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4B" w:rsidRPr="0083720B" w:rsidRDefault="002E6F4B" w:rsidP="002E6F4B">
      <w:pPr>
        <w:jc w:val="center"/>
        <w:rPr>
          <w:rFonts w:eastAsiaTheme="minorHAnsi"/>
          <w:b/>
        </w:rPr>
      </w:pPr>
      <w:r w:rsidRPr="0083720B">
        <w:rPr>
          <w:rFonts w:eastAsiaTheme="minorHAnsi"/>
          <w:b/>
        </w:rPr>
        <w:t xml:space="preserve">ДОДАТНО ПОЈАШЊЕЊЕ </w:t>
      </w:r>
      <w:r w:rsidR="00AA0D64">
        <w:rPr>
          <w:rFonts w:eastAsiaTheme="minorHAnsi"/>
          <w:b/>
        </w:rPr>
        <w:t>4</w:t>
      </w:r>
    </w:p>
    <w:p w:rsidR="002E6F4B" w:rsidRPr="0083720B" w:rsidRDefault="002E6F4B" w:rsidP="002E6F4B">
      <w:pPr>
        <w:rPr>
          <w:rFonts w:eastAsiaTheme="minorHAnsi"/>
        </w:rPr>
      </w:pPr>
    </w:p>
    <w:p w:rsidR="008C4C5F" w:rsidRPr="0083720B" w:rsidRDefault="008C4C5F" w:rsidP="00F71466">
      <w:pPr>
        <w:jc w:val="both"/>
      </w:pPr>
      <w:r w:rsidRPr="0083720B">
        <w:rPr>
          <w:rFonts w:eastAsia="Arial"/>
        </w:rPr>
        <w:t>“PREDMET:</w:t>
      </w:r>
      <w:r w:rsidRPr="0083720B">
        <w:t xml:space="preserve"> </w:t>
      </w:r>
      <w:proofErr w:type="spellStart"/>
      <w:r w:rsidRPr="0083720B">
        <w:t>Pitanje</w:t>
      </w:r>
      <w:proofErr w:type="spellEnd"/>
      <w:r w:rsidRPr="0083720B">
        <w:t xml:space="preserve"> </w:t>
      </w:r>
      <w:proofErr w:type="spellStart"/>
      <w:r w:rsidRPr="0083720B">
        <w:t>za</w:t>
      </w:r>
      <w:proofErr w:type="spellEnd"/>
      <w:r w:rsidRPr="0083720B">
        <w:t xml:space="preserve"> </w:t>
      </w:r>
      <w:proofErr w:type="spellStart"/>
      <w:r w:rsidRPr="0083720B">
        <w:t>komisiju</w:t>
      </w:r>
      <w:proofErr w:type="spellEnd"/>
      <w:r w:rsidRPr="0083720B">
        <w:t xml:space="preserve"> </w:t>
      </w:r>
      <w:proofErr w:type="spellStart"/>
      <w:r w:rsidRPr="0083720B">
        <w:t>za</w:t>
      </w:r>
      <w:proofErr w:type="spellEnd"/>
      <w:r w:rsidR="00923C51" w:rsidRPr="0083720B">
        <w:t xml:space="preserve"> </w:t>
      </w:r>
      <w:proofErr w:type="spellStart"/>
      <w:r w:rsidRPr="0083720B">
        <w:t>javnu</w:t>
      </w:r>
      <w:proofErr w:type="spellEnd"/>
      <w:r w:rsidRPr="0083720B">
        <w:t xml:space="preserve"> </w:t>
      </w:r>
      <w:proofErr w:type="spellStart"/>
      <w:r w:rsidRPr="0083720B">
        <w:t>nabavku</w:t>
      </w:r>
      <w:proofErr w:type="spellEnd"/>
      <w:r w:rsidRPr="0083720B">
        <w:t xml:space="preserve"> JN 160-13-M</w:t>
      </w:r>
    </w:p>
    <w:p w:rsidR="008C4C5F" w:rsidRPr="0083720B" w:rsidRDefault="008C4C5F" w:rsidP="00F71466">
      <w:pPr>
        <w:jc w:val="both"/>
      </w:pPr>
      <w:proofErr w:type="spellStart"/>
      <w:r w:rsidRPr="0083720B">
        <w:t>Poštovani</w:t>
      </w:r>
      <w:proofErr w:type="spellEnd"/>
      <w:r w:rsidRPr="0083720B">
        <w:t>,</w:t>
      </w:r>
    </w:p>
    <w:p w:rsidR="006B0212" w:rsidRDefault="00AC0BEA" w:rsidP="00F71466">
      <w:pPr>
        <w:jc w:val="both"/>
      </w:pPr>
      <w:r>
        <w:t xml:space="preserve"> </w:t>
      </w:r>
    </w:p>
    <w:p w:rsidR="00AA0D64" w:rsidRDefault="00AA0D64" w:rsidP="00F71466">
      <w:pPr>
        <w:jc w:val="both"/>
      </w:pP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Предмет јавне набавке је услуга атестирања (испитивања) вентила сигурности што значи утврђивање перформанси</w:t>
      </w:r>
      <w:r>
        <w:rPr>
          <w:noProof/>
          <w:lang w:val="sr-Latn-CS"/>
        </w:rPr>
        <w:t xml:space="preserve"> </w:t>
      </w:r>
      <w:r>
        <w:rPr>
          <w:noProof/>
          <w:lang w:val="sr-Cyrl-RS"/>
        </w:rPr>
        <w:t>вентила сигурности по прописаној процедури и констатовање стања истог са закључком  исправан или неисправан.</w:t>
      </w: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Приликом атестирања вентила сигурности испитивач вишеструко понавља испитивање да би са високом поузданошћу утврдио његово стање и донео поуздан закључак о његовом перформансама.</w:t>
      </w:r>
    </w:p>
    <w:p w:rsidR="00AA0D64" w:rsidRDefault="00AA0D64" w:rsidP="00AA0D64">
      <w:pPr>
        <w:jc w:val="both"/>
        <w:rPr>
          <w:noProof/>
          <w:lang w:val="sr-Latn-CS"/>
        </w:rPr>
      </w:pPr>
      <w:r>
        <w:rPr>
          <w:noProof/>
          <w:lang w:val="sr-Cyrl-RS"/>
        </w:rPr>
        <w:t>Предмет јавне набавке није поправка вентила сигурности па се поставља питање која гаранција се даје на услугу коју констатује тренутно стање. На исправи која се издаје стоји рок важности исправе 1 година.</w:t>
      </w: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Аналогија:</w:t>
      </w: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Ваш аутомобил иде на технички преглед којим се констатују (утврђују) прописане перформансе и ако аутомобил испуни захтеване критеријуме добија прописани документ на основу кога се продужава саобраћајна дозвола.</w:t>
      </w: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Ово не значи да ће Ваш аутомобил до новог техничког прегледа и регистрације бити у сваком моменту исправан.</w:t>
      </w:r>
    </w:p>
    <w:p w:rsidR="00AA0D64" w:rsidRDefault="00AA0D64" w:rsidP="00AA0D64">
      <w:pPr>
        <w:ind w:firstLine="720"/>
        <w:jc w:val="both"/>
        <w:rPr>
          <w:noProof/>
        </w:rPr>
      </w:pPr>
      <w:r>
        <w:rPr>
          <w:noProof/>
          <w:lang w:val="sr-Cyrl-RS"/>
        </w:rPr>
        <w:t>Какву гаранцију добијате на техничком прегледу осим извештаја о техничком стању и оверене (продужене)</w:t>
      </w:r>
      <w:r>
        <w:rPr>
          <w:noProof/>
          <w:lang w:val="sr-Latn-CS"/>
        </w:rPr>
        <w:t xml:space="preserve"> </w:t>
      </w:r>
      <w:r>
        <w:rPr>
          <w:noProof/>
          <w:lang w:val="sr-Cyrl-RS"/>
        </w:rPr>
        <w:t>саобраћајне дозволе.</w:t>
      </w:r>
    </w:p>
    <w:p w:rsidR="00AA0D64" w:rsidRDefault="00AA0D64" w:rsidP="00D96620">
      <w:pPr>
        <w:ind w:firstLine="720"/>
        <w:jc w:val="both"/>
        <w:rPr>
          <w:noProof/>
        </w:rPr>
      </w:pPr>
      <w:r>
        <w:rPr>
          <w:noProof/>
          <w:lang w:val="sr-Cyrl-RS"/>
        </w:rPr>
        <w:t>Тек ако се захтева и одржавање (сервисирање) вентила сигурности (са превентивном заменом делова) може се говорити о гарантном року али то није предмет ове јавне набавке.</w:t>
      </w:r>
    </w:p>
    <w:p w:rsidR="00AA0D64" w:rsidRDefault="00AA0D64" w:rsidP="00D96620">
      <w:pPr>
        <w:ind w:firstLine="720"/>
        <w:jc w:val="both"/>
        <w:rPr>
          <w:noProof/>
        </w:rPr>
      </w:pPr>
      <w:r>
        <w:rPr>
          <w:noProof/>
          <w:lang w:val="sr-Cyrl-RS"/>
        </w:rPr>
        <w:t>Ова врста услуге се не може унапред поштено искалкулисати јер се може утврдити након извршене дефектаже и по</w:t>
      </w:r>
      <w:r w:rsidR="00D96620">
        <w:rPr>
          <w:noProof/>
          <w:lang w:val="sr-Latn-CS"/>
        </w:rPr>
        <w:t xml:space="preserve"> </w:t>
      </w:r>
      <w:r>
        <w:rPr>
          <w:noProof/>
          <w:lang w:val="sr-Cyrl-RS"/>
        </w:rPr>
        <w:t>спецификацијама произвођача. Цена ових услуга је неупоредиво већа од цене атестирања вентила сигурности.</w:t>
      </w:r>
    </w:p>
    <w:p w:rsidR="00AA0D64" w:rsidRDefault="00AA0D64" w:rsidP="00D96620">
      <w:pPr>
        <w:ind w:firstLine="720"/>
        <w:jc w:val="both"/>
        <w:rPr>
          <w:noProof/>
        </w:rPr>
      </w:pPr>
      <w:r>
        <w:rPr>
          <w:noProof/>
          <w:lang w:val="sr-Cyrl-RS"/>
        </w:rPr>
        <w:t>Скрећемо пажњу на напред наведено како би се избегли неспоразуми због “подразумевања” нечега што није предмет јавне набавке.</w:t>
      </w:r>
    </w:p>
    <w:p w:rsidR="00AA0D64" w:rsidRDefault="00AA0D64" w:rsidP="00D96620">
      <w:pPr>
        <w:ind w:firstLine="720"/>
        <w:jc w:val="both"/>
        <w:rPr>
          <w:noProof/>
        </w:rPr>
      </w:pPr>
      <w:r>
        <w:rPr>
          <w:noProof/>
          <w:lang w:val="sr-Cyrl-RS"/>
        </w:rPr>
        <w:t>Наравно да ми  као понуђачи  услуга живимо  од задовољних корисника услуга  тако да ситне поправке  и подешавања вршимо гратис тј. укључујемо у цену испитивања (атестирања).</w:t>
      </w:r>
    </w:p>
    <w:p w:rsidR="00AA0D64" w:rsidRDefault="00AA0D64" w:rsidP="00AA0D64">
      <w:pPr>
        <w:jc w:val="both"/>
        <w:rPr>
          <w:noProof/>
        </w:rPr>
      </w:pPr>
    </w:p>
    <w:p w:rsidR="00AC0BEA" w:rsidRDefault="00AC0BEA" w:rsidP="005166C8">
      <w:pPr>
        <w:jc w:val="both"/>
        <w:rPr>
          <w:u w:val="single"/>
        </w:rPr>
      </w:pPr>
    </w:p>
    <w:p w:rsidR="00C66D2D" w:rsidRDefault="00713FD8" w:rsidP="00C66D2D">
      <w:pPr>
        <w:jc w:val="both"/>
        <w:rPr>
          <w:u w:val="single"/>
        </w:rPr>
      </w:pPr>
      <w:r w:rsidRPr="0083720B">
        <w:rPr>
          <w:u w:val="single"/>
        </w:rPr>
        <w:t xml:space="preserve">ПОЈАШЊЕЊЕ </w:t>
      </w:r>
      <w:proofErr w:type="spellStart"/>
      <w:r w:rsidRPr="0083720B">
        <w:rPr>
          <w:u w:val="single"/>
        </w:rPr>
        <w:t>НАРУЧИОЦА</w:t>
      </w:r>
      <w:r w:rsidR="00C66D2D">
        <w:rPr>
          <w:u w:val="single"/>
        </w:rPr>
        <w:t>:</w:t>
      </w:r>
    </w:p>
    <w:p w:rsidR="00C66D2D" w:rsidRDefault="00C66D2D" w:rsidP="00C66D2D">
      <w:pPr>
        <w:jc w:val="both"/>
        <w:rPr>
          <w:u w:val="single"/>
        </w:rPr>
      </w:pPr>
      <w:proofErr w:type="spellEnd"/>
    </w:p>
    <w:p w:rsidR="00C66D2D" w:rsidRDefault="00C66D2D">
      <w:bookmarkStart w:id="0" w:name="_GoBack"/>
      <w:bookmarkEnd w:id="0"/>
      <w:r w:rsidRPr="00C66D2D">
        <w:rPr>
          <w:noProof/>
          <w:lang w:val="sr-Cyrl-RS"/>
        </w:rPr>
        <w:t>Предмет јавне набавке се односи на атестирање ве</w:t>
      </w:r>
      <w:r>
        <w:rPr>
          <w:noProof/>
          <w:lang w:val="sr-Cyrl-RS"/>
        </w:rPr>
        <w:t>нтила сигурности са исправом важ</w:t>
      </w:r>
      <w:r w:rsidRPr="00C66D2D">
        <w:rPr>
          <w:noProof/>
          <w:lang w:val="sr-Cyrl-RS"/>
        </w:rPr>
        <w:t>ности годину дана.</w:t>
      </w:r>
    </w:p>
    <w:p w:rsidR="002B20A0" w:rsidRPr="00C66D2D" w:rsidRDefault="002B20A0" w:rsidP="00C66D2D">
      <w:pPr>
        <w:jc w:val="both"/>
        <w:rPr>
          <w:u w:val="single"/>
        </w:rPr>
      </w:pPr>
      <w:r>
        <w:rPr>
          <w:noProof/>
          <w:lang w:val="en-US"/>
        </w:rPr>
        <w:drawing>
          <wp:inline distT="0" distB="0" distL="0" distR="0" wp14:anchorId="1838531B" wp14:editId="43D8EDA1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4B" w:rsidRPr="0083720B" w:rsidRDefault="002E6F4B" w:rsidP="00852E06">
      <w:pPr>
        <w:jc w:val="both"/>
      </w:pPr>
    </w:p>
    <w:p w:rsidR="002E6F4B" w:rsidRPr="0083720B" w:rsidRDefault="002E6F4B" w:rsidP="00852E06">
      <w:pPr>
        <w:jc w:val="both"/>
      </w:pPr>
      <w:r w:rsidRPr="0083720B">
        <w:t xml:space="preserve">С </w:t>
      </w:r>
      <w:proofErr w:type="spellStart"/>
      <w:r w:rsidRPr="0083720B">
        <w:t>поштовањем</w:t>
      </w:r>
      <w:proofErr w:type="spellEnd"/>
      <w:r w:rsidRPr="0083720B">
        <w:t>,</w:t>
      </w:r>
    </w:p>
    <w:p w:rsidR="002E6F4B" w:rsidRPr="0083720B" w:rsidRDefault="002E6F4B" w:rsidP="007B6026">
      <w:pPr>
        <w:jc w:val="both"/>
        <w:rPr>
          <w:rFonts w:eastAsiaTheme="minorHAnsi"/>
        </w:rPr>
      </w:pPr>
      <w:proofErr w:type="spellStart"/>
      <w:r w:rsidRPr="0083720B">
        <w:t>Комисија</w:t>
      </w:r>
      <w:proofErr w:type="spellEnd"/>
      <w:r w:rsidRPr="0083720B">
        <w:t xml:space="preserve"> </w:t>
      </w:r>
      <w:proofErr w:type="spellStart"/>
      <w:r w:rsidRPr="0083720B">
        <w:t>за</w:t>
      </w:r>
      <w:proofErr w:type="spellEnd"/>
      <w:r w:rsidRPr="0083720B">
        <w:t xml:space="preserve"> </w:t>
      </w:r>
      <w:proofErr w:type="spellStart"/>
      <w:r w:rsidRPr="0083720B">
        <w:t>јавну</w:t>
      </w:r>
      <w:proofErr w:type="spellEnd"/>
      <w:r w:rsidRPr="0083720B">
        <w:t xml:space="preserve"> </w:t>
      </w:r>
      <w:proofErr w:type="spellStart"/>
      <w:r w:rsidRPr="0083720B">
        <w:t>набаку</w:t>
      </w:r>
      <w:proofErr w:type="spellEnd"/>
    </w:p>
    <w:sectPr w:rsidR="002E6F4B" w:rsidRPr="0083720B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20" w:rsidRDefault="00D96620" w:rsidP="002F2013">
      <w:r>
        <w:separator/>
      </w:r>
    </w:p>
  </w:endnote>
  <w:endnote w:type="continuationSeparator" w:id="0">
    <w:p w:rsidR="00D96620" w:rsidRDefault="00D96620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20" w:rsidRDefault="00D96620" w:rsidP="002F2013">
      <w:r>
        <w:separator/>
      </w:r>
    </w:p>
  </w:footnote>
  <w:footnote w:type="continuationSeparator" w:id="0">
    <w:p w:rsidR="00D96620" w:rsidRDefault="00D96620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20" w:rsidRPr="002F2013" w:rsidRDefault="00D96620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39800653" r:id="rId2"/>
      </w:pict>
    </w:r>
    <w:r w:rsidRPr="002F2013">
      <w:rPr>
        <w:sz w:val="32"/>
        <w:lang w:val="sr-Cyrl-CS"/>
      </w:rPr>
      <w:t>КЛИНИЧКИ ЦЕНТАР ВОЈВОДИНЕ</w:t>
    </w:r>
  </w:p>
  <w:p w:rsidR="00D96620" w:rsidRPr="002F2013" w:rsidRDefault="00D96620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6620" w:rsidRPr="00BA3695" w:rsidRDefault="00D96620" w:rsidP="002F2013">
    <w:pPr>
      <w:jc w:val="center"/>
      <w:rPr>
        <w:sz w:val="8"/>
        <w:lang w:val="hr-HR"/>
      </w:rPr>
    </w:pPr>
  </w:p>
  <w:p w:rsidR="00D96620" w:rsidRPr="00BA3695" w:rsidRDefault="00D9662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96620" w:rsidRPr="00BA3695" w:rsidRDefault="00D9662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6620" w:rsidRDefault="00D9662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96620" w:rsidRPr="00BA3695" w:rsidRDefault="00D9662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D1284C"/>
    <w:multiLevelType w:val="hybridMultilevel"/>
    <w:tmpl w:val="CE04F55A"/>
    <w:lvl w:ilvl="0" w:tplc="A4D635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665E"/>
    <w:multiLevelType w:val="hybridMultilevel"/>
    <w:tmpl w:val="764831D6"/>
    <w:lvl w:ilvl="0" w:tplc="3BDE4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143D5"/>
    <w:multiLevelType w:val="hybridMultilevel"/>
    <w:tmpl w:val="D4FA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1FDC"/>
    <w:rsid w:val="00082146"/>
    <w:rsid w:val="000D6BBB"/>
    <w:rsid w:val="00102D3B"/>
    <w:rsid w:val="0010366B"/>
    <w:rsid w:val="00113951"/>
    <w:rsid w:val="00125404"/>
    <w:rsid w:val="001413B5"/>
    <w:rsid w:val="0014358C"/>
    <w:rsid w:val="001C3202"/>
    <w:rsid w:val="001C3539"/>
    <w:rsid w:val="00210035"/>
    <w:rsid w:val="00250FA9"/>
    <w:rsid w:val="002A39EA"/>
    <w:rsid w:val="002B20A0"/>
    <w:rsid w:val="002C34F9"/>
    <w:rsid w:val="002E5990"/>
    <w:rsid w:val="002E6F4B"/>
    <w:rsid w:val="002E7E49"/>
    <w:rsid w:val="002F2013"/>
    <w:rsid w:val="002F3C53"/>
    <w:rsid w:val="00312DED"/>
    <w:rsid w:val="003353B6"/>
    <w:rsid w:val="00363348"/>
    <w:rsid w:val="00377666"/>
    <w:rsid w:val="00387384"/>
    <w:rsid w:val="00391BF0"/>
    <w:rsid w:val="0039604C"/>
    <w:rsid w:val="003A5051"/>
    <w:rsid w:val="003A6263"/>
    <w:rsid w:val="003B44BE"/>
    <w:rsid w:val="003B6A66"/>
    <w:rsid w:val="003F0E30"/>
    <w:rsid w:val="003F1BCF"/>
    <w:rsid w:val="00410449"/>
    <w:rsid w:val="00430A42"/>
    <w:rsid w:val="004947CD"/>
    <w:rsid w:val="004A4EAB"/>
    <w:rsid w:val="004D04E4"/>
    <w:rsid w:val="004D7FA7"/>
    <w:rsid w:val="004E6689"/>
    <w:rsid w:val="004F1728"/>
    <w:rsid w:val="004F2BE8"/>
    <w:rsid w:val="00504D02"/>
    <w:rsid w:val="005166C8"/>
    <w:rsid w:val="00534E84"/>
    <w:rsid w:val="00574993"/>
    <w:rsid w:val="005850D9"/>
    <w:rsid w:val="005E5AAE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851EB"/>
    <w:rsid w:val="0069520E"/>
    <w:rsid w:val="006B0212"/>
    <w:rsid w:val="006B5F9F"/>
    <w:rsid w:val="006E0765"/>
    <w:rsid w:val="007008F6"/>
    <w:rsid w:val="00713FD8"/>
    <w:rsid w:val="00722711"/>
    <w:rsid w:val="007262B3"/>
    <w:rsid w:val="00776BD6"/>
    <w:rsid w:val="00792AFE"/>
    <w:rsid w:val="007A160D"/>
    <w:rsid w:val="007A2B04"/>
    <w:rsid w:val="007A58FB"/>
    <w:rsid w:val="007B23D8"/>
    <w:rsid w:val="007B6026"/>
    <w:rsid w:val="007B7540"/>
    <w:rsid w:val="007B7DB2"/>
    <w:rsid w:val="007E0A67"/>
    <w:rsid w:val="007E51A5"/>
    <w:rsid w:val="00835C92"/>
    <w:rsid w:val="0083720B"/>
    <w:rsid w:val="00846F6F"/>
    <w:rsid w:val="00847410"/>
    <w:rsid w:val="00852E06"/>
    <w:rsid w:val="0085615F"/>
    <w:rsid w:val="00874F32"/>
    <w:rsid w:val="008820E5"/>
    <w:rsid w:val="00895B45"/>
    <w:rsid w:val="008C4C5F"/>
    <w:rsid w:val="008C4FA0"/>
    <w:rsid w:val="008D6B30"/>
    <w:rsid w:val="00900BE4"/>
    <w:rsid w:val="00907E1B"/>
    <w:rsid w:val="00912FC2"/>
    <w:rsid w:val="00923C51"/>
    <w:rsid w:val="0092490A"/>
    <w:rsid w:val="009309AB"/>
    <w:rsid w:val="009563A4"/>
    <w:rsid w:val="00963C7E"/>
    <w:rsid w:val="00964987"/>
    <w:rsid w:val="009820D7"/>
    <w:rsid w:val="00986789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3036C"/>
    <w:rsid w:val="00A321EE"/>
    <w:rsid w:val="00A501D7"/>
    <w:rsid w:val="00A61A15"/>
    <w:rsid w:val="00A63C25"/>
    <w:rsid w:val="00A74E5F"/>
    <w:rsid w:val="00AA0D64"/>
    <w:rsid w:val="00AA1F6A"/>
    <w:rsid w:val="00AC0BEA"/>
    <w:rsid w:val="00AD4FEC"/>
    <w:rsid w:val="00AD71E6"/>
    <w:rsid w:val="00B1642B"/>
    <w:rsid w:val="00B16630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671D"/>
    <w:rsid w:val="00BF0E57"/>
    <w:rsid w:val="00C07343"/>
    <w:rsid w:val="00C135DD"/>
    <w:rsid w:val="00C30EA6"/>
    <w:rsid w:val="00C66D2D"/>
    <w:rsid w:val="00C80D18"/>
    <w:rsid w:val="00C82300"/>
    <w:rsid w:val="00C85A43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55CE0"/>
    <w:rsid w:val="00D6094B"/>
    <w:rsid w:val="00D671D6"/>
    <w:rsid w:val="00D748E3"/>
    <w:rsid w:val="00D76210"/>
    <w:rsid w:val="00D96620"/>
    <w:rsid w:val="00DB36E9"/>
    <w:rsid w:val="00DC24A0"/>
    <w:rsid w:val="00E0515D"/>
    <w:rsid w:val="00E069C6"/>
    <w:rsid w:val="00E32ADD"/>
    <w:rsid w:val="00E35B18"/>
    <w:rsid w:val="00E37D8A"/>
    <w:rsid w:val="00E555A5"/>
    <w:rsid w:val="00E60E38"/>
    <w:rsid w:val="00EA2124"/>
    <w:rsid w:val="00ED257E"/>
    <w:rsid w:val="00EE12B4"/>
    <w:rsid w:val="00EF0052"/>
    <w:rsid w:val="00F16237"/>
    <w:rsid w:val="00F2011E"/>
    <w:rsid w:val="00F37553"/>
    <w:rsid w:val="00F429F2"/>
    <w:rsid w:val="00F51D15"/>
    <w:rsid w:val="00F56880"/>
    <w:rsid w:val="00F71466"/>
    <w:rsid w:val="00F71AEB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166C8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5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64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47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7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35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4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9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4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0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82</cp:revision>
  <dcterms:created xsi:type="dcterms:W3CDTF">2013-04-12T07:18:00Z</dcterms:created>
  <dcterms:modified xsi:type="dcterms:W3CDTF">2013-09-04T09:51:00Z</dcterms:modified>
</cp:coreProperties>
</file>