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1106475" r:id="rId9"/>
              </w:object>
            </w:r>
          </w:p>
        </w:tc>
        <w:tc>
          <w:tcPr>
            <w:tcW w:w="8063" w:type="dxa"/>
          </w:tcPr>
          <w:p w:rsidR="009C505A" w:rsidRPr="003131F6" w:rsidRDefault="009C505A" w:rsidP="009C505A">
            <w:pPr>
              <w:pStyle w:val="Heading1"/>
              <w:jc w:val="center"/>
              <w:rPr>
                <w:sz w:val="32"/>
              </w:rPr>
            </w:pPr>
            <w:bookmarkStart w:id="0" w:name="_Toc367349815"/>
            <w:bookmarkStart w:id="1" w:name="_Toc36736461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74F94" w:rsidRDefault="004B43E7" w:rsidP="002D5B2C">
      <w:pPr>
        <w:pStyle w:val="Footer"/>
        <w:jc w:val="center"/>
        <w:rPr>
          <w:lang w:val="sr-Cyrl-CS"/>
        </w:rPr>
      </w:pPr>
      <w:r>
        <w:rPr>
          <w:lang w:val="sr-Cyrl-CS"/>
        </w:rPr>
        <w:t>Грађевинско занатски радови на објекту Клинике за гинекологију и акушерство, Клиничког центра Војводине</w:t>
      </w:r>
    </w:p>
    <w:p w:rsidR="004B43E7" w:rsidRPr="004B43E7" w:rsidRDefault="004B43E7" w:rsidP="002D5B2C">
      <w:pPr>
        <w:pStyle w:val="Footer"/>
        <w:jc w:val="center"/>
        <w:rPr>
          <w:b/>
          <w:noProof/>
          <w:highlight w:val="yellow"/>
          <w:lang w:val="sr-Cyrl-CS"/>
        </w:rPr>
      </w:pPr>
    </w:p>
    <w:p w:rsidR="002D5B2C" w:rsidRPr="00942674" w:rsidRDefault="002D5B2C" w:rsidP="002D5B2C">
      <w:pPr>
        <w:pStyle w:val="Footer"/>
        <w:jc w:val="center"/>
        <w:rPr>
          <w:b/>
          <w:noProof/>
          <w:lang w:val="sr-Cyrl-CS"/>
        </w:rPr>
      </w:pPr>
      <w:r w:rsidRPr="00942674">
        <w:rPr>
          <w:b/>
          <w:noProof/>
          <w:lang w:val="sr-Cyrl-CS"/>
        </w:rPr>
        <w:t>ОТВОРЕНИ ПОСТУПАК</w:t>
      </w:r>
    </w:p>
    <w:p w:rsidR="002D5B2C" w:rsidRPr="00942674" w:rsidRDefault="002D5B2C" w:rsidP="002D5B2C">
      <w:pPr>
        <w:pStyle w:val="Footer"/>
        <w:tabs>
          <w:tab w:val="left" w:pos="720"/>
        </w:tabs>
        <w:jc w:val="center"/>
        <w:rPr>
          <w:b/>
          <w:noProof/>
          <w:lang w:val="sr-Cyrl-CS"/>
        </w:rPr>
      </w:pPr>
      <w:r w:rsidRPr="00942674">
        <w:rPr>
          <w:b/>
          <w:noProof/>
          <w:lang w:val="sr-Cyrl-CS"/>
        </w:rPr>
        <w:t>БРОЈ 1</w:t>
      </w:r>
      <w:r w:rsidR="004B43E7" w:rsidRPr="004B43E7">
        <w:rPr>
          <w:b/>
          <w:noProof/>
          <w:lang w:val="sr-Cyrl-CS"/>
        </w:rPr>
        <w:t>47</w:t>
      </w:r>
      <w:r w:rsidRPr="00942674">
        <w:rPr>
          <w:b/>
          <w:noProof/>
          <w:lang w:val="sr-Cyrl-CS"/>
        </w:rPr>
        <w:t>-13-О</w:t>
      </w:r>
    </w:p>
    <w:p w:rsidR="002D5B2C" w:rsidRPr="00942674" w:rsidRDefault="002D5B2C" w:rsidP="002D5B2C">
      <w:pPr>
        <w:pStyle w:val="Footer"/>
        <w:tabs>
          <w:tab w:val="left" w:pos="720"/>
        </w:tabs>
        <w:jc w:val="center"/>
        <w:rPr>
          <w:b/>
          <w:noProof/>
          <w:lang w:val="sr-Cyrl-CS"/>
        </w:rPr>
      </w:pPr>
    </w:p>
    <w:p w:rsidR="002D5B2C" w:rsidRPr="00942674" w:rsidRDefault="002D5B2C" w:rsidP="002D5B2C">
      <w:pPr>
        <w:pStyle w:val="Footer"/>
        <w:tabs>
          <w:tab w:val="left" w:pos="720"/>
        </w:tabs>
        <w:jc w:val="center"/>
        <w:rPr>
          <w:b/>
          <w:noProof/>
          <w:lang w:val="sr-Cyrl-CS"/>
        </w:rPr>
      </w:pPr>
    </w:p>
    <w:p w:rsidR="002D5B2C" w:rsidRPr="00942674" w:rsidRDefault="002D5B2C" w:rsidP="002D5B2C">
      <w:pPr>
        <w:pStyle w:val="Footer"/>
        <w:tabs>
          <w:tab w:val="left" w:pos="720"/>
        </w:tabs>
        <w:jc w:val="center"/>
        <w:rPr>
          <w:b/>
          <w:noProof/>
          <w:lang w:val="sr-Cyrl-CS"/>
        </w:rPr>
      </w:pPr>
    </w:p>
    <w:p w:rsidR="002D5B2C" w:rsidRPr="00942674" w:rsidRDefault="002D5B2C" w:rsidP="002D5B2C">
      <w:pPr>
        <w:pStyle w:val="Footer"/>
        <w:tabs>
          <w:tab w:val="left" w:pos="720"/>
        </w:tabs>
        <w:jc w:val="center"/>
        <w:rPr>
          <w:b/>
          <w:noProof/>
          <w:lang w:val="sr-Cyrl-CS"/>
        </w:rPr>
      </w:pPr>
    </w:p>
    <w:p w:rsidR="002D5B2C" w:rsidRPr="00942674" w:rsidRDefault="002D5B2C" w:rsidP="002D5B2C">
      <w:pPr>
        <w:pStyle w:val="Footer"/>
        <w:tabs>
          <w:tab w:val="left" w:pos="720"/>
        </w:tabs>
        <w:jc w:val="center"/>
        <w:rPr>
          <w:b/>
          <w:noProof/>
          <w:lang w:val="sr-Cyrl-CS"/>
        </w:rPr>
      </w:pPr>
    </w:p>
    <w:p w:rsidR="002D5B2C" w:rsidRPr="00942674" w:rsidRDefault="002D5B2C" w:rsidP="002D5B2C">
      <w:pPr>
        <w:pStyle w:val="Footer"/>
        <w:tabs>
          <w:tab w:val="left" w:pos="720"/>
        </w:tabs>
        <w:jc w:val="center"/>
        <w:rPr>
          <w:b/>
          <w:noProof/>
          <w:lang w:val="sr-Cyrl-CS"/>
        </w:rPr>
      </w:pPr>
    </w:p>
    <w:p w:rsidR="002D5B2C" w:rsidRPr="00942674" w:rsidRDefault="002D5B2C" w:rsidP="002D5B2C">
      <w:pPr>
        <w:pStyle w:val="Footer"/>
        <w:tabs>
          <w:tab w:val="left" w:pos="720"/>
        </w:tabs>
        <w:jc w:val="center"/>
        <w:rPr>
          <w:b/>
          <w:noProof/>
          <w:lang w:val="sr-Cyrl-CS"/>
        </w:rPr>
      </w:pPr>
    </w:p>
    <w:p w:rsidR="002D5B2C" w:rsidRPr="00942674" w:rsidRDefault="002D5B2C" w:rsidP="002D5B2C">
      <w:pPr>
        <w:pStyle w:val="Footer"/>
        <w:tabs>
          <w:tab w:val="left" w:pos="720"/>
        </w:tabs>
        <w:jc w:val="center"/>
        <w:rPr>
          <w:b/>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rPr>
          <w:noProof/>
          <w:lang w:val="sr-Cyrl-CS"/>
        </w:rPr>
      </w:pPr>
    </w:p>
    <w:p w:rsidR="002D5B2C" w:rsidRPr="00942674" w:rsidRDefault="002D5B2C" w:rsidP="002D5B2C">
      <w:pPr>
        <w:pStyle w:val="Footer"/>
        <w:tabs>
          <w:tab w:val="left" w:pos="720"/>
        </w:tabs>
        <w:jc w:val="center"/>
        <w:rPr>
          <w:b/>
          <w:noProof/>
          <w:lang w:val="sr-Cyrl-CS"/>
        </w:rPr>
      </w:pPr>
      <w:r w:rsidRPr="00942674">
        <w:rPr>
          <w:b/>
          <w:noProof/>
          <w:lang w:val="sr-Cyrl-CS"/>
        </w:rPr>
        <w:t>Нови Сад</w:t>
      </w:r>
      <w:r w:rsidR="005B4BDC" w:rsidRPr="00942674">
        <w:rPr>
          <w:b/>
          <w:noProof/>
          <w:lang w:val="sr-Cyrl-CS"/>
        </w:rPr>
        <w:t xml:space="preserve">, </w:t>
      </w:r>
      <w:r w:rsidRPr="00942674">
        <w:rPr>
          <w:b/>
          <w:noProof/>
          <w:lang w:val="sr-Cyrl-CS"/>
        </w:rPr>
        <w:t>2013.</w:t>
      </w:r>
    </w:p>
    <w:p w:rsidR="00B60424" w:rsidRPr="00942674" w:rsidRDefault="00B60424">
      <w:pPr>
        <w:rPr>
          <w:b/>
          <w:noProof/>
          <w:lang w:val="sr-Cyrl-CS"/>
        </w:rPr>
      </w:pPr>
      <w:r w:rsidRPr="00942674">
        <w:rPr>
          <w:b/>
          <w:noProof/>
          <w:lang w:val="sr-Cyrl-CS"/>
        </w:rPr>
        <w:br w:type="page"/>
      </w:r>
    </w:p>
    <w:p w:rsidR="005B4BDC" w:rsidRPr="00942674" w:rsidRDefault="005B4BDC" w:rsidP="001366BB">
      <w:pPr>
        <w:ind w:firstLine="720"/>
        <w:jc w:val="both"/>
        <w:rPr>
          <w:rFonts w:eastAsia="TimesNewRomanPSMT"/>
          <w:lang w:val="sr-Cyrl-CS"/>
        </w:rPr>
      </w:pPr>
      <w:bookmarkStart w:id="2" w:name="_Toc354658137"/>
      <w:bookmarkStart w:id="3" w:name="_Toc354658270"/>
      <w:bookmarkStart w:id="4" w:name="_Toc354658304"/>
      <w:bookmarkStart w:id="5" w:name="_Toc354658398"/>
      <w:r w:rsidRPr="00942674">
        <w:rPr>
          <w:rFonts w:eastAsia="TimesNewRomanPSMT"/>
          <w:lang w:val="sr-Cyrl-CS"/>
        </w:rPr>
        <w:lastRenderedPageBreak/>
        <w:t xml:space="preserve">На основу Закона о јавним набавкама („Сл. гласник РС” бр. 124/2012, у даљем тексту: Закон), </w:t>
      </w:r>
      <w:r w:rsidR="00150683" w:rsidRPr="00942674">
        <w:rPr>
          <w:rFonts w:eastAsia="TimesNewRomanPSMT"/>
          <w:lang w:val="sr-Cyrl-CS"/>
        </w:rPr>
        <w:t xml:space="preserve">и </w:t>
      </w:r>
      <w:r w:rsidRPr="00942674">
        <w:rPr>
          <w:rFonts w:eastAsia="TimesNewRomanPSMT"/>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42674">
        <w:rPr>
          <w:lang w:val="sr-Cyrl-CS"/>
        </w:rPr>
        <w:t>Одлуке о п</w:t>
      </w:r>
      <w:r w:rsidR="00C74F94" w:rsidRPr="00942674">
        <w:rPr>
          <w:lang w:val="sr-Cyrl-CS"/>
        </w:rPr>
        <w:t xml:space="preserve">окретању поступка предметне јавне набавке </w:t>
      </w:r>
      <w:r w:rsidRPr="00942674">
        <w:rPr>
          <w:lang w:val="sr-Cyrl-CS"/>
        </w:rPr>
        <w:t xml:space="preserve">и Решења о образовању комисије за </w:t>
      </w:r>
      <w:r w:rsidR="00C74F94" w:rsidRPr="00942674">
        <w:rPr>
          <w:lang w:val="sr-Cyrl-CS"/>
        </w:rPr>
        <w:t xml:space="preserve">предметну </w:t>
      </w:r>
      <w:r w:rsidRPr="00942674">
        <w:rPr>
          <w:lang w:val="sr-Cyrl-CS"/>
        </w:rPr>
        <w:t>јавну набавку</w:t>
      </w:r>
      <w:r w:rsidR="00C74F94" w:rsidRPr="00942674">
        <w:rPr>
          <w:lang w:val="sr-Cyrl-CS"/>
        </w:rPr>
        <w:t>,</w:t>
      </w:r>
      <w:r w:rsidRPr="00942674">
        <w:rPr>
          <w:lang w:val="sr-Cyrl-CS"/>
        </w:rPr>
        <w:t xml:space="preserve"> припремљена је:</w:t>
      </w:r>
    </w:p>
    <w:p w:rsidR="005B4BDC" w:rsidRPr="00942674" w:rsidRDefault="005B4BDC" w:rsidP="005B4BDC">
      <w:pPr>
        <w:ind w:firstLine="720"/>
        <w:jc w:val="both"/>
        <w:rPr>
          <w:rFonts w:eastAsia="TimesNewRomanPSMT"/>
          <w:lang w:val="sr-Cyrl-CS"/>
        </w:rPr>
      </w:pPr>
    </w:p>
    <w:p w:rsidR="000C3B23" w:rsidRPr="00942674" w:rsidRDefault="000C3B23" w:rsidP="00FC4113">
      <w:pPr>
        <w:jc w:val="center"/>
        <w:rPr>
          <w:b/>
          <w:noProof/>
          <w:lang w:val="sr-Cyrl-CS"/>
        </w:rPr>
      </w:pPr>
      <w:r w:rsidRPr="00942674">
        <w:rPr>
          <w:b/>
          <w:noProof/>
          <w:lang w:val="sr-Cyrl-CS"/>
        </w:rPr>
        <w:t>КОНКУРСНА ДОКУМЕНТАЦИЈА</w:t>
      </w:r>
    </w:p>
    <w:p w:rsidR="000C3B23" w:rsidRPr="00942674" w:rsidRDefault="000C3B23" w:rsidP="00FC4113">
      <w:pPr>
        <w:jc w:val="center"/>
        <w:rPr>
          <w:b/>
          <w:noProof/>
          <w:lang w:val="sr-Cyrl-CS"/>
        </w:rPr>
      </w:pPr>
    </w:p>
    <w:p w:rsidR="000C3B23" w:rsidRPr="009C7D2A" w:rsidRDefault="000C3B23" w:rsidP="004B43E7">
      <w:pPr>
        <w:jc w:val="center"/>
        <w:rPr>
          <w:lang w:val="sr-Cyrl-CS"/>
        </w:rPr>
      </w:pPr>
      <w:r w:rsidRPr="00942674">
        <w:rPr>
          <w:b/>
          <w:noProof/>
          <w:lang w:val="sr-Cyrl-CS"/>
        </w:rPr>
        <w:t>у отвореном поступку јавн</w:t>
      </w:r>
      <w:r w:rsidR="00F9313D" w:rsidRPr="00942674">
        <w:rPr>
          <w:b/>
          <w:noProof/>
          <w:lang w:val="sr-Cyrl-CS"/>
        </w:rPr>
        <w:t>е</w:t>
      </w:r>
      <w:r w:rsidRPr="00942674">
        <w:rPr>
          <w:b/>
          <w:noProof/>
          <w:lang w:val="sr-Cyrl-CS"/>
        </w:rPr>
        <w:t xml:space="preserve"> набавк</w:t>
      </w:r>
      <w:r w:rsidR="00F9313D" w:rsidRPr="00942674">
        <w:rPr>
          <w:b/>
          <w:noProof/>
          <w:lang w:val="sr-Cyrl-CS"/>
        </w:rPr>
        <w:t>е</w:t>
      </w:r>
      <w:r w:rsidRPr="00942674">
        <w:rPr>
          <w:b/>
          <w:noProof/>
          <w:lang w:val="sr-Cyrl-CS"/>
        </w:rPr>
        <w:t xml:space="preserve"> </w:t>
      </w:r>
      <w:r w:rsidR="004B43E7">
        <w:rPr>
          <w:b/>
          <w:noProof/>
          <w:lang w:val="sr-Cyrl-CS"/>
        </w:rPr>
        <w:t>радова</w:t>
      </w:r>
      <w:r w:rsidR="00F9313D" w:rsidRPr="00942674">
        <w:rPr>
          <w:b/>
          <w:noProof/>
          <w:lang w:val="sr-Cyrl-CS"/>
        </w:rPr>
        <w:t xml:space="preserve"> бр 1</w:t>
      </w:r>
      <w:r w:rsidR="004B43E7">
        <w:rPr>
          <w:b/>
          <w:noProof/>
          <w:lang w:val="sr-Cyrl-CS"/>
        </w:rPr>
        <w:t>47</w:t>
      </w:r>
      <w:r w:rsidR="00F9313D" w:rsidRPr="00942674">
        <w:rPr>
          <w:b/>
          <w:noProof/>
          <w:lang w:val="sr-Cyrl-CS"/>
        </w:rPr>
        <w:t>-13-О</w:t>
      </w:r>
      <w:r w:rsidR="0084734E">
        <w:rPr>
          <w:b/>
          <w:noProof/>
          <w:lang w:val="sr-Cyrl-CS"/>
        </w:rPr>
        <w:t xml:space="preserve"> </w:t>
      </w:r>
      <w:r w:rsidR="0084734E" w:rsidRPr="009C7D2A">
        <w:rPr>
          <w:b/>
          <w:noProof/>
          <w:lang w:val="sr-Cyrl-CS"/>
        </w:rPr>
        <w:t>-</w:t>
      </w:r>
      <w:r w:rsidR="00150683" w:rsidRPr="00942674">
        <w:rPr>
          <w:b/>
          <w:noProof/>
          <w:lang w:val="sr-Cyrl-CS"/>
        </w:rPr>
        <w:t xml:space="preserve"> </w:t>
      </w:r>
      <w:r w:rsidR="004B43E7" w:rsidRPr="004B43E7">
        <w:rPr>
          <w:lang w:val="sr-Cyrl-CS"/>
        </w:rPr>
        <w:t>Грађевинско</w:t>
      </w:r>
      <w:r w:rsidR="004B43E7">
        <w:rPr>
          <w:lang w:val="sr-Cyrl-CS"/>
        </w:rPr>
        <w:t xml:space="preserve"> занатски радови на објекту Клини</w:t>
      </w:r>
      <w:r w:rsidR="0084734E">
        <w:rPr>
          <w:lang w:val="sr-Cyrl-CS"/>
        </w:rPr>
        <w:t>ке за гинекологију и акушерство</w:t>
      </w:r>
      <w:r w:rsidR="004B43E7">
        <w:rPr>
          <w:lang w:val="sr-Cyrl-CS"/>
        </w:rPr>
        <w:t xml:space="preserve"> Клиничког центра Војводине</w:t>
      </w:r>
      <w:r w:rsidR="0084734E" w:rsidRPr="009C7D2A">
        <w:rPr>
          <w:lang w:val="sr-Cyrl-CS"/>
        </w:rPr>
        <w:t>.</w:t>
      </w:r>
    </w:p>
    <w:p w:rsidR="004B43E7" w:rsidRPr="004B43E7" w:rsidRDefault="004B43E7" w:rsidP="004B43E7">
      <w:pPr>
        <w:jc w:val="center"/>
        <w:rPr>
          <w:lang w:val="sr-Cyrl-CS"/>
        </w:rPr>
      </w:pPr>
    </w:p>
    <w:bookmarkEnd w:id="2"/>
    <w:bookmarkEnd w:id="3"/>
    <w:bookmarkEnd w:id="4"/>
    <w:bookmarkEnd w:id="5"/>
    <w:p w:rsidR="009651F9" w:rsidRPr="00DD1BEC" w:rsidRDefault="001366BB" w:rsidP="009C505A">
      <w:pPr>
        <w:jc w:val="both"/>
        <w:rPr>
          <w:rFonts w:eastAsia="TimesNewRomanPSMT"/>
        </w:rPr>
      </w:pPr>
      <w:r w:rsidRPr="00DD1BEC">
        <w:rPr>
          <w:rFonts w:eastAsia="TimesNewRomanPSMT"/>
        </w:rPr>
        <w:t>Конкурсна документација садржи:</w:t>
      </w:r>
    </w:p>
    <w:sdt>
      <w:sdtPr>
        <w:rPr>
          <w:b/>
          <w:bCs/>
          <w:lang w:val="en-GB"/>
        </w:rPr>
        <w:id w:val="2659585"/>
        <w:docPartObj>
          <w:docPartGallery w:val="Table of Contents"/>
          <w:docPartUnique/>
        </w:docPartObj>
      </w:sdtPr>
      <w:sdtEndPr>
        <w:rPr>
          <w:b w:val="0"/>
          <w:bCs w:val="0"/>
          <w:noProof w:val="0"/>
        </w:rPr>
      </w:sdtEndPr>
      <w:sdtContent>
        <w:p w:rsidR="00E30F78" w:rsidRDefault="009538AB">
          <w:pPr>
            <w:pStyle w:val="TOC1"/>
            <w:rPr>
              <w:rFonts w:asciiTheme="minorHAnsi" w:eastAsiaTheme="minorEastAsia" w:hAnsiTheme="minorHAnsi" w:cstheme="minorBidi"/>
              <w:sz w:val="22"/>
              <w:szCs w:val="22"/>
              <w:lang w:val="en-US"/>
            </w:rPr>
          </w:pPr>
          <w:r w:rsidRPr="009538AB">
            <w:rPr>
              <w:rFonts w:asciiTheme="majorHAnsi" w:eastAsiaTheme="majorEastAsia" w:hAnsiTheme="majorHAnsi" w:cstheme="majorBidi"/>
              <w:b/>
              <w:bCs/>
              <w:color w:val="365F91" w:themeColor="accent1" w:themeShade="BF"/>
              <w:sz w:val="28"/>
              <w:szCs w:val="28"/>
              <w:lang w:val="en-US" w:eastAsia="ja-JP"/>
            </w:rPr>
            <w:fldChar w:fldCharType="begin"/>
          </w:r>
          <w:r w:rsidR="00DD3983">
            <w:instrText xml:space="preserve"> TOC \o "1-3" \h \z \u </w:instrText>
          </w:r>
          <w:r w:rsidRPr="009538AB">
            <w:rPr>
              <w:rFonts w:asciiTheme="majorHAnsi" w:eastAsiaTheme="majorEastAsia" w:hAnsiTheme="majorHAnsi" w:cstheme="majorBidi"/>
              <w:b/>
              <w:bCs/>
              <w:color w:val="365F91" w:themeColor="accent1" w:themeShade="BF"/>
              <w:sz w:val="28"/>
              <w:szCs w:val="28"/>
              <w:lang w:val="en-US" w:eastAsia="ja-JP"/>
            </w:rPr>
            <w:fldChar w:fldCharType="separate"/>
          </w:r>
          <w:hyperlink w:anchor="_Toc367364619" w:history="1"/>
        </w:p>
        <w:p w:rsidR="00E30F78" w:rsidRDefault="00E30F78">
          <w:pPr>
            <w:pStyle w:val="TOC2"/>
            <w:tabs>
              <w:tab w:val="left" w:pos="660"/>
              <w:tab w:val="right" w:leader="dot" w:pos="9060"/>
            </w:tabs>
            <w:rPr>
              <w:rFonts w:asciiTheme="minorHAnsi" w:eastAsiaTheme="minorEastAsia" w:hAnsiTheme="minorHAnsi" w:cstheme="minorBidi"/>
              <w:noProof/>
              <w:sz w:val="22"/>
              <w:szCs w:val="22"/>
              <w:lang w:val="en-US"/>
            </w:rPr>
          </w:pPr>
          <w:hyperlink w:anchor="_Toc367364620" w:history="1">
            <w:r w:rsidRPr="006C04E5">
              <w:rPr>
                <w:rStyle w:val="Hyperlink"/>
                <w:noProof/>
              </w:rPr>
              <w:t>1.</w:t>
            </w:r>
            <w:r>
              <w:rPr>
                <w:rFonts w:asciiTheme="minorHAnsi" w:eastAsiaTheme="minorEastAsia" w:hAnsiTheme="minorHAnsi" w:cstheme="minorBidi"/>
                <w:noProof/>
                <w:sz w:val="22"/>
                <w:szCs w:val="22"/>
                <w:lang w:val="en-US"/>
              </w:rPr>
              <w:tab/>
            </w:r>
            <w:r w:rsidRPr="006C04E5">
              <w:rPr>
                <w:rStyle w:val="Hyperlink"/>
                <w:noProof/>
              </w:rPr>
              <w:t>ОПШТИ ПОДАЦИ О НАБАВЦИ</w:t>
            </w:r>
            <w:r>
              <w:rPr>
                <w:noProof/>
                <w:webHidden/>
              </w:rPr>
              <w:tab/>
            </w:r>
            <w:r>
              <w:rPr>
                <w:noProof/>
                <w:webHidden/>
              </w:rPr>
              <w:fldChar w:fldCharType="begin"/>
            </w:r>
            <w:r>
              <w:rPr>
                <w:noProof/>
                <w:webHidden/>
              </w:rPr>
              <w:instrText xml:space="preserve"> PAGEREF _Toc367364620 \h </w:instrText>
            </w:r>
            <w:r>
              <w:rPr>
                <w:noProof/>
                <w:webHidden/>
              </w:rPr>
            </w:r>
            <w:r>
              <w:rPr>
                <w:noProof/>
                <w:webHidden/>
              </w:rPr>
              <w:fldChar w:fldCharType="separate"/>
            </w:r>
            <w:r>
              <w:rPr>
                <w:noProof/>
                <w:webHidden/>
              </w:rPr>
              <w:t>3</w:t>
            </w:r>
            <w:r>
              <w:rPr>
                <w:noProof/>
                <w:webHidden/>
              </w:rPr>
              <w:fldChar w:fldCharType="end"/>
            </w:r>
          </w:hyperlink>
        </w:p>
        <w:p w:rsidR="00E30F78" w:rsidRDefault="00E30F78">
          <w:pPr>
            <w:pStyle w:val="TOC2"/>
            <w:tabs>
              <w:tab w:val="left" w:pos="660"/>
              <w:tab w:val="right" w:leader="dot" w:pos="9060"/>
            </w:tabs>
            <w:rPr>
              <w:rFonts w:asciiTheme="minorHAnsi" w:eastAsiaTheme="minorEastAsia" w:hAnsiTheme="minorHAnsi" w:cstheme="minorBidi"/>
              <w:noProof/>
              <w:sz w:val="22"/>
              <w:szCs w:val="22"/>
              <w:lang w:val="en-US"/>
            </w:rPr>
          </w:pPr>
          <w:hyperlink w:anchor="_Toc367364621" w:history="1">
            <w:r w:rsidRPr="006C04E5">
              <w:rPr>
                <w:rStyle w:val="Hyperlink"/>
                <w:noProof/>
                <w:lang w:val="sl-SI"/>
              </w:rPr>
              <w:t>2.</w:t>
            </w:r>
            <w:r>
              <w:rPr>
                <w:rFonts w:asciiTheme="minorHAnsi" w:eastAsiaTheme="minorEastAsia" w:hAnsiTheme="minorHAnsi" w:cstheme="minorBidi"/>
                <w:noProof/>
                <w:sz w:val="22"/>
                <w:szCs w:val="22"/>
                <w:lang w:val="en-US"/>
              </w:rPr>
              <w:tab/>
            </w:r>
            <w:r w:rsidRPr="006C04E5">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_Toc367364621 \h </w:instrText>
            </w:r>
            <w:r>
              <w:rPr>
                <w:noProof/>
                <w:webHidden/>
              </w:rPr>
            </w:r>
            <w:r>
              <w:rPr>
                <w:noProof/>
                <w:webHidden/>
              </w:rPr>
              <w:fldChar w:fldCharType="separate"/>
            </w:r>
            <w:r>
              <w:rPr>
                <w:noProof/>
                <w:webHidden/>
              </w:rPr>
              <w:t>4</w:t>
            </w:r>
            <w:r>
              <w:rPr>
                <w:noProof/>
                <w:webHidden/>
              </w:rPr>
              <w:fldChar w:fldCharType="end"/>
            </w:r>
          </w:hyperlink>
        </w:p>
        <w:p w:rsidR="00E30F78" w:rsidRDefault="00E30F78">
          <w:pPr>
            <w:pStyle w:val="TOC2"/>
            <w:tabs>
              <w:tab w:val="left" w:pos="660"/>
              <w:tab w:val="right" w:leader="dot" w:pos="9060"/>
            </w:tabs>
            <w:rPr>
              <w:rFonts w:asciiTheme="minorHAnsi" w:eastAsiaTheme="minorEastAsia" w:hAnsiTheme="minorHAnsi" w:cstheme="minorBidi"/>
              <w:noProof/>
              <w:sz w:val="22"/>
              <w:szCs w:val="22"/>
              <w:lang w:val="en-US"/>
            </w:rPr>
          </w:pPr>
          <w:hyperlink w:anchor="_Toc367364622" w:history="1">
            <w:r w:rsidRPr="006C04E5">
              <w:rPr>
                <w:rStyle w:val="Hyperlink"/>
                <w:noProof/>
              </w:rPr>
              <w:t>3.</w:t>
            </w:r>
            <w:r>
              <w:rPr>
                <w:rFonts w:asciiTheme="minorHAnsi" w:eastAsiaTheme="minorEastAsia" w:hAnsiTheme="minorHAnsi" w:cstheme="minorBidi"/>
                <w:noProof/>
                <w:sz w:val="22"/>
                <w:szCs w:val="22"/>
                <w:lang w:val="en-US"/>
              </w:rPr>
              <w:tab/>
            </w:r>
            <w:r w:rsidRPr="006C04E5">
              <w:rPr>
                <w:rStyle w:val="Hyperlink"/>
                <w:noProof/>
              </w:rPr>
              <w:t>ОПИС ПРЕДМЕТА ЈАВНЕ НАБАВКЕ</w:t>
            </w:r>
            <w:r>
              <w:rPr>
                <w:noProof/>
                <w:webHidden/>
              </w:rPr>
              <w:tab/>
            </w:r>
            <w:r>
              <w:rPr>
                <w:noProof/>
                <w:webHidden/>
              </w:rPr>
              <w:fldChar w:fldCharType="begin"/>
            </w:r>
            <w:r>
              <w:rPr>
                <w:noProof/>
                <w:webHidden/>
              </w:rPr>
              <w:instrText xml:space="preserve"> PAGEREF _Toc367364622 \h </w:instrText>
            </w:r>
            <w:r>
              <w:rPr>
                <w:noProof/>
                <w:webHidden/>
              </w:rPr>
            </w:r>
            <w:r>
              <w:rPr>
                <w:noProof/>
                <w:webHidden/>
              </w:rPr>
              <w:fldChar w:fldCharType="separate"/>
            </w:r>
            <w:r>
              <w:rPr>
                <w:noProof/>
                <w:webHidden/>
              </w:rPr>
              <w:t>5</w:t>
            </w:r>
            <w:r>
              <w:rPr>
                <w:noProof/>
                <w:webHidden/>
              </w:rPr>
              <w:fldChar w:fldCharType="end"/>
            </w:r>
          </w:hyperlink>
        </w:p>
        <w:p w:rsidR="00E30F78" w:rsidRDefault="00E30F78">
          <w:pPr>
            <w:pStyle w:val="TOC2"/>
            <w:tabs>
              <w:tab w:val="left" w:pos="660"/>
              <w:tab w:val="right" w:leader="dot" w:pos="9060"/>
            </w:tabs>
            <w:rPr>
              <w:rFonts w:asciiTheme="minorHAnsi" w:eastAsiaTheme="minorEastAsia" w:hAnsiTheme="minorHAnsi" w:cstheme="minorBidi"/>
              <w:noProof/>
              <w:sz w:val="22"/>
              <w:szCs w:val="22"/>
              <w:lang w:val="en-US"/>
            </w:rPr>
          </w:pPr>
          <w:hyperlink w:anchor="_Toc367364623" w:history="1">
            <w:r w:rsidRPr="006C04E5">
              <w:rPr>
                <w:rStyle w:val="Hyperlink"/>
                <w:noProof/>
              </w:rPr>
              <w:t>4.</w:t>
            </w:r>
            <w:r>
              <w:rPr>
                <w:rFonts w:asciiTheme="minorHAnsi" w:eastAsiaTheme="minorEastAsia" w:hAnsiTheme="minorHAnsi" w:cstheme="minorBidi"/>
                <w:noProof/>
                <w:sz w:val="22"/>
                <w:szCs w:val="22"/>
                <w:lang w:val="en-US"/>
              </w:rPr>
              <w:tab/>
            </w:r>
            <w:r w:rsidRPr="006C04E5">
              <w:rPr>
                <w:rStyle w:val="Hyperlink"/>
                <w:noProof/>
              </w:rPr>
              <w:t xml:space="preserve">ТЕХНИЧКА ДОКУМЕНТАЦИЈА </w:t>
            </w:r>
            <w:r w:rsidRPr="006C04E5">
              <w:rPr>
                <w:rStyle w:val="Hyperlink"/>
                <w:bCs/>
                <w:iCs/>
                <w:noProof/>
              </w:rPr>
              <w:t>ПРЕДМЕТА ЈАВНЕ НАБАВКЕ</w:t>
            </w:r>
            <w:r>
              <w:rPr>
                <w:noProof/>
                <w:webHidden/>
              </w:rPr>
              <w:tab/>
            </w:r>
            <w:r>
              <w:rPr>
                <w:noProof/>
                <w:webHidden/>
              </w:rPr>
              <w:fldChar w:fldCharType="begin"/>
            </w:r>
            <w:r>
              <w:rPr>
                <w:noProof/>
                <w:webHidden/>
              </w:rPr>
              <w:instrText xml:space="preserve"> PAGEREF _Toc367364623 \h </w:instrText>
            </w:r>
            <w:r>
              <w:rPr>
                <w:noProof/>
                <w:webHidden/>
              </w:rPr>
            </w:r>
            <w:r>
              <w:rPr>
                <w:noProof/>
                <w:webHidden/>
              </w:rPr>
              <w:fldChar w:fldCharType="separate"/>
            </w:r>
            <w:r>
              <w:rPr>
                <w:noProof/>
                <w:webHidden/>
              </w:rPr>
              <w:t>6</w:t>
            </w:r>
            <w:r>
              <w:rPr>
                <w:noProof/>
                <w:webHidden/>
              </w:rPr>
              <w:fldChar w:fldCharType="end"/>
            </w:r>
          </w:hyperlink>
        </w:p>
        <w:p w:rsidR="00E30F78" w:rsidRDefault="00E30F78" w:rsidP="00E30F78">
          <w:pPr>
            <w:pStyle w:val="TOC2"/>
            <w:tabs>
              <w:tab w:val="left" w:pos="660"/>
              <w:tab w:val="right" w:leader="dot" w:pos="9060"/>
            </w:tabs>
            <w:ind w:left="660" w:hanging="420"/>
            <w:rPr>
              <w:rFonts w:asciiTheme="minorHAnsi" w:eastAsiaTheme="minorEastAsia" w:hAnsiTheme="minorHAnsi" w:cstheme="minorBidi"/>
              <w:noProof/>
              <w:sz w:val="22"/>
              <w:szCs w:val="22"/>
              <w:lang w:val="en-US"/>
            </w:rPr>
          </w:pPr>
          <w:hyperlink w:anchor="_Toc367364624" w:history="1">
            <w:r w:rsidRPr="006C04E5">
              <w:rPr>
                <w:rStyle w:val="Hyperlink"/>
                <w:noProof/>
              </w:rPr>
              <w:t>5.</w:t>
            </w:r>
            <w:r>
              <w:rPr>
                <w:rFonts w:asciiTheme="minorHAnsi" w:eastAsiaTheme="minorEastAsia" w:hAnsiTheme="minorHAnsi" w:cstheme="minorBidi"/>
                <w:noProof/>
                <w:sz w:val="22"/>
                <w:szCs w:val="22"/>
                <w:lang w:val="en-US"/>
              </w:rPr>
              <w:tab/>
            </w:r>
            <w:r w:rsidRPr="006C04E5">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_Toc367364624 \h </w:instrText>
            </w:r>
            <w:r>
              <w:rPr>
                <w:noProof/>
                <w:webHidden/>
              </w:rPr>
            </w:r>
            <w:r>
              <w:rPr>
                <w:noProof/>
                <w:webHidden/>
              </w:rPr>
              <w:fldChar w:fldCharType="separate"/>
            </w:r>
            <w:r>
              <w:rPr>
                <w:noProof/>
                <w:webHidden/>
              </w:rPr>
              <w:t>7</w:t>
            </w:r>
            <w:r>
              <w:rPr>
                <w:noProof/>
                <w:webHidden/>
              </w:rPr>
              <w:fldChar w:fldCharType="end"/>
            </w:r>
          </w:hyperlink>
        </w:p>
        <w:p w:rsidR="00E30F78" w:rsidRDefault="00E30F78">
          <w:pPr>
            <w:pStyle w:val="TOC2"/>
            <w:tabs>
              <w:tab w:val="left" w:pos="660"/>
              <w:tab w:val="right" w:leader="dot" w:pos="9060"/>
            </w:tabs>
            <w:rPr>
              <w:rFonts w:asciiTheme="minorHAnsi" w:eastAsiaTheme="minorEastAsia" w:hAnsiTheme="minorHAnsi" w:cstheme="minorBidi"/>
              <w:noProof/>
              <w:sz w:val="22"/>
              <w:szCs w:val="22"/>
              <w:lang w:val="en-US"/>
            </w:rPr>
          </w:pPr>
          <w:hyperlink w:anchor="_Toc367364625" w:history="1">
            <w:r w:rsidRPr="006C04E5">
              <w:rPr>
                <w:rStyle w:val="Hyperlink"/>
                <w:noProof/>
              </w:rPr>
              <w:t>6.</w:t>
            </w:r>
            <w:r>
              <w:rPr>
                <w:rFonts w:asciiTheme="minorHAnsi" w:eastAsiaTheme="minorEastAsia" w:hAnsiTheme="minorHAnsi" w:cstheme="minorBidi"/>
                <w:noProof/>
                <w:sz w:val="22"/>
                <w:szCs w:val="22"/>
                <w:lang w:val="en-US"/>
              </w:rPr>
              <w:tab/>
            </w:r>
            <w:r w:rsidRPr="006C04E5">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_Toc367364625 \h </w:instrText>
            </w:r>
            <w:r>
              <w:rPr>
                <w:noProof/>
                <w:webHidden/>
              </w:rPr>
            </w:r>
            <w:r>
              <w:rPr>
                <w:noProof/>
                <w:webHidden/>
              </w:rPr>
              <w:fldChar w:fldCharType="separate"/>
            </w:r>
            <w:r>
              <w:rPr>
                <w:noProof/>
                <w:webHidden/>
              </w:rPr>
              <w:t>12</w:t>
            </w:r>
            <w:r>
              <w:rPr>
                <w:noProof/>
                <w:webHidden/>
              </w:rPr>
              <w:fldChar w:fldCharType="end"/>
            </w:r>
          </w:hyperlink>
        </w:p>
        <w:p w:rsidR="00E30F78" w:rsidRDefault="00E30F78">
          <w:pPr>
            <w:pStyle w:val="TOC2"/>
            <w:tabs>
              <w:tab w:val="left" w:pos="660"/>
              <w:tab w:val="right" w:leader="dot" w:pos="9060"/>
            </w:tabs>
            <w:rPr>
              <w:rFonts w:asciiTheme="minorHAnsi" w:eastAsiaTheme="minorEastAsia" w:hAnsiTheme="minorHAnsi" w:cstheme="minorBidi"/>
              <w:noProof/>
              <w:sz w:val="22"/>
              <w:szCs w:val="22"/>
              <w:lang w:val="en-US"/>
            </w:rPr>
          </w:pPr>
          <w:hyperlink w:anchor="_Toc367364626" w:history="1">
            <w:r w:rsidRPr="006C04E5">
              <w:rPr>
                <w:rStyle w:val="Hyperlink"/>
                <w:noProof/>
                <w:lang w:val="sr-Cyrl-CS"/>
              </w:rPr>
              <w:t>7.</w:t>
            </w:r>
            <w:r>
              <w:rPr>
                <w:rFonts w:asciiTheme="minorHAnsi" w:eastAsiaTheme="minorEastAsia" w:hAnsiTheme="minorHAnsi" w:cstheme="minorBidi"/>
                <w:noProof/>
                <w:sz w:val="22"/>
                <w:szCs w:val="22"/>
                <w:lang w:val="en-US"/>
              </w:rPr>
              <w:tab/>
            </w:r>
            <w:r w:rsidRPr="006C04E5">
              <w:rPr>
                <w:rStyle w:val="Hyperlink"/>
                <w:noProof/>
              </w:rPr>
              <w:t>РАЗРАДА КРИТЕРИЈУМА</w:t>
            </w:r>
            <w:r>
              <w:rPr>
                <w:noProof/>
                <w:webHidden/>
              </w:rPr>
              <w:tab/>
            </w:r>
            <w:r>
              <w:rPr>
                <w:noProof/>
                <w:webHidden/>
              </w:rPr>
              <w:fldChar w:fldCharType="begin"/>
            </w:r>
            <w:r>
              <w:rPr>
                <w:noProof/>
                <w:webHidden/>
              </w:rPr>
              <w:instrText xml:space="preserve"> PAGEREF _Toc367364626 \h </w:instrText>
            </w:r>
            <w:r>
              <w:rPr>
                <w:noProof/>
                <w:webHidden/>
              </w:rPr>
            </w:r>
            <w:r>
              <w:rPr>
                <w:noProof/>
                <w:webHidden/>
              </w:rPr>
              <w:fldChar w:fldCharType="separate"/>
            </w:r>
            <w:r>
              <w:rPr>
                <w:noProof/>
                <w:webHidden/>
              </w:rPr>
              <w:t>21</w:t>
            </w:r>
            <w:r>
              <w:rPr>
                <w:noProof/>
                <w:webHidden/>
              </w:rPr>
              <w:fldChar w:fldCharType="end"/>
            </w:r>
          </w:hyperlink>
        </w:p>
        <w:p w:rsidR="00E30F78" w:rsidRDefault="00E30F78">
          <w:pPr>
            <w:pStyle w:val="TOC2"/>
            <w:tabs>
              <w:tab w:val="left" w:pos="660"/>
              <w:tab w:val="right" w:leader="dot" w:pos="9060"/>
            </w:tabs>
            <w:rPr>
              <w:rFonts w:asciiTheme="minorHAnsi" w:eastAsiaTheme="minorEastAsia" w:hAnsiTheme="minorHAnsi" w:cstheme="minorBidi"/>
              <w:noProof/>
              <w:sz w:val="22"/>
              <w:szCs w:val="22"/>
              <w:lang w:val="en-US"/>
            </w:rPr>
          </w:pPr>
          <w:hyperlink w:anchor="_Toc367364627" w:history="1">
            <w:r w:rsidRPr="006C04E5">
              <w:rPr>
                <w:rStyle w:val="Hyperlink"/>
                <w:noProof/>
              </w:rPr>
              <w:t>8.</w:t>
            </w:r>
            <w:r>
              <w:rPr>
                <w:rFonts w:asciiTheme="minorHAnsi" w:eastAsiaTheme="minorEastAsia" w:hAnsiTheme="minorHAnsi" w:cstheme="minorBidi"/>
                <w:noProof/>
                <w:sz w:val="22"/>
                <w:szCs w:val="22"/>
                <w:lang w:val="en-US"/>
              </w:rPr>
              <w:tab/>
            </w:r>
            <w:r w:rsidRPr="006C04E5">
              <w:rPr>
                <w:rStyle w:val="Hyperlink"/>
                <w:noProof/>
              </w:rPr>
              <w:t>ИЗЈАВА О НЕЗАВИСНОЈ ПОНУДИ</w:t>
            </w:r>
            <w:r>
              <w:rPr>
                <w:noProof/>
                <w:webHidden/>
              </w:rPr>
              <w:tab/>
            </w:r>
            <w:r>
              <w:rPr>
                <w:noProof/>
                <w:webHidden/>
              </w:rPr>
              <w:fldChar w:fldCharType="begin"/>
            </w:r>
            <w:r>
              <w:rPr>
                <w:noProof/>
                <w:webHidden/>
              </w:rPr>
              <w:instrText xml:space="preserve"> PAGEREF _Toc367364627 \h </w:instrText>
            </w:r>
            <w:r>
              <w:rPr>
                <w:noProof/>
                <w:webHidden/>
              </w:rPr>
            </w:r>
            <w:r>
              <w:rPr>
                <w:noProof/>
                <w:webHidden/>
              </w:rPr>
              <w:fldChar w:fldCharType="separate"/>
            </w:r>
            <w:r>
              <w:rPr>
                <w:noProof/>
                <w:webHidden/>
              </w:rPr>
              <w:t>25</w:t>
            </w:r>
            <w:r>
              <w:rPr>
                <w:noProof/>
                <w:webHidden/>
              </w:rPr>
              <w:fldChar w:fldCharType="end"/>
            </w:r>
          </w:hyperlink>
        </w:p>
        <w:p w:rsidR="00E30F78" w:rsidRDefault="00E30F78">
          <w:pPr>
            <w:pStyle w:val="TOC2"/>
            <w:tabs>
              <w:tab w:val="left" w:pos="660"/>
              <w:tab w:val="right" w:leader="dot" w:pos="9060"/>
            </w:tabs>
            <w:rPr>
              <w:rFonts w:asciiTheme="minorHAnsi" w:eastAsiaTheme="minorEastAsia" w:hAnsiTheme="minorHAnsi" w:cstheme="minorBidi"/>
              <w:noProof/>
              <w:sz w:val="22"/>
              <w:szCs w:val="22"/>
              <w:lang w:val="en-US"/>
            </w:rPr>
          </w:pPr>
          <w:hyperlink w:anchor="_Toc367364628" w:history="1">
            <w:r w:rsidRPr="006C04E5">
              <w:rPr>
                <w:rStyle w:val="Hyperlink"/>
                <w:noProof/>
              </w:rPr>
              <w:t>9.</w:t>
            </w:r>
            <w:r>
              <w:rPr>
                <w:rFonts w:asciiTheme="minorHAnsi" w:eastAsiaTheme="minorEastAsia" w:hAnsiTheme="minorHAnsi" w:cstheme="minorBidi"/>
                <w:noProof/>
                <w:sz w:val="22"/>
                <w:szCs w:val="22"/>
                <w:lang w:val="en-US"/>
              </w:rPr>
              <w:tab/>
            </w:r>
            <w:r w:rsidRPr="006C04E5">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_Toc367364628 \h </w:instrText>
            </w:r>
            <w:r>
              <w:rPr>
                <w:noProof/>
                <w:webHidden/>
              </w:rPr>
            </w:r>
            <w:r>
              <w:rPr>
                <w:noProof/>
                <w:webHidden/>
              </w:rPr>
              <w:fldChar w:fldCharType="separate"/>
            </w:r>
            <w:r>
              <w:rPr>
                <w:noProof/>
                <w:webHidden/>
              </w:rPr>
              <w:t>26</w:t>
            </w:r>
            <w:r>
              <w:rPr>
                <w:noProof/>
                <w:webHidden/>
              </w:rPr>
              <w:fldChar w:fldCharType="end"/>
            </w:r>
          </w:hyperlink>
        </w:p>
        <w:p w:rsidR="00E30F78" w:rsidRDefault="00E30F78">
          <w:pPr>
            <w:pStyle w:val="TOC2"/>
            <w:tabs>
              <w:tab w:val="left" w:pos="880"/>
              <w:tab w:val="right" w:leader="dot" w:pos="9060"/>
            </w:tabs>
            <w:rPr>
              <w:rFonts w:asciiTheme="minorHAnsi" w:eastAsiaTheme="minorEastAsia" w:hAnsiTheme="minorHAnsi" w:cstheme="minorBidi"/>
              <w:noProof/>
              <w:sz w:val="22"/>
              <w:szCs w:val="22"/>
              <w:lang w:val="en-US"/>
            </w:rPr>
          </w:pPr>
          <w:hyperlink w:anchor="_Toc367364629" w:history="1">
            <w:r w:rsidRPr="006C04E5">
              <w:rPr>
                <w:rStyle w:val="Hyperlink"/>
                <w:noProof/>
              </w:rPr>
              <w:t>12.</w:t>
            </w:r>
            <w:r>
              <w:rPr>
                <w:rFonts w:asciiTheme="minorHAnsi" w:eastAsiaTheme="minorEastAsia" w:hAnsiTheme="minorHAnsi" w:cstheme="minorBidi"/>
                <w:noProof/>
                <w:sz w:val="22"/>
                <w:szCs w:val="22"/>
                <w:lang w:val="en-US"/>
              </w:rPr>
              <w:tab/>
            </w:r>
            <w:r w:rsidRPr="006C04E5">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_Toc367364629 \h </w:instrText>
            </w:r>
            <w:r>
              <w:rPr>
                <w:noProof/>
                <w:webHidden/>
              </w:rPr>
            </w:r>
            <w:r>
              <w:rPr>
                <w:noProof/>
                <w:webHidden/>
              </w:rPr>
              <w:fldChar w:fldCharType="separate"/>
            </w:r>
            <w:r>
              <w:rPr>
                <w:noProof/>
                <w:webHidden/>
              </w:rPr>
              <w:t>28</w:t>
            </w:r>
            <w:r>
              <w:rPr>
                <w:noProof/>
                <w:webHidden/>
              </w:rPr>
              <w:fldChar w:fldCharType="end"/>
            </w:r>
          </w:hyperlink>
        </w:p>
        <w:p w:rsidR="00E30F78" w:rsidRDefault="00E30F78">
          <w:pPr>
            <w:pStyle w:val="TOC2"/>
            <w:tabs>
              <w:tab w:val="left" w:pos="880"/>
              <w:tab w:val="right" w:leader="dot" w:pos="9060"/>
            </w:tabs>
            <w:rPr>
              <w:rFonts w:asciiTheme="minorHAnsi" w:eastAsiaTheme="minorEastAsia" w:hAnsiTheme="minorHAnsi" w:cstheme="minorBidi"/>
              <w:noProof/>
              <w:sz w:val="22"/>
              <w:szCs w:val="22"/>
              <w:lang w:val="en-US"/>
            </w:rPr>
          </w:pPr>
          <w:hyperlink w:anchor="_Toc367364630" w:history="1">
            <w:r w:rsidRPr="006C04E5">
              <w:rPr>
                <w:rStyle w:val="Hyperlink"/>
                <w:noProof/>
              </w:rPr>
              <w:t>13.</w:t>
            </w:r>
            <w:r>
              <w:rPr>
                <w:rFonts w:asciiTheme="minorHAnsi" w:eastAsiaTheme="minorEastAsia" w:hAnsiTheme="minorHAnsi" w:cstheme="minorBidi"/>
                <w:noProof/>
                <w:sz w:val="22"/>
                <w:szCs w:val="22"/>
                <w:lang w:val="en-US"/>
              </w:rPr>
              <w:tab/>
            </w:r>
            <w:r w:rsidRPr="006C04E5">
              <w:rPr>
                <w:rStyle w:val="Hyperlink"/>
                <w:noProof/>
              </w:rPr>
              <w:t>ОБРАЗАЦ ПОНУДЕ</w:t>
            </w:r>
            <w:r>
              <w:rPr>
                <w:noProof/>
                <w:webHidden/>
              </w:rPr>
              <w:tab/>
            </w:r>
            <w:r>
              <w:rPr>
                <w:noProof/>
                <w:webHidden/>
              </w:rPr>
              <w:fldChar w:fldCharType="begin"/>
            </w:r>
            <w:r>
              <w:rPr>
                <w:noProof/>
                <w:webHidden/>
              </w:rPr>
              <w:instrText xml:space="preserve"> PAGEREF _Toc367364630 \h </w:instrText>
            </w:r>
            <w:r>
              <w:rPr>
                <w:noProof/>
                <w:webHidden/>
              </w:rPr>
            </w:r>
            <w:r>
              <w:rPr>
                <w:noProof/>
                <w:webHidden/>
              </w:rPr>
              <w:fldChar w:fldCharType="separate"/>
            </w:r>
            <w:r>
              <w:rPr>
                <w:noProof/>
                <w:webHidden/>
              </w:rPr>
              <w:t>29</w:t>
            </w:r>
            <w:r>
              <w:rPr>
                <w:noProof/>
                <w:webHidden/>
              </w:rPr>
              <w:fldChar w:fldCharType="end"/>
            </w:r>
          </w:hyperlink>
        </w:p>
        <w:p w:rsidR="00E30F78" w:rsidRDefault="00E30F78">
          <w:pPr>
            <w:pStyle w:val="TOC2"/>
            <w:tabs>
              <w:tab w:val="left" w:pos="880"/>
              <w:tab w:val="right" w:leader="dot" w:pos="9060"/>
            </w:tabs>
            <w:rPr>
              <w:rFonts w:asciiTheme="minorHAnsi" w:eastAsiaTheme="minorEastAsia" w:hAnsiTheme="minorHAnsi" w:cstheme="minorBidi"/>
              <w:noProof/>
              <w:sz w:val="22"/>
              <w:szCs w:val="22"/>
              <w:lang w:val="en-US"/>
            </w:rPr>
          </w:pPr>
          <w:hyperlink w:anchor="_Toc367364631" w:history="1">
            <w:r w:rsidRPr="006C04E5">
              <w:rPr>
                <w:rStyle w:val="Hyperlink"/>
                <w:noProof/>
              </w:rPr>
              <w:t>15.</w:t>
            </w:r>
            <w:r>
              <w:rPr>
                <w:rFonts w:asciiTheme="minorHAnsi" w:eastAsiaTheme="minorEastAsia" w:hAnsiTheme="minorHAnsi" w:cstheme="minorBidi"/>
                <w:noProof/>
                <w:sz w:val="22"/>
                <w:szCs w:val="22"/>
                <w:lang w:val="en-US"/>
              </w:rPr>
              <w:tab/>
            </w:r>
            <w:r w:rsidRPr="006C04E5">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_Toc367364631 \h </w:instrText>
            </w:r>
            <w:r>
              <w:rPr>
                <w:noProof/>
                <w:webHidden/>
              </w:rPr>
            </w:r>
            <w:r>
              <w:rPr>
                <w:noProof/>
                <w:webHidden/>
              </w:rPr>
              <w:fldChar w:fldCharType="separate"/>
            </w:r>
            <w:r>
              <w:rPr>
                <w:noProof/>
                <w:webHidden/>
              </w:rPr>
              <w:t>93</w:t>
            </w:r>
            <w:r>
              <w:rPr>
                <w:noProof/>
                <w:webHidden/>
              </w:rPr>
              <w:fldChar w:fldCharType="end"/>
            </w:r>
          </w:hyperlink>
        </w:p>
        <w:p w:rsidR="00E30F78" w:rsidRDefault="00E30F78">
          <w:pPr>
            <w:pStyle w:val="TOC2"/>
            <w:tabs>
              <w:tab w:val="right" w:leader="dot" w:pos="9060"/>
            </w:tabs>
            <w:rPr>
              <w:rFonts w:asciiTheme="minorHAnsi" w:eastAsiaTheme="minorEastAsia" w:hAnsiTheme="minorHAnsi" w:cstheme="minorBidi"/>
              <w:noProof/>
              <w:sz w:val="22"/>
              <w:szCs w:val="22"/>
              <w:lang w:val="en-US"/>
            </w:rPr>
          </w:pPr>
          <w:hyperlink w:anchor="_Toc367364632" w:history="1">
            <w:r w:rsidRPr="006C04E5">
              <w:rPr>
                <w:rStyle w:val="Hyperlink"/>
                <w:noProof/>
                <w:lang w:val="sr-Cyrl-CS"/>
              </w:rPr>
              <w:t xml:space="preserve">16. </w:t>
            </w:r>
            <w:r w:rsidRPr="006C04E5">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_Toc367364632 \h </w:instrText>
            </w:r>
            <w:r>
              <w:rPr>
                <w:noProof/>
                <w:webHidden/>
              </w:rPr>
            </w:r>
            <w:r>
              <w:rPr>
                <w:noProof/>
                <w:webHidden/>
              </w:rPr>
              <w:fldChar w:fldCharType="separate"/>
            </w:r>
            <w:r>
              <w:rPr>
                <w:noProof/>
                <w:webHidden/>
              </w:rPr>
              <w:t>94</w:t>
            </w:r>
            <w:r>
              <w:rPr>
                <w:noProof/>
                <w:webHidden/>
              </w:rPr>
              <w:fldChar w:fldCharType="end"/>
            </w:r>
          </w:hyperlink>
        </w:p>
        <w:p w:rsidR="00DD3983" w:rsidRDefault="009538AB">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6" w:name="_Toc354658139"/>
      <w:bookmarkStart w:id="7" w:name="_Toc354658271"/>
      <w:bookmarkStart w:id="8" w:name="_Toc354658305"/>
      <w:bookmarkStart w:id="9" w:name="_Toc354658399"/>
      <w:bookmarkStart w:id="10" w:name="_Toc367364620"/>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1366BB" w:rsidRPr="001366BB" w:rsidRDefault="001366BB" w:rsidP="001366BB">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p w:rsidR="002D5B2C" w:rsidRPr="002D5B2C" w:rsidRDefault="002D5B2C" w:rsidP="002D5B2C">
            <w:pPr>
              <w:rPr>
                <w:noProof/>
              </w:rPr>
            </w:pP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84734E">
            <w:pPr>
              <w:jc w:val="both"/>
              <w:rPr>
                <w:highlight w:val="yellow"/>
              </w:rPr>
            </w:pPr>
            <w:r w:rsidRPr="004B43E7">
              <w:t xml:space="preserve">Предмет јавне набавке </w:t>
            </w:r>
            <w:r w:rsidR="004B43E7" w:rsidRPr="00D53ED9">
              <w:rPr>
                <w:noProof/>
                <w:lang w:val="sr-Cyrl-CS"/>
              </w:rPr>
              <w:t>радова</w:t>
            </w:r>
            <w:r w:rsidR="00FE7A27" w:rsidRPr="004B43E7">
              <w:t xml:space="preserve"> </w:t>
            </w:r>
            <w:r w:rsidRPr="004B43E7">
              <w:t>бр</w:t>
            </w:r>
            <w:r w:rsidRPr="004B43E7">
              <w:rPr>
                <w:lang w:val="ru-RU"/>
              </w:rPr>
              <w:t>.</w:t>
            </w:r>
            <w:r w:rsidR="00FD3521" w:rsidRPr="004B43E7">
              <w:t>1</w:t>
            </w:r>
            <w:r w:rsidR="004B43E7" w:rsidRPr="004B43E7">
              <w:rPr>
                <w:lang w:val="sr-Cyrl-CS"/>
              </w:rPr>
              <w:t>47</w:t>
            </w:r>
            <w:r w:rsidR="00FD3521" w:rsidRPr="004B43E7">
              <w:t>-13-О</w:t>
            </w:r>
            <w:r w:rsidRPr="004B43E7">
              <w:rPr>
                <w:i/>
                <w:iCs/>
              </w:rPr>
              <w:t xml:space="preserve"> </w:t>
            </w:r>
            <w:r w:rsidR="0084734E">
              <w:t>су</w:t>
            </w:r>
            <w:r w:rsidR="00FD3521" w:rsidRPr="004B43E7">
              <w:t xml:space="preserve"> </w:t>
            </w:r>
            <w:r w:rsidR="004B43E7">
              <w:rPr>
                <w:lang w:val="sr-Cyrl-CS"/>
              </w:rPr>
              <w:t>Грађевинско занатски радови на објекту Клинике за гинекологију и акушерство, Клиничког центра Војводине</w:t>
            </w:r>
            <w:r w:rsidR="004B43E7">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1366BB" w:rsidRPr="001366BB" w:rsidRDefault="001366BB" w:rsidP="001366BB">
            <w:pPr>
              <w:jc w:val="both"/>
              <w:rPr>
                <w:i/>
                <w:iCs/>
                <w:lang w:val="sr-Cyrl-CS"/>
              </w:rPr>
            </w:pPr>
            <w:r w:rsidRPr="00FD3521">
              <w:rPr>
                <w:lang w:val="sr-Cyrl-CS"/>
              </w:rPr>
              <w:t xml:space="preserve">Поступак јавне набавке се спроводи ради </w:t>
            </w:r>
            <w:r w:rsidRPr="004B43E7">
              <w:rPr>
                <w:lang w:val="sr-Cyrl-CS"/>
              </w:rPr>
              <w:t>закључења уговора</w:t>
            </w:r>
            <w:r w:rsidR="004B43E7" w:rsidRPr="004B43E7">
              <w:rPr>
                <w:lang w:val="sr-Cyrl-CS"/>
              </w:rPr>
              <w:t>.</w:t>
            </w:r>
          </w:p>
          <w:p w:rsidR="002D5B2C" w:rsidRPr="002D5B2C" w:rsidRDefault="002D5B2C" w:rsidP="002D5B2C">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1" w:name="_Toc367364621"/>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4B43E7">
            <w:pPr>
              <w:rPr>
                <w:noProof/>
                <w:lang w:val="sr-Latn-CS"/>
              </w:rPr>
            </w:pPr>
            <w:r w:rsidRPr="004B43E7">
              <w:t xml:space="preserve">Предмет јавне набавке </w:t>
            </w:r>
            <w:r w:rsidR="004B43E7" w:rsidRPr="004B43E7">
              <w:rPr>
                <w:lang w:val="sr-Cyrl-CS"/>
              </w:rPr>
              <w:t>радова</w:t>
            </w:r>
            <w:r w:rsidRPr="004B43E7">
              <w:t xml:space="preserve"> бр</w:t>
            </w:r>
            <w:r w:rsidRPr="004B43E7">
              <w:rPr>
                <w:lang w:val="ru-RU"/>
              </w:rPr>
              <w:t>.</w:t>
            </w:r>
            <w:r w:rsidRPr="004B43E7">
              <w:t xml:space="preserve"> 1</w:t>
            </w:r>
            <w:r w:rsidR="004B43E7" w:rsidRPr="004B43E7">
              <w:rPr>
                <w:lang w:val="sr-Cyrl-CS"/>
              </w:rPr>
              <w:t>47</w:t>
            </w:r>
            <w:r w:rsidRPr="004B43E7">
              <w:t>-13-О</w:t>
            </w:r>
            <w:r w:rsidRPr="004B43E7">
              <w:rPr>
                <w:i/>
                <w:iCs/>
              </w:rPr>
              <w:t xml:space="preserve"> </w:t>
            </w:r>
            <w:r w:rsidR="0084734E">
              <w:t>су</w:t>
            </w:r>
            <w:r w:rsidRPr="004B43E7">
              <w:t xml:space="preserve"> </w:t>
            </w:r>
            <w:r w:rsidR="004B43E7">
              <w:rPr>
                <w:lang w:val="sr-Cyrl-CS"/>
              </w:rPr>
              <w:t>Грађевинско занатски радови на објекту Клинике за гинекологију и акушерство, Клиничког центра Војводине</w:t>
            </w:r>
            <w:r w:rsidR="004B43E7">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F7112A" w:rsidP="0084734E">
            <w:pPr>
              <w:rPr>
                <w:noProof/>
              </w:rPr>
            </w:pPr>
            <w:r>
              <w:t>45111100-радови на рушењу,</w:t>
            </w:r>
            <w:r w:rsidR="0084734E">
              <w:t xml:space="preserve"> </w:t>
            </w:r>
            <w:r>
              <w:t>45111220-радови на крчењу,</w:t>
            </w:r>
            <w:r w:rsidR="0084734E">
              <w:t xml:space="preserve"> </w:t>
            </w:r>
            <w:r>
              <w:t>45111200-радови на припреми и рашчишћавању градилишта, 45261210-кровопокривачки радови,</w:t>
            </w:r>
            <w:r w:rsidR="0084734E">
              <w:t xml:space="preserve"> </w:t>
            </w:r>
            <w:r>
              <w:t>45311100-радови на постављању електричних инсталација,</w:t>
            </w:r>
            <w:r w:rsidR="00EA1944">
              <w:rPr>
                <w:lang w:val="sr-Cyrl-CS"/>
              </w:rPr>
              <w:t xml:space="preserve"> 45331100 радови на инсталацији централног грејања,</w:t>
            </w:r>
            <w:r w:rsidR="00EA1944">
              <w:t xml:space="preserve"> </w:t>
            </w:r>
            <w:r>
              <w:t>45312100-радови на уградњи алармног противпожарног система,</w:t>
            </w:r>
            <w:r w:rsidR="0084734E">
              <w:t xml:space="preserve"> </w:t>
            </w:r>
            <w:r>
              <w:t>45312310-радови на уградњи громобранске заштите,</w:t>
            </w:r>
            <w:r w:rsidR="0084734E">
              <w:t xml:space="preserve"> </w:t>
            </w:r>
            <w:r>
              <w:t>45314000 уградња телекомуникационе опреме, 45410000-малтерисање,</w:t>
            </w:r>
            <w:r w:rsidR="0084734E">
              <w:t xml:space="preserve"> </w:t>
            </w:r>
            <w:r>
              <w:t>45421000-столарски радови и уградња столарије,</w:t>
            </w:r>
            <w:r w:rsidR="0084734E">
              <w:t xml:space="preserve"> </w:t>
            </w:r>
            <w:r>
              <w:t>45421160- брварски радови, 45431100-постављање подних плочица, 45431200-постављање зидних плочица, 45432100- радови на постављању подова и подних облога, 45442100-бојадерски радови,</w:t>
            </w:r>
            <w:r w:rsidR="0084734E">
              <w:t xml:space="preserve"> </w:t>
            </w:r>
            <w:r>
              <w:t>45231300- радови на изградњи цевовода за воду и канализацију,</w:t>
            </w:r>
            <w:r w:rsidR="0084734E">
              <w:t xml:space="preserve"> </w:t>
            </w:r>
            <w:r>
              <w:t>45262310-армирачко бетонски радови,</w:t>
            </w:r>
            <w:r w:rsidR="0084734E">
              <w:t xml:space="preserve"> </w:t>
            </w:r>
            <w:r>
              <w:t>45262300- бетонски радови, 45262500- зидарски радови,</w:t>
            </w:r>
            <w:r w:rsidR="0084734E">
              <w:t xml:space="preserve"> </w:t>
            </w:r>
            <w:r>
              <w:t>45314200-уградња телефонских водова, 45314320- полагање каблова за рачунарске мреже, 453151000-постављење електротехничке инсталације,</w:t>
            </w:r>
            <w:r w:rsidR="0084734E">
              <w:t xml:space="preserve"> </w:t>
            </w:r>
            <w:r>
              <w:t>45332200 радови на инсталацији санитарне опреме,</w:t>
            </w:r>
            <w:r w:rsidR="0084734E">
              <w:t xml:space="preserve"> </w:t>
            </w:r>
            <w:r>
              <w:t>45324000-постављање гипсаних плоча, 45311100 радови на постављању електричних инсталација, 4523231</w:t>
            </w:r>
            <w:r w:rsidR="0084734E">
              <w:t>0</w:t>
            </w:r>
            <w:r>
              <w:t>-радови на изградњи телефонских водова.</w:t>
            </w:r>
          </w:p>
        </w:tc>
      </w:tr>
    </w:tbl>
    <w:p w:rsidR="009A5352" w:rsidRDefault="009A5352">
      <w:pPr>
        <w:rPr>
          <w:b/>
          <w:noProof/>
        </w:rPr>
      </w:pPr>
    </w:p>
    <w:p w:rsidR="004D2E66" w:rsidRPr="00C21A19" w:rsidRDefault="00C21A19">
      <w:pPr>
        <w:rPr>
          <w:b/>
          <w:noProof/>
        </w:rPr>
      </w:pPr>
      <w:r>
        <w:rPr>
          <w:b/>
          <w:noProof/>
        </w:rPr>
        <w:t xml:space="preserve">Предмет јавне </w:t>
      </w:r>
      <w:r w:rsidRPr="004B43E7">
        <w:rPr>
          <w:b/>
          <w:noProof/>
        </w:rPr>
        <w:t>набавке</w:t>
      </w:r>
      <w:r w:rsidR="004B43E7" w:rsidRPr="004B43E7">
        <w:rPr>
          <w:b/>
          <w:noProof/>
          <w:lang w:val="sr-Cyrl-CS"/>
        </w:rPr>
        <w:t xml:space="preserve"> </w:t>
      </w:r>
      <w:r w:rsidR="0084734E">
        <w:rPr>
          <w:b/>
          <w:noProof/>
        </w:rPr>
        <w:t xml:space="preserve">није </w:t>
      </w:r>
      <w:r w:rsidR="009A5352" w:rsidRPr="004B43E7">
        <w:rPr>
          <w:b/>
          <w:noProof/>
        </w:rPr>
        <w:t>обликован</w:t>
      </w:r>
      <w:r w:rsidR="009A5352">
        <w:rPr>
          <w:b/>
          <w:noProof/>
        </w:rPr>
        <w:t xml:space="preserve"> по партијама</w:t>
      </w:r>
      <w:r>
        <w:rPr>
          <w:b/>
          <w:noProof/>
        </w:rPr>
        <w:t>.</w:t>
      </w:r>
    </w:p>
    <w:p w:rsidR="007B247F" w:rsidRPr="007B247F" w:rsidRDefault="007B247F" w:rsidP="00646779">
      <w:pPr>
        <w:rPr>
          <w:b/>
          <w:noProof/>
        </w:rPr>
      </w:pPr>
    </w:p>
    <w:p w:rsidR="00646779" w:rsidRPr="009A5352" w:rsidRDefault="007B247F" w:rsidP="00646779">
      <w:pPr>
        <w:rPr>
          <w:b/>
          <w:noProof/>
        </w:rPr>
      </w:pPr>
      <w:r w:rsidRPr="004B43E7">
        <w:rPr>
          <w:b/>
          <w:iCs/>
        </w:rPr>
        <w:t>Н</w:t>
      </w:r>
      <w:r w:rsidRPr="004B43E7">
        <w:rPr>
          <w:b/>
          <w:iCs/>
          <w:lang w:val="sr-Cyrl-CS"/>
        </w:rPr>
        <w:t xml:space="preserve">аручилац </w:t>
      </w:r>
      <w:r w:rsidR="0024459E" w:rsidRPr="004B43E7">
        <w:rPr>
          <w:b/>
          <w:iCs/>
        </w:rPr>
        <w:t>не спроводи</w:t>
      </w:r>
      <w:r w:rsidRPr="004B43E7">
        <w:rPr>
          <w:b/>
          <w:iCs/>
          <w:lang w:val="sr-Cyrl-CS"/>
        </w:rPr>
        <w:t xml:space="preserve"> поступак јавне</w:t>
      </w:r>
      <w:r w:rsidRPr="009A5352">
        <w:rPr>
          <w:b/>
          <w:iCs/>
          <w:lang w:val="sr-Cyrl-CS"/>
        </w:rPr>
        <w:t xml:space="preserve"> набавке ради закључења оквирног споразума</w:t>
      </w:r>
      <w:r w:rsidR="009A5352" w:rsidRPr="009A5352">
        <w:rPr>
          <w:b/>
          <w:iCs/>
          <w:lang w:val="sr-Cyrl-CS"/>
        </w:rPr>
        <w:t>.</w:t>
      </w:r>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2" w:name="_Toc367364622"/>
      <w:r>
        <w:rPr>
          <w:noProof/>
        </w:rPr>
        <w:lastRenderedPageBreak/>
        <w:t>ОПИС ПРЕДМЕТА ЈАВНЕ НАБАВКЕ</w:t>
      </w:r>
      <w:bookmarkEnd w:id="12"/>
    </w:p>
    <w:p w:rsidR="00E43FAE" w:rsidRPr="00942674" w:rsidRDefault="00E43FAE" w:rsidP="00E43FAE">
      <w:pPr>
        <w:jc w:val="center"/>
        <w:rPr>
          <w:i/>
          <w:noProof/>
          <w:lang w:val="sr-Latn-CS"/>
        </w:rPr>
      </w:pPr>
      <w:r w:rsidRPr="00CB26A0">
        <w:rPr>
          <w:i/>
          <w:noProof/>
        </w:rPr>
        <w:t>ВРСТА</w:t>
      </w:r>
      <w:r w:rsidRPr="00942674">
        <w:rPr>
          <w:i/>
          <w:noProof/>
          <w:lang w:val="sr-Latn-CS"/>
        </w:rPr>
        <w:t xml:space="preserve">, </w:t>
      </w:r>
      <w:r w:rsidRPr="00CB26A0">
        <w:rPr>
          <w:i/>
          <w:noProof/>
        </w:rPr>
        <w:t>ТЕХНИЧКЕ</w:t>
      </w:r>
      <w:r w:rsidRPr="00942674">
        <w:rPr>
          <w:i/>
          <w:noProof/>
          <w:lang w:val="sr-Latn-CS"/>
        </w:rPr>
        <w:t xml:space="preserve"> </w:t>
      </w:r>
      <w:r w:rsidRPr="00CB26A0">
        <w:rPr>
          <w:i/>
          <w:noProof/>
        </w:rPr>
        <w:t>КАРАКТЕРИСТИКЕ</w:t>
      </w:r>
      <w:r w:rsidRPr="00942674">
        <w:rPr>
          <w:i/>
          <w:noProof/>
          <w:lang w:val="sr-Latn-CS"/>
        </w:rPr>
        <w:t xml:space="preserve">, </w:t>
      </w:r>
      <w:r w:rsidRPr="00CB26A0">
        <w:rPr>
          <w:i/>
          <w:noProof/>
        </w:rPr>
        <w:t>КВАЛИТЕТ</w:t>
      </w:r>
      <w:r w:rsidRPr="00942674">
        <w:rPr>
          <w:i/>
          <w:noProof/>
          <w:lang w:val="sr-Latn-CS"/>
        </w:rPr>
        <w:t xml:space="preserve">, </w:t>
      </w:r>
      <w:r w:rsidRPr="00CB26A0">
        <w:rPr>
          <w:i/>
          <w:noProof/>
        </w:rPr>
        <w:t>КОЛИЧИНА</w:t>
      </w:r>
      <w:r w:rsidRPr="00942674">
        <w:rPr>
          <w:i/>
          <w:noProof/>
          <w:lang w:val="sr-Latn-CS"/>
        </w:rPr>
        <w:t xml:space="preserve"> </w:t>
      </w:r>
      <w:r w:rsidRPr="00CB26A0">
        <w:rPr>
          <w:i/>
          <w:noProof/>
        </w:rPr>
        <w:t>И</w:t>
      </w:r>
      <w:r w:rsidRPr="00942674">
        <w:rPr>
          <w:i/>
          <w:noProof/>
          <w:lang w:val="sr-Latn-CS"/>
        </w:rPr>
        <w:t xml:space="preserve"> </w:t>
      </w:r>
      <w:r w:rsidRPr="00CB26A0">
        <w:rPr>
          <w:i/>
          <w:noProof/>
        </w:rPr>
        <w:t>ОПИС</w:t>
      </w:r>
      <w:r w:rsidRPr="00942674">
        <w:rPr>
          <w:i/>
          <w:noProof/>
          <w:lang w:val="sr-Latn-CS"/>
        </w:rPr>
        <w:t xml:space="preserve"> </w:t>
      </w:r>
      <w:r w:rsidR="00CB26A0">
        <w:rPr>
          <w:i/>
          <w:noProof/>
        </w:rPr>
        <w:t>ПРЕДМЕТА</w:t>
      </w:r>
      <w:r w:rsidR="00CB26A0" w:rsidRPr="00942674">
        <w:rPr>
          <w:i/>
          <w:noProof/>
          <w:lang w:val="sr-Latn-CS"/>
        </w:rPr>
        <w:t xml:space="preserve"> </w:t>
      </w:r>
      <w:r w:rsidR="00CB26A0">
        <w:rPr>
          <w:i/>
          <w:noProof/>
        </w:rPr>
        <w:t>ЈАВНЕ</w:t>
      </w:r>
      <w:r w:rsidR="00CB26A0" w:rsidRPr="00942674">
        <w:rPr>
          <w:i/>
          <w:noProof/>
          <w:lang w:val="sr-Latn-CS"/>
        </w:rPr>
        <w:t xml:space="preserve"> </w:t>
      </w:r>
      <w:r w:rsidR="00CB26A0">
        <w:rPr>
          <w:i/>
          <w:noProof/>
        </w:rPr>
        <w:t>НАБАВКЕ</w:t>
      </w:r>
      <w:r w:rsidRPr="00942674">
        <w:rPr>
          <w:i/>
          <w:noProof/>
          <w:lang w:val="sr-Latn-CS"/>
        </w:rPr>
        <w:t xml:space="preserve">, </w:t>
      </w:r>
      <w:r w:rsidRPr="00CB26A0">
        <w:rPr>
          <w:i/>
          <w:noProof/>
        </w:rPr>
        <w:t>НАЧИН</w:t>
      </w:r>
      <w:r w:rsidRPr="00942674">
        <w:rPr>
          <w:i/>
          <w:noProof/>
          <w:lang w:val="sr-Latn-CS"/>
        </w:rPr>
        <w:t xml:space="preserve"> </w:t>
      </w:r>
      <w:r w:rsidRPr="00CB26A0">
        <w:rPr>
          <w:i/>
          <w:noProof/>
        </w:rPr>
        <w:t>СПРОВОЂЕЊА</w:t>
      </w:r>
      <w:r w:rsidRPr="00942674">
        <w:rPr>
          <w:i/>
          <w:noProof/>
          <w:lang w:val="sr-Latn-CS"/>
        </w:rPr>
        <w:t xml:space="preserve"> </w:t>
      </w:r>
      <w:r w:rsidRPr="00CB26A0">
        <w:rPr>
          <w:i/>
          <w:noProof/>
        </w:rPr>
        <w:t>КОНТРОЛЕ</w:t>
      </w:r>
      <w:r w:rsidRPr="00942674">
        <w:rPr>
          <w:i/>
          <w:noProof/>
          <w:lang w:val="sr-Latn-CS"/>
        </w:rPr>
        <w:t xml:space="preserve"> </w:t>
      </w:r>
      <w:r w:rsidRPr="00CB26A0">
        <w:rPr>
          <w:i/>
          <w:noProof/>
        </w:rPr>
        <w:t>И</w:t>
      </w:r>
      <w:r w:rsidRPr="00942674">
        <w:rPr>
          <w:i/>
          <w:noProof/>
          <w:lang w:val="sr-Latn-CS"/>
        </w:rPr>
        <w:t xml:space="preserve"> </w:t>
      </w:r>
      <w:r w:rsidRPr="00CB26A0">
        <w:rPr>
          <w:i/>
          <w:noProof/>
        </w:rPr>
        <w:t>ОБ</w:t>
      </w:r>
      <w:r w:rsidR="001F30AB">
        <w:rPr>
          <w:i/>
          <w:noProof/>
        </w:rPr>
        <w:t>ЕЗБЕЂИВАЊА</w:t>
      </w:r>
      <w:r w:rsidR="001F30AB" w:rsidRPr="00942674">
        <w:rPr>
          <w:i/>
          <w:noProof/>
          <w:lang w:val="sr-Latn-CS"/>
        </w:rPr>
        <w:t xml:space="preserve"> </w:t>
      </w:r>
      <w:r w:rsidR="001F30AB">
        <w:rPr>
          <w:i/>
          <w:noProof/>
        </w:rPr>
        <w:t>ГАРАНЦИЈЕ</w:t>
      </w:r>
      <w:r w:rsidR="001F30AB" w:rsidRPr="00942674">
        <w:rPr>
          <w:i/>
          <w:noProof/>
          <w:lang w:val="sr-Latn-CS"/>
        </w:rPr>
        <w:t xml:space="preserve"> </w:t>
      </w:r>
      <w:r w:rsidR="001F30AB">
        <w:rPr>
          <w:i/>
          <w:noProof/>
        </w:rPr>
        <w:t>КВАЛИТЕТА</w:t>
      </w:r>
    </w:p>
    <w:p w:rsidR="00E43FAE" w:rsidRPr="00942674"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9C7D2A"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AE0721" w:rsidRPr="00A03741" w:rsidRDefault="00AE0721" w:rsidP="00AE0721">
            <w:pPr>
              <w:suppressAutoHyphens/>
              <w:spacing w:line="100" w:lineRule="atLeast"/>
              <w:jc w:val="both"/>
              <w:rPr>
                <w:highlight w:val="yellow"/>
                <w:lang w:val="sr-Cyrl-CS"/>
              </w:rPr>
            </w:pPr>
            <w:r>
              <w:rPr>
                <w:noProof/>
              </w:rPr>
              <w:t>Предмет</w:t>
            </w:r>
            <w:r w:rsidRPr="00942674">
              <w:rPr>
                <w:noProof/>
                <w:lang w:val="sr-Latn-CS"/>
              </w:rPr>
              <w:t xml:space="preserve"> </w:t>
            </w:r>
            <w:r>
              <w:rPr>
                <w:noProof/>
              </w:rPr>
              <w:t>јавне</w:t>
            </w:r>
            <w:r w:rsidRPr="00942674">
              <w:rPr>
                <w:noProof/>
                <w:lang w:val="sr-Latn-CS"/>
              </w:rPr>
              <w:t xml:space="preserve"> </w:t>
            </w:r>
            <w:r>
              <w:rPr>
                <w:noProof/>
              </w:rPr>
              <w:t>набавке</w:t>
            </w:r>
            <w:r w:rsidRPr="00942674">
              <w:rPr>
                <w:noProof/>
                <w:lang w:val="sr-Latn-CS"/>
              </w:rPr>
              <w:t xml:space="preserve"> </w:t>
            </w:r>
            <w:r>
              <w:rPr>
                <w:noProof/>
              </w:rPr>
              <w:t>су</w:t>
            </w:r>
            <w:r w:rsidRPr="00942674">
              <w:rPr>
                <w:noProof/>
                <w:lang w:val="sr-Latn-CS"/>
              </w:rPr>
              <w:t xml:space="preserve"> </w:t>
            </w:r>
            <w:r w:rsidR="0084734E">
              <w:rPr>
                <w:lang w:val="sr-Cyrl-CS"/>
              </w:rPr>
              <w:t>г</w:t>
            </w:r>
            <w:r w:rsidR="00A03741">
              <w:rPr>
                <w:lang w:val="sr-Cyrl-CS"/>
              </w:rPr>
              <w:t>рађевинско занатски радови на објекту Клинике за гинекологију и акушерство, Клиничког центра Војводине</w:t>
            </w:r>
            <w:r w:rsidR="00A03741">
              <w:rPr>
                <w:noProof/>
                <w:lang w:val="sr-Cyrl-CS"/>
              </w:rPr>
              <w:t>.</w:t>
            </w:r>
          </w:p>
          <w:p w:rsidR="00AE0721" w:rsidRDefault="00AE0721" w:rsidP="00AE0721">
            <w:pPr>
              <w:pStyle w:val="NoSpacing"/>
              <w:rPr>
                <w:noProof/>
              </w:rPr>
            </w:pPr>
            <w:r w:rsidRPr="000E31E0">
              <w:rPr>
                <w:noProof/>
              </w:rPr>
              <w:t xml:space="preserve"> </w:t>
            </w:r>
          </w:p>
          <w:p w:rsidR="00AE0721" w:rsidRPr="00E020D7" w:rsidRDefault="00AE0721" w:rsidP="00AA40CE">
            <w:pPr>
              <w:pStyle w:val="BodyTextIndent"/>
              <w:spacing w:line="276" w:lineRule="auto"/>
              <w:ind w:left="0" w:firstLine="0"/>
              <w:jc w:val="both"/>
              <w:rPr>
                <w:noProof/>
              </w:rPr>
            </w:pPr>
            <w:r w:rsidRPr="00E020D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E020D7">
              <w:rPr>
                <w:noProof/>
              </w:rPr>
              <w:t>.</w:t>
            </w:r>
          </w:p>
          <w:p w:rsidR="001F30AB" w:rsidRPr="00AA40CE" w:rsidRDefault="001F30AB" w:rsidP="00AA40CE">
            <w:pPr>
              <w:pStyle w:val="BodyTextIndent"/>
              <w:spacing w:line="276" w:lineRule="auto"/>
              <w:jc w:val="both"/>
            </w:pPr>
          </w:p>
        </w:tc>
      </w:tr>
    </w:tbl>
    <w:p w:rsidR="00E43FAE" w:rsidRPr="000E6D2D" w:rsidRDefault="00E43FAE" w:rsidP="00E43FAE">
      <w:pPr>
        <w:rPr>
          <w:bCs/>
          <w:iCs/>
          <w:lang w:val="sr-Latn-CS"/>
        </w:rPr>
      </w:pPr>
    </w:p>
    <w:p w:rsidR="00E43FAE" w:rsidRPr="000E6D2D" w:rsidRDefault="00E43FAE">
      <w:pPr>
        <w:rPr>
          <w:bCs/>
          <w:iCs/>
          <w:lang w:val="sr-Latn-CS"/>
        </w:rPr>
      </w:pPr>
      <w:r w:rsidRPr="000E6D2D">
        <w:rPr>
          <w:bCs/>
          <w:iCs/>
          <w:lang w:val="sr-Latn-CS"/>
        </w:rPr>
        <w:br w:type="page"/>
      </w:r>
    </w:p>
    <w:p w:rsidR="00E43FAE" w:rsidRPr="00A0769E" w:rsidRDefault="00E43FAE" w:rsidP="00A0769E">
      <w:pPr>
        <w:pStyle w:val="Heading2"/>
        <w:numPr>
          <w:ilvl w:val="0"/>
          <w:numId w:val="30"/>
        </w:numPr>
      </w:pPr>
      <w:bookmarkStart w:id="13" w:name="_Toc367364623"/>
      <w:r w:rsidRPr="00E43FAE">
        <w:lastRenderedPageBreak/>
        <w:t>ТЕХНИЧКА ДОКУМЕНТАЦИЈА</w:t>
      </w:r>
      <w:r w:rsidR="00A0769E">
        <w:t xml:space="preserve"> </w:t>
      </w:r>
      <w:r w:rsidRPr="00A0769E">
        <w:rPr>
          <w:bCs/>
          <w:iCs/>
        </w:rPr>
        <w:t>ПРЕДМЕТА ЈАВНЕ НАБАВКЕ</w:t>
      </w:r>
      <w:bookmarkEnd w:id="1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942674"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34060" w:rsidRPr="00582800" w:rsidRDefault="00AE0721" w:rsidP="003B2CDF">
            <w:pPr>
              <w:jc w:val="both"/>
              <w:rPr>
                <w:noProof/>
                <w:lang w:val="sr-Cyrl-CS"/>
              </w:rPr>
            </w:pPr>
            <w:r w:rsidRPr="003B2CDF">
              <w:rPr>
                <w:noProof/>
                <w:lang w:val="sr-Cyrl-CS"/>
              </w:rPr>
              <w:t>К</w:t>
            </w:r>
            <w:r w:rsidRPr="003B2CDF">
              <w:rPr>
                <w:noProof/>
              </w:rPr>
              <w:t xml:space="preserve">онкурсна документација </w:t>
            </w:r>
            <w:r w:rsidR="003B2CDF" w:rsidRPr="003B2CDF">
              <w:rPr>
                <w:noProof/>
                <w:lang w:val="sr-Cyrl-CS"/>
              </w:rPr>
              <w:t xml:space="preserve">не садржи </w:t>
            </w:r>
            <w:r w:rsidRPr="003B2CDF">
              <w:rPr>
                <w:noProof/>
              </w:rPr>
              <w:t xml:space="preserve"> техничку документацију</w:t>
            </w:r>
            <w:r w:rsidR="003B2CDF" w:rsidRPr="003B2CDF">
              <w:rPr>
                <w:noProof/>
                <w:lang w:val="sr-Cyrl-CS"/>
              </w:rPr>
              <w:t xml:space="preserve"> – пројекат, тако да с</w:t>
            </w:r>
            <w:r w:rsidR="00534060" w:rsidRPr="003B2CDF">
              <w:rPr>
                <w:noProof/>
              </w:rPr>
              <w:t>ви</w:t>
            </w:r>
            <w:r w:rsidR="00534060" w:rsidRPr="003B2CDF">
              <w:rPr>
                <w:noProof/>
                <w:lang w:val="sr-Latn-CS"/>
              </w:rPr>
              <w:t xml:space="preserve"> </w:t>
            </w:r>
            <w:r w:rsidR="00534060" w:rsidRPr="003B2CDF">
              <w:rPr>
                <w:noProof/>
              </w:rPr>
              <w:t>заинтересовани</w:t>
            </w:r>
            <w:r w:rsidR="00534060" w:rsidRPr="003B2CDF">
              <w:rPr>
                <w:noProof/>
                <w:lang w:val="sr-Latn-CS"/>
              </w:rPr>
              <w:t xml:space="preserve"> </w:t>
            </w:r>
            <w:r w:rsidR="00534060" w:rsidRPr="003B2CDF">
              <w:rPr>
                <w:noProof/>
              </w:rPr>
              <w:t>понуђачи</w:t>
            </w:r>
            <w:r w:rsidR="00534060" w:rsidRPr="003B2CDF">
              <w:rPr>
                <w:noProof/>
                <w:lang w:val="sr-Latn-CS"/>
              </w:rPr>
              <w:t xml:space="preserve"> </w:t>
            </w:r>
            <w:r w:rsidR="00534060" w:rsidRPr="003B2CDF">
              <w:rPr>
                <w:noProof/>
              </w:rPr>
              <w:t>који</w:t>
            </w:r>
            <w:r w:rsidR="00534060" w:rsidRPr="003B2CDF">
              <w:rPr>
                <w:noProof/>
                <w:lang w:val="sr-Latn-CS"/>
              </w:rPr>
              <w:t xml:space="preserve"> </w:t>
            </w:r>
            <w:r w:rsidR="00534060" w:rsidRPr="003B2CDF">
              <w:rPr>
                <w:noProof/>
              </w:rPr>
              <w:t>желе</w:t>
            </w:r>
            <w:r w:rsidR="00534060" w:rsidRPr="003B2CDF">
              <w:rPr>
                <w:noProof/>
                <w:lang w:val="sr-Latn-CS"/>
              </w:rPr>
              <w:t xml:space="preserve"> </w:t>
            </w:r>
            <w:r w:rsidR="00534060" w:rsidRPr="003B2CDF">
              <w:rPr>
                <w:noProof/>
              </w:rPr>
              <w:t>да</w:t>
            </w:r>
            <w:r w:rsidR="00534060" w:rsidRPr="003B2CDF">
              <w:rPr>
                <w:noProof/>
                <w:lang w:val="sr-Latn-CS"/>
              </w:rPr>
              <w:t xml:space="preserve"> </w:t>
            </w:r>
            <w:r w:rsidR="00534060" w:rsidRPr="003B2CDF">
              <w:rPr>
                <w:noProof/>
              </w:rPr>
              <w:t>изврше</w:t>
            </w:r>
            <w:r w:rsidR="00534060" w:rsidRPr="003B2CDF">
              <w:rPr>
                <w:noProof/>
                <w:lang w:val="sr-Latn-CS"/>
              </w:rPr>
              <w:t xml:space="preserve"> </w:t>
            </w:r>
            <w:r w:rsidR="00534060" w:rsidRPr="003B2CDF">
              <w:rPr>
                <w:noProof/>
              </w:rPr>
              <w:t>увид</w:t>
            </w:r>
            <w:r w:rsidR="00534060" w:rsidRPr="003B2CDF">
              <w:rPr>
                <w:noProof/>
                <w:lang w:val="sr-Latn-CS"/>
              </w:rPr>
              <w:t xml:space="preserve"> </w:t>
            </w:r>
            <w:r w:rsidR="00534060" w:rsidRPr="003B2CDF">
              <w:rPr>
                <w:noProof/>
                <w:lang w:val="sr-Cyrl-CS"/>
              </w:rPr>
              <w:t>у пројекат</w:t>
            </w:r>
            <w:r w:rsidR="003B2CDF" w:rsidRPr="003B2CDF">
              <w:rPr>
                <w:noProof/>
                <w:lang w:val="sr-Cyrl-CS"/>
              </w:rPr>
              <w:t xml:space="preserve"> предмета јавне набаке</w:t>
            </w:r>
            <w:r w:rsidR="00534060" w:rsidRPr="003B2CDF">
              <w:rPr>
                <w:noProof/>
                <w:lang w:val="sr-Latn-CS"/>
              </w:rPr>
              <w:t xml:space="preserve">, </w:t>
            </w:r>
            <w:r w:rsidR="00534060" w:rsidRPr="003B2CDF">
              <w:rPr>
                <w:noProof/>
              </w:rPr>
              <w:t>могу</w:t>
            </w:r>
            <w:r w:rsidR="00534060" w:rsidRPr="003B2CDF">
              <w:rPr>
                <w:noProof/>
                <w:lang w:val="sr-Latn-CS"/>
              </w:rPr>
              <w:t xml:space="preserve"> </w:t>
            </w:r>
            <w:r w:rsidR="00534060" w:rsidRPr="003B2CDF">
              <w:rPr>
                <w:noProof/>
              </w:rPr>
              <w:t>да</w:t>
            </w:r>
            <w:r w:rsidR="00534060" w:rsidRPr="003B2CDF">
              <w:rPr>
                <w:noProof/>
                <w:lang w:val="sr-Latn-CS"/>
              </w:rPr>
              <w:t xml:space="preserve"> </w:t>
            </w:r>
            <w:r w:rsidR="00534060" w:rsidRPr="003B2CDF">
              <w:rPr>
                <w:noProof/>
              </w:rPr>
              <w:t>се</w:t>
            </w:r>
            <w:r w:rsidR="00534060" w:rsidRPr="003B2CDF">
              <w:rPr>
                <w:noProof/>
                <w:lang w:val="sr-Latn-CS"/>
              </w:rPr>
              <w:t xml:space="preserve"> </w:t>
            </w:r>
            <w:r w:rsidR="00534060" w:rsidRPr="003B2CDF">
              <w:rPr>
                <w:noProof/>
              </w:rPr>
              <w:t>јаве</w:t>
            </w:r>
            <w:r w:rsidR="00534060" w:rsidRPr="003B2CDF">
              <w:rPr>
                <w:noProof/>
                <w:lang w:val="sr-Latn-CS"/>
              </w:rPr>
              <w:t xml:space="preserve"> </w:t>
            </w:r>
            <w:r w:rsidR="00534060" w:rsidRPr="003B2CDF">
              <w:rPr>
                <w:noProof/>
              </w:rPr>
              <w:t>Драгану</w:t>
            </w:r>
            <w:r w:rsidR="00534060" w:rsidRPr="003B2CDF">
              <w:rPr>
                <w:noProof/>
                <w:lang w:val="sr-Latn-CS"/>
              </w:rPr>
              <w:t xml:space="preserve"> </w:t>
            </w:r>
            <w:r w:rsidR="00534060" w:rsidRPr="003B2CDF">
              <w:rPr>
                <w:noProof/>
              </w:rPr>
              <w:t>Малиновићу</w:t>
            </w:r>
            <w:r w:rsidR="00534060" w:rsidRPr="003B2CDF">
              <w:rPr>
                <w:noProof/>
                <w:lang w:val="sr-Latn-CS"/>
              </w:rPr>
              <w:t xml:space="preserve">, </w:t>
            </w:r>
            <w:r w:rsidR="00534060" w:rsidRPr="003B2CDF">
              <w:rPr>
                <w:noProof/>
              </w:rPr>
              <w:t>дипл</w:t>
            </w:r>
            <w:r w:rsidR="00534060" w:rsidRPr="003B2CDF">
              <w:rPr>
                <w:noProof/>
                <w:lang w:val="sr-Latn-CS"/>
              </w:rPr>
              <w:t>.</w:t>
            </w:r>
            <w:r w:rsidR="003C6EFE">
              <w:rPr>
                <w:noProof/>
                <w:lang w:val="sr-Latn-CS"/>
              </w:rPr>
              <w:t xml:space="preserve"> </w:t>
            </w:r>
            <w:r w:rsidR="00534060" w:rsidRPr="003B2CDF">
              <w:rPr>
                <w:noProof/>
              </w:rPr>
              <w:t>ел</w:t>
            </w:r>
            <w:r w:rsidR="00534060" w:rsidRPr="003B2CDF">
              <w:rPr>
                <w:noProof/>
                <w:lang w:val="sr-Latn-CS"/>
              </w:rPr>
              <w:t>.</w:t>
            </w:r>
            <w:r w:rsidR="003C6EFE">
              <w:rPr>
                <w:noProof/>
                <w:lang w:val="sr-Latn-CS"/>
              </w:rPr>
              <w:t xml:space="preserve"> </w:t>
            </w:r>
            <w:r w:rsidR="00534060" w:rsidRPr="003B2CDF">
              <w:rPr>
                <w:noProof/>
              </w:rPr>
              <w:t>инж</w:t>
            </w:r>
            <w:r w:rsidR="003C6EFE">
              <w:rPr>
                <w:noProof/>
              </w:rPr>
              <w:t>.</w:t>
            </w:r>
            <w:r w:rsidR="00534060" w:rsidRPr="003B2CDF">
              <w:rPr>
                <w:noProof/>
                <w:lang w:val="sr-Latn-CS"/>
              </w:rPr>
              <w:t xml:space="preserve"> </w:t>
            </w:r>
            <w:r w:rsidR="00534060" w:rsidRPr="003B2CDF">
              <w:rPr>
                <w:noProof/>
              </w:rPr>
              <w:t>и</w:t>
            </w:r>
            <w:r w:rsidR="00534060" w:rsidRPr="003B2CDF">
              <w:rPr>
                <w:noProof/>
                <w:lang w:val="sr-Latn-CS"/>
              </w:rPr>
              <w:t xml:space="preserve"> </w:t>
            </w:r>
            <w:r w:rsidR="00534060" w:rsidRPr="003B2CDF">
              <w:rPr>
                <w:noProof/>
                <w:lang w:val="sr-Cyrl-CS"/>
              </w:rPr>
              <w:t>Александру Пространу дипл.</w:t>
            </w:r>
            <w:r w:rsidR="003C6EFE">
              <w:rPr>
                <w:noProof/>
              </w:rPr>
              <w:t xml:space="preserve"> </w:t>
            </w:r>
            <w:r w:rsidR="00534060" w:rsidRPr="003B2CDF">
              <w:rPr>
                <w:noProof/>
                <w:lang w:val="sr-Cyrl-CS"/>
              </w:rPr>
              <w:t>г</w:t>
            </w:r>
            <w:r w:rsidR="00534060" w:rsidRPr="00FD6D4B">
              <w:rPr>
                <w:noProof/>
                <w:lang w:val="sr-Cyrl-CS"/>
              </w:rPr>
              <w:t>р</w:t>
            </w:r>
            <w:r w:rsidR="00E502D0" w:rsidRPr="00FD6D4B">
              <w:rPr>
                <w:noProof/>
                <w:lang w:val="en-US"/>
              </w:rPr>
              <w:t>a</w:t>
            </w:r>
            <w:r w:rsidR="00534060" w:rsidRPr="00FD6D4B">
              <w:rPr>
                <w:noProof/>
                <w:lang w:val="sr-Cyrl-CS"/>
              </w:rPr>
              <w:t>ђ</w:t>
            </w:r>
            <w:r w:rsidR="0084734E">
              <w:rPr>
                <w:noProof/>
                <w:lang w:val="sr-Cyrl-CS"/>
              </w:rPr>
              <w:t>.</w:t>
            </w:r>
            <w:r w:rsidR="003C6EFE">
              <w:rPr>
                <w:noProof/>
                <w:lang w:val="sr-Cyrl-CS"/>
              </w:rPr>
              <w:t xml:space="preserve"> ин</w:t>
            </w:r>
            <w:r w:rsidR="003C6EFE">
              <w:rPr>
                <w:noProof/>
              </w:rPr>
              <w:t>ж</w:t>
            </w:r>
            <w:r w:rsidR="0084734E">
              <w:rPr>
                <w:noProof/>
                <w:lang w:val="sr-Cyrl-CS"/>
              </w:rPr>
              <w:t>.</w:t>
            </w:r>
            <w:r w:rsidR="00534060" w:rsidRPr="003B2CDF">
              <w:rPr>
                <w:noProof/>
                <w:lang w:val="sr-Latn-CS"/>
              </w:rPr>
              <w:t xml:space="preserve">, </w:t>
            </w:r>
            <w:r w:rsidR="00534060" w:rsidRPr="003B2CDF">
              <w:rPr>
                <w:noProof/>
                <w:lang w:val="sr-Cyrl-CS"/>
              </w:rPr>
              <w:t>сваког радног дана од 10-12 часова, на тел: 021/529-445.</w:t>
            </w:r>
            <w:r w:rsidR="00534060" w:rsidRPr="003B2CDF">
              <w:rPr>
                <w:noProof/>
                <w:lang w:val="sr-Latn-CS"/>
              </w:rPr>
              <w:t xml:space="preserve"> </w:t>
            </w:r>
          </w:p>
          <w:p w:rsidR="00534060" w:rsidRPr="00534060" w:rsidRDefault="00534060" w:rsidP="00AE0721">
            <w:pPr>
              <w:rPr>
                <w:lang w:val="sr-Latn-CS"/>
              </w:rPr>
            </w:pPr>
          </w:p>
        </w:tc>
      </w:tr>
    </w:tbl>
    <w:p w:rsidR="00E43FAE" w:rsidRDefault="00E43FAE" w:rsidP="00E43FAE">
      <w:pPr>
        <w:pStyle w:val="Heading2"/>
        <w:ind w:left="720"/>
        <w:jc w:val="left"/>
        <w:rPr>
          <w:noProof/>
        </w:rPr>
      </w:pPr>
    </w:p>
    <w:p w:rsidR="00E43FAE" w:rsidRPr="00942674" w:rsidRDefault="00E43FAE" w:rsidP="006B1B91">
      <w:pPr>
        <w:rPr>
          <w:noProof/>
          <w:lang w:val="sr-Latn-CS"/>
        </w:rPr>
      </w:pPr>
      <w:r w:rsidRPr="00942674">
        <w:rPr>
          <w:noProof/>
          <w:lang w:val="sr-Latn-CS"/>
        </w:rPr>
        <w:br w:type="page"/>
      </w:r>
    </w:p>
    <w:p w:rsidR="00127AFC" w:rsidRPr="00AD0C56" w:rsidRDefault="002D5B2C" w:rsidP="000C3B23">
      <w:pPr>
        <w:pStyle w:val="Heading2"/>
        <w:numPr>
          <w:ilvl w:val="0"/>
          <w:numId w:val="30"/>
        </w:numPr>
        <w:rPr>
          <w:noProof/>
        </w:rPr>
      </w:pPr>
      <w:bookmarkStart w:id="14" w:name="_Toc36736462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2D5B2C" w:rsidRPr="00942674" w:rsidRDefault="002D5B2C" w:rsidP="006B3C53">
      <w:pPr>
        <w:spacing w:before="100" w:beforeAutospacing="1" w:line="210" w:lineRule="atLeast"/>
        <w:ind w:firstLine="360"/>
        <w:jc w:val="both"/>
        <w:rPr>
          <w:noProof/>
          <w:lang w:val="sr-Latn-CS"/>
        </w:rPr>
      </w:pPr>
      <w:r w:rsidRPr="002D5B2C">
        <w:rPr>
          <w:noProof/>
        </w:rPr>
        <w:t>Испуњеност</w:t>
      </w:r>
      <w:r w:rsidRPr="00942674">
        <w:rPr>
          <w:noProof/>
          <w:lang w:val="sr-Latn-CS"/>
        </w:rPr>
        <w:t xml:space="preserve"> </w:t>
      </w:r>
      <w:r w:rsidRPr="002D5B2C">
        <w:rPr>
          <w:noProof/>
        </w:rPr>
        <w:t>обавезних</w:t>
      </w:r>
      <w:r w:rsidRPr="00942674">
        <w:rPr>
          <w:noProof/>
          <w:lang w:val="sr-Latn-CS"/>
        </w:rPr>
        <w:t xml:space="preserve"> </w:t>
      </w:r>
      <w:r w:rsidRPr="002D5B2C">
        <w:rPr>
          <w:noProof/>
        </w:rPr>
        <w:t>услова</w:t>
      </w:r>
      <w:r w:rsidRPr="00942674">
        <w:rPr>
          <w:noProof/>
          <w:lang w:val="sr-Latn-CS"/>
        </w:rPr>
        <w:t xml:space="preserve"> </w:t>
      </w:r>
      <w:r w:rsidRPr="002D5B2C">
        <w:rPr>
          <w:noProof/>
        </w:rPr>
        <w:t>за</w:t>
      </w:r>
      <w:r w:rsidRPr="00942674">
        <w:rPr>
          <w:noProof/>
          <w:lang w:val="sr-Latn-CS"/>
        </w:rPr>
        <w:t xml:space="preserve"> </w:t>
      </w:r>
      <w:r w:rsidRPr="002D5B2C">
        <w:rPr>
          <w:noProof/>
        </w:rPr>
        <w:t>учешће</w:t>
      </w:r>
      <w:r w:rsidRPr="00942674">
        <w:rPr>
          <w:noProof/>
          <w:lang w:val="sr-Latn-CS"/>
        </w:rPr>
        <w:t xml:space="preserve"> </w:t>
      </w:r>
      <w:r w:rsidRPr="002D5B2C">
        <w:rPr>
          <w:noProof/>
        </w:rPr>
        <w:t>у</w:t>
      </w:r>
      <w:r w:rsidRPr="00942674">
        <w:rPr>
          <w:noProof/>
          <w:lang w:val="sr-Latn-CS"/>
        </w:rPr>
        <w:t xml:space="preserve"> </w:t>
      </w:r>
      <w:r w:rsidRPr="002D5B2C">
        <w:rPr>
          <w:noProof/>
        </w:rPr>
        <w:t>поступку</w:t>
      </w:r>
      <w:r w:rsidRPr="00942674">
        <w:rPr>
          <w:noProof/>
          <w:lang w:val="sr-Latn-CS"/>
        </w:rPr>
        <w:t xml:space="preserve"> </w:t>
      </w:r>
      <w:r w:rsidRPr="002D5B2C">
        <w:rPr>
          <w:noProof/>
        </w:rPr>
        <w:t>јавне</w:t>
      </w:r>
      <w:r w:rsidRPr="00942674">
        <w:rPr>
          <w:noProof/>
          <w:lang w:val="sr-Latn-CS"/>
        </w:rPr>
        <w:t xml:space="preserve"> </w:t>
      </w:r>
      <w:r w:rsidRPr="002D5B2C">
        <w:rPr>
          <w:noProof/>
        </w:rPr>
        <w:t>набавке</w:t>
      </w:r>
      <w:r w:rsidRPr="00942674">
        <w:rPr>
          <w:noProof/>
          <w:lang w:val="sr-Latn-CS"/>
        </w:rPr>
        <w:t xml:space="preserve">, </w:t>
      </w:r>
      <w:r w:rsidRPr="002D5B2C">
        <w:rPr>
          <w:noProof/>
        </w:rPr>
        <w:t>правно</w:t>
      </w:r>
      <w:r w:rsidRPr="00942674">
        <w:rPr>
          <w:noProof/>
          <w:lang w:val="sr-Latn-CS"/>
        </w:rPr>
        <w:t xml:space="preserve"> </w:t>
      </w:r>
      <w:r w:rsidRPr="002D5B2C">
        <w:rPr>
          <w:noProof/>
        </w:rPr>
        <w:t>лице</w:t>
      </w:r>
      <w:r w:rsidR="00F41267" w:rsidRPr="00942674">
        <w:rPr>
          <w:noProof/>
          <w:lang w:val="sr-Latn-CS"/>
        </w:rPr>
        <w:t xml:space="preserve">, </w:t>
      </w:r>
      <w:r w:rsidR="00F41267">
        <w:rPr>
          <w:noProof/>
        </w:rPr>
        <w:t>физичко</w:t>
      </w:r>
      <w:r w:rsidR="00F41267" w:rsidRPr="00942674">
        <w:rPr>
          <w:noProof/>
          <w:lang w:val="sr-Latn-CS"/>
        </w:rPr>
        <w:t xml:space="preserve"> </w:t>
      </w:r>
      <w:r w:rsidR="00F41267">
        <w:rPr>
          <w:noProof/>
        </w:rPr>
        <w:t>лице</w:t>
      </w:r>
      <w:r w:rsidR="00F41267" w:rsidRPr="00942674">
        <w:rPr>
          <w:noProof/>
          <w:lang w:val="sr-Latn-CS"/>
        </w:rPr>
        <w:t xml:space="preserve"> </w:t>
      </w:r>
      <w:r w:rsidR="00F41267">
        <w:rPr>
          <w:noProof/>
        </w:rPr>
        <w:t>и</w:t>
      </w:r>
      <w:r w:rsidR="00F41267" w:rsidRPr="00942674">
        <w:rPr>
          <w:noProof/>
          <w:lang w:val="sr-Latn-CS"/>
        </w:rPr>
        <w:t xml:space="preserve"> </w:t>
      </w:r>
      <w:r w:rsidR="00F41267">
        <w:rPr>
          <w:noProof/>
        </w:rPr>
        <w:t>предузетник</w:t>
      </w:r>
      <w:r w:rsidRPr="00942674">
        <w:rPr>
          <w:noProof/>
          <w:lang w:val="sr-Latn-CS"/>
        </w:rPr>
        <w:t xml:space="preserve"> </w:t>
      </w:r>
      <w:r w:rsidRPr="002D5B2C">
        <w:rPr>
          <w:noProof/>
        </w:rPr>
        <w:t>као</w:t>
      </w:r>
      <w:r w:rsidRPr="00942674">
        <w:rPr>
          <w:noProof/>
          <w:lang w:val="sr-Latn-CS"/>
        </w:rPr>
        <w:t xml:space="preserve"> </w:t>
      </w:r>
      <w:r w:rsidRPr="002D5B2C">
        <w:rPr>
          <w:noProof/>
        </w:rPr>
        <w:t>понуђач</w:t>
      </w:r>
      <w:r w:rsidRPr="00942674">
        <w:rPr>
          <w:noProof/>
          <w:lang w:val="sr-Latn-CS"/>
        </w:rPr>
        <w:t xml:space="preserve">, </w:t>
      </w:r>
      <w:r w:rsidRPr="002D5B2C">
        <w:rPr>
          <w:noProof/>
        </w:rPr>
        <w:t>или</w:t>
      </w:r>
      <w:r w:rsidRPr="00942674">
        <w:rPr>
          <w:noProof/>
          <w:lang w:val="sr-Latn-CS"/>
        </w:rPr>
        <w:t xml:space="preserve"> </w:t>
      </w:r>
      <w:r w:rsidRPr="002D5B2C">
        <w:rPr>
          <w:noProof/>
        </w:rPr>
        <w:t>подносилац</w:t>
      </w:r>
      <w:r w:rsidRPr="00942674">
        <w:rPr>
          <w:noProof/>
          <w:lang w:val="sr-Latn-CS"/>
        </w:rPr>
        <w:t xml:space="preserve"> </w:t>
      </w:r>
      <w:r w:rsidRPr="002D5B2C">
        <w:rPr>
          <w:noProof/>
        </w:rPr>
        <w:t>пријаве</w:t>
      </w:r>
      <w:r w:rsidRPr="00942674">
        <w:rPr>
          <w:noProof/>
          <w:lang w:val="sr-Latn-CS"/>
        </w:rPr>
        <w:t xml:space="preserve">, </w:t>
      </w:r>
      <w:r w:rsidRPr="002D5B2C">
        <w:rPr>
          <w:noProof/>
        </w:rPr>
        <w:t>доказује</w:t>
      </w:r>
      <w:r w:rsidRPr="00942674">
        <w:rPr>
          <w:noProof/>
          <w:lang w:val="sr-Latn-CS"/>
        </w:rPr>
        <w:t xml:space="preserve"> </w:t>
      </w:r>
      <w:r w:rsidRPr="002D5B2C">
        <w:rPr>
          <w:noProof/>
        </w:rPr>
        <w:t>достављањем</w:t>
      </w:r>
      <w:r w:rsidRPr="00942674">
        <w:rPr>
          <w:noProof/>
          <w:lang w:val="sr-Latn-CS"/>
        </w:rPr>
        <w:t xml:space="preserve"> </w:t>
      </w:r>
      <w:r w:rsidRPr="002D5B2C">
        <w:rPr>
          <w:noProof/>
        </w:rPr>
        <w:t>следећих</w:t>
      </w:r>
      <w:r w:rsidRPr="00942674">
        <w:rPr>
          <w:noProof/>
          <w:lang w:val="sr-Latn-CS"/>
        </w:rPr>
        <w:t xml:space="preserve"> </w:t>
      </w:r>
      <w:r w:rsidRPr="002D5B2C">
        <w:rPr>
          <w:noProof/>
        </w:rPr>
        <w:t>доказа</w:t>
      </w:r>
      <w:r w:rsidRPr="00942674">
        <w:rPr>
          <w:noProof/>
          <w:lang w:val="sr-Latn-CS"/>
        </w:rPr>
        <w:t>:</w:t>
      </w:r>
    </w:p>
    <w:p w:rsidR="006B3C53" w:rsidRPr="00942674" w:rsidRDefault="006B3C53" w:rsidP="006B3C53">
      <w:pPr>
        <w:spacing w:before="100" w:beforeAutospacing="1" w:line="210" w:lineRule="atLeast"/>
        <w:ind w:firstLine="360"/>
        <w:jc w:val="both"/>
        <w:rPr>
          <w:b/>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A6DA0">
        <w:trPr>
          <w:trHeight w:val="739"/>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DE4959"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96874" w:rsidRPr="00EF6B5E" w:rsidTr="00853139">
        <w:trPr>
          <w:trHeight w:val="848"/>
        </w:trPr>
        <w:tc>
          <w:tcPr>
            <w:tcW w:w="801" w:type="dxa"/>
            <w:vAlign w:val="center"/>
          </w:tcPr>
          <w:p w:rsidR="00296874" w:rsidRPr="00EF6B5E" w:rsidRDefault="00296874" w:rsidP="00A324FE">
            <w:pPr>
              <w:pStyle w:val="ListParagraph"/>
              <w:ind w:left="405"/>
              <w:rPr>
                <w:noProof/>
              </w:rPr>
            </w:pPr>
            <w:r w:rsidRPr="00EF6B5E">
              <w:rPr>
                <w:noProof/>
              </w:rPr>
              <w:t>6.</w:t>
            </w:r>
          </w:p>
          <w:p w:rsidR="00296874" w:rsidRPr="00EF6B5E" w:rsidRDefault="00296874" w:rsidP="00A324FE">
            <w:pPr>
              <w:pStyle w:val="ListParagraph"/>
              <w:ind w:left="405"/>
              <w:rPr>
                <w:noProof/>
              </w:rPr>
            </w:pPr>
          </w:p>
          <w:p w:rsidR="00296874" w:rsidRPr="00EF6B5E" w:rsidRDefault="00296874" w:rsidP="00A324FE">
            <w:pPr>
              <w:pStyle w:val="ListParagraph"/>
              <w:ind w:left="405"/>
              <w:rPr>
                <w:noProof/>
              </w:rPr>
            </w:pPr>
          </w:p>
        </w:tc>
        <w:tc>
          <w:tcPr>
            <w:tcW w:w="2939" w:type="dxa"/>
            <w:gridSpan w:val="2"/>
          </w:tcPr>
          <w:p w:rsidR="00296874" w:rsidRPr="00DE72E8" w:rsidRDefault="00296874" w:rsidP="00534060">
            <w:pPr>
              <w:rPr>
                <w:noProof/>
              </w:rPr>
            </w:pPr>
            <w:r w:rsidRPr="00DE72E8">
              <w:rPr>
                <w:noProof/>
              </w:rPr>
              <w:t xml:space="preserve">Да понуђач располаже неопходним финансијским и пословним капацитетом, тј. да нема ни један дан неликвидности у периоду </w:t>
            </w:r>
            <w:r w:rsidRPr="00BC2A73">
              <w:rPr>
                <w:noProof/>
              </w:rPr>
              <w:t>од</w:t>
            </w:r>
            <w:r w:rsidR="00942674" w:rsidRPr="00BC2A73">
              <w:rPr>
                <w:noProof/>
              </w:rPr>
              <w:t xml:space="preserve"> 3</w:t>
            </w:r>
            <w:r w:rsidRPr="00BC2A73">
              <w:rPr>
                <w:noProof/>
                <w:lang w:val="sr-Cyrl-CS"/>
              </w:rPr>
              <w:t xml:space="preserve"> </w:t>
            </w:r>
            <w:r w:rsidRPr="0084734E">
              <w:rPr>
                <w:noProof/>
                <w:lang w:val="sr-Cyrl-CS"/>
              </w:rPr>
              <w:t>године</w:t>
            </w:r>
            <w:r w:rsidRPr="0084734E">
              <w:rPr>
                <w:noProof/>
              </w:rPr>
              <w:t xml:space="preserve"> пре објављивања позива,</w:t>
            </w:r>
            <w:r w:rsidRPr="00DE72E8">
              <w:rPr>
                <w:noProof/>
              </w:rPr>
              <w:t xml:space="preserve"> односно од дана </w:t>
            </w:r>
            <w:r w:rsidR="00BC2A73">
              <w:rPr>
                <w:noProof/>
                <w:lang w:val="sr-Cyrl-BA"/>
              </w:rPr>
              <w:t>1</w:t>
            </w:r>
            <w:r w:rsidR="009D34E9">
              <w:rPr>
                <w:noProof/>
                <w:lang w:val="sr-Cyrl-BA"/>
              </w:rPr>
              <w:t>9</w:t>
            </w:r>
            <w:r w:rsidRPr="00DE72E8">
              <w:rPr>
                <w:noProof/>
                <w:lang w:val="sr-Cyrl-BA"/>
              </w:rPr>
              <w:t>.0</w:t>
            </w:r>
            <w:r>
              <w:rPr>
                <w:noProof/>
                <w:lang w:val="sr-Cyrl-BA"/>
              </w:rPr>
              <w:t>9</w:t>
            </w:r>
            <w:r w:rsidRPr="00DE72E8">
              <w:rPr>
                <w:noProof/>
                <w:lang w:val="sr-Cyrl-BA"/>
              </w:rPr>
              <w:t>.201</w:t>
            </w:r>
            <w:r w:rsidR="00BC2A73">
              <w:rPr>
                <w:noProof/>
                <w:lang w:val="sr-Cyrl-BA"/>
              </w:rPr>
              <w:t>0</w:t>
            </w:r>
            <w:r w:rsidRPr="00DE72E8">
              <w:rPr>
                <w:noProof/>
                <w:lang w:val="sr-Cyrl-BA"/>
              </w:rPr>
              <w:t xml:space="preserve">. </w:t>
            </w:r>
            <w:r w:rsidRPr="00DE72E8">
              <w:rPr>
                <w:noProof/>
              </w:rPr>
              <w:t xml:space="preserve">до </w:t>
            </w:r>
            <w:r w:rsidR="00BC2A73">
              <w:rPr>
                <w:noProof/>
                <w:lang w:val="sr-Cyrl-BA"/>
              </w:rPr>
              <w:t>1</w:t>
            </w:r>
            <w:r w:rsidR="009D34E9">
              <w:rPr>
                <w:noProof/>
                <w:lang w:val="sr-Cyrl-BA"/>
              </w:rPr>
              <w:t>9</w:t>
            </w:r>
            <w:r w:rsidRPr="00DE72E8">
              <w:rPr>
                <w:noProof/>
                <w:lang w:val="sr-Cyrl-BA"/>
              </w:rPr>
              <w:t>.09</w:t>
            </w:r>
            <w:r w:rsidRPr="00DE72E8">
              <w:rPr>
                <w:noProof/>
              </w:rPr>
              <w:t xml:space="preserve">.2013. године и да је остварио најмање </w:t>
            </w:r>
            <w:r w:rsidR="00942674">
              <w:rPr>
                <w:noProof/>
              </w:rPr>
              <w:t>300</w:t>
            </w:r>
            <w:r w:rsidRPr="00DE72E8">
              <w:rPr>
                <w:noProof/>
              </w:rPr>
              <w:t xml:space="preserve">.000.000,00 дин. </w:t>
            </w:r>
            <w:r w:rsidR="003B2CDF">
              <w:rPr>
                <w:noProof/>
                <w:lang w:val="sr-Cyrl-CS"/>
              </w:rPr>
              <w:t>у</w:t>
            </w:r>
            <w:r w:rsidR="0050677A">
              <w:rPr>
                <w:noProof/>
              </w:rPr>
              <w:t xml:space="preserve">купно </w:t>
            </w:r>
            <w:r w:rsidRPr="00DE72E8">
              <w:rPr>
                <w:noProof/>
              </w:rPr>
              <w:t xml:space="preserve">прихода </w:t>
            </w:r>
            <w:r>
              <w:rPr>
                <w:noProof/>
                <w:lang w:val="sr-Cyrl-CS"/>
              </w:rPr>
              <w:t xml:space="preserve">за </w:t>
            </w:r>
            <w:r w:rsidRPr="00BD1155">
              <w:rPr>
                <w:color w:val="000000"/>
              </w:rPr>
              <w:t xml:space="preserve"> последње три године </w:t>
            </w:r>
            <w:r>
              <w:rPr>
                <w:color w:val="000000"/>
              </w:rPr>
              <w:t>(</w:t>
            </w:r>
            <w:r w:rsidRPr="00BD1155">
              <w:rPr>
                <w:color w:val="000000"/>
              </w:rPr>
              <w:t>2010,</w:t>
            </w:r>
            <w:r>
              <w:rPr>
                <w:color w:val="000000"/>
              </w:rPr>
              <w:t xml:space="preserve"> </w:t>
            </w:r>
            <w:r w:rsidRPr="00BD1155">
              <w:rPr>
                <w:color w:val="000000"/>
              </w:rPr>
              <w:t>201</w:t>
            </w:r>
            <w:r>
              <w:rPr>
                <w:color w:val="000000"/>
              </w:rPr>
              <w:t>1</w:t>
            </w:r>
            <w:r w:rsidRPr="00BD1155">
              <w:rPr>
                <w:color w:val="000000"/>
              </w:rPr>
              <w:t>,</w:t>
            </w:r>
            <w:r>
              <w:rPr>
                <w:color w:val="000000"/>
              </w:rPr>
              <w:t xml:space="preserve"> </w:t>
            </w:r>
            <w:r w:rsidRPr="00BD1155">
              <w:rPr>
                <w:color w:val="000000"/>
              </w:rPr>
              <w:t>201</w:t>
            </w:r>
            <w:r>
              <w:rPr>
                <w:color w:val="000000"/>
                <w:lang w:val="sr-Cyrl-CS"/>
              </w:rPr>
              <w:t>2)</w:t>
            </w:r>
            <w:r w:rsidRPr="00DE72E8">
              <w:rPr>
                <w:noProof/>
              </w:rPr>
              <w:t>.</w:t>
            </w:r>
          </w:p>
          <w:p w:rsidR="00296874" w:rsidRPr="00DE72E8" w:rsidRDefault="00296874" w:rsidP="00534060">
            <w:pPr>
              <w:rPr>
                <w:noProof/>
              </w:rPr>
            </w:pPr>
          </w:p>
        </w:tc>
        <w:tc>
          <w:tcPr>
            <w:tcW w:w="5914" w:type="dxa"/>
            <w:gridSpan w:val="2"/>
          </w:tcPr>
          <w:p w:rsidR="00296874" w:rsidRPr="00DE72E8" w:rsidRDefault="00296874" w:rsidP="00534060">
            <w:pPr>
              <w:jc w:val="both"/>
              <w:rPr>
                <w:b/>
                <w:noProof/>
              </w:rPr>
            </w:pPr>
            <w:r w:rsidRPr="00DE72E8">
              <w:rPr>
                <w:b/>
                <w:noProof/>
              </w:rPr>
              <w:t>Доказ за правно лице/предузетника/физичко лице:</w:t>
            </w:r>
          </w:p>
          <w:p w:rsidR="00296874" w:rsidRPr="00DE72E8" w:rsidRDefault="00296874" w:rsidP="00534060">
            <w:pPr>
              <w:rPr>
                <w:noProof/>
              </w:rPr>
            </w:pPr>
          </w:p>
          <w:p w:rsidR="00296874" w:rsidRPr="0084734E" w:rsidRDefault="00296874" w:rsidP="00534060">
            <w:pPr>
              <w:rPr>
                <w:noProof/>
              </w:rPr>
            </w:pPr>
            <w:r w:rsidRPr="00DE72E8">
              <w:rPr>
                <w:noProof/>
              </w:rPr>
              <w:t>Потврда НБС о броју дана неликвидности за период од</w:t>
            </w:r>
            <w:r w:rsidRPr="00DE72E8">
              <w:rPr>
                <w:noProof/>
                <w:color w:val="FF0000"/>
              </w:rPr>
              <w:t xml:space="preserve">         </w:t>
            </w:r>
            <w:r w:rsidRPr="0084734E">
              <w:rPr>
                <w:noProof/>
              </w:rPr>
              <w:t xml:space="preserve"> </w:t>
            </w:r>
            <w:r w:rsidR="00BC2A73" w:rsidRPr="0084734E">
              <w:rPr>
                <w:noProof/>
                <w:lang w:val="sr-Cyrl-BA"/>
              </w:rPr>
              <w:t>1</w:t>
            </w:r>
            <w:r w:rsidR="009D34E9">
              <w:rPr>
                <w:noProof/>
                <w:lang w:val="sr-Cyrl-BA"/>
              </w:rPr>
              <w:t>9</w:t>
            </w:r>
            <w:r w:rsidRPr="0084734E">
              <w:rPr>
                <w:noProof/>
                <w:lang w:val="sr-Cyrl-BA"/>
              </w:rPr>
              <w:t>.09.201</w:t>
            </w:r>
            <w:r w:rsidR="00BC2A73" w:rsidRPr="0084734E">
              <w:rPr>
                <w:noProof/>
                <w:lang w:val="sr-Cyrl-BA"/>
              </w:rPr>
              <w:t>0</w:t>
            </w:r>
            <w:r w:rsidRPr="0084734E">
              <w:rPr>
                <w:noProof/>
                <w:lang w:val="sr-Cyrl-BA"/>
              </w:rPr>
              <w:t xml:space="preserve">. </w:t>
            </w:r>
            <w:r w:rsidRPr="0084734E">
              <w:rPr>
                <w:noProof/>
              </w:rPr>
              <w:t xml:space="preserve">до </w:t>
            </w:r>
            <w:r w:rsidR="00BC2A73" w:rsidRPr="0084734E">
              <w:rPr>
                <w:noProof/>
                <w:lang w:val="sr-Cyrl-BA"/>
              </w:rPr>
              <w:t>1</w:t>
            </w:r>
            <w:r w:rsidR="009D34E9">
              <w:rPr>
                <w:noProof/>
                <w:lang w:val="sr-Cyrl-BA"/>
              </w:rPr>
              <w:t>9</w:t>
            </w:r>
            <w:r w:rsidRPr="0084734E">
              <w:rPr>
                <w:noProof/>
                <w:lang w:val="sr-Cyrl-BA"/>
              </w:rPr>
              <w:t>.09</w:t>
            </w:r>
            <w:r w:rsidRPr="0084734E">
              <w:rPr>
                <w:noProof/>
              </w:rPr>
              <w:t xml:space="preserve">.2013. године. </w:t>
            </w:r>
          </w:p>
          <w:p w:rsidR="00296874" w:rsidRPr="00DE72E8" w:rsidRDefault="00296874" w:rsidP="00534060">
            <w:pPr>
              <w:rPr>
                <w:noProof/>
              </w:rPr>
            </w:pPr>
            <w:r w:rsidRPr="00DE72E8">
              <w:rPr>
                <w:noProof/>
              </w:rPr>
              <w:t xml:space="preserve">Потврду издаје: </w:t>
            </w:r>
          </w:p>
          <w:p w:rsidR="00296874" w:rsidRPr="00DE72E8" w:rsidRDefault="00296874" w:rsidP="00534060">
            <w:pPr>
              <w:rPr>
                <w:noProof/>
              </w:rPr>
            </w:pPr>
            <w:r w:rsidRPr="00DE72E8">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96874" w:rsidRPr="00DE72E8" w:rsidRDefault="00296874" w:rsidP="00296874">
            <w:pPr>
              <w:rPr>
                <w:noProof/>
              </w:rPr>
            </w:pPr>
            <w:r w:rsidRPr="00DE72E8">
              <w:rPr>
                <w:noProof/>
              </w:rPr>
              <w:t xml:space="preserve">Извештај о бонитету НБС (или АПР) или понуђачеви биланси стања и биланси успеха, или изводи из тих биланса, за претходне </w:t>
            </w:r>
            <w:r>
              <w:rPr>
                <w:noProof/>
                <w:lang w:val="sr-Cyrl-CS"/>
              </w:rPr>
              <w:t>три</w:t>
            </w:r>
            <w:r w:rsidRPr="00DE72E8">
              <w:rPr>
                <w:noProof/>
              </w:rPr>
              <w:t xml:space="preserve"> обрачунске године (</w:t>
            </w:r>
            <w:r w:rsidR="00077326">
              <w:rPr>
                <w:noProof/>
              </w:rPr>
              <w:t>2010</w:t>
            </w:r>
            <w:r w:rsidR="0050677A">
              <w:rPr>
                <w:noProof/>
              </w:rPr>
              <w:t>,</w:t>
            </w:r>
            <w:r w:rsidRPr="00DE72E8">
              <w:rPr>
                <w:noProof/>
              </w:rPr>
              <w:t>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D44D17" w:rsidRPr="009C7D2A" w:rsidTr="00417DFD">
        <w:trPr>
          <w:trHeight w:val="1121"/>
        </w:trPr>
        <w:tc>
          <w:tcPr>
            <w:tcW w:w="801" w:type="dxa"/>
            <w:vAlign w:val="center"/>
          </w:tcPr>
          <w:p w:rsidR="00D44D17" w:rsidRPr="00D44D17" w:rsidRDefault="00D44D17" w:rsidP="00A324FE">
            <w:pPr>
              <w:pStyle w:val="ListParagraph"/>
              <w:ind w:left="405"/>
              <w:rPr>
                <w:noProof/>
                <w:lang w:val="sr-Cyrl-CS"/>
              </w:rPr>
            </w:pPr>
            <w:r>
              <w:rPr>
                <w:noProof/>
                <w:lang w:val="sr-Cyrl-CS"/>
              </w:rPr>
              <w:lastRenderedPageBreak/>
              <w:t>7.</w:t>
            </w:r>
          </w:p>
        </w:tc>
        <w:tc>
          <w:tcPr>
            <w:tcW w:w="2939" w:type="dxa"/>
            <w:gridSpan w:val="2"/>
          </w:tcPr>
          <w:p w:rsidR="00942674" w:rsidRPr="000E6D2D" w:rsidRDefault="00D44D17" w:rsidP="00D44D17">
            <w:pPr>
              <w:rPr>
                <w:lang w:val="sr-Cyrl-CS"/>
              </w:rPr>
            </w:pPr>
            <w:r w:rsidRPr="0050677A">
              <w:rPr>
                <w:lang w:val="sr-Latn-CS"/>
              </w:rPr>
              <w:t xml:space="preserve">Понуђач располаже довољним  кадровским капацитетом- понуђач мора да </w:t>
            </w:r>
            <w:r w:rsidR="0050677A" w:rsidRPr="0050677A">
              <w:rPr>
                <w:lang w:val="sr-Latn-CS"/>
              </w:rPr>
              <w:t>има</w:t>
            </w:r>
            <w:r w:rsidR="00942674" w:rsidRPr="000E6D2D">
              <w:rPr>
                <w:lang w:val="sr-Cyrl-CS"/>
              </w:rPr>
              <w:t>:</w:t>
            </w:r>
          </w:p>
          <w:p w:rsidR="00942674" w:rsidRPr="000E6D2D" w:rsidRDefault="0050677A" w:rsidP="00D44D17">
            <w:pPr>
              <w:rPr>
                <w:lang w:val="sr-Cyrl-CS"/>
              </w:rPr>
            </w:pPr>
            <w:r w:rsidRPr="000E6D2D">
              <w:rPr>
                <w:lang w:val="sr-Cyrl-CS"/>
              </w:rPr>
              <w:t>-минимално једног и</w:t>
            </w:r>
            <w:r w:rsidR="00942674" w:rsidRPr="000E6D2D">
              <w:rPr>
                <w:lang w:val="sr-Cyrl-CS"/>
              </w:rPr>
              <w:t>нжењера са лиценцом грађ</w:t>
            </w:r>
            <w:r w:rsidR="00B6357F">
              <w:rPr>
                <w:lang w:val="sr-Cyrl-CS"/>
              </w:rPr>
              <w:t xml:space="preserve">евинске </w:t>
            </w:r>
            <w:r w:rsidR="00942674" w:rsidRPr="000E6D2D">
              <w:rPr>
                <w:lang w:val="sr-Cyrl-CS"/>
              </w:rPr>
              <w:t xml:space="preserve"> струке</w:t>
            </w:r>
            <w:r w:rsidRPr="000E6D2D">
              <w:rPr>
                <w:lang w:val="sr-Cyrl-CS"/>
              </w:rPr>
              <w:t xml:space="preserve"> или архитектонске струке</w:t>
            </w:r>
          </w:p>
          <w:p w:rsidR="00942674" w:rsidRPr="000E6D2D" w:rsidRDefault="0050677A" w:rsidP="00D44D17">
            <w:pPr>
              <w:rPr>
                <w:lang w:val="sr-Cyrl-CS"/>
              </w:rPr>
            </w:pPr>
            <w:r w:rsidRPr="000E6D2D">
              <w:rPr>
                <w:lang w:val="sr-Cyrl-CS"/>
              </w:rPr>
              <w:t xml:space="preserve">- минимално једног </w:t>
            </w:r>
            <w:r w:rsidR="00942674" w:rsidRPr="000E6D2D">
              <w:rPr>
                <w:lang w:val="sr-Cyrl-CS"/>
              </w:rPr>
              <w:t>Инжењера са лиценцом електро струке</w:t>
            </w:r>
          </w:p>
          <w:p w:rsidR="00D44D17" w:rsidRPr="00FF5831" w:rsidRDefault="0050677A" w:rsidP="00B6357F">
            <w:pPr>
              <w:rPr>
                <w:highlight w:val="yellow"/>
                <w:lang w:val="sr-Latn-CS"/>
              </w:rPr>
            </w:pPr>
            <w:r w:rsidRPr="000E6D2D">
              <w:rPr>
                <w:lang w:val="sr-Cyrl-CS"/>
              </w:rPr>
              <w:t xml:space="preserve">- минимално једног </w:t>
            </w:r>
            <w:r w:rsidR="00942674" w:rsidRPr="000E6D2D">
              <w:rPr>
                <w:lang w:val="sr-Cyrl-CS"/>
              </w:rPr>
              <w:t>Инж</w:t>
            </w:r>
            <w:r w:rsidR="00B6357F">
              <w:rPr>
                <w:lang w:val="sr-Cyrl-CS"/>
              </w:rPr>
              <w:t>ењера</w:t>
            </w:r>
            <w:r w:rsidR="00942674" w:rsidRPr="000E6D2D">
              <w:rPr>
                <w:lang w:val="sr-Cyrl-CS"/>
              </w:rPr>
              <w:t xml:space="preserve"> са лиценцом машинске </w:t>
            </w:r>
            <w:r w:rsidRPr="000E6D2D">
              <w:rPr>
                <w:lang w:val="sr-Cyrl-CS"/>
              </w:rPr>
              <w:t xml:space="preserve">струке </w:t>
            </w:r>
            <w:r w:rsidR="000F2A2A" w:rsidRPr="0050677A">
              <w:rPr>
                <w:lang w:val="sr-Cyrl-CS"/>
              </w:rPr>
              <w:t>одговорног извођача радова</w:t>
            </w:r>
            <w:r w:rsidR="00D44D17" w:rsidRPr="0050677A">
              <w:rPr>
                <w:lang w:val="sr-Cyrl-CS"/>
              </w:rPr>
              <w:t xml:space="preserve"> и минимум 10</w:t>
            </w:r>
            <w:r w:rsidR="00D44D17" w:rsidRPr="0050677A">
              <w:rPr>
                <w:color w:val="FF0000"/>
                <w:lang w:val="sr-Cyrl-CS"/>
              </w:rPr>
              <w:t xml:space="preserve"> </w:t>
            </w:r>
            <w:r w:rsidR="00D44D17" w:rsidRPr="0050677A">
              <w:rPr>
                <w:lang w:val="sr-Cyrl-CS"/>
              </w:rPr>
              <w:t xml:space="preserve">радника </w:t>
            </w:r>
            <w:r w:rsidR="00D44D17" w:rsidRPr="0050677A">
              <w:rPr>
                <w:lang w:val="sr-Latn-CS"/>
              </w:rPr>
              <w:t xml:space="preserve"> запослен</w:t>
            </w:r>
            <w:r w:rsidR="00942674" w:rsidRPr="0050677A">
              <w:rPr>
                <w:lang w:val="sr-Cyrl-CS"/>
              </w:rPr>
              <w:t>их</w:t>
            </w:r>
            <w:r w:rsidR="00D44D17" w:rsidRPr="0050677A">
              <w:rPr>
                <w:lang w:val="sr-Latn-CS"/>
              </w:rPr>
              <w:t xml:space="preserve"> на пословима који су у непосредној вези са предметом јавне набавке кој</w:t>
            </w:r>
            <w:r w:rsidR="00D44D17" w:rsidRPr="0050677A">
              <w:rPr>
                <w:lang w:val="sr-Cyrl-CS"/>
              </w:rPr>
              <w:t>е</w:t>
            </w:r>
            <w:r w:rsidR="00D44D17" w:rsidRPr="0050677A">
              <w:rPr>
                <w:lang w:val="sr-Latn-CS"/>
              </w:rPr>
              <w:t xml:space="preserve"> ће бити одговорно за извршење уговора.</w:t>
            </w:r>
          </w:p>
        </w:tc>
        <w:tc>
          <w:tcPr>
            <w:tcW w:w="5914" w:type="dxa"/>
            <w:gridSpan w:val="2"/>
            <w:vAlign w:val="center"/>
          </w:tcPr>
          <w:p w:rsidR="0050677A" w:rsidRPr="00737163" w:rsidRDefault="00AB2141" w:rsidP="00F47153">
            <w:pPr>
              <w:jc w:val="both"/>
              <w:rPr>
                <w:color w:val="C0504D" w:themeColor="accent2"/>
                <w:lang w:val="sr-Cyrl-CS"/>
              </w:rPr>
            </w:pPr>
            <w:r w:rsidRPr="00737163">
              <w:t>Подуђач</w:t>
            </w:r>
            <w:r w:rsidRPr="00737163">
              <w:rPr>
                <w:lang w:val="sr-Latn-CS"/>
              </w:rPr>
              <w:t xml:space="preserve"> </w:t>
            </w:r>
            <w:r w:rsidRPr="00737163">
              <w:t>кадровски</w:t>
            </w:r>
            <w:r w:rsidRPr="00737163">
              <w:rPr>
                <w:lang w:val="sr-Latn-CS"/>
              </w:rPr>
              <w:t xml:space="preserve"> </w:t>
            </w:r>
            <w:r w:rsidRPr="00737163">
              <w:t>капацитет</w:t>
            </w:r>
            <w:r w:rsidRPr="00737163">
              <w:rPr>
                <w:lang w:val="sr-Latn-CS"/>
              </w:rPr>
              <w:t xml:space="preserve"> </w:t>
            </w:r>
            <w:r w:rsidRPr="00737163">
              <w:t>доказује</w:t>
            </w:r>
            <w:r w:rsidRPr="00737163">
              <w:rPr>
                <w:lang w:val="sr-Latn-CS"/>
              </w:rPr>
              <w:t xml:space="preserve"> </w:t>
            </w:r>
            <w:r w:rsidRPr="00737163">
              <w:t>достављање</w:t>
            </w:r>
            <w:r w:rsidRPr="00737163">
              <w:rPr>
                <w:lang w:val="sr-Cyrl-CS"/>
              </w:rPr>
              <w:t>м:</w:t>
            </w:r>
            <w:r w:rsidRPr="00737163">
              <w:rPr>
                <w:lang w:val="sr-Latn-CS"/>
              </w:rPr>
              <w:t xml:space="preserve"> </w:t>
            </w:r>
            <w:r w:rsidR="0050677A" w:rsidRPr="00737163">
              <w:rPr>
                <w:b/>
                <w:u w:val="single"/>
                <w:lang w:val="sr-Cyrl-CS"/>
              </w:rPr>
              <w:t>За инжењере доставити</w:t>
            </w:r>
            <w:r w:rsidRPr="00737163">
              <w:rPr>
                <w:lang w:val="sr-Cyrl-CS"/>
              </w:rPr>
              <w:t xml:space="preserve">: </w:t>
            </w:r>
            <w:r w:rsidR="0050677A" w:rsidRPr="00737163">
              <w:rPr>
                <w:lang w:val="sr-Cyrl-CS"/>
              </w:rPr>
              <w:t xml:space="preserve">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w:t>
            </w:r>
            <w:r w:rsidR="003F72B3" w:rsidRPr="00737163">
              <w:rPr>
                <w:lang w:val="sr-Cyrl-CS"/>
              </w:rPr>
              <w:t>вае</w:t>
            </w:r>
            <w:r w:rsidR="0050677A" w:rsidRPr="00737163">
              <w:rPr>
                <w:lang w:val="sr-Cyrl-CS"/>
              </w:rPr>
              <w:t>жећа</w:t>
            </w:r>
            <w:r w:rsidR="003F72B3" w:rsidRPr="00737163">
              <w:rPr>
                <w:lang w:val="sr-Cyrl-CS"/>
              </w:rPr>
              <w:t>. Достави</w:t>
            </w:r>
            <w:r w:rsidR="00F47153" w:rsidRPr="00737163">
              <w:rPr>
                <w:lang w:val="sr-Cyrl-CS"/>
              </w:rPr>
              <w:t>ти фотокопију радне књижице и  фотокопија М-А (стари М2) образаца пријаве запослених на обавезно социјално осигурање.</w:t>
            </w:r>
            <w:r w:rsidRPr="00737163">
              <w:rPr>
                <w:lang w:val="sr-Cyrl-CS"/>
              </w:rPr>
              <w:t xml:space="preserve"> </w:t>
            </w:r>
            <w:r w:rsidR="00404AB2" w:rsidRPr="00737163">
              <w:rPr>
                <w:lang w:val="sr-Cyrl-CS"/>
              </w:rPr>
              <w:t xml:space="preserve">За </w:t>
            </w:r>
            <w:r w:rsidR="003F72B3" w:rsidRPr="00737163">
              <w:rPr>
                <w:lang w:val="sr-Cyrl-CS"/>
              </w:rPr>
              <w:t>носиоце лиценце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Понуђач треба да достави изјаву о одговорним</w:t>
            </w:r>
            <w:r w:rsidR="00404AB2" w:rsidRPr="00737163">
              <w:rPr>
                <w:lang w:val="sr-Cyrl-CS"/>
              </w:rPr>
              <w:t xml:space="preserve"> извођачима, који ће бити именовани за извођење радова,  и да ће наведена лица бити на располагању за време реализације предмета јавне  набавке.</w:t>
            </w:r>
          </w:p>
          <w:p w:rsidR="00D44D17" w:rsidRPr="00737163" w:rsidRDefault="00AB2141" w:rsidP="00F47153">
            <w:pPr>
              <w:rPr>
                <w:lang w:val="sr-Latn-CS"/>
              </w:rPr>
            </w:pPr>
            <w:r w:rsidRPr="00737163">
              <w:rPr>
                <w:b/>
                <w:u w:val="single"/>
                <w:lang w:val="sr-Cyrl-CS"/>
              </w:rPr>
              <w:t xml:space="preserve">За раднике доставити: </w:t>
            </w:r>
            <w:r w:rsidR="00704077" w:rsidRPr="00737163">
              <w:rPr>
                <w:lang w:val="sr-Cyrl-CS"/>
              </w:rPr>
              <w:t>фотокопиј</w:t>
            </w:r>
            <w:r w:rsidRPr="00737163">
              <w:rPr>
                <w:lang w:val="sr-Cyrl-CS"/>
              </w:rPr>
              <w:t>у</w:t>
            </w:r>
            <w:r w:rsidR="00704077" w:rsidRPr="00737163">
              <w:rPr>
                <w:lang w:val="sr-Latn-CS"/>
              </w:rPr>
              <w:t xml:space="preserve"> </w:t>
            </w:r>
            <w:r w:rsidR="00704077" w:rsidRPr="00737163">
              <w:rPr>
                <w:lang w:val="sr-Cyrl-CS"/>
              </w:rPr>
              <w:t>радних</w:t>
            </w:r>
            <w:r w:rsidR="00704077" w:rsidRPr="00737163">
              <w:rPr>
                <w:lang w:val="sr-Latn-CS"/>
              </w:rPr>
              <w:t xml:space="preserve"> </w:t>
            </w:r>
            <w:r w:rsidR="00704077" w:rsidRPr="00737163">
              <w:rPr>
                <w:lang w:val="sr-Cyrl-CS"/>
              </w:rPr>
              <w:t>књижица</w:t>
            </w:r>
            <w:r w:rsidR="00704077" w:rsidRPr="00737163">
              <w:rPr>
                <w:lang w:val="sr-Latn-CS"/>
              </w:rPr>
              <w:t xml:space="preserve"> </w:t>
            </w:r>
            <w:r w:rsidR="00704077" w:rsidRPr="00737163">
              <w:rPr>
                <w:lang w:val="sr-Cyrl-CS"/>
              </w:rPr>
              <w:t>запослених</w:t>
            </w:r>
            <w:r w:rsidR="00704077" w:rsidRPr="00737163">
              <w:rPr>
                <w:lang w:val="sr-Latn-CS"/>
              </w:rPr>
              <w:t xml:space="preserve"> </w:t>
            </w:r>
            <w:r w:rsidR="00704077" w:rsidRPr="00737163">
              <w:rPr>
                <w:lang w:val="sr-Cyrl-CS"/>
              </w:rPr>
              <w:t>и</w:t>
            </w:r>
            <w:r w:rsidR="00704077" w:rsidRPr="00737163">
              <w:rPr>
                <w:lang w:val="sr-Latn-CS"/>
              </w:rPr>
              <w:t xml:space="preserve"> </w:t>
            </w:r>
            <w:r w:rsidR="00704077" w:rsidRPr="00737163">
              <w:rPr>
                <w:lang w:val="sr-Cyrl-CS"/>
              </w:rPr>
              <w:t>достављањем</w:t>
            </w:r>
            <w:r w:rsidR="00704077" w:rsidRPr="00737163">
              <w:rPr>
                <w:lang w:val="sr-Latn-CS"/>
              </w:rPr>
              <w:t xml:space="preserve"> </w:t>
            </w:r>
            <w:r w:rsidR="00704077" w:rsidRPr="00737163">
              <w:rPr>
                <w:lang w:val="sr-Cyrl-CS"/>
              </w:rPr>
              <w:t>фотокопија</w:t>
            </w:r>
            <w:r w:rsidR="00704077" w:rsidRPr="00737163">
              <w:rPr>
                <w:lang w:val="sr-Latn-CS"/>
              </w:rPr>
              <w:t xml:space="preserve"> </w:t>
            </w:r>
            <w:r w:rsidR="00F47153" w:rsidRPr="00737163">
              <w:rPr>
                <w:lang w:val="sr-Cyrl-CS"/>
              </w:rPr>
              <w:t>фотокопија М-А (стари М2) образаца пријаве запослених на обавезно социјално осигурање</w:t>
            </w:r>
            <w:r w:rsidRPr="00737163">
              <w:rPr>
                <w:lang w:val="sr-Cyrl-CS"/>
              </w:rPr>
              <w:t xml:space="preserve">. </w:t>
            </w:r>
          </w:p>
        </w:tc>
      </w:tr>
      <w:tr w:rsidR="00A26846" w:rsidRPr="00942674" w:rsidTr="00417DFD">
        <w:trPr>
          <w:trHeight w:val="1121"/>
        </w:trPr>
        <w:tc>
          <w:tcPr>
            <w:tcW w:w="801" w:type="dxa"/>
            <w:vAlign w:val="center"/>
          </w:tcPr>
          <w:p w:rsidR="00A26846" w:rsidRPr="00EF6B5E" w:rsidRDefault="00D44D17" w:rsidP="00A324FE">
            <w:pPr>
              <w:pStyle w:val="ListParagraph"/>
              <w:ind w:left="405"/>
              <w:rPr>
                <w:noProof/>
              </w:rPr>
            </w:pPr>
            <w:r>
              <w:rPr>
                <w:noProof/>
                <w:lang w:val="sr-Cyrl-CS"/>
              </w:rPr>
              <w:t>8</w:t>
            </w:r>
            <w:r w:rsidR="00A26846" w:rsidRPr="00EF6B5E">
              <w:rPr>
                <w:noProof/>
              </w:rPr>
              <w:t>.</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8B0946" w:rsidRPr="00974118" w:rsidRDefault="00812915">
            <w:r w:rsidRPr="00C063E1">
              <w:rPr>
                <w:lang w:val="sr-Latn-CS"/>
              </w:rPr>
              <w:t>Понуђач</w:t>
            </w:r>
            <w:r w:rsidR="00A26846" w:rsidRPr="00C063E1">
              <w:rPr>
                <w:lang w:val="sr-Latn-CS"/>
              </w:rPr>
              <w:t xml:space="preserve"> </w:t>
            </w:r>
            <w:r w:rsidRPr="00C063E1">
              <w:rPr>
                <w:lang w:val="sr-Latn-CS"/>
              </w:rPr>
              <w:t>располаже</w:t>
            </w:r>
            <w:r w:rsidR="00A26846" w:rsidRPr="00C063E1">
              <w:rPr>
                <w:lang w:val="sr-Latn-CS"/>
              </w:rPr>
              <w:t xml:space="preserve"> </w:t>
            </w:r>
            <w:r w:rsidRPr="00C063E1">
              <w:rPr>
                <w:lang w:val="sr-Latn-CS"/>
              </w:rPr>
              <w:t>довољним</w:t>
            </w:r>
            <w:r w:rsidR="00A26846" w:rsidRPr="00C063E1">
              <w:rPr>
                <w:lang w:val="sr-Latn-CS"/>
              </w:rPr>
              <w:t xml:space="preserve"> </w:t>
            </w:r>
            <w:r w:rsidRPr="00C063E1">
              <w:rPr>
                <w:lang w:val="sr-Latn-CS"/>
              </w:rPr>
              <w:t>техничким</w:t>
            </w:r>
            <w:r w:rsidR="00A26846" w:rsidRPr="00C063E1">
              <w:rPr>
                <w:lang w:val="sr-Latn-CS"/>
              </w:rPr>
              <w:t xml:space="preserve">  </w:t>
            </w:r>
            <w:r w:rsidRPr="00C063E1">
              <w:rPr>
                <w:lang w:val="sr-Latn-CS"/>
              </w:rPr>
              <w:t>капацитетом</w:t>
            </w:r>
            <w:r w:rsidR="00A26846" w:rsidRPr="00C063E1">
              <w:rPr>
                <w:lang w:val="sr-Latn-CS"/>
              </w:rPr>
              <w:t xml:space="preserve">- </w:t>
            </w:r>
            <w:r w:rsidRPr="00C063E1">
              <w:rPr>
                <w:lang w:val="sr-Latn-CS"/>
              </w:rPr>
              <w:t>понуђач</w:t>
            </w:r>
            <w:r w:rsidR="00A26846" w:rsidRPr="00C063E1">
              <w:rPr>
                <w:lang w:val="sr-Latn-CS"/>
              </w:rPr>
              <w:t xml:space="preserve"> </w:t>
            </w:r>
            <w:r w:rsidRPr="00C063E1">
              <w:rPr>
                <w:lang w:val="sr-Latn-CS"/>
              </w:rPr>
              <w:t>мора</w:t>
            </w:r>
            <w:r w:rsidR="00A26846" w:rsidRPr="00C063E1">
              <w:rPr>
                <w:lang w:val="sr-Latn-CS"/>
              </w:rPr>
              <w:t xml:space="preserve"> </w:t>
            </w:r>
            <w:r w:rsidRPr="00C063E1">
              <w:rPr>
                <w:lang w:val="sr-Latn-CS"/>
              </w:rPr>
              <w:t>да</w:t>
            </w:r>
            <w:r w:rsidR="00A26846" w:rsidRPr="00C063E1">
              <w:rPr>
                <w:lang w:val="sr-Latn-CS"/>
              </w:rPr>
              <w:t xml:space="preserve"> </w:t>
            </w:r>
            <w:r w:rsidRPr="00C063E1">
              <w:rPr>
                <w:lang w:val="sr-Latn-CS"/>
              </w:rPr>
              <w:t>има</w:t>
            </w:r>
            <w:r w:rsidR="00A26846" w:rsidRPr="00C063E1">
              <w:rPr>
                <w:lang w:val="sr-Latn-CS"/>
              </w:rPr>
              <w:t xml:space="preserve"> </w:t>
            </w:r>
            <w:r w:rsidRPr="00C063E1">
              <w:rPr>
                <w:lang w:val="sr-Latn-CS"/>
              </w:rPr>
              <w:t>минимум</w:t>
            </w:r>
            <w:r w:rsidR="00A26846" w:rsidRPr="00C063E1">
              <w:rPr>
                <w:lang w:val="sr-Latn-CS"/>
              </w:rPr>
              <w:t xml:space="preserve"> </w:t>
            </w:r>
            <w:r w:rsidR="00C27743" w:rsidRPr="00C063E1">
              <w:rPr>
                <w:lang w:val="sr-Cyrl-CS"/>
              </w:rPr>
              <w:t>2</w:t>
            </w:r>
            <w:r w:rsidR="008B0946" w:rsidRPr="00C063E1">
              <w:rPr>
                <w:lang w:val="sr-Cyrl-CS"/>
              </w:rPr>
              <w:t xml:space="preserve"> </w:t>
            </w:r>
            <w:r w:rsidR="008B0946" w:rsidRPr="00C063E1">
              <w:rPr>
                <w:lang w:val="sr-Latn-CS"/>
              </w:rPr>
              <w:t xml:space="preserve"> </w:t>
            </w:r>
            <w:r w:rsidR="008B0946" w:rsidRPr="00C063E1">
              <w:rPr>
                <w:noProof/>
              </w:rPr>
              <w:t xml:space="preserve">возила од тога минимум </w:t>
            </w:r>
            <w:r w:rsidR="00C27743" w:rsidRPr="00C063E1">
              <w:rPr>
                <w:noProof/>
              </w:rPr>
              <w:t>1</w:t>
            </w:r>
            <w:r w:rsidR="008B0946" w:rsidRPr="00C063E1">
              <w:rPr>
                <w:noProof/>
              </w:rPr>
              <w:t xml:space="preserve"> Камиона  кипер мин 7т</w:t>
            </w:r>
            <w:r w:rsidR="00C27743" w:rsidRPr="00C063E1">
              <w:rPr>
                <w:noProof/>
              </w:rPr>
              <w:t xml:space="preserve"> </w:t>
            </w:r>
            <w:r w:rsidR="008B0946" w:rsidRPr="00C063E1">
              <w:rPr>
                <w:noProof/>
              </w:rPr>
              <w:t xml:space="preserve">ком и 1  (мање теретно) возило носивости од </w:t>
            </w:r>
            <w:r w:rsidR="00B6357F">
              <w:rPr>
                <w:noProof/>
                <w:lang w:val="sr-Cyrl-CS"/>
              </w:rPr>
              <w:t xml:space="preserve">минимално </w:t>
            </w:r>
            <w:r w:rsidR="008B0946" w:rsidRPr="00C063E1">
              <w:rPr>
                <w:noProof/>
              </w:rPr>
              <w:t>500 кг  за</w:t>
            </w:r>
            <w:r w:rsidR="00C27743" w:rsidRPr="00C063E1">
              <w:rPr>
                <w:noProof/>
              </w:rPr>
              <w:t xml:space="preserve"> </w:t>
            </w:r>
            <w:r w:rsidR="008B0946" w:rsidRPr="00C063E1">
              <w:rPr>
                <w:noProof/>
              </w:rPr>
              <w:t xml:space="preserve"> превоз предмета јавне набавке</w:t>
            </w:r>
            <w:r w:rsidR="00974118">
              <w:rPr>
                <w:noProof/>
              </w:rPr>
              <w:t>.</w:t>
            </w:r>
          </w:p>
          <w:p w:rsidR="00A26846" w:rsidRPr="00942674" w:rsidRDefault="00A26846" w:rsidP="00417DFD">
            <w:pPr>
              <w:rPr>
                <w:noProof/>
                <w:highlight w:val="yellow"/>
              </w:rPr>
            </w:pPr>
          </w:p>
        </w:tc>
        <w:tc>
          <w:tcPr>
            <w:tcW w:w="5914" w:type="dxa"/>
            <w:gridSpan w:val="2"/>
            <w:vAlign w:val="center"/>
          </w:tcPr>
          <w:p w:rsidR="008B0946" w:rsidRPr="00C063E1" w:rsidRDefault="008B0946" w:rsidP="008B0946">
            <w:pPr>
              <w:rPr>
                <w:lang w:val="sr-Cyrl-CS"/>
              </w:rPr>
            </w:pPr>
            <w:r w:rsidRPr="00C063E1">
              <w:rPr>
                <w:lang w:val="sr-Cyrl-CS"/>
              </w:rPr>
              <w:t>Понуђач технички капацитет доказује</w:t>
            </w:r>
            <w:r w:rsidR="00B6357F">
              <w:rPr>
                <w:lang w:val="sr-Cyrl-CS"/>
              </w:rPr>
              <w:t xml:space="preserve"> –за </w:t>
            </w:r>
          </w:p>
          <w:p w:rsidR="00B6357F" w:rsidRDefault="00B6357F">
            <w:r>
              <w:rPr>
                <w:noProof/>
              </w:rPr>
              <w:t>п</w:t>
            </w:r>
            <w:r w:rsidRPr="00C063E1">
              <w:rPr>
                <w:noProof/>
              </w:rPr>
              <w:t xml:space="preserve">оседовање </w:t>
            </w:r>
            <w:r>
              <w:rPr>
                <w:noProof/>
              </w:rPr>
              <w:t>2</w:t>
            </w:r>
            <w:r w:rsidRPr="00C063E1">
              <w:rPr>
                <w:noProof/>
              </w:rPr>
              <w:t xml:space="preserve"> возила од тога 1 камиона и 1 мање теретно  возило – доставити потписану и оверену изјаву под пуном кривичном и материјалном одговорношћу и фотокопије саобраћајних дозвола.</w:t>
            </w:r>
          </w:p>
          <w:p w:rsidR="00A26846" w:rsidRPr="00942674" w:rsidRDefault="00A26846" w:rsidP="008B0946">
            <w:pPr>
              <w:rPr>
                <w:highlight w:val="yellow"/>
                <w:lang w:val="sr-Latn-CS"/>
              </w:rPr>
            </w:pPr>
          </w:p>
        </w:tc>
      </w:tr>
    </w:tbl>
    <w:p w:rsidR="002D5B2C" w:rsidRPr="00942674" w:rsidRDefault="002D5B2C" w:rsidP="002D5B2C">
      <w:pPr>
        <w:rPr>
          <w:noProof/>
          <w:lang w:val="sr-Latn-CS"/>
        </w:rPr>
      </w:pPr>
    </w:p>
    <w:p w:rsidR="002D5B2C" w:rsidRPr="00942674" w:rsidRDefault="00893336" w:rsidP="007B286E">
      <w:pPr>
        <w:pStyle w:val="ListParagraph"/>
        <w:numPr>
          <w:ilvl w:val="0"/>
          <w:numId w:val="2"/>
        </w:numPr>
        <w:rPr>
          <w:noProof/>
          <w:lang w:val="sr-Latn-CS"/>
        </w:rPr>
      </w:pPr>
      <w:r>
        <w:rPr>
          <w:noProof/>
        </w:rPr>
        <w:t>Докази</w:t>
      </w:r>
      <w:r w:rsidRPr="00942674">
        <w:rPr>
          <w:noProof/>
          <w:lang w:val="sr-Latn-CS"/>
        </w:rPr>
        <w:t xml:space="preserve"> </w:t>
      </w:r>
      <w:r>
        <w:rPr>
          <w:noProof/>
        </w:rPr>
        <w:t>из</w:t>
      </w:r>
      <w:r w:rsidRPr="00942674">
        <w:rPr>
          <w:noProof/>
          <w:lang w:val="sr-Latn-CS"/>
        </w:rPr>
        <w:t xml:space="preserve"> </w:t>
      </w:r>
      <w:r>
        <w:rPr>
          <w:noProof/>
        </w:rPr>
        <w:t>тачака</w:t>
      </w:r>
      <w:r w:rsidRPr="00942674">
        <w:rPr>
          <w:noProof/>
          <w:lang w:val="sr-Latn-CS"/>
        </w:rPr>
        <w:t xml:space="preserve"> 2. </w:t>
      </w:r>
      <w:r>
        <w:rPr>
          <w:noProof/>
        </w:rPr>
        <w:t>и</w:t>
      </w:r>
      <w:r w:rsidRPr="00942674">
        <w:rPr>
          <w:noProof/>
          <w:lang w:val="sr-Latn-CS"/>
        </w:rPr>
        <w:t xml:space="preserve"> </w:t>
      </w:r>
      <w:r w:rsidR="002D5B2C" w:rsidRPr="00942674">
        <w:rPr>
          <w:noProof/>
          <w:lang w:val="sr-Latn-CS"/>
        </w:rPr>
        <w:t xml:space="preserve">4. </w:t>
      </w:r>
      <w:r w:rsidR="002D5B2C" w:rsidRPr="00EF6B5E">
        <w:rPr>
          <w:noProof/>
        </w:rPr>
        <w:t>не</w:t>
      </w:r>
      <w:r w:rsidR="002D5B2C" w:rsidRPr="00942674">
        <w:rPr>
          <w:noProof/>
          <w:lang w:val="sr-Latn-CS"/>
        </w:rPr>
        <w:t xml:space="preserve"> </w:t>
      </w:r>
      <w:r w:rsidR="002D5B2C" w:rsidRPr="00EF6B5E">
        <w:rPr>
          <w:noProof/>
        </w:rPr>
        <w:t>мо</w:t>
      </w:r>
      <w:r w:rsidR="007C298F">
        <w:rPr>
          <w:noProof/>
        </w:rPr>
        <w:t>гу</w:t>
      </w:r>
      <w:r w:rsidR="002D5B2C" w:rsidRPr="00942674">
        <w:rPr>
          <w:noProof/>
          <w:lang w:val="sr-Latn-CS"/>
        </w:rPr>
        <w:t xml:space="preserve"> </w:t>
      </w:r>
      <w:r w:rsidR="002D5B2C" w:rsidRPr="00EF6B5E">
        <w:rPr>
          <w:noProof/>
        </w:rPr>
        <w:t>бити</w:t>
      </w:r>
      <w:r w:rsidR="002D5B2C" w:rsidRPr="00942674">
        <w:rPr>
          <w:noProof/>
          <w:lang w:val="sr-Latn-CS"/>
        </w:rPr>
        <w:t xml:space="preserve"> </w:t>
      </w:r>
      <w:r w:rsidR="002D5B2C" w:rsidRPr="00EF6B5E">
        <w:rPr>
          <w:noProof/>
        </w:rPr>
        <w:t>старији</w:t>
      </w:r>
      <w:r w:rsidR="002D5B2C" w:rsidRPr="00942674">
        <w:rPr>
          <w:noProof/>
          <w:lang w:val="sr-Latn-CS"/>
        </w:rPr>
        <w:t xml:space="preserve"> </w:t>
      </w:r>
      <w:r w:rsidR="002D5B2C" w:rsidRPr="00EF6B5E">
        <w:rPr>
          <w:noProof/>
        </w:rPr>
        <w:t>од</w:t>
      </w:r>
      <w:r w:rsidR="002D5B2C" w:rsidRPr="00942674">
        <w:rPr>
          <w:noProof/>
          <w:lang w:val="sr-Latn-CS"/>
        </w:rPr>
        <w:t xml:space="preserve"> </w:t>
      </w:r>
      <w:r w:rsidR="002D5B2C" w:rsidRPr="00EF6B5E">
        <w:rPr>
          <w:noProof/>
        </w:rPr>
        <w:t>два</w:t>
      </w:r>
      <w:r w:rsidR="002D5B2C" w:rsidRPr="00942674">
        <w:rPr>
          <w:noProof/>
          <w:lang w:val="sr-Latn-CS"/>
        </w:rPr>
        <w:t xml:space="preserve"> </w:t>
      </w:r>
      <w:r w:rsidR="002D5B2C" w:rsidRPr="00EF6B5E">
        <w:rPr>
          <w:noProof/>
        </w:rPr>
        <w:t>месеца</w:t>
      </w:r>
      <w:r w:rsidR="002D5B2C" w:rsidRPr="00942674">
        <w:rPr>
          <w:noProof/>
          <w:lang w:val="sr-Latn-CS"/>
        </w:rPr>
        <w:t xml:space="preserve"> </w:t>
      </w:r>
      <w:r w:rsidR="002D5B2C" w:rsidRPr="00EF6B5E">
        <w:rPr>
          <w:noProof/>
        </w:rPr>
        <w:t>пре</w:t>
      </w:r>
      <w:r w:rsidR="002D5B2C" w:rsidRPr="00942674">
        <w:rPr>
          <w:noProof/>
          <w:lang w:val="sr-Latn-CS"/>
        </w:rPr>
        <w:t xml:space="preserve"> </w:t>
      </w:r>
      <w:r w:rsidR="002D5B2C" w:rsidRPr="00EF6B5E">
        <w:rPr>
          <w:noProof/>
        </w:rPr>
        <w:t>отварања</w:t>
      </w:r>
      <w:r w:rsidR="002D5B2C" w:rsidRPr="00942674">
        <w:rPr>
          <w:noProof/>
          <w:lang w:val="sr-Latn-CS"/>
        </w:rPr>
        <w:t xml:space="preserve"> </w:t>
      </w:r>
      <w:r w:rsidR="002D5B2C" w:rsidRPr="00EF6B5E">
        <w:rPr>
          <w:noProof/>
        </w:rPr>
        <w:t>понуда</w:t>
      </w:r>
      <w:r w:rsidR="002D5B2C" w:rsidRPr="00942674">
        <w:rPr>
          <w:noProof/>
          <w:lang w:val="sr-Latn-CS"/>
        </w:rPr>
        <w:t>.</w:t>
      </w:r>
    </w:p>
    <w:p w:rsidR="002D5B2C" w:rsidRPr="00942674" w:rsidRDefault="002D5B2C" w:rsidP="00847DBE">
      <w:pPr>
        <w:pStyle w:val="ListParagraph"/>
        <w:numPr>
          <w:ilvl w:val="0"/>
          <w:numId w:val="2"/>
        </w:numPr>
        <w:rPr>
          <w:noProof/>
          <w:lang w:val="sr-Latn-CS"/>
        </w:rPr>
      </w:pPr>
      <w:r w:rsidRPr="00A37566">
        <w:rPr>
          <w:noProof/>
        </w:rPr>
        <w:t>Доказ</w:t>
      </w:r>
      <w:r w:rsidRPr="00942674">
        <w:rPr>
          <w:noProof/>
          <w:lang w:val="sr-Latn-CS"/>
        </w:rPr>
        <w:t xml:space="preserve"> </w:t>
      </w:r>
      <w:r w:rsidRPr="00A37566">
        <w:rPr>
          <w:noProof/>
        </w:rPr>
        <w:t>из</w:t>
      </w:r>
      <w:r w:rsidRPr="00942674">
        <w:rPr>
          <w:noProof/>
          <w:lang w:val="sr-Latn-CS"/>
        </w:rPr>
        <w:t xml:space="preserve"> </w:t>
      </w:r>
      <w:r w:rsidRPr="00A37566">
        <w:rPr>
          <w:noProof/>
        </w:rPr>
        <w:t>тачке</w:t>
      </w:r>
      <w:r w:rsidRPr="00942674">
        <w:rPr>
          <w:noProof/>
          <w:lang w:val="sr-Latn-CS"/>
        </w:rPr>
        <w:t xml:space="preserve"> 3. </w:t>
      </w:r>
      <w:r w:rsidRPr="00A37566">
        <w:rPr>
          <w:noProof/>
        </w:rPr>
        <w:t>мора</w:t>
      </w:r>
      <w:r w:rsidRPr="00942674">
        <w:rPr>
          <w:noProof/>
          <w:lang w:val="sr-Latn-CS"/>
        </w:rPr>
        <w:t xml:space="preserve"> </w:t>
      </w:r>
      <w:r w:rsidRPr="00A37566">
        <w:rPr>
          <w:noProof/>
        </w:rPr>
        <w:t>бити</w:t>
      </w:r>
      <w:r w:rsidRPr="00942674">
        <w:rPr>
          <w:noProof/>
          <w:lang w:val="sr-Latn-CS"/>
        </w:rPr>
        <w:t xml:space="preserve"> </w:t>
      </w:r>
      <w:r w:rsidRPr="00A37566">
        <w:rPr>
          <w:noProof/>
        </w:rPr>
        <w:t>издат</w:t>
      </w:r>
      <w:r w:rsidRPr="00942674">
        <w:rPr>
          <w:noProof/>
          <w:lang w:val="sr-Latn-CS"/>
        </w:rPr>
        <w:t xml:space="preserve"> </w:t>
      </w:r>
      <w:r w:rsidRPr="00A37566">
        <w:rPr>
          <w:noProof/>
        </w:rPr>
        <w:t>након</w:t>
      </w:r>
      <w:r w:rsidRPr="00942674">
        <w:rPr>
          <w:noProof/>
          <w:lang w:val="sr-Latn-CS"/>
        </w:rPr>
        <w:t xml:space="preserve"> </w:t>
      </w:r>
      <w:r w:rsidRPr="00A37566">
        <w:rPr>
          <w:noProof/>
        </w:rPr>
        <w:t>објављивања</w:t>
      </w:r>
      <w:r w:rsidRPr="00942674">
        <w:rPr>
          <w:noProof/>
          <w:lang w:val="sr-Latn-CS"/>
        </w:rPr>
        <w:t xml:space="preserve"> </w:t>
      </w:r>
      <w:r w:rsidRPr="00A37566">
        <w:rPr>
          <w:noProof/>
        </w:rPr>
        <w:t>позива</w:t>
      </w:r>
      <w:r w:rsidRPr="00942674">
        <w:rPr>
          <w:noProof/>
          <w:lang w:val="sr-Latn-CS"/>
        </w:rPr>
        <w:t xml:space="preserve"> </w:t>
      </w:r>
      <w:r w:rsidRPr="00A37566">
        <w:rPr>
          <w:noProof/>
        </w:rPr>
        <w:t>за</w:t>
      </w:r>
      <w:r w:rsidRPr="00942674">
        <w:rPr>
          <w:noProof/>
          <w:lang w:val="sr-Latn-CS"/>
        </w:rPr>
        <w:t xml:space="preserve"> </w:t>
      </w:r>
      <w:r w:rsidRPr="00A37566">
        <w:rPr>
          <w:noProof/>
        </w:rPr>
        <w:t>подношење</w:t>
      </w:r>
      <w:r w:rsidRPr="00942674">
        <w:rPr>
          <w:noProof/>
          <w:lang w:val="sr-Latn-CS"/>
        </w:rPr>
        <w:t xml:space="preserve"> </w:t>
      </w:r>
      <w:r w:rsidRPr="00A37566">
        <w:rPr>
          <w:noProof/>
        </w:rPr>
        <w:t>понуда</w:t>
      </w:r>
      <w:r w:rsidRPr="00942674">
        <w:rPr>
          <w:noProof/>
          <w:lang w:val="sr-Latn-CS"/>
        </w:rPr>
        <w:t xml:space="preserve">, </w:t>
      </w:r>
      <w:r w:rsidRPr="00A37566">
        <w:rPr>
          <w:noProof/>
        </w:rPr>
        <w:t>односно</w:t>
      </w:r>
      <w:r w:rsidRPr="00942674">
        <w:rPr>
          <w:noProof/>
          <w:lang w:val="sr-Latn-CS"/>
        </w:rPr>
        <w:t xml:space="preserve"> </w:t>
      </w:r>
      <w:r w:rsidRPr="00A37566">
        <w:rPr>
          <w:noProof/>
        </w:rPr>
        <w:t>слања</w:t>
      </w:r>
      <w:r w:rsidRPr="00942674">
        <w:rPr>
          <w:noProof/>
          <w:lang w:val="sr-Latn-CS"/>
        </w:rPr>
        <w:t xml:space="preserve"> </w:t>
      </w:r>
      <w:r w:rsidRPr="00A37566">
        <w:rPr>
          <w:noProof/>
        </w:rPr>
        <w:t>позива</w:t>
      </w:r>
      <w:r w:rsidRPr="00942674">
        <w:rPr>
          <w:noProof/>
          <w:lang w:val="sr-Latn-CS"/>
        </w:rPr>
        <w:t xml:space="preserve"> </w:t>
      </w:r>
      <w:r w:rsidRPr="00A37566">
        <w:rPr>
          <w:noProof/>
        </w:rPr>
        <w:t>за</w:t>
      </w:r>
      <w:r w:rsidRPr="00942674">
        <w:rPr>
          <w:noProof/>
          <w:lang w:val="sr-Latn-CS"/>
        </w:rPr>
        <w:t xml:space="preserve"> </w:t>
      </w:r>
      <w:r w:rsidRPr="00A37566">
        <w:rPr>
          <w:noProof/>
        </w:rPr>
        <w:t>подношење</w:t>
      </w:r>
      <w:r w:rsidRPr="00942674">
        <w:rPr>
          <w:noProof/>
          <w:lang w:val="sr-Latn-CS"/>
        </w:rPr>
        <w:t xml:space="preserve"> </w:t>
      </w:r>
      <w:r w:rsidRPr="00A37566">
        <w:rPr>
          <w:noProof/>
        </w:rPr>
        <w:t>понуда</w:t>
      </w:r>
      <w:r w:rsidRPr="00942674">
        <w:rPr>
          <w:noProof/>
          <w:lang w:val="sr-Latn-CS"/>
        </w:rPr>
        <w:t>.</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942674">
        <w:rPr>
          <w:b/>
          <w:bCs/>
          <w:iCs/>
          <w:u w:val="single"/>
          <w:lang w:val="sr-Cyrl-CS"/>
        </w:rPr>
        <w:t>Уколико п</w:t>
      </w:r>
      <w:r w:rsidRPr="00A37566">
        <w:rPr>
          <w:b/>
          <w:bCs/>
          <w:iCs/>
          <w:u w:val="single"/>
          <w:lang w:val="sr-Cyrl-CS"/>
        </w:rPr>
        <w:t>онуду</w:t>
      </w:r>
      <w:r w:rsidRPr="00942674">
        <w:rPr>
          <w:b/>
          <w:bCs/>
          <w:iCs/>
          <w:u w:val="single"/>
          <w:lang w:val="sr-Cyrl-CS"/>
        </w:rPr>
        <w:t xml:space="preserve"> подноси </w:t>
      </w:r>
      <w:r w:rsidRPr="00A37566">
        <w:rPr>
          <w:b/>
          <w:bCs/>
          <w:iCs/>
          <w:u w:val="single"/>
          <w:lang w:val="sr-Cyrl-CS"/>
        </w:rPr>
        <w:t>група понуђача</w:t>
      </w:r>
      <w:r w:rsidRPr="00942674">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942674" w:rsidRDefault="00937994" w:rsidP="00937994">
      <w:pPr>
        <w:pStyle w:val="ListParagraph"/>
        <w:ind w:left="405"/>
        <w:jc w:val="both"/>
        <w:rPr>
          <w:bCs/>
          <w:iCs/>
          <w:lang w:val="sr-Cyrl-CS"/>
        </w:rPr>
      </w:pPr>
    </w:p>
    <w:p w:rsidR="00937994" w:rsidRPr="00942674" w:rsidRDefault="00937994" w:rsidP="00937994">
      <w:pPr>
        <w:pStyle w:val="ListParagraph"/>
        <w:numPr>
          <w:ilvl w:val="0"/>
          <w:numId w:val="2"/>
        </w:numPr>
        <w:jc w:val="both"/>
        <w:rPr>
          <w:bCs/>
          <w:iCs/>
          <w:lang w:val="sr-Cyrl-CS"/>
        </w:rPr>
      </w:pPr>
      <w:r w:rsidRPr="00A37566">
        <w:rPr>
          <w:b/>
          <w:bCs/>
          <w:iCs/>
          <w:u w:val="single"/>
          <w:lang w:val="sr-Cyrl-CS"/>
        </w:rPr>
        <w:t>У</w:t>
      </w:r>
      <w:r w:rsidRPr="00942674">
        <w:rPr>
          <w:b/>
          <w:bCs/>
          <w:iCs/>
          <w:u w:val="single"/>
          <w:lang w:val="sr-Cyrl-CS"/>
        </w:rPr>
        <w:t>колико понуђач подноси понуду са подизвођачем</w:t>
      </w:r>
      <w:r w:rsidRPr="00942674">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42674">
        <w:rPr>
          <w:bCs/>
          <w:lang w:val="sr-Cyrl-CS"/>
        </w:rPr>
        <w:t>т</w:t>
      </w:r>
      <w:r w:rsidRPr="00A37566">
        <w:rPr>
          <w:bCs/>
          <w:lang w:val="sr-Cyrl-CS"/>
        </w:rPr>
        <w:t>љиву.</w:t>
      </w:r>
    </w:p>
    <w:p w:rsidR="00937994" w:rsidRPr="00942674" w:rsidRDefault="00937994" w:rsidP="00937994">
      <w:pPr>
        <w:pStyle w:val="ListParagraph"/>
        <w:numPr>
          <w:ilvl w:val="0"/>
          <w:numId w:val="2"/>
        </w:numPr>
        <w:tabs>
          <w:tab w:val="left" w:pos="680"/>
        </w:tabs>
        <w:jc w:val="both"/>
        <w:rPr>
          <w:lang w:val="sr-Cyrl-CS"/>
        </w:rPr>
      </w:pPr>
      <w:r w:rsidRPr="00942674">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942674">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942674">
        <w:rPr>
          <w:rFonts w:eastAsia="TimesNewRomanPS-BoldMT"/>
          <w:bCs/>
          <w:lang w:val="sr-Cyrl-CS"/>
        </w:rPr>
        <w:t>је јавно доступан на интернет страници Агенције за привредне регистре.</w:t>
      </w:r>
    </w:p>
    <w:p w:rsidR="00937994" w:rsidRPr="00942674" w:rsidRDefault="00937994" w:rsidP="00937994">
      <w:pPr>
        <w:pStyle w:val="ListParagraph"/>
        <w:numPr>
          <w:ilvl w:val="0"/>
          <w:numId w:val="2"/>
        </w:numPr>
        <w:tabs>
          <w:tab w:val="left" w:pos="680"/>
        </w:tabs>
        <w:jc w:val="both"/>
        <w:rPr>
          <w:rFonts w:eastAsia="TimesNewRomanPS-BoldMT"/>
          <w:bCs/>
          <w:lang w:val="sr-Cyrl-CS"/>
        </w:rPr>
      </w:pPr>
      <w:r w:rsidRPr="00942674">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942674" w:rsidRDefault="00937994" w:rsidP="00937994">
      <w:pPr>
        <w:pStyle w:val="ListParagraph"/>
        <w:numPr>
          <w:ilvl w:val="0"/>
          <w:numId w:val="2"/>
        </w:numPr>
        <w:jc w:val="both"/>
        <w:rPr>
          <w:lang w:val="sr-Cyrl-CS"/>
        </w:rPr>
      </w:pPr>
      <w:r w:rsidRPr="00942674">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942674" w:rsidRDefault="00937994" w:rsidP="00937994">
      <w:pPr>
        <w:pStyle w:val="ListParagraph"/>
        <w:numPr>
          <w:ilvl w:val="0"/>
          <w:numId w:val="2"/>
        </w:numPr>
        <w:tabs>
          <w:tab w:val="left" w:pos="680"/>
        </w:tabs>
        <w:jc w:val="both"/>
        <w:rPr>
          <w:lang w:val="sr-Cyrl-CS"/>
        </w:rPr>
      </w:pPr>
      <w:r w:rsidRPr="00942674">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942674" w:rsidRDefault="00937994" w:rsidP="00937994">
      <w:pPr>
        <w:pStyle w:val="ListParagraph"/>
        <w:numPr>
          <w:ilvl w:val="0"/>
          <w:numId w:val="2"/>
        </w:numPr>
        <w:tabs>
          <w:tab w:val="left" w:pos="680"/>
        </w:tabs>
        <w:jc w:val="both"/>
        <w:rPr>
          <w:rFonts w:eastAsia="TimesNewRomanPSMT"/>
          <w:b/>
          <w:bCs/>
          <w:color w:val="002060"/>
          <w:lang w:val="sr-Cyrl-CS"/>
        </w:rPr>
      </w:pPr>
      <w:r w:rsidRPr="00942674">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42674">
        <w:rPr>
          <w:rFonts w:eastAsia="TimesNewRomanPSMT"/>
          <w:bCs/>
          <w:lang w:val="sr-Cyrl-CS"/>
        </w:rPr>
        <w:t>.</w:t>
      </w:r>
    </w:p>
    <w:p w:rsidR="00937994" w:rsidRPr="00942674" w:rsidRDefault="00937994" w:rsidP="00937994">
      <w:pPr>
        <w:pStyle w:val="ListParagraph"/>
        <w:numPr>
          <w:ilvl w:val="0"/>
          <w:numId w:val="2"/>
        </w:numPr>
        <w:tabs>
          <w:tab w:val="left" w:pos="680"/>
        </w:tabs>
        <w:jc w:val="both"/>
        <w:rPr>
          <w:rFonts w:eastAsia="TimesNewRomanPSMT"/>
          <w:bCs/>
          <w:lang w:val="sr-Cyrl-CS"/>
        </w:rPr>
      </w:pPr>
      <w:r w:rsidRPr="00942674">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942674" w:rsidRDefault="00B60424">
      <w:pPr>
        <w:rPr>
          <w:b/>
          <w:noProof/>
          <w:lang w:val="sr-Cyrl-CS"/>
        </w:rPr>
      </w:pPr>
      <w:r w:rsidRPr="00942674">
        <w:rPr>
          <w:b/>
          <w:noProof/>
          <w:lang w:val="sr-Cyrl-CS"/>
        </w:rPr>
        <w:br w:type="page"/>
      </w:r>
    </w:p>
    <w:p w:rsidR="002D5B2C" w:rsidRPr="00EF6B5E" w:rsidRDefault="002D5B2C" w:rsidP="000C3B23">
      <w:pPr>
        <w:pStyle w:val="Heading2"/>
        <w:numPr>
          <w:ilvl w:val="0"/>
          <w:numId w:val="30"/>
        </w:numPr>
        <w:rPr>
          <w:noProof/>
        </w:rPr>
      </w:pPr>
      <w:bookmarkStart w:id="15" w:name="_Toc367364625"/>
      <w:r w:rsidRPr="00EF6B5E">
        <w:rPr>
          <w:noProof/>
        </w:rPr>
        <w:lastRenderedPageBreak/>
        <w:t>УПУТСТВО П</w:t>
      </w:r>
      <w:r w:rsidR="00343F79">
        <w:rPr>
          <w:noProof/>
        </w:rPr>
        <w:t>ОНУЂАЧИМА КАКО ДА САЧИНЕ ПОНУДУ</w:t>
      </w:r>
      <w:bookmarkEnd w:id="15"/>
    </w:p>
    <w:p w:rsidR="00937994" w:rsidRPr="00942674" w:rsidRDefault="00937994" w:rsidP="00937994">
      <w:pPr>
        <w:ind w:left="540"/>
        <w:jc w:val="both"/>
        <w:rPr>
          <w:noProof/>
          <w:lang w:val="sr-Cyrl-CS"/>
        </w:rPr>
      </w:pPr>
    </w:p>
    <w:p w:rsidR="00A878F3" w:rsidRPr="00942674" w:rsidRDefault="00A878F3" w:rsidP="00A878F3">
      <w:pPr>
        <w:jc w:val="both"/>
        <w:rPr>
          <w:b/>
          <w:bCs/>
          <w:i/>
          <w:iCs/>
          <w:lang w:val="sr-Cyrl-CS"/>
        </w:rPr>
      </w:pPr>
      <w:r w:rsidRPr="00942674">
        <w:rPr>
          <w:b/>
          <w:bCs/>
          <w:i/>
          <w:iCs/>
          <w:lang w:val="sr-Cyrl-CS"/>
        </w:rPr>
        <w:t>1. ПОДАЦИ О ЈЕЗИКУ НА КОЈЕМ ПОНУДА МОРА ДА БУДЕ САСТАВЉЕНА</w:t>
      </w:r>
    </w:p>
    <w:p w:rsidR="00A878F3" w:rsidRPr="00942674" w:rsidRDefault="00A878F3" w:rsidP="00A878F3">
      <w:pPr>
        <w:jc w:val="both"/>
        <w:rPr>
          <w:b/>
          <w:bCs/>
          <w:i/>
          <w:iCs/>
          <w:lang w:val="sr-Cyrl-CS"/>
        </w:rPr>
      </w:pPr>
    </w:p>
    <w:p w:rsidR="00A878F3" w:rsidRPr="00942674" w:rsidRDefault="00A878F3" w:rsidP="00A878F3">
      <w:pPr>
        <w:jc w:val="both"/>
        <w:rPr>
          <w:noProof/>
          <w:lang w:val="sr-Cyrl-CS"/>
        </w:rPr>
      </w:pPr>
      <w:r w:rsidRPr="00942674">
        <w:rPr>
          <w:noProof/>
          <w:lang w:val="sr-Cyrl-CS"/>
        </w:rPr>
        <w:t>Понуда се саставља на српском језику, ћи</w:t>
      </w:r>
      <w:r w:rsidR="00307D18" w:rsidRPr="00942674">
        <w:rPr>
          <w:noProof/>
          <w:lang w:val="sr-Cyrl-CS"/>
        </w:rPr>
        <w:t>риличним или латиничним писмом.</w:t>
      </w:r>
    </w:p>
    <w:p w:rsidR="00A878F3" w:rsidRPr="00942674" w:rsidRDefault="00A878F3" w:rsidP="00A878F3">
      <w:pPr>
        <w:jc w:val="both"/>
        <w:rPr>
          <w:lang w:val="sr-Cyrl-CS"/>
        </w:rPr>
      </w:pPr>
    </w:p>
    <w:p w:rsidR="00A878F3" w:rsidRPr="00942674" w:rsidRDefault="00A878F3" w:rsidP="00A878F3">
      <w:pPr>
        <w:jc w:val="both"/>
        <w:rPr>
          <w:rFonts w:eastAsia="TimesNewRomanPSMT"/>
          <w:bCs/>
          <w:lang w:val="sr-Cyrl-CS"/>
        </w:rPr>
      </w:pPr>
      <w:r w:rsidRPr="00942674">
        <w:rPr>
          <w:b/>
          <w:bCs/>
          <w:i/>
          <w:iCs/>
          <w:lang w:val="sr-Cyrl-CS"/>
        </w:rPr>
        <w:t>2. НАЧИН НА КОЈИ ПОНУДА МОРА ДА БУДЕ САЧИЊЕНА</w:t>
      </w:r>
    </w:p>
    <w:p w:rsidR="00A878F3" w:rsidRPr="00942674" w:rsidRDefault="00A878F3" w:rsidP="00A878F3">
      <w:pPr>
        <w:jc w:val="both"/>
        <w:rPr>
          <w:rFonts w:eastAsia="TimesNewRomanPSMT"/>
          <w:bCs/>
          <w:highlight w:val="green"/>
          <w:lang w:val="sr-Cyrl-CS"/>
        </w:rPr>
      </w:pPr>
    </w:p>
    <w:p w:rsidR="0084500F" w:rsidRPr="00942674" w:rsidRDefault="0084500F" w:rsidP="00A878F3">
      <w:pPr>
        <w:jc w:val="both"/>
        <w:rPr>
          <w:noProof/>
          <w:lang w:val="sr-Cyrl-CS"/>
        </w:rPr>
      </w:pPr>
      <w:r w:rsidRPr="00942674">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942674" w:rsidRDefault="00A878F3" w:rsidP="00A878F3">
      <w:pPr>
        <w:jc w:val="both"/>
        <w:rPr>
          <w:rFonts w:eastAsia="TimesNewRomanPSMT"/>
          <w:bCs/>
          <w:lang w:val="sr-Cyrl-CS"/>
        </w:rPr>
      </w:pPr>
      <w:r w:rsidRPr="00942674">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942674" w:rsidRDefault="00A878F3" w:rsidP="00A878F3">
      <w:pPr>
        <w:jc w:val="both"/>
        <w:rPr>
          <w:rFonts w:eastAsia="TimesNewRomanPSMT"/>
          <w:bCs/>
          <w:lang w:val="sr-Cyrl-CS"/>
        </w:rPr>
      </w:pPr>
      <w:r w:rsidRPr="00942674">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942674">
        <w:rPr>
          <w:rFonts w:eastAsia="TimesNewRomanPSMT"/>
          <w:bCs/>
          <w:lang w:val="sr-Cyrl-CS"/>
        </w:rPr>
        <w:t xml:space="preserve"> понуђача. </w:t>
      </w:r>
    </w:p>
    <w:p w:rsidR="00A878F3" w:rsidRPr="00942674" w:rsidRDefault="00A878F3" w:rsidP="00A878F3">
      <w:pPr>
        <w:jc w:val="both"/>
        <w:rPr>
          <w:rFonts w:eastAsia="TimesNewRomanPSMT"/>
          <w:bCs/>
          <w:lang w:val="sr-Cyrl-CS"/>
        </w:rPr>
      </w:pPr>
      <w:r w:rsidRPr="00942674">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942674" w:rsidRDefault="00A37566" w:rsidP="00A878F3">
      <w:pPr>
        <w:autoSpaceDE w:val="0"/>
        <w:autoSpaceDN w:val="0"/>
        <w:adjustRightInd w:val="0"/>
        <w:jc w:val="both"/>
        <w:rPr>
          <w:rFonts w:eastAsia="TimesNewRomanPSMT"/>
          <w:bCs/>
          <w:highlight w:val="green"/>
          <w:lang w:val="sr-Cyrl-CS"/>
        </w:rPr>
      </w:pPr>
    </w:p>
    <w:p w:rsidR="001B4E69" w:rsidRPr="00942674" w:rsidRDefault="00A878F3" w:rsidP="00A878F3">
      <w:pPr>
        <w:autoSpaceDE w:val="0"/>
        <w:autoSpaceDN w:val="0"/>
        <w:adjustRightInd w:val="0"/>
        <w:jc w:val="both"/>
        <w:rPr>
          <w:rFonts w:eastAsia="TimesNewRomanPS-BoldMT"/>
          <w:bCs/>
          <w:lang w:val="sr-Cyrl-CS"/>
        </w:rPr>
      </w:pPr>
      <w:r w:rsidRPr="00942674">
        <w:rPr>
          <w:rFonts w:eastAsia="TimesNewRomanPSMT"/>
          <w:bCs/>
          <w:lang w:val="sr-Cyrl-CS"/>
        </w:rPr>
        <w:t xml:space="preserve">Понуду доставити </w:t>
      </w:r>
      <w:r w:rsidR="003A5A82" w:rsidRPr="00942674">
        <w:rPr>
          <w:rFonts w:eastAsia="TimesNewRomanPSMT"/>
          <w:bCs/>
          <w:lang w:val="sr-Cyrl-CS"/>
        </w:rPr>
        <w:t>непосредно или путем поште</w:t>
      </w:r>
      <w:r w:rsidR="00155EA2" w:rsidRPr="00942674">
        <w:rPr>
          <w:rFonts w:eastAsia="TimesNewRomanPSMT"/>
          <w:bCs/>
          <w:lang w:val="sr-Cyrl-CS"/>
        </w:rPr>
        <w:t xml:space="preserve"> </w:t>
      </w:r>
      <w:r w:rsidRPr="00942674">
        <w:rPr>
          <w:rFonts w:eastAsia="TimesNewRomanPSMT"/>
          <w:bCs/>
          <w:lang w:val="sr-Cyrl-CS"/>
        </w:rPr>
        <w:t xml:space="preserve">на адресу: </w:t>
      </w:r>
      <w:r w:rsidR="00466DF7" w:rsidRPr="00942674">
        <w:rPr>
          <w:b/>
          <w:lang w:val="sr-Cyrl-CS"/>
        </w:rPr>
        <w:t>Клинички центар Војводине,</w:t>
      </w:r>
      <w:r w:rsidR="00466DF7" w:rsidRPr="00942674">
        <w:rPr>
          <w:lang w:val="sr-Cyrl-CS"/>
        </w:rPr>
        <w:t xml:space="preserve"> </w:t>
      </w:r>
      <w:r w:rsidR="00184FE2" w:rsidRPr="00942674">
        <w:rPr>
          <w:rFonts w:eastAsia="TimesNewRomanPSMT"/>
          <w:b/>
          <w:bCs/>
          <w:lang w:val="sr-Cyrl-CS"/>
        </w:rPr>
        <w:t>21000 Нови Сад, Хајдук Вељкова број 1</w:t>
      </w:r>
      <w:r w:rsidRPr="00942674">
        <w:rPr>
          <w:i/>
          <w:iCs/>
          <w:lang w:val="sr-Cyrl-CS"/>
        </w:rPr>
        <w:t xml:space="preserve">, </w:t>
      </w:r>
      <w:r w:rsidR="004F2BAB" w:rsidRPr="00942674">
        <w:rPr>
          <w:iCs/>
          <w:lang w:val="sr-Cyrl-CS"/>
        </w:rPr>
        <w:t xml:space="preserve">искључиво </w:t>
      </w:r>
      <w:r w:rsidR="004F2BAB" w:rsidRPr="00942674">
        <w:rPr>
          <w:rFonts w:eastAsia="TimesNewRomanPSMT"/>
          <w:bCs/>
          <w:lang w:val="sr-Cyrl-CS"/>
        </w:rPr>
        <w:t xml:space="preserve">преко писарнице  Клиничког центра Војводине, </w:t>
      </w:r>
      <w:r w:rsidR="00E71BEB" w:rsidRPr="00942674">
        <w:rPr>
          <w:rFonts w:eastAsia="TimesNewRomanPSMT"/>
          <w:bCs/>
          <w:lang w:val="sr-Cyrl-CS"/>
        </w:rPr>
        <w:t xml:space="preserve">са назнаком </w:t>
      </w:r>
      <w:r w:rsidR="002259B4" w:rsidRPr="00942674">
        <w:rPr>
          <w:rFonts w:eastAsia="TimesNewRomanPS-BoldMT"/>
          <w:bCs/>
          <w:lang w:val="sr-Cyrl-CS"/>
        </w:rPr>
        <w:t xml:space="preserve">да је реч о понуди, уз обавезно </w:t>
      </w:r>
      <w:r w:rsidR="002259B4" w:rsidRPr="00942674">
        <w:rPr>
          <w:rFonts w:eastAsia="TimesNewRomanPS-BoldMT"/>
          <w:b/>
          <w:bCs/>
          <w:lang w:val="sr-Cyrl-CS"/>
        </w:rPr>
        <w:t>навођење предмета набавке и редног броја</w:t>
      </w:r>
      <w:r w:rsidR="002259B4" w:rsidRPr="00942674">
        <w:rPr>
          <w:rFonts w:eastAsia="TimesNewRomanPS-BoldMT"/>
          <w:bCs/>
          <w:lang w:val="sr-Cyrl-CS"/>
        </w:rPr>
        <w:t xml:space="preserve"> набавке</w:t>
      </w:r>
      <w:r w:rsidR="001B4E69" w:rsidRPr="00942674">
        <w:rPr>
          <w:rFonts w:eastAsia="TimesNewRomanPS-BoldMT"/>
          <w:bCs/>
          <w:lang w:val="sr-Cyrl-CS"/>
        </w:rPr>
        <w:t xml:space="preserve"> (подаци </w:t>
      </w:r>
      <w:r w:rsidR="00BB33C6" w:rsidRPr="00942674">
        <w:rPr>
          <w:lang w:val="sr-Cyrl-CS"/>
        </w:rPr>
        <w:t>дати</w:t>
      </w:r>
      <w:r w:rsidR="001B4E69" w:rsidRPr="00942674">
        <w:rPr>
          <w:lang w:val="sr-Cyrl-CS"/>
        </w:rPr>
        <w:t xml:space="preserve"> у </w:t>
      </w:r>
      <w:r w:rsidR="001B4E69" w:rsidRPr="00E71BEB">
        <w:rPr>
          <w:lang w:val="sr-Cyrl-CS"/>
        </w:rPr>
        <w:t xml:space="preserve">поглављу </w:t>
      </w:r>
      <w:r w:rsidR="001B4E69" w:rsidRPr="00942674">
        <w:rPr>
          <w:lang w:val="sr-Cyrl-CS"/>
        </w:rPr>
        <w:t>1.</w:t>
      </w:r>
      <w:r w:rsidR="001B4E69" w:rsidRPr="00E71BEB">
        <w:rPr>
          <w:lang w:val="ru-RU"/>
        </w:rPr>
        <w:t xml:space="preserve"> </w:t>
      </w:r>
      <w:r w:rsidR="001B4E69" w:rsidRPr="00942674">
        <w:rPr>
          <w:lang w:val="sr-Cyrl-CS"/>
        </w:rPr>
        <w:t>конкурсне документације)</w:t>
      </w:r>
      <w:r w:rsidR="002259B4" w:rsidRPr="00942674">
        <w:rPr>
          <w:rFonts w:eastAsia="TimesNewRomanPS-BoldMT"/>
          <w:bCs/>
          <w:lang w:val="sr-Cyrl-CS"/>
        </w:rPr>
        <w:t xml:space="preserve">. </w:t>
      </w:r>
    </w:p>
    <w:p w:rsidR="008D5A7C" w:rsidRPr="00942674" w:rsidRDefault="002259B4" w:rsidP="00A878F3">
      <w:pPr>
        <w:autoSpaceDE w:val="0"/>
        <w:autoSpaceDN w:val="0"/>
        <w:adjustRightInd w:val="0"/>
        <w:jc w:val="both"/>
        <w:rPr>
          <w:color w:val="FF0000"/>
          <w:lang w:val="sr-Cyrl-CS"/>
        </w:rPr>
      </w:pPr>
      <w:r w:rsidRPr="00942674">
        <w:rPr>
          <w:rFonts w:eastAsia="TimesNewRomanPS-BoldMT"/>
          <w:bCs/>
          <w:lang w:val="sr-Cyrl-CS"/>
        </w:rPr>
        <w:t xml:space="preserve">На полеђини понуде </w:t>
      </w:r>
      <w:r w:rsidR="00A878F3" w:rsidRPr="00942674">
        <w:rPr>
          <w:rFonts w:eastAsia="TimesNewRomanPSMT"/>
          <w:b/>
          <w:bCs/>
          <w:lang w:val="sr-Cyrl-CS"/>
        </w:rPr>
        <w:t xml:space="preserve"> </w:t>
      </w:r>
      <w:r w:rsidR="001B4E69" w:rsidRPr="00942674">
        <w:rPr>
          <w:rFonts w:eastAsia="TimesNewRomanPSMT"/>
          <w:bCs/>
          <w:lang w:val="sr-Cyrl-CS"/>
        </w:rPr>
        <w:t>обавезно ставити назнаку</w:t>
      </w:r>
      <w:r w:rsidR="001B4E69" w:rsidRPr="00942674">
        <w:rPr>
          <w:rFonts w:eastAsia="TimesNewRomanPSMT"/>
          <w:b/>
          <w:bCs/>
          <w:lang w:val="sr-Cyrl-CS"/>
        </w:rPr>
        <w:t xml:space="preserve"> „</w:t>
      </w:r>
      <w:r w:rsidR="00A878F3" w:rsidRPr="00942674">
        <w:rPr>
          <w:rFonts w:eastAsia="TimesNewRomanPS-BoldMT"/>
          <w:b/>
          <w:bCs/>
          <w:lang w:val="sr-Cyrl-CS"/>
        </w:rPr>
        <w:t>НЕ ОТВАРАТИ”</w:t>
      </w:r>
      <w:r w:rsidR="00A878F3" w:rsidRPr="00942674">
        <w:rPr>
          <w:b/>
          <w:lang w:val="sr-Cyrl-CS"/>
        </w:rPr>
        <w:t>.</w:t>
      </w:r>
    </w:p>
    <w:p w:rsidR="008D5A7C" w:rsidRPr="00942674" w:rsidRDefault="008D5A7C" w:rsidP="00A878F3">
      <w:pPr>
        <w:autoSpaceDE w:val="0"/>
        <w:autoSpaceDN w:val="0"/>
        <w:adjustRightInd w:val="0"/>
        <w:jc w:val="both"/>
        <w:rPr>
          <w:color w:val="FF0000"/>
          <w:lang w:val="sr-Cyrl-CS"/>
        </w:rPr>
      </w:pPr>
    </w:p>
    <w:p w:rsidR="00A878F3" w:rsidRPr="00942674" w:rsidRDefault="00A878F3" w:rsidP="00A878F3">
      <w:pPr>
        <w:autoSpaceDE w:val="0"/>
        <w:autoSpaceDN w:val="0"/>
        <w:adjustRightInd w:val="0"/>
        <w:jc w:val="both"/>
        <w:rPr>
          <w:b/>
          <w:color w:val="FF0000"/>
          <w:lang w:val="sr-Cyrl-CS"/>
        </w:rPr>
      </w:pPr>
      <w:r w:rsidRPr="00942674">
        <w:rPr>
          <w:b/>
          <w:lang w:val="sr-Cyrl-CS"/>
        </w:rPr>
        <w:t xml:space="preserve">Понуда се сматра благовременом уколико је примљена од стране наручиоца до </w:t>
      </w:r>
      <w:r w:rsidR="001B4E69" w:rsidRPr="00942674">
        <w:rPr>
          <w:b/>
          <w:lang w:val="sr-Cyrl-CS"/>
        </w:rPr>
        <w:t>датума (дана) и часа назначеног у Позиву за подношење понуда</w:t>
      </w:r>
      <w:r w:rsidRPr="00942674">
        <w:rPr>
          <w:b/>
          <w:i/>
          <w:iCs/>
          <w:lang w:val="sr-Cyrl-CS"/>
        </w:rPr>
        <w:t>.</w:t>
      </w:r>
      <w:r w:rsidRPr="00942674">
        <w:rPr>
          <w:b/>
          <w:i/>
          <w:iCs/>
          <w:color w:val="FF0000"/>
          <w:lang w:val="sr-Cyrl-CS"/>
        </w:rPr>
        <w:t xml:space="preserve"> </w:t>
      </w:r>
    </w:p>
    <w:p w:rsidR="00307D18" w:rsidRPr="00942674" w:rsidRDefault="00307D18" w:rsidP="00A878F3">
      <w:pPr>
        <w:autoSpaceDE w:val="0"/>
        <w:autoSpaceDN w:val="0"/>
        <w:adjustRightInd w:val="0"/>
        <w:jc w:val="both"/>
        <w:rPr>
          <w:highlight w:val="green"/>
          <w:lang w:val="sr-Cyrl-CS"/>
        </w:rPr>
      </w:pPr>
    </w:p>
    <w:p w:rsidR="00A878F3" w:rsidRPr="00942674" w:rsidRDefault="00A878F3" w:rsidP="00A878F3">
      <w:pPr>
        <w:autoSpaceDE w:val="0"/>
        <w:autoSpaceDN w:val="0"/>
        <w:adjustRightInd w:val="0"/>
        <w:jc w:val="both"/>
        <w:rPr>
          <w:lang w:val="sr-Cyrl-CS"/>
        </w:rPr>
      </w:pPr>
      <w:r w:rsidRPr="00942674">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942674">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942674" w:rsidRDefault="00A878F3" w:rsidP="00A878F3">
      <w:pPr>
        <w:autoSpaceDE w:val="0"/>
        <w:autoSpaceDN w:val="0"/>
        <w:adjustRightInd w:val="0"/>
        <w:jc w:val="both"/>
        <w:rPr>
          <w:lang w:val="sr-Cyrl-CS"/>
        </w:rPr>
      </w:pPr>
      <w:r w:rsidRPr="00942674">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942674" w:rsidRDefault="00184FE2" w:rsidP="00A878F3">
      <w:pPr>
        <w:jc w:val="both"/>
        <w:rPr>
          <w:rFonts w:eastAsia="TimesNewRomanPSMT"/>
          <w:bCs/>
          <w:highlight w:val="green"/>
          <w:lang w:val="sr-Cyrl-CS"/>
        </w:rPr>
      </w:pPr>
    </w:p>
    <w:p w:rsidR="00A878F3" w:rsidRPr="00942674" w:rsidRDefault="00A878F3" w:rsidP="00A878F3">
      <w:pPr>
        <w:jc w:val="both"/>
        <w:rPr>
          <w:b/>
          <w:bCs/>
          <w:i/>
          <w:iCs/>
          <w:lang w:val="sr-Cyrl-CS"/>
        </w:rPr>
      </w:pPr>
      <w:r w:rsidRPr="00942674">
        <w:rPr>
          <w:b/>
          <w:i/>
          <w:iCs/>
          <w:lang w:val="sr-Cyrl-CS"/>
        </w:rPr>
        <w:t>3.</w:t>
      </w:r>
      <w:r w:rsidRPr="00942674">
        <w:rPr>
          <w:b/>
          <w:bCs/>
          <w:i/>
          <w:iCs/>
          <w:lang w:val="sr-Cyrl-CS"/>
        </w:rPr>
        <w:t xml:space="preserve"> ПАРТИЈЕ</w:t>
      </w:r>
    </w:p>
    <w:p w:rsidR="00C21A19" w:rsidRPr="00942674" w:rsidRDefault="00C21A19" w:rsidP="00A878F3">
      <w:pPr>
        <w:jc w:val="both"/>
        <w:rPr>
          <w:lang w:val="sr-Cyrl-CS"/>
        </w:rPr>
      </w:pPr>
    </w:p>
    <w:p w:rsidR="00C21A19" w:rsidRPr="00942674" w:rsidRDefault="00C21A19" w:rsidP="00C21A19">
      <w:pPr>
        <w:rPr>
          <w:noProof/>
          <w:lang w:val="sr-Cyrl-CS"/>
        </w:rPr>
      </w:pPr>
      <w:r w:rsidRPr="00942674">
        <w:rPr>
          <w:noProof/>
          <w:lang w:val="sr-Cyrl-CS"/>
        </w:rPr>
        <w:t>Предмет јавне набавке</w:t>
      </w:r>
      <w:r w:rsidR="004B43E7" w:rsidRPr="004B43E7">
        <w:rPr>
          <w:noProof/>
          <w:lang w:val="sr-Cyrl-CS"/>
        </w:rPr>
        <w:t xml:space="preserve"> </w:t>
      </w:r>
      <w:r w:rsidR="006B3B6F">
        <w:rPr>
          <w:noProof/>
          <w:lang w:val="sr-Cyrl-CS"/>
        </w:rPr>
        <w:t xml:space="preserve">није </w:t>
      </w:r>
      <w:r w:rsidRPr="00942674">
        <w:rPr>
          <w:noProof/>
          <w:lang w:val="sr-Cyrl-CS"/>
        </w:rPr>
        <w:t>обликован по партијама.</w:t>
      </w:r>
    </w:p>
    <w:p w:rsidR="00A878F3" w:rsidRPr="00942674" w:rsidRDefault="00A878F3" w:rsidP="00A878F3">
      <w:pPr>
        <w:jc w:val="both"/>
        <w:rPr>
          <w:highlight w:val="green"/>
          <w:lang w:val="sr-Cyrl-CS"/>
        </w:rPr>
      </w:pPr>
    </w:p>
    <w:p w:rsidR="00A878F3" w:rsidRPr="00942674" w:rsidRDefault="00A878F3" w:rsidP="00A878F3">
      <w:pPr>
        <w:jc w:val="both"/>
        <w:rPr>
          <w:bCs/>
          <w:iCs/>
          <w:lang w:val="sr-Cyrl-CS"/>
        </w:rPr>
      </w:pPr>
      <w:r w:rsidRPr="00942674">
        <w:rPr>
          <w:b/>
          <w:i/>
          <w:iCs/>
          <w:lang w:val="sr-Cyrl-CS"/>
        </w:rPr>
        <w:t>4.</w:t>
      </w:r>
      <w:r w:rsidRPr="00942674">
        <w:rPr>
          <w:b/>
          <w:bCs/>
          <w:i/>
          <w:iCs/>
          <w:lang w:val="sr-Cyrl-CS"/>
        </w:rPr>
        <w:t xml:space="preserve">  ПОНУДА СА ВАРИЈАНТАМА</w:t>
      </w:r>
    </w:p>
    <w:p w:rsidR="00A878F3" w:rsidRPr="00942674" w:rsidRDefault="00A878F3" w:rsidP="00A878F3">
      <w:pPr>
        <w:jc w:val="both"/>
        <w:rPr>
          <w:bCs/>
          <w:iCs/>
          <w:highlight w:val="green"/>
          <w:lang w:val="sr-Cyrl-CS"/>
        </w:rPr>
      </w:pPr>
    </w:p>
    <w:p w:rsidR="00A878F3" w:rsidRPr="00942674" w:rsidRDefault="00A878F3" w:rsidP="00A878F3">
      <w:pPr>
        <w:jc w:val="both"/>
        <w:rPr>
          <w:b/>
          <w:bCs/>
          <w:i/>
          <w:iCs/>
          <w:lang w:val="sr-Cyrl-CS"/>
        </w:rPr>
      </w:pPr>
      <w:r w:rsidRPr="00942674">
        <w:rPr>
          <w:bCs/>
          <w:iCs/>
          <w:lang w:val="sr-Cyrl-CS"/>
        </w:rPr>
        <w:t>Подношење понуде са варијантама није дозвољено.</w:t>
      </w:r>
    </w:p>
    <w:p w:rsidR="00A878F3" w:rsidRPr="00942674" w:rsidRDefault="00A878F3" w:rsidP="00A878F3">
      <w:pPr>
        <w:jc w:val="both"/>
        <w:rPr>
          <w:highlight w:val="green"/>
          <w:lang w:val="sr-Cyrl-CS"/>
        </w:rPr>
      </w:pPr>
    </w:p>
    <w:p w:rsidR="00A878F3" w:rsidRPr="00942674" w:rsidRDefault="00A878F3" w:rsidP="00A878F3">
      <w:pPr>
        <w:jc w:val="both"/>
        <w:rPr>
          <w:lang w:val="sr-Cyrl-CS"/>
        </w:rPr>
      </w:pPr>
      <w:r w:rsidRPr="00942674">
        <w:rPr>
          <w:b/>
          <w:bCs/>
          <w:i/>
          <w:iCs/>
          <w:lang w:val="sr-Cyrl-CS"/>
        </w:rPr>
        <w:t xml:space="preserve">5. </w:t>
      </w:r>
      <w:r w:rsidRPr="00942674">
        <w:rPr>
          <w:b/>
          <w:i/>
          <w:iCs/>
          <w:lang w:val="sr-Cyrl-CS"/>
        </w:rPr>
        <w:t>НАЧИН ИЗМЕНЕ, ДОПУНЕ И ОПОЗИВА ПОНУДЕ</w:t>
      </w:r>
    </w:p>
    <w:p w:rsidR="00A878F3" w:rsidRPr="00942674" w:rsidRDefault="00A878F3" w:rsidP="00A878F3">
      <w:pPr>
        <w:jc w:val="both"/>
        <w:rPr>
          <w:lang w:val="sr-Cyrl-CS"/>
        </w:rPr>
      </w:pPr>
    </w:p>
    <w:p w:rsidR="00A878F3" w:rsidRPr="00942674" w:rsidRDefault="00A878F3" w:rsidP="00A878F3">
      <w:pPr>
        <w:jc w:val="both"/>
        <w:rPr>
          <w:lang w:val="sr-Cyrl-CS"/>
        </w:rPr>
      </w:pPr>
      <w:r w:rsidRPr="0094267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A878F3" w:rsidRPr="00942674" w:rsidRDefault="00A878F3" w:rsidP="00A878F3">
      <w:pPr>
        <w:jc w:val="both"/>
        <w:rPr>
          <w:rFonts w:eastAsia="TimesNewRomanPSMT"/>
          <w:bCs/>
          <w:iCs/>
          <w:lang w:val="sr-Cyrl-CS"/>
        </w:rPr>
      </w:pPr>
      <w:r w:rsidRPr="00942674">
        <w:rPr>
          <w:lang w:val="sr-Cyrl-CS"/>
        </w:rPr>
        <w:t xml:space="preserve">Понуђач је дужан да јасно назначи који део понуде мења односно која документа накнадно доставља. </w:t>
      </w:r>
    </w:p>
    <w:p w:rsidR="00593C64" w:rsidRPr="00942674" w:rsidRDefault="00593C64" w:rsidP="00593C64">
      <w:pPr>
        <w:jc w:val="both"/>
        <w:rPr>
          <w:bCs/>
          <w:iCs/>
          <w:lang w:val="sr-Cyrl-CS"/>
        </w:rPr>
      </w:pPr>
      <w:r w:rsidRPr="00942674">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942674">
        <w:rPr>
          <w:bCs/>
          <w:iCs/>
          <w:lang w:val="sr-Cyrl-CS"/>
        </w:rPr>
        <w:t>1.</w:t>
      </w:r>
      <w:r w:rsidRPr="002A6122">
        <w:rPr>
          <w:bCs/>
          <w:iCs/>
          <w:lang w:val="ru-RU"/>
        </w:rPr>
        <w:t xml:space="preserve"> </w:t>
      </w:r>
      <w:r w:rsidRPr="00942674">
        <w:rPr>
          <w:bCs/>
          <w:iCs/>
          <w:lang w:val="sr-Cyrl-CS"/>
        </w:rPr>
        <w:t xml:space="preserve">конкурсне документације). </w:t>
      </w:r>
    </w:p>
    <w:p w:rsidR="00A878F3" w:rsidRPr="00942674" w:rsidRDefault="00A878F3" w:rsidP="00A878F3">
      <w:pPr>
        <w:jc w:val="both"/>
        <w:rPr>
          <w:lang w:val="sr-Cyrl-CS"/>
        </w:rPr>
      </w:pPr>
      <w:r w:rsidRPr="00942674">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942674">
        <w:rPr>
          <w:rFonts w:eastAsia="TimesNewRomanPSMT"/>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942674" w:rsidRDefault="00A878F3" w:rsidP="00A878F3">
      <w:pPr>
        <w:jc w:val="both"/>
        <w:rPr>
          <w:b/>
          <w:i/>
          <w:iCs/>
          <w:lang w:val="sr-Cyrl-CS"/>
        </w:rPr>
      </w:pPr>
      <w:r w:rsidRPr="00942674">
        <w:rPr>
          <w:lang w:val="sr-Cyrl-CS"/>
        </w:rPr>
        <w:t>По истеку рока за подношење понуда понуђач не може да повуче нити да мења своју понуду.</w:t>
      </w:r>
    </w:p>
    <w:p w:rsidR="00A878F3" w:rsidRPr="00942674" w:rsidRDefault="00A878F3" w:rsidP="00A878F3">
      <w:pPr>
        <w:jc w:val="both"/>
        <w:rPr>
          <w:b/>
          <w:i/>
          <w:iCs/>
          <w:highlight w:val="green"/>
          <w:lang w:val="sr-Cyrl-CS"/>
        </w:rPr>
      </w:pPr>
    </w:p>
    <w:p w:rsidR="00A878F3" w:rsidRPr="00942674" w:rsidRDefault="00A878F3" w:rsidP="00A878F3">
      <w:pPr>
        <w:jc w:val="both"/>
        <w:rPr>
          <w:bCs/>
          <w:iCs/>
          <w:lang w:val="sr-Cyrl-CS"/>
        </w:rPr>
      </w:pPr>
      <w:r w:rsidRPr="00942674">
        <w:rPr>
          <w:b/>
          <w:bCs/>
          <w:i/>
          <w:iCs/>
          <w:lang w:val="sr-Cyrl-CS"/>
        </w:rPr>
        <w:t xml:space="preserve">6. УЧЕСТВОВАЊЕ У ЗАЈЕДНИЧКОЈ ПОНУДИ ИЛИ КАО ПОДИЗВОЂАЧ </w:t>
      </w:r>
    </w:p>
    <w:p w:rsidR="00A878F3" w:rsidRPr="00942674" w:rsidRDefault="00A878F3" w:rsidP="00A878F3">
      <w:pPr>
        <w:jc w:val="both"/>
        <w:rPr>
          <w:bCs/>
          <w:iCs/>
          <w:lang w:val="sr-Cyrl-CS"/>
        </w:rPr>
      </w:pPr>
    </w:p>
    <w:p w:rsidR="00A878F3" w:rsidRPr="00942674" w:rsidRDefault="00A878F3" w:rsidP="00A878F3">
      <w:pPr>
        <w:jc w:val="both"/>
        <w:rPr>
          <w:iCs/>
          <w:lang w:val="sr-Cyrl-CS"/>
        </w:rPr>
      </w:pPr>
      <w:r w:rsidRPr="00942674">
        <w:rPr>
          <w:bCs/>
          <w:iCs/>
          <w:lang w:val="sr-Cyrl-CS"/>
        </w:rPr>
        <w:t>Понуђач може да поднесе само једну понуду.</w:t>
      </w:r>
      <w:r w:rsidRPr="00942674">
        <w:rPr>
          <w:i/>
          <w:iCs/>
          <w:lang w:val="sr-Cyrl-CS"/>
        </w:rPr>
        <w:t xml:space="preserve"> </w:t>
      </w:r>
    </w:p>
    <w:p w:rsidR="00A878F3" w:rsidRPr="00942674" w:rsidRDefault="00A878F3" w:rsidP="00A878F3">
      <w:pPr>
        <w:jc w:val="both"/>
        <w:rPr>
          <w:iCs/>
          <w:lang w:val="sr-Cyrl-CS"/>
        </w:rPr>
      </w:pPr>
      <w:r w:rsidRPr="00942674">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942674" w:rsidRDefault="00307D18" w:rsidP="00A878F3">
      <w:pPr>
        <w:jc w:val="both"/>
        <w:rPr>
          <w:i/>
          <w:iCs/>
          <w:lang w:val="sr-Cyrl-CS"/>
        </w:rPr>
      </w:pPr>
      <w:r w:rsidRPr="00942674">
        <w:rPr>
          <w:iCs/>
          <w:lang w:val="sr-Cyrl-CS"/>
        </w:rPr>
        <w:t xml:space="preserve">У Обрасцу понуде, </w:t>
      </w:r>
      <w:r w:rsidR="00A878F3" w:rsidRPr="00942674">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942674" w:rsidRDefault="00A878F3" w:rsidP="00A878F3">
      <w:pPr>
        <w:jc w:val="both"/>
        <w:rPr>
          <w:lang w:val="sr-Cyrl-CS"/>
        </w:rPr>
      </w:pPr>
    </w:p>
    <w:p w:rsidR="00A878F3" w:rsidRPr="00942674" w:rsidRDefault="00A878F3" w:rsidP="00A878F3">
      <w:pPr>
        <w:jc w:val="both"/>
        <w:rPr>
          <w:iCs/>
          <w:lang w:val="sr-Cyrl-CS"/>
        </w:rPr>
      </w:pPr>
      <w:r w:rsidRPr="00942674">
        <w:rPr>
          <w:b/>
          <w:bCs/>
          <w:i/>
          <w:iCs/>
          <w:lang w:val="sr-Cyrl-CS"/>
        </w:rPr>
        <w:t>7. ПОНУДА СА ПОДИЗВОЂАЧЕМ</w:t>
      </w:r>
    </w:p>
    <w:p w:rsidR="00A878F3" w:rsidRPr="00942674" w:rsidRDefault="00A878F3" w:rsidP="00A878F3">
      <w:pPr>
        <w:jc w:val="both"/>
        <w:rPr>
          <w:iCs/>
          <w:lang w:val="sr-Cyrl-CS"/>
        </w:rPr>
      </w:pPr>
    </w:p>
    <w:p w:rsidR="00A878F3" w:rsidRPr="00942674" w:rsidRDefault="00A878F3" w:rsidP="00A878F3">
      <w:pPr>
        <w:jc w:val="both"/>
        <w:rPr>
          <w:iCs/>
          <w:lang w:val="sr-Cyrl-CS"/>
        </w:rPr>
      </w:pPr>
      <w:r w:rsidRPr="00942674">
        <w:rPr>
          <w:iCs/>
          <w:lang w:val="sr-Cyrl-CS"/>
        </w:rPr>
        <w:t>Уколико понуђач подноси понуду са подизвођачем дужан је да у Обрасцу понуде</w:t>
      </w:r>
      <w:r w:rsidRPr="00EC12C4">
        <w:rPr>
          <w:iCs/>
          <w:lang w:val="sr-Cyrl-CS"/>
        </w:rPr>
        <w:t xml:space="preserve"> </w:t>
      </w:r>
      <w:r w:rsidRPr="00942674">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942674" w:rsidRDefault="00A878F3" w:rsidP="00A878F3">
      <w:pPr>
        <w:jc w:val="both"/>
        <w:rPr>
          <w:iCs/>
          <w:lang w:val="sr-Cyrl-CS"/>
        </w:rPr>
      </w:pPr>
      <w:r w:rsidRPr="00942674">
        <w:rPr>
          <w:iCs/>
          <w:lang w:val="sr-Cyrl-CS"/>
        </w:rPr>
        <w:t>Понуђач у Обрасцу понуде</w:t>
      </w:r>
      <w:r w:rsidRPr="00942674">
        <w:rPr>
          <w:i/>
          <w:iCs/>
          <w:lang w:val="sr-Cyrl-CS"/>
        </w:rPr>
        <w:t xml:space="preserve"> </w:t>
      </w:r>
      <w:r w:rsidRPr="00942674">
        <w:rPr>
          <w:iCs/>
          <w:lang w:val="sr-Cyrl-CS"/>
        </w:rPr>
        <w:t xml:space="preserve">наводи назив и седиште подизвођача, уколико ће делимично извршење набавке поверити подизвођачу. </w:t>
      </w:r>
    </w:p>
    <w:p w:rsidR="00A878F3" w:rsidRPr="00942674" w:rsidRDefault="00A878F3" w:rsidP="00A878F3">
      <w:pPr>
        <w:jc w:val="both"/>
        <w:rPr>
          <w:iCs/>
          <w:highlight w:val="green"/>
          <w:lang w:val="sr-Cyrl-CS"/>
        </w:rPr>
      </w:pPr>
    </w:p>
    <w:p w:rsidR="008B55B5" w:rsidRPr="00942674" w:rsidRDefault="008B55B5" w:rsidP="008B55B5">
      <w:pPr>
        <w:jc w:val="both"/>
        <w:rPr>
          <w:bCs/>
          <w:iCs/>
          <w:lang w:val="sr-Cyrl-CS"/>
        </w:rPr>
      </w:pPr>
      <w:r w:rsidRPr="00942674">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42674">
        <w:rPr>
          <w:bCs/>
          <w:iCs/>
          <w:lang w:val="sr-Cyrl-CS"/>
        </w:rPr>
        <w:t xml:space="preserve"> </w:t>
      </w:r>
    </w:p>
    <w:p w:rsidR="008B55B5" w:rsidRPr="00942674" w:rsidRDefault="008B55B5" w:rsidP="008B55B5">
      <w:pPr>
        <w:jc w:val="both"/>
        <w:rPr>
          <w:iCs/>
          <w:lang w:val="sr-Cyrl-CS"/>
        </w:rPr>
      </w:pPr>
      <w:r w:rsidRPr="00942674">
        <w:rPr>
          <w:bCs/>
          <w:iCs/>
          <w:lang w:val="sr-Cyrl-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942674">
        <w:rPr>
          <w:bCs/>
          <w:iCs/>
          <w:lang w:val="sr-Cyrl-CS"/>
        </w:rPr>
        <w:t xml:space="preserve"> 5. конкурсне документације, у складу са Упутством како се доказује испуњеност услова.</w:t>
      </w:r>
    </w:p>
    <w:p w:rsidR="008B55B5" w:rsidRPr="00942674" w:rsidRDefault="008B55B5" w:rsidP="008B55B5">
      <w:pPr>
        <w:jc w:val="both"/>
        <w:rPr>
          <w:iCs/>
          <w:lang w:val="sr-Cyrl-CS"/>
        </w:rPr>
      </w:pPr>
      <w:r w:rsidRPr="00942674">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8B55B5" w:rsidRPr="00942674" w:rsidRDefault="008B55B5" w:rsidP="008B55B5">
      <w:pPr>
        <w:jc w:val="both"/>
        <w:rPr>
          <w:iCs/>
          <w:lang w:val="sr-Cyrl-CS"/>
        </w:rPr>
      </w:pPr>
      <w:r w:rsidRPr="00942674">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942674" w:rsidRDefault="008B55B5" w:rsidP="00A878F3">
      <w:pPr>
        <w:jc w:val="both"/>
        <w:rPr>
          <w:iCs/>
          <w:lang w:val="sr-Cyrl-CS"/>
        </w:rPr>
      </w:pPr>
      <w:r w:rsidRPr="00942674">
        <w:rPr>
          <w:iCs/>
          <w:lang w:val="sr-Cyrl-CS"/>
        </w:rPr>
        <w:t>Наручилац не дозвољава пренос доспелих потраживања директно подизвођачу у смислу члана 80. став 9. Закона о јавним набавкам</w:t>
      </w:r>
      <w:r w:rsidR="00E33AD1" w:rsidRPr="00942674">
        <w:rPr>
          <w:iCs/>
          <w:lang w:val="sr-Cyrl-CS"/>
        </w:rPr>
        <w:t>а</w:t>
      </w:r>
      <w:r w:rsidRPr="00942674">
        <w:rPr>
          <w:iCs/>
          <w:lang w:val="sr-Cyrl-CS"/>
        </w:rPr>
        <w:t>.</w:t>
      </w:r>
    </w:p>
    <w:p w:rsidR="00A878F3" w:rsidRPr="00942674" w:rsidRDefault="00A878F3" w:rsidP="00A878F3">
      <w:pPr>
        <w:jc w:val="both"/>
        <w:rPr>
          <w:b/>
          <w:i/>
          <w:lang w:val="sr-Cyrl-CS"/>
        </w:rPr>
      </w:pPr>
    </w:p>
    <w:p w:rsidR="00A878F3" w:rsidRPr="00942674" w:rsidRDefault="00A878F3" w:rsidP="00A878F3">
      <w:pPr>
        <w:jc w:val="both"/>
        <w:rPr>
          <w:lang w:val="sr-Cyrl-CS"/>
        </w:rPr>
      </w:pPr>
      <w:r w:rsidRPr="00942674">
        <w:rPr>
          <w:b/>
          <w:i/>
          <w:lang w:val="sr-Cyrl-CS"/>
        </w:rPr>
        <w:t>8. ЗАЈЕДНИЧКА ПОНУДА</w:t>
      </w:r>
    </w:p>
    <w:p w:rsidR="00A878F3" w:rsidRPr="00942674" w:rsidRDefault="00A878F3" w:rsidP="00A878F3">
      <w:pPr>
        <w:jc w:val="both"/>
        <w:rPr>
          <w:lang w:val="sr-Cyrl-CS"/>
        </w:rPr>
      </w:pPr>
    </w:p>
    <w:p w:rsidR="00A878F3" w:rsidRPr="00942674" w:rsidRDefault="00A878F3" w:rsidP="00A878F3">
      <w:pPr>
        <w:jc w:val="both"/>
        <w:rPr>
          <w:lang w:val="sr-Cyrl-CS"/>
        </w:rPr>
      </w:pPr>
      <w:r w:rsidRPr="00942674">
        <w:rPr>
          <w:lang w:val="sr-Cyrl-CS"/>
        </w:rPr>
        <w:t>Понуду може поднети група понуђача.</w:t>
      </w:r>
    </w:p>
    <w:p w:rsidR="00A878F3" w:rsidRPr="00942674" w:rsidRDefault="00A878F3" w:rsidP="00A878F3">
      <w:pPr>
        <w:jc w:val="both"/>
        <w:rPr>
          <w:lang w:val="sr-Cyrl-CS"/>
        </w:rPr>
      </w:pPr>
      <w:r w:rsidRPr="00942674">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942674">
        <w:rPr>
          <w:lang w:val="sr-Cyrl-CS"/>
        </w:rPr>
        <w:lastRenderedPageBreak/>
        <w:t>извршење јавне набавке, а који обавезно садржи податке из члана 81. ст</w:t>
      </w:r>
      <w:r w:rsidRPr="00EC12C4">
        <w:rPr>
          <w:lang w:val="sr-Cyrl-CS"/>
        </w:rPr>
        <w:t>.</w:t>
      </w:r>
      <w:r w:rsidRPr="00942674">
        <w:rPr>
          <w:lang w:val="sr-Cyrl-CS"/>
        </w:rPr>
        <w:t xml:space="preserve"> 4. тач</w:t>
      </w:r>
      <w:r w:rsidRPr="00EC12C4">
        <w:rPr>
          <w:lang w:val="sr-Cyrl-CS"/>
        </w:rPr>
        <w:t>.</w:t>
      </w:r>
      <w:r w:rsidRPr="00942674">
        <w:rPr>
          <w:lang w:val="sr-Cyrl-CS"/>
        </w:rPr>
        <w:t xml:space="preserve"> 1</w:t>
      </w:r>
      <w:r w:rsidRPr="00EC12C4">
        <w:rPr>
          <w:lang w:val="sr-Cyrl-CS"/>
        </w:rPr>
        <w:t>)</w:t>
      </w:r>
      <w:r w:rsidRPr="00942674">
        <w:rPr>
          <w:lang w:val="sr-Cyrl-CS"/>
        </w:rPr>
        <w:t xml:space="preserve"> до 6</w:t>
      </w:r>
      <w:r w:rsidRPr="00EC12C4">
        <w:rPr>
          <w:lang w:val="sr-Cyrl-CS"/>
        </w:rPr>
        <w:t>)</w:t>
      </w:r>
      <w:r w:rsidRPr="00942674">
        <w:rPr>
          <w:lang w:val="sr-Cyrl-CS"/>
        </w:rPr>
        <w:t xml:space="preserve"> Закона и то податке о: </w:t>
      </w:r>
    </w:p>
    <w:p w:rsidR="00A878F3" w:rsidRPr="00942674" w:rsidRDefault="00A878F3" w:rsidP="00A878F3">
      <w:pPr>
        <w:numPr>
          <w:ilvl w:val="0"/>
          <w:numId w:val="32"/>
        </w:numPr>
        <w:suppressAutoHyphens/>
        <w:spacing w:line="100" w:lineRule="atLeast"/>
        <w:jc w:val="both"/>
        <w:rPr>
          <w:lang w:val="sr-Cyrl-CS"/>
        </w:rPr>
      </w:pPr>
      <w:r w:rsidRPr="00942674">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942674" w:rsidRDefault="00A878F3" w:rsidP="00A878F3">
      <w:pPr>
        <w:numPr>
          <w:ilvl w:val="0"/>
          <w:numId w:val="32"/>
        </w:numPr>
        <w:suppressAutoHyphens/>
        <w:spacing w:line="100" w:lineRule="atLeast"/>
        <w:jc w:val="both"/>
        <w:rPr>
          <w:lang w:val="sr-Cyrl-CS"/>
        </w:rPr>
      </w:pPr>
      <w:r w:rsidRPr="00942674">
        <w:rPr>
          <w:lang w:val="sr-Cyrl-CS"/>
        </w:rPr>
        <w:t xml:space="preserve">понуђачу који ће у име групе понуђача потписати уговор, </w:t>
      </w:r>
    </w:p>
    <w:p w:rsidR="00A878F3" w:rsidRPr="00942674" w:rsidRDefault="00A878F3" w:rsidP="00A878F3">
      <w:pPr>
        <w:numPr>
          <w:ilvl w:val="0"/>
          <w:numId w:val="32"/>
        </w:numPr>
        <w:suppressAutoHyphens/>
        <w:spacing w:line="100" w:lineRule="atLeast"/>
        <w:jc w:val="both"/>
        <w:rPr>
          <w:lang w:val="sr-Cyrl-CS"/>
        </w:rPr>
      </w:pPr>
      <w:r w:rsidRPr="00942674">
        <w:rPr>
          <w:lang w:val="sr-Cyrl-CS"/>
        </w:rPr>
        <w:t xml:space="preserve">понуђачу који ће у име групе понуђача дати средство обезбеђења, </w:t>
      </w:r>
    </w:p>
    <w:p w:rsidR="00A878F3" w:rsidRPr="00942674" w:rsidRDefault="00A878F3" w:rsidP="00A878F3">
      <w:pPr>
        <w:numPr>
          <w:ilvl w:val="0"/>
          <w:numId w:val="32"/>
        </w:numPr>
        <w:suppressAutoHyphens/>
        <w:spacing w:line="100" w:lineRule="atLeast"/>
        <w:jc w:val="both"/>
        <w:rPr>
          <w:lang w:val="sr-Cyrl-CS"/>
        </w:rPr>
      </w:pPr>
      <w:r w:rsidRPr="00942674">
        <w:rPr>
          <w:lang w:val="sr-Cyrl-CS"/>
        </w:rPr>
        <w:t xml:space="preserve">понуђачу који ће издати рачун, </w:t>
      </w:r>
    </w:p>
    <w:p w:rsidR="00A878F3" w:rsidRPr="00942674" w:rsidRDefault="00A878F3" w:rsidP="00A878F3">
      <w:pPr>
        <w:numPr>
          <w:ilvl w:val="0"/>
          <w:numId w:val="32"/>
        </w:numPr>
        <w:suppressAutoHyphens/>
        <w:spacing w:line="100" w:lineRule="atLeast"/>
        <w:jc w:val="both"/>
        <w:rPr>
          <w:lang w:val="sr-Cyrl-CS"/>
        </w:rPr>
      </w:pPr>
      <w:r w:rsidRPr="00942674">
        <w:rPr>
          <w:lang w:val="sr-Cyrl-CS"/>
        </w:rPr>
        <w:t xml:space="preserve">рачуну на који ће бити извршено плаћање, </w:t>
      </w:r>
    </w:p>
    <w:p w:rsidR="00A878F3" w:rsidRPr="00942674" w:rsidRDefault="00A878F3" w:rsidP="00A878F3">
      <w:pPr>
        <w:pStyle w:val="ListParagraph"/>
        <w:numPr>
          <w:ilvl w:val="0"/>
          <w:numId w:val="32"/>
        </w:numPr>
        <w:suppressAutoHyphens/>
        <w:spacing w:line="100" w:lineRule="atLeast"/>
        <w:contextualSpacing w:val="0"/>
        <w:jc w:val="both"/>
        <w:rPr>
          <w:rFonts w:eastAsia="TimesNewRomanPSMT"/>
          <w:bCs/>
          <w:lang w:val="sr-Cyrl-CS"/>
        </w:rPr>
      </w:pPr>
      <w:r w:rsidRPr="00942674">
        <w:rPr>
          <w:lang w:val="sr-Cyrl-CS"/>
        </w:rPr>
        <w:t>обавезама сваког од понуђача из групе понуђача за извршење уговора.</w:t>
      </w:r>
    </w:p>
    <w:p w:rsidR="00A878F3" w:rsidRPr="00942674" w:rsidRDefault="00A878F3" w:rsidP="00A878F3">
      <w:pPr>
        <w:pStyle w:val="ListParagraph"/>
        <w:jc w:val="both"/>
        <w:rPr>
          <w:rFonts w:eastAsia="TimesNewRomanPSMT"/>
          <w:bCs/>
          <w:lang w:val="sr-Cyrl-CS"/>
        </w:rPr>
      </w:pPr>
    </w:p>
    <w:p w:rsidR="00A878F3" w:rsidRPr="00942674" w:rsidRDefault="00A878F3" w:rsidP="00A878F3">
      <w:pPr>
        <w:jc w:val="both"/>
        <w:rPr>
          <w:lang w:val="sr-Cyrl-CS"/>
        </w:rPr>
      </w:pPr>
      <w:r w:rsidRPr="00942674">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942674">
        <w:rPr>
          <w:rFonts w:eastAsia="TimesNewRomanPSMT"/>
          <w:bCs/>
          <w:lang w:val="sr-Cyrl-CS"/>
        </w:rPr>
        <w:t xml:space="preserve"> </w:t>
      </w:r>
      <w:r w:rsidR="00F80EF4" w:rsidRPr="00942674">
        <w:rPr>
          <w:rFonts w:eastAsia="TimesNewRomanPSMT"/>
          <w:bCs/>
          <w:lang w:val="sr-Cyrl-CS"/>
        </w:rPr>
        <w:t>5</w:t>
      </w:r>
      <w:r w:rsidR="0084500F" w:rsidRPr="00942674">
        <w:rPr>
          <w:rFonts w:eastAsia="TimesNewRomanPSMT"/>
          <w:bCs/>
          <w:lang w:val="sr-Cyrl-CS"/>
        </w:rPr>
        <w:t>.</w:t>
      </w:r>
      <w:r w:rsidRPr="00EC12C4">
        <w:rPr>
          <w:rFonts w:eastAsia="TimesNewRomanPSMT"/>
          <w:bCs/>
          <w:lang w:val="ru-RU"/>
        </w:rPr>
        <w:t xml:space="preserve"> </w:t>
      </w:r>
      <w:r w:rsidRPr="00942674">
        <w:rPr>
          <w:rFonts w:eastAsia="TimesNewRomanPSMT"/>
          <w:bCs/>
          <w:lang w:val="sr-Cyrl-CS"/>
        </w:rPr>
        <w:t>конкурсне документације, у складу са Упутством како се доказује испуњеност услова.</w:t>
      </w:r>
    </w:p>
    <w:p w:rsidR="00A878F3" w:rsidRPr="00942674" w:rsidRDefault="00A878F3" w:rsidP="00A878F3">
      <w:pPr>
        <w:jc w:val="both"/>
        <w:rPr>
          <w:lang w:val="sr-Cyrl-CS"/>
        </w:rPr>
      </w:pPr>
      <w:r w:rsidRPr="00942674">
        <w:rPr>
          <w:lang w:val="sr-Cyrl-CS"/>
        </w:rPr>
        <w:t xml:space="preserve">Понуђачи из групе понуђача одговарају неограничено солидарно према наручиоцу. </w:t>
      </w:r>
    </w:p>
    <w:p w:rsidR="00A878F3" w:rsidRPr="00942674" w:rsidRDefault="00A878F3" w:rsidP="00A878F3">
      <w:pPr>
        <w:jc w:val="both"/>
        <w:rPr>
          <w:lang w:val="sr-Cyrl-CS"/>
        </w:rPr>
      </w:pPr>
      <w:r w:rsidRPr="00942674">
        <w:rPr>
          <w:lang w:val="sr-Cyrl-CS"/>
        </w:rPr>
        <w:t>Задруга може поднети понуду самостално, у своје име, а за рачун задругара или заједничку понуду у име задругара.</w:t>
      </w:r>
    </w:p>
    <w:p w:rsidR="00A878F3" w:rsidRPr="00942674" w:rsidRDefault="00A878F3" w:rsidP="00A878F3">
      <w:pPr>
        <w:jc w:val="both"/>
        <w:rPr>
          <w:lang w:val="sr-Cyrl-CS"/>
        </w:rPr>
      </w:pPr>
      <w:r w:rsidRPr="00942674">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942674" w:rsidRDefault="00A878F3" w:rsidP="00A878F3">
      <w:pPr>
        <w:jc w:val="both"/>
        <w:rPr>
          <w:lang w:val="sr-Cyrl-CS"/>
        </w:rPr>
      </w:pPr>
      <w:r w:rsidRPr="00942674">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942674" w:rsidRDefault="00A878F3" w:rsidP="00A878F3">
      <w:pPr>
        <w:jc w:val="both"/>
        <w:rPr>
          <w:highlight w:val="green"/>
          <w:lang w:val="sr-Cyrl-CS"/>
        </w:rPr>
      </w:pPr>
    </w:p>
    <w:p w:rsidR="00A878F3" w:rsidRPr="00942674" w:rsidRDefault="00A878F3" w:rsidP="00A878F3">
      <w:pPr>
        <w:jc w:val="both"/>
        <w:rPr>
          <w:lang w:val="sr-Cyrl-CS"/>
        </w:rPr>
      </w:pPr>
      <w:r w:rsidRPr="00942674">
        <w:rPr>
          <w:b/>
          <w:bCs/>
          <w:i/>
          <w:iCs/>
          <w:lang w:val="sr-Cyrl-CS"/>
        </w:rPr>
        <w:t>9. НАЧИН И УСЛОВ</w:t>
      </w:r>
      <w:r w:rsidRPr="00EC12C4">
        <w:rPr>
          <w:b/>
          <w:bCs/>
          <w:i/>
          <w:iCs/>
          <w:lang w:val="sr-Cyrl-CS"/>
        </w:rPr>
        <w:t>И</w:t>
      </w:r>
      <w:r w:rsidRPr="00942674">
        <w:rPr>
          <w:b/>
          <w:bCs/>
          <w:i/>
          <w:iCs/>
          <w:lang w:val="sr-Cyrl-CS"/>
        </w:rPr>
        <w:t xml:space="preserve"> ПЛАЋАЊА, ГАРАНТНИ РОК, КАО И ДРУГЕ ОКОЛНОСТИ ОД КОЈИХ ЗАВИСИ ПРИХВАТЉИВОСТ  ПОНУДЕ</w:t>
      </w:r>
    </w:p>
    <w:p w:rsidR="00A878F3" w:rsidRPr="00942674" w:rsidRDefault="00A878F3" w:rsidP="00A878F3">
      <w:pPr>
        <w:jc w:val="both"/>
        <w:rPr>
          <w:highlight w:val="green"/>
          <w:lang w:val="sr-Cyrl-CS"/>
        </w:rPr>
      </w:pPr>
    </w:p>
    <w:p w:rsidR="00A878F3" w:rsidRPr="009C7D2A" w:rsidRDefault="00A878F3" w:rsidP="00A878F3">
      <w:pPr>
        <w:jc w:val="both"/>
        <w:rPr>
          <w:b/>
          <w:iCs/>
          <w:lang w:val="sr-Cyrl-CS"/>
        </w:rPr>
      </w:pPr>
      <w:r w:rsidRPr="00942674">
        <w:rPr>
          <w:b/>
          <w:bCs/>
          <w:i/>
          <w:iCs/>
          <w:lang w:val="sr-Cyrl-CS"/>
        </w:rPr>
        <w:t>9.1</w:t>
      </w:r>
      <w:r w:rsidRPr="00942674">
        <w:rPr>
          <w:b/>
          <w:bCs/>
          <w:i/>
          <w:iCs/>
          <w:u w:val="single"/>
          <w:lang w:val="sr-Cyrl-CS"/>
        </w:rPr>
        <w:t xml:space="preserve">. </w:t>
      </w:r>
      <w:r w:rsidRPr="00942674">
        <w:rPr>
          <w:b/>
          <w:iCs/>
          <w:u w:val="single"/>
          <w:lang w:val="sr-Cyrl-CS"/>
        </w:rPr>
        <w:t>Захтеви у погледу начина, рока и услова плаћања</w:t>
      </w:r>
    </w:p>
    <w:p w:rsidR="00C27743" w:rsidRPr="000E6D2D" w:rsidRDefault="00AE0721" w:rsidP="00AE0721">
      <w:pPr>
        <w:jc w:val="both"/>
        <w:rPr>
          <w:iCs/>
          <w:noProof/>
          <w:lang w:val="sr-Cyrl-CS"/>
        </w:rPr>
      </w:pPr>
      <w:r w:rsidRPr="00C27743">
        <w:rPr>
          <w:noProof/>
          <w:lang w:val="sr-Cyrl-CS"/>
        </w:rPr>
        <w:t xml:space="preserve">Наручилац захтева да плаћање буде </w:t>
      </w:r>
      <w:r w:rsidR="00974118">
        <w:rPr>
          <w:noProof/>
          <w:lang w:val="sr-Cyrl-CS"/>
        </w:rPr>
        <w:t>100</w:t>
      </w:r>
      <w:r w:rsidRPr="00C27743">
        <w:rPr>
          <w:noProof/>
          <w:lang w:val="sr-Cyrl-CS"/>
        </w:rPr>
        <w:t>% аванс</w:t>
      </w:r>
      <w:r w:rsidR="00920AC2" w:rsidRPr="009C7D2A">
        <w:rPr>
          <w:noProof/>
          <w:lang w:val="sr-Cyrl-CS"/>
        </w:rPr>
        <w:t>.</w:t>
      </w:r>
      <w:r w:rsidRPr="00C27743">
        <w:rPr>
          <w:iCs/>
          <w:lang w:val="sr-Cyrl-CS"/>
        </w:rPr>
        <w:t xml:space="preserve"> </w:t>
      </w:r>
    </w:p>
    <w:p w:rsidR="00A878F3" w:rsidRDefault="00A878F3" w:rsidP="00AE0721">
      <w:pPr>
        <w:jc w:val="both"/>
        <w:rPr>
          <w:iCs/>
          <w:lang w:val="sr-Cyrl-CS"/>
        </w:rPr>
      </w:pPr>
      <w:r w:rsidRPr="000E6D2D">
        <w:rPr>
          <w:iCs/>
          <w:lang w:val="sr-Cyrl-CS"/>
        </w:rPr>
        <w:t>Плаћање се врши уплатом на рачун понуђача.</w:t>
      </w:r>
    </w:p>
    <w:p w:rsidR="00995D1B" w:rsidRPr="00995D1B" w:rsidRDefault="00995D1B" w:rsidP="000C54B4">
      <w:pPr>
        <w:jc w:val="both"/>
        <w:rPr>
          <w:iCs/>
          <w:noProof/>
          <w:lang w:val="sr-Cyrl-CS"/>
        </w:rPr>
      </w:pPr>
    </w:p>
    <w:p w:rsidR="00A878F3" w:rsidRPr="000E6D2D" w:rsidRDefault="00A878F3" w:rsidP="00A878F3">
      <w:pPr>
        <w:jc w:val="both"/>
        <w:rPr>
          <w:b/>
          <w:iCs/>
          <w:lang w:val="sr-Cyrl-CS"/>
        </w:rPr>
      </w:pPr>
      <w:r w:rsidRPr="000E6D2D">
        <w:rPr>
          <w:b/>
          <w:bCs/>
          <w:iCs/>
          <w:lang w:val="sr-Cyrl-CS"/>
        </w:rPr>
        <w:t xml:space="preserve">9.2. </w:t>
      </w:r>
      <w:r w:rsidRPr="000E6D2D">
        <w:rPr>
          <w:b/>
          <w:iCs/>
          <w:u w:val="single"/>
          <w:lang w:val="sr-Cyrl-CS"/>
        </w:rPr>
        <w:t>Захтеви у погледу гарантног рока</w:t>
      </w:r>
    </w:p>
    <w:p w:rsidR="001210ED" w:rsidRPr="00D6585D" w:rsidRDefault="000C54B4" w:rsidP="001210ED">
      <w:pPr>
        <w:jc w:val="both"/>
        <w:rPr>
          <w:bCs/>
          <w:lang w:val="sr-Cyrl-CS"/>
        </w:rPr>
      </w:pPr>
      <w:r w:rsidRPr="000E6D2D">
        <w:rPr>
          <w:iCs/>
          <w:lang w:val="sr-Cyrl-CS"/>
        </w:rPr>
        <w:t xml:space="preserve">Наручилац </w:t>
      </w:r>
      <w:r w:rsidR="00FB040D" w:rsidRPr="000E6D2D">
        <w:rPr>
          <w:iCs/>
          <w:lang w:val="sr-Cyrl-CS"/>
        </w:rPr>
        <w:t xml:space="preserve">захтева да </w:t>
      </w:r>
      <w:r w:rsidR="00E22841" w:rsidRPr="000E6D2D">
        <w:rPr>
          <w:iCs/>
          <w:lang w:val="sr-Cyrl-CS"/>
        </w:rPr>
        <w:t>понуђач да</w:t>
      </w:r>
      <w:r w:rsidR="00FB040D" w:rsidRPr="000E6D2D">
        <w:rPr>
          <w:iCs/>
          <w:lang w:val="sr-Cyrl-CS"/>
        </w:rPr>
        <w:t xml:space="preserve"> гарантни </w:t>
      </w:r>
      <w:r w:rsidRPr="000E6D2D">
        <w:rPr>
          <w:iCs/>
          <w:noProof/>
          <w:lang w:val="sr-Cyrl-CS"/>
        </w:rPr>
        <w:t xml:space="preserve">рок за радове </w:t>
      </w:r>
      <w:r w:rsidR="007C7136" w:rsidRPr="000E6D2D">
        <w:rPr>
          <w:iCs/>
          <w:noProof/>
          <w:lang w:val="sr-Cyrl-CS"/>
        </w:rPr>
        <w:t>који су предмет</w:t>
      </w:r>
      <w:r w:rsidRPr="000E6D2D">
        <w:rPr>
          <w:iCs/>
          <w:noProof/>
          <w:lang w:val="sr-Cyrl-CS"/>
        </w:rPr>
        <w:t xml:space="preserve"> ове јавне набавке </w:t>
      </w:r>
      <w:r w:rsidR="007C7136" w:rsidRPr="000E6D2D">
        <w:rPr>
          <w:iCs/>
          <w:noProof/>
          <w:lang w:val="sr-Cyrl-CS"/>
        </w:rPr>
        <w:t>износи</w:t>
      </w:r>
      <w:r w:rsidRPr="000E6D2D">
        <w:rPr>
          <w:iCs/>
          <w:noProof/>
          <w:lang w:val="sr-Cyrl-CS"/>
        </w:rPr>
        <w:t xml:space="preserve"> </w:t>
      </w:r>
      <w:r w:rsidR="007C7136" w:rsidRPr="000E6D2D">
        <w:rPr>
          <w:iCs/>
          <w:noProof/>
          <w:lang w:val="sr-Cyrl-CS"/>
        </w:rPr>
        <w:t>две</w:t>
      </w:r>
      <w:r w:rsidRPr="000E6D2D">
        <w:rPr>
          <w:iCs/>
          <w:noProof/>
          <w:lang w:val="sr-Cyrl-CS"/>
        </w:rPr>
        <w:t xml:space="preserve"> године од дана </w:t>
      </w:r>
      <w:r w:rsidR="007C7136" w:rsidRPr="000E6D2D">
        <w:rPr>
          <w:iCs/>
          <w:noProof/>
          <w:lang w:val="sr-Cyrl-CS"/>
        </w:rPr>
        <w:t xml:space="preserve">окончања радова и </w:t>
      </w:r>
      <w:r w:rsidR="00BC2A73" w:rsidRPr="000E6D2D">
        <w:rPr>
          <w:iCs/>
          <w:noProof/>
          <w:lang w:val="sr-Cyrl-CS"/>
        </w:rPr>
        <w:t xml:space="preserve">извршеног техничког пријема свих радова предвиђених овом јавном набавком </w:t>
      </w:r>
      <w:r w:rsidR="00BC2A73" w:rsidRPr="000E6D2D">
        <w:rPr>
          <w:noProof/>
          <w:lang w:val="sr-Cyrl-CS"/>
        </w:rPr>
        <w:t>, и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w:t>
      </w:r>
      <w:r w:rsidR="006F3F54" w:rsidRPr="000E6D2D">
        <w:rPr>
          <w:noProof/>
          <w:lang w:val="sr-Cyrl-CS"/>
        </w:rPr>
        <w:t>, без обзира да ли је рекламација наручиоца упућена радним или нерадним даном.</w:t>
      </w:r>
    </w:p>
    <w:p w:rsidR="007C7136" w:rsidRDefault="00D4120F" w:rsidP="009D34E9">
      <w:pPr>
        <w:jc w:val="both"/>
        <w:rPr>
          <w:bCs/>
          <w:noProof/>
          <w:lang w:val="sr-Cyrl-CS"/>
        </w:rPr>
      </w:pPr>
      <w:r w:rsidRPr="000E6D2D">
        <w:rPr>
          <w:noProof/>
          <w:lang w:val="sr-Cyrl-CS"/>
        </w:rPr>
        <w:t xml:space="preserve">Понуђач </w:t>
      </w:r>
      <w:r>
        <w:rPr>
          <w:noProof/>
          <w:lang w:val="sr-Cyrl-CS"/>
        </w:rPr>
        <w:t>се</w:t>
      </w:r>
      <w:r w:rsidR="001210ED" w:rsidRPr="000E6D2D">
        <w:rPr>
          <w:noProof/>
          <w:lang w:val="sr-Cyrl-CS"/>
        </w:rPr>
        <w:t xml:space="preserve"> обавезује да квалитет радова који су предмет овог уговора одговара </w:t>
      </w:r>
      <w:r>
        <w:rPr>
          <w:noProof/>
          <w:lang w:val="sr-Cyrl-CS"/>
        </w:rPr>
        <w:t xml:space="preserve">у свему према важећим техничким нормативима, </w:t>
      </w:r>
      <w:r w:rsidR="001210ED" w:rsidRPr="000E6D2D">
        <w:rPr>
          <w:noProof/>
          <w:lang w:val="sr-Cyrl-CS"/>
        </w:rPr>
        <w:t xml:space="preserve">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001210ED" w:rsidRPr="00BC2A73">
        <w:rPr>
          <w:bCs/>
          <w:noProof/>
          <w:lang w:val="sr-Latn-CS"/>
        </w:rPr>
        <w:t>У случају да се установи да радов</w:t>
      </w:r>
      <w:r w:rsidR="001210ED" w:rsidRPr="00BC2A73">
        <w:rPr>
          <w:bCs/>
          <w:noProof/>
          <w:lang w:val="sr-Cyrl-CS"/>
        </w:rPr>
        <w:t>и</w:t>
      </w:r>
      <w:r>
        <w:rPr>
          <w:bCs/>
          <w:noProof/>
          <w:lang w:val="sr-Cyrl-CS"/>
        </w:rPr>
        <w:t>,</w:t>
      </w:r>
      <w:r w:rsidR="001210ED" w:rsidRPr="00BC2A73">
        <w:rPr>
          <w:bCs/>
          <w:noProof/>
          <w:lang w:val="sr-Latn-CS"/>
        </w:rPr>
        <w:t xml:space="preserve"> </w:t>
      </w:r>
      <w:r>
        <w:rPr>
          <w:bCs/>
          <w:noProof/>
          <w:lang w:val="sr-Cyrl-CS"/>
        </w:rPr>
        <w:t xml:space="preserve">укључујући и уградни материјал </w:t>
      </w:r>
      <w:r w:rsidR="001210ED" w:rsidRPr="00BC2A73">
        <w:rPr>
          <w:bCs/>
          <w:noProof/>
          <w:lang w:val="sr-Latn-CS"/>
        </w:rPr>
        <w:t>кој</w:t>
      </w:r>
      <w:r w:rsidR="001210ED" w:rsidRPr="00BC2A73">
        <w:rPr>
          <w:bCs/>
          <w:noProof/>
          <w:lang w:val="sr-Cyrl-CS"/>
        </w:rPr>
        <w:t>и</w:t>
      </w:r>
      <w:r>
        <w:rPr>
          <w:bCs/>
          <w:noProof/>
          <w:lang w:val="sr-Latn-CS"/>
        </w:rPr>
        <w:t xml:space="preserve"> </w:t>
      </w:r>
      <w:r>
        <w:rPr>
          <w:bCs/>
          <w:noProof/>
          <w:lang w:val="sr-Cyrl-CS"/>
        </w:rPr>
        <w:t>су</w:t>
      </w:r>
      <w:r w:rsidR="001210ED" w:rsidRPr="00BC2A73">
        <w:rPr>
          <w:bCs/>
          <w:noProof/>
          <w:lang w:val="sr-Latn-CS"/>
        </w:rPr>
        <w:t xml:space="preserve"> предмет </w:t>
      </w:r>
      <w:r>
        <w:rPr>
          <w:bCs/>
          <w:noProof/>
          <w:lang w:val="sr-Cyrl-CS"/>
        </w:rPr>
        <w:t>ове јавне набавке</w:t>
      </w:r>
      <w:r w:rsidR="001210ED" w:rsidRPr="00BC2A73">
        <w:rPr>
          <w:b/>
          <w:bCs/>
          <w:noProof/>
          <w:lang w:val="sr-Latn-CS"/>
        </w:rPr>
        <w:t xml:space="preserve"> </w:t>
      </w:r>
      <w:r w:rsidR="001210ED" w:rsidRPr="00BC2A73">
        <w:rPr>
          <w:bCs/>
          <w:noProof/>
          <w:lang w:val="sr-Latn-CS"/>
        </w:rPr>
        <w:t>одступају од стандарда,</w:t>
      </w:r>
      <w:r>
        <w:rPr>
          <w:bCs/>
          <w:noProof/>
          <w:lang w:val="sr-Cyrl-CS"/>
        </w:rPr>
        <w:t xml:space="preserve"> </w:t>
      </w:r>
      <w:r w:rsidR="001210ED" w:rsidRPr="00BC2A73">
        <w:rPr>
          <w:bCs/>
          <w:noProof/>
          <w:lang w:val="sr-Latn-CS"/>
        </w:rPr>
        <w:t xml:space="preserve"> </w:t>
      </w:r>
      <w:r w:rsidR="001210ED" w:rsidRPr="00BC2A73">
        <w:rPr>
          <w:bCs/>
          <w:noProof/>
          <w:lang w:val="sr-Cyrl-CS"/>
        </w:rPr>
        <w:t xml:space="preserve">понуђач </w:t>
      </w:r>
      <w:r w:rsidR="001210ED" w:rsidRPr="00BC2A73">
        <w:rPr>
          <w:bCs/>
          <w:noProof/>
          <w:lang w:val="sr-Latn-CS"/>
        </w:rPr>
        <w:t xml:space="preserve"> се обавезује да у најкраћем могућем року</w:t>
      </w:r>
      <w:r w:rsidR="001210ED" w:rsidRPr="000E6D2D">
        <w:rPr>
          <w:b/>
          <w:noProof/>
          <w:lang w:val="sr-Cyrl-CS"/>
        </w:rPr>
        <w:t xml:space="preserve"> </w:t>
      </w:r>
      <w:r w:rsidR="001210ED" w:rsidRPr="00BC2A73">
        <w:rPr>
          <w:noProof/>
          <w:lang w:val="sr-Latn-CS"/>
        </w:rPr>
        <w:t xml:space="preserve">изврши </w:t>
      </w:r>
      <w:r>
        <w:rPr>
          <w:noProof/>
          <w:lang w:val="sr-Cyrl-CS"/>
        </w:rPr>
        <w:t xml:space="preserve">замену уградног материјала и </w:t>
      </w:r>
      <w:r w:rsidR="001210ED" w:rsidRPr="00BC2A73">
        <w:rPr>
          <w:noProof/>
          <w:lang w:val="sr-Latn-CS"/>
        </w:rPr>
        <w:t>радове</w:t>
      </w:r>
      <w:r w:rsidR="001210ED" w:rsidRPr="00BC2A73">
        <w:rPr>
          <w:b/>
          <w:noProof/>
          <w:lang w:val="sr-Latn-CS"/>
        </w:rPr>
        <w:t xml:space="preserve"> </w:t>
      </w:r>
      <w:r w:rsidR="001210ED" w:rsidRPr="000E6D2D">
        <w:rPr>
          <w:bCs/>
          <w:noProof/>
          <w:lang w:val="sr-Cyrl-CS"/>
        </w:rPr>
        <w:t>уговореног квалитета</w:t>
      </w:r>
      <w:r w:rsidR="001210ED" w:rsidRPr="00BC2A73">
        <w:rPr>
          <w:bCs/>
          <w:noProof/>
          <w:lang w:val="sr-Latn-CS"/>
        </w:rPr>
        <w:t>, а најкасније у року од 24 часа од дана пријема писане рекламације наручиоца</w:t>
      </w:r>
      <w:r w:rsidR="001210ED" w:rsidRPr="00BC2A73">
        <w:rPr>
          <w:bCs/>
          <w:noProof/>
          <w:lang w:val="sr-Cyrl-CS"/>
        </w:rPr>
        <w:t xml:space="preserve">. </w:t>
      </w:r>
    </w:p>
    <w:p w:rsidR="001210ED" w:rsidRPr="009C7D2A" w:rsidRDefault="001210ED" w:rsidP="009D34E9">
      <w:pPr>
        <w:jc w:val="both"/>
        <w:rPr>
          <w:bCs/>
          <w:noProof/>
          <w:lang w:val="sr-Cyrl-CS"/>
        </w:rPr>
      </w:pPr>
      <w:r w:rsidRPr="000E6D2D">
        <w:rPr>
          <w:bCs/>
          <w:noProof/>
          <w:lang w:val="sr-Cyrl-CS"/>
        </w:rPr>
        <w:t xml:space="preserve">Место извршења радова је Клиника за гинекологију и акушерство,  </w:t>
      </w:r>
      <w:r w:rsidRPr="000E6D2D">
        <w:rPr>
          <w:noProof/>
          <w:lang w:val="sr-Cyrl-CS"/>
        </w:rPr>
        <w:t xml:space="preserve">Клиничког центра Војводине, које се налазе на адреси  </w:t>
      </w:r>
      <w:r w:rsidRPr="000E6D2D">
        <w:rPr>
          <w:bCs/>
          <w:noProof/>
          <w:lang w:val="sr-Cyrl-CS"/>
        </w:rPr>
        <w:t>Бранимира Ћосића бр. 37, Нови Сад</w:t>
      </w:r>
      <w:r w:rsidR="00520CD2" w:rsidRPr="000E6D2D">
        <w:rPr>
          <w:bCs/>
          <w:noProof/>
          <w:lang w:val="sr-Cyrl-CS"/>
        </w:rPr>
        <w:t>.</w:t>
      </w:r>
    </w:p>
    <w:p w:rsidR="001F3055" w:rsidRPr="009C7D2A" w:rsidRDefault="001F3055" w:rsidP="00222D14">
      <w:pPr>
        <w:jc w:val="both"/>
        <w:rPr>
          <w:iCs/>
          <w:highlight w:val="green"/>
          <w:lang w:val="sr-Cyrl-CS"/>
        </w:rPr>
      </w:pPr>
    </w:p>
    <w:p w:rsidR="00222D14" w:rsidRPr="009C7D2A" w:rsidRDefault="00222D14" w:rsidP="00222D14">
      <w:pPr>
        <w:jc w:val="both"/>
        <w:rPr>
          <w:b/>
          <w:iCs/>
          <w:lang w:val="sr-Cyrl-CS"/>
        </w:rPr>
      </w:pPr>
      <w:r w:rsidRPr="009C7D2A">
        <w:rPr>
          <w:b/>
          <w:bCs/>
          <w:i/>
          <w:iCs/>
          <w:lang w:val="sr-Cyrl-CS"/>
        </w:rPr>
        <w:t xml:space="preserve">9.3. </w:t>
      </w:r>
      <w:r w:rsidRPr="009C7D2A">
        <w:rPr>
          <w:b/>
          <w:iCs/>
          <w:u w:val="single"/>
          <w:lang w:val="sr-Cyrl-CS"/>
        </w:rPr>
        <w:t>Захтев у погледу рока (испоруке добара, извршења услуге, извођења радова)</w:t>
      </w:r>
    </w:p>
    <w:p w:rsidR="00222D14" w:rsidRPr="009C7D2A" w:rsidRDefault="00222D14" w:rsidP="00222D14">
      <w:pPr>
        <w:jc w:val="both"/>
        <w:rPr>
          <w:noProof/>
          <w:lang w:val="sr-Cyrl-CS"/>
        </w:rPr>
      </w:pPr>
      <w:r w:rsidRPr="00C27743">
        <w:rPr>
          <w:noProof/>
          <w:lang w:val="sr-Cyrl-CS"/>
        </w:rPr>
        <w:t>Наручилац захтева да</w:t>
      </w:r>
      <w:r w:rsidRPr="009C7D2A">
        <w:rPr>
          <w:noProof/>
          <w:lang w:val="sr-Cyrl-CS"/>
        </w:rPr>
        <w:t xml:space="preserve"> радове</w:t>
      </w:r>
      <w:r w:rsidRPr="000E6D2D">
        <w:rPr>
          <w:noProof/>
          <w:lang w:val="sr-Latn-CS"/>
        </w:rPr>
        <w:t xml:space="preserve"> </w:t>
      </w:r>
      <w:r w:rsidRPr="009C7D2A">
        <w:rPr>
          <w:noProof/>
          <w:lang w:val="sr-Cyrl-CS"/>
        </w:rPr>
        <w:t>који</w:t>
      </w:r>
      <w:r w:rsidRPr="000E6D2D">
        <w:rPr>
          <w:noProof/>
          <w:lang w:val="sr-Latn-CS"/>
        </w:rPr>
        <w:t xml:space="preserve"> </w:t>
      </w:r>
      <w:r w:rsidRPr="009C7D2A">
        <w:rPr>
          <w:noProof/>
          <w:lang w:val="sr-Cyrl-CS"/>
        </w:rPr>
        <w:t>су</w:t>
      </w:r>
      <w:r w:rsidRPr="000E6D2D">
        <w:rPr>
          <w:noProof/>
          <w:lang w:val="sr-Latn-CS"/>
        </w:rPr>
        <w:t xml:space="preserve"> </w:t>
      </w:r>
      <w:r w:rsidRPr="009C7D2A">
        <w:rPr>
          <w:noProof/>
          <w:lang w:val="sr-Cyrl-CS"/>
        </w:rPr>
        <w:t>предмет</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 добављач отпочне</w:t>
      </w:r>
      <w:r w:rsidRPr="000E6D2D">
        <w:rPr>
          <w:noProof/>
          <w:lang w:val="sr-Latn-CS"/>
        </w:rPr>
        <w:t xml:space="preserve"> </w:t>
      </w:r>
      <w:r w:rsidRPr="009C7D2A">
        <w:rPr>
          <w:noProof/>
          <w:lang w:val="sr-Cyrl-CS"/>
        </w:rPr>
        <w:t>у</w:t>
      </w:r>
      <w:r w:rsidRPr="000E6D2D">
        <w:rPr>
          <w:noProof/>
          <w:lang w:val="sr-Latn-CS"/>
        </w:rPr>
        <w:t xml:space="preserve"> </w:t>
      </w:r>
      <w:r w:rsidRPr="00791AFF">
        <w:rPr>
          <w:noProof/>
          <w:lang w:val="sr-Latn-CS"/>
        </w:rPr>
        <w:t xml:space="preserve">року од </w:t>
      </w:r>
      <w:r w:rsidRPr="009C7D2A">
        <w:rPr>
          <w:noProof/>
          <w:lang w:val="sr-Cyrl-CS"/>
        </w:rPr>
        <w:t>три</w:t>
      </w:r>
      <w:r w:rsidRPr="00791AFF">
        <w:rPr>
          <w:noProof/>
          <w:lang w:val="sr-Latn-CS"/>
        </w:rPr>
        <w:t xml:space="preserve"> </w:t>
      </w:r>
      <w:r w:rsidRPr="009C7D2A">
        <w:rPr>
          <w:noProof/>
          <w:lang w:val="sr-Cyrl-CS"/>
        </w:rPr>
        <w:t xml:space="preserve">(3) </w:t>
      </w:r>
      <w:r w:rsidRPr="00791AFF">
        <w:rPr>
          <w:noProof/>
          <w:lang w:val="sr-Latn-CS"/>
        </w:rPr>
        <w:t xml:space="preserve">дана од дана </w:t>
      </w:r>
      <w:r w:rsidRPr="009C7D2A">
        <w:rPr>
          <w:noProof/>
          <w:lang w:val="sr-Cyrl-CS"/>
        </w:rPr>
        <w:t>уплате</w:t>
      </w:r>
      <w:r w:rsidRPr="000E6D2D">
        <w:rPr>
          <w:noProof/>
          <w:lang w:val="sr-Latn-CS"/>
        </w:rPr>
        <w:t xml:space="preserve"> </w:t>
      </w:r>
      <w:r w:rsidRPr="009C7D2A">
        <w:rPr>
          <w:noProof/>
          <w:lang w:val="sr-Cyrl-CS"/>
        </w:rPr>
        <w:t>аванса</w:t>
      </w:r>
      <w:r w:rsidRPr="000E6D2D">
        <w:rPr>
          <w:noProof/>
          <w:lang w:val="sr-Latn-CS"/>
        </w:rPr>
        <w:t xml:space="preserve">, </w:t>
      </w:r>
      <w:r w:rsidRPr="009C7D2A">
        <w:rPr>
          <w:noProof/>
          <w:lang w:val="sr-Cyrl-CS"/>
        </w:rPr>
        <w:t>а</w:t>
      </w:r>
      <w:r w:rsidRPr="000E6D2D">
        <w:rPr>
          <w:noProof/>
          <w:lang w:val="sr-Latn-CS"/>
        </w:rPr>
        <w:t xml:space="preserve"> </w:t>
      </w:r>
      <w:r w:rsidRPr="009C7D2A">
        <w:rPr>
          <w:noProof/>
          <w:lang w:val="sr-Cyrl-CS"/>
        </w:rPr>
        <w:t>да</w:t>
      </w:r>
      <w:r w:rsidRPr="000E6D2D">
        <w:rPr>
          <w:noProof/>
          <w:lang w:val="sr-Latn-CS"/>
        </w:rPr>
        <w:t xml:space="preserve"> </w:t>
      </w:r>
      <w:r w:rsidRPr="009C7D2A">
        <w:rPr>
          <w:noProof/>
          <w:lang w:val="sr-Cyrl-CS"/>
        </w:rPr>
        <w:t>исте</w:t>
      </w:r>
      <w:r w:rsidRPr="000E6D2D">
        <w:rPr>
          <w:noProof/>
          <w:lang w:val="sr-Latn-CS"/>
        </w:rPr>
        <w:t xml:space="preserve"> </w:t>
      </w:r>
      <w:r w:rsidRPr="009C7D2A">
        <w:rPr>
          <w:noProof/>
          <w:lang w:val="sr-Cyrl-CS"/>
        </w:rPr>
        <w:t>оконча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целости</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року</w:t>
      </w:r>
      <w:r w:rsidRPr="000E6D2D">
        <w:rPr>
          <w:noProof/>
          <w:lang w:val="sr-Latn-CS"/>
        </w:rPr>
        <w:t xml:space="preserve"> </w:t>
      </w:r>
      <w:r w:rsidRPr="009C7D2A">
        <w:rPr>
          <w:noProof/>
          <w:lang w:val="sr-Cyrl-CS"/>
        </w:rPr>
        <w:t>од</w:t>
      </w:r>
      <w:r w:rsidRPr="000E6D2D">
        <w:rPr>
          <w:noProof/>
          <w:lang w:val="sr-Latn-CS"/>
        </w:rPr>
        <w:t xml:space="preserve"> ___ </w:t>
      </w:r>
      <w:r w:rsidRPr="009C7D2A">
        <w:rPr>
          <w:noProof/>
          <w:lang w:val="sr-Cyrl-CS"/>
        </w:rPr>
        <w:t>дана</w:t>
      </w:r>
      <w:r w:rsidRPr="000E6D2D">
        <w:rPr>
          <w:noProof/>
          <w:lang w:val="sr-Latn-CS"/>
        </w:rPr>
        <w:t xml:space="preserve"> (</w:t>
      </w:r>
      <w:r w:rsidRPr="009C7D2A">
        <w:rPr>
          <w:i/>
          <w:noProof/>
          <w:lang w:val="sr-Cyrl-CS"/>
        </w:rPr>
        <w:t>најдуже</w:t>
      </w:r>
      <w:r w:rsidRPr="000E6D2D">
        <w:rPr>
          <w:i/>
          <w:noProof/>
          <w:lang w:val="sr-Latn-CS"/>
        </w:rPr>
        <w:t xml:space="preserve"> 45 </w:t>
      </w:r>
      <w:r w:rsidRPr="009C7D2A">
        <w:rPr>
          <w:i/>
          <w:noProof/>
          <w:lang w:val="sr-Cyrl-CS"/>
        </w:rPr>
        <w:t>дана</w:t>
      </w:r>
      <w:r w:rsidRPr="000E6D2D">
        <w:rPr>
          <w:noProof/>
          <w:lang w:val="sr-Latn-CS"/>
        </w:rPr>
        <w:t xml:space="preserve">) </w:t>
      </w:r>
      <w:r w:rsidRPr="009C7D2A">
        <w:rPr>
          <w:noProof/>
          <w:lang w:val="sr-Cyrl-CS"/>
        </w:rPr>
        <w:t>од</w:t>
      </w:r>
      <w:r w:rsidRPr="000E6D2D">
        <w:rPr>
          <w:noProof/>
          <w:lang w:val="sr-Latn-CS"/>
        </w:rPr>
        <w:t xml:space="preserve"> </w:t>
      </w:r>
      <w:r w:rsidRPr="009C7D2A">
        <w:rPr>
          <w:noProof/>
          <w:lang w:val="sr-Cyrl-CS"/>
        </w:rPr>
        <w:t>дана</w:t>
      </w:r>
      <w:r w:rsidRPr="000E6D2D">
        <w:rPr>
          <w:noProof/>
          <w:lang w:val="sr-Latn-CS"/>
        </w:rPr>
        <w:t xml:space="preserve"> </w:t>
      </w:r>
      <w:r w:rsidRPr="009C7D2A">
        <w:rPr>
          <w:noProof/>
          <w:lang w:val="sr-Cyrl-CS"/>
        </w:rPr>
        <w:t>отпочињања</w:t>
      </w:r>
      <w:r w:rsidRPr="000E6D2D">
        <w:rPr>
          <w:noProof/>
          <w:lang w:val="sr-Latn-CS"/>
        </w:rPr>
        <w:t xml:space="preserve"> </w:t>
      </w:r>
      <w:r w:rsidRPr="009C7D2A">
        <w:rPr>
          <w:noProof/>
          <w:lang w:val="sr-Cyrl-CS"/>
        </w:rPr>
        <w:t>радова</w:t>
      </w:r>
      <w:r w:rsidRPr="00791AFF">
        <w:rPr>
          <w:noProof/>
          <w:lang w:val="sr-Latn-CS"/>
        </w:rPr>
        <w:t>.</w:t>
      </w:r>
    </w:p>
    <w:p w:rsidR="00A878F3" w:rsidRPr="00942674" w:rsidRDefault="00A878F3" w:rsidP="00A878F3">
      <w:pPr>
        <w:jc w:val="both"/>
        <w:rPr>
          <w:b/>
          <w:iCs/>
          <w:lang w:val="sr-Cyrl-CS"/>
        </w:rPr>
      </w:pPr>
      <w:r w:rsidRPr="00942674">
        <w:rPr>
          <w:b/>
          <w:bCs/>
          <w:iCs/>
          <w:u w:val="single"/>
          <w:lang w:val="sr-Cyrl-CS"/>
        </w:rPr>
        <w:lastRenderedPageBreak/>
        <w:t xml:space="preserve">9.4. </w:t>
      </w:r>
      <w:r w:rsidRPr="00942674">
        <w:rPr>
          <w:b/>
          <w:iCs/>
          <w:u w:val="single"/>
          <w:lang w:val="sr-Cyrl-CS"/>
        </w:rPr>
        <w:t>Захтев у погледу рока важења понуде</w:t>
      </w:r>
    </w:p>
    <w:p w:rsidR="00A878F3" w:rsidRPr="00942674" w:rsidRDefault="00A878F3" w:rsidP="00A878F3">
      <w:pPr>
        <w:jc w:val="both"/>
        <w:rPr>
          <w:iCs/>
          <w:lang w:val="sr-Cyrl-CS"/>
        </w:rPr>
      </w:pPr>
      <w:r w:rsidRPr="00942674">
        <w:rPr>
          <w:iCs/>
          <w:lang w:val="sr-Cyrl-CS"/>
        </w:rPr>
        <w:t xml:space="preserve">Рок важења понуде не може бити краћи од </w:t>
      </w:r>
      <w:r w:rsidR="00147B96" w:rsidRPr="00942674">
        <w:rPr>
          <w:iCs/>
          <w:lang w:val="sr-Cyrl-CS"/>
        </w:rPr>
        <w:t>6</w:t>
      </w:r>
      <w:r w:rsidRPr="00942674">
        <w:rPr>
          <w:iCs/>
          <w:lang w:val="sr-Cyrl-CS"/>
        </w:rPr>
        <w:t>0 дана од дана отварања понуда.</w:t>
      </w:r>
    </w:p>
    <w:p w:rsidR="00A878F3" w:rsidRPr="00942674" w:rsidRDefault="00A878F3" w:rsidP="00A878F3">
      <w:pPr>
        <w:jc w:val="both"/>
        <w:rPr>
          <w:iCs/>
          <w:lang w:val="sr-Cyrl-CS"/>
        </w:rPr>
      </w:pPr>
      <w:r w:rsidRPr="0094267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942674" w:rsidRDefault="00A878F3" w:rsidP="00A878F3">
      <w:pPr>
        <w:jc w:val="both"/>
        <w:rPr>
          <w:b/>
          <w:bCs/>
          <w:i/>
          <w:iCs/>
          <w:lang w:val="sr-Cyrl-CS"/>
        </w:rPr>
      </w:pPr>
      <w:r w:rsidRPr="00942674">
        <w:rPr>
          <w:iCs/>
          <w:lang w:val="sr-Cyrl-CS"/>
        </w:rPr>
        <w:t>Понуђач који прихвати захтев за продужење рока важења понуде на може мењати понуду.</w:t>
      </w:r>
    </w:p>
    <w:p w:rsidR="00A878F3" w:rsidRPr="00942674" w:rsidRDefault="00A878F3" w:rsidP="00A878F3">
      <w:pPr>
        <w:jc w:val="both"/>
        <w:rPr>
          <w:b/>
          <w:highlight w:val="green"/>
          <w:u w:val="single"/>
          <w:lang w:val="sr-Cyrl-CS"/>
        </w:rPr>
      </w:pPr>
    </w:p>
    <w:p w:rsidR="00A878F3" w:rsidRDefault="00A878F3" w:rsidP="00A878F3">
      <w:pPr>
        <w:jc w:val="both"/>
        <w:rPr>
          <w:b/>
          <w:u w:val="single"/>
          <w:lang w:val="sr-Cyrl-CS"/>
        </w:rPr>
      </w:pPr>
      <w:r w:rsidRPr="00942674">
        <w:rPr>
          <w:b/>
          <w:u w:val="single"/>
          <w:lang w:val="sr-Cyrl-CS"/>
        </w:rPr>
        <w:t>9.5. Други захтеви</w:t>
      </w:r>
    </w:p>
    <w:p w:rsidR="00F439D7" w:rsidRPr="000E6D2D" w:rsidRDefault="00F439D7" w:rsidP="00F439D7">
      <w:pPr>
        <w:jc w:val="both"/>
        <w:rPr>
          <w:noProof/>
          <w:lang w:val="sr-Latn-CS"/>
        </w:rPr>
      </w:pPr>
      <w:r w:rsidRPr="009C7D2A">
        <w:rPr>
          <w:noProof/>
          <w:lang w:val="sr-Cyrl-CS"/>
        </w:rPr>
        <w:t>Пре</w:t>
      </w:r>
      <w:r w:rsidRPr="000E6D2D">
        <w:rPr>
          <w:noProof/>
          <w:lang w:val="sr-Latn-CS"/>
        </w:rPr>
        <w:t xml:space="preserve"> </w:t>
      </w:r>
      <w:r w:rsidRPr="009C7D2A">
        <w:rPr>
          <w:noProof/>
          <w:lang w:val="sr-Cyrl-CS"/>
        </w:rPr>
        <w:t>извођења</w:t>
      </w:r>
      <w:r w:rsidRPr="000E6D2D">
        <w:rPr>
          <w:noProof/>
          <w:lang w:val="sr-Latn-CS"/>
        </w:rPr>
        <w:t xml:space="preserve"> </w:t>
      </w:r>
      <w:r w:rsidRPr="009C7D2A">
        <w:rPr>
          <w:noProof/>
          <w:lang w:val="sr-Cyrl-CS"/>
        </w:rPr>
        <w:t>радова</w:t>
      </w:r>
      <w:r w:rsidRPr="000E6D2D">
        <w:rPr>
          <w:noProof/>
          <w:lang w:val="sr-Latn-CS"/>
        </w:rPr>
        <w:t xml:space="preserve"> </w:t>
      </w:r>
      <w:r w:rsidRPr="009C7D2A">
        <w:rPr>
          <w:noProof/>
          <w:lang w:val="sr-Cyrl-CS"/>
        </w:rPr>
        <w:t>који</w:t>
      </w:r>
      <w:r w:rsidRPr="000E6D2D">
        <w:rPr>
          <w:noProof/>
          <w:lang w:val="sr-Latn-CS"/>
        </w:rPr>
        <w:t xml:space="preserve"> </w:t>
      </w:r>
      <w:r w:rsidRPr="009C7D2A">
        <w:rPr>
          <w:noProof/>
          <w:lang w:val="sr-Cyrl-CS"/>
        </w:rPr>
        <w:t>су</w:t>
      </w:r>
      <w:r w:rsidRPr="000E6D2D">
        <w:rPr>
          <w:noProof/>
          <w:lang w:val="sr-Latn-CS"/>
        </w:rPr>
        <w:t xml:space="preserve"> </w:t>
      </w:r>
      <w:r w:rsidRPr="009C7D2A">
        <w:rPr>
          <w:noProof/>
          <w:lang w:val="sr-Cyrl-CS"/>
        </w:rPr>
        <w:t>предмет</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 н</w:t>
      </w:r>
      <w:r w:rsidRPr="00C27743">
        <w:rPr>
          <w:noProof/>
          <w:lang w:val="sr-Cyrl-CS"/>
        </w:rPr>
        <w:t>аручилац захтева</w:t>
      </w:r>
      <w:r w:rsidRPr="000E6D2D">
        <w:rPr>
          <w:noProof/>
          <w:lang w:val="sr-Latn-CS"/>
        </w:rPr>
        <w:t xml:space="preserve"> </w:t>
      </w:r>
      <w:r w:rsidRPr="009C7D2A">
        <w:rPr>
          <w:noProof/>
          <w:lang w:val="sr-Cyrl-CS"/>
        </w:rPr>
        <w:t>да се на</w:t>
      </w:r>
      <w:r w:rsidRPr="000E6D2D">
        <w:rPr>
          <w:noProof/>
          <w:lang w:val="sr-Latn-CS"/>
        </w:rPr>
        <w:t xml:space="preserve"> </w:t>
      </w:r>
      <w:r w:rsidRPr="009C7D2A">
        <w:rPr>
          <w:noProof/>
          <w:lang w:val="sr-Cyrl-CS"/>
        </w:rPr>
        <w:t>одговарајући</w:t>
      </w:r>
      <w:r w:rsidRPr="000E6D2D">
        <w:rPr>
          <w:noProof/>
          <w:lang w:val="sr-Latn-CS"/>
        </w:rPr>
        <w:t xml:space="preserve"> </w:t>
      </w:r>
      <w:r w:rsidRPr="009C7D2A">
        <w:rPr>
          <w:noProof/>
          <w:lang w:val="sr-Cyrl-CS"/>
        </w:rPr>
        <w:t>начин</w:t>
      </w:r>
      <w:r w:rsidRPr="000E6D2D">
        <w:rPr>
          <w:noProof/>
          <w:lang w:val="sr-Latn-CS"/>
        </w:rPr>
        <w:t xml:space="preserve"> </w:t>
      </w:r>
      <w:r w:rsidRPr="009C7D2A">
        <w:rPr>
          <w:noProof/>
          <w:lang w:val="sr-Cyrl-CS"/>
        </w:rPr>
        <w:t>заштите</w:t>
      </w:r>
      <w:r w:rsidRPr="000E6D2D">
        <w:rPr>
          <w:noProof/>
          <w:lang w:val="sr-Latn-CS"/>
        </w:rPr>
        <w:t xml:space="preserve"> </w:t>
      </w:r>
      <w:r w:rsidRPr="009C7D2A">
        <w:rPr>
          <w:noProof/>
          <w:lang w:val="sr-Cyrl-CS"/>
        </w:rPr>
        <w:t>просторије</w:t>
      </w:r>
      <w:r w:rsidRPr="000E6D2D">
        <w:rPr>
          <w:noProof/>
          <w:lang w:val="sr-Latn-CS"/>
        </w:rPr>
        <w:t xml:space="preserve">, </w:t>
      </w:r>
      <w:r w:rsidRPr="009C7D2A">
        <w:rPr>
          <w:noProof/>
          <w:lang w:val="sr-Cyrl-CS"/>
        </w:rPr>
        <w:t>намештај</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опрема</w:t>
      </w:r>
      <w:r w:rsidRPr="000E6D2D">
        <w:rPr>
          <w:noProof/>
          <w:lang w:val="sr-Latn-CS"/>
        </w:rPr>
        <w:t xml:space="preserve"> </w:t>
      </w:r>
      <w:r w:rsidRPr="009C7D2A">
        <w:rPr>
          <w:noProof/>
          <w:lang w:val="sr-Cyrl-CS"/>
        </w:rPr>
        <w:t>како</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иста</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би</w:t>
      </w:r>
      <w:r w:rsidRPr="000E6D2D">
        <w:rPr>
          <w:noProof/>
          <w:lang w:val="sr-Latn-CS"/>
        </w:rPr>
        <w:t xml:space="preserve"> </w:t>
      </w:r>
      <w:r w:rsidRPr="009C7D2A">
        <w:rPr>
          <w:noProof/>
          <w:lang w:val="sr-Cyrl-CS"/>
        </w:rPr>
        <w:t>оштетила</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време</w:t>
      </w:r>
      <w:r w:rsidRPr="000E6D2D">
        <w:rPr>
          <w:noProof/>
          <w:lang w:val="sr-Latn-CS"/>
        </w:rPr>
        <w:t xml:space="preserve"> </w:t>
      </w:r>
      <w:r w:rsidRPr="009C7D2A">
        <w:rPr>
          <w:noProof/>
          <w:lang w:val="sr-Cyrl-CS"/>
        </w:rPr>
        <w:t>извођења</w:t>
      </w:r>
      <w:r w:rsidRPr="000E6D2D">
        <w:rPr>
          <w:noProof/>
          <w:lang w:val="sr-Latn-CS"/>
        </w:rPr>
        <w:t xml:space="preserve"> </w:t>
      </w:r>
      <w:r w:rsidRPr="009C7D2A">
        <w:rPr>
          <w:noProof/>
          <w:lang w:val="sr-Cyrl-CS"/>
        </w:rPr>
        <w:t>радова</w:t>
      </w:r>
      <w:r w:rsidRPr="000E6D2D">
        <w:rPr>
          <w:noProof/>
          <w:lang w:val="sr-Latn-CS"/>
        </w:rPr>
        <w:t xml:space="preserve">, </w:t>
      </w:r>
      <w:r w:rsidRPr="009C7D2A">
        <w:rPr>
          <w:noProof/>
          <w:lang w:val="sr-Cyrl-CS"/>
        </w:rPr>
        <w:t>као</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да</w:t>
      </w:r>
      <w:r w:rsidRPr="000E6D2D">
        <w:rPr>
          <w:noProof/>
          <w:lang w:val="sr-Latn-CS"/>
        </w:rPr>
        <w:t xml:space="preserve"> </w:t>
      </w:r>
      <w:r w:rsidR="00A07A30" w:rsidRPr="009C7D2A">
        <w:rPr>
          <w:noProof/>
          <w:lang w:val="sr-Cyrl-CS"/>
        </w:rPr>
        <w:t xml:space="preserve">се </w:t>
      </w:r>
      <w:r w:rsidRPr="009C7D2A">
        <w:rPr>
          <w:noProof/>
          <w:lang w:val="sr-Cyrl-CS"/>
        </w:rPr>
        <w:t>води</w:t>
      </w:r>
      <w:r w:rsidRPr="000E6D2D">
        <w:rPr>
          <w:noProof/>
          <w:lang w:val="sr-Latn-CS"/>
        </w:rPr>
        <w:t xml:space="preserve"> </w:t>
      </w:r>
      <w:r w:rsidRPr="009C7D2A">
        <w:rPr>
          <w:noProof/>
          <w:lang w:val="sr-Cyrl-CS"/>
        </w:rPr>
        <w:t>рачуна</w:t>
      </w:r>
      <w:r w:rsidRPr="000E6D2D">
        <w:rPr>
          <w:noProof/>
          <w:lang w:val="sr-Latn-CS"/>
        </w:rPr>
        <w:t xml:space="preserve"> </w:t>
      </w:r>
      <w:r w:rsidRPr="009C7D2A">
        <w:rPr>
          <w:noProof/>
          <w:lang w:val="sr-Cyrl-CS"/>
        </w:rPr>
        <w:t>да</w:t>
      </w:r>
      <w:r w:rsidRPr="000E6D2D">
        <w:rPr>
          <w:noProof/>
          <w:lang w:val="sr-Latn-CS"/>
        </w:rPr>
        <w:t xml:space="preserve"> </w:t>
      </w:r>
      <w:r w:rsidR="00A07A30" w:rsidRPr="009C7D2A">
        <w:rPr>
          <w:noProof/>
          <w:lang w:val="sr-Cyrl-CS"/>
        </w:rPr>
        <w:t xml:space="preserve">се </w:t>
      </w:r>
      <w:r w:rsidRPr="009C7D2A">
        <w:rPr>
          <w:noProof/>
          <w:lang w:val="sr-Cyrl-CS"/>
        </w:rPr>
        <w:t>наведен</w:t>
      </w:r>
      <w:r w:rsidR="00A07A30" w:rsidRPr="009C7D2A">
        <w:rPr>
          <w:noProof/>
          <w:lang w:val="sr-Cyrl-CS"/>
        </w:rPr>
        <w:t>и</w:t>
      </w:r>
      <w:r w:rsidRPr="000E6D2D">
        <w:rPr>
          <w:noProof/>
          <w:lang w:val="sr-Latn-CS"/>
        </w:rPr>
        <w:t xml:space="preserve"> </w:t>
      </w:r>
      <w:r w:rsidRPr="009C7D2A">
        <w:rPr>
          <w:noProof/>
          <w:lang w:val="sr-Cyrl-CS"/>
        </w:rPr>
        <w:t>предмет</w:t>
      </w:r>
      <w:r w:rsidR="00A07A30" w:rsidRPr="009C7D2A">
        <w:rPr>
          <w:noProof/>
          <w:lang w:val="sr-Cyrl-CS"/>
        </w:rPr>
        <w:t>и</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оштет</w:t>
      </w:r>
      <w:r w:rsidR="00A07A30" w:rsidRPr="009C7D2A">
        <w:rPr>
          <w:noProof/>
          <w:lang w:val="sr-Cyrl-CS"/>
        </w:rPr>
        <w:t>е</w:t>
      </w:r>
      <w:r w:rsidRPr="000E6D2D">
        <w:rPr>
          <w:noProof/>
          <w:lang w:val="sr-Latn-CS"/>
        </w:rPr>
        <w:t xml:space="preserve"> </w:t>
      </w:r>
      <w:r w:rsidRPr="009C7D2A">
        <w:rPr>
          <w:noProof/>
          <w:lang w:val="sr-Cyrl-CS"/>
        </w:rPr>
        <w:t>приликом</w:t>
      </w:r>
      <w:r w:rsidRPr="000E6D2D">
        <w:rPr>
          <w:noProof/>
          <w:lang w:val="sr-Latn-CS"/>
        </w:rPr>
        <w:t xml:space="preserve"> </w:t>
      </w:r>
      <w:r w:rsidRPr="009C7D2A">
        <w:rPr>
          <w:noProof/>
          <w:lang w:val="sr-Cyrl-CS"/>
        </w:rPr>
        <w:t>њиховог</w:t>
      </w:r>
      <w:r w:rsidRPr="000E6D2D">
        <w:rPr>
          <w:noProof/>
          <w:lang w:val="sr-Latn-CS"/>
        </w:rPr>
        <w:t xml:space="preserve"> </w:t>
      </w:r>
      <w:r w:rsidRPr="009C7D2A">
        <w:rPr>
          <w:noProof/>
          <w:lang w:val="sr-Cyrl-CS"/>
        </w:rPr>
        <w:t>померања</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време</w:t>
      </w:r>
      <w:r w:rsidRPr="000E6D2D">
        <w:rPr>
          <w:noProof/>
          <w:lang w:val="sr-Latn-CS"/>
        </w:rPr>
        <w:t xml:space="preserve"> </w:t>
      </w:r>
      <w:r w:rsidRPr="009C7D2A">
        <w:rPr>
          <w:noProof/>
          <w:lang w:val="sr-Cyrl-CS"/>
        </w:rPr>
        <w:t>извођења</w:t>
      </w:r>
      <w:r w:rsidRPr="000E6D2D">
        <w:rPr>
          <w:noProof/>
          <w:lang w:val="sr-Latn-CS"/>
        </w:rPr>
        <w:t xml:space="preserve"> </w:t>
      </w:r>
      <w:r w:rsidRPr="009C7D2A">
        <w:rPr>
          <w:noProof/>
          <w:lang w:val="sr-Cyrl-CS"/>
        </w:rPr>
        <w:t>радова</w:t>
      </w:r>
      <w:r w:rsidRPr="000E6D2D">
        <w:rPr>
          <w:noProof/>
          <w:lang w:val="sr-Latn-CS"/>
        </w:rPr>
        <w:t>.</w:t>
      </w:r>
    </w:p>
    <w:p w:rsidR="00F439D7" w:rsidRPr="000E6D2D" w:rsidRDefault="00A07A30" w:rsidP="00A07A30">
      <w:pPr>
        <w:jc w:val="both"/>
        <w:rPr>
          <w:noProof/>
          <w:lang w:val="sr-Latn-CS"/>
        </w:rPr>
      </w:pPr>
      <w:r w:rsidRPr="00C27743">
        <w:rPr>
          <w:noProof/>
          <w:lang w:val="sr-Cyrl-CS"/>
        </w:rPr>
        <w:t>Наручилац захтева</w:t>
      </w:r>
      <w:r w:rsidRPr="009C7D2A">
        <w:rPr>
          <w:noProof/>
          <w:lang w:val="sr-Latn-CS"/>
        </w:rPr>
        <w:t xml:space="preserve"> </w:t>
      </w:r>
      <w:r w:rsidR="00F439D7">
        <w:rPr>
          <w:noProof/>
        </w:rPr>
        <w:t>да</w:t>
      </w:r>
      <w:r w:rsidR="00F439D7" w:rsidRPr="000E6D2D">
        <w:rPr>
          <w:noProof/>
          <w:lang w:val="sr-Latn-CS"/>
        </w:rPr>
        <w:t xml:space="preserve"> </w:t>
      </w:r>
      <w:r>
        <w:rPr>
          <w:noProof/>
        </w:rPr>
        <w:t>се</w:t>
      </w:r>
      <w:r w:rsidRPr="009C7D2A">
        <w:rPr>
          <w:noProof/>
          <w:lang w:val="sr-Latn-CS"/>
        </w:rPr>
        <w:t xml:space="preserve"> </w:t>
      </w:r>
      <w:r w:rsidR="00F439D7">
        <w:rPr>
          <w:noProof/>
        </w:rPr>
        <w:t>радов</w:t>
      </w:r>
      <w:r>
        <w:rPr>
          <w:noProof/>
        </w:rPr>
        <w:t>и</w:t>
      </w:r>
      <w:r w:rsidR="00F439D7" w:rsidRPr="000E6D2D">
        <w:rPr>
          <w:noProof/>
          <w:lang w:val="sr-Latn-CS"/>
        </w:rPr>
        <w:t xml:space="preserve"> </w:t>
      </w:r>
      <w:r w:rsidR="00F439D7">
        <w:rPr>
          <w:noProof/>
        </w:rPr>
        <w:t>који</w:t>
      </w:r>
      <w:r w:rsidR="00F439D7" w:rsidRPr="000E6D2D">
        <w:rPr>
          <w:noProof/>
          <w:lang w:val="sr-Latn-CS"/>
        </w:rPr>
        <w:t xml:space="preserve"> </w:t>
      </w:r>
      <w:r w:rsidR="00F439D7">
        <w:rPr>
          <w:noProof/>
        </w:rPr>
        <w:t>су</w:t>
      </w:r>
      <w:r w:rsidR="00F439D7" w:rsidRPr="000E6D2D">
        <w:rPr>
          <w:noProof/>
          <w:lang w:val="sr-Latn-CS"/>
        </w:rPr>
        <w:t xml:space="preserve"> </w:t>
      </w:r>
      <w:r w:rsidR="00F439D7">
        <w:rPr>
          <w:noProof/>
        </w:rPr>
        <w:t>предмет</w:t>
      </w:r>
      <w:r w:rsidR="00F439D7" w:rsidRPr="000E6D2D">
        <w:rPr>
          <w:noProof/>
          <w:lang w:val="sr-Latn-CS"/>
        </w:rPr>
        <w:t xml:space="preserve"> </w:t>
      </w:r>
      <w:r w:rsidR="00F439D7">
        <w:rPr>
          <w:noProof/>
        </w:rPr>
        <w:t>овог</w:t>
      </w:r>
      <w:r w:rsidR="00F439D7" w:rsidRPr="000E6D2D">
        <w:rPr>
          <w:noProof/>
          <w:lang w:val="sr-Latn-CS"/>
        </w:rPr>
        <w:t xml:space="preserve"> </w:t>
      </w:r>
      <w:r w:rsidR="00F439D7">
        <w:rPr>
          <w:noProof/>
        </w:rPr>
        <w:t>уговора</w:t>
      </w:r>
      <w:r w:rsidR="00F439D7" w:rsidRPr="000E6D2D">
        <w:rPr>
          <w:noProof/>
          <w:lang w:val="sr-Latn-CS"/>
        </w:rPr>
        <w:t xml:space="preserve"> </w:t>
      </w:r>
      <w:r w:rsidR="00F439D7">
        <w:rPr>
          <w:noProof/>
        </w:rPr>
        <w:t>извод</w:t>
      </w:r>
      <w:r>
        <w:rPr>
          <w:noProof/>
        </w:rPr>
        <w:t>е</w:t>
      </w:r>
      <w:r w:rsidR="00F439D7" w:rsidRPr="000E6D2D">
        <w:rPr>
          <w:noProof/>
          <w:lang w:val="sr-Latn-CS"/>
        </w:rPr>
        <w:t xml:space="preserve"> </w:t>
      </w:r>
      <w:r w:rsidR="00F439D7">
        <w:rPr>
          <w:noProof/>
        </w:rPr>
        <w:t>и</w:t>
      </w:r>
      <w:r w:rsidR="00F439D7" w:rsidRPr="000E6D2D">
        <w:rPr>
          <w:noProof/>
          <w:lang w:val="sr-Latn-CS"/>
        </w:rPr>
        <w:t xml:space="preserve"> </w:t>
      </w:r>
      <w:r w:rsidR="00F439D7">
        <w:rPr>
          <w:noProof/>
        </w:rPr>
        <w:t>радним</w:t>
      </w:r>
      <w:r w:rsidR="00F439D7" w:rsidRPr="000E6D2D">
        <w:rPr>
          <w:noProof/>
          <w:lang w:val="sr-Latn-CS"/>
        </w:rPr>
        <w:t xml:space="preserve"> </w:t>
      </w:r>
      <w:r w:rsidR="00F439D7">
        <w:rPr>
          <w:noProof/>
        </w:rPr>
        <w:t>и</w:t>
      </w:r>
      <w:r w:rsidR="00F439D7" w:rsidRPr="000E6D2D">
        <w:rPr>
          <w:noProof/>
          <w:lang w:val="sr-Latn-CS"/>
        </w:rPr>
        <w:t xml:space="preserve"> </w:t>
      </w:r>
      <w:r w:rsidR="00F439D7">
        <w:rPr>
          <w:noProof/>
        </w:rPr>
        <w:t>нерадним</w:t>
      </w:r>
      <w:r w:rsidR="00F439D7" w:rsidRPr="000E6D2D">
        <w:rPr>
          <w:noProof/>
          <w:lang w:val="sr-Latn-CS"/>
        </w:rPr>
        <w:t xml:space="preserve"> </w:t>
      </w:r>
      <w:r w:rsidR="00F439D7">
        <w:rPr>
          <w:noProof/>
        </w:rPr>
        <w:t>данима</w:t>
      </w:r>
      <w:r w:rsidR="00F439D7" w:rsidRPr="000E6D2D">
        <w:rPr>
          <w:noProof/>
          <w:lang w:val="sr-Latn-CS"/>
        </w:rPr>
        <w:t xml:space="preserve"> </w:t>
      </w:r>
      <w:r w:rsidR="00F439D7">
        <w:rPr>
          <w:noProof/>
        </w:rPr>
        <w:t>до</w:t>
      </w:r>
      <w:r w:rsidR="00F439D7" w:rsidRPr="000E6D2D">
        <w:rPr>
          <w:noProof/>
          <w:lang w:val="sr-Latn-CS"/>
        </w:rPr>
        <w:t xml:space="preserve"> </w:t>
      </w:r>
      <w:r w:rsidR="00F439D7">
        <w:rPr>
          <w:noProof/>
        </w:rPr>
        <w:t>њиховог</w:t>
      </w:r>
      <w:r w:rsidR="00F439D7" w:rsidRPr="000E6D2D">
        <w:rPr>
          <w:noProof/>
          <w:lang w:val="sr-Latn-CS"/>
        </w:rPr>
        <w:t xml:space="preserve"> </w:t>
      </w:r>
      <w:r w:rsidR="00F439D7">
        <w:rPr>
          <w:noProof/>
        </w:rPr>
        <w:t>окончања</w:t>
      </w:r>
      <w:r w:rsidR="00F439D7" w:rsidRPr="000E6D2D">
        <w:rPr>
          <w:noProof/>
          <w:lang w:val="sr-Latn-CS"/>
        </w:rPr>
        <w:t>.</w:t>
      </w:r>
    </w:p>
    <w:p w:rsidR="00F439D7" w:rsidRPr="000E6D2D" w:rsidRDefault="00A07A30" w:rsidP="00A07A30">
      <w:pPr>
        <w:jc w:val="both"/>
        <w:rPr>
          <w:noProof/>
          <w:lang w:val="sr-Latn-CS"/>
        </w:rPr>
      </w:pPr>
      <w:r w:rsidRPr="00C27743">
        <w:rPr>
          <w:noProof/>
          <w:lang w:val="sr-Cyrl-CS"/>
        </w:rPr>
        <w:t>Наручилац захтева</w:t>
      </w:r>
      <w:r w:rsidRPr="009C7D2A">
        <w:rPr>
          <w:bCs/>
          <w:noProof/>
          <w:lang w:val="sr-Latn-CS"/>
        </w:rPr>
        <w:t xml:space="preserve"> </w:t>
      </w:r>
      <w:r w:rsidR="00F439D7" w:rsidRPr="006679DA">
        <w:rPr>
          <w:bCs/>
          <w:noProof/>
        </w:rPr>
        <w:t>да</w:t>
      </w:r>
      <w:r w:rsidR="00F439D7" w:rsidRPr="000E6D2D">
        <w:rPr>
          <w:bCs/>
          <w:noProof/>
          <w:lang w:val="sr-Latn-CS"/>
        </w:rPr>
        <w:t xml:space="preserve"> </w:t>
      </w:r>
      <w:r>
        <w:rPr>
          <w:bCs/>
          <w:noProof/>
        </w:rPr>
        <w:t>се</w:t>
      </w:r>
      <w:r w:rsidRPr="009C7D2A">
        <w:rPr>
          <w:bCs/>
          <w:noProof/>
          <w:lang w:val="sr-Latn-CS"/>
        </w:rPr>
        <w:t xml:space="preserve"> </w:t>
      </w:r>
      <w:r w:rsidR="00F439D7" w:rsidRPr="006679DA">
        <w:rPr>
          <w:noProof/>
        </w:rPr>
        <w:t>лицу</w:t>
      </w:r>
      <w:r w:rsidR="00F439D7" w:rsidRPr="000E6D2D">
        <w:rPr>
          <w:noProof/>
          <w:lang w:val="sr-Latn-CS"/>
        </w:rPr>
        <w:t xml:space="preserve"> </w:t>
      </w:r>
      <w:r w:rsidR="00F439D7" w:rsidRPr="006679DA">
        <w:rPr>
          <w:noProof/>
        </w:rPr>
        <w:t>за</w:t>
      </w:r>
      <w:r w:rsidR="00F439D7" w:rsidRPr="000E6D2D">
        <w:rPr>
          <w:noProof/>
          <w:lang w:val="sr-Latn-CS"/>
        </w:rPr>
        <w:t xml:space="preserve"> </w:t>
      </w:r>
      <w:r w:rsidR="00F439D7" w:rsidRPr="006679DA">
        <w:rPr>
          <w:noProof/>
        </w:rPr>
        <w:t>праћење</w:t>
      </w:r>
      <w:r w:rsidR="00F439D7" w:rsidRPr="000E6D2D">
        <w:rPr>
          <w:noProof/>
          <w:lang w:val="sr-Latn-CS"/>
        </w:rPr>
        <w:t xml:space="preserve"> </w:t>
      </w:r>
      <w:r w:rsidR="00F439D7" w:rsidRPr="006679DA">
        <w:rPr>
          <w:noProof/>
        </w:rPr>
        <w:t>техничке</w:t>
      </w:r>
      <w:r w:rsidR="00F439D7" w:rsidRPr="000E6D2D">
        <w:rPr>
          <w:noProof/>
          <w:lang w:val="sr-Latn-CS"/>
        </w:rPr>
        <w:t xml:space="preserve"> </w:t>
      </w:r>
      <w:r w:rsidR="00F439D7" w:rsidRPr="006679DA">
        <w:rPr>
          <w:noProof/>
        </w:rPr>
        <w:t>реализације</w:t>
      </w:r>
      <w:r w:rsidR="00F439D7" w:rsidRPr="000E6D2D">
        <w:rPr>
          <w:noProof/>
          <w:lang w:val="sr-Latn-CS"/>
        </w:rPr>
        <w:t xml:space="preserve"> </w:t>
      </w:r>
      <w:r>
        <w:rPr>
          <w:noProof/>
        </w:rPr>
        <w:t>радова</w:t>
      </w:r>
      <w:r w:rsidRPr="009C7D2A">
        <w:rPr>
          <w:noProof/>
          <w:lang w:val="sr-Latn-CS"/>
        </w:rPr>
        <w:t xml:space="preserve"> </w:t>
      </w:r>
      <w:r>
        <w:rPr>
          <w:noProof/>
        </w:rPr>
        <w:t>који</w:t>
      </w:r>
      <w:r w:rsidRPr="009C7D2A">
        <w:rPr>
          <w:noProof/>
          <w:lang w:val="sr-Latn-CS"/>
        </w:rPr>
        <w:t xml:space="preserve"> </w:t>
      </w:r>
      <w:r>
        <w:rPr>
          <w:noProof/>
        </w:rPr>
        <w:t>су</w:t>
      </w:r>
      <w:r w:rsidRPr="009C7D2A">
        <w:rPr>
          <w:noProof/>
          <w:lang w:val="sr-Latn-CS"/>
        </w:rPr>
        <w:t xml:space="preserve"> </w:t>
      </w:r>
      <w:r>
        <w:rPr>
          <w:noProof/>
        </w:rPr>
        <w:t>предмет</w:t>
      </w:r>
      <w:r w:rsidRPr="009C7D2A">
        <w:rPr>
          <w:noProof/>
          <w:lang w:val="sr-Latn-CS"/>
        </w:rPr>
        <w:t xml:space="preserve"> </w:t>
      </w:r>
      <w:r>
        <w:rPr>
          <w:noProof/>
        </w:rPr>
        <w:t>ове</w:t>
      </w:r>
      <w:r w:rsidRPr="009C7D2A">
        <w:rPr>
          <w:noProof/>
          <w:lang w:val="sr-Latn-CS"/>
        </w:rPr>
        <w:t xml:space="preserve"> </w:t>
      </w:r>
      <w:r>
        <w:rPr>
          <w:noProof/>
        </w:rPr>
        <w:t>јавне</w:t>
      </w:r>
      <w:r w:rsidRPr="009C7D2A">
        <w:rPr>
          <w:noProof/>
          <w:lang w:val="sr-Latn-CS"/>
        </w:rPr>
        <w:t xml:space="preserve"> </w:t>
      </w:r>
      <w:r>
        <w:rPr>
          <w:noProof/>
        </w:rPr>
        <w:t>набавке</w:t>
      </w:r>
      <w:r w:rsidRPr="009C7D2A">
        <w:rPr>
          <w:noProof/>
          <w:lang w:val="sr-Latn-CS"/>
        </w:rPr>
        <w:t xml:space="preserve"> </w:t>
      </w:r>
      <w:r w:rsidR="00F439D7">
        <w:rPr>
          <w:noProof/>
          <w:lang w:val="sr-Cyrl-CS"/>
        </w:rPr>
        <w:t xml:space="preserve">непосредно, </w:t>
      </w:r>
      <w:r w:rsidR="00F439D7" w:rsidRPr="006679DA">
        <w:rPr>
          <w:noProof/>
          <w:lang w:val="sr-Cyrl-CS"/>
        </w:rPr>
        <w:t xml:space="preserve">путем поште или преко писарнице наручиоца, </w:t>
      </w:r>
      <w:r w:rsidR="00F439D7">
        <w:rPr>
          <w:noProof/>
          <w:lang w:val="sr-Cyrl-CS"/>
        </w:rPr>
        <w:t>доставља на контролу и оверу св</w:t>
      </w:r>
      <w:r>
        <w:rPr>
          <w:noProof/>
          <w:lang w:val="sr-Cyrl-CS"/>
        </w:rPr>
        <w:t>а</w:t>
      </w:r>
      <w:r w:rsidR="00F439D7">
        <w:rPr>
          <w:noProof/>
          <w:lang w:val="sr-Cyrl-CS"/>
        </w:rPr>
        <w:t xml:space="preserve"> грађевинск</w:t>
      </w:r>
      <w:r>
        <w:rPr>
          <w:noProof/>
          <w:lang w:val="sr-Cyrl-CS"/>
        </w:rPr>
        <w:t>а</w:t>
      </w:r>
      <w:r w:rsidR="00F439D7">
        <w:rPr>
          <w:noProof/>
          <w:lang w:val="sr-Cyrl-CS"/>
        </w:rPr>
        <w:t xml:space="preserve"> документациј</w:t>
      </w:r>
      <w:r>
        <w:rPr>
          <w:noProof/>
          <w:lang w:val="sr-Cyrl-CS"/>
        </w:rPr>
        <w:t>а</w:t>
      </w:r>
      <w:r w:rsidR="00F439D7">
        <w:rPr>
          <w:noProof/>
          <w:lang w:val="sr-Cyrl-CS"/>
        </w:rPr>
        <w:t xml:space="preserve"> везан</w:t>
      </w:r>
      <w:r>
        <w:rPr>
          <w:noProof/>
          <w:lang w:val="sr-Cyrl-CS"/>
        </w:rPr>
        <w:t>а</w:t>
      </w:r>
      <w:r w:rsidR="00F439D7">
        <w:rPr>
          <w:noProof/>
          <w:lang w:val="sr-Cyrl-CS"/>
        </w:rPr>
        <w:t xml:space="preserve"> за извршење овог уговора</w:t>
      </w:r>
      <w:r w:rsidR="00F439D7" w:rsidRPr="000E6D2D">
        <w:rPr>
          <w:noProof/>
          <w:lang w:val="sr-Latn-CS"/>
        </w:rPr>
        <w:t xml:space="preserve"> (</w:t>
      </w:r>
      <w:r w:rsidR="00F439D7">
        <w:rPr>
          <w:noProof/>
        </w:rPr>
        <w:t>грађевински</w:t>
      </w:r>
      <w:r w:rsidR="00F439D7" w:rsidRPr="000E6D2D">
        <w:rPr>
          <w:noProof/>
          <w:lang w:val="sr-Latn-CS"/>
        </w:rPr>
        <w:t xml:space="preserve"> </w:t>
      </w:r>
      <w:r w:rsidR="00F439D7">
        <w:rPr>
          <w:noProof/>
        </w:rPr>
        <w:t>дневник</w:t>
      </w:r>
      <w:r w:rsidR="00F439D7" w:rsidRPr="000E6D2D">
        <w:rPr>
          <w:noProof/>
          <w:lang w:val="sr-Latn-CS"/>
        </w:rPr>
        <w:t xml:space="preserve">, </w:t>
      </w:r>
      <w:r w:rsidR="00F439D7">
        <w:rPr>
          <w:noProof/>
        </w:rPr>
        <w:t>обрачунски</w:t>
      </w:r>
      <w:r w:rsidR="00F439D7" w:rsidRPr="000E6D2D">
        <w:rPr>
          <w:noProof/>
          <w:lang w:val="sr-Latn-CS"/>
        </w:rPr>
        <w:t xml:space="preserve"> </w:t>
      </w:r>
      <w:r w:rsidR="00F439D7">
        <w:rPr>
          <w:noProof/>
        </w:rPr>
        <w:t>лист</w:t>
      </w:r>
      <w:r w:rsidR="00F439D7" w:rsidRPr="000E6D2D">
        <w:rPr>
          <w:noProof/>
          <w:lang w:val="sr-Latn-CS"/>
        </w:rPr>
        <w:t xml:space="preserve"> </w:t>
      </w:r>
      <w:r w:rsidR="00F439D7">
        <w:rPr>
          <w:noProof/>
        </w:rPr>
        <w:t>грађевинске</w:t>
      </w:r>
      <w:r w:rsidR="00F439D7" w:rsidRPr="000E6D2D">
        <w:rPr>
          <w:noProof/>
          <w:lang w:val="sr-Latn-CS"/>
        </w:rPr>
        <w:t xml:space="preserve"> </w:t>
      </w:r>
      <w:r w:rsidR="00F439D7">
        <w:rPr>
          <w:noProof/>
        </w:rPr>
        <w:t>књиге</w:t>
      </w:r>
      <w:r w:rsidR="00F439D7" w:rsidRPr="000E6D2D">
        <w:rPr>
          <w:noProof/>
          <w:lang w:val="sr-Latn-CS"/>
        </w:rPr>
        <w:t xml:space="preserve"> </w:t>
      </w:r>
      <w:r w:rsidR="00F439D7">
        <w:rPr>
          <w:noProof/>
        </w:rPr>
        <w:t>и</w:t>
      </w:r>
      <w:r w:rsidR="00F439D7" w:rsidRPr="000E6D2D">
        <w:rPr>
          <w:noProof/>
          <w:lang w:val="sr-Latn-CS"/>
        </w:rPr>
        <w:t xml:space="preserve"> </w:t>
      </w:r>
      <w:r w:rsidR="00F439D7">
        <w:rPr>
          <w:noProof/>
        </w:rPr>
        <w:t>ситуацију</w:t>
      </w:r>
      <w:r w:rsidR="00F439D7" w:rsidRPr="000E6D2D">
        <w:rPr>
          <w:noProof/>
          <w:lang w:val="sr-Latn-CS"/>
        </w:rPr>
        <w:t xml:space="preserve"> </w:t>
      </w:r>
      <w:r w:rsidR="00F439D7">
        <w:rPr>
          <w:noProof/>
        </w:rPr>
        <w:t>и</w:t>
      </w:r>
      <w:r w:rsidR="00F439D7" w:rsidRPr="000E6D2D">
        <w:rPr>
          <w:noProof/>
          <w:lang w:val="sr-Latn-CS"/>
        </w:rPr>
        <w:t xml:space="preserve"> </w:t>
      </w:r>
      <w:r w:rsidR="00F439D7">
        <w:rPr>
          <w:noProof/>
        </w:rPr>
        <w:t>сл</w:t>
      </w:r>
      <w:r w:rsidR="00F439D7" w:rsidRPr="000E6D2D">
        <w:rPr>
          <w:noProof/>
          <w:lang w:val="sr-Latn-CS"/>
        </w:rPr>
        <w:t>.).</w:t>
      </w:r>
    </w:p>
    <w:p w:rsidR="00A878F3" w:rsidRPr="00942674" w:rsidRDefault="00A878F3" w:rsidP="00A878F3">
      <w:pPr>
        <w:jc w:val="both"/>
        <w:rPr>
          <w:b/>
          <w:bCs/>
          <w:i/>
          <w:iCs/>
          <w:highlight w:val="green"/>
          <w:lang w:val="sr-Cyrl-CS"/>
        </w:rPr>
      </w:pPr>
    </w:p>
    <w:p w:rsidR="00A878F3" w:rsidRPr="00942674" w:rsidRDefault="00A878F3" w:rsidP="00A878F3">
      <w:pPr>
        <w:jc w:val="both"/>
        <w:rPr>
          <w:b/>
          <w:bCs/>
          <w:i/>
          <w:iCs/>
          <w:lang w:val="sr-Cyrl-CS"/>
        </w:rPr>
      </w:pPr>
      <w:r w:rsidRPr="00942674">
        <w:rPr>
          <w:b/>
          <w:bCs/>
          <w:i/>
          <w:iCs/>
          <w:lang w:val="sr-Cyrl-CS"/>
        </w:rPr>
        <w:t>10. ВАЛУТА И НАЧИН НА КОЈИ МОРА ДА БУДЕ НАВЕДЕНА И ИЗРАЖЕНА ЦЕНА У ПОНУДИ</w:t>
      </w:r>
    </w:p>
    <w:p w:rsidR="00A878F3" w:rsidRPr="00942674" w:rsidRDefault="00A878F3" w:rsidP="00A878F3">
      <w:pPr>
        <w:jc w:val="both"/>
        <w:rPr>
          <w:b/>
          <w:bCs/>
          <w:i/>
          <w:iCs/>
          <w:lang w:val="sr-Cyrl-CS"/>
        </w:rPr>
      </w:pPr>
    </w:p>
    <w:p w:rsidR="00A878F3" w:rsidRPr="00942674" w:rsidRDefault="00A878F3" w:rsidP="00A878F3">
      <w:pPr>
        <w:jc w:val="both"/>
        <w:rPr>
          <w:iCs/>
          <w:lang w:val="sr-Cyrl-CS"/>
        </w:rPr>
      </w:pPr>
      <w:r w:rsidRPr="00942674">
        <w:rPr>
          <w:iCs/>
          <w:lang w:val="sr-Cyrl-CS"/>
        </w:rPr>
        <w:t xml:space="preserve">Цена мора бити исказана у динарима, са и </w:t>
      </w:r>
      <w:r w:rsidRPr="00942674">
        <w:rPr>
          <w:iCs/>
          <w:color w:val="00000A"/>
          <w:lang w:val="sr-Cyrl-CS"/>
        </w:rPr>
        <w:t>без пореза на додату вредност,</w:t>
      </w:r>
      <w:r w:rsidRPr="00942674">
        <w:rPr>
          <w:color w:val="00000A"/>
          <w:lang w:val="sr-Cyrl-CS"/>
        </w:rPr>
        <w:t xml:space="preserve"> </w:t>
      </w:r>
      <w:r w:rsidRPr="00942674">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942674" w:rsidRDefault="00A878F3" w:rsidP="00A878F3">
      <w:pPr>
        <w:jc w:val="both"/>
        <w:rPr>
          <w:iCs/>
          <w:lang w:val="sr-Cyrl-CS"/>
        </w:rPr>
      </w:pPr>
      <w:r w:rsidRPr="00942674">
        <w:rPr>
          <w:iCs/>
          <w:lang w:val="sr-Cyrl-CS"/>
        </w:rPr>
        <w:t>У цену је урачунат</w:t>
      </w:r>
      <w:r w:rsidR="009C505A" w:rsidRPr="00942674">
        <w:rPr>
          <w:iCs/>
          <w:lang w:val="sr-Cyrl-CS"/>
        </w:rPr>
        <w:t>а</w:t>
      </w:r>
      <w:r w:rsidRPr="00942674">
        <w:rPr>
          <w:iCs/>
          <w:lang w:val="sr-Cyrl-CS"/>
        </w:rPr>
        <w:t xml:space="preserve"> цена предмета јавне</w:t>
      </w:r>
      <w:r w:rsidR="009C505A" w:rsidRPr="00942674">
        <w:rPr>
          <w:iCs/>
          <w:lang w:val="sr-Cyrl-CS"/>
        </w:rPr>
        <w:t xml:space="preserve"> набавке, испорука, монтажа и остали повезани трошкови</w:t>
      </w:r>
      <w:r w:rsidRPr="00942674">
        <w:rPr>
          <w:iCs/>
          <w:lang w:val="sr-Cyrl-CS"/>
        </w:rPr>
        <w:t>.</w:t>
      </w:r>
    </w:p>
    <w:p w:rsidR="006D7665" w:rsidRPr="00942674" w:rsidRDefault="006D7665" w:rsidP="00A878F3">
      <w:pPr>
        <w:jc w:val="both"/>
        <w:rPr>
          <w:highlight w:val="green"/>
          <w:lang w:val="sr-Cyrl-CS"/>
        </w:rPr>
      </w:pPr>
    </w:p>
    <w:p w:rsidR="00A878F3" w:rsidRPr="00942674" w:rsidRDefault="00A878F3" w:rsidP="00A878F3">
      <w:pPr>
        <w:jc w:val="both"/>
        <w:rPr>
          <w:iCs/>
          <w:lang w:val="sr-Cyrl-CS"/>
        </w:rPr>
      </w:pPr>
      <w:r w:rsidRPr="00942674">
        <w:rPr>
          <w:lang w:val="sr-Cyrl-CS"/>
        </w:rPr>
        <w:t>Ако је у понуди исказана неуобичајено ниска цена, наручилац ће поступити у складу са чланом 92. Закона.</w:t>
      </w:r>
    </w:p>
    <w:p w:rsidR="00A878F3" w:rsidRPr="00942674" w:rsidRDefault="00A878F3" w:rsidP="00A878F3">
      <w:pPr>
        <w:jc w:val="both"/>
        <w:rPr>
          <w:b/>
          <w:i/>
          <w:iCs/>
          <w:lang w:val="sr-Cyrl-CS"/>
        </w:rPr>
      </w:pPr>
      <w:r w:rsidRPr="00942674">
        <w:rPr>
          <w:iCs/>
          <w:lang w:val="sr-Cyrl-CS"/>
        </w:rPr>
        <w:t>Ако понуђена цена укључује увозну царину и друге дажбине, понуђач је дужан да тај део одвојено искаже у динарима.</w:t>
      </w:r>
    </w:p>
    <w:p w:rsidR="00A878F3" w:rsidRPr="00942674" w:rsidRDefault="00A878F3" w:rsidP="00A878F3">
      <w:pPr>
        <w:jc w:val="both"/>
        <w:rPr>
          <w:highlight w:val="green"/>
          <w:lang w:val="sr-Cyrl-CS"/>
        </w:rPr>
      </w:pPr>
    </w:p>
    <w:p w:rsidR="00A878F3" w:rsidRPr="00942674" w:rsidRDefault="00A878F3" w:rsidP="00A878F3">
      <w:pPr>
        <w:jc w:val="both"/>
        <w:rPr>
          <w:b/>
          <w:i/>
          <w:iCs/>
          <w:lang w:val="sr-Cyrl-CS"/>
        </w:rPr>
      </w:pPr>
      <w:r w:rsidRPr="00942674">
        <w:rPr>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942674" w:rsidRDefault="00A878F3" w:rsidP="00A878F3">
      <w:pPr>
        <w:jc w:val="both"/>
        <w:rPr>
          <w:b/>
          <w:i/>
          <w:iCs/>
          <w:lang w:val="sr-Cyrl-CS"/>
        </w:rPr>
      </w:pPr>
    </w:p>
    <w:p w:rsidR="00A878F3" w:rsidRPr="00942674" w:rsidRDefault="00A878F3" w:rsidP="00A878F3">
      <w:pPr>
        <w:jc w:val="both"/>
        <w:rPr>
          <w:rFonts w:eastAsia="TimesNewRomanPSMT"/>
          <w:bCs/>
          <w:iCs/>
          <w:lang w:val="sr-Cyrl-CS"/>
        </w:rPr>
      </w:pPr>
      <w:r w:rsidRPr="00942674">
        <w:rPr>
          <w:rFonts w:eastAsia="TimesNewRomanPSMT"/>
          <w:bCs/>
          <w:iCs/>
          <w:lang w:val="sr-Cyrl-CS"/>
        </w:rPr>
        <w:t>Подаци о пореским обавезама се могу добити у Пореској управи, Министарства финансија и привреде.</w:t>
      </w:r>
    </w:p>
    <w:p w:rsidR="00A878F3" w:rsidRPr="00942674" w:rsidRDefault="00A878F3" w:rsidP="00A878F3">
      <w:pPr>
        <w:jc w:val="both"/>
        <w:rPr>
          <w:rFonts w:eastAsia="TimesNewRomanPSMT"/>
          <w:bCs/>
          <w:iCs/>
          <w:lang w:val="sr-Cyrl-CS"/>
        </w:rPr>
      </w:pPr>
      <w:r w:rsidRPr="00942674">
        <w:rPr>
          <w:rFonts w:eastAsia="TimesNewRomanPSMT"/>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942674" w:rsidRDefault="00A878F3" w:rsidP="00A878F3">
      <w:pPr>
        <w:jc w:val="both"/>
        <w:rPr>
          <w:lang w:val="sr-Cyrl-CS"/>
        </w:rPr>
      </w:pPr>
      <w:r w:rsidRPr="00942674">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A878F3" w:rsidRPr="00942674" w:rsidRDefault="00A878F3" w:rsidP="00A878F3">
      <w:pPr>
        <w:jc w:val="both"/>
        <w:rPr>
          <w:lang w:val="sr-Cyrl-CS"/>
        </w:rPr>
      </w:pPr>
    </w:p>
    <w:p w:rsidR="00AC1E9B" w:rsidRPr="009C7D2A" w:rsidRDefault="00AC1E9B" w:rsidP="00A878F3">
      <w:pPr>
        <w:jc w:val="both"/>
        <w:rPr>
          <w:b/>
          <w:i/>
          <w:iCs/>
          <w:lang w:val="sr-Cyrl-CS"/>
        </w:rPr>
      </w:pPr>
    </w:p>
    <w:p w:rsidR="00A878F3" w:rsidRPr="00942674" w:rsidRDefault="00A878F3" w:rsidP="00A878F3">
      <w:pPr>
        <w:jc w:val="both"/>
        <w:rPr>
          <w:b/>
          <w:i/>
          <w:iCs/>
          <w:lang w:val="sr-Cyrl-CS"/>
        </w:rPr>
      </w:pPr>
      <w:bookmarkStart w:id="16" w:name="_GoBack"/>
      <w:bookmarkEnd w:id="16"/>
      <w:r w:rsidRPr="00942674">
        <w:rPr>
          <w:b/>
          <w:i/>
          <w:iCs/>
          <w:lang w:val="sr-Cyrl-CS"/>
        </w:rPr>
        <w:t>12. ПОДАЦИ О ВРСТИ, САДРЖИНИ, НАЧИНУ ПОДНОШЕЊА, ВИСИНИ И РОКОВИМА ОБЕЗБЕЂЕЊА ИСПУЊЕЊА ОБАВЕЗА ПОНУЂАЧА</w:t>
      </w:r>
    </w:p>
    <w:p w:rsidR="002A53A4" w:rsidRPr="00942674" w:rsidRDefault="002A53A4" w:rsidP="00A878F3">
      <w:pPr>
        <w:jc w:val="both"/>
        <w:rPr>
          <w:b/>
          <w:i/>
          <w:iCs/>
          <w:lang w:val="sr-Cyrl-CS"/>
        </w:rPr>
      </w:pPr>
    </w:p>
    <w:p w:rsidR="00FC5FB6" w:rsidRPr="00942674" w:rsidRDefault="00FC5FB6" w:rsidP="00FC5FB6">
      <w:pPr>
        <w:jc w:val="both"/>
        <w:rPr>
          <w:lang w:val="sr-Cyrl-CS"/>
        </w:rPr>
      </w:pPr>
      <w:r w:rsidRPr="00942674">
        <w:rPr>
          <w:lang w:val="sr-Cyrl-CS"/>
        </w:rPr>
        <w:t xml:space="preserve">Понуђач је дужан да уз понуду достави </w:t>
      </w:r>
      <w:r w:rsidRPr="00942674">
        <w:rPr>
          <w:b/>
          <w:lang w:val="sr-Cyrl-CS"/>
        </w:rPr>
        <w:t>регистровану бланко меницу и менично овлашћење за озбиљност понуде</w:t>
      </w:r>
      <w:r w:rsidRPr="00942674">
        <w:rPr>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FC5FB6" w:rsidRPr="00942674" w:rsidRDefault="00FC5FB6" w:rsidP="00FC5FB6">
      <w:pPr>
        <w:jc w:val="both"/>
        <w:rPr>
          <w:lang w:val="sr-Cyrl-CS"/>
        </w:rPr>
      </w:pPr>
    </w:p>
    <w:p w:rsidR="00F1791D" w:rsidRDefault="00FC5FB6" w:rsidP="00FC5FB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937F49" w:rsidRPr="00942674" w:rsidRDefault="00937F49" w:rsidP="00FC5FB6">
      <w:pPr>
        <w:jc w:val="both"/>
        <w:rPr>
          <w:lang w:val="sr-Cyrl-CS"/>
        </w:rPr>
      </w:pPr>
    </w:p>
    <w:p w:rsidR="00F1791D" w:rsidRPr="007A211E" w:rsidRDefault="00937F49" w:rsidP="00F1791D">
      <w:pPr>
        <w:pStyle w:val="ListParagraph"/>
        <w:numPr>
          <w:ilvl w:val="0"/>
          <w:numId w:val="43"/>
        </w:numPr>
        <w:jc w:val="both"/>
        <w:rPr>
          <w:lang w:val="sr-Cyrl-CS"/>
        </w:rPr>
      </w:pPr>
      <w:r w:rsidRPr="009C7D2A">
        <w:rPr>
          <w:b/>
          <w:lang w:val="sr-Cyrl-CS"/>
        </w:rPr>
        <w:t>банкарску гаранцију за повраћај авансног</w:t>
      </w:r>
      <w:r w:rsidRPr="00891F67">
        <w:rPr>
          <w:b/>
          <w:lang w:val="sr-Latn-CS"/>
        </w:rPr>
        <w:t xml:space="preserve"> </w:t>
      </w:r>
      <w:r w:rsidRPr="009C7D2A">
        <w:rPr>
          <w:b/>
          <w:lang w:val="sr-Cyrl-CS"/>
        </w:rPr>
        <w:t>плаћања</w:t>
      </w:r>
      <w:r w:rsidRPr="00891F67">
        <w:rPr>
          <w:b/>
          <w:lang w:val="sr-Latn-CS"/>
        </w:rPr>
        <w:t xml:space="preserve"> </w:t>
      </w:r>
      <w:r w:rsidRPr="009C7D2A">
        <w:rPr>
          <w:lang w:val="sr-Cyrl-CS"/>
        </w:rPr>
        <w:t>у</w:t>
      </w:r>
      <w:r w:rsidRPr="00891F67">
        <w:rPr>
          <w:lang w:val="sr-Latn-CS"/>
        </w:rPr>
        <w:t xml:space="preserve"> </w:t>
      </w:r>
      <w:r w:rsidRPr="009C7D2A">
        <w:rPr>
          <w:lang w:val="sr-Cyrl-CS"/>
        </w:rPr>
        <w:t>висини</w:t>
      </w:r>
      <w:r w:rsidRPr="00891F67">
        <w:rPr>
          <w:lang w:val="sr-Latn-CS"/>
        </w:rPr>
        <w:t xml:space="preserve"> </w:t>
      </w:r>
      <w:r w:rsidRPr="009C7D2A">
        <w:rPr>
          <w:lang w:val="sr-Cyrl-CS"/>
        </w:rPr>
        <w:t>100% исплаћеног аванса</w:t>
      </w:r>
      <w:r w:rsidRPr="00891F67">
        <w:rPr>
          <w:lang w:val="sr-Latn-CS"/>
        </w:rPr>
        <w:t xml:space="preserve"> </w:t>
      </w:r>
      <w:r w:rsidRPr="009C7D2A">
        <w:rPr>
          <w:lang w:val="sr-Cyrl-CS"/>
        </w:rPr>
        <w:t>са</w:t>
      </w:r>
      <w:r w:rsidRPr="00891F67">
        <w:rPr>
          <w:lang w:val="sr-Latn-CS"/>
        </w:rPr>
        <w:t xml:space="preserve"> </w:t>
      </w:r>
      <w:r w:rsidRPr="009C7D2A">
        <w:rPr>
          <w:lang w:val="sr-Cyrl-CS"/>
        </w:rPr>
        <w:t>роком</w:t>
      </w:r>
      <w:r w:rsidRPr="00891F67">
        <w:rPr>
          <w:lang w:val="sr-Latn-CS"/>
        </w:rPr>
        <w:t xml:space="preserve"> </w:t>
      </w:r>
      <w:r w:rsidRPr="009C7D2A">
        <w:rPr>
          <w:lang w:val="sr-Cyrl-CS"/>
        </w:rPr>
        <w:t>важења</w:t>
      </w:r>
      <w:r w:rsidRPr="00891F67">
        <w:rPr>
          <w:lang w:val="sr-Latn-CS"/>
        </w:rPr>
        <w:t xml:space="preserve"> </w:t>
      </w:r>
      <w:r w:rsidRPr="009C7D2A">
        <w:rPr>
          <w:lang w:val="sr-Cyrl-CS"/>
        </w:rPr>
        <w:t>најмање</w:t>
      </w:r>
      <w:r w:rsidRPr="00891F67">
        <w:rPr>
          <w:lang w:val="sr-Latn-CS"/>
        </w:rPr>
        <w:t xml:space="preserve"> </w:t>
      </w:r>
      <w:r w:rsidRPr="009C7D2A">
        <w:rPr>
          <w:lang w:val="sr-Cyrl-CS"/>
        </w:rPr>
        <w:t>30</w:t>
      </w:r>
      <w:r w:rsidRPr="00891F67">
        <w:rPr>
          <w:lang w:val="sr-Latn-CS"/>
        </w:rPr>
        <w:t xml:space="preserve"> </w:t>
      </w:r>
      <w:r w:rsidRPr="009C7D2A">
        <w:rPr>
          <w:lang w:val="sr-Cyrl-CS"/>
        </w:rPr>
        <w:t>дана</w:t>
      </w:r>
      <w:r w:rsidRPr="00891F67">
        <w:rPr>
          <w:lang w:val="sr-Latn-CS"/>
        </w:rPr>
        <w:t xml:space="preserve"> </w:t>
      </w:r>
      <w:r w:rsidRPr="009C7D2A">
        <w:rPr>
          <w:lang w:val="sr-Cyrl-CS"/>
        </w:rPr>
        <w:t>дужим</w:t>
      </w:r>
      <w:r w:rsidRPr="00891F67">
        <w:rPr>
          <w:lang w:val="sr-Latn-CS"/>
        </w:rPr>
        <w:t xml:space="preserve"> </w:t>
      </w:r>
      <w:r w:rsidRPr="009C7D2A">
        <w:rPr>
          <w:lang w:val="sr-Cyrl-CS"/>
        </w:rPr>
        <w:t>од</w:t>
      </w:r>
      <w:r w:rsidRPr="00891F67">
        <w:rPr>
          <w:lang w:val="sr-Latn-CS"/>
        </w:rPr>
        <w:t xml:space="preserve"> </w:t>
      </w:r>
      <w:r w:rsidRPr="009C7D2A">
        <w:rPr>
          <w:lang w:val="sr-Cyrl-CS"/>
        </w:rPr>
        <w:t>дана</w:t>
      </w:r>
      <w:r w:rsidRPr="00891F67">
        <w:rPr>
          <w:lang w:val="sr-Latn-CS"/>
        </w:rPr>
        <w:t xml:space="preserve"> </w:t>
      </w:r>
      <w:r w:rsidRPr="009C7D2A">
        <w:rPr>
          <w:lang w:val="sr-Cyrl-CS"/>
        </w:rPr>
        <w:t>до</w:t>
      </w:r>
      <w:r w:rsidRPr="00891F67">
        <w:rPr>
          <w:lang w:val="sr-Latn-CS"/>
        </w:rPr>
        <w:t xml:space="preserve"> </w:t>
      </w:r>
      <w:r w:rsidRPr="009C7D2A">
        <w:rPr>
          <w:lang w:val="sr-Cyrl-CS"/>
        </w:rPr>
        <w:t>којег</w:t>
      </w:r>
      <w:r w:rsidRPr="00891F67">
        <w:rPr>
          <w:lang w:val="sr-Latn-CS"/>
        </w:rPr>
        <w:t xml:space="preserve"> </w:t>
      </w:r>
      <w:r w:rsidRPr="009C7D2A">
        <w:rPr>
          <w:lang w:val="sr-Cyrl-CS"/>
        </w:rPr>
        <w:t>се</w:t>
      </w:r>
      <w:r w:rsidRPr="00891F67">
        <w:rPr>
          <w:lang w:val="sr-Latn-CS"/>
        </w:rPr>
        <w:t xml:space="preserve"> </w:t>
      </w:r>
      <w:r w:rsidR="0040523F" w:rsidRPr="009C7D2A">
        <w:rPr>
          <w:lang w:val="sr-Cyrl-CS"/>
        </w:rPr>
        <w:t>изабрани понуђач</w:t>
      </w:r>
      <w:r w:rsidRPr="00891F67">
        <w:rPr>
          <w:lang w:val="sr-Latn-CS"/>
        </w:rPr>
        <w:t xml:space="preserve"> </w:t>
      </w:r>
      <w:r w:rsidRPr="009C7D2A">
        <w:rPr>
          <w:lang w:val="sr-Cyrl-CS"/>
        </w:rPr>
        <w:t>обавезао</w:t>
      </w:r>
      <w:r w:rsidRPr="00891F67">
        <w:rPr>
          <w:lang w:val="sr-Latn-CS"/>
        </w:rPr>
        <w:t xml:space="preserve"> </w:t>
      </w:r>
      <w:r w:rsidRPr="009C7D2A">
        <w:rPr>
          <w:lang w:val="sr-Cyrl-CS"/>
        </w:rPr>
        <w:t>да</w:t>
      </w:r>
      <w:r w:rsidRPr="00891F67">
        <w:rPr>
          <w:lang w:val="sr-Latn-CS"/>
        </w:rPr>
        <w:t xml:space="preserve"> </w:t>
      </w:r>
      <w:r w:rsidRPr="009C7D2A">
        <w:rPr>
          <w:lang w:val="sr-Cyrl-CS"/>
        </w:rPr>
        <w:t>ће</w:t>
      </w:r>
      <w:r w:rsidRPr="00891F67">
        <w:rPr>
          <w:lang w:val="sr-Latn-CS"/>
        </w:rPr>
        <w:t xml:space="preserve"> </w:t>
      </w:r>
      <w:r w:rsidRPr="009C7D2A">
        <w:rPr>
          <w:lang w:val="sr-Cyrl-CS"/>
        </w:rPr>
        <w:t>у целости окончати</w:t>
      </w:r>
      <w:r w:rsidRPr="00891F67">
        <w:rPr>
          <w:lang w:val="sr-Latn-CS"/>
        </w:rPr>
        <w:t xml:space="preserve"> </w:t>
      </w:r>
      <w:r w:rsidRPr="009C7D2A">
        <w:rPr>
          <w:lang w:val="sr-Cyrl-CS"/>
        </w:rPr>
        <w:t>радове</w:t>
      </w:r>
      <w:r w:rsidRPr="00891F67">
        <w:rPr>
          <w:lang w:val="sr-Latn-CS"/>
        </w:rPr>
        <w:t xml:space="preserve"> </w:t>
      </w:r>
      <w:r w:rsidRPr="009C7D2A">
        <w:rPr>
          <w:lang w:val="sr-Cyrl-CS"/>
        </w:rPr>
        <w:t>који</w:t>
      </w:r>
      <w:r w:rsidRPr="00891F67">
        <w:rPr>
          <w:lang w:val="sr-Latn-CS"/>
        </w:rPr>
        <w:t xml:space="preserve"> </w:t>
      </w:r>
      <w:r w:rsidRPr="009C7D2A">
        <w:rPr>
          <w:lang w:val="sr-Cyrl-CS"/>
        </w:rPr>
        <w:t>су</w:t>
      </w:r>
      <w:r w:rsidRPr="00891F67">
        <w:rPr>
          <w:lang w:val="sr-Latn-CS"/>
        </w:rPr>
        <w:t xml:space="preserve"> </w:t>
      </w:r>
      <w:r w:rsidRPr="009C7D2A">
        <w:rPr>
          <w:lang w:val="sr-Cyrl-CS"/>
        </w:rPr>
        <w:t>предмет</w:t>
      </w:r>
      <w:r w:rsidRPr="00891F67">
        <w:rPr>
          <w:lang w:val="sr-Latn-CS"/>
        </w:rPr>
        <w:t xml:space="preserve"> </w:t>
      </w:r>
      <w:r w:rsidRPr="009C7D2A">
        <w:rPr>
          <w:lang w:val="sr-Cyrl-CS"/>
        </w:rPr>
        <w:t>овог</w:t>
      </w:r>
      <w:r w:rsidRPr="00891F67">
        <w:rPr>
          <w:lang w:val="sr-Latn-CS"/>
        </w:rPr>
        <w:t xml:space="preserve"> </w:t>
      </w:r>
      <w:r w:rsidRPr="009C7D2A">
        <w:rPr>
          <w:lang w:val="sr-Cyrl-CS"/>
        </w:rPr>
        <w:t>поступка</w:t>
      </w:r>
      <w:r w:rsidR="007A211E" w:rsidRPr="009C7D2A">
        <w:rPr>
          <w:lang w:val="sr-Cyrl-CS"/>
        </w:rPr>
        <w:t xml:space="preserve"> и тиме оправдати аванс</w:t>
      </w:r>
      <w:r w:rsidR="00E92670" w:rsidRPr="00891F67">
        <w:rPr>
          <w:lang w:val="sr-Cyrl-CS"/>
        </w:rPr>
        <w:t xml:space="preserve">, </w:t>
      </w:r>
      <w:r w:rsidR="007A211E">
        <w:rPr>
          <w:lang w:val="sr-Cyrl-CS"/>
        </w:rPr>
        <w:t xml:space="preserve">која је наплатива </w:t>
      </w:r>
      <w:r w:rsidR="00FC5FB6" w:rsidRPr="00891F67">
        <w:rPr>
          <w:lang w:val="sr-Cyrl-CS"/>
        </w:rPr>
        <w:t xml:space="preserve">у случају да изабрани понуђач </w:t>
      </w:r>
      <w:r w:rsidR="007A211E">
        <w:rPr>
          <w:lang w:val="sr-Cyrl-CS"/>
        </w:rPr>
        <w:t xml:space="preserve">у целини или делимично </w:t>
      </w:r>
      <w:r w:rsidR="00FC5FB6" w:rsidRPr="00891F67">
        <w:rPr>
          <w:lang w:val="sr-Cyrl-CS"/>
        </w:rPr>
        <w:t>не испуњава своје обавезе из уговора.</w:t>
      </w:r>
    </w:p>
    <w:p w:rsidR="007A211E" w:rsidRPr="00AA6A28" w:rsidRDefault="007A211E" w:rsidP="00891F67">
      <w:pPr>
        <w:pStyle w:val="ListParagraph"/>
        <w:numPr>
          <w:ilvl w:val="0"/>
          <w:numId w:val="43"/>
        </w:numPr>
        <w:jc w:val="both"/>
        <w:rPr>
          <w:lang w:val="sr-Cyrl-CS"/>
        </w:rPr>
      </w:pPr>
      <w:r w:rsidRPr="009C7D2A">
        <w:rPr>
          <w:b/>
          <w:lang w:val="sr-Cyrl-CS"/>
        </w:rPr>
        <w:t>банкарску гаранцију за добро извршење посла</w:t>
      </w:r>
      <w:r w:rsidRPr="009C7D2A">
        <w:rPr>
          <w:lang w:val="sr-Cyrl-CS"/>
        </w:rPr>
        <w:t xml:space="preserve"> у</w:t>
      </w:r>
      <w:r w:rsidRPr="007A211E">
        <w:rPr>
          <w:lang w:val="sr-Latn-CS"/>
        </w:rPr>
        <w:t xml:space="preserve"> </w:t>
      </w:r>
      <w:r w:rsidRPr="009C7D2A">
        <w:rPr>
          <w:lang w:val="sr-Cyrl-CS"/>
        </w:rPr>
        <w:t>висини</w:t>
      </w:r>
      <w:r w:rsidRPr="007A211E">
        <w:rPr>
          <w:lang w:val="sr-Latn-CS"/>
        </w:rPr>
        <w:t xml:space="preserve"> </w:t>
      </w:r>
      <w:r w:rsidRPr="007A211E">
        <w:rPr>
          <w:lang w:val="sr-Cyrl-CS"/>
        </w:rPr>
        <w:t>10% од укупне вредности понуде без ПДВ-а</w:t>
      </w:r>
      <w:r w:rsidRPr="009C7D2A">
        <w:rPr>
          <w:lang w:val="sr-Cyrl-CS"/>
        </w:rPr>
        <w:t xml:space="preserve"> са</w:t>
      </w:r>
      <w:r w:rsidRPr="007A211E">
        <w:rPr>
          <w:lang w:val="sr-Latn-CS"/>
        </w:rPr>
        <w:t xml:space="preserve"> </w:t>
      </w:r>
      <w:r w:rsidRPr="009C7D2A">
        <w:rPr>
          <w:lang w:val="sr-Cyrl-CS"/>
        </w:rPr>
        <w:t>роком</w:t>
      </w:r>
      <w:r w:rsidRPr="007A211E">
        <w:rPr>
          <w:lang w:val="sr-Latn-CS"/>
        </w:rPr>
        <w:t xml:space="preserve"> </w:t>
      </w:r>
      <w:r w:rsidRPr="009C7D2A">
        <w:rPr>
          <w:lang w:val="sr-Cyrl-CS"/>
        </w:rPr>
        <w:t>важења</w:t>
      </w:r>
      <w:r w:rsidRPr="007A211E">
        <w:rPr>
          <w:lang w:val="sr-Latn-CS"/>
        </w:rPr>
        <w:t xml:space="preserve"> </w:t>
      </w:r>
      <w:r w:rsidRPr="009C7D2A">
        <w:rPr>
          <w:lang w:val="sr-Cyrl-CS"/>
        </w:rPr>
        <w:t>најмање</w:t>
      </w:r>
      <w:r w:rsidRPr="007A211E">
        <w:rPr>
          <w:lang w:val="sr-Latn-CS"/>
        </w:rPr>
        <w:t xml:space="preserve"> </w:t>
      </w:r>
      <w:r w:rsidRPr="009C7D2A">
        <w:rPr>
          <w:lang w:val="sr-Cyrl-CS"/>
        </w:rPr>
        <w:t>30</w:t>
      </w:r>
      <w:r w:rsidRPr="007A211E">
        <w:rPr>
          <w:lang w:val="sr-Latn-CS"/>
        </w:rPr>
        <w:t xml:space="preserve"> </w:t>
      </w:r>
      <w:r w:rsidRPr="009C7D2A">
        <w:rPr>
          <w:lang w:val="sr-Cyrl-CS"/>
        </w:rPr>
        <w:t>дана</w:t>
      </w:r>
      <w:r w:rsidRPr="007A211E">
        <w:rPr>
          <w:lang w:val="sr-Latn-CS"/>
        </w:rPr>
        <w:t xml:space="preserve"> </w:t>
      </w:r>
      <w:r w:rsidRPr="009C7D2A">
        <w:rPr>
          <w:lang w:val="sr-Cyrl-CS"/>
        </w:rPr>
        <w:t>дужим</w:t>
      </w:r>
      <w:r w:rsidRPr="007A211E">
        <w:rPr>
          <w:lang w:val="sr-Latn-CS"/>
        </w:rPr>
        <w:t xml:space="preserve"> </w:t>
      </w:r>
      <w:r w:rsidRPr="009C7D2A">
        <w:rPr>
          <w:lang w:val="sr-Cyrl-CS"/>
        </w:rPr>
        <w:t>од</w:t>
      </w:r>
      <w:r w:rsidRPr="007A211E">
        <w:rPr>
          <w:lang w:val="sr-Latn-CS"/>
        </w:rPr>
        <w:t xml:space="preserve"> </w:t>
      </w:r>
      <w:r w:rsidRPr="009C7D2A">
        <w:rPr>
          <w:lang w:val="sr-Cyrl-CS"/>
        </w:rPr>
        <w:t>дана</w:t>
      </w:r>
      <w:r w:rsidRPr="007A211E">
        <w:rPr>
          <w:lang w:val="sr-Latn-CS"/>
        </w:rPr>
        <w:t xml:space="preserve"> </w:t>
      </w:r>
      <w:r w:rsidRPr="009C7D2A">
        <w:rPr>
          <w:lang w:val="sr-Cyrl-CS"/>
        </w:rPr>
        <w:t>до</w:t>
      </w:r>
      <w:r w:rsidRPr="007A211E">
        <w:rPr>
          <w:lang w:val="sr-Latn-CS"/>
        </w:rPr>
        <w:t xml:space="preserve"> </w:t>
      </w:r>
      <w:r w:rsidRPr="009C7D2A">
        <w:rPr>
          <w:lang w:val="sr-Cyrl-CS"/>
        </w:rPr>
        <w:t>којег</w:t>
      </w:r>
      <w:r w:rsidRPr="007A211E">
        <w:rPr>
          <w:lang w:val="sr-Latn-CS"/>
        </w:rPr>
        <w:t xml:space="preserve"> </w:t>
      </w:r>
      <w:r w:rsidRPr="009C7D2A">
        <w:rPr>
          <w:lang w:val="sr-Cyrl-CS"/>
        </w:rPr>
        <w:t>се</w:t>
      </w:r>
      <w:r w:rsidRPr="007A211E">
        <w:rPr>
          <w:lang w:val="sr-Latn-CS"/>
        </w:rPr>
        <w:t xml:space="preserve"> </w:t>
      </w:r>
      <w:r w:rsidR="0040523F" w:rsidRPr="009C7D2A">
        <w:rPr>
          <w:lang w:val="sr-Cyrl-CS"/>
        </w:rPr>
        <w:t>изабрани понуђач</w:t>
      </w:r>
      <w:r w:rsidRPr="007A211E">
        <w:rPr>
          <w:lang w:val="sr-Latn-CS"/>
        </w:rPr>
        <w:t xml:space="preserve"> </w:t>
      </w:r>
      <w:r w:rsidRPr="009C7D2A">
        <w:rPr>
          <w:lang w:val="sr-Cyrl-CS"/>
        </w:rPr>
        <w:t>обавезао</w:t>
      </w:r>
      <w:r w:rsidRPr="007A211E">
        <w:rPr>
          <w:lang w:val="sr-Latn-CS"/>
        </w:rPr>
        <w:t xml:space="preserve"> </w:t>
      </w:r>
      <w:r w:rsidRPr="009C7D2A">
        <w:rPr>
          <w:lang w:val="sr-Cyrl-CS"/>
        </w:rPr>
        <w:t>да</w:t>
      </w:r>
      <w:r w:rsidRPr="007A211E">
        <w:rPr>
          <w:lang w:val="sr-Latn-CS"/>
        </w:rPr>
        <w:t xml:space="preserve"> </w:t>
      </w:r>
      <w:r w:rsidRPr="009C7D2A">
        <w:rPr>
          <w:lang w:val="sr-Cyrl-CS"/>
        </w:rPr>
        <w:t>ће</w:t>
      </w:r>
      <w:r w:rsidRPr="007A211E">
        <w:rPr>
          <w:lang w:val="sr-Latn-CS"/>
        </w:rPr>
        <w:t xml:space="preserve"> </w:t>
      </w:r>
      <w:r w:rsidRPr="009C7D2A">
        <w:rPr>
          <w:lang w:val="sr-Cyrl-CS"/>
        </w:rPr>
        <w:t>у целости окончати</w:t>
      </w:r>
      <w:r w:rsidRPr="007A211E">
        <w:rPr>
          <w:lang w:val="sr-Latn-CS"/>
        </w:rPr>
        <w:t xml:space="preserve"> </w:t>
      </w:r>
      <w:r w:rsidRPr="009C7D2A">
        <w:rPr>
          <w:lang w:val="sr-Cyrl-CS"/>
        </w:rPr>
        <w:t>радове</w:t>
      </w:r>
      <w:r w:rsidRPr="007A211E">
        <w:rPr>
          <w:lang w:val="sr-Latn-CS"/>
        </w:rPr>
        <w:t xml:space="preserve"> </w:t>
      </w:r>
      <w:r w:rsidRPr="009C7D2A">
        <w:rPr>
          <w:lang w:val="sr-Cyrl-CS"/>
        </w:rPr>
        <w:t>који</w:t>
      </w:r>
      <w:r w:rsidRPr="007A211E">
        <w:rPr>
          <w:lang w:val="sr-Latn-CS"/>
        </w:rPr>
        <w:t xml:space="preserve"> </w:t>
      </w:r>
      <w:r w:rsidRPr="009C7D2A">
        <w:rPr>
          <w:lang w:val="sr-Cyrl-CS"/>
        </w:rPr>
        <w:t>су</w:t>
      </w:r>
      <w:r w:rsidRPr="007A211E">
        <w:rPr>
          <w:lang w:val="sr-Latn-CS"/>
        </w:rPr>
        <w:t xml:space="preserve"> </w:t>
      </w:r>
      <w:r w:rsidRPr="009C7D2A">
        <w:rPr>
          <w:lang w:val="sr-Cyrl-CS"/>
        </w:rPr>
        <w:t>предмет</w:t>
      </w:r>
      <w:r w:rsidRPr="007A211E">
        <w:rPr>
          <w:lang w:val="sr-Latn-CS"/>
        </w:rPr>
        <w:t xml:space="preserve"> </w:t>
      </w:r>
      <w:r w:rsidRPr="009C7D2A">
        <w:rPr>
          <w:lang w:val="sr-Cyrl-CS"/>
        </w:rPr>
        <w:t>овог</w:t>
      </w:r>
      <w:r w:rsidRPr="007A211E">
        <w:rPr>
          <w:lang w:val="sr-Latn-CS"/>
        </w:rPr>
        <w:t xml:space="preserve"> </w:t>
      </w:r>
      <w:r w:rsidRPr="009C7D2A">
        <w:rPr>
          <w:lang w:val="sr-Cyrl-CS"/>
        </w:rPr>
        <w:t>поступка</w:t>
      </w:r>
      <w:r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AA6A28" w:rsidRPr="009C7D2A" w:rsidRDefault="00AA6A28" w:rsidP="00AA6A28">
      <w:pPr>
        <w:pStyle w:val="ListParagraph"/>
        <w:ind w:left="360"/>
        <w:jc w:val="both"/>
        <w:rPr>
          <w:b/>
          <w:lang w:val="sr-Cyrl-CS"/>
        </w:rPr>
      </w:pPr>
    </w:p>
    <w:p w:rsidR="00FC5FB6" w:rsidRPr="009C7D2A" w:rsidRDefault="00AA6A28" w:rsidP="00AA6A28">
      <w:pPr>
        <w:jc w:val="both"/>
        <w:rPr>
          <w:lang w:val="sr-Cyrl-CS"/>
        </w:rPr>
      </w:pPr>
      <w:r w:rsidRPr="00AA6A28">
        <w:rPr>
          <w:lang w:val="sr-Cyrl-CS"/>
        </w:rPr>
        <w:t xml:space="preserve">Понуђач који је изабран као најповољнији је дужан да, </w:t>
      </w:r>
      <w:r w:rsidRPr="009C7D2A">
        <w:rPr>
          <w:lang w:val="sr-Cyrl-CS"/>
        </w:rPr>
        <w:t xml:space="preserve">по окончању, а </w:t>
      </w:r>
      <w:r w:rsidRPr="00AA6A28">
        <w:rPr>
          <w:lang w:val="sr-Cyrl-CS"/>
        </w:rPr>
        <w:t xml:space="preserve">приликом </w:t>
      </w:r>
      <w:r w:rsidRPr="009C7D2A">
        <w:rPr>
          <w:lang w:val="sr-Cyrl-CS"/>
        </w:rPr>
        <w:t>примопредаје радова који су предмет овог поступка</w:t>
      </w:r>
      <w:r w:rsidRPr="00AA6A28">
        <w:rPr>
          <w:lang w:val="sr-Cyrl-CS"/>
        </w:rPr>
        <w:t>, достави</w:t>
      </w:r>
      <w:r w:rsidRPr="009C7D2A">
        <w:rPr>
          <w:lang w:val="sr-Cyrl-CS"/>
        </w:rPr>
        <w:t xml:space="preserve"> </w:t>
      </w:r>
      <w:r w:rsidR="00FC5FB6" w:rsidRPr="00AA6A28">
        <w:rPr>
          <w:b/>
          <w:lang w:val="sr-Cyrl-CS"/>
        </w:rPr>
        <w:t>регистровану бланко меницу и менично овлашћење за отклањање недостатака у гарантном року</w:t>
      </w:r>
      <w:r w:rsidR="003D30B0" w:rsidRPr="00AA6A28">
        <w:rPr>
          <w:lang w:val="sr-Cyrl-CS"/>
        </w:rPr>
        <w:t>, попуњен</w:t>
      </w:r>
      <w:r w:rsidR="003D30B0" w:rsidRPr="004B43E7">
        <w:t>o</w:t>
      </w:r>
      <w:r w:rsidR="00FC5FB6" w:rsidRPr="00AA6A28">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sidR="0040523F" w:rsidRPr="00AA6A28">
        <w:rPr>
          <w:lang w:val="sr-Cyrl-CS"/>
        </w:rPr>
        <w:t xml:space="preserve"> које се односе на отклањање недостатака у гарантном року</w:t>
      </w:r>
      <w:r w:rsidR="00FC5FB6" w:rsidRPr="00AA6A28">
        <w:rPr>
          <w:lang w:val="sr-Cyrl-CS"/>
        </w:rPr>
        <w:t xml:space="preserve">. </w:t>
      </w:r>
    </w:p>
    <w:p w:rsidR="00FC5FB6" w:rsidRPr="00942674" w:rsidRDefault="00FC5FB6" w:rsidP="00FC5FB6">
      <w:pPr>
        <w:jc w:val="both"/>
        <w:rPr>
          <w:lang w:val="sr-Cyrl-CS"/>
        </w:rPr>
      </w:pPr>
    </w:p>
    <w:p w:rsidR="00891F67" w:rsidRPr="009C7D2A" w:rsidRDefault="00891F67" w:rsidP="00FC5FB6">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891F67" w:rsidRPr="009C7D2A" w:rsidRDefault="00891F67" w:rsidP="00FC5FB6">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891F67" w:rsidRPr="009C7D2A" w:rsidRDefault="00891F67" w:rsidP="00FC5FB6">
      <w:pPr>
        <w:jc w:val="both"/>
        <w:rPr>
          <w:bCs/>
          <w:iCs/>
          <w:lang w:val="sr-Cyrl-CS"/>
        </w:rPr>
      </w:pPr>
    </w:p>
    <w:p w:rsidR="00FC5FB6" w:rsidRPr="00942674" w:rsidRDefault="00FC5FB6" w:rsidP="00FC5FB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942674" w:rsidRDefault="00FC5FB6" w:rsidP="00FC5FB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91F67" w:rsidRDefault="00891F67" w:rsidP="00FC5FB6">
      <w:pPr>
        <w:jc w:val="both"/>
        <w:rPr>
          <w:lang w:val="sr-Cyrl-CS"/>
        </w:rPr>
      </w:pPr>
    </w:p>
    <w:p w:rsidR="00FC5FB6" w:rsidRPr="00942674" w:rsidRDefault="00FC5FB6" w:rsidP="00FC5FB6">
      <w:pPr>
        <w:jc w:val="both"/>
        <w:rPr>
          <w:lang w:val="sr-Cyrl-CS"/>
        </w:rPr>
      </w:pPr>
      <w:r w:rsidRPr="00942674">
        <w:rPr>
          <w:lang w:val="sr-Cyrl-CS"/>
        </w:rPr>
        <w:t xml:space="preserve">Средство обезбеђења траје најмање </w:t>
      </w:r>
      <w:r w:rsidR="00891F67"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FB7046" w:rsidRPr="00942674" w:rsidRDefault="00FC5FB6" w:rsidP="00FC5FB6">
      <w:pPr>
        <w:jc w:val="both"/>
        <w:rPr>
          <w:highlight w:val="green"/>
          <w:lang w:val="sr-Cyrl-CS"/>
        </w:rPr>
      </w:pPr>
      <w:r w:rsidRPr="00942674">
        <w:rPr>
          <w:lang w:val="sr-Cyrl-CS"/>
        </w:rPr>
        <w:t>Средство обезбеђења не може се вратити понуђачу пре истека рока трајања</w:t>
      </w:r>
      <w:r w:rsidR="00FB7046" w:rsidRPr="00942674">
        <w:rPr>
          <w:lang w:val="sr-Cyrl-CS"/>
        </w:rPr>
        <w:t>.</w:t>
      </w:r>
    </w:p>
    <w:p w:rsidR="00FC5FB6" w:rsidRPr="00942674" w:rsidRDefault="00FB7046" w:rsidP="00FC5FB6">
      <w:pPr>
        <w:jc w:val="both"/>
        <w:rPr>
          <w:highlight w:val="green"/>
          <w:lang w:val="sr-Cyrl-CS"/>
        </w:rPr>
      </w:pPr>
      <w:r w:rsidRPr="00942674">
        <w:rPr>
          <w:highlight w:val="green"/>
          <w:lang w:val="sr-Cyrl-CS"/>
        </w:rPr>
        <w:t xml:space="preserve"> </w:t>
      </w:r>
    </w:p>
    <w:p w:rsidR="00A878F3" w:rsidRPr="00942674" w:rsidRDefault="00A878F3" w:rsidP="00A878F3">
      <w:pPr>
        <w:jc w:val="both"/>
        <w:rPr>
          <w:lang w:val="sr-Cyrl-CS"/>
        </w:rPr>
      </w:pPr>
      <w:r w:rsidRPr="00942674">
        <w:rPr>
          <w:b/>
          <w:bCs/>
          <w:i/>
          <w:lang w:val="sr-Cyrl-CS"/>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942674" w:rsidRDefault="00A878F3" w:rsidP="00A878F3">
      <w:pPr>
        <w:spacing w:before="120" w:after="120"/>
        <w:jc w:val="both"/>
        <w:rPr>
          <w:b/>
          <w:i/>
          <w:lang w:val="sr-Cyrl-CS"/>
        </w:rPr>
      </w:pPr>
      <w:r w:rsidRPr="00942674">
        <w:rPr>
          <w:lang w:val="sr-Cyrl-CS"/>
        </w:rPr>
        <w:t>Предметна набавка не садржи поверљиве информације које наручилац ставља на располагање.</w:t>
      </w:r>
    </w:p>
    <w:p w:rsidR="00A878F3" w:rsidRPr="00942674" w:rsidRDefault="00A878F3" w:rsidP="00A878F3">
      <w:pPr>
        <w:jc w:val="both"/>
        <w:rPr>
          <w:b/>
          <w:bCs/>
          <w:lang w:val="sr-Cyrl-CS"/>
        </w:rPr>
      </w:pPr>
      <w:r w:rsidRPr="00942674">
        <w:rPr>
          <w:b/>
          <w:bCs/>
          <w:lang w:val="sr-Cyrl-CS"/>
        </w:rPr>
        <w:t>14. ДОДАТНЕ ИНФОРМАЦИЈЕ ИЛИ ПОЈАШЊЕЊА У ВЕЗИ СА ПРИПРЕМАЊЕМ ПОНУДЕ</w:t>
      </w:r>
    </w:p>
    <w:p w:rsidR="00A878F3" w:rsidRPr="00942674" w:rsidRDefault="00A878F3" w:rsidP="00A878F3">
      <w:pPr>
        <w:jc w:val="both"/>
        <w:rPr>
          <w:b/>
          <w:bCs/>
          <w:lang w:val="sr-Cyrl-CS"/>
        </w:rPr>
      </w:pPr>
    </w:p>
    <w:p w:rsidR="00F87167" w:rsidRPr="00942674" w:rsidRDefault="00A878F3" w:rsidP="00F87167">
      <w:pPr>
        <w:jc w:val="both"/>
        <w:rPr>
          <w:rFonts w:eastAsia="TimesNewRomanPSMT"/>
          <w:bCs/>
          <w:iCs/>
          <w:lang w:val="sr-Cyrl-CS"/>
        </w:rPr>
      </w:pPr>
      <w:r w:rsidRPr="00942674">
        <w:rPr>
          <w:lang w:val="sr-Cyrl-CS"/>
        </w:rPr>
        <w:t>Заинтересов</w:t>
      </w:r>
      <w:r w:rsidR="00F87167" w:rsidRPr="00942674">
        <w:rPr>
          <w:lang w:val="sr-Cyrl-CS"/>
        </w:rPr>
        <w:t>ано лице може, у писаном облику</w:t>
      </w:r>
      <w:r w:rsidRPr="00942674">
        <w:rPr>
          <w:rFonts w:eastAsia="TimesNewRomanPS-BoldMT"/>
          <w:b/>
          <w:bCs/>
          <w:lang w:val="sr-Cyrl-CS"/>
        </w:rPr>
        <w:t xml:space="preserve"> </w:t>
      </w:r>
      <w:r w:rsidRPr="00942674">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942674">
        <w:rPr>
          <w:lang w:val="sr-Cyrl-CS"/>
        </w:rPr>
        <w:t xml:space="preserve"> </w:t>
      </w:r>
      <w:r w:rsidR="00F87167" w:rsidRPr="00942674">
        <w:rPr>
          <w:rFonts w:eastAsia="TimesNewRomanPSMT"/>
          <w:bCs/>
          <w:iCs/>
          <w:lang w:val="sr-Cyrl-CS"/>
        </w:rPr>
        <w:t>и то на један од следећих начина:</w:t>
      </w:r>
    </w:p>
    <w:p w:rsidR="00F87167" w:rsidRPr="00942674" w:rsidRDefault="00F87167" w:rsidP="00F87167">
      <w:pPr>
        <w:pStyle w:val="ListParagraph"/>
        <w:numPr>
          <w:ilvl w:val="0"/>
          <w:numId w:val="3"/>
        </w:numPr>
        <w:jc w:val="both"/>
        <w:rPr>
          <w:rFonts w:eastAsia="TimesNewRomanPSMT"/>
          <w:bCs/>
          <w:iCs/>
          <w:lang w:val="sr-Cyrl-CS"/>
        </w:rPr>
      </w:pPr>
      <w:r w:rsidRPr="00942674">
        <w:rPr>
          <w:rFonts w:eastAsia="TimesNewRomanPSMT"/>
          <w:bCs/>
          <w:iCs/>
          <w:lang w:val="sr-Cyrl-CS"/>
        </w:rPr>
        <w:t xml:space="preserve">поштом, на адресу наручиоца: </w:t>
      </w:r>
      <w:r w:rsidR="00466DF7" w:rsidRPr="00942674">
        <w:rPr>
          <w:b/>
          <w:lang w:val="sr-Cyrl-CS"/>
        </w:rPr>
        <w:t>Клинички центар Војводине,</w:t>
      </w:r>
      <w:r w:rsidR="00466DF7" w:rsidRPr="00942674">
        <w:rPr>
          <w:lang w:val="sr-Cyrl-CS"/>
        </w:rPr>
        <w:t xml:space="preserve"> </w:t>
      </w:r>
      <w:r w:rsidR="00466DF7" w:rsidRPr="00942674">
        <w:rPr>
          <w:rFonts w:eastAsia="TimesNewRomanPSMT"/>
          <w:b/>
          <w:bCs/>
          <w:lang w:val="sr-Cyrl-CS"/>
        </w:rPr>
        <w:t>21000 Нови Сад, Хајдук Вељкова број 1</w:t>
      </w:r>
      <w:r w:rsidR="00466DF7" w:rsidRPr="00942674">
        <w:rPr>
          <w:i/>
          <w:iCs/>
          <w:lang w:val="sr-Cyrl-CS"/>
        </w:rPr>
        <w:t xml:space="preserve">, </w:t>
      </w:r>
      <w:r w:rsidR="00466DF7" w:rsidRPr="00942674">
        <w:rPr>
          <w:iCs/>
          <w:lang w:val="sr-Cyrl-CS"/>
        </w:rPr>
        <w:t xml:space="preserve">искључиво </w:t>
      </w:r>
      <w:r w:rsidR="00466DF7" w:rsidRPr="00942674">
        <w:rPr>
          <w:rFonts w:eastAsia="TimesNewRomanPSMT"/>
          <w:bCs/>
          <w:lang w:val="sr-Cyrl-CS"/>
        </w:rPr>
        <w:t>преко писарнице  Клиничког центра</w:t>
      </w:r>
      <w:r w:rsidRPr="00942674">
        <w:rPr>
          <w:rFonts w:eastAsia="TimesNewRomanPSMT"/>
          <w:bCs/>
          <w:iCs/>
          <w:lang w:val="sr-Cyrl-CS"/>
        </w:rPr>
        <w:t xml:space="preserve">, </w:t>
      </w:r>
    </w:p>
    <w:p w:rsidR="00FC5FB6" w:rsidRPr="004B43E7"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w:t>
      </w:r>
      <w:r w:rsidRPr="004B43E7">
        <w:rPr>
          <w:rFonts w:eastAsia="TimesNewRomanPSMT"/>
          <w:bCs/>
          <w:iCs/>
        </w:rPr>
        <w:t>број 021/487-22-</w:t>
      </w:r>
      <w:r w:rsidR="00FC5FB6" w:rsidRPr="004B43E7">
        <w:rPr>
          <w:rFonts w:eastAsia="TimesNewRomanPSMT"/>
          <w:bCs/>
          <w:iCs/>
        </w:rPr>
        <w:t>44</w:t>
      </w:r>
      <w:r w:rsidR="00A66BD9" w:rsidRPr="004B43E7">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0"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CA2E97" w:rsidRPr="00CA2E97" w:rsidRDefault="00CA2E97" w:rsidP="00CA2E97">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Default="00CA2E97" w:rsidP="00CA2E97">
      <w:pPr>
        <w:jc w:val="both"/>
        <w:rPr>
          <w:rFonts w:eastAsia="TimesNewRomanPSMT"/>
          <w:bCs/>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A87332" w:rsidRPr="00A87332" w:rsidRDefault="00A87332" w:rsidP="00CA2E97">
      <w:pPr>
        <w:jc w:val="both"/>
        <w:rPr>
          <w:rFonts w:eastAsia="TimesNewRomanPSMT"/>
          <w:bCs/>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2B5E0F">
        <w:t xml:space="preserve">Избор најповољније понуде ће се извршити применом критеријума </w:t>
      </w:r>
      <w:r w:rsidR="009C505A" w:rsidRPr="004B43E7">
        <w:rPr>
          <w:b/>
          <w:bCs/>
        </w:rPr>
        <w:t>„</w:t>
      </w:r>
      <w:r w:rsidR="006D7665" w:rsidRPr="004B43E7">
        <w:rPr>
          <w:b/>
          <w:i/>
          <w:iCs/>
        </w:rPr>
        <w:t>економски најповољнија понуда“</w:t>
      </w:r>
      <w:r w:rsidR="000F1172" w:rsidRPr="004B43E7">
        <w:rPr>
          <w:b/>
          <w:i/>
          <w:iCs/>
        </w:rPr>
        <w:t>.</w:t>
      </w:r>
      <w:r w:rsidRPr="000F1172">
        <w:rPr>
          <w:b/>
          <w:bCs/>
        </w:rPr>
        <w:t xml:space="preserve"> </w:t>
      </w:r>
    </w:p>
    <w:p w:rsidR="0072089F" w:rsidRPr="000C54B4" w:rsidRDefault="00FC4113" w:rsidP="00A878F3">
      <w:pPr>
        <w:jc w:val="both"/>
        <w:rPr>
          <w:b/>
          <w:bCs/>
          <w:i/>
          <w:iCs/>
        </w:rPr>
      </w:pPr>
      <w:r w:rsidRPr="000C54B4">
        <w:rPr>
          <w:bCs/>
          <w:iCs/>
        </w:rPr>
        <w:t>Разрада критеријума</w:t>
      </w:r>
      <w:r w:rsidR="009C505A" w:rsidRPr="000C54B4">
        <w:rPr>
          <w:bCs/>
          <w:iCs/>
        </w:rPr>
        <w:t xml:space="preserve"> је </w:t>
      </w:r>
      <w:r w:rsidR="0072089F" w:rsidRPr="000C54B4">
        <w:rPr>
          <w:rFonts w:eastAsia="TimesNewRomanPSMT"/>
          <w:bCs/>
        </w:rPr>
        <w:t xml:space="preserve">у </w:t>
      </w:r>
      <w:r w:rsidR="0072089F" w:rsidRPr="000C54B4">
        <w:rPr>
          <w:rFonts w:eastAsia="TimesNewRomanPSMT"/>
          <w:bCs/>
          <w:lang w:val="sr-Cyrl-CS"/>
        </w:rPr>
        <w:t>поглављу</w:t>
      </w:r>
      <w:r w:rsidR="0072089F" w:rsidRPr="000C54B4">
        <w:rPr>
          <w:rFonts w:eastAsia="TimesNewRomanPSMT"/>
          <w:bCs/>
        </w:rPr>
        <w:t xml:space="preserve"> </w:t>
      </w:r>
      <w:r w:rsidR="009C505A" w:rsidRPr="000C54B4">
        <w:rPr>
          <w:rFonts w:eastAsia="TimesNewRomanPSMT"/>
          <w:bCs/>
        </w:rPr>
        <w:t>7</w:t>
      </w:r>
      <w:r w:rsidR="0072089F" w:rsidRPr="000C54B4">
        <w:rPr>
          <w:rFonts w:eastAsia="TimesNewRomanPSMT"/>
          <w:bCs/>
        </w:rPr>
        <w:t>.</w:t>
      </w:r>
      <w:r w:rsidR="0072089F" w:rsidRPr="000C54B4">
        <w:rPr>
          <w:rFonts w:eastAsia="TimesNewRomanPSMT"/>
          <w:bCs/>
          <w:lang w:val="ru-RU"/>
        </w:rPr>
        <w:t xml:space="preserve"> </w:t>
      </w:r>
      <w:r w:rsidR="0072089F" w:rsidRPr="000C54B4">
        <w:rPr>
          <w:rFonts w:eastAsia="TimesNewRomanPSMT"/>
          <w:bCs/>
        </w:rPr>
        <w:t>конкурсне документације</w:t>
      </w:r>
      <w:r w:rsidR="009C505A" w:rsidRPr="000C54B4">
        <w:rPr>
          <w:rFonts w:eastAsia="TimesNewRomanPSMT"/>
          <w:bCs/>
        </w:rPr>
        <w:t>.</w:t>
      </w:r>
    </w:p>
    <w:p w:rsidR="00A878F3" w:rsidRPr="00A878F3" w:rsidRDefault="00A878F3" w:rsidP="00A878F3">
      <w:pPr>
        <w:jc w:val="both"/>
        <w:rPr>
          <w:highlight w:val="green"/>
        </w:rPr>
      </w:pPr>
    </w:p>
    <w:p w:rsidR="00A878F3" w:rsidRDefault="00A878F3" w:rsidP="00A878F3">
      <w:pPr>
        <w:jc w:val="both"/>
        <w:rPr>
          <w:b/>
          <w:bCs/>
          <w:lang w:val="sr-Cyrl-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B0946" w:rsidRPr="008B0946" w:rsidRDefault="008B0946" w:rsidP="00A878F3">
      <w:pPr>
        <w:jc w:val="both"/>
        <w:rPr>
          <w:b/>
          <w:bCs/>
          <w:lang w:val="sr-Cyrl-CS"/>
        </w:rPr>
      </w:pPr>
    </w:p>
    <w:p w:rsidR="00A878F3" w:rsidRDefault="008B0946" w:rsidP="00A878F3">
      <w:pPr>
        <w:jc w:val="both"/>
        <w:rPr>
          <w:noProof/>
          <w:lang w:val="sr-Cyrl-CS"/>
        </w:rPr>
      </w:pPr>
      <w:r w:rsidRPr="00C063E1">
        <w:rPr>
          <w:noProof/>
          <w:lang w:val="sr-Cyrl-CS"/>
        </w:rPr>
        <w:t>Уколико Наручилац применом критеријума економски најповољније понуде добије  две или више понуда са једнаки бројем пондера, изабраће се о</w:t>
      </w:r>
      <w:r w:rsidR="009C7D2A">
        <w:rPr>
          <w:noProof/>
          <w:lang w:val="sr-Cyrl-CS"/>
        </w:rPr>
        <w:t>на понуда оног понуђача  који</w:t>
      </w:r>
      <w:r w:rsidRPr="00C063E1">
        <w:rPr>
          <w:noProof/>
          <w:lang w:val="sr-Cyrl-CS"/>
        </w:rPr>
        <w:t xml:space="preserve"> има највећ</w:t>
      </w:r>
      <w:r w:rsidR="00C063E1">
        <w:rPr>
          <w:noProof/>
          <w:lang w:val="sr-Cyrl-CS"/>
        </w:rPr>
        <w:t xml:space="preserve">у </w:t>
      </w:r>
      <w:r w:rsidR="00C063E1" w:rsidRPr="009C7D2A">
        <w:rPr>
          <w:noProof/>
          <w:lang w:val="sr-Cyrl-CS"/>
        </w:rPr>
        <w:t>остварену нето добит у 2012. г</w:t>
      </w:r>
      <w:r w:rsidRPr="009C7D2A">
        <w:rPr>
          <w:noProof/>
          <w:lang w:val="sr-Cyrl-CS"/>
        </w:rPr>
        <w:t>одини.</w:t>
      </w:r>
    </w:p>
    <w:p w:rsidR="008B0946" w:rsidRPr="00A878F3" w:rsidRDefault="008B0946" w:rsidP="00A878F3">
      <w:pPr>
        <w:jc w:val="both"/>
        <w:rPr>
          <w:b/>
          <w:bCs/>
          <w:highlight w:val="green"/>
          <w:lang w:val="sr-Cyrl-CS"/>
        </w:rPr>
      </w:pPr>
    </w:p>
    <w:p w:rsidR="00A878F3" w:rsidRPr="00942674" w:rsidRDefault="00A878F3" w:rsidP="00A878F3">
      <w:pPr>
        <w:jc w:val="both"/>
        <w:rPr>
          <w:b/>
          <w:bCs/>
          <w:lang w:val="sr-Cyrl-CS"/>
        </w:rPr>
      </w:pPr>
      <w:r w:rsidRPr="002B5E0F">
        <w:rPr>
          <w:b/>
          <w:bCs/>
          <w:lang w:val="sr-Cyrl-CS"/>
        </w:rPr>
        <w:t>1</w:t>
      </w:r>
      <w:r w:rsidRPr="00942674">
        <w:rPr>
          <w:b/>
          <w:bCs/>
          <w:lang w:val="sr-Cyrl-CS"/>
        </w:rPr>
        <w:t xml:space="preserve">9. ПОШТОВАЊЕ ОБАВЕЗА КОЈЕ ПРОИЗИЛАЗЕ ИЗ ВАЖЕЋИХ ПРОПИСА </w:t>
      </w:r>
    </w:p>
    <w:p w:rsidR="00A878F3" w:rsidRPr="00942674" w:rsidRDefault="00A878F3" w:rsidP="00A878F3">
      <w:pPr>
        <w:jc w:val="both"/>
        <w:rPr>
          <w:b/>
          <w:bCs/>
          <w:lang w:val="sr-Cyrl-CS"/>
        </w:rPr>
      </w:pPr>
    </w:p>
    <w:p w:rsidR="00A878F3" w:rsidRPr="00942674" w:rsidRDefault="00A878F3" w:rsidP="00A878F3">
      <w:pPr>
        <w:jc w:val="both"/>
        <w:rPr>
          <w:lang w:val="sr-Cyrl-CS"/>
        </w:rPr>
      </w:pPr>
      <w:r w:rsidRPr="00942674">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942674">
        <w:rPr>
          <w:lang w:val="sr-Cyrl-CS"/>
        </w:rPr>
        <w:t>10.</w:t>
      </w:r>
      <w:r w:rsidRPr="002B5E0F">
        <w:rPr>
          <w:lang w:val="ru-RU"/>
        </w:rPr>
        <w:t xml:space="preserve"> </w:t>
      </w:r>
      <w:r w:rsidRPr="00942674">
        <w:rPr>
          <w:lang w:val="sr-Cyrl-CS"/>
        </w:rPr>
        <w:t>конкурсне документације)</w:t>
      </w:r>
      <w:r w:rsidRPr="002B5E0F">
        <w:rPr>
          <w:lang w:val="sr-Cyrl-CS"/>
        </w:rPr>
        <w:t>.</w:t>
      </w:r>
    </w:p>
    <w:p w:rsidR="00A878F3" w:rsidRPr="00942674" w:rsidRDefault="00A878F3" w:rsidP="00A878F3">
      <w:pPr>
        <w:jc w:val="both"/>
        <w:rPr>
          <w:b/>
          <w:lang w:val="sr-Cyrl-CS"/>
        </w:rPr>
      </w:pPr>
      <w:r w:rsidRPr="00942674">
        <w:rPr>
          <w:lang w:val="sr-Cyrl-CS"/>
        </w:rPr>
        <w:t xml:space="preserve"> </w:t>
      </w:r>
    </w:p>
    <w:p w:rsidR="00A878F3" w:rsidRPr="00942674" w:rsidRDefault="00A878F3" w:rsidP="00A878F3">
      <w:pPr>
        <w:jc w:val="both"/>
        <w:rPr>
          <w:b/>
          <w:lang w:val="sr-Cyrl-CS"/>
        </w:rPr>
      </w:pPr>
      <w:r w:rsidRPr="00942674">
        <w:rPr>
          <w:b/>
          <w:lang w:val="sr-Cyrl-CS"/>
        </w:rPr>
        <w:t>20. КОРИШЋЕЊЕ ПАТЕНТА И ОДГОВОРНОСТ ЗА ПОВРЕДУ ЗАШТИЋЕНИХ ПРАВА ИНТЕЛЕКТУАЛНЕ СВОЈИНЕ ТРЕЋИХ ЛИЦА</w:t>
      </w:r>
    </w:p>
    <w:p w:rsidR="00A878F3" w:rsidRPr="00942674" w:rsidRDefault="00A878F3" w:rsidP="00A878F3">
      <w:pPr>
        <w:jc w:val="both"/>
        <w:rPr>
          <w:b/>
          <w:lang w:val="sr-Cyrl-CS"/>
        </w:rPr>
      </w:pPr>
    </w:p>
    <w:p w:rsidR="00A878F3" w:rsidRPr="00942674" w:rsidRDefault="00A878F3" w:rsidP="00A878F3">
      <w:pPr>
        <w:jc w:val="both"/>
        <w:rPr>
          <w:b/>
          <w:lang w:val="sr-Cyrl-CS"/>
        </w:rPr>
      </w:pPr>
      <w:r w:rsidRPr="00942674">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FB6" w:rsidRPr="00942674" w:rsidRDefault="00FC5FB6" w:rsidP="00A878F3">
      <w:pPr>
        <w:jc w:val="both"/>
        <w:rPr>
          <w:b/>
          <w:lang w:val="sr-Cyrl-CS"/>
        </w:rPr>
      </w:pPr>
    </w:p>
    <w:p w:rsidR="00FC5FB6" w:rsidRPr="00942674" w:rsidRDefault="00A878F3" w:rsidP="00A878F3">
      <w:pPr>
        <w:jc w:val="both"/>
        <w:rPr>
          <w:b/>
          <w:bCs/>
          <w:lang w:val="sr-Cyrl-CS"/>
        </w:rPr>
      </w:pPr>
      <w:r w:rsidRPr="00942674">
        <w:rPr>
          <w:b/>
          <w:bCs/>
          <w:lang w:val="sr-Cyrl-CS"/>
        </w:rPr>
        <w:t xml:space="preserve">21. НАЧИН И РОК ЗА ПОДНОШЕЊЕ ЗАХТЕВА ЗА ЗАШТИТУ ПРАВА ПОНУЂАЧА </w:t>
      </w:r>
    </w:p>
    <w:p w:rsidR="00A878F3" w:rsidRPr="00942674" w:rsidRDefault="00A878F3" w:rsidP="00A878F3">
      <w:pPr>
        <w:jc w:val="both"/>
        <w:rPr>
          <w:b/>
          <w:bCs/>
          <w:lang w:val="sr-Cyrl-CS"/>
        </w:rPr>
      </w:pPr>
      <w:r w:rsidRPr="00942674">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942674">
        <w:rPr>
          <w:lang w:val="sr-Cyrl-CS"/>
        </w:rPr>
        <w:t xml:space="preserve">. </w:t>
      </w:r>
    </w:p>
    <w:p w:rsidR="00977B14" w:rsidRPr="00942674" w:rsidRDefault="00A878F3" w:rsidP="00977B14">
      <w:pPr>
        <w:autoSpaceDE w:val="0"/>
        <w:autoSpaceDN w:val="0"/>
        <w:adjustRightInd w:val="0"/>
        <w:jc w:val="both"/>
        <w:rPr>
          <w:rFonts w:eastAsia="TimesNewRomanPS-BoldMT"/>
          <w:bCs/>
          <w:lang w:val="sr-Cyrl-CS"/>
        </w:rPr>
      </w:pPr>
      <w:r w:rsidRPr="00942674">
        <w:rPr>
          <w:lang w:val="sr-Cyrl-CS"/>
        </w:rPr>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42674">
        <w:rPr>
          <w:rFonts w:eastAsia="TimesNewRomanPSMT"/>
          <w:bCs/>
          <w:lang w:val="sr-Cyrl-CS"/>
        </w:rPr>
        <w:t xml:space="preserve"> Захтев за заштиту права доставља </w:t>
      </w:r>
      <w:r w:rsidR="00977B14" w:rsidRPr="00942674">
        <w:rPr>
          <w:rFonts w:eastAsia="TimesNewRomanPSMT"/>
          <w:bCs/>
          <w:lang w:val="sr-Cyrl-CS"/>
        </w:rPr>
        <w:t xml:space="preserve">се </w:t>
      </w:r>
      <w:r w:rsidR="00466DF7" w:rsidRPr="00942674">
        <w:rPr>
          <w:rFonts w:eastAsia="TimesNewRomanPSMT"/>
          <w:bCs/>
          <w:lang w:val="sr-Cyrl-CS"/>
        </w:rPr>
        <w:t xml:space="preserve">непосредно или путем поште на адресу: </w:t>
      </w:r>
      <w:r w:rsidR="00466DF7" w:rsidRPr="00942674">
        <w:rPr>
          <w:b/>
          <w:lang w:val="sr-Cyrl-CS"/>
        </w:rPr>
        <w:t>Клинички центар Војводине,</w:t>
      </w:r>
      <w:r w:rsidR="00466DF7" w:rsidRPr="00942674">
        <w:rPr>
          <w:lang w:val="sr-Cyrl-CS"/>
        </w:rPr>
        <w:t xml:space="preserve"> </w:t>
      </w:r>
      <w:r w:rsidR="00466DF7" w:rsidRPr="00942674">
        <w:rPr>
          <w:rFonts w:eastAsia="TimesNewRomanPSMT"/>
          <w:b/>
          <w:bCs/>
          <w:lang w:val="sr-Cyrl-CS"/>
        </w:rPr>
        <w:t>21000 Нови Сад, Хајдук Вељкова број 1</w:t>
      </w:r>
      <w:r w:rsidR="00466DF7" w:rsidRPr="00942674">
        <w:rPr>
          <w:i/>
          <w:iCs/>
          <w:lang w:val="sr-Cyrl-CS"/>
        </w:rPr>
        <w:t xml:space="preserve">, </w:t>
      </w:r>
      <w:r w:rsidR="00466DF7" w:rsidRPr="00942674">
        <w:rPr>
          <w:iCs/>
          <w:lang w:val="sr-Cyrl-CS"/>
        </w:rPr>
        <w:t xml:space="preserve">искључиво </w:t>
      </w:r>
      <w:r w:rsidR="00466DF7" w:rsidRPr="00942674">
        <w:rPr>
          <w:rFonts w:eastAsia="TimesNewRomanPSMT"/>
          <w:bCs/>
          <w:lang w:val="sr-Cyrl-CS"/>
        </w:rPr>
        <w:t>преко писарнице Клиничког центра Војводине</w:t>
      </w:r>
      <w:r w:rsidR="00977B14" w:rsidRPr="00942674">
        <w:rPr>
          <w:i/>
          <w:iCs/>
          <w:lang w:val="sr-Cyrl-CS"/>
        </w:rPr>
        <w:t xml:space="preserve">, </w:t>
      </w:r>
      <w:r w:rsidR="00977B14" w:rsidRPr="00942674">
        <w:rPr>
          <w:rFonts w:eastAsia="TimesNewRomanPSMT"/>
          <w:bCs/>
          <w:lang w:val="sr-Cyrl-CS"/>
        </w:rPr>
        <w:t xml:space="preserve">са назнаком </w:t>
      </w:r>
      <w:r w:rsidR="00977B14" w:rsidRPr="00942674">
        <w:rPr>
          <w:rFonts w:eastAsia="TimesNewRomanPS-BoldMT"/>
          <w:bCs/>
          <w:lang w:val="sr-Cyrl-CS"/>
        </w:rPr>
        <w:t xml:space="preserve">да је реч о захтеву за заштиту права, уз обавезно </w:t>
      </w:r>
      <w:r w:rsidR="00977B14" w:rsidRPr="00942674">
        <w:rPr>
          <w:rFonts w:eastAsia="TimesNewRomanPS-BoldMT"/>
          <w:b/>
          <w:bCs/>
          <w:lang w:val="sr-Cyrl-CS"/>
        </w:rPr>
        <w:t>навођење предмета набавке и редног броја</w:t>
      </w:r>
      <w:r w:rsidR="00977B14" w:rsidRPr="00942674">
        <w:rPr>
          <w:rFonts w:eastAsia="TimesNewRomanPS-BoldMT"/>
          <w:bCs/>
          <w:lang w:val="sr-Cyrl-CS"/>
        </w:rPr>
        <w:t xml:space="preserve"> набавке (подаци </w:t>
      </w:r>
      <w:r w:rsidR="00977B14" w:rsidRPr="00942674">
        <w:rPr>
          <w:lang w:val="sr-Cyrl-CS"/>
        </w:rPr>
        <w:t xml:space="preserve">дати је у </w:t>
      </w:r>
      <w:r w:rsidR="00977B14" w:rsidRPr="00E71BEB">
        <w:rPr>
          <w:lang w:val="sr-Cyrl-CS"/>
        </w:rPr>
        <w:t xml:space="preserve">поглављу </w:t>
      </w:r>
      <w:r w:rsidR="00977B14" w:rsidRPr="00942674">
        <w:rPr>
          <w:lang w:val="sr-Cyrl-CS"/>
        </w:rPr>
        <w:t>1.</w:t>
      </w:r>
      <w:r w:rsidR="00977B14" w:rsidRPr="00E71BEB">
        <w:rPr>
          <w:lang w:val="ru-RU"/>
        </w:rPr>
        <w:t xml:space="preserve"> </w:t>
      </w:r>
      <w:r w:rsidR="00977B14" w:rsidRPr="00942674">
        <w:rPr>
          <w:lang w:val="sr-Cyrl-CS"/>
        </w:rPr>
        <w:t>конкурсне документације)</w:t>
      </w:r>
      <w:r w:rsidR="00977B14" w:rsidRPr="00942674">
        <w:rPr>
          <w:rFonts w:eastAsia="TimesNewRomanPS-BoldMT"/>
          <w:bCs/>
          <w:lang w:val="sr-Cyrl-CS"/>
        </w:rPr>
        <w:t xml:space="preserve">. </w:t>
      </w:r>
    </w:p>
    <w:p w:rsidR="00A878F3" w:rsidRPr="00942674" w:rsidRDefault="00A878F3" w:rsidP="00A878F3">
      <w:pPr>
        <w:jc w:val="both"/>
        <w:rPr>
          <w:lang w:val="sr-Cyrl-CS"/>
        </w:rPr>
      </w:pPr>
      <w:r w:rsidRPr="0094267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942674">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942674" w:rsidRDefault="00A878F3" w:rsidP="00A878F3">
      <w:pPr>
        <w:jc w:val="both"/>
        <w:rPr>
          <w:lang w:val="sr-Cyrl-CS"/>
        </w:rPr>
      </w:pPr>
      <w:r w:rsidRPr="0094267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942674">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942674" w:rsidRDefault="00A878F3" w:rsidP="00A878F3">
      <w:pPr>
        <w:jc w:val="both"/>
        <w:rPr>
          <w:lang w:val="sr-Cyrl-CS"/>
        </w:rPr>
      </w:pPr>
      <w:r w:rsidRPr="00942674">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942674">
        <w:rPr>
          <w:lang w:val="sr-Cyrl-CS"/>
        </w:rPr>
        <w:t xml:space="preserve">дана од дана пријема одлуке. </w:t>
      </w:r>
    </w:p>
    <w:p w:rsidR="00A878F3" w:rsidRPr="00942674" w:rsidRDefault="00A878F3" w:rsidP="00A878F3">
      <w:pPr>
        <w:jc w:val="both"/>
        <w:rPr>
          <w:lang w:val="sr-Cyrl-CS"/>
        </w:rPr>
      </w:pPr>
      <w:r w:rsidRPr="0094267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942674" w:rsidRDefault="00A878F3" w:rsidP="00A878F3">
      <w:pPr>
        <w:jc w:val="both"/>
        <w:rPr>
          <w:rFonts w:eastAsia="TimesNewRomanPSMT"/>
          <w:bCs/>
          <w:lang w:val="sr-Cyrl-CS"/>
        </w:rPr>
      </w:pPr>
      <w:r w:rsidRPr="00942674">
        <w:rPr>
          <w:lang w:val="sr-Cyrl-CS"/>
        </w:rPr>
        <w:t>Ако је у истом поступку јавне набавке поново поднет захтев за заштиту права од стр</w:t>
      </w:r>
      <w:r w:rsidRPr="00E71BEB">
        <w:rPr>
          <w:lang w:val="sr-Cyrl-CS"/>
        </w:rPr>
        <w:t>а</w:t>
      </w:r>
      <w:r w:rsidRPr="00942674">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942674" w:rsidRDefault="00A878F3" w:rsidP="00A878F3">
      <w:pPr>
        <w:pStyle w:val="ListParagraph"/>
        <w:ind w:left="0"/>
        <w:jc w:val="both"/>
        <w:rPr>
          <w:rFonts w:eastAsia="TimesNewRomanPSMT"/>
          <w:bCs/>
          <w:lang w:val="sr-Cyrl-CS"/>
        </w:rPr>
      </w:pPr>
      <w:r w:rsidRPr="00942674">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942674">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942674" w:rsidRDefault="00A878F3" w:rsidP="00A878F3">
      <w:pPr>
        <w:pStyle w:val="ListParagraph"/>
        <w:ind w:left="0"/>
        <w:jc w:val="both"/>
        <w:rPr>
          <w:rFonts w:eastAsia="TimesNewRomanPSMT"/>
          <w:bCs/>
          <w:lang w:val="sr-Cyrl-CS"/>
        </w:rPr>
      </w:pPr>
      <w:r w:rsidRPr="00942674">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942674" w:rsidRDefault="00A878F3" w:rsidP="00A878F3">
      <w:pPr>
        <w:pStyle w:val="ListParagraph"/>
        <w:ind w:left="0"/>
        <w:jc w:val="both"/>
        <w:rPr>
          <w:rFonts w:eastAsia="TimesNewRomanPSMT"/>
          <w:bCs/>
          <w:lang w:val="sr-Cyrl-CS"/>
        </w:rPr>
      </w:pPr>
      <w:r w:rsidRPr="00942674">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942674" w:rsidRDefault="00A878F3" w:rsidP="00A878F3">
      <w:pPr>
        <w:jc w:val="both"/>
        <w:rPr>
          <w:lang w:val="sr-Cyrl-CS"/>
        </w:rPr>
      </w:pPr>
      <w:r w:rsidRPr="00942674">
        <w:rPr>
          <w:rFonts w:eastAsia="TimesNewRomanPSMT"/>
          <w:bCs/>
          <w:lang w:val="sr-Cyrl-CS"/>
        </w:rPr>
        <w:t>Поступак заштите права понуђача регулисан је одредбама чл. 138. - 167. Закона.</w:t>
      </w:r>
    </w:p>
    <w:p w:rsidR="00FC5FB6" w:rsidRPr="00942674" w:rsidRDefault="00FC5FB6" w:rsidP="00A878F3">
      <w:pPr>
        <w:jc w:val="both"/>
        <w:rPr>
          <w:lang w:val="sr-Cyrl-CS"/>
        </w:rPr>
      </w:pPr>
    </w:p>
    <w:p w:rsidR="00A878F3" w:rsidRPr="00942674" w:rsidRDefault="00A878F3" w:rsidP="00A878F3">
      <w:pPr>
        <w:jc w:val="both"/>
        <w:rPr>
          <w:b/>
          <w:lang w:val="sr-Cyrl-CS"/>
        </w:rPr>
      </w:pPr>
      <w:r w:rsidRPr="00942674">
        <w:rPr>
          <w:b/>
          <w:lang w:val="sr-Cyrl-CS"/>
        </w:rPr>
        <w:t>22. РОК У КОЈЕМ ЋЕ УГОВОР БИТИ ЗАКЉУЧЕН</w:t>
      </w:r>
    </w:p>
    <w:p w:rsidR="00A878F3" w:rsidRPr="00942674" w:rsidRDefault="00A878F3" w:rsidP="00A878F3">
      <w:pPr>
        <w:jc w:val="both"/>
        <w:rPr>
          <w:b/>
          <w:lang w:val="sr-Cyrl-CS"/>
        </w:rPr>
      </w:pPr>
    </w:p>
    <w:p w:rsidR="00A878F3" w:rsidRPr="00942674" w:rsidRDefault="00A878F3" w:rsidP="00A878F3">
      <w:pPr>
        <w:jc w:val="both"/>
        <w:rPr>
          <w:lang w:val="sr-Cyrl-CS"/>
        </w:rPr>
      </w:pPr>
      <w:r w:rsidRPr="00942674">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942674">
        <w:rPr>
          <w:lang w:val="sr-Cyrl-CS"/>
        </w:rPr>
        <w:t xml:space="preserve">ва за заштиту права из члана 149. Закона. </w:t>
      </w:r>
    </w:p>
    <w:p w:rsidR="00937994" w:rsidRPr="00942674" w:rsidRDefault="00A878F3" w:rsidP="00F87167">
      <w:pPr>
        <w:jc w:val="both"/>
        <w:rPr>
          <w:lang w:val="sr-Cyrl-CS"/>
        </w:rPr>
      </w:pPr>
      <w:r w:rsidRPr="00942674">
        <w:rPr>
          <w:lang w:val="sr-Cyrl-CS"/>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60424" w:rsidRPr="00942674" w:rsidRDefault="00B60424">
      <w:pPr>
        <w:rPr>
          <w:noProof/>
          <w:lang w:val="sr-Cyrl-CS"/>
        </w:rPr>
      </w:pPr>
      <w:r w:rsidRPr="00942674">
        <w:rPr>
          <w:noProof/>
          <w:lang w:val="sr-Cyrl-CS"/>
        </w:rPr>
        <w:br w:type="page"/>
      </w:r>
    </w:p>
    <w:p w:rsidR="00AD0C56" w:rsidRPr="00FF5831" w:rsidRDefault="00806C68" w:rsidP="00CA2E97">
      <w:pPr>
        <w:pStyle w:val="Heading2"/>
        <w:numPr>
          <w:ilvl w:val="0"/>
          <w:numId w:val="30"/>
        </w:numPr>
        <w:rPr>
          <w:lang w:val="sr-Cyrl-CS"/>
        </w:rPr>
      </w:pPr>
      <w:bookmarkStart w:id="17" w:name="_Toc311016791"/>
      <w:bookmarkStart w:id="18" w:name="_Toc311017143"/>
      <w:bookmarkStart w:id="19" w:name="_Toc311017332"/>
      <w:bookmarkStart w:id="20" w:name="_Toc312747151"/>
      <w:bookmarkStart w:id="21" w:name="_Toc312747210"/>
      <w:bookmarkStart w:id="22" w:name="_Toc367364626"/>
      <w:r w:rsidRPr="00FF5831">
        <w:lastRenderedPageBreak/>
        <w:t>РАЗРАДА КРИТЕРИЈУМА</w:t>
      </w:r>
      <w:bookmarkEnd w:id="17"/>
      <w:bookmarkEnd w:id="18"/>
      <w:bookmarkEnd w:id="19"/>
      <w:bookmarkEnd w:id="20"/>
      <w:bookmarkEnd w:id="21"/>
      <w:bookmarkEnd w:id="22"/>
      <w:r w:rsidRPr="00FF5831">
        <w:t xml:space="preserve"> </w:t>
      </w:r>
    </w:p>
    <w:p w:rsidR="00520CD2" w:rsidRPr="00520CD2" w:rsidRDefault="00520CD2" w:rsidP="00520CD2">
      <w:pPr>
        <w:rPr>
          <w:highlight w:val="yellow"/>
          <w:lang w:val="sr-Cyrl-CS"/>
        </w:rPr>
      </w:pPr>
    </w:p>
    <w:p w:rsidR="00806C68" w:rsidRPr="00520CD2" w:rsidRDefault="00806C68" w:rsidP="00AD0C56">
      <w:pPr>
        <w:pStyle w:val="ListParagraph"/>
        <w:ind w:left="0"/>
        <w:jc w:val="center"/>
        <w:rPr>
          <w:lang w:val="sr-Latn-CS"/>
        </w:rPr>
      </w:pPr>
      <w:r w:rsidRPr="00520CD2">
        <w:rPr>
          <w:b/>
          <w:lang w:val="sr-Latn-CS"/>
        </w:rPr>
        <w:t xml:space="preserve">ПО ЈАВНОМ ПОЗИВУ БРОЈ </w:t>
      </w:r>
      <w:r w:rsidR="008A3722" w:rsidRPr="00520CD2">
        <w:rPr>
          <w:b/>
          <w:lang w:val="sr-Latn-CS"/>
        </w:rPr>
        <w:t>1</w:t>
      </w:r>
      <w:r w:rsidR="004B43E7" w:rsidRPr="00520CD2">
        <w:rPr>
          <w:b/>
          <w:lang w:val="sr-Cyrl-CS"/>
        </w:rPr>
        <w:t>47</w:t>
      </w:r>
      <w:r w:rsidR="008A3722" w:rsidRPr="00520CD2">
        <w:rPr>
          <w:b/>
          <w:lang w:val="sr-Latn-CS"/>
        </w:rPr>
        <w:t>-</w:t>
      </w:r>
      <w:r w:rsidRPr="00520CD2">
        <w:rPr>
          <w:b/>
          <w:lang w:val="sr-Latn-CS"/>
        </w:rPr>
        <w:t>13-О –</w:t>
      </w:r>
      <w:r w:rsidRPr="00520CD2">
        <w:rPr>
          <w:bCs/>
          <w:lang w:val="sr-Latn-CS"/>
        </w:rPr>
        <w:t xml:space="preserve"> </w:t>
      </w:r>
      <w:r w:rsidR="004B43E7" w:rsidRPr="00520CD2">
        <w:rPr>
          <w:lang w:val="sr-Cyrl-CS"/>
        </w:rPr>
        <w:t>Грађевинско занатски радови на објекту Клинике за гинекологију и акушерство, Клиничког центра Војводине</w:t>
      </w:r>
      <w:r w:rsidR="004B43E7" w:rsidRPr="00942674">
        <w:rPr>
          <w:lang w:val="sr-Cyrl-CS"/>
        </w:rPr>
        <w:t>.</w:t>
      </w:r>
    </w:p>
    <w:p w:rsidR="00806C68" w:rsidRPr="00EF6B58" w:rsidRDefault="00806C68" w:rsidP="00806C68">
      <w:pPr>
        <w:keepNext/>
        <w:autoSpaceDE w:val="0"/>
        <w:autoSpaceDN w:val="0"/>
        <w:adjustRightInd w:val="0"/>
        <w:outlineLvl w:val="0"/>
        <w:rPr>
          <w:b/>
          <w:bCs/>
          <w:highlight w:val="yellow"/>
          <w:lang w:val="sr-Latn-CS"/>
        </w:rPr>
      </w:pPr>
    </w:p>
    <w:p w:rsidR="001F3055" w:rsidRPr="001F3055" w:rsidRDefault="001F3055" w:rsidP="001F3055">
      <w:pPr>
        <w:pStyle w:val="ListParagraph"/>
        <w:ind w:left="360"/>
        <w:jc w:val="both"/>
        <w:rPr>
          <w:b/>
          <w:bCs/>
          <w:lang w:val="sr-Latn-CS"/>
        </w:rPr>
      </w:pPr>
    </w:p>
    <w:p w:rsidR="001F3055" w:rsidRPr="001F3055" w:rsidRDefault="001F3055" w:rsidP="001F3055">
      <w:pPr>
        <w:pStyle w:val="ListParagraph"/>
        <w:ind w:left="360"/>
        <w:jc w:val="both"/>
        <w:rPr>
          <w:b/>
          <w:lang w:val="sr-Cyrl-CS"/>
        </w:rPr>
      </w:pPr>
      <w:r w:rsidRPr="001F3055">
        <w:rPr>
          <w:b/>
          <w:lang w:val="sr-Latn-CS"/>
        </w:rPr>
        <w:t xml:space="preserve">1. </w:t>
      </w:r>
      <w:r w:rsidR="00AA40CE">
        <w:rPr>
          <w:b/>
        </w:rPr>
        <w:t>УКУПНА</w:t>
      </w:r>
      <w:r w:rsidR="00AA40CE" w:rsidRPr="009C7D2A">
        <w:rPr>
          <w:b/>
          <w:lang w:val="sr-Latn-CS"/>
        </w:rPr>
        <w:t xml:space="preserve"> </w:t>
      </w:r>
      <w:r w:rsidR="00AA40CE" w:rsidRPr="00AA40CE">
        <w:rPr>
          <w:b/>
          <w:lang w:val="sr-Cyrl-CS"/>
        </w:rPr>
        <w:t>ЦЕНА</w:t>
      </w:r>
      <w:r w:rsidR="00AA40CE">
        <w:rPr>
          <w:b/>
          <w:lang w:val="sr-Cyrl-CS"/>
        </w:rPr>
        <w:t xml:space="preserve"> </w:t>
      </w:r>
      <w:bookmarkStart w:id="23" w:name="_Toc312747152"/>
      <w:bookmarkStart w:id="24" w:name="_Toc312747211"/>
      <w:r w:rsidR="00AA40CE">
        <w:rPr>
          <w:b/>
          <w:lang w:val="sr-Cyrl-CS"/>
        </w:rPr>
        <w:t>без ПДВа</w:t>
      </w:r>
      <w:r w:rsidRPr="001F3055">
        <w:rPr>
          <w:b/>
          <w:lang w:val="sr-Cyrl-CS"/>
        </w:rPr>
        <w:t xml:space="preserve"> – по формули.....</w:t>
      </w:r>
      <w:r w:rsidR="00AA40CE">
        <w:rPr>
          <w:b/>
          <w:lang w:val="sr-Cyrl-CS"/>
        </w:rPr>
        <w:t>.............................</w:t>
      </w:r>
      <w:r w:rsidRPr="001F3055">
        <w:rPr>
          <w:b/>
          <w:lang w:val="sr-Cyrl-CS"/>
        </w:rPr>
        <w:t>....... до 70 пондера</w:t>
      </w:r>
      <w:bookmarkEnd w:id="23"/>
      <w:bookmarkEnd w:id="24"/>
    </w:p>
    <w:p w:rsidR="001F3055" w:rsidRPr="001F3055" w:rsidRDefault="001F3055" w:rsidP="001F3055">
      <w:pPr>
        <w:pStyle w:val="ListParagraph"/>
        <w:ind w:left="360"/>
        <w:jc w:val="both"/>
        <w:rPr>
          <w:lang w:val="sr-Cyrl-CS"/>
        </w:rPr>
      </w:pPr>
      <w:r w:rsidRPr="001F3055">
        <w:rPr>
          <w:lang w:val="sr-Cyrl-CS"/>
        </w:rPr>
        <w:t xml:space="preserve"> </w:t>
      </w:r>
    </w:p>
    <w:p w:rsidR="001F3055" w:rsidRPr="001F3055" w:rsidRDefault="001F3055" w:rsidP="001F3055">
      <w:pPr>
        <w:pStyle w:val="ListParagraph"/>
        <w:ind w:left="360"/>
        <w:jc w:val="both"/>
        <w:rPr>
          <w:lang w:val="sr-Cyrl-CS"/>
        </w:rPr>
      </w:pPr>
      <w:r w:rsidRPr="001F3055">
        <w:rPr>
          <w:lang w:val="sr-Cyrl-CS"/>
        </w:rPr>
        <w:tab/>
        <w:t xml:space="preserve">  </w:t>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t xml:space="preserve">           Најнижа цена</w:t>
      </w:r>
    </w:p>
    <w:p w:rsidR="001F3055" w:rsidRPr="001F3055" w:rsidRDefault="001F3055" w:rsidP="001F3055">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 x 70</w:t>
      </w:r>
    </w:p>
    <w:p w:rsidR="001F3055" w:rsidRPr="001F3055" w:rsidRDefault="001F3055" w:rsidP="001F3055">
      <w:pPr>
        <w:pStyle w:val="ListParagraph"/>
        <w:ind w:left="360"/>
        <w:jc w:val="both"/>
        <w:rPr>
          <w:lang w:val="sr-Cyrl-CS"/>
        </w:rPr>
      </w:pPr>
      <w:r w:rsidRPr="001F3055">
        <w:rPr>
          <w:lang w:val="sr-Cyrl-CS"/>
        </w:rPr>
        <w:tab/>
        <w:t xml:space="preserve">   </w:t>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t xml:space="preserve">           Понуђена цена</w:t>
      </w:r>
    </w:p>
    <w:p w:rsidR="001F3055" w:rsidRPr="001F3055" w:rsidRDefault="001F3055" w:rsidP="001F3055">
      <w:pPr>
        <w:pStyle w:val="ListParagraph"/>
        <w:ind w:left="360"/>
        <w:jc w:val="both"/>
        <w:rPr>
          <w:b/>
          <w:lang w:val="sr-Latn-CS"/>
        </w:rPr>
      </w:pPr>
    </w:p>
    <w:p w:rsidR="001F3055" w:rsidRPr="001F3055" w:rsidRDefault="001F3055" w:rsidP="001F3055">
      <w:pPr>
        <w:pStyle w:val="ListParagraph"/>
        <w:ind w:left="360"/>
        <w:jc w:val="both"/>
        <w:rPr>
          <w:b/>
          <w:bCs/>
          <w:lang w:val="sr-Cyrl-CS"/>
        </w:rPr>
      </w:pPr>
      <w:r w:rsidRPr="001F3055">
        <w:rPr>
          <w:b/>
          <w:bCs/>
          <w:lang w:val="sr-Latn-CS"/>
        </w:rPr>
        <w:t xml:space="preserve">2. </w:t>
      </w:r>
      <w:r w:rsidRPr="001F3055">
        <w:rPr>
          <w:b/>
          <w:bCs/>
          <w:lang w:val="sr-Cyrl-CS"/>
        </w:rPr>
        <w:t>РОК ЗАВРШЕТКА РАДОВА............................................................. до 30 пондера</w:t>
      </w:r>
    </w:p>
    <w:p w:rsidR="001F3055" w:rsidRPr="001F3055" w:rsidRDefault="001F3055" w:rsidP="001F3055">
      <w:pPr>
        <w:pStyle w:val="ListParagraph"/>
        <w:ind w:left="360"/>
        <w:jc w:val="both"/>
        <w:rPr>
          <w:bCs/>
          <w:lang w:val="sr-Cyrl-CS"/>
        </w:rPr>
      </w:pPr>
    </w:p>
    <w:p w:rsidR="001F3055" w:rsidRPr="001F3055" w:rsidRDefault="001F3055" w:rsidP="001F3055">
      <w:pPr>
        <w:pStyle w:val="ListParagraph"/>
        <w:ind w:left="360"/>
        <w:jc w:val="both"/>
        <w:rPr>
          <w:bCs/>
          <w:lang w:val="sr-Cyrl-CS"/>
        </w:rPr>
      </w:pPr>
    </w:p>
    <w:p w:rsidR="001F3055" w:rsidRPr="001F3055" w:rsidRDefault="001F3055" w:rsidP="001F3055">
      <w:pPr>
        <w:pStyle w:val="ListParagraph"/>
        <w:ind w:left="360"/>
        <w:jc w:val="both"/>
        <w:rPr>
          <w:bCs/>
          <w:lang w:val="sr-Cyrl-CS"/>
        </w:rPr>
      </w:pPr>
      <w:r w:rsidRPr="001F3055">
        <w:rPr>
          <w:bCs/>
          <w:lang w:val="sr-Cyrl-CS"/>
        </w:rPr>
        <w:t>Понуде са роком завршетка радова до 30 дана ........................................... 30 поена</w:t>
      </w:r>
    </w:p>
    <w:p w:rsidR="001F3055" w:rsidRPr="001F3055" w:rsidRDefault="001F3055" w:rsidP="001F3055">
      <w:pPr>
        <w:pStyle w:val="ListParagraph"/>
        <w:ind w:left="360"/>
        <w:jc w:val="both"/>
        <w:rPr>
          <w:bCs/>
          <w:lang w:val="sr-Cyrl-CS"/>
        </w:rPr>
      </w:pPr>
      <w:r w:rsidRPr="001F3055">
        <w:rPr>
          <w:bCs/>
          <w:lang w:val="sr-Cyrl-CS"/>
        </w:rPr>
        <w:t>Понуде са роком завршетка радова од 31 до 35 дана ................................ .20 поена</w:t>
      </w:r>
    </w:p>
    <w:p w:rsidR="001F3055" w:rsidRPr="001F3055" w:rsidRDefault="001F3055" w:rsidP="001F3055">
      <w:pPr>
        <w:pStyle w:val="ListParagraph"/>
        <w:ind w:left="360"/>
        <w:jc w:val="both"/>
        <w:rPr>
          <w:bCs/>
          <w:lang w:val="sr-Cyrl-CS"/>
        </w:rPr>
      </w:pPr>
      <w:r w:rsidRPr="001F3055">
        <w:rPr>
          <w:bCs/>
          <w:lang w:val="sr-Cyrl-CS"/>
        </w:rPr>
        <w:t>Понуде са роком завршетка радова од 36 до 40 дана ................................. 10 поена</w:t>
      </w:r>
    </w:p>
    <w:p w:rsidR="001F3055" w:rsidRPr="001F3055" w:rsidRDefault="001F3055" w:rsidP="001F3055">
      <w:pPr>
        <w:pStyle w:val="ListParagraph"/>
        <w:ind w:left="360"/>
        <w:jc w:val="both"/>
        <w:rPr>
          <w:bCs/>
          <w:lang w:val="sr-Cyrl-CS"/>
        </w:rPr>
      </w:pPr>
      <w:r w:rsidRPr="001F3055">
        <w:rPr>
          <w:bCs/>
          <w:lang w:val="sr-Cyrl-CS"/>
        </w:rPr>
        <w:t>Понуде са роком завршетка радова од 41 до 45 дана ................................... 5 поена</w:t>
      </w:r>
    </w:p>
    <w:p w:rsidR="001F3055" w:rsidRPr="001F3055" w:rsidRDefault="001F3055" w:rsidP="001F3055">
      <w:pPr>
        <w:pStyle w:val="ListParagraph"/>
        <w:ind w:left="360"/>
        <w:jc w:val="both"/>
        <w:rPr>
          <w:bCs/>
          <w:lang w:val="sr-Cyrl-CS"/>
        </w:rPr>
      </w:pPr>
    </w:p>
    <w:p w:rsidR="001F3055" w:rsidRPr="009C7D2A" w:rsidRDefault="001F3055" w:rsidP="001F3055">
      <w:pPr>
        <w:pStyle w:val="ListParagraph"/>
        <w:ind w:left="360"/>
      </w:pPr>
      <w:r w:rsidRPr="001F3055">
        <w:rPr>
          <w:lang w:val="sr-Cyrl-CS"/>
        </w:rPr>
        <w:t>Дани се рачунају календарски, рок завршетка радова се рачуна од дана кад је уписан почета</w:t>
      </w:r>
      <w:r w:rsidR="009C7D2A">
        <w:rPr>
          <w:lang w:val="sr-Cyrl-CS"/>
        </w:rPr>
        <w:t>к радова у грађевински дневник</w:t>
      </w:r>
      <w:r w:rsidR="009C7D2A">
        <w:t>.</w:t>
      </w:r>
    </w:p>
    <w:p w:rsidR="001F3055" w:rsidRPr="001F3055" w:rsidRDefault="001F3055" w:rsidP="001F3055">
      <w:pPr>
        <w:pStyle w:val="ListParagraph"/>
        <w:ind w:left="360"/>
        <w:rPr>
          <w:lang w:val="sr-Cyrl-CS"/>
        </w:rPr>
      </w:pPr>
      <w:r w:rsidRPr="001F3055">
        <w:rPr>
          <w:lang w:val="sr-Cyrl-CS"/>
        </w:rPr>
        <w:t>Понуде са роком завршетка преко 45 дана неће бити узете у разматрање.</w:t>
      </w:r>
    </w:p>
    <w:p w:rsidR="000C54B4" w:rsidRPr="00DF1F1A" w:rsidRDefault="000C54B4" w:rsidP="00DF1F1A">
      <w:pPr>
        <w:jc w:val="both"/>
        <w:rPr>
          <w:noProof/>
          <w:lang w:val="sr-Cyrl-CS"/>
        </w:rPr>
      </w:pPr>
    </w:p>
    <w:p w:rsidR="00F92B41" w:rsidRDefault="00F92B41" w:rsidP="00806C68">
      <w:pPr>
        <w:autoSpaceDE w:val="0"/>
        <w:autoSpaceDN w:val="0"/>
        <w:adjustRightInd w:val="0"/>
        <w:rPr>
          <w:b/>
          <w:bCs/>
          <w:color w:val="000000"/>
          <w:szCs w:val="17"/>
          <w:highlight w:val="yellow"/>
          <w:lang w:val="sr-Cyrl-CS"/>
        </w:rPr>
      </w:pPr>
    </w:p>
    <w:p w:rsidR="00F92B41" w:rsidRPr="00EF6B58" w:rsidRDefault="00F92B41" w:rsidP="00806C68">
      <w:pPr>
        <w:autoSpaceDE w:val="0"/>
        <w:autoSpaceDN w:val="0"/>
        <w:adjustRightInd w:val="0"/>
        <w:rPr>
          <w:b/>
          <w:bCs/>
          <w:color w:val="000000"/>
          <w:szCs w:val="17"/>
          <w:highlight w:val="yellow"/>
          <w:lang w:val="sr-Cyrl-CS"/>
        </w:rPr>
      </w:pPr>
    </w:p>
    <w:p w:rsidR="00806C68" w:rsidRPr="00EF6B58" w:rsidRDefault="00806C68" w:rsidP="00806C68">
      <w:pPr>
        <w:autoSpaceDE w:val="0"/>
        <w:autoSpaceDN w:val="0"/>
        <w:adjustRightInd w:val="0"/>
        <w:rPr>
          <w:bCs/>
          <w:color w:val="000000"/>
          <w:szCs w:val="17"/>
          <w:highlight w:val="yellow"/>
          <w:lang w:val="sr-Latn-CS"/>
        </w:rPr>
      </w:pPr>
    </w:p>
    <w:p w:rsidR="00806C68" w:rsidRPr="00EF6B58" w:rsidRDefault="00806C68" w:rsidP="00806C68">
      <w:pPr>
        <w:autoSpaceDE w:val="0"/>
        <w:autoSpaceDN w:val="0"/>
        <w:adjustRightInd w:val="0"/>
        <w:rPr>
          <w:bCs/>
          <w:color w:val="000000"/>
          <w:szCs w:val="17"/>
          <w:highlight w:val="yellow"/>
          <w:lang w:val="sr-Latn-CS"/>
        </w:rPr>
      </w:pPr>
    </w:p>
    <w:p w:rsidR="00806C68" w:rsidRPr="00EF6B58" w:rsidRDefault="00806C68" w:rsidP="00806C68">
      <w:pPr>
        <w:rPr>
          <w:highlight w:val="yellow"/>
          <w:lang w:val="sr-Latn-CS"/>
        </w:rPr>
      </w:pPr>
    </w:p>
    <w:p w:rsidR="00B60424" w:rsidRDefault="00B60424">
      <w:pPr>
        <w:rPr>
          <w:lang w:val="sr-Cyrl-CS"/>
        </w:rPr>
      </w:pPr>
      <w:r>
        <w:rPr>
          <w:lang w:val="sr-Cyrl-CS"/>
        </w:rPr>
        <w:br w:type="page"/>
      </w:r>
    </w:p>
    <w:p w:rsidR="00F60B8C" w:rsidRPr="000E6D2D" w:rsidRDefault="00F60B8C" w:rsidP="00F60B8C">
      <w:pPr>
        <w:pStyle w:val="ListParagraph"/>
        <w:spacing w:before="100" w:beforeAutospacing="1" w:line="210" w:lineRule="atLeast"/>
        <w:ind w:left="0" w:firstLine="720"/>
        <w:jc w:val="both"/>
        <w:rPr>
          <w:b/>
          <w:noProof/>
          <w:lang w:val="sr-Latn-CS"/>
        </w:rPr>
      </w:pPr>
      <w:r w:rsidRPr="009C7D2A">
        <w:rPr>
          <w:noProof/>
          <w:lang w:val="sr-Cyrl-CS"/>
        </w:rPr>
        <w:lastRenderedPageBreak/>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F60B8C" w:rsidRPr="000E6D2D" w:rsidRDefault="00F60B8C" w:rsidP="00F60B8C">
      <w:pPr>
        <w:jc w:val="center"/>
        <w:rPr>
          <w:noProof/>
          <w:lang w:val="sr-Latn-CS"/>
        </w:rPr>
      </w:pPr>
    </w:p>
    <w:p w:rsidR="00F60B8C" w:rsidRPr="000E6D2D" w:rsidRDefault="00F60B8C" w:rsidP="00F60B8C">
      <w:pPr>
        <w:jc w:val="center"/>
        <w:rPr>
          <w:b/>
          <w:noProof/>
          <w:lang w:val="sr-Latn-CS"/>
        </w:rPr>
      </w:pPr>
      <w:r w:rsidRPr="008E49CA">
        <w:rPr>
          <w:b/>
          <w:noProof/>
        </w:rPr>
        <w:t>УГОВОР</w:t>
      </w:r>
    </w:p>
    <w:p w:rsidR="00F60B8C" w:rsidRPr="000E6D2D" w:rsidRDefault="00F60B8C" w:rsidP="00F60B8C">
      <w:pPr>
        <w:jc w:val="center"/>
        <w:rPr>
          <w:b/>
          <w:noProof/>
          <w:lang w:val="sr-Latn-CS"/>
        </w:rPr>
      </w:pPr>
      <w:r w:rsidRPr="000E6D2D">
        <w:rPr>
          <w:b/>
          <w:noProof/>
          <w:lang w:val="sr-Latn-CS"/>
        </w:rPr>
        <w:t xml:space="preserve"> </w:t>
      </w:r>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147-13-</w:t>
      </w:r>
      <w:r w:rsidRPr="008E49CA">
        <w:rPr>
          <w:b/>
          <w:noProof/>
        </w:rPr>
        <w:t>О</w:t>
      </w:r>
    </w:p>
    <w:p w:rsidR="00F60B8C" w:rsidRPr="000E6D2D" w:rsidRDefault="00F60B8C" w:rsidP="00F60B8C">
      <w:pPr>
        <w:rPr>
          <w:noProof/>
          <w:lang w:val="sr-Latn-CS"/>
        </w:rPr>
      </w:pPr>
    </w:p>
    <w:p w:rsidR="00F60B8C" w:rsidRPr="008E49CA" w:rsidRDefault="00F60B8C" w:rsidP="00F60B8C">
      <w:pPr>
        <w:rPr>
          <w:noProof/>
        </w:rPr>
      </w:pPr>
      <w:r w:rsidRPr="008E49CA">
        <w:rPr>
          <w:noProof/>
        </w:rPr>
        <w:t xml:space="preserve">Уговорне стране: </w:t>
      </w:r>
    </w:p>
    <w:p w:rsidR="00F60B8C" w:rsidRPr="008E49CA" w:rsidRDefault="00F60B8C" w:rsidP="00F60B8C">
      <w:pPr>
        <w:rPr>
          <w:noProof/>
        </w:rPr>
      </w:pPr>
    </w:p>
    <w:p w:rsidR="00F60B8C" w:rsidRPr="00F40E3A" w:rsidRDefault="00F60B8C" w:rsidP="00F60B8C">
      <w:pPr>
        <w:numPr>
          <w:ilvl w:val="0"/>
          <w:numId w:val="19"/>
        </w:numPr>
        <w:jc w:val="both"/>
        <w:rPr>
          <w:noProof/>
        </w:rPr>
      </w:pPr>
      <w:r w:rsidRPr="00C1772F">
        <w:rPr>
          <w:b/>
          <w:noProof/>
        </w:rPr>
        <w:t>КЛИНИЧКИ ЦЕНТАР ВОЈВОДИНЕ</w:t>
      </w:r>
      <w:r w:rsidRPr="00F40E3A">
        <w:rPr>
          <w:noProof/>
        </w:rPr>
        <w:t>,  ул. Хајдук Вељкова бр. 1, Нови Сад, ПИБ:.......................... Матични број: ........................................</w:t>
      </w:r>
    </w:p>
    <w:p w:rsidR="00F60B8C" w:rsidRPr="00F40E3A" w:rsidRDefault="00F60B8C" w:rsidP="00F60B8C">
      <w:pPr>
        <w:ind w:left="720"/>
        <w:jc w:val="both"/>
        <w:rPr>
          <w:noProof/>
        </w:rPr>
      </w:pPr>
      <w:r w:rsidRPr="00F40E3A">
        <w:rPr>
          <w:noProof/>
        </w:rPr>
        <w:t>Број рачуна: ............................................ Назив банке:......................................,</w:t>
      </w:r>
    </w:p>
    <w:p w:rsidR="00F60B8C" w:rsidRPr="00F40E3A" w:rsidRDefault="00F60B8C" w:rsidP="00F60B8C">
      <w:pPr>
        <w:ind w:left="720"/>
        <w:jc w:val="both"/>
        <w:rPr>
          <w:noProof/>
        </w:rPr>
      </w:pPr>
      <w:r w:rsidRPr="00F40E3A">
        <w:rPr>
          <w:noProof/>
        </w:rPr>
        <w:t>Телефон:............................Телефакс:....................................</w:t>
      </w:r>
    </w:p>
    <w:p w:rsidR="00F60B8C" w:rsidRPr="0064008D" w:rsidRDefault="00F60B8C" w:rsidP="00F60B8C">
      <w:pPr>
        <w:ind w:left="720"/>
        <w:jc w:val="both"/>
        <w:rPr>
          <w:noProof/>
        </w:rPr>
      </w:pPr>
      <w:r w:rsidRPr="00F40E3A">
        <w:rPr>
          <w:noProof/>
        </w:rPr>
        <w:t xml:space="preserve">(у даљем тексту: наручилац), кога заступа </w:t>
      </w:r>
      <w:r w:rsidR="0064008D">
        <w:rPr>
          <w:noProof/>
        </w:rPr>
        <w:t>______________________________ .</w:t>
      </w:r>
    </w:p>
    <w:p w:rsidR="00F60B8C" w:rsidRPr="008E49CA" w:rsidRDefault="00F60B8C" w:rsidP="00F60B8C">
      <w:pPr>
        <w:jc w:val="both"/>
        <w:rPr>
          <w:noProof/>
        </w:rPr>
      </w:pPr>
    </w:p>
    <w:p w:rsidR="00F60B8C" w:rsidRPr="008E49CA" w:rsidRDefault="00F60B8C" w:rsidP="00F60B8C">
      <w:pPr>
        <w:numPr>
          <w:ilvl w:val="0"/>
          <w:numId w:val="19"/>
        </w:numPr>
        <w:jc w:val="both"/>
        <w:rPr>
          <w:noProof/>
        </w:rPr>
      </w:pPr>
      <w:r w:rsidRPr="008E49CA">
        <w:rPr>
          <w:noProof/>
        </w:rPr>
        <w:t>____________________________________________________________________,</w:t>
      </w:r>
    </w:p>
    <w:p w:rsidR="00F60B8C" w:rsidRPr="008E49CA" w:rsidRDefault="00F60B8C" w:rsidP="00F60B8C">
      <w:pPr>
        <w:jc w:val="center"/>
      </w:pPr>
      <w:r w:rsidRPr="008E49CA">
        <w:rPr>
          <w:noProof/>
        </w:rPr>
        <w:t>(</w:t>
      </w:r>
      <w:r w:rsidRPr="008E49CA">
        <w:rPr>
          <w:i/>
          <w:noProof/>
        </w:rPr>
        <w:t>назив и адреса)</w:t>
      </w:r>
    </w:p>
    <w:p w:rsidR="00F60B8C" w:rsidRPr="008E49CA" w:rsidRDefault="00F60B8C" w:rsidP="00F60B8C">
      <w:pPr>
        <w:ind w:left="720"/>
        <w:jc w:val="both"/>
        <w:rPr>
          <w:noProof/>
        </w:rPr>
      </w:pPr>
      <w:r w:rsidRPr="008E49CA">
        <w:rPr>
          <w:noProof/>
        </w:rPr>
        <w:t>ПИБ:.......................... Матични број: ........................................</w:t>
      </w:r>
    </w:p>
    <w:p w:rsidR="00F60B8C" w:rsidRPr="008E49CA" w:rsidRDefault="00F60B8C" w:rsidP="00F60B8C">
      <w:pPr>
        <w:ind w:left="720"/>
        <w:jc w:val="both"/>
        <w:rPr>
          <w:noProof/>
        </w:rPr>
      </w:pPr>
      <w:r w:rsidRPr="008E49CA">
        <w:rPr>
          <w:noProof/>
        </w:rPr>
        <w:t>Број рачуна: ............................................ Назив банке:......................................,</w:t>
      </w:r>
    </w:p>
    <w:p w:rsidR="00F60B8C" w:rsidRPr="008E49CA" w:rsidRDefault="00F60B8C" w:rsidP="00F60B8C">
      <w:pPr>
        <w:ind w:left="720"/>
        <w:jc w:val="both"/>
        <w:rPr>
          <w:noProof/>
        </w:rPr>
      </w:pPr>
      <w:r w:rsidRPr="008E49CA">
        <w:rPr>
          <w:noProof/>
        </w:rPr>
        <w:t>Телефон:............................Телефакс:......................................</w:t>
      </w:r>
    </w:p>
    <w:p w:rsidR="00F60B8C" w:rsidRPr="008E49CA" w:rsidRDefault="00F60B8C" w:rsidP="00F60B8C">
      <w:pPr>
        <w:ind w:left="720"/>
        <w:jc w:val="both"/>
        <w:rPr>
          <w:noProof/>
        </w:rPr>
      </w:pPr>
      <w:r w:rsidRPr="008E49CA">
        <w:rPr>
          <w:noProof/>
        </w:rPr>
        <w:t>(у даљем тексту: добављач), кога заступа ________________________________ .</w:t>
      </w:r>
    </w:p>
    <w:p w:rsidR="00F60B8C" w:rsidRPr="008E49CA" w:rsidRDefault="00F60B8C" w:rsidP="00F60B8C">
      <w:pPr>
        <w:ind w:left="360"/>
        <w:jc w:val="both"/>
        <w:rPr>
          <w:noProof/>
          <w:highlight w:val="yellow"/>
        </w:rPr>
      </w:pPr>
    </w:p>
    <w:p w:rsidR="00F60B8C" w:rsidRPr="00C1772F" w:rsidRDefault="00F60B8C" w:rsidP="00F60B8C">
      <w:pPr>
        <w:jc w:val="center"/>
        <w:rPr>
          <w:b/>
          <w:noProof/>
        </w:rPr>
      </w:pPr>
      <w:r w:rsidRPr="008E49CA">
        <w:rPr>
          <w:b/>
          <w:noProof/>
        </w:rPr>
        <w:t>Члан 1.</w:t>
      </w:r>
    </w:p>
    <w:p w:rsidR="00F60B8C" w:rsidRPr="008E49CA" w:rsidRDefault="00F60B8C" w:rsidP="00F60B8C">
      <w:pPr>
        <w:ind w:firstLine="720"/>
        <w:jc w:val="both"/>
      </w:pPr>
      <w:r w:rsidRPr="008E49CA">
        <w:rPr>
          <w:noProof/>
        </w:rPr>
        <w:t>П</w:t>
      </w:r>
      <w:r>
        <w:rPr>
          <w:noProof/>
        </w:rPr>
        <w:t>редмет овог уговора је набавка радова - г</w:t>
      </w:r>
      <w:r w:rsidRPr="002E50F7">
        <w:rPr>
          <w:noProof/>
          <w:lang w:val="sr-Cyrl-CS"/>
        </w:rPr>
        <w:t>рађевинско занатски радови на објекту Клинике за гинекологију и акушерство</w:t>
      </w:r>
      <w:r>
        <w:t xml:space="preserve"> </w:t>
      </w:r>
      <w:r w:rsidRPr="002E50F7">
        <w:rPr>
          <w:lang w:val="sr-Cyrl-CS"/>
        </w:rPr>
        <w:t>Клиничког центра Војводине</w:t>
      </w:r>
      <w:r w:rsidRPr="002E50F7">
        <w:t xml:space="preserve"> </w:t>
      </w:r>
      <w:r>
        <w:t>-</w:t>
      </w:r>
      <w:r w:rsidRPr="006D3138">
        <w:rPr>
          <w:b/>
        </w:rPr>
        <w:t xml:space="preserve"> </w:t>
      </w:r>
      <w:r w:rsidRPr="008E49CA">
        <w:rPr>
          <w:lang w:val="sr-Latn-CS"/>
        </w:rPr>
        <w:t>тражен</w:t>
      </w:r>
      <w:r>
        <w:t>их</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t>147</w:t>
      </w:r>
      <w:r w:rsidRPr="008E49CA">
        <w:rPr>
          <w:lang w:val="sr-Latn-CS"/>
        </w:rPr>
        <w:t>-13-</w:t>
      </w:r>
      <w:r>
        <w:t>О</w:t>
      </w:r>
      <w:r w:rsidRPr="008E49CA">
        <w:t>.</w:t>
      </w:r>
    </w:p>
    <w:p w:rsidR="00F60B8C" w:rsidRPr="008E49CA" w:rsidRDefault="00F60B8C" w:rsidP="00F60B8C">
      <w:pPr>
        <w:ind w:firstLine="720"/>
        <w:jc w:val="both"/>
        <w:rPr>
          <w:noProof/>
          <w:highlight w:val="yellow"/>
        </w:rPr>
      </w:pPr>
    </w:p>
    <w:p w:rsidR="00F60B8C" w:rsidRPr="00C1772F" w:rsidRDefault="00F60B8C" w:rsidP="00F60B8C">
      <w:pPr>
        <w:tabs>
          <w:tab w:val="left" w:pos="3750"/>
        </w:tabs>
        <w:jc w:val="center"/>
        <w:rPr>
          <w:b/>
          <w:noProof/>
        </w:rPr>
      </w:pPr>
      <w:r w:rsidRPr="008E49CA">
        <w:rPr>
          <w:b/>
          <w:noProof/>
        </w:rPr>
        <w:t>Члан 2.</w:t>
      </w:r>
    </w:p>
    <w:p w:rsidR="00F60B8C" w:rsidRDefault="00F60B8C" w:rsidP="00F60B8C">
      <w:pPr>
        <w:pStyle w:val="BodyTextIndent"/>
        <w:ind w:left="0" w:firstLine="741"/>
        <w:jc w:val="both"/>
        <w:rPr>
          <w:b w:val="0"/>
          <w:bCs w:val="0"/>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Pr>
          <w:b w:val="0"/>
          <w:bCs w:val="0"/>
        </w:rPr>
        <w:t>.</w:t>
      </w:r>
    </w:p>
    <w:p w:rsidR="00F60B8C" w:rsidRPr="008E49CA" w:rsidRDefault="00F60B8C" w:rsidP="00F60B8C">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F60B8C" w:rsidRPr="000E6D2D" w:rsidRDefault="00F60B8C" w:rsidP="00F60B8C">
      <w:pPr>
        <w:ind w:firstLine="720"/>
        <w:jc w:val="both"/>
        <w:rPr>
          <w:bCs/>
          <w:noProof/>
          <w:szCs w:val="20"/>
          <w:lang w:val="sr-Latn-CS"/>
        </w:rPr>
      </w:pPr>
      <w:r w:rsidRPr="008E49CA">
        <w:t>Овако</w:t>
      </w:r>
      <w:r w:rsidRPr="000E6D2D">
        <w:rPr>
          <w:lang w:val="sr-Latn-CS"/>
        </w:rPr>
        <w:t xml:space="preserve"> </w:t>
      </w:r>
      <w:r w:rsidRPr="008E49CA">
        <w:t>уговорена</w:t>
      </w:r>
      <w:r w:rsidRPr="000E6D2D">
        <w:rPr>
          <w:lang w:val="sr-Latn-CS"/>
        </w:rPr>
        <w:t xml:space="preserve"> </w:t>
      </w:r>
      <w:r w:rsidRPr="008E49CA">
        <w:t>цена</w:t>
      </w:r>
      <w:r w:rsidRPr="000E6D2D">
        <w:rPr>
          <w:lang w:val="sr-Latn-CS"/>
        </w:rPr>
        <w:t xml:space="preserve"> </w:t>
      </w:r>
      <w:r w:rsidRPr="008E49CA">
        <w:t>се</w:t>
      </w:r>
      <w:r w:rsidRPr="000E6D2D">
        <w:rPr>
          <w:lang w:val="sr-Latn-CS"/>
        </w:rPr>
        <w:t xml:space="preserve"> </w:t>
      </w:r>
      <w:r w:rsidRPr="008E49CA">
        <w:t>сматра</w:t>
      </w:r>
      <w:r w:rsidRPr="000E6D2D">
        <w:rPr>
          <w:lang w:val="sr-Latn-CS"/>
        </w:rPr>
        <w:t xml:space="preserve"> </w:t>
      </w:r>
      <w:r w:rsidRPr="008E49CA">
        <w:t>фиксном</w:t>
      </w:r>
      <w:r w:rsidRPr="000E6D2D">
        <w:rPr>
          <w:lang w:val="sr-Latn-CS"/>
        </w:rPr>
        <w:t xml:space="preserve"> </w:t>
      </w:r>
      <w:r w:rsidRPr="008E49CA">
        <w:t>за</w:t>
      </w:r>
      <w:r w:rsidRPr="000E6D2D">
        <w:rPr>
          <w:lang w:val="sr-Latn-CS"/>
        </w:rPr>
        <w:t xml:space="preserve"> </w:t>
      </w:r>
      <w:r w:rsidRPr="008E49CA">
        <w:t>време</w:t>
      </w:r>
      <w:r w:rsidRPr="000E6D2D">
        <w:rPr>
          <w:lang w:val="sr-Latn-CS"/>
        </w:rPr>
        <w:t xml:space="preserve"> </w:t>
      </w:r>
      <w:r w:rsidRPr="008E49CA">
        <w:t>трајања</w:t>
      </w:r>
      <w:r w:rsidRPr="000E6D2D">
        <w:rPr>
          <w:lang w:val="sr-Latn-CS"/>
        </w:rPr>
        <w:t xml:space="preserve"> </w:t>
      </w:r>
      <w:r w:rsidRPr="008E49CA">
        <w:t>уговора</w:t>
      </w:r>
      <w:r w:rsidRPr="000E6D2D">
        <w:rPr>
          <w:lang w:val="sr-Latn-CS"/>
        </w:rPr>
        <w:t>.</w:t>
      </w:r>
      <w:r w:rsidRPr="000E6D2D">
        <w:rPr>
          <w:bCs/>
          <w:noProof/>
          <w:lang w:val="sr-Latn-CS"/>
        </w:rPr>
        <w:t xml:space="preserve"> </w:t>
      </w:r>
    </w:p>
    <w:p w:rsidR="00F60B8C" w:rsidRPr="000E6D2D" w:rsidRDefault="00F60B8C" w:rsidP="00F60B8C">
      <w:pPr>
        <w:rPr>
          <w:noProof/>
          <w:lang w:val="sr-Latn-CS"/>
        </w:rPr>
      </w:pPr>
    </w:p>
    <w:p w:rsidR="00F60B8C" w:rsidRPr="000E6D2D" w:rsidRDefault="00F60B8C" w:rsidP="00F60B8C">
      <w:pPr>
        <w:jc w:val="center"/>
        <w:rPr>
          <w:b/>
          <w:noProof/>
          <w:lang w:val="sr-Latn-CS"/>
        </w:rPr>
      </w:pPr>
      <w:r w:rsidRPr="008E49CA">
        <w:rPr>
          <w:b/>
          <w:noProof/>
        </w:rPr>
        <w:t>Члан</w:t>
      </w:r>
      <w:r w:rsidRPr="000E6D2D">
        <w:rPr>
          <w:b/>
          <w:noProof/>
          <w:lang w:val="sr-Latn-CS"/>
        </w:rPr>
        <w:t xml:space="preserve"> 3.</w:t>
      </w:r>
    </w:p>
    <w:p w:rsidR="00F60B8C" w:rsidRPr="00791AFF" w:rsidRDefault="00F60B8C" w:rsidP="00F60B8C">
      <w:pPr>
        <w:ind w:firstLine="720"/>
        <w:jc w:val="both"/>
        <w:rPr>
          <w:noProof/>
          <w:lang w:val="sr-Latn-CS"/>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Pr>
          <w:noProof/>
        </w:rPr>
        <w:t>радове</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отпочне</w:t>
      </w:r>
      <w:r w:rsidRPr="000E6D2D">
        <w:rPr>
          <w:noProof/>
          <w:lang w:val="sr-Latn-CS"/>
        </w:rPr>
        <w:t xml:space="preserve"> </w:t>
      </w:r>
      <w:r>
        <w:rPr>
          <w:noProof/>
        </w:rPr>
        <w:t>у</w:t>
      </w:r>
      <w:r w:rsidRPr="000E6D2D">
        <w:rPr>
          <w:noProof/>
          <w:lang w:val="sr-Latn-CS"/>
        </w:rPr>
        <w:t xml:space="preserve"> </w:t>
      </w:r>
      <w:r w:rsidRPr="00791AFF">
        <w:rPr>
          <w:noProof/>
          <w:lang w:val="sr-Latn-CS"/>
        </w:rPr>
        <w:t xml:space="preserve">року од </w:t>
      </w:r>
      <w:r>
        <w:rPr>
          <w:noProof/>
        </w:rPr>
        <w:t>три</w:t>
      </w:r>
      <w:r w:rsidRPr="00791AFF">
        <w:rPr>
          <w:noProof/>
          <w:lang w:val="sr-Latn-CS"/>
        </w:rPr>
        <w:t xml:space="preserve"> дана од дана </w:t>
      </w:r>
      <w:r>
        <w:rPr>
          <w:noProof/>
        </w:rPr>
        <w:t>уплате</w:t>
      </w:r>
      <w:r w:rsidRPr="000E6D2D">
        <w:rPr>
          <w:noProof/>
          <w:lang w:val="sr-Latn-CS"/>
        </w:rPr>
        <w:t xml:space="preserve"> </w:t>
      </w:r>
      <w:r>
        <w:rPr>
          <w:noProof/>
        </w:rPr>
        <w:t>аванса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5.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а</w:t>
      </w:r>
      <w:r w:rsidRPr="000E6D2D">
        <w:rPr>
          <w:noProof/>
          <w:lang w:val="sr-Latn-CS"/>
        </w:rPr>
        <w:t xml:space="preserve"> </w:t>
      </w:r>
      <w:r w:rsidRPr="00A868AB">
        <w:rPr>
          <w:noProof/>
        </w:rPr>
        <w:t>да</w:t>
      </w:r>
      <w:r w:rsidRPr="000E6D2D">
        <w:rPr>
          <w:noProof/>
          <w:lang w:val="sr-Latn-CS"/>
        </w:rPr>
        <w:t xml:space="preserve"> </w:t>
      </w:r>
      <w:r w:rsidRPr="00A868AB">
        <w:rPr>
          <w:noProof/>
        </w:rPr>
        <w:t>исте</w:t>
      </w:r>
      <w:r w:rsidRPr="000E6D2D">
        <w:rPr>
          <w:noProof/>
          <w:lang w:val="sr-Latn-CS"/>
        </w:rPr>
        <w:t xml:space="preserve"> </w:t>
      </w:r>
      <w:r w:rsidRPr="00A868AB">
        <w:rPr>
          <w:noProof/>
        </w:rPr>
        <w:t>оконча</w:t>
      </w:r>
      <w:r w:rsidRPr="000E6D2D">
        <w:rPr>
          <w:noProof/>
          <w:lang w:val="sr-Latn-CS"/>
        </w:rPr>
        <w:t xml:space="preserve"> </w:t>
      </w:r>
      <w:r w:rsidRPr="00A868AB">
        <w:rPr>
          <w:noProof/>
        </w:rPr>
        <w:t>у</w:t>
      </w:r>
      <w:r w:rsidRPr="000E6D2D">
        <w:rPr>
          <w:noProof/>
          <w:lang w:val="sr-Latn-CS"/>
        </w:rPr>
        <w:t xml:space="preserve"> </w:t>
      </w:r>
      <w:r w:rsidRPr="00A868AB">
        <w:rPr>
          <w:noProof/>
        </w:rPr>
        <w:t>целости</w:t>
      </w:r>
      <w:r w:rsidRPr="000E6D2D">
        <w:rPr>
          <w:noProof/>
          <w:lang w:val="sr-Latn-CS"/>
        </w:rPr>
        <w:t xml:space="preserve"> </w:t>
      </w:r>
      <w:r w:rsidRPr="00A868AB">
        <w:rPr>
          <w:noProof/>
        </w:rPr>
        <w:t>у</w:t>
      </w:r>
      <w:r w:rsidRPr="000E6D2D">
        <w:rPr>
          <w:noProof/>
          <w:lang w:val="sr-Latn-CS"/>
        </w:rPr>
        <w:t xml:space="preserve"> </w:t>
      </w:r>
      <w:r w:rsidRPr="00A868AB">
        <w:rPr>
          <w:noProof/>
        </w:rPr>
        <w:t>року</w:t>
      </w:r>
      <w:r w:rsidRPr="000E6D2D">
        <w:rPr>
          <w:noProof/>
          <w:lang w:val="sr-Latn-CS"/>
        </w:rPr>
        <w:t xml:space="preserve"> </w:t>
      </w:r>
      <w:r w:rsidRPr="00A868AB">
        <w:rPr>
          <w:noProof/>
        </w:rPr>
        <w:t>од</w:t>
      </w:r>
      <w:r w:rsidRPr="000E6D2D">
        <w:rPr>
          <w:noProof/>
          <w:lang w:val="sr-Latn-CS"/>
        </w:rPr>
        <w:t xml:space="preserve"> ___ </w:t>
      </w:r>
      <w:r w:rsidRPr="00A868AB">
        <w:rPr>
          <w:noProof/>
        </w:rPr>
        <w:t>дана</w:t>
      </w:r>
      <w:r w:rsidRPr="000E6D2D">
        <w:rPr>
          <w:noProof/>
          <w:lang w:val="sr-Latn-CS"/>
        </w:rPr>
        <w:t xml:space="preserve"> (</w:t>
      </w:r>
      <w:r w:rsidRPr="00A868AB">
        <w:rPr>
          <w:i/>
          <w:noProof/>
        </w:rPr>
        <w:t>најдуже</w:t>
      </w:r>
      <w:r w:rsidRPr="000E6D2D">
        <w:rPr>
          <w:i/>
          <w:noProof/>
          <w:lang w:val="sr-Latn-CS"/>
        </w:rPr>
        <w:t xml:space="preserve"> 45 </w:t>
      </w:r>
      <w:r w:rsidRPr="00A868AB">
        <w:rPr>
          <w:i/>
          <w:noProof/>
        </w:rPr>
        <w:t>дана</w:t>
      </w:r>
      <w:r w:rsidRPr="000E6D2D">
        <w:rPr>
          <w:noProof/>
          <w:lang w:val="sr-Latn-CS"/>
        </w:rPr>
        <w:t xml:space="preserve">) </w:t>
      </w:r>
      <w:r w:rsidRPr="00A868AB">
        <w:rPr>
          <w:noProof/>
        </w:rPr>
        <w:t>од</w:t>
      </w:r>
      <w:r w:rsidRPr="000E6D2D">
        <w:rPr>
          <w:noProof/>
          <w:lang w:val="sr-Latn-CS"/>
        </w:rPr>
        <w:t xml:space="preserve"> </w:t>
      </w:r>
      <w:r w:rsidRPr="00A868AB">
        <w:rPr>
          <w:noProof/>
        </w:rPr>
        <w:t>дана</w:t>
      </w:r>
      <w:r w:rsidRPr="000E6D2D">
        <w:rPr>
          <w:noProof/>
          <w:lang w:val="sr-Latn-CS"/>
        </w:rPr>
        <w:t xml:space="preserve"> </w:t>
      </w:r>
      <w:r w:rsidRPr="00A868AB">
        <w:rPr>
          <w:noProof/>
        </w:rPr>
        <w:t>отпочињања</w:t>
      </w:r>
      <w:r w:rsidRPr="000E6D2D">
        <w:rPr>
          <w:noProof/>
          <w:lang w:val="sr-Latn-CS"/>
        </w:rPr>
        <w:t xml:space="preserve"> </w:t>
      </w:r>
      <w:r w:rsidRPr="00A868AB">
        <w:rPr>
          <w:noProof/>
        </w:rPr>
        <w:t>радова</w:t>
      </w:r>
      <w:r w:rsidRPr="00791AFF">
        <w:rPr>
          <w:noProof/>
          <w:lang w:val="sr-Latn-CS"/>
        </w:rPr>
        <w:t>.</w:t>
      </w:r>
    </w:p>
    <w:p w:rsidR="00F60B8C" w:rsidRPr="000E6D2D" w:rsidRDefault="00F60B8C" w:rsidP="00F60B8C">
      <w:pPr>
        <w:ind w:firstLine="720"/>
        <w:jc w:val="both"/>
        <w:rPr>
          <w:noProof/>
          <w:lang w:val="sr-Latn-CS"/>
        </w:rPr>
      </w:pPr>
      <w:r w:rsidRPr="008F3721">
        <w:rPr>
          <w:noProof/>
        </w:rPr>
        <w:t>Добављач</w:t>
      </w:r>
      <w:r w:rsidRPr="000E6D2D">
        <w:rPr>
          <w:noProof/>
          <w:lang w:val="sr-Latn-CS"/>
        </w:rPr>
        <w:t xml:space="preserve"> </w:t>
      </w:r>
      <w:r w:rsidRPr="008F3721">
        <w:rPr>
          <w:noProof/>
        </w:rPr>
        <w:t>се</w:t>
      </w:r>
      <w:r w:rsidRPr="000E6D2D">
        <w:rPr>
          <w:noProof/>
          <w:lang w:val="sr-Latn-CS"/>
        </w:rPr>
        <w:t xml:space="preserve"> </w:t>
      </w:r>
      <w:r w:rsidRPr="008F3721">
        <w:rPr>
          <w:noProof/>
        </w:rPr>
        <w:t>обавезује</w:t>
      </w:r>
      <w:r w:rsidRPr="000E6D2D">
        <w:rPr>
          <w:noProof/>
          <w:lang w:val="sr-Latn-CS"/>
        </w:rPr>
        <w:t xml:space="preserve"> </w:t>
      </w:r>
      <w:r w:rsidRPr="008F3721">
        <w:rPr>
          <w:noProof/>
        </w:rPr>
        <w:t>да</w:t>
      </w:r>
      <w:r w:rsidRPr="000E6D2D">
        <w:rPr>
          <w:noProof/>
          <w:lang w:val="sr-Latn-CS"/>
        </w:rPr>
        <w:t xml:space="preserve"> </w:t>
      </w:r>
      <w:r>
        <w:rPr>
          <w:noProof/>
        </w:rPr>
        <w:t>пре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на</w:t>
      </w:r>
      <w:r w:rsidRPr="000E6D2D">
        <w:rPr>
          <w:noProof/>
          <w:lang w:val="sr-Latn-CS"/>
        </w:rPr>
        <w:t xml:space="preserve"> </w:t>
      </w:r>
      <w:r>
        <w:rPr>
          <w:noProof/>
        </w:rPr>
        <w:t>одговарајућ</w:t>
      </w:r>
      <w:r w:rsidRPr="000E6D2D">
        <w:rPr>
          <w:noProof/>
          <w:lang w:val="sr-Latn-CS"/>
        </w:rPr>
        <w:t xml:space="preserve"> </w:t>
      </w:r>
      <w:r>
        <w:rPr>
          <w:noProof/>
        </w:rPr>
        <w:t>начин</w:t>
      </w:r>
      <w:r w:rsidRPr="000E6D2D">
        <w:rPr>
          <w:noProof/>
          <w:lang w:val="sr-Latn-CS"/>
        </w:rPr>
        <w:t xml:space="preserve"> </w:t>
      </w:r>
      <w:r>
        <w:rPr>
          <w:noProof/>
        </w:rPr>
        <w:t>заштити</w:t>
      </w:r>
      <w:r w:rsidRPr="000E6D2D">
        <w:rPr>
          <w:noProof/>
          <w:lang w:val="sr-Latn-CS"/>
        </w:rPr>
        <w:t xml:space="preserve"> </w:t>
      </w:r>
      <w:r>
        <w:rPr>
          <w:noProof/>
        </w:rPr>
        <w:t>просторију</w:t>
      </w:r>
      <w:r w:rsidRPr="000E6D2D">
        <w:rPr>
          <w:noProof/>
          <w:lang w:val="sr-Latn-CS"/>
        </w:rPr>
        <w:t xml:space="preserve">, </w:t>
      </w:r>
      <w:r>
        <w:rPr>
          <w:noProof/>
        </w:rPr>
        <w:t>намештај</w:t>
      </w:r>
      <w:r w:rsidRPr="000E6D2D">
        <w:rPr>
          <w:noProof/>
          <w:lang w:val="sr-Latn-CS"/>
        </w:rPr>
        <w:t xml:space="preserve"> </w:t>
      </w:r>
      <w:r>
        <w:rPr>
          <w:noProof/>
        </w:rPr>
        <w:t>и</w:t>
      </w:r>
      <w:r w:rsidRPr="000E6D2D">
        <w:rPr>
          <w:noProof/>
          <w:lang w:val="sr-Latn-CS"/>
        </w:rPr>
        <w:t xml:space="preserve"> </w:t>
      </w:r>
      <w:r>
        <w:rPr>
          <w:noProof/>
        </w:rPr>
        <w:t>опрему</w:t>
      </w:r>
      <w:r w:rsidRPr="000E6D2D">
        <w:rPr>
          <w:noProof/>
          <w:lang w:val="sr-Latn-CS"/>
        </w:rPr>
        <w:t xml:space="preserve"> </w:t>
      </w:r>
      <w:r>
        <w:rPr>
          <w:noProof/>
        </w:rPr>
        <w:t>како</w:t>
      </w:r>
      <w:r w:rsidRPr="000E6D2D">
        <w:rPr>
          <w:noProof/>
          <w:lang w:val="sr-Latn-CS"/>
        </w:rPr>
        <w:t xml:space="preserve"> </w:t>
      </w:r>
      <w:r>
        <w:rPr>
          <w:noProof/>
        </w:rPr>
        <w:t>се</w:t>
      </w:r>
      <w:r w:rsidRPr="000E6D2D">
        <w:rPr>
          <w:noProof/>
          <w:lang w:val="sr-Latn-CS"/>
        </w:rPr>
        <w:t xml:space="preserve"> </w:t>
      </w:r>
      <w:r>
        <w:rPr>
          <w:noProof/>
        </w:rPr>
        <w:t>иста</w:t>
      </w:r>
      <w:r w:rsidRPr="000E6D2D">
        <w:rPr>
          <w:noProof/>
          <w:lang w:val="sr-Latn-CS"/>
        </w:rPr>
        <w:t xml:space="preserve"> </w:t>
      </w:r>
      <w:r>
        <w:rPr>
          <w:noProof/>
        </w:rPr>
        <w:t>не</w:t>
      </w:r>
      <w:r w:rsidRPr="000E6D2D">
        <w:rPr>
          <w:noProof/>
          <w:lang w:val="sr-Latn-CS"/>
        </w:rPr>
        <w:t xml:space="preserve"> </w:t>
      </w:r>
      <w:r>
        <w:rPr>
          <w:noProof/>
        </w:rPr>
        <w:t>би</w:t>
      </w:r>
      <w:r w:rsidRPr="000E6D2D">
        <w:rPr>
          <w:noProof/>
          <w:lang w:val="sr-Latn-CS"/>
        </w:rPr>
        <w:t xml:space="preserve"> </w:t>
      </w:r>
      <w:r>
        <w:rPr>
          <w:noProof/>
        </w:rPr>
        <w:t>оштетила</w:t>
      </w:r>
      <w:r w:rsidRPr="000E6D2D">
        <w:rPr>
          <w:noProof/>
          <w:lang w:val="sr-Latn-CS"/>
        </w:rPr>
        <w:t xml:space="preserve"> </w:t>
      </w:r>
      <w:r>
        <w:rPr>
          <w:noProof/>
        </w:rPr>
        <w:t>за</w:t>
      </w:r>
      <w:r w:rsidRPr="000E6D2D">
        <w:rPr>
          <w:noProof/>
          <w:lang w:val="sr-Latn-CS"/>
        </w:rPr>
        <w:t xml:space="preserve"> </w:t>
      </w:r>
      <w:r>
        <w:rPr>
          <w:noProof/>
        </w:rPr>
        <w:t>време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 xml:space="preserve">, </w:t>
      </w:r>
      <w:r>
        <w:rPr>
          <w:noProof/>
        </w:rPr>
        <w:t>као</w:t>
      </w:r>
      <w:r w:rsidRPr="000E6D2D">
        <w:rPr>
          <w:noProof/>
          <w:lang w:val="sr-Latn-CS"/>
        </w:rPr>
        <w:t xml:space="preserve"> </w:t>
      </w:r>
      <w:r>
        <w:rPr>
          <w:noProof/>
        </w:rPr>
        <w:t>и</w:t>
      </w:r>
      <w:r w:rsidRPr="000E6D2D">
        <w:rPr>
          <w:noProof/>
          <w:lang w:val="sr-Latn-CS"/>
        </w:rPr>
        <w:t xml:space="preserve"> </w:t>
      </w:r>
      <w:r>
        <w:rPr>
          <w:noProof/>
        </w:rPr>
        <w:t>да</w:t>
      </w:r>
      <w:r w:rsidRPr="000E6D2D">
        <w:rPr>
          <w:noProof/>
          <w:lang w:val="sr-Latn-CS"/>
        </w:rPr>
        <w:t xml:space="preserve"> </w:t>
      </w:r>
      <w:r>
        <w:rPr>
          <w:noProof/>
        </w:rPr>
        <w:t>води</w:t>
      </w:r>
      <w:r w:rsidRPr="000E6D2D">
        <w:rPr>
          <w:noProof/>
          <w:lang w:val="sr-Latn-CS"/>
        </w:rPr>
        <w:t xml:space="preserve"> </w:t>
      </w:r>
      <w:r>
        <w:rPr>
          <w:noProof/>
        </w:rPr>
        <w:t>рачуна</w:t>
      </w:r>
      <w:r w:rsidRPr="000E6D2D">
        <w:rPr>
          <w:noProof/>
          <w:lang w:val="sr-Latn-CS"/>
        </w:rPr>
        <w:t xml:space="preserve"> </w:t>
      </w:r>
      <w:r>
        <w:rPr>
          <w:noProof/>
        </w:rPr>
        <w:t>да</w:t>
      </w:r>
      <w:r w:rsidRPr="000E6D2D">
        <w:rPr>
          <w:noProof/>
          <w:lang w:val="sr-Latn-CS"/>
        </w:rPr>
        <w:t xml:space="preserve"> </w:t>
      </w:r>
      <w:r>
        <w:rPr>
          <w:noProof/>
        </w:rPr>
        <w:t>наведене</w:t>
      </w:r>
      <w:r w:rsidRPr="000E6D2D">
        <w:rPr>
          <w:noProof/>
          <w:lang w:val="sr-Latn-CS"/>
        </w:rPr>
        <w:t xml:space="preserve"> </w:t>
      </w:r>
      <w:r>
        <w:rPr>
          <w:noProof/>
        </w:rPr>
        <w:t>предмете</w:t>
      </w:r>
      <w:r w:rsidRPr="000E6D2D">
        <w:rPr>
          <w:noProof/>
          <w:lang w:val="sr-Latn-CS"/>
        </w:rPr>
        <w:t xml:space="preserve"> </w:t>
      </w:r>
      <w:r>
        <w:rPr>
          <w:noProof/>
        </w:rPr>
        <w:t>не</w:t>
      </w:r>
      <w:r w:rsidRPr="000E6D2D">
        <w:rPr>
          <w:noProof/>
          <w:lang w:val="sr-Latn-CS"/>
        </w:rPr>
        <w:t xml:space="preserve"> </w:t>
      </w:r>
      <w:r>
        <w:rPr>
          <w:noProof/>
        </w:rPr>
        <w:t>оштети</w:t>
      </w:r>
      <w:r w:rsidRPr="000E6D2D">
        <w:rPr>
          <w:noProof/>
          <w:lang w:val="sr-Latn-CS"/>
        </w:rPr>
        <w:t xml:space="preserve"> </w:t>
      </w:r>
      <w:r>
        <w:rPr>
          <w:noProof/>
        </w:rPr>
        <w:t>приликом</w:t>
      </w:r>
      <w:r w:rsidRPr="000E6D2D">
        <w:rPr>
          <w:noProof/>
          <w:lang w:val="sr-Latn-CS"/>
        </w:rPr>
        <w:t xml:space="preserve"> </w:t>
      </w:r>
      <w:r>
        <w:rPr>
          <w:noProof/>
        </w:rPr>
        <w:t>њиховог</w:t>
      </w:r>
      <w:r w:rsidRPr="000E6D2D">
        <w:rPr>
          <w:noProof/>
          <w:lang w:val="sr-Latn-CS"/>
        </w:rPr>
        <w:t xml:space="preserve"> </w:t>
      </w:r>
      <w:r>
        <w:rPr>
          <w:noProof/>
        </w:rPr>
        <w:t>померања</w:t>
      </w:r>
      <w:r w:rsidRPr="000E6D2D">
        <w:rPr>
          <w:noProof/>
          <w:lang w:val="sr-Latn-CS"/>
        </w:rPr>
        <w:t xml:space="preserve"> </w:t>
      </w:r>
      <w:r>
        <w:rPr>
          <w:noProof/>
        </w:rPr>
        <w:t>за</w:t>
      </w:r>
      <w:r w:rsidRPr="000E6D2D">
        <w:rPr>
          <w:noProof/>
          <w:lang w:val="sr-Latn-CS"/>
        </w:rPr>
        <w:t xml:space="preserve"> </w:t>
      </w:r>
      <w:r>
        <w:rPr>
          <w:noProof/>
        </w:rPr>
        <w:t>време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w:t>
      </w:r>
    </w:p>
    <w:p w:rsidR="00F60B8C" w:rsidRPr="000E6D2D" w:rsidRDefault="00F60B8C" w:rsidP="00F60B8C">
      <w:pPr>
        <w:ind w:firstLine="720"/>
        <w:jc w:val="both"/>
        <w:rPr>
          <w:noProof/>
          <w:lang w:val="sr-Latn-CS"/>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Pr>
          <w:noProof/>
        </w:rPr>
        <w:t>радов</w:t>
      </w:r>
      <w:r w:rsidRPr="000E6D2D">
        <w:rPr>
          <w:noProof/>
          <w:lang w:val="sr-Latn-CS"/>
        </w:rPr>
        <w:t xml:space="preserve">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изводи</w:t>
      </w:r>
      <w:r w:rsidRPr="009C7D2A">
        <w:rPr>
          <w:noProof/>
          <w:lang w:val="sr-Latn-CS"/>
        </w:rPr>
        <w:t xml:space="preserve"> </w:t>
      </w:r>
      <w:r>
        <w:rPr>
          <w:noProof/>
        </w:rPr>
        <w:t>и</w:t>
      </w:r>
      <w:r w:rsidRPr="000E6D2D">
        <w:rPr>
          <w:noProof/>
          <w:lang w:val="sr-Latn-CS"/>
        </w:rPr>
        <w:t xml:space="preserve"> </w:t>
      </w:r>
      <w:r>
        <w:rPr>
          <w:noProof/>
        </w:rPr>
        <w:t>радним</w:t>
      </w:r>
      <w:r w:rsidRPr="000E6D2D">
        <w:rPr>
          <w:noProof/>
          <w:lang w:val="sr-Latn-CS"/>
        </w:rPr>
        <w:t xml:space="preserve"> </w:t>
      </w:r>
      <w:r>
        <w:rPr>
          <w:noProof/>
        </w:rPr>
        <w:t>и</w:t>
      </w:r>
      <w:r w:rsidRPr="000E6D2D">
        <w:rPr>
          <w:noProof/>
          <w:lang w:val="sr-Latn-CS"/>
        </w:rPr>
        <w:t xml:space="preserve"> </w:t>
      </w:r>
      <w:r>
        <w:rPr>
          <w:noProof/>
        </w:rPr>
        <w:t>нерадним</w:t>
      </w:r>
      <w:r w:rsidRPr="000E6D2D">
        <w:rPr>
          <w:noProof/>
          <w:lang w:val="sr-Latn-CS"/>
        </w:rPr>
        <w:t xml:space="preserve"> </w:t>
      </w:r>
      <w:r>
        <w:rPr>
          <w:noProof/>
        </w:rPr>
        <w:t>данима</w:t>
      </w:r>
      <w:r w:rsidRPr="000E6D2D">
        <w:rPr>
          <w:noProof/>
          <w:lang w:val="sr-Latn-CS"/>
        </w:rPr>
        <w:t xml:space="preserve"> </w:t>
      </w:r>
      <w:r>
        <w:rPr>
          <w:noProof/>
        </w:rPr>
        <w:t>до</w:t>
      </w:r>
      <w:r w:rsidRPr="000E6D2D">
        <w:rPr>
          <w:noProof/>
          <w:lang w:val="sr-Latn-CS"/>
        </w:rPr>
        <w:t xml:space="preserve"> </w:t>
      </w:r>
      <w:r>
        <w:rPr>
          <w:noProof/>
        </w:rPr>
        <w:t>њиховог</w:t>
      </w:r>
      <w:r w:rsidRPr="000E6D2D">
        <w:rPr>
          <w:noProof/>
          <w:lang w:val="sr-Latn-CS"/>
        </w:rPr>
        <w:t xml:space="preserve"> </w:t>
      </w:r>
      <w:r>
        <w:rPr>
          <w:noProof/>
        </w:rPr>
        <w:t>окончања</w:t>
      </w:r>
      <w:r w:rsidRPr="000E6D2D">
        <w:rPr>
          <w:noProof/>
          <w:lang w:val="sr-Latn-CS"/>
        </w:rPr>
        <w:t>.</w:t>
      </w:r>
    </w:p>
    <w:p w:rsidR="00F60B8C" w:rsidRPr="000E6D2D" w:rsidRDefault="00F60B8C" w:rsidP="00F60B8C">
      <w:pPr>
        <w:ind w:firstLine="720"/>
        <w:jc w:val="both"/>
        <w:rPr>
          <w:noProof/>
          <w:lang w:val="sr-Latn-CS"/>
        </w:rPr>
      </w:pPr>
      <w:r w:rsidRPr="006679DA">
        <w:rPr>
          <w:bCs/>
          <w:noProof/>
        </w:rPr>
        <w:t>Добављач</w:t>
      </w:r>
      <w:r w:rsidRPr="000E6D2D">
        <w:rPr>
          <w:bCs/>
          <w:noProof/>
          <w:lang w:val="sr-Latn-CS"/>
        </w:rPr>
        <w:t xml:space="preserve"> </w:t>
      </w:r>
      <w:r w:rsidRPr="006679DA">
        <w:rPr>
          <w:bCs/>
          <w:noProof/>
        </w:rPr>
        <w:t>се</w:t>
      </w:r>
      <w:r w:rsidRPr="000E6D2D">
        <w:rPr>
          <w:bCs/>
          <w:noProof/>
          <w:lang w:val="sr-Latn-CS"/>
        </w:rPr>
        <w:t xml:space="preserve"> </w:t>
      </w:r>
      <w:r w:rsidRPr="006679DA">
        <w:rPr>
          <w:bCs/>
          <w:noProof/>
        </w:rPr>
        <w:t>обавезује</w:t>
      </w:r>
      <w:r w:rsidRPr="000E6D2D">
        <w:rPr>
          <w:bCs/>
          <w:noProof/>
          <w:lang w:val="sr-Latn-CS"/>
        </w:rPr>
        <w:t xml:space="preserve"> </w:t>
      </w:r>
      <w:r w:rsidRPr="006679DA">
        <w:rPr>
          <w:bCs/>
          <w:noProof/>
        </w:rPr>
        <w:t>да</w:t>
      </w:r>
      <w:r w:rsidRPr="000E6D2D">
        <w:rPr>
          <w:bCs/>
          <w:noProof/>
          <w:lang w:val="sr-Latn-CS"/>
        </w:rPr>
        <w:t xml:space="preserve"> </w:t>
      </w:r>
      <w:r w:rsidRPr="006679DA">
        <w:rPr>
          <w:noProof/>
        </w:rPr>
        <w:t>лицу</w:t>
      </w:r>
      <w:r w:rsidRPr="000E6D2D">
        <w:rPr>
          <w:noProof/>
          <w:lang w:val="sr-Latn-CS"/>
        </w:rPr>
        <w:t xml:space="preserve"> </w:t>
      </w:r>
      <w:r w:rsidRPr="006679DA">
        <w:rPr>
          <w:noProof/>
        </w:rPr>
        <w:t>за</w:t>
      </w:r>
      <w:r w:rsidRPr="000E6D2D">
        <w:rPr>
          <w:noProof/>
          <w:lang w:val="sr-Latn-CS"/>
        </w:rPr>
        <w:t xml:space="preserve"> </w:t>
      </w:r>
      <w:r w:rsidRPr="006679DA">
        <w:rPr>
          <w:noProof/>
        </w:rPr>
        <w:t>праћење</w:t>
      </w:r>
      <w:r w:rsidRPr="000E6D2D">
        <w:rPr>
          <w:noProof/>
          <w:lang w:val="sr-Latn-CS"/>
        </w:rPr>
        <w:t xml:space="preserve"> </w:t>
      </w:r>
      <w:r w:rsidRPr="006679DA">
        <w:rPr>
          <w:noProof/>
        </w:rPr>
        <w:t>техничке</w:t>
      </w:r>
      <w:r w:rsidRPr="000E6D2D">
        <w:rPr>
          <w:noProof/>
          <w:lang w:val="sr-Latn-CS"/>
        </w:rPr>
        <w:t xml:space="preserve"> </w:t>
      </w:r>
      <w:r w:rsidRPr="006679DA">
        <w:rPr>
          <w:noProof/>
        </w:rPr>
        <w:t>реализације</w:t>
      </w:r>
      <w:r w:rsidRPr="000E6D2D">
        <w:rPr>
          <w:noProof/>
          <w:lang w:val="sr-Latn-CS"/>
        </w:rPr>
        <w:t xml:space="preserve"> </w:t>
      </w:r>
      <w:r w:rsidRPr="006679DA">
        <w:rPr>
          <w:noProof/>
        </w:rPr>
        <w:t>овог</w:t>
      </w:r>
      <w:r w:rsidRPr="000E6D2D">
        <w:rPr>
          <w:noProof/>
          <w:lang w:val="sr-Latn-CS"/>
        </w:rPr>
        <w:t xml:space="preserve"> </w:t>
      </w:r>
      <w:r w:rsidRPr="006679DA">
        <w:rPr>
          <w:noProof/>
        </w:rPr>
        <w:t>уговора</w:t>
      </w:r>
      <w:r w:rsidRPr="000E6D2D">
        <w:rPr>
          <w:noProof/>
          <w:lang w:val="sr-Latn-CS"/>
        </w:rPr>
        <w:t xml:space="preserve"> </w:t>
      </w:r>
      <w:r w:rsidRPr="006679DA">
        <w:rPr>
          <w:noProof/>
          <w:lang w:val="sr-Cyrl-CS"/>
        </w:rPr>
        <w:t xml:space="preserve">из члана </w:t>
      </w:r>
      <w:r>
        <w:rPr>
          <w:noProof/>
          <w:lang w:val="sr-Cyrl-CS"/>
        </w:rPr>
        <w:t>8</w:t>
      </w:r>
      <w:r w:rsidRPr="006679DA">
        <w:rPr>
          <w:noProof/>
          <w:lang w:val="sr-Cyrl-CS"/>
        </w:rPr>
        <w:t xml:space="preserve">. овог уговора, </w:t>
      </w:r>
      <w:r>
        <w:rPr>
          <w:noProof/>
          <w:lang w:val="sr-Cyrl-CS"/>
        </w:rPr>
        <w:t xml:space="preserve">непосредно, </w:t>
      </w:r>
      <w:r w:rsidRPr="006679DA">
        <w:rPr>
          <w:noProof/>
          <w:lang w:val="sr-Cyrl-CS"/>
        </w:rPr>
        <w:t xml:space="preserve">путем поште или преко писарнице наручиоца, </w:t>
      </w:r>
      <w:r>
        <w:rPr>
          <w:noProof/>
          <w:lang w:val="sr-Cyrl-CS"/>
        </w:rPr>
        <w:t>доставља сву грађевинску документацију везану за извршење овог уговора</w:t>
      </w:r>
      <w:r w:rsidRPr="000E6D2D">
        <w:rPr>
          <w:noProof/>
          <w:lang w:val="sr-Latn-CS"/>
        </w:rPr>
        <w:t xml:space="preserve"> </w:t>
      </w:r>
      <w:r w:rsidRPr="000E6D2D">
        <w:rPr>
          <w:noProof/>
          <w:lang w:val="sr-Latn-CS"/>
        </w:rPr>
        <w:lastRenderedPageBreak/>
        <w:t>(</w:t>
      </w:r>
      <w:r>
        <w:rPr>
          <w:noProof/>
        </w:rPr>
        <w:t>грађевински</w:t>
      </w:r>
      <w:r w:rsidRPr="000E6D2D">
        <w:rPr>
          <w:noProof/>
          <w:lang w:val="sr-Latn-CS"/>
        </w:rPr>
        <w:t xml:space="preserve"> </w:t>
      </w:r>
      <w:r>
        <w:rPr>
          <w:noProof/>
        </w:rPr>
        <w:t>дневник</w:t>
      </w:r>
      <w:r w:rsidRPr="000E6D2D">
        <w:rPr>
          <w:noProof/>
          <w:lang w:val="sr-Latn-CS"/>
        </w:rPr>
        <w:t xml:space="preserve">, </w:t>
      </w:r>
      <w:r>
        <w:rPr>
          <w:noProof/>
        </w:rPr>
        <w:t>обрачунски</w:t>
      </w:r>
      <w:r w:rsidRPr="000E6D2D">
        <w:rPr>
          <w:noProof/>
          <w:lang w:val="sr-Latn-CS"/>
        </w:rPr>
        <w:t xml:space="preserve"> </w:t>
      </w:r>
      <w:r>
        <w:rPr>
          <w:noProof/>
        </w:rPr>
        <w:t>лист</w:t>
      </w:r>
      <w:r w:rsidRPr="000E6D2D">
        <w:rPr>
          <w:noProof/>
          <w:lang w:val="sr-Latn-CS"/>
        </w:rPr>
        <w:t xml:space="preserve"> </w:t>
      </w:r>
      <w:r>
        <w:rPr>
          <w:noProof/>
        </w:rPr>
        <w:t>грађевинске</w:t>
      </w:r>
      <w:r w:rsidRPr="000E6D2D">
        <w:rPr>
          <w:noProof/>
          <w:lang w:val="sr-Latn-CS"/>
        </w:rPr>
        <w:t xml:space="preserve"> </w:t>
      </w:r>
      <w:r>
        <w:rPr>
          <w:noProof/>
        </w:rPr>
        <w:t>књиге</w:t>
      </w:r>
      <w:r w:rsidRPr="000E6D2D">
        <w:rPr>
          <w:noProof/>
          <w:lang w:val="sr-Latn-CS"/>
        </w:rPr>
        <w:t xml:space="preserve"> </w:t>
      </w:r>
      <w:r>
        <w:rPr>
          <w:noProof/>
        </w:rPr>
        <w:t>и</w:t>
      </w:r>
      <w:r w:rsidRPr="000E6D2D">
        <w:rPr>
          <w:noProof/>
          <w:lang w:val="sr-Latn-CS"/>
        </w:rPr>
        <w:t xml:space="preserve"> </w:t>
      </w:r>
      <w:r>
        <w:rPr>
          <w:noProof/>
        </w:rPr>
        <w:t>ситуацију</w:t>
      </w:r>
      <w:r w:rsidRPr="000E6D2D">
        <w:rPr>
          <w:noProof/>
          <w:lang w:val="sr-Latn-CS"/>
        </w:rPr>
        <w:t xml:space="preserve"> </w:t>
      </w:r>
      <w:r>
        <w:rPr>
          <w:noProof/>
        </w:rPr>
        <w:t>и</w:t>
      </w:r>
      <w:r w:rsidRPr="000E6D2D">
        <w:rPr>
          <w:noProof/>
          <w:lang w:val="sr-Latn-CS"/>
        </w:rPr>
        <w:t xml:space="preserve"> </w:t>
      </w:r>
      <w:r>
        <w:rPr>
          <w:noProof/>
        </w:rPr>
        <w:t>сл</w:t>
      </w:r>
      <w:r w:rsidRPr="000E6D2D">
        <w:rPr>
          <w:noProof/>
          <w:lang w:val="sr-Latn-CS"/>
        </w:rPr>
        <w:t>.)</w:t>
      </w:r>
      <w:r w:rsidRPr="009C7D2A">
        <w:rPr>
          <w:noProof/>
          <w:lang w:val="sr-Latn-CS"/>
        </w:rPr>
        <w:t xml:space="preserve"> </w:t>
      </w:r>
      <w:r>
        <w:rPr>
          <w:noProof/>
        </w:rPr>
        <w:t>претходно</w:t>
      </w:r>
      <w:r w:rsidRPr="009C7D2A">
        <w:rPr>
          <w:noProof/>
          <w:lang w:val="sr-Latn-CS"/>
        </w:rPr>
        <w:t xml:space="preserve"> </w:t>
      </w:r>
      <w:r w:rsidRPr="009B045C">
        <w:rPr>
          <w:bCs/>
          <w:noProof/>
          <w:lang w:val="sr-Cyrl-CS"/>
        </w:rPr>
        <w:t>контролисану и оверену</w:t>
      </w:r>
      <w:r w:rsidRPr="00D94539">
        <w:rPr>
          <w:bCs/>
          <w:noProof/>
          <w:lang w:val="sr-Cyrl-CS"/>
        </w:rPr>
        <w:t xml:space="preserve"> од стране надзорног органа</w:t>
      </w:r>
      <w:r w:rsidRPr="000E6D2D">
        <w:rPr>
          <w:noProof/>
          <w:lang w:val="sr-Latn-CS"/>
        </w:rPr>
        <w:t>.</w:t>
      </w:r>
    </w:p>
    <w:p w:rsidR="00F60B8C" w:rsidRPr="00C441B4" w:rsidRDefault="00F60B8C" w:rsidP="00F60B8C">
      <w:pPr>
        <w:ind w:firstLine="720"/>
        <w:jc w:val="both"/>
        <w:rPr>
          <w:bCs/>
          <w:noProof/>
          <w:lang w:val="sr-Cyrl-CS"/>
        </w:rPr>
      </w:pPr>
      <w:r w:rsidRPr="004D3A5C">
        <w:rPr>
          <w:noProof/>
        </w:rPr>
        <w:t>Добављач</w:t>
      </w:r>
      <w:r w:rsidRPr="000E6D2D">
        <w:rPr>
          <w:noProof/>
          <w:lang w:val="sr-Latn-CS"/>
        </w:rPr>
        <w:t xml:space="preserve"> </w:t>
      </w:r>
      <w:r w:rsidRPr="004D3A5C">
        <w:rPr>
          <w:noProof/>
        </w:rPr>
        <w:t>да</w:t>
      </w:r>
      <w:r>
        <w:rPr>
          <w:noProof/>
        </w:rPr>
        <w:t>је</w:t>
      </w:r>
      <w:r w:rsidRPr="000E6D2D">
        <w:rPr>
          <w:noProof/>
          <w:lang w:val="sr-Latn-CS"/>
        </w:rPr>
        <w:t xml:space="preserve"> </w:t>
      </w:r>
      <w:r>
        <w:rPr>
          <w:noProof/>
        </w:rPr>
        <w:t>наручиоцу</w:t>
      </w:r>
      <w:r w:rsidRPr="000E6D2D">
        <w:rPr>
          <w:noProof/>
          <w:lang w:val="sr-Latn-CS"/>
        </w:rPr>
        <w:t xml:space="preserve"> </w:t>
      </w:r>
      <w:r>
        <w:rPr>
          <w:noProof/>
        </w:rPr>
        <w:t>гаранцију</w:t>
      </w:r>
      <w:r w:rsidRPr="000E6D2D">
        <w:rPr>
          <w:noProof/>
          <w:lang w:val="sr-Latn-CS"/>
        </w:rPr>
        <w:t xml:space="preserve"> </w:t>
      </w:r>
      <w:r>
        <w:rPr>
          <w:noProof/>
        </w:rPr>
        <w:t>з</w:t>
      </w:r>
      <w:r w:rsidRPr="007D6A84">
        <w:rPr>
          <w:noProof/>
        </w:rPr>
        <w:t>а</w:t>
      </w:r>
      <w:r w:rsidRPr="000E6D2D">
        <w:rPr>
          <w:noProof/>
          <w:lang w:val="sr-Latn-CS"/>
        </w:rPr>
        <w:t xml:space="preserve"> </w:t>
      </w:r>
      <w:r w:rsidRPr="007D6A84">
        <w:rPr>
          <w:noProof/>
        </w:rPr>
        <w:t>квалитет</w:t>
      </w:r>
      <w:r w:rsidRPr="000E6D2D">
        <w:rPr>
          <w:noProof/>
          <w:lang w:val="sr-Latn-CS"/>
        </w:rPr>
        <w:t xml:space="preserve"> </w:t>
      </w:r>
      <w:r w:rsidRPr="007D6A84">
        <w:rPr>
          <w:noProof/>
        </w:rPr>
        <w:t>извршених</w:t>
      </w:r>
      <w:r w:rsidRPr="000E6D2D">
        <w:rPr>
          <w:noProof/>
          <w:lang w:val="sr-Latn-CS"/>
        </w:rPr>
        <w:t xml:space="preserve"> </w:t>
      </w:r>
      <w:r w:rsidRPr="007D6A84">
        <w:rPr>
          <w:noProof/>
        </w:rPr>
        <w:t>радова</w:t>
      </w:r>
      <w:r w:rsidRPr="000E6D2D">
        <w:rPr>
          <w:noProof/>
          <w:lang w:val="sr-Latn-CS"/>
        </w:rPr>
        <w:t xml:space="preserve"> </w:t>
      </w:r>
      <w:r w:rsidRPr="007D6A84">
        <w:rPr>
          <w:noProof/>
        </w:rPr>
        <w:t>који</w:t>
      </w:r>
      <w:r w:rsidRPr="000E6D2D">
        <w:rPr>
          <w:noProof/>
          <w:lang w:val="sr-Latn-CS"/>
        </w:rPr>
        <w:t xml:space="preserve"> </w:t>
      </w:r>
      <w:r w:rsidRPr="007D6A84">
        <w:rPr>
          <w:noProof/>
        </w:rPr>
        <w:t>су</w:t>
      </w:r>
      <w:r w:rsidRPr="000E6D2D">
        <w:rPr>
          <w:noProof/>
          <w:lang w:val="sr-Latn-CS"/>
        </w:rPr>
        <w:t xml:space="preserve"> </w:t>
      </w:r>
      <w:r w:rsidRPr="007D6A84">
        <w:rPr>
          <w:noProof/>
        </w:rPr>
        <w:t>предмет</w:t>
      </w:r>
      <w:r w:rsidRPr="000E6D2D">
        <w:rPr>
          <w:noProof/>
          <w:lang w:val="sr-Latn-CS"/>
        </w:rPr>
        <w:t xml:space="preserve"> </w:t>
      </w:r>
      <w:r w:rsidRPr="007D6A84">
        <w:rPr>
          <w:noProof/>
        </w:rPr>
        <w:t>овог</w:t>
      </w:r>
      <w:r w:rsidRPr="000E6D2D">
        <w:rPr>
          <w:noProof/>
          <w:lang w:val="sr-Latn-CS"/>
        </w:rPr>
        <w:t xml:space="preserve"> </w:t>
      </w:r>
      <w:r w:rsidRPr="007D6A84">
        <w:rPr>
          <w:noProof/>
        </w:rPr>
        <w:t>уговора</w:t>
      </w:r>
      <w:r w:rsidRPr="000E6D2D">
        <w:rPr>
          <w:noProof/>
          <w:lang w:val="sr-Latn-CS"/>
        </w:rPr>
        <w:t xml:space="preserve"> </w:t>
      </w:r>
      <w:r>
        <w:rPr>
          <w:noProof/>
        </w:rPr>
        <w:t>у</w:t>
      </w:r>
      <w:r w:rsidRPr="000E6D2D">
        <w:rPr>
          <w:noProof/>
          <w:lang w:val="sr-Latn-CS"/>
        </w:rPr>
        <w:t xml:space="preserve"> </w:t>
      </w:r>
      <w:r>
        <w:rPr>
          <w:noProof/>
        </w:rPr>
        <w:t>трајању</w:t>
      </w:r>
      <w:r w:rsidRPr="000E6D2D">
        <w:rPr>
          <w:noProof/>
          <w:lang w:val="sr-Latn-CS"/>
        </w:rPr>
        <w:t xml:space="preserve"> </w:t>
      </w:r>
      <w:r>
        <w:rPr>
          <w:noProof/>
        </w:rPr>
        <w:t>од</w:t>
      </w:r>
      <w:r w:rsidRPr="000E6D2D">
        <w:rPr>
          <w:noProof/>
          <w:lang w:val="sr-Latn-CS"/>
        </w:rPr>
        <w:t xml:space="preserve"> </w:t>
      </w:r>
      <w:r>
        <w:rPr>
          <w:noProof/>
        </w:rPr>
        <w:t>две</w:t>
      </w:r>
      <w:r w:rsidRPr="000E6D2D">
        <w:rPr>
          <w:noProof/>
          <w:lang w:val="sr-Latn-CS"/>
        </w:rPr>
        <w:t xml:space="preserve"> </w:t>
      </w:r>
      <w:r>
        <w:rPr>
          <w:noProof/>
        </w:rPr>
        <w:t>године</w:t>
      </w:r>
      <w:r w:rsidRPr="000E6D2D">
        <w:rPr>
          <w:noProof/>
          <w:lang w:val="sr-Latn-CS"/>
        </w:rPr>
        <w:t xml:space="preserve"> </w:t>
      </w:r>
      <w:r>
        <w:rPr>
          <w:noProof/>
        </w:rPr>
        <w:t>од</w:t>
      </w:r>
      <w:r w:rsidRPr="000E6D2D">
        <w:rPr>
          <w:noProof/>
          <w:lang w:val="sr-Latn-CS"/>
        </w:rPr>
        <w:t xml:space="preserve"> </w:t>
      </w:r>
      <w:r>
        <w:rPr>
          <w:noProof/>
        </w:rPr>
        <w:t>дана</w:t>
      </w:r>
      <w:r w:rsidRPr="000E6D2D">
        <w:rPr>
          <w:noProof/>
          <w:lang w:val="sr-Latn-CS"/>
        </w:rPr>
        <w:t xml:space="preserve"> </w:t>
      </w:r>
      <w:r>
        <w:rPr>
          <w:noProof/>
        </w:rPr>
        <w:t>завршетка</w:t>
      </w:r>
      <w:r w:rsidRPr="000E6D2D">
        <w:rPr>
          <w:noProof/>
          <w:lang w:val="sr-Latn-CS"/>
        </w:rPr>
        <w:t xml:space="preserve"> </w:t>
      </w:r>
      <w:r>
        <w:rPr>
          <w:noProof/>
        </w:rPr>
        <w:t>радова</w:t>
      </w:r>
      <w:r w:rsidRPr="000E6D2D">
        <w:rPr>
          <w:noProof/>
          <w:lang w:val="sr-Latn-CS"/>
        </w:rPr>
        <w:t xml:space="preserve">, </w:t>
      </w:r>
      <w:r>
        <w:rPr>
          <w:noProof/>
        </w:rPr>
        <w:t>и</w:t>
      </w:r>
      <w:r w:rsidRPr="000E6D2D">
        <w:rPr>
          <w:noProof/>
          <w:lang w:val="sr-Latn-CS"/>
        </w:rPr>
        <w:t xml:space="preserve"> </w:t>
      </w:r>
      <w:r>
        <w:rPr>
          <w:noProof/>
        </w:rPr>
        <w:t>обавезује</w:t>
      </w:r>
      <w:r w:rsidRPr="000E6D2D">
        <w:rPr>
          <w:noProof/>
          <w:lang w:val="sr-Latn-CS"/>
        </w:rPr>
        <w:t xml:space="preserve"> </w:t>
      </w:r>
      <w:r>
        <w:rPr>
          <w:noProof/>
        </w:rPr>
        <w:t>се</w:t>
      </w:r>
      <w:r w:rsidRPr="000E6D2D">
        <w:rPr>
          <w:noProof/>
          <w:lang w:val="sr-Latn-CS"/>
        </w:rPr>
        <w:t xml:space="preserve"> </w:t>
      </w:r>
      <w:r>
        <w:rPr>
          <w:noProof/>
        </w:rPr>
        <w:t>да</w:t>
      </w:r>
      <w:r w:rsidRPr="000E6D2D">
        <w:rPr>
          <w:noProof/>
          <w:lang w:val="sr-Latn-CS"/>
        </w:rPr>
        <w:t xml:space="preserve"> </w:t>
      </w:r>
      <w:r>
        <w:rPr>
          <w:noProof/>
        </w:rPr>
        <w:t>у</w:t>
      </w:r>
      <w:r w:rsidRPr="000E6D2D">
        <w:rPr>
          <w:noProof/>
          <w:lang w:val="sr-Latn-CS"/>
        </w:rPr>
        <w:t xml:space="preserve"> </w:t>
      </w:r>
      <w:r>
        <w:rPr>
          <w:noProof/>
        </w:rPr>
        <w:t>периоду</w:t>
      </w:r>
      <w:r w:rsidRPr="000E6D2D">
        <w:rPr>
          <w:noProof/>
          <w:lang w:val="sr-Latn-CS"/>
        </w:rPr>
        <w:t xml:space="preserve"> </w:t>
      </w:r>
      <w:r>
        <w:rPr>
          <w:noProof/>
        </w:rPr>
        <w:t>важења</w:t>
      </w:r>
      <w:r w:rsidRPr="000E6D2D">
        <w:rPr>
          <w:noProof/>
          <w:lang w:val="sr-Latn-CS"/>
        </w:rPr>
        <w:t xml:space="preserve"> </w:t>
      </w:r>
      <w:r>
        <w:rPr>
          <w:noProof/>
        </w:rPr>
        <w:t>гаранције</w:t>
      </w:r>
      <w:r w:rsidRPr="000E6D2D">
        <w:rPr>
          <w:noProof/>
          <w:lang w:val="sr-Latn-CS"/>
        </w:rPr>
        <w:t xml:space="preserve"> </w:t>
      </w:r>
      <w:r>
        <w:rPr>
          <w:noProof/>
        </w:rPr>
        <w:t>отклони</w:t>
      </w:r>
      <w:r w:rsidRPr="000E6D2D">
        <w:rPr>
          <w:noProof/>
          <w:lang w:val="sr-Latn-CS"/>
        </w:rPr>
        <w:t xml:space="preserve"> </w:t>
      </w:r>
      <w:r>
        <w:rPr>
          <w:noProof/>
        </w:rPr>
        <w:t>све</w:t>
      </w:r>
      <w:r w:rsidRPr="000E6D2D">
        <w:rPr>
          <w:noProof/>
          <w:lang w:val="sr-Latn-CS"/>
        </w:rPr>
        <w:t xml:space="preserve"> </w:t>
      </w:r>
      <w:r>
        <w:rPr>
          <w:noProof/>
        </w:rPr>
        <w:t>недостатке</w:t>
      </w:r>
      <w:r w:rsidRPr="000E6D2D">
        <w:rPr>
          <w:noProof/>
          <w:lang w:val="sr-Latn-CS"/>
        </w:rPr>
        <w:t xml:space="preserve"> </w:t>
      </w:r>
      <w:r>
        <w:rPr>
          <w:noProof/>
        </w:rPr>
        <w:t>у</w:t>
      </w:r>
      <w:r w:rsidRPr="000E6D2D">
        <w:rPr>
          <w:noProof/>
          <w:lang w:val="sr-Latn-CS"/>
        </w:rPr>
        <w:t xml:space="preserve"> </w:t>
      </w:r>
      <w:r>
        <w:rPr>
          <w:noProof/>
        </w:rPr>
        <w:t>вези</w:t>
      </w:r>
      <w:r w:rsidRPr="000E6D2D">
        <w:rPr>
          <w:noProof/>
          <w:lang w:val="sr-Latn-CS"/>
        </w:rPr>
        <w:t xml:space="preserve"> </w:t>
      </w:r>
      <w:r>
        <w:rPr>
          <w:noProof/>
        </w:rPr>
        <w:t>са</w:t>
      </w:r>
      <w:r w:rsidRPr="000E6D2D">
        <w:rPr>
          <w:noProof/>
          <w:lang w:val="sr-Latn-CS"/>
        </w:rPr>
        <w:t xml:space="preserve"> </w:t>
      </w:r>
      <w:r>
        <w:rPr>
          <w:noProof/>
        </w:rPr>
        <w:t>радовима</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sidRPr="00C1772F">
        <w:rPr>
          <w:noProof/>
        </w:rPr>
        <w:t>најкасније</w:t>
      </w:r>
      <w:r w:rsidRPr="000E6D2D">
        <w:rPr>
          <w:noProof/>
          <w:lang w:val="sr-Latn-CS"/>
        </w:rPr>
        <w:t xml:space="preserve"> </w:t>
      </w:r>
      <w:r w:rsidRPr="00C1772F">
        <w:rPr>
          <w:noProof/>
        </w:rPr>
        <w:t>у</w:t>
      </w:r>
      <w:r w:rsidRPr="000E6D2D">
        <w:rPr>
          <w:noProof/>
          <w:lang w:val="sr-Latn-CS"/>
        </w:rPr>
        <w:t xml:space="preserve"> </w:t>
      </w:r>
      <w:r w:rsidRPr="00C1772F">
        <w:rPr>
          <w:noProof/>
        </w:rPr>
        <w:t>року</w:t>
      </w:r>
      <w:r w:rsidRPr="000E6D2D">
        <w:rPr>
          <w:noProof/>
          <w:lang w:val="sr-Latn-CS"/>
        </w:rPr>
        <w:t xml:space="preserve"> </w:t>
      </w:r>
      <w:r w:rsidRPr="00C1772F">
        <w:rPr>
          <w:noProof/>
        </w:rPr>
        <w:t>од</w:t>
      </w:r>
      <w:r w:rsidRPr="000E6D2D">
        <w:rPr>
          <w:noProof/>
          <w:lang w:val="sr-Latn-CS"/>
        </w:rPr>
        <w:t xml:space="preserve"> 24 </w:t>
      </w:r>
      <w:r w:rsidRPr="00C1772F">
        <w:rPr>
          <w:noProof/>
        </w:rPr>
        <w:t>часа</w:t>
      </w:r>
      <w:r w:rsidRPr="000E6D2D">
        <w:rPr>
          <w:noProof/>
          <w:lang w:val="sr-Latn-CS"/>
        </w:rPr>
        <w:t xml:space="preserve"> </w:t>
      </w:r>
      <w:r w:rsidRPr="00C1772F">
        <w:rPr>
          <w:noProof/>
        </w:rPr>
        <w:t>од</w:t>
      </w:r>
      <w:r w:rsidRPr="000E6D2D">
        <w:rPr>
          <w:noProof/>
          <w:lang w:val="sr-Latn-CS"/>
        </w:rPr>
        <w:t xml:space="preserve"> </w:t>
      </w:r>
      <w:r w:rsidRPr="00C1772F">
        <w:rPr>
          <w:noProof/>
        </w:rPr>
        <w:t>дана</w:t>
      </w:r>
      <w:r w:rsidRPr="000E6D2D">
        <w:rPr>
          <w:noProof/>
          <w:lang w:val="sr-Latn-CS"/>
        </w:rPr>
        <w:t xml:space="preserve"> </w:t>
      </w:r>
      <w:r w:rsidRPr="00C1772F">
        <w:rPr>
          <w:noProof/>
        </w:rPr>
        <w:t>пријема</w:t>
      </w:r>
      <w:r w:rsidRPr="000E6D2D">
        <w:rPr>
          <w:noProof/>
          <w:lang w:val="sr-Latn-CS"/>
        </w:rPr>
        <w:t xml:space="preserve"> </w:t>
      </w:r>
      <w:r w:rsidRPr="00C1772F">
        <w:rPr>
          <w:noProof/>
        </w:rPr>
        <w:t>писане</w:t>
      </w:r>
      <w:r w:rsidRPr="000E6D2D">
        <w:rPr>
          <w:noProof/>
          <w:lang w:val="sr-Latn-CS"/>
        </w:rPr>
        <w:t xml:space="preserve"> </w:t>
      </w:r>
      <w:r w:rsidRPr="00C1772F">
        <w:rPr>
          <w:noProof/>
        </w:rPr>
        <w:t>рекламације</w:t>
      </w:r>
      <w:r w:rsidRPr="000E6D2D">
        <w:rPr>
          <w:noProof/>
          <w:lang w:val="sr-Latn-CS"/>
        </w:rPr>
        <w:t xml:space="preserve"> </w:t>
      </w:r>
      <w:r w:rsidRPr="00C1772F">
        <w:rPr>
          <w:noProof/>
        </w:rPr>
        <w:t>наручиоца</w:t>
      </w:r>
      <w:r w:rsidRPr="000E6D2D">
        <w:rPr>
          <w:noProof/>
          <w:lang w:val="sr-Latn-CS"/>
        </w:rPr>
        <w:t xml:space="preserve"> </w:t>
      </w:r>
      <w:r>
        <w:rPr>
          <w:noProof/>
        </w:rPr>
        <w:t>без</w:t>
      </w:r>
      <w:r w:rsidRPr="000E6D2D">
        <w:rPr>
          <w:noProof/>
          <w:lang w:val="sr-Latn-CS"/>
        </w:rPr>
        <w:t xml:space="preserve"> </w:t>
      </w:r>
      <w:r>
        <w:rPr>
          <w:noProof/>
        </w:rPr>
        <w:t>обзира</w:t>
      </w:r>
      <w:r w:rsidRPr="000E6D2D">
        <w:rPr>
          <w:noProof/>
          <w:lang w:val="sr-Latn-CS"/>
        </w:rPr>
        <w:t xml:space="preserve"> </w:t>
      </w:r>
      <w:r>
        <w:rPr>
          <w:noProof/>
        </w:rPr>
        <w:t>да</w:t>
      </w:r>
      <w:r w:rsidRPr="000E6D2D">
        <w:rPr>
          <w:noProof/>
          <w:lang w:val="sr-Latn-CS"/>
        </w:rPr>
        <w:t xml:space="preserve"> </w:t>
      </w:r>
      <w:r>
        <w:rPr>
          <w:noProof/>
        </w:rPr>
        <w:t>ли</w:t>
      </w:r>
      <w:r w:rsidRPr="000E6D2D">
        <w:rPr>
          <w:noProof/>
          <w:lang w:val="sr-Latn-CS"/>
        </w:rPr>
        <w:t xml:space="preserve"> </w:t>
      </w:r>
      <w:r>
        <w:rPr>
          <w:noProof/>
        </w:rPr>
        <w:t>је</w:t>
      </w:r>
      <w:r w:rsidRPr="000E6D2D">
        <w:rPr>
          <w:noProof/>
          <w:lang w:val="sr-Latn-CS"/>
        </w:rPr>
        <w:t xml:space="preserve"> </w:t>
      </w:r>
      <w:r>
        <w:rPr>
          <w:noProof/>
        </w:rPr>
        <w:t>добављач</w:t>
      </w:r>
      <w:r w:rsidRPr="000E6D2D">
        <w:rPr>
          <w:noProof/>
          <w:lang w:val="sr-Latn-CS"/>
        </w:rPr>
        <w:t xml:space="preserve"> </w:t>
      </w:r>
      <w:r>
        <w:rPr>
          <w:noProof/>
        </w:rPr>
        <w:t>примио</w:t>
      </w:r>
      <w:r w:rsidRPr="000E6D2D">
        <w:rPr>
          <w:noProof/>
          <w:lang w:val="sr-Latn-CS"/>
        </w:rPr>
        <w:t xml:space="preserve"> </w:t>
      </w:r>
      <w:r>
        <w:rPr>
          <w:noProof/>
        </w:rPr>
        <w:t>ту</w:t>
      </w:r>
      <w:r w:rsidRPr="000E6D2D">
        <w:rPr>
          <w:noProof/>
          <w:lang w:val="sr-Latn-CS"/>
        </w:rPr>
        <w:t xml:space="preserve"> </w:t>
      </w:r>
      <w:r>
        <w:rPr>
          <w:noProof/>
        </w:rPr>
        <w:t>рекламацију</w:t>
      </w:r>
      <w:r w:rsidRPr="000E6D2D">
        <w:rPr>
          <w:noProof/>
          <w:lang w:val="sr-Latn-CS"/>
        </w:rPr>
        <w:t xml:space="preserve"> </w:t>
      </w:r>
      <w:r w:rsidRPr="00C441B4">
        <w:rPr>
          <w:noProof/>
        </w:rPr>
        <w:t>радним</w:t>
      </w:r>
      <w:r w:rsidRPr="000E6D2D">
        <w:rPr>
          <w:noProof/>
          <w:lang w:val="sr-Latn-CS"/>
        </w:rPr>
        <w:t xml:space="preserve"> </w:t>
      </w:r>
      <w:r w:rsidRPr="00C441B4">
        <w:rPr>
          <w:noProof/>
        </w:rPr>
        <w:t>или</w:t>
      </w:r>
      <w:r w:rsidRPr="000E6D2D">
        <w:rPr>
          <w:noProof/>
          <w:lang w:val="sr-Latn-CS"/>
        </w:rPr>
        <w:t xml:space="preserve"> </w:t>
      </w:r>
      <w:r w:rsidRPr="00C441B4">
        <w:rPr>
          <w:noProof/>
        </w:rPr>
        <w:t>нерадним</w:t>
      </w:r>
      <w:r w:rsidRPr="000E6D2D">
        <w:rPr>
          <w:noProof/>
          <w:lang w:val="sr-Latn-CS"/>
        </w:rPr>
        <w:t xml:space="preserve"> </w:t>
      </w:r>
      <w:r w:rsidRPr="00C441B4">
        <w:rPr>
          <w:noProof/>
        </w:rPr>
        <w:t>даном</w:t>
      </w:r>
      <w:r w:rsidRPr="000E6D2D">
        <w:rPr>
          <w:noProof/>
          <w:lang w:val="sr-Latn-CS"/>
        </w:rPr>
        <w:t>.</w:t>
      </w:r>
    </w:p>
    <w:p w:rsidR="00F60B8C" w:rsidRPr="000E6D2D" w:rsidRDefault="00F60B8C" w:rsidP="00F60B8C">
      <w:pPr>
        <w:jc w:val="both"/>
        <w:rPr>
          <w:b/>
          <w:noProof/>
          <w:lang w:val="sr-Latn-CS"/>
        </w:rPr>
      </w:pPr>
    </w:p>
    <w:p w:rsidR="00F60B8C" w:rsidRPr="000E6D2D" w:rsidRDefault="00F60B8C" w:rsidP="00F60B8C">
      <w:pPr>
        <w:jc w:val="center"/>
        <w:rPr>
          <w:b/>
          <w:noProof/>
          <w:lang w:val="sr-Latn-CS"/>
        </w:rPr>
      </w:pPr>
      <w:r w:rsidRPr="008E49CA">
        <w:rPr>
          <w:b/>
          <w:noProof/>
        </w:rPr>
        <w:t>Члан</w:t>
      </w:r>
      <w:r w:rsidRPr="000E6D2D">
        <w:rPr>
          <w:b/>
          <w:noProof/>
          <w:lang w:val="sr-Latn-CS"/>
        </w:rPr>
        <w:t xml:space="preserve"> 4.</w:t>
      </w:r>
    </w:p>
    <w:p w:rsidR="00F60B8C" w:rsidRPr="000E6D2D" w:rsidRDefault="00F60B8C" w:rsidP="00F60B8C">
      <w:pPr>
        <w:ind w:firstLine="720"/>
        <w:jc w:val="both"/>
        <w:rPr>
          <w:noProof/>
          <w:lang w:val="sr-Latn-CS"/>
        </w:rPr>
      </w:pPr>
      <w:r w:rsidRPr="008E49CA">
        <w:rPr>
          <w:noProof/>
        </w:rPr>
        <w:t>Добављач</w:t>
      </w:r>
      <w:r w:rsidRPr="000E6D2D">
        <w:rPr>
          <w:noProof/>
          <w:lang w:val="sr-Latn-CS"/>
        </w:rPr>
        <w:t xml:space="preserve"> </w:t>
      </w:r>
      <w:r w:rsidRPr="008E49CA">
        <w:rPr>
          <w:noProof/>
        </w:rPr>
        <w:t>се</w:t>
      </w:r>
      <w:r w:rsidRPr="000E6D2D">
        <w:rPr>
          <w:noProof/>
          <w:lang w:val="sr-Latn-CS"/>
        </w:rPr>
        <w:t xml:space="preserve"> </w:t>
      </w:r>
      <w:r w:rsidRPr="008E49CA">
        <w:rPr>
          <w:noProof/>
        </w:rPr>
        <w:t>обавезује</w:t>
      </w:r>
      <w:r w:rsidRPr="000E6D2D">
        <w:rPr>
          <w:noProof/>
          <w:lang w:val="sr-Latn-CS"/>
        </w:rPr>
        <w:t xml:space="preserve"> </w:t>
      </w:r>
      <w:r w:rsidRPr="008E49CA">
        <w:rPr>
          <w:noProof/>
        </w:rPr>
        <w:t>да</w:t>
      </w:r>
      <w:r w:rsidRPr="000E6D2D">
        <w:rPr>
          <w:noProof/>
          <w:lang w:val="sr-Latn-CS"/>
        </w:rPr>
        <w:t xml:space="preserve"> </w:t>
      </w:r>
      <w:r w:rsidRPr="008E49CA">
        <w:rPr>
          <w:noProof/>
        </w:rPr>
        <w:t>квалитет</w:t>
      </w:r>
      <w:r w:rsidRPr="000E6D2D">
        <w:rPr>
          <w:noProof/>
          <w:lang w:val="sr-Latn-CS"/>
        </w:rPr>
        <w:t xml:space="preserve"> </w:t>
      </w:r>
      <w:r>
        <w:rPr>
          <w:noProof/>
        </w:rPr>
        <w:t>радова</w:t>
      </w:r>
      <w:r w:rsidRPr="000E6D2D">
        <w:rPr>
          <w:noProof/>
          <w:lang w:val="sr-Latn-CS"/>
        </w:rPr>
        <w:t xml:space="preserve"> </w:t>
      </w:r>
      <w:r w:rsidRPr="008E49CA">
        <w:rPr>
          <w:noProof/>
        </w:rPr>
        <w:t>кој</w:t>
      </w:r>
      <w:r>
        <w:rPr>
          <w:noProof/>
        </w:rPr>
        <w:t>и</w:t>
      </w:r>
      <w:r w:rsidRPr="000E6D2D">
        <w:rPr>
          <w:noProof/>
          <w:lang w:val="sr-Latn-CS"/>
        </w:rPr>
        <w:t xml:space="preserve"> </w:t>
      </w:r>
      <w:r>
        <w:rPr>
          <w:noProof/>
        </w:rPr>
        <w:t>су</w:t>
      </w:r>
      <w:r w:rsidRPr="000E6D2D">
        <w:rPr>
          <w:noProof/>
          <w:lang w:val="sr-Latn-CS"/>
        </w:rPr>
        <w:t xml:space="preserve"> </w:t>
      </w:r>
      <w:r w:rsidRPr="008E49CA">
        <w:rPr>
          <w:noProof/>
        </w:rPr>
        <w:t>предмет</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sidRPr="008E49CA">
        <w:rPr>
          <w:noProof/>
        </w:rPr>
        <w:t>одговара</w:t>
      </w:r>
      <w:r w:rsidRPr="000E6D2D">
        <w:rPr>
          <w:noProof/>
          <w:lang w:val="sr-Latn-CS"/>
        </w:rPr>
        <w:t xml:space="preserve"> </w:t>
      </w:r>
      <w:r w:rsidRPr="00E763CB">
        <w:rPr>
          <w:iCs/>
          <w:noProof/>
          <w:lang w:val="en-US"/>
        </w:rPr>
        <w:t>техничкој</w:t>
      </w:r>
      <w:r w:rsidRPr="009C7D2A">
        <w:rPr>
          <w:iCs/>
          <w:noProof/>
          <w:lang w:val="sr-Latn-CS"/>
        </w:rPr>
        <w:t xml:space="preserve"> </w:t>
      </w:r>
      <w:r w:rsidRPr="00E763CB">
        <w:rPr>
          <w:iCs/>
          <w:noProof/>
          <w:lang w:val="en-US"/>
        </w:rPr>
        <w:t>документацији</w:t>
      </w:r>
      <w:r w:rsidRPr="009C7D2A">
        <w:rPr>
          <w:iCs/>
          <w:noProof/>
          <w:lang w:val="sr-Latn-CS"/>
        </w:rPr>
        <w:t xml:space="preserve"> </w:t>
      </w:r>
      <w:r>
        <w:rPr>
          <w:iCs/>
          <w:noProof/>
        </w:rPr>
        <w:t>и</w:t>
      </w:r>
      <w:r w:rsidRPr="009C7D2A">
        <w:rPr>
          <w:iCs/>
          <w:noProof/>
          <w:lang w:val="sr-Latn-CS"/>
        </w:rPr>
        <w:t xml:space="preserve"> </w:t>
      </w:r>
      <w:r w:rsidRPr="00E763CB">
        <w:rPr>
          <w:iCs/>
          <w:noProof/>
        </w:rPr>
        <w:t>захтевима</w:t>
      </w:r>
      <w:r w:rsidRPr="00E763CB">
        <w:rPr>
          <w:iCs/>
          <w:noProof/>
          <w:lang w:val="sr-Latn-CS"/>
        </w:rPr>
        <w:t xml:space="preserve"> </w:t>
      </w:r>
      <w:r w:rsidRPr="00E763CB">
        <w:rPr>
          <w:iCs/>
          <w:noProof/>
        </w:rPr>
        <w:t>из</w:t>
      </w:r>
      <w:r w:rsidRPr="00E763CB">
        <w:rPr>
          <w:iCs/>
          <w:noProof/>
          <w:lang w:val="sr-Latn-CS"/>
        </w:rPr>
        <w:t xml:space="preserve"> </w:t>
      </w:r>
      <w:r w:rsidRPr="00E763CB">
        <w:rPr>
          <w:iCs/>
          <w:noProof/>
        </w:rPr>
        <w:t>конкурсне</w:t>
      </w:r>
      <w:r w:rsidRPr="00E763CB">
        <w:rPr>
          <w:iCs/>
          <w:noProof/>
          <w:lang w:val="sr-Latn-CS"/>
        </w:rPr>
        <w:t xml:space="preserve"> </w:t>
      </w:r>
      <w:r w:rsidRPr="00E763CB">
        <w:rPr>
          <w:iCs/>
          <w:noProof/>
        </w:rPr>
        <w:t>документације</w:t>
      </w:r>
      <w:r w:rsidRPr="009C7D2A">
        <w:rPr>
          <w:iCs/>
          <w:noProof/>
          <w:lang w:val="sr-Latn-CS"/>
        </w:rPr>
        <w:t xml:space="preserve">, </w:t>
      </w:r>
      <w:r w:rsidRPr="00E763CB">
        <w:rPr>
          <w:iCs/>
          <w:noProof/>
          <w:lang w:val="en-US"/>
        </w:rPr>
        <w:t>прописима</w:t>
      </w:r>
      <w:r w:rsidRPr="009C7D2A">
        <w:rPr>
          <w:noProof/>
          <w:lang w:val="sr-Latn-CS"/>
        </w:rPr>
        <w:t xml:space="preserve"> </w:t>
      </w:r>
      <w:r w:rsidRPr="00E763CB">
        <w:rPr>
          <w:iCs/>
          <w:noProof/>
        </w:rPr>
        <w:t>Републике</w:t>
      </w:r>
      <w:r w:rsidRPr="00E763CB">
        <w:rPr>
          <w:iCs/>
          <w:noProof/>
          <w:lang w:val="sr-Latn-CS"/>
        </w:rPr>
        <w:t xml:space="preserve"> </w:t>
      </w:r>
      <w:r w:rsidRPr="00E763CB">
        <w:rPr>
          <w:iCs/>
          <w:noProof/>
        </w:rPr>
        <w:t>Србије</w:t>
      </w:r>
      <w:r w:rsidRPr="009C7D2A">
        <w:rPr>
          <w:iCs/>
          <w:noProof/>
          <w:lang w:val="sr-Latn-CS"/>
        </w:rPr>
        <w:t xml:space="preserve"> </w:t>
      </w:r>
      <w:r>
        <w:rPr>
          <w:iCs/>
          <w:noProof/>
        </w:rPr>
        <w:t>и</w:t>
      </w:r>
      <w:r w:rsidRPr="00E763CB">
        <w:rPr>
          <w:iCs/>
          <w:noProof/>
          <w:lang w:val="sr-Latn-CS"/>
        </w:rPr>
        <w:t xml:space="preserve"> </w:t>
      </w:r>
      <w:r w:rsidRPr="00E763CB">
        <w:rPr>
          <w:iCs/>
          <w:noProof/>
        </w:rPr>
        <w:t>Европске</w:t>
      </w:r>
      <w:r w:rsidRPr="00E763CB">
        <w:rPr>
          <w:iCs/>
          <w:noProof/>
          <w:lang w:val="sr-Latn-CS"/>
        </w:rPr>
        <w:t xml:space="preserve"> </w:t>
      </w:r>
      <w:r w:rsidRPr="00E763CB">
        <w:rPr>
          <w:iCs/>
          <w:noProof/>
        </w:rPr>
        <w:t>уније</w:t>
      </w:r>
      <w:r w:rsidRPr="009C7D2A">
        <w:rPr>
          <w:iCs/>
          <w:noProof/>
          <w:lang w:val="sr-Latn-CS"/>
        </w:rPr>
        <w:t>,</w:t>
      </w:r>
      <w:r w:rsidRPr="00E763CB">
        <w:rPr>
          <w:iCs/>
          <w:noProof/>
          <w:lang w:val="sr-Latn-CS"/>
        </w:rPr>
        <w:t xml:space="preserve"> </w:t>
      </w:r>
      <w:r w:rsidRPr="00E763CB">
        <w:rPr>
          <w:iCs/>
          <w:noProof/>
          <w:lang w:val="en-US"/>
        </w:rPr>
        <w:t>стандардима</w:t>
      </w:r>
      <w:r w:rsidRPr="009C7D2A">
        <w:rPr>
          <w:iCs/>
          <w:noProof/>
          <w:lang w:val="sr-Latn-CS"/>
        </w:rPr>
        <w:t xml:space="preserve">, </w:t>
      </w:r>
      <w:r w:rsidRPr="00E763CB">
        <w:rPr>
          <w:iCs/>
          <w:noProof/>
          <w:lang w:val="en-US"/>
        </w:rPr>
        <w:t>техничким</w:t>
      </w:r>
      <w:r w:rsidRPr="009C7D2A">
        <w:rPr>
          <w:iCs/>
          <w:noProof/>
          <w:lang w:val="sr-Latn-CS"/>
        </w:rPr>
        <w:t xml:space="preserve"> </w:t>
      </w:r>
      <w:r w:rsidRPr="00E763CB">
        <w:rPr>
          <w:iCs/>
          <w:noProof/>
          <w:lang w:val="en-US"/>
        </w:rPr>
        <w:t>нормативима</w:t>
      </w:r>
      <w:r w:rsidRPr="009C7D2A">
        <w:rPr>
          <w:iCs/>
          <w:noProof/>
          <w:lang w:val="sr-Latn-CS"/>
        </w:rPr>
        <w:t xml:space="preserve"> </w:t>
      </w:r>
      <w:r w:rsidRPr="00E763CB">
        <w:rPr>
          <w:iCs/>
          <w:noProof/>
          <w:lang w:val="en-US"/>
        </w:rPr>
        <w:t>и</w:t>
      </w:r>
      <w:r w:rsidRPr="009C7D2A">
        <w:rPr>
          <w:iCs/>
          <w:noProof/>
          <w:lang w:val="sr-Latn-CS"/>
        </w:rPr>
        <w:t xml:space="preserve"> </w:t>
      </w:r>
      <w:r w:rsidRPr="00E763CB">
        <w:rPr>
          <w:iCs/>
          <w:noProof/>
          <w:lang w:val="en-US"/>
        </w:rPr>
        <w:t>нормама</w:t>
      </w:r>
      <w:r w:rsidRPr="009C7D2A">
        <w:rPr>
          <w:iCs/>
          <w:noProof/>
          <w:lang w:val="sr-Latn-CS"/>
        </w:rPr>
        <w:t xml:space="preserve"> </w:t>
      </w:r>
      <w:r w:rsidRPr="00E763CB">
        <w:rPr>
          <w:iCs/>
          <w:noProof/>
          <w:lang w:val="en-US"/>
        </w:rPr>
        <w:t>квалитета</w:t>
      </w:r>
      <w:r w:rsidRPr="009C7D2A">
        <w:rPr>
          <w:iCs/>
          <w:noProof/>
          <w:lang w:val="sr-Latn-CS"/>
        </w:rPr>
        <w:t xml:space="preserve"> </w:t>
      </w:r>
      <w:r w:rsidRPr="00E763CB">
        <w:rPr>
          <w:iCs/>
          <w:noProof/>
          <w:lang w:val="en-US"/>
        </w:rPr>
        <w:t>који</w:t>
      </w:r>
      <w:r w:rsidRPr="009C7D2A">
        <w:rPr>
          <w:iCs/>
          <w:noProof/>
          <w:lang w:val="sr-Latn-CS"/>
        </w:rPr>
        <w:t xml:space="preserve"> </w:t>
      </w:r>
      <w:r w:rsidRPr="00E763CB">
        <w:rPr>
          <w:iCs/>
          <w:noProof/>
          <w:lang w:val="en-US"/>
        </w:rPr>
        <w:t>важе</w:t>
      </w:r>
      <w:r w:rsidRPr="009C7D2A">
        <w:rPr>
          <w:iCs/>
          <w:noProof/>
          <w:lang w:val="sr-Latn-CS"/>
        </w:rPr>
        <w:t xml:space="preserve"> </w:t>
      </w:r>
      <w:r w:rsidRPr="00E763CB">
        <w:rPr>
          <w:iCs/>
          <w:noProof/>
          <w:lang w:val="en-US"/>
        </w:rPr>
        <w:t>за</w:t>
      </w:r>
      <w:r w:rsidRPr="009C7D2A">
        <w:rPr>
          <w:iCs/>
          <w:noProof/>
          <w:lang w:val="sr-Latn-CS"/>
        </w:rPr>
        <w:t xml:space="preserve"> </w:t>
      </w:r>
      <w:r w:rsidRPr="00E763CB">
        <w:rPr>
          <w:iCs/>
          <w:noProof/>
          <w:lang w:val="en-US"/>
        </w:rPr>
        <w:t>уговорену</w:t>
      </w:r>
      <w:r w:rsidRPr="009C7D2A">
        <w:rPr>
          <w:iCs/>
          <w:noProof/>
          <w:lang w:val="sr-Latn-CS"/>
        </w:rPr>
        <w:t xml:space="preserve"> </w:t>
      </w:r>
      <w:r w:rsidRPr="00E763CB">
        <w:rPr>
          <w:iCs/>
          <w:noProof/>
          <w:lang w:val="en-US"/>
        </w:rPr>
        <w:t>врсту</w:t>
      </w:r>
      <w:r w:rsidRPr="009C7D2A">
        <w:rPr>
          <w:iCs/>
          <w:noProof/>
          <w:lang w:val="sr-Latn-CS"/>
        </w:rPr>
        <w:t xml:space="preserve"> </w:t>
      </w:r>
      <w:r w:rsidRPr="00E763CB">
        <w:rPr>
          <w:iCs/>
          <w:noProof/>
          <w:lang w:val="en-US"/>
        </w:rPr>
        <w:t>радова</w:t>
      </w:r>
      <w:r w:rsidRPr="000E6D2D">
        <w:rPr>
          <w:noProof/>
          <w:lang w:val="sr-Latn-CS"/>
        </w:rPr>
        <w:t xml:space="preserve">, </w:t>
      </w:r>
      <w:r>
        <w:rPr>
          <w:noProof/>
        </w:rPr>
        <w:t>те</w:t>
      </w:r>
      <w:r w:rsidRPr="000E6D2D">
        <w:rPr>
          <w:noProof/>
          <w:lang w:val="sr-Latn-CS"/>
        </w:rPr>
        <w:t xml:space="preserve"> </w:t>
      </w:r>
      <w:r>
        <w:rPr>
          <w:noProof/>
        </w:rPr>
        <w:t>да</w:t>
      </w:r>
      <w:r w:rsidRPr="000E6D2D">
        <w:rPr>
          <w:noProof/>
          <w:lang w:val="sr-Latn-CS"/>
        </w:rPr>
        <w:t xml:space="preserve"> </w:t>
      </w:r>
      <w:r>
        <w:rPr>
          <w:noProof/>
        </w:rPr>
        <w:t>ће</w:t>
      </w:r>
      <w:r w:rsidRPr="000E6D2D">
        <w:rPr>
          <w:noProof/>
          <w:lang w:val="sr-Latn-CS"/>
        </w:rPr>
        <w:t xml:space="preserve"> </w:t>
      </w:r>
      <w:r>
        <w:rPr>
          <w:noProof/>
        </w:rPr>
        <w:t>исте</w:t>
      </w:r>
      <w:r w:rsidRPr="000E6D2D">
        <w:rPr>
          <w:noProof/>
          <w:lang w:val="sr-Latn-CS"/>
        </w:rPr>
        <w:t xml:space="preserve"> </w:t>
      </w:r>
      <w:r>
        <w:rPr>
          <w:noProof/>
        </w:rPr>
        <w:t>вршити</w:t>
      </w:r>
      <w:r w:rsidRPr="000E6D2D">
        <w:rPr>
          <w:noProof/>
          <w:lang w:val="sr-Latn-CS"/>
        </w:rPr>
        <w:t xml:space="preserve"> </w:t>
      </w:r>
      <w:r>
        <w:rPr>
          <w:noProof/>
        </w:rPr>
        <w:t>обучени</w:t>
      </w:r>
      <w:r w:rsidRPr="000E6D2D">
        <w:rPr>
          <w:noProof/>
          <w:lang w:val="sr-Latn-CS"/>
        </w:rPr>
        <w:t xml:space="preserve"> </w:t>
      </w:r>
      <w:r>
        <w:rPr>
          <w:noProof/>
        </w:rPr>
        <w:t>запослени</w:t>
      </w:r>
      <w:r w:rsidRPr="000E6D2D">
        <w:rPr>
          <w:noProof/>
          <w:lang w:val="sr-Latn-CS"/>
        </w:rPr>
        <w:t xml:space="preserve"> </w:t>
      </w:r>
      <w:r>
        <w:rPr>
          <w:noProof/>
        </w:rPr>
        <w:t>код</w:t>
      </w:r>
      <w:r w:rsidRPr="000E6D2D">
        <w:rPr>
          <w:noProof/>
          <w:lang w:val="sr-Latn-CS"/>
        </w:rPr>
        <w:t xml:space="preserve"> </w:t>
      </w:r>
      <w:r>
        <w:rPr>
          <w:noProof/>
        </w:rPr>
        <w:t>добављача</w:t>
      </w:r>
      <w:r w:rsidRPr="000E6D2D">
        <w:rPr>
          <w:noProof/>
          <w:lang w:val="sr-Latn-CS"/>
        </w:rPr>
        <w:t xml:space="preserve"> </w:t>
      </w:r>
      <w:r>
        <w:rPr>
          <w:noProof/>
        </w:rPr>
        <w:t>са</w:t>
      </w:r>
      <w:r w:rsidRPr="000E6D2D">
        <w:rPr>
          <w:noProof/>
          <w:lang w:val="sr-Latn-CS"/>
        </w:rPr>
        <w:t xml:space="preserve"> </w:t>
      </w:r>
      <w:r>
        <w:rPr>
          <w:noProof/>
        </w:rPr>
        <w:t>одговарајућим</w:t>
      </w:r>
      <w:r w:rsidRPr="000E6D2D">
        <w:rPr>
          <w:noProof/>
          <w:lang w:val="sr-Latn-CS"/>
        </w:rPr>
        <w:t xml:space="preserve"> </w:t>
      </w:r>
      <w:r>
        <w:rPr>
          <w:noProof/>
        </w:rPr>
        <w:t>алатом</w:t>
      </w:r>
      <w:r w:rsidRPr="000E6D2D">
        <w:rPr>
          <w:noProof/>
          <w:lang w:val="sr-Latn-CS"/>
        </w:rPr>
        <w:t>.</w:t>
      </w:r>
    </w:p>
    <w:p w:rsidR="00F60B8C" w:rsidRPr="002D31ED" w:rsidRDefault="00F60B8C" w:rsidP="00F60B8C">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r>
        <w:rPr>
          <w:b w:val="0"/>
          <w:noProof/>
        </w:rPr>
        <w:t xml:space="preserve"> </w:t>
      </w:r>
      <w:r w:rsidRPr="00ED6BD8">
        <w:rPr>
          <w:b w:val="0"/>
          <w:noProof/>
        </w:rPr>
        <w:t xml:space="preserve">без обзира да ли је добављач примио </w:t>
      </w:r>
      <w:r>
        <w:rPr>
          <w:b w:val="0"/>
          <w:noProof/>
        </w:rPr>
        <w:t xml:space="preserve">ту </w:t>
      </w:r>
      <w:r w:rsidRPr="00ED6BD8">
        <w:rPr>
          <w:b w:val="0"/>
          <w:noProof/>
        </w:rPr>
        <w:t>рекламацију радним или нерадним даном.</w:t>
      </w:r>
    </w:p>
    <w:p w:rsidR="00F60B8C" w:rsidRPr="000E6D2D" w:rsidRDefault="00F60B8C" w:rsidP="00F60B8C">
      <w:pPr>
        <w:ind w:firstLine="720"/>
        <w:jc w:val="both"/>
        <w:rPr>
          <w:bCs/>
          <w:noProof/>
          <w:lang w:val="sr-Latn-CS"/>
        </w:rPr>
      </w:pPr>
    </w:p>
    <w:p w:rsidR="00F60B8C" w:rsidRPr="000E6D2D" w:rsidRDefault="00F60B8C" w:rsidP="00F60B8C">
      <w:pPr>
        <w:jc w:val="center"/>
        <w:rPr>
          <w:b/>
          <w:noProof/>
          <w:lang w:val="sr-Latn-CS"/>
        </w:rPr>
      </w:pPr>
      <w:r w:rsidRPr="008E49CA">
        <w:rPr>
          <w:b/>
          <w:noProof/>
        </w:rPr>
        <w:t>Члан</w:t>
      </w:r>
      <w:r w:rsidRPr="000E6D2D">
        <w:rPr>
          <w:b/>
          <w:noProof/>
          <w:lang w:val="sr-Latn-CS"/>
        </w:rPr>
        <w:t xml:space="preserve"> 5.</w:t>
      </w:r>
    </w:p>
    <w:p w:rsidR="00F60B8C" w:rsidRPr="009C7D2A" w:rsidRDefault="00F60B8C" w:rsidP="00F60B8C">
      <w:pPr>
        <w:ind w:firstLine="720"/>
        <w:jc w:val="both"/>
        <w:rPr>
          <w:bCs/>
          <w:noProof/>
          <w:lang w:val="sr-Latn-CS"/>
        </w:rPr>
      </w:pPr>
      <w:r>
        <w:rPr>
          <w:noProof/>
          <w:lang w:val="sr-Latn-CS"/>
        </w:rPr>
        <w:t>Наручилац</w:t>
      </w:r>
      <w:r w:rsidRPr="009520D8">
        <w:rPr>
          <w:noProof/>
          <w:lang w:val="sr-Latn-CS"/>
        </w:rPr>
        <w:t xml:space="preserve"> </w:t>
      </w:r>
      <w:r>
        <w:rPr>
          <w:noProof/>
          <w:lang w:val="sr-Latn-CS"/>
        </w:rPr>
        <w:t>се</w:t>
      </w:r>
      <w:r w:rsidRPr="009520D8">
        <w:rPr>
          <w:noProof/>
          <w:lang w:val="sr-Latn-CS"/>
        </w:rPr>
        <w:t xml:space="preserve"> </w:t>
      </w:r>
      <w:r>
        <w:rPr>
          <w:noProof/>
          <w:lang w:val="sr-Latn-CS"/>
        </w:rPr>
        <w:t>обавезује</w:t>
      </w:r>
      <w:r w:rsidRPr="009520D8">
        <w:rPr>
          <w:noProof/>
          <w:lang w:val="sr-Latn-CS"/>
        </w:rPr>
        <w:t xml:space="preserve"> </w:t>
      </w:r>
      <w:r>
        <w:rPr>
          <w:noProof/>
          <w:lang w:val="sr-Latn-CS"/>
        </w:rPr>
        <w:t>да</w:t>
      </w:r>
      <w:r w:rsidRPr="009520D8">
        <w:rPr>
          <w:noProof/>
          <w:lang w:val="sr-Latn-CS"/>
        </w:rPr>
        <w:t xml:space="preserve"> </w:t>
      </w:r>
      <w:r w:rsidR="009D1AB6">
        <w:rPr>
          <w:noProof/>
        </w:rPr>
        <w:t>исплати</w:t>
      </w:r>
      <w:r w:rsidR="009D1AB6" w:rsidRPr="009C7D2A">
        <w:rPr>
          <w:noProof/>
          <w:lang w:val="sr-Latn-CS"/>
        </w:rPr>
        <w:t xml:space="preserve"> </w:t>
      </w:r>
      <w:r w:rsidR="009D1AB6">
        <w:rPr>
          <w:noProof/>
        </w:rPr>
        <w:t>добављачу</w:t>
      </w:r>
      <w:r w:rsidR="009D1AB6" w:rsidRPr="009C7D2A">
        <w:rPr>
          <w:noProof/>
          <w:lang w:val="sr-Latn-CS"/>
        </w:rPr>
        <w:t xml:space="preserve"> </w:t>
      </w:r>
      <w:r>
        <w:rPr>
          <w:noProof/>
          <w:lang w:val="sr-Latn-CS"/>
        </w:rPr>
        <w:t>аванс</w:t>
      </w:r>
      <w:r w:rsidRPr="009520D8">
        <w:rPr>
          <w:noProof/>
          <w:lang w:val="sr-Latn-CS"/>
        </w:rPr>
        <w:t xml:space="preserve"> </w:t>
      </w:r>
      <w:r>
        <w:rPr>
          <w:noProof/>
          <w:lang w:val="sr-Latn-CS"/>
        </w:rPr>
        <w:t>у</w:t>
      </w:r>
      <w:r w:rsidRPr="009520D8">
        <w:rPr>
          <w:noProof/>
          <w:lang w:val="sr-Latn-CS"/>
        </w:rPr>
        <w:t xml:space="preserve"> </w:t>
      </w:r>
      <w:r>
        <w:rPr>
          <w:noProof/>
          <w:lang w:val="sr-Latn-CS"/>
        </w:rPr>
        <w:t>висини</w:t>
      </w:r>
      <w:r w:rsidRPr="009520D8">
        <w:rPr>
          <w:noProof/>
          <w:lang w:val="sr-Latn-CS"/>
        </w:rPr>
        <w:t xml:space="preserve"> </w:t>
      </w:r>
      <w:r w:rsidRPr="009C7D2A">
        <w:rPr>
          <w:bCs/>
          <w:noProof/>
          <w:lang w:val="sr-Latn-CS"/>
        </w:rPr>
        <w:t>10</w:t>
      </w:r>
      <w:r w:rsidRPr="008304A7">
        <w:rPr>
          <w:bCs/>
          <w:noProof/>
          <w:lang w:val="sr-Latn-CS"/>
        </w:rPr>
        <w:t>0%</w:t>
      </w:r>
      <w:r w:rsidRPr="009520D8">
        <w:rPr>
          <w:bCs/>
          <w:noProof/>
          <w:lang w:val="sr-Latn-CS"/>
        </w:rPr>
        <w:t xml:space="preserve"> </w:t>
      </w:r>
      <w:r>
        <w:rPr>
          <w:bCs/>
          <w:noProof/>
          <w:lang w:val="sr-Latn-CS"/>
        </w:rPr>
        <w:t>укупне</w:t>
      </w:r>
      <w:r w:rsidRPr="009520D8">
        <w:rPr>
          <w:bCs/>
          <w:noProof/>
          <w:lang w:val="sr-Latn-CS"/>
        </w:rPr>
        <w:t xml:space="preserve"> </w:t>
      </w:r>
      <w:r>
        <w:rPr>
          <w:bCs/>
          <w:noProof/>
          <w:lang w:val="sr-Latn-CS"/>
        </w:rPr>
        <w:t>цене</w:t>
      </w:r>
      <w:r w:rsidRPr="009C7D2A">
        <w:rPr>
          <w:bCs/>
          <w:noProof/>
          <w:lang w:val="sr-Latn-CS"/>
        </w:rPr>
        <w:t>.</w:t>
      </w:r>
    </w:p>
    <w:p w:rsidR="00F60B8C" w:rsidRPr="00791F82" w:rsidRDefault="00F60B8C" w:rsidP="00F60B8C">
      <w:pPr>
        <w:ind w:firstLine="720"/>
        <w:jc w:val="both"/>
        <w:rPr>
          <w:bCs/>
          <w:noProof/>
          <w:lang w:val="sr-Cyrl-CS"/>
        </w:rPr>
      </w:pPr>
      <w:r w:rsidRPr="0071495E">
        <w:rPr>
          <w:bCs/>
          <w:noProof/>
          <w:lang w:val="sr-Cyrl-CS"/>
        </w:rPr>
        <w:t>Добављач се обавезује да сву грађевинску документацију везану за извршење овог уговора</w:t>
      </w:r>
      <w:r w:rsidRPr="0071495E">
        <w:rPr>
          <w:bCs/>
          <w:noProof/>
          <w:lang w:val="sr-Latn-CS"/>
        </w:rPr>
        <w:t xml:space="preserve"> (</w:t>
      </w:r>
      <w:r w:rsidRPr="0071495E">
        <w:rPr>
          <w:bCs/>
          <w:noProof/>
        </w:rPr>
        <w:t>грађевински</w:t>
      </w:r>
      <w:r w:rsidRPr="0071495E">
        <w:rPr>
          <w:bCs/>
          <w:noProof/>
          <w:lang w:val="sr-Latn-CS"/>
        </w:rPr>
        <w:t xml:space="preserve"> </w:t>
      </w:r>
      <w:r w:rsidRPr="0071495E">
        <w:rPr>
          <w:bCs/>
          <w:noProof/>
        </w:rPr>
        <w:t>дневник</w:t>
      </w:r>
      <w:r w:rsidRPr="0071495E">
        <w:rPr>
          <w:bCs/>
          <w:noProof/>
          <w:lang w:val="sr-Latn-CS"/>
        </w:rPr>
        <w:t xml:space="preserve">, </w:t>
      </w:r>
      <w:r w:rsidRPr="0071495E">
        <w:rPr>
          <w:bCs/>
          <w:noProof/>
        </w:rPr>
        <w:t>обрачунски</w:t>
      </w:r>
      <w:r w:rsidRPr="0071495E">
        <w:rPr>
          <w:bCs/>
          <w:noProof/>
          <w:lang w:val="sr-Latn-CS"/>
        </w:rPr>
        <w:t xml:space="preserve"> </w:t>
      </w:r>
      <w:r w:rsidRPr="0071495E">
        <w:rPr>
          <w:bCs/>
          <w:noProof/>
        </w:rPr>
        <w:t>лист</w:t>
      </w:r>
      <w:r w:rsidRPr="0071495E">
        <w:rPr>
          <w:bCs/>
          <w:noProof/>
          <w:lang w:val="sr-Latn-CS"/>
        </w:rPr>
        <w:t xml:space="preserve"> </w:t>
      </w:r>
      <w:r w:rsidRPr="0071495E">
        <w:rPr>
          <w:bCs/>
          <w:noProof/>
        </w:rPr>
        <w:t>грађевинске</w:t>
      </w:r>
      <w:r w:rsidRPr="0071495E">
        <w:rPr>
          <w:bCs/>
          <w:noProof/>
          <w:lang w:val="sr-Latn-CS"/>
        </w:rPr>
        <w:t xml:space="preserve"> </w:t>
      </w:r>
      <w:r w:rsidRPr="0071495E">
        <w:rPr>
          <w:bCs/>
          <w:noProof/>
        </w:rPr>
        <w:t>књиге</w:t>
      </w:r>
      <w:r w:rsidRPr="0071495E">
        <w:rPr>
          <w:bCs/>
          <w:noProof/>
          <w:lang w:val="sr-Latn-CS"/>
        </w:rPr>
        <w:t xml:space="preserve"> </w:t>
      </w:r>
      <w:r w:rsidRPr="0071495E">
        <w:rPr>
          <w:bCs/>
          <w:noProof/>
        </w:rPr>
        <w:t>и</w:t>
      </w:r>
      <w:r w:rsidRPr="0071495E">
        <w:rPr>
          <w:bCs/>
          <w:noProof/>
          <w:lang w:val="sr-Latn-CS"/>
        </w:rPr>
        <w:t xml:space="preserve"> </w:t>
      </w:r>
      <w:r w:rsidRPr="0071495E">
        <w:rPr>
          <w:bCs/>
          <w:noProof/>
        </w:rPr>
        <w:t>ситуацију</w:t>
      </w:r>
      <w:r w:rsidRPr="0071495E">
        <w:rPr>
          <w:bCs/>
          <w:noProof/>
          <w:lang w:val="sr-Latn-CS"/>
        </w:rPr>
        <w:t xml:space="preserve"> </w:t>
      </w:r>
      <w:r w:rsidRPr="0071495E">
        <w:rPr>
          <w:bCs/>
          <w:noProof/>
        </w:rPr>
        <w:t>и</w:t>
      </w:r>
      <w:r w:rsidRPr="0071495E">
        <w:rPr>
          <w:bCs/>
          <w:noProof/>
          <w:lang w:val="sr-Latn-CS"/>
        </w:rPr>
        <w:t xml:space="preserve"> </w:t>
      </w:r>
      <w:r w:rsidRPr="0071495E">
        <w:rPr>
          <w:bCs/>
          <w:noProof/>
        </w:rPr>
        <w:t>сл</w:t>
      </w:r>
      <w:r w:rsidRPr="0071495E">
        <w:rPr>
          <w:bCs/>
          <w:noProof/>
          <w:lang w:val="sr-Latn-CS"/>
        </w:rPr>
        <w:t>.)</w:t>
      </w:r>
      <w:r w:rsidRPr="009C7D2A">
        <w:rPr>
          <w:bCs/>
          <w:noProof/>
          <w:lang w:val="sr-Latn-CS"/>
        </w:rPr>
        <w:t>,</w:t>
      </w:r>
      <w:r w:rsidRPr="0071495E">
        <w:rPr>
          <w:bCs/>
          <w:noProof/>
          <w:lang w:val="sr-Cyrl-CS"/>
        </w:rPr>
        <w:t xml:space="preserve"> </w:t>
      </w:r>
      <w:r>
        <w:rPr>
          <w:bCs/>
          <w:noProof/>
          <w:lang w:val="sr-Cyrl-CS"/>
        </w:rPr>
        <w:t xml:space="preserve">контролисану и оверену од стране надзорног органа, и рачун </w:t>
      </w:r>
      <w:r w:rsidRPr="0071495E">
        <w:rPr>
          <w:bCs/>
          <w:noProof/>
          <w:lang w:val="sr-Cyrl-CS"/>
        </w:rPr>
        <w:t xml:space="preserve">достави наручиоцу путем поште или преко писарнице наручиоца, адресирано на седиште наручиоца, ОЈ </w:t>
      </w:r>
      <w:r w:rsidRPr="0071495E">
        <w:rPr>
          <w:bCs/>
          <w:noProof/>
          <w:lang w:val="sr-Latn-CS"/>
        </w:rPr>
        <w:t>С</w:t>
      </w:r>
      <w:r w:rsidRPr="0071495E">
        <w:rPr>
          <w:bCs/>
          <w:noProof/>
          <w:lang w:val="sr-Cyrl-CS"/>
        </w:rPr>
        <w:t>ектор за техничко услужне послове.</w:t>
      </w:r>
    </w:p>
    <w:p w:rsidR="00F60B8C" w:rsidRPr="000E6D2D" w:rsidRDefault="00F60B8C" w:rsidP="00F60B8C">
      <w:pPr>
        <w:ind w:firstLine="720"/>
        <w:jc w:val="both"/>
        <w:rPr>
          <w:bCs/>
          <w:noProof/>
          <w:lang w:val="sr-Latn-CS"/>
        </w:rPr>
      </w:pPr>
    </w:p>
    <w:p w:rsidR="00F60B8C" w:rsidRPr="000E6D2D" w:rsidRDefault="00F60B8C" w:rsidP="00F60B8C">
      <w:pPr>
        <w:jc w:val="center"/>
        <w:rPr>
          <w:b/>
          <w:noProof/>
          <w:lang w:val="sr-Latn-CS"/>
        </w:rPr>
      </w:pPr>
      <w:r w:rsidRPr="007D7946">
        <w:rPr>
          <w:b/>
          <w:noProof/>
        </w:rPr>
        <w:t>Члан</w:t>
      </w:r>
      <w:r w:rsidRPr="000E6D2D">
        <w:rPr>
          <w:b/>
          <w:noProof/>
          <w:lang w:val="sr-Latn-CS"/>
        </w:rPr>
        <w:t xml:space="preserve"> 6.</w:t>
      </w:r>
    </w:p>
    <w:p w:rsidR="00F60B8C" w:rsidRPr="009C7D2A" w:rsidRDefault="00F60B8C" w:rsidP="00F60B8C">
      <w:pPr>
        <w:ind w:firstLine="720"/>
        <w:jc w:val="both"/>
        <w:rPr>
          <w:noProof/>
          <w:lang w:val="sr-Latn-CS"/>
        </w:rPr>
      </w:pPr>
      <w:r w:rsidRPr="007D7946">
        <w:rPr>
          <w:noProof/>
        </w:rPr>
        <w:t>Уговорне</w:t>
      </w:r>
      <w:r w:rsidRPr="000E6D2D">
        <w:rPr>
          <w:noProof/>
          <w:lang w:val="sr-Latn-CS"/>
        </w:rPr>
        <w:t xml:space="preserve"> </w:t>
      </w:r>
      <w:r w:rsidRPr="007D7946">
        <w:rPr>
          <w:noProof/>
        </w:rPr>
        <w:t>стране</w:t>
      </w:r>
      <w:r w:rsidRPr="000E6D2D">
        <w:rPr>
          <w:noProof/>
          <w:lang w:val="sr-Latn-CS"/>
        </w:rPr>
        <w:t xml:space="preserve"> </w:t>
      </w:r>
      <w:r w:rsidRPr="007D7946">
        <w:rPr>
          <w:noProof/>
        </w:rPr>
        <w:t>констатују</w:t>
      </w:r>
      <w:r w:rsidRPr="000E6D2D">
        <w:rPr>
          <w:noProof/>
          <w:lang w:val="sr-Latn-CS"/>
        </w:rPr>
        <w:t xml:space="preserve"> </w:t>
      </w:r>
      <w:r w:rsidRPr="007D7946">
        <w:rPr>
          <w:noProof/>
        </w:rPr>
        <w:t>да</w:t>
      </w:r>
      <w:r w:rsidRPr="000E6D2D">
        <w:rPr>
          <w:noProof/>
          <w:lang w:val="sr-Latn-CS"/>
        </w:rPr>
        <w:t xml:space="preserve"> </w:t>
      </w:r>
      <w:r w:rsidRPr="007D7946">
        <w:rPr>
          <w:noProof/>
        </w:rPr>
        <w:t>је</w:t>
      </w:r>
      <w:r w:rsidRPr="000E6D2D">
        <w:rPr>
          <w:noProof/>
          <w:lang w:val="sr-Latn-CS"/>
        </w:rPr>
        <w:t xml:space="preserve"> </w:t>
      </w:r>
      <w:r w:rsidRPr="007D7946">
        <w:rPr>
          <w:noProof/>
        </w:rPr>
        <w:t>добављач</w:t>
      </w:r>
      <w:r w:rsidRPr="000E6D2D">
        <w:rPr>
          <w:noProof/>
          <w:lang w:val="sr-Latn-CS"/>
        </w:rPr>
        <w:t xml:space="preserve"> </w:t>
      </w:r>
      <w:r w:rsidRPr="007D7946">
        <w:rPr>
          <w:noProof/>
        </w:rPr>
        <w:t>доставио</w:t>
      </w:r>
      <w:r w:rsidRPr="000E6D2D">
        <w:rPr>
          <w:noProof/>
          <w:lang w:val="sr-Latn-CS"/>
        </w:rPr>
        <w:t xml:space="preserve"> </w:t>
      </w:r>
      <w:r w:rsidRPr="007D7946">
        <w:rPr>
          <w:noProof/>
        </w:rPr>
        <w:t>наручиоцу</w:t>
      </w:r>
      <w:r w:rsidRPr="000E6D2D">
        <w:rPr>
          <w:noProof/>
          <w:lang w:val="sr-Latn-CS"/>
        </w:rPr>
        <w:t xml:space="preserve"> </w:t>
      </w:r>
      <w:r w:rsidRPr="007D7946">
        <w:rPr>
          <w:noProof/>
        </w:rPr>
        <w:t>следећа</w:t>
      </w:r>
      <w:r w:rsidRPr="000E6D2D">
        <w:rPr>
          <w:noProof/>
          <w:lang w:val="sr-Latn-CS"/>
        </w:rPr>
        <w:t xml:space="preserve"> </w:t>
      </w:r>
      <w:r w:rsidRPr="007D7946">
        <w:rPr>
          <w:noProof/>
        </w:rPr>
        <w:t>средства</w:t>
      </w:r>
      <w:r w:rsidRPr="000E6D2D">
        <w:rPr>
          <w:noProof/>
          <w:lang w:val="sr-Latn-CS"/>
        </w:rPr>
        <w:t xml:space="preserve"> </w:t>
      </w:r>
      <w:r w:rsidRPr="007D7946">
        <w:rPr>
          <w:noProof/>
        </w:rPr>
        <w:t>обезбеђења</w:t>
      </w:r>
      <w:r w:rsidRPr="000E6D2D">
        <w:rPr>
          <w:noProof/>
          <w:lang w:val="sr-Latn-CS"/>
        </w:rPr>
        <w:t xml:space="preserve"> </w:t>
      </w:r>
      <w:r w:rsidRPr="007D7946">
        <w:rPr>
          <w:noProof/>
        </w:rPr>
        <w:t>са</w:t>
      </w:r>
      <w:r w:rsidRPr="000E6D2D">
        <w:rPr>
          <w:noProof/>
          <w:lang w:val="sr-Latn-CS"/>
        </w:rPr>
        <w:t xml:space="preserve"> </w:t>
      </w:r>
      <w:r w:rsidRPr="007D7946">
        <w:rPr>
          <w:noProof/>
        </w:rPr>
        <w:t>овлашћењима</w:t>
      </w:r>
      <w:r w:rsidRPr="000E6D2D">
        <w:rPr>
          <w:noProof/>
          <w:lang w:val="sr-Latn-CS"/>
        </w:rPr>
        <w:t xml:space="preserve"> </w:t>
      </w:r>
      <w:r w:rsidRPr="007D7946">
        <w:rPr>
          <w:noProof/>
        </w:rPr>
        <w:t>за</w:t>
      </w:r>
      <w:r w:rsidRPr="000E6D2D">
        <w:rPr>
          <w:noProof/>
          <w:lang w:val="sr-Latn-CS"/>
        </w:rPr>
        <w:t xml:space="preserve"> </w:t>
      </w:r>
      <w:r w:rsidRPr="007D7946">
        <w:rPr>
          <w:noProof/>
        </w:rPr>
        <w:t>наплату</w:t>
      </w:r>
      <w:r w:rsidRPr="000E6D2D">
        <w:rPr>
          <w:noProof/>
          <w:lang w:val="sr-Latn-CS"/>
        </w:rPr>
        <w:t>:</w:t>
      </w:r>
    </w:p>
    <w:p w:rsidR="0040523F" w:rsidRPr="0040523F" w:rsidRDefault="0040523F" w:rsidP="0040523F">
      <w:pPr>
        <w:pStyle w:val="ListParagraph"/>
        <w:numPr>
          <w:ilvl w:val="0"/>
          <w:numId w:val="3"/>
        </w:numPr>
        <w:jc w:val="both"/>
        <w:rPr>
          <w:lang w:val="sr-Cyrl-CS"/>
        </w:rPr>
      </w:pPr>
      <w:r w:rsidRPr="0040523F">
        <w:rPr>
          <w:b/>
        </w:rPr>
        <w:t>банкарску</w:t>
      </w:r>
      <w:r w:rsidRPr="009C7D2A">
        <w:rPr>
          <w:b/>
          <w:lang w:val="sr-Latn-CS"/>
        </w:rPr>
        <w:t xml:space="preserve"> </w:t>
      </w:r>
      <w:r w:rsidRPr="0040523F">
        <w:rPr>
          <w:b/>
        </w:rPr>
        <w:t>гаранцију</w:t>
      </w:r>
      <w:r w:rsidRPr="009C7D2A">
        <w:rPr>
          <w:b/>
          <w:lang w:val="sr-Latn-CS"/>
        </w:rPr>
        <w:t xml:space="preserve"> </w:t>
      </w:r>
      <w:r w:rsidRPr="0040523F">
        <w:rPr>
          <w:b/>
        </w:rPr>
        <w:t>за</w:t>
      </w:r>
      <w:r w:rsidRPr="009C7D2A">
        <w:rPr>
          <w:b/>
          <w:lang w:val="sr-Latn-CS"/>
        </w:rPr>
        <w:t xml:space="preserve"> </w:t>
      </w:r>
      <w:r w:rsidRPr="0040523F">
        <w:rPr>
          <w:b/>
        </w:rPr>
        <w:t>повраћај</w:t>
      </w:r>
      <w:r w:rsidRPr="009C7D2A">
        <w:rPr>
          <w:b/>
          <w:lang w:val="sr-Latn-CS"/>
        </w:rPr>
        <w:t xml:space="preserve"> </w:t>
      </w:r>
      <w:r w:rsidRPr="0040523F">
        <w:rPr>
          <w:b/>
        </w:rPr>
        <w:t>авансног</w:t>
      </w:r>
      <w:r w:rsidRPr="0040523F">
        <w:rPr>
          <w:b/>
          <w:lang w:val="sr-Latn-CS"/>
        </w:rPr>
        <w:t xml:space="preserve"> </w:t>
      </w:r>
      <w:r w:rsidRPr="0040523F">
        <w:rPr>
          <w:b/>
        </w:rPr>
        <w:t>плаћања</w:t>
      </w:r>
      <w:r w:rsidRPr="0040523F">
        <w:rPr>
          <w:b/>
          <w:lang w:val="sr-Latn-CS"/>
        </w:rPr>
        <w:t xml:space="preserve"> </w:t>
      </w:r>
      <w:r w:rsidRPr="00891F67">
        <w:t>у</w:t>
      </w:r>
      <w:r w:rsidRPr="0040523F">
        <w:rPr>
          <w:lang w:val="sr-Latn-CS"/>
        </w:rPr>
        <w:t xml:space="preserve"> </w:t>
      </w:r>
      <w:r w:rsidRPr="00891F67">
        <w:t>висини</w:t>
      </w:r>
      <w:r w:rsidRPr="0040523F">
        <w:rPr>
          <w:lang w:val="sr-Latn-CS"/>
        </w:rPr>
        <w:t xml:space="preserve"> </w:t>
      </w:r>
      <w:r w:rsidRPr="009C7D2A">
        <w:rPr>
          <w:lang w:val="sr-Latn-CS"/>
        </w:rPr>
        <w:t xml:space="preserve">100% </w:t>
      </w:r>
      <w:r w:rsidRPr="00891F67">
        <w:t>исплаћеног</w:t>
      </w:r>
      <w:r w:rsidRPr="009C7D2A">
        <w:rPr>
          <w:lang w:val="sr-Latn-CS"/>
        </w:rPr>
        <w:t xml:space="preserve"> </w:t>
      </w:r>
      <w:r w:rsidRPr="00891F67">
        <w:t>аванса</w:t>
      </w:r>
      <w:r w:rsidRPr="0040523F">
        <w:rPr>
          <w:lang w:val="sr-Latn-CS"/>
        </w:rPr>
        <w:t xml:space="preserve"> </w:t>
      </w:r>
      <w:r w:rsidRPr="0040523F">
        <w:t>из</w:t>
      </w:r>
      <w:r w:rsidRPr="0040523F">
        <w:rPr>
          <w:lang w:val="sr-Latn-CS"/>
        </w:rPr>
        <w:t xml:space="preserve"> </w:t>
      </w:r>
      <w:r w:rsidRPr="0040523F">
        <w:t>члана</w:t>
      </w:r>
      <w:r w:rsidRPr="0040523F">
        <w:rPr>
          <w:lang w:val="sr-Latn-CS"/>
        </w:rPr>
        <w:t xml:space="preserve"> 5. </w:t>
      </w:r>
      <w:r w:rsidRPr="0040523F">
        <w:t>овог</w:t>
      </w:r>
      <w:r w:rsidRPr="0040523F">
        <w:rPr>
          <w:lang w:val="sr-Latn-CS"/>
        </w:rPr>
        <w:t xml:space="preserve"> </w:t>
      </w:r>
      <w:r w:rsidRPr="0040523F">
        <w:t>уговора</w:t>
      </w:r>
      <w:r w:rsidR="00507F0E" w:rsidRPr="009C7D2A">
        <w:rPr>
          <w:lang w:val="sr-Latn-CS"/>
        </w:rPr>
        <w:t>,</w:t>
      </w:r>
      <w:r w:rsidRPr="0040523F">
        <w:rPr>
          <w:lang w:val="sr-Latn-CS"/>
        </w:rPr>
        <w:t xml:space="preserve"> </w:t>
      </w:r>
      <w:r w:rsidRPr="00891F67">
        <w:t>са</w:t>
      </w:r>
      <w:r w:rsidRPr="0040523F">
        <w:rPr>
          <w:lang w:val="sr-Latn-CS"/>
        </w:rPr>
        <w:t xml:space="preserve"> </w:t>
      </w:r>
      <w:r w:rsidRPr="00891F67">
        <w:t>роком</w:t>
      </w:r>
      <w:r w:rsidRPr="0040523F">
        <w:rPr>
          <w:lang w:val="sr-Latn-CS"/>
        </w:rPr>
        <w:t xml:space="preserve"> </w:t>
      </w:r>
      <w:r w:rsidRPr="00891F67">
        <w:t>важења</w:t>
      </w:r>
      <w:r w:rsidRPr="0040523F">
        <w:rPr>
          <w:lang w:val="sr-Latn-CS"/>
        </w:rPr>
        <w:t xml:space="preserve"> </w:t>
      </w:r>
      <w:r w:rsidRPr="00891F67">
        <w:t>најмање</w:t>
      </w:r>
      <w:r w:rsidRPr="0040523F">
        <w:rPr>
          <w:lang w:val="sr-Latn-CS"/>
        </w:rPr>
        <w:t xml:space="preserve"> </w:t>
      </w:r>
      <w:r w:rsidRPr="009C7D2A">
        <w:rPr>
          <w:lang w:val="sr-Latn-CS"/>
        </w:rPr>
        <w:t>30</w:t>
      </w:r>
      <w:r w:rsidRPr="0040523F">
        <w:rPr>
          <w:lang w:val="sr-Latn-CS"/>
        </w:rPr>
        <w:t xml:space="preserve"> </w:t>
      </w:r>
      <w:r w:rsidRPr="00891F67">
        <w:t>дана</w:t>
      </w:r>
      <w:r w:rsidRPr="0040523F">
        <w:rPr>
          <w:lang w:val="sr-Latn-CS"/>
        </w:rPr>
        <w:t xml:space="preserve"> </w:t>
      </w:r>
      <w:r w:rsidRPr="00891F67">
        <w:t>дужим</w:t>
      </w:r>
      <w:r w:rsidRPr="0040523F">
        <w:rPr>
          <w:lang w:val="sr-Latn-CS"/>
        </w:rPr>
        <w:t xml:space="preserve"> </w:t>
      </w:r>
      <w:r w:rsidRPr="00891F67">
        <w:t>од</w:t>
      </w:r>
      <w:r w:rsidRPr="0040523F">
        <w:rPr>
          <w:lang w:val="sr-Latn-CS"/>
        </w:rPr>
        <w:t xml:space="preserve"> </w:t>
      </w:r>
      <w:r w:rsidRPr="00891F67">
        <w:t>дана</w:t>
      </w:r>
      <w:r w:rsidRPr="0040523F">
        <w:rPr>
          <w:lang w:val="sr-Latn-CS"/>
        </w:rPr>
        <w:t xml:space="preserve"> </w:t>
      </w:r>
      <w:r w:rsidRPr="00891F67">
        <w:t>до</w:t>
      </w:r>
      <w:r w:rsidRPr="0040523F">
        <w:rPr>
          <w:lang w:val="sr-Latn-CS"/>
        </w:rPr>
        <w:t xml:space="preserve"> </w:t>
      </w:r>
      <w:r w:rsidRPr="00891F67">
        <w:t>којег</w:t>
      </w:r>
      <w:r w:rsidRPr="0040523F">
        <w:rPr>
          <w:lang w:val="sr-Latn-CS"/>
        </w:rPr>
        <w:t xml:space="preserve"> </w:t>
      </w:r>
      <w:r w:rsidRPr="00891F67">
        <w:t>се</w:t>
      </w:r>
      <w:r w:rsidRPr="0040523F">
        <w:rPr>
          <w:lang w:val="sr-Latn-CS"/>
        </w:rPr>
        <w:t xml:space="preserve"> </w:t>
      </w:r>
      <w:r w:rsidRPr="00891F67">
        <w:t>добављач</w:t>
      </w:r>
      <w:r w:rsidRPr="0040523F">
        <w:rPr>
          <w:lang w:val="sr-Latn-CS"/>
        </w:rPr>
        <w:t xml:space="preserve"> </w:t>
      </w:r>
      <w:r w:rsidRPr="00891F67">
        <w:t>обавезао</w:t>
      </w:r>
      <w:r w:rsidRPr="0040523F">
        <w:rPr>
          <w:lang w:val="sr-Latn-CS"/>
        </w:rPr>
        <w:t xml:space="preserve"> </w:t>
      </w:r>
      <w:r w:rsidRPr="00891F67">
        <w:t>да</w:t>
      </w:r>
      <w:r w:rsidRPr="0040523F">
        <w:rPr>
          <w:lang w:val="sr-Latn-CS"/>
        </w:rPr>
        <w:t xml:space="preserve"> </w:t>
      </w:r>
      <w:r w:rsidRPr="00891F67">
        <w:t>ће</w:t>
      </w:r>
      <w:r w:rsidRPr="0040523F">
        <w:rPr>
          <w:lang w:val="sr-Latn-CS"/>
        </w:rPr>
        <w:t xml:space="preserve"> </w:t>
      </w:r>
      <w:r w:rsidRPr="00891F67">
        <w:t>у</w:t>
      </w:r>
      <w:r w:rsidRPr="009C7D2A">
        <w:rPr>
          <w:lang w:val="sr-Latn-CS"/>
        </w:rPr>
        <w:t xml:space="preserve"> </w:t>
      </w:r>
      <w:r w:rsidRPr="00891F67">
        <w:t>целости</w:t>
      </w:r>
      <w:r w:rsidRPr="009C7D2A">
        <w:rPr>
          <w:lang w:val="sr-Latn-CS"/>
        </w:rPr>
        <w:t xml:space="preserve"> </w:t>
      </w:r>
      <w:r w:rsidRPr="00891F67">
        <w:t>окончати</w:t>
      </w:r>
      <w:r w:rsidRPr="0040523F">
        <w:rPr>
          <w:lang w:val="sr-Latn-CS"/>
        </w:rPr>
        <w:t xml:space="preserve"> </w:t>
      </w:r>
      <w:r w:rsidRPr="00891F67">
        <w:t>радове</w:t>
      </w:r>
      <w:r w:rsidRPr="0040523F">
        <w:rPr>
          <w:lang w:val="sr-Latn-CS"/>
        </w:rPr>
        <w:t xml:space="preserve"> </w:t>
      </w:r>
      <w:r w:rsidRPr="00891F67">
        <w:t>који</w:t>
      </w:r>
      <w:r w:rsidRPr="0040523F">
        <w:rPr>
          <w:lang w:val="sr-Latn-CS"/>
        </w:rPr>
        <w:t xml:space="preserve"> </w:t>
      </w:r>
      <w:r w:rsidRPr="00891F67">
        <w:t>су</w:t>
      </w:r>
      <w:r w:rsidRPr="0040523F">
        <w:rPr>
          <w:lang w:val="sr-Latn-CS"/>
        </w:rPr>
        <w:t xml:space="preserve"> </w:t>
      </w:r>
      <w:r w:rsidRPr="00891F67">
        <w:t>предмет</w:t>
      </w:r>
      <w:r w:rsidRPr="0040523F">
        <w:rPr>
          <w:lang w:val="sr-Latn-CS"/>
        </w:rPr>
        <w:t xml:space="preserve"> </w:t>
      </w:r>
      <w:r w:rsidRPr="00891F67">
        <w:t>овог</w:t>
      </w:r>
      <w:r w:rsidRPr="0040523F">
        <w:rPr>
          <w:lang w:val="sr-Latn-CS"/>
        </w:rPr>
        <w:t xml:space="preserve"> </w:t>
      </w:r>
      <w:r w:rsidR="006A047A">
        <w:t>уговора</w:t>
      </w:r>
      <w:r w:rsidRPr="009C7D2A">
        <w:rPr>
          <w:lang w:val="sr-Latn-CS"/>
        </w:rPr>
        <w:t xml:space="preserve"> </w:t>
      </w:r>
      <w:r w:rsidRPr="0040523F">
        <w:t>и</w:t>
      </w:r>
      <w:r w:rsidRPr="009C7D2A">
        <w:rPr>
          <w:lang w:val="sr-Latn-CS"/>
        </w:rPr>
        <w:t xml:space="preserve"> </w:t>
      </w:r>
      <w:r w:rsidRPr="0040523F">
        <w:t>тиме</w:t>
      </w:r>
      <w:r w:rsidRPr="009C7D2A">
        <w:rPr>
          <w:lang w:val="sr-Latn-CS"/>
        </w:rPr>
        <w:t xml:space="preserve"> </w:t>
      </w:r>
      <w:r w:rsidRPr="0040523F">
        <w:t>оправдати</w:t>
      </w:r>
      <w:r w:rsidRPr="009C7D2A">
        <w:rPr>
          <w:lang w:val="sr-Latn-CS"/>
        </w:rPr>
        <w:t xml:space="preserve"> </w:t>
      </w:r>
      <w:r w:rsidRPr="0040523F">
        <w:t>аванс</w:t>
      </w:r>
      <w:r w:rsidRPr="0040523F">
        <w:rPr>
          <w:lang w:val="sr-Cyrl-CS"/>
        </w:rPr>
        <w:t xml:space="preserve">, која је наплатива у случају да </w:t>
      </w:r>
      <w:r>
        <w:rPr>
          <w:lang w:val="sr-Cyrl-CS"/>
        </w:rPr>
        <w:t>добављач</w:t>
      </w:r>
      <w:r w:rsidRPr="0040523F">
        <w:rPr>
          <w:lang w:val="sr-Cyrl-CS"/>
        </w:rPr>
        <w:t xml:space="preserve"> у целини или делимично не испуњава своје обавезе из уговора.</w:t>
      </w:r>
    </w:p>
    <w:p w:rsidR="0040523F" w:rsidRPr="00AA6A28" w:rsidRDefault="0040523F" w:rsidP="0040523F">
      <w:pPr>
        <w:pStyle w:val="ListParagraph"/>
        <w:numPr>
          <w:ilvl w:val="0"/>
          <w:numId w:val="3"/>
        </w:numPr>
        <w:jc w:val="both"/>
        <w:rPr>
          <w:lang w:val="sr-Cyrl-CS"/>
        </w:rPr>
      </w:pPr>
      <w:r w:rsidRPr="009C7D2A">
        <w:rPr>
          <w:b/>
          <w:lang w:val="sr-Cyrl-CS"/>
        </w:rPr>
        <w:t>банкарску гаранцију за добро извршење посла</w:t>
      </w:r>
      <w:r w:rsidRPr="009C7D2A">
        <w:rPr>
          <w:lang w:val="sr-Cyrl-CS"/>
        </w:rPr>
        <w:t xml:space="preserve"> у</w:t>
      </w:r>
      <w:r w:rsidRPr="0040523F">
        <w:rPr>
          <w:lang w:val="sr-Latn-CS"/>
        </w:rPr>
        <w:t xml:space="preserve"> </w:t>
      </w:r>
      <w:r w:rsidRPr="009C7D2A">
        <w:rPr>
          <w:lang w:val="sr-Cyrl-CS"/>
        </w:rPr>
        <w:t>висини</w:t>
      </w:r>
      <w:r w:rsidRPr="0040523F">
        <w:rPr>
          <w:lang w:val="sr-Latn-CS"/>
        </w:rPr>
        <w:t xml:space="preserve"> </w:t>
      </w:r>
      <w:r w:rsidRPr="0040523F">
        <w:rPr>
          <w:lang w:val="sr-Cyrl-CS"/>
        </w:rPr>
        <w:t>10% од укупне вредности понуде без ПДВ-а</w:t>
      </w:r>
      <w:r w:rsidR="00507F0E">
        <w:rPr>
          <w:lang w:val="sr-Cyrl-CS"/>
        </w:rPr>
        <w:t>,</w:t>
      </w:r>
      <w:r w:rsidRPr="009C7D2A">
        <w:rPr>
          <w:lang w:val="sr-Cyrl-CS"/>
        </w:rPr>
        <w:t xml:space="preserve"> са</w:t>
      </w:r>
      <w:r w:rsidRPr="0040523F">
        <w:rPr>
          <w:lang w:val="sr-Latn-CS"/>
        </w:rPr>
        <w:t xml:space="preserve"> </w:t>
      </w:r>
      <w:r w:rsidRPr="009C7D2A">
        <w:rPr>
          <w:lang w:val="sr-Cyrl-CS"/>
        </w:rPr>
        <w:t>роком</w:t>
      </w:r>
      <w:r w:rsidRPr="0040523F">
        <w:rPr>
          <w:lang w:val="sr-Latn-CS"/>
        </w:rPr>
        <w:t xml:space="preserve"> </w:t>
      </w:r>
      <w:r w:rsidRPr="009C7D2A">
        <w:rPr>
          <w:lang w:val="sr-Cyrl-CS"/>
        </w:rPr>
        <w:t>важења</w:t>
      </w:r>
      <w:r w:rsidRPr="0040523F">
        <w:rPr>
          <w:lang w:val="sr-Latn-CS"/>
        </w:rPr>
        <w:t xml:space="preserve"> </w:t>
      </w:r>
      <w:r w:rsidRPr="009C7D2A">
        <w:rPr>
          <w:lang w:val="sr-Cyrl-CS"/>
        </w:rPr>
        <w:t>најмање</w:t>
      </w:r>
      <w:r w:rsidRPr="0040523F">
        <w:rPr>
          <w:lang w:val="sr-Latn-CS"/>
        </w:rPr>
        <w:t xml:space="preserve"> </w:t>
      </w:r>
      <w:r w:rsidRPr="009C7D2A">
        <w:rPr>
          <w:lang w:val="sr-Cyrl-CS"/>
        </w:rPr>
        <w:t>30</w:t>
      </w:r>
      <w:r w:rsidRPr="0040523F">
        <w:rPr>
          <w:lang w:val="sr-Latn-CS"/>
        </w:rPr>
        <w:t xml:space="preserve"> </w:t>
      </w:r>
      <w:r w:rsidRPr="009C7D2A">
        <w:rPr>
          <w:lang w:val="sr-Cyrl-CS"/>
        </w:rPr>
        <w:t>дана</w:t>
      </w:r>
      <w:r w:rsidRPr="0040523F">
        <w:rPr>
          <w:lang w:val="sr-Latn-CS"/>
        </w:rPr>
        <w:t xml:space="preserve"> </w:t>
      </w:r>
      <w:r w:rsidRPr="009C7D2A">
        <w:rPr>
          <w:lang w:val="sr-Cyrl-CS"/>
        </w:rPr>
        <w:t>дужим</w:t>
      </w:r>
      <w:r w:rsidRPr="0040523F">
        <w:rPr>
          <w:lang w:val="sr-Latn-CS"/>
        </w:rPr>
        <w:t xml:space="preserve"> </w:t>
      </w:r>
      <w:r w:rsidRPr="009C7D2A">
        <w:rPr>
          <w:lang w:val="sr-Cyrl-CS"/>
        </w:rPr>
        <w:t>од</w:t>
      </w:r>
      <w:r w:rsidRPr="0040523F">
        <w:rPr>
          <w:lang w:val="sr-Latn-CS"/>
        </w:rPr>
        <w:t xml:space="preserve"> </w:t>
      </w:r>
      <w:r w:rsidRPr="009C7D2A">
        <w:rPr>
          <w:lang w:val="sr-Cyrl-CS"/>
        </w:rPr>
        <w:t>дана</w:t>
      </w:r>
      <w:r w:rsidRPr="0040523F">
        <w:rPr>
          <w:lang w:val="sr-Latn-CS"/>
        </w:rPr>
        <w:t xml:space="preserve"> </w:t>
      </w:r>
      <w:r w:rsidRPr="009C7D2A">
        <w:rPr>
          <w:lang w:val="sr-Cyrl-CS"/>
        </w:rPr>
        <w:t>до</w:t>
      </w:r>
      <w:r w:rsidRPr="0040523F">
        <w:rPr>
          <w:lang w:val="sr-Latn-CS"/>
        </w:rPr>
        <w:t xml:space="preserve"> </w:t>
      </w:r>
      <w:r w:rsidRPr="009C7D2A">
        <w:rPr>
          <w:lang w:val="sr-Cyrl-CS"/>
        </w:rPr>
        <w:t>којег</w:t>
      </w:r>
      <w:r w:rsidRPr="0040523F">
        <w:rPr>
          <w:lang w:val="sr-Latn-CS"/>
        </w:rPr>
        <w:t xml:space="preserve"> </w:t>
      </w:r>
      <w:r w:rsidRPr="009C7D2A">
        <w:rPr>
          <w:lang w:val="sr-Cyrl-CS"/>
        </w:rPr>
        <w:t>се</w:t>
      </w:r>
      <w:r w:rsidRPr="0040523F">
        <w:rPr>
          <w:lang w:val="sr-Latn-CS"/>
        </w:rPr>
        <w:t xml:space="preserve"> </w:t>
      </w:r>
      <w:r w:rsidRPr="009C7D2A">
        <w:rPr>
          <w:lang w:val="sr-Cyrl-CS"/>
        </w:rPr>
        <w:t>добављач</w:t>
      </w:r>
      <w:r w:rsidRPr="0040523F">
        <w:rPr>
          <w:lang w:val="sr-Latn-CS"/>
        </w:rPr>
        <w:t xml:space="preserve"> </w:t>
      </w:r>
      <w:r w:rsidRPr="009C7D2A">
        <w:rPr>
          <w:lang w:val="sr-Cyrl-CS"/>
        </w:rPr>
        <w:t>обавезао</w:t>
      </w:r>
      <w:r w:rsidRPr="0040523F">
        <w:rPr>
          <w:lang w:val="sr-Latn-CS"/>
        </w:rPr>
        <w:t xml:space="preserve"> </w:t>
      </w:r>
      <w:r w:rsidRPr="009C7D2A">
        <w:rPr>
          <w:lang w:val="sr-Cyrl-CS"/>
        </w:rPr>
        <w:t>да</w:t>
      </w:r>
      <w:r w:rsidRPr="0040523F">
        <w:rPr>
          <w:lang w:val="sr-Latn-CS"/>
        </w:rPr>
        <w:t xml:space="preserve"> </w:t>
      </w:r>
      <w:r w:rsidRPr="009C7D2A">
        <w:rPr>
          <w:lang w:val="sr-Cyrl-CS"/>
        </w:rPr>
        <w:t>ће</w:t>
      </w:r>
      <w:r w:rsidRPr="0040523F">
        <w:rPr>
          <w:lang w:val="sr-Latn-CS"/>
        </w:rPr>
        <w:t xml:space="preserve"> </w:t>
      </w:r>
      <w:r w:rsidRPr="009C7D2A">
        <w:rPr>
          <w:lang w:val="sr-Cyrl-CS"/>
        </w:rPr>
        <w:t>у целости окончати</w:t>
      </w:r>
      <w:r w:rsidRPr="0040523F">
        <w:rPr>
          <w:lang w:val="sr-Latn-CS"/>
        </w:rPr>
        <w:t xml:space="preserve"> </w:t>
      </w:r>
      <w:r w:rsidRPr="009C7D2A">
        <w:rPr>
          <w:lang w:val="sr-Cyrl-CS"/>
        </w:rPr>
        <w:t>радове</w:t>
      </w:r>
      <w:r w:rsidRPr="0040523F">
        <w:rPr>
          <w:lang w:val="sr-Latn-CS"/>
        </w:rPr>
        <w:t xml:space="preserve"> </w:t>
      </w:r>
      <w:r w:rsidRPr="009C7D2A">
        <w:rPr>
          <w:lang w:val="sr-Cyrl-CS"/>
        </w:rPr>
        <w:t>који</w:t>
      </w:r>
      <w:r w:rsidRPr="0040523F">
        <w:rPr>
          <w:lang w:val="sr-Latn-CS"/>
        </w:rPr>
        <w:t xml:space="preserve"> </w:t>
      </w:r>
      <w:r w:rsidRPr="009C7D2A">
        <w:rPr>
          <w:lang w:val="sr-Cyrl-CS"/>
        </w:rPr>
        <w:t>су</w:t>
      </w:r>
      <w:r w:rsidRPr="0040523F">
        <w:rPr>
          <w:lang w:val="sr-Latn-CS"/>
        </w:rPr>
        <w:t xml:space="preserve"> </w:t>
      </w:r>
      <w:r w:rsidRPr="009C7D2A">
        <w:rPr>
          <w:lang w:val="sr-Cyrl-CS"/>
        </w:rPr>
        <w:t>предмет</w:t>
      </w:r>
      <w:r w:rsidRPr="0040523F">
        <w:rPr>
          <w:lang w:val="sr-Latn-CS"/>
        </w:rPr>
        <w:t xml:space="preserve"> </w:t>
      </w:r>
      <w:r w:rsidR="006A047A" w:rsidRPr="009C7D2A">
        <w:rPr>
          <w:lang w:val="sr-Cyrl-CS"/>
        </w:rPr>
        <w:t>овог</w:t>
      </w:r>
      <w:r w:rsidR="006A047A" w:rsidRPr="006A047A">
        <w:rPr>
          <w:lang w:val="sr-Latn-CS"/>
        </w:rPr>
        <w:t xml:space="preserve"> </w:t>
      </w:r>
      <w:r w:rsidR="006A047A" w:rsidRPr="009C7D2A">
        <w:rPr>
          <w:lang w:val="sr-Cyrl-CS"/>
        </w:rPr>
        <w:t>уговора</w:t>
      </w:r>
      <w:r w:rsidRPr="0040523F">
        <w:rPr>
          <w:lang w:val="sr-Cyrl-CS"/>
        </w:rPr>
        <w:t xml:space="preserve">, која је наплатива у случају да </w:t>
      </w:r>
      <w:r>
        <w:rPr>
          <w:lang w:val="sr-Cyrl-CS"/>
        </w:rPr>
        <w:t>добављач</w:t>
      </w:r>
      <w:r w:rsidRPr="0040523F">
        <w:rPr>
          <w:lang w:val="sr-Cyrl-CS"/>
        </w:rPr>
        <w:t xml:space="preserve"> извршава своје обавезе из уговора, али не на начин и у роковима предвиђеним уговором.</w:t>
      </w:r>
    </w:p>
    <w:p w:rsidR="00AA6A28" w:rsidRPr="009C7D2A" w:rsidRDefault="00AA6A28" w:rsidP="00AA6A28">
      <w:pPr>
        <w:jc w:val="both"/>
        <w:rPr>
          <w:noProof/>
          <w:lang w:val="sr-Cyrl-CS"/>
        </w:rPr>
      </w:pPr>
    </w:p>
    <w:p w:rsidR="0040523F" w:rsidRPr="005954FF" w:rsidRDefault="00AA6A28" w:rsidP="005954FF">
      <w:pPr>
        <w:ind w:firstLine="360"/>
        <w:jc w:val="both"/>
        <w:rPr>
          <w:lang w:val="sr-Cyrl-CS"/>
        </w:rPr>
      </w:pPr>
      <w:r w:rsidRPr="009C7D2A">
        <w:rPr>
          <w:lang w:val="sr-Cyrl-CS"/>
        </w:rPr>
        <w:t xml:space="preserve">Добављач се обавезује </w:t>
      </w:r>
      <w:r w:rsidRPr="00AA6A28">
        <w:rPr>
          <w:lang w:val="sr-Cyrl-CS"/>
        </w:rPr>
        <w:t xml:space="preserve">да, </w:t>
      </w:r>
      <w:r w:rsidRPr="009C7D2A">
        <w:rPr>
          <w:lang w:val="sr-Cyrl-CS"/>
        </w:rPr>
        <w:t>по окон</w:t>
      </w:r>
      <w:r w:rsidR="005954FF" w:rsidRPr="009C7D2A">
        <w:rPr>
          <w:lang w:val="sr-Cyrl-CS"/>
        </w:rPr>
        <w:t xml:space="preserve">чању </w:t>
      </w:r>
      <w:r w:rsidRPr="009C7D2A">
        <w:rPr>
          <w:lang w:val="sr-Cyrl-CS"/>
        </w:rPr>
        <w:t xml:space="preserve">а </w:t>
      </w:r>
      <w:r w:rsidRPr="00AA6A28">
        <w:rPr>
          <w:lang w:val="sr-Cyrl-CS"/>
        </w:rPr>
        <w:t xml:space="preserve">приликом </w:t>
      </w:r>
      <w:r w:rsidRPr="009C7D2A">
        <w:rPr>
          <w:lang w:val="sr-Cyrl-CS"/>
        </w:rPr>
        <w:t xml:space="preserve">примопредаје радова који су предмет овог </w:t>
      </w:r>
      <w:r w:rsidR="005954FF" w:rsidRPr="009C7D2A">
        <w:rPr>
          <w:lang w:val="sr-Cyrl-CS"/>
        </w:rPr>
        <w:t>уговора</w:t>
      </w:r>
      <w:r w:rsidRPr="00AA6A28">
        <w:rPr>
          <w:lang w:val="sr-Cyrl-CS"/>
        </w:rPr>
        <w:t>, достави</w:t>
      </w:r>
      <w:r w:rsidRPr="009C7D2A">
        <w:rPr>
          <w:lang w:val="sr-Cyrl-CS"/>
        </w:rPr>
        <w:t xml:space="preserve"> </w:t>
      </w:r>
      <w:r w:rsidRPr="00AA6A28">
        <w:rPr>
          <w:b/>
          <w:lang w:val="sr-Cyrl-CS"/>
        </w:rPr>
        <w:t xml:space="preserve">регистровану бланко меницу и менично овлашћење </w:t>
      </w:r>
      <w:r w:rsidR="00F60B8C" w:rsidRPr="009C7D2A">
        <w:rPr>
          <w:b/>
          <w:noProof/>
          <w:lang w:val="sr-Cyrl-CS"/>
        </w:rPr>
        <w:t>за</w:t>
      </w:r>
      <w:r w:rsidR="00F60B8C" w:rsidRPr="0040523F">
        <w:rPr>
          <w:b/>
          <w:noProof/>
          <w:lang w:val="sr-Latn-CS"/>
        </w:rPr>
        <w:t xml:space="preserve"> </w:t>
      </w:r>
      <w:r w:rsidR="00F60B8C" w:rsidRPr="009C7D2A">
        <w:rPr>
          <w:b/>
          <w:noProof/>
          <w:lang w:val="sr-Cyrl-CS"/>
        </w:rPr>
        <w:t>отклањање</w:t>
      </w:r>
      <w:r w:rsidR="00F60B8C" w:rsidRPr="0040523F">
        <w:rPr>
          <w:b/>
          <w:noProof/>
          <w:lang w:val="sr-Latn-CS"/>
        </w:rPr>
        <w:t xml:space="preserve"> </w:t>
      </w:r>
      <w:r w:rsidR="00F60B8C" w:rsidRPr="009C7D2A">
        <w:rPr>
          <w:b/>
          <w:noProof/>
          <w:lang w:val="sr-Cyrl-CS"/>
        </w:rPr>
        <w:t>недостатака</w:t>
      </w:r>
      <w:r w:rsidR="00F60B8C" w:rsidRPr="0040523F">
        <w:rPr>
          <w:b/>
          <w:noProof/>
          <w:lang w:val="sr-Latn-CS"/>
        </w:rPr>
        <w:t xml:space="preserve"> </w:t>
      </w:r>
      <w:r w:rsidR="00F60B8C" w:rsidRPr="009C7D2A">
        <w:rPr>
          <w:b/>
          <w:noProof/>
          <w:lang w:val="sr-Cyrl-CS"/>
        </w:rPr>
        <w:t>у</w:t>
      </w:r>
      <w:r w:rsidR="00F60B8C" w:rsidRPr="0040523F">
        <w:rPr>
          <w:b/>
          <w:noProof/>
          <w:lang w:val="sr-Latn-CS"/>
        </w:rPr>
        <w:t xml:space="preserve"> </w:t>
      </w:r>
      <w:r w:rsidR="00F60B8C" w:rsidRPr="009C7D2A">
        <w:rPr>
          <w:b/>
          <w:noProof/>
          <w:lang w:val="sr-Cyrl-CS"/>
        </w:rPr>
        <w:t>гарантном</w:t>
      </w:r>
      <w:r w:rsidR="00F60B8C" w:rsidRPr="0040523F">
        <w:rPr>
          <w:b/>
          <w:noProof/>
          <w:lang w:val="sr-Latn-CS"/>
        </w:rPr>
        <w:t xml:space="preserve"> </w:t>
      </w:r>
      <w:r w:rsidR="00F60B8C" w:rsidRPr="009C7D2A">
        <w:rPr>
          <w:b/>
          <w:noProof/>
          <w:lang w:val="sr-Cyrl-CS"/>
        </w:rPr>
        <w:t>року</w:t>
      </w:r>
      <w:r w:rsidR="00F60B8C" w:rsidRPr="0040523F">
        <w:rPr>
          <w:noProof/>
          <w:lang w:val="sr-Latn-CS"/>
        </w:rPr>
        <w:t xml:space="preserve"> </w:t>
      </w:r>
      <w:r w:rsidR="00F60B8C" w:rsidRPr="009C7D2A">
        <w:rPr>
          <w:noProof/>
          <w:lang w:val="sr-Cyrl-CS"/>
        </w:rPr>
        <w:t>у висини 10% укупне цене</w:t>
      </w:r>
      <w:r w:rsidR="00F60B8C" w:rsidRPr="009C7D2A">
        <w:rPr>
          <w:lang w:val="sr-Cyrl-CS"/>
        </w:rPr>
        <w:t xml:space="preserve"> </w:t>
      </w:r>
      <w:r w:rsidR="00F60B8C" w:rsidRPr="009C7D2A">
        <w:rPr>
          <w:noProof/>
          <w:lang w:val="sr-Cyrl-CS"/>
        </w:rPr>
        <w:t>радова из члана 1. овог уговора без пореза на додату вредност, са</w:t>
      </w:r>
      <w:r w:rsidR="00F60B8C" w:rsidRPr="0040523F">
        <w:rPr>
          <w:noProof/>
          <w:lang w:val="sr-Latn-CS"/>
        </w:rPr>
        <w:t xml:space="preserve"> </w:t>
      </w:r>
      <w:r w:rsidR="00F60B8C" w:rsidRPr="009C7D2A">
        <w:rPr>
          <w:noProof/>
          <w:lang w:val="sr-Cyrl-CS"/>
        </w:rPr>
        <w:t>роком</w:t>
      </w:r>
      <w:r w:rsidR="00F60B8C" w:rsidRPr="0040523F">
        <w:rPr>
          <w:noProof/>
          <w:lang w:val="sr-Latn-CS"/>
        </w:rPr>
        <w:t xml:space="preserve"> </w:t>
      </w:r>
      <w:r w:rsidR="00F60B8C" w:rsidRPr="009C7D2A">
        <w:rPr>
          <w:noProof/>
          <w:lang w:val="sr-Cyrl-CS"/>
        </w:rPr>
        <w:t>важења</w:t>
      </w:r>
      <w:r w:rsidR="00F60B8C" w:rsidRPr="0040523F">
        <w:rPr>
          <w:noProof/>
          <w:lang w:val="sr-Latn-CS"/>
        </w:rPr>
        <w:t xml:space="preserve"> </w:t>
      </w:r>
      <w:r w:rsidR="00F60B8C" w:rsidRPr="009C7D2A">
        <w:rPr>
          <w:noProof/>
          <w:lang w:val="sr-Cyrl-CS"/>
        </w:rPr>
        <w:t>најмање</w:t>
      </w:r>
      <w:r w:rsidR="00F60B8C" w:rsidRPr="0040523F">
        <w:rPr>
          <w:noProof/>
          <w:lang w:val="sr-Latn-CS"/>
        </w:rPr>
        <w:t xml:space="preserve"> </w:t>
      </w:r>
      <w:r w:rsidR="00F60B8C" w:rsidRPr="009C7D2A">
        <w:rPr>
          <w:noProof/>
          <w:lang w:val="sr-Cyrl-CS"/>
        </w:rPr>
        <w:t>30 дана</w:t>
      </w:r>
      <w:r w:rsidR="00F60B8C" w:rsidRPr="0040523F">
        <w:rPr>
          <w:noProof/>
          <w:lang w:val="sr-Latn-CS"/>
        </w:rPr>
        <w:t xml:space="preserve"> </w:t>
      </w:r>
      <w:r w:rsidR="00F60B8C" w:rsidRPr="009C7D2A">
        <w:rPr>
          <w:noProof/>
          <w:lang w:val="sr-Cyrl-CS"/>
        </w:rPr>
        <w:t>дужим</w:t>
      </w:r>
      <w:r w:rsidR="00F60B8C" w:rsidRPr="0040523F">
        <w:rPr>
          <w:noProof/>
          <w:lang w:val="sr-Latn-CS"/>
        </w:rPr>
        <w:t xml:space="preserve"> </w:t>
      </w:r>
      <w:r w:rsidR="00F60B8C" w:rsidRPr="009C7D2A">
        <w:rPr>
          <w:noProof/>
          <w:lang w:val="sr-Cyrl-CS"/>
        </w:rPr>
        <w:t>од</w:t>
      </w:r>
      <w:r w:rsidR="00F60B8C" w:rsidRPr="0040523F">
        <w:rPr>
          <w:noProof/>
          <w:lang w:val="sr-Latn-CS"/>
        </w:rPr>
        <w:t xml:space="preserve"> </w:t>
      </w:r>
      <w:r w:rsidR="00F60B8C" w:rsidRPr="009C7D2A">
        <w:rPr>
          <w:noProof/>
          <w:lang w:val="sr-Cyrl-CS"/>
        </w:rPr>
        <w:t>дана</w:t>
      </w:r>
      <w:r w:rsidR="00F60B8C" w:rsidRPr="0040523F">
        <w:rPr>
          <w:noProof/>
          <w:lang w:val="sr-Latn-CS"/>
        </w:rPr>
        <w:t xml:space="preserve"> </w:t>
      </w:r>
      <w:r w:rsidR="00F60B8C" w:rsidRPr="009C7D2A">
        <w:rPr>
          <w:noProof/>
          <w:lang w:val="sr-Cyrl-CS"/>
        </w:rPr>
        <w:t>из</w:t>
      </w:r>
      <w:r w:rsidR="00F60B8C" w:rsidRPr="0040523F">
        <w:rPr>
          <w:noProof/>
          <w:lang w:val="sr-Latn-CS"/>
        </w:rPr>
        <w:t xml:space="preserve"> </w:t>
      </w:r>
      <w:r w:rsidR="00F60B8C" w:rsidRPr="009C7D2A">
        <w:rPr>
          <w:noProof/>
          <w:lang w:val="sr-Cyrl-CS"/>
        </w:rPr>
        <w:t>члана</w:t>
      </w:r>
      <w:r w:rsidR="00F60B8C" w:rsidRPr="0040523F">
        <w:rPr>
          <w:noProof/>
          <w:lang w:val="sr-Latn-CS"/>
        </w:rPr>
        <w:t xml:space="preserve"> 3. </w:t>
      </w:r>
      <w:r w:rsidR="00F60B8C" w:rsidRPr="009C7D2A">
        <w:rPr>
          <w:noProof/>
          <w:lang w:val="sr-Cyrl-CS"/>
        </w:rPr>
        <w:t>став</w:t>
      </w:r>
      <w:r w:rsidR="00F60B8C" w:rsidRPr="0040523F">
        <w:rPr>
          <w:noProof/>
          <w:lang w:val="sr-Latn-CS"/>
        </w:rPr>
        <w:t xml:space="preserve"> 5. </w:t>
      </w:r>
      <w:r w:rsidR="00F60B8C" w:rsidRPr="009C7D2A">
        <w:rPr>
          <w:noProof/>
          <w:lang w:val="sr-Cyrl-CS"/>
        </w:rPr>
        <w:t>овог</w:t>
      </w:r>
      <w:r w:rsidR="00F60B8C" w:rsidRPr="0040523F">
        <w:rPr>
          <w:noProof/>
          <w:lang w:val="sr-Latn-CS"/>
        </w:rPr>
        <w:t xml:space="preserve"> </w:t>
      </w:r>
      <w:r w:rsidR="00F60B8C" w:rsidRPr="009C7D2A">
        <w:rPr>
          <w:noProof/>
          <w:lang w:val="sr-Cyrl-CS"/>
        </w:rPr>
        <w:t>уговора</w:t>
      </w:r>
      <w:r w:rsidR="00F60B8C" w:rsidRPr="0040523F">
        <w:rPr>
          <w:noProof/>
          <w:lang w:val="sr-Latn-CS"/>
        </w:rPr>
        <w:t xml:space="preserve"> </w:t>
      </w:r>
      <w:r w:rsidR="00F60B8C" w:rsidRPr="009C7D2A">
        <w:rPr>
          <w:noProof/>
          <w:lang w:val="sr-Cyrl-CS"/>
        </w:rPr>
        <w:t>до</w:t>
      </w:r>
      <w:r w:rsidR="00F60B8C" w:rsidRPr="0040523F">
        <w:rPr>
          <w:noProof/>
          <w:lang w:val="sr-Latn-CS"/>
        </w:rPr>
        <w:t xml:space="preserve"> </w:t>
      </w:r>
      <w:r w:rsidR="00F60B8C" w:rsidRPr="009C7D2A">
        <w:rPr>
          <w:noProof/>
          <w:lang w:val="sr-Cyrl-CS"/>
        </w:rPr>
        <w:t>којег</w:t>
      </w:r>
      <w:r w:rsidR="00F60B8C" w:rsidRPr="0040523F">
        <w:rPr>
          <w:noProof/>
          <w:lang w:val="sr-Latn-CS"/>
        </w:rPr>
        <w:t xml:space="preserve"> </w:t>
      </w:r>
      <w:r w:rsidR="00F60B8C" w:rsidRPr="009C7D2A">
        <w:rPr>
          <w:noProof/>
          <w:lang w:val="sr-Cyrl-CS"/>
        </w:rPr>
        <w:t>се</w:t>
      </w:r>
      <w:r w:rsidR="00F60B8C" w:rsidRPr="0040523F">
        <w:rPr>
          <w:noProof/>
          <w:lang w:val="sr-Latn-CS"/>
        </w:rPr>
        <w:t xml:space="preserve"> </w:t>
      </w:r>
      <w:r w:rsidR="00F60B8C" w:rsidRPr="009C7D2A">
        <w:rPr>
          <w:noProof/>
          <w:lang w:val="sr-Cyrl-CS"/>
        </w:rPr>
        <w:t>добављач</w:t>
      </w:r>
      <w:r w:rsidR="00F60B8C" w:rsidRPr="0040523F">
        <w:rPr>
          <w:noProof/>
          <w:lang w:val="sr-Latn-CS"/>
        </w:rPr>
        <w:t xml:space="preserve"> </w:t>
      </w:r>
      <w:r w:rsidR="00F60B8C" w:rsidRPr="009C7D2A">
        <w:rPr>
          <w:noProof/>
          <w:lang w:val="sr-Cyrl-CS"/>
        </w:rPr>
        <w:t>обавезао</w:t>
      </w:r>
      <w:r w:rsidR="00F60B8C" w:rsidRPr="0040523F">
        <w:rPr>
          <w:noProof/>
          <w:lang w:val="sr-Latn-CS"/>
        </w:rPr>
        <w:t xml:space="preserve"> </w:t>
      </w:r>
      <w:r w:rsidR="00F60B8C" w:rsidRPr="009C7D2A">
        <w:rPr>
          <w:noProof/>
          <w:lang w:val="sr-Cyrl-CS"/>
        </w:rPr>
        <w:t>да</w:t>
      </w:r>
      <w:r w:rsidR="00F60B8C" w:rsidRPr="0040523F">
        <w:rPr>
          <w:noProof/>
          <w:lang w:val="sr-Latn-CS"/>
        </w:rPr>
        <w:t xml:space="preserve"> </w:t>
      </w:r>
      <w:r w:rsidR="00F60B8C" w:rsidRPr="009C7D2A">
        <w:rPr>
          <w:noProof/>
          <w:lang w:val="sr-Cyrl-CS"/>
        </w:rPr>
        <w:t>отклања</w:t>
      </w:r>
      <w:r w:rsidR="00F60B8C" w:rsidRPr="0040523F">
        <w:rPr>
          <w:noProof/>
          <w:lang w:val="sr-Latn-CS"/>
        </w:rPr>
        <w:t xml:space="preserve"> </w:t>
      </w:r>
      <w:r w:rsidR="00F60B8C" w:rsidRPr="009C7D2A">
        <w:rPr>
          <w:noProof/>
          <w:lang w:val="sr-Cyrl-CS"/>
        </w:rPr>
        <w:t>све</w:t>
      </w:r>
      <w:r w:rsidR="00F60B8C" w:rsidRPr="0040523F">
        <w:rPr>
          <w:noProof/>
          <w:lang w:val="sr-Latn-CS"/>
        </w:rPr>
        <w:t xml:space="preserve"> </w:t>
      </w:r>
      <w:r w:rsidR="00F60B8C" w:rsidRPr="009C7D2A">
        <w:rPr>
          <w:noProof/>
          <w:lang w:val="sr-Cyrl-CS"/>
        </w:rPr>
        <w:t>недостатке</w:t>
      </w:r>
      <w:r w:rsidR="00F60B8C" w:rsidRPr="0040523F">
        <w:rPr>
          <w:noProof/>
          <w:lang w:val="sr-Latn-CS"/>
        </w:rPr>
        <w:t xml:space="preserve"> </w:t>
      </w:r>
      <w:r w:rsidR="00F60B8C" w:rsidRPr="009C7D2A">
        <w:rPr>
          <w:noProof/>
          <w:lang w:val="sr-Cyrl-CS"/>
        </w:rPr>
        <w:t>у</w:t>
      </w:r>
      <w:r w:rsidR="00F60B8C" w:rsidRPr="0040523F">
        <w:rPr>
          <w:noProof/>
          <w:lang w:val="sr-Latn-CS"/>
        </w:rPr>
        <w:t xml:space="preserve"> </w:t>
      </w:r>
      <w:r w:rsidR="00F60B8C" w:rsidRPr="009C7D2A">
        <w:rPr>
          <w:noProof/>
          <w:lang w:val="sr-Cyrl-CS"/>
        </w:rPr>
        <w:t>вези</w:t>
      </w:r>
      <w:r w:rsidR="00F60B8C" w:rsidRPr="0040523F">
        <w:rPr>
          <w:noProof/>
          <w:lang w:val="sr-Latn-CS"/>
        </w:rPr>
        <w:t xml:space="preserve"> </w:t>
      </w:r>
      <w:r w:rsidR="00F60B8C" w:rsidRPr="009C7D2A">
        <w:rPr>
          <w:noProof/>
          <w:lang w:val="sr-Cyrl-CS"/>
        </w:rPr>
        <w:t>са</w:t>
      </w:r>
      <w:r w:rsidR="00F60B8C" w:rsidRPr="0040523F">
        <w:rPr>
          <w:noProof/>
          <w:lang w:val="sr-Latn-CS"/>
        </w:rPr>
        <w:t xml:space="preserve"> </w:t>
      </w:r>
      <w:r w:rsidR="00F60B8C" w:rsidRPr="009C7D2A">
        <w:rPr>
          <w:noProof/>
          <w:lang w:val="sr-Cyrl-CS"/>
        </w:rPr>
        <w:t>радовима</w:t>
      </w:r>
      <w:r w:rsidR="00F60B8C" w:rsidRPr="0040523F">
        <w:rPr>
          <w:noProof/>
          <w:lang w:val="sr-Latn-CS"/>
        </w:rPr>
        <w:t xml:space="preserve"> </w:t>
      </w:r>
      <w:r w:rsidR="00F60B8C" w:rsidRPr="009C7D2A">
        <w:rPr>
          <w:noProof/>
          <w:lang w:val="sr-Cyrl-CS"/>
        </w:rPr>
        <w:t>који</w:t>
      </w:r>
      <w:r w:rsidR="00F60B8C" w:rsidRPr="0040523F">
        <w:rPr>
          <w:noProof/>
          <w:lang w:val="sr-Latn-CS"/>
        </w:rPr>
        <w:t xml:space="preserve"> </w:t>
      </w:r>
      <w:r w:rsidR="00F60B8C" w:rsidRPr="009C7D2A">
        <w:rPr>
          <w:noProof/>
          <w:lang w:val="sr-Cyrl-CS"/>
        </w:rPr>
        <w:t>су</w:t>
      </w:r>
      <w:r w:rsidR="00F60B8C" w:rsidRPr="0040523F">
        <w:rPr>
          <w:noProof/>
          <w:lang w:val="sr-Latn-CS"/>
        </w:rPr>
        <w:t xml:space="preserve"> </w:t>
      </w:r>
      <w:r w:rsidR="00F60B8C" w:rsidRPr="009C7D2A">
        <w:rPr>
          <w:noProof/>
          <w:lang w:val="sr-Cyrl-CS"/>
        </w:rPr>
        <w:t>предмет</w:t>
      </w:r>
      <w:r w:rsidR="00F60B8C" w:rsidRPr="0040523F">
        <w:rPr>
          <w:noProof/>
          <w:lang w:val="sr-Latn-CS"/>
        </w:rPr>
        <w:t xml:space="preserve"> </w:t>
      </w:r>
      <w:r w:rsidR="00F60B8C" w:rsidRPr="009C7D2A">
        <w:rPr>
          <w:noProof/>
          <w:lang w:val="sr-Cyrl-CS"/>
        </w:rPr>
        <w:t>овог</w:t>
      </w:r>
      <w:r w:rsidR="00F60B8C" w:rsidRPr="0040523F">
        <w:rPr>
          <w:noProof/>
          <w:lang w:val="sr-Latn-CS"/>
        </w:rPr>
        <w:t xml:space="preserve"> </w:t>
      </w:r>
      <w:r w:rsidR="00F60B8C" w:rsidRPr="009C7D2A">
        <w:rPr>
          <w:noProof/>
          <w:lang w:val="sr-Cyrl-CS"/>
        </w:rPr>
        <w:t>уговора</w:t>
      </w:r>
      <w:r w:rsidR="00507F0E" w:rsidRPr="00507F0E">
        <w:rPr>
          <w:noProof/>
          <w:lang w:val="sr-Cyrl-CS"/>
        </w:rPr>
        <w:t xml:space="preserve">, која је наплатива у случају да добављач не испуњава своје обавезе из уговора које се односе на </w:t>
      </w:r>
      <w:r w:rsidR="00507F0E" w:rsidRPr="00507F0E">
        <w:rPr>
          <w:noProof/>
          <w:lang w:val="sr-Cyrl-CS"/>
        </w:rPr>
        <w:lastRenderedPageBreak/>
        <w:t xml:space="preserve">отклањање недостатака </w:t>
      </w:r>
      <w:r w:rsidR="00507F0E" w:rsidRPr="009C7D2A">
        <w:rPr>
          <w:noProof/>
          <w:lang w:val="sr-Cyrl-CS"/>
        </w:rPr>
        <w:t>у</w:t>
      </w:r>
      <w:r w:rsidR="00507F0E" w:rsidRPr="00507F0E">
        <w:rPr>
          <w:noProof/>
          <w:lang w:val="sr-Latn-CS"/>
        </w:rPr>
        <w:t xml:space="preserve"> </w:t>
      </w:r>
      <w:r w:rsidR="00507F0E" w:rsidRPr="009C7D2A">
        <w:rPr>
          <w:noProof/>
          <w:lang w:val="sr-Cyrl-CS"/>
        </w:rPr>
        <w:t>вези</w:t>
      </w:r>
      <w:r w:rsidR="00507F0E" w:rsidRPr="00507F0E">
        <w:rPr>
          <w:noProof/>
          <w:lang w:val="sr-Latn-CS"/>
        </w:rPr>
        <w:t xml:space="preserve"> </w:t>
      </w:r>
      <w:r w:rsidR="00507F0E" w:rsidRPr="009C7D2A">
        <w:rPr>
          <w:noProof/>
          <w:lang w:val="sr-Cyrl-CS"/>
        </w:rPr>
        <w:t>са</w:t>
      </w:r>
      <w:r w:rsidR="00507F0E" w:rsidRPr="00507F0E">
        <w:rPr>
          <w:noProof/>
          <w:lang w:val="sr-Latn-CS"/>
        </w:rPr>
        <w:t xml:space="preserve"> </w:t>
      </w:r>
      <w:r w:rsidR="00507F0E" w:rsidRPr="009C7D2A">
        <w:rPr>
          <w:noProof/>
          <w:lang w:val="sr-Cyrl-CS"/>
        </w:rPr>
        <w:t>радовима</w:t>
      </w:r>
      <w:r w:rsidR="00507F0E" w:rsidRPr="00507F0E">
        <w:rPr>
          <w:noProof/>
          <w:lang w:val="sr-Latn-CS"/>
        </w:rPr>
        <w:t xml:space="preserve"> </w:t>
      </w:r>
      <w:r w:rsidR="00507F0E" w:rsidRPr="009C7D2A">
        <w:rPr>
          <w:noProof/>
          <w:lang w:val="sr-Cyrl-CS"/>
        </w:rPr>
        <w:t>који</w:t>
      </w:r>
      <w:r w:rsidR="00507F0E" w:rsidRPr="00507F0E">
        <w:rPr>
          <w:noProof/>
          <w:lang w:val="sr-Latn-CS"/>
        </w:rPr>
        <w:t xml:space="preserve"> </w:t>
      </w:r>
      <w:r w:rsidR="00507F0E" w:rsidRPr="009C7D2A">
        <w:rPr>
          <w:noProof/>
          <w:lang w:val="sr-Cyrl-CS"/>
        </w:rPr>
        <w:t>су</w:t>
      </w:r>
      <w:r w:rsidR="00507F0E" w:rsidRPr="00507F0E">
        <w:rPr>
          <w:noProof/>
          <w:lang w:val="sr-Latn-CS"/>
        </w:rPr>
        <w:t xml:space="preserve"> </w:t>
      </w:r>
      <w:r w:rsidR="00507F0E" w:rsidRPr="009C7D2A">
        <w:rPr>
          <w:noProof/>
          <w:lang w:val="sr-Cyrl-CS"/>
        </w:rPr>
        <w:t>предмет</w:t>
      </w:r>
      <w:r w:rsidR="00507F0E" w:rsidRPr="00507F0E">
        <w:rPr>
          <w:noProof/>
          <w:lang w:val="sr-Latn-CS"/>
        </w:rPr>
        <w:t xml:space="preserve"> </w:t>
      </w:r>
      <w:r w:rsidR="00507F0E" w:rsidRPr="009C7D2A">
        <w:rPr>
          <w:noProof/>
          <w:lang w:val="sr-Cyrl-CS"/>
        </w:rPr>
        <w:t>овог</w:t>
      </w:r>
      <w:r w:rsidR="00507F0E" w:rsidRPr="00507F0E">
        <w:rPr>
          <w:noProof/>
          <w:lang w:val="sr-Latn-CS"/>
        </w:rPr>
        <w:t xml:space="preserve"> </w:t>
      </w:r>
      <w:r w:rsidR="00507F0E" w:rsidRPr="009C7D2A">
        <w:rPr>
          <w:noProof/>
          <w:lang w:val="sr-Cyrl-CS"/>
        </w:rPr>
        <w:t>уговора</w:t>
      </w:r>
      <w:r w:rsidR="00507F0E" w:rsidRPr="00507F0E">
        <w:rPr>
          <w:noProof/>
          <w:lang w:val="sr-Cyrl-CS"/>
        </w:rPr>
        <w:t xml:space="preserve"> у гарантном року.</w:t>
      </w:r>
    </w:p>
    <w:p w:rsidR="00F60B8C" w:rsidRPr="000E6D2D" w:rsidRDefault="00F60B8C" w:rsidP="00F60B8C">
      <w:pPr>
        <w:jc w:val="center"/>
        <w:rPr>
          <w:b/>
          <w:noProof/>
          <w:lang w:val="sr-Latn-CS"/>
        </w:rPr>
      </w:pPr>
      <w:r w:rsidRPr="009C7D2A">
        <w:rPr>
          <w:b/>
          <w:noProof/>
          <w:lang w:val="sr-Cyrl-CS"/>
        </w:rPr>
        <w:t>Члан</w:t>
      </w:r>
      <w:r w:rsidRPr="000E6D2D">
        <w:rPr>
          <w:b/>
          <w:noProof/>
          <w:lang w:val="sr-Latn-CS"/>
        </w:rPr>
        <w:t xml:space="preserve"> 7.</w:t>
      </w:r>
    </w:p>
    <w:p w:rsidR="00F60B8C" w:rsidRPr="000E6D2D" w:rsidRDefault="00F60B8C" w:rsidP="00F60B8C">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009D1AB6" w:rsidRPr="009C7D2A">
        <w:rPr>
          <w:noProof/>
          <w:lang w:val="sr-Cyrl-CS"/>
        </w:rPr>
        <w:t xml:space="preserve">и своје </w:t>
      </w:r>
      <w:r w:rsidR="009D1AB6" w:rsidRPr="009C7D2A">
        <w:rPr>
          <w:iCs/>
          <w:noProof/>
          <w:lang w:val="sr-Cyrl-CS"/>
        </w:rPr>
        <w:t>обавезе ни извршава у роковима и на начин предвиђен овим уговором</w:t>
      </w:r>
      <w:r w:rsidR="00273E03" w:rsidRPr="009C7D2A">
        <w:rPr>
          <w:iCs/>
          <w:noProof/>
          <w:lang w:val="sr-Cyrl-CS"/>
        </w:rPr>
        <w:t xml:space="preserve">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F60B8C" w:rsidRPr="000E6D2D" w:rsidRDefault="00F60B8C" w:rsidP="00F60B8C">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sidR="00507F0E">
        <w:rPr>
          <w:noProof/>
        </w:rPr>
        <w:t>средства</w:t>
      </w:r>
      <w:r w:rsidR="00507F0E" w:rsidRPr="009C7D2A">
        <w:rPr>
          <w:noProof/>
          <w:lang w:val="sr-Latn-CS"/>
        </w:rPr>
        <w:t xml:space="preserve"> </w:t>
      </w:r>
      <w:r w:rsidR="00507F0E">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F60B8C" w:rsidRPr="009C7D2A" w:rsidRDefault="00F60B8C" w:rsidP="001F3055">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p>
    <w:p w:rsidR="005954FF" w:rsidRPr="009C7D2A" w:rsidRDefault="005954FF" w:rsidP="001F3055">
      <w:pPr>
        <w:ind w:firstLine="720"/>
        <w:jc w:val="both"/>
        <w:rPr>
          <w:noProof/>
          <w:lang w:val="sr-Latn-CS"/>
        </w:rPr>
      </w:pPr>
    </w:p>
    <w:p w:rsidR="00F60B8C" w:rsidRPr="000E6D2D" w:rsidRDefault="00F60B8C" w:rsidP="00F60B8C">
      <w:pPr>
        <w:jc w:val="center"/>
        <w:rPr>
          <w:b/>
          <w:noProof/>
          <w:lang w:val="sr-Latn-CS"/>
        </w:rPr>
      </w:pPr>
      <w:r w:rsidRPr="008E49CA">
        <w:rPr>
          <w:b/>
          <w:noProof/>
        </w:rPr>
        <w:t>Члан</w:t>
      </w:r>
      <w:r w:rsidRPr="000E6D2D">
        <w:rPr>
          <w:b/>
          <w:noProof/>
          <w:lang w:val="sr-Latn-CS"/>
        </w:rPr>
        <w:t xml:space="preserve"> 8.</w:t>
      </w:r>
    </w:p>
    <w:p w:rsidR="00F60B8C" w:rsidRPr="0064008D" w:rsidRDefault="00F60B8C" w:rsidP="00F60B8C">
      <w:pPr>
        <w:ind w:firstLine="720"/>
        <w:jc w:val="both"/>
        <w:rPr>
          <w:noProof/>
        </w:rPr>
      </w:pPr>
      <w:r w:rsidRPr="008E49CA">
        <w:rPr>
          <w:noProof/>
        </w:rPr>
        <w:t>За</w:t>
      </w:r>
      <w:r w:rsidRPr="000E6D2D">
        <w:rPr>
          <w:noProof/>
          <w:lang w:val="sr-Latn-CS"/>
        </w:rPr>
        <w:t xml:space="preserve"> </w:t>
      </w:r>
      <w:r w:rsidRPr="008E49CA">
        <w:rPr>
          <w:noProof/>
        </w:rPr>
        <w:t>праћење</w:t>
      </w:r>
      <w:r w:rsidRPr="000E6D2D">
        <w:rPr>
          <w:noProof/>
          <w:lang w:val="sr-Latn-CS"/>
        </w:rPr>
        <w:t xml:space="preserve"> </w:t>
      </w:r>
      <w:r>
        <w:rPr>
          <w:noProof/>
        </w:rPr>
        <w:t>техничке</w:t>
      </w:r>
      <w:r w:rsidRPr="000E6D2D">
        <w:rPr>
          <w:noProof/>
          <w:lang w:val="sr-Latn-CS"/>
        </w:rPr>
        <w:t xml:space="preserve"> </w:t>
      </w:r>
      <w:r w:rsidRPr="008E49CA">
        <w:rPr>
          <w:noProof/>
        </w:rPr>
        <w:t>реализације</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Pr>
          <w:noProof/>
        </w:rPr>
        <w:t>и</w:t>
      </w:r>
      <w:r w:rsidRPr="009C7D2A">
        <w:rPr>
          <w:noProof/>
          <w:lang w:val="sr-Latn-CS"/>
        </w:rPr>
        <w:t xml:space="preserve"> </w:t>
      </w:r>
      <w:r>
        <w:rPr>
          <w:noProof/>
        </w:rPr>
        <w:t>праћење</w:t>
      </w:r>
      <w:r w:rsidRPr="009C7D2A">
        <w:rPr>
          <w:noProof/>
          <w:lang w:val="sr-Latn-CS"/>
        </w:rPr>
        <w:t xml:space="preserve"> </w:t>
      </w:r>
      <w:r w:rsidRPr="00560175">
        <w:rPr>
          <w:noProof/>
          <w:lang w:val="en-US"/>
        </w:rPr>
        <w:t>извршења</w:t>
      </w:r>
      <w:r w:rsidRPr="009C7D2A">
        <w:rPr>
          <w:noProof/>
          <w:lang w:val="sr-Latn-CS"/>
        </w:rPr>
        <w:t xml:space="preserve"> </w:t>
      </w:r>
      <w:r w:rsidRPr="00560175">
        <w:rPr>
          <w:noProof/>
          <w:lang w:val="en-US"/>
        </w:rPr>
        <w:t>уговорних</w:t>
      </w:r>
      <w:r w:rsidRPr="009C7D2A">
        <w:rPr>
          <w:noProof/>
          <w:lang w:val="sr-Latn-CS"/>
        </w:rPr>
        <w:t xml:space="preserve"> </w:t>
      </w:r>
      <w:r w:rsidRPr="00560175">
        <w:rPr>
          <w:noProof/>
          <w:lang w:val="en-US"/>
        </w:rPr>
        <w:t>обавеза</w:t>
      </w:r>
      <w:r w:rsidRPr="009C7D2A">
        <w:rPr>
          <w:noProof/>
          <w:lang w:val="sr-Latn-CS"/>
        </w:rPr>
        <w:t xml:space="preserve"> </w:t>
      </w:r>
      <w:r w:rsidRPr="00560175">
        <w:rPr>
          <w:noProof/>
          <w:lang w:val="en-US"/>
        </w:rPr>
        <w:t>уговорних</w:t>
      </w:r>
      <w:r w:rsidRPr="009C7D2A">
        <w:rPr>
          <w:noProof/>
          <w:lang w:val="sr-Latn-CS"/>
        </w:rPr>
        <w:t xml:space="preserve"> </w:t>
      </w:r>
      <w:r w:rsidRPr="00560175">
        <w:rPr>
          <w:noProof/>
          <w:lang w:val="en-US"/>
        </w:rPr>
        <w:t>страна</w:t>
      </w:r>
      <w:r w:rsidRPr="009C7D2A">
        <w:rPr>
          <w:noProof/>
          <w:lang w:val="sr-Latn-CS"/>
        </w:rPr>
        <w:t xml:space="preserve"> </w:t>
      </w:r>
      <w:r w:rsidRPr="00560175">
        <w:rPr>
          <w:noProof/>
          <w:lang w:val="en-US"/>
        </w:rPr>
        <w:t>у</w:t>
      </w:r>
      <w:r w:rsidRPr="009C7D2A">
        <w:rPr>
          <w:noProof/>
          <w:lang w:val="sr-Latn-CS"/>
        </w:rPr>
        <w:t xml:space="preserve"> </w:t>
      </w:r>
      <w:r w:rsidRPr="00560175">
        <w:rPr>
          <w:noProof/>
          <w:lang w:val="en-US"/>
        </w:rPr>
        <w:t>име</w:t>
      </w:r>
      <w:r w:rsidRPr="009C7D2A">
        <w:rPr>
          <w:noProof/>
          <w:lang w:val="sr-Latn-CS"/>
        </w:rPr>
        <w:t xml:space="preserve"> </w:t>
      </w:r>
      <w:r w:rsidRPr="00560175">
        <w:rPr>
          <w:noProof/>
          <w:lang w:val="en-US"/>
        </w:rPr>
        <w:t>наручиоца</w:t>
      </w:r>
      <w:r w:rsidRPr="009C7D2A">
        <w:rPr>
          <w:noProof/>
          <w:lang w:val="sr-Latn-CS"/>
        </w:rPr>
        <w:t xml:space="preserve"> </w:t>
      </w:r>
      <w:r w:rsidRPr="00560175">
        <w:rPr>
          <w:noProof/>
          <w:lang w:val="en-US"/>
        </w:rPr>
        <w:t>овлашћује</w:t>
      </w:r>
      <w:r w:rsidRPr="009C7D2A">
        <w:rPr>
          <w:noProof/>
          <w:lang w:val="sr-Latn-CS"/>
        </w:rPr>
        <w:t xml:space="preserve"> </w:t>
      </w:r>
      <w:r w:rsidRPr="008E49CA">
        <w:rPr>
          <w:noProof/>
        </w:rPr>
        <w:t>се</w:t>
      </w:r>
      <w:r w:rsidR="0064008D">
        <w:rPr>
          <w:noProof/>
        </w:rPr>
        <w:t xml:space="preserve"> </w:t>
      </w:r>
      <w:r w:rsidR="0064008D">
        <w:rPr>
          <w:noProof/>
          <w:lang w:val="sr-Cyrl-CS"/>
        </w:rPr>
        <w:t>__________________________.</w:t>
      </w:r>
    </w:p>
    <w:p w:rsidR="00F60B8C" w:rsidRDefault="00F60B8C" w:rsidP="00F60B8C">
      <w:pPr>
        <w:jc w:val="center"/>
        <w:rPr>
          <w:b/>
          <w:noProof/>
          <w:lang w:val="sr-Cyrl-CS"/>
        </w:rPr>
      </w:pPr>
    </w:p>
    <w:p w:rsidR="00F60B8C" w:rsidRPr="000E6D2D" w:rsidRDefault="00F60B8C" w:rsidP="00F60B8C">
      <w:pPr>
        <w:jc w:val="center"/>
        <w:rPr>
          <w:b/>
          <w:noProof/>
          <w:lang w:val="sr-Cyrl-CS"/>
        </w:rPr>
      </w:pPr>
      <w:r w:rsidRPr="000E6D2D">
        <w:rPr>
          <w:b/>
          <w:noProof/>
          <w:lang w:val="sr-Cyrl-CS"/>
        </w:rPr>
        <w:t>Члан 9.</w:t>
      </w:r>
    </w:p>
    <w:p w:rsidR="00F60B8C" w:rsidRPr="000E6D2D" w:rsidRDefault="00F60B8C" w:rsidP="00F60B8C">
      <w:pPr>
        <w:ind w:firstLine="720"/>
        <w:jc w:val="both"/>
        <w:rPr>
          <w:noProof/>
          <w:lang w:val="sr-Cyrl-CS"/>
        </w:rPr>
      </w:pPr>
      <w:r w:rsidRPr="000E6D2D">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F60B8C" w:rsidRPr="000E6D2D" w:rsidRDefault="00F60B8C" w:rsidP="00F60B8C">
      <w:pPr>
        <w:jc w:val="center"/>
        <w:rPr>
          <w:b/>
          <w:noProof/>
          <w:lang w:val="sr-Cyrl-CS"/>
        </w:rPr>
      </w:pPr>
      <w:r w:rsidRPr="000E6D2D">
        <w:rPr>
          <w:b/>
          <w:noProof/>
          <w:lang w:val="sr-Cyrl-CS"/>
        </w:rPr>
        <w:t>Члан 10.</w:t>
      </w:r>
    </w:p>
    <w:p w:rsidR="00F60B8C" w:rsidRPr="000E6D2D" w:rsidRDefault="00F60B8C" w:rsidP="00F60B8C">
      <w:pPr>
        <w:ind w:firstLine="741"/>
        <w:jc w:val="both"/>
        <w:rPr>
          <w:noProof/>
          <w:lang w:val="sr-Cyrl-CS"/>
        </w:rPr>
      </w:pPr>
      <w:r w:rsidRPr="000E6D2D">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60B8C" w:rsidRPr="000E6D2D" w:rsidRDefault="00F60B8C" w:rsidP="00F60B8C">
      <w:pPr>
        <w:ind w:firstLine="720"/>
        <w:jc w:val="both"/>
        <w:rPr>
          <w:noProof/>
          <w:lang w:val="sr-Cyrl-CS"/>
        </w:rPr>
      </w:pPr>
    </w:p>
    <w:p w:rsidR="00F60B8C" w:rsidRPr="000E6D2D" w:rsidRDefault="00F60B8C" w:rsidP="00F60B8C">
      <w:pPr>
        <w:jc w:val="center"/>
        <w:rPr>
          <w:b/>
          <w:noProof/>
          <w:lang w:val="sr-Cyrl-CS"/>
        </w:rPr>
      </w:pPr>
      <w:r w:rsidRPr="000E6D2D">
        <w:rPr>
          <w:b/>
          <w:noProof/>
          <w:lang w:val="sr-Cyrl-CS"/>
        </w:rPr>
        <w:t>Члан 11.</w:t>
      </w:r>
    </w:p>
    <w:p w:rsidR="00F60B8C" w:rsidRPr="000E6D2D" w:rsidRDefault="00F60B8C" w:rsidP="00F60B8C">
      <w:pPr>
        <w:ind w:firstLine="741"/>
        <w:rPr>
          <w:noProof/>
          <w:lang w:val="sr-Cyrl-CS"/>
        </w:rPr>
      </w:pPr>
      <w:r w:rsidRPr="000E6D2D">
        <w:rPr>
          <w:noProof/>
          <w:lang w:val="sr-Cyrl-CS"/>
        </w:rPr>
        <w:t>Овај уговор је сачињен у шест истоветних примерака од којих наручилац задржава четири, а добављач два примерка.</w:t>
      </w:r>
    </w:p>
    <w:p w:rsidR="00F60B8C" w:rsidRPr="000E6D2D" w:rsidRDefault="00F60B8C" w:rsidP="00F60B8C">
      <w:pPr>
        <w:ind w:firstLine="741"/>
        <w:rPr>
          <w:noProof/>
          <w:lang w:val="sr-Cyrl-CS"/>
        </w:rPr>
      </w:pPr>
    </w:p>
    <w:p w:rsidR="00F60B8C" w:rsidRPr="000E6D2D" w:rsidRDefault="00F60B8C" w:rsidP="00F60B8C">
      <w:pPr>
        <w:ind w:firstLine="741"/>
        <w:rPr>
          <w:noProof/>
          <w:lang w:val="sr-Cyrl-CS"/>
        </w:rPr>
      </w:pPr>
    </w:p>
    <w:tbl>
      <w:tblPr>
        <w:tblW w:w="8677" w:type="dxa"/>
        <w:jc w:val="center"/>
        <w:tblLook w:val="0000"/>
      </w:tblPr>
      <w:tblGrid>
        <w:gridCol w:w="3532"/>
        <w:gridCol w:w="1794"/>
        <w:gridCol w:w="3351"/>
      </w:tblGrid>
      <w:tr w:rsidR="00F60B8C" w:rsidRPr="008E49CA" w:rsidTr="009D1AB6">
        <w:trPr>
          <w:trHeight w:val="404"/>
          <w:jc w:val="center"/>
        </w:trPr>
        <w:tc>
          <w:tcPr>
            <w:tcW w:w="3532" w:type="dxa"/>
            <w:vAlign w:val="center"/>
          </w:tcPr>
          <w:p w:rsidR="00F60B8C" w:rsidRPr="008E49CA" w:rsidRDefault="00F60B8C" w:rsidP="009D1AB6">
            <w:pPr>
              <w:jc w:val="center"/>
              <w:rPr>
                <w:noProof/>
              </w:rPr>
            </w:pPr>
            <w:r w:rsidRPr="008E49CA">
              <w:rPr>
                <w:noProof/>
              </w:rPr>
              <w:t>ЗА ДОБАВЉАЧА:</w:t>
            </w:r>
          </w:p>
        </w:tc>
        <w:tc>
          <w:tcPr>
            <w:tcW w:w="1794" w:type="dxa"/>
          </w:tcPr>
          <w:p w:rsidR="00F60B8C" w:rsidRPr="008E49CA" w:rsidRDefault="00F60B8C" w:rsidP="009D1AB6">
            <w:pPr>
              <w:rPr>
                <w:noProof/>
              </w:rPr>
            </w:pPr>
          </w:p>
        </w:tc>
        <w:tc>
          <w:tcPr>
            <w:tcW w:w="3351" w:type="dxa"/>
            <w:vAlign w:val="center"/>
          </w:tcPr>
          <w:p w:rsidR="00F60B8C" w:rsidRPr="008E49CA" w:rsidRDefault="00F60B8C" w:rsidP="009D1AB6">
            <w:pPr>
              <w:jc w:val="center"/>
              <w:rPr>
                <w:noProof/>
              </w:rPr>
            </w:pPr>
            <w:r w:rsidRPr="008E49CA">
              <w:rPr>
                <w:noProof/>
              </w:rPr>
              <w:t>ЗА НАРУЧИОЦА:</w:t>
            </w:r>
          </w:p>
        </w:tc>
      </w:tr>
      <w:tr w:rsidR="00F60B8C" w:rsidRPr="008E49CA" w:rsidTr="009D1AB6">
        <w:trPr>
          <w:trHeight w:val="417"/>
          <w:jc w:val="center"/>
        </w:trPr>
        <w:tc>
          <w:tcPr>
            <w:tcW w:w="3532" w:type="dxa"/>
            <w:vAlign w:val="center"/>
          </w:tcPr>
          <w:p w:rsidR="00F60B8C" w:rsidRPr="008E49CA" w:rsidRDefault="00F60B8C" w:rsidP="009D1AB6">
            <w:pPr>
              <w:jc w:val="center"/>
              <w:rPr>
                <w:noProof/>
              </w:rPr>
            </w:pPr>
          </w:p>
        </w:tc>
        <w:tc>
          <w:tcPr>
            <w:tcW w:w="1794" w:type="dxa"/>
          </w:tcPr>
          <w:p w:rsidR="00F60B8C" w:rsidRPr="008E49CA" w:rsidRDefault="00F60B8C" w:rsidP="009D1AB6">
            <w:pPr>
              <w:rPr>
                <w:noProof/>
              </w:rPr>
            </w:pPr>
            <w:r w:rsidRPr="008E49CA">
              <w:rPr>
                <w:noProof/>
              </w:rPr>
              <w:t xml:space="preserve">    </w:t>
            </w:r>
          </w:p>
        </w:tc>
        <w:tc>
          <w:tcPr>
            <w:tcW w:w="3351" w:type="dxa"/>
            <w:vAlign w:val="center"/>
          </w:tcPr>
          <w:p w:rsidR="00F60B8C" w:rsidRPr="008E49CA" w:rsidRDefault="00F60B8C" w:rsidP="009D1AB6">
            <w:pPr>
              <w:jc w:val="center"/>
              <w:rPr>
                <w:noProof/>
              </w:rPr>
            </w:pPr>
          </w:p>
        </w:tc>
      </w:tr>
      <w:tr w:rsidR="00F60B8C" w:rsidRPr="008E49CA" w:rsidTr="009D1AB6">
        <w:trPr>
          <w:trHeight w:val="404"/>
          <w:jc w:val="center"/>
        </w:trPr>
        <w:tc>
          <w:tcPr>
            <w:tcW w:w="3532" w:type="dxa"/>
            <w:vAlign w:val="bottom"/>
          </w:tcPr>
          <w:p w:rsidR="00F60B8C" w:rsidRPr="008E49CA" w:rsidRDefault="00F60B8C" w:rsidP="009D1AB6">
            <w:pPr>
              <w:jc w:val="center"/>
              <w:rPr>
                <w:noProof/>
              </w:rPr>
            </w:pPr>
            <w:r w:rsidRPr="008E49CA">
              <w:rPr>
                <w:noProof/>
              </w:rPr>
              <w:t>_____________________</w:t>
            </w:r>
          </w:p>
        </w:tc>
        <w:tc>
          <w:tcPr>
            <w:tcW w:w="1794" w:type="dxa"/>
            <w:vAlign w:val="bottom"/>
          </w:tcPr>
          <w:p w:rsidR="00F60B8C" w:rsidRPr="008E49CA" w:rsidRDefault="00F60B8C" w:rsidP="009D1AB6">
            <w:pPr>
              <w:jc w:val="center"/>
              <w:rPr>
                <w:noProof/>
              </w:rPr>
            </w:pPr>
          </w:p>
        </w:tc>
        <w:tc>
          <w:tcPr>
            <w:tcW w:w="3351" w:type="dxa"/>
            <w:vAlign w:val="bottom"/>
          </w:tcPr>
          <w:p w:rsidR="00F60B8C" w:rsidRPr="008E49CA" w:rsidRDefault="00F60B8C" w:rsidP="009D1AB6">
            <w:pPr>
              <w:jc w:val="center"/>
              <w:rPr>
                <w:noProof/>
              </w:rPr>
            </w:pPr>
            <w:r w:rsidRPr="008E49CA">
              <w:rPr>
                <w:noProof/>
              </w:rPr>
              <w:t>________________________</w:t>
            </w:r>
          </w:p>
        </w:tc>
      </w:tr>
      <w:tr w:rsidR="00F60B8C" w:rsidRPr="008E49CA" w:rsidTr="009D1AB6">
        <w:trPr>
          <w:trHeight w:val="417"/>
          <w:jc w:val="center"/>
        </w:trPr>
        <w:tc>
          <w:tcPr>
            <w:tcW w:w="3532" w:type="dxa"/>
            <w:vAlign w:val="center"/>
          </w:tcPr>
          <w:p w:rsidR="00F60B8C" w:rsidRPr="008E49CA" w:rsidRDefault="00F60B8C" w:rsidP="009D1AB6">
            <w:pPr>
              <w:ind w:left="180"/>
              <w:jc w:val="center"/>
              <w:rPr>
                <w:i/>
                <w:noProof/>
              </w:rPr>
            </w:pPr>
          </w:p>
        </w:tc>
        <w:tc>
          <w:tcPr>
            <w:tcW w:w="1794" w:type="dxa"/>
          </w:tcPr>
          <w:p w:rsidR="00F60B8C" w:rsidRPr="008E49CA" w:rsidRDefault="00F60B8C" w:rsidP="009D1AB6">
            <w:pPr>
              <w:ind w:left="180"/>
              <w:rPr>
                <w:i/>
                <w:noProof/>
              </w:rPr>
            </w:pPr>
          </w:p>
        </w:tc>
        <w:tc>
          <w:tcPr>
            <w:tcW w:w="3351" w:type="dxa"/>
            <w:vAlign w:val="center"/>
          </w:tcPr>
          <w:p w:rsidR="00F60B8C" w:rsidRPr="008E49CA" w:rsidRDefault="00F60B8C" w:rsidP="009D1AB6">
            <w:pPr>
              <w:jc w:val="center"/>
              <w:rPr>
                <w:i/>
                <w:noProof/>
              </w:rPr>
            </w:pPr>
          </w:p>
        </w:tc>
      </w:tr>
    </w:tbl>
    <w:p w:rsidR="00F60B8C" w:rsidRDefault="00F60B8C" w:rsidP="00F60B8C"/>
    <w:p w:rsidR="007D0297" w:rsidRDefault="007D0297">
      <w:r>
        <w:br w:type="page"/>
      </w:r>
    </w:p>
    <w:tbl>
      <w:tblPr>
        <w:tblW w:w="8677" w:type="dxa"/>
        <w:jc w:val="center"/>
        <w:tblLook w:val="0000"/>
      </w:tblPr>
      <w:tblGrid>
        <w:gridCol w:w="3532"/>
        <w:gridCol w:w="1794"/>
        <w:gridCol w:w="3351"/>
      </w:tblGrid>
      <w:tr w:rsidR="007D0297" w:rsidRPr="008E49CA" w:rsidTr="007D0297">
        <w:trPr>
          <w:trHeight w:val="417"/>
          <w:jc w:val="center"/>
        </w:trPr>
        <w:tc>
          <w:tcPr>
            <w:tcW w:w="3532" w:type="dxa"/>
            <w:vAlign w:val="center"/>
          </w:tcPr>
          <w:p w:rsidR="007D0297" w:rsidRPr="008E49CA" w:rsidRDefault="007D0297" w:rsidP="007D0297">
            <w:pPr>
              <w:ind w:left="180"/>
              <w:jc w:val="center"/>
              <w:rPr>
                <w:i/>
                <w:noProof/>
              </w:rPr>
            </w:pPr>
          </w:p>
        </w:tc>
        <w:tc>
          <w:tcPr>
            <w:tcW w:w="1794" w:type="dxa"/>
          </w:tcPr>
          <w:p w:rsidR="007D0297" w:rsidRPr="008E49CA" w:rsidRDefault="007D0297" w:rsidP="007D0297">
            <w:pPr>
              <w:ind w:left="180"/>
              <w:rPr>
                <w:i/>
                <w:noProof/>
              </w:rPr>
            </w:pPr>
          </w:p>
        </w:tc>
        <w:tc>
          <w:tcPr>
            <w:tcW w:w="3351" w:type="dxa"/>
            <w:vAlign w:val="center"/>
          </w:tcPr>
          <w:p w:rsidR="007D0297" w:rsidRPr="008E49CA" w:rsidRDefault="007D0297" w:rsidP="00F60B8C">
            <w:pPr>
              <w:rPr>
                <w:i/>
                <w:noProof/>
              </w:rPr>
            </w:pPr>
          </w:p>
        </w:tc>
      </w:tr>
    </w:tbl>
    <w:p w:rsidR="002D5B2C" w:rsidRPr="00F87167" w:rsidRDefault="002D5B2C" w:rsidP="00CA2E97">
      <w:pPr>
        <w:pStyle w:val="Heading2"/>
        <w:numPr>
          <w:ilvl w:val="0"/>
          <w:numId w:val="30"/>
        </w:numPr>
        <w:rPr>
          <w:noProof/>
        </w:rPr>
      </w:pPr>
      <w:bookmarkStart w:id="25" w:name="_Toc367364627"/>
      <w:r w:rsidRPr="00F87167">
        <w:rPr>
          <w:noProof/>
        </w:rPr>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538A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CA2E97">
      <w:pPr>
        <w:pStyle w:val="Heading2"/>
        <w:numPr>
          <w:ilvl w:val="0"/>
          <w:numId w:val="30"/>
        </w:numPr>
      </w:pPr>
      <w:bookmarkStart w:id="26" w:name="_Toc367364628"/>
      <w:r w:rsidRPr="00F87167">
        <w:lastRenderedPageBreak/>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942674" w:rsidRDefault="00EA647C" w:rsidP="00EA647C">
      <w:pPr>
        <w:tabs>
          <w:tab w:val="left" w:pos="709"/>
        </w:tabs>
        <w:autoSpaceDE w:val="0"/>
        <w:jc w:val="both"/>
        <w:rPr>
          <w:bCs/>
          <w:iCs/>
          <w:lang w:val="sr-Latn-CS"/>
        </w:rPr>
      </w:pPr>
      <w:r w:rsidRPr="00942674">
        <w:rPr>
          <w:bCs/>
          <w:iCs/>
          <w:lang w:val="sr-Latn-CS"/>
        </w:rPr>
        <w:tab/>
      </w:r>
      <w:r w:rsidR="0072089F" w:rsidRPr="00F87167">
        <w:rPr>
          <w:bCs/>
          <w:iCs/>
        </w:rPr>
        <w:t>У</w:t>
      </w:r>
      <w:r w:rsidR="0072089F" w:rsidRPr="00942674">
        <w:rPr>
          <w:bCs/>
          <w:iCs/>
          <w:lang w:val="sr-Latn-CS"/>
        </w:rPr>
        <w:t xml:space="preserve"> </w:t>
      </w:r>
      <w:r w:rsidR="00B819C7" w:rsidRPr="00F87167">
        <w:rPr>
          <w:bCs/>
          <w:iCs/>
        </w:rPr>
        <w:t>са</w:t>
      </w:r>
      <w:r w:rsidR="00B819C7" w:rsidRPr="00942674">
        <w:rPr>
          <w:bCs/>
          <w:iCs/>
          <w:lang w:val="sr-Latn-CS"/>
        </w:rPr>
        <w:t xml:space="preserve"> </w:t>
      </w:r>
      <w:r w:rsidR="00B819C7" w:rsidRPr="00F87167">
        <w:rPr>
          <w:bCs/>
          <w:iCs/>
        </w:rPr>
        <w:t>чланом</w:t>
      </w:r>
      <w:r w:rsidR="0072089F" w:rsidRPr="00942674">
        <w:rPr>
          <w:bCs/>
          <w:iCs/>
          <w:lang w:val="sr-Latn-CS"/>
        </w:rPr>
        <w:t xml:space="preserve"> 75. </w:t>
      </w:r>
      <w:r w:rsidR="0072089F" w:rsidRPr="00F87167">
        <w:rPr>
          <w:bCs/>
          <w:iCs/>
        </w:rPr>
        <w:t>став</w:t>
      </w:r>
      <w:r w:rsidR="0072089F" w:rsidRPr="00942674">
        <w:rPr>
          <w:bCs/>
          <w:iCs/>
          <w:lang w:val="sr-Latn-CS"/>
        </w:rPr>
        <w:t xml:space="preserve"> 2. </w:t>
      </w:r>
      <w:r w:rsidR="0072089F" w:rsidRPr="00F87167">
        <w:rPr>
          <w:bCs/>
          <w:iCs/>
        </w:rPr>
        <w:t>Закона</w:t>
      </w:r>
      <w:r w:rsidR="0072089F" w:rsidRPr="00942674">
        <w:rPr>
          <w:bCs/>
          <w:iCs/>
          <w:lang w:val="sr-Latn-CS"/>
        </w:rPr>
        <w:t xml:space="preserve"> </w:t>
      </w:r>
      <w:r w:rsidR="0072089F" w:rsidRPr="00F87167">
        <w:rPr>
          <w:bCs/>
          <w:iCs/>
        </w:rPr>
        <w:t>о</w:t>
      </w:r>
      <w:r w:rsidR="0072089F" w:rsidRPr="00942674">
        <w:rPr>
          <w:bCs/>
          <w:iCs/>
          <w:lang w:val="sr-Latn-CS"/>
        </w:rPr>
        <w:t xml:space="preserve"> </w:t>
      </w:r>
      <w:r w:rsidR="0072089F" w:rsidRPr="00F87167">
        <w:rPr>
          <w:bCs/>
          <w:iCs/>
        </w:rPr>
        <w:t>јавним</w:t>
      </w:r>
      <w:r w:rsidR="0072089F" w:rsidRPr="00942674">
        <w:rPr>
          <w:bCs/>
          <w:iCs/>
          <w:lang w:val="sr-Latn-CS"/>
        </w:rPr>
        <w:t xml:space="preserve"> </w:t>
      </w:r>
      <w:r w:rsidR="0072089F" w:rsidRPr="00F87167">
        <w:rPr>
          <w:bCs/>
          <w:iCs/>
        </w:rPr>
        <w:t>набавкама</w:t>
      </w:r>
      <w:r w:rsidR="00B819C7" w:rsidRPr="00942674">
        <w:rPr>
          <w:bCs/>
          <w:iCs/>
          <w:lang w:val="sr-Latn-CS"/>
        </w:rPr>
        <w:t xml:space="preserve"> („</w:t>
      </w:r>
      <w:r w:rsidR="00B819C7" w:rsidRPr="00F87167">
        <w:rPr>
          <w:bCs/>
          <w:iCs/>
        </w:rPr>
        <w:t>Сл</w:t>
      </w:r>
      <w:r w:rsidR="00B819C7" w:rsidRPr="00942674">
        <w:rPr>
          <w:bCs/>
          <w:iCs/>
          <w:lang w:val="sr-Latn-CS"/>
        </w:rPr>
        <w:t xml:space="preserve">. </w:t>
      </w:r>
      <w:r w:rsidR="00B819C7" w:rsidRPr="00F87167">
        <w:rPr>
          <w:bCs/>
          <w:iCs/>
        </w:rPr>
        <w:t>гласник</w:t>
      </w:r>
      <w:r w:rsidR="00B819C7" w:rsidRPr="00942674">
        <w:rPr>
          <w:bCs/>
          <w:iCs/>
          <w:lang w:val="sr-Latn-CS"/>
        </w:rPr>
        <w:t xml:space="preserve"> </w:t>
      </w:r>
      <w:r w:rsidR="00B819C7" w:rsidRPr="00F87167">
        <w:rPr>
          <w:bCs/>
          <w:iCs/>
        </w:rPr>
        <w:t>РС</w:t>
      </w:r>
      <w:r w:rsidR="00B819C7" w:rsidRPr="00942674">
        <w:rPr>
          <w:bCs/>
          <w:iCs/>
          <w:lang w:val="sr-Latn-CS"/>
        </w:rPr>
        <w:t xml:space="preserve">” </w:t>
      </w:r>
      <w:r w:rsidR="00B819C7" w:rsidRPr="00F87167">
        <w:rPr>
          <w:bCs/>
          <w:iCs/>
        </w:rPr>
        <w:t>бр</w:t>
      </w:r>
      <w:r w:rsidR="00B819C7" w:rsidRPr="00942674">
        <w:rPr>
          <w:bCs/>
          <w:iCs/>
          <w:lang w:val="sr-Latn-CS"/>
        </w:rPr>
        <w:t>. 124/2012)</w:t>
      </w:r>
      <w:r w:rsidR="00767449" w:rsidRPr="00942674">
        <w:rPr>
          <w:bCs/>
          <w:iCs/>
          <w:lang w:val="sr-Latn-CS"/>
        </w:rPr>
        <w:t xml:space="preserve">, </w:t>
      </w:r>
      <w:r w:rsidR="00767449" w:rsidRPr="00F87167">
        <w:rPr>
          <w:bCs/>
          <w:iCs/>
        </w:rPr>
        <w:t>као</w:t>
      </w:r>
      <w:r w:rsidR="00767449" w:rsidRPr="00942674">
        <w:rPr>
          <w:bCs/>
          <w:iCs/>
          <w:lang w:val="sr-Latn-CS"/>
        </w:rPr>
        <w:t xml:space="preserve"> </w:t>
      </w:r>
      <w:r w:rsidR="00767449" w:rsidRPr="00F87167">
        <w:rPr>
          <w:bCs/>
          <w:iCs/>
        </w:rPr>
        <w:t>заступник</w:t>
      </w:r>
      <w:r w:rsidR="00767449" w:rsidRPr="00942674">
        <w:rPr>
          <w:bCs/>
          <w:iCs/>
          <w:lang w:val="sr-Latn-CS"/>
        </w:rPr>
        <w:t xml:space="preserve"> </w:t>
      </w:r>
      <w:r w:rsidR="00767449" w:rsidRPr="00F87167">
        <w:rPr>
          <w:bCs/>
          <w:iCs/>
        </w:rPr>
        <w:t>понуђача</w:t>
      </w:r>
      <w:r w:rsidR="00767449" w:rsidRPr="00942674">
        <w:rPr>
          <w:bCs/>
          <w:iCs/>
          <w:lang w:val="sr-Latn-CS"/>
        </w:rPr>
        <w:t xml:space="preserve"> </w:t>
      </w:r>
      <w:r w:rsidR="00767449" w:rsidRPr="00F87167">
        <w:rPr>
          <w:bCs/>
          <w:iCs/>
        </w:rPr>
        <w:t>дајем</w:t>
      </w:r>
      <w:r w:rsidR="00767449" w:rsidRPr="00942674">
        <w:rPr>
          <w:bCs/>
          <w:iCs/>
          <w:lang w:val="sr-Latn-CS"/>
        </w:rPr>
        <w:t>:</w:t>
      </w:r>
    </w:p>
    <w:p w:rsidR="0072089F" w:rsidRPr="00942674" w:rsidRDefault="0072089F" w:rsidP="0072089F">
      <w:pPr>
        <w:tabs>
          <w:tab w:val="left" w:pos="6028"/>
        </w:tabs>
        <w:autoSpaceDE w:val="0"/>
        <w:ind w:left="360"/>
        <w:rPr>
          <w:bCs/>
          <w:iCs/>
          <w:lang w:val="sr-Latn-CS"/>
        </w:rPr>
      </w:pPr>
    </w:p>
    <w:p w:rsidR="0072089F" w:rsidRPr="00942674" w:rsidRDefault="0072089F" w:rsidP="0072089F">
      <w:pPr>
        <w:tabs>
          <w:tab w:val="left" w:pos="6028"/>
        </w:tabs>
        <w:autoSpaceDE w:val="0"/>
        <w:ind w:left="360"/>
        <w:rPr>
          <w:bCs/>
          <w:iCs/>
          <w:lang w:val="sr-Latn-CS"/>
        </w:rPr>
      </w:pPr>
    </w:p>
    <w:p w:rsidR="0072089F" w:rsidRPr="00942674" w:rsidRDefault="0072089F" w:rsidP="0072089F">
      <w:pPr>
        <w:tabs>
          <w:tab w:val="left" w:pos="6028"/>
        </w:tabs>
        <w:autoSpaceDE w:val="0"/>
        <w:ind w:left="360"/>
        <w:rPr>
          <w:bCs/>
          <w:iCs/>
          <w:lang w:val="sr-Latn-CS"/>
        </w:rPr>
      </w:pPr>
    </w:p>
    <w:p w:rsidR="0072089F" w:rsidRPr="00942674" w:rsidRDefault="0072089F" w:rsidP="0072089F">
      <w:pPr>
        <w:tabs>
          <w:tab w:val="left" w:pos="6028"/>
        </w:tabs>
        <w:autoSpaceDE w:val="0"/>
        <w:ind w:left="360"/>
        <w:rPr>
          <w:bCs/>
          <w:iCs/>
          <w:lang w:val="sr-Latn-CS"/>
        </w:rPr>
      </w:pPr>
    </w:p>
    <w:p w:rsidR="0072089F" w:rsidRPr="00942674" w:rsidRDefault="0072089F" w:rsidP="0072089F">
      <w:pPr>
        <w:tabs>
          <w:tab w:val="left" w:pos="6028"/>
        </w:tabs>
        <w:autoSpaceDE w:val="0"/>
        <w:ind w:left="360"/>
        <w:rPr>
          <w:bCs/>
          <w:iCs/>
          <w:lang w:val="sr-Latn-CS"/>
        </w:rPr>
      </w:pPr>
    </w:p>
    <w:p w:rsidR="0072089F" w:rsidRPr="00942674" w:rsidRDefault="0072089F" w:rsidP="0072089F">
      <w:pPr>
        <w:tabs>
          <w:tab w:val="left" w:pos="6028"/>
        </w:tabs>
        <w:autoSpaceDE w:val="0"/>
        <w:ind w:left="360"/>
        <w:rPr>
          <w:bCs/>
          <w:iCs/>
          <w:lang w:val="sr-Latn-CS"/>
        </w:rPr>
      </w:pPr>
    </w:p>
    <w:p w:rsidR="0072089F" w:rsidRPr="00942674" w:rsidRDefault="0072089F" w:rsidP="0072089F">
      <w:pPr>
        <w:tabs>
          <w:tab w:val="left" w:pos="6028"/>
        </w:tabs>
        <w:autoSpaceDE w:val="0"/>
        <w:ind w:left="360"/>
        <w:rPr>
          <w:bCs/>
          <w:iCs/>
          <w:lang w:val="sr-Latn-CS"/>
        </w:rPr>
      </w:pPr>
    </w:p>
    <w:p w:rsidR="0072089F" w:rsidRPr="00942674" w:rsidRDefault="0072089F" w:rsidP="0072089F">
      <w:pPr>
        <w:tabs>
          <w:tab w:val="left" w:pos="6028"/>
        </w:tabs>
        <w:autoSpaceDE w:val="0"/>
        <w:ind w:left="360"/>
        <w:rPr>
          <w:bCs/>
          <w:iCs/>
          <w:lang w:val="sr-Latn-CS"/>
        </w:rPr>
      </w:pPr>
    </w:p>
    <w:p w:rsidR="00A23F31" w:rsidRPr="00942674" w:rsidRDefault="00A23F31" w:rsidP="0072089F">
      <w:pPr>
        <w:tabs>
          <w:tab w:val="left" w:pos="6028"/>
        </w:tabs>
        <w:autoSpaceDE w:val="0"/>
        <w:ind w:left="360"/>
        <w:rPr>
          <w:bCs/>
          <w:iCs/>
          <w:lang w:val="sr-Latn-CS"/>
        </w:rPr>
      </w:pPr>
    </w:p>
    <w:p w:rsidR="00A23F31" w:rsidRPr="00942674" w:rsidRDefault="00A23F31" w:rsidP="0072089F">
      <w:pPr>
        <w:tabs>
          <w:tab w:val="left" w:pos="6028"/>
        </w:tabs>
        <w:autoSpaceDE w:val="0"/>
        <w:ind w:left="360"/>
        <w:rPr>
          <w:bCs/>
          <w:iCs/>
          <w:lang w:val="sr-Latn-CS"/>
        </w:rPr>
      </w:pPr>
    </w:p>
    <w:p w:rsidR="0072089F" w:rsidRPr="00942674" w:rsidRDefault="0072089F" w:rsidP="0072089F">
      <w:pPr>
        <w:tabs>
          <w:tab w:val="left" w:pos="6028"/>
        </w:tabs>
        <w:autoSpaceDE w:val="0"/>
        <w:ind w:left="360"/>
        <w:jc w:val="center"/>
        <w:rPr>
          <w:b/>
          <w:bCs/>
          <w:iCs/>
          <w:lang w:val="sr-Latn-CS"/>
        </w:rPr>
      </w:pPr>
      <w:r w:rsidRPr="00F87167">
        <w:rPr>
          <w:b/>
          <w:bCs/>
          <w:iCs/>
        </w:rPr>
        <w:t>ИЗЈАВУ</w:t>
      </w:r>
    </w:p>
    <w:p w:rsidR="0072089F" w:rsidRPr="00942674" w:rsidRDefault="0072089F" w:rsidP="0072089F">
      <w:pPr>
        <w:tabs>
          <w:tab w:val="left" w:pos="6028"/>
        </w:tabs>
        <w:autoSpaceDE w:val="0"/>
        <w:ind w:left="360"/>
        <w:jc w:val="center"/>
        <w:rPr>
          <w:bCs/>
          <w:iCs/>
          <w:lang w:val="sr-Latn-CS"/>
        </w:rPr>
      </w:pPr>
    </w:p>
    <w:p w:rsidR="00A23F31" w:rsidRPr="00942674" w:rsidRDefault="00A23F31" w:rsidP="0072089F">
      <w:pPr>
        <w:tabs>
          <w:tab w:val="left" w:pos="6028"/>
        </w:tabs>
        <w:autoSpaceDE w:val="0"/>
        <w:ind w:left="360"/>
        <w:jc w:val="center"/>
        <w:rPr>
          <w:bCs/>
          <w:iCs/>
          <w:lang w:val="sr-Latn-CS"/>
        </w:rPr>
      </w:pPr>
    </w:p>
    <w:p w:rsidR="00A23F31" w:rsidRPr="00942674" w:rsidRDefault="00A23F31" w:rsidP="0072089F">
      <w:pPr>
        <w:tabs>
          <w:tab w:val="left" w:pos="6028"/>
        </w:tabs>
        <w:autoSpaceDE w:val="0"/>
        <w:ind w:left="360"/>
        <w:jc w:val="center"/>
        <w:rPr>
          <w:bCs/>
          <w:iCs/>
          <w:lang w:val="sr-Latn-CS"/>
        </w:rPr>
      </w:pPr>
    </w:p>
    <w:p w:rsidR="0072089F" w:rsidRPr="00942674" w:rsidRDefault="0072089F" w:rsidP="00EA647C">
      <w:pPr>
        <w:tabs>
          <w:tab w:val="left" w:pos="6028"/>
        </w:tabs>
        <w:autoSpaceDE w:val="0"/>
        <w:ind w:left="360"/>
        <w:jc w:val="both"/>
        <w:rPr>
          <w:bCs/>
          <w:iCs/>
          <w:lang w:val="sr-Latn-CS"/>
        </w:rPr>
      </w:pPr>
      <w:r w:rsidRPr="00F87167">
        <w:rPr>
          <w:bCs/>
          <w:iCs/>
        </w:rPr>
        <w:t>Понуђач</w:t>
      </w:r>
      <w:r w:rsidRPr="00942674">
        <w:rPr>
          <w:lang w:val="sr-Latn-CS"/>
        </w:rPr>
        <w:t>.............................</w:t>
      </w:r>
      <w:r w:rsidR="00EA647C" w:rsidRPr="00942674">
        <w:rPr>
          <w:lang w:val="sr-Latn-CS"/>
        </w:rPr>
        <w:t>.....................................................</w:t>
      </w:r>
      <w:r w:rsidRPr="00942674">
        <w:rPr>
          <w:lang w:val="sr-Latn-CS"/>
        </w:rPr>
        <w:t>...</w:t>
      </w:r>
      <w:r w:rsidR="00EA647C" w:rsidRPr="00942674">
        <w:rPr>
          <w:lang w:val="sr-Latn-CS"/>
        </w:rPr>
        <w:t xml:space="preserve"> </w:t>
      </w:r>
      <w:r w:rsidRPr="00942674">
        <w:rPr>
          <w:i/>
          <w:iCs/>
          <w:lang w:val="sr-Latn-CS"/>
        </w:rPr>
        <w:t>[</w:t>
      </w:r>
      <w:r w:rsidRPr="00F87167">
        <w:rPr>
          <w:i/>
        </w:rPr>
        <w:t>навести</w:t>
      </w:r>
      <w:r w:rsidRPr="00942674">
        <w:rPr>
          <w:i/>
          <w:lang w:val="sr-Latn-CS"/>
        </w:rPr>
        <w:t xml:space="preserve"> </w:t>
      </w:r>
      <w:r w:rsidRPr="00F87167">
        <w:rPr>
          <w:i/>
        </w:rPr>
        <w:t>назив</w:t>
      </w:r>
      <w:r w:rsidRPr="00942674">
        <w:rPr>
          <w:i/>
          <w:lang w:val="sr-Latn-CS"/>
        </w:rPr>
        <w:t xml:space="preserve"> </w:t>
      </w:r>
      <w:r w:rsidRPr="00F87167">
        <w:rPr>
          <w:i/>
        </w:rPr>
        <w:t>понуђача</w:t>
      </w:r>
      <w:r w:rsidRPr="00942674">
        <w:rPr>
          <w:i/>
          <w:iCs/>
          <w:lang w:val="sr-Latn-CS"/>
        </w:rPr>
        <w:t>]</w:t>
      </w:r>
      <w:r w:rsidRPr="00F87167">
        <w:rPr>
          <w:i/>
          <w:lang w:val="sr-Cyrl-CS"/>
        </w:rPr>
        <w:t xml:space="preserve"> </w:t>
      </w:r>
      <w:r w:rsidRPr="00F87167">
        <w:t>у</w:t>
      </w:r>
      <w:r w:rsidRPr="00942674">
        <w:rPr>
          <w:lang w:val="sr-Latn-CS"/>
        </w:rPr>
        <w:t xml:space="preserve"> </w:t>
      </w:r>
      <w:r w:rsidRPr="00F87167">
        <w:t>поступку</w:t>
      </w:r>
      <w:r w:rsidRPr="00942674">
        <w:rPr>
          <w:lang w:val="sr-Latn-CS"/>
        </w:rPr>
        <w:t xml:space="preserve"> </w:t>
      </w:r>
      <w:r w:rsidRPr="00F87167">
        <w:t>јавне</w:t>
      </w:r>
      <w:r w:rsidRPr="00942674">
        <w:rPr>
          <w:lang w:val="sr-Latn-CS"/>
        </w:rPr>
        <w:t xml:space="preserve"> </w:t>
      </w:r>
      <w:r w:rsidRPr="00F87167">
        <w:t>набавке</w:t>
      </w:r>
      <w:r w:rsidR="00EA647C" w:rsidRPr="00942674">
        <w:rPr>
          <w:lang w:val="sr-Latn-CS"/>
        </w:rPr>
        <w:t xml:space="preserve"> </w:t>
      </w:r>
      <w:r w:rsidRPr="00942674">
        <w:rPr>
          <w:lang w:val="sr-Latn-CS"/>
        </w:rPr>
        <w:t>...............</w:t>
      </w:r>
      <w:r w:rsidR="00EA647C" w:rsidRPr="00942674">
        <w:rPr>
          <w:lang w:val="sr-Latn-CS"/>
        </w:rPr>
        <w:t>..........................................................................</w:t>
      </w:r>
      <w:r w:rsidRPr="00942674">
        <w:rPr>
          <w:lang w:val="sr-Latn-CS"/>
        </w:rPr>
        <w:t>............</w:t>
      </w:r>
      <w:r w:rsidR="00EA647C" w:rsidRPr="00942674">
        <w:rPr>
          <w:lang w:val="sr-Latn-CS"/>
        </w:rPr>
        <w:t xml:space="preserve"> </w:t>
      </w:r>
      <w:r w:rsidRPr="00942674">
        <w:rPr>
          <w:i/>
          <w:iCs/>
          <w:lang w:val="sr-Latn-CS"/>
        </w:rPr>
        <w:t>[</w:t>
      </w:r>
      <w:r w:rsidRPr="00F87167">
        <w:rPr>
          <w:i/>
        </w:rPr>
        <w:t>навести</w:t>
      </w:r>
      <w:r w:rsidRPr="00942674">
        <w:rPr>
          <w:i/>
          <w:lang w:val="sr-Latn-CS"/>
        </w:rPr>
        <w:t xml:space="preserve"> </w:t>
      </w:r>
      <w:r w:rsidRPr="00F87167">
        <w:rPr>
          <w:i/>
        </w:rPr>
        <w:t>предмет</w:t>
      </w:r>
      <w:r w:rsidRPr="00942674">
        <w:rPr>
          <w:i/>
          <w:lang w:val="sr-Latn-CS"/>
        </w:rPr>
        <w:t xml:space="preserve"> </w:t>
      </w:r>
      <w:r w:rsidRPr="00F87167">
        <w:rPr>
          <w:i/>
        </w:rPr>
        <w:t>јавне</w:t>
      </w:r>
      <w:r w:rsidRPr="00942674">
        <w:rPr>
          <w:i/>
          <w:lang w:val="sr-Latn-CS"/>
        </w:rPr>
        <w:t xml:space="preserve"> </w:t>
      </w:r>
      <w:r w:rsidRPr="00F87167">
        <w:rPr>
          <w:i/>
        </w:rPr>
        <w:t>набавке</w:t>
      </w:r>
      <w:r w:rsidRPr="00942674">
        <w:rPr>
          <w:i/>
          <w:iCs/>
          <w:lang w:val="sr-Latn-CS"/>
        </w:rPr>
        <w:t>]</w:t>
      </w:r>
      <w:r w:rsidRPr="00F87167">
        <w:rPr>
          <w:i/>
          <w:lang w:val="sr-Cyrl-CS"/>
        </w:rPr>
        <w:t xml:space="preserve"> </w:t>
      </w:r>
      <w:r w:rsidRPr="00F87167">
        <w:rPr>
          <w:lang w:val="sr-Cyrl-CS"/>
        </w:rPr>
        <w:t>б</w:t>
      </w:r>
      <w:r w:rsidRPr="00F87167">
        <w:t>р</w:t>
      </w:r>
      <w:r w:rsidRPr="00942674">
        <w:rPr>
          <w:lang w:val="sr-Latn-CS"/>
        </w:rPr>
        <w:t>. ......................</w:t>
      </w:r>
      <w:r w:rsidRPr="00942674">
        <w:rPr>
          <w:i/>
          <w:iCs/>
          <w:lang w:val="sr-Latn-CS"/>
        </w:rPr>
        <w:t>[</w:t>
      </w:r>
      <w:r w:rsidRPr="00F87167">
        <w:rPr>
          <w:i/>
          <w:iCs/>
        </w:rPr>
        <w:t>навести</w:t>
      </w:r>
      <w:r w:rsidRPr="00942674">
        <w:rPr>
          <w:i/>
          <w:iCs/>
          <w:lang w:val="sr-Latn-CS"/>
        </w:rPr>
        <w:t xml:space="preserve"> </w:t>
      </w:r>
      <w:r w:rsidRPr="00F87167">
        <w:rPr>
          <w:i/>
          <w:iCs/>
        </w:rPr>
        <w:t>редни</w:t>
      </w:r>
      <w:r w:rsidRPr="00942674">
        <w:rPr>
          <w:i/>
          <w:iCs/>
          <w:lang w:val="sr-Latn-CS"/>
        </w:rPr>
        <w:t xml:space="preserve"> </w:t>
      </w:r>
      <w:r w:rsidRPr="00F87167">
        <w:rPr>
          <w:i/>
          <w:iCs/>
        </w:rPr>
        <w:t>број</w:t>
      </w:r>
      <w:r w:rsidRPr="00942674">
        <w:rPr>
          <w:i/>
          <w:iCs/>
          <w:lang w:val="sr-Latn-CS"/>
        </w:rPr>
        <w:t xml:space="preserve"> </w:t>
      </w:r>
      <w:r w:rsidRPr="00F87167">
        <w:rPr>
          <w:i/>
          <w:iCs/>
        </w:rPr>
        <w:t>јавне</w:t>
      </w:r>
      <w:r w:rsidRPr="00942674">
        <w:rPr>
          <w:i/>
          <w:iCs/>
          <w:lang w:val="sr-Latn-CS"/>
        </w:rPr>
        <w:t xml:space="preserve"> </w:t>
      </w:r>
      <w:r w:rsidRPr="00F87167">
        <w:rPr>
          <w:i/>
          <w:iCs/>
        </w:rPr>
        <w:t>набавк</w:t>
      </w:r>
      <w:r w:rsidRPr="00942674">
        <w:rPr>
          <w:i/>
          <w:iCs/>
          <w:lang w:val="sr-Latn-CS"/>
        </w:rPr>
        <w:t>e]</w:t>
      </w:r>
      <w:r w:rsidRPr="00942674">
        <w:rPr>
          <w:lang w:val="sr-Latn-CS"/>
        </w:rPr>
        <w:t>,</w:t>
      </w:r>
      <w:r w:rsidRPr="00942674">
        <w:rPr>
          <w:bCs/>
          <w:iCs/>
          <w:lang w:val="sr-Latn-CS"/>
        </w:rPr>
        <w:t xml:space="preserve"> </w:t>
      </w:r>
      <w:r w:rsidR="00EA647C" w:rsidRPr="00F87167">
        <w:rPr>
          <w:bCs/>
          <w:iCs/>
        </w:rPr>
        <w:t>изјављује</w:t>
      </w:r>
      <w:r w:rsidR="00EA647C" w:rsidRPr="00942674">
        <w:rPr>
          <w:bCs/>
          <w:iCs/>
          <w:lang w:val="sr-Latn-CS"/>
        </w:rPr>
        <w:t xml:space="preserve"> </w:t>
      </w:r>
      <w:r w:rsidR="00EA647C" w:rsidRPr="00F87167">
        <w:rPr>
          <w:bCs/>
          <w:iCs/>
        </w:rPr>
        <w:t>да</w:t>
      </w:r>
      <w:r w:rsidR="00EA647C" w:rsidRPr="00942674">
        <w:rPr>
          <w:bCs/>
          <w:iCs/>
          <w:lang w:val="sr-Latn-CS"/>
        </w:rPr>
        <w:t xml:space="preserve"> </w:t>
      </w:r>
      <w:r w:rsidR="00EA647C" w:rsidRPr="00F87167">
        <w:rPr>
          <w:bCs/>
          <w:iCs/>
        </w:rPr>
        <w:t>је</w:t>
      </w:r>
      <w:r w:rsidR="00EA647C" w:rsidRPr="00942674">
        <w:rPr>
          <w:bCs/>
          <w:iCs/>
          <w:lang w:val="sr-Latn-CS"/>
        </w:rPr>
        <w:t xml:space="preserve"> </w:t>
      </w:r>
      <w:r w:rsidR="00EA647C" w:rsidRPr="00F87167">
        <w:rPr>
          <w:bCs/>
          <w:iCs/>
        </w:rPr>
        <w:t>поштовао</w:t>
      </w:r>
      <w:r w:rsidR="00EA647C" w:rsidRPr="00942674">
        <w:rPr>
          <w:bCs/>
          <w:iCs/>
          <w:lang w:val="sr-Latn-CS"/>
        </w:rPr>
        <w:t xml:space="preserve"> </w:t>
      </w:r>
      <w:r w:rsidRPr="00F87167">
        <w:rPr>
          <w:bCs/>
          <w:iCs/>
        </w:rPr>
        <w:t>обавезе</w:t>
      </w:r>
      <w:r w:rsidRPr="00942674">
        <w:rPr>
          <w:bCs/>
          <w:iCs/>
          <w:lang w:val="sr-Latn-CS"/>
        </w:rPr>
        <w:t xml:space="preserve"> </w:t>
      </w:r>
      <w:r w:rsidRPr="00F87167">
        <w:rPr>
          <w:bCs/>
          <w:iCs/>
        </w:rPr>
        <w:t>које</w:t>
      </w:r>
      <w:r w:rsidRPr="00942674">
        <w:rPr>
          <w:bCs/>
          <w:iCs/>
          <w:lang w:val="sr-Latn-CS"/>
        </w:rPr>
        <w:t xml:space="preserve"> </w:t>
      </w:r>
      <w:r w:rsidRPr="00F87167">
        <w:rPr>
          <w:bCs/>
          <w:iCs/>
        </w:rPr>
        <w:t>произлазе</w:t>
      </w:r>
      <w:r w:rsidRPr="00942674">
        <w:rPr>
          <w:bCs/>
          <w:iCs/>
          <w:lang w:val="sr-Latn-CS"/>
        </w:rPr>
        <w:t xml:space="preserve"> </w:t>
      </w:r>
      <w:r w:rsidRPr="00F87167">
        <w:rPr>
          <w:bCs/>
          <w:iCs/>
        </w:rPr>
        <w:t>из</w:t>
      </w:r>
      <w:r w:rsidRPr="00942674">
        <w:rPr>
          <w:bCs/>
          <w:iCs/>
          <w:lang w:val="sr-Latn-CS"/>
        </w:rPr>
        <w:t xml:space="preserve"> </w:t>
      </w:r>
      <w:r w:rsidRPr="00F87167">
        <w:rPr>
          <w:bCs/>
          <w:iCs/>
        </w:rPr>
        <w:t>важећих</w:t>
      </w:r>
      <w:r w:rsidRPr="00942674">
        <w:rPr>
          <w:bCs/>
          <w:iCs/>
          <w:lang w:val="sr-Latn-CS"/>
        </w:rPr>
        <w:t xml:space="preserve"> </w:t>
      </w:r>
      <w:r w:rsidRPr="00F87167">
        <w:rPr>
          <w:bCs/>
          <w:iCs/>
        </w:rPr>
        <w:t>прописа</w:t>
      </w:r>
      <w:r w:rsidRPr="00942674">
        <w:rPr>
          <w:bCs/>
          <w:iCs/>
          <w:lang w:val="sr-Latn-CS"/>
        </w:rPr>
        <w:t xml:space="preserve"> </w:t>
      </w:r>
      <w:r w:rsidRPr="00F87167">
        <w:rPr>
          <w:bCs/>
          <w:iCs/>
        </w:rPr>
        <w:t>о</w:t>
      </w:r>
      <w:r w:rsidRPr="00942674">
        <w:rPr>
          <w:bCs/>
          <w:iCs/>
          <w:lang w:val="sr-Latn-CS"/>
        </w:rPr>
        <w:t xml:space="preserve"> </w:t>
      </w:r>
      <w:r w:rsidRPr="00F87167">
        <w:rPr>
          <w:bCs/>
          <w:iCs/>
        </w:rPr>
        <w:t>заштити</w:t>
      </w:r>
      <w:r w:rsidRPr="00942674">
        <w:rPr>
          <w:bCs/>
          <w:iCs/>
          <w:lang w:val="sr-Latn-CS"/>
        </w:rPr>
        <w:t xml:space="preserve"> </w:t>
      </w:r>
      <w:r w:rsidRPr="00F87167">
        <w:rPr>
          <w:bCs/>
          <w:iCs/>
        </w:rPr>
        <w:t>на</w:t>
      </w:r>
      <w:r w:rsidRPr="00942674">
        <w:rPr>
          <w:bCs/>
          <w:iCs/>
          <w:lang w:val="sr-Latn-CS"/>
        </w:rPr>
        <w:t xml:space="preserve"> </w:t>
      </w:r>
      <w:r w:rsidRPr="00F87167">
        <w:rPr>
          <w:bCs/>
          <w:iCs/>
        </w:rPr>
        <w:t>раду</w:t>
      </w:r>
      <w:r w:rsidRPr="00942674">
        <w:rPr>
          <w:bCs/>
          <w:iCs/>
          <w:lang w:val="sr-Latn-CS"/>
        </w:rPr>
        <w:t xml:space="preserve">, </w:t>
      </w:r>
      <w:r w:rsidRPr="00F87167">
        <w:rPr>
          <w:bCs/>
          <w:iCs/>
        </w:rPr>
        <w:t>запошљавању</w:t>
      </w:r>
      <w:r w:rsidRPr="00942674">
        <w:rPr>
          <w:bCs/>
          <w:iCs/>
          <w:lang w:val="sr-Latn-CS"/>
        </w:rPr>
        <w:t xml:space="preserve"> </w:t>
      </w:r>
      <w:r w:rsidRPr="00F87167">
        <w:rPr>
          <w:bCs/>
          <w:iCs/>
        </w:rPr>
        <w:t>и</w:t>
      </w:r>
      <w:r w:rsidRPr="00942674">
        <w:rPr>
          <w:bCs/>
          <w:iCs/>
          <w:lang w:val="sr-Latn-CS"/>
        </w:rPr>
        <w:t xml:space="preserve"> </w:t>
      </w:r>
      <w:r w:rsidRPr="00F87167">
        <w:rPr>
          <w:bCs/>
          <w:iCs/>
        </w:rPr>
        <w:t>условима</w:t>
      </w:r>
      <w:r w:rsidRPr="00942674">
        <w:rPr>
          <w:bCs/>
          <w:iCs/>
          <w:lang w:val="sr-Latn-CS"/>
        </w:rPr>
        <w:t xml:space="preserve"> </w:t>
      </w:r>
      <w:r w:rsidRPr="00F87167">
        <w:rPr>
          <w:bCs/>
          <w:iCs/>
        </w:rPr>
        <w:t>рада</w:t>
      </w:r>
      <w:r w:rsidRPr="00942674">
        <w:rPr>
          <w:bCs/>
          <w:iCs/>
          <w:lang w:val="sr-Latn-CS"/>
        </w:rPr>
        <w:t xml:space="preserve">, </w:t>
      </w:r>
      <w:r w:rsidRPr="00F87167">
        <w:rPr>
          <w:bCs/>
          <w:iCs/>
        </w:rPr>
        <w:t>заштити</w:t>
      </w:r>
      <w:r w:rsidRPr="00942674">
        <w:rPr>
          <w:bCs/>
          <w:iCs/>
          <w:lang w:val="sr-Latn-CS"/>
        </w:rPr>
        <w:t xml:space="preserve"> </w:t>
      </w:r>
      <w:r w:rsidRPr="00F87167">
        <w:rPr>
          <w:bCs/>
          <w:iCs/>
        </w:rPr>
        <w:t>животне</w:t>
      </w:r>
      <w:r w:rsidRPr="00942674">
        <w:rPr>
          <w:bCs/>
          <w:iCs/>
          <w:lang w:val="sr-Latn-CS"/>
        </w:rPr>
        <w:t xml:space="preserve"> </w:t>
      </w:r>
      <w:r w:rsidRPr="00F87167">
        <w:rPr>
          <w:bCs/>
          <w:iCs/>
        </w:rPr>
        <w:t>средине</w:t>
      </w:r>
      <w:r w:rsidRPr="00942674">
        <w:rPr>
          <w:bCs/>
          <w:iCs/>
          <w:lang w:val="sr-Latn-CS"/>
        </w:rPr>
        <w:t xml:space="preserve"> </w:t>
      </w:r>
      <w:r w:rsidRPr="00F87167">
        <w:rPr>
          <w:bCs/>
          <w:iCs/>
        </w:rPr>
        <w:t>и</w:t>
      </w:r>
      <w:r w:rsidRPr="00942674">
        <w:rPr>
          <w:bCs/>
          <w:iCs/>
          <w:lang w:val="sr-Latn-CS"/>
        </w:rPr>
        <w:t xml:space="preserve"> </w:t>
      </w:r>
      <w:r w:rsidRPr="00F87167">
        <w:rPr>
          <w:bCs/>
          <w:iCs/>
        </w:rPr>
        <w:t>гарантује</w:t>
      </w:r>
      <w:r w:rsidRPr="00942674">
        <w:rPr>
          <w:bCs/>
          <w:iCs/>
          <w:lang w:val="sr-Latn-CS"/>
        </w:rPr>
        <w:t xml:space="preserve"> </w:t>
      </w:r>
      <w:r w:rsidRPr="00F87167">
        <w:rPr>
          <w:bCs/>
          <w:iCs/>
        </w:rPr>
        <w:t>да</w:t>
      </w:r>
      <w:r w:rsidRPr="00942674">
        <w:rPr>
          <w:bCs/>
          <w:iCs/>
          <w:lang w:val="sr-Latn-CS"/>
        </w:rPr>
        <w:t xml:space="preserve"> </w:t>
      </w:r>
      <w:r w:rsidRPr="00F87167">
        <w:rPr>
          <w:bCs/>
          <w:iCs/>
        </w:rPr>
        <w:t>је</w:t>
      </w:r>
      <w:r w:rsidRPr="00942674">
        <w:rPr>
          <w:bCs/>
          <w:iCs/>
          <w:lang w:val="sr-Latn-CS"/>
        </w:rPr>
        <w:t xml:space="preserve"> </w:t>
      </w:r>
      <w:r w:rsidRPr="00F87167">
        <w:rPr>
          <w:bCs/>
          <w:iCs/>
        </w:rPr>
        <w:t>ималац</w:t>
      </w:r>
      <w:r w:rsidRPr="00942674">
        <w:rPr>
          <w:bCs/>
          <w:iCs/>
          <w:lang w:val="sr-Latn-CS"/>
        </w:rPr>
        <w:t xml:space="preserve"> </w:t>
      </w:r>
      <w:r w:rsidRPr="00F87167">
        <w:rPr>
          <w:bCs/>
          <w:iCs/>
        </w:rPr>
        <w:t>права</w:t>
      </w:r>
      <w:r w:rsidRPr="00942674">
        <w:rPr>
          <w:bCs/>
          <w:iCs/>
          <w:lang w:val="sr-Latn-CS"/>
        </w:rPr>
        <w:t xml:space="preserve"> </w:t>
      </w:r>
      <w:r w:rsidRPr="00F87167">
        <w:rPr>
          <w:bCs/>
          <w:iCs/>
        </w:rPr>
        <w:t>интелектуалне</w:t>
      </w:r>
      <w:r w:rsidRPr="00942674">
        <w:rPr>
          <w:bCs/>
          <w:iCs/>
          <w:lang w:val="sr-Latn-CS"/>
        </w:rPr>
        <w:t xml:space="preserve"> </w:t>
      </w:r>
      <w:r w:rsidRPr="00F87167">
        <w:rPr>
          <w:bCs/>
          <w:iCs/>
        </w:rPr>
        <w:t>својине</w:t>
      </w:r>
      <w:r w:rsidRPr="00942674">
        <w:rPr>
          <w:bCs/>
          <w:iCs/>
          <w:lang w:val="sr-Latn-CS"/>
        </w:rPr>
        <w:t>.</w:t>
      </w:r>
    </w:p>
    <w:p w:rsidR="0072089F" w:rsidRPr="00942674" w:rsidRDefault="0072089F" w:rsidP="0072089F">
      <w:pPr>
        <w:tabs>
          <w:tab w:val="left" w:pos="6028"/>
        </w:tabs>
        <w:autoSpaceDE w:val="0"/>
        <w:ind w:left="360"/>
        <w:rPr>
          <w:bCs/>
          <w:iCs/>
          <w:lang w:val="sr-Latn-CS"/>
        </w:rPr>
      </w:pPr>
    </w:p>
    <w:p w:rsidR="0072089F" w:rsidRPr="00942674" w:rsidRDefault="0072089F" w:rsidP="0072089F">
      <w:pPr>
        <w:tabs>
          <w:tab w:val="left" w:pos="6028"/>
        </w:tabs>
        <w:autoSpaceDE w:val="0"/>
        <w:ind w:left="360"/>
        <w:rPr>
          <w:bCs/>
          <w:iCs/>
          <w:color w:val="002060"/>
          <w:lang w:val="sr-Latn-CS"/>
        </w:rPr>
      </w:pPr>
    </w:p>
    <w:p w:rsidR="0072089F" w:rsidRPr="00942674" w:rsidRDefault="0072089F" w:rsidP="0072089F">
      <w:pPr>
        <w:tabs>
          <w:tab w:val="left" w:pos="6028"/>
        </w:tabs>
        <w:autoSpaceDE w:val="0"/>
        <w:ind w:left="360"/>
        <w:rPr>
          <w:bCs/>
          <w:iCs/>
          <w:color w:val="002060"/>
          <w:lang w:val="sr-Latn-CS"/>
        </w:rPr>
      </w:pPr>
    </w:p>
    <w:p w:rsidR="0072089F" w:rsidRPr="00942674" w:rsidRDefault="0072089F" w:rsidP="0072089F">
      <w:pPr>
        <w:tabs>
          <w:tab w:val="left" w:pos="6028"/>
        </w:tabs>
        <w:autoSpaceDE w:val="0"/>
        <w:ind w:left="360"/>
        <w:rPr>
          <w:bCs/>
          <w:iCs/>
          <w:color w:val="002060"/>
          <w:lang w:val="sr-Latn-CS"/>
        </w:rPr>
      </w:pPr>
    </w:p>
    <w:p w:rsidR="0072089F" w:rsidRPr="00942674" w:rsidRDefault="0072089F" w:rsidP="0072089F">
      <w:pPr>
        <w:tabs>
          <w:tab w:val="left" w:pos="6028"/>
        </w:tabs>
        <w:autoSpaceDE w:val="0"/>
        <w:ind w:left="360"/>
        <w:rPr>
          <w:bCs/>
          <w:iCs/>
          <w:color w:val="002060"/>
          <w:lang w:val="sr-Latn-CS"/>
        </w:rPr>
      </w:pPr>
    </w:p>
    <w:p w:rsidR="00EA647C" w:rsidRPr="00942674" w:rsidRDefault="00EA647C" w:rsidP="0072089F">
      <w:pPr>
        <w:tabs>
          <w:tab w:val="left" w:pos="6028"/>
        </w:tabs>
        <w:autoSpaceDE w:val="0"/>
        <w:ind w:left="360"/>
        <w:rPr>
          <w:bCs/>
          <w:iCs/>
          <w:color w:val="002060"/>
          <w:lang w:val="sr-Latn-CS"/>
        </w:rPr>
      </w:pPr>
    </w:p>
    <w:p w:rsidR="00EA647C" w:rsidRPr="00942674" w:rsidRDefault="00EA647C" w:rsidP="0072089F">
      <w:pPr>
        <w:tabs>
          <w:tab w:val="left" w:pos="6028"/>
        </w:tabs>
        <w:autoSpaceDE w:val="0"/>
        <w:ind w:left="360"/>
        <w:rPr>
          <w:bCs/>
          <w:iCs/>
          <w:color w:val="002060"/>
          <w:lang w:val="sr-Latn-CS"/>
        </w:rPr>
      </w:pPr>
    </w:p>
    <w:p w:rsidR="00EA647C" w:rsidRPr="00942674" w:rsidRDefault="00EA647C" w:rsidP="0072089F">
      <w:pPr>
        <w:tabs>
          <w:tab w:val="left" w:pos="6028"/>
        </w:tabs>
        <w:autoSpaceDE w:val="0"/>
        <w:ind w:left="360"/>
        <w:rPr>
          <w:bCs/>
          <w:iCs/>
          <w:color w:val="002060"/>
          <w:lang w:val="sr-Latn-CS"/>
        </w:rPr>
      </w:pPr>
    </w:p>
    <w:p w:rsidR="00EA647C" w:rsidRPr="00942674" w:rsidRDefault="00EA647C" w:rsidP="0072089F">
      <w:pPr>
        <w:tabs>
          <w:tab w:val="left" w:pos="6028"/>
        </w:tabs>
        <w:autoSpaceDE w:val="0"/>
        <w:ind w:left="360"/>
        <w:rPr>
          <w:bCs/>
          <w:iCs/>
          <w:color w:val="002060"/>
          <w:lang w:val="sr-Latn-CS"/>
        </w:rPr>
      </w:pPr>
    </w:p>
    <w:p w:rsidR="00EA647C" w:rsidRPr="00942674" w:rsidRDefault="00EA647C" w:rsidP="0072089F">
      <w:pPr>
        <w:tabs>
          <w:tab w:val="left" w:pos="6028"/>
        </w:tabs>
        <w:autoSpaceDE w:val="0"/>
        <w:ind w:left="360"/>
        <w:rPr>
          <w:bCs/>
          <w:iCs/>
          <w:color w:val="002060"/>
          <w:lang w:val="sr-Latn-CS"/>
        </w:rPr>
      </w:pPr>
    </w:p>
    <w:p w:rsidR="00A23F31" w:rsidRPr="00942674" w:rsidRDefault="00A23F31" w:rsidP="00A23F31">
      <w:pPr>
        <w:jc w:val="both"/>
        <w:rPr>
          <w:b/>
          <w:noProof/>
          <w:lang w:val="sr-Latn-CS"/>
        </w:rPr>
      </w:pPr>
    </w:p>
    <w:p w:rsidR="00A23F31" w:rsidRPr="00942674" w:rsidRDefault="009538AB" w:rsidP="00A23F31">
      <w:pPr>
        <w:jc w:val="both"/>
        <w:rPr>
          <w:noProof/>
          <w:lang w:val="sr-Latn-CS"/>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942674" w:rsidRDefault="00A23F31" w:rsidP="00A23F31">
      <w:pPr>
        <w:ind w:firstLine="720"/>
        <w:jc w:val="both"/>
        <w:rPr>
          <w:noProof/>
          <w:lang w:val="sr-Latn-CS"/>
        </w:rPr>
      </w:pPr>
      <w:r w:rsidRPr="00F87167">
        <w:rPr>
          <w:noProof/>
        </w:rPr>
        <w:t>ДАТУМ</w:t>
      </w:r>
      <w:r w:rsidRPr="00942674">
        <w:rPr>
          <w:noProof/>
          <w:lang w:val="sr-Latn-CS"/>
        </w:rPr>
        <w:tab/>
      </w:r>
      <w:r w:rsidRPr="00942674">
        <w:rPr>
          <w:noProof/>
          <w:lang w:val="sr-Latn-CS"/>
        </w:rPr>
        <w:tab/>
        <w:t xml:space="preserve"> </w:t>
      </w:r>
      <w:r w:rsidRPr="00942674">
        <w:rPr>
          <w:noProof/>
          <w:lang w:val="sr-Latn-CS"/>
        </w:rPr>
        <w:tab/>
      </w:r>
      <w:r w:rsidR="000709BA" w:rsidRPr="00942674">
        <w:rPr>
          <w:noProof/>
          <w:lang w:val="sr-Latn-CS"/>
        </w:rPr>
        <w:tab/>
      </w:r>
      <w:r w:rsidRPr="00F87167">
        <w:rPr>
          <w:noProof/>
        </w:rPr>
        <w:t>М</w:t>
      </w:r>
      <w:r w:rsidRPr="00942674">
        <w:rPr>
          <w:noProof/>
          <w:lang w:val="sr-Latn-CS"/>
        </w:rPr>
        <w:t>.</w:t>
      </w:r>
      <w:r w:rsidRPr="00F87167">
        <w:rPr>
          <w:noProof/>
        </w:rPr>
        <w:t>П</w:t>
      </w:r>
      <w:r w:rsidRPr="00942674">
        <w:rPr>
          <w:noProof/>
          <w:lang w:val="sr-Latn-CS"/>
        </w:rPr>
        <w:t>.</w:t>
      </w:r>
      <w:r w:rsidRPr="00942674">
        <w:rPr>
          <w:noProof/>
          <w:lang w:val="sr-Latn-CS"/>
        </w:rPr>
        <w:tab/>
      </w:r>
      <w:r w:rsidRPr="00942674">
        <w:rPr>
          <w:noProof/>
          <w:lang w:val="sr-Latn-CS"/>
        </w:rPr>
        <w:tab/>
      </w:r>
      <w:r w:rsidRPr="00942674">
        <w:rPr>
          <w:noProof/>
          <w:lang w:val="sr-Latn-CS"/>
        </w:rPr>
        <w:tab/>
      </w:r>
      <w:r w:rsidR="000709BA" w:rsidRPr="00942674">
        <w:rPr>
          <w:noProof/>
          <w:lang w:val="sr-Latn-CS"/>
        </w:rPr>
        <w:tab/>
      </w:r>
      <w:r w:rsidRPr="00F87167">
        <w:rPr>
          <w:noProof/>
        </w:rPr>
        <w:t>ПОНУЂАЧ</w:t>
      </w:r>
    </w:p>
    <w:p w:rsidR="00A23F31" w:rsidRPr="00942674" w:rsidRDefault="00A23F31" w:rsidP="00A23F31">
      <w:pPr>
        <w:jc w:val="both"/>
        <w:rPr>
          <w:noProof/>
          <w:lang w:val="sr-Latn-CS"/>
        </w:rPr>
      </w:pPr>
    </w:p>
    <w:p w:rsidR="00A23F31" w:rsidRPr="00942674" w:rsidRDefault="00A23F31" w:rsidP="00A23F31">
      <w:pPr>
        <w:jc w:val="both"/>
        <w:rPr>
          <w:noProof/>
          <w:lang w:val="sr-Latn-CS"/>
        </w:rPr>
      </w:pP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t>___________________</w:t>
      </w:r>
    </w:p>
    <w:p w:rsidR="00A23F31" w:rsidRPr="00942674" w:rsidRDefault="00A23F31" w:rsidP="00A23F31">
      <w:pPr>
        <w:jc w:val="both"/>
        <w:rPr>
          <w:noProof/>
          <w:lang w:val="sr-Latn-CS"/>
        </w:rPr>
      </w:pP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r>
      <w:r w:rsidRPr="00942674">
        <w:rPr>
          <w:noProof/>
          <w:lang w:val="sr-Latn-CS"/>
        </w:rPr>
        <w:tab/>
      </w:r>
      <w:r w:rsidRPr="00F87167">
        <w:rPr>
          <w:noProof/>
        </w:rPr>
        <w:t>ПОТПИС</w:t>
      </w:r>
    </w:p>
    <w:p w:rsidR="00B819C7" w:rsidRPr="00942674" w:rsidRDefault="00B819C7">
      <w:pPr>
        <w:rPr>
          <w:bCs/>
          <w:iCs/>
          <w:lang w:val="sr-Latn-CS"/>
        </w:rPr>
      </w:pPr>
      <w:r w:rsidRPr="00942674">
        <w:rPr>
          <w:bCs/>
          <w:iCs/>
          <w:lang w:val="sr-Latn-CS"/>
        </w:rPr>
        <w:br w:type="page"/>
      </w:r>
    </w:p>
    <w:p w:rsidR="00E156D7" w:rsidRPr="008C23BB" w:rsidRDefault="00E156D7" w:rsidP="00E156D7">
      <w:pPr>
        <w:jc w:val="both"/>
        <w:rPr>
          <w:noProof/>
          <w:lang w:val="sr-Cyrl-CS"/>
        </w:rPr>
      </w:pPr>
      <w:r>
        <w:rPr>
          <w:noProof/>
          <w:lang w:val="sr-Cyrl-CS"/>
        </w:rPr>
        <w:lastRenderedPageBreak/>
        <w:t>______________________________</w:t>
      </w:r>
    </w:p>
    <w:p w:rsidR="00E156D7" w:rsidRPr="00942674" w:rsidRDefault="00E156D7" w:rsidP="00E156D7">
      <w:pPr>
        <w:rPr>
          <w:noProof/>
          <w:lang w:val="sr-Cyrl-CS"/>
        </w:rPr>
      </w:pPr>
      <w:r w:rsidRPr="00942674">
        <w:rPr>
          <w:noProof/>
          <w:lang w:val="sr-Cyrl-CS"/>
        </w:rPr>
        <w:t>(Тачан назив понуђача)</w:t>
      </w:r>
    </w:p>
    <w:p w:rsidR="00E156D7" w:rsidRPr="00942674" w:rsidRDefault="00E156D7" w:rsidP="00E156D7">
      <w:pPr>
        <w:rPr>
          <w:noProof/>
          <w:lang w:val="sr-Cyrl-CS"/>
        </w:rPr>
      </w:pPr>
      <w:r w:rsidRPr="000E6D2D">
        <w:rPr>
          <w:noProof/>
          <w:lang w:val="sr-Cyrl-CS"/>
        </w:rPr>
        <w:t>______________________________</w:t>
      </w:r>
    </w:p>
    <w:p w:rsidR="00E156D7" w:rsidRPr="00942674" w:rsidRDefault="00E156D7" w:rsidP="00E156D7">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E156D7" w:rsidRPr="00942674" w:rsidRDefault="00E156D7" w:rsidP="00E156D7">
      <w:pPr>
        <w:rPr>
          <w:noProof/>
          <w:lang w:val="sr-Cyrl-CS"/>
        </w:rPr>
      </w:pPr>
    </w:p>
    <w:p w:rsidR="00E156D7" w:rsidRPr="00942674" w:rsidRDefault="00E156D7" w:rsidP="00E156D7">
      <w:pPr>
        <w:pStyle w:val="ListParagraph"/>
        <w:jc w:val="center"/>
        <w:rPr>
          <w:lang w:val="sr-Cyrl-CS"/>
        </w:rPr>
      </w:pPr>
      <w:r>
        <w:rPr>
          <w:b/>
          <w:noProof/>
          <w:lang w:val="sr-Cyrl-CS"/>
        </w:rPr>
        <w:t xml:space="preserve">11. </w:t>
      </w:r>
      <w:r w:rsidRPr="00942674">
        <w:rPr>
          <w:b/>
          <w:noProof/>
          <w:lang w:val="sr-Cyrl-CS"/>
        </w:rPr>
        <w:t>ОБРАЗАЦ СТРУКТУРЕ ПОНУЂЕНЕ ЦЕНЕ</w:t>
      </w:r>
    </w:p>
    <w:p w:rsidR="00E156D7" w:rsidRPr="00942674" w:rsidRDefault="00E156D7" w:rsidP="00E156D7">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E156D7" w:rsidRPr="000E6D2D" w:rsidRDefault="00E156D7" w:rsidP="00E156D7">
      <w:pPr>
        <w:rPr>
          <w:noProof/>
          <w:lang w:val="sr-Cyrl-CS"/>
        </w:rPr>
      </w:pPr>
      <w:r>
        <w:rPr>
          <w:noProof/>
          <w:lang w:val="sr-Cyrl-CS"/>
        </w:rPr>
        <w:t xml:space="preserve">     </w:t>
      </w:r>
      <w:r>
        <w:rPr>
          <w:noProof/>
          <w:lang w:val="sr-Cyrl-CS"/>
        </w:rPr>
        <w:tab/>
      </w:r>
      <w:r>
        <w:rPr>
          <w:noProof/>
          <w:lang w:val="sr-Cyrl-CS"/>
        </w:rPr>
        <w:tab/>
      </w:r>
      <w:r>
        <w:rPr>
          <w:noProof/>
          <w:lang w:val="sr-Cyrl-CS"/>
        </w:rPr>
        <w:tab/>
      </w:r>
      <w:r>
        <w:rPr>
          <w:noProof/>
          <w:lang w:val="sr-Cyrl-CS"/>
        </w:rPr>
        <w:tab/>
        <w:t xml:space="preserve">   </w:t>
      </w:r>
      <w:r w:rsidRPr="000E6D2D">
        <w:rPr>
          <w:noProof/>
          <w:lang w:val="sr-Cyrl-CS"/>
        </w:rPr>
        <w:t xml:space="preserve">( </w:t>
      </w:r>
      <w:r w:rsidRPr="00942674">
        <w:rPr>
          <w:noProof/>
          <w:lang w:val="sr-Cyrl-CS"/>
        </w:rPr>
        <w:t>за сваку ставку  појединачно исказати</w:t>
      </w:r>
      <w:r w:rsidRPr="000E6D2D">
        <w:rPr>
          <w:noProof/>
          <w:lang w:val="sr-Cyrl-CS"/>
        </w:rPr>
        <w:t>)</w:t>
      </w:r>
    </w:p>
    <w:p w:rsidR="00E156D7" w:rsidRPr="000E6D2D" w:rsidRDefault="00E156D7" w:rsidP="00E156D7">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E156D7" w:rsidTr="00E156D7">
        <w:trPr>
          <w:trHeight w:val="822"/>
        </w:trPr>
        <w:tc>
          <w:tcPr>
            <w:tcW w:w="1314" w:type="dxa"/>
            <w:vMerge w:val="restart"/>
            <w:shd w:val="clear" w:color="auto" w:fill="auto"/>
          </w:tcPr>
          <w:p w:rsidR="00E156D7" w:rsidRPr="000E6D2D" w:rsidRDefault="00E156D7" w:rsidP="00E156D7">
            <w:pPr>
              <w:jc w:val="center"/>
              <w:rPr>
                <w:noProof/>
                <w:sz w:val="22"/>
                <w:szCs w:val="22"/>
                <w:lang w:val="sr-Cyrl-CS"/>
              </w:rPr>
            </w:pPr>
            <w:r w:rsidRPr="000E6D2D">
              <w:rPr>
                <w:noProof/>
                <w:sz w:val="22"/>
                <w:szCs w:val="22"/>
                <w:lang w:val="sr-Cyrl-CS"/>
              </w:rPr>
              <w:t>Редни бр ставке</w:t>
            </w:r>
          </w:p>
          <w:p w:rsidR="00E156D7" w:rsidRPr="000E6D2D" w:rsidRDefault="00E156D7" w:rsidP="00E156D7">
            <w:pPr>
              <w:rPr>
                <w:b/>
                <w:noProof/>
                <w:lang w:val="sr-Cyrl-CS"/>
              </w:rPr>
            </w:pPr>
            <w:r w:rsidRPr="000E6D2D">
              <w:rPr>
                <w:noProof/>
                <w:sz w:val="22"/>
                <w:szCs w:val="22"/>
                <w:lang w:val="sr-Cyrl-CS"/>
              </w:rPr>
              <w:t>из Обрасца понуде</w:t>
            </w:r>
          </w:p>
        </w:tc>
        <w:tc>
          <w:tcPr>
            <w:tcW w:w="1134" w:type="dxa"/>
            <w:vMerge w:val="restart"/>
            <w:shd w:val="clear" w:color="auto" w:fill="auto"/>
          </w:tcPr>
          <w:p w:rsidR="00E156D7" w:rsidRPr="000E6D2D" w:rsidRDefault="00E156D7" w:rsidP="00E156D7">
            <w:pPr>
              <w:rPr>
                <w:b/>
                <w:noProof/>
                <w:lang w:val="sr-Cyrl-CS"/>
              </w:rPr>
            </w:pPr>
            <w:r w:rsidRPr="000E6D2D">
              <w:rPr>
                <w:b/>
                <w:noProof/>
                <w:lang w:val="sr-Cyrl-CS"/>
              </w:rPr>
              <w:t>Јединична цена без ПДВ-а</w:t>
            </w:r>
          </w:p>
        </w:tc>
        <w:tc>
          <w:tcPr>
            <w:tcW w:w="1276" w:type="dxa"/>
            <w:vMerge w:val="restart"/>
            <w:shd w:val="clear" w:color="auto" w:fill="auto"/>
          </w:tcPr>
          <w:p w:rsidR="00E156D7" w:rsidRDefault="00E156D7" w:rsidP="00E156D7">
            <w:r w:rsidRPr="00570779">
              <w:rPr>
                <w:b/>
                <w:noProof/>
              </w:rPr>
              <w:t>Јединична цена са ПДВ-ом</w:t>
            </w:r>
          </w:p>
          <w:p w:rsidR="00E156D7" w:rsidRPr="00570779" w:rsidRDefault="00E156D7" w:rsidP="00E156D7">
            <w:pPr>
              <w:pStyle w:val="ListParagraph"/>
              <w:spacing w:before="100" w:beforeAutospacing="1" w:line="210" w:lineRule="atLeast"/>
              <w:ind w:left="0"/>
              <w:jc w:val="center"/>
              <w:rPr>
                <w:b/>
                <w:noProof/>
              </w:rPr>
            </w:pPr>
          </w:p>
        </w:tc>
        <w:tc>
          <w:tcPr>
            <w:tcW w:w="1134" w:type="dxa"/>
            <w:vMerge w:val="restart"/>
            <w:shd w:val="clear" w:color="auto" w:fill="auto"/>
          </w:tcPr>
          <w:p w:rsidR="00E156D7" w:rsidRDefault="00E156D7" w:rsidP="00E156D7">
            <w:r w:rsidRPr="00570779">
              <w:rPr>
                <w:b/>
                <w:noProof/>
              </w:rPr>
              <w:t>Укупна цена без ПДВ-а</w:t>
            </w:r>
          </w:p>
          <w:p w:rsidR="00E156D7" w:rsidRPr="00570779" w:rsidRDefault="00E156D7" w:rsidP="00E156D7">
            <w:pPr>
              <w:pStyle w:val="ListParagraph"/>
              <w:spacing w:before="100" w:beforeAutospacing="1" w:line="210" w:lineRule="atLeast"/>
              <w:ind w:left="0"/>
              <w:jc w:val="center"/>
              <w:rPr>
                <w:b/>
                <w:noProof/>
              </w:rPr>
            </w:pPr>
          </w:p>
        </w:tc>
        <w:tc>
          <w:tcPr>
            <w:tcW w:w="1134" w:type="dxa"/>
            <w:vMerge w:val="restart"/>
            <w:shd w:val="clear" w:color="auto" w:fill="auto"/>
          </w:tcPr>
          <w:p w:rsidR="00E156D7" w:rsidRDefault="00E156D7" w:rsidP="00E156D7">
            <w:r w:rsidRPr="00570779">
              <w:rPr>
                <w:b/>
                <w:noProof/>
              </w:rPr>
              <w:t>Укупна цена са ПДВ-ом</w:t>
            </w:r>
          </w:p>
          <w:p w:rsidR="00E156D7" w:rsidRPr="00570779" w:rsidRDefault="00E156D7" w:rsidP="00E156D7">
            <w:pPr>
              <w:pStyle w:val="ListParagraph"/>
              <w:spacing w:before="100" w:beforeAutospacing="1" w:line="210" w:lineRule="atLeast"/>
              <w:ind w:left="0"/>
              <w:jc w:val="center"/>
              <w:rPr>
                <w:b/>
                <w:noProof/>
              </w:rPr>
            </w:pPr>
          </w:p>
        </w:tc>
        <w:tc>
          <w:tcPr>
            <w:tcW w:w="3368" w:type="dxa"/>
            <w:gridSpan w:val="6"/>
            <w:shd w:val="clear" w:color="auto" w:fill="auto"/>
          </w:tcPr>
          <w:p w:rsidR="00E156D7" w:rsidRDefault="00E156D7" w:rsidP="00E156D7">
            <w:r w:rsidRPr="00570779">
              <w:rPr>
                <w:b/>
                <w:noProof/>
              </w:rPr>
              <w:t>Процентуално учешће (одређене врсте) трошкова</w:t>
            </w:r>
          </w:p>
          <w:p w:rsidR="00E156D7" w:rsidRPr="00570779" w:rsidRDefault="00E156D7" w:rsidP="00E156D7">
            <w:pPr>
              <w:pStyle w:val="ListParagraph"/>
              <w:spacing w:before="100" w:beforeAutospacing="1" w:line="210" w:lineRule="atLeast"/>
              <w:ind w:left="0"/>
              <w:jc w:val="center"/>
              <w:rPr>
                <w:b/>
                <w:noProof/>
              </w:rPr>
            </w:pPr>
          </w:p>
        </w:tc>
      </w:tr>
      <w:tr w:rsidR="00E156D7" w:rsidTr="00E156D7">
        <w:trPr>
          <w:trHeight w:val="444"/>
        </w:trPr>
        <w:tc>
          <w:tcPr>
            <w:tcW w:w="1314" w:type="dxa"/>
            <w:vMerge/>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vMerge/>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vMerge/>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vMerge/>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vMerge/>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028" w:type="dxa"/>
            <w:gridSpan w:val="2"/>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60" w:type="dxa"/>
            <w:gridSpan w:val="2"/>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080" w:type="dxa"/>
            <w:gridSpan w:val="2"/>
            <w:shd w:val="clear" w:color="auto" w:fill="auto"/>
          </w:tcPr>
          <w:p w:rsidR="00E156D7" w:rsidRPr="00570779" w:rsidRDefault="00E156D7" w:rsidP="00E156D7">
            <w:pPr>
              <w:pStyle w:val="ListParagraph"/>
              <w:spacing w:before="100" w:beforeAutospacing="1" w:line="210" w:lineRule="atLeast"/>
              <w:ind w:left="0"/>
              <w:jc w:val="center"/>
              <w:rPr>
                <w:b/>
                <w:noProof/>
              </w:rPr>
            </w:pPr>
          </w:p>
        </w:tc>
      </w:tr>
      <w:tr w:rsidR="00E156D7" w:rsidRPr="00B0520B"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sz w:val="20"/>
                <w:szCs w:val="20"/>
              </w:rPr>
            </w:pPr>
            <w:r w:rsidRPr="00570779">
              <w:rPr>
                <w:b/>
                <w:noProof/>
                <w:sz w:val="20"/>
                <w:szCs w:val="20"/>
              </w:rPr>
              <w:t>%</w:t>
            </w:r>
          </w:p>
        </w:tc>
      </w:tr>
      <w:tr w:rsidR="00E156D7"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r>
      <w:tr w:rsidR="00E156D7"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r>
      <w:tr w:rsidR="00E156D7"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r>
      <w:tr w:rsidR="00E156D7"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r>
      <w:tr w:rsidR="00E156D7"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r>
      <w:tr w:rsidR="00E156D7"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r>
      <w:tr w:rsidR="00E156D7"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r>
      <w:tr w:rsidR="00E156D7"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r>
      <w:tr w:rsidR="00E156D7"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r>
      <w:tr w:rsidR="00E156D7" w:rsidTr="00E156D7">
        <w:tc>
          <w:tcPr>
            <w:tcW w:w="1314" w:type="dxa"/>
            <w:shd w:val="clear" w:color="auto" w:fill="auto"/>
          </w:tcPr>
          <w:p w:rsidR="00E156D7" w:rsidRPr="00570779" w:rsidRDefault="00E156D7" w:rsidP="00E156D7">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276"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1134"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668"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90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72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c>
          <w:tcPr>
            <w:tcW w:w="360" w:type="dxa"/>
            <w:shd w:val="clear" w:color="auto" w:fill="auto"/>
          </w:tcPr>
          <w:p w:rsidR="00E156D7" w:rsidRPr="00570779" w:rsidRDefault="00E156D7" w:rsidP="00E156D7">
            <w:pPr>
              <w:pStyle w:val="ListParagraph"/>
              <w:spacing w:before="100" w:beforeAutospacing="1" w:line="210" w:lineRule="atLeast"/>
              <w:ind w:left="0"/>
              <w:jc w:val="center"/>
              <w:rPr>
                <w:b/>
                <w:noProof/>
              </w:rPr>
            </w:pPr>
          </w:p>
        </w:tc>
      </w:tr>
    </w:tbl>
    <w:p w:rsidR="00E156D7" w:rsidRDefault="00E156D7" w:rsidP="00E156D7">
      <w:pPr>
        <w:rPr>
          <w:b/>
          <w:noProof/>
        </w:rPr>
      </w:pPr>
    </w:p>
    <w:p w:rsidR="00E156D7" w:rsidRPr="007A50B5" w:rsidRDefault="00E156D7" w:rsidP="00E156D7">
      <w:pPr>
        <w:rPr>
          <w:b/>
          <w:noProof/>
        </w:rPr>
      </w:pPr>
      <w:r w:rsidRPr="007A50B5">
        <w:rPr>
          <w:b/>
          <w:noProof/>
        </w:rPr>
        <w:t>Упутство о попуњавању:</w:t>
      </w:r>
    </w:p>
    <w:p w:rsidR="00E156D7" w:rsidRPr="007A50B5" w:rsidRDefault="00E156D7" w:rsidP="00E156D7">
      <w:pPr>
        <w:pStyle w:val="ListParagraph"/>
        <w:numPr>
          <w:ilvl w:val="0"/>
          <w:numId w:val="45"/>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E156D7" w:rsidRPr="007A50B5" w:rsidRDefault="00E156D7" w:rsidP="00E156D7">
      <w:pPr>
        <w:pStyle w:val="ListParagraph"/>
        <w:numPr>
          <w:ilvl w:val="0"/>
          <w:numId w:val="45"/>
        </w:numPr>
        <w:rPr>
          <w:noProof/>
        </w:rPr>
      </w:pPr>
      <w:r w:rsidRPr="007A50B5">
        <w:rPr>
          <w:noProof/>
        </w:rPr>
        <w:t xml:space="preserve">У колони 3 уписти јединичну цену са ПДВ-ом – добија се сабирањем јединичне цене без ПДВ-а ( колона 2) </w:t>
      </w:r>
      <w:r w:rsidR="00DF1F1A">
        <w:rPr>
          <w:noProof/>
        </w:rPr>
        <w:t>и</w:t>
      </w:r>
      <w:r w:rsidRPr="007A50B5">
        <w:rPr>
          <w:noProof/>
        </w:rPr>
        <w:t xml:space="preserve"> обрачунатим ПДВ на јединичну цену</w:t>
      </w:r>
    </w:p>
    <w:p w:rsidR="00E156D7" w:rsidRDefault="00E156D7" w:rsidP="00E156D7">
      <w:pPr>
        <w:pStyle w:val="ListParagraph"/>
        <w:numPr>
          <w:ilvl w:val="0"/>
          <w:numId w:val="45"/>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E156D7" w:rsidRPr="007A50B5" w:rsidRDefault="00E156D7" w:rsidP="00E156D7">
      <w:pPr>
        <w:rPr>
          <w:b/>
          <w:noProof/>
        </w:rPr>
      </w:pPr>
      <w:r w:rsidRPr="007A50B5">
        <w:rPr>
          <w:b/>
          <w:noProof/>
        </w:rPr>
        <w:t>Напомена:</w:t>
      </w:r>
    </w:p>
    <w:p w:rsidR="00E156D7" w:rsidRPr="00E3384C" w:rsidRDefault="00E156D7" w:rsidP="00DF1F1A">
      <w:pPr>
        <w:pStyle w:val="ListParagraph"/>
        <w:numPr>
          <w:ilvl w:val="0"/>
          <w:numId w:val="3"/>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E156D7" w:rsidRPr="00DF1F1A" w:rsidRDefault="00E156D7" w:rsidP="00DF1F1A">
      <w:pPr>
        <w:pStyle w:val="ListParagraph"/>
        <w:numPr>
          <w:ilvl w:val="0"/>
          <w:numId w:val="3"/>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E156D7" w:rsidRDefault="00E156D7" w:rsidP="00E156D7">
      <w:pPr>
        <w:pStyle w:val="ListParagraph"/>
        <w:numPr>
          <w:ilvl w:val="0"/>
          <w:numId w:val="3"/>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E156D7" w:rsidRDefault="00E156D7" w:rsidP="00E156D7">
      <w:pPr>
        <w:rPr>
          <w:noProof/>
        </w:rPr>
      </w:pPr>
    </w:p>
    <w:p w:rsidR="00E156D7" w:rsidRPr="00A31A84" w:rsidRDefault="00E156D7" w:rsidP="00E156D7">
      <w:pPr>
        <w:rPr>
          <w:noProof/>
        </w:rPr>
      </w:pPr>
    </w:p>
    <w:p w:rsidR="00E156D7" w:rsidRPr="00605020" w:rsidRDefault="00E156D7" w:rsidP="00E156D7">
      <w:pPr>
        <w:jc w:val="center"/>
        <w:rPr>
          <w:noProof/>
        </w:rPr>
      </w:pPr>
      <w:r>
        <w:rPr>
          <w:noProof/>
        </w:rPr>
        <w:t>М.П.</w:t>
      </w:r>
    </w:p>
    <w:p w:rsidR="00E156D7" w:rsidRPr="006B37DC" w:rsidRDefault="00E156D7" w:rsidP="00E156D7">
      <w:pPr>
        <w:ind w:left="5760"/>
        <w:rPr>
          <w:noProof/>
        </w:rPr>
      </w:pPr>
      <w:r w:rsidRPr="008B7475">
        <w:rPr>
          <w:noProof/>
        </w:rPr>
        <w:t>ПОТПИС ПОНУЂАЧА</w:t>
      </w:r>
      <w:r w:rsidR="009538AB">
        <w:rPr>
          <w:noProof/>
          <w:lang w:val="en-US"/>
        </w:rPr>
        <w:pict>
          <v:shape id="AutoShape 17" o:spid="_x0000_s1027" type="#_x0000_t32" style="position:absolute;left:0;text-align:left;margin-left:263.6pt;margin-top:0;width:19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B819C7" w:rsidRPr="002D5B2C" w:rsidRDefault="00E156D7" w:rsidP="00E156D7">
      <w:pPr>
        <w:rPr>
          <w:b/>
          <w:noProof/>
        </w:rPr>
      </w:pPr>
      <w:r>
        <w:rPr>
          <w:noProof/>
        </w:rPr>
        <w:br w:type="page"/>
      </w:r>
    </w:p>
    <w:p w:rsidR="00B819C7" w:rsidRDefault="00B819C7" w:rsidP="00B819C7">
      <w:pPr>
        <w:rPr>
          <w:b/>
          <w:noProof/>
        </w:rPr>
      </w:pPr>
    </w:p>
    <w:p w:rsidR="00B819C7" w:rsidRPr="00E31C1C" w:rsidRDefault="00B819C7" w:rsidP="00FF5831">
      <w:pPr>
        <w:pStyle w:val="Heading2"/>
        <w:numPr>
          <w:ilvl w:val="0"/>
          <w:numId w:val="46"/>
        </w:numPr>
        <w:rPr>
          <w:noProof/>
        </w:rPr>
      </w:pPr>
      <w:bookmarkStart w:id="27" w:name="_Toc367364629"/>
      <w:r w:rsidRPr="00E31C1C">
        <w:rPr>
          <w:noProof/>
        </w:rPr>
        <w:t>О</w:t>
      </w:r>
      <w:r>
        <w:rPr>
          <w:noProof/>
        </w:rPr>
        <w:t>БРАЗАЦ ТРОШКОВА ПРИПРЕМЕ ПОНУДЕ</w:t>
      </w:r>
      <w:bookmarkEnd w:id="27"/>
    </w:p>
    <w:p w:rsidR="00B819C7" w:rsidRPr="00942674" w:rsidRDefault="00B819C7" w:rsidP="00B819C7">
      <w:pPr>
        <w:spacing w:before="100" w:beforeAutospacing="1" w:line="210" w:lineRule="atLeast"/>
        <w:ind w:left="360"/>
        <w:jc w:val="both"/>
        <w:rPr>
          <w:noProof/>
          <w:lang w:val="sr-Latn-CS"/>
        </w:rPr>
      </w:pPr>
      <w:r w:rsidRPr="008B7475">
        <w:rPr>
          <w:noProof/>
        </w:rPr>
        <w:t>У</w:t>
      </w:r>
      <w:r w:rsidRPr="00942674">
        <w:rPr>
          <w:noProof/>
          <w:lang w:val="sr-Latn-CS"/>
        </w:rPr>
        <w:t xml:space="preserve"> </w:t>
      </w:r>
      <w:r w:rsidRPr="008B7475">
        <w:rPr>
          <w:noProof/>
        </w:rPr>
        <w:t>обрасцу</w:t>
      </w:r>
      <w:r w:rsidRPr="00942674">
        <w:rPr>
          <w:noProof/>
          <w:lang w:val="sr-Latn-CS"/>
        </w:rPr>
        <w:t xml:space="preserve"> </w:t>
      </w:r>
      <w:r w:rsidRPr="008B7475">
        <w:rPr>
          <w:noProof/>
        </w:rPr>
        <w:t>трошкова</w:t>
      </w:r>
      <w:r w:rsidRPr="00942674">
        <w:rPr>
          <w:noProof/>
          <w:lang w:val="sr-Latn-CS"/>
        </w:rPr>
        <w:t xml:space="preserve"> </w:t>
      </w:r>
      <w:r w:rsidRPr="008B7475">
        <w:rPr>
          <w:noProof/>
        </w:rPr>
        <w:t>припреме</w:t>
      </w:r>
      <w:r w:rsidRPr="00942674">
        <w:rPr>
          <w:noProof/>
          <w:lang w:val="sr-Latn-CS"/>
        </w:rPr>
        <w:t xml:space="preserve"> </w:t>
      </w:r>
      <w:r w:rsidRPr="008B7475">
        <w:rPr>
          <w:noProof/>
        </w:rPr>
        <w:t>понуде</w:t>
      </w:r>
      <w:r w:rsidRPr="00942674">
        <w:rPr>
          <w:noProof/>
          <w:lang w:val="sr-Latn-CS"/>
        </w:rPr>
        <w:t xml:space="preserve"> </w:t>
      </w:r>
      <w:r w:rsidRPr="008B7475">
        <w:rPr>
          <w:noProof/>
        </w:rPr>
        <w:t>могу</w:t>
      </w:r>
      <w:r w:rsidRPr="00942674">
        <w:rPr>
          <w:noProof/>
          <w:lang w:val="sr-Latn-CS"/>
        </w:rPr>
        <w:t xml:space="preserve"> </w:t>
      </w:r>
      <w:r w:rsidRPr="008B7475">
        <w:rPr>
          <w:noProof/>
        </w:rPr>
        <w:t>бити</w:t>
      </w:r>
      <w:r w:rsidRPr="00942674">
        <w:rPr>
          <w:noProof/>
          <w:lang w:val="sr-Latn-CS"/>
        </w:rPr>
        <w:t xml:space="preserve"> </w:t>
      </w:r>
      <w:r w:rsidRPr="008B7475">
        <w:rPr>
          <w:noProof/>
        </w:rPr>
        <w:t>приказани</w:t>
      </w:r>
      <w:r w:rsidRPr="00942674">
        <w:rPr>
          <w:noProof/>
          <w:lang w:val="sr-Latn-CS"/>
        </w:rPr>
        <w:t xml:space="preserve"> </w:t>
      </w:r>
      <w:r w:rsidRPr="008B7475">
        <w:rPr>
          <w:noProof/>
        </w:rPr>
        <w:t>трошкови</w:t>
      </w:r>
      <w:r w:rsidRPr="00942674">
        <w:rPr>
          <w:noProof/>
          <w:lang w:val="sr-Latn-CS"/>
        </w:rPr>
        <w:t xml:space="preserve"> </w:t>
      </w:r>
      <w:r w:rsidRPr="008B7475">
        <w:rPr>
          <w:noProof/>
        </w:rPr>
        <w:t>израде</w:t>
      </w:r>
      <w:r w:rsidRPr="00942674">
        <w:rPr>
          <w:noProof/>
          <w:lang w:val="sr-Latn-CS"/>
        </w:rPr>
        <w:t xml:space="preserve"> </w:t>
      </w:r>
      <w:r w:rsidRPr="008B7475">
        <w:rPr>
          <w:noProof/>
        </w:rPr>
        <w:t>узорка</w:t>
      </w:r>
      <w:r w:rsidRPr="00942674">
        <w:rPr>
          <w:noProof/>
          <w:lang w:val="sr-Latn-CS"/>
        </w:rPr>
        <w:t xml:space="preserve"> </w:t>
      </w:r>
      <w:r w:rsidRPr="008B7475">
        <w:rPr>
          <w:noProof/>
        </w:rPr>
        <w:t>или</w:t>
      </w:r>
      <w:r w:rsidRPr="00942674">
        <w:rPr>
          <w:noProof/>
          <w:lang w:val="sr-Latn-CS"/>
        </w:rPr>
        <w:t xml:space="preserve"> </w:t>
      </w:r>
      <w:r w:rsidRPr="008B7475">
        <w:rPr>
          <w:noProof/>
        </w:rPr>
        <w:t>модела</w:t>
      </w:r>
      <w:r w:rsidRPr="00942674">
        <w:rPr>
          <w:noProof/>
          <w:lang w:val="sr-Latn-CS"/>
        </w:rPr>
        <w:t xml:space="preserve">, </w:t>
      </w:r>
      <w:r w:rsidRPr="008B7475">
        <w:rPr>
          <w:noProof/>
        </w:rPr>
        <w:t>ако</w:t>
      </w:r>
      <w:r w:rsidRPr="00942674">
        <w:rPr>
          <w:noProof/>
          <w:lang w:val="sr-Latn-CS"/>
        </w:rPr>
        <w:t xml:space="preserve"> </w:t>
      </w:r>
      <w:r w:rsidRPr="008B7475">
        <w:rPr>
          <w:noProof/>
        </w:rPr>
        <w:t>су</w:t>
      </w:r>
      <w:r w:rsidRPr="00942674">
        <w:rPr>
          <w:noProof/>
          <w:lang w:val="sr-Latn-CS"/>
        </w:rPr>
        <w:t xml:space="preserve"> </w:t>
      </w:r>
      <w:r w:rsidRPr="008B7475">
        <w:rPr>
          <w:noProof/>
        </w:rPr>
        <w:t>израђени</w:t>
      </w:r>
      <w:r w:rsidRPr="00942674">
        <w:rPr>
          <w:noProof/>
          <w:lang w:val="sr-Latn-CS"/>
        </w:rPr>
        <w:t xml:space="preserve"> </w:t>
      </w:r>
      <w:r w:rsidRPr="008B7475">
        <w:rPr>
          <w:noProof/>
        </w:rPr>
        <w:t>у</w:t>
      </w:r>
      <w:r w:rsidRPr="00942674">
        <w:rPr>
          <w:noProof/>
          <w:lang w:val="sr-Latn-CS"/>
        </w:rPr>
        <w:t xml:space="preserve"> </w:t>
      </w:r>
      <w:r w:rsidRPr="008B7475">
        <w:rPr>
          <w:noProof/>
        </w:rPr>
        <w:t>складу</w:t>
      </w:r>
      <w:r w:rsidRPr="00942674">
        <w:rPr>
          <w:noProof/>
          <w:lang w:val="sr-Latn-CS"/>
        </w:rPr>
        <w:t xml:space="preserve"> </w:t>
      </w:r>
      <w:r w:rsidRPr="008B7475">
        <w:rPr>
          <w:noProof/>
        </w:rPr>
        <w:t>са</w:t>
      </w:r>
      <w:r w:rsidRPr="00942674">
        <w:rPr>
          <w:noProof/>
          <w:lang w:val="sr-Latn-CS"/>
        </w:rPr>
        <w:t xml:space="preserve"> </w:t>
      </w:r>
      <w:r w:rsidRPr="008B7475">
        <w:rPr>
          <w:noProof/>
        </w:rPr>
        <w:t>техничким</w:t>
      </w:r>
      <w:r w:rsidRPr="00942674">
        <w:rPr>
          <w:noProof/>
          <w:lang w:val="sr-Latn-CS"/>
        </w:rPr>
        <w:t xml:space="preserve"> </w:t>
      </w:r>
      <w:r w:rsidRPr="008B7475">
        <w:rPr>
          <w:noProof/>
        </w:rPr>
        <w:t>спецификацијама</w:t>
      </w:r>
      <w:r w:rsidRPr="00942674">
        <w:rPr>
          <w:noProof/>
          <w:lang w:val="sr-Latn-CS"/>
        </w:rPr>
        <w:t xml:space="preserve"> </w:t>
      </w:r>
      <w:r w:rsidRPr="008B7475">
        <w:rPr>
          <w:noProof/>
        </w:rPr>
        <w:t>наручиоца</w:t>
      </w:r>
      <w:r w:rsidRPr="00942674">
        <w:rPr>
          <w:noProof/>
          <w:lang w:val="sr-Latn-CS"/>
        </w:rPr>
        <w:t xml:space="preserve"> </w:t>
      </w:r>
      <w:r w:rsidRPr="008B7475">
        <w:rPr>
          <w:noProof/>
        </w:rPr>
        <w:t>и</w:t>
      </w:r>
      <w:r w:rsidRPr="00942674">
        <w:rPr>
          <w:noProof/>
          <w:lang w:val="sr-Latn-CS"/>
        </w:rPr>
        <w:t xml:space="preserve"> </w:t>
      </w:r>
      <w:r w:rsidRPr="008B7475">
        <w:rPr>
          <w:noProof/>
        </w:rPr>
        <w:t>трошкови</w:t>
      </w:r>
      <w:r w:rsidRPr="00942674">
        <w:rPr>
          <w:noProof/>
          <w:lang w:val="sr-Latn-CS"/>
        </w:rPr>
        <w:t xml:space="preserve"> </w:t>
      </w:r>
      <w:r w:rsidRPr="008B7475">
        <w:rPr>
          <w:noProof/>
        </w:rPr>
        <w:t>прибављања</w:t>
      </w:r>
      <w:r w:rsidRPr="00942674">
        <w:rPr>
          <w:noProof/>
          <w:lang w:val="sr-Latn-CS"/>
        </w:rPr>
        <w:t xml:space="preserve"> </w:t>
      </w:r>
      <w:r w:rsidRPr="008B7475">
        <w:rPr>
          <w:noProof/>
        </w:rPr>
        <w:t>средства</w:t>
      </w:r>
      <w:r w:rsidRPr="00942674">
        <w:rPr>
          <w:noProof/>
          <w:lang w:val="sr-Latn-CS"/>
        </w:rPr>
        <w:t xml:space="preserve"> </w:t>
      </w:r>
      <w:r w:rsidRPr="008B7475">
        <w:rPr>
          <w:noProof/>
        </w:rPr>
        <w:t>обезбеђења</w:t>
      </w:r>
      <w:r w:rsidRPr="00942674">
        <w:rPr>
          <w:noProof/>
          <w:lang w:val="sr-Latn-CS"/>
        </w:rPr>
        <w:t>.</w:t>
      </w:r>
    </w:p>
    <w:p w:rsidR="00B819C7" w:rsidRPr="00942674"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9C7D2A" w:rsidTr="00B819C7">
        <w:tc>
          <w:tcPr>
            <w:tcW w:w="8928" w:type="dxa"/>
            <w:gridSpan w:val="5"/>
          </w:tcPr>
          <w:p w:rsidR="00B819C7" w:rsidRPr="00942674" w:rsidRDefault="00B819C7" w:rsidP="00E22841">
            <w:pPr>
              <w:spacing w:before="100" w:beforeAutospacing="1" w:line="210" w:lineRule="atLeast"/>
              <w:jc w:val="center"/>
              <w:rPr>
                <w:b/>
                <w:noProof/>
                <w:lang w:val="sr-Latn-CS"/>
              </w:rPr>
            </w:pPr>
            <w:r w:rsidRPr="008B7475">
              <w:rPr>
                <w:b/>
                <w:noProof/>
              </w:rPr>
              <w:t>Трошкови</w:t>
            </w:r>
            <w:r w:rsidRPr="00942674">
              <w:rPr>
                <w:b/>
                <w:noProof/>
                <w:lang w:val="sr-Latn-CS"/>
              </w:rPr>
              <w:t xml:space="preserve"> </w:t>
            </w:r>
            <w:r w:rsidRPr="008B7475">
              <w:rPr>
                <w:b/>
                <w:noProof/>
              </w:rPr>
              <w:t>израде</w:t>
            </w:r>
            <w:r w:rsidRPr="00942674">
              <w:rPr>
                <w:b/>
                <w:noProof/>
                <w:lang w:val="sr-Latn-CS"/>
              </w:rPr>
              <w:t xml:space="preserve"> </w:t>
            </w:r>
            <w:r w:rsidRPr="008B7475">
              <w:rPr>
                <w:b/>
                <w:noProof/>
              </w:rPr>
              <w:t>узорка</w:t>
            </w:r>
            <w:r w:rsidRPr="00942674">
              <w:rPr>
                <w:b/>
                <w:noProof/>
                <w:lang w:val="sr-Latn-CS"/>
              </w:rPr>
              <w:t xml:space="preserve"> </w:t>
            </w:r>
            <w:r w:rsidRPr="008B7475">
              <w:rPr>
                <w:b/>
                <w:noProof/>
              </w:rPr>
              <w:t>или</w:t>
            </w:r>
            <w:r w:rsidRPr="00942674">
              <w:rPr>
                <w:b/>
                <w:noProof/>
                <w:lang w:val="sr-Latn-CS"/>
              </w:rPr>
              <w:t xml:space="preserve"> </w:t>
            </w:r>
            <w:r w:rsidRPr="008B7475">
              <w:rPr>
                <w:b/>
                <w:noProof/>
              </w:rPr>
              <w:t>модела</w:t>
            </w:r>
            <w:r w:rsidRPr="00942674">
              <w:rPr>
                <w:b/>
                <w:noProof/>
                <w:lang w:val="sr-Latn-CS"/>
              </w:rPr>
              <w:t xml:space="preserve"> (</w:t>
            </w:r>
            <w:r w:rsidR="00E22841">
              <w:rPr>
                <w:b/>
                <w:noProof/>
              </w:rPr>
              <w:t>у</w:t>
            </w:r>
            <w:r w:rsidRPr="008B7475">
              <w:rPr>
                <w:b/>
                <w:noProof/>
              </w:rPr>
              <w:t>колико</w:t>
            </w:r>
            <w:r w:rsidRPr="00942674">
              <w:rPr>
                <w:b/>
                <w:noProof/>
                <w:lang w:val="sr-Latn-CS"/>
              </w:rPr>
              <w:t xml:space="preserve"> </w:t>
            </w:r>
            <w:r w:rsidRPr="008B7475">
              <w:rPr>
                <w:b/>
                <w:noProof/>
              </w:rPr>
              <w:t>постоје</w:t>
            </w:r>
            <w:r w:rsidRPr="00942674">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margin" w:tblpY="761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B819C7" w:rsidRPr="008B7475" w:rsidTr="004E725D">
        <w:trPr>
          <w:trHeight w:val="312"/>
        </w:trPr>
        <w:tc>
          <w:tcPr>
            <w:tcW w:w="3547" w:type="dxa"/>
            <w:tcBorders>
              <w:bottom w:val="single" w:sz="4" w:space="0" w:color="auto"/>
            </w:tcBorders>
          </w:tcPr>
          <w:p w:rsidR="00B819C7" w:rsidRPr="008B7475" w:rsidRDefault="00B819C7" w:rsidP="004E725D">
            <w:pPr>
              <w:rPr>
                <w:noProof/>
                <w:highlight w:val="yellow"/>
              </w:rPr>
            </w:pPr>
          </w:p>
        </w:tc>
        <w:tc>
          <w:tcPr>
            <w:tcW w:w="2918" w:type="dxa"/>
          </w:tcPr>
          <w:p w:rsidR="00B819C7" w:rsidRPr="008B7475" w:rsidRDefault="00B819C7" w:rsidP="004E725D">
            <w:pPr>
              <w:rPr>
                <w:noProof/>
                <w:highlight w:val="yellow"/>
              </w:rPr>
            </w:pPr>
          </w:p>
        </w:tc>
        <w:tc>
          <w:tcPr>
            <w:tcW w:w="2676" w:type="dxa"/>
            <w:tcBorders>
              <w:bottom w:val="single" w:sz="4" w:space="0" w:color="auto"/>
            </w:tcBorders>
          </w:tcPr>
          <w:p w:rsidR="00B819C7" w:rsidRPr="008B7475" w:rsidRDefault="00B819C7" w:rsidP="004E725D">
            <w:pPr>
              <w:rPr>
                <w:noProof/>
                <w:highlight w:val="yellow"/>
              </w:rPr>
            </w:pPr>
          </w:p>
        </w:tc>
      </w:tr>
      <w:tr w:rsidR="00B819C7" w:rsidRPr="008B7475" w:rsidTr="004E725D">
        <w:trPr>
          <w:trHeight w:val="293"/>
        </w:trPr>
        <w:tc>
          <w:tcPr>
            <w:tcW w:w="3547" w:type="dxa"/>
            <w:tcBorders>
              <w:top w:val="single" w:sz="4" w:space="0" w:color="auto"/>
            </w:tcBorders>
          </w:tcPr>
          <w:p w:rsidR="00B819C7" w:rsidRPr="008B7475" w:rsidRDefault="00B819C7" w:rsidP="004E725D">
            <w:pPr>
              <w:jc w:val="center"/>
              <w:rPr>
                <w:noProof/>
                <w:highlight w:val="yellow"/>
              </w:rPr>
            </w:pPr>
            <w:r w:rsidRPr="008B7475">
              <w:rPr>
                <w:noProof/>
              </w:rPr>
              <w:t>НАЗИВ ПОНУЂАЧА</w:t>
            </w:r>
          </w:p>
        </w:tc>
        <w:tc>
          <w:tcPr>
            <w:tcW w:w="2918" w:type="dxa"/>
          </w:tcPr>
          <w:p w:rsidR="00B819C7" w:rsidRPr="008B7475" w:rsidRDefault="00B819C7" w:rsidP="004E725D">
            <w:pPr>
              <w:jc w:val="center"/>
              <w:rPr>
                <w:noProof/>
              </w:rPr>
            </w:pPr>
            <w:r w:rsidRPr="008B7475">
              <w:rPr>
                <w:noProof/>
              </w:rPr>
              <w:t>М.П.</w:t>
            </w:r>
          </w:p>
        </w:tc>
        <w:tc>
          <w:tcPr>
            <w:tcW w:w="2676" w:type="dxa"/>
            <w:tcBorders>
              <w:top w:val="single" w:sz="4" w:space="0" w:color="auto"/>
            </w:tcBorders>
          </w:tcPr>
          <w:p w:rsidR="00B819C7" w:rsidRPr="008B7475" w:rsidRDefault="00B819C7" w:rsidP="004E725D">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FF5831">
      <w:pPr>
        <w:pStyle w:val="Heading2"/>
        <w:numPr>
          <w:ilvl w:val="0"/>
          <w:numId w:val="46"/>
        </w:numPr>
        <w:rPr>
          <w:noProof/>
        </w:rPr>
      </w:pPr>
      <w:bookmarkStart w:id="28" w:name="_Toc367364630"/>
      <w:r w:rsidRPr="002D5B2C">
        <w:rPr>
          <w:noProof/>
        </w:rPr>
        <w:lastRenderedPageBreak/>
        <w:t>ОБРАЗАЦ ПОНУДЕ</w:t>
      </w:r>
      <w:bookmarkEnd w:id="28"/>
    </w:p>
    <w:p w:rsidR="002D5B2C" w:rsidRPr="002D5B2C"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450999" w:rsidRDefault="005E2923" w:rsidP="005E2923">
            <w:pPr>
              <w:jc w:val="right"/>
              <w:rPr>
                <w:noProof/>
              </w:rPr>
            </w:pPr>
            <w:r w:rsidRPr="0016563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8B7475" w:rsidRDefault="00165639" w:rsidP="00737163">
            <w:pPr>
              <w:rPr>
                <w:b/>
                <w:noProof/>
              </w:rPr>
            </w:pPr>
            <w:r>
              <w:rPr>
                <w:lang w:val="sr-Cyrl-CS"/>
              </w:rPr>
              <w:t>Грађевинско занатски радови на објекту Клинике за гинекологију и акушерство, Клиничког центра Војводине</w:t>
            </w:r>
            <w:r w:rsidR="00737163">
              <w:rPr>
                <w:lang w:val="sr-Cyrl-CS"/>
              </w:rPr>
              <w:t xml:space="preserve"> </w:t>
            </w:r>
            <w:r w:rsidR="00574F54">
              <w:t>147-13-O</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Жиро рачун</w:t>
            </w:r>
          </w:p>
        </w:tc>
        <w:tc>
          <w:tcPr>
            <w:tcW w:w="3155" w:type="dxa"/>
          </w:tcPr>
          <w:p w:rsidR="005E2923" w:rsidRPr="008B7475" w:rsidRDefault="005E2923" w:rsidP="005E2923">
            <w:pPr>
              <w:jc w:val="right"/>
              <w:rPr>
                <w:b/>
                <w:noProof/>
              </w:rPr>
            </w:pPr>
          </w:p>
        </w:tc>
      </w:tr>
      <w:tr w:rsidR="008C6FF3" w:rsidRPr="008B7475" w:rsidTr="004B43E7">
        <w:trPr>
          <w:trHeight w:val="828"/>
        </w:trPr>
        <w:tc>
          <w:tcPr>
            <w:tcW w:w="5245" w:type="dxa"/>
          </w:tcPr>
          <w:p w:rsidR="008C6FF3" w:rsidRPr="008B7475" w:rsidRDefault="008C6FF3"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sidRPr="00165639">
              <w:rPr>
                <w:noProof/>
              </w:rPr>
              <w:t xml:space="preserve">који </w:t>
            </w:r>
            <w:r w:rsidR="00165639" w:rsidRPr="00165639">
              <w:rPr>
                <w:noProof/>
              </w:rPr>
              <w:t xml:space="preserve">не може бити краћи од </w:t>
            </w:r>
            <w:r w:rsidR="00165639" w:rsidRPr="00165639">
              <w:rPr>
                <w:noProof/>
                <w:lang w:val="sr-Cyrl-CS"/>
              </w:rPr>
              <w:t>6</w:t>
            </w:r>
            <w:r w:rsidRPr="00165639">
              <w:rPr>
                <w:noProof/>
              </w:rPr>
              <w:t>0 дана</w:t>
            </w:r>
          </w:p>
        </w:tc>
        <w:tc>
          <w:tcPr>
            <w:tcW w:w="3402" w:type="dxa"/>
            <w:gridSpan w:val="2"/>
          </w:tcPr>
          <w:p w:rsidR="008C6FF3" w:rsidRPr="008B7475" w:rsidRDefault="008C6FF3" w:rsidP="005E2923">
            <w:pPr>
              <w:rPr>
                <w:b/>
                <w:noProof/>
              </w:rPr>
            </w:pPr>
          </w:p>
        </w:tc>
        <w:tc>
          <w:tcPr>
            <w:tcW w:w="3508" w:type="dxa"/>
            <w:gridSpan w:val="2"/>
          </w:tcPr>
          <w:p w:rsidR="008C6FF3" w:rsidRPr="003C295B" w:rsidRDefault="008C6FF3" w:rsidP="005E2923">
            <w:pPr>
              <w:jc w:val="right"/>
              <w:rPr>
                <w:noProof/>
              </w:rPr>
            </w:pPr>
            <w:r w:rsidRPr="003C295B">
              <w:rPr>
                <w:noProof/>
              </w:rPr>
              <w:t>Шифра делатности</w:t>
            </w:r>
          </w:p>
        </w:tc>
        <w:tc>
          <w:tcPr>
            <w:tcW w:w="3155" w:type="dxa"/>
          </w:tcPr>
          <w:p w:rsidR="008C6FF3" w:rsidRPr="008B7475" w:rsidRDefault="008C6FF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8B7475" w:rsidTr="005E2923">
        <w:trPr>
          <w:trHeight w:val="293"/>
        </w:trPr>
        <w:tc>
          <w:tcPr>
            <w:tcW w:w="5245" w:type="dxa"/>
          </w:tcPr>
          <w:p w:rsidR="005E2923" w:rsidRPr="004E725D" w:rsidRDefault="005E2923" w:rsidP="005E2923">
            <w:pPr>
              <w:rPr>
                <w:noProof/>
              </w:rPr>
            </w:pPr>
            <w:r w:rsidRPr="00E6126F">
              <w:rPr>
                <w:noProof/>
              </w:rPr>
              <w:t>Начин и услови плаћања</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4E725D" w:rsidRDefault="005E2923" w:rsidP="005E2923">
            <w:pPr>
              <w:rPr>
                <w:noProof/>
              </w:rPr>
            </w:pPr>
            <w:r w:rsidRPr="00E6126F">
              <w:rPr>
                <w:noProof/>
              </w:rPr>
              <w:t>Гаранција</w:t>
            </w:r>
            <w:r w:rsidR="00E156D7" w:rsidRPr="00E6126F">
              <w:rPr>
                <w:noProof/>
                <w:lang w:val="sr-Cyrl-CS"/>
              </w:rPr>
              <w:t xml:space="preserve"> на извршене радове</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4E725D" w:rsidRDefault="005E2923" w:rsidP="00E156D7">
            <w:pPr>
              <w:rPr>
                <w:noProof/>
              </w:rPr>
            </w:pPr>
            <w:r w:rsidRPr="00E6126F">
              <w:rPr>
                <w:noProof/>
              </w:rPr>
              <w:t xml:space="preserve">Рок </w:t>
            </w:r>
            <w:r w:rsidR="00E156D7" w:rsidRPr="00E6126F">
              <w:rPr>
                <w:noProof/>
                <w:lang w:val="sr-Cyrl-CS"/>
              </w:rPr>
              <w:t>завршетка радова</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4E725D" w:rsidRDefault="004E725D" w:rsidP="005E2923">
            <w:pPr>
              <w:rPr>
                <w:noProof/>
              </w:rPr>
            </w:pPr>
            <w:r>
              <w:rPr>
                <w:noProof/>
              </w:rPr>
              <w:t>Друго</w:t>
            </w:r>
          </w:p>
        </w:tc>
        <w:tc>
          <w:tcPr>
            <w:tcW w:w="10065" w:type="dxa"/>
            <w:gridSpan w:val="5"/>
          </w:tcPr>
          <w:p w:rsidR="005E2923" w:rsidRPr="008B7475" w:rsidRDefault="005E2923"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rPr>
      </w:pPr>
    </w:p>
    <w:p w:rsidR="005E2923" w:rsidRDefault="005E2923" w:rsidP="002D5B2C">
      <w:pPr>
        <w:pStyle w:val="BodyText"/>
        <w:rPr>
          <w:noProof/>
          <w:szCs w:val="24"/>
        </w:rPr>
      </w:pPr>
    </w:p>
    <w:tbl>
      <w:tblPr>
        <w:tblW w:w="15357"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7"/>
        <w:gridCol w:w="3119"/>
        <w:gridCol w:w="992"/>
        <w:gridCol w:w="1276"/>
        <w:gridCol w:w="2268"/>
        <w:gridCol w:w="1559"/>
        <w:gridCol w:w="1608"/>
        <w:gridCol w:w="1984"/>
        <w:gridCol w:w="1984"/>
      </w:tblGrid>
      <w:tr w:rsidR="005E2923" w:rsidRPr="00D20140" w:rsidTr="00B12BBD">
        <w:trPr>
          <w:trHeight w:val="262"/>
        </w:trPr>
        <w:tc>
          <w:tcPr>
            <w:tcW w:w="567"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rPr>
              <w:t>Р.БР</w:t>
            </w:r>
          </w:p>
        </w:tc>
        <w:tc>
          <w:tcPr>
            <w:tcW w:w="3119"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992"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76"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268"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559" w:type="dxa"/>
            <w:vAlign w:val="center"/>
          </w:tcPr>
          <w:p w:rsidR="005E2923" w:rsidRPr="00320FB6" w:rsidRDefault="005E2923" w:rsidP="005E2923">
            <w:pPr>
              <w:pStyle w:val="BodyText"/>
              <w:jc w:val="center"/>
              <w:rPr>
                <w:noProof/>
                <w:sz w:val="22"/>
                <w:szCs w:val="22"/>
              </w:rPr>
            </w:pPr>
            <w:r w:rsidRPr="00320FB6">
              <w:rPr>
                <w:noProof/>
                <w:sz w:val="22"/>
                <w:szCs w:val="22"/>
              </w:rPr>
              <w:t>Износ</w:t>
            </w:r>
          </w:p>
          <w:p w:rsidR="005E2923" w:rsidRPr="00320FB6" w:rsidRDefault="005E2923" w:rsidP="005E2923">
            <w:pPr>
              <w:autoSpaceDE w:val="0"/>
              <w:autoSpaceDN w:val="0"/>
              <w:adjustRightInd w:val="0"/>
              <w:jc w:val="center"/>
              <w:rPr>
                <w:noProof/>
                <w:color w:val="000000"/>
                <w:sz w:val="22"/>
                <w:szCs w:val="22"/>
                <w:lang w:val="en-US"/>
              </w:rPr>
            </w:pPr>
            <w:r w:rsidRPr="00320FB6">
              <w:rPr>
                <w:noProof/>
                <w:sz w:val="22"/>
                <w:szCs w:val="22"/>
              </w:rPr>
              <w:t>ПДВ-а</w:t>
            </w:r>
          </w:p>
        </w:tc>
        <w:tc>
          <w:tcPr>
            <w:tcW w:w="1608" w:type="dxa"/>
            <w:vAlign w:val="center"/>
          </w:tcPr>
          <w:p w:rsidR="005E2923" w:rsidRPr="00450999" w:rsidRDefault="005E2923"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5E2923" w:rsidRPr="00450999" w:rsidRDefault="005E2923" w:rsidP="005E2923">
            <w:pPr>
              <w:autoSpaceDE w:val="0"/>
              <w:autoSpaceDN w:val="0"/>
              <w:adjustRightInd w:val="0"/>
              <w:jc w:val="center"/>
              <w:rPr>
                <w:noProof/>
                <w:color w:val="000000"/>
              </w:rPr>
            </w:pPr>
            <w:r w:rsidRPr="00450999">
              <w:rPr>
                <w:noProof/>
                <w:color w:val="000000"/>
              </w:rPr>
              <w:t>Произвођач</w:t>
            </w:r>
          </w:p>
        </w:tc>
        <w:tc>
          <w:tcPr>
            <w:tcW w:w="1984" w:type="dxa"/>
            <w:vAlign w:val="center"/>
          </w:tcPr>
          <w:p w:rsidR="005E2923" w:rsidRPr="00320FB6" w:rsidRDefault="00165639" w:rsidP="00165639">
            <w:pPr>
              <w:autoSpaceDE w:val="0"/>
              <w:autoSpaceDN w:val="0"/>
              <w:adjustRightInd w:val="0"/>
              <w:jc w:val="center"/>
              <w:rPr>
                <w:noProof/>
                <w:color w:val="000000"/>
              </w:rPr>
            </w:pPr>
            <w:r w:rsidRPr="00165639">
              <w:rPr>
                <w:noProof/>
                <w:color w:val="000000"/>
                <w:lang w:val="sr-Cyrl-CS"/>
              </w:rPr>
              <w:t>Напомена</w:t>
            </w:r>
          </w:p>
        </w:tc>
      </w:tr>
      <w:tr w:rsidR="005E2923" w:rsidRPr="00D20140" w:rsidTr="00B12BBD">
        <w:trPr>
          <w:trHeight w:val="288"/>
        </w:trPr>
        <w:tc>
          <w:tcPr>
            <w:tcW w:w="567" w:type="dxa"/>
          </w:tcPr>
          <w:p w:rsidR="005E2923" w:rsidRPr="00D20140" w:rsidRDefault="005E2923" w:rsidP="005E2923">
            <w:pPr>
              <w:autoSpaceDE w:val="0"/>
              <w:autoSpaceDN w:val="0"/>
              <w:adjustRightInd w:val="0"/>
              <w:jc w:val="center"/>
              <w:rPr>
                <w:b/>
                <w:noProof/>
                <w:color w:val="000000"/>
              </w:rPr>
            </w:pPr>
            <w:r w:rsidRPr="00D20140">
              <w:rPr>
                <w:b/>
                <w:noProof/>
                <w:color w:val="000000"/>
              </w:rPr>
              <w:t>I</w:t>
            </w:r>
          </w:p>
        </w:tc>
        <w:tc>
          <w:tcPr>
            <w:tcW w:w="311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992"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1276"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2268"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155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6</w:t>
            </w:r>
          </w:p>
        </w:tc>
        <w:tc>
          <w:tcPr>
            <w:tcW w:w="1608"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7</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8</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9</w:t>
            </w:r>
          </w:p>
        </w:tc>
      </w:tr>
      <w:tr w:rsidR="00165639" w:rsidRPr="00E77B15" w:rsidTr="00B12BBD">
        <w:trPr>
          <w:trHeight w:val="420"/>
        </w:trPr>
        <w:tc>
          <w:tcPr>
            <w:tcW w:w="567" w:type="dxa"/>
          </w:tcPr>
          <w:p w:rsidR="00165639" w:rsidRPr="00D20140" w:rsidRDefault="00165639" w:rsidP="005E2923">
            <w:pPr>
              <w:autoSpaceDE w:val="0"/>
              <w:autoSpaceDN w:val="0"/>
              <w:adjustRightInd w:val="0"/>
              <w:jc w:val="center"/>
              <w:rPr>
                <w:noProof/>
                <w:color w:val="000000"/>
                <w:lang w:val="en-US"/>
              </w:rPr>
            </w:pPr>
          </w:p>
        </w:tc>
        <w:tc>
          <w:tcPr>
            <w:tcW w:w="3119" w:type="dxa"/>
            <w:vAlign w:val="bottom"/>
          </w:tcPr>
          <w:p w:rsidR="00165639" w:rsidRDefault="00311A6B" w:rsidP="00271D46">
            <w:pPr>
              <w:rPr>
                <w:rFonts w:ascii="YUVogueR" w:hAnsi="YUVogueR" w:cs="Arial"/>
                <w:b/>
                <w:bCs/>
                <w:sz w:val="22"/>
                <w:szCs w:val="22"/>
              </w:rPr>
            </w:pPr>
            <w:r>
              <w:rPr>
                <w:rFonts w:ascii="YUVogueR" w:hAnsi="YUVogueR" w:cs="Arial"/>
                <w:b/>
                <w:bCs/>
                <w:noProof/>
                <w:sz w:val="22"/>
                <w:szCs w:val="22"/>
              </w:rPr>
              <w:t>ГРАЂЕВИНСКИ РАДОВИ</w:t>
            </w:r>
          </w:p>
        </w:tc>
        <w:tc>
          <w:tcPr>
            <w:tcW w:w="992" w:type="dxa"/>
            <w:vAlign w:val="bottom"/>
          </w:tcPr>
          <w:p w:rsidR="00165639" w:rsidRDefault="00165639">
            <w:pPr>
              <w:jc w:val="center"/>
              <w:rPr>
                <w:rFonts w:ascii="YUVogueR" w:hAnsi="YUVogueR" w:cs="Arial"/>
                <w:sz w:val="22"/>
                <w:szCs w:val="22"/>
              </w:rPr>
            </w:pPr>
            <w:r>
              <w:rPr>
                <w:rFonts w:ascii="YUVogueR" w:hAnsi="YUVogueR" w:cs="Arial"/>
                <w:sz w:val="22"/>
                <w:szCs w:val="22"/>
              </w:rPr>
              <w:t> </w:t>
            </w:r>
          </w:p>
        </w:tc>
        <w:tc>
          <w:tcPr>
            <w:tcW w:w="1276" w:type="dxa"/>
            <w:vAlign w:val="bottom"/>
          </w:tcPr>
          <w:p w:rsidR="00165639" w:rsidRPr="00E77B15" w:rsidRDefault="00165639" w:rsidP="00E77B15">
            <w:pPr>
              <w:jc w:val="center"/>
            </w:pP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Pr="00D20140" w:rsidRDefault="00165639" w:rsidP="005E2923">
            <w:pPr>
              <w:autoSpaceDE w:val="0"/>
              <w:autoSpaceDN w:val="0"/>
              <w:adjustRightInd w:val="0"/>
              <w:jc w:val="center"/>
              <w:rPr>
                <w:noProof/>
                <w:color w:val="000000"/>
                <w:lang w:val="en-US"/>
              </w:rPr>
            </w:pPr>
          </w:p>
        </w:tc>
        <w:tc>
          <w:tcPr>
            <w:tcW w:w="3119" w:type="dxa"/>
            <w:vAlign w:val="bottom"/>
          </w:tcPr>
          <w:p w:rsidR="00165639" w:rsidRDefault="00CD2ADA" w:rsidP="00CD2ADA">
            <w:pPr>
              <w:rPr>
                <w:rFonts w:ascii="YUVogueR" w:hAnsi="YUVogueR" w:cs="Arial"/>
                <w:b/>
                <w:bCs/>
                <w:sz w:val="22"/>
                <w:szCs w:val="22"/>
              </w:rPr>
            </w:pPr>
            <w:r>
              <w:rPr>
                <w:rFonts w:ascii="YUVogueR" w:hAnsi="YUVogueR" w:cs="Arial"/>
                <w:b/>
                <w:bCs/>
                <w:noProof/>
                <w:sz w:val="22"/>
                <w:szCs w:val="22"/>
              </w:rPr>
              <w:t>I</w:t>
            </w:r>
            <w:r>
              <w:rPr>
                <w:rFonts w:ascii="YUVogueR" w:hAnsi="YUVogueR" w:cs="Arial"/>
                <w:b/>
                <w:bCs/>
                <w:noProof/>
                <w:sz w:val="22"/>
                <w:szCs w:val="22"/>
                <w:lang w:val="sr-Cyrl-CS"/>
              </w:rPr>
              <w:t xml:space="preserve">   </w:t>
            </w:r>
            <w:r w:rsidR="00311A6B">
              <w:rPr>
                <w:rFonts w:ascii="YUVogueR" w:hAnsi="YUVogueR" w:cs="Arial"/>
                <w:b/>
                <w:bCs/>
                <w:noProof/>
                <w:sz w:val="22"/>
                <w:szCs w:val="22"/>
              </w:rPr>
              <w:t>ДЕМОНТАЖ</w:t>
            </w:r>
            <w:r>
              <w:rPr>
                <w:rFonts w:ascii="YUVogueR" w:hAnsi="YUVogueR" w:cs="Arial"/>
                <w:b/>
                <w:bCs/>
                <w:noProof/>
                <w:sz w:val="22"/>
                <w:szCs w:val="22"/>
                <w:lang w:val="sr-Cyrl-CS"/>
              </w:rPr>
              <w:t>А</w:t>
            </w:r>
            <w:r w:rsidR="00311A6B">
              <w:rPr>
                <w:rFonts w:ascii="YUVogueR" w:hAnsi="YUVogueR" w:cs="Arial"/>
                <w:b/>
                <w:bCs/>
                <w:noProof/>
                <w:sz w:val="22"/>
                <w:szCs w:val="22"/>
              </w:rPr>
              <w:t xml:space="preserve"> И РУШЕЊА</w:t>
            </w:r>
          </w:p>
        </w:tc>
        <w:tc>
          <w:tcPr>
            <w:tcW w:w="992" w:type="dxa"/>
            <w:vAlign w:val="bottom"/>
          </w:tcPr>
          <w:p w:rsidR="00165639" w:rsidRDefault="00165639">
            <w:pPr>
              <w:jc w:val="center"/>
              <w:rPr>
                <w:rFonts w:ascii="YUVogueR" w:hAnsi="YUVogueR" w:cs="Arial"/>
                <w:sz w:val="22"/>
                <w:szCs w:val="22"/>
              </w:rPr>
            </w:pPr>
          </w:p>
        </w:tc>
        <w:tc>
          <w:tcPr>
            <w:tcW w:w="1276" w:type="dxa"/>
            <w:vAlign w:val="bottom"/>
          </w:tcPr>
          <w:p w:rsidR="00165639" w:rsidRPr="00E77B15" w:rsidRDefault="00165639" w:rsidP="00E77B15">
            <w:pPr>
              <w:jc w:val="center"/>
            </w:pP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Pr="00D20140" w:rsidRDefault="00165639" w:rsidP="005E2923">
            <w:pPr>
              <w:autoSpaceDE w:val="0"/>
              <w:autoSpaceDN w:val="0"/>
              <w:adjustRightInd w:val="0"/>
              <w:jc w:val="center"/>
              <w:rPr>
                <w:noProof/>
                <w:color w:val="000000"/>
                <w:lang w:val="en-US"/>
              </w:rPr>
            </w:pPr>
          </w:p>
        </w:tc>
        <w:tc>
          <w:tcPr>
            <w:tcW w:w="3119" w:type="dxa"/>
          </w:tcPr>
          <w:p w:rsidR="00165639" w:rsidRPr="00B12BBD" w:rsidRDefault="00311A6B" w:rsidP="00B12BBD">
            <w:r>
              <w:rPr>
                <w:rFonts w:ascii="YUVogueR" w:hAnsi="YUVogueR" w:cs="Arial"/>
                <w:noProof/>
                <w:sz w:val="22"/>
                <w:szCs w:val="22"/>
              </w:rPr>
              <w:t>Изношење постојећег намештаја из простора који се адаптира.</w:t>
            </w:r>
            <w:r w:rsidR="00165639">
              <w:rPr>
                <w:rFonts w:ascii="YUVogueR" w:hAnsi="YUVogueR" w:cs="Arial"/>
                <w:sz w:val="22"/>
                <w:szCs w:val="22"/>
              </w:rPr>
              <w:t xml:space="preserve"> </w:t>
            </w:r>
            <w:r>
              <w:rPr>
                <w:rFonts w:ascii="YUVogueR" w:hAnsi="YUVogueR" w:cs="Arial"/>
                <w:noProof/>
                <w:sz w:val="22"/>
                <w:szCs w:val="22"/>
              </w:rPr>
              <w:t xml:space="preserve">Обрачун </w:t>
            </w:r>
            <w:r w:rsidR="00B12BBD">
              <w:rPr>
                <w:rFonts w:ascii="YUVogueR" w:hAnsi="YUVogueR" w:cs="Arial"/>
                <w:noProof/>
                <w:sz w:val="22"/>
                <w:szCs w:val="22"/>
              </w:rPr>
              <w:t>паушално</w:t>
            </w:r>
          </w:p>
        </w:tc>
        <w:tc>
          <w:tcPr>
            <w:tcW w:w="992" w:type="dxa"/>
            <w:vAlign w:val="bottom"/>
          </w:tcPr>
          <w:p w:rsidR="00165639" w:rsidRPr="00A26142" w:rsidRDefault="00311A6B">
            <w:pPr>
              <w:jc w:val="center"/>
              <w:rPr>
                <w:rFonts w:ascii="YUVogueR" w:hAnsi="YUVogueR" w:cs="Arial"/>
                <w:sz w:val="22"/>
                <w:szCs w:val="22"/>
              </w:rPr>
            </w:pPr>
            <w:r>
              <w:rPr>
                <w:rFonts w:ascii="YUVogueR" w:hAnsi="YUVogueR" w:cs="Arial"/>
                <w:sz w:val="22"/>
                <w:szCs w:val="22"/>
              </w:rPr>
              <w:t>p</w:t>
            </w:r>
            <w:r w:rsidR="00A26142">
              <w:rPr>
                <w:rFonts w:ascii="YUVogueR" w:hAnsi="YUVogueR" w:cs="Arial"/>
                <w:sz w:val="22"/>
                <w:szCs w:val="22"/>
              </w:rPr>
              <w:t>а</w:t>
            </w:r>
            <w:r>
              <w:rPr>
                <w:rFonts w:ascii="YUVogueR" w:hAnsi="YUVogueR" w:cs="Arial"/>
                <w:sz w:val="22"/>
                <w:szCs w:val="22"/>
              </w:rPr>
              <w:t>uš.</w:t>
            </w:r>
          </w:p>
        </w:tc>
        <w:tc>
          <w:tcPr>
            <w:tcW w:w="1276" w:type="dxa"/>
            <w:vAlign w:val="bottom"/>
          </w:tcPr>
          <w:p w:rsidR="00165639" w:rsidRPr="00E77B15" w:rsidRDefault="00311A6B" w:rsidP="00E77B15">
            <w:pPr>
              <w:jc w:val="center"/>
              <w:rPr>
                <w:lang w:val="sr-Cyrl-CS"/>
              </w:rPr>
            </w:pPr>
            <w:r w:rsidRPr="00E77B15">
              <w:rPr>
                <w:lang w:val="sr-Cyrl-CS"/>
              </w:rPr>
              <w:t>1</w:t>
            </w: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Pr="00450999" w:rsidRDefault="00165639" w:rsidP="005E2923">
            <w:pPr>
              <w:autoSpaceDE w:val="0"/>
              <w:autoSpaceDN w:val="0"/>
              <w:adjustRightInd w:val="0"/>
              <w:jc w:val="center"/>
              <w:rPr>
                <w:noProof/>
                <w:color w:val="000000"/>
              </w:rPr>
            </w:pPr>
          </w:p>
        </w:tc>
        <w:tc>
          <w:tcPr>
            <w:tcW w:w="3119" w:type="dxa"/>
          </w:tcPr>
          <w:p w:rsidR="00165639" w:rsidRDefault="00311A6B" w:rsidP="00311A6B">
            <w:pPr>
              <w:rPr>
                <w:rFonts w:ascii="YUVogueR" w:hAnsi="YUVogueR" w:cs="Arial"/>
                <w:sz w:val="22"/>
                <w:szCs w:val="22"/>
              </w:rPr>
            </w:pPr>
            <w:r>
              <w:rPr>
                <w:rFonts w:ascii="YUVogueR" w:hAnsi="YUVogueR" w:cs="Arial"/>
                <w:noProof/>
                <w:sz w:val="22"/>
                <w:szCs w:val="22"/>
              </w:rPr>
              <w:t>Пажљива демонтажа прозора. Демонтиране прозоре склопити, утоварити на камион и одвести на депонију коју одреди инвеститор.                                                                            Обрачун по комаду прозора.</w:t>
            </w:r>
          </w:p>
        </w:tc>
        <w:tc>
          <w:tcPr>
            <w:tcW w:w="992" w:type="dxa"/>
            <w:vAlign w:val="bottom"/>
          </w:tcPr>
          <w:p w:rsidR="00165639" w:rsidRDefault="00165639">
            <w:pPr>
              <w:jc w:val="center"/>
              <w:rPr>
                <w:sz w:val="20"/>
                <w:szCs w:val="20"/>
              </w:rPr>
            </w:pPr>
          </w:p>
        </w:tc>
        <w:tc>
          <w:tcPr>
            <w:tcW w:w="1276" w:type="dxa"/>
            <w:vAlign w:val="bottom"/>
          </w:tcPr>
          <w:p w:rsidR="00165639" w:rsidRPr="00E77B15" w:rsidRDefault="00165639" w:rsidP="00E77B15">
            <w:pPr>
              <w:jc w:val="center"/>
            </w:pP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Pr="00450999" w:rsidRDefault="00165639" w:rsidP="005E2923">
            <w:pPr>
              <w:autoSpaceDE w:val="0"/>
              <w:autoSpaceDN w:val="0"/>
              <w:adjustRightInd w:val="0"/>
              <w:jc w:val="center"/>
              <w:rPr>
                <w:noProof/>
                <w:color w:val="000000"/>
              </w:rPr>
            </w:pPr>
          </w:p>
        </w:tc>
        <w:tc>
          <w:tcPr>
            <w:tcW w:w="3119" w:type="dxa"/>
            <w:vAlign w:val="bottom"/>
          </w:tcPr>
          <w:p w:rsidR="00165639" w:rsidRPr="00311A6B" w:rsidRDefault="00165639" w:rsidP="00311A6B">
            <w:r>
              <w:rPr>
                <w:rFonts w:ascii="YUVogueR" w:hAnsi="YUVogueR" w:cs="Arial"/>
                <w:sz w:val="22"/>
                <w:szCs w:val="22"/>
              </w:rPr>
              <w:t xml:space="preserve"> </w:t>
            </w:r>
            <w:r w:rsidR="00311A6B">
              <w:rPr>
                <w:rFonts w:ascii="YUVogueR" w:hAnsi="YUVogueR" w:cs="Arial"/>
                <w:sz w:val="22"/>
                <w:szCs w:val="22"/>
                <w:lang w:val="sr-Cyrl-CS"/>
              </w:rPr>
              <w:t>д</w:t>
            </w:r>
            <w:r w:rsidR="00311A6B">
              <w:rPr>
                <w:rFonts w:ascii="YUVogueR" w:hAnsi="YUVogueR" w:cs="Arial"/>
                <w:noProof/>
                <w:sz w:val="22"/>
                <w:szCs w:val="22"/>
              </w:rPr>
              <w:t>о</w:t>
            </w:r>
            <w:r w:rsidR="00311A6B">
              <w:rPr>
                <w:lang w:val="sr-Cyrl-CS"/>
              </w:rPr>
              <w:t xml:space="preserve"> </w:t>
            </w:r>
            <w:r>
              <w:rPr>
                <w:rFonts w:ascii="YUVogueR" w:hAnsi="YUVogueR" w:cs="Arial"/>
                <w:sz w:val="22"/>
                <w:szCs w:val="22"/>
              </w:rPr>
              <w:t>2 m</w:t>
            </w:r>
            <w:r>
              <w:rPr>
                <w:rFonts w:ascii="YUVogueR" w:hAnsi="YUVogueR" w:cs="Arial"/>
                <w:sz w:val="22"/>
                <w:szCs w:val="22"/>
                <w:vertAlign w:val="superscript"/>
              </w:rPr>
              <w:t>2</w:t>
            </w:r>
          </w:p>
        </w:tc>
        <w:tc>
          <w:tcPr>
            <w:tcW w:w="992" w:type="dxa"/>
            <w:vAlign w:val="bottom"/>
          </w:tcPr>
          <w:p w:rsidR="00165639" w:rsidRPr="00A26142" w:rsidRDefault="00165639">
            <w:pPr>
              <w:jc w:val="center"/>
              <w:rPr>
                <w:rFonts w:ascii="YUVogueR" w:hAnsi="YUVogueR" w:cs="Arial"/>
                <w:sz w:val="22"/>
                <w:szCs w:val="22"/>
              </w:rPr>
            </w:pPr>
            <w:r>
              <w:rPr>
                <w:rFonts w:ascii="YUVogueR" w:hAnsi="YUVogueR" w:cs="Arial"/>
                <w:sz w:val="22"/>
                <w:szCs w:val="22"/>
              </w:rPr>
              <w:t>kom</w:t>
            </w:r>
          </w:p>
        </w:tc>
        <w:tc>
          <w:tcPr>
            <w:tcW w:w="1276" w:type="dxa"/>
            <w:vAlign w:val="bottom"/>
          </w:tcPr>
          <w:p w:rsidR="00165639" w:rsidRPr="00E77B15" w:rsidRDefault="00311A6B" w:rsidP="00E77B15">
            <w:pPr>
              <w:jc w:val="center"/>
              <w:rPr>
                <w:lang w:val="sr-Cyrl-CS"/>
              </w:rPr>
            </w:pPr>
            <w:r w:rsidRPr="00E77B15">
              <w:rPr>
                <w:lang w:val="sr-Cyrl-CS"/>
              </w:rPr>
              <w:t>19</w:t>
            </w: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Pr="00450999" w:rsidRDefault="00165639" w:rsidP="005E2923">
            <w:pPr>
              <w:autoSpaceDE w:val="0"/>
              <w:autoSpaceDN w:val="0"/>
              <w:adjustRightInd w:val="0"/>
              <w:jc w:val="center"/>
              <w:rPr>
                <w:noProof/>
                <w:color w:val="000000"/>
              </w:rPr>
            </w:pPr>
          </w:p>
        </w:tc>
        <w:tc>
          <w:tcPr>
            <w:tcW w:w="3119" w:type="dxa"/>
            <w:vAlign w:val="bottom"/>
          </w:tcPr>
          <w:p w:rsidR="00165639" w:rsidRDefault="00165639" w:rsidP="00311A6B">
            <w:pPr>
              <w:rPr>
                <w:rFonts w:ascii="YUVogueR" w:hAnsi="YUVogueR" w:cs="Arial"/>
                <w:sz w:val="22"/>
                <w:szCs w:val="22"/>
              </w:rPr>
            </w:pPr>
            <w:r>
              <w:rPr>
                <w:rFonts w:ascii="YUVogueR" w:hAnsi="YUVogueR" w:cs="Arial"/>
                <w:sz w:val="22"/>
                <w:szCs w:val="22"/>
              </w:rPr>
              <w:t xml:space="preserve"> </w:t>
            </w:r>
            <w:r w:rsidR="00311A6B">
              <w:rPr>
                <w:rFonts w:ascii="YUVogueR" w:hAnsi="YUVogueR" w:cs="Arial"/>
                <w:noProof/>
                <w:sz w:val="22"/>
                <w:szCs w:val="22"/>
              </w:rPr>
              <w:t xml:space="preserve">од </w:t>
            </w:r>
            <w:r>
              <w:rPr>
                <w:rFonts w:ascii="YUVogueR" w:hAnsi="YUVogueR" w:cs="Arial"/>
                <w:sz w:val="22"/>
                <w:szCs w:val="22"/>
              </w:rPr>
              <w:t xml:space="preserve">2 </w:t>
            </w:r>
            <w:r w:rsidR="00311A6B">
              <w:rPr>
                <w:rFonts w:ascii="YUVogueR" w:hAnsi="YUVogueR" w:cs="Arial"/>
                <w:noProof/>
                <w:sz w:val="22"/>
                <w:szCs w:val="22"/>
              </w:rPr>
              <w:t>до</w:t>
            </w:r>
            <w:r>
              <w:rPr>
                <w:rFonts w:ascii="YUVogueR" w:hAnsi="YUVogueR" w:cs="Arial"/>
                <w:sz w:val="22"/>
                <w:szCs w:val="22"/>
              </w:rPr>
              <w:t xml:space="preserve"> 5 m</w:t>
            </w:r>
            <w:r>
              <w:rPr>
                <w:rFonts w:ascii="YUVogueR" w:hAnsi="YUVogueR" w:cs="Arial"/>
                <w:sz w:val="22"/>
                <w:szCs w:val="22"/>
                <w:vertAlign w:val="superscript"/>
              </w:rPr>
              <w:t>2</w:t>
            </w:r>
          </w:p>
        </w:tc>
        <w:tc>
          <w:tcPr>
            <w:tcW w:w="992" w:type="dxa"/>
            <w:vAlign w:val="bottom"/>
          </w:tcPr>
          <w:p w:rsidR="00165639" w:rsidRPr="00A26142" w:rsidRDefault="00165639">
            <w:pPr>
              <w:jc w:val="center"/>
              <w:rPr>
                <w:rFonts w:ascii="YUVogueR" w:hAnsi="YUVogueR" w:cs="Arial"/>
                <w:sz w:val="22"/>
                <w:szCs w:val="22"/>
              </w:rPr>
            </w:pPr>
            <w:r>
              <w:rPr>
                <w:rFonts w:ascii="YUVogueR" w:hAnsi="YUVogueR" w:cs="Arial"/>
                <w:sz w:val="22"/>
                <w:szCs w:val="22"/>
              </w:rPr>
              <w:t>kom</w:t>
            </w:r>
          </w:p>
        </w:tc>
        <w:tc>
          <w:tcPr>
            <w:tcW w:w="1276" w:type="dxa"/>
            <w:vAlign w:val="bottom"/>
          </w:tcPr>
          <w:p w:rsidR="00165639" w:rsidRPr="00E77B15" w:rsidRDefault="00311A6B" w:rsidP="00E77B15">
            <w:pPr>
              <w:jc w:val="center"/>
              <w:rPr>
                <w:lang w:val="sr-Cyrl-CS"/>
              </w:rPr>
            </w:pPr>
            <w:r w:rsidRPr="00E77B15">
              <w:rPr>
                <w:lang w:val="sr-Cyrl-CS"/>
              </w:rPr>
              <w:t>3</w:t>
            </w: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Default="00165639" w:rsidP="005E2923">
            <w:pPr>
              <w:autoSpaceDE w:val="0"/>
              <w:autoSpaceDN w:val="0"/>
              <w:adjustRightInd w:val="0"/>
              <w:jc w:val="center"/>
              <w:rPr>
                <w:noProof/>
                <w:color w:val="000000"/>
              </w:rPr>
            </w:pPr>
          </w:p>
        </w:tc>
        <w:tc>
          <w:tcPr>
            <w:tcW w:w="3119" w:type="dxa"/>
          </w:tcPr>
          <w:p w:rsidR="00165639" w:rsidRDefault="00311A6B" w:rsidP="00311A6B">
            <w:pPr>
              <w:rPr>
                <w:rFonts w:ascii="YUVogueR" w:hAnsi="YUVogueR" w:cs="Arial"/>
                <w:sz w:val="22"/>
                <w:szCs w:val="22"/>
              </w:rPr>
            </w:pPr>
            <w:r>
              <w:rPr>
                <w:rFonts w:ascii="YUVogueR" w:hAnsi="YUVogueR" w:cs="Arial"/>
                <w:noProof/>
                <w:sz w:val="22"/>
                <w:szCs w:val="22"/>
              </w:rPr>
              <w:t>Пажљива демонтажа врата заједно са током. Демонтирана врата склопити, утоварити на камион и одвести на депонију коју одреди инвеститор.                                                            Обрачун по комаду врата.</w:t>
            </w:r>
          </w:p>
        </w:tc>
        <w:tc>
          <w:tcPr>
            <w:tcW w:w="992" w:type="dxa"/>
            <w:vAlign w:val="bottom"/>
          </w:tcPr>
          <w:p w:rsidR="00165639" w:rsidRDefault="00165639">
            <w:pPr>
              <w:jc w:val="center"/>
              <w:rPr>
                <w:rFonts w:ascii="YUVogueR" w:hAnsi="YUVogueR" w:cs="Arial"/>
                <w:sz w:val="22"/>
                <w:szCs w:val="22"/>
              </w:rPr>
            </w:pPr>
          </w:p>
        </w:tc>
        <w:tc>
          <w:tcPr>
            <w:tcW w:w="1276" w:type="dxa"/>
            <w:vAlign w:val="bottom"/>
          </w:tcPr>
          <w:p w:rsidR="00165639" w:rsidRPr="00E77B15" w:rsidRDefault="00165639" w:rsidP="00E77B15">
            <w:pPr>
              <w:jc w:val="center"/>
            </w:pP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Default="00165639" w:rsidP="005E2923">
            <w:pPr>
              <w:autoSpaceDE w:val="0"/>
              <w:autoSpaceDN w:val="0"/>
              <w:adjustRightInd w:val="0"/>
              <w:jc w:val="center"/>
              <w:rPr>
                <w:noProof/>
                <w:color w:val="000000"/>
              </w:rPr>
            </w:pPr>
          </w:p>
        </w:tc>
        <w:tc>
          <w:tcPr>
            <w:tcW w:w="3119" w:type="dxa"/>
            <w:vAlign w:val="bottom"/>
          </w:tcPr>
          <w:p w:rsidR="00165639" w:rsidRDefault="00311A6B" w:rsidP="00311A6B">
            <w:pPr>
              <w:rPr>
                <w:rFonts w:ascii="YUVogueR" w:hAnsi="YUVogueR" w:cs="Arial"/>
                <w:sz w:val="22"/>
                <w:szCs w:val="22"/>
              </w:rPr>
            </w:pPr>
            <w:r>
              <w:rPr>
                <w:rFonts w:ascii="YUVogueR" w:hAnsi="YUVogueR" w:cs="Arial"/>
                <w:noProof/>
                <w:sz w:val="22"/>
                <w:szCs w:val="22"/>
              </w:rPr>
              <w:t xml:space="preserve">до </w:t>
            </w:r>
            <w:r w:rsidR="00165639">
              <w:rPr>
                <w:rFonts w:ascii="YUVogueR" w:hAnsi="YUVogueR" w:cs="Arial"/>
                <w:sz w:val="22"/>
                <w:szCs w:val="22"/>
              </w:rPr>
              <w:t>2 m</w:t>
            </w:r>
            <w:r w:rsidR="00165639">
              <w:rPr>
                <w:rFonts w:ascii="YUVogueR" w:hAnsi="YUVogueR" w:cs="Arial"/>
                <w:sz w:val="22"/>
                <w:szCs w:val="22"/>
                <w:vertAlign w:val="superscript"/>
              </w:rPr>
              <w:t>2</w:t>
            </w:r>
          </w:p>
        </w:tc>
        <w:tc>
          <w:tcPr>
            <w:tcW w:w="992" w:type="dxa"/>
            <w:vAlign w:val="bottom"/>
          </w:tcPr>
          <w:p w:rsidR="00165639" w:rsidRDefault="00165639">
            <w:pPr>
              <w:jc w:val="center"/>
              <w:rPr>
                <w:rFonts w:ascii="YUVogueR" w:hAnsi="YUVogueR" w:cs="Arial"/>
                <w:sz w:val="22"/>
                <w:szCs w:val="22"/>
              </w:rPr>
            </w:pPr>
            <w:r>
              <w:rPr>
                <w:rFonts w:ascii="YUVogueR" w:hAnsi="YUVogueR" w:cs="Arial"/>
                <w:sz w:val="22"/>
                <w:szCs w:val="22"/>
              </w:rPr>
              <w:t>kom</w:t>
            </w:r>
          </w:p>
        </w:tc>
        <w:tc>
          <w:tcPr>
            <w:tcW w:w="1276" w:type="dxa"/>
            <w:vAlign w:val="bottom"/>
          </w:tcPr>
          <w:p w:rsidR="00165639" w:rsidRPr="00E77B15" w:rsidRDefault="00311A6B" w:rsidP="00E77B15">
            <w:pPr>
              <w:jc w:val="center"/>
              <w:rPr>
                <w:lang w:val="sr-Cyrl-CS"/>
              </w:rPr>
            </w:pPr>
            <w:r w:rsidRPr="00E77B15">
              <w:rPr>
                <w:lang w:val="sr-Cyrl-CS"/>
              </w:rPr>
              <w:t>10</w:t>
            </w: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Default="00165639" w:rsidP="005E2923">
            <w:pPr>
              <w:autoSpaceDE w:val="0"/>
              <w:autoSpaceDN w:val="0"/>
              <w:adjustRightInd w:val="0"/>
              <w:jc w:val="center"/>
              <w:rPr>
                <w:noProof/>
                <w:color w:val="000000"/>
              </w:rPr>
            </w:pPr>
          </w:p>
        </w:tc>
        <w:tc>
          <w:tcPr>
            <w:tcW w:w="3119" w:type="dxa"/>
            <w:vAlign w:val="bottom"/>
          </w:tcPr>
          <w:p w:rsidR="00165639" w:rsidRDefault="00311A6B" w:rsidP="00E156D7">
            <w:pPr>
              <w:rPr>
                <w:rFonts w:ascii="YUVogueR" w:hAnsi="YUVogueR" w:cs="Arial"/>
                <w:sz w:val="22"/>
                <w:szCs w:val="22"/>
              </w:rPr>
            </w:pPr>
            <w:r>
              <w:rPr>
                <w:rFonts w:ascii="YUVogueR" w:hAnsi="YUVogueR" w:cs="Arial"/>
                <w:noProof/>
                <w:sz w:val="22"/>
                <w:szCs w:val="22"/>
              </w:rPr>
              <w:t>улазна врата</w:t>
            </w:r>
          </w:p>
        </w:tc>
        <w:tc>
          <w:tcPr>
            <w:tcW w:w="992" w:type="dxa"/>
            <w:vAlign w:val="bottom"/>
          </w:tcPr>
          <w:p w:rsidR="00165639" w:rsidRDefault="00165639">
            <w:pPr>
              <w:jc w:val="center"/>
              <w:rPr>
                <w:rFonts w:ascii="YUVogueR" w:hAnsi="YUVogueR" w:cs="Arial"/>
                <w:sz w:val="22"/>
                <w:szCs w:val="22"/>
              </w:rPr>
            </w:pPr>
            <w:r>
              <w:rPr>
                <w:rFonts w:ascii="YUVogueR" w:hAnsi="YUVogueR" w:cs="Arial"/>
                <w:sz w:val="22"/>
                <w:szCs w:val="22"/>
              </w:rPr>
              <w:t>kom</w:t>
            </w:r>
          </w:p>
        </w:tc>
        <w:tc>
          <w:tcPr>
            <w:tcW w:w="1276" w:type="dxa"/>
            <w:vAlign w:val="bottom"/>
          </w:tcPr>
          <w:p w:rsidR="00165639" w:rsidRPr="00E77B15" w:rsidRDefault="00311A6B" w:rsidP="00E77B15">
            <w:pPr>
              <w:jc w:val="center"/>
              <w:rPr>
                <w:lang w:val="sr-Cyrl-CS"/>
              </w:rPr>
            </w:pPr>
            <w:r w:rsidRPr="00E77B15">
              <w:rPr>
                <w:lang w:val="sr-Cyrl-CS"/>
              </w:rPr>
              <w:t>7</w:t>
            </w: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Default="00165639" w:rsidP="005E2923">
            <w:pPr>
              <w:autoSpaceDE w:val="0"/>
              <w:autoSpaceDN w:val="0"/>
              <w:adjustRightInd w:val="0"/>
              <w:jc w:val="center"/>
              <w:rPr>
                <w:noProof/>
                <w:color w:val="000000"/>
              </w:rPr>
            </w:pPr>
          </w:p>
        </w:tc>
        <w:tc>
          <w:tcPr>
            <w:tcW w:w="3119" w:type="dxa"/>
            <w:vAlign w:val="bottom"/>
          </w:tcPr>
          <w:p w:rsidR="00165639" w:rsidRDefault="00311A6B" w:rsidP="00311A6B">
            <w:pPr>
              <w:rPr>
                <w:rFonts w:ascii="YUVogueR" w:hAnsi="YUVogueR" w:cs="Arial"/>
                <w:sz w:val="22"/>
                <w:szCs w:val="22"/>
              </w:rPr>
            </w:pPr>
            <w:r>
              <w:rPr>
                <w:rFonts w:ascii="YUVogueR" w:hAnsi="YUVogueR" w:cs="Arial"/>
                <w:noProof/>
                <w:sz w:val="22"/>
                <w:szCs w:val="22"/>
              </w:rPr>
              <w:t xml:space="preserve">Пажљива демонтажа решетке прозора. Демонтирану решетку прозора утоварити на камион и одвести на депонију коју одреди инвеститор. Обрачун по </w:t>
            </w:r>
            <w:r>
              <w:rPr>
                <w:rFonts w:ascii="YUVogueR" w:hAnsi="YUVogueR" w:cs="Arial"/>
                <w:sz w:val="22"/>
                <w:szCs w:val="22"/>
              </w:rPr>
              <w:lastRenderedPageBreak/>
              <w:t xml:space="preserve">m² </w:t>
            </w:r>
            <w:r>
              <w:rPr>
                <w:rFonts w:ascii="YUVogueR" w:hAnsi="YUVogueR" w:cs="Arial"/>
                <w:noProof/>
                <w:sz w:val="22"/>
                <w:szCs w:val="22"/>
              </w:rPr>
              <w:t>решетке.</w:t>
            </w:r>
          </w:p>
        </w:tc>
        <w:tc>
          <w:tcPr>
            <w:tcW w:w="992" w:type="dxa"/>
            <w:vAlign w:val="bottom"/>
          </w:tcPr>
          <w:p w:rsidR="00165639" w:rsidRDefault="00311A6B">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165639" w:rsidRPr="00E77B15" w:rsidRDefault="00311A6B" w:rsidP="00E77B15">
            <w:pPr>
              <w:jc w:val="center"/>
            </w:pPr>
            <w:r w:rsidRPr="00E77B15">
              <w:t>3,20</w:t>
            </w: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311A6B" w:rsidRPr="00E77B15" w:rsidTr="00B12BBD">
        <w:trPr>
          <w:trHeight w:val="420"/>
        </w:trPr>
        <w:tc>
          <w:tcPr>
            <w:tcW w:w="567" w:type="dxa"/>
          </w:tcPr>
          <w:p w:rsidR="00311A6B" w:rsidRDefault="00311A6B" w:rsidP="005E2923">
            <w:pPr>
              <w:autoSpaceDE w:val="0"/>
              <w:autoSpaceDN w:val="0"/>
              <w:adjustRightInd w:val="0"/>
              <w:jc w:val="center"/>
              <w:rPr>
                <w:noProof/>
                <w:color w:val="000000"/>
              </w:rPr>
            </w:pPr>
          </w:p>
        </w:tc>
        <w:tc>
          <w:tcPr>
            <w:tcW w:w="3119" w:type="dxa"/>
          </w:tcPr>
          <w:p w:rsidR="00311A6B" w:rsidRDefault="00311A6B" w:rsidP="00311A6B">
            <w:pPr>
              <w:rPr>
                <w:rFonts w:ascii="YUVogueR" w:hAnsi="YUVogueR" w:cs="Arial"/>
                <w:sz w:val="22"/>
                <w:szCs w:val="22"/>
              </w:rPr>
            </w:pPr>
            <w:r>
              <w:rPr>
                <w:rFonts w:ascii="YUVogueR" w:hAnsi="YUVogueR" w:cs="Arial"/>
                <w:noProof/>
                <w:sz w:val="22"/>
                <w:szCs w:val="22"/>
              </w:rPr>
              <w:t xml:space="preserve">Обијање малтера са </w:t>
            </w:r>
            <w:r w:rsidRPr="00311A6B">
              <w:rPr>
                <w:rFonts w:ascii="YUVogueR" w:hAnsi="YUVogueR" w:cs="Arial"/>
                <w:noProof/>
                <w:sz w:val="22"/>
                <w:szCs w:val="22"/>
              </w:rPr>
              <w:t>унутрашњих зидова</w:t>
            </w:r>
            <w:r>
              <w:rPr>
                <w:rFonts w:ascii="YUVogueR" w:hAnsi="YUVogueR" w:cs="Arial"/>
                <w:noProof/>
                <w:sz w:val="22"/>
                <w:szCs w:val="22"/>
              </w:rPr>
              <w:t>.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 Отвори се одбијају.</w:t>
            </w:r>
            <w:r>
              <w:rPr>
                <w:rFonts w:ascii="YUVogueR" w:hAnsi="YUVogueR" w:cs="Arial"/>
                <w:sz w:val="22"/>
                <w:szCs w:val="22"/>
              </w:rPr>
              <w:t xml:space="preserve"> </w:t>
            </w:r>
            <w:r>
              <w:rPr>
                <w:rFonts w:ascii="YUVogueR" w:hAnsi="YUVogueR" w:cs="Arial"/>
                <w:noProof/>
                <w:sz w:val="22"/>
                <w:szCs w:val="22"/>
              </w:rPr>
              <w:t xml:space="preserve">Обрачун по </w:t>
            </w:r>
            <w:r>
              <w:rPr>
                <w:rFonts w:ascii="YUVogueR" w:hAnsi="YUVogueR" w:cs="Arial"/>
                <w:sz w:val="22"/>
                <w:szCs w:val="22"/>
              </w:rPr>
              <w:t>m</w:t>
            </w:r>
            <w:r>
              <w:rPr>
                <w:rFonts w:ascii="YUVogueR" w:hAnsi="YUVogueR" w:cs="Arial"/>
                <w:sz w:val="22"/>
                <w:szCs w:val="22"/>
                <w:vertAlign w:val="superscript"/>
              </w:rPr>
              <w:t>2</w:t>
            </w:r>
            <w:r>
              <w:rPr>
                <w:rFonts w:ascii="YUVogueR" w:hAnsi="YUVogueR" w:cs="Arial"/>
                <w:sz w:val="22"/>
                <w:szCs w:val="22"/>
                <w:vertAlign w:val="superscript"/>
                <w:lang w:val="sr-Cyrl-CS"/>
              </w:rPr>
              <w:t xml:space="preserve"> </w:t>
            </w:r>
            <w:r>
              <w:rPr>
                <w:rFonts w:ascii="YUVogueR" w:hAnsi="YUVogueR" w:cs="Arial"/>
                <w:noProof/>
                <w:sz w:val="22"/>
                <w:szCs w:val="22"/>
              </w:rPr>
              <w:t>обијене површине.</w:t>
            </w:r>
          </w:p>
        </w:tc>
        <w:tc>
          <w:tcPr>
            <w:tcW w:w="992" w:type="dxa"/>
            <w:vAlign w:val="bottom"/>
          </w:tcPr>
          <w:p w:rsidR="00311A6B" w:rsidRDefault="00311A6B" w:rsidP="00311A6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311A6B" w:rsidRPr="00E77B15" w:rsidRDefault="00311A6B" w:rsidP="00E77B15">
            <w:pPr>
              <w:jc w:val="center"/>
            </w:pPr>
            <w:r w:rsidRPr="00E77B15">
              <w:t>438,99</w:t>
            </w:r>
          </w:p>
        </w:tc>
        <w:tc>
          <w:tcPr>
            <w:tcW w:w="2268" w:type="dxa"/>
          </w:tcPr>
          <w:p w:rsidR="00311A6B" w:rsidRPr="00E77B15" w:rsidRDefault="00311A6B" w:rsidP="00E77B15">
            <w:pPr>
              <w:autoSpaceDE w:val="0"/>
              <w:autoSpaceDN w:val="0"/>
              <w:adjustRightInd w:val="0"/>
              <w:jc w:val="center"/>
              <w:rPr>
                <w:noProof/>
                <w:color w:val="000000"/>
                <w:lang w:val="en-US"/>
              </w:rPr>
            </w:pPr>
          </w:p>
        </w:tc>
        <w:tc>
          <w:tcPr>
            <w:tcW w:w="1559" w:type="dxa"/>
          </w:tcPr>
          <w:p w:rsidR="00311A6B" w:rsidRPr="00E77B15" w:rsidRDefault="00311A6B" w:rsidP="00E77B15">
            <w:pPr>
              <w:autoSpaceDE w:val="0"/>
              <w:autoSpaceDN w:val="0"/>
              <w:adjustRightInd w:val="0"/>
              <w:jc w:val="center"/>
              <w:rPr>
                <w:noProof/>
                <w:color w:val="000000"/>
                <w:lang w:val="en-US"/>
              </w:rPr>
            </w:pPr>
          </w:p>
        </w:tc>
        <w:tc>
          <w:tcPr>
            <w:tcW w:w="1608" w:type="dxa"/>
          </w:tcPr>
          <w:p w:rsidR="00311A6B" w:rsidRPr="00E77B15" w:rsidRDefault="00311A6B" w:rsidP="00E77B15">
            <w:pPr>
              <w:autoSpaceDE w:val="0"/>
              <w:autoSpaceDN w:val="0"/>
              <w:adjustRightInd w:val="0"/>
              <w:jc w:val="center"/>
              <w:rPr>
                <w:noProof/>
                <w:color w:val="000000"/>
                <w:lang w:val="en-US"/>
              </w:rPr>
            </w:pPr>
          </w:p>
        </w:tc>
        <w:tc>
          <w:tcPr>
            <w:tcW w:w="1984" w:type="dxa"/>
          </w:tcPr>
          <w:p w:rsidR="00311A6B" w:rsidRPr="00E77B15" w:rsidRDefault="00311A6B" w:rsidP="00E77B15">
            <w:pPr>
              <w:autoSpaceDE w:val="0"/>
              <w:autoSpaceDN w:val="0"/>
              <w:adjustRightInd w:val="0"/>
              <w:jc w:val="center"/>
              <w:rPr>
                <w:noProof/>
                <w:color w:val="000000"/>
                <w:lang w:val="en-US"/>
              </w:rPr>
            </w:pPr>
          </w:p>
        </w:tc>
        <w:tc>
          <w:tcPr>
            <w:tcW w:w="1984" w:type="dxa"/>
          </w:tcPr>
          <w:p w:rsidR="00311A6B" w:rsidRPr="00E77B15" w:rsidRDefault="00311A6B" w:rsidP="00E77B15">
            <w:pPr>
              <w:autoSpaceDE w:val="0"/>
              <w:autoSpaceDN w:val="0"/>
              <w:adjustRightInd w:val="0"/>
              <w:jc w:val="center"/>
              <w:rPr>
                <w:noProof/>
                <w:color w:val="000000"/>
                <w:lang w:val="en-US"/>
              </w:rPr>
            </w:pPr>
          </w:p>
        </w:tc>
      </w:tr>
      <w:tr w:rsidR="0063431D" w:rsidRPr="00E77B15" w:rsidTr="00B12BBD">
        <w:trPr>
          <w:trHeight w:val="420"/>
        </w:trPr>
        <w:tc>
          <w:tcPr>
            <w:tcW w:w="567" w:type="dxa"/>
          </w:tcPr>
          <w:p w:rsidR="0063431D" w:rsidRDefault="0063431D" w:rsidP="005E2923">
            <w:pPr>
              <w:autoSpaceDE w:val="0"/>
              <w:autoSpaceDN w:val="0"/>
              <w:adjustRightInd w:val="0"/>
              <w:jc w:val="center"/>
              <w:rPr>
                <w:noProof/>
                <w:color w:val="000000"/>
              </w:rPr>
            </w:pPr>
          </w:p>
        </w:tc>
        <w:tc>
          <w:tcPr>
            <w:tcW w:w="3119" w:type="dxa"/>
          </w:tcPr>
          <w:p w:rsidR="0063431D" w:rsidRDefault="0063431D" w:rsidP="0063431D">
            <w:pPr>
              <w:rPr>
                <w:rFonts w:ascii="YUVogueR" w:hAnsi="YUVogueR" w:cs="Arial"/>
                <w:sz w:val="22"/>
                <w:szCs w:val="22"/>
              </w:rPr>
            </w:pPr>
            <w:r>
              <w:rPr>
                <w:rFonts w:ascii="YUVogueR" w:hAnsi="YUVogueR" w:cs="Arial"/>
                <w:noProof/>
                <w:sz w:val="22"/>
                <w:szCs w:val="22"/>
              </w:rPr>
              <w:t xml:space="preserve">Обијање </w:t>
            </w:r>
            <w:r w:rsidRPr="0063431D">
              <w:rPr>
                <w:rFonts w:ascii="YUVogueR" w:hAnsi="YUVogueR" w:cs="Arial"/>
                <w:noProof/>
                <w:sz w:val="22"/>
                <w:szCs w:val="22"/>
              </w:rPr>
              <w:t>зидних к</w:t>
            </w:r>
            <w:r>
              <w:rPr>
                <w:rFonts w:ascii="YUVogueR" w:hAnsi="YUVogueR" w:cs="Arial"/>
                <w:noProof/>
                <w:sz w:val="22"/>
                <w:szCs w:val="22"/>
              </w:rPr>
              <w:t xml:space="preserve">ерамичких плочица заједно са малтером. Обити плочице са малтером и кламфама очистити спојнице до дубине 2 цм, а површину опеке очистити челичним четкама. Шут прикупити, изнети, утоварити на камион и одвести на градску депонију. Обрачун по </w:t>
            </w:r>
            <w:r>
              <w:rPr>
                <w:rFonts w:ascii="YUVogueR" w:hAnsi="YUVogueR" w:cs="Arial"/>
                <w:sz w:val="22"/>
                <w:szCs w:val="22"/>
              </w:rPr>
              <w:t>m</w:t>
            </w:r>
            <w:r>
              <w:rPr>
                <w:rFonts w:ascii="YUVogueR" w:hAnsi="YUVogueR" w:cs="Arial"/>
                <w:sz w:val="22"/>
                <w:szCs w:val="22"/>
                <w:vertAlign w:val="superscript"/>
              </w:rPr>
              <w:t>2</w:t>
            </w:r>
            <w:r>
              <w:rPr>
                <w:rFonts w:ascii="YUVogueR" w:hAnsi="YUVogueR" w:cs="Arial"/>
                <w:sz w:val="22"/>
                <w:szCs w:val="22"/>
                <w:vertAlign w:val="superscript"/>
                <w:lang w:val="sr-Cyrl-CS"/>
              </w:rPr>
              <w:t xml:space="preserve"> </w:t>
            </w:r>
            <w:r>
              <w:rPr>
                <w:rFonts w:ascii="YUVogueR" w:hAnsi="YUVogueR" w:cs="Arial"/>
                <w:noProof/>
                <w:sz w:val="22"/>
                <w:szCs w:val="22"/>
              </w:rPr>
              <w:t>обијене површине.                                                                   Отвори се одбијају.</w:t>
            </w:r>
          </w:p>
        </w:tc>
        <w:tc>
          <w:tcPr>
            <w:tcW w:w="992" w:type="dxa"/>
            <w:vAlign w:val="bottom"/>
          </w:tcPr>
          <w:p w:rsidR="0063431D" w:rsidRDefault="0063431D" w:rsidP="0063431D">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63431D" w:rsidRPr="00E77B15" w:rsidRDefault="0063431D" w:rsidP="00E77B15">
            <w:pPr>
              <w:jc w:val="center"/>
            </w:pPr>
            <w:r w:rsidRPr="00E77B15">
              <w:t>145,13</w:t>
            </w:r>
          </w:p>
        </w:tc>
        <w:tc>
          <w:tcPr>
            <w:tcW w:w="2268" w:type="dxa"/>
          </w:tcPr>
          <w:p w:rsidR="0063431D" w:rsidRPr="00E77B15" w:rsidRDefault="0063431D" w:rsidP="00E77B15">
            <w:pPr>
              <w:autoSpaceDE w:val="0"/>
              <w:autoSpaceDN w:val="0"/>
              <w:adjustRightInd w:val="0"/>
              <w:jc w:val="center"/>
              <w:rPr>
                <w:noProof/>
                <w:color w:val="000000"/>
                <w:lang w:val="en-US"/>
              </w:rPr>
            </w:pPr>
          </w:p>
        </w:tc>
        <w:tc>
          <w:tcPr>
            <w:tcW w:w="1559" w:type="dxa"/>
          </w:tcPr>
          <w:p w:rsidR="0063431D" w:rsidRPr="00E77B15" w:rsidRDefault="0063431D" w:rsidP="00E77B15">
            <w:pPr>
              <w:autoSpaceDE w:val="0"/>
              <w:autoSpaceDN w:val="0"/>
              <w:adjustRightInd w:val="0"/>
              <w:jc w:val="center"/>
              <w:rPr>
                <w:noProof/>
                <w:color w:val="000000"/>
                <w:lang w:val="en-US"/>
              </w:rPr>
            </w:pPr>
          </w:p>
        </w:tc>
        <w:tc>
          <w:tcPr>
            <w:tcW w:w="1608" w:type="dxa"/>
          </w:tcPr>
          <w:p w:rsidR="0063431D" w:rsidRPr="00E77B15" w:rsidRDefault="0063431D" w:rsidP="00E77B15">
            <w:pPr>
              <w:autoSpaceDE w:val="0"/>
              <w:autoSpaceDN w:val="0"/>
              <w:adjustRightInd w:val="0"/>
              <w:jc w:val="center"/>
              <w:rPr>
                <w:noProof/>
                <w:color w:val="000000"/>
                <w:lang w:val="en-US"/>
              </w:rPr>
            </w:pPr>
          </w:p>
        </w:tc>
        <w:tc>
          <w:tcPr>
            <w:tcW w:w="1984" w:type="dxa"/>
          </w:tcPr>
          <w:p w:rsidR="0063431D" w:rsidRPr="00E77B15" w:rsidRDefault="0063431D" w:rsidP="00E77B15">
            <w:pPr>
              <w:autoSpaceDE w:val="0"/>
              <w:autoSpaceDN w:val="0"/>
              <w:adjustRightInd w:val="0"/>
              <w:jc w:val="center"/>
              <w:rPr>
                <w:noProof/>
                <w:color w:val="000000"/>
                <w:lang w:val="en-US"/>
              </w:rPr>
            </w:pPr>
          </w:p>
        </w:tc>
        <w:tc>
          <w:tcPr>
            <w:tcW w:w="1984" w:type="dxa"/>
          </w:tcPr>
          <w:p w:rsidR="0063431D" w:rsidRPr="00E77B15" w:rsidRDefault="0063431D"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Default="00165639" w:rsidP="005E2923">
            <w:pPr>
              <w:autoSpaceDE w:val="0"/>
              <w:autoSpaceDN w:val="0"/>
              <w:adjustRightInd w:val="0"/>
              <w:jc w:val="center"/>
              <w:rPr>
                <w:noProof/>
                <w:color w:val="000000"/>
              </w:rPr>
            </w:pPr>
          </w:p>
        </w:tc>
        <w:tc>
          <w:tcPr>
            <w:tcW w:w="3119" w:type="dxa"/>
          </w:tcPr>
          <w:p w:rsidR="00165639" w:rsidRDefault="0063431D" w:rsidP="0063431D">
            <w:pPr>
              <w:rPr>
                <w:rFonts w:ascii="YUVogueR" w:hAnsi="YUVogueR" w:cs="Arial"/>
                <w:sz w:val="22"/>
                <w:szCs w:val="22"/>
              </w:rPr>
            </w:pPr>
            <w:r>
              <w:rPr>
                <w:rFonts w:ascii="YUVogueR" w:hAnsi="YUVogueR" w:cs="Arial"/>
                <w:noProof/>
                <w:sz w:val="22"/>
                <w:szCs w:val="22"/>
              </w:rPr>
              <w:t xml:space="preserve">Обијање малтера са фасадних зидова. По обијању малтера кламфама очистити спојнице до дубине 2 цм, а површину фасадних зидова очистити челичним четкама и опрати водом. Шут прикупити, изнети, утоварити на камион и одвести на градску депонију. Обрачун по </w:t>
            </w:r>
            <w:r>
              <w:rPr>
                <w:rFonts w:ascii="YUVogueR" w:hAnsi="YUVogueR" w:cs="Arial"/>
                <w:sz w:val="22"/>
                <w:szCs w:val="22"/>
              </w:rPr>
              <w:t>m</w:t>
            </w:r>
            <w:r>
              <w:rPr>
                <w:rFonts w:ascii="YUVogueR" w:hAnsi="YUVogueR" w:cs="Arial"/>
                <w:sz w:val="22"/>
                <w:szCs w:val="22"/>
                <w:vertAlign w:val="superscript"/>
              </w:rPr>
              <w:t>2</w:t>
            </w:r>
            <w:r>
              <w:rPr>
                <w:rFonts w:ascii="YUVogueR" w:hAnsi="YUVogueR" w:cs="Arial"/>
                <w:noProof/>
                <w:sz w:val="22"/>
                <w:szCs w:val="22"/>
              </w:rPr>
              <w:t xml:space="preserve">обијене површине. Отвори </w:t>
            </w:r>
            <w:r>
              <w:rPr>
                <w:rFonts w:ascii="YUVogueR" w:hAnsi="YUVogueR" w:cs="Arial"/>
                <w:noProof/>
                <w:sz w:val="22"/>
                <w:szCs w:val="22"/>
              </w:rPr>
              <w:lastRenderedPageBreak/>
              <w:t>се одбијају.</w:t>
            </w:r>
          </w:p>
        </w:tc>
        <w:tc>
          <w:tcPr>
            <w:tcW w:w="992" w:type="dxa"/>
            <w:vAlign w:val="bottom"/>
          </w:tcPr>
          <w:p w:rsidR="00165639" w:rsidRDefault="00165639">
            <w:pPr>
              <w:jc w:val="center"/>
              <w:rPr>
                <w:rFonts w:ascii="YUVogueR" w:hAnsi="YUVogueR" w:cs="Arial"/>
                <w:sz w:val="22"/>
                <w:szCs w:val="22"/>
              </w:rPr>
            </w:pPr>
          </w:p>
        </w:tc>
        <w:tc>
          <w:tcPr>
            <w:tcW w:w="1276" w:type="dxa"/>
            <w:vAlign w:val="bottom"/>
          </w:tcPr>
          <w:p w:rsidR="00165639" w:rsidRPr="00E77B15" w:rsidRDefault="0063431D" w:rsidP="00E77B15">
            <w:pPr>
              <w:jc w:val="center"/>
              <w:rPr>
                <w:lang w:val="sr-Cyrl-CS"/>
              </w:rPr>
            </w:pPr>
            <w:r w:rsidRPr="00E77B15">
              <w:rPr>
                <w:lang w:val="sr-Cyrl-CS"/>
              </w:rPr>
              <w:t>260</w:t>
            </w: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63431D" w:rsidRPr="00E77B15" w:rsidTr="00B12BBD">
        <w:trPr>
          <w:trHeight w:val="420"/>
        </w:trPr>
        <w:tc>
          <w:tcPr>
            <w:tcW w:w="567" w:type="dxa"/>
          </w:tcPr>
          <w:p w:rsidR="0063431D" w:rsidRDefault="0063431D" w:rsidP="005E2923">
            <w:pPr>
              <w:autoSpaceDE w:val="0"/>
              <w:autoSpaceDN w:val="0"/>
              <w:adjustRightInd w:val="0"/>
              <w:jc w:val="center"/>
              <w:rPr>
                <w:noProof/>
                <w:color w:val="000000"/>
              </w:rPr>
            </w:pPr>
          </w:p>
        </w:tc>
        <w:tc>
          <w:tcPr>
            <w:tcW w:w="3119" w:type="dxa"/>
          </w:tcPr>
          <w:p w:rsidR="0063431D" w:rsidRDefault="0063431D" w:rsidP="0063431D">
            <w:pPr>
              <w:rPr>
                <w:rFonts w:ascii="YUVogueR" w:hAnsi="YUVogueR" w:cs="Arial"/>
                <w:sz w:val="22"/>
                <w:szCs w:val="22"/>
              </w:rPr>
            </w:pPr>
            <w:r>
              <w:rPr>
                <w:rFonts w:ascii="YUVogueR" w:hAnsi="YUVogueR" w:cs="Arial"/>
                <w:noProof/>
                <w:sz w:val="22"/>
                <w:szCs w:val="22"/>
              </w:rPr>
              <w:t>Обијање  малтера са сокле.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w:t>
            </w:r>
            <w:r>
              <w:rPr>
                <w:rFonts w:ascii="YUVogueR" w:hAnsi="YUVogueR" w:cs="Arial"/>
                <w:sz w:val="22"/>
                <w:szCs w:val="22"/>
              </w:rPr>
              <w:t xml:space="preserve"> </w:t>
            </w:r>
            <w:r>
              <w:rPr>
                <w:rFonts w:ascii="YUVogueR" w:hAnsi="YUVogueR" w:cs="Arial"/>
                <w:noProof/>
                <w:sz w:val="22"/>
                <w:szCs w:val="22"/>
              </w:rPr>
              <w:t xml:space="preserve">Обрачун по </w:t>
            </w:r>
            <w:r>
              <w:rPr>
                <w:rFonts w:ascii="YUVogueR" w:hAnsi="YUVogueR" w:cs="Arial"/>
                <w:sz w:val="22"/>
                <w:szCs w:val="22"/>
              </w:rPr>
              <w:t>m</w:t>
            </w:r>
            <w:r>
              <w:rPr>
                <w:rFonts w:ascii="YUVogueR" w:hAnsi="YUVogueR" w:cs="Arial"/>
                <w:sz w:val="22"/>
                <w:szCs w:val="22"/>
                <w:vertAlign w:val="superscript"/>
              </w:rPr>
              <w:t>2</w:t>
            </w:r>
            <w:r>
              <w:rPr>
                <w:rFonts w:ascii="YUVogueR" w:hAnsi="YUVogueR" w:cs="Arial"/>
                <w:sz w:val="22"/>
                <w:szCs w:val="22"/>
                <w:vertAlign w:val="superscript"/>
                <w:lang w:val="sr-Cyrl-CS"/>
              </w:rPr>
              <w:t xml:space="preserve"> </w:t>
            </w:r>
            <w:r>
              <w:rPr>
                <w:rFonts w:ascii="YUVogueR" w:hAnsi="YUVogueR" w:cs="Arial"/>
                <w:noProof/>
                <w:sz w:val="22"/>
                <w:szCs w:val="22"/>
              </w:rPr>
              <w:t>обијене сокле.</w:t>
            </w:r>
          </w:p>
        </w:tc>
        <w:tc>
          <w:tcPr>
            <w:tcW w:w="992" w:type="dxa"/>
            <w:vAlign w:val="bottom"/>
          </w:tcPr>
          <w:p w:rsidR="0063431D" w:rsidRDefault="0063431D" w:rsidP="0063431D">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63431D" w:rsidRPr="00E77B15" w:rsidRDefault="0063431D" w:rsidP="00E77B15">
            <w:pPr>
              <w:jc w:val="center"/>
            </w:pPr>
            <w:r w:rsidRPr="00E77B15">
              <w:t>38,80</w:t>
            </w:r>
          </w:p>
        </w:tc>
        <w:tc>
          <w:tcPr>
            <w:tcW w:w="2268" w:type="dxa"/>
          </w:tcPr>
          <w:p w:rsidR="0063431D" w:rsidRPr="00E77B15" w:rsidRDefault="0063431D" w:rsidP="00E77B15">
            <w:pPr>
              <w:autoSpaceDE w:val="0"/>
              <w:autoSpaceDN w:val="0"/>
              <w:adjustRightInd w:val="0"/>
              <w:jc w:val="center"/>
              <w:rPr>
                <w:noProof/>
                <w:color w:val="000000"/>
                <w:lang w:val="en-US"/>
              </w:rPr>
            </w:pPr>
          </w:p>
        </w:tc>
        <w:tc>
          <w:tcPr>
            <w:tcW w:w="1559" w:type="dxa"/>
          </w:tcPr>
          <w:p w:rsidR="0063431D" w:rsidRPr="00E77B15" w:rsidRDefault="0063431D" w:rsidP="00E77B15">
            <w:pPr>
              <w:autoSpaceDE w:val="0"/>
              <w:autoSpaceDN w:val="0"/>
              <w:adjustRightInd w:val="0"/>
              <w:jc w:val="center"/>
              <w:rPr>
                <w:noProof/>
                <w:color w:val="000000"/>
                <w:lang w:val="en-US"/>
              </w:rPr>
            </w:pPr>
          </w:p>
        </w:tc>
        <w:tc>
          <w:tcPr>
            <w:tcW w:w="1608" w:type="dxa"/>
          </w:tcPr>
          <w:p w:rsidR="0063431D" w:rsidRPr="00E77B15" w:rsidRDefault="0063431D" w:rsidP="00E77B15">
            <w:pPr>
              <w:autoSpaceDE w:val="0"/>
              <w:autoSpaceDN w:val="0"/>
              <w:adjustRightInd w:val="0"/>
              <w:jc w:val="center"/>
              <w:rPr>
                <w:noProof/>
                <w:color w:val="000000"/>
                <w:lang w:val="en-US"/>
              </w:rPr>
            </w:pPr>
          </w:p>
        </w:tc>
        <w:tc>
          <w:tcPr>
            <w:tcW w:w="1984" w:type="dxa"/>
          </w:tcPr>
          <w:p w:rsidR="0063431D" w:rsidRPr="00E77B15" w:rsidRDefault="0063431D" w:rsidP="00E77B15">
            <w:pPr>
              <w:autoSpaceDE w:val="0"/>
              <w:autoSpaceDN w:val="0"/>
              <w:adjustRightInd w:val="0"/>
              <w:jc w:val="center"/>
              <w:rPr>
                <w:noProof/>
                <w:color w:val="000000"/>
                <w:lang w:val="en-US"/>
              </w:rPr>
            </w:pPr>
          </w:p>
        </w:tc>
        <w:tc>
          <w:tcPr>
            <w:tcW w:w="1984" w:type="dxa"/>
          </w:tcPr>
          <w:p w:rsidR="0063431D" w:rsidRPr="00E77B15" w:rsidRDefault="0063431D" w:rsidP="00E77B15">
            <w:pPr>
              <w:autoSpaceDE w:val="0"/>
              <w:autoSpaceDN w:val="0"/>
              <w:adjustRightInd w:val="0"/>
              <w:jc w:val="center"/>
              <w:rPr>
                <w:noProof/>
                <w:color w:val="000000"/>
                <w:lang w:val="en-US"/>
              </w:rPr>
            </w:pPr>
          </w:p>
        </w:tc>
      </w:tr>
      <w:tr w:rsidR="00165639" w:rsidRPr="00E77B15" w:rsidTr="00B12BBD">
        <w:trPr>
          <w:trHeight w:val="420"/>
        </w:trPr>
        <w:tc>
          <w:tcPr>
            <w:tcW w:w="567" w:type="dxa"/>
          </w:tcPr>
          <w:p w:rsidR="00165639" w:rsidRDefault="00165639" w:rsidP="005E2923">
            <w:pPr>
              <w:autoSpaceDE w:val="0"/>
              <w:autoSpaceDN w:val="0"/>
              <w:adjustRightInd w:val="0"/>
              <w:jc w:val="center"/>
              <w:rPr>
                <w:noProof/>
                <w:color w:val="000000"/>
              </w:rPr>
            </w:pPr>
          </w:p>
        </w:tc>
        <w:tc>
          <w:tcPr>
            <w:tcW w:w="3119" w:type="dxa"/>
          </w:tcPr>
          <w:p w:rsidR="00165639" w:rsidRDefault="0063431D" w:rsidP="00E156D7">
            <w:pPr>
              <w:rPr>
                <w:rFonts w:ascii="YUVogueR" w:hAnsi="YUVogueR" w:cs="Arial"/>
                <w:sz w:val="22"/>
                <w:szCs w:val="22"/>
              </w:rPr>
            </w:pPr>
            <w:r>
              <w:rPr>
                <w:rFonts w:ascii="YUVogueR" w:hAnsi="YUVogueR" w:cs="Arial"/>
                <w:noProof/>
                <w:sz w:val="22"/>
                <w:szCs w:val="22"/>
              </w:rPr>
              <w:t xml:space="preserve">Скидање блатног малтера и дашчане оплате каратавана.Употребљив материјал очистити, утоварити на камион и одвести на депонију коју одреди инвеститор удаљену до 15 км. Шут прикупити, изнети, утоварити на камион и одвести на градску депонију. Обрачун по </w:t>
            </w:r>
            <w:r>
              <w:rPr>
                <w:rFonts w:ascii="YUVogueR" w:hAnsi="YUVogueR" w:cs="Arial"/>
                <w:sz w:val="22"/>
                <w:szCs w:val="22"/>
              </w:rPr>
              <w:t>m</w:t>
            </w:r>
            <w:r>
              <w:rPr>
                <w:rFonts w:ascii="YUVogueR" w:hAnsi="YUVogueR" w:cs="Arial"/>
                <w:sz w:val="22"/>
                <w:szCs w:val="22"/>
                <w:vertAlign w:val="superscript"/>
              </w:rPr>
              <w:t>2</w:t>
            </w:r>
          </w:p>
        </w:tc>
        <w:tc>
          <w:tcPr>
            <w:tcW w:w="992" w:type="dxa"/>
            <w:vAlign w:val="bottom"/>
          </w:tcPr>
          <w:p w:rsidR="00165639" w:rsidRDefault="0063431D">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165639" w:rsidRPr="00E77B15" w:rsidRDefault="0063431D" w:rsidP="00E77B15">
            <w:pPr>
              <w:jc w:val="center"/>
              <w:rPr>
                <w:lang w:val="sr-Cyrl-CS"/>
              </w:rPr>
            </w:pPr>
            <w:r w:rsidRPr="00E77B15">
              <w:rPr>
                <w:lang w:val="sr-Cyrl-CS"/>
              </w:rPr>
              <w:t>280</w:t>
            </w:r>
          </w:p>
        </w:tc>
        <w:tc>
          <w:tcPr>
            <w:tcW w:w="2268" w:type="dxa"/>
          </w:tcPr>
          <w:p w:rsidR="00165639" w:rsidRPr="00E77B15" w:rsidRDefault="00165639" w:rsidP="00E77B15">
            <w:pPr>
              <w:autoSpaceDE w:val="0"/>
              <w:autoSpaceDN w:val="0"/>
              <w:adjustRightInd w:val="0"/>
              <w:jc w:val="center"/>
              <w:rPr>
                <w:noProof/>
                <w:color w:val="000000"/>
                <w:lang w:val="en-US"/>
              </w:rPr>
            </w:pPr>
          </w:p>
        </w:tc>
        <w:tc>
          <w:tcPr>
            <w:tcW w:w="1559" w:type="dxa"/>
          </w:tcPr>
          <w:p w:rsidR="00165639" w:rsidRPr="00E77B15" w:rsidRDefault="00165639" w:rsidP="00E77B15">
            <w:pPr>
              <w:autoSpaceDE w:val="0"/>
              <w:autoSpaceDN w:val="0"/>
              <w:adjustRightInd w:val="0"/>
              <w:jc w:val="center"/>
              <w:rPr>
                <w:noProof/>
                <w:color w:val="000000"/>
                <w:lang w:val="en-US"/>
              </w:rPr>
            </w:pPr>
          </w:p>
        </w:tc>
        <w:tc>
          <w:tcPr>
            <w:tcW w:w="1608"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c>
          <w:tcPr>
            <w:tcW w:w="1984" w:type="dxa"/>
          </w:tcPr>
          <w:p w:rsidR="00165639" w:rsidRPr="00E77B15" w:rsidRDefault="00165639" w:rsidP="00E77B15">
            <w:pPr>
              <w:autoSpaceDE w:val="0"/>
              <w:autoSpaceDN w:val="0"/>
              <w:adjustRightInd w:val="0"/>
              <w:jc w:val="center"/>
              <w:rPr>
                <w:noProof/>
                <w:color w:val="000000"/>
                <w:lang w:val="en-US"/>
              </w:rPr>
            </w:pPr>
          </w:p>
        </w:tc>
      </w:tr>
      <w:tr w:rsidR="00EE6F04" w:rsidRPr="00E77B15" w:rsidTr="00B12BBD">
        <w:trPr>
          <w:trHeight w:val="420"/>
        </w:trPr>
        <w:tc>
          <w:tcPr>
            <w:tcW w:w="567" w:type="dxa"/>
          </w:tcPr>
          <w:p w:rsidR="00EE6F04" w:rsidRDefault="00EE6F04" w:rsidP="005E2923">
            <w:pPr>
              <w:autoSpaceDE w:val="0"/>
              <w:autoSpaceDN w:val="0"/>
              <w:adjustRightInd w:val="0"/>
              <w:jc w:val="center"/>
              <w:rPr>
                <w:noProof/>
                <w:color w:val="000000"/>
              </w:rPr>
            </w:pPr>
          </w:p>
        </w:tc>
        <w:tc>
          <w:tcPr>
            <w:tcW w:w="3119" w:type="dxa"/>
          </w:tcPr>
          <w:p w:rsidR="00EE6F04" w:rsidRDefault="00EE6F04" w:rsidP="00E156D7">
            <w:pPr>
              <w:rPr>
                <w:rFonts w:ascii="YUVogueR" w:hAnsi="YUVogueR" w:cs="Arial"/>
                <w:sz w:val="22"/>
                <w:szCs w:val="22"/>
              </w:rPr>
            </w:pPr>
            <w:r>
              <w:rPr>
                <w:rFonts w:ascii="YUVogueR" w:hAnsi="YUVogueR" w:cs="Arial"/>
                <w:noProof/>
                <w:sz w:val="22"/>
                <w:szCs w:val="22"/>
              </w:rPr>
              <w:t xml:space="preserve">Скидање пода од </w:t>
            </w:r>
            <w:r w:rsidRPr="00EE6F04">
              <w:rPr>
                <w:rFonts w:ascii="YUVogueR" w:hAnsi="YUVogueR" w:cs="Arial"/>
                <w:noProof/>
                <w:sz w:val="22"/>
                <w:szCs w:val="22"/>
              </w:rPr>
              <w:t xml:space="preserve">паркета </w:t>
            </w:r>
            <w:r>
              <w:rPr>
                <w:rFonts w:ascii="YUVogueR" w:hAnsi="YUVogueR" w:cs="Arial"/>
                <w:noProof/>
                <w:sz w:val="22"/>
                <w:szCs w:val="22"/>
              </w:rPr>
              <w:t xml:space="preserve">заједно са лајснама. Паркет скинути, упаковати, утоварити у камион и одвести на депонију коју одреди инвеститор удаљену до 15 км. Шут прикупити, изнети, утоварити на камион и одвести на градску депонију. Обрачун по </w:t>
            </w:r>
            <w:r>
              <w:rPr>
                <w:rFonts w:ascii="YUVogueR" w:hAnsi="YUVogueR" w:cs="Arial"/>
                <w:sz w:val="22"/>
                <w:szCs w:val="22"/>
              </w:rPr>
              <w:t>m</w:t>
            </w:r>
            <w:r>
              <w:rPr>
                <w:rFonts w:ascii="YUVogueR" w:hAnsi="YUVogueR" w:cs="Arial"/>
                <w:sz w:val="22"/>
                <w:szCs w:val="22"/>
                <w:vertAlign w:val="superscript"/>
              </w:rPr>
              <w:t>2</w:t>
            </w:r>
            <w:r>
              <w:rPr>
                <w:rFonts w:ascii="YUVogueR" w:hAnsi="YUVogueR" w:cs="Arial"/>
                <w:noProof/>
                <w:sz w:val="22"/>
                <w:szCs w:val="22"/>
              </w:rPr>
              <w:t xml:space="preserve"> пода</w:t>
            </w:r>
          </w:p>
        </w:tc>
        <w:tc>
          <w:tcPr>
            <w:tcW w:w="992" w:type="dxa"/>
            <w:vAlign w:val="bottom"/>
          </w:tcPr>
          <w:p w:rsidR="00EE6F04" w:rsidRDefault="00EE6F04" w:rsidP="00EE6F04">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EE6F04" w:rsidRPr="00E77B15" w:rsidRDefault="00EE6F04" w:rsidP="00E77B15">
            <w:pPr>
              <w:jc w:val="center"/>
            </w:pPr>
            <w:r w:rsidRPr="00E77B15">
              <w:t>65,30</w:t>
            </w:r>
          </w:p>
        </w:tc>
        <w:tc>
          <w:tcPr>
            <w:tcW w:w="2268" w:type="dxa"/>
          </w:tcPr>
          <w:p w:rsidR="00EE6F04" w:rsidRPr="00E77B15" w:rsidRDefault="00EE6F04" w:rsidP="00E77B15">
            <w:pPr>
              <w:autoSpaceDE w:val="0"/>
              <w:autoSpaceDN w:val="0"/>
              <w:adjustRightInd w:val="0"/>
              <w:jc w:val="center"/>
              <w:rPr>
                <w:noProof/>
                <w:color w:val="000000"/>
                <w:lang w:val="en-US"/>
              </w:rPr>
            </w:pPr>
          </w:p>
        </w:tc>
        <w:tc>
          <w:tcPr>
            <w:tcW w:w="1559" w:type="dxa"/>
          </w:tcPr>
          <w:p w:rsidR="00EE6F04" w:rsidRPr="00E77B15" w:rsidRDefault="00EE6F04" w:rsidP="00E77B15">
            <w:pPr>
              <w:autoSpaceDE w:val="0"/>
              <w:autoSpaceDN w:val="0"/>
              <w:adjustRightInd w:val="0"/>
              <w:jc w:val="center"/>
              <w:rPr>
                <w:noProof/>
                <w:color w:val="000000"/>
                <w:lang w:val="en-US"/>
              </w:rPr>
            </w:pPr>
          </w:p>
        </w:tc>
        <w:tc>
          <w:tcPr>
            <w:tcW w:w="1608"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r>
      <w:tr w:rsidR="00EE6F04" w:rsidRPr="00E77B15" w:rsidTr="00B12BBD">
        <w:trPr>
          <w:trHeight w:val="420"/>
        </w:trPr>
        <w:tc>
          <w:tcPr>
            <w:tcW w:w="567" w:type="dxa"/>
          </w:tcPr>
          <w:p w:rsidR="00EE6F04" w:rsidRDefault="00EE6F04" w:rsidP="005E2923">
            <w:pPr>
              <w:autoSpaceDE w:val="0"/>
              <w:autoSpaceDN w:val="0"/>
              <w:adjustRightInd w:val="0"/>
              <w:jc w:val="center"/>
              <w:rPr>
                <w:noProof/>
                <w:color w:val="000000"/>
              </w:rPr>
            </w:pPr>
          </w:p>
        </w:tc>
        <w:tc>
          <w:tcPr>
            <w:tcW w:w="3119" w:type="dxa"/>
          </w:tcPr>
          <w:p w:rsidR="00EE6F04" w:rsidRDefault="00EE6F04">
            <w:r>
              <w:rPr>
                <w:rFonts w:ascii="YUVogueR" w:hAnsi="YUVogueR" w:cs="Arial"/>
                <w:noProof/>
                <w:sz w:val="22"/>
                <w:szCs w:val="22"/>
              </w:rPr>
              <w:t xml:space="preserve">Скидање пода од </w:t>
            </w:r>
            <w:r w:rsidRPr="00EE6F04">
              <w:rPr>
                <w:rFonts w:ascii="YUVogueR" w:hAnsi="YUVogueR" w:cs="Arial"/>
                <w:noProof/>
                <w:sz w:val="22"/>
                <w:szCs w:val="22"/>
              </w:rPr>
              <w:t>линолеума</w:t>
            </w:r>
            <w:r>
              <w:rPr>
                <w:rFonts w:ascii="YUVogueR" w:hAnsi="YUVogueR" w:cs="Arial"/>
                <w:noProof/>
                <w:sz w:val="22"/>
                <w:szCs w:val="22"/>
              </w:rPr>
              <w:t xml:space="preserve">. Линолеум скинути, упаковати, утоварити у камион </w:t>
            </w:r>
            <w:r>
              <w:rPr>
                <w:rFonts w:ascii="YUVogueR" w:hAnsi="YUVogueR" w:cs="Arial"/>
                <w:noProof/>
                <w:sz w:val="22"/>
                <w:szCs w:val="22"/>
              </w:rPr>
              <w:lastRenderedPageBreak/>
              <w:t>и одвести на депонију коју одреди инвеститор удаљену до</w:t>
            </w:r>
          </w:p>
          <w:p w:rsidR="00EE6F04" w:rsidRDefault="00EE6F04">
            <w:pPr>
              <w:rPr>
                <w:rFonts w:ascii="YUVogueR" w:hAnsi="YUVogueR" w:cs="Arial"/>
                <w:sz w:val="22"/>
                <w:szCs w:val="22"/>
              </w:rPr>
            </w:pPr>
            <w:r>
              <w:rPr>
                <w:rFonts w:ascii="YUVogueR" w:hAnsi="YUVogueR" w:cs="Arial"/>
                <w:sz w:val="22"/>
                <w:szCs w:val="22"/>
              </w:rPr>
              <w:t xml:space="preserve">15 km. </w:t>
            </w:r>
            <w:r>
              <w:rPr>
                <w:rFonts w:ascii="YUVogueR" w:hAnsi="YUVogueR" w:cs="Arial"/>
                <w:noProof/>
                <w:sz w:val="22"/>
                <w:szCs w:val="22"/>
              </w:rPr>
              <w:t xml:space="preserve">Обрачун по </w:t>
            </w:r>
            <w:r>
              <w:rPr>
                <w:rFonts w:ascii="YUVogueR" w:hAnsi="YUVogueR" w:cs="Arial"/>
                <w:sz w:val="22"/>
                <w:szCs w:val="22"/>
              </w:rPr>
              <w:t>m</w:t>
            </w:r>
            <w:r>
              <w:rPr>
                <w:rFonts w:ascii="YUVogueR" w:hAnsi="YUVogueR" w:cs="Arial"/>
                <w:sz w:val="22"/>
                <w:szCs w:val="22"/>
                <w:vertAlign w:val="superscript"/>
              </w:rPr>
              <w:t>2</w:t>
            </w:r>
            <w:r>
              <w:rPr>
                <w:rFonts w:ascii="YUVogueR" w:hAnsi="YUVogueR" w:cs="Arial"/>
                <w:noProof/>
                <w:sz w:val="22"/>
                <w:szCs w:val="22"/>
              </w:rPr>
              <w:t xml:space="preserve"> пода</w:t>
            </w:r>
          </w:p>
        </w:tc>
        <w:tc>
          <w:tcPr>
            <w:tcW w:w="992" w:type="dxa"/>
            <w:vAlign w:val="bottom"/>
          </w:tcPr>
          <w:p w:rsidR="00EE6F04" w:rsidRDefault="00EE6F04">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EE6F04" w:rsidRPr="00E77B15" w:rsidRDefault="00EE6F04" w:rsidP="00E77B15">
            <w:pPr>
              <w:jc w:val="center"/>
            </w:pPr>
            <w:r w:rsidRPr="00E77B15">
              <w:t>133,41</w:t>
            </w:r>
          </w:p>
        </w:tc>
        <w:tc>
          <w:tcPr>
            <w:tcW w:w="2268" w:type="dxa"/>
          </w:tcPr>
          <w:p w:rsidR="00EE6F04" w:rsidRPr="00E77B15" w:rsidRDefault="00EE6F04" w:rsidP="00E77B15">
            <w:pPr>
              <w:autoSpaceDE w:val="0"/>
              <w:autoSpaceDN w:val="0"/>
              <w:adjustRightInd w:val="0"/>
              <w:jc w:val="center"/>
              <w:rPr>
                <w:noProof/>
                <w:color w:val="000000"/>
                <w:lang w:val="en-US"/>
              </w:rPr>
            </w:pPr>
          </w:p>
        </w:tc>
        <w:tc>
          <w:tcPr>
            <w:tcW w:w="1559" w:type="dxa"/>
          </w:tcPr>
          <w:p w:rsidR="00EE6F04" w:rsidRPr="00E77B15" w:rsidRDefault="00EE6F04" w:rsidP="00E77B15">
            <w:pPr>
              <w:autoSpaceDE w:val="0"/>
              <w:autoSpaceDN w:val="0"/>
              <w:adjustRightInd w:val="0"/>
              <w:jc w:val="center"/>
              <w:rPr>
                <w:noProof/>
                <w:color w:val="000000"/>
                <w:lang w:val="en-US"/>
              </w:rPr>
            </w:pPr>
          </w:p>
        </w:tc>
        <w:tc>
          <w:tcPr>
            <w:tcW w:w="1608"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r>
      <w:tr w:rsidR="00EE6F04" w:rsidRPr="00E77B15" w:rsidTr="00B12BBD">
        <w:trPr>
          <w:trHeight w:val="420"/>
        </w:trPr>
        <w:tc>
          <w:tcPr>
            <w:tcW w:w="567" w:type="dxa"/>
          </w:tcPr>
          <w:p w:rsidR="00EE6F04" w:rsidRDefault="00EE6F04" w:rsidP="005E2923">
            <w:pPr>
              <w:autoSpaceDE w:val="0"/>
              <w:autoSpaceDN w:val="0"/>
              <w:adjustRightInd w:val="0"/>
              <w:jc w:val="center"/>
              <w:rPr>
                <w:noProof/>
                <w:color w:val="000000"/>
              </w:rPr>
            </w:pPr>
          </w:p>
        </w:tc>
        <w:tc>
          <w:tcPr>
            <w:tcW w:w="3119" w:type="dxa"/>
          </w:tcPr>
          <w:p w:rsidR="00EE6F04" w:rsidRDefault="00EE6F04" w:rsidP="00E156D7">
            <w:pPr>
              <w:rPr>
                <w:rFonts w:ascii="YUVogueR" w:hAnsi="YUVogueR" w:cs="Arial"/>
                <w:sz w:val="22"/>
                <w:szCs w:val="22"/>
              </w:rPr>
            </w:pPr>
            <w:r>
              <w:rPr>
                <w:rFonts w:ascii="YUVogueR" w:hAnsi="YUVogueR" w:cs="Arial"/>
                <w:noProof/>
                <w:sz w:val="22"/>
                <w:szCs w:val="22"/>
              </w:rPr>
              <w:t xml:space="preserve">Скидање пода од </w:t>
            </w:r>
            <w:r w:rsidRPr="00EE6F04">
              <w:rPr>
                <w:rFonts w:ascii="YUVogueR" w:hAnsi="YUVogueR" w:cs="Arial"/>
                <w:noProof/>
                <w:sz w:val="22"/>
                <w:szCs w:val="22"/>
              </w:rPr>
              <w:t>керамичких плочица, постављених</w:t>
            </w:r>
            <w:r>
              <w:rPr>
                <w:rFonts w:ascii="YUVogueR" w:hAnsi="YUVogueR" w:cs="Arial"/>
                <w:noProof/>
                <w:sz w:val="22"/>
                <w:szCs w:val="22"/>
              </w:rPr>
              <w:t xml:space="preserve"> у цементном малтеру. Обити плочице и скинути подлогу до бетонске подлоге. Шут прикупити, изнети, утоварити на камион и одвести на градску депонију. Обрачун по </w:t>
            </w:r>
            <w:r>
              <w:rPr>
                <w:rFonts w:ascii="YUVogueR" w:hAnsi="YUVogueR" w:cs="Arial"/>
                <w:sz w:val="22"/>
                <w:szCs w:val="22"/>
              </w:rPr>
              <w:t>m</w:t>
            </w:r>
            <w:r>
              <w:rPr>
                <w:rFonts w:ascii="YUVogueR" w:hAnsi="YUVogueR" w:cs="Arial"/>
                <w:sz w:val="22"/>
                <w:szCs w:val="22"/>
                <w:vertAlign w:val="superscript"/>
              </w:rPr>
              <w:t>2</w:t>
            </w:r>
            <w:r>
              <w:rPr>
                <w:rFonts w:ascii="YUVogueR" w:hAnsi="YUVogueR" w:cs="Arial"/>
                <w:noProof/>
                <w:sz w:val="22"/>
                <w:szCs w:val="22"/>
              </w:rPr>
              <w:t xml:space="preserve"> пода.</w:t>
            </w:r>
          </w:p>
        </w:tc>
        <w:tc>
          <w:tcPr>
            <w:tcW w:w="992" w:type="dxa"/>
            <w:vAlign w:val="bottom"/>
          </w:tcPr>
          <w:p w:rsidR="00EE6F04" w:rsidRDefault="00EE6F04" w:rsidP="00EE6F04">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EE6F04" w:rsidRPr="00E77B15" w:rsidRDefault="00EE6F04" w:rsidP="00E77B15">
            <w:pPr>
              <w:jc w:val="center"/>
            </w:pPr>
            <w:r w:rsidRPr="00E77B15">
              <w:t>78,81</w:t>
            </w:r>
          </w:p>
        </w:tc>
        <w:tc>
          <w:tcPr>
            <w:tcW w:w="2268" w:type="dxa"/>
          </w:tcPr>
          <w:p w:rsidR="00EE6F04" w:rsidRPr="00E77B15" w:rsidRDefault="00EE6F04" w:rsidP="00E77B15">
            <w:pPr>
              <w:autoSpaceDE w:val="0"/>
              <w:autoSpaceDN w:val="0"/>
              <w:adjustRightInd w:val="0"/>
              <w:jc w:val="center"/>
              <w:rPr>
                <w:noProof/>
                <w:color w:val="000000"/>
                <w:lang w:val="en-US"/>
              </w:rPr>
            </w:pPr>
          </w:p>
        </w:tc>
        <w:tc>
          <w:tcPr>
            <w:tcW w:w="1559" w:type="dxa"/>
          </w:tcPr>
          <w:p w:rsidR="00EE6F04" w:rsidRPr="00E77B15" w:rsidRDefault="00EE6F04" w:rsidP="00E77B15">
            <w:pPr>
              <w:autoSpaceDE w:val="0"/>
              <w:autoSpaceDN w:val="0"/>
              <w:adjustRightInd w:val="0"/>
              <w:jc w:val="center"/>
              <w:rPr>
                <w:noProof/>
                <w:color w:val="000000"/>
                <w:lang w:val="en-US"/>
              </w:rPr>
            </w:pPr>
          </w:p>
        </w:tc>
        <w:tc>
          <w:tcPr>
            <w:tcW w:w="1608"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r>
      <w:tr w:rsidR="00EE6F04" w:rsidRPr="00E77B15" w:rsidTr="00B12BBD">
        <w:trPr>
          <w:trHeight w:val="420"/>
        </w:trPr>
        <w:tc>
          <w:tcPr>
            <w:tcW w:w="567" w:type="dxa"/>
          </w:tcPr>
          <w:p w:rsidR="00EE6F04" w:rsidRDefault="00EE6F04" w:rsidP="005E2923">
            <w:pPr>
              <w:autoSpaceDE w:val="0"/>
              <w:autoSpaceDN w:val="0"/>
              <w:adjustRightInd w:val="0"/>
              <w:jc w:val="center"/>
              <w:rPr>
                <w:noProof/>
                <w:color w:val="000000"/>
              </w:rPr>
            </w:pPr>
          </w:p>
        </w:tc>
        <w:tc>
          <w:tcPr>
            <w:tcW w:w="3119" w:type="dxa"/>
          </w:tcPr>
          <w:p w:rsidR="00EE6F04" w:rsidRDefault="00EE6F04">
            <w:r>
              <w:rPr>
                <w:rFonts w:ascii="YUVogueR" w:hAnsi="YUVogueR" w:cs="Arial"/>
                <w:noProof/>
                <w:sz w:val="22"/>
                <w:szCs w:val="22"/>
              </w:rPr>
              <w:t>Скидање цементне кошуљице. Цементну кошуљицу скинути до бетонске конструкције. Шут изнети, утоварити на камион и одвести на градску депонију.</w:t>
            </w:r>
          </w:p>
          <w:p w:rsidR="00EE6F04" w:rsidRDefault="00EE6F04">
            <w:pPr>
              <w:rPr>
                <w:rFonts w:ascii="YUVogueR" w:hAnsi="YUVogueR" w:cs="Arial"/>
                <w:sz w:val="22"/>
                <w:szCs w:val="22"/>
              </w:rPr>
            </w:pPr>
            <w:r>
              <w:rPr>
                <w:rFonts w:ascii="YUVogueR" w:hAnsi="YUVogueR" w:cs="Arial"/>
                <w:noProof/>
                <w:sz w:val="22"/>
                <w:szCs w:val="22"/>
              </w:rPr>
              <w:t xml:space="preserve">Обрачун по </w:t>
            </w:r>
            <w:r>
              <w:rPr>
                <w:rFonts w:ascii="YUVogueR" w:hAnsi="YUVogueR" w:cs="Arial"/>
                <w:sz w:val="22"/>
                <w:szCs w:val="22"/>
              </w:rPr>
              <w:t>m</w:t>
            </w:r>
            <w:r>
              <w:rPr>
                <w:rFonts w:ascii="YUVogueR" w:hAnsi="YUVogueR" w:cs="Arial"/>
                <w:sz w:val="22"/>
                <w:szCs w:val="22"/>
                <w:vertAlign w:val="superscript"/>
              </w:rPr>
              <w:t>2</w:t>
            </w:r>
            <w:r>
              <w:rPr>
                <w:rFonts w:ascii="YUVogueR" w:hAnsi="YUVogueR" w:cs="Arial"/>
                <w:noProof/>
                <w:sz w:val="22"/>
                <w:szCs w:val="22"/>
              </w:rPr>
              <w:t xml:space="preserve"> пода.</w:t>
            </w:r>
          </w:p>
        </w:tc>
        <w:tc>
          <w:tcPr>
            <w:tcW w:w="992" w:type="dxa"/>
            <w:vAlign w:val="bottom"/>
          </w:tcPr>
          <w:p w:rsidR="00EE6F04" w:rsidRDefault="00EE6F04" w:rsidP="00EE6F04">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EE6F04" w:rsidRPr="00E77B15" w:rsidRDefault="00EE6F04" w:rsidP="00E77B15">
            <w:pPr>
              <w:jc w:val="center"/>
            </w:pPr>
            <w:r w:rsidRPr="00E77B15">
              <w:t>277,52</w:t>
            </w:r>
          </w:p>
        </w:tc>
        <w:tc>
          <w:tcPr>
            <w:tcW w:w="2268" w:type="dxa"/>
          </w:tcPr>
          <w:p w:rsidR="00EE6F04" w:rsidRPr="00E77B15" w:rsidRDefault="00EE6F04" w:rsidP="00E77B15">
            <w:pPr>
              <w:autoSpaceDE w:val="0"/>
              <w:autoSpaceDN w:val="0"/>
              <w:adjustRightInd w:val="0"/>
              <w:jc w:val="center"/>
              <w:rPr>
                <w:noProof/>
                <w:color w:val="000000"/>
                <w:lang w:val="en-US"/>
              </w:rPr>
            </w:pPr>
          </w:p>
        </w:tc>
        <w:tc>
          <w:tcPr>
            <w:tcW w:w="1559" w:type="dxa"/>
          </w:tcPr>
          <w:p w:rsidR="00EE6F04" w:rsidRPr="00E77B15" w:rsidRDefault="00EE6F04" w:rsidP="00E77B15">
            <w:pPr>
              <w:autoSpaceDE w:val="0"/>
              <w:autoSpaceDN w:val="0"/>
              <w:adjustRightInd w:val="0"/>
              <w:jc w:val="center"/>
              <w:rPr>
                <w:noProof/>
                <w:color w:val="000000"/>
                <w:lang w:val="en-US"/>
              </w:rPr>
            </w:pPr>
          </w:p>
        </w:tc>
        <w:tc>
          <w:tcPr>
            <w:tcW w:w="1608"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r>
      <w:tr w:rsidR="00EE6F04" w:rsidRPr="00E77B15" w:rsidTr="00B12BBD">
        <w:trPr>
          <w:trHeight w:val="420"/>
        </w:trPr>
        <w:tc>
          <w:tcPr>
            <w:tcW w:w="567" w:type="dxa"/>
          </w:tcPr>
          <w:p w:rsidR="00EE6F04" w:rsidRDefault="00EE6F04" w:rsidP="005E2923">
            <w:pPr>
              <w:autoSpaceDE w:val="0"/>
              <w:autoSpaceDN w:val="0"/>
              <w:adjustRightInd w:val="0"/>
              <w:jc w:val="center"/>
              <w:rPr>
                <w:noProof/>
                <w:color w:val="000000"/>
              </w:rPr>
            </w:pPr>
          </w:p>
        </w:tc>
        <w:tc>
          <w:tcPr>
            <w:tcW w:w="3119" w:type="dxa"/>
          </w:tcPr>
          <w:p w:rsidR="00EE6F04" w:rsidRDefault="00EE6F04" w:rsidP="00EE6F04">
            <w:pPr>
              <w:rPr>
                <w:rFonts w:ascii="YUVogueR" w:hAnsi="YUVogueR" w:cs="Arial"/>
                <w:sz w:val="22"/>
                <w:szCs w:val="22"/>
              </w:rPr>
            </w:pPr>
            <w:r>
              <w:rPr>
                <w:rFonts w:ascii="YUVogueR" w:hAnsi="YUVogueR" w:cs="Arial"/>
                <w:noProof/>
                <w:sz w:val="22"/>
                <w:szCs w:val="22"/>
              </w:rPr>
              <w:t xml:space="preserve">Скидање опшивке стрехе и чеоне даске стрехе. Издвојити употребљив материјал, утоварити у камион и одвести на депонију коју одреди инвеститор удаљену до 15 км. Шут прикупити, изнети, утоварити на камион и одвести на градску депонију. Обрачун по </w:t>
            </w:r>
            <w:r>
              <w:rPr>
                <w:rFonts w:ascii="YUVogueR" w:hAnsi="YUVogueR" w:cs="Arial"/>
                <w:sz w:val="22"/>
                <w:szCs w:val="22"/>
              </w:rPr>
              <w:t xml:space="preserve">m² </w:t>
            </w:r>
            <w:r>
              <w:rPr>
                <w:rFonts w:ascii="YUVogueR" w:hAnsi="YUVogueR" w:cs="Arial"/>
                <w:noProof/>
                <w:sz w:val="22"/>
                <w:szCs w:val="22"/>
              </w:rPr>
              <w:t>стрехе.</w:t>
            </w:r>
            <w:r>
              <w:rPr>
                <w:rFonts w:ascii="YUVogueR" w:hAnsi="YUVogueR" w:cs="Arial"/>
                <w:sz w:val="22"/>
                <w:szCs w:val="22"/>
              </w:rPr>
              <w:t xml:space="preserve"> </w:t>
            </w:r>
          </w:p>
        </w:tc>
        <w:tc>
          <w:tcPr>
            <w:tcW w:w="992" w:type="dxa"/>
            <w:vAlign w:val="bottom"/>
          </w:tcPr>
          <w:p w:rsidR="00EE6F04" w:rsidRDefault="00EE6F04" w:rsidP="00EE6F04">
            <w:pPr>
              <w:jc w:val="center"/>
              <w:rPr>
                <w:rFonts w:ascii="YUVogueR" w:hAnsi="YUVogueR" w:cs="Arial"/>
                <w:sz w:val="22"/>
                <w:szCs w:val="22"/>
              </w:rPr>
            </w:pPr>
            <w:r>
              <w:rPr>
                <w:rFonts w:ascii="YUVogueR" w:hAnsi="YUVogueR" w:cs="Arial"/>
                <w:sz w:val="22"/>
                <w:szCs w:val="22"/>
              </w:rPr>
              <w:t xml:space="preserve">m² </w:t>
            </w:r>
          </w:p>
        </w:tc>
        <w:tc>
          <w:tcPr>
            <w:tcW w:w="1276" w:type="dxa"/>
            <w:vAlign w:val="bottom"/>
          </w:tcPr>
          <w:p w:rsidR="00EE6F04" w:rsidRPr="00E77B15" w:rsidRDefault="00EE6F04" w:rsidP="00E77B15">
            <w:pPr>
              <w:jc w:val="center"/>
            </w:pPr>
            <w:r w:rsidRPr="00E77B15">
              <w:t>35,50</w:t>
            </w:r>
          </w:p>
        </w:tc>
        <w:tc>
          <w:tcPr>
            <w:tcW w:w="2268" w:type="dxa"/>
          </w:tcPr>
          <w:p w:rsidR="00EE6F04" w:rsidRPr="00E77B15" w:rsidRDefault="00EE6F04" w:rsidP="00E77B15">
            <w:pPr>
              <w:autoSpaceDE w:val="0"/>
              <w:autoSpaceDN w:val="0"/>
              <w:adjustRightInd w:val="0"/>
              <w:jc w:val="center"/>
              <w:rPr>
                <w:noProof/>
                <w:color w:val="000000"/>
                <w:lang w:val="en-US"/>
              </w:rPr>
            </w:pPr>
          </w:p>
        </w:tc>
        <w:tc>
          <w:tcPr>
            <w:tcW w:w="1559" w:type="dxa"/>
          </w:tcPr>
          <w:p w:rsidR="00EE6F04" w:rsidRPr="00E77B15" w:rsidRDefault="00EE6F04" w:rsidP="00E77B15">
            <w:pPr>
              <w:autoSpaceDE w:val="0"/>
              <w:autoSpaceDN w:val="0"/>
              <w:adjustRightInd w:val="0"/>
              <w:jc w:val="center"/>
              <w:rPr>
                <w:noProof/>
                <w:color w:val="000000"/>
                <w:lang w:val="en-US"/>
              </w:rPr>
            </w:pPr>
          </w:p>
        </w:tc>
        <w:tc>
          <w:tcPr>
            <w:tcW w:w="1608"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r>
      <w:tr w:rsidR="00EE6F04" w:rsidRPr="00E77B15" w:rsidTr="00B12BBD">
        <w:trPr>
          <w:trHeight w:val="420"/>
        </w:trPr>
        <w:tc>
          <w:tcPr>
            <w:tcW w:w="567" w:type="dxa"/>
          </w:tcPr>
          <w:p w:rsidR="00EE6F04" w:rsidRDefault="00EE6F04" w:rsidP="005E2923">
            <w:pPr>
              <w:autoSpaceDE w:val="0"/>
              <w:autoSpaceDN w:val="0"/>
              <w:adjustRightInd w:val="0"/>
              <w:jc w:val="center"/>
              <w:rPr>
                <w:noProof/>
                <w:color w:val="000000"/>
              </w:rPr>
            </w:pPr>
          </w:p>
        </w:tc>
        <w:tc>
          <w:tcPr>
            <w:tcW w:w="3119" w:type="dxa"/>
          </w:tcPr>
          <w:p w:rsidR="00EE6F04" w:rsidRDefault="00EE6F04" w:rsidP="00EE6F04">
            <w:pPr>
              <w:rPr>
                <w:rFonts w:ascii="YUVogueR" w:hAnsi="YUVogueR" w:cs="Arial"/>
                <w:sz w:val="22"/>
                <w:szCs w:val="22"/>
              </w:rPr>
            </w:pPr>
            <w:r>
              <w:rPr>
                <w:rFonts w:ascii="YUVogueR" w:hAnsi="YUVogueR" w:cs="Arial"/>
                <w:noProof/>
                <w:sz w:val="22"/>
                <w:szCs w:val="22"/>
              </w:rPr>
              <w:t xml:space="preserve">Рушење преградних зидова од опеке. Рушење зидова извести заједно са серклажима, надвратницима и свим облогама на зиду. Опеку очистити и сложити на градилишну депонију. Шут прикупити, </w:t>
            </w:r>
            <w:r>
              <w:rPr>
                <w:rFonts w:ascii="YUVogueR" w:hAnsi="YUVogueR" w:cs="Arial"/>
                <w:noProof/>
                <w:sz w:val="22"/>
                <w:szCs w:val="22"/>
              </w:rPr>
              <w:lastRenderedPageBreak/>
              <w:t xml:space="preserve">изнети, утоварити на камион и одвести на градску депонију. У цену улази и помоћна скела. Отвори се одбијају. Обрачун по </w:t>
            </w:r>
            <w:r>
              <w:rPr>
                <w:rFonts w:ascii="YUVogueR" w:hAnsi="YUVogueR" w:cs="Arial"/>
                <w:sz w:val="22"/>
                <w:szCs w:val="22"/>
              </w:rPr>
              <w:t>m².</w:t>
            </w:r>
          </w:p>
        </w:tc>
        <w:tc>
          <w:tcPr>
            <w:tcW w:w="992" w:type="dxa"/>
            <w:vAlign w:val="bottom"/>
          </w:tcPr>
          <w:p w:rsidR="00EE6F04" w:rsidRDefault="00EE6F04">
            <w:pPr>
              <w:jc w:val="center"/>
              <w:rPr>
                <w:rFonts w:ascii="YUVogueR" w:hAnsi="YUVogueR" w:cs="Arial"/>
                <w:sz w:val="22"/>
                <w:szCs w:val="22"/>
              </w:rPr>
            </w:pPr>
          </w:p>
        </w:tc>
        <w:tc>
          <w:tcPr>
            <w:tcW w:w="1276" w:type="dxa"/>
            <w:vAlign w:val="bottom"/>
          </w:tcPr>
          <w:p w:rsidR="00EE6F04" w:rsidRPr="00E77B15" w:rsidRDefault="00EE6F04" w:rsidP="00E77B15">
            <w:pPr>
              <w:jc w:val="center"/>
            </w:pPr>
          </w:p>
        </w:tc>
        <w:tc>
          <w:tcPr>
            <w:tcW w:w="2268" w:type="dxa"/>
          </w:tcPr>
          <w:p w:rsidR="00EE6F04" w:rsidRPr="00E77B15" w:rsidRDefault="00EE6F04" w:rsidP="00E77B15">
            <w:pPr>
              <w:autoSpaceDE w:val="0"/>
              <w:autoSpaceDN w:val="0"/>
              <w:adjustRightInd w:val="0"/>
              <w:jc w:val="center"/>
              <w:rPr>
                <w:noProof/>
                <w:color w:val="000000"/>
                <w:lang w:val="en-US"/>
              </w:rPr>
            </w:pPr>
          </w:p>
        </w:tc>
        <w:tc>
          <w:tcPr>
            <w:tcW w:w="1559" w:type="dxa"/>
          </w:tcPr>
          <w:p w:rsidR="00EE6F04" w:rsidRPr="00E77B15" w:rsidRDefault="00EE6F04" w:rsidP="00E77B15">
            <w:pPr>
              <w:autoSpaceDE w:val="0"/>
              <w:autoSpaceDN w:val="0"/>
              <w:adjustRightInd w:val="0"/>
              <w:jc w:val="center"/>
              <w:rPr>
                <w:noProof/>
                <w:color w:val="000000"/>
                <w:lang w:val="en-US"/>
              </w:rPr>
            </w:pPr>
          </w:p>
        </w:tc>
        <w:tc>
          <w:tcPr>
            <w:tcW w:w="1608"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r>
      <w:tr w:rsidR="00EE6F04" w:rsidRPr="00E77B15" w:rsidTr="00B12BBD">
        <w:trPr>
          <w:trHeight w:val="420"/>
        </w:trPr>
        <w:tc>
          <w:tcPr>
            <w:tcW w:w="567" w:type="dxa"/>
          </w:tcPr>
          <w:p w:rsidR="00EE6F04" w:rsidRDefault="00EE6F04" w:rsidP="005E2923">
            <w:pPr>
              <w:autoSpaceDE w:val="0"/>
              <w:autoSpaceDN w:val="0"/>
              <w:adjustRightInd w:val="0"/>
              <w:jc w:val="center"/>
              <w:rPr>
                <w:noProof/>
                <w:color w:val="000000"/>
              </w:rPr>
            </w:pPr>
          </w:p>
        </w:tc>
        <w:tc>
          <w:tcPr>
            <w:tcW w:w="3119" w:type="dxa"/>
            <w:vAlign w:val="bottom"/>
          </w:tcPr>
          <w:p w:rsidR="00EE6F04" w:rsidRDefault="00EE6F04" w:rsidP="00EE6F04">
            <w:pPr>
              <w:rPr>
                <w:rFonts w:ascii="YUVogueR" w:hAnsi="YUVogueR" w:cs="Arial"/>
                <w:sz w:val="22"/>
                <w:szCs w:val="22"/>
              </w:rPr>
            </w:pPr>
            <w:r>
              <w:rPr>
                <w:rFonts w:ascii="YUVogueR" w:hAnsi="YUVogueR" w:cs="Arial" w:hint="eastAsia"/>
                <w:noProof/>
                <w:sz w:val="22"/>
                <w:szCs w:val="22"/>
              </w:rPr>
              <w:t>З</w:t>
            </w:r>
            <w:r>
              <w:rPr>
                <w:rFonts w:ascii="YUVogueR" w:hAnsi="YUVogueR" w:cs="Arial"/>
                <w:noProof/>
                <w:sz w:val="22"/>
                <w:szCs w:val="22"/>
              </w:rPr>
              <w:t xml:space="preserve">ид </w:t>
            </w:r>
            <w:r>
              <w:rPr>
                <w:rFonts w:ascii="YUVogueR" w:hAnsi="YUVogueR" w:cs="Arial"/>
                <w:sz w:val="22"/>
                <w:szCs w:val="22"/>
              </w:rPr>
              <w:t xml:space="preserve"> d=12 cm</w:t>
            </w:r>
          </w:p>
        </w:tc>
        <w:tc>
          <w:tcPr>
            <w:tcW w:w="992" w:type="dxa"/>
            <w:vAlign w:val="bottom"/>
          </w:tcPr>
          <w:p w:rsidR="00EE6F04" w:rsidRDefault="00EE6F04">
            <w:pPr>
              <w:jc w:val="center"/>
              <w:rPr>
                <w:rFonts w:ascii="YUVogueR" w:hAnsi="YUVogueR" w:cs="Arial"/>
                <w:sz w:val="22"/>
                <w:szCs w:val="22"/>
              </w:rPr>
            </w:pPr>
            <w:r>
              <w:rPr>
                <w:rFonts w:ascii="YUVogueR" w:hAnsi="YUVogueR" w:cs="Arial"/>
                <w:sz w:val="22"/>
                <w:szCs w:val="22"/>
              </w:rPr>
              <w:t xml:space="preserve">m² </w:t>
            </w:r>
          </w:p>
        </w:tc>
        <w:tc>
          <w:tcPr>
            <w:tcW w:w="1276" w:type="dxa"/>
            <w:vAlign w:val="bottom"/>
          </w:tcPr>
          <w:p w:rsidR="00EE6F04" w:rsidRPr="00E77B15" w:rsidRDefault="00EE6F04" w:rsidP="00E77B15">
            <w:pPr>
              <w:jc w:val="center"/>
            </w:pPr>
            <w:r w:rsidRPr="00E77B15">
              <w:t>38,50</w:t>
            </w:r>
          </w:p>
        </w:tc>
        <w:tc>
          <w:tcPr>
            <w:tcW w:w="2268" w:type="dxa"/>
          </w:tcPr>
          <w:p w:rsidR="00EE6F04" w:rsidRPr="00E77B15" w:rsidRDefault="00EE6F04" w:rsidP="00E77B15">
            <w:pPr>
              <w:autoSpaceDE w:val="0"/>
              <w:autoSpaceDN w:val="0"/>
              <w:adjustRightInd w:val="0"/>
              <w:jc w:val="center"/>
              <w:rPr>
                <w:noProof/>
                <w:color w:val="000000"/>
                <w:lang w:val="en-US"/>
              </w:rPr>
            </w:pPr>
          </w:p>
        </w:tc>
        <w:tc>
          <w:tcPr>
            <w:tcW w:w="1559" w:type="dxa"/>
          </w:tcPr>
          <w:p w:rsidR="00EE6F04" w:rsidRPr="00E77B15" w:rsidRDefault="00EE6F04" w:rsidP="00E77B15">
            <w:pPr>
              <w:autoSpaceDE w:val="0"/>
              <w:autoSpaceDN w:val="0"/>
              <w:adjustRightInd w:val="0"/>
              <w:jc w:val="center"/>
              <w:rPr>
                <w:noProof/>
                <w:color w:val="000000"/>
                <w:lang w:val="en-US"/>
              </w:rPr>
            </w:pPr>
          </w:p>
        </w:tc>
        <w:tc>
          <w:tcPr>
            <w:tcW w:w="1608"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r>
      <w:tr w:rsidR="00EE6F04" w:rsidRPr="00E77B15" w:rsidTr="00B12BBD">
        <w:trPr>
          <w:trHeight w:val="420"/>
        </w:trPr>
        <w:tc>
          <w:tcPr>
            <w:tcW w:w="567" w:type="dxa"/>
          </w:tcPr>
          <w:p w:rsidR="00EE6F04" w:rsidRDefault="00EE6F04" w:rsidP="005E2923">
            <w:pPr>
              <w:autoSpaceDE w:val="0"/>
              <w:autoSpaceDN w:val="0"/>
              <w:adjustRightInd w:val="0"/>
              <w:jc w:val="center"/>
              <w:rPr>
                <w:noProof/>
                <w:color w:val="000000"/>
              </w:rPr>
            </w:pPr>
          </w:p>
        </w:tc>
        <w:tc>
          <w:tcPr>
            <w:tcW w:w="3119" w:type="dxa"/>
            <w:vAlign w:val="bottom"/>
          </w:tcPr>
          <w:p w:rsidR="00EE6F04" w:rsidRDefault="00EE6F04" w:rsidP="00EE6F04">
            <w:pPr>
              <w:rPr>
                <w:rFonts w:ascii="YUVogueR" w:hAnsi="YUVogueR" w:cs="Arial"/>
                <w:sz w:val="22"/>
                <w:szCs w:val="22"/>
              </w:rPr>
            </w:pPr>
            <w:r>
              <w:rPr>
                <w:rFonts w:ascii="YUVogueR" w:hAnsi="YUVogueR" w:cs="Arial" w:hint="eastAsia"/>
                <w:noProof/>
                <w:sz w:val="22"/>
                <w:szCs w:val="22"/>
              </w:rPr>
              <w:t>З</w:t>
            </w:r>
            <w:r>
              <w:rPr>
                <w:rFonts w:ascii="YUVogueR" w:hAnsi="YUVogueR" w:cs="Arial"/>
                <w:noProof/>
                <w:sz w:val="22"/>
                <w:szCs w:val="22"/>
              </w:rPr>
              <w:t xml:space="preserve">ид </w:t>
            </w:r>
            <w:r>
              <w:rPr>
                <w:rFonts w:ascii="YUVogueR" w:hAnsi="YUVogueR" w:cs="Arial"/>
                <w:sz w:val="22"/>
                <w:szCs w:val="22"/>
              </w:rPr>
              <w:t xml:space="preserve"> d=25 cm</w:t>
            </w:r>
          </w:p>
        </w:tc>
        <w:tc>
          <w:tcPr>
            <w:tcW w:w="992" w:type="dxa"/>
            <w:vAlign w:val="bottom"/>
          </w:tcPr>
          <w:p w:rsidR="00EE6F04" w:rsidRDefault="00EE6F04">
            <w:pPr>
              <w:jc w:val="center"/>
              <w:rPr>
                <w:rFonts w:ascii="YUVogueR" w:hAnsi="YUVogueR" w:cs="Arial"/>
                <w:sz w:val="22"/>
                <w:szCs w:val="22"/>
              </w:rPr>
            </w:pPr>
            <w:r>
              <w:rPr>
                <w:rFonts w:ascii="YUVogueR" w:hAnsi="YUVogueR" w:cs="Arial"/>
                <w:sz w:val="22"/>
                <w:szCs w:val="22"/>
              </w:rPr>
              <w:t xml:space="preserve">m² </w:t>
            </w:r>
          </w:p>
        </w:tc>
        <w:tc>
          <w:tcPr>
            <w:tcW w:w="1276" w:type="dxa"/>
            <w:vAlign w:val="bottom"/>
          </w:tcPr>
          <w:p w:rsidR="00EE6F04" w:rsidRPr="00E77B15" w:rsidRDefault="00EE6F04" w:rsidP="00E77B15">
            <w:pPr>
              <w:jc w:val="center"/>
            </w:pPr>
            <w:r w:rsidRPr="00E77B15">
              <w:t>22</w:t>
            </w:r>
          </w:p>
        </w:tc>
        <w:tc>
          <w:tcPr>
            <w:tcW w:w="2268" w:type="dxa"/>
          </w:tcPr>
          <w:p w:rsidR="00EE6F04" w:rsidRPr="00E77B15" w:rsidRDefault="00EE6F04" w:rsidP="00E77B15">
            <w:pPr>
              <w:autoSpaceDE w:val="0"/>
              <w:autoSpaceDN w:val="0"/>
              <w:adjustRightInd w:val="0"/>
              <w:jc w:val="center"/>
              <w:rPr>
                <w:noProof/>
                <w:color w:val="000000"/>
                <w:lang w:val="en-US"/>
              </w:rPr>
            </w:pPr>
          </w:p>
        </w:tc>
        <w:tc>
          <w:tcPr>
            <w:tcW w:w="1559" w:type="dxa"/>
          </w:tcPr>
          <w:p w:rsidR="00EE6F04" w:rsidRPr="00E77B15" w:rsidRDefault="00EE6F04" w:rsidP="00E77B15">
            <w:pPr>
              <w:autoSpaceDE w:val="0"/>
              <w:autoSpaceDN w:val="0"/>
              <w:adjustRightInd w:val="0"/>
              <w:jc w:val="center"/>
              <w:rPr>
                <w:noProof/>
                <w:color w:val="000000"/>
                <w:lang w:val="en-US"/>
              </w:rPr>
            </w:pPr>
          </w:p>
        </w:tc>
        <w:tc>
          <w:tcPr>
            <w:tcW w:w="1608"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r>
      <w:tr w:rsidR="00EE6F04" w:rsidRPr="00E77B15" w:rsidTr="00B12BBD">
        <w:trPr>
          <w:trHeight w:val="420"/>
        </w:trPr>
        <w:tc>
          <w:tcPr>
            <w:tcW w:w="567" w:type="dxa"/>
          </w:tcPr>
          <w:p w:rsidR="00EE6F04" w:rsidRDefault="00EE6F04" w:rsidP="005E2923">
            <w:pPr>
              <w:autoSpaceDE w:val="0"/>
              <w:autoSpaceDN w:val="0"/>
              <w:adjustRightInd w:val="0"/>
              <w:jc w:val="center"/>
              <w:rPr>
                <w:noProof/>
                <w:color w:val="000000"/>
              </w:rPr>
            </w:pPr>
          </w:p>
        </w:tc>
        <w:tc>
          <w:tcPr>
            <w:tcW w:w="3119" w:type="dxa"/>
          </w:tcPr>
          <w:p w:rsidR="00EE6F04" w:rsidRPr="00EE6F04" w:rsidRDefault="00EE6F04" w:rsidP="00E156D7">
            <w:pPr>
              <w:rPr>
                <w:rFonts w:ascii="YUVogueR" w:hAnsi="YUVogueR" w:cs="Arial"/>
                <w:sz w:val="22"/>
                <w:szCs w:val="22"/>
                <w:lang w:val="sr-Cyrl-CS"/>
              </w:rPr>
            </w:pPr>
            <w:r>
              <w:rPr>
                <w:rFonts w:ascii="YUVogueR" w:hAnsi="YUVogueR" w:cs="Arial"/>
                <w:noProof/>
                <w:sz w:val="22"/>
                <w:szCs w:val="22"/>
              </w:rPr>
              <w:t>Пробијање преградног зида од опеке за израду отвора врата. Пажљиво рушити делове зида, да се не растресе зидна маса. Шут прикупити, изнети, утоварити на камион и одвести на градску депонију. У цену улази и подупирање.</w:t>
            </w:r>
            <w:r>
              <w:rPr>
                <w:rFonts w:ascii="YUVogueR" w:hAnsi="YUVogueR" w:cs="Arial"/>
                <w:sz w:val="22"/>
                <w:szCs w:val="22"/>
              </w:rPr>
              <w:t xml:space="preserve"> </w:t>
            </w:r>
            <w:r>
              <w:rPr>
                <w:rFonts w:ascii="YUVogueR" w:hAnsi="YUVogueR" w:cs="Arial"/>
                <w:noProof/>
                <w:sz w:val="22"/>
                <w:szCs w:val="22"/>
              </w:rPr>
              <w:t xml:space="preserve">Обрачун по </w:t>
            </w:r>
            <w:r>
              <w:rPr>
                <w:rFonts w:ascii="YUVogueR" w:hAnsi="YUVogueR" w:cs="Arial"/>
                <w:sz w:val="22"/>
                <w:szCs w:val="22"/>
              </w:rPr>
              <w:t xml:space="preserve">m² </w:t>
            </w:r>
            <w:r>
              <w:rPr>
                <w:rFonts w:ascii="YUVogueR" w:hAnsi="YUVogueR" w:cs="Arial"/>
                <w:noProof/>
                <w:sz w:val="22"/>
                <w:szCs w:val="22"/>
              </w:rPr>
              <w:t xml:space="preserve"> зида.</w:t>
            </w:r>
          </w:p>
        </w:tc>
        <w:tc>
          <w:tcPr>
            <w:tcW w:w="992" w:type="dxa"/>
            <w:vAlign w:val="bottom"/>
          </w:tcPr>
          <w:p w:rsidR="00EE6F04" w:rsidRDefault="00EE6F04" w:rsidP="00EE6F04">
            <w:pPr>
              <w:jc w:val="center"/>
              <w:rPr>
                <w:rFonts w:ascii="YUVogueR" w:hAnsi="YUVogueR" w:cs="Arial"/>
                <w:sz w:val="22"/>
                <w:szCs w:val="22"/>
              </w:rPr>
            </w:pPr>
            <w:r>
              <w:rPr>
                <w:rFonts w:ascii="YUVogueR" w:hAnsi="YUVogueR" w:cs="Arial"/>
                <w:sz w:val="22"/>
                <w:szCs w:val="22"/>
              </w:rPr>
              <w:t xml:space="preserve">m² </w:t>
            </w:r>
          </w:p>
        </w:tc>
        <w:tc>
          <w:tcPr>
            <w:tcW w:w="1276" w:type="dxa"/>
            <w:vAlign w:val="bottom"/>
          </w:tcPr>
          <w:p w:rsidR="00EE6F04" w:rsidRPr="00E77B15" w:rsidRDefault="00EE6F04" w:rsidP="00E77B15">
            <w:pPr>
              <w:jc w:val="center"/>
            </w:pPr>
            <w:r w:rsidRPr="00E77B15">
              <w:t>2,15</w:t>
            </w:r>
          </w:p>
        </w:tc>
        <w:tc>
          <w:tcPr>
            <w:tcW w:w="2268" w:type="dxa"/>
          </w:tcPr>
          <w:p w:rsidR="00EE6F04" w:rsidRPr="00E77B15" w:rsidRDefault="00EE6F04" w:rsidP="00E77B15">
            <w:pPr>
              <w:autoSpaceDE w:val="0"/>
              <w:autoSpaceDN w:val="0"/>
              <w:adjustRightInd w:val="0"/>
              <w:jc w:val="center"/>
              <w:rPr>
                <w:noProof/>
                <w:color w:val="000000"/>
                <w:lang w:val="en-US"/>
              </w:rPr>
            </w:pPr>
          </w:p>
        </w:tc>
        <w:tc>
          <w:tcPr>
            <w:tcW w:w="1559" w:type="dxa"/>
          </w:tcPr>
          <w:p w:rsidR="00EE6F04" w:rsidRPr="00E77B15" w:rsidRDefault="00EE6F04" w:rsidP="00E77B15">
            <w:pPr>
              <w:autoSpaceDE w:val="0"/>
              <w:autoSpaceDN w:val="0"/>
              <w:adjustRightInd w:val="0"/>
              <w:jc w:val="center"/>
              <w:rPr>
                <w:noProof/>
                <w:color w:val="000000"/>
                <w:lang w:val="en-US"/>
              </w:rPr>
            </w:pPr>
          </w:p>
        </w:tc>
        <w:tc>
          <w:tcPr>
            <w:tcW w:w="1608"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c>
          <w:tcPr>
            <w:tcW w:w="1984" w:type="dxa"/>
          </w:tcPr>
          <w:p w:rsidR="00EE6F04" w:rsidRPr="00E77B15" w:rsidRDefault="00EE6F04" w:rsidP="00E77B15">
            <w:pPr>
              <w:autoSpaceDE w:val="0"/>
              <w:autoSpaceDN w:val="0"/>
              <w:adjustRightInd w:val="0"/>
              <w:jc w:val="center"/>
              <w:rPr>
                <w:noProof/>
                <w:color w:val="000000"/>
                <w:lang w:val="en-US"/>
              </w:rPr>
            </w:pPr>
          </w:p>
        </w:tc>
      </w:tr>
      <w:tr w:rsidR="001C3BAF" w:rsidRPr="00E77B15" w:rsidTr="00B12BBD">
        <w:trPr>
          <w:trHeight w:val="420"/>
        </w:trPr>
        <w:tc>
          <w:tcPr>
            <w:tcW w:w="567" w:type="dxa"/>
          </w:tcPr>
          <w:p w:rsidR="001C3BAF" w:rsidRDefault="001C3BAF" w:rsidP="005E2923">
            <w:pPr>
              <w:autoSpaceDE w:val="0"/>
              <w:autoSpaceDN w:val="0"/>
              <w:adjustRightInd w:val="0"/>
              <w:jc w:val="center"/>
              <w:rPr>
                <w:noProof/>
                <w:color w:val="000000"/>
              </w:rPr>
            </w:pPr>
          </w:p>
        </w:tc>
        <w:tc>
          <w:tcPr>
            <w:tcW w:w="3119" w:type="dxa"/>
          </w:tcPr>
          <w:p w:rsidR="001C3BAF" w:rsidRDefault="001C3BAF" w:rsidP="00E156D7">
            <w:pPr>
              <w:rPr>
                <w:rFonts w:ascii="YUVogueR" w:hAnsi="YUVogueR" w:cs="Arial"/>
                <w:sz w:val="22"/>
                <w:szCs w:val="22"/>
              </w:rPr>
            </w:pPr>
            <w:r>
              <w:rPr>
                <w:rFonts w:ascii="YUVogueR" w:hAnsi="YUVogueR" w:cs="Arial"/>
                <w:noProof/>
                <w:sz w:val="22"/>
                <w:szCs w:val="22"/>
              </w:rPr>
              <w:t xml:space="preserve">Пробијање конструктивног зида од опеке за </w:t>
            </w:r>
            <w:r w:rsidRPr="00EE6F04">
              <w:rPr>
                <w:rFonts w:ascii="YUVogueR" w:hAnsi="YUVogueR" w:cs="Arial"/>
                <w:noProof/>
                <w:sz w:val="22"/>
                <w:szCs w:val="22"/>
              </w:rPr>
              <w:t>израду отвора врата. Пажљиво рушити делове зида, да се не растресе зидна</w:t>
            </w:r>
            <w:r>
              <w:rPr>
                <w:rFonts w:ascii="YUVogueR" w:hAnsi="YUVogueR" w:cs="Arial"/>
                <w:noProof/>
                <w:sz w:val="22"/>
                <w:szCs w:val="22"/>
              </w:rPr>
              <w:t xml:space="preserve"> маса. Шут прикупити, изнети, утоварити на камион и одвести на градску депонију. У цену улази и подупирање.</w:t>
            </w:r>
            <w:r>
              <w:rPr>
                <w:rFonts w:ascii="YUVogueR" w:hAnsi="YUVogueR" w:cs="Arial"/>
                <w:sz w:val="22"/>
                <w:szCs w:val="22"/>
              </w:rPr>
              <w:t xml:space="preserve"> </w:t>
            </w:r>
            <w:r>
              <w:rPr>
                <w:rFonts w:ascii="YUVogueR" w:hAnsi="YUVogueR" w:cs="Arial"/>
                <w:noProof/>
                <w:sz w:val="22"/>
                <w:szCs w:val="22"/>
              </w:rPr>
              <w:t xml:space="preserve">Обрачун по </w:t>
            </w:r>
            <w:r>
              <w:rPr>
                <w:rFonts w:ascii="YUVogueR" w:hAnsi="YUVogueR" w:cs="Arial"/>
                <w:sz w:val="22"/>
                <w:szCs w:val="22"/>
              </w:rPr>
              <w:t>m</w:t>
            </w:r>
            <w:r>
              <w:rPr>
                <w:rFonts w:ascii="YUVogueR" w:hAnsi="YUVogueR" w:cs="Arial"/>
                <w:sz w:val="22"/>
                <w:szCs w:val="22"/>
                <w:vertAlign w:val="superscript"/>
              </w:rPr>
              <w:t>3</w:t>
            </w:r>
            <w:r>
              <w:rPr>
                <w:rFonts w:ascii="YUVogueR" w:hAnsi="YUVogueR" w:cs="Arial"/>
                <w:noProof/>
                <w:sz w:val="22"/>
                <w:szCs w:val="22"/>
              </w:rPr>
              <w:t xml:space="preserve"> зида од опеке</w:t>
            </w:r>
          </w:p>
        </w:tc>
        <w:tc>
          <w:tcPr>
            <w:tcW w:w="992" w:type="dxa"/>
            <w:vAlign w:val="bottom"/>
          </w:tcPr>
          <w:p w:rsidR="001C3BAF" w:rsidRDefault="001C3BAF" w:rsidP="001C3BAF">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3</w:t>
            </w:r>
            <w:r>
              <w:rPr>
                <w:rFonts w:ascii="YUVogueR" w:hAnsi="YUVogueR" w:cs="Arial"/>
                <w:sz w:val="22"/>
                <w:szCs w:val="22"/>
              </w:rPr>
              <w:t xml:space="preserve"> </w:t>
            </w:r>
          </w:p>
        </w:tc>
        <w:tc>
          <w:tcPr>
            <w:tcW w:w="1276" w:type="dxa"/>
            <w:vAlign w:val="bottom"/>
          </w:tcPr>
          <w:p w:rsidR="001C3BAF" w:rsidRPr="00E77B15" w:rsidRDefault="001C3BAF" w:rsidP="00E77B15">
            <w:pPr>
              <w:jc w:val="center"/>
            </w:pPr>
            <w:r w:rsidRPr="00E77B15">
              <w:t>3</w:t>
            </w:r>
          </w:p>
        </w:tc>
        <w:tc>
          <w:tcPr>
            <w:tcW w:w="2268" w:type="dxa"/>
          </w:tcPr>
          <w:p w:rsidR="001C3BAF" w:rsidRPr="00E77B15" w:rsidRDefault="001C3BAF" w:rsidP="00E77B15">
            <w:pPr>
              <w:autoSpaceDE w:val="0"/>
              <w:autoSpaceDN w:val="0"/>
              <w:adjustRightInd w:val="0"/>
              <w:jc w:val="center"/>
              <w:rPr>
                <w:noProof/>
                <w:color w:val="000000"/>
                <w:lang w:val="en-US"/>
              </w:rPr>
            </w:pPr>
          </w:p>
        </w:tc>
        <w:tc>
          <w:tcPr>
            <w:tcW w:w="1559" w:type="dxa"/>
          </w:tcPr>
          <w:p w:rsidR="001C3BAF" w:rsidRPr="00E77B15" w:rsidRDefault="001C3BAF" w:rsidP="00E77B15">
            <w:pPr>
              <w:autoSpaceDE w:val="0"/>
              <w:autoSpaceDN w:val="0"/>
              <w:adjustRightInd w:val="0"/>
              <w:jc w:val="center"/>
              <w:rPr>
                <w:noProof/>
                <w:color w:val="000000"/>
                <w:lang w:val="en-US"/>
              </w:rPr>
            </w:pPr>
          </w:p>
        </w:tc>
        <w:tc>
          <w:tcPr>
            <w:tcW w:w="1608" w:type="dxa"/>
          </w:tcPr>
          <w:p w:rsidR="001C3BAF" w:rsidRPr="00E77B15" w:rsidRDefault="001C3BAF" w:rsidP="00E77B15">
            <w:pPr>
              <w:autoSpaceDE w:val="0"/>
              <w:autoSpaceDN w:val="0"/>
              <w:adjustRightInd w:val="0"/>
              <w:jc w:val="center"/>
              <w:rPr>
                <w:noProof/>
                <w:color w:val="000000"/>
                <w:lang w:val="en-US"/>
              </w:rPr>
            </w:pPr>
          </w:p>
        </w:tc>
        <w:tc>
          <w:tcPr>
            <w:tcW w:w="1984" w:type="dxa"/>
          </w:tcPr>
          <w:p w:rsidR="001C3BAF" w:rsidRPr="00E77B15" w:rsidRDefault="001C3BAF" w:rsidP="00E77B15">
            <w:pPr>
              <w:autoSpaceDE w:val="0"/>
              <w:autoSpaceDN w:val="0"/>
              <w:adjustRightInd w:val="0"/>
              <w:jc w:val="center"/>
              <w:rPr>
                <w:noProof/>
                <w:color w:val="000000"/>
                <w:lang w:val="en-US"/>
              </w:rPr>
            </w:pPr>
          </w:p>
        </w:tc>
        <w:tc>
          <w:tcPr>
            <w:tcW w:w="1984" w:type="dxa"/>
          </w:tcPr>
          <w:p w:rsidR="001C3BAF" w:rsidRPr="00E77B15" w:rsidRDefault="001C3BAF" w:rsidP="00E77B15">
            <w:pPr>
              <w:autoSpaceDE w:val="0"/>
              <w:autoSpaceDN w:val="0"/>
              <w:adjustRightInd w:val="0"/>
              <w:jc w:val="center"/>
              <w:rPr>
                <w:noProof/>
                <w:color w:val="000000"/>
                <w:lang w:val="en-US"/>
              </w:rPr>
            </w:pPr>
          </w:p>
        </w:tc>
      </w:tr>
      <w:tr w:rsidR="00554157" w:rsidRPr="00E77B15" w:rsidTr="00B12BBD">
        <w:trPr>
          <w:trHeight w:val="420"/>
        </w:trPr>
        <w:tc>
          <w:tcPr>
            <w:tcW w:w="567" w:type="dxa"/>
          </w:tcPr>
          <w:p w:rsidR="00554157" w:rsidRDefault="00554157" w:rsidP="005E2923">
            <w:pPr>
              <w:autoSpaceDE w:val="0"/>
              <w:autoSpaceDN w:val="0"/>
              <w:adjustRightInd w:val="0"/>
              <w:jc w:val="center"/>
              <w:rPr>
                <w:noProof/>
                <w:color w:val="000000"/>
              </w:rPr>
            </w:pPr>
          </w:p>
        </w:tc>
        <w:tc>
          <w:tcPr>
            <w:tcW w:w="3119" w:type="dxa"/>
          </w:tcPr>
          <w:p w:rsidR="00554157" w:rsidRDefault="00554157" w:rsidP="00554157">
            <w:pPr>
              <w:rPr>
                <w:rFonts w:ascii="YUVogueR" w:hAnsi="YUVogueR" w:cs="Arial"/>
                <w:sz w:val="22"/>
                <w:szCs w:val="22"/>
              </w:rPr>
            </w:pPr>
            <w:r>
              <w:rPr>
                <w:rFonts w:ascii="YUVogueR" w:hAnsi="YUVogueR" w:cs="Arial"/>
                <w:noProof/>
                <w:sz w:val="22"/>
                <w:szCs w:val="22"/>
              </w:rPr>
              <w:t xml:space="preserve">Пробијање конструктивног зида од опеке за израду </w:t>
            </w:r>
            <w:r w:rsidRPr="00554157">
              <w:rPr>
                <w:rFonts w:ascii="YUVogueR" w:hAnsi="YUVogueR" w:cs="Arial"/>
                <w:noProof/>
                <w:sz w:val="22"/>
                <w:szCs w:val="22"/>
              </w:rPr>
              <w:t>отвора прозора. Пажљив</w:t>
            </w:r>
            <w:r>
              <w:rPr>
                <w:rFonts w:ascii="YUVogueR" w:hAnsi="YUVogueR" w:cs="Arial"/>
                <w:noProof/>
                <w:sz w:val="22"/>
                <w:szCs w:val="22"/>
              </w:rPr>
              <w:t xml:space="preserve">о рушити делове зида, да се не растресе зидна маса. Шут прикупити, изнети, утоварити на камион и одвести на градску депонију. У цену улази и подупирање. </w:t>
            </w:r>
            <w:r>
              <w:rPr>
                <w:rFonts w:ascii="YUVogueR" w:hAnsi="YUVogueR" w:cs="Arial"/>
                <w:noProof/>
                <w:sz w:val="22"/>
                <w:szCs w:val="22"/>
              </w:rPr>
              <w:lastRenderedPageBreak/>
              <w:t xml:space="preserve">Обрачун по </w:t>
            </w:r>
            <w:r>
              <w:rPr>
                <w:rFonts w:ascii="YUVogueR" w:hAnsi="YUVogueR" w:cs="Arial"/>
                <w:sz w:val="22"/>
                <w:szCs w:val="22"/>
              </w:rPr>
              <w:t>m</w:t>
            </w:r>
            <w:r>
              <w:rPr>
                <w:rFonts w:ascii="YUVogueR" w:hAnsi="YUVogueR" w:cs="Arial"/>
                <w:sz w:val="22"/>
                <w:szCs w:val="22"/>
                <w:vertAlign w:val="superscript"/>
              </w:rPr>
              <w:t>3</w:t>
            </w:r>
            <w:r>
              <w:rPr>
                <w:rFonts w:ascii="YUVogueR" w:hAnsi="YUVogueR" w:cs="Arial"/>
                <w:noProof/>
                <w:sz w:val="22"/>
                <w:szCs w:val="22"/>
              </w:rPr>
              <w:t xml:space="preserve"> зида од опеке.</w:t>
            </w:r>
          </w:p>
        </w:tc>
        <w:tc>
          <w:tcPr>
            <w:tcW w:w="992" w:type="dxa"/>
            <w:vAlign w:val="bottom"/>
          </w:tcPr>
          <w:p w:rsidR="00554157" w:rsidRDefault="00554157" w:rsidP="00D36626">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3</w:t>
            </w:r>
            <w:r>
              <w:rPr>
                <w:rFonts w:ascii="YUVogueR" w:hAnsi="YUVogueR" w:cs="Arial"/>
                <w:sz w:val="22"/>
                <w:szCs w:val="22"/>
              </w:rPr>
              <w:t xml:space="preserve"> </w:t>
            </w:r>
          </w:p>
        </w:tc>
        <w:tc>
          <w:tcPr>
            <w:tcW w:w="1276" w:type="dxa"/>
            <w:vAlign w:val="bottom"/>
          </w:tcPr>
          <w:p w:rsidR="00554157" w:rsidRPr="00E77B15" w:rsidRDefault="00554157" w:rsidP="00E77B15">
            <w:pPr>
              <w:jc w:val="center"/>
            </w:pPr>
            <w:r w:rsidRPr="00E77B15">
              <w:t>3</w:t>
            </w:r>
          </w:p>
        </w:tc>
        <w:tc>
          <w:tcPr>
            <w:tcW w:w="2268" w:type="dxa"/>
          </w:tcPr>
          <w:p w:rsidR="00554157" w:rsidRPr="00E77B15" w:rsidRDefault="00554157" w:rsidP="00E77B15">
            <w:pPr>
              <w:autoSpaceDE w:val="0"/>
              <w:autoSpaceDN w:val="0"/>
              <w:adjustRightInd w:val="0"/>
              <w:jc w:val="center"/>
              <w:rPr>
                <w:noProof/>
                <w:color w:val="000000"/>
                <w:lang w:val="en-US"/>
              </w:rPr>
            </w:pPr>
          </w:p>
        </w:tc>
        <w:tc>
          <w:tcPr>
            <w:tcW w:w="1559" w:type="dxa"/>
          </w:tcPr>
          <w:p w:rsidR="00554157" w:rsidRPr="00E77B15" w:rsidRDefault="00554157" w:rsidP="00E77B15">
            <w:pPr>
              <w:autoSpaceDE w:val="0"/>
              <w:autoSpaceDN w:val="0"/>
              <w:adjustRightInd w:val="0"/>
              <w:jc w:val="center"/>
              <w:rPr>
                <w:noProof/>
                <w:color w:val="000000"/>
                <w:lang w:val="en-US"/>
              </w:rPr>
            </w:pPr>
          </w:p>
        </w:tc>
        <w:tc>
          <w:tcPr>
            <w:tcW w:w="1608" w:type="dxa"/>
          </w:tcPr>
          <w:p w:rsidR="00554157" w:rsidRPr="00E77B15" w:rsidRDefault="00554157" w:rsidP="00E77B15">
            <w:pPr>
              <w:autoSpaceDE w:val="0"/>
              <w:autoSpaceDN w:val="0"/>
              <w:adjustRightInd w:val="0"/>
              <w:jc w:val="center"/>
              <w:rPr>
                <w:noProof/>
                <w:color w:val="000000"/>
                <w:lang w:val="en-US"/>
              </w:rPr>
            </w:pPr>
          </w:p>
        </w:tc>
        <w:tc>
          <w:tcPr>
            <w:tcW w:w="1984" w:type="dxa"/>
          </w:tcPr>
          <w:p w:rsidR="00554157" w:rsidRPr="00E77B15" w:rsidRDefault="00554157" w:rsidP="00E77B15">
            <w:pPr>
              <w:autoSpaceDE w:val="0"/>
              <w:autoSpaceDN w:val="0"/>
              <w:adjustRightInd w:val="0"/>
              <w:jc w:val="center"/>
              <w:rPr>
                <w:noProof/>
                <w:color w:val="000000"/>
                <w:lang w:val="en-US"/>
              </w:rPr>
            </w:pPr>
          </w:p>
        </w:tc>
        <w:tc>
          <w:tcPr>
            <w:tcW w:w="1984" w:type="dxa"/>
          </w:tcPr>
          <w:p w:rsidR="00554157" w:rsidRPr="00E77B15" w:rsidRDefault="00554157" w:rsidP="00E77B15">
            <w:pPr>
              <w:autoSpaceDE w:val="0"/>
              <w:autoSpaceDN w:val="0"/>
              <w:adjustRightInd w:val="0"/>
              <w:jc w:val="center"/>
              <w:rPr>
                <w:noProof/>
                <w:color w:val="000000"/>
                <w:lang w:val="en-US"/>
              </w:rPr>
            </w:pPr>
          </w:p>
        </w:tc>
      </w:tr>
      <w:tr w:rsidR="00554157" w:rsidRPr="00E77B15" w:rsidTr="00B12BBD">
        <w:trPr>
          <w:trHeight w:val="420"/>
        </w:trPr>
        <w:tc>
          <w:tcPr>
            <w:tcW w:w="567" w:type="dxa"/>
          </w:tcPr>
          <w:p w:rsidR="00554157" w:rsidRDefault="00554157" w:rsidP="005E2923">
            <w:pPr>
              <w:autoSpaceDE w:val="0"/>
              <w:autoSpaceDN w:val="0"/>
              <w:adjustRightInd w:val="0"/>
              <w:jc w:val="center"/>
              <w:rPr>
                <w:noProof/>
                <w:color w:val="000000"/>
              </w:rPr>
            </w:pPr>
          </w:p>
        </w:tc>
        <w:tc>
          <w:tcPr>
            <w:tcW w:w="3119" w:type="dxa"/>
          </w:tcPr>
          <w:p w:rsidR="00554157" w:rsidRDefault="00554157" w:rsidP="00554157">
            <w:pPr>
              <w:rPr>
                <w:rFonts w:ascii="YUVogueR" w:hAnsi="YUVogueR" w:cs="Arial"/>
                <w:sz w:val="22"/>
                <w:szCs w:val="22"/>
              </w:rPr>
            </w:pPr>
            <w:r>
              <w:rPr>
                <w:rFonts w:ascii="YUVogueR" w:hAnsi="YUVogueR" w:cs="Arial"/>
                <w:noProof/>
                <w:sz w:val="22"/>
                <w:szCs w:val="22"/>
              </w:rPr>
              <w:t xml:space="preserve">Демонтажа преградних лако монтажних зидова. Преграде пажљиво демонтирати, утоварити на камион и одвести на депонију удаљену до 15 км. Шут прикупити, изнети, утоварити на камион и одвести на градску депонију. Обрачун по </w:t>
            </w:r>
            <w:r>
              <w:rPr>
                <w:rFonts w:ascii="YUVogueR" w:hAnsi="YUVogueR" w:cs="Arial"/>
                <w:sz w:val="22"/>
                <w:szCs w:val="22"/>
              </w:rPr>
              <w:t>m²</w:t>
            </w:r>
          </w:p>
        </w:tc>
        <w:tc>
          <w:tcPr>
            <w:tcW w:w="992" w:type="dxa"/>
            <w:vAlign w:val="bottom"/>
          </w:tcPr>
          <w:p w:rsidR="00554157" w:rsidRDefault="00554157" w:rsidP="00D36626">
            <w:pPr>
              <w:jc w:val="center"/>
              <w:rPr>
                <w:rFonts w:ascii="YUVogueR" w:hAnsi="YUVogueR" w:cs="Arial"/>
                <w:sz w:val="22"/>
                <w:szCs w:val="22"/>
              </w:rPr>
            </w:pPr>
            <w:r>
              <w:rPr>
                <w:rFonts w:ascii="YUVogueR" w:hAnsi="YUVogueR" w:cs="Arial"/>
                <w:sz w:val="22"/>
                <w:szCs w:val="22"/>
              </w:rPr>
              <w:t xml:space="preserve">m² </w:t>
            </w:r>
          </w:p>
        </w:tc>
        <w:tc>
          <w:tcPr>
            <w:tcW w:w="1276" w:type="dxa"/>
            <w:vAlign w:val="bottom"/>
          </w:tcPr>
          <w:p w:rsidR="00554157" w:rsidRPr="00E77B15" w:rsidRDefault="00554157" w:rsidP="00E77B15">
            <w:pPr>
              <w:jc w:val="center"/>
            </w:pPr>
            <w:r w:rsidRPr="00E77B15">
              <w:t>11,20</w:t>
            </w:r>
          </w:p>
        </w:tc>
        <w:tc>
          <w:tcPr>
            <w:tcW w:w="2268" w:type="dxa"/>
          </w:tcPr>
          <w:p w:rsidR="00554157" w:rsidRPr="00E77B15" w:rsidRDefault="00554157" w:rsidP="00E77B15">
            <w:pPr>
              <w:autoSpaceDE w:val="0"/>
              <w:autoSpaceDN w:val="0"/>
              <w:adjustRightInd w:val="0"/>
              <w:jc w:val="center"/>
              <w:rPr>
                <w:noProof/>
                <w:color w:val="000000"/>
                <w:lang w:val="en-US"/>
              </w:rPr>
            </w:pPr>
          </w:p>
        </w:tc>
        <w:tc>
          <w:tcPr>
            <w:tcW w:w="1559" w:type="dxa"/>
          </w:tcPr>
          <w:p w:rsidR="00554157" w:rsidRPr="00E77B15" w:rsidRDefault="00554157" w:rsidP="00E77B15">
            <w:pPr>
              <w:autoSpaceDE w:val="0"/>
              <w:autoSpaceDN w:val="0"/>
              <w:adjustRightInd w:val="0"/>
              <w:jc w:val="center"/>
              <w:rPr>
                <w:noProof/>
                <w:color w:val="000000"/>
                <w:lang w:val="en-US"/>
              </w:rPr>
            </w:pPr>
          </w:p>
        </w:tc>
        <w:tc>
          <w:tcPr>
            <w:tcW w:w="1608" w:type="dxa"/>
          </w:tcPr>
          <w:p w:rsidR="00554157" w:rsidRPr="00E77B15" w:rsidRDefault="00554157" w:rsidP="00E77B15">
            <w:pPr>
              <w:autoSpaceDE w:val="0"/>
              <w:autoSpaceDN w:val="0"/>
              <w:adjustRightInd w:val="0"/>
              <w:jc w:val="center"/>
              <w:rPr>
                <w:noProof/>
                <w:color w:val="000000"/>
                <w:lang w:val="en-US"/>
              </w:rPr>
            </w:pPr>
          </w:p>
        </w:tc>
        <w:tc>
          <w:tcPr>
            <w:tcW w:w="1984" w:type="dxa"/>
          </w:tcPr>
          <w:p w:rsidR="00554157" w:rsidRPr="00E77B15" w:rsidRDefault="00554157" w:rsidP="00E77B15">
            <w:pPr>
              <w:autoSpaceDE w:val="0"/>
              <w:autoSpaceDN w:val="0"/>
              <w:adjustRightInd w:val="0"/>
              <w:jc w:val="center"/>
              <w:rPr>
                <w:noProof/>
                <w:color w:val="000000"/>
                <w:lang w:val="en-US"/>
              </w:rPr>
            </w:pPr>
          </w:p>
        </w:tc>
        <w:tc>
          <w:tcPr>
            <w:tcW w:w="1984" w:type="dxa"/>
          </w:tcPr>
          <w:p w:rsidR="00554157" w:rsidRPr="00E77B15" w:rsidRDefault="00554157" w:rsidP="00E77B15">
            <w:pPr>
              <w:autoSpaceDE w:val="0"/>
              <w:autoSpaceDN w:val="0"/>
              <w:adjustRightInd w:val="0"/>
              <w:jc w:val="center"/>
              <w:rPr>
                <w:noProof/>
                <w:color w:val="000000"/>
                <w:lang w:val="en-US"/>
              </w:rPr>
            </w:pPr>
          </w:p>
        </w:tc>
      </w:tr>
      <w:tr w:rsidR="00554157" w:rsidRPr="00E77B15" w:rsidTr="00B12BBD">
        <w:trPr>
          <w:trHeight w:val="420"/>
        </w:trPr>
        <w:tc>
          <w:tcPr>
            <w:tcW w:w="567" w:type="dxa"/>
          </w:tcPr>
          <w:p w:rsidR="00554157" w:rsidRDefault="00554157" w:rsidP="005E2923">
            <w:pPr>
              <w:autoSpaceDE w:val="0"/>
              <w:autoSpaceDN w:val="0"/>
              <w:adjustRightInd w:val="0"/>
              <w:jc w:val="center"/>
              <w:rPr>
                <w:noProof/>
                <w:color w:val="000000"/>
              </w:rPr>
            </w:pPr>
          </w:p>
        </w:tc>
        <w:tc>
          <w:tcPr>
            <w:tcW w:w="3119" w:type="dxa"/>
          </w:tcPr>
          <w:p w:rsidR="00554157" w:rsidRDefault="00554157">
            <w:r>
              <w:rPr>
                <w:rFonts w:ascii="YUVogueR" w:hAnsi="YUVogueR" w:cs="Arial"/>
                <w:noProof/>
                <w:sz w:val="22"/>
                <w:szCs w:val="22"/>
              </w:rPr>
              <w:t>Демонтажа олука, олучних вертикала, опшивки прозора, димњака и других елемената. Лимарију демонтирати, упаковати, утоварити у камион и одвести на депонију коју одреди инвеститор удаљену до</w:t>
            </w:r>
          </w:p>
          <w:p w:rsidR="00554157" w:rsidRPr="00554157" w:rsidRDefault="00554157">
            <w:pPr>
              <w:rPr>
                <w:rFonts w:ascii="YUVogueR" w:hAnsi="YUVogueR" w:cs="Arial"/>
                <w:noProof/>
                <w:sz w:val="22"/>
                <w:szCs w:val="22"/>
                <w:lang w:val="sr-Cyrl-CS"/>
              </w:rPr>
            </w:pPr>
            <w:r>
              <w:rPr>
                <w:rFonts w:ascii="YUVogueR" w:hAnsi="YUVogueR" w:cs="Arial"/>
                <w:noProof/>
                <w:sz w:val="22"/>
                <w:szCs w:val="22"/>
              </w:rPr>
              <w:t xml:space="preserve"> 15 km. Обрачун по m`</w:t>
            </w:r>
          </w:p>
        </w:tc>
        <w:tc>
          <w:tcPr>
            <w:tcW w:w="992" w:type="dxa"/>
            <w:vAlign w:val="bottom"/>
          </w:tcPr>
          <w:p w:rsidR="00554157" w:rsidRDefault="00554157" w:rsidP="00D36626">
            <w:pPr>
              <w:jc w:val="center"/>
              <w:rPr>
                <w:rFonts w:ascii="YUVogueR" w:hAnsi="YUVogueR" w:cs="Arial"/>
                <w:noProof/>
                <w:sz w:val="22"/>
                <w:szCs w:val="22"/>
              </w:rPr>
            </w:pPr>
            <w:r>
              <w:rPr>
                <w:rFonts w:ascii="YUVogueR" w:hAnsi="YUVogueR" w:cs="Arial"/>
                <w:noProof/>
                <w:sz w:val="22"/>
                <w:szCs w:val="22"/>
              </w:rPr>
              <w:t>m`</w:t>
            </w:r>
          </w:p>
        </w:tc>
        <w:tc>
          <w:tcPr>
            <w:tcW w:w="1276" w:type="dxa"/>
            <w:vAlign w:val="bottom"/>
          </w:tcPr>
          <w:p w:rsidR="00554157" w:rsidRPr="00E77B15" w:rsidRDefault="00554157" w:rsidP="00E77B15">
            <w:pPr>
              <w:jc w:val="center"/>
              <w:rPr>
                <w:noProof/>
              </w:rPr>
            </w:pPr>
            <w:r w:rsidRPr="00E77B15">
              <w:rPr>
                <w:noProof/>
              </w:rPr>
              <w:t>183,81</w:t>
            </w:r>
          </w:p>
        </w:tc>
        <w:tc>
          <w:tcPr>
            <w:tcW w:w="2268" w:type="dxa"/>
          </w:tcPr>
          <w:p w:rsidR="00554157" w:rsidRPr="00E77B15" w:rsidRDefault="00554157" w:rsidP="00E77B15">
            <w:pPr>
              <w:autoSpaceDE w:val="0"/>
              <w:autoSpaceDN w:val="0"/>
              <w:adjustRightInd w:val="0"/>
              <w:jc w:val="center"/>
              <w:rPr>
                <w:noProof/>
                <w:color w:val="000000"/>
                <w:lang w:val="en-US"/>
              </w:rPr>
            </w:pPr>
          </w:p>
        </w:tc>
        <w:tc>
          <w:tcPr>
            <w:tcW w:w="1559" w:type="dxa"/>
          </w:tcPr>
          <w:p w:rsidR="00554157" w:rsidRPr="00E77B15" w:rsidRDefault="00554157" w:rsidP="00E77B15">
            <w:pPr>
              <w:autoSpaceDE w:val="0"/>
              <w:autoSpaceDN w:val="0"/>
              <w:adjustRightInd w:val="0"/>
              <w:jc w:val="center"/>
              <w:rPr>
                <w:noProof/>
                <w:color w:val="000000"/>
                <w:lang w:val="en-US"/>
              </w:rPr>
            </w:pPr>
          </w:p>
        </w:tc>
        <w:tc>
          <w:tcPr>
            <w:tcW w:w="1608" w:type="dxa"/>
          </w:tcPr>
          <w:p w:rsidR="00554157" w:rsidRPr="00E77B15" w:rsidRDefault="00554157" w:rsidP="00E77B15">
            <w:pPr>
              <w:autoSpaceDE w:val="0"/>
              <w:autoSpaceDN w:val="0"/>
              <w:adjustRightInd w:val="0"/>
              <w:jc w:val="center"/>
              <w:rPr>
                <w:noProof/>
                <w:color w:val="000000"/>
                <w:lang w:val="en-US"/>
              </w:rPr>
            </w:pPr>
          </w:p>
        </w:tc>
        <w:tc>
          <w:tcPr>
            <w:tcW w:w="1984" w:type="dxa"/>
          </w:tcPr>
          <w:p w:rsidR="00554157" w:rsidRPr="00E77B15" w:rsidRDefault="00554157" w:rsidP="00E77B15">
            <w:pPr>
              <w:autoSpaceDE w:val="0"/>
              <w:autoSpaceDN w:val="0"/>
              <w:adjustRightInd w:val="0"/>
              <w:jc w:val="center"/>
              <w:rPr>
                <w:noProof/>
                <w:color w:val="000000"/>
                <w:lang w:val="en-US"/>
              </w:rPr>
            </w:pPr>
          </w:p>
        </w:tc>
        <w:tc>
          <w:tcPr>
            <w:tcW w:w="1984" w:type="dxa"/>
          </w:tcPr>
          <w:p w:rsidR="00554157" w:rsidRPr="00E77B15" w:rsidRDefault="00554157" w:rsidP="00E77B15">
            <w:pPr>
              <w:autoSpaceDE w:val="0"/>
              <w:autoSpaceDN w:val="0"/>
              <w:adjustRightInd w:val="0"/>
              <w:jc w:val="center"/>
              <w:rPr>
                <w:noProof/>
                <w:color w:val="000000"/>
                <w:lang w:val="en-US"/>
              </w:rPr>
            </w:pPr>
          </w:p>
        </w:tc>
      </w:tr>
      <w:tr w:rsidR="00554157" w:rsidRPr="00E77B15" w:rsidTr="00B12BBD">
        <w:trPr>
          <w:trHeight w:val="420"/>
        </w:trPr>
        <w:tc>
          <w:tcPr>
            <w:tcW w:w="567" w:type="dxa"/>
          </w:tcPr>
          <w:p w:rsidR="00554157" w:rsidRDefault="00554157" w:rsidP="005E2923">
            <w:pPr>
              <w:autoSpaceDE w:val="0"/>
              <w:autoSpaceDN w:val="0"/>
              <w:adjustRightInd w:val="0"/>
              <w:jc w:val="center"/>
              <w:rPr>
                <w:noProof/>
                <w:color w:val="000000"/>
              </w:rPr>
            </w:pPr>
          </w:p>
        </w:tc>
        <w:tc>
          <w:tcPr>
            <w:tcW w:w="3119" w:type="dxa"/>
          </w:tcPr>
          <w:p w:rsidR="00554157" w:rsidRDefault="00554157" w:rsidP="00E156D7">
            <w:pPr>
              <w:rPr>
                <w:rFonts w:ascii="YUVogueR" w:hAnsi="YUVogueR" w:cs="Arial"/>
                <w:noProof/>
                <w:sz w:val="22"/>
                <w:szCs w:val="22"/>
              </w:rPr>
            </w:pPr>
            <w:r>
              <w:rPr>
                <w:rFonts w:ascii="YUVogueR" w:hAnsi="YUVogueR" w:cs="Arial"/>
                <w:noProof/>
                <w:sz w:val="22"/>
                <w:szCs w:val="22"/>
              </w:rPr>
              <w:t xml:space="preserve">Демонтажа челичне надстрешнице. Прво демонтирати  трапезасти лим а затим металне делове надстрешнице очистити и сложити за поновну уградњу. Шут прикупити, изнети, утоварити на камион и одвести на градску депонију. Обрачун по </w:t>
            </w:r>
            <w:r>
              <w:rPr>
                <w:rFonts w:ascii="YUVogueR" w:hAnsi="YUVogueR" w:cs="Arial"/>
                <w:sz w:val="22"/>
                <w:szCs w:val="22"/>
              </w:rPr>
              <w:t>m²</w:t>
            </w:r>
            <w:r w:rsidR="00D53ED9">
              <w:rPr>
                <w:rFonts w:ascii="YUVogueR" w:hAnsi="YUVogueR" w:cs="Arial"/>
                <w:sz w:val="22"/>
                <w:szCs w:val="22"/>
              </w:rPr>
              <w:t>.</w:t>
            </w:r>
          </w:p>
        </w:tc>
        <w:tc>
          <w:tcPr>
            <w:tcW w:w="992" w:type="dxa"/>
            <w:vAlign w:val="bottom"/>
          </w:tcPr>
          <w:p w:rsidR="00554157" w:rsidRDefault="00554157" w:rsidP="00D36626">
            <w:pPr>
              <w:jc w:val="center"/>
              <w:rPr>
                <w:rFonts w:ascii="YUVogueR" w:hAnsi="YUVogueR" w:cs="Arial"/>
                <w:sz w:val="22"/>
                <w:szCs w:val="22"/>
              </w:rPr>
            </w:pPr>
            <w:r>
              <w:rPr>
                <w:rFonts w:ascii="YUVogueR" w:hAnsi="YUVogueR" w:cs="Arial"/>
                <w:sz w:val="22"/>
                <w:szCs w:val="22"/>
              </w:rPr>
              <w:t xml:space="preserve">m² </w:t>
            </w:r>
          </w:p>
        </w:tc>
        <w:tc>
          <w:tcPr>
            <w:tcW w:w="1276" w:type="dxa"/>
            <w:vAlign w:val="bottom"/>
          </w:tcPr>
          <w:p w:rsidR="00554157" w:rsidRPr="00E77B15" w:rsidRDefault="00554157" w:rsidP="00E77B15">
            <w:pPr>
              <w:jc w:val="center"/>
            </w:pPr>
            <w:r w:rsidRPr="00E77B15">
              <w:t>8,36</w:t>
            </w:r>
          </w:p>
        </w:tc>
        <w:tc>
          <w:tcPr>
            <w:tcW w:w="2268" w:type="dxa"/>
          </w:tcPr>
          <w:p w:rsidR="00554157" w:rsidRPr="00E77B15" w:rsidRDefault="00554157" w:rsidP="00E77B15">
            <w:pPr>
              <w:autoSpaceDE w:val="0"/>
              <w:autoSpaceDN w:val="0"/>
              <w:adjustRightInd w:val="0"/>
              <w:jc w:val="center"/>
              <w:rPr>
                <w:noProof/>
                <w:color w:val="000000"/>
                <w:lang w:val="en-US"/>
              </w:rPr>
            </w:pPr>
          </w:p>
        </w:tc>
        <w:tc>
          <w:tcPr>
            <w:tcW w:w="1559" w:type="dxa"/>
          </w:tcPr>
          <w:p w:rsidR="00554157" w:rsidRPr="00E77B15" w:rsidRDefault="00554157" w:rsidP="00E77B15">
            <w:pPr>
              <w:autoSpaceDE w:val="0"/>
              <w:autoSpaceDN w:val="0"/>
              <w:adjustRightInd w:val="0"/>
              <w:jc w:val="center"/>
              <w:rPr>
                <w:noProof/>
                <w:color w:val="000000"/>
                <w:lang w:val="en-US"/>
              </w:rPr>
            </w:pPr>
          </w:p>
        </w:tc>
        <w:tc>
          <w:tcPr>
            <w:tcW w:w="1608" w:type="dxa"/>
          </w:tcPr>
          <w:p w:rsidR="00554157" w:rsidRPr="00E77B15" w:rsidRDefault="00554157" w:rsidP="00E77B15">
            <w:pPr>
              <w:autoSpaceDE w:val="0"/>
              <w:autoSpaceDN w:val="0"/>
              <w:adjustRightInd w:val="0"/>
              <w:jc w:val="center"/>
              <w:rPr>
                <w:noProof/>
                <w:color w:val="000000"/>
                <w:lang w:val="en-US"/>
              </w:rPr>
            </w:pPr>
          </w:p>
        </w:tc>
        <w:tc>
          <w:tcPr>
            <w:tcW w:w="1984" w:type="dxa"/>
          </w:tcPr>
          <w:p w:rsidR="00554157" w:rsidRPr="00E77B15" w:rsidRDefault="00554157" w:rsidP="00E77B15">
            <w:pPr>
              <w:autoSpaceDE w:val="0"/>
              <w:autoSpaceDN w:val="0"/>
              <w:adjustRightInd w:val="0"/>
              <w:jc w:val="center"/>
              <w:rPr>
                <w:noProof/>
                <w:color w:val="000000"/>
                <w:lang w:val="en-US"/>
              </w:rPr>
            </w:pPr>
          </w:p>
        </w:tc>
        <w:tc>
          <w:tcPr>
            <w:tcW w:w="1984" w:type="dxa"/>
          </w:tcPr>
          <w:p w:rsidR="00554157" w:rsidRPr="00E77B15" w:rsidRDefault="00554157"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Default="00216289" w:rsidP="00D53ED9">
            <w:pPr>
              <w:rPr>
                <w:rFonts w:ascii="YUVogueR" w:hAnsi="YUVogueR" w:cs="Arial"/>
                <w:b/>
                <w:bCs/>
                <w:sz w:val="22"/>
                <w:szCs w:val="22"/>
              </w:rPr>
            </w:pPr>
            <w:r>
              <w:rPr>
                <w:rFonts w:ascii="YUVogueR" w:hAnsi="YUVogueR" w:cs="Arial"/>
                <w:b/>
                <w:bCs/>
                <w:sz w:val="22"/>
                <w:szCs w:val="22"/>
              </w:rPr>
              <w:t xml:space="preserve">II   </w:t>
            </w:r>
            <w:r w:rsidR="00D53ED9">
              <w:rPr>
                <w:rFonts w:ascii="YUVogueR" w:hAnsi="YUVogueR" w:cs="Arial"/>
                <w:b/>
                <w:bCs/>
                <w:noProof/>
                <w:sz w:val="22"/>
                <w:szCs w:val="22"/>
              </w:rPr>
              <w:t>ЗИДАРСКИ  РАДОВИ</w:t>
            </w:r>
          </w:p>
        </w:tc>
        <w:tc>
          <w:tcPr>
            <w:tcW w:w="992" w:type="dxa"/>
            <w:vAlign w:val="bottom"/>
          </w:tcPr>
          <w:p w:rsidR="00216289" w:rsidRDefault="00216289">
            <w:pPr>
              <w:jc w:val="center"/>
              <w:rPr>
                <w:rFonts w:ascii="YUVogueR" w:hAnsi="YUVogueR" w:cs="Arial"/>
                <w:sz w:val="22"/>
                <w:szCs w:val="22"/>
              </w:rPr>
            </w:pPr>
          </w:p>
        </w:tc>
        <w:tc>
          <w:tcPr>
            <w:tcW w:w="1276" w:type="dxa"/>
            <w:vAlign w:val="bottom"/>
          </w:tcPr>
          <w:p w:rsidR="00216289" w:rsidRPr="00E77B15" w:rsidRDefault="00216289" w:rsidP="00E77B15">
            <w:pPr>
              <w:jc w:val="center"/>
            </w:pP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D53ED9" w:rsidRDefault="00D53ED9">
            <w:r>
              <w:rPr>
                <w:rFonts w:ascii="YUVogueR" w:hAnsi="YUVogueR" w:cs="Arial"/>
                <w:noProof/>
                <w:sz w:val="22"/>
                <w:szCs w:val="22"/>
              </w:rPr>
              <w:t>Зидање преградних зидова</w:t>
            </w:r>
          </w:p>
          <w:p w:rsidR="00216289" w:rsidRDefault="00216289" w:rsidP="00D53ED9">
            <w:pPr>
              <w:rPr>
                <w:rFonts w:ascii="YUVogueR" w:hAnsi="YUVogueR" w:cs="Arial"/>
                <w:sz w:val="22"/>
                <w:szCs w:val="22"/>
              </w:rPr>
            </w:pPr>
            <w:r>
              <w:rPr>
                <w:rFonts w:ascii="YUVogueR" w:hAnsi="YUVogueR" w:cs="Arial"/>
                <w:sz w:val="22"/>
                <w:szCs w:val="22"/>
              </w:rPr>
              <w:t xml:space="preserve">, d=25 cm, punom opekom u </w:t>
            </w:r>
            <w:r w:rsidR="00D53ED9">
              <w:rPr>
                <w:rFonts w:ascii="YUVogueR" w:hAnsi="YUVogueR" w:cs="Arial"/>
                <w:noProof/>
                <w:sz w:val="22"/>
                <w:szCs w:val="22"/>
              </w:rPr>
              <w:t xml:space="preserve">продужном малтеру размере </w:t>
            </w:r>
            <w:r w:rsidR="00D53ED9">
              <w:rPr>
                <w:rFonts w:ascii="YUVogueR" w:hAnsi="YUVogueR" w:cs="Arial"/>
                <w:noProof/>
                <w:sz w:val="22"/>
                <w:szCs w:val="22"/>
              </w:rPr>
              <w:lastRenderedPageBreak/>
              <w:t>1:2:6. Опеку пре уградње квасити водом. Зидове радити са правилном слогом. Спојнице очистити до дубине</w:t>
            </w:r>
            <w:r w:rsidR="00D53ED9">
              <w:rPr>
                <w:rFonts w:asciiTheme="minorHAnsi" w:hAnsiTheme="minorHAnsi" w:cs="Arial"/>
                <w:noProof/>
                <w:sz w:val="22"/>
                <w:szCs w:val="22"/>
                <w:lang w:val="sr-Latn-CS"/>
              </w:rPr>
              <w:t xml:space="preserve"> </w:t>
            </w:r>
            <w:r>
              <w:rPr>
                <w:rFonts w:ascii="YUVogueR" w:hAnsi="YUVogueR" w:cs="Arial"/>
                <w:sz w:val="22"/>
                <w:szCs w:val="22"/>
              </w:rPr>
              <w:t xml:space="preserve">2 cm. </w:t>
            </w:r>
            <w:r w:rsidR="00D53ED9">
              <w:rPr>
                <w:rFonts w:ascii="YUVogueR" w:hAnsi="YUVogueR" w:cs="Arial"/>
                <w:noProof/>
                <w:sz w:val="22"/>
                <w:szCs w:val="22"/>
              </w:rPr>
              <w:t>У цену улази и помоћна скела. Обрачун по</w:t>
            </w:r>
            <w:r w:rsidR="00D53ED9">
              <w:rPr>
                <w:rFonts w:asciiTheme="minorHAnsi" w:hAnsiTheme="minorHAnsi" w:cs="Arial"/>
                <w:noProof/>
                <w:sz w:val="22"/>
                <w:szCs w:val="22"/>
                <w:lang w:val="sr-Latn-CS"/>
              </w:rPr>
              <w:t xml:space="preserve"> </w:t>
            </w:r>
            <w:r>
              <w:rPr>
                <w:rFonts w:ascii="YUVogueR" w:hAnsi="YUVogueR" w:cs="Arial"/>
                <w:sz w:val="22"/>
                <w:szCs w:val="22"/>
              </w:rPr>
              <w:t>m³</w:t>
            </w:r>
          </w:p>
        </w:tc>
        <w:tc>
          <w:tcPr>
            <w:tcW w:w="992" w:type="dxa"/>
            <w:vAlign w:val="bottom"/>
          </w:tcPr>
          <w:p w:rsidR="00216289" w:rsidRDefault="00216289">
            <w:pPr>
              <w:jc w:val="center"/>
              <w:rPr>
                <w:rFonts w:ascii="YUVogueR" w:hAnsi="YUVogueR" w:cs="Arial"/>
                <w:sz w:val="22"/>
                <w:szCs w:val="22"/>
              </w:rPr>
            </w:pPr>
          </w:p>
        </w:tc>
        <w:tc>
          <w:tcPr>
            <w:tcW w:w="1276" w:type="dxa"/>
            <w:vAlign w:val="bottom"/>
          </w:tcPr>
          <w:p w:rsidR="00216289" w:rsidRPr="00E77B15" w:rsidRDefault="00216289" w:rsidP="00E77B15">
            <w:pPr>
              <w:jc w:val="center"/>
            </w:pP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Default="00D53ED9" w:rsidP="00D53ED9">
            <w:pPr>
              <w:rPr>
                <w:rFonts w:ascii="YUVogueR" w:hAnsi="YUVogueR" w:cs="Arial"/>
                <w:sz w:val="22"/>
                <w:szCs w:val="22"/>
              </w:rPr>
            </w:pPr>
            <w:r>
              <w:rPr>
                <w:rFonts w:ascii="YUVogueR" w:hAnsi="YUVogueR" w:cs="Arial"/>
                <w:noProof/>
                <w:sz w:val="22"/>
                <w:szCs w:val="22"/>
              </w:rPr>
              <w:t>зид</w:t>
            </w:r>
            <w:r w:rsidR="00216289">
              <w:rPr>
                <w:rFonts w:ascii="YUVogueR" w:hAnsi="YUVogueR" w:cs="Arial"/>
                <w:sz w:val="22"/>
                <w:szCs w:val="22"/>
              </w:rPr>
              <w:t xml:space="preserve"> d = 2</w:t>
            </w:r>
            <w:r>
              <w:rPr>
                <w:rFonts w:ascii="YUVogueR" w:hAnsi="YUVogueR" w:cs="Arial"/>
                <w:sz w:val="22"/>
                <w:szCs w:val="22"/>
              </w:rPr>
              <w:t xml:space="preserve">5 cm  </w:t>
            </w:r>
            <w:r>
              <w:rPr>
                <w:rFonts w:ascii="YUVogueR" w:hAnsi="YUVogueR" w:cs="Arial"/>
                <w:noProof/>
                <w:sz w:val="22"/>
                <w:szCs w:val="22"/>
              </w:rPr>
              <w:t>за обрачун шупљом опеком</w:t>
            </w:r>
            <w:r>
              <w:rPr>
                <w:rFonts w:asciiTheme="minorHAnsi" w:hAnsiTheme="minorHAnsi" w:cs="Arial"/>
                <w:noProof/>
                <w:sz w:val="22"/>
                <w:szCs w:val="22"/>
                <w:lang w:val="sr-Latn-CS"/>
              </w:rPr>
              <w:t>.</w:t>
            </w:r>
          </w:p>
        </w:tc>
        <w:tc>
          <w:tcPr>
            <w:tcW w:w="992" w:type="dxa"/>
            <w:vAlign w:val="bottom"/>
          </w:tcPr>
          <w:p w:rsidR="00216289" w:rsidRDefault="00216289">
            <w:pPr>
              <w:jc w:val="center"/>
              <w:rPr>
                <w:rFonts w:ascii="YUVogueR" w:hAnsi="YUVogueR" w:cs="Arial"/>
                <w:sz w:val="22"/>
                <w:szCs w:val="22"/>
              </w:rPr>
            </w:pPr>
            <w:r>
              <w:rPr>
                <w:rFonts w:ascii="YUVogueR" w:hAnsi="YUVogueR" w:cs="Arial"/>
                <w:sz w:val="22"/>
                <w:szCs w:val="22"/>
              </w:rPr>
              <w:t>m³</w:t>
            </w:r>
          </w:p>
        </w:tc>
        <w:tc>
          <w:tcPr>
            <w:tcW w:w="1276" w:type="dxa"/>
            <w:vAlign w:val="bottom"/>
          </w:tcPr>
          <w:p w:rsidR="00216289" w:rsidRPr="00E77B15" w:rsidRDefault="00216289" w:rsidP="00E77B15">
            <w:pPr>
              <w:jc w:val="center"/>
            </w:pPr>
            <w:r w:rsidRPr="00E77B15">
              <w:t>4,50</w:t>
            </w: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Default="00D53ED9" w:rsidP="00271D46">
            <w:pPr>
              <w:rPr>
                <w:rFonts w:ascii="YUVogueR" w:hAnsi="YUVogueR" w:cs="Arial"/>
                <w:sz w:val="22"/>
                <w:szCs w:val="22"/>
              </w:rPr>
            </w:pPr>
            <w:r>
              <w:rPr>
                <w:rFonts w:ascii="YUVogueR" w:hAnsi="YUVogueR" w:cs="Arial"/>
                <w:noProof/>
                <w:sz w:val="22"/>
                <w:szCs w:val="22"/>
              </w:rPr>
              <w:t>Зидање преградних зидова шупљим блоковима димензија 19x19x25</w:t>
            </w:r>
            <w:r w:rsidR="00271D46">
              <w:rPr>
                <w:rFonts w:ascii="YUVogueR" w:hAnsi="YUVogueR" w:cs="Arial"/>
                <w:noProof/>
                <w:sz w:val="22"/>
                <w:szCs w:val="22"/>
                <w:lang w:val="sr-Cyrl-CS"/>
              </w:rPr>
              <w:t xml:space="preserve"> </w:t>
            </w:r>
            <w:r w:rsidR="00271D46">
              <w:rPr>
                <w:rFonts w:ascii="YUVogueR" w:hAnsi="YUVogueR" w:cs="Arial"/>
                <w:sz w:val="22"/>
                <w:szCs w:val="22"/>
              </w:rPr>
              <w:t>cm</w:t>
            </w:r>
            <w:r>
              <w:rPr>
                <w:rFonts w:ascii="YUVogueR" w:hAnsi="YUVogueR" w:cs="Arial"/>
                <w:noProof/>
                <w:sz w:val="22"/>
                <w:szCs w:val="22"/>
              </w:rPr>
              <w:t xml:space="preserve"> у продужном малтеру размере 1:2:6. Дебљина зида је 19</w:t>
            </w:r>
            <w:r w:rsidR="00216289">
              <w:rPr>
                <w:rFonts w:ascii="YUVogueR" w:hAnsi="YUVogueR" w:cs="Arial"/>
                <w:sz w:val="22"/>
                <w:szCs w:val="22"/>
              </w:rPr>
              <w:t xml:space="preserve">cm. </w:t>
            </w:r>
            <w:r>
              <w:rPr>
                <w:rFonts w:ascii="YUVogueR" w:hAnsi="YUVogueR" w:cs="Arial"/>
                <w:noProof/>
                <w:sz w:val="22"/>
                <w:szCs w:val="22"/>
              </w:rPr>
              <w:t>Блокове пре уградње квасити водом. По завршеном зидању спојнице очистити до дубине</w:t>
            </w:r>
            <w:r w:rsidR="00216289">
              <w:rPr>
                <w:rFonts w:ascii="YUVogueR" w:hAnsi="YUVogueR" w:cs="Arial"/>
                <w:sz w:val="22"/>
                <w:szCs w:val="22"/>
              </w:rPr>
              <w:t xml:space="preserve"> 2 cm. </w:t>
            </w:r>
            <w:r>
              <w:rPr>
                <w:rFonts w:ascii="YUVogueR" w:hAnsi="YUVogueR" w:cs="Arial"/>
                <w:noProof/>
                <w:sz w:val="22"/>
                <w:szCs w:val="22"/>
              </w:rPr>
              <w:t>У цену улази и помоћна скела.</w:t>
            </w:r>
          </w:p>
        </w:tc>
        <w:tc>
          <w:tcPr>
            <w:tcW w:w="992" w:type="dxa"/>
            <w:vAlign w:val="bottom"/>
          </w:tcPr>
          <w:p w:rsidR="00216289" w:rsidRDefault="00216289">
            <w:pPr>
              <w:jc w:val="center"/>
              <w:rPr>
                <w:rFonts w:ascii="YUVogueR" w:hAnsi="YUVogueR" w:cs="Arial"/>
                <w:sz w:val="22"/>
                <w:szCs w:val="22"/>
              </w:rPr>
            </w:pPr>
          </w:p>
        </w:tc>
        <w:tc>
          <w:tcPr>
            <w:tcW w:w="1276" w:type="dxa"/>
            <w:vAlign w:val="bottom"/>
          </w:tcPr>
          <w:p w:rsidR="00216289" w:rsidRPr="00E77B15" w:rsidRDefault="00216289" w:rsidP="00E77B15">
            <w:pPr>
              <w:jc w:val="center"/>
            </w:pP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D53ED9" w:rsidRDefault="00D53ED9">
            <w:r>
              <w:rPr>
                <w:rFonts w:asciiTheme="minorHAnsi" w:hAnsiTheme="minorHAnsi" w:cs="Arial"/>
                <w:sz w:val="22"/>
                <w:szCs w:val="22"/>
                <w:lang w:val="sr-Cyrl-CS"/>
              </w:rPr>
              <w:t>зид</w:t>
            </w:r>
            <w:r w:rsidR="00216289">
              <w:rPr>
                <w:rFonts w:ascii="YUVogueR" w:hAnsi="YUVogueR" w:cs="Arial"/>
                <w:sz w:val="22"/>
                <w:szCs w:val="22"/>
              </w:rPr>
              <w:t xml:space="preserve"> d = 19 cm  </w:t>
            </w:r>
            <w:r>
              <w:rPr>
                <w:rFonts w:ascii="YUVogueR" w:hAnsi="YUVogueR" w:cs="Arial"/>
                <w:noProof/>
                <w:sz w:val="22"/>
                <w:szCs w:val="22"/>
              </w:rPr>
              <w:t>за обрачун</w:t>
            </w:r>
            <w:r w:rsidR="00216289">
              <w:rPr>
                <w:rFonts w:ascii="YUVogueR" w:hAnsi="YUVogueR" w:cs="Arial"/>
                <w:sz w:val="22"/>
                <w:szCs w:val="22"/>
              </w:rPr>
              <w:t xml:space="preserve">             </w:t>
            </w:r>
          </w:p>
          <w:p w:rsidR="00216289" w:rsidRDefault="00216289" w:rsidP="00D53ED9">
            <w:pPr>
              <w:rPr>
                <w:rFonts w:ascii="YUVogueR" w:hAnsi="YUVogueR" w:cs="Arial"/>
                <w:sz w:val="22"/>
                <w:szCs w:val="22"/>
              </w:rPr>
            </w:pPr>
          </w:p>
        </w:tc>
        <w:tc>
          <w:tcPr>
            <w:tcW w:w="992" w:type="dxa"/>
            <w:vAlign w:val="bottom"/>
          </w:tcPr>
          <w:p w:rsidR="00216289" w:rsidRDefault="00216289">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216289" w:rsidRPr="00E77B15" w:rsidRDefault="00216289" w:rsidP="00E77B15">
            <w:pPr>
              <w:jc w:val="center"/>
            </w:pPr>
            <w:r w:rsidRPr="00E77B15">
              <w:t>42,12</w:t>
            </w: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Default="00D53ED9" w:rsidP="00D53ED9">
            <w:pPr>
              <w:rPr>
                <w:rFonts w:ascii="YUVogueR" w:hAnsi="YUVogueR" w:cs="Arial"/>
                <w:sz w:val="22"/>
                <w:szCs w:val="22"/>
              </w:rPr>
            </w:pPr>
            <w:r>
              <w:rPr>
                <w:rFonts w:ascii="YUVogueR" w:hAnsi="YUVogueR" w:cs="Arial"/>
                <w:noProof/>
                <w:sz w:val="22"/>
                <w:szCs w:val="22"/>
              </w:rPr>
              <w:t>Зидање преградних зидова дебљине</w:t>
            </w:r>
            <w:r w:rsidR="00216289">
              <w:rPr>
                <w:rFonts w:ascii="YUVogueR" w:hAnsi="YUVogueR" w:cs="Arial"/>
                <w:sz w:val="22"/>
                <w:szCs w:val="22"/>
              </w:rPr>
              <w:t xml:space="preserve"> 12 cm </w:t>
            </w:r>
            <w:r>
              <w:rPr>
                <w:rFonts w:ascii="YUVogueR" w:hAnsi="YUVogueR" w:cs="Arial"/>
                <w:noProof/>
                <w:sz w:val="22"/>
                <w:szCs w:val="22"/>
              </w:rPr>
              <w:t xml:space="preserve">пуном опеком у продужном малтеру размере 1:2:6, са израдом серклажа. У висини надвратних греда, или на висини од </w:t>
            </w:r>
            <w:r w:rsidR="00216289">
              <w:rPr>
                <w:rFonts w:ascii="YUVogueR" w:hAnsi="YUVogueR" w:cs="Arial"/>
                <w:sz w:val="22"/>
                <w:szCs w:val="22"/>
              </w:rPr>
              <w:t xml:space="preserve">200 cm </w:t>
            </w:r>
            <w:r>
              <w:rPr>
                <w:rFonts w:ascii="YUVogueR" w:hAnsi="YUVogueR" w:cs="Arial"/>
                <w:noProof/>
                <w:sz w:val="22"/>
                <w:szCs w:val="22"/>
              </w:rPr>
              <w:t xml:space="preserve">урадити армирано бетонске серклаже димензија </w:t>
            </w:r>
            <w:r w:rsidR="00216289">
              <w:rPr>
                <w:rFonts w:ascii="YUVogueR" w:hAnsi="YUVogueR" w:cs="Arial"/>
                <w:sz w:val="22"/>
                <w:szCs w:val="22"/>
              </w:rPr>
              <w:t xml:space="preserve">12x15 cm. </w:t>
            </w:r>
            <w:r>
              <w:rPr>
                <w:rFonts w:ascii="YUVogueR" w:hAnsi="YUVogueR" w:cs="Arial"/>
                <w:noProof/>
                <w:sz w:val="22"/>
                <w:szCs w:val="22"/>
              </w:rPr>
              <w:t xml:space="preserve">Марка бетона је </w:t>
            </w:r>
            <w:r w:rsidR="00216289">
              <w:rPr>
                <w:rFonts w:ascii="YUVogueR" w:hAnsi="YUVogueR" w:cs="Arial"/>
                <w:sz w:val="22"/>
                <w:szCs w:val="22"/>
              </w:rPr>
              <w:t xml:space="preserve"> MB 20, </w:t>
            </w:r>
            <w:r>
              <w:rPr>
                <w:rFonts w:ascii="YUVogueR" w:hAnsi="YUVogueR" w:cs="Arial"/>
                <w:noProof/>
                <w:sz w:val="22"/>
                <w:szCs w:val="22"/>
              </w:rPr>
              <w:t xml:space="preserve">а арматура серклажа 2Ø8, узенгије Ø 6/25. Превез радити на пола опеке, а везу са осталим зидовима на правилан начин. По завршеном зидању спојнице очистити. У цену улази и израда серклажа, арматура, оплата и помоћна </w:t>
            </w:r>
            <w:r>
              <w:rPr>
                <w:rFonts w:ascii="YUVogueR" w:hAnsi="YUVogueR" w:cs="Arial"/>
                <w:noProof/>
                <w:sz w:val="22"/>
                <w:szCs w:val="22"/>
              </w:rPr>
              <w:lastRenderedPageBreak/>
              <w:t>скела.</w:t>
            </w:r>
          </w:p>
        </w:tc>
        <w:tc>
          <w:tcPr>
            <w:tcW w:w="992" w:type="dxa"/>
            <w:vAlign w:val="bottom"/>
          </w:tcPr>
          <w:p w:rsidR="00216289" w:rsidRDefault="00216289">
            <w:pPr>
              <w:jc w:val="center"/>
              <w:rPr>
                <w:rFonts w:ascii="YUVogueR" w:hAnsi="YUVogueR" w:cs="Arial"/>
                <w:sz w:val="22"/>
                <w:szCs w:val="22"/>
              </w:rPr>
            </w:pPr>
          </w:p>
        </w:tc>
        <w:tc>
          <w:tcPr>
            <w:tcW w:w="1276" w:type="dxa"/>
            <w:vAlign w:val="bottom"/>
          </w:tcPr>
          <w:p w:rsidR="00216289" w:rsidRPr="00E77B15" w:rsidRDefault="00216289" w:rsidP="00E77B15">
            <w:pPr>
              <w:jc w:val="center"/>
            </w:pP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Pr="00D53ED9" w:rsidRDefault="00D53ED9" w:rsidP="00D53ED9">
            <w:pPr>
              <w:rPr>
                <w:sz w:val="22"/>
                <w:szCs w:val="22"/>
              </w:rPr>
            </w:pPr>
            <w:r>
              <w:rPr>
                <w:sz w:val="22"/>
                <w:szCs w:val="22"/>
                <w:lang w:val="sr-Cyrl-CS"/>
              </w:rPr>
              <w:t>з</w:t>
            </w:r>
            <w:r w:rsidRPr="00D53ED9">
              <w:rPr>
                <w:sz w:val="22"/>
                <w:szCs w:val="22"/>
                <w:lang w:val="sr-Cyrl-CS"/>
              </w:rPr>
              <w:t xml:space="preserve">ид </w:t>
            </w:r>
            <w:r w:rsidR="00216289" w:rsidRPr="00D53ED9">
              <w:rPr>
                <w:sz w:val="22"/>
                <w:szCs w:val="22"/>
              </w:rPr>
              <w:t xml:space="preserve"> d = 12 cm  </w:t>
            </w:r>
            <w:r w:rsidRPr="00D53ED9">
              <w:rPr>
                <w:sz w:val="22"/>
                <w:szCs w:val="22"/>
                <w:lang w:val="sr-Cyrl-CS"/>
              </w:rPr>
              <w:t>за обрачун</w:t>
            </w:r>
            <w:r w:rsidR="00216289" w:rsidRPr="00D53ED9">
              <w:rPr>
                <w:sz w:val="22"/>
                <w:szCs w:val="22"/>
              </w:rPr>
              <w:t xml:space="preserve">                                              </w:t>
            </w:r>
          </w:p>
        </w:tc>
        <w:tc>
          <w:tcPr>
            <w:tcW w:w="992" w:type="dxa"/>
            <w:vAlign w:val="bottom"/>
          </w:tcPr>
          <w:p w:rsidR="00216289" w:rsidRDefault="00216289">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216289" w:rsidRPr="00E77B15" w:rsidRDefault="00216289" w:rsidP="00E77B15">
            <w:pPr>
              <w:jc w:val="center"/>
            </w:pPr>
            <w:r w:rsidRPr="00E77B15">
              <w:t>41,66</w:t>
            </w: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D53ED9" w:rsidRPr="00E77B15" w:rsidTr="00B12BBD">
        <w:trPr>
          <w:trHeight w:val="420"/>
        </w:trPr>
        <w:tc>
          <w:tcPr>
            <w:tcW w:w="567" w:type="dxa"/>
          </w:tcPr>
          <w:p w:rsidR="00D53ED9" w:rsidRDefault="00D53ED9" w:rsidP="005E2923">
            <w:pPr>
              <w:autoSpaceDE w:val="0"/>
              <w:autoSpaceDN w:val="0"/>
              <w:adjustRightInd w:val="0"/>
              <w:jc w:val="center"/>
              <w:rPr>
                <w:noProof/>
                <w:color w:val="000000"/>
              </w:rPr>
            </w:pPr>
          </w:p>
        </w:tc>
        <w:tc>
          <w:tcPr>
            <w:tcW w:w="3119" w:type="dxa"/>
            <w:vAlign w:val="bottom"/>
          </w:tcPr>
          <w:p w:rsidR="000E6D2D" w:rsidRPr="000865CB" w:rsidRDefault="000865CB" w:rsidP="000E6D2D">
            <w:pPr>
              <w:rPr>
                <w:rFonts w:ascii="YUVogueR" w:hAnsi="YUVogueR" w:cs="Arial"/>
                <w:sz w:val="22"/>
                <w:szCs w:val="22"/>
              </w:rPr>
            </w:pPr>
            <w:r w:rsidRPr="000865CB">
              <w:rPr>
                <w:rFonts w:ascii="YUVogueR" w:hAnsi="YUVogueR" w:cs="Arial"/>
                <w:sz w:val="22"/>
                <w:szCs w:val="22"/>
              </w:rPr>
              <w:t>Малтерисање</w:t>
            </w:r>
            <w:r w:rsidR="000E6D2D" w:rsidRPr="000865CB">
              <w:rPr>
                <w:rFonts w:ascii="YUVogueR" w:hAnsi="YUVogueR" w:cs="Arial"/>
                <w:sz w:val="22"/>
                <w:szCs w:val="22"/>
              </w:rPr>
              <w:t xml:space="preserve"> </w:t>
            </w:r>
            <w:r w:rsidRPr="000865CB">
              <w:rPr>
                <w:rFonts w:ascii="YUVogueR" w:hAnsi="YUVogueR" w:cs="Arial"/>
                <w:sz w:val="22"/>
                <w:szCs w:val="22"/>
              </w:rPr>
              <w:t>фасаде</w:t>
            </w:r>
            <w:r w:rsidR="000E6D2D" w:rsidRPr="000865CB">
              <w:rPr>
                <w:rFonts w:ascii="YUVogueR" w:hAnsi="YUVogueR" w:cs="Arial"/>
                <w:sz w:val="22"/>
                <w:szCs w:val="22"/>
              </w:rPr>
              <w:t xml:space="preserve"> </w:t>
            </w:r>
            <w:r w:rsidRPr="000865CB">
              <w:rPr>
                <w:rFonts w:ascii="YUVogueR" w:hAnsi="YUVogueR" w:cs="Arial"/>
                <w:sz w:val="22"/>
                <w:szCs w:val="22"/>
              </w:rPr>
              <w:t>машинским</w:t>
            </w:r>
            <w:r w:rsidR="000E6D2D" w:rsidRPr="000865CB">
              <w:rPr>
                <w:rFonts w:ascii="YUVogueR" w:hAnsi="YUVogueR" w:cs="Arial"/>
                <w:sz w:val="22"/>
                <w:szCs w:val="22"/>
              </w:rPr>
              <w:t xml:space="preserve">  </w:t>
            </w:r>
            <w:r w:rsidRPr="000865CB">
              <w:rPr>
                <w:rFonts w:ascii="YUVogueR" w:hAnsi="YUVogueR" w:cs="Arial"/>
                <w:sz w:val="22"/>
                <w:szCs w:val="22"/>
              </w:rPr>
              <w:t>термомалтером</w:t>
            </w:r>
            <w:r w:rsidR="000E6D2D" w:rsidRPr="000865CB">
              <w:rPr>
                <w:rFonts w:ascii="YUVogueR" w:hAnsi="YUVogueR" w:cs="Arial"/>
                <w:sz w:val="22"/>
                <w:szCs w:val="22"/>
              </w:rPr>
              <w:t xml:space="preserve"> </w:t>
            </w:r>
            <w:r w:rsidRPr="000865CB">
              <w:rPr>
                <w:rFonts w:ascii="YUVogueR" w:hAnsi="YUVogueR" w:cs="Arial"/>
                <w:sz w:val="22"/>
                <w:szCs w:val="22"/>
              </w:rPr>
              <w:t>у</w:t>
            </w:r>
            <w:r w:rsidR="000E6D2D" w:rsidRPr="000865CB">
              <w:rPr>
                <w:rFonts w:ascii="YUVogueR" w:hAnsi="YUVogueR" w:cs="Arial"/>
                <w:sz w:val="22"/>
                <w:szCs w:val="22"/>
              </w:rPr>
              <w:t xml:space="preserve"> </w:t>
            </w:r>
            <w:r w:rsidRPr="000865CB">
              <w:rPr>
                <w:rFonts w:ascii="YUVogueR" w:hAnsi="YUVogueR" w:cs="Arial"/>
                <w:sz w:val="22"/>
                <w:szCs w:val="22"/>
              </w:rPr>
              <w:t>два</w:t>
            </w:r>
            <w:r w:rsidR="000E6D2D" w:rsidRPr="000865CB">
              <w:rPr>
                <w:rFonts w:ascii="YUVogueR" w:hAnsi="YUVogueR" w:cs="Arial"/>
                <w:sz w:val="22"/>
                <w:szCs w:val="22"/>
              </w:rPr>
              <w:t xml:space="preserve"> </w:t>
            </w:r>
            <w:r w:rsidRPr="000865CB">
              <w:rPr>
                <w:rFonts w:ascii="YUVogueR" w:hAnsi="YUVogueR" w:cs="Arial"/>
                <w:sz w:val="22"/>
                <w:szCs w:val="22"/>
              </w:rPr>
              <w:t>слоја</w:t>
            </w:r>
            <w:r w:rsidR="000E6D2D" w:rsidRPr="000865CB">
              <w:rPr>
                <w:rFonts w:ascii="YUVogueR" w:hAnsi="YUVogueR" w:cs="Arial"/>
                <w:sz w:val="22"/>
                <w:szCs w:val="22"/>
              </w:rPr>
              <w:t xml:space="preserve"> </w:t>
            </w:r>
            <w:r w:rsidRPr="000865CB">
              <w:rPr>
                <w:rFonts w:ascii="YUVogueR" w:hAnsi="YUVogueR" w:cs="Arial"/>
                <w:sz w:val="22"/>
                <w:szCs w:val="22"/>
              </w:rPr>
              <w:t>и</w:t>
            </w:r>
            <w:r w:rsidR="000E6D2D" w:rsidRPr="000865CB">
              <w:rPr>
                <w:rFonts w:ascii="YUVogueR" w:hAnsi="YUVogueR" w:cs="Arial"/>
                <w:sz w:val="22"/>
                <w:szCs w:val="22"/>
              </w:rPr>
              <w:t xml:space="preserve"> </w:t>
            </w:r>
            <w:r w:rsidRPr="000865CB">
              <w:rPr>
                <w:rFonts w:ascii="YUVogueR" w:hAnsi="YUVogueR" w:cs="Arial"/>
                <w:sz w:val="22"/>
                <w:szCs w:val="22"/>
              </w:rPr>
              <w:t>постављање</w:t>
            </w:r>
            <w:r w:rsidR="000E6D2D" w:rsidRPr="000865CB">
              <w:rPr>
                <w:rFonts w:ascii="YUVogueR" w:hAnsi="YUVogueR" w:cs="Arial"/>
                <w:sz w:val="22"/>
                <w:szCs w:val="22"/>
              </w:rPr>
              <w:t xml:space="preserve"> </w:t>
            </w:r>
            <w:r w:rsidRPr="000865CB">
              <w:rPr>
                <w:rFonts w:ascii="YUVogueR" w:hAnsi="YUVogueR" w:cs="Arial"/>
                <w:sz w:val="22"/>
                <w:szCs w:val="22"/>
              </w:rPr>
              <w:t>стаклене</w:t>
            </w:r>
            <w:r w:rsidR="000E6D2D" w:rsidRPr="000865CB">
              <w:rPr>
                <w:rFonts w:ascii="YUVogueR" w:hAnsi="YUVogueR" w:cs="Arial"/>
                <w:sz w:val="22"/>
                <w:szCs w:val="22"/>
              </w:rPr>
              <w:t xml:space="preserve"> </w:t>
            </w:r>
            <w:r w:rsidRPr="000865CB">
              <w:rPr>
                <w:rFonts w:ascii="YUVogueR" w:hAnsi="YUVogueR" w:cs="Arial"/>
                <w:sz w:val="22"/>
                <w:szCs w:val="22"/>
              </w:rPr>
              <w:t>мрежице</w:t>
            </w:r>
            <w:r w:rsidR="000E6D2D" w:rsidRPr="000865CB">
              <w:rPr>
                <w:rFonts w:ascii="YUVogueR" w:hAnsi="YUVogueR" w:cs="Arial"/>
                <w:sz w:val="22"/>
                <w:szCs w:val="22"/>
              </w:rPr>
              <w:t xml:space="preserve"> </w:t>
            </w:r>
            <w:r w:rsidRPr="000865CB">
              <w:rPr>
                <w:rFonts w:ascii="YUVogueR" w:hAnsi="YUVogueR" w:cs="Arial"/>
                <w:sz w:val="22"/>
                <w:szCs w:val="22"/>
              </w:rPr>
              <w:t>са</w:t>
            </w:r>
            <w:r w:rsidR="000E6D2D" w:rsidRPr="000865CB">
              <w:rPr>
                <w:rFonts w:ascii="YUVogueR" w:hAnsi="YUVogueR" w:cs="Arial"/>
                <w:sz w:val="22"/>
                <w:szCs w:val="22"/>
              </w:rPr>
              <w:t xml:space="preserve"> </w:t>
            </w:r>
            <w:r w:rsidRPr="000865CB">
              <w:rPr>
                <w:rFonts w:ascii="YUVogueR" w:hAnsi="YUVogueR" w:cs="Arial"/>
                <w:sz w:val="22"/>
                <w:szCs w:val="22"/>
              </w:rPr>
              <w:t>наношењем</w:t>
            </w:r>
            <w:r w:rsidR="000E6D2D" w:rsidRPr="000865CB">
              <w:rPr>
                <w:rFonts w:ascii="YUVogueR" w:hAnsi="YUVogueR" w:cs="Arial"/>
                <w:sz w:val="22"/>
                <w:szCs w:val="22"/>
              </w:rPr>
              <w:t xml:space="preserve"> </w:t>
            </w:r>
            <w:r w:rsidRPr="000865CB">
              <w:rPr>
                <w:rFonts w:ascii="YUVogueR" w:hAnsi="YUVogueR" w:cs="Arial"/>
                <w:sz w:val="22"/>
                <w:szCs w:val="22"/>
              </w:rPr>
              <w:t>лепка</w:t>
            </w:r>
            <w:r w:rsidR="000E6D2D" w:rsidRPr="000865CB">
              <w:rPr>
                <w:rFonts w:ascii="YUVogueR" w:hAnsi="YUVogueR" w:cs="Arial"/>
                <w:sz w:val="22"/>
                <w:szCs w:val="22"/>
              </w:rPr>
              <w:t xml:space="preserve"> </w:t>
            </w:r>
            <w:r w:rsidRPr="000865CB">
              <w:rPr>
                <w:rFonts w:ascii="YUVogueR" w:hAnsi="YUVogueR" w:cs="Arial"/>
                <w:sz w:val="22"/>
                <w:szCs w:val="22"/>
              </w:rPr>
              <w:t>у</w:t>
            </w:r>
            <w:r w:rsidR="000E6D2D" w:rsidRPr="000865CB">
              <w:rPr>
                <w:rFonts w:ascii="YUVogueR" w:hAnsi="YUVogueR" w:cs="Arial"/>
                <w:sz w:val="22"/>
                <w:szCs w:val="22"/>
              </w:rPr>
              <w:t xml:space="preserve"> 2 </w:t>
            </w:r>
            <w:r w:rsidRPr="000865CB">
              <w:rPr>
                <w:rFonts w:ascii="YUVogueR" w:hAnsi="YUVogueR" w:cs="Arial"/>
                <w:sz w:val="22"/>
                <w:szCs w:val="22"/>
              </w:rPr>
              <w:t>руке</w:t>
            </w:r>
            <w:r w:rsidR="000E6D2D" w:rsidRPr="000865CB">
              <w:rPr>
                <w:rFonts w:ascii="YUVogueR" w:hAnsi="YUVogueR" w:cs="Arial"/>
                <w:sz w:val="22"/>
                <w:szCs w:val="22"/>
              </w:rPr>
              <w:t xml:space="preserve"> </w:t>
            </w:r>
            <w:r w:rsidRPr="000865CB">
              <w:rPr>
                <w:rFonts w:ascii="YUVogueR" w:hAnsi="YUVogueR" w:cs="Arial"/>
                <w:sz w:val="22"/>
                <w:szCs w:val="22"/>
              </w:rPr>
              <w:t>као</w:t>
            </w:r>
            <w:r w:rsidR="000E6D2D" w:rsidRPr="000865CB">
              <w:rPr>
                <w:rFonts w:ascii="YUVogueR" w:hAnsi="YUVogueR" w:cs="Arial"/>
                <w:sz w:val="22"/>
                <w:szCs w:val="22"/>
              </w:rPr>
              <w:t xml:space="preserve"> </w:t>
            </w:r>
            <w:r w:rsidRPr="000865CB">
              <w:rPr>
                <w:rFonts w:ascii="YUVogueR" w:hAnsi="YUVogueR" w:cs="Arial"/>
                <w:sz w:val="22"/>
                <w:szCs w:val="22"/>
              </w:rPr>
              <w:t>припрема</w:t>
            </w:r>
            <w:r w:rsidR="000E6D2D" w:rsidRPr="000865CB">
              <w:rPr>
                <w:rFonts w:ascii="YUVogueR" w:hAnsi="YUVogueR" w:cs="Arial"/>
                <w:sz w:val="22"/>
                <w:szCs w:val="22"/>
              </w:rPr>
              <w:t xml:space="preserve"> </w:t>
            </w:r>
            <w:r w:rsidRPr="000865CB">
              <w:rPr>
                <w:rFonts w:ascii="YUVogueR" w:hAnsi="YUVogueR" w:cs="Arial"/>
                <w:sz w:val="22"/>
                <w:szCs w:val="22"/>
              </w:rPr>
              <w:t>за</w:t>
            </w:r>
            <w:r w:rsidR="000E6D2D" w:rsidRPr="000865CB">
              <w:rPr>
                <w:rFonts w:ascii="YUVogueR" w:hAnsi="YUVogueR" w:cs="Arial"/>
                <w:sz w:val="22"/>
                <w:szCs w:val="22"/>
              </w:rPr>
              <w:t xml:space="preserve"> </w:t>
            </w:r>
            <w:r w:rsidRPr="000865CB">
              <w:rPr>
                <w:rFonts w:ascii="YUVogueR" w:hAnsi="YUVogueR" w:cs="Arial"/>
                <w:sz w:val="22"/>
                <w:szCs w:val="22"/>
              </w:rPr>
              <w:t>наношење</w:t>
            </w:r>
            <w:r w:rsidR="000E6D2D" w:rsidRPr="000865CB">
              <w:rPr>
                <w:rFonts w:ascii="YUVogueR" w:hAnsi="YUVogueR" w:cs="Arial"/>
                <w:sz w:val="22"/>
                <w:szCs w:val="22"/>
              </w:rPr>
              <w:t xml:space="preserve"> </w:t>
            </w:r>
            <w:r w:rsidRPr="000865CB">
              <w:rPr>
                <w:rFonts w:ascii="YUVogueR" w:hAnsi="YUVogueR" w:cs="Arial"/>
                <w:sz w:val="22"/>
                <w:szCs w:val="22"/>
              </w:rPr>
              <w:t>завршног</w:t>
            </w:r>
            <w:r w:rsidR="000E6D2D" w:rsidRPr="000865CB">
              <w:rPr>
                <w:rFonts w:ascii="YUVogueR" w:hAnsi="YUVogueR" w:cs="Arial"/>
                <w:sz w:val="22"/>
                <w:szCs w:val="22"/>
              </w:rPr>
              <w:t xml:space="preserve"> </w:t>
            </w:r>
            <w:r w:rsidRPr="000865CB">
              <w:rPr>
                <w:rFonts w:ascii="YUVogueR" w:hAnsi="YUVogueR" w:cs="Arial"/>
                <w:sz w:val="22"/>
                <w:szCs w:val="22"/>
              </w:rPr>
              <w:t>фасадног</w:t>
            </w:r>
            <w:r w:rsidR="000E6D2D" w:rsidRPr="000865CB">
              <w:rPr>
                <w:rFonts w:ascii="YUVogueR" w:hAnsi="YUVogueR" w:cs="Arial"/>
                <w:sz w:val="22"/>
                <w:szCs w:val="22"/>
              </w:rPr>
              <w:t xml:space="preserve"> </w:t>
            </w:r>
            <w:r w:rsidRPr="000865CB">
              <w:rPr>
                <w:rFonts w:ascii="YUVogueR" w:hAnsi="YUVogueR" w:cs="Arial"/>
                <w:sz w:val="22"/>
                <w:szCs w:val="22"/>
              </w:rPr>
              <w:t>слоја</w:t>
            </w:r>
            <w:r w:rsidR="000E6D2D" w:rsidRPr="000865CB">
              <w:rPr>
                <w:rFonts w:ascii="YUVogueR" w:hAnsi="YUVogueR" w:cs="Arial"/>
                <w:sz w:val="22"/>
                <w:szCs w:val="22"/>
              </w:rPr>
              <w:t xml:space="preserve">. </w:t>
            </w:r>
            <w:r w:rsidRPr="000865CB">
              <w:rPr>
                <w:rFonts w:ascii="YUVogueR" w:hAnsi="YUVogueR" w:cs="Arial"/>
                <w:sz w:val="22"/>
                <w:szCs w:val="22"/>
              </w:rPr>
              <w:t>Омалтерисане</w:t>
            </w:r>
            <w:r w:rsidR="000E6D2D" w:rsidRPr="000865CB">
              <w:rPr>
                <w:rFonts w:ascii="YUVogueR" w:hAnsi="YUVogueR" w:cs="Arial"/>
                <w:sz w:val="22"/>
                <w:szCs w:val="22"/>
              </w:rPr>
              <w:t xml:space="preserve"> </w:t>
            </w:r>
            <w:r w:rsidRPr="000865CB">
              <w:rPr>
                <w:rFonts w:ascii="YUVogueR" w:hAnsi="YUVogueR" w:cs="Arial"/>
                <w:sz w:val="22"/>
                <w:szCs w:val="22"/>
              </w:rPr>
              <w:t>површине</w:t>
            </w:r>
            <w:r w:rsidR="000E6D2D" w:rsidRPr="000865CB">
              <w:rPr>
                <w:rFonts w:ascii="YUVogueR" w:hAnsi="YUVogueR" w:cs="Arial"/>
                <w:sz w:val="22"/>
                <w:szCs w:val="22"/>
              </w:rPr>
              <w:t xml:space="preserve"> </w:t>
            </w:r>
            <w:r w:rsidRPr="000865CB">
              <w:rPr>
                <w:rFonts w:ascii="YUVogueR" w:hAnsi="YUVogueR" w:cs="Arial"/>
                <w:sz w:val="22"/>
                <w:szCs w:val="22"/>
              </w:rPr>
              <w:t>морају</w:t>
            </w:r>
            <w:r w:rsidR="000E6D2D" w:rsidRPr="000865CB">
              <w:rPr>
                <w:rFonts w:ascii="YUVogueR" w:hAnsi="YUVogueR" w:cs="Arial"/>
                <w:sz w:val="22"/>
                <w:szCs w:val="22"/>
              </w:rPr>
              <w:t xml:space="preserve"> </w:t>
            </w:r>
            <w:r w:rsidRPr="000865CB">
              <w:rPr>
                <w:rFonts w:ascii="YUVogueR" w:hAnsi="YUVogueR" w:cs="Arial"/>
                <w:sz w:val="22"/>
                <w:szCs w:val="22"/>
              </w:rPr>
              <w:t>бити</w:t>
            </w:r>
            <w:r w:rsidR="000E6D2D" w:rsidRPr="000865CB">
              <w:rPr>
                <w:rFonts w:ascii="YUVogueR" w:hAnsi="YUVogueR" w:cs="Arial"/>
                <w:sz w:val="22"/>
                <w:szCs w:val="22"/>
              </w:rPr>
              <w:t xml:space="preserve"> </w:t>
            </w:r>
            <w:r w:rsidRPr="000865CB">
              <w:rPr>
                <w:rFonts w:ascii="YUVogueR" w:hAnsi="YUVogueR" w:cs="Arial"/>
                <w:sz w:val="22"/>
                <w:szCs w:val="22"/>
              </w:rPr>
              <w:t>равне</w:t>
            </w:r>
            <w:r w:rsidR="000E6D2D" w:rsidRPr="000865CB">
              <w:rPr>
                <w:rFonts w:ascii="YUVogueR" w:hAnsi="YUVogueR" w:cs="Arial"/>
                <w:sz w:val="22"/>
                <w:szCs w:val="22"/>
              </w:rPr>
              <w:t xml:space="preserve">, </w:t>
            </w:r>
            <w:r w:rsidRPr="000865CB">
              <w:rPr>
                <w:rFonts w:ascii="YUVogueR" w:hAnsi="YUVogueR" w:cs="Arial"/>
                <w:sz w:val="22"/>
                <w:szCs w:val="22"/>
              </w:rPr>
              <w:t>без</w:t>
            </w:r>
            <w:r w:rsidR="000E6D2D" w:rsidRPr="000865CB">
              <w:rPr>
                <w:rFonts w:ascii="YUVogueR" w:hAnsi="YUVogueR" w:cs="Arial"/>
                <w:sz w:val="22"/>
                <w:szCs w:val="22"/>
              </w:rPr>
              <w:t xml:space="preserve"> </w:t>
            </w:r>
            <w:r w:rsidRPr="000865CB">
              <w:rPr>
                <w:rFonts w:ascii="YUVogueR" w:hAnsi="YUVogueR" w:cs="Arial"/>
                <w:sz w:val="22"/>
                <w:szCs w:val="22"/>
              </w:rPr>
              <w:t>прелома</w:t>
            </w:r>
            <w:r w:rsidR="000E6D2D" w:rsidRPr="000865CB">
              <w:rPr>
                <w:rFonts w:ascii="YUVogueR" w:hAnsi="YUVogueR" w:cs="Arial"/>
                <w:sz w:val="22"/>
                <w:szCs w:val="22"/>
              </w:rPr>
              <w:t xml:space="preserve"> </w:t>
            </w:r>
            <w:r w:rsidRPr="000865CB">
              <w:rPr>
                <w:rFonts w:ascii="YUVogueR" w:hAnsi="YUVogueR" w:cs="Arial"/>
                <w:sz w:val="22"/>
                <w:szCs w:val="22"/>
              </w:rPr>
              <w:t>и</w:t>
            </w:r>
            <w:r w:rsidR="000E6D2D" w:rsidRPr="000865CB">
              <w:rPr>
                <w:rFonts w:ascii="YUVogueR" w:hAnsi="YUVogueR" w:cs="Arial"/>
                <w:sz w:val="22"/>
                <w:szCs w:val="22"/>
              </w:rPr>
              <w:t xml:space="preserve"> </w:t>
            </w:r>
            <w:r w:rsidRPr="000865CB">
              <w:rPr>
                <w:rFonts w:ascii="YUVogueR" w:hAnsi="YUVogueR" w:cs="Arial"/>
                <w:sz w:val="22"/>
                <w:szCs w:val="22"/>
              </w:rPr>
              <w:t>таласа</w:t>
            </w:r>
            <w:r w:rsidR="000E6D2D" w:rsidRPr="000865CB">
              <w:rPr>
                <w:rFonts w:ascii="YUVogueR" w:hAnsi="YUVogueR" w:cs="Arial"/>
                <w:sz w:val="22"/>
                <w:szCs w:val="22"/>
              </w:rPr>
              <w:t xml:space="preserve">, </w:t>
            </w:r>
            <w:r w:rsidRPr="000865CB">
              <w:rPr>
                <w:rFonts w:ascii="YUVogueR" w:hAnsi="YUVogueR" w:cs="Arial"/>
                <w:sz w:val="22"/>
                <w:szCs w:val="22"/>
              </w:rPr>
              <w:t>а</w:t>
            </w:r>
            <w:r w:rsidR="000E6D2D" w:rsidRPr="000865CB">
              <w:rPr>
                <w:rFonts w:ascii="YUVogueR" w:hAnsi="YUVogueR" w:cs="Arial"/>
                <w:sz w:val="22"/>
                <w:szCs w:val="22"/>
              </w:rPr>
              <w:t xml:space="preserve"> </w:t>
            </w:r>
            <w:r w:rsidRPr="000865CB">
              <w:rPr>
                <w:rFonts w:ascii="YUVogueR" w:hAnsi="YUVogueR" w:cs="Arial"/>
                <w:sz w:val="22"/>
                <w:szCs w:val="22"/>
              </w:rPr>
              <w:t>ивице</w:t>
            </w:r>
            <w:r w:rsidR="000E6D2D" w:rsidRPr="000865CB">
              <w:rPr>
                <w:rFonts w:ascii="YUVogueR" w:hAnsi="YUVogueR" w:cs="Arial"/>
                <w:sz w:val="22"/>
                <w:szCs w:val="22"/>
              </w:rPr>
              <w:t xml:space="preserve"> </w:t>
            </w:r>
            <w:r w:rsidRPr="000865CB">
              <w:rPr>
                <w:rFonts w:ascii="YUVogueR" w:hAnsi="YUVogueR" w:cs="Arial"/>
                <w:sz w:val="22"/>
                <w:szCs w:val="22"/>
              </w:rPr>
              <w:t>оштре</w:t>
            </w:r>
            <w:r w:rsidR="000E6D2D" w:rsidRPr="000865CB">
              <w:rPr>
                <w:rFonts w:ascii="YUVogueR" w:hAnsi="YUVogueR" w:cs="Arial"/>
                <w:sz w:val="22"/>
                <w:szCs w:val="22"/>
              </w:rPr>
              <w:t xml:space="preserve"> </w:t>
            </w:r>
            <w:r w:rsidRPr="000865CB">
              <w:rPr>
                <w:rFonts w:ascii="YUVogueR" w:hAnsi="YUVogueR" w:cs="Arial"/>
                <w:sz w:val="22"/>
                <w:szCs w:val="22"/>
              </w:rPr>
              <w:t>и</w:t>
            </w:r>
            <w:r w:rsidR="000E6D2D" w:rsidRPr="000865CB">
              <w:rPr>
                <w:rFonts w:ascii="YUVogueR" w:hAnsi="YUVogueR" w:cs="Arial"/>
                <w:sz w:val="22"/>
                <w:szCs w:val="22"/>
              </w:rPr>
              <w:t xml:space="preserve"> </w:t>
            </w:r>
            <w:r w:rsidRPr="000865CB">
              <w:rPr>
                <w:rFonts w:ascii="YUVogueR" w:hAnsi="YUVogueR" w:cs="Arial"/>
                <w:sz w:val="22"/>
                <w:szCs w:val="22"/>
              </w:rPr>
              <w:t>праве</w:t>
            </w:r>
            <w:r w:rsidR="000E6D2D" w:rsidRPr="000865CB">
              <w:rPr>
                <w:rFonts w:ascii="YUVogueR" w:hAnsi="YUVogueR" w:cs="Arial"/>
                <w:sz w:val="22"/>
                <w:szCs w:val="22"/>
              </w:rPr>
              <w:t xml:space="preserve"> </w:t>
            </w:r>
            <w:r w:rsidRPr="000865CB">
              <w:rPr>
                <w:rFonts w:ascii="YUVogueR" w:hAnsi="YUVogueR" w:cs="Arial"/>
                <w:sz w:val="22"/>
                <w:szCs w:val="22"/>
              </w:rPr>
              <w:t>са</w:t>
            </w:r>
            <w:r w:rsidR="000E6D2D" w:rsidRPr="000865CB">
              <w:rPr>
                <w:rFonts w:ascii="YUVogueR" w:hAnsi="YUVogueR" w:cs="Arial"/>
                <w:sz w:val="22"/>
                <w:szCs w:val="22"/>
              </w:rPr>
              <w:t xml:space="preserve"> </w:t>
            </w:r>
            <w:r w:rsidRPr="000865CB">
              <w:rPr>
                <w:rFonts w:ascii="YUVogueR" w:hAnsi="YUVogueR" w:cs="Arial"/>
                <w:sz w:val="22"/>
                <w:szCs w:val="22"/>
              </w:rPr>
              <w:t>уградњом</w:t>
            </w:r>
            <w:r w:rsidR="000E6D2D" w:rsidRPr="000865CB">
              <w:rPr>
                <w:rFonts w:ascii="YUVogueR" w:hAnsi="YUVogueR" w:cs="Arial"/>
                <w:sz w:val="22"/>
                <w:szCs w:val="22"/>
              </w:rPr>
              <w:t xml:space="preserve"> </w:t>
            </w:r>
            <w:r w:rsidRPr="000865CB">
              <w:rPr>
                <w:rFonts w:ascii="YUVogueR" w:hAnsi="YUVogueR" w:cs="Arial"/>
                <w:sz w:val="22"/>
                <w:szCs w:val="22"/>
              </w:rPr>
              <w:t>угаоних</w:t>
            </w:r>
            <w:r w:rsidR="000E6D2D" w:rsidRPr="000865CB">
              <w:rPr>
                <w:rFonts w:ascii="YUVogueR" w:hAnsi="YUVogueR" w:cs="Arial"/>
                <w:sz w:val="22"/>
                <w:szCs w:val="22"/>
              </w:rPr>
              <w:t xml:space="preserve"> </w:t>
            </w:r>
            <w:r w:rsidRPr="000865CB">
              <w:rPr>
                <w:rFonts w:ascii="YUVogueR" w:hAnsi="YUVogueR" w:cs="Arial"/>
                <w:sz w:val="22"/>
                <w:szCs w:val="22"/>
              </w:rPr>
              <w:t>ласјни</w:t>
            </w:r>
            <w:r w:rsidR="000E6D2D" w:rsidRPr="000865CB">
              <w:rPr>
                <w:rFonts w:ascii="YUVogueR" w:hAnsi="YUVogueR" w:cs="Arial"/>
                <w:sz w:val="22"/>
                <w:szCs w:val="22"/>
              </w:rPr>
              <w:t xml:space="preserve">.. </w:t>
            </w:r>
            <w:r w:rsidRPr="000865CB">
              <w:rPr>
                <w:rFonts w:ascii="YUVogueR" w:hAnsi="YUVogueR" w:cs="Arial"/>
                <w:sz w:val="22"/>
                <w:szCs w:val="22"/>
              </w:rPr>
              <w:t>У</w:t>
            </w:r>
            <w:r w:rsidR="000E6D2D" w:rsidRPr="000865CB">
              <w:rPr>
                <w:rFonts w:ascii="YUVogueR" w:hAnsi="YUVogueR" w:cs="Arial"/>
                <w:sz w:val="22"/>
                <w:szCs w:val="22"/>
              </w:rPr>
              <w:t xml:space="preserve"> </w:t>
            </w:r>
            <w:r w:rsidRPr="000865CB">
              <w:rPr>
                <w:rFonts w:ascii="YUVogueR" w:hAnsi="YUVogueR" w:cs="Arial"/>
                <w:sz w:val="22"/>
                <w:szCs w:val="22"/>
              </w:rPr>
              <w:t>цену</w:t>
            </w:r>
            <w:r w:rsidR="000E6D2D" w:rsidRPr="000865CB">
              <w:rPr>
                <w:rFonts w:ascii="YUVogueR" w:hAnsi="YUVogueR" w:cs="Arial"/>
                <w:sz w:val="22"/>
                <w:szCs w:val="22"/>
              </w:rPr>
              <w:t xml:space="preserve"> </w:t>
            </w:r>
            <w:r w:rsidRPr="000865CB">
              <w:rPr>
                <w:rFonts w:ascii="YUVogueR" w:hAnsi="YUVogueR" w:cs="Arial"/>
                <w:sz w:val="22"/>
                <w:szCs w:val="22"/>
              </w:rPr>
              <w:t>улази</w:t>
            </w:r>
            <w:r w:rsidR="000E6D2D" w:rsidRPr="000865CB">
              <w:rPr>
                <w:rFonts w:ascii="YUVogueR" w:hAnsi="YUVogueR" w:cs="Arial"/>
                <w:sz w:val="22"/>
                <w:szCs w:val="22"/>
              </w:rPr>
              <w:t xml:space="preserve"> </w:t>
            </w:r>
            <w:r w:rsidRPr="000865CB">
              <w:rPr>
                <w:rFonts w:ascii="YUVogueR" w:hAnsi="YUVogueR" w:cs="Arial"/>
                <w:sz w:val="22"/>
                <w:szCs w:val="22"/>
              </w:rPr>
              <w:t>и</w:t>
            </w:r>
            <w:r w:rsidR="000E6D2D" w:rsidRPr="000865CB">
              <w:rPr>
                <w:rFonts w:ascii="YUVogueR" w:hAnsi="YUVogueR" w:cs="Arial"/>
                <w:sz w:val="22"/>
                <w:szCs w:val="22"/>
              </w:rPr>
              <w:t xml:space="preserve"> </w:t>
            </w:r>
            <w:r w:rsidRPr="000865CB">
              <w:rPr>
                <w:rFonts w:ascii="YUVogueR" w:hAnsi="YUVogueR" w:cs="Arial"/>
                <w:sz w:val="22"/>
                <w:szCs w:val="22"/>
              </w:rPr>
              <w:t>помоћна</w:t>
            </w:r>
            <w:r w:rsidR="000E6D2D" w:rsidRPr="000865CB">
              <w:rPr>
                <w:rFonts w:ascii="YUVogueR" w:hAnsi="YUVogueR" w:cs="Arial"/>
                <w:sz w:val="22"/>
                <w:szCs w:val="22"/>
              </w:rPr>
              <w:t xml:space="preserve"> </w:t>
            </w:r>
            <w:r w:rsidRPr="000865CB">
              <w:rPr>
                <w:rFonts w:ascii="YUVogueR" w:hAnsi="YUVogueR" w:cs="Arial"/>
                <w:sz w:val="22"/>
                <w:szCs w:val="22"/>
              </w:rPr>
              <w:t>скела</w:t>
            </w:r>
            <w:r w:rsidR="000E6D2D" w:rsidRPr="000865CB">
              <w:rPr>
                <w:rFonts w:ascii="YUVogueR" w:hAnsi="YUVogueR" w:cs="Arial"/>
                <w:sz w:val="22"/>
                <w:szCs w:val="22"/>
              </w:rPr>
              <w:t>.</w:t>
            </w:r>
            <w:r w:rsidR="000E6D2D" w:rsidRPr="000865CB">
              <w:rPr>
                <w:rFonts w:ascii="YUVogueR" w:hAnsi="YUVogueR" w:cs="Arial"/>
                <w:sz w:val="22"/>
                <w:szCs w:val="22"/>
              </w:rPr>
              <w:br/>
            </w:r>
            <w:r w:rsidRPr="000865CB">
              <w:rPr>
                <w:rFonts w:ascii="YUVogueR" w:hAnsi="YUVogueR" w:cs="Arial"/>
                <w:sz w:val="22"/>
                <w:szCs w:val="22"/>
              </w:rPr>
              <w:t>Обрачун</w:t>
            </w:r>
            <w:r w:rsidR="000E6D2D" w:rsidRPr="000865CB">
              <w:rPr>
                <w:rFonts w:ascii="YUVogueR" w:hAnsi="YUVogueR" w:cs="Arial"/>
                <w:sz w:val="22"/>
                <w:szCs w:val="22"/>
              </w:rPr>
              <w:t xml:space="preserve"> </w:t>
            </w:r>
            <w:r w:rsidRPr="000865CB">
              <w:rPr>
                <w:rFonts w:ascii="YUVogueR" w:hAnsi="YUVogueR" w:cs="Arial"/>
                <w:sz w:val="22"/>
                <w:szCs w:val="22"/>
              </w:rPr>
              <w:t>по</w:t>
            </w:r>
            <w:r w:rsidR="000E6D2D" w:rsidRPr="000865CB">
              <w:rPr>
                <w:rFonts w:ascii="YUVogueR" w:hAnsi="YUVogueR" w:cs="Arial"/>
                <w:sz w:val="22"/>
                <w:szCs w:val="22"/>
              </w:rPr>
              <w:t xml:space="preserve"> </w:t>
            </w:r>
            <w:r w:rsidR="00771E19">
              <w:rPr>
                <w:rFonts w:ascii="YUVogueR" w:hAnsi="YUVogueR" w:cs="Arial"/>
                <w:sz w:val="22"/>
                <w:szCs w:val="22"/>
              </w:rPr>
              <w:t>m</w:t>
            </w:r>
            <w:r w:rsidR="000E6D2D" w:rsidRPr="000865CB">
              <w:rPr>
                <w:rFonts w:ascii="YUVogueR" w:hAnsi="YUVogueR" w:cs="Arial"/>
                <w:sz w:val="22"/>
                <w:szCs w:val="22"/>
                <w:vertAlign w:val="superscript"/>
              </w:rPr>
              <w:t>2</w:t>
            </w:r>
            <w:r w:rsidR="000E6D2D" w:rsidRPr="000865CB">
              <w:rPr>
                <w:rFonts w:ascii="YUVogueR" w:hAnsi="YUVogueR" w:cs="Arial"/>
                <w:sz w:val="22"/>
                <w:szCs w:val="22"/>
              </w:rPr>
              <w:t xml:space="preserve"> </w:t>
            </w:r>
            <w:r w:rsidRPr="000865CB">
              <w:rPr>
                <w:rFonts w:ascii="YUVogueR" w:hAnsi="YUVogueR" w:cs="Arial"/>
                <w:sz w:val="22"/>
                <w:szCs w:val="22"/>
              </w:rPr>
              <w:t>верт</w:t>
            </w:r>
            <w:r w:rsidR="000E6D2D" w:rsidRPr="000865CB">
              <w:rPr>
                <w:rFonts w:ascii="YUVogueR" w:hAnsi="YUVogueR" w:cs="Arial"/>
                <w:sz w:val="22"/>
                <w:szCs w:val="22"/>
              </w:rPr>
              <w:t xml:space="preserve">. </w:t>
            </w:r>
            <w:r w:rsidRPr="000865CB">
              <w:rPr>
                <w:rFonts w:ascii="YUVogueR" w:hAnsi="YUVogueR" w:cs="Arial"/>
                <w:sz w:val="22"/>
                <w:szCs w:val="22"/>
              </w:rPr>
              <w:t>пројекције</w:t>
            </w:r>
          </w:p>
          <w:p w:rsidR="00D53ED9" w:rsidRDefault="00D53ED9" w:rsidP="00271D46">
            <w:pPr>
              <w:rPr>
                <w:rFonts w:ascii="YUVogueR" w:hAnsi="YUVogueR" w:cs="Arial"/>
                <w:sz w:val="22"/>
                <w:szCs w:val="22"/>
              </w:rPr>
            </w:pPr>
          </w:p>
        </w:tc>
        <w:tc>
          <w:tcPr>
            <w:tcW w:w="992" w:type="dxa"/>
            <w:vAlign w:val="bottom"/>
          </w:tcPr>
          <w:p w:rsidR="00D53ED9" w:rsidRDefault="00D53ED9" w:rsidP="00D53ED9">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D53ED9" w:rsidRPr="00E77B15" w:rsidRDefault="00D53ED9" w:rsidP="00E77B15">
            <w:pPr>
              <w:jc w:val="center"/>
            </w:pPr>
            <w:r w:rsidRPr="00E77B15">
              <w:t>224</w:t>
            </w:r>
          </w:p>
        </w:tc>
        <w:tc>
          <w:tcPr>
            <w:tcW w:w="2268" w:type="dxa"/>
          </w:tcPr>
          <w:p w:rsidR="00D53ED9" w:rsidRPr="00E77B15" w:rsidRDefault="00D53ED9" w:rsidP="00E77B15">
            <w:pPr>
              <w:autoSpaceDE w:val="0"/>
              <w:autoSpaceDN w:val="0"/>
              <w:adjustRightInd w:val="0"/>
              <w:jc w:val="center"/>
              <w:rPr>
                <w:noProof/>
                <w:color w:val="000000"/>
                <w:lang w:val="en-US"/>
              </w:rPr>
            </w:pPr>
          </w:p>
        </w:tc>
        <w:tc>
          <w:tcPr>
            <w:tcW w:w="1559" w:type="dxa"/>
          </w:tcPr>
          <w:p w:rsidR="00D53ED9" w:rsidRPr="00E77B15" w:rsidRDefault="00D53ED9" w:rsidP="00E77B15">
            <w:pPr>
              <w:autoSpaceDE w:val="0"/>
              <w:autoSpaceDN w:val="0"/>
              <w:adjustRightInd w:val="0"/>
              <w:jc w:val="center"/>
              <w:rPr>
                <w:noProof/>
                <w:color w:val="000000"/>
                <w:lang w:val="en-US"/>
              </w:rPr>
            </w:pPr>
          </w:p>
        </w:tc>
        <w:tc>
          <w:tcPr>
            <w:tcW w:w="1608" w:type="dxa"/>
          </w:tcPr>
          <w:p w:rsidR="00D53ED9" w:rsidRPr="00E77B15" w:rsidRDefault="00D53ED9" w:rsidP="00E77B15">
            <w:pPr>
              <w:autoSpaceDE w:val="0"/>
              <w:autoSpaceDN w:val="0"/>
              <w:adjustRightInd w:val="0"/>
              <w:jc w:val="center"/>
              <w:rPr>
                <w:noProof/>
                <w:color w:val="000000"/>
                <w:lang w:val="en-US"/>
              </w:rPr>
            </w:pPr>
          </w:p>
        </w:tc>
        <w:tc>
          <w:tcPr>
            <w:tcW w:w="1984" w:type="dxa"/>
          </w:tcPr>
          <w:p w:rsidR="00D53ED9" w:rsidRPr="00E77B15" w:rsidRDefault="00D53ED9" w:rsidP="00E77B15">
            <w:pPr>
              <w:autoSpaceDE w:val="0"/>
              <w:autoSpaceDN w:val="0"/>
              <w:adjustRightInd w:val="0"/>
              <w:jc w:val="center"/>
              <w:rPr>
                <w:noProof/>
                <w:color w:val="000000"/>
                <w:lang w:val="en-US"/>
              </w:rPr>
            </w:pPr>
          </w:p>
        </w:tc>
        <w:tc>
          <w:tcPr>
            <w:tcW w:w="1984" w:type="dxa"/>
          </w:tcPr>
          <w:p w:rsidR="00D53ED9" w:rsidRPr="00E77B15" w:rsidRDefault="00D53ED9" w:rsidP="00E77B15">
            <w:pPr>
              <w:autoSpaceDE w:val="0"/>
              <w:autoSpaceDN w:val="0"/>
              <w:adjustRightInd w:val="0"/>
              <w:jc w:val="center"/>
              <w:rPr>
                <w:noProof/>
                <w:color w:val="000000"/>
                <w:lang w:val="en-US"/>
              </w:rPr>
            </w:pPr>
          </w:p>
        </w:tc>
      </w:tr>
      <w:tr w:rsidR="00D53ED9" w:rsidRPr="00E77B15" w:rsidTr="00B12BBD">
        <w:trPr>
          <w:trHeight w:val="420"/>
        </w:trPr>
        <w:tc>
          <w:tcPr>
            <w:tcW w:w="567" w:type="dxa"/>
          </w:tcPr>
          <w:p w:rsidR="00D53ED9" w:rsidRDefault="00D53ED9" w:rsidP="005E2923">
            <w:pPr>
              <w:autoSpaceDE w:val="0"/>
              <w:autoSpaceDN w:val="0"/>
              <w:adjustRightInd w:val="0"/>
              <w:jc w:val="center"/>
              <w:rPr>
                <w:noProof/>
                <w:color w:val="000000"/>
              </w:rPr>
            </w:pPr>
          </w:p>
        </w:tc>
        <w:tc>
          <w:tcPr>
            <w:tcW w:w="3119" w:type="dxa"/>
            <w:vAlign w:val="bottom"/>
          </w:tcPr>
          <w:p w:rsidR="00D53ED9" w:rsidRDefault="00D53ED9">
            <w:r>
              <w:rPr>
                <w:rFonts w:ascii="YUVogueR" w:hAnsi="YUVogueR" w:cs="Arial"/>
                <w:noProof/>
                <w:sz w:val="22"/>
                <w:szCs w:val="22"/>
              </w:rPr>
              <w:t xml:space="preserve">Малтерисање </w:t>
            </w:r>
            <w:r w:rsidRPr="00D53ED9">
              <w:rPr>
                <w:rFonts w:ascii="YUVogueR" w:hAnsi="YUVogueR" w:cs="Arial"/>
                <w:noProof/>
                <w:sz w:val="22"/>
                <w:szCs w:val="22"/>
              </w:rPr>
              <w:t xml:space="preserve">сокле </w:t>
            </w:r>
            <w:r>
              <w:rPr>
                <w:rFonts w:ascii="YUVogueR" w:hAnsi="YUVogueR" w:cs="Arial"/>
                <w:noProof/>
                <w:sz w:val="22"/>
                <w:szCs w:val="22"/>
              </w:rPr>
              <w:t>водонепропусним малтером</w:t>
            </w:r>
          </w:p>
          <w:p w:rsidR="00D53ED9" w:rsidRDefault="00D53ED9" w:rsidP="00D53ED9">
            <w:pPr>
              <w:rPr>
                <w:rFonts w:ascii="YUVogueR" w:hAnsi="YUVogueR" w:cs="Arial"/>
                <w:sz w:val="22"/>
                <w:szCs w:val="22"/>
              </w:rPr>
            </w:pPr>
            <w:r>
              <w:rPr>
                <w:rFonts w:ascii="YUVogueR" w:hAnsi="YUVogueR" w:cs="Arial"/>
                <w:sz w:val="22"/>
                <w:szCs w:val="22"/>
              </w:rPr>
              <w:t xml:space="preserve">Polimag SBT-02V, </w:t>
            </w:r>
            <w:r>
              <w:rPr>
                <w:rFonts w:ascii="YUVogueR" w:hAnsi="YUVogueR" w:cs="Arial"/>
                <w:noProof/>
                <w:sz w:val="22"/>
                <w:szCs w:val="22"/>
              </w:rPr>
              <w:t xml:space="preserve">„Први мај“ Чачак, специјалним полимером модификованим двокомпонентним цементним малтером, отпорним на хабање, замор материјала, напрезања и температурне разлике. Подлогу припремити да буде чврста, чиста, без прашине и сува. На подлогу нанети двокомпонентни Полимаг шприц, припремљен сипањем течне компоненте, потом прашкасте и мешањем три минута миксером. Полимаг шприц набацити на подлогу да </w:t>
            </w:r>
            <w:r>
              <w:rPr>
                <w:rFonts w:ascii="YUVogueR" w:hAnsi="YUVogueR" w:cs="Arial"/>
                <w:noProof/>
                <w:sz w:val="22"/>
                <w:szCs w:val="22"/>
              </w:rPr>
              <w:lastRenderedPageBreak/>
              <w:t xml:space="preserve">одлежи 24 часа. Преко шприца нанети Полимаг малтер у слоју дебљине 1-2 </w:t>
            </w:r>
            <w:r>
              <w:rPr>
                <w:rFonts w:asciiTheme="minorHAnsi" w:hAnsiTheme="minorHAnsi" w:cs="Arial"/>
                <w:noProof/>
                <w:sz w:val="22"/>
                <w:szCs w:val="22"/>
                <w:lang w:val="sr-Latn-CS"/>
              </w:rPr>
              <w:t>cm</w:t>
            </w:r>
            <w:r>
              <w:rPr>
                <w:rFonts w:ascii="YUVogueR" w:hAnsi="YUVogueR" w:cs="Arial"/>
                <w:noProof/>
                <w:sz w:val="22"/>
                <w:szCs w:val="22"/>
              </w:rPr>
              <w:t>. Површину обрадити по избору пројектанта.</w:t>
            </w:r>
            <w:r w:rsidRPr="00D53ED9">
              <w:rPr>
                <w:noProof/>
                <w:sz w:val="22"/>
                <w:szCs w:val="22"/>
                <w:lang w:val="sr-Cyrl-CS"/>
              </w:rPr>
              <w:t>за обрачун</w:t>
            </w:r>
          </w:p>
        </w:tc>
        <w:tc>
          <w:tcPr>
            <w:tcW w:w="992" w:type="dxa"/>
            <w:vAlign w:val="bottom"/>
          </w:tcPr>
          <w:p w:rsidR="00D53ED9" w:rsidRDefault="00D53ED9" w:rsidP="00D53ED9">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D53ED9" w:rsidRPr="00E77B15" w:rsidRDefault="00D53ED9" w:rsidP="00E77B15">
            <w:pPr>
              <w:jc w:val="center"/>
            </w:pPr>
            <w:r w:rsidRPr="00E77B15">
              <w:t>30,80</w:t>
            </w:r>
          </w:p>
        </w:tc>
        <w:tc>
          <w:tcPr>
            <w:tcW w:w="2268" w:type="dxa"/>
          </w:tcPr>
          <w:p w:rsidR="00D53ED9" w:rsidRPr="00E77B15" w:rsidRDefault="00D53ED9" w:rsidP="00E77B15">
            <w:pPr>
              <w:autoSpaceDE w:val="0"/>
              <w:autoSpaceDN w:val="0"/>
              <w:adjustRightInd w:val="0"/>
              <w:jc w:val="center"/>
              <w:rPr>
                <w:noProof/>
                <w:color w:val="000000"/>
                <w:lang w:val="en-US"/>
              </w:rPr>
            </w:pPr>
          </w:p>
        </w:tc>
        <w:tc>
          <w:tcPr>
            <w:tcW w:w="1559" w:type="dxa"/>
          </w:tcPr>
          <w:p w:rsidR="00D53ED9" w:rsidRPr="00E77B15" w:rsidRDefault="00D53ED9" w:rsidP="00E77B15">
            <w:pPr>
              <w:autoSpaceDE w:val="0"/>
              <w:autoSpaceDN w:val="0"/>
              <w:adjustRightInd w:val="0"/>
              <w:jc w:val="center"/>
              <w:rPr>
                <w:noProof/>
                <w:color w:val="000000"/>
                <w:lang w:val="en-US"/>
              </w:rPr>
            </w:pPr>
          </w:p>
        </w:tc>
        <w:tc>
          <w:tcPr>
            <w:tcW w:w="1608" w:type="dxa"/>
          </w:tcPr>
          <w:p w:rsidR="00D53ED9" w:rsidRPr="00E77B15" w:rsidRDefault="00D53ED9" w:rsidP="00E77B15">
            <w:pPr>
              <w:autoSpaceDE w:val="0"/>
              <w:autoSpaceDN w:val="0"/>
              <w:adjustRightInd w:val="0"/>
              <w:jc w:val="center"/>
              <w:rPr>
                <w:noProof/>
                <w:color w:val="000000"/>
                <w:lang w:val="en-US"/>
              </w:rPr>
            </w:pPr>
          </w:p>
        </w:tc>
        <w:tc>
          <w:tcPr>
            <w:tcW w:w="1984" w:type="dxa"/>
          </w:tcPr>
          <w:p w:rsidR="00D53ED9" w:rsidRPr="00E77B15" w:rsidRDefault="00D53ED9" w:rsidP="00E77B15">
            <w:pPr>
              <w:autoSpaceDE w:val="0"/>
              <w:autoSpaceDN w:val="0"/>
              <w:adjustRightInd w:val="0"/>
              <w:jc w:val="center"/>
              <w:rPr>
                <w:noProof/>
                <w:color w:val="000000"/>
                <w:lang w:val="en-US"/>
              </w:rPr>
            </w:pPr>
          </w:p>
        </w:tc>
        <w:tc>
          <w:tcPr>
            <w:tcW w:w="1984" w:type="dxa"/>
          </w:tcPr>
          <w:p w:rsidR="00D53ED9" w:rsidRPr="00E77B15" w:rsidRDefault="00D53ED9" w:rsidP="00E77B15">
            <w:pPr>
              <w:autoSpaceDE w:val="0"/>
              <w:autoSpaceDN w:val="0"/>
              <w:adjustRightInd w:val="0"/>
              <w:jc w:val="center"/>
              <w:rPr>
                <w:noProof/>
                <w:color w:val="000000"/>
                <w:lang w:val="en-US"/>
              </w:rPr>
            </w:pPr>
          </w:p>
        </w:tc>
      </w:tr>
      <w:tr w:rsidR="0002303B" w:rsidRPr="00E77B15" w:rsidTr="00B12BBD">
        <w:trPr>
          <w:trHeight w:val="420"/>
        </w:trPr>
        <w:tc>
          <w:tcPr>
            <w:tcW w:w="567" w:type="dxa"/>
          </w:tcPr>
          <w:p w:rsidR="0002303B" w:rsidRDefault="0002303B" w:rsidP="005E2923">
            <w:pPr>
              <w:autoSpaceDE w:val="0"/>
              <w:autoSpaceDN w:val="0"/>
              <w:adjustRightInd w:val="0"/>
              <w:jc w:val="center"/>
              <w:rPr>
                <w:noProof/>
                <w:color w:val="000000"/>
              </w:rPr>
            </w:pPr>
          </w:p>
        </w:tc>
        <w:tc>
          <w:tcPr>
            <w:tcW w:w="3119" w:type="dxa"/>
            <w:vAlign w:val="bottom"/>
          </w:tcPr>
          <w:p w:rsidR="000E6D2D" w:rsidRPr="000865CB" w:rsidRDefault="000865CB" w:rsidP="000E6D2D">
            <w:pPr>
              <w:rPr>
                <w:rFonts w:ascii="YUVogueR" w:hAnsi="YUVogueR" w:cs="Arial"/>
                <w:sz w:val="22"/>
                <w:szCs w:val="22"/>
              </w:rPr>
            </w:pPr>
            <w:r>
              <w:rPr>
                <w:rFonts w:ascii="YUVogueR" w:hAnsi="YUVogueR" w:cs="Arial"/>
                <w:sz w:val="22"/>
                <w:szCs w:val="22"/>
              </w:rPr>
              <w:t>Малтерисање</w:t>
            </w:r>
            <w:r w:rsidR="000E6D2D" w:rsidRPr="000865CB">
              <w:rPr>
                <w:rFonts w:ascii="YUVogueR" w:hAnsi="YUVogueR" w:cs="Arial"/>
                <w:sz w:val="22"/>
                <w:szCs w:val="22"/>
              </w:rPr>
              <w:t xml:space="preserve"> </w:t>
            </w:r>
            <w:r>
              <w:rPr>
                <w:rFonts w:ascii="YUVogueR" w:hAnsi="YUVogueR" w:cs="Arial"/>
                <w:sz w:val="22"/>
                <w:szCs w:val="22"/>
              </w:rPr>
              <w:t>унтрашњих</w:t>
            </w:r>
            <w:r w:rsidR="000E6D2D" w:rsidRPr="000865CB">
              <w:rPr>
                <w:rFonts w:ascii="YUVogueR" w:hAnsi="YUVogueR" w:cs="Arial"/>
                <w:sz w:val="22"/>
                <w:szCs w:val="22"/>
              </w:rPr>
              <w:t xml:space="preserve"> </w:t>
            </w:r>
            <w:r>
              <w:rPr>
                <w:rFonts w:ascii="YUVogueR" w:hAnsi="YUVogueR" w:cs="Arial"/>
                <w:sz w:val="22"/>
                <w:szCs w:val="22"/>
              </w:rPr>
              <w:t>зидова</w:t>
            </w:r>
            <w:r w:rsidR="000E6D2D" w:rsidRPr="000865CB">
              <w:rPr>
                <w:rFonts w:ascii="YUVogueR" w:hAnsi="YUVogueR" w:cs="Arial"/>
                <w:sz w:val="22"/>
                <w:szCs w:val="22"/>
              </w:rPr>
              <w:t xml:space="preserve"> </w:t>
            </w:r>
            <w:r>
              <w:rPr>
                <w:rFonts w:ascii="YUVogueR" w:hAnsi="YUVogueR" w:cs="Arial"/>
                <w:sz w:val="22"/>
                <w:szCs w:val="22"/>
              </w:rPr>
              <w:t>од</w:t>
            </w:r>
            <w:r w:rsidR="000E6D2D" w:rsidRPr="000865CB">
              <w:rPr>
                <w:rFonts w:ascii="YUVogueR" w:hAnsi="YUVogueR" w:cs="Arial"/>
                <w:sz w:val="22"/>
                <w:szCs w:val="22"/>
              </w:rPr>
              <w:t xml:space="preserve"> </w:t>
            </w:r>
            <w:r>
              <w:rPr>
                <w:rFonts w:ascii="YUVogueR" w:hAnsi="YUVogueR" w:cs="Arial"/>
                <w:sz w:val="22"/>
                <w:szCs w:val="22"/>
              </w:rPr>
              <w:t>опеке</w:t>
            </w:r>
            <w:r w:rsidR="000E6D2D" w:rsidRPr="000865CB">
              <w:rPr>
                <w:rFonts w:ascii="YUVogueR" w:hAnsi="YUVogueR" w:cs="Arial"/>
                <w:sz w:val="22"/>
                <w:szCs w:val="22"/>
              </w:rPr>
              <w:t xml:space="preserve"> </w:t>
            </w:r>
            <w:r>
              <w:rPr>
                <w:rFonts w:ascii="YUVogueR" w:hAnsi="YUVogueR" w:cs="Arial"/>
                <w:sz w:val="22"/>
                <w:szCs w:val="22"/>
              </w:rPr>
              <w:t>машински</w:t>
            </w:r>
            <w:r w:rsidR="000E6D2D" w:rsidRPr="000865CB">
              <w:rPr>
                <w:rFonts w:ascii="YUVogueR" w:hAnsi="YUVogueR" w:cs="Arial"/>
                <w:sz w:val="22"/>
                <w:szCs w:val="22"/>
              </w:rPr>
              <w:t xml:space="preserve"> </w:t>
            </w:r>
            <w:r>
              <w:rPr>
                <w:rFonts w:ascii="YUVogueR" w:hAnsi="YUVogueR" w:cs="Arial"/>
                <w:sz w:val="22"/>
                <w:szCs w:val="22"/>
              </w:rPr>
              <w:t>малтером</w:t>
            </w:r>
            <w:r w:rsidR="000E6D2D" w:rsidRPr="000865CB">
              <w:rPr>
                <w:rFonts w:ascii="YUVogueR" w:hAnsi="YUVogueR" w:cs="Arial"/>
                <w:sz w:val="22"/>
                <w:szCs w:val="22"/>
              </w:rPr>
              <w:t xml:space="preserve">. </w:t>
            </w:r>
            <w:r>
              <w:rPr>
                <w:rFonts w:ascii="YUVogueR" w:hAnsi="YUVogueR" w:cs="Arial"/>
                <w:sz w:val="22"/>
                <w:szCs w:val="22"/>
              </w:rPr>
              <w:t>Пре</w:t>
            </w:r>
            <w:r w:rsidR="000E6D2D" w:rsidRPr="000865CB">
              <w:rPr>
                <w:rFonts w:ascii="YUVogueR" w:hAnsi="YUVogueR" w:cs="Arial"/>
                <w:sz w:val="22"/>
                <w:szCs w:val="22"/>
              </w:rPr>
              <w:t xml:space="preserve"> </w:t>
            </w:r>
            <w:r>
              <w:rPr>
                <w:rFonts w:ascii="YUVogueR" w:hAnsi="YUVogueR" w:cs="Arial"/>
                <w:sz w:val="22"/>
                <w:szCs w:val="22"/>
              </w:rPr>
              <w:t>малтерисања</w:t>
            </w:r>
            <w:r w:rsidR="000E6D2D" w:rsidRPr="000865CB">
              <w:rPr>
                <w:rFonts w:ascii="YUVogueR" w:hAnsi="YUVogueR" w:cs="Arial"/>
                <w:sz w:val="22"/>
                <w:szCs w:val="22"/>
              </w:rPr>
              <w:t xml:space="preserve"> </w:t>
            </w:r>
            <w:r>
              <w:rPr>
                <w:rFonts w:ascii="YUVogueR" w:hAnsi="YUVogueR" w:cs="Arial"/>
                <w:sz w:val="22"/>
                <w:szCs w:val="22"/>
              </w:rPr>
              <w:t>зидне</w:t>
            </w:r>
            <w:r w:rsidR="000E6D2D" w:rsidRPr="000865CB">
              <w:rPr>
                <w:rFonts w:ascii="YUVogueR" w:hAnsi="YUVogueR" w:cs="Arial"/>
                <w:sz w:val="22"/>
                <w:szCs w:val="22"/>
              </w:rPr>
              <w:t xml:space="preserve"> </w:t>
            </w:r>
            <w:r>
              <w:rPr>
                <w:rFonts w:ascii="YUVogueR" w:hAnsi="YUVogueR" w:cs="Arial"/>
                <w:sz w:val="22"/>
                <w:szCs w:val="22"/>
              </w:rPr>
              <w:t>површине</w:t>
            </w:r>
            <w:r w:rsidR="000E6D2D" w:rsidRPr="000865CB">
              <w:rPr>
                <w:rFonts w:ascii="YUVogueR" w:hAnsi="YUVogueR" w:cs="Arial"/>
                <w:sz w:val="22"/>
                <w:szCs w:val="22"/>
              </w:rPr>
              <w:t xml:space="preserve"> </w:t>
            </w:r>
            <w:r>
              <w:rPr>
                <w:rFonts w:ascii="YUVogueR" w:hAnsi="YUVogueR" w:cs="Arial"/>
                <w:sz w:val="22"/>
                <w:szCs w:val="22"/>
              </w:rPr>
              <w:t>очистити</w:t>
            </w:r>
            <w:r w:rsidR="000E6D2D" w:rsidRPr="000865CB">
              <w:rPr>
                <w:rFonts w:ascii="YUVogueR" w:hAnsi="YUVogueR" w:cs="Arial"/>
                <w:sz w:val="22"/>
                <w:szCs w:val="22"/>
              </w:rPr>
              <w:t xml:space="preserve"> </w:t>
            </w:r>
            <w:r>
              <w:rPr>
                <w:rFonts w:ascii="YUVogueR" w:hAnsi="YUVogueR" w:cs="Arial"/>
                <w:sz w:val="22"/>
                <w:szCs w:val="22"/>
              </w:rPr>
              <w:t>и</w:t>
            </w:r>
            <w:r w:rsidR="000E6D2D" w:rsidRPr="000865CB">
              <w:rPr>
                <w:rFonts w:ascii="YUVogueR" w:hAnsi="YUVogueR" w:cs="Arial"/>
                <w:sz w:val="22"/>
                <w:szCs w:val="22"/>
              </w:rPr>
              <w:t xml:space="preserve"> </w:t>
            </w:r>
            <w:r>
              <w:rPr>
                <w:rFonts w:ascii="YUVogueR" w:hAnsi="YUVogueR" w:cs="Arial"/>
                <w:sz w:val="22"/>
                <w:szCs w:val="22"/>
              </w:rPr>
              <w:t>испрскати</w:t>
            </w:r>
            <w:r w:rsidR="000E6D2D" w:rsidRPr="000865CB">
              <w:rPr>
                <w:rFonts w:ascii="YUVogueR" w:hAnsi="YUVogueR" w:cs="Arial"/>
                <w:sz w:val="22"/>
                <w:szCs w:val="22"/>
              </w:rPr>
              <w:t xml:space="preserve"> </w:t>
            </w:r>
            <w:r>
              <w:rPr>
                <w:rFonts w:ascii="YUVogueR" w:hAnsi="YUVogueR" w:cs="Arial"/>
                <w:sz w:val="22"/>
                <w:szCs w:val="22"/>
              </w:rPr>
              <w:t>млеком</w:t>
            </w:r>
            <w:r w:rsidR="000E6D2D" w:rsidRPr="000865CB">
              <w:rPr>
                <w:rFonts w:ascii="YUVogueR" w:hAnsi="YUVogueR" w:cs="Arial"/>
                <w:sz w:val="22"/>
                <w:szCs w:val="22"/>
              </w:rPr>
              <w:t xml:space="preserve">. </w:t>
            </w:r>
            <w:r>
              <w:rPr>
                <w:rFonts w:ascii="YUVogueR" w:hAnsi="YUVogueR" w:cs="Arial"/>
                <w:sz w:val="22"/>
                <w:szCs w:val="22"/>
              </w:rPr>
              <w:t>Омалтерисане</w:t>
            </w:r>
            <w:r w:rsidR="000E6D2D" w:rsidRPr="000865CB">
              <w:rPr>
                <w:rFonts w:ascii="YUVogueR" w:hAnsi="YUVogueR" w:cs="Arial"/>
                <w:sz w:val="22"/>
                <w:szCs w:val="22"/>
              </w:rPr>
              <w:t xml:space="preserve"> </w:t>
            </w:r>
            <w:r>
              <w:rPr>
                <w:rFonts w:ascii="YUVogueR" w:hAnsi="YUVogueR" w:cs="Arial"/>
                <w:sz w:val="22"/>
                <w:szCs w:val="22"/>
              </w:rPr>
              <w:t>површине</w:t>
            </w:r>
            <w:r w:rsidR="000E6D2D" w:rsidRPr="000865CB">
              <w:rPr>
                <w:rFonts w:ascii="YUVogueR" w:hAnsi="YUVogueR" w:cs="Arial"/>
                <w:sz w:val="22"/>
                <w:szCs w:val="22"/>
              </w:rPr>
              <w:t xml:space="preserve"> </w:t>
            </w:r>
            <w:r>
              <w:rPr>
                <w:rFonts w:ascii="YUVogueR" w:hAnsi="YUVogueR" w:cs="Arial"/>
                <w:sz w:val="22"/>
                <w:szCs w:val="22"/>
              </w:rPr>
              <w:t>морају</w:t>
            </w:r>
            <w:r w:rsidR="000E6D2D" w:rsidRPr="000865CB">
              <w:rPr>
                <w:rFonts w:ascii="YUVogueR" w:hAnsi="YUVogueR" w:cs="Arial"/>
                <w:sz w:val="22"/>
                <w:szCs w:val="22"/>
              </w:rPr>
              <w:t xml:space="preserve"> </w:t>
            </w:r>
            <w:r>
              <w:rPr>
                <w:rFonts w:ascii="YUVogueR" w:hAnsi="YUVogueR" w:cs="Arial"/>
                <w:sz w:val="22"/>
                <w:szCs w:val="22"/>
              </w:rPr>
              <w:t>бити</w:t>
            </w:r>
            <w:r w:rsidR="000E6D2D" w:rsidRPr="000865CB">
              <w:rPr>
                <w:rFonts w:ascii="YUVogueR" w:hAnsi="YUVogueR" w:cs="Arial"/>
                <w:sz w:val="22"/>
                <w:szCs w:val="22"/>
              </w:rPr>
              <w:t xml:space="preserve"> </w:t>
            </w:r>
            <w:r>
              <w:rPr>
                <w:rFonts w:ascii="YUVogueR" w:hAnsi="YUVogueR" w:cs="Arial"/>
                <w:sz w:val="22"/>
                <w:szCs w:val="22"/>
              </w:rPr>
              <w:t>равне</w:t>
            </w:r>
            <w:r w:rsidR="000E6D2D" w:rsidRPr="000865CB">
              <w:rPr>
                <w:rFonts w:ascii="YUVogueR" w:hAnsi="YUVogueR" w:cs="Arial"/>
                <w:sz w:val="22"/>
                <w:szCs w:val="22"/>
              </w:rPr>
              <w:t xml:space="preserve">, </w:t>
            </w:r>
            <w:r>
              <w:rPr>
                <w:rFonts w:ascii="YUVogueR" w:hAnsi="YUVogueR" w:cs="Arial"/>
                <w:sz w:val="22"/>
                <w:szCs w:val="22"/>
              </w:rPr>
              <w:t>без</w:t>
            </w:r>
            <w:r w:rsidR="000E6D2D" w:rsidRPr="000865CB">
              <w:rPr>
                <w:rFonts w:ascii="YUVogueR" w:hAnsi="YUVogueR" w:cs="Arial"/>
                <w:sz w:val="22"/>
                <w:szCs w:val="22"/>
              </w:rPr>
              <w:t xml:space="preserve"> </w:t>
            </w:r>
            <w:r>
              <w:rPr>
                <w:rFonts w:ascii="YUVogueR" w:hAnsi="YUVogueR" w:cs="Arial"/>
                <w:sz w:val="22"/>
                <w:szCs w:val="22"/>
              </w:rPr>
              <w:t>прелома</w:t>
            </w:r>
            <w:r w:rsidR="000E6D2D" w:rsidRPr="000865CB">
              <w:rPr>
                <w:rFonts w:ascii="YUVogueR" w:hAnsi="YUVogueR" w:cs="Arial"/>
                <w:sz w:val="22"/>
                <w:szCs w:val="22"/>
              </w:rPr>
              <w:t xml:space="preserve"> </w:t>
            </w:r>
            <w:r>
              <w:rPr>
                <w:rFonts w:ascii="YUVogueR" w:hAnsi="YUVogueR" w:cs="Arial"/>
                <w:sz w:val="22"/>
                <w:szCs w:val="22"/>
              </w:rPr>
              <w:t>и</w:t>
            </w:r>
            <w:r w:rsidR="000E6D2D" w:rsidRPr="000865CB">
              <w:rPr>
                <w:rFonts w:ascii="YUVogueR" w:hAnsi="YUVogueR" w:cs="Arial"/>
                <w:sz w:val="22"/>
                <w:szCs w:val="22"/>
              </w:rPr>
              <w:t xml:space="preserve"> </w:t>
            </w:r>
            <w:r>
              <w:rPr>
                <w:rFonts w:ascii="YUVogueR" w:hAnsi="YUVogueR" w:cs="Arial"/>
                <w:sz w:val="22"/>
                <w:szCs w:val="22"/>
              </w:rPr>
              <w:t>таласа</w:t>
            </w:r>
            <w:r w:rsidRPr="000865CB">
              <w:rPr>
                <w:rFonts w:ascii="YUVogueR" w:hAnsi="YUVogueR" w:cs="Arial"/>
                <w:sz w:val="22"/>
                <w:szCs w:val="22"/>
              </w:rPr>
              <w:t xml:space="preserve">, </w:t>
            </w:r>
            <w:r>
              <w:rPr>
                <w:rFonts w:ascii="YUVogueR" w:hAnsi="YUVogueR" w:cs="Arial"/>
                <w:sz w:val="22"/>
                <w:szCs w:val="22"/>
              </w:rPr>
              <w:t>а</w:t>
            </w:r>
            <w:r w:rsidRPr="000865CB">
              <w:rPr>
                <w:rFonts w:ascii="YUVogueR" w:hAnsi="YUVogueR" w:cs="Arial"/>
                <w:sz w:val="22"/>
                <w:szCs w:val="22"/>
              </w:rPr>
              <w:t xml:space="preserve"> </w:t>
            </w:r>
            <w:r>
              <w:rPr>
                <w:rFonts w:ascii="YUVogueR" w:hAnsi="YUVogueR" w:cs="Arial"/>
                <w:sz w:val="22"/>
                <w:szCs w:val="22"/>
              </w:rPr>
              <w:t>ивице</w:t>
            </w:r>
            <w:r w:rsidRPr="000865CB">
              <w:rPr>
                <w:rFonts w:ascii="YUVogueR" w:hAnsi="YUVogueR" w:cs="Arial"/>
                <w:sz w:val="22"/>
                <w:szCs w:val="22"/>
              </w:rPr>
              <w:t xml:space="preserve"> </w:t>
            </w:r>
            <w:r>
              <w:rPr>
                <w:rFonts w:ascii="YUVogueR" w:hAnsi="YUVogueR" w:cs="Arial"/>
                <w:sz w:val="22"/>
                <w:szCs w:val="22"/>
              </w:rPr>
              <w:t>оштре</w:t>
            </w:r>
            <w:r w:rsidRPr="000865CB">
              <w:rPr>
                <w:rFonts w:ascii="YUVogueR" w:hAnsi="YUVogueR" w:cs="Arial"/>
                <w:sz w:val="22"/>
                <w:szCs w:val="22"/>
              </w:rPr>
              <w:t xml:space="preserve"> </w:t>
            </w:r>
            <w:r>
              <w:rPr>
                <w:rFonts w:ascii="YUVogueR" w:hAnsi="YUVogueR" w:cs="Arial"/>
                <w:sz w:val="22"/>
                <w:szCs w:val="22"/>
              </w:rPr>
              <w:t>и</w:t>
            </w:r>
            <w:r w:rsidRPr="000865CB">
              <w:rPr>
                <w:rFonts w:ascii="YUVogueR" w:hAnsi="YUVogueR" w:cs="Arial"/>
                <w:sz w:val="22"/>
                <w:szCs w:val="22"/>
              </w:rPr>
              <w:t xml:space="preserve"> </w:t>
            </w:r>
            <w:r>
              <w:rPr>
                <w:rFonts w:ascii="YUVogueR" w:hAnsi="YUVogueR" w:cs="Arial"/>
                <w:sz w:val="22"/>
                <w:szCs w:val="22"/>
              </w:rPr>
              <w:t>праве</w:t>
            </w:r>
            <w:r w:rsidRPr="000865CB">
              <w:rPr>
                <w:rFonts w:ascii="YUVogueR" w:hAnsi="YUVogueR" w:cs="Arial"/>
                <w:sz w:val="22"/>
                <w:szCs w:val="22"/>
              </w:rPr>
              <w:t xml:space="preserve">. </w:t>
            </w:r>
            <w:r>
              <w:rPr>
                <w:rFonts w:ascii="YUVogueR" w:hAnsi="YUVogueR" w:cs="Arial"/>
                <w:sz w:val="22"/>
                <w:szCs w:val="22"/>
              </w:rPr>
              <w:t>У</w:t>
            </w:r>
            <w:r w:rsidR="000E6D2D" w:rsidRPr="000865CB">
              <w:rPr>
                <w:rFonts w:ascii="YUVogueR" w:hAnsi="YUVogueR" w:cs="Arial"/>
                <w:sz w:val="22"/>
                <w:szCs w:val="22"/>
              </w:rPr>
              <w:t xml:space="preserve"> </w:t>
            </w:r>
            <w:r>
              <w:rPr>
                <w:rFonts w:ascii="YUVogueR" w:hAnsi="YUVogueR" w:cs="Arial"/>
                <w:sz w:val="22"/>
                <w:szCs w:val="22"/>
              </w:rPr>
              <w:t>цену</w:t>
            </w:r>
            <w:r w:rsidR="000E6D2D" w:rsidRPr="000865CB">
              <w:rPr>
                <w:rFonts w:ascii="YUVogueR" w:hAnsi="YUVogueR" w:cs="Arial"/>
                <w:sz w:val="22"/>
                <w:szCs w:val="22"/>
              </w:rPr>
              <w:t xml:space="preserve"> </w:t>
            </w:r>
            <w:r>
              <w:rPr>
                <w:rFonts w:ascii="YUVogueR" w:hAnsi="YUVogueR" w:cs="Arial"/>
                <w:sz w:val="22"/>
                <w:szCs w:val="22"/>
              </w:rPr>
              <w:t>улази</w:t>
            </w:r>
            <w:r w:rsidR="000E6D2D" w:rsidRPr="000865CB">
              <w:rPr>
                <w:rFonts w:ascii="YUVogueR" w:hAnsi="YUVogueR" w:cs="Arial"/>
                <w:sz w:val="22"/>
                <w:szCs w:val="22"/>
              </w:rPr>
              <w:t xml:space="preserve"> </w:t>
            </w:r>
            <w:r>
              <w:rPr>
                <w:rFonts w:ascii="YUVogueR" w:hAnsi="YUVogueR" w:cs="Arial"/>
                <w:sz w:val="22"/>
                <w:szCs w:val="22"/>
              </w:rPr>
              <w:t>и</w:t>
            </w:r>
            <w:r w:rsidR="000E6D2D" w:rsidRPr="000865CB">
              <w:rPr>
                <w:rFonts w:ascii="YUVogueR" w:hAnsi="YUVogueR" w:cs="Arial"/>
                <w:sz w:val="22"/>
                <w:szCs w:val="22"/>
              </w:rPr>
              <w:t xml:space="preserve"> </w:t>
            </w:r>
            <w:r>
              <w:rPr>
                <w:rFonts w:ascii="YUVogueR" w:hAnsi="YUVogueR" w:cs="Arial"/>
                <w:sz w:val="22"/>
                <w:szCs w:val="22"/>
              </w:rPr>
              <w:t>помоћна</w:t>
            </w:r>
            <w:r w:rsidR="000E6D2D" w:rsidRPr="000865CB">
              <w:rPr>
                <w:rFonts w:ascii="YUVogueR" w:hAnsi="YUVogueR" w:cs="Arial"/>
                <w:sz w:val="22"/>
                <w:szCs w:val="22"/>
              </w:rPr>
              <w:t xml:space="preserve"> </w:t>
            </w:r>
            <w:r>
              <w:rPr>
                <w:rFonts w:ascii="YUVogueR" w:hAnsi="YUVogueR" w:cs="Arial"/>
                <w:sz w:val="22"/>
                <w:szCs w:val="22"/>
              </w:rPr>
              <w:t>скела</w:t>
            </w:r>
            <w:r w:rsidR="000E6D2D" w:rsidRPr="000865CB">
              <w:rPr>
                <w:rFonts w:ascii="YUVogueR" w:hAnsi="YUVogueR" w:cs="Arial"/>
                <w:sz w:val="22"/>
                <w:szCs w:val="22"/>
              </w:rPr>
              <w:t>.</w:t>
            </w:r>
          </w:p>
          <w:p w:rsidR="0002303B" w:rsidRDefault="0002303B" w:rsidP="0002303B">
            <w:pPr>
              <w:rPr>
                <w:rFonts w:ascii="YUVogueR" w:hAnsi="YUVogueR" w:cs="Arial"/>
                <w:sz w:val="22"/>
                <w:szCs w:val="22"/>
              </w:rPr>
            </w:pPr>
          </w:p>
        </w:tc>
        <w:tc>
          <w:tcPr>
            <w:tcW w:w="992" w:type="dxa"/>
            <w:vAlign w:val="bottom"/>
          </w:tcPr>
          <w:p w:rsidR="0002303B" w:rsidRDefault="0002303B" w:rsidP="0002303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02303B" w:rsidRPr="00E77B15" w:rsidRDefault="0002303B" w:rsidP="00E77B15">
            <w:pPr>
              <w:jc w:val="center"/>
            </w:pPr>
            <w:r w:rsidRPr="00E77B15">
              <w:t>580</w:t>
            </w:r>
          </w:p>
        </w:tc>
        <w:tc>
          <w:tcPr>
            <w:tcW w:w="2268" w:type="dxa"/>
          </w:tcPr>
          <w:p w:rsidR="0002303B" w:rsidRPr="00E77B15" w:rsidRDefault="0002303B" w:rsidP="00E77B15">
            <w:pPr>
              <w:autoSpaceDE w:val="0"/>
              <w:autoSpaceDN w:val="0"/>
              <w:adjustRightInd w:val="0"/>
              <w:jc w:val="center"/>
              <w:rPr>
                <w:noProof/>
                <w:color w:val="000000"/>
                <w:lang w:val="en-US"/>
              </w:rPr>
            </w:pPr>
          </w:p>
        </w:tc>
        <w:tc>
          <w:tcPr>
            <w:tcW w:w="1559" w:type="dxa"/>
          </w:tcPr>
          <w:p w:rsidR="0002303B" w:rsidRPr="00E77B15" w:rsidRDefault="0002303B" w:rsidP="00E77B15">
            <w:pPr>
              <w:autoSpaceDE w:val="0"/>
              <w:autoSpaceDN w:val="0"/>
              <w:adjustRightInd w:val="0"/>
              <w:jc w:val="center"/>
              <w:rPr>
                <w:noProof/>
                <w:color w:val="000000"/>
                <w:lang w:val="en-US"/>
              </w:rPr>
            </w:pPr>
          </w:p>
        </w:tc>
        <w:tc>
          <w:tcPr>
            <w:tcW w:w="1608"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r>
      <w:tr w:rsidR="0002303B" w:rsidRPr="00E77B15" w:rsidTr="00B12BBD">
        <w:trPr>
          <w:trHeight w:val="420"/>
        </w:trPr>
        <w:tc>
          <w:tcPr>
            <w:tcW w:w="567" w:type="dxa"/>
          </w:tcPr>
          <w:p w:rsidR="0002303B" w:rsidRDefault="0002303B" w:rsidP="005E2923">
            <w:pPr>
              <w:autoSpaceDE w:val="0"/>
              <w:autoSpaceDN w:val="0"/>
              <w:adjustRightInd w:val="0"/>
              <w:jc w:val="center"/>
              <w:rPr>
                <w:noProof/>
                <w:color w:val="000000"/>
              </w:rPr>
            </w:pPr>
          </w:p>
        </w:tc>
        <w:tc>
          <w:tcPr>
            <w:tcW w:w="3119" w:type="dxa"/>
            <w:vAlign w:val="bottom"/>
          </w:tcPr>
          <w:p w:rsidR="0002303B" w:rsidRDefault="0002303B" w:rsidP="0002303B">
            <w:pPr>
              <w:rPr>
                <w:rFonts w:ascii="YUVogueR" w:hAnsi="YUVogueR" w:cs="Arial"/>
                <w:sz w:val="22"/>
                <w:szCs w:val="22"/>
              </w:rPr>
            </w:pPr>
            <w:r>
              <w:rPr>
                <w:rFonts w:ascii="YUVogueR" w:hAnsi="YUVogueR" w:cs="Arial"/>
                <w:noProof/>
                <w:sz w:val="22"/>
                <w:szCs w:val="22"/>
              </w:rPr>
              <w:t>Малтерисање унтрашњих зидова у санитарним чворовима као подлоге за лепљење плочица продужним малтером. Пре малтерисања зидне површине добро очистити и испрскати цементним млеком. Нанети слој малтера справљен са просејаним шљунком, „јединицом“ и изравнати га. Омалтерисане површине морају бити равне и рапаве. У цену улази и помоћна скела. З</w:t>
            </w:r>
            <w:r w:rsidRPr="00D53ED9">
              <w:rPr>
                <w:noProof/>
                <w:sz w:val="22"/>
                <w:szCs w:val="22"/>
                <w:lang w:val="sr-Cyrl-CS"/>
              </w:rPr>
              <w:t>а обрачун</w:t>
            </w:r>
            <w:r>
              <w:rPr>
                <w:noProof/>
                <w:sz w:val="22"/>
                <w:szCs w:val="22"/>
                <w:lang w:val="sr-Cyrl-CS"/>
              </w:rPr>
              <w:t>.</w:t>
            </w:r>
          </w:p>
        </w:tc>
        <w:tc>
          <w:tcPr>
            <w:tcW w:w="992" w:type="dxa"/>
            <w:vAlign w:val="bottom"/>
          </w:tcPr>
          <w:p w:rsidR="0002303B" w:rsidRDefault="0002303B" w:rsidP="0002303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02303B" w:rsidRPr="00E77B15" w:rsidRDefault="0002303B" w:rsidP="00E77B15">
            <w:pPr>
              <w:jc w:val="center"/>
            </w:pPr>
            <w:r w:rsidRPr="00E77B15">
              <w:t>59</w:t>
            </w:r>
          </w:p>
        </w:tc>
        <w:tc>
          <w:tcPr>
            <w:tcW w:w="2268" w:type="dxa"/>
          </w:tcPr>
          <w:p w:rsidR="0002303B" w:rsidRPr="00E77B15" w:rsidRDefault="0002303B" w:rsidP="00E77B15">
            <w:pPr>
              <w:autoSpaceDE w:val="0"/>
              <w:autoSpaceDN w:val="0"/>
              <w:adjustRightInd w:val="0"/>
              <w:jc w:val="center"/>
              <w:rPr>
                <w:noProof/>
                <w:color w:val="000000"/>
                <w:lang w:val="en-US"/>
              </w:rPr>
            </w:pPr>
          </w:p>
        </w:tc>
        <w:tc>
          <w:tcPr>
            <w:tcW w:w="1559" w:type="dxa"/>
          </w:tcPr>
          <w:p w:rsidR="0002303B" w:rsidRPr="00E77B15" w:rsidRDefault="0002303B" w:rsidP="00E77B15">
            <w:pPr>
              <w:autoSpaceDE w:val="0"/>
              <w:autoSpaceDN w:val="0"/>
              <w:adjustRightInd w:val="0"/>
              <w:jc w:val="center"/>
              <w:rPr>
                <w:noProof/>
                <w:color w:val="000000"/>
                <w:lang w:val="en-US"/>
              </w:rPr>
            </w:pPr>
          </w:p>
        </w:tc>
        <w:tc>
          <w:tcPr>
            <w:tcW w:w="1608"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r>
      <w:tr w:rsidR="0002303B" w:rsidRPr="00E77B15" w:rsidTr="00B12BBD">
        <w:trPr>
          <w:trHeight w:val="420"/>
        </w:trPr>
        <w:tc>
          <w:tcPr>
            <w:tcW w:w="567" w:type="dxa"/>
          </w:tcPr>
          <w:p w:rsidR="0002303B" w:rsidRDefault="0002303B" w:rsidP="005E2923">
            <w:pPr>
              <w:autoSpaceDE w:val="0"/>
              <w:autoSpaceDN w:val="0"/>
              <w:adjustRightInd w:val="0"/>
              <w:jc w:val="center"/>
              <w:rPr>
                <w:noProof/>
                <w:color w:val="000000"/>
              </w:rPr>
            </w:pPr>
          </w:p>
        </w:tc>
        <w:tc>
          <w:tcPr>
            <w:tcW w:w="3119" w:type="dxa"/>
            <w:vAlign w:val="bottom"/>
          </w:tcPr>
          <w:p w:rsidR="0002303B" w:rsidRDefault="0002303B" w:rsidP="0002303B">
            <w:pPr>
              <w:rPr>
                <w:rFonts w:ascii="YUVogueR" w:hAnsi="YUVogueR" w:cs="Arial"/>
                <w:noProof/>
                <w:sz w:val="22"/>
                <w:szCs w:val="22"/>
              </w:rPr>
            </w:pPr>
            <w:r>
              <w:rPr>
                <w:rFonts w:ascii="YUVogueR" w:hAnsi="YUVogueR" w:cs="Arial"/>
                <w:noProof/>
                <w:sz w:val="22"/>
                <w:szCs w:val="22"/>
              </w:rPr>
              <w:t xml:space="preserve">Израда рабициране и глетоване цементне кошуљице, дебљине 4 </w:t>
            </w:r>
            <w:r>
              <w:rPr>
                <w:rFonts w:ascii="YUVogueR" w:hAnsi="YUVogueR" w:cs="Arial"/>
                <w:noProof/>
                <w:sz w:val="22"/>
                <w:szCs w:val="22"/>
                <w:lang w:val="sr-Latn-CS"/>
              </w:rPr>
              <w:t>cm</w:t>
            </w:r>
            <w:r>
              <w:rPr>
                <w:rFonts w:ascii="YUVogueR" w:hAnsi="YUVogueR" w:cs="Arial"/>
                <w:noProof/>
                <w:sz w:val="22"/>
                <w:szCs w:val="22"/>
              </w:rPr>
              <w:t xml:space="preserve">. Подлогу пре наношења кошуљице очистити и опрати. Малтер за кошуљицу справити са просејаним шљунком </w:t>
            </w:r>
            <w:r>
              <w:rPr>
                <w:rFonts w:ascii="YUVogueR" w:hAnsi="YUVogueR" w:cs="Arial"/>
                <w:noProof/>
                <w:sz w:val="22"/>
                <w:szCs w:val="22"/>
              </w:rPr>
              <w:lastRenderedPageBreak/>
              <w:t>“јединицом“, размере 1:3. Кошуљицу армирати рабиц плетивом, постављеним у средини слоја. Горњу површину кошуљице углачати до црног сјаја и неговати док не очврсне. З</w:t>
            </w:r>
            <w:r w:rsidRPr="00D53ED9">
              <w:rPr>
                <w:noProof/>
                <w:sz w:val="22"/>
                <w:szCs w:val="22"/>
                <w:lang w:val="sr-Cyrl-CS"/>
              </w:rPr>
              <w:t>а обрачун</w:t>
            </w:r>
            <w:r>
              <w:rPr>
                <w:noProof/>
                <w:sz w:val="22"/>
                <w:szCs w:val="22"/>
                <w:lang w:val="sr-Cyrl-CS"/>
              </w:rPr>
              <w:t>.</w:t>
            </w:r>
          </w:p>
        </w:tc>
        <w:tc>
          <w:tcPr>
            <w:tcW w:w="992" w:type="dxa"/>
            <w:vAlign w:val="bottom"/>
          </w:tcPr>
          <w:p w:rsidR="0002303B" w:rsidRDefault="0002303B" w:rsidP="0002303B">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02303B" w:rsidRPr="00E77B15" w:rsidRDefault="0002303B" w:rsidP="00E77B15">
            <w:pPr>
              <w:jc w:val="center"/>
            </w:pPr>
            <w:r w:rsidRPr="00E77B15">
              <w:t>280</w:t>
            </w:r>
          </w:p>
        </w:tc>
        <w:tc>
          <w:tcPr>
            <w:tcW w:w="2268" w:type="dxa"/>
          </w:tcPr>
          <w:p w:rsidR="0002303B" w:rsidRPr="00E77B15" w:rsidRDefault="0002303B" w:rsidP="00E77B15">
            <w:pPr>
              <w:autoSpaceDE w:val="0"/>
              <w:autoSpaceDN w:val="0"/>
              <w:adjustRightInd w:val="0"/>
              <w:jc w:val="center"/>
              <w:rPr>
                <w:noProof/>
                <w:color w:val="000000"/>
                <w:lang w:val="en-US"/>
              </w:rPr>
            </w:pPr>
          </w:p>
        </w:tc>
        <w:tc>
          <w:tcPr>
            <w:tcW w:w="1559" w:type="dxa"/>
          </w:tcPr>
          <w:p w:rsidR="0002303B" w:rsidRPr="00E77B15" w:rsidRDefault="0002303B" w:rsidP="00E77B15">
            <w:pPr>
              <w:autoSpaceDE w:val="0"/>
              <w:autoSpaceDN w:val="0"/>
              <w:adjustRightInd w:val="0"/>
              <w:jc w:val="center"/>
              <w:rPr>
                <w:noProof/>
                <w:color w:val="000000"/>
                <w:lang w:val="en-US"/>
              </w:rPr>
            </w:pPr>
          </w:p>
        </w:tc>
        <w:tc>
          <w:tcPr>
            <w:tcW w:w="1608"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r>
      <w:tr w:rsidR="0002303B" w:rsidRPr="00E77B15" w:rsidTr="00B12BBD">
        <w:trPr>
          <w:trHeight w:val="420"/>
        </w:trPr>
        <w:tc>
          <w:tcPr>
            <w:tcW w:w="567" w:type="dxa"/>
          </w:tcPr>
          <w:p w:rsidR="0002303B" w:rsidRDefault="0002303B" w:rsidP="005E2923">
            <w:pPr>
              <w:autoSpaceDE w:val="0"/>
              <w:autoSpaceDN w:val="0"/>
              <w:adjustRightInd w:val="0"/>
              <w:jc w:val="center"/>
              <w:rPr>
                <w:noProof/>
                <w:color w:val="000000"/>
              </w:rPr>
            </w:pPr>
          </w:p>
        </w:tc>
        <w:tc>
          <w:tcPr>
            <w:tcW w:w="3119" w:type="dxa"/>
            <w:vAlign w:val="bottom"/>
          </w:tcPr>
          <w:p w:rsidR="0002303B" w:rsidRDefault="0002303B" w:rsidP="0002303B">
            <w:pPr>
              <w:rPr>
                <w:rFonts w:ascii="YUVogueR" w:hAnsi="YUVogueR" w:cs="Arial"/>
                <w:sz w:val="22"/>
                <w:szCs w:val="22"/>
              </w:rPr>
            </w:pPr>
            <w:r>
              <w:rPr>
                <w:rFonts w:ascii="YUVogueR" w:hAnsi="YUVogueR" w:cs="Arial"/>
                <w:noProof/>
                <w:sz w:val="22"/>
                <w:szCs w:val="22"/>
              </w:rPr>
              <w:t>Грубо чишћење просторија после завршеног малтерисања зидова и плафона са прикупљањем шута и одвозом на депонију. Обрачун по</w:t>
            </w:r>
            <w:r w:rsidR="00271D46">
              <w:rPr>
                <w:rFonts w:ascii="YUVogueR" w:hAnsi="YUVogueR" w:cs="Arial"/>
                <w:noProof/>
                <w:sz w:val="22"/>
                <w:szCs w:val="22"/>
                <w:lang w:val="sr-Cyrl-CS"/>
              </w:rPr>
              <w:t xml:space="preserve"> </w:t>
            </w:r>
            <w:r>
              <w:rPr>
                <w:rFonts w:ascii="YUVogueR" w:hAnsi="YUVogueR" w:cs="Arial"/>
                <w:sz w:val="22"/>
                <w:szCs w:val="22"/>
              </w:rPr>
              <w:t>m</w:t>
            </w:r>
            <w:r>
              <w:rPr>
                <w:rFonts w:ascii="YUVogueR" w:hAnsi="YUVogueR" w:cs="Arial"/>
                <w:sz w:val="22"/>
                <w:szCs w:val="22"/>
                <w:vertAlign w:val="superscript"/>
              </w:rPr>
              <w:t>2</w:t>
            </w:r>
            <w:r>
              <w:rPr>
                <w:rFonts w:ascii="YUVogueR" w:hAnsi="YUVogueR" w:cs="Arial"/>
                <w:sz w:val="22"/>
                <w:szCs w:val="22"/>
              </w:rPr>
              <w:t xml:space="preserve"> </w:t>
            </w:r>
            <w:r>
              <w:rPr>
                <w:rFonts w:ascii="YUVogueR" w:hAnsi="YUVogueR" w:cs="Arial"/>
                <w:noProof/>
                <w:sz w:val="22"/>
                <w:szCs w:val="22"/>
              </w:rPr>
              <w:t xml:space="preserve">                                                          </w:t>
            </w:r>
          </w:p>
          <w:p w:rsidR="0002303B" w:rsidRDefault="0002303B">
            <w:pPr>
              <w:rPr>
                <w:rFonts w:ascii="YUVogueR" w:hAnsi="YUVogueR" w:cs="Arial"/>
                <w:sz w:val="22"/>
                <w:szCs w:val="22"/>
              </w:rPr>
            </w:pPr>
            <w:r>
              <w:rPr>
                <w:rFonts w:ascii="YUVogueR" w:hAnsi="YUVogueR" w:cs="Arial"/>
                <w:sz w:val="22"/>
                <w:szCs w:val="22"/>
              </w:rPr>
              <w:t xml:space="preserve">       </w:t>
            </w:r>
          </w:p>
        </w:tc>
        <w:tc>
          <w:tcPr>
            <w:tcW w:w="992" w:type="dxa"/>
            <w:vAlign w:val="bottom"/>
          </w:tcPr>
          <w:p w:rsidR="0002303B" w:rsidRDefault="0002303B" w:rsidP="0002303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02303B" w:rsidRPr="00E77B15" w:rsidRDefault="0002303B" w:rsidP="00E77B15">
            <w:pPr>
              <w:jc w:val="center"/>
            </w:pPr>
            <w:r w:rsidRPr="00E77B15">
              <w:t>280</w:t>
            </w:r>
          </w:p>
        </w:tc>
        <w:tc>
          <w:tcPr>
            <w:tcW w:w="2268" w:type="dxa"/>
          </w:tcPr>
          <w:p w:rsidR="0002303B" w:rsidRPr="00E77B15" w:rsidRDefault="0002303B" w:rsidP="00E77B15">
            <w:pPr>
              <w:autoSpaceDE w:val="0"/>
              <w:autoSpaceDN w:val="0"/>
              <w:adjustRightInd w:val="0"/>
              <w:jc w:val="center"/>
              <w:rPr>
                <w:noProof/>
                <w:color w:val="000000"/>
                <w:lang w:val="en-US"/>
              </w:rPr>
            </w:pPr>
          </w:p>
        </w:tc>
        <w:tc>
          <w:tcPr>
            <w:tcW w:w="1559" w:type="dxa"/>
          </w:tcPr>
          <w:p w:rsidR="0002303B" w:rsidRPr="00E77B15" w:rsidRDefault="0002303B" w:rsidP="00E77B15">
            <w:pPr>
              <w:autoSpaceDE w:val="0"/>
              <w:autoSpaceDN w:val="0"/>
              <w:adjustRightInd w:val="0"/>
              <w:jc w:val="center"/>
              <w:rPr>
                <w:noProof/>
                <w:color w:val="000000"/>
                <w:lang w:val="en-US"/>
              </w:rPr>
            </w:pPr>
          </w:p>
        </w:tc>
        <w:tc>
          <w:tcPr>
            <w:tcW w:w="1608"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Default="00216289" w:rsidP="0002303B">
            <w:pPr>
              <w:rPr>
                <w:rFonts w:ascii="YUVogueR" w:hAnsi="YUVogueR" w:cs="Arial"/>
                <w:b/>
                <w:bCs/>
                <w:sz w:val="22"/>
                <w:szCs w:val="22"/>
              </w:rPr>
            </w:pPr>
            <w:r>
              <w:rPr>
                <w:rFonts w:ascii="YUVogueR" w:hAnsi="YUVogueR" w:cs="Arial"/>
                <w:b/>
                <w:bCs/>
                <w:sz w:val="22"/>
                <w:szCs w:val="22"/>
              </w:rPr>
              <w:t xml:space="preserve">III  </w:t>
            </w:r>
            <w:r w:rsidR="0002303B">
              <w:rPr>
                <w:rFonts w:ascii="YUVogueR" w:hAnsi="YUVogueR" w:cs="Arial"/>
                <w:b/>
                <w:bCs/>
                <w:noProof/>
                <w:sz w:val="22"/>
                <w:szCs w:val="22"/>
              </w:rPr>
              <w:t>БЕТОНСКИ И АРМИРАНО</w:t>
            </w:r>
            <w:r w:rsidR="0002303B">
              <w:rPr>
                <w:rFonts w:ascii="YUVogueR" w:hAnsi="YUVogueR" w:cs="Arial"/>
                <w:b/>
                <w:bCs/>
                <w:noProof/>
                <w:sz w:val="22"/>
                <w:szCs w:val="22"/>
                <w:lang w:val="sr-Latn-CS"/>
              </w:rPr>
              <w:t xml:space="preserve"> </w:t>
            </w:r>
            <w:r w:rsidR="0002303B">
              <w:rPr>
                <w:rFonts w:ascii="YUVogueR" w:hAnsi="YUVogueR" w:cs="Arial"/>
                <w:b/>
                <w:bCs/>
                <w:noProof/>
                <w:sz w:val="22"/>
                <w:szCs w:val="22"/>
              </w:rPr>
              <w:t>БЕТОНСКИ И АРМИРАЧКИ РАДОВИ</w:t>
            </w:r>
          </w:p>
        </w:tc>
        <w:tc>
          <w:tcPr>
            <w:tcW w:w="992" w:type="dxa"/>
            <w:vAlign w:val="bottom"/>
          </w:tcPr>
          <w:p w:rsidR="00216289" w:rsidRDefault="00216289">
            <w:pPr>
              <w:jc w:val="center"/>
              <w:rPr>
                <w:rFonts w:ascii="YUVogueR" w:hAnsi="YUVogueR" w:cs="Arial"/>
                <w:sz w:val="22"/>
                <w:szCs w:val="22"/>
              </w:rPr>
            </w:pPr>
          </w:p>
        </w:tc>
        <w:tc>
          <w:tcPr>
            <w:tcW w:w="1276" w:type="dxa"/>
            <w:vAlign w:val="bottom"/>
          </w:tcPr>
          <w:p w:rsidR="00216289" w:rsidRPr="00E77B15" w:rsidRDefault="00216289" w:rsidP="00E77B15">
            <w:pPr>
              <w:jc w:val="center"/>
            </w:pP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Default="0002303B" w:rsidP="0002303B">
            <w:pPr>
              <w:rPr>
                <w:rFonts w:ascii="YUVogueR" w:hAnsi="YUVogueR" w:cs="Arial"/>
                <w:sz w:val="22"/>
                <w:szCs w:val="22"/>
              </w:rPr>
            </w:pPr>
            <w:r>
              <w:rPr>
                <w:rFonts w:ascii="YUVogueR" w:hAnsi="YUVogueR" w:cs="Arial"/>
                <w:noProof/>
                <w:sz w:val="22"/>
                <w:szCs w:val="22"/>
              </w:rPr>
              <w:t>Отвори у бетону одбијају се према зидарским мерама. Обрачун се врши на основу стварно изведених количина. У цену уградње бетон урачуната је и оплата и  скеле потребне приликом бетонирања</w:t>
            </w:r>
            <w:r>
              <w:rPr>
                <w:rFonts w:ascii="YUVogueR" w:hAnsi="YUVogueR" w:cs="Arial"/>
                <w:noProof/>
                <w:sz w:val="22"/>
                <w:szCs w:val="22"/>
                <w:lang w:val="sr-Latn-CS"/>
              </w:rPr>
              <w:t>.</w:t>
            </w:r>
          </w:p>
        </w:tc>
        <w:tc>
          <w:tcPr>
            <w:tcW w:w="992" w:type="dxa"/>
            <w:vAlign w:val="bottom"/>
          </w:tcPr>
          <w:p w:rsidR="00216289" w:rsidRDefault="00216289">
            <w:pPr>
              <w:jc w:val="center"/>
              <w:rPr>
                <w:rFonts w:ascii="YUVogueR" w:hAnsi="YUVogueR" w:cs="Arial"/>
                <w:sz w:val="22"/>
                <w:szCs w:val="22"/>
              </w:rPr>
            </w:pPr>
          </w:p>
        </w:tc>
        <w:tc>
          <w:tcPr>
            <w:tcW w:w="1276" w:type="dxa"/>
            <w:vAlign w:val="bottom"/>
          </w:tcPr>
          <w:p w:rsidR="00216289" w:rsidRPr="00E77B15" w:rsidRDefault="00216289" w:rsidP="00E77B15">
            <w:pPr>
              <w:jc w:val="center"/>
            </w:pP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02303B" w:rsidRPr="00E77B15" w:rsidTr="00B12BBD">
        <w:trPr>
          <w:trHeight w:val="420"/>
        </w:trPr>
        <w:tc>
          <w:tcPr>
            <w:tcW w:w="567" w:type="dxa"/>
          </w:tcPr>
          <w:p w:rsidR="0002303B" w:rsidRDefault="0002303B" w:rsidP="005E2923">
            <w:pPr>
              <w:autoSpaceDE w:val="0"/>
              <w:autoSpaceDN w:val="0"/>
              <w:adjustRightInd w:val="0"/>
              <w:jc w:val="center"/>
              <w:rPr>
                <w:noProof/>
                <w:color w:val="000000"/>
              </w:rPr>
            </w:pPr>
          </w:p>
        </w:tc>
        <w:tc>
          <w:tcPr>
            <w:tcW w:w="3119" w:type="dxa"/>
            <w:vAlign w:val="bottom"/>
          </w:tcPr>
          <w:p w:rsidR="0002303B" w:rsidRDefault="0002303B">
            <w:r>
              <w:rPr>
                <w:rFonts w:ascii="YUVogueR" w:hAnsi="YUVogueR" w:cs="Arial"/>
                <w:noProof/>
                <w:sz w:val="22"/>
                <w:szCs w:val="22"/>
              </w:rPr>
              <w:t>Израда стазе од лако армираног бетона, дебљине</w:t>
            </w:r>
            <w:r>
              <w:rPr>
                <w:rFonts w:ascii="YUVogueR" w:hAnsi="YUVogueR" w:cs="Arial"/>
                <w:sz w:val="22"/>
                <w:szCs w:val="22"/>
              </w:rPr>
              <w:t xml:space="preserve"> 15 cm, </w:t>
            </w:r>
            <w:r>
              <w:rPr>
                <w:rFonts w:ascii="YUVogueR" w:hAnsi="YUVogueR" w:cs="Arial"/>
                <w:noProof/>
                <w:sz w:val="22"/>
                <w:szCs w:val="22"/>
              </w:rPr>
              <w:t>марке</w:t>
            </w:r>
          </w:p>
          <w:p w:rsidR="0002303B" w:rsidRDefault="0002303B" w:rsidP="0002303B">
            <w:pPr>
              <w:rPr>
                <w:rFonts w:ascii="YUVogueR" w:hAnsi="YUVogueR" w:cs="Arial"/>
                <w:sz w:val="22"/>
                <w:szCs w:val="22"/>
              </w:rPr>
            </w:pPr>
            <w:r>
              <w:rPr>
                <w:rFonts w:ascii="YUVogueR" w:hAnsi="YUVogueR" w:cs="Arial"/>
                <w:sz w:val="22"/>
                <w:szCs w:val="22"/>
              </w:rPr>
              <w:t xml:space="preserve"> MB 30, </w:t>
            </w:r>
            <w:r>
              <w:rPr>
                <w:rFonts w:ascii="YUVogueR" w:hAnsi="YUVogueR" w:cs="Arial"/>
                <w:noProof/>
                <w:sz w:val="22"/>
                <w:szCs w:val="22"/>
              </w:rPr>
              <w:t>са падом од објекта. Стазу армирати мрежастом арматуром, по статичком прорачуну и бетонирати. Горњу површину стазе обрадити по упутству пројектанта и бетон неговати. У цену улази и арматура</w:t>
            </w:r>
            <w:r>
              <w:rPr>
                <w:rFonts w:ascii="YUVogueR" w:hAnsi="YUVogueR" w:cs="Arial"/>
                <w:sz w:val="22"/>
                <w:szCs w:val="22"/>
              </w:rPr>
              <w:t>.</w:t>
            </w:r>
            <w:r>
              <w:rPr>
                <w:rFonts w:ascii="YUVogueR" w:hAnsi="YUVogueR" w:cs="Arial"/>
                <w:noProof/>
                <w:sz w:val="22"/>
                <w:szCs w:val="22"/>
              </w:rPr>
              <w:t xml:space="preserve"> З</w:t>
            </w:r>
            <w:r w:rsidRPr="00D53ED9">
              <w:rPr>
                <w:noProof/>
                <w:sz w:val="22"/>
                <w:szCs w:val="22"/>
                <w:lang w:val="sr-Cyrl-CS"/>
              </w:rPr>
              <w:t>а обрачун</w:t>
            </w:r>
          </w:p>
        </w:tc>
        <w:tc>
          <w:tcPr>
            <w:tcW w:w="992" w:type="dxa"/>
            <w:vAlign w:val="bottom"/>
          </w:tcPr>
          <w:p w:rsidR="0002303B" w:rsidRDefault="0002303B" w:rsidP="0002303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02303B" w:rsidRPr="00E77B15" w:rsidRDefault="0002303B" w:rsidP="00E77B15">
            <w:pPr>
              <w:jc w:val="center"/>
            </w:pPr>
            <w:r w:rsidRPr="00E77B15">
              <w:t>71</w:t>
            </w:r>
          </w:p>
        </w:tc>
        <w:tc>
          <w:tcPr>
            <w:tcW w:w="2268" w:type="dxa"/>
          </w:tcPr>
          <w:p w:rsidR="0002303B" w:rsidRPr="00E77B15" w:rsidRDefault="0002303B" w:rsidP="00E77B15">
            <w:pPr>
              <w:autoSpaceDE w:val="0"/>
              <w:autoSpaceDN w:val="0"/>
              <w:adjustRightInd w:val="0"/>
              <w:jc w:val="center"/>
              <w:rPr>
                <w:noProof/>
                <w:color w:val="000000"/>
                <w:lang w:val="en-US"/>
              </w:rPr>
            </w:pPr>
          </w:p>
        </w:tc>
        <w:tc>
          <w:tcPr>
            <w:tcW w:w="1559" w:type="dxa"/>
          </w:tcPr>
          <w:p w:rsidR="0002303B" w:rsidRPr="00E77B15" w:rsidRDefault="0002303B" w:rsidP="00E77B15">
            <w:pPr>
              <w:autoSpaceDE w:val="0"/>
              <w:autoSpaceDN w:val="0"/>
              <w:adjustRightInd w:val="0"/>
              <w:jc w:val="center"/>
              <w:rPr>
                <w:noProof/>
                <w:color w:val="000000"/>
                <w:lang w:val="en-US"/>
              </w:rPr>
            </w:pPr>
          </w:p>
        </w:tc>
        <w:tc>
          <w:tcPr>
            <w:tcW w:w="1608"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r>
      <w:tr w:rsidR="0002303B" w:rsidRPr="00E77B15" w:rsidTr="00B12BBD">
        <w:trPr>
          <w:trHeight w:val="420"/>
        </w:trPr>
        <w:tc>
          <w:tcPr>
            <w:tcW w:w="567" w:type="dxa"/>
          </w:tcPr>
          <w:p w:rsidR="0002303B" w:rsidRDefault="0002303B" w:rsidP="005E2923">
            <w:pPr>
              <w:autoSpaceDE w:val="0"/>
              <w:autoSpaceDN w:val="0"/>
              <w:adjustRightInd w:val="0"/>
              <w:jc w:val="center"/>
              <w:rPr>
                <w:noProof/>
                <w:color w:val="000000"/>
              </w:rPr>
            </w:pPr>
          </w:p>
        </w:tc>
        <w:tc>
          <w:tcPr>
            <w:tcW w:w="3119" w:type="dxa"/>
            <w:vAlign w:val="bottom"/>
          </w:tcPr>
          <w:p w:rsidR="0002303B" w:rsidRDefault="0002303B" w:rsidP="0002303B">
            <w:pPr>
              <w:rPr>
                <w:rFonts w:ascii="YUVogueR" w:hAnsi="YUVogueR" w:cs="Arial"/>
                <w:sz w:val="22"/>
                <w:szCs w:val="22"/>
              </w:rPr>
            </w:pPr>
            <w:r>
              <w:rPr>
                <w:rFonts w:ascii="YUVogueR" w:hAnsi="YUVogueR" w:cs="Arial"/>
                <w:noProof/>
                <w:sz w:val="22"/>
                <w:szCs w:val="22"/>
              </w:rPr>
              <w:t>Израда армирано бетонских надвратника, м</w:t>
            </w:r>
            <w:r>
              <w:rPr>
                <w:rFonts w:ascii="YUVogueR" w:hAnsi="YUVogueR" w:cs="Arial"/>
                <w:sz w:val="22"/>
                <w:szCs w:val="22"/>
              </w:rPr>
              <w:t xml:space="preserve">arke MB 20. </w:t>
            </w:r>
            <w:r>
              <w:rPr>
                <w:rFonts w:ascii="YUVogueR" w:hAnsi="YUVogueR" w:cs="Arial"/>
                <w:noProof/>
                <w:sz w:val="22"/>
                <w:szCs w:val="22"/>
              </w:rPr>
              <w:lastRenderedPageBreak/>
              <w:t>Израдити оплату и надвратнике армирати по детаљима и статичком прорачуну. Бетон уградити и неговати по прописима. У цену улазе и оплата, подупирачи, арматура и помоћна скела.</w:t>
            </w:r>
            <w:r>
              <w:rPr>
                <w:rFonts w:ascii="YUVogueR" w:hAnsi="YUVogueR" w:cs="Arial"/>
                <w:noProof/>
                <w:sz w:val="22"/>
                <w:szCs w:val="22"/>
                <w:lang w:val="sr-Latn-CS"/>
              </w:rPr>
              <w:t xml:space="preserve"> </w:t>
            </w:r>
            <w:r>
              <w:rPr>
                <w:rFonts w:ascii="YUVogueR" w:hAnsi="YUVogueR" w:cs="Arial"/>
                <w:noProof/>
                <w:sz w:val="22"/>
                <w:szCs w:val="22"/>
              </w:rPr>
              <w:t>Обрачун по</w:t>
            </w:r>
            <w:r>
              <w:rPr>
                <w:rFonts w:ascii="YUVogueR" w:hAnsi="YUVogueR" w:cs="Arial"/>
                <w:noProof/>
                <w:sz w:val="22"/>
                <w:szCs w:val="22"/>
                <w:lang w:val="sr-Latn-CS"/>
              </w:rPr>
              <w:t xml:space="preserve"> </w:t>
            </w:r>
            <w:r>
              <w:rPr>
                <w:rFonts w:ascii="YUVogueR" w:hAnsi="YUVogueR" w:cs="Arial"/>
                <w:sz w:val="22"/>
                <w:szCs w:val="22"/>
              </w:rPr>
              <w:t>m`.</w:t>
            </w:r>
          </w:p>
          <w:p w:rsidR="0002303B" w:rsidRPr="0002303B" w:rsidRDefault="0002303B" w:rsidP="0002303B">
            <w:pPr>
              <w:rPr>
                <w:rFonts w:ascii="YUVogueR" w:hAnsi="YUVogueR" w:cs="Arial"/>
                <w:sz w:val="22"/>
                <w:szCs w:val="22"/>
                <w:lang w:val="sr-Cyrl-CS"/>
              </w:rPr>
            </w:pPr>
            <w:r>
              <w:rPr>
                <w:rFonts w:ascii="YUVogueR" w:hAnsi="YUVogueR" w:cs="Arial"/>
                <w:sz w:val="22"/>
                <w:szCs w:val="22"/>
                <w:lang w:val="sr-Cyrl-CS"/>
              </w:rPr>
              <w:t xml:space="preserve">Пресека </w:t>
            </w:r>
            <w:r>
              <w:rPr>
                <w:rFonts w:ascii="YUVogueR" w:hAnsi="YUVogueR" w:cs="Arial"/>
                <w:sz w:val="22"/>
                <w:szCs w:val="22"/>
              </w:rPr>
              <w:t xml:space="preserve">35x20 cm, MB 20 </w:t>
            </w:r>
            <w:r>
              <w:rPr>
                <w:rFonts w:ascii="YUVogueR" w:hAnsi="YUVogueR" w:cs="Arial"/>
                <w:sz w:val="22"/>
                <w:szCs w:val="22"/>
                <w:lang w:val="sr-Cyrl-CS"/>
              </w:rPr>
              <w:t>.</w:t>
            </w:r>
            <w:r>
              <w:rPr>
                <w:rFonts w:ascii="YUVogueR" w:hAnsi="YUVogueR" w:cs="Arial"/>
                <w:sz w:val="22"/>
                <w:szCs w:val="22"/>
              </w:rPr>
              <w:t xml:space="preserve">                                   </w:t>
            </w:r>
          </w:p>
        </w:tc>
        <w:tc>
          <w:tcPr>
            <w:tcW w:w="992" w:type="dxa"/>
            <w:vAlign w:val="bottom"/>
          </w:tcPr>
          <w:p w:rsidR="0002303B" w:rsidRDefault="0002303B" w:rsidP="0002303B">
            <w:pPr>
              <w:jc w:val="center"/>
              <w:rPr>
                <w:rFonts w:ascii="YUVogueR" w:hAnsi="YUVogueR" w:cs="Arial"/>
                <w:sz w:val="22"/>
                <w:szCs w:val="22"/>
              </w:rPr>
            </w:pPr>
            <w:r>
              <w:rPr>
                <w:rFonts w:ascii="YUVogueR" w:hAnsi="YUVogueR" w:cs="Arial"/>
                <w:sz w:val="22"/>
                <w:szCs w:val="22"/>
              </w:rPr>
              <w:lastRenderedPageBreak/>
              <w:t>m`</w:t>
            </w:r>
          </w:p>
        </w:tc>
        <w:tc>
          <w:tcPr>
            <w:tcW w:w="1276" w:type="dxa"/>
            <w:vAlign w:val="bottom"/>
          </w:tcPr>
          <w:p w:rsidR="0002303B" w:rsidRPr="00E77B15" w:rsidRDefault="0002303B" w:rsidP="00E77B15">
            <w:pPr>
              <w:jc w:val="center"/>
            </w:pPr>
            <w:r w:rsidRPr="00E77B15">
              <w:t>4,90</w:t>
            </w:r>
          </w:p>
        </w:tc>
        <w:tc>
          <w:tcPr>
            <w:tcW w:w="2268" w:type="dxa"/>
          </w:tcPr>
          <w:p w:rsidR="0002303B" w:rsidRPr="00E77B15" w:rsidRDefault="0002303B" w:rsidP="00E77B15">
            <w:pPr>
              <w:autoSpaceDE w:val="0"/>
              <w:autoSpaceDN w:val="0"/>
              <w:adjustRightInd w:val="0"/>
              <w:jc w:val="center"/>
              <w:rPr>
                <w:noProof/>
                <w:color w:val="000000"/>
                <w:lang w:val="en-US"/>
              </w:rPr>
            </w:pPr>
          </w:p>
        </w:tc>
        <w:tc>
          <w:tcPr>
            <w:tcW w:w="1559" w:type="dxa"/>
          </w:tcPr>
          <w:p w:rsidR="0002303B" w:rsidRPr="00E77B15" w:rsidRDefault="0002303B" w:rsidP="00E77B15">
            <w:pPr>
              <w:autoSpaceDE w:val="0"/>
              <w:autoSpaceDN w:val="0"/>
              <w:adjustRightInd w:val="0"/>
              <w:jc w:val="center"/>
              <w:rPr>
                <w:noProof/>
                <w:color w:val="000000"/>
                <w:lang w:val="en-US"/>
              </w:rPr>
            </w:pPr>
          </w:p>
        </w:tc>
        <w:tc>
          <w:tcPr>
            <w:tcW w:w="1608"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c>
          <w:tcPr>
            <w:tcW w:w="1984" w:type="dxa"/>
          </w:tcPr>
          <w:p w:rsidR="0002303B" w:rsidRPr="00E77B15" w:rsidRDefault="0002303B" w:rsidP="00E77B15">
            <w:pPr>
              <w:autoSpaceDE w:val="0"/>
              <w:autoSpaceDN w:val="0"/>
              <w:adjustRightInd w:val="0"/>
              <w:jc w:val="center"/>
              <w:rPr>
                <w:noProof/>
                <w:color w:val="000000"/>
                <w:lang w:val="en-US"/>
              </w:rPr>
            </w:pPr>
          </w:p>
        </w:tc>
      </w:tr>
      <w:tr w:rsidR="0043043F" w:rsidRPr="00E77B15" w:rsidTr="00B12BBD">
        <w:trPr>
          <w:trHeight w:val="420"/>
        </w:trPr>
        <w:tc>
          <w:tcPr>
            <w:tcW w:w="567" w:type="dxa"/>
          </w:tcPr>
          <w:p w:rsidR="0043043F" w:rsidRDefault="0043043F" w:rsidP="005E2923">
            <w:pPr>
              <w:autoSpaceDE w:val="0"/>
              <w:autoSpaceDN w:val="0"/>
              <w:adjustRightInd w:val="0"/>
              <w:jc w:val="center"/>
              <w:rPr>
                <w:noProof/>
                <w:color w:val="000000"/>
              </w:rPr>
            </w:pPr>
          </w:p>
        </w:tc>
        <w:tc>
          <w:tcPr>
            <w:tcW w:w="3119" w:type="dxa"/>
            <w:vAlign w:val="bottom"/>
          </w:tcPr>
          <w:p w:rsidR="0043043F" w:rsidRDefault="0043043F">
            <w:r>
              <w:rPr>
                <w:rFonts w:ascii="YUVogueR" w:hAnsi="YUVogueR" w:cs="Arial"/>
                <w:noProof/>
                <w:sz w:val="22"/>
                <w:szCs w:val="22"/>
              </w:rPr>
              <w:t>Израда армирано бетонских надпрозорника, марке</w:t>
            </w:r>
          </w:p>
          <w:p w:rsidR="0043043F" w:rsidRDefault="0043043F" w:rsidP="0043043F">
            <w:pPr>
              <w:rPr>
                <w:rFonts w:ascii="YUVogueR" w:hAnsi="YUVogueR" w:cs="Arial"/>
                <w:sz w:val="22"/>
                <w:szCs w:val="22"/>
              </w:rPr>
            </w:pPr>
            <w:r>
              <w:rPr>
                <w:rFonts w:ascii="YUVogueR" w:hAnsi="YUVogueR" w:cs="Arial"/>
                <w:sz w:val="22"/>
                <w:szCs w:val="22"/>
              </w:rPr>
              <w:t>MB 20. </w:t>
            </w:r>
            <w:r>
              <w:rPr>
                <w:rFonts w:ascii="YUVogueR" w:hAnsi="YUVogueR" w:cs="Arial"/>
                <w:noProof/>
                <w:sz w:val="22"/>
                <w:szCs w:val="22"/>
              </w:rPr>
              <w:t>Израдити оплату и надпрозорнике армирати по детаљима и статичком прорачуну. Бетон уградити и неговати по прописима. У цену улазе и оплата, подупирачи, арматура и помоћна скела. Обрачун по</w:t>
            </w:r>
            <w:r>
              <w:rPr>
                <w:rFonts w:ascii="YUVogueR" w:hAnsi="YUVogueR" w:cs="Arial"/>
                <w:sz w:val="22"/>
                <w:szCs w:val="22"/>
              </w:rPr>
              <w:t xml:space="preserve"> m.</w:t>
            </w:r>
            <w:r>
              <w:rPr>
                <w:rFonts w:ascii="YUVogueR" w:hAnsi="YUVogueR" w:cs="Arial"/>
                <w:sz w:val="22"/>
                <w:szCs w:val="22"/>
                <w:lang w:val="sr-Cyrl-CS"/>
              </w:rPr>
              <w:t xml:space="preserve"> Пресека </w:t>
            </w:r>
            <w:r>
              <w:rPr>
                <w:rFonts w:ascii="YUVogueR" w:hAnsi="YUVogueR" w:cs="Arial"/>
                <w:sz w:val="22"/>
                <w:szCs w:val="22"/>
              </w:rPr>
              <w:t>35x2</w:t>
            </w:r>
            <w:r>
              <w:rPr>
                <w:rFonts w:ascii="YUVogueR" w:hAnsi="YUVogueR" w:cs="Arial"/>
                <w:sz w:val="22"/>
                <w:szCs w:val="22"/>
                <w:lang w:val="sr-Cyrl-CS"/>
              </w:rPr>
              <w:t>5</w:t>
            </w:r>
            <w:r>
              <w:rPr>
                <w:rFonts w:ascii="YUVogueR" w:hAnsi="YUVogueR" w:cs="Arial"/>
                <w:sz w:val="22"/>
                <w:szCs w:val="22"/>
              </w:rPr>
              <w:t xml:space="preserve"> cm, MB 20</w:t>
            </w:r>
          </w:p>
        </w:tc>
        <w:tc>
          <w:tcPr>
            <w:tcW w:w="992" w:type="dxa"/>
            <w:vAlign w:val="bottom"/>
          </w:tcPr>
          <w:p w:rsidR="0043043F" w:rsidRDefault="0043043F" w:rsidP="004E0D6B">
            <w:pPr>
              <w:jc w:val="center"/>
              <w:rPr>
                <w:rFonts w:ascii="YUVogueR" w:hAnsi="YUVogueR" w:cs="Arial"/>
                <w:sz w:val="22"/>
                <w:szCs w:val="22"/>
              </w:rPr>
            </w:pPr>
            <w:r>
              <w:rPr>
                <w:rFonts w:ascii="YUVogueR" w:hAnsi="YUVogueR" w:cs="Arial"/>
                <w:sz w:val="22"/>
                <w:szCs w:val="22"/>
              </w:rPr>
              <w:t>m`</w:t>
            </w:r>
          </w:p>
        </w:tc>
        <w:tc>
          <w:tcPr>
            <w:tcW w:w="1276" w:type="dxa"/>
            <w:vAlign w:val="bottom"/>
          </w:tcPr>
          <w:p w:rsidR="0043043F" w:rsidRPr="00E77B15" w:rsidRDefault="0043043F" w:rsidP="00E77B15">
            <w:pPr>
              <w:jc w:val="center"/>
            </w:pPr>
            <w:r w:rsidRPr="00E77B15">
              <w:t>4,40</w:t>
            </w:r>
          </w:p>
        </w:tc>
        <w:tc>
          <w:tcPr>
            <w:tcW w:w="2268" w:type="dxa"/>
          </w:tcPr>
          <w:p w:rsidR="0043043F" w:rsidRPr="00E77B15" w:rsidRDefault="0043043F" w:rsidP="00E77B15">
            <w:pPr>
              <w:autoSpaceDE w:val="0"/>
              <w:autoSpaceDN w:val="0"/>
              <w:adjustRightInd w:val="0"/>
              <w:jc w:val="center"/>
              <w:rPr>
                <w:noProof/>
                <w:color w:val="000000"/>
                <w:lang w:val="en-US"/>
              </w:rPr>
            </w:pPr>
          </w:p>
        </w:tc>
        <w:tc>
          <w:tcPr>
            <w:tcW w:w="1559" w:type="dxa"/>
          </w:tcPr>
          <w:p w:rsidR="0043043F" w:rsidRPr="00E77B15" w:rsidRDefault="0043043F" w:rsidP="00E77B15">
            <w:pPr>
              <w:autoSpaceDE w:val="0"/>
              <w:autoSpaceDN w:val="0"/>
              <w:adjustRightInd w:val="0"/>
              <w:jc w:val="center"/>
              <w:rPr>
                <w:noProof/>
                <w:color w:val="000000"/>
                <w:lang w:val="en-US"/>
              </w:rPr>
            </w:pPr>
          </w:p>
        </w:tc>
        <w:tc>
          <w:tcPr>
            <w:tcW w:w="1608" w:type="dxa"/>
          </w:tcPr>
          <w:p w:rsidR="0043043F" w:rsidRPr="00E77B15" w:rsidRDefault="0043043F" w:rsidP="00E77B15">
            <w:pPr>
              <w:autoSpaceDE w:val="0"/>
              <w:autoSpaceDN w:val="0"/>
              <w:adjustRightInd w:val="0"/>
              <w:jc w:val="center"/>
              <w:rPr>
                <w:noProof/>
                <w:color w:val="000000"/>
                <w:lang w:val="en-US"/>
              </w:rPr>
            </w:pPr>
          </w:p>
        </w:tc>
        <w:tc>
          <w:tcPr>
            <w:tcW w:w="1984" w:type="dxa"/>
          </w:tcPr>
          <w:p w:rsidR="0043043F" w:rsidRPr="00E77B15" w:rsidRDefault="0043043F" w:rsidP="00E77B15">
            <w:pPr>
              <w:autoSpaceDE w:val="0"/>
              <w:autoSpaceDN w:val="0"/>
              <w:adjustRightInd w:val="0"/>
              <w:jc w:val="center"/>
              <w:rPr>
                <w:noProof/>
                <w:color w:val="000000"/>
                <w:lang w:val="en-US"/>
              </w:rPr>
            </w:pPr>
          </w:p>
        </w:tc>
        <w:tc>
          <w:tcPr>
            <w:tcW w:w="1984" w:type="dxa"/>
          </w:tcPr>
          <w:p w:rsidR="0043043F" w:rsidRPr="00E77B15" w:rsidRDefault="0043043F"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Default="00216289" w:rsidP="0043043F">
            <w:pPr>
              <w:rPr>
                <w:rFonts w:ascii="YUVogueR" w:hAnsi="YUVogueR" w:cs="Arial"/>
                <w:b/>
                <w:bCs/>
                <w:sz w:val="22"/>
                <w:szCs w:val="22"/>
              </w:rPr>
            </w:pPr>
            <w:r>
              <w:rPr>
                <w:rFonts w:ascii="YUVogueR" w:hAnsi="YUVogueR" w:cs="Arial"/>
                <w:b/>
                <w:bCs/>
                <w:sz w:val="22"/>
                <w:szCs w:val="22"/>
              </w:rPr>
              <w:t xml:space="preserve">IV  </w:t>
            </w:r>
            <w:r w:rsidR="0043043F">
              <w:rPr>
                <w:rFonts w:ascii="YUVogueR" w:hAnsi="YUVogueR" w:cs="Arial"/>
                <w:b/>
                <w:bCs/>
                <w:noProof/>
                <w:sz w:val="22"/>
                <w:szCs w:val="22"/>
              </w:rPr>
              <w:t>КРОВОПОКРИВАЧКИ РАДОВИ</w:t>
            </w:r>
          </w:p>
        </w:tc>
        <w:tc>
          <w:tcPr>
            <w:tcW w:w="992" w:type="dxa"/>
            <w:vAlign w:val="bottom"/>
          </w:tcPr>
          <w:p w:rsidR="00216289" w:rsidRDefault="00216289">
            <w:pPr>
              <w:jc w:val="center"/>
              <w:rPr>
                <w:rFonts w:ascii="YUVogueR" w:hAnsi="YUVogueR" w:cs="Arial"/>
                <w:sz w:val="22"/>
                <w:szCs w:val="22"/>
              </w:rPr>
            </w:pPr>
          </w:p>
        </w:tc>
        <w:tc>
          <w:tcPr>
            <w:tcW w:w="1276" w:type="dxa"/>
            <w:vAlign w:val="bottom"/>
          </w:tcPr>
          <w:p w:rsidR="00216289" w:rsidRPr="00E77B15" w:rsidRDefault="00216289" w:rsidP="00E77B15">
            <w:pPr>
              <w:jc w:val="center"/>
            </w:pP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43043F" w:rsidRPr="00E77B15" w:rsidTr="00B12BBD">
        <w:trPr>
          <w:trHeight w:val="420"/>
        </w:trPr>
        <w:tc>
          <w:tcPr>
            <w:tcW w:w="567" w:type="dxa"/>
          </w:tcPr>
          <w:p w:rsidR="0043043F" w:rsidRDefault="0043043F" w:rsidP="005E2923">
            <w:pPr>
              <w:autoSpaceDE w:val="0"/>
              <w:autoSpaceDN w:val="0"/>
              <w:adjustRightInd w:val="0"/>
              <w:jc w:val="center"/>
              <w:rPr>
                <w:noProof/>
                <w:color w:val="000000"/>
              </w:rPr>
            </w:pPr>
          </w:p>
        </w:tc>
        <w:tc>
          <w:tcPr>
            <w:tcW w:w="3119" w:type="dxa"/>
            <w:vAlign w:val="bottom"/>
          </w:tcPr>
          <w:p w:rsidR="0043043F" w:rsidRDefault="0043043F">
            <w:r>
              <w:rPr>
                <w:rFonts w:ascii="YUVogueR" w:hAnsi="YUVogueR" w:cs="Arial"/>
                <w:noProof/>
                <w:sz w:val="22"/>
                <w:szCs w:val="22"/>
              </w:rPr>
              <w:t>Набавка и постављање  покривача од лексана за надстрешнице, дебљине</w:t>
            </w:r>
          </w:p>
          <w:p w:rsidR="0043043F" w:rsidRPr="0043043F" w:rsidRDefault="0043043F" w:rsidP="0043043F">
            <w:pPr>
              <w:rPr>
                <w:rFonts w:ascii="YUVogueR" w:hAnsi="YUVogueR" w:cs="Arial"/>
                <w:sz w:val="22"/>
                <w:szCs w:val="22"/>
                <w:lang w:val="sr-Cyrl-CS"/>
              </w:rPr>
            </w:pPr>
            <w:r>
              <w:rPr>
                <w:rFonts w:ascii="YUVogueR" w:hAnsi="YUVogueR" w:cs="Arial"/>
                <w:sz w:val="22"/>
                <w:szCs w:val="22"/>
              </w:rPr>
              <w:t xml:space="preserve">4 mm, </w:t>
            </w:r>
            <w:r>
              <w:rPr>
                <w:rFonts w:ascii="YUVogueR" w:hAnsi="YUVogueR" w:cs="Arial"/>
                <w:noProof/>
                <w:sz w:val="22"/>
                <w:szCs w:val="22"/>
              </w:rPr>
              <w:t>у боји по избору пројктанта</w:t>
            </w:r>
            <w:r>
              <w:rPr>
                <w:rFonts w:ascii="YUVogueR" w:hAnsi="YUVogueR" w:cs="Arial"/>
                <w:sz w:val="22"/>
                <w:szCs w:val="22"/>
                <w:lang w:val="sr-Cyrl-CS"/>
              </w:rPr>
              <w:t>, за обрачун</w:t>
            </w:r>
          </w:p>
        </w:tc>
        <w:tc>
          <w:tcPr>
            <w:tcW w:w="992" w:type="dxa"/>
            <w:vAlign w:val="bottom"/>
          </w:tcPr>
          <w:p w:rsidR="0043043F" w:rsidRDefault="0043043F" w:rsidP="004E0D6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43043F" w:rsidRPr="00E77B15" w:rsidRDefault="0043043F" w:rsidP="00E77B15">
            <w:pPr>
              <w:jc w:val="center"/>
            </w:pPr>
            <w:r w:rsidRPr="00E77B15">
              <w:t>16,50</w:t>
            </w:r>
          </w:p>
        </w:tc>
        <w:tc>
          <w:tcPr>
            <w:tcW w:w="2268" w:type="dxa"/>
          </w:tcPr>
          <w:p w:rsidR="0043043F" w:rsidRPr="00E77B15" w:rsidRDefault="0043043F" w:rsidP="00E77B15">
            <w:pPr>
              <w:autoSpaceDE w:val="0"/>
              <w:autoSpaceDN w:val="0"/>
              <w:adjustRightInd w:val="0"/>
              <w:jc w:val="center"/>
              <w:rPr>
                <w:noProof/>
                <w:color w:val="000000"/>
                <w:lang w:val="en-US"/>
              </w:rPr>
            </w:pPr>
          </w:p>
        </w:tc>
        <w:tc>
          <w:tcPr>
            <w:tcW w:w="1559" w:type="dxa"/>
          </w:tcPr>
          <w:p w:rsidR="0043043F" w:rsidRPr="00E77B15" w:rsidRDefault="0043043F" w:rsidP="00E77B15">
            <w:pPr>
              <w:autoSpaceDE w:val="0"/>
              <w:autoSpaceDN w:val="0"/>
              <w:adjustRightInd w:val="0"/>
              <w:jc w:val="center"/>
              <w:rPr>
                <w:noProof/>
                <w:color w:val="000000"/>
                <w:lang w:val="en-US"/>
              </w:rPr>
            </w:pPr>
          </w:p>
        </w:tc>
        <w:tc>
          <w:tcPr>
            <w:tcW w:w="1608" w:type="dxa"/>
          </w:tcPr>
          <w:p w:rsidR="0043043F" w:rsidRPr="00E77B15" w:rsidRDefault="0043043F" w:rsidP="00E77B15">
            <w:pPr>
              <w:autoSpaceDE w:val="0"/>
              <w:autoSpaceDN w:val="0"/>
              <w:adjustRightInd w:val="0"/>
              <w:jc w:val="center"/>
              <w:rPr>
                <w:noProof/>
                <w:color w:val="000000"/>
                <w:lang w:val="en-US"/>
              </w:rPr>
            </w:pPr>
          </w:p>
        </w:tc>
        <w:tc>
          <w:tcPr>
            <w:tcW w:w="1984" w:type="dxa"/>
          </w:tcPr>
          <w:p w:rsidR="0043043F" w:rsidRPr="00E77B15" w:rsidRDefault="0043043F" w:rsidP="00E77B15">
            <w:pPr>
              <w:autoSpaceDE w:val="0"/>
              <w:autoSpaceDN w:val="0"/>
              <w:adjustRightInd w:val="0"/>
              <w:jc w:val="center"/>
              <w:rPr>
                <w:noProof/>
                <w:color w:val="000000"/>
                <w:lang w:val="en-US"/>
              </w:rPr>
            </w:pPr>
          </w:p>
        </w:tc>
        <w:tc>
          <w:tcPr>
            <w:tcW w:w="1984" w:type="dxa"/>
          </w:tcPr>
          <w:p w:rsidR="0043043F" w:rsidRPr="00E77B15" w:rsidRDefault="0043043F" w:rsidP="00E77B15">
            <w:pPr>
              <w:autoSpaceDE w:val="0"/>
              <w:autoSpaceDN w:val="0"/>
              <w:adjustRightInd w:val="0"/>
              <w:jc w:val="center"/>
              <w:rPr>
                <w:noProof/>
                <w:color w:val="000000"/>
                <w:lang w:val="en-US"/>
              </w:rPr>
            </w:pPr>
          </w:p>
        </w:tc>
      </w:tr>
      <w:tr w:rsidR="0043043F" w:rsidRPr="00E77B15" w:rsidTr="00B12BBD">
        <w:trPr>
          <w:trHeight w:val="420"/>
        </w:trPr>
        <w:tc>
          <w:tcPr>
            <w:tcW w:w="567" w:type="dxa"/>
          </w:tcPr>
          <w:p w:rsidR="0043043F" w:rsidRDefault="0043043F" w:rsidP="005E2923">
            <w:pPr>
              <w:autoSpaceDE w:val="0"/>
              <w:autoSpaceDN w:val="0"/>
              <w:adjustRightInd w:val="0"/>
              <w:jc w:val="center"/>
              <w:rPr>
                <w:noProof/>
                <w:color w:val="000000"/>
              </w:rPr>
            </w:pPr>
          </w:p>
        </w:tc>
        <w:tc>
          <w:tcPr>
            <w:tcW w:w="3119" w:type="dxa"/>
            <w:vAlign w:val="bottom"/>
          </w:tcPr>
          <w:p w:rsidR="0043043F" w:rsidRDefault="0043043F">
            <w:r>
              <w:rPr>
                <w:rFonts w:ascii="YUVogueR" w:hAnsi="YUVogueR" w:cs="Arial"/>
                <w:noProof/>
                <w:sz w:val="22"/>
                <w:szCs w:val="22"/>
              </w:rPr>
              <w:t xml:space="preserve">Замена дотрајалих и оштећених рогова кровне конструкције. Извршити пажљиво демонтажу дотрајалих рогова. Од суве четинарске грађе по узору на демонтиране елементе обрадити нове и уградити их са свим потребним везама. У цену улазе и подупирања и обезбеђења.  </w:t>
            </w:r>
            <w:r>
              <w:rPr>
                <w:rFonts w:ascii="YUVogueR" w:hAnsi="YUVogueR" w:cs="Arial" w:hint="eastAsia"/>
                <w:noProof/>
                <w:sz w:val="22"/>
                <w:szCs w:val="22"/>
              </w:rPr>
              <w:t>З</w:t>
            </w:r>
            <w:r>
              <w:rPr>
                <w:rFonts w:ascii="YUVogueR" w:hAnsi="YUVogueR" w:cs="Arial"/>
                <w:noProof/>
                <w:sz w:val="22"/>
                <w:szCs w:val="22"/>
              </w:rPr>
              <w:t xml:space="preserve">а </w:t>
            </w:r>
            <w:r>
              <w:rPr>
                <w:rFonts w:ascii="YUVogueR" w:hAnsi="YUVogueR" w:cs="Arial"/>
                <w:noProof/>
                <w:sz w:val="22"/>
                <w:szCs w:val="22"/>
              </w:rPr>
              <w:lastRenderedPageBreak/>
              <w:t xml:space="preserve">обрачун               </w:t>
            </w:r>
          </w:p>
          <w:p w:rsidR="0043043F" w:rsidRDefault="0043043F">
            <w:pPr>
              <w:rPr>
                <w:rFonts w:ascii="YUVogueR" w:hAnsi="YUVogueR" w:cs="Arial"/>
                <w:sz w:val="22"/>
                <w:szCs w:val="22"/>
              </w:rPr>
            </w:pPr>
          </w:p>
        </w:tc>
        <w:tc>
          <w:tcPr>
            <w:tcW w:w="992" w:type="dxa"/>
            <w:vAlign w:val="bottom"/>
          </w:tcPr>
          <w:p w:rsidR="0043043F" w:rsidRDefault="0043043F" w:rsidP="004E0D6B">
            <w:pPr>
              <w:jc w:val="center"/>
              <w:rPr>
                <w:rFonts w:ascii="YUVogueR" w:hAnsi="YUVogueR" w:cs="Arial"/>
                <w:sz w:val="22"/>
                <w:szCs w:val="22"/>
              </w:rPr>
            </w:pPr>
            <w:r>
              <w:rPr>
                <w:rFonts w:ascii="YUVogueR" w:hAnsi="YUVogueR" w:cs="Arial"/>
                <w:sz w:val="22"/>
                <w:szCs w:val="22"/>
              </w:rPr>
              <w:lastRenderedPageBreak/>
              <w:t>pauš.</w:t>
            </w:r>
          </w:p>
        </w:tc>
        <w:tc>
          <w:tcPr>
            <w:tcW w:w="1276" w:type="dxa"/>
            <w:vAlign w:val="bottom"/>
          </w:tcPr>
          <w:p w:rsidR="0043043F" w:rsidRPr="00E77B15" w:rsidRDefault="0043043F" w:rsidP="00E77B15">
            <w:pPr>
              <w:jc w:val="center"/>
            </w:pPr>
            <w:r w:rsidRPr="00E77B15">
              <w:t>1</w:t>
            </w:r>
          </w:p>
        </w:tc>
        <w:tc>
          <w:tcPr>
            <w:tcW w:w="2268" w:type="dxa"/>
          </w:tcPr>
          <w:p w:rsidR="0043043F" w:rsidRPr="00E77B15" w:rsidRDefault="0043043F" w:rsidP="00E77B15">
            <w:pPr>
              <w:autoSpaceDE w:val="0"/>
              <w:autoSpaceDN w:val="0"/>
              <w:adjustRightInd w:val="0"/>
              <w:jc w:val="center"/>
              <w:rPr>
                <w:noProof/>
                <w:color w:val="000000"/>
                <w:lang w:val="en-US"/>
              </w:rPr>
            </w:pPr>
          </w:p>
        </w:tc>
        <w:tc>
          <w:tcPr>
            <w:tcW w:w="1559" w:type="dxa"/>
          </w:tcPr>
          <w:p w:rsidR="0043043F" w:rsidRPr="00E77B15" w:rsidRDefault="0043043F" w:rsidP="00E77B15">
            <w:pPr>
              <w:autoSpaceDE w:val="0"/>
              <w:autoSpaceDN w:val="0"/>
              <w:adjustRightInd w:val="0"/>
              <w:jc w:val="center"/>
              <w:rPr>
                <w:noProof/>
                <w:color w:val="000000"/>
                <w:lang w:val="en-US"/>
              </w:rPr>
            </w:pPr>
          </w:p>
        </w:tc>
        <w:tc>
          <w:tcPr>
            <w:tcW w:w="1608" w:type="dxa"/>
          </w:tcPr>
          <w:p w:rsidR="0043043F" w:rsidRPr="00E77B15" w:rsidRDefault="0043043F" w:rsidP="00E77B15">
            <w:pPr>
              <w:autoSpaceDE w:val="0"/>
              <w:autoSpaceDN w:val="0"/>
              <w:adjustRightInd w:val="0"/>
              <w:jc w:val="center"/>
              <w:rPr>
                <w:noProof/>
                <w:color w:val="000000"/>
                <w:lang w:val="en-US"/>
              </w:rPr>
            </w:pPr>
          </w:p>
        </w:tc>
        <w:tc>
          <w:tcPr>
            <w:tcW w:w="1984" w:type="dxa"/>
          </w:tcPr>
          <w:p w:rsidR="0043043F" w:rsidRPr="00E77B15" w:rsidRDefault="0043043F" w:rsidP="00E77B15">
            <w:pPr>
              <w:autoSpaceDE w:val="0"/>
              <w:autoSpaceDN w:val="0"/>
              <w:adjustRightInd w:val="0"/>
              <w:jc w:val="center"/>
              <w:rPr>
                <w:noProof/>
                <w:color w:val="000000"/>
                <w:lang w:val="en-US"/>
              </w:rPr>
            </w:pPr>
          </w:p>
        </w:tc>
        <w:tc>
          <w:tcPr>
            <w:tcW w:w="1984" w:type="dxa"/>
          </w:tcPr>
          <w:p w:rsidR="0043043F" w:rsidRPr="00E77B15" w:rsidRDefault="0043043F" w:rsidP="00E77B15">
            <w:pPr>
              <w:autoSpaceDE w:val="0"/>
              <w:autoSpaceDN w:val="0"/>
              <w:adjustRightInd w:val="0"/>
              <w:jc w:val="center"/>
              <w:rPr>
                <w:noProof/>
                <w:color w:val="000000"/>
                <w:lang w:val="en-US"/>
              </w:rPr>
            </w:pPr>
          </w:p>
        </w:tc>
      </w:tr>
      <w:tr w:rsidR="0043043F" w:rsidRPr="00E77B15" w:rsidTr="00B12BBD">
        <w:trPr>
          <w:trHeight w:val="420"/>
        </w:trPr>
        <w:tc>
          <w:tcPr>
            <w:tcW w:w="567" w:type="dxa"/>
          </w:tcPr>
          <w:p w:rsidR="0043043F" w:rsidRDefault="0043043F" w:rsidP="005E2923">
            <w:pPr>
              <w:autoSpaceDE w:val="0"/>
              <w:autoSpaceDN w:val="0"/>
              <w:adjustRightInd w:val="0"/>
              <w:jc w:val="center"/>
              <w:rPr>
                <w:noProof/>
                <w:color w:val="000000"/>
              </w:rPr>
            </w:pPr>
          </w:p>
        </w:tc>
        <w:tc>
          <w:tcPr>
            <w:tcW w:w="3119" w:type="dxa"/>
            <w:vAlign w:val="bottom"/>
          </w:tcPr>
          <w:p w:rsidR="0043043F" w:rsidRDefault="0043043F">
            <w:r>
              <w:rPr>
                <w:rFonts w:ascii="YUVogueR" w:hAnsi="YUVogueR" w:cs="Arial"/>
                <w:noProof/>
                <w:sz w:val="22"/>
                <w:szCs w:val="22"/>
              </w:rPr>
              <w:t>Израђа конструкције носача стрехе од штафни, пресека</w:t>
            </w:r>
          </w:p>
          <w:p w:rsidR="0043043F" w:rsidRDefault="0043043F" w:rsidP="0043043F">
            <w:pPr>
              <w:rPr>
                <w:rFonts w:ascii="YUVogueR" w:hAnsi="YUVogueR" w:cs="Arial"/>
                <w:sz w:val="22"/>
                <w:szCs w:val="22"/>
              </w:rPr>
            </w:pPr>
            <w:r>
              <w:rPr>
                <w:rFonts w:ascii="YUVogueR" w:hAnsi="YUVogueR" w:cs="Arial"/>
                <w:sz w:val="22"/>
                <w:szCs w:val="22"/>
              </w:rPr>
              <w:t>48/48 mm. </w:t>
            </w:r>
            <w:r>
              <w:rPr>
                <w:rFonts w:ascii="YUVogueR" w:hAnsi="YUVogueR" w:cs="Arial"/>
                <w:noProof/>
                <w:sz w:val="22"/>
                <w:szCs w:val="22"/>
              </w:rPr>
              <w:t>Конструкцију извести од сувих, правих и без чворова јелових штафни, оптималне дужине, по датим детаљима."за обрачун</w:t>
            </w:r>
          </w:p>
        </w:tc>
        <w:tc>
          <w:tcPr>
            <w:tcW w:w="992" w:type="dxa"/>
            <w:vAlign w:val="bottom"/>
          </w:tcPr>
          <w:p w:rsidR="0043043F" w:rsidRDefault="0043043F" w:rsidP="004E0D6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43043F" w:rsidRPr="00E77B15" w:rsidRDefault="0043043F" w:rsidP="00E77B15">
            <w:pPr>
              <w:jc w:val="center"/>
            </w:pPr>
            <w:r w:rsidRPr="00E77B15">
              <w:t>36</w:t>
            </w:r>
          </w:p>
        </w:tc>
        <w:tc>
          <w:tcPr>
            <w:tcW w:w="2268" w:type="dxa"/>
          </w:tcPr>
          <w:p w:rsidR="0043043F" w:rsidRPr="00E77B15" w:rsidRDefault="0043043F" w:rsidP="00E77B15">
            <w:pPr>
              <w:autoSpaceDE w:val="0"/>
              <w:autoSpaceDN w:val="0"/>
              <w:adjustRightInd w:val="0"/>
              <w:jc w:val="center"/>
              <w:rPr>
                <w:noProof/>
                <w:color w:val="000000"/>
                <w:lang w:val="en-US"/>
              </w:rPr>
            </w:pPr>
          </w:p>
        </w:tc>
        <w:tc>
          <w:tcPr>
            <w:tcW w:w="1559" w:type="dxa"/>
          </w:tcPr>
          <w:p w:rsidR="0043043F" w:rsidRPr="00E77B15" w:rsidRDefault="0043043F" w:rsidP="00E77B15">
            <w:pPr>
              <w:autoSpaceDE w:val="0"/>
              <w:autoSpaceDN w:val="0"/>
              <w:adjustRightInd w:val="0"/>
              <w:jc w:val="center"/>
              <w:rPr>
                <w:noProof/>
                <w:color w:val="000000"/>
                <w:lang w:val="en-US"/>
              </w:rPr>
            </w:pPr>
          </w:p>
        </w:tc>
        <w:tc>
          <w:tcPr>
            <w:tcW w:w="1608" w:type="dxa"/>
          </w:tcPr>
          <w:p w:rsidR="0043043F" w:rsidRPr="00E77B15" w:rsidRDefault="0043043F" w:rsidP="00E77B15">
            <w:pPr>
              <w:autoSpaceDE w:val="0"/>
              <w:autoSpaceDN w:val="0"/>
              <w:adjustRightInd w:val="0"/>
              <w:jc w:val="center"/>
              <w:rPr>
                <w:noProof/>
                <w:color w:val="000000"/>
                <w:lang w:val="en-US"/>
              </w:rPr>
            </w:pPr>
          </w:p>
        </w:tc>
        <w:tc>
          <w:tcPr>
            <w:tcW w:w="1984" w:type="dxa"/>
          </w:tcPr>
          <w:p w:rsidR="0043043F" w:rsidRPr="00E77B15" w:rsidRDefault="0043043F" w:rsidP="00E77B15">
            <w:pPr>
              <w:autoSpaceDE w:val="0"/>
              <w:autoSpaceDN w:val="0"/>
              <w:adjustRightInd w:val="0"/>
              <w:jc w:val="center"/>
              <w:rPr>
                <w:noProof/>
                <w:color w:val="000000"/>
                <w:lang w:val="en-US"/>
              </w:rPr>
            </w:pPr>
          </w:p>
        </w:tc>
        <w:tc>
          <w:tcPr>
            <w:tcW w:w="1984" w:type="dxa"/>
          </w:tcPr>
          <w:p w:rsidR="0043043F" w:rsidRPr="00E77B15" w:rsidRDefault="0043043F" w:rsidP="00E77B15">
            <w:pPr>
              <w:autoSpaceDE w:val="0"/>
              <w:autoSpaceDN w:val="0"/>
              <w:adjustRightInd w:val="0"/>
              <w:jc w:val="center"/>
              <w:rPr>
                <w:noProof/>
                <w:color w:val="000000"/>
                <w:lang w:val="en-US"/>
              </w:rPr>
            </w:pPr>
          </w:p>
        </w:tc>
      </w:tr>
      <w:tr w:rsidR="004E0D6B" w:rsidRPr="00E77B15" w:rsidTr="00B12BBD">
        <w:trPr>
          <w:trHeight w:val="420"/>
        </w:trPr>
        <w:tc>
          <w:tcPr>
            <w:tcW w:w="567" w:type="dxa"/>
          </w:tcPr>
          <w:p w:rsidR="004E0D6B" w:rsidRDefault="004E0D6B" w:rsidP="005E2923">
            <w:pPr>
              <w:autoSpaceDE w:val="0"/>
              <w:autoSpaceDN w:val="0"/>
              <w:adjustRightInd w:val="0"/>
              <w:jc w:val="center"/>
              <w:rPr>
                <w:noProof/>
                <w:color w:val="000000"/>
              </w:rPr>
            </w:pPr>
          </w:p>
        </w:tc>
        <w:tc>
          <w:tcPr>
            <w:tcW w:w="3119" w:type="dxa"/>
            <w:vAlign w:val="bottom"/>
          </w:tcPr>
          <w:p w:rsidR="004E0D6B" w:rsidRDefault="004E0D6B">
            <w:r>
              <w:rPr>
                <w:rFonts w:ascii="YUVogueR" w:hAnsi="YUVogueR" w:cs="Arial"/>
                <w:noProof/>
                <w:sz w:val="22"/>
                <w:szCs w:val="22"/>
              </w:rPr>
              <w:t>Набавка и опшивање стрехе крова јеловом ламперијом.Поставити првокласну, суву и без чворова јелову ламперију, дебљине</w:t>
            </w:r>
          </w:p>
          <w:p w:rsidR="004E0D6B" w:rsidRDefault="004E0D6B" w:rsidP="004E0D6B">
            <w:pPr>
              <w:rPr>
                <w:rFonts w:ascii="YUVogueR" w:hAnsi="YUVogueR" w:cs="Arial"/>
                <w:sz w:val="22"/>
                <w:szCs w:val="22"/>
              </w:rPr>
            </w:pPr>
            <w:r>
              <w:rPr>
                <w:rFonts w:ascii="YUVogueR" w:hAnsi="YUVogueR" w:cs="Arial"/>
                <w:sz w:val="22"/>
                <w:szCs w:val="22"/>
              </w:rPr>
              <w:t xml:space="preserve">16 mm, </w:t>
            </w:r>
            <w:r>
              <w:rPr>
                <w:rFonts w:ascii="YUVogueR" w:hAnsi="YUVogueR" w:cs="Arial"/>
                <w:noProof/>
                <w:sz w:val="22"/>
                <w:szCs w:val="22"/>
              </w:rPr>
              <w:t>а ширине и дужине по избору пројектанта. У цену улазе и лајсне.за обрачун</w:t>
            </w:r>
          </w:p>
        </w:tc>
        <w:tc>
          <w:tcPr>
            <w:tcW w:w="992" w:type="dxa"/>
            <w:vAlign w:val="bottom"/>
          </w:tcPr>
          <w:p w:rsidR="004E0D6B" w:rsidRDefault="004E0D6B" w:rsidP="004E0D6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4E0D6B" w:rsidRPr="00E77B15" w:rsidRDefault="004E0D6B" w:rsidP="00E77B15">
            <w:pPr>
              <w:jc w:val="center"/>
            </w:pPr>
            <w:r w:rsidRPr="00E77B15">
              <w:t>36</w:t>
            </w:r>
          </w:p>
        </w:tc>
        <w:tc>
          <w:tcPr>
            <w:tcW w:w="2268" w:type="dxa"/>
          </w:tcPr>
          <w:p w:rsidR="004E0D6B" w:rsidRPr="00E77B15" w:rsidRDefault="004E0D6B" w:rsidP="00E77B15">
            <w:pPr>
              <w:autoSpaceDE w:val="0"/>
              <w:autoSpaceDN w:val="0"/>
              <w:adjustRightInd w:val="0"/>
              <w:jc w:val="center"/>
              <w:rPr>
                <w:noProof/>
                <w:color w:val="000000"/>
                <w:lang w:val="en-US"/>
              </w:rPr>
            </w:pPr>
          </w:p>
        </w:tc>
        <w:tc>
          <w:tcPr>
            <w:tcW w:w="1559" w:type="dxa"/>
          </w:tcPr>
          <w:p w:rsidR="004E0D6B" w:rsidRPr="00E77B15" w:rsidRDefault="004E0D6B" w:rsidP="00E77B15">
            <w:pPr>
              <w:autoSpaceDE w:val="0"/>
              <w:autoSpaceDN w:val="0"/>
              <w:adjustRightInd w:val="0"/>
              <w:jc w:val="center"/>
              <w:rPr>
                <w:noProof/>
                <w:color w:val="000000"/>
                <w:lang w:val="en-US"/>
              </w:rPr>
            </w:pPr>
          </w:p>
        </w:tc>
        <w:tc>
          <w:tcPr>
            <w:tcW w:w="1608" w:type="dxa"/>
          </w:tcPr>
          <w:p w:rsidR="004E0D6B" w:rsidRPr="00E77B15" w:rsidRDefault="004E0D6B" w:rsidP="00E77B15">
            <w:pPr>
              <w:autoSpaceDE w:val="0"/>
              <w:autoSpaceDN w:val="0"/>
              <w:adjustRightInd w:val="0"/>
              <w:jc w:val="center"/>
              <w:rPr>
                <w:noProof/>
                <w:color w:val="000000"/>
                <w:lang w:val="en-US"/>
              </w:rPr>
            </w:pPr>
          </w:p>
        </w:tc>
        <w:tc>
          <w:tcPr>
            <w:tcW w:w="1984" w:type="dxa"/>
          </w:tcPr>
          <w:p w:rsidR="004E0D6B" w:rsidRPr="00E77B15" w:rsidRDefault="004E0D6B" w:rsidP="00E77B15">
            <w:pPr>
              <w:autoSpaceDE w:val="0"/>
              <w:autoSpaceDN w:val="0"/>
              <w:adjustRightInd w:val="0"/>
              <w:jc w:val="center"/>
              <w:rPr>
                <w:noProof/>
                <w:color w:val="000000"/>
                <w:lang w:val="en-US"/>
              </w:rPr>
            </w:pPr>
          </w:p>
        </w:tc>
        <w:tc>
          <w:tcPr>
            <w:tcW w:w="1984" w:type="dxa"/>
          </w:tcPr>
          <w:p w:rsidR="004E0D6B" w:rsidRPr="00E77B15" w:rsidRDefault="004E0D6B" w:rsidP="00E77B15">
            <w:pPr>
              <w:autoSpaceDE w:val="0"/>
              <w:autoSpaceDN w:val="0"/>
              <w:adjustRightInd w:val="0"/>
              <w:jc w:val="center"/>
              <w:rPr>
                <w:noProof/>
                <w:color w:val="000000"/>
                <w:lang w:val="en-US"/>
              </w:rPr>
            </w:pPr>
          </w:p>
        </w:tc>
      </w:tr>
      <w:tr w:rsidR="004E0D6B" w:rsidRPr="00E77B15" w:rsidTr="00B12BBD">
        <w:trPr>
          <w:trHeight w:val="420"/>
        </w:trPr>
        <w:tc>
          <w:tcPr>
            <w:tcW w:w="567" w:type="dxa"/>
          </w:tcPr>
          <w:p w:rsidR="004E0D6B" w:rsidRDefault="004E0D6B" w:rsidP="005E2923">
            <w:pPr>
              <w:autoSpaceDE w:val="0"/>
              <w:autoSpaceDN w:val="0"/>
              <w:adjustRightInd w:val="0"/>
              <w:jc w:val="center"/>
              <w:rPr>
                <w:noProof/>
                <w:color w:val="000000"/>
              </w:rPr>
            </w:pPr>
          </w:p>
        </w:tc>
        <w:tc>
          <w:tcPr>
            <w:tcW w:w="3119" w:type="dxa"/>
            <w:vAlign w:val="bottom"/>
          </w:tcPr>
          <w:p w:rsidR="004E0D6B" w:rsidRDefault="004E0D6B">
            <w:r>
              <w:rPr>
                <w:rFonts w:ascii="YUVogueR" w:hAnsi="YUVogueR" w:cs="Arial"/>
                <w:noProof/>
                <w:sz w:val="22"/>
                <w:szCs w:val="22"/>
              </w:rPr>
              <w:t>Набавка јелових дасака, обрада и постављање чеоне даске стрехе. Обрађене даске израдити од првокласне и суве јеловине, дебљине</w:t>
            </w:r>
          </w:p>
          <w:p w:rsidR="004E0D6B" w:rsidRDefault="004E0D6B" w:rsidP="004E0D6B">
            <w:pPr>
              <w:rPr>
                <w:rFonts w:ascii="YUVogueR" w:hAnsi="YUVogueR" w:cs="Arial"/>
                <w:sz w:val="22"/>
                <w:szCs w:val="22"/>
              </w:rPr>
            </w:pPr>
            <w:r>
              <w:rPr>
                <w:rFonts w:ascii="YUVogueR" w:hAnsi="YUVogueR" w:cs="Arial"/>
                <w:sz w:val="22"/>
                <w:szCs w:val="22"/>
              </w:rPr>
              <w:t xml:space="preserve">22 mm, </w:t>
            </w:r>
            <w:r>
              <w:rPr>
                <w:rFonts w:ascii="YUVogueR" w:hAnsi="YUVogueR" w:cs="Arial"/>
                <w:noProof/>
                <w:sz w:val="22"/>
                <w:szCs w:val="22"/>
              </w:rPr>
              <w:t xml:space="preserve">а ширине и дужине по избору пројектанта. </w:t>
            </w:r>
            <w:r>
              <w:rPr>
                <w:rFonts w:ascii="YUVogueR" w:hAnsi="YUVogueR" w:cs="Arial" w:hint="eastAsia"/>
                <w:noProof/>
                <w:sz w:val="22"/>
                <w:szCs w:val="22"/>
              </w:rPr>
              <w:t>З</w:t>
            </w:r>
            <w:r>
              <w:rPr>
                <w:rFonts w:ascii="YUVogueR" w:hAnsi="YUVogueR" w:cs="Arial"/>
                <w:noProof/>
                <w:sz w:val="22"/>
                <w:szCs w:val="22"/>
              </w:rPr>
              <w:t>а обрачун</w:t>
            </w:r>
          </w:p>
        </w:tc>
        <w:tc>
          <w:tcPr>
            <w:tcW w:w="992" w:type="dxa"/>
            <w:vAlign w:val="bottom"/>
          </w:tcPr>
          <w:p w:rsidR="004E0D6B" w:rsidRDefault="004E0D6B" w:rsidP="004E0D6B">
            <w:pPr>
              <w:jc w:val="center"/>
              <w:rPr>
                <w:rFonts w:ascii="YUVogueR" w:hAnsi="YUVogueR" w:cs="Arial"/>
                <w:sz w:val="22"/>
                <w:szCs w:val="22"/>
              </w:rPr>
            </w:pPr>
            <w:r>
              <w:rPr>
                <w:rFonts w:ascii="YUVogueR" w:hAnsi="YUVogueR" w:cs="Arial"/>
                <w:sz w:val="22"/>
                <w:szCs w:val="22"/>
              </w:rPr>
              <w:t>m´</w:t>
            </w:r>
          </w:p>
        </w:tc>
        <w:tc>
          <w:tcPr>
            <w:tcW w:w="1276" w:type="dxa"/>
            <w:vAlign w:val="bottom"/>
          </w:tcPr>
          <w:p w:rsidR="004E0D6B" w:rsidRPr="00E77B15" w:rsidRDefault="004E0D6B" w:rsidP="00E77B15">
            <w:pPr>
              <w:jc w:val="center"/>
            </w:pPr>
            <w:r w:rsidRPr="00E77B15">
              <w:t>13,50</w:t>
            </w:r>
          </w:p>
        </w:tc>
        <w:tc>
          <w:tcPr>
            <w:tcW w:w="2268" w:type="dxa"/>
          </w:tcPr>
          <w:p w:rsidR="004E0D6B" w:rsidRPr="00E77B15" w:rsidRDefault="004E0D6B" w:rsidP="00E77B15">
            <w:pPr>
              <w:autoSpaceDE w:val="0"/>
              <w:autoSpaceDN w:val="0"/>
              <w:adjustRightInd w:val="0"/>
              <w:jc w:val="center"/>
              <w:rPr>
                <w:noProof/>
                <w:color w:val="000000"/>
                <w:lang w:val="en-US"/>
              </w:rPr>
            </w:pPr>
          </w:p>
        </w:tc>
        <w:tc>
          <w:tcPr>
            <w:tcW w:w="1559" w:type="dxa"/>
          </w:tcPr>
          <w:p w:rsidR="004E0D6B" w:rsidRPr="00E77B15" w:rsidRDefault="004E0D6B" w:rsidP="00E77B15">
            <w:pPr>
              <w:autoSpaceDE w:val="0"/>
              <w:autoSpaceDN w:val="0"/>
              <w:adjustRightInd w:val="0"/>
              <w:jc w:val="center"/>
              <w:rPr>
                <w:noProof/>
                <w:color w:val="000000"/>
                <w:lang w:val="en-US"/>
              </w:rPr>
            </w:pPr>
          </w:p>
        </w:tc>
        <w:tc>
          <w:tcPr>
            <w:tcW w:w="1608" w:type="dxa"/>
          </w:tcPr>
          <w:p w:rsidR="004E0D6B" w:rsidRPr="00E77B15" w:rsidRDefault="004E0D6B" w:rsidP="00E77B15">
            <w:pPr>
              <w:autoSpaceDE w:val="0"/>
              <w:autoSpaceDN w:val="0"/>
              <w:adjustRightInd w:val="0"/>
              <w:jc w:val="center"/>
              <w:rPr>
                <w:noProof/>
                <w:color w:val="000000"/>
                <w:lang w:val="en-US"/>
              </w:rPr>
            </w:pPr>
          </w:p>
        </w:tc>
        <w:tc>
          <w:tcPr>
            <w:tcW w:w="1984" w:type="dxa"/>
          </w:tcPr>
          <w:p w:rsidR="004E0D6B" w:rsidRPr="00E77B15" w:rsidRDefault="004E0D6B" w:rsidP="00E77B15">
            <w:pPr>
              <w:autoSpaceDE w:val="0"/>
              <w:autoSpaceDN w:val="0"/>
              <w:adjustRightInd w:val="0"/>
              <w:jc w:val="center"/>
              <w:rPr>
                <w:noProof/>
                <w:color w:val="000000"/>
                <w:lang w:val="en-US"/>
              </w:rPr>
            </w:pPr>
          </w:p>
        </w:tc>
        <w:tc>
          <w:tcPr>
            <w:tcW w:w="1984" w:type="dxa"/>
          </w:tcPr>
          <w:p w:rsidR="004E0D6B" w:rsidRPr="00E77B15" w:rsidRDefault="004E0D6B" w:rsidP="00E77B15">
            <w:pPr>
              <w:autoSpaceDE w:val="0"/>
              <w:autoSpaceDN w:val="0"/>
              <w:adjustRightInd w:val="0"/>
              <w:jc w:val="center"/>
              <w:rPr>
                <w:noProof/>
                <w:color w:val="000000"/>
                <w:lang w:val="en-US"/>
              </w:rPr>
            </w:pPr>
          </w:p>
        </w:tc>
      </w:tr>
      <w:tr w:rsidR="004E0D6B" w:rsidRPr="00E77B15" w:rsidTr="00B12BBD">
        <w:trPr>
          <w:trHeight w:val="420"/>
        </w:trPr>
        <w:tc>
          <w:tcPr>
            <w:tcW w:w="567" w:type="dxa"/>
          </w:tcPr>
          <w:p w:rsidR="004E0D6B" w:rsidRDefault="004E0D6B" w:rsidP="005E2923">
            <w:pPr>
              <w:autoSpaceDE w:val="0"/>
              <w:autoSpaceDN w:val="0"/>
              <w:adjustRightInd w:val="0"/>
              <w:jc w:val="center"/>
              <w:rPr>
                <w:noProof/>
                <w:color w:val="000000"/>
              </w:rPr>
            </w:pPr>
          </w:p>
        </w:tc>
        <w:tc>
          <w:tcPr>
            <w:tcW w:w="3119" w:type="dxa"/>
            <w:vAlign w:val="bottom"/>
          </w:tcPr>
          <w:p w:rsidR="004E0D6B" w:rsidRDefault="004E0D6B" w:rsidP="004E0D6B">
            <w:pPr>
              <w:rPr>
                <w:rFonts w:ascii="YUVogueR" w:hAnsi="YUVogueR" w:cs="Arial"/>
                <w:sz w:val="22"/>
                <w:szCs w:val="22"/>
              </w:rPr>
            </w:pPr>
            <w:r>
              <w:rPr>
                <w:rFonts w:ascii="YUVogueR" w:hAnsi="YUVogueR" w:cs="Arial"/>
                <w:noProof/>
                <w:sz w:val="22"/>
                <w:szCs w:val="22"/>
              </w:rPr>
              <w:t xml:space="preserve">Набавка и постављање дасака дебљине 24 </w:t>
            </w:r>
            <w:r>
              <w:rPr>
                <w:rFonts w:ascii="YUVogueR" w:hAnsi="YUVogueR" w:cs="Arial"/>
                <w:sz w:val="22"/>
                <w:szCs w:val="22"/>
              </w:rPr>
              <w:t xml:space="preserve">mm </w:t>
            </w:r>
            <w:r>
              <w:rPr>
                <w:rFonts w:ascii="YUVogueR" w:hAnsi="YUVogueR" w:cs="Arial"/>
                <w:noProof/>
                <w:sz w:val="22"/>
                <w:szCs w:val="22"/>
              </w:rPr>
              <w:t>преко тавањача. Поставити суве, праве и квалитетне јелове даске, оптималне дужине. Даске спојити на додир и заковати.</w:t>
            </w:r>
            <w:r>
              <w:rPr>
                <w:rFonts w:ascii="YUVogueR" w:hAnsi="YUVogueR" w:cs="Arial" w:hint="eastAsia"/>
                <w:noProof/>
                <w:sz w:val="22"/>
                <w:szCs w:val="22"/>
              </w:rPr>
              <w:t xml:space="preserve"> З</w:t>
            </w:r>
            <w:r>
              <w:rPr>
                <w:rFonts w:ascii="YUVogueR" w:hAnsi="YUVogueR" w:cs="Arial"/>
                <w:noProof/>
                <w:sz w:val="22"/>
                <w:szCs w:val="22"/>
              </w:rPr>
              <w:t>а обрачун</w:t>
            </w:r>
          </w:p>
        </w:tc>
        <w:tc>
          <w:tcPr>
            <w:tcW w:w="992" w:type="dxa"/>
            <w:vAlign w:val="bottom"/>
          </w:tcPr>
          <w:p w:rsidR="004E0D6B" w:rsidRDefault="004E0D6B" w:rsidP="004E0D6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4E0D6B" w:rsidRPr="00E77B15" w:rsidRDefault="004E0D6B" w:rsidP="00E77B15">
            <w:pPr>
              <w:jc w:val="center"/>
            </w:pPr>
            <w:r w:rsidRPr="00E77B15">
              <w:t>278,80</w:t>
            </w:r>
          </w:p>
        </w:tc>
        <w:tc>
          <w:tcPr>
            <w:tcW w:w="2268" w:type="dxa"/>
          </w:tcPr>
          <w:p w:rsidR="004E0D6B" w:rsidRPr="00E77B15" w:rsidRDefault="004E0D6B" w:rsidP="00E77B15">
            <w:pPr>
              <w:autoSpaceDE w:val="0"/>
              <w:autoSpaceDN w:val="0"/>
              <w:adjustRightInd w:val="0"/>
              <w:jc w:val="center"/>
              <w:rPr>
                <w:noProof/>
                <w:color w:val="000000"/>
                <w:lang w:val="en-US"/>
              </w:rPr>
            </w:pPr>
          </w:p>
        </w:tc>
        <w:tc>
          <w:tcPr>
            <w:tcW w:w="1559" w:type="dxa"/>
          </w:tcPr>
          <w:p w:rsidR="004E0D6B" w:rsidRPr="00E77B15" w:rsidRDefault="004E0D6B" w:rsidP="00E77B15">
            <w:pPr>
              <w:autoSpaceDE w:val="0"/>
              <w:autoSpaceDN w:val="0"/>
              <w:adjustRightInd w:val="0"/>
              <w:jc w:val="center"/>
              <w:rPr>
                <w:noProof/>
                <w:color w:val="000000"/>
                <w:lang w:val="en-US"/>
              </w:rPr>
            </w:pPr>
          </w:p>
        </w:tc>
        <w:tc>
          <w:tcPr>
            <w:tcW w:w="1608" w:type="dxa"/>
          </w:tcPr>
          <w:p w:rsidR="004E0D6B" w:rsidRPr="00E77B15" w:rsidRDefault="004E0D6B" w:rsidP="00E77B15">
            <w:pPr>
              <w:autoSpaceDE w:val="0"/>
              <w:autoSpaceDN w:val="0"/>
              <w:adjustRightInd w:val="0"/>
              <w:jc w:val="center"/>
              <w:rPr>
                <w:noProof/>
                <w:color w:val="000000"/>
                <w:lang w:val="en-US"/>
              </w:rPr>
            </w:pPr>
          </w:p>
        </w:tc>
        <w:tc>
          <w:tcPr>
            <w:tcW w:w="1984" w:type="dxa"/>
          </w:tcPr>
          <w:p w:rsidR="004E0D6B" w:rsidRPr="00E77B15" w:rsidRDefault="004E0D6B" w:rsidP="00E77B15">
            <w:pPr>
              <w:autoSpaceDE w:val="0"/>
              <w:autoSpaceDN w:val="0"/>
              <w:adjustRightInd w:val="0"/>
              <w:jc w:val="center"/>
              <w:rPr>
                <w:noProof/>
                <w:color w:val="000000"/>
                <w:lang w:val="en-US"/>
              </w:rPr>
            </w:pPr>
          </w:p>
        </w:tc>
        <w:tc>
          <w:tcPr>
            <w:tcW w:w="1984" w:type="dxa"/>
          </w:tcPr>
          <w:p w:rsidR="004E0D6B" w:rsidRPr="00E77B15" w:rsidRDefault="004E0D6B"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Default="00216289" w:rsidP="001D5ECA">
            <w:pPr>
              <w:rPr>
                <w:rFonts w:ascii="YUVogueR" w:hAnsi="YUVogueR" w:cs="Arial"/>
                <w:b/>
                <w:bCs/>
                <w:sz w:val="22"/>
                <w:szCs w:val="22"/>
              </w:rPr>
            </w:pPr>
            <w:r>
              <w:rPr>
                <w:rFonts w:ascii="YUVogueR" w:hAnsi="YUVogueR" w:cs="Arial"/>
                <w:b/>
                <w:bCs/>
                <w:sz w:val="22"/>
                <w:szCs w:val="22"/>
              </w:rPr>
              <w:t xml:space="preserve">V  </w:t>
            </w:r>
            <w:r w:rsidR="004E0D6B">
              <w:rPr>
                <w:rFonts w:ascii="YUVogueR" w:hAnsi="YUVogueR" w:cs="Arial"/>
                <w:b/>
                <w:bCs/>
                <w:noProof/>
                <w:sz w:val="22"/>
                <w:szCs w:val="22"/>
              </w:rPr>
              <w:t>ИЗОЛАТЕРСКИ РАДОВИ</w:t>
            </w:r>
          </w:p>
        </w:tc>
        <w:tc>
          <w:tcPr>
            <w:tcW w:w="992" w:type="dxa"/>
            <w:vAlign w:val="bottom"/>
          </w:tcPr>
          <w:p w:rsidR="00216289" w:rsidRDefault="00216289">
            <w:pPr>
              <w:jc w:val="center"/>
              <w:rPr>
                <w:rFonts w:ascii="YUVogueR" w:hAnsi="YUVogueR" w:cs="Arial"/>
                <w:sz w:val="22"/>
                <w:szCs w:val="22"/>
              </w:rPr>
            </w:pPr>
          </w:p>
        </w:tc>
        <w:tc>
          <w:tcPr>
            <w:tcW w:w="1276" w:type="dxa"/>
            <w:vAlign w:val="bottom"/>
          </w:tcPr>
          <w:p w:rsidR="00216289" w:rsidRPr="00E77B15" w:rsidRDefault="00216289" w:rsidP="00E77B15">
            <w:pPr>
              <w:jc w:val="center"/>
            </w:pP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4E0D6B" w:rsidRPr="00E77B15" w:rsidTr="00B12BBD">
        <w:trPr>
          <w:trHeight w:val="420"/>
        </w:trPr>
        <w:tc>
          <w:tcPr>
            <w:tcW w:w="567" w:type="dxa"/>
          </w:tcPr>
          <w:p w:rsidR="004E0D6B" w:rsidRDefault="004E0D6B" w:rsidP="005E2923">
            <w:pPr>
              <w:autoSpaceDE w:val="0"/>
              <w:autoSpaceDN w:val="0"/>
              <w:adjustRightInd w:val="0"/>
              <w:jc w:val="center"/>
              <w:rPr>
                <w:noProof/>
                <w:color w:val="000000"/>
              </w:rPr>
            </w:pPr>
          </w:p>
        </w:tc>
        <w:tc>
          <w:tcPr>
            <w:tcW w:w="3119" w:type="dxa"/>
            <w:vAlign w:val="bottom"/>
          </w:tcPr>
          <w:p w:rsidR="004E0D6B" w:rsidRDefault="004E0D6B">
            <w:r>
              <w:rPr>
                <w:rFonts w:ascii="YUVogueR" w:hAnsi="YUVogueR" w:cs="Arial"/>
                <w:noProof/>
                <w:sz w:val="22"/>
                <w:szCs w:val="22"/>
              </w:rPr>
              <w:t xml:space="preserve">Израда хоризонталне хидроизолације пресецањем </w:t>
            </w:r>
            <w:r>
              <w:rPr>
                <w:rFonts w:ascii="YUVogueR" w:hAnsi="YUVogueR" w:cs="Arial"/>
                <w:noProof/>
                <w:sz w:val="22"/>
                <w:szCs w:val="22"/>
              </w:rPr>
              <w:lastRenderedPageBreak/>
              <w:t xml:space="preserve">зидова од опеке због присуства капиларне влаге, дебљине до 45 </w:t>
            </w:r>
            <w:r>
              <w:rPr>
                <w:rFonts w:ascii="YUVogueR" w:hAnsi="YUVogueR" w:cs="Arial"/>
                <w:noProof/>
                <w:sz w:val="22"/>
                <w:szCs w:val="22"/>
                <w:lang w:val="sr-Latn-CS"/>
              </w:rPr>
              <w:t>cm</w:t>
            </w:r>
            <w:r>
              <w:rPr>
                <w:rFonts w:ascii="YUVogueR" w:hAnsi="YUVogueR" w:cs="Arial"/>
                <w:noProof/>
                <w:sz w:val="22"/>
                <w:szCs w:val="22"/>
              </w:rPr>
              <w:t>. Постојеће зидове штемовати (просецати) у ламелама дужине</w:t>
            </w:r>
          </w:p>
          <w:p w:rsidR="004E0D6B" w:rsidRDefault="004E0D6B">
            <w:r>
              <w:rPr>
                <w:rFonts w:ascii="YUVogueR" w:hAnsi="YUVogueR" w:cs="Arial"/>
                <w:sz w:val="22"/>
                <w:szCs w:val="22"/>
              </w:rPr>
              <w:t xml:space="preserve"> 80-100 cm </w:t>
            </w:r>
            <w:r>
              <w:rPr>
                <w:rFonts w:ascii="YUVogueR" w:hAnsi="YUVogueR" w:cs="Arial"/>
                <w:noProof/>
                <w:sz w:val="22"/>
                <w:szCs w:val="22"/>
              </w:rPr>
              <w:t>висине неопходне за рад, доњу површину зида опрати и поравнати цементним малтером. Малтер премазати битулитом "А", нанети врућ премаз битумена</w:t>
            </w:r>
            <w:r w:rsidR="00CD2ADA">
              <w:rPr>
                <w:rFonts w:ascii="YUVogueR" w:hAnsi="YUVogueR" w:cs="Arial"/>
                <w:noProof/>
                <w:sz w:val="22"/>
                <w:szCs w:val="22"/>
                <w:lang w:val="sr-Cyrl-CS"/>
              </w:rPr>
              <w:t xml:space="preserve"> </w:t>
            </w:r>
            <w:r>
              <w:rPr>
                <w:rFonts w:ascii="YUVogueR" w:hAnsi="YUVogueR" w:cs="Arial"/>
                <w:sz w:val="22"/>
                <w:szCs w:val="22"/>
              </w:rPr>
              <w:t xml:space="preserve">"MTH", </w:t>
            </w:r>
            <w:r>
              <w:rPr>
                <w:rFonts w:ascii="YUVogueR" w:hAnsi="YUVogueR" w:cs="Arial"/>
                <w:noProof/>
                <w:sz w:val="22"/>
                <w:szCs w:val="22"/>
              </w:rPr>
              <w:t>залепити</w:t>
            </w:r>
            <w:r w:rsidR="00CD2ADA">
              <w:rPr>
                <w:rFonts w:ascii="YUVogueR" w:hAnsi="YUVogueR" w:cs="Arial"/>
                <w:noProof/>
                <w:sz w:val="22"/>
                <w:szCs w:val="22"/>
                <w:lang w:val="sr-Cyrl-CS"/>
              </w:rPr>
              <w:t xml:space="preserve"> </w:t>
            </w:r>
            <w:r>
              <w:rPr>
                <w:rFonts w:ascii="YUVogueR" w:hAnsi="YUVogueR" w:cs="Arial"/>
                <w:sz w:val="22"/>
                <w:szCs w:val="22"/>
              </w:rPr>
              <w:t xml:space="preserve"> Kondorfleks V4 </w:t>
            </w:r>
            <w:r>
              <w:rPr>
                <w:rFonts w:ascii="YUVogueR" w:hAnsi="YUVogueR" w:cs="Arial"/>
                <w:noProof/>
                <w:sz w:val="22"/>
                <w:szCs w:val="22"/>
              </w:rPr>
              <w:t>и нанети други врућ премаз битумена</w:t>
            </w:r>
            <w:r w:rsidR="00CD2ADA">
              <w:rPr>
                <w:rFonts w:ascii="YUVogueR" w:hAnsi="YUVogueR" w:cs="Arial"/>
                <w:noProof/>
                <w:sz w:val="22"/>
                <w:szCs w:val="22"/>
                <w:lang w:val="sr-Cyrl-CS"/>
              </w:rPr>
              <w:t xml:space="preserve"> </w:t>
            </w:r>
            <w:r>
              <w:rPr>
                <w:rFonts w:ascii="YUVogueR" w:hAnsi="YUVogueR" w:cs="Arial"/>
                <w:sz w:val="22"/>
                <w:szCs w:val="22"/>
              </w:rPr>
              <w:t xml:space="preserve">"MTH". </w:t>
            </w:r>
            <w:r>
              <w:rPr>
                <w:rFonts w:ascii="YUVogueR" w:hAnsi="YUVogueR" w:cs="Arial"/>
                <w:noProof/>
                <w:sz w:val="22"/>
                <w:szCs w:val="22"/>
              </w:rPr>
              <w:t xml:space="preserve">Зид зазидати пуном опеком. Водити рачуна о распореду и редоследу ламела и обавезном преклопу Кондорфлекса између ламела. Шут прикупити, изнети, утоварити на камион и одвести на градску депонију. </w:t>
            </w:r>
            <w:r>
              <w:rPr>
                <w:rFonts w:ascii="YUVogueR" w:hAnsi="YUVogueR" w:cs="Arial" w:hint="eastAsia"/>
                <w:noProof/>
                <w:sz w:val="22"/>
                <w:szCs w:val="22"/>
              </w:rPr>
              <w:t>З</w:t>
            </w:r>
            <w:r>
              <w:rPr>
                <w:rFonts w:ascii="YUVogueR" w:hAnsi="YUVogueR" w:cs="Arial"/>
                <w:noProof/>
                <w:sz w:val="22"/>
                <w:szCs w:val="22"/>
              </w:rPr>
              <w:t xml:space="preserve">а обрачун                                                      </w:t>
            </w:r>
          </w:p>
          <w:p w:rsidR="004E0D6B" w:rsidRDefault="004E0D6B">
            <w:pPr>
              <w:rPr>
                <w:rFonts w:ascii="YUVogueR" w:hAnsi="YUVogueR" w:cs="Arial"/>
                <w:sz w:val="22"/>
                <w:szCs w:val="22"/>
              </w:rPr>
            </w:pPr>
          </w:p>
        </w:tc>
        <w:tc>
          <w:tcPr>
            <w:tcW w:w="992" w:type="dxa"/>
            <w:vAlign w:val="bottom"/>
          </w:tcPr>
          <w:p w:rsidR="004E0D6B" w:rsidRDefault="004E0D6B" w:rsidP="004E0D6B">
            <w:pPr>
              <w:jc w:val="center"/>
              <w:rPr>
                <w:rFonts w:ascii="YUVogueR" w:hAnsi="YUVogueR" w:cs="Arial"/>
                <w:sz w:val="22"/>
                <w:szCs w:val="22"/>
              </w:rPr>
            </w:pPr>
            <w:r>
              <w:rPr>
                <w:rFonts w:ascii="YUVogueR" w:hAnsi="YUVogueR" w:cs="Arial"/>
                <w:sz w:val="22"/>
                <w:szCs w:val="22"/>
              </w:rPr>
              <w:lastRenderedPageBreak/>
              <w:t>m`</w:t>
            </w:r>
          </w:p>
        </w:tc>
        <w:tc>
          <w:tcPr>
            <w:tcW w:w="1276" w:type="dxa"/>
            <w:vAlign w:val="bottom"/>
          </w:tcPr>
          <w:p w:rsidR="004E0D6B" w:rsidRPr="00DF1F1A" w:rsidRDefault="00902EC7" w:rsidP="00E77B15">
            <w:pPr>
              <w:jc w:val="center"/>
            </w:pPr>
            <w:r w:rsidRPr="00DF1F1A">
              <w:t>20</w:t>
            </w:r>
          </w:p>
        </w:tc>
        <w:tc>
          <w:tcPr>
            <w:tcW w:w="2268" w:type="dxa"/>
          </w:tcPr>
          <w:p w:rsidR="004E0D6B" w:rsidRDefault="004E0D6B"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Default="00622DAE" w:rsidP="00E77B15">
            <w:pPr>
              <w:autoSpaceDE w:val="0"/>
              <w:autoSpaceDN w:val="0"/>
              <w:adjustRightInd w:val="0"/>
              <w:jc w:val="center"/>
              <w:rPr>
                <w:noProof/>
                <w:color w:val="000000"/>
                <w:lang w:val="en-US"/>
              </w:rPr>
            </w:pPr>
          </w:p>
          <w:p w:rsidR="00622DAE" w:rsidRPr="00E77B15" w:rsidRDefault="00622DAE" w:rsidP="00E77B15">
            <w:pPr>
              <w:autoSpaceDE w:val="0"/>
              <w:autoSpaceDN w:val="0"/>
              <w:adjustRightInd w:val="0"/>
              <w:jc w:val="center"/>
              <w:rPr>
                <w:noProof/>
                <w:color w:val="000000"/>
                <w:lang w:val="en-US"/>
              </w:rPr>
            </w:pPr>
          </w:p>
        </w:tc>
        <w:tc>
          <w:tcPr>
            <w:tcW w:w="1559" w:type="dxa"/>
          </w:tcPr>
          <w:p w:rsidR="004E0D6B" w:rsidRPr="00E77B15" w:rsidRDefault="004E0D6B" w:rsidP="00E77B15">
            <w:pPr>
              <w:autoSpaceDE w:val="0"/>
              <w:autoSpaceDN w:val="0"/>
              <w:adjustRightInd w:val="0"/>
              <w:jc w:val="center"/>
              <w:rPr>
                <w:noProof/>
                <w:color w:val="000000"/>
                <w:lang w:val="en-US"/>
              </w:rPr>
            </w:pPr>
          </w:p>
        </w:tc>
        <w:tc>
          <w:tcPr>
            <w:tcW w:w="1608" w:type="dxa"/>
          </w:tcPr>
          <w:p w:rsidR="004E0D6B" w:rsidRPr="00E77B15" w:rsidRDefault="004E0D6B" w:rsidP="00E77B15">
            <w:pPr>
              <w:autoSpaceDE w:val="0"/>
              <w:autoSpaceDN w:val="0"/>
              <w:adjustRightInd w:val="0"/>
              <w:jc w:val="center"/>
              <w:rPr>
                <w:noProof/>
                <w:color w:val="000000"/>
                <w:lang w:val="en-US"/>
              </w:rPr>
            </w:pPr>
          </w:p>
        </w:tc>
        <w:tc>
          <w:tcPr>
            <w:tcW w:w="1984" w:type="dxa"/>
          </w:tcPr>
          <w:p w:rsidR="004E0D6B" w:rsidRPr="00E77B15" w:rsidRDefault="004E0D6B" w:rsidP="00E77B15">
            <w:pPr>
              <w:autoSpaceDE w:val="0"/>
              <w:autoSpaceDN w:val="0"/>
              <w:adjustRightInd w:val="0"/>
              <w:jc w:val="center"/>
              <w:rPr>
                <w:noProof/>
                <w:color w:val="000000"/>
                <w:lang w:val="en-US"/>
              </w:rPr>
            </w:pPr>
          </w:p>
        </w:tc>
        <w:tc>
          <w:tcPr>
            <w:tcW w:w="1984" w:type="dxa"/>
          </w:tcPr>
          <w:p w:rsidR="004E0D6B" w:rsidRPr="00E77B15" w:rsidRDefault="004E0D6B" w:rsidP="00E77B15">
            <w:pPr>
              <w:autoSpaceDE w:val="0"/>
              <w:autoSpaceDN w:val="0"/>
              <w:adjustRightInd w:val="0"/>
              <w:jc w:val="center"/>
              <w:rPr>
                <w:noProof/>
                <w:color w:val="000000"/>
                <w:lang w:val="en-US"/>
              </w:rPr>
            </w:pPr>
          </w:p>
        </w:tc>
      </w:tr>
      <w:tr w:rsidR="004E0D6B" w:rsidRPr="00E77B15" w:rsidTr="00B12BBD">
        <w:trPr>
          <w:trHeight w:val="420"/>
        </w:trPr>
        <w:tc>
          <w:tcPr>
            <w:tcW w:w="567" w:type="dxa"/>
          </w:tcPr>
          <w:p w:rsidR="004E0D6B" w:rsidRDefault="004E0D6B" w:rsidP="005E2923">
            <w:pPr>
              <w:autoSpaceDE w:val="0"/>
              <w:autoSpaceDN w:val="0"/>
              <w:adjustRightInd w:val="0"/>
              <w:jc w:val="center"/>
              <w:rPr>
                <w:noProof/>
                <w:color w:val="000000"/>
              </w:rPr>
            </w:pPr>
          </w:p>
        </w:tc>
        <w:tc>
          <w:tcPr>
            <w:tcW w:w="3119" w:type="dxa"/>
            <w:vAlign w:val="bottom"/>
          </w:tcPr>
          <w:p w:rsidR="004E0D6B" w:rsidRDefault="004E0D6B">
            <w:r>
              <w:rPr>
                <w:rFonts w:ascii="YUVogueR" w:hAnsi="YUVogueR" w:cs="Arial"/>
                <w:noProof/>
                <w:sz w:val="22"/>
                <w:szCs w:val="22"/>
              </w:rPr>
              <w:t>Израда хидроизолације преко постојеће подлоге и хидроизолације изнад тла. Изолацију радити преко потпуно суве и чисте подлоге. Хладни премаз битулит "А" нанети четком или прскањем, на температури вишој од 10 степени. Битуменску масу загрејати највише до 180 степени</w:t>
            </w:r>
            <w:r>
              <w:rPr>
                <w:rFonts w:ascii="YUVogueR" w:hAnsi="YUVogueR" w:cs="Arial"/>
                <w:sz w:val="22"/>
                <w:szCs w:val="22"/>
              </w:rPr>
              <w:t xml:space="preserve"> C, </w:t>
            </w:r>
            <w:r>
              <w:rPr>
                <w:rFonts w:ascii="YUVogueR" w:hAnsi="YUVogueR" w:cs="Arial"/>
                <w:noProof/>
                <w:sz w:val="22"/>
                <w:szCs w:val="22"/>
              </w:rPr>
              <w:t>стално мешати и нанети врућу у слоју 2-3</w:t>
            </w:r>
          </w:p>
          <w:p w:rsidR="004E0D6B" w:rsidRDefault="004E0D6B">
            <w:r>
              <w:rPr>
                <w:rFonts w:ascii="YUVogueR" w:hAnsi="YUVogueR" w:cs="Arial"/>
                <w:sz w:val="22"/>
                <w:szCs w:val="22"/>
              </w:rPr>
              <w:t xml:space="preserve">mm. </w:t>
            </w:r>
            <w:r>
              <w:rPr>
                <w:rFonts w:ascii="YUVogueR" w:hAnsi="YUVogueR" w:cs="Arial"/>
                <w:noProof/>
                <w:sz w:val="22"/>
                <w:szCs w:val="22"/>
              </w:rPr>
              <w:t xml:space="preserve">Битуменску траку залепити </w:t>
            </w:r>
            <w:r>
              <w:rPr>
                <w:rFonts w:ascii="YUVogueR" w:hAnsi="YUVogueR" w:cs="Arial"/>
                <w:noProof/>
                <w:sz w:val="22"/>
                <w:szCs w:val="22"/>
              </w:rPr>
              <w:lastRenderedPageBreak/>
              <w:t xml:space="preserve">одмах, са преклопом 15 </w:t>
            </w:r>
            <w:r w:rsidR="00CD2ADA">
              <w:rPr>
                <w:rFonts w:ascii="YUVogueR" w:hAnsi="YUVogueR" w:cs="Arial"/>
                <w:noProof/>
                <w:sz w:val="22"/>
                <w:szCs w:val="22"/>
              </w:rPr>
              <w:t>cm</w:t>
            </w:r>
            <w:r>
              <w:rPr>
                <w:rFonts w:ascii="YUVogueR" w:hAnsi="YUVogueR" w:cs="Arial"/>
                <w:noProof/>
                <w:sz w:val="22"/>
                <w:szCs w:val="22"/>
              </w:rPr>
              <w:t>.Хидроизолацију извести од следећих слојева:</w:t>
            </w:r>
            <w:r>
              <w:rPr>
                <w:rFonts w:ascii="YUVogueR" w:hAnsi="YUVogueR" w:cs="Arial"/>
                <w:noProof/>
                <w:sz w:val="22"/>
                <w:szCs w:val="22"/>
              </w:rPr>
              <w:br/>
            </w:r>
            <w:r>
              <w:rPr>
                <w:rFonts w:ascii="YUVogueR" w:hAnsi="YUVogueR" w:cs="Arial"/>
                <w:sz w:val="22"/>
                <w:szCs w:val="22"/>
              </w:rPr>
              <w:t xml:space="preserve">- </w:t>
            </w:r>
            <w:r>
              <w:rPr>
                <w:rFonts w:ascii="YUVogueR" w:hAnsi="YUVogueR" w:cs="Arial"/>
                <w:noProof/>
                <w:sz w:val="22"/>
                <w:szCs w:val="22"/>
              </w:rPr>
              <w:t>Хладан премаз битулитом "А"</w:t>
            </w:r>
            <w:r>
              <w:rPr>
                <w:rFonts w:ascii="YUVogueR" w:hAnsi="YUVogueR" w:cs="Arial"/>
                <w:noProof/>
                <w:sz w:val="22"/>
                <w:szCs w:val="22"/>
              </w:rPr>
              <w:br/>
              <w:t>- Врућ премаз битуменом</w:t>
            </w:r>
          </w:p>
          <w:p w:rsidR="004E0D6B" w:rsidRDefault="004E0D6B">
            <w:r>
              <w:rPr>
                <w:rFonts w:ascii="YUVogueR" w:hAnsi="YUVogueR" w:cs="Arial"/>
                <w:sz w:val="22"/>
                <w:szCs w:val="22"/>
              </w:rPr>
              <w:t>"MBH"</w:t>
            </w:r>
            <w:r>
              <w:rPr>
                <w:rFonts w:ascii="YUVogueR" w:hAnsi="YUVogueR" w:cs="Arial"/>
                <w:sz w:val="22"/>
                <w:szCs w:val="22"/>
              </w:rPr>
              <w:br/>
              <w:t xml:space="preserve">- </w:t>
            </w:r>
            <w:r>
              <w:rPr>
                <w:rFonts w:ascii="YUVogueR" w:hAnsi="YUVogueR" w:cs="Arial"/>
                <w:noProof/>
                <w:sz w:val="22"/>
                <w:szCs w:val="22"/>
              </w:rPr>
              <w:t>Кондор 3, залепљен за подлогу</w:t>
            </w:r>
            <w:r>
              <w:rPr>
                <w:rFonts w:ascii="YUVogueR" w:hAnsi="YUVogueR" w:cs="Arial"/>
                <w:noProof/>
                <w:sz w:val="22"/>
                <w:szCs w:val="22"/>
              </w:rPr>
              <w:br/>
              <w:t>- Врућ премаз битуменом</w:t>
            </w:r>
          </w:p>
          <w:p w:rsidR="004E0D6B" w:rsidRDefault="004E0D6B" w:rsidP="00D279D9">
            <w:pPr>
              <w:rPr>
                <w:rFonts w:ascii="YUVogueR" w:hAnsi="YUVogueR" w:cs="Arial"/>
                <w:sz w:val="22"/>
                <w:szCs w:val="22"/>
              </w:rPr>
            </w:pPr>
            <w:r>
              <w:rPr>
                <w:rFonts w:ascii="YUVogueR" w:hAnsi="YUVogueR" w:cs="Arial"/>
                <w:sz w:val="22"/>
                <w:szCs w:val="22"/>
              </w:rPr>
              <w:t>"MBH"</w:t>
            </w:r>
            <w:r>
              <w:rPr>
                <w:rFonts w:ascii="YUVogueR" w:hAnsi="YUVogueR" w:cs="Arial"/>
                <w:sz w:val="22"/>
                <w:szCs w:val="22"/>
              </w:rPr>
              <w:br/>
              <w:t xml:space="preserve">- </w:t>
            </w:r>
            <w:r>
              <w:rPr>
                <w:rFonts w:ascii="YUVogueR" w:hAnsi="YUVogueR" w:cs="Arial"/>
                <w:noProof/>
                <w:sz w:val="22"/>
                <w:szCs w:val="22"/>
              </w:rPr>
              <w:t xml:space="preserve">Два слоја полиетиленске </w:t>
            </w:r>
            <w:r w:rsidRPr="00D279D9">
              <w:rPr>
                <w:rFonts w:ascii="YUVogueR" w:hAnsi="YUVogueR" w:cs="Arial"/>
                <w:noProof/>
                <w:sz w:val="22"/>
                <w:szCs w:val="22"/>
              </w:rPr>
              <w:t>фолије</w:t>
            </w:r>
            <w:r w:rsidR="00D279D9" w:rsidRPr="00D279D9">
              <w:rPr>
                <w:rFonts w:ascii="YUVogueR" w:hAnsi="YUVogueR" w:cs="Arial"/>
                <w:sz w:val="22"/>
                <w:szCs w:val="22"/>
              </w:rPr>
              <w:t xml:space="preserve">, </w:t>
            </w:r>
            <w:r>
              <w:rPr>
                <w:rFonts w:ascii="YUVogueR" w:hAnsi="YUVogueR" w:cs="Arial"/>
                <w:noProof/>
                <w:sz w:val="22"/>
                <w:szCs w:val="22"/>
              </w:rPr>
              <w:t>Обрачун по</w:t>
            </w:r>
            <w:r>
              <w:rPr>
                <w:rFonts w:ascii="YUVogueR" w:hAnsi="YUVogueR" w:cs="Arial"/>
                <w:noProof/>
                <w:sz w:val="22"/>
                <w:szCs w:val="22"/>
                <w:lang w:val="sr-Latn-CS"/>
              </w:rPr>
              <w:t xml:space="preserve"> </w:t>
            </w:r>
            <w:r>
              <w:rPr>
                <w:rFonts w:ascii="YUVogueR" w:hAnsi="YUVogueR" w:cs="Arial"/>
                <w:sz w:val="22"/>
                <w:szCs w:val="22"/>
              </w:rPr>
              <w:t>m².</w:t>
            </w:r>
          </w:p>
        </w:tc>
        <w:tc>
          <w:tcPr>
            <w:tcW w:w="992" w:type="dxa"/>
            <w:vAlign w:val="bottom"/>
          </w:tcPr>
          <w:p w:rsidR="004E0D6B" w:rsidRDefault="004E0D6B" w:rsidP="004E0D6B">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4E0D6B" w:rsidRPr="00E77B15" w:rsidRDefault="004E0D6B" w:rsidP="00E77B15">
            <w:pPr>
              <w:jc w:val="center"/>
            </w:pPr>
            <w:r w:rsidRPr="00E77B15">
              <w:t>254,20</w:t>
            </w:r>
          </w:p>
        </w:tc>
        <w:tc>
          <w:tcPr>
            <w:tcW w:w="2268" w:type="dxa"/>
          </w:tcPr>
          <w:p w:rsidR="004E0D6B" w:rsidRPr="00E77B15" w:rsidRDefault="004E0D6B" w:rsidP="00E77B15">
            <w:pPr>
              <w:autoSpaceDE w:val="0"/>
              <w:autoSpaceDN w:val="0"/>
              <w:adjustRightInd w:val="0"/>
              <w:jc w:val="center"/>
              <w:rPr>
                <w:noProof/>
                <w:color w:val="000000"/>
                <w:lang w:val="en-US"/>
              </w:rPr>
            </w:pPr>
          </w:p>
        </w:tc>
        <w:tc>
          <w:tcPr>
            <w:tcW w:w="1559" w:type="dxa"/>
          </w:tcPr>
          <w:p w:rsidR="004E0D6B" w:rsidRPr="00E77B15" w:rsidRDefault="004E0D6B" w:rsidP="00E77B15">
            <w:pPr>
              <w:autoSpaceDE w:val="0"/>
              <w:autoSpaceDN w:val="0"/>
              <w:adjustRightInd w:val="0"/>
              <w:jc w:val="center"/>
              <w:rPr>
                <w:noProof/>
                <w:color w:val="000000"/>
                <w:lang w:val="en-US"/>
              </w:rPr>
            </w:pPr>
          </w:p>
        </w:tc>
        <w:tc>
          <w:tcPr>
            <w:tcW w:w="1608" w:type="dxa"/>
          </w:tcPr>
          <w:p w:rsidR="004E0D6B" w:rsidRPr="00E77B15" w:rsidRDefault="004E0D6B" w:rsidP="00E77B15">
            <w:pPr>
              <w:autoSpaceDE w:val="0"/>
              <w:autoSpaceDN w:val="0"/>
              <w:adjustRightInd w:val="0"/>
              <w:jc w:val="center"/>
              <w:rPr>
                <w:noProof/>
                <w:color w:val="000000"/>
                <w:lang w:val="en-US"/>
              </w:rPr>
            </w:pPr>
          </w:p>
        </w:tc>
        <w:tc>
          <w:tcPr>
            <w:tcW w:w="1984" w:type="dxa"/>
          </w:tcPr>
          <w:p w:rsidR="004E0D6B" w:rsidRPr="00E77B15" w:rsidRDefault="004E0D6B" w:rsidP="00E77B15">
            <w:pPr>
              <w:autoSpaceDE w:val="0"/>
              <w:autoSpaceDN w:val="0"/>
              <w:adjustRightInd w:val="0"/>
              <w:jc w:val="center"/>
              <w:rPr>
                <w:noProof/>
                <w:color w:val="000000"/>
                <w:lang w:val="en-US"/>
              </w:rPr>
            </w:pPr>
          </w:p>
        </w:tc>
        <w:tc>
          <w:tcPr>
            <w:tcW w:w="1984" w:type="dxa"/>
          </w:tcPr>
          <w:p w:rsidR="004E0D6B" w:rsidRPr="00E77B15" w:rsidRDefault="004E0D6B" w:rsidP="00E77B15">
            <w:pPr>
              <w:autoSpaceDE w:val="0"/>
              <w:autoSpaceDN w:val="0"/>
              <w:adjustRightInd w:val="0"/>
              <w:jc w:val="center"/>
              <w:rPr>
                <w:noProof/>
                <w:color w:val="000000"/>
                <w:lang w:val="en-US"/>
              </w:rPr>
            </w:pPr>
          </w:p>
        </w:tc>
      </w:tr>
      <w:tr w:rsidR="00B70C24" w:rsidRPr="00E77B15" w:rsidTr="00B12BBD">
        <w:trPr>
          <w:trHeight w:val="420"/>
        </w:trPr>
        <w:tc>
          <w:tcPr>
            <w:tcW w:w="567" w:type="dxa"/>
          </w:tcPr>
          <w:p w:rsidR="00B70C24" w:rsidRDefault="00B70C24" w:rsidP="005E2923">
            <w:pPr>
              <w:autoSpaceDE w:val="0"/>
              <w:autoSpaceDN w:val="0"/>
              <w:adjustRightInd w:val="0"/>
              <w:jc w:val="center"/>
              <w:rPr>
                <w:noProof/>
                <w:color w:val="000000"/>
              </w:rPr>
            </w:pPr>
          </w:p>
        </w:tc>
        <w:tc>
          <w:tcPr>
            <w:tcW w:w="3119" w:type="dxa"/>
            <w:vAlign w:val="bottom"/>
          </w:tcPr>
          <w:p w:rsidR="00B70C24" w:rsidRDefault="00B70C24">
            <w:r>
              <w:rPr>
                <w:rFonts w:ascii="YUVogueR" w:hAnsi="YUVogueR" w:cs="Arial"/>
                <w:noProof/>
                <w:sz w:val="22"/>
                <w:szCs w:val="22"/>
              </w:rPr>
              <w:t>Израда хидроизолацијце мокрог чвора. Изолацију радити преко потпуно суве и чисте подлоге. Хладни премаз битулит "А" нанети четком или прскањем, на температури вишој од 10 степени. Варење битуменских трака извести загревањем траке пламеником са отвореним пламеном, размекшавањем битуменске масе површине која се лепи и слепљивањем сопственом масом за подлогу. Траку залепити целом површином, са преклопима 10 цм, посебну пажњу посветити варењу спојева. Изолацију радити са соклом од мин10 цм по обиму зидова.  Хидроизолацију извести од следећих слојева:</w:t>
            </w:r>
            <w:r>
              <w:rPr>
                <w:rFonts w:ascii="YUVogueR" w:hAnsi="YUVogueR" w:cs="Arial"/>
                <w:noProof/>
                <w:sz w:val="22"/>
                <w:szCs w:val="22"/>
              </w:rPr>
              <w:br/>
              <w:t>- Хладан премаз битулитом "А"</w:t>
            </w:r>
            <w:r>
              <w:rPr>
                <w:rFonts w:ascii="YUVogueR" w:hAnsi="YUVogueR" w:cs="Arial"/>
                <w:noProof/>
                <w:sz w:val="22"/>
                <w:szCs w:val="22"/>
              </w:rPr>
              <w:br/>
            </w:r>
            <w:r>
              <w:rPr>
                <w:rFonts w:ascii="YUVogueR" w:hAnsi="YUVogueR" w:cs="Arial"/>
                <w:sz w:val="22"/>
                <w:szCs w:val="22"/>
              </w:rPr>
              <w:t xml:space="preserve">- Kondorfleks V4, </w:t>
            </w:r>
            <w:r>
              <w:rPr>
                <w:rFonts w:ascii="YUVogueR" w:hAnsi="YUVogueR" w:cs="Arial"/>
                <w:noProof/>
                <w:sz w:val="22"/>
                <w:szCs w:val="22"/>
              </w:rPr>
              <w:t>варен за подлогу</w:t>
            </w:r>
          </w:p>
          <w:p w:rsidR="00B70C24" w:rsidRDefault="00B70C24" w:rsidP="00D279D9">
            <w:pPr>
              <w:rPr>
                <w:rFonts w:ascii="YUVogueR" w:hAnsi="YUVogueR" w:cs="Arial"/>
                <w:sz w:val="22"/>
                <w:szCs w:val="22"/>
              </w:rPr>
            </w:pPr>
            <w:r>
              <w:rPr>
                <w:rFonts w:ascii="YUVogueR" w:hAnsi="YUVogueR" w:cs="Arial"/>
                <w:sz w:val="22"/>
                <w:szCs w:val="22"/>
              </w:rPr>
              <w:lastRenderedPageBreak/>
              <w:t xml:space="preserve">- </w:t>
            </w:r>
            <w:r>
              <w:rPr>
                <w:rFonts w:ascii="YUVogueR" w:hAnsi="YUVogueR" w:cs="Arial"/>
                <w:noProof/>
                <w:sz w:val="22"/>
                <w:szCs w:val="22"/>
              </w:rPr>
              <w:t>Два слоја полиетиленске фолије,</w:t>
            </w:r>
            <w:r>
              <w:rPr>
                <w:rFonts w:ascii="YUVogueR" w:hAnsi="YUVogueR" w:cs="Arial"/>
                <w:sz w:val="22"/>
                <w:szCs w:val="22"/>
              </w:rPr>
              <w:br/>
            </w:r>
            <w:r>
              <w:rPr>
                <w:rFonts w:ascii="YUVogueR" w:hAnsi="YUVogueR" w:cs="Arial"/>
                <w:noProof/>
                <w:sz w:val="22"/>
                <w:szCs w:val="22"/>
              </w:rPr>
              <w:t>Обрачун по</w:t>
            </w:r>
            <w:r w:rsidR="00CD2ADA">
              <w:rPr>
                <w:rFonts w:ascii="YUVogueR" w:hAnsi="YUVogueR" w:cs="Arial"/>
                <w:noProof/>
                <w:sz w:val="22"/>
                <w:szCs w:val="22"/>
                <w:lang w:val="sr-Cyrl-CS"/>
              </w:rPr>
              <w:t xml:space="preserve"> </w:t>
            </w:r>
            <w:r>
              <w:rPr>
                <w:rFonts w:ascii="YUVogueR" w:hAnsi="YUVogueR" w:cs="Arial"/>
                <w:sz w:val="22"/>
                <w:szCs w:val="22"/>
              </w:rPr>
              <w:t xml:space="preserve">m² </w:t>
            </w:r>
            <w:r>
              <w:rPr>
                <w:rFonts w:ascii="YUVogueR" w:hAnsi="YUVogueR" w:cs="Arial"/>
                <w:noProof/>
                <w:sz w:val="22"/>
                <w:szCs w:val="22"/>
              </w:rPr>
              <w:t>хоризонталне пројекције</w:t>
            </w:r>
            <w:r>
              <w:rPr>
                <w:rFonts w:ascii="YUVogueR" w:hAnsi="YUVogueR" w:cs="Arial"/>
                <w:sz w:val="22"/>
                <w:szCs w:val="22"/>
              </w:rPr>
              <w:t>.</w:t>
            </w:r>
          </w:p>
        </w:tc>
        <w:tc>
          <w:tcPr>
            <w:tcW w:w="992" w:type="dxa"/>
            <w:vAlign w:val="bottom"/>
          </w:tcPr>
          <w:p w:rsidR="00B70C24" w:rsidRDefault="00B70C24" w:rsidP="001D5ECA">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B70C24" w:rsidRPr="00E77B15" w:rsidRDefault="00B70C24" w:rsidP="00E77B15">
            <w:pPr>
              <w:jc w:val="center"/>
            </w:pPr>
            <w:r w:rsidRPr="00E77B15">
              <w:t>24,60</w:t>
            </w:r>
          </w:p>
        </w:tc>
        <w:tc>
          <w:tcPr>
            <w:tcW w:w="2268" w:type="dxa"/>
          </w:tcPr>
          <w:p w:rsidR="00B70C24" w:rsidRPr="00E77B15" w:rsidRDefault="00B70C24" w:rsidP="00E77B15">
            <w:pPr>
              <w:autoSpaceDE w:val="0"/>
              <w:autoSpaceDN w:val="0"/>
              <w:adjustRightInd w:val="0"/>
              <w:jc w:val="center"/>
              <w:rPr>
                <w:noProof/>
                <w:color w:val="000000"/>
                <w:lang w:val="en-US"/>
              </w:rPr>
            </w:pPr>
          </w:p>
        </w:tc>
        <w:tc>
          <w:tcPr>
            <w:tcW w:w="1559" w:type="dxa"/>
          </w:tcPr>
          <w:p w:rsidR="00B70C24" w:rsidRPr="00E77B15" w:rsidRDefault="00B70C24" w:rsidP="00E77B15">
            <w:pPr>
              <w:autoSpaceDE w:val="0"/>
              <w:autoSpaceDN w:val="0"/>
              <w:adjustRightInd w:val="0"/>
              <w:jc w:val="center"/>
              <w:rPr>
                <w:noProof/>
                <w:color w:val="000000"/>
                <w:lang w:val="en-US"/>
              </w:rPr>
            </w:pPr>
          </w:p>
        </w:tc>
        <w:tc>
          <w:tcPr>
            <w:tcW w:w="1608" w:type="dxa"/>
          </w:tcPr>
          <w:p w:rsidR="00B70C24" w:rsidRPr="00E77B15" w:rsidRDefault="00B70C24" w:rsidP="00E77B15">
            <w:pPr>
              <w:autoSpaceDE w:val="0"/>
              <w:autoSpaceDN w:val="0"/>
              <w:adjustRightInd w:val="0"/>
              <w:jc w:val="center"/>
              <w:rPr>
                <w:noProof/>
                <w:color w:val="000000"/>
                <w:lang w:val="en-US"/>
              </w:rPr>
            </w:pPr>
          </w:p>
        </w:tc>
        <w:tc>
          <w:tcPr>
            <w:tcW w:w="1984" w:type="dxa"/>
          </w:tcPr>
          <w:p w:rsidR="00B70C24" w:rsidRPr="00E77B15" w:rsidRDefault="00B70C24" w:rsidP="00E77B15">
            <w:pPr>
              <w:autoSpaceDE w:val="0"/>
              <w:autoSpaceDN w:val="0"/>
              <w:adjustRightInd w:val="0"/>
              <w:jc w:val="center"/>
              <w:rPr>
                <w:noProof/>
                <w:color w:val="000000"/>
                <w:lang w:val="en-US"/>
              </w:rPr>
            </w:pPr>
          </w:p>
        </w:tc>
        <w:tc>
          <w:tcPr>
            <w:tcW w:w="1984" w:type="dxa"/>
          </w:tcPr>
          <w:p w:rsidR="00B70C24" w:rsidRPr="00E77B15" w:rsidRDefault="00B70C24" w:rsidP="00E77B15">
            <w:pPr>
              <w:autoSpaceDE w:val="0"/>
              <w:autoSpaceDN w:val="0"/>
              <w:adjustRightInd w:val="0"/>
              <w:jc w:val="center"/>
              <w:rPr>
                <w:noProof/>
                <w:color w:val="000000"/>
                <w:lang w:val="en-US"/>
              </w:rPr>
            </w:pPr>
          </w:p>
        </w:tc>
      </w:tr>
      <w:tr w:rsidR="001342B0" w:rsidRPr="00E77B15" w:rsidTr="00B12BBD">
        <w:trPr>
          <w:trHeight w:val="420"/>
        </w:trPr>
        <w:tc>
          <w:tcPr>
            <w:tcW w:w="567" w:type="dxa"/>
          </w:tcPr>
          <w:p w:rsidR="001342B0" w:rsidRDefault="001342B0" w:rsidP="005E2923">
            <w:pPr>
              <w:autoSpaceDE w:val="0"/>
              <w:autoSpaceDN w:val="0"/>
              <w:adjustRightInd w:val="0"/>
              <w:jc w:val="center"/>
              <w:rPr>
                <w:noProof/>
                <w:color w:val="000000"/>
              </w:rPr>
            </w:pPr>
          </w:p>
        </w:tc>
        <w:tc>
          <w:tcPr>
            <w:tcW w:w="3119" w:type="dxa"/>
            <w:vAlign w:val="bottom"/>
          </w:tcPr>
          <w:p w:rsidR="001342B0" w:rsidRDefault="001342B0" w:rsidP="00FD7EF5">
            <w:pPr>
              <w:rPr>
                <w:rFonts w:ascii="YUVogueR" w:hAnsi="YUVogueR" w:cs="Arial"/>
                <w:sz w:val="22"/>
                <w:szCs w:val="22"/>
              </w:rPr>
            </w:pPr>
            <w:r>
              <w:rPr>
                <w:rFonts w:ascii="YUVogueR" w:hAnsi="YUVogueR" w:cs="Arial"/>
                <w:noProof/>
                <w:sz w:val="22"/>
                <w:szCs w:val="22"/>
              </w:rPr>
              <w:t>Набавка и поставијање подних термоизолационих плоча</w:t>
            </w:r>
            <w:r w:rsidR="00D279D9">
              <w:rPr>
                <w:rFonts w:ascii="YUVogueR" w:hAnsi="YUVogueR" w:cs="Arial"/>
                <w:noProof/>
                <w:sz w:val="22"/>
                <w:szCs w:val="22"/>
              </w:rPr>
              <w:t xml:space="preserve">, </w:t>
            </w:r>
            <w:r>
              <w:rPr>
                <w:rFonts w:ascii="YUVogueR" w:hAnsi="YUVogueR" w:cs="Arial"/>
                <w:noProof/>
                <w:sz w:val="22"/>
                <w:szCs w:val="22"/>
              </w:rPr>
              <w:t>дебљине</w:t>
            </w:r>
            <w:r w:rsidR="00D279D9">
              <w:rPr>
                <w:rFonts w:ascii="YUVogueR" w:hAnsi="YUVogueR" w:cs="Arial"/>
                <w:noProof/>
                <w:sz w:val="22"/>
                <w:szCs w:val="22"/>
              </w:rPr>
              <w:t xml:space="preserve"> </w:t>
            </w:r>
            <w:r>
              <w:rPr>
                <w:rFonts w:ascii="YUVogueR" w:hAnsi="YUVogueR" w:cs="Arial"/>
                <w:sz w:val="22"/>
                <w:szCs w:val="22"/>
              </w:rPr>
              <w:t xml:space="preserve"> 8 cm, </w:t>
            </w:r>
            <w:r>
              <w:rPr>
                <w:rFonts w:ascii="YUVogueR" w:hAnsi="YUVogueR" w:cs="Arial"/>
                <w:noProof/>
                <w:sz w:val="22"/>
                <w:szCs w:val="22"/>
              </w:rPr>
              <w:t>екструдирани полистирен</w:t>
            </w:r>
            <w:r w:rsidR="00FD7EF5">
              <w:rPr>
                <w:rFonts w:ascii="YUVogueR" w:hAnsi="YUVogueR" w:cs="Arial"/>
                <w:noProof/>
                <w:sz w:val="22"/>
                <w:szCs w:val="22"/>
              </w:rPr>
              <w:t xml:space="preserve"> </w:t>
            </w:r>
            <w:r>
              <w:rPr>
                <w:rFonts w:ascii="YUVogueR" w:hAnsi="YUVogueR" w:cs="Arial"/>
                <w:sz w:val="22"/>
                <w:szCs w:val="22"/>
              </w:rPr>
              <w:t xml:space="preserve">(XPS), </w:t>
            </w:r>
            <w:r>
              <w:rPr>
                <w:rFonts w:ascii="YUVogueR" w:hAnsi="YUVogueR" w:cs="Arial"/>
                <w:noProof/>
                <w:sz w:val="22"/>
                <w:szCs w:val="22"/>
              </w:rPr>
              <w:t>мас</w:t>
            </w:r>
            <w:r>
              <w:rPr>
                <w:rFonts w:ascii="YUVogueR" w:hAnsi="YUVogueR" w:cs="Arial"/>
                <w:sz w:val="22"/>
                <w:szCs w:val="22"/>
              </w:rPr>
              <w:t>e 36 kg/m³. </w:t>
            </w:r>
            <w:r>
              <w:rPr>
                <w:rFonts w:ascii="YUVogueR" w:hAnsi="YUVogueR" w:cs="Arial"/>
                <w:noProof/>
                <w:sz w:val="22"/>
                <w:szCs w:val="22"/>
              </w:rPr>
              <w:t>Плоче од екструдираног полистирена поставити по пројекту, датим детаљима и упутству пројектанта.</w:t>
            </w:r>
            <w:r>
              <w:rPr>
                <w:rFonts w:ascii="YUVogueR" w:hAnsi="YUVogueR" w:cs="Arial"/>
                <w:noProof/>
                <w:sz w:val="22"/>
                <w:szCs w:val="22"/>
                <w:lang w:val="sr-Latn-CS"/>
              </w:rPr>
              <w:t xml:space="preserve"> </w:t>
            </w:r>
            <w:r>
              <w:rPr>
                <w:rFonts w:ascii="YUVogueR" w:hAnsi="YUVogueR" w:cs="Arial" w:hint="eastAsia"/>
                <w:noProof/>
                <w:sz w:val="22"/>
                <w:szCs w:val="22"/>
                <w:lang w:val="sr-Cyrl-CS"/>
              </w:rPr>
              <w:t>З</w:t>
            </w:r>
            <w:r>
              <w:rPr>
                <w:rFonts w:ascii="YUVogueR" w:hAnsi="YUVogueR" w:cs="Arial"/>
                <w:noProof/>
                <w:sz w:val="22"/>
                <w:szCs w:val="22"/>
                <w:lang w:val="sr-Cyrl-CS"/>
              </w:rPr>
              <w:t>а обрачун</w:t>
            </w:r>
          </w:p>
        </w:tc>
        <w:tc>
          <w:tcPr>
            <w:tcW w:w="992" w:type="dxa"/>
            <w:vAlign w:val="bottom"/>
          </w:tcPr>
          <w:p w:rsidR="001342B0" w:rsidRDefault="001342B0" w:rsidP="001D5ECA">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1342B0" w:rsidRPr="00E77B15" w:rsidRDefault="001342B0" w:rsidP="00E77B15">
            <w:pPr>
              <w:jc w:val="center"/>
            </w:pPr>
            <w:r w:rsidRPr="00E77B15">
              <w:t>278,80</w:t>
            </w:r>
          </w:p>
        </w:tc>
        <w:tc>
          <w:tcPr>
            <w:tcW w:w="2268" w:type="dxa"/>
          </w:tcPr>
          <w:p w:rsidR="001342B0" w:rsidRPr="00E77B15" w:rsidRDefault="001342B0" w:rsidP="00E77B15">
            <w:pPr>
              <w:autoSpaceDE w:val="0"/>
              <w:autoSpaceDN w:val="0"/>
              <w:adjustRightInd w:val="0"/>
              <w:jc w:val="center"/>
              <w:rPr>
                <w:noProof/>
                <w:color w:val="000000"/>
                <w:lang w:val="en-US"/>
              </w:rPr>
            </w:pPr>
          </w:p>
        </w:tc>
        <w:tc>
          <w:tcPr>
            <w:tcW w:w="1559" w:type="dxa"/>
          </w:tcPr>
          <w:p w:rsidR="001342B0" w:rsidRPr="00E77B15" w:rsidRDefault="001342B0" w:rsidP="00E77B15">
            <w:pPr>
              <w:autoSpaceDE w:val="0"/>
              <w:autoSpaceDN w:val="0"/>
              <w:adjustRightInd w:val="0"/>
              <w:jc w:val="center"/>
              <w:rPr>
                <w:noProof/>
                <w:color w:val="000000"/>
                <w:lang w:val="en-US"/>
              </w:rPr>
            </w:pPr>
          </w:p>
        </w:tc>
        <w:tc>
          <w:tcPr>
            <w:tcW w:w="1608" w:type="dxa"/>
          </w:tcPr>
          <w:p w:rsidR="001342B0" w:rsidRPr="00E77B15" w:rsidRDefault="001342B0" w:rsidP="00E77B15">
            <w:pPr>
              <w:autoSpaceDE w:val="0"/>
              <w:autoSpaceDN w:val="0"/>
              <w:adjustRightInd w:val="0"/>
              <w:jc w:val="center"/>
              <w:rPr>
                <w:noProof/>
                <w:color w:val="000000"/>
                <w:lang w:val="en-US"/>
              </w:rPr>
            </w:pPr>
          </w:p>
        </w:tc>
        <w:tc>
          <w:tcPr>
            <w:tcW w:w="1984" w:type="dxa"/>
          </w:tcPr>
          <w:p w:rsidR="001342B0" w:rsidRPr="00E77B15" w:rsidRDefault="001342B0" w:rsidP="00E77B15">
            <w:pPr>
              <w:autoSpaceDE w:val="0"/>
              <w:autoSpaceDN w:val="0"/>
              <w:adjustRightInd w:val="0"/>
              <w:jc w:val="center"/>
              <w:rPr>
                <w:noProof/>
                <w:color w:val="000000"/>
                <w:lang w:val="en-US"/>
              </w:rPr>
            </w:pPr>
          </w:p>
        </w:tc>
        <w:tc>
          <w:tcPr>
            <w:tcW w:w="1984" w:type="dxa"/>
          </w:tcPr>
          <w:p w:rsidR="001342B0" w:rsidRPr="00E77B15" w:rsidRDefault="001342B0" w:rsidP="00E77B15">
            <w:pPr>
              <w:autoSpaceDE w:val="0"/>
              <w:autoSpaceDN w:val="0"/>
              <w:adjustRightInd w:val="0"/>
              <w:jc w:val="center"/>
              <w:rPr>
                <w:noProof/>
                <w:color w:val="000000"/>
                <w:lang w:val="en-US"/>
              </w:rPr>
            </w:pPr>
          </w:p>
        </w:tc>
      </w:tr>
      <w:tr w:rsidR="001342B0" w:rsidRPr="00E77B15" w:rsidTr="00B12BBD">
        <w:trPr>
          <w:trHeight w:val="420"/>
        </w:trPr>
        <w:tc>
          <w:tcPr>
            <w:tcW w:w="567" w:type="dxa"/>
          </w:tcPr>
          <w:p w:rsidR="001342B0" w:rsidRDefault="001342B0" w:rsidP="005E2923">
            <w:pPr>
              <w:autoSpaceDE w:val="0"/>
              <w:autoSpaceDN w:val="0"/>
              <w:adjustRightInd w:val="0"/>
              <w:jc w:val="center"/>
              <w:rPr>
                <w:noProof/>
                <w:color w:val="000000"/>
              </w:rPr>
            </w:pPr>
          </w:p>
        </w:tc>
        <w:tc>
          <w:tcPr>
            <w:tcW w:w="3119" w:type="dxa"/>
            <w:vAlign w:val="bottom"/>
          </w:tcPr>
          <w:p w:rsidR="001342B0" w:rsidRDefault="001342B0">
            <w:r>
              <w:rPr>
                <w:rFonts w:ascii="YUVogueR" w:hAnsi="YUVogueR" w:cs="Arial"/>
                <w:noProof/>
                <w:sz w:val="22"/>
                <w:szCs w:val="22"/>
              </w:rPr>
              <w:t>Набавка и постављање два слоја полиетиленске фолије преко термоизолације</w:t>
            </w:r>
            <w:r w:rsidR="00FD7EF5">
              <w:rPr>
                <w:rFonts w:ascii="YUVogueR" w:hAnsi="YUVogueR" w:cs="Arial"/>
                <w:noProof/>
                <w:sz w:val="22"/>
                <w:szCs w:val="22"/>
              </w:rPr>
              <w:t>.</w:t>
            </w:r>
            <w:r>
              <w:rPr>
                <w:rFonts w:ascii="YUVogueR" w:hAnsi="YUVogueR" w:cs="Arial"/>
                <w:sz w:val="22"/>
                <w:szCs w:val="22"/>
              </w:rPr>
              <w:t> </w:t>
            </w:r>
            <w:r>
              <w:rPr>
                <w:rFonts w:ascii="YUVogueR" w:hAnsi="YUVogueR" w:cs="Arial"/>
                <w:noProof/>
                <w:sz w:val="22"/>
                <w:szCs w:val="22"/>
              </w:rPr>
              <w:t>Фолију поставити и спојеве залепити обострано лепљивом армираном акрилном траком,</w:t>
            </w:r>
          </w:p>
          <w:p w:rsidR="001342B0" w:rsidRDefault="001342B0" w:rsidP="001342B0">
            <w:pPr>
              <w:rPr>
                <w:rFonts w:ascii="YUVogueR" w:hAnsi="YUVogueR" w:cs="Arial"/>
                <w:sz w:val="22"/>
                <w:szCs w:val="22"/>
              </w:rPr>
            </w:pPr>
            <w:r>
              <w:rPr>
                <w:rFonts w:ascii="YUVogueR" w:hAnsi="YUVogueR" w:cs="Arial"/>
                <w:sz w:val="22"/>
                <w:szCs w:val="22"/>
              </w:rPr>
              <w:t>URSA SECO 41</w:t>
            </w:r>
            <w:r>
              <w:rPr>
                <w:rFonts w:ascii="YUVogueR" w:hAnsi="YUVogueR" w:cs="Arial"/>
                <w:noProof/>
                <w:sz w:val="22"/>
                <w:szCs w:val="22"/>
              </w:rPr>
              <w:t>, по упутству произвођача.За обрачун</w:t>
            </w:r>
          </w:p>
        </w:tc>
        <w:tc>
          <w:tcPr>
            <w:tcW w:w="992" w:type="dxa"/>
            <w:vAlign w:val="bottom"/>
          </w:tcPr>
          <w:p w:rsidR="001342B0" w:rsidRDefault="001342B0" w:rsidP="001D5ECA">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1342B0" w:rsidRPr="00E77B15" w:rsidRDefault="001342B0" w:rsidP="00E77B15">
            <w:pPr>
              <w:jc w:val="center"/>
            </w:pPr>
            <w:r w:rsidRPr="00E77B15">
              <w:t>278,80</w:t>
            </w:r>
          </w:p>
        </w:tc>
        <w:tc>
          <w:tcPr>
            <w:tcW w:w="2268" w:type="dxa"/>
          </w:tcPr>
          <w:p w:rsidR="001342B0" w:rsidRPr="00E77B15" w:rsidRDefault="001342B0" w:rsidP="00E77B15">
            <w:pPr>
              <w:autoSpaceDE w:val="0"/>
              <w:autoSpaceDN w:val="0"/>
              <w:adjustRightInd w:val="0"/>
              <w:jc w:val="center"/>
              <w:rPr>
                <w:noProof/>
                <w:color w:val="000000"/>
                <w:lang w:val="en-US"/>
              </w:rPr>
            </w:pPr>
          </w:p>
        </w:tc>
        <w:tc>
          <w:tcPr>
            <w:tcW w:w="1559" w:type="dxa"/>
          </w:tcPr>
          <w:p w:rsidR="001342B0" w:rsidRPr="00E77B15" w:rsidRDefault="001342B0" w:rsidP="00E77B15">
            <w:pPr>
              <w:autoSpaceDE w:val="0"/>
              <w:autoSpaceDN w:val="0"/>
              <w:adjustRightInd w:val="0"/>
              <w:jc w:val="center"/>
              <w:rPr>
                <w:noProof/>
                <w:color w:val="000000"/>
                <w:lang w:val="en-US"/>
              </w:rPr>
            </w:pPr>
          </w:p>
        </w:tc>
        <w:tc>
          <w:tcPr>
            <w:tcW w:w="1608" w:type="dxa"/>
          </w:tcPr>
          <w:p w:rsidR="001342B0" w:rsidRPr="00E77B15" w:rsidRDefault="001342B0" w:rsidP="00E77B15">
            <w:pPr>
              <w:autoSpaceDE w:val="0"/>
              <w:autoSpaceDN w:val="0"/>
              <w:adjustRightInd w:val="0"/>
              <w:jc w:val="center"/>
              <w:rPr>
                <w:noProof/>
                <w:color w:val="000000"/>
                <w:lang w:val="en-US"/>
              </w:rPr>
            </w:pPr>
          </w:p>
        </w:tc>
        <w:tc>
          <w:tcPr>
            <w:tcW w:w="1984" w:type="dxa"/>
          </w:tcPr>
          <w:p w:rsidR="001342B0" w:rsidRPr="00E77B15" w:rsidRDefault="001342B0" w:rsidP="00E77B15">
            <w:pPr>
              <w:autoSpaceDE w:val="0"/>
              <w:autoSpaceDN w:val="0"/>
              <w:adjustRightInd w:val="0"/>
              <w:jc w:val="center"/>
              <w:rPr>
                <w:noProof/>
                <w:color w:val="000000"/>
                <w:lang w:val="en-US"/>
              </w:rPr>
            </w:pPr>
          </w:p>
        </w:tc>
        <w:tc>
          <w:tcPr>
            <w:tcW w:w="1984" w:type="dxa"/>
          </w:tcPr>
          <w:p w:rsidR="001342B0" w:rsidRPr="00E77B15" w:rsidRDefault="001342B0" w:rsidP="00E77B15">
            <w:pPr>
              <w:autoSpaceDE w:val="0"/>
              <w:autoSpaceDN w:val="0"/>
              <w:adjustRightInd w:val="0"/>
              <w:jc w:val="center"/>
              <w:rPr>
                <w:noProof/>
                <w:color w:val="000000"/>
                <w:lang w:val="en-US"/>
              </w:rPr>
            </w:pPr>
          </w:p>
        </w:tc>
      </w:tr>
      <w:tr w:rsidR="001342B0" w:rsidRPr="00E77B15" w:rsidTr="00B12BBD">
        <w:trPr>
          <w:trHeight w:val="420"/>
        </w:trPr>
        <w:tc>
          <w:tcPr>
            <w:tcW w:w="567" w:type="dxa"/>
          </w:tcPr>
          <w:p w:rsidR="001342B0" w:rsidRDefault="001342B0" w:rsidP="005E2923">
            <w:pPr>
              <w:autoSpaceDE w:val="0"/>
              <w:autoSpaceDN w:val="0"/>
              <w:adjustRightInd w:val="0"/>
              <w:jc w:val="center"/>
              <w:rPr>
                <w:noProof/>
                <w:color w:val="000000"/>
              </w:rPr>
            </w:pPr>
          </w:p>
        </w:tc>
        <w:tc>
          <w:tcPr>
            <w:tcW w:w="3119" w:type="dxa"/>
            <w:vAlign w:val="bottom"/>
          </w:tcPr>
          <w:p w:rsidR="001342B0" w:rsidRDefault="001342B0" w:rsidP="00FD7EF5">
            <w:pPr>
              <w:rPr>
                <w:rFonts w:ascii="YUVogueR" w:hAnsi="YUVogueR" w:cs="Arial"/>
                <w:sz w:val="22"/>
                <w:szCs w:val="22"/>
              </w:rPr>
            </w:pPr>
            <w:r>
              <w:rPr>
                <w:rFonts w:ascii="YUVogueR" w:hAnsi="YUVogueR" w:cs="Arial"/>
                <w:noProof/>
                <w:sz w:val="22"/>
                <w:szCs w:val="22"/>
              </w:rPr>
              <w:t>Набавка и постављање камене вуне на дрвену таваницу у облику тврдих плоча,</w:t>
            </w:r>
            <w:r w:rsidR="00FD7EF5">
              <w:rPr>
                <w:rFonts w:ascii="YUVogueR" w:hAnsi="YUVogueR" w:cs="Arial"/>
                <w:noProof/>
                <w:sz w:val="22"/>
                <w:szCs w:val="22"/>
              </w:rPr>
              <w:t xml:space="preserve"> </w:t>
            </w:r>
            <w:r>
              <w:rPr>
                <w:rFonts w:ascii="YUVogueR" w:hAnsi="YUVogueR" w:cs="Arial"/>
                <w:noProof/>
                <w:sz w:val="22"/>
                <w:szCs w:val="22"/>
              </w:rPr>
              <w:t>дебљине</w:t>
            </w:r>
            <w:r>
              <w:rPr>
                <w:rFonts w:ascii="YUVogueR" w:hAnsi="YUVogueR" w:cs="Arial"/>
                <w:sz w:val="22"/>
                <w:szCs w:val="22"/>
              </w:rPr>
              <w:t xml:space="preserve"> 5 cm, </w:t>
            </w:r>
            <w:r>
              <w:rPr>
                <w:rFonts w:ascii="YUVogueR" w:hAnsi="YUVogueR" w:cs="Arial"/>
                <w:noProof/>
                <w:sz w:val="22"/>
                <w:szCs w:val="22"/>
              </w:rPr>
              <w:t xml:space="preserve">густине </w:t>
            </w:r>
            <w:r>
              <w:rPr>
                <w:rFonts w:ascii="YUVogueR" w:hAnsi="YUVogueR" w:cs="Arial"/>
                <w:sz w:val="22"/>
                <w:szCs w:val="22"/>
              </w:rPr>
              <w:t>120 g/m³. </w:t>
            </w:r>
            <w:r>
              <w:rPr>
                <w:rFonts w:ascii="YUVogueR" w:hAnsi="YUVogueR" w:cs="Arial"/>
                <w:noProof/>
                <w:sz w:val="22"/>
                <w:szCs w:val="22"/>
              </w:rPr>
              <w:t>Камену вуну поставити као термо и звучну изолацију и противпожарну заштиту изнад хидроизолације, по детаљима и упутству пројектанта. За обрачун</w:t>
            </w:r>
          </w:p>
        </w:tc>
        <w:tc>
          <w:tcPr>
            <w:tcW w:w="992" w:type="dxa"/>
            <w:vAlign w:val="bottom"/>
          </w:tcPr>
          <w:p w:rsidR="001342B0" w:rsidRDefault="001342B0" w:rsidP="001D5ECA">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1342B0" w:rsidRPr="00E77B15" w:rsidRDefault="001342B0" w:rsidP="00E77B15">
            <w:pPr>
              <w:jc w:val="center"/>
            </w:pPr>
            <w:r w:rsidRPr="00E77B15">
              <w:t>280</w:t>
            </w:r>
          </w:p>
        </w:tc>
        <w:tc>
          <w:tcPr>
            <w:tcW w:w="2268" w:type="dxa"/>
          </w:tcPr>
          <w:p w:rsidR="001342B0" w:rsidRPr="00E77B15" w:rsidRDefault="001342B0" w:rsidP="00E77B15">
            <w:pPr>
              <w:autoSpaceDE w:val="0"/>
              <w:autoSpaceDN w:val="0"/>
              <w:adjustRightInd w:val="0"/>
              <w:jc w:val="center"/>
              <w:rPr>
                <w:noProof/>
                <w:color w:val="000000"/>
                <w:lang w:val="en-US"/>
              </w:rPr>
            </w:pPr>
          </w:p>
        </w:tc>
        <w:tc>
          <w:tcPr>
            <w:tcW w:w="1559" w:type="dxa"/>
          </w:tcPr>
          <w:p w:rsidR="001342B0" w:rsidRPr="00E77B15" w:rsidRDefault="001342B0" w:rsidP="00E77B15">
            <w:pPr>
              <w:autoSpaceDE w:val="0"/>
              <w:autoSpaceDN w:val="0"/>
              <w:adjustRightInd w:val="0"/>
              <w:jc w:val="center"/>
              <w:rPr>
                <w:noProof/>
                <w:color w:val="000000"/>
                <w:lang w:val="en-US"/>
              </w:rPr>
            </w:pPr>
          </w:p>
        </w:tc>
        <w:tc>
          <w:tcPr>
            <w:tcW w:w="1608" w:type="dxa"/>
          </w:tcPr>
          <w:p w:rsidR="001342B0" w:rsidRPr="00E77B15" w:rsidRDefault="001342B0" w:rsidP="00E77B15">
            <w:pPr>
              <w:autoSpaceDE w:val="0"/>
              <w:autoSpaceDN w:val="0"/>
              <w:adjustRightInd w:val="0"/>
              <w:jc w:val="center"/>
              <w:rPr>
                <w:noProof/>
                <w:color w:val="000000"/>
                <w:lang w:val="en-US"/>
              </w:rPr>
            </w:pPr>
          </w:p>
        </w:tc>
        <w:tc>
          <w:tcPr>
            <w:tcW w:w="1984" w:type="dxa"/>
          </w:tcPr>
          <w:p w:rsidR="001342B0" w:rsidRPr="00E77B15" w:rsidRDefault="001342B0" w:rsidP="00E77B15">
            <w:pPr>
              <w:autoSpaceDE w:val="0"/>
              <w:autoSpaceDN w:val="0"/>
              <w:adjustRightInd w:val="0"/>
              <w:jc w:val="center"/>
              <w:rPr>
                <w:noProof/>
                <w:color w:val="000000"/>
                <w:lang w:val="en-US"/>
              </w:rPr>
            </w:pPr>
          </w:p>
        </w:tc>
        <w:tc>
          <w:tcPr>
            <w:tcW w:w="1984" w:type="dxa"/>
          </w:tcPr>
          <w:p w:rsidR="001342B0" w:rsidRPr="00E77B15" w:rsidRDefault="001342B0" w:rsidP="00E77B15">
            <w:pPr>
              <w:autoSpaceDE w:val="0"/>
              <w:autoSpaceDN w:val="0"/>
              <w:adjustRightInd w:val="0"/>
              <w:jc w:val="center"/>
              <w:rPr>
                <w:noProof/>
                <w:color w:val="000000"/>
                <w:lang w:val="en-US"/>
              </w:rPr>
            </w:pPr>
          </w:p>
        </w:tc>
      </w:tr>
      <w:tr w:rsidR="001342B0" w:rsidRPr="00E77B15" w:rsidTr="00B12BBD">
        <w:trPr>
          <w:trHeight w:val="420"/>
        </w:trPr>
        <w:tc>
          <w:tcPr>
            <w:tcW w:w="567" w:type="dxa"/>
          </w:tcPr>
          <w:p w:rsidR="001342B0" w:rsidRDefault="001342B0" w:rsidP="005E2923">
            <w:pPr>
              <w:autoSpaceDE w:val="0"/>
              <w:autoSpaceDN w:val="0"/>
              <w:adjustRightInd w:val="0"/>
              <w:jc w:val="center"/>
              <w:rPr>
                <w:noProof/>
                <w:color w:val="000000"/>
              </w:rPr>
            </w:pPr>
          </w:p>
        </w:tc>
        <w:tc>
          <w:tcPr>
            <w:tcW w:w="3119" w:type="dxa"/>
            <w:vAlign w:val="bottom"/>
          </w:tcPr>
          <w:p w:rsidR="001342B0" w:rsidRDefault="001342B0">
            <w:r>
              <w:rPr>
                <w:rFonts w:ascii="YUVogueR" w:hAnsi="YUVogueR" w:cs="Arial"/>
                <w:noProof/>
                <w:sz w:val="22"/>
                <w:szCs w:val="22"/>
              </w:rPr>
              <w:t>Набавка и постављање једног слоја полиетиленске фолије преко термоизолације</w:t>
            </w:r>
            <w:r w:rsidR="00FD7EF5">
              <w:rPr>
                <w:rFonts w:ascii="YUVogueR" w:hAnsi="YUVogueR" w:cs="Arial"/>
                <w:noProof/>
                <w:sz w:val="22"/>
                <w:szCs w:val="22"/>
              </w:rPr>
              <w:t>.</w:t>
            </w:r>
            <w:r>
              <w:rPr>
                <w:rFonts w:ascii="YUVogueR" w:hAnsi="YUVogueR" w:cs="Arial"/>
                <w:sz w:val="22"/>
                <w:szCs w:val="22"/>
              </w:rPr>
              <w:t xml:space="preserve">  </w:t>
            </w:r>
            <w:r>
              <w:rPr>
                <w:rFonts w:ascii="YUVogueR" w:hAnsi="YUVogueR" w:cs="Arial"/>
                <w:noProof/>
                <w:sz w:val="22"/>
                <w:szCs w:val="22"/>
              </w:rPr>
              <w:t xml:space="preserve">Фолију поставити и спојеве залепити </w:t>
            </w:r>
            <w:r>
              <w:rPr>
                <w:rFonts w:ascii="YUVogueR" w:hAnsi="YUVogueR" w:cs="Arial"/>
                <w:noProof/>
                <w:sz w:val="22"/>
                <w:szCs w:val="22"/>
              </w:rPr>
              <w:lastRenderedPageBreak/>
              <w:t>обострано лепљивом армираном акрилном траком,</w:t>
            </w:r>
          </w:p>
          <w:p w:rsidR="001342B0" w:rsidRDefault="001342B0" w:rsidP="001342B0">
            <w:pPr>
              <w:rPr>
                <w:rFonts w:ascii="YUVogueR" w:hAnsi="YUVogueR" w:cs="Arial"/>
                <w:sz w:val="22"/>
                <w:szCs w:val="22"/>
              </w:rPr>
            </w:pPr>
            <w:r>
              <w:rPr>
                <w:rFonts w:ascii="YUVogueR" w:hAnsi="YUVogueR" w:cs="Arial"/>
                <w:noProof/>
                <w:sz w:val="22"/>
                <w:szCs w:val="22"/>
              </w:rPr>
              <w:t>по упутству произвођача.</w:t>
            </w:r>
          </w:p>
        </w:tc>
        <w:tc>
          <w:tcPr>
            <w:tcW w:w="992" w:type="dxa"/>
            <w:vAlign w:val="bottom"/>
          </w:tcPr>
          <w:p w:rsidR="001342B0" w:rsidRDefault="001342B0" w:rsidP="001D5ECA">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1342B0" w:rsidRPr="00E77B15" w:rsidRDefault="001342B0" w:rsidP="00E77B15">
            <w:pPr>
              <w:jc w:val="center"/>
            </w:pPr>
            <w:r w:rsidRPr="00E77B15">
              <w:t>280</w:t>
            </w:r>
          </w:p>
        </w:tc>
        <w:tc>
          <w:tcPr>
            <w:tcW w:w="2268" w:type="dxa"/>
          </w:tcPr>
          <w:p w:rsidR="001342B0" w:rsidRPr="00E77B15" w:rsidRDefault="001342B0" w:rsidP="00E77B15">
            <w:pPr>
              <w:autoSpaceDE w:val="0"/>
              <w:autoSpaceDN w:val="0"/>
              <w:adjustRightInd w:val="0"/>
              <w:jc w:val="center"/>
              <w:rPr>
                <w:noProof/>
                <w:color w:val="000000"/>
                <w:lang w:val="en-US"/>
              </w:rPr>
            </w:pPr>
          </w:p>
        </w:tc>
        <w:tc>
          <w:tcPr>
            <w:tcW w:w="1559" w:type="dxa"/>
          </w:tcPr>
          <w:p w:rsidR="001342B0" w:rsidRPr="00E77B15" w:rsidRDefault="001342B0" w:rsidP="00E77B15">
            <w:pPr>
              <w:autoSpaceDE w:val="0"/>
              <w:autoSpaceDN w:val="0"/>
              <w:adjustRightInd w:val="0"/>
              <w:jc w:val="center"/>
              <w:rPr>
                <w:noProof/>
                <w:color w:val="000000"/>
                <w:lang w:val="en-US"/>
              </w:rPr>
            </w:pPr>
          </w:p>
        </w:tc>
        <w:tc>
          <w:tcPr>
            <w:tcW w:w="1608" w:type="dxa"/>
          </w:tcPr>
          <w:p w:rsidR="001342B0" w:rsidRPr="00E77B15" w:rsidRDefault="001342B0" w:rsidP="00E77B15">
            <w:pPr>
              <w:autoSpaceDE w:val="0"/>
              <w:autoSpaceDN w:val="0"/>
              <w:adjustRightInd w:val="0"/>
              <w:jc w:val="center"/>
              <w:rPr>
                <w:noProof/>
                <w:color w:val="000000"/>
                <w:lang w:val="en-US"/>
              </w:rPr>
            </w:pPr>
          </w:p>
        </w:tc>
        <w:tc>
          <w:tcPr>
            <w:tcW w:w="1984" w:type="dxa"/>
          </w:tcPr>
          <w:p w:rsidR="001342B0" w:rsidRPr="00E77B15" w:rsidRDefault="001342B0" w:rsidP="00E77B15">
            <w:pPr>
              <w:autoSpaceDE w:val="0"/>
              <w:autoSpaceDN w:val="0"/>
              <w:adjustRightInd w:val="0"/>
              <w:jc w:val="center"/>
              <w:rPr>
                <w:noProof/>
                <w:color w:val="000000"/>
                <w:lang w:val="en-US"/>
              </w:rPr>
            </w:pPr>
          </w:p>
        </w:tc>
        <w:tc>
          <w:tcPr>
            <w:tcW w:w="1984" w:type="dxa"/>
          </w:tcPr>
          <w:p w:rsidR="001342B0" w:rsidRPr="00E77B15" w:rsidRDefault="001342B0"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0E6D2D" w:rsidRPr="004C1844" w:rsidRDefault="004C1844" w:rsidP="000E6D2D">
            <w:pPr>
              <w:rPr>
                <w:rFonts w:ascii="YUVogueR" w:hAnsi="YUVogueR" w:cs="Arial"/>
                <w:sz w:val="22"/>
                <w:szCs w:val="22"/>
              </w:rPr>
            </w:pPr>
            <w:r>
              <w:rPr>
                <w:rFonts w:ascii="YUVogueR" w:hAnsi="YUVogueR" w:cs="Arial"/>
                <w:sz w:val="22"/>
                <w:szCs w:val="22"/>
              </w:rPr>
              <w:t>Набавка</w:t>
            </w:r>
            <w:r w:rsidR="000E6D2D" w:rsidRPr="004C1844">
              <w:rPr>
                <w:rFonts w:ascii="YUVogueR" w:hAnsi="YUVogueR" w:cs="Arial"/>
                <w:sz w:val="22"/>
                <w:szCs w:val="22"/>
              </w:rPr>
              <w:t xml:space="preserve"> </w:t>
            </w:r>
            <w:r>
              <w:rPr>
                <w:rFonts w:ascii="YUVogueR" w:hAnsi="YUVogueR" w:cs="Arial"/>
                <w:sz w:val="22"/>
                <w:szCs w:val="22"/>
              </w:rPr>
              <w:t>и</w:t>
            </w:r>
            <w:r w:rsidR="000E6D2D" w:rsidRPr="004C1844">
              <w:rPr>
                <w:rFonts w:ascii="YUVogueR" w:hAnsi="YUVogueR" w:cs="Arial"/>
                <w:sz w:val="22"/>
                <w:szCs w:val="22"/>
              </w:rPr>
              <w:t xml:space="preserve"> </w:t>
            </w:r>
            <w:r>
              <w:rPr>
                <w:rFonts w:ascii="YUVogueR" w:hAnsi="YUVogueR" w:cs="Arial"/>
                <w:sz w:val="22"/>
                <w:szCs w:val="22"/>
              </w:rPr>
              <w:t>постављање</w:t>
            </w:r>
            <w:r w:rsidR="000E6D2D" w:rsidRPr="004C1844">
              <w:rPr>
                <w:rFonts w:ascii="YUVogueR" w:hAnsi="YUVogueR" w:cs="Arial"/>
                <w:sz w:val="22"/>
                <w:szCs w:val="22"/>
              </w:rPr>
              <w:t xml:space="preserve"> </w:t>
            </w:r>
            <w:r>
              <w:rPr>
                <w:rFonts w:ascii="YUVogueR" w:hAnsi="YUVogueR" w:cs="Arial"/>
                <w:sz w:val="22"/>
                <w:szCs w:val="22"/>
              </w:rPr>
              <w:t>на</w:t>
            </w:r>
            <w:r w:rsidR="000E6D2D" w:rsidRPr="004C1844">
              <w:rPr>
                <w:rFonts w:ascii="YUVogueR" w:hAnsi="YUVogueR" w:cs="Arial"/>
                <w:sz w:val="22"/>
                <w:szCs w:val="22"/>
              </w:rPr>
              <w:t xml:space="preserve"> </w:t>
            </w:r>
            <w:r>
              <w:rPr>
                <w:rFonts w:ascii="YUVogueR" w:hAnsi="YUVogueR" w:cs="Arial"/>
                <w:sz w:val="22"/>
                <w:szCs w:val="22"/>
              </w:rPr>
              <w:t>фасади</w:t>
            </w:r>
            <w:r w:rsidR="000E6D2D" w:rsidRPr="004C1844">
              <w:rPr>
                <w:rFonts w:ascii="YUVogueR" w:hAnsi="YUVogueR" w:cs="Arial"/>
                <w:sz w:val="22"/>
                <w:szCs w:val="22"/>
              </w:rPr>
              <w:t xml:space="preserve"> </w:t>
            </w:r>
            <w:r>
              <w:rPr>
                <w:rFonts w:ascii="YUVogueR" w:hAnsi="YUVogueR" w:cs="Arial"/>
                <w:sz w:val="22"/>
                <w:szCs w:val="22"/>
              </w:rPr>
              <w:t>термоизолационих</w:t>
            </w:r>
            <w:r w:rsidR="000E6D2D" w:rsidRPr="004C1844">
              <w:rPr>
                <w:rFonts w:ascii="YUVogueR" w:hAnsi="YUVogueR" w:cs="Arial"/>
                <w:sz w:val="22"/>
                <w:szCs w:val="22"/>
              </w:rPr>
              <w:t xml:space="preserve"> </w:t>
            </w:r>
            <w:r>
              <w:rPr>
                <w:rFonts w:ascii="YUVogueR" w:hAnsi="YUVogueR" w:cs="Arial"/>
                <w:sz w:val="22"/>
                <w:szCs w:val="22"/>
              </w:rPr>
              <w:t>плоча</w:t>
            </w:r>
            <w:r w:rsidR="000E6D2D" w:rsidRPr="004C1844">
              <w:rPr>
                <w:rFonts w:ascii="YUVogueR" w:hAnsi="YUVogueR" w:cs="Arial"/>
                <w:sz w:val="22"/>
                <w:szCs w:val="22"/>
              </w:rPr>
              <w:t xml:space="preserve">, </w:t>
            </w:r>
            <w:r>
              <w:rPr>
                <w:rFonts w:ascii="YUVogueR" w:hAnsi="YUVogueR" w:cs="Arial"/>
                <w:sz w:val="22"/>
                <w:szCs w:val="22"/>
              </w:rPr>
              <w:t>Стиропор</w:t>
            </w:r>
            <w:r w:rsidR="000E6D2D" w:rsidRPr="004C1844">
              <w:rPr>
                <w:rFonts w:ascii="YUVogueR" w:hAnsi="YUVogueR" w:cs="Arial"/>
                <w:sz w:val="22"/>
                <w:szCs w:val="22"/>
              </w:rPr>
              <w:t xml:space="preserve">, </w:t>
            </w:r>
            <w:r>
              <w:rPr>
                <w:rFonts w:ascii="YUVogueR" w:hAnsi="YUVogueR" w:cs="Arial"/>
                <w:sz w:val="22"/>
                <w:szCs w:val="22"/>
              </w:rPr>
              <w:t>самогасив</w:t>
            </w:r>
            <w:r w:rsidR="000E6D2D" w:rsidRPr="004C1844">
              <w:rPr>
                <w:rFonts w:ascii="YUVogueR" w:hAnsi="YUVogueR" w:cs="Arial"/>
                <w:sz w:val="22"/>
                <w:szCs w:val="22"/>
              </w:rPr>
              <w:t xml:space="preserve">,  </w:t>
            </w:r>
            <w:r>
              <w:rPr>
                <w:rFonts w:ascii="YUVogueR" w:hAnsi="YUVogueR" w:cs="Arial"/>
                <w:sz w:val="22"/>
                <w:szCs w:val="22"/>
              </w:rPr>
              <w:t>масе</w:t>
            </w:r>
            <w:r w:rsidR="000E6D2D" w:rsidRPr="004C1844">
              <w:rPr>
                <w:rFonts w:ascii="YUVogueR" w:hAnsi="YUVogueR" w:cs="Arial"/>
                <w:sz w:val="22"/>
                <w:szCs w:val="22"/>
              </w:rPr>
              <w:t xml:space="preserve"> 25 </w:t>
            </w:r>
            <w:r>
              <w:rPr>
                <w:rFonts w:ascii="YUVogueR" w:hAnsi="YUVogueR" w:cs="Arial"/>
                <w:sz w:val="22"/>
                <w:szCs w:val="22"/>
              </w:rPr>
              <w:t>kg</w:t>
            </w:r>
            <w:r w:rsidR="000E6D2D" w:rsidRPr="004C1844">
              <w:rPr>
                <w:rFonts w:ascii="YUVogueR" w:hAnsi="YUVogueR" w:cs="Arial"/>
                <w:sz w:val="22"/>
                <w:szCs w:val="22"/>
              </w:rPr>
              <w:t>/</w:t>
            </w:r>
            <w:r>
              <w:rPr>
                <w:rFonts w:ascii="YUVogueR" w:hAnsi="YUVogueR" w:cs="Arial"/>
                <w:sz w:val="22"/>
                <w:szCs w:val="22"/>
              </w:rPr>
              <w:t>m</w:t>
            </w:r>
            <w:r w:rsidR="000E6D2D" w:rsidRPr="004C1844">
              <w:rPr>
                <w:rFonts w:ascii="YUVogueR" w:hAnsi="YUVogueR" w:cs="Arial"/>
                <w:sz w:val="22"/>
                <w:szCs w:val="22"/>
              </w:rPr>
              <w:t xml:space="preserve">³, </w:t>
            </w:r>
            <w:r>
              <w:rPr>
                <w:rFonts w:ascii="YUVogueR" w:hAnsi="YUVogueR" w:cs="Arial"/>
                <w:sz w:val="22"/>
                <w:szCs w:val="22"/>
              </w:rPr>
              <w:t>са</w:t>
            </w:r>
            <w:r w:rsidR="000E6D2D" w:rsidRPr="004C1844">
              <w:rPr>
                <w:rFonts w:ascii="YUVogueR" w:hAnsi="YUVogueR" w:cs="Arial"/>
                <w:sz w:val="22"/>
                <w:szCs w:val="22"/>
              </w:rPr>
              <w:t xml:space="preserve"> </w:t>
            </w:r>
            <w:r>
              <w:rPr>
                <w:rFonts w:ascii="YUVogueR" w:hAnsi="YUVogueR" w:cs="Arial"/>
                <w:sz w:val="22"/>
                <w:szCs w:val="22"/>
              </w:rPr>
              <w:t>припремом</w:t>
            </w:r>
            <w:r w:rsidR="000E6D2D" w:rsidRPr="004C1844">
              <w:rPr>
                <w:rFonts w:ascii="YUVogueR" w:hAnsi="YUVogueR" w:cs="Arial"/>
                <w:sz w:val="22"/>
                <w:szCs w:val="22"/>
              </w:rPr>
              <w:t xml:space="preserve"> </w:t>
            </w:r>
            <w:r>
              <w:rPr>
                <w:rFonts w:ascii="YUVogueR" w:hAnsi="YUVogueR" w:cs="Arial"/>
                <w:sz w:val="22"/>
                <w:szCs w:val="22"/>
              </w:rPr>
              <w:t>за</w:t>
            </w:r>
            <w:r w:rsidR="000E6D2D" w:rsidRPr="004C1844">
              <w:rPr>
                <w:rFonts w:ascii="YUVogueR" w:hAnsi="YUVogueR" w:cs="Arial"/>
                <w:sz w:val="22"/>
                <w:szCs w:val="22"/>
              </w:rPr>
              <w:t xml:space="preserve"> </w:t>
            </w:r>
            <w:r>
              <w:rPr>
                <w:rFonts w:ascii="YUVogueR" w:hAnsi="YUVogueR" w:cs="Arial"/>
                <w:sz w:val="22"/>
                <w:szCs w:val="22"/>
              </w:rPr>
              <w:t>израду</w:t>
            </w:r>
            <w:r w:rsidR="000E6D2D" w:rsidRPr="004C1844">
              <w:rPr>
                <w:rFonts w:ascii="YUVogueR" w:hAnsi="YUVogueR" w:cs="Arial"/>
                <w:sz w:val="22"/>
                <w:szCs w:val="22"/>
              </w:rPr>
              <w:t xml:space="preserve"> </w:t>
            </w:r>
            <w:r>
              <w:rPr>
                <w:rFonts w:ascii="YUVogueR" w:hAnsi="YUVogueR" w:cs="Arial"/>
                <w:sz w:val="22"/>
                <w:szCs w:val="22"/>
              </w:rPr>
              <w:t>термоизоловане</w:t>
            </w:r>
            <w:r w:rsidR="000E6D2D" w:rsidRPr="004C1844">
              <w:rPr>
                <w:rFonts w:ascii="YUVogueR" w:hAnsi="YUVogueR" w:cs="Arial"/>
                <w:sz w:val="22"/>
                <w:szCs w:val="22"/>
              </w:rPr>
              <w:t xml:space="preserve"> </w:t>
            </w:r>
            <w:r>
              <w:rPr>
                <w:rFonts w:ascii="YUVogueR" w:hAnsi="YUVogueR" w:cs="Arial"/>
                <w:sz w:val="22"/>
                <w:szCs w:val="22"/>
              </w:rPr>
              <w:t>фасаде</w:t>
            </w:r>
            <w:r w:rsidR="000E6D2D" w:rsidRPr="004C1844">
              <w:rPr>
                <w:rFonts w:ascii="YUVogueR" w:hAnsi="YUVogueR" w:cs="Arial"/>
                <w:sz w:val="22"/>
                <w:szCs w:val="22"/>
              </w:rPr>
              <w:t>. </w:t>
            </w:r>
            <w:r>
              <w:rPr>
                <w:rFonts w:ascii="YUVogueR" w:hAnsi="YUVogueR" w:cs="Arial"/>
                <w:sz w:val="22"/>
                <w:szCs w:val="22"/>
              </w:rPr>
              <w:t>Стиропор</w:t>
            </w:r>
            <w:r w:rsidR="000E6D2D" w:rsidRPr="004C1844">
              <w:rPr>
                <w:rFonts w:ascii="YUVogueR" w:hAnsi="YUVogueR" w:cs="Arial"/>
                <w:sz w:val="22"/>
                <w:szCs w:val="22"/>
              </w:rPr>
              <w:t xml:space="preserve"> </w:t>
            </w:r>
            <w:r>
              <w:rPr>
                <w:rFonts w:ascii="YUVogueR" w:hAnsi="YUVogueR" w:cs="Arial"/>
                <w:sz w:val="22"/>
                <w:szCs w:val="22"/>
              </w:rPr>
              <w:t>плоче</w:t>
            </w:r>
            <w:r w:rsidR="000E6D2D" w:rsidRPr="004C1844">
              <w:rPr>
                <w:rFonts w:ascii="YUVogueR" w:hAnsi="YUVogueR" w:cs="Arial"/>
                <w:sz w:val="22"/>
                <w:szCs w:val="22"/>
              </w:rPr>
              <w:t xml:space="preserve"> </w:t>
            </w:r>
            <w:r>
              <w:rPr>
                <w:rFonts w:ascii="YUVogueR" w:hAnsi="YUVogueR" w:cs="Arial"/>
                <w:sz w:val="22"/>
                <w:szCs w:val="22"/>
              </w:rPr>
              <w:t>поставити</w:t>
            </w:r>
            <w:r w:rsidR="000E6D2D" w:rsidRPr="004C1844">
              <w:rPr>
                <w:rFonts w:ascii="YUVogueR" w:hAnsi="YUVogueR" w:cs="Arial"/>
                <w:sz w:val="22"/>
                <w:szCs w:val="22"/>
              </w:rPr>
              <w:t xml:space="preserve"> </w:t>
            </w:r>
            <w:r>
              <w:rPr>
                <w:rFonts w:ascii="YUVogueR" w:hAnsi="YUVogueR" w:cs="Arial"/>
                <w:sz w:val="22"/>
                <w:szCs w:val="22"/>
              </w:rPr>
              <w:t>као</w:t>
            </w:r>
            <w:r w:rsidR="000E6D2D" w:rsidRPr="004C1844">
              <w:rPr>
                <w:rFonts w:ascii="YUVogueR" w:hAnsi="YUVogueR" w:cs="Arial"/>
                <w:sz w:val="22"/>
                <w:szCs w:val="22"/>
              </w:rPr>
              <w:t xml:space="preserve"> </w:t>
            </w:r>
            <w:r>
              <w:rPr>
                <w:rFonts w:ascii="YUVogueR" w:hAnsi="YUVogueR" w:cs="Arial"/>
                <w:sz w:val="22"/>
                <w:szCs w:val="22"/>
              </w:rPr>
              <w:t>термо</w:t>
            </w:r>
            <w:r w:rsidR="000E6D2D" w:rsidRPr="004C1844">
              <w:rPr>
                <w:rFonts w:ascii="YUVogueR" w:hAnsi="YUVogueR" w:cs="Arial"/>
                <w:sz w:val="22"/>
                <w:szCs w:val="22"/>
              </w:rPr>
              <w:t xml:space="preserve"> </w:t>
            </w:r>
            <w:r>
              <w:rPr>
                <w:rFonts w:ascii="YUVogueR" w:hAnsi="YUVogueR" w:cs="Arial"/>
                <w:sz w:val="22"/>
                <w:szCs w:val="22"/>
              </w:rPr>
              <w:t>и</w:t>
            </w:r>
            <w:r w:rsidR="000E6D2D" w:rsidRPr="004C1844">
              <w:rPr>
                <w:rFonts w:ascii="YUVogueR" w:hAnsi="YUVogueR" w:cs="Arial"/>
                <w:sz w:val="22"/>
                <w:szCs w:val="22"/>
              </w:rPr>
              <w:t xml:space="preserve"> </w:t>
            </w:r>
            <w:r>
              <w:rPr>
                <w:rFonts w:ascii="YUVogueR" w:hAnsi="YUVogueR" w:cs="Arial"/>
                <w:sz w:val="22"/>
                <w:szCs w:val="22"/>
              </w:rPr>
              <w:t>звучну</w:t>
            </w:r>
            <w:r w:rsidR="000E6D2D" w:rsidRPr="004C1844">
              <w:rPr>
                <w:rFonts w:ascii="YUVogueR" w:hAnsi="YUVogueR" w:cs="Arial"/>
                <w:sz w:val="22"/>
                <w:szCs w:val="22"/>
              </w:rPr>
              <w:t xml:space="preserve"> </w:t>
            </w:r>
            <w:r>
              <w:rPr>
                <w:rFonts w:ascii="YUVogueR" w:hAnsi="YUVogueR" w:cs="Arial"/>
                <w:sz w:val="22"/>
                <w:szCs w:val="22"/>
              </w:rPr>
              <w:t>изолацију</w:t>
            </w:r>
            <w:r w:rsidR="000E6D2D" w:rsidRPr="004C1844">
              <w:rPr>
                <w:rFonts w:ascii="YUVogueR" w:hAnsi="YUVogueR" w:cs="Arial"/>
                <w:sz w:val="22"/>
                <w:szCs w:val="22"/>
              </w:rPr>
              <w:t xml:space="preserve"> </w:t>
            </w:r>
            <w:r>
              <w:rPr>
                <w:rFonts w:ascii="YUVogueR" w:hAnsi="YUVogueR" w:cs="Arial"/>
                <w:sz w:val="22"/>
                <w:szCs w:val="22"/>
              </w:rPr>
              <w:t>фасаде</w:t>
            </w:r>
            <w:r w:rsidR="000E6D2D" w:rsidRPr="004C1844">
              <w:rPr>
                <w:rFonts w:ascii="YUVogueR" w:hAnsi="YUVogueR" w:cs="Arial"/>
                <w:sz w:val="22"/>
                <w:szCs w:val="22"/>
              </w:rPr>
              <w:t xml:space="preserve"> </w:t>
            </w:r>
            <w:r>
              <w:rPr>
                <w:rFonts w:ascii="YUVogueR" w:hAnsi="YUVogueR" w:cs="Arial"/>
                <w:sz w:val="22"/>
                <w:szCs w:val="22"/>
              </w:rPr>
              <w:t>преко</w:t>
            </w:r>
            <w:r w:rsidR="000E6D2D" w:rsidRPr="004C1844">
              <w:rPr>
                <w:rFonts w:ascii="YUVogueR" w:hAnsi="YUVogueR" w:cs="Arial"/>
                <w:sz w:val="22"/>
                <w:szCs w:val="22"/>
              </w:rPr>
              <w:t xml:space="preserve"> </w:t>
            </w:r>
            <w:r>
              <w:rPr>
                <w:rFonts w:ascii="YUVogueR" w:hAnsi="YUVogueR" w:cs="Arial"/>
                <w:sz w:val="22"/>
                <w:szCs w:val="22"/>
              </w:rPr>
              <w:t>грађевинског</w:t>
            </w:r>
            <w:r w:rsidR="000E6D2D" w:rsidRPr="004C1844">
              <w:rPr>
                <w:rFonts w:ascii="YUVogueR" w:hAnsi="YUVogueR" w:cs="Arial"/>
                <w:sz w:val="22"/>
                <w:szCs w:val="22"/>
              </w:rPr>
              <w:t xml:space="preserve"> </w:t>
            </w:r>
            <w:r>
              <w:rPr>
                <w:rFonts w:ascii="YUVogueR" w:hAnsi="YUVogueR" w:cs="Arial"/>
                <w:sz w:val="22"/>
                <w:szCs w:val="22"/>
              </w:rPr>
              <w:t>лепка</w:t>
            </w:r>
            <w:r w:rsidR="000E6D2D" w:rsidRPr="004C1844">
              <w:rPr>
                <w:rFonts w:ascii="YUVogueR" w:hAnsi="YUVogueR" w:cs="Arial"/>
                <w:sz w:val="22"/>
                <w:szCs w:val="22"/>
              </w:rPr>
              <w:t xml:space="preserve"> </w:t>
            </w:r>
            <w:r>
              <w:rPr>
                <w:rFonts w:ascii="YUVogueR" w:hAnsi="YUVogueR" w:cs="Arial"/>
                <w:sz w:val="22"/>
                <w:szCs w:val="22"/>
              </w:rPr>
              <w:t>и</w:t>
            </w:r>
            <w:r w:rsidR="000E6D2D" w:rsidRPr="004C1844">
              <w:rPr>
                <w:rFonts w:ascii="YUVogueR" w:hAnsi="YUVogueR" w:cs="Arial"/>
                <w:sz w:val="22"/>
                <w:szCs w:val="22"/>
              </w:rPr>
              <w:t xml:space="preserve"> </w:t>
            </w:r>
            <w:r>
              <w:rPr>
                <w:rFonts w:ascii="YUVogueR" w:hAnsi="YUVogueR" w:cs="Arial"/>
                <w:sz w:val="22"/>
                <w:szCs w:val="22"/>
              </w:rPr>
              <w:t>анкеровати</w:t>
            </w:r>
            <w:r w:rsidR="000E6D2D" w:rsidRPr="004C1844">
              <w:rPr>
                <w:rFonts w:ascii="YUVogueR" w:hAnsi="YUVogueR" w:cs="Arial"/>
                <w:sz w:val="22"/>
                <w:szCs w:val="22"/>
              </w:rPr>
              <w:t xml:space="preserve"> </w:t>
            </w:r>
            <w:r>
              <w:rPr>
                <w:rFonts w:ascii="YUVogueR" w:hAnsi="YUVogueR" w:cs="Arial"/>
                <w:sz w:val="22"/>
                <w:szCs w:val="22"/>
              </w:rPr>
              <w:t>специјалним</w:t>
            </w:r>
            <w:r w:rsidR="000E6D2D" w:rsidRPr="004C1844">
              <w:rPr>
                <w:rFonts w:ascii="YUVogueR" w:hAnsi="YUVogueR" w:cs="Arial"/>
                <w:sz w:val="22"/>
                <w:szCs w:val="22"/>
              </w:rPr>
              <w:t xml:space="preserve"> </w:t>
            </w:r>
            <w:r>
              <w:rPr>
                <w:rFonts w:ascii="YUVogueR" w:hAnsi="YUVogueR" w:cs="Arial"/>
                <w:sz w:val="22"/>
                <w:szCs w:val="22"/>
              </w:rPr>
              <w:t>типловима</w:t>
            </w:r>
            <w:r w:rsidR="000E6D2D" w:rsidRPr="004C1844">
              <w:rPr>
                <w:rFonts w:ascii="YUVogueR" w:hAnsi="YUVogueR" w:cs="Arial"/>
                <w:sz w:val="22"/>
                <w:szCs w:val="22"/>
              </w:rPr>
              <w:t xml:space="preserve">. </w:t>
            </w:r>
            <w:r>
              <w:rPr>
                <w:rFonts w:ascii="YUVogueR" w:hAnsi="YUVogueR" w:cs="Arial"/>
                <w:sz w:val="22"/>
                <w:szCs w:val="22"/>
              </w:rPr>
              <w:t>Преко</w:t>
            </w:r>
            <w:r w:rsidR="000E6D2D" w:rsidRPr="004C1844">
              <w:rPr>
                <w:rFonts w:ascii="YUVogueR" w:hAnsi="YUVogueR" w:cs="Arial"/>
                <w:sz w:val="22"/>
                <w:szCs w:val="22"/>
              </w:rPr>
              <w:t xml:space="preserve"> </w:t>
            </w:r>
            <w:r>
              <w:rPr>
                <w:rFonts w:ascii="YUVogueR" w:hAnsi="YUVogueR" w:cs="Arial"/>
                <w:sz w:val="22"/>
                <w:szCs w:val="22"/>
              </w:rPr>
              <w:t>плоча</w:t>
            </w:r>
            <w:r w:rsidR="000E6D2D" w:rsidRPr="004C1844">
              <w:rPr>
                <w:rFonts w:ascii="YUVogueR" w:hAnsi="YUVogueR" w:cs="Arial"/>
                <w:sz w:val="22"/>
                <w:szCs w:val="22"/>
              </w:rPr>
              <w:t xml:space="preserve"> </w:t>
            </w:r>
            <w:r>
              <w:rPr>
                <w:rFonts w:ascii="YUVogueR" w:hAnsi="YUVogueR" w:cs="Arial"/>
                <w:sz w:val="22"/>
                <w:szCs w:val="22"/>
              </w:rPr>
              <w:t>нанет</w:t>
            </w:r>
            <w:r w:rsidR="000E6D2D" w:rsidRPr="004C1844">
              <w:rPr>
                <w:rFonts w:ascii="YUVogueR" w:hAnsi="YUVogueR" w:cs="Arial"/>
                <w:sz w:val="22"/>
                <w:szCs w:val="22"/>
              </w:rPr>
              <w:t xml:space="preserve"> </w:t>
            </w:r>
            <w:r>
              <w:rPr>
                <w:rFonts w:ascii="YUVogueR" w:hAnsi="YUVogueR" w:cs="Arial"/>
                <w:sz w:val="22"/>
                <w:szCs w:val="22"/>
              </w:rPr>
              <w:t>слој</w:t>
            </w:r>
            <w:r w:rsidR="000E6D2D" w:rsidRPr="004C1844">
              <w:rPr>
                <w:rFonts w:ascii="YUVogueR" w:hAnsi="YUVogueR" w:cs="Arial"/>
                <w:sz w:val="22"/>
                <w:szCs w:val="22"/>
              </w:rPr>
              <w:t xml:space="preserve"> </w:t>
            </w:r>
            <w:r>
              <w:rPr>
                <w:rFonts w:ascii="YUVogueR" w:hAnsi="YUVogueR" w:cs="Arial"/>
                <w:sz w:val="22"/>
                <w:szCs w:val="22"/>
              </w:rPr>
              <w:t>грађевинског</w:t>
            </w:r>
            <w:r w:rsidR="000E6D2D" w:rsidRPr="004C1844">
              <w:rPr>
                <w:rFonts w:ascii="YUVogueR" w:hAnsi="YUVogueR" w:cs="Arial"/>
                <w:sz w:val="22"/>
                <w:szCs w:val="22"/>
              </w:rPr>
              <w:t xml:space="preserve"> </w:t>
            </w:r>
            <w:r>
              <w:rPr>
                <w:rFonts w:ascii="YUVogueR" w:hAnsi="YUVogueR" w:cs="Arial"/>
                <w:sz w:val="22"/>
                <w:szCs w:val="22"/>
              </w:rPr>
              <w:t>лепка</w:t>
            </w:r>
            <w:r w:rsidR="000E6D2D" w:rsidRPr="004C1844">
              <w:rPr>
                <w:rFonts w:ascii="YUVogueR" w:hAnsi="YUVogueR" w:cs="Arial"/>
                <w:sz w:val="22"/>
                <w:szCs w:val="22"/>
              </w:rPr>
              <w:t xml:space="preserve">, </w:t>
            </w:r>
            <w:r>
              <w:rPr>
                <w:rFonts w:ascii="YUVogueR" w:hAnsi="YUVogueR" w:cs="Arial"/>
                <w:sz w:val="22"/>
                <w:szCs w:val="22"/>
              </w:rPr>
              <w:t>утиснути</w:t>
            </w:r>
            <w:r w:rsidR="000E6D2D" w:rsidRPr="004C1844">
              <w:rPr>
                <w:rFonts w:ascii="YUVogueR" w:hAnsi="YUVogueR" w:cs="Arial"/>
                <w:sz w:val="22"/>
                <w:szCs w:val="22"/>
              </w:rPr>
              <w:t xml:space="preserve"> </w:t>
            </w:r>
            <w:r>
              <w:rPr>
                <w:rFonts w:ascii="YUVogueR" w:hAnsi="YUVogueR" w:cs="Arial"/>
                <w:sz w:val="22"/>
                <w:szCs w:val="22"/>
              </w:rPr>
              <w:t>по</w:t>
            </w:r>
            <w:r w:rsidR="000E6D2D" w:rsidRPr="004C1844">
              <w:rPr>
                <w:rFonts w:ascii="YUVogueR" w:hAnsi="YUVogueR" w:cs="Arial"/>
                <w:sz w:val="22"/>
                <w:szCs w:val="22"/>
              </w:rPr>
              <w:t xml:space="preserve"> </w:t>
            </w:r>
            <w:r>
              <w:rPr>
                <w:rFonts w:ascii="YUVogueR" w:hAnsi="YUVogueR" w:cs="Arial"/>
                <w:sz w:val="22"/>
                <w:szCs w:val="22"/>
              </w:rPr>
              <w:t>целој</w:t>
            </w:r>
            <w:r w:rsidR="000E6D2D" w:rsidRPr="004C1844">
              <w:rPr>
                <w:rFonts w:ascii="YUVogueR" w:hAnsi="YUVogueR" w:cs="Arial"/>
                <w:sz w:val="22"/>
                <w:szCs w:val="22"/>
              </w:rPr>
              <w:t xml:space="preserve"> </w:t>
            </w:r>
            <w:r>
              <w:rPr>
                <w:rFonts w:ascii="YUVogueR" w:hAnsi="YUVogueR" w:cs="Arial"/>
                <w:sz w:val="22"/>
                <w:szCs w:val="22"/>
              </w:rPr>
              <w:t>површини</w:t>
            </w:r>
            <w:r w:rsidR="000E6D2D" w:rsidRPr="004C1844">
              <w:rPr>
                <w:rFonts w:ascii="YUVogueR" w:hAnsi="YUVogueR" w:cs="Arial"/>
                <w:sz w:val="22"/>
                <w:szCs w:val="22"/>
              </w:rPr>
              <w:t xml:space="preserve"> </w:t>
            </w:r>
            <w:r>
              <w:rPr>
                <w:rFonts w:ascii="YUVogueR" w:hAnsi="YUVogueR" w:cs="Arial"/>
                <w:sz w:val="22"/>
                <w:szCs w:val="22"/>
              </w:rPr>
              <w:t>стаклену</w:t>
            </w:r>
            <w:r w:rsidR="000E6D2D" w:rsidRPr="004C1844">
              <w:rPr>
                <w:rFonts w:ascii="YUVogueR" w:hAnsi="YUVogueR" w:cs="Arial"/>
                <w:sz w:val="22"/>
                <w:szCs w:val="22"/>
              </w:rPr>
              <w:t xml:space="preserve"> </w:t>
            </w:r>
            <w:r>
              <w:rPr>
                <w:rFonts w:ascii="YUVogueR" w:hAnsi="YUVogueR" w:cs="Arial"/>
                <w:sz w:val="22"/>
                <w:szCs w:val="22"/>
              </w:rPr>
              <w:t>мрежицу</w:t>
            </w:r>
            <w:r w:rsidR="000E6D2D" w:rsidRPr="004C1844">
              <w:rPr>
                <w:rFonts w:ascii="YUVogueR" w:hAnsi="YUVogueR" w:cs="Arial"/>
                <w:sz w:val="22"/>
                <w:szCs w:val="22"/>
              </w:rPr>
              <w:t xml:space="preserve"> </w:t>
            </w:r>
            <w:r>
              <w:rPr>
                <w:rFonts w:ascii="YUVogueR" w:hAnsi="YUVogueR" w:cs="Arial"/>
                <w:sz w:val="22"/>
                <w:szCs w:val="22"/>
              </w:rPr>
              <w:t>и</w:t>
            </w:r>
            <w:r w:rsidR="000E6D2D" w:rsidRPr="004C1844">
              <w:rPr>
                <w:rFonts w:ascii="YUVogueR" w:hAnsi="YUVogueR" w:cs="Arial"/>
                <w:sz w:val="22"/>
                <w:szCs w:val="22"/>
              </w:rPr>
              <w:t xml:space="preserve"> </w:t>
            </w:r>
            <w:r>
              <w:rPr>
                <w:rFonts w:ascii="YUVogueR" w:hAnsi="YUVogueR" w:cs="Arial"/>
                <w:sz w:val="22"/>
                <w:szCs w:val="22"/>
              </w:rPr>
              <w:t>нанети</w:t>
            </w:r>
            <w:r w:rsidR="000E6D2D" w:rsidRPr="004C1844">
              <w:rPr>
                <w:rFonts w:ascii="YUVogueR" w:hAnsi="YUVogueR" w:cs="Arial"/>
                <w:sz w:val="22"/>
                <w:szCs w:val="22"/>
              </w:rPr>
              <w:t xml:space="preserve"> </w:t>
            </w:r>
            <w:r>
              <w:rPr>
                <w:rFonts w:ascii="YUVogueR" w:hAnsi="YUVogueR" w:cs="Arial"/>
                <w:sz w:val="22"/>
                <w:szCs w:val="22"/>
              </w:rPr>
              <w:t>завршни</w:t>
            </w:r>
            <w:r w:rsidR="000E6D2D" w:rsidRPr="004C1844">
              <w:rPr>
                <w:rFonts w:ascii="YUVogueR" w:hAnsi="YUVogueR" w:cs="Arial"/>
                <w:sz w:val="22"/>
                <w:szCs w:val="22"/>
              </w:rPr>
              <w:t xml:space="preserve"> </w:t>
            </w:r>
            <w:r>
              <w:rPr>
                <w:rFonts w:ascii="YUVogueR" w:hAnsi="YUVogueR" w:cs="Arial"/>
                <w:sz w:val="22"/>
                <w:szCs w:val="22"/>
              </w:rPr>
              <w:t>слој</w:t>
            </w:r>
            <w:r w:rsidR="000E6D2D" w:rsidRPr="004C1844">
              <w:rPr>
                <w:rFonts w:ascii="YUVogueR" w:hAnsi="YUVogueR" w:cs="Arial"/>
                <w:sz w:val="22"/>
                <w:szCs w:val="22"/>
              </w:rPr>
              <w:t xml:space="preserve"> </w:t>
            </w:r>
            <w:r>
              <w:rPr>
                <w:rFonts w:ascii="YUVogueR" w:hAnsi="YUVogueR" w:cs="Arial"/>
                <w:sz w:val="22"/>
                <w:szCs w:val="22"/>
              </w:rPr>
              <w:t>грађевинског</w:t>
            </w:r>
            <w:r w:rsidR="000E6D2D" w:rsidRPr="004C1844">
              <w:rPr>
                <w:rFonts w:ascii="YUVogueR" w:hAnsi="YUVogueR" w:cs="Arial"/>
                <w:sz w:val="22"/>
                <w:szCs w:val="22"/>
              </w:rPr>
              <w:t xml:space="preserve"> </w:t>
            </w:r>
            <w:r>
              <w:rPr>
                <w:rFonts w:ascii="YUVogueR" w:hAnsi="YUVogueR" w:cs="Arial"/>
                <w:sz w:val="22"/>
                <w:szCs w:val="22"/>
              </w:rPr>
              <w:t>лепка</w:t>
            </w:r>
            <w:r w:rsidR="000E6D2D" w:rsidRPr="004C1844">
              <w:rPr>
                <w:rFonts w:ascii="YUVogueR" w:hAnsi="YUVogueR" w:cs="Arial"/>
                <w:sz w:val="22"/>
                <w:szCs w:val="22"/>
              </w:rPr>
              <w:t xml:space="preserve">, </w:t>
            </w:r>
            <w:r>
              <w:rPr>
                <w:rFonts w:ascii="YUVogueR" w:hAnsi="YUVogueR" w:cs="Arial"/>
                <w:sz w:val="22"/>
                <w:szCs w:val="22"/>
              </w:rPr>
              <w:t>по</w:t>
            </w:r>
            <w:r w:rsidR="000E6D2D" w:rsidRPr="004C1844">
              <w:rPr>
                <w:rFonts w:ascii="YUVogueR" w:hAnsi="YUVogueR" w:cs="Arial"/>
                <w:sz w:val="22"/>
                <w:szCs w:val="22"/>
              </w:rPr>
              <w:t xml:space="preserve"> </w:t>
            </w:r>
            <w:r>
              <w:rPr>
                <w:rFonts w:ascii="YUVogueR" w:hAnsi="YUVogueR" w:cs="Arial"/>
                <w:sz w:val="22"/>
                <w:szCs w:val="22"/>
              </w:rPr>
              <w:t>детаљима</w:t>
            </w:r>
            <w:r w:rsidR="000E6D2D" w:rsidRPr="004C1844">
              <w:rPr>
                <w:rFonts w:ascii="YUVogueR" w:hAnsi="YUVogueR" w:cs="Arial"/>
                <w:sz w:val="22"/>
                <w:szCs w:val="22"/>
              </w:rPr>
              <w:t xml:space="preserve"> </w:t>
            </w:r>
            <w:r>
              <w:rPr>
                <w:rFonts w:ascii="YUVogueR" w:hAnsi="YUVogueR" w:cs="Arial"/>
                <w:sz w:val="22"/>
                <w:szCs w:val="22"/>
              </w:rPr>
              <w:t>и</w:t>
            </w:r>
            <w:r w:rsidR="000E6D2D" w:rsidRPr="004C1844">
              <w:rPr>
                <w:rFonts w:ascii="YUVogueR" w:hAnsi="YUVogueR" w:cs="Arial"/>
                <w:sz w:val="22"/>
                <w:szCs w:val="22"/>
              </w:rPr>
              <w:t xml:space="preserve"> </w:t>
            </w:r>
            <w:r>
              <w:rPr>
                <w:rFonts w:ascii="YUVogueR" w:hAnsi="YUVogueR" w:cs="Arial"/>
                <w:sz w:val="22"/>
                <w:szCs w:val="22"/>
              </w:rPr>
              <w:t>упутству</w:t>
            </w:r>
            <w:r w:rsidR="000E6D2D" w:rsidRPr="004C1844">
              <w:rPr>
                <w:rFonts w:ascii="YUVogueR" w:hAnsi="YUVogueR" w:cs="Arial"/>
                <w:sz w:val="22"/>
                <w:szCs w:val="22"/>
              </w:rPr>
              <w:t xml:space="preserve"> </w:t>
            </w:r>
            <w:r>
              <w:rPr>
                <w:rFonts w:ascii="YUVogueR" w:hAnsi="YUVogueR" w:cs="Arial"/>
                <w:sz w:val="22"/>
                <w:szCs w:val="22"/>
              </w:rPr>
              <w:t>пројектанта</w:t>
            </w:r>
            <w:r w:rsidR="000E6D2D" w:rsidRPr="004C1844">
              <w:rPr>
                <w:rFonts w:ascii="YUVogueR" w:hAnsi="YUVogueR" w:cs="Arial"/>
                <w:sz w:val="22"/>
                <w:szCs w:val="22"/>
              </w:rPr>
              <w:t>.</w:t>
            </w:r>
          </w:p>
          <w:p w:rsidR="00216289" w:rsidRPr="000E6D2D" w:rsidRDefault="00216289" w:rsidP="001342B0">
            <w:pPr>
              <w:rPr>
                <w:rFonts w:ascii="YUVogueR" w:hAnsi="YUVogueR" w:cs="Arial"/>
                <w:sz w:val="22"/>
                <w:szCs w:val="22"/>
              </w:rPr>
            </w:pPr>
          </w:p>
        </w:tc>
        <w:tc>
          <w:tcPr>
            <w:tcW w:w="992" w:type="dxa"/>
            <w:vAlign w:val="bottom"/>
          </w:tcPr>
          <w:p w:rsidR="00216289" w:rsidRDefault="00216289">
            <w:pPr>
              <w:jc w:val="center"/>
              <w:rPr>
                <w:rFonts w:ascii="YUVogueR" w:hAnsi="YUVogueR" w:cs="Arial"/>
                <w:sz w:val="22"/>
                <w:szCs w:val="22"/>
              </w:rPr>
            </w:pPr>
          </w:p>
        </w:tc>
        <w:tc>
          <w:tcPr>
            <w:tcW w:w="1276" w:type="dxa"/>
            <w:vAlign w:val="bottom"/>
          </w:tcPr>
          <w:p w:rsidR="00216289" w:rsidRPr="00E77B15" w:rsidRDefault="00216289" w:rsidP="00E77B15">
            <w:pPr>
              <w:jc w:val="center"/>
            </w:pP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Pr="000865CB" w:rsidRDefault="00216289" w:rsidP="000E6D2D">
            <w:pPr>
              <w:jc w:val="right"/>
              <w:rPr>
                <w:rFonts w:ascii="YUVogueR" w:hAnsi="YUVogueR" w:cs="Arial"/>
                <w:sz w:val="22"/>
                <w:szCs w:val="22"/>
              </w:rPr>
            </w:pPr>
            <w:r w:rsidRPr="000865CB">
              <w:rPr>
                <w:rFonts w:ascii="YUVogueR" w:hAnsi="YUVogueR" w:cs="Arial"/>
                <w:sz w:val="22"/>
                <w:szCs w:val="22"/>
              </w:rPr>
              <w:t>d=</w:t>
            </w:r>
            <w:r w:rsidR="000865CB" w:rsidRPr="000865CB">
              <w:rPr>
                <w:rFonts w:ascii="YUVogueR" w:hAnsi="YUVogueR" w:cs="Arial"/>
                <w:sz w:val="22"/>
                <w:szCs w:val="22"/>
              </w:rPr>
              <w:t>8</w:t>
            </w:r>
            <w:r w:rsidRPr="000865CB">
              <w:rPr>
                <w:rFonts w:ascii="YUVogueR" w:hAnsi="YUVogueR" w:cs="Arial"/>
                <w:sz w:val="22"/>
                <w:szCs w:val="22"/>
              </w:rPr>
              <w:t xml:space="preserve">cm                                                                     </w:t>
            </w:r>
            <w:r w:rsidR="001342B0" w:rsidRPr="000865CB">
              <w:rPr>
                <w:rFonts w:ascii="YUVogueR" w:hAnsi="YUVogueR" w:cs="Arial"/>
                <w:sz w:val="22"/>
                <w:szCs w:val="22"/>
                <w:lang w:val="sr-Cyrl-CS"/>
              </w:rPr>
              <w:t>за обрачун</w:t>
            </w:r>
          </w:p>
        </w:tc>
        <w:tc>
          <w:tcPr>
            <w:tcW w:w="992" w:type="dxa"/>
            <w:vAlign w:val="bottom"/>
          </w:tcPr>
          <w:p w:rsidR="00216289" w:rsidRDefault="00216289">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216289" w:rsidRPr="00E77B15" w:rsidRDefault="00216289" w:rsidP="00E77B15">
            <w:pPr>
              <w:jc w:val="center"/>
            </w:pPr>
            <w:r w:rsidRPr="00E77B15">
              <w:t>253,50</w:t>
            </w: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216289" w:rsidRPr="00E77B15" w:rsidTr="00B12BBD">
        <w:trPr>
          <w:trHeight w:val="420"/>
        </w:trPr>
        <w:tc>
          <w:tcPr>
            <w:tcW w:w="567" w:type="dxa"/>
          </w:tcPr>
          <w:p w:rsidR="00216289" w:rsidRDefault="00216289" w:rsidP="005E2923">
            <w:pPr>
              <w:autoSpaceDE w:val="0"/>
              <w:autoSpaceDN w:val="0"/>
              <w:adjustRightInd w:val="0"/>
              <w:jc w:val="center"/>
              <w:rPr>
                <w:noProof/>
                <w:color w:val="000000"/>
              </w:rPr>
            </w:pPr>
          </w:p>
        </w:tc>
        <w:tc>
          <w:tcPr>
            <w:tcW w:w="3119" w:type="dxa"/>
            <w:vAlign w:val="bottom"/>
          </w:tcPr>
          <w:p w:rsidR="00216289" w:rsidRPr="000865CB" w:rsidRDefault="00216289" w:rsidP="000E6D2D">
            <w:pPr>
              <w:jc w:val="right"/>
              <w:rPr>
                <w:rFonts w:ascii="YUVogueR" w:hAnsi="YUVogueR" w:cs="Arial"/>
                <w:sz w:val="22"/>
                <w:szCs w:val="22"/>
              </w:rPr>
            </w:pPr>
            <w:r w:rsidRPr="000865CB">
              <w:rPr>
                <w:rFonts w:ascii="YUVogueR" w:hAnsi="YUVogueR" w:cs="Arial"/>
                <w:sz w:val="22"/>
                <w:szCs w:val="22"/>
              </w:rPr>
              <w:t>d=</w:t>
            </w:r>
            <w:r w:rsidR="000E6D2D" w:rsidRPr="000865CB">
              <w:rPr>
                <w:rFonts w:ascii="YUVogueR" w:hAnsi="YUVogueR" w:cs="Arial"/>
                <w:sz w:val="22"/>
                <w:szCs w:val="22"/>
              </w:rPr>
              <w:t>10</w:t>
            </w:r>
            <w:r w:rsidRPr="000865CB">
              <w:rPr>
                <w:rFonts w:ascii="YUVogueR" w:hAnsi="YUVogueR" w:cs="Arial"/>
                <w:sz w:val="22"/>
                <w:szCs w:val="22"/>
              </w:rPr>
              <w:t xml:space="preserve">cm                                                                     </w:t>
            </w:r>
            <w:r w:rsidR="001342B0" w:rsidRPr="000865CB">
              <w:rPr>
                <w:rFonts w:ascii="YUVogueR" w:hAnsi="YUVogueR" w:cs="Arial"/>
                <w:sz w:val="22"/>
                <w:szCs w:val="22"/>
                <w:lang w:val="sr-Cyrl-CS"/>
              </w:rPr>
              <w:t>за обрачун</w:t>
            </w:r>
          </w:p>
        </w:tc>
        <w:tc>
          <w:tcPr>
            <w:tcW w:w="992" w:type="dxa"/>
            <w:vAlign w:val="bottom"/>
          </w:tcPr>
          <w:p w:rsidR="00216289" w:rsidRDefault="00216289">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216289" w:rsidRPr="00E77B15" w:rsidRDefault="00216289" w:rsidP="00E77B15">
            <w:pPr>
              <w:jc w:val="center"/>
            </w:pPr>
            <w:r w:rsidRPr="00E77B15">
              <w:t>44,30</w:t>
            </w:r>
          </w:p>
        </w:tc>
        <w:tc>
          <w:tcPr>
            <w:tcW w:w="2268" w:type="dxa"/>
          </w:tcPr>
          <w:p w:rsidR="00216289" w:rsidRPr="00E77B15" w:rsidRDefault="00216289" w:rsidP="00E77B15">
            <w:pPr>
              <w:autoSpaceDE w:val="0"/>
              <w:autoSpaceDN w:val="0"/>
              <w:adjustRightInd w:val="0"/>
              <w:jc w:val="center"/>
              <w:rPr>
                <w:noProof/>
                <w:color w:val="000000"/>
                <w:lang w:val="en-US"/>
              </w:rPr>
            </w:pPr>
          </w:p>
        </w:tc>
        <w:tc>
          <w:tcPr>
            <w:tcW w:w="1559" w:type="dxa"/>
          </w:tcPr>
          <w:p w:rsidR="00216289" w:rsidRPr="00E77B15" w:rsidRDefault="00216289" w:rsidP="00E77B15">
            <w:pPr>
              <w:autoSpaceDE w:val="0"/>
              <w:autoSpaceDN w:val="0"/>
              <w:adjustRightInd w:val="0"/>
              <w:jc w:val="center"/>
              <w:rPr>
                <w:noProof/>
                <w:color w:val="000000"/>
                <w:lang w:val="en-US"/>
              </w:rPr>
            </w:pPr>
          </w:p>
        </w:tc>
        <w:tc>
          <w:tcPr>
            <w:tcW w:w="1608"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c>
          <w:tcPr>
            <w:tcW w:w="1984" w:type="dxa"/>
          </w:tcPr>
          <w:p w:rsidR="00216289" w:rsidRPr="00E77B15" w:rsidRDefault="00216289"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1342B0" w:rsidRPr="00CD2ADA" w:rsidRDefault="001342B0">
            <w:pPr>
              <w:rPr>
                <w:b/>
              </w:rPr>
            </w:pPr>
            <w:r w:rsidRPr="00CD2ADA">
              <w:rPr>
                <w:rFonts w:ascii="YUVogueR" w:hAnsi="YUVogueR" w:cs="Arial"/>
                <w:b/>
                <w:noProof/>
                <w:sz w:val="22"/>
                <w:szCs w:val="22"/>
              </w:rPr>
              <w:t>З А Н А Т С К И   Р А Д О В И</w:t>
            </w:r>
          </w:p>
          <w:p w:rsidR="00D36626" w:rsidRDefault="00D36626">
            <w:pPr>
              <w:rPr>
                <w:rFonts w:ascii="YUVogueR" w:hAnsi="YUVogueR" w:cs="Arial"/>
                <w:sz w:val="22"/>
                <w:szCs w:val="22"/>
              </w:rPr>
            </w:pP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CD2ADA">
            <w:pPr>
              <w:rPr>
                <w:rFonts w:ascii="YUVogueR" w:hAnsi="YUVogueR" w:cs="Arial"/>
                <w:b/>
                <w:bCs/>
                <w:sz w:val="22"/>
                <w:szCs w:val="22"/>
              </w:rPr>
            </w:pPr>
            <w:r>
              <w:rPr>
                <w:rFonts w:ascii="YUVogueR" w:hAnsi="YUVogueR" w:cs="Arial"/>
                <w:b/>
                <w:bCs/>
                <w:sz w:val="22"/>
                <w:szCs w:val="22"/>
              </w:rPr>
              <w:t xml:space="preserve">VI  </w:t>
            </w:r>
            <w:r w:rsidR="001342B0">
              <w:rPr>
                <w:rFonts w:ascii="YUVogueR" w:hAnsi="YUVogueR" w:cs="Arial"/>
                <w:b/>
                <w:bCs/>
                <w:noProof/>
                <w:sz w:val="22"/>
                <w:szCs w:val="22"/>
              </w:rPr>
              <w:t>СТОЛАРСКИ РАДОВИ</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CD2ADA">
            <w:pPr>
              <w:rPr>
                <w:rFonts w:ascii="YUVogueR" w:hAnsi="YUVogueR" w:cs="Arial"/>
                <w:sz w:val="22"/>
                <w:szCs w:val="22"/>
              </w:rPr>
            </w:pPr>
            <w:r>
              <w:rPr>
                <w:rFonts w:ascii="YUVogueR" w:hAnsi="YUVogueR" w:cs="Arial"/>
                <w:sz w:val="22"/>
                <w:szCs w:val="22"/>
              </w:rPr>
              <w:t xml:space="preserve">PVC </w:t>
            </w:r>
            <w:r w:rsidR="001342B0">
              <w:rPr>
                <w:rFonts w:ascii="YUVogueR" w:hAnsi="YUVogueR" w:cs="Arial"/>
                <w:noProof/>
                <w:sz w:val="22"/>
                <w:szCs w:val="22"/>
              </w:rPr>
              <w:t>ВРАТА</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CD2ADA" w:rsidRDefault="00CD2ADA">
            <w:r>
              <w:rPr>
                <w:rFonts w:ascii="YUVogueR" w:hAnsi="YUVogueR" w:cs="Arial"/>
                <w:noProof/>
                <w:sz w:val="22"/>
                <w:szCs w:val="22"/>
              </w:rPr>
              <w:t xml:space="preserve">Израда и постављање улазних једнокрилних </w:t>
            </w:r>
            <w:r w:rsidR="00D36626">
              <w:rPr>
                <w:rFonts w:ascii="YUVogueR" w:hAnsi="YUVogueR" w:cs="Arial"/>
                <w:sz w:val="22"/>
                <w:szCs w:val="22"/>
              </w:rPr>
              <w:t xml:space="preserve">PVC </w:t>
            </w:r>
            <w:r>
              <w:rPr>
                <w:rFonts w:ascii="YUVogueR" w:hAnsi="YUVogueR" w:cs="Arial"/>
                <w:noProof/>
                <w:sz w:val="22"/>
                <w:szCs w:val="22"/>
              </w:rPr>
              <w:t xml:space="preserve">застакљених врата, димензија </w:t>
            </w:r>
            <w:r w:rsidR="00D36626">
              <w:rPr>
                <w:rFonts w:ascii="YUVogueR" w:hAnsi="YUVogueR" w:cs="Arial"/>
                <w:sz w:val="22"/>
                <w:szCs w:val="22"/>
              </w:rPr>
              <w:t>105x210 cm. </w:t>
            </w:r>
            <w:r>
              <w:rPr>
                <w:rFonts w:ascii="YUVogueR" w:hAnsi="YUVogueR" w:cs="Arial"/>
                <w:noProof/>
                <w:sz w:val="22"/>
                <w:szCs w:val="22"/>
              </w:rPr>
              <w:t xml:space="preserve">Врата израдити од </w:t>
            </w:r>
            <w:r>
              <w:rPr>
                <w:rFonts w:ascii="YUVogueR" w:hAnsi="YUVogueR" w:cs="Arial"/>
                <w:noProof/>
                <w:sz w:val="22"/>
                <w:szCs w:val="22"/>
              </w:rPr>
              <w:lastRenderedPageBreak/>
              <w:t>високоотпорног тврдог</w:t>
            </w:r>
          </w:p>
          <w:p w:rsidR="00CD2ADA" w:rsidRDefault="00D36626">
            <w:r>
              <w:rPr>
                <w:rFonts w:ascii="YUVogueR" w:hAnsi="YUVogueR" w:cs="Arial"/>
                <w:sz w:val="22"/>
                <w:szCs w:val="22"/>
              </w:rPr>
              <w:t xml:space="preserve">PVC-a </w:t>
            </w:r>
            <w:r w:rsidR="00CD2ADA">
              <w:rPr>
                <w:rFonts w:ascii="YUVogueR" w:hAnsi="YUVogueR" w:cs="Arial"/>
                <w:noProof/>
                <w:sz w:val="22"/>
                <w:szCs w:val="22"/>
              </w:rPr>
              <w:t>са вишекоморним системом профила и ојачаног челичним нерђајућим профилима, испуном и системом заптивања</w:t>
            </w:r>
          </w:p>
          <w:p w:rsidR="00CD2ADA" w:rsidRPr="00942674" w:rsidRDefault="00D36626">
            <w:r>
              <w:rPr>
                <w:rFonts w:ascii="YUVogueR" w:hAnsi="YUVogueR" w:cs="Arial"/>
                <w:sz w:val="22"/>
                <w:szCs w:val="22"/>
              </w:rPr>
              <w:t xml:space="preserve">EPDM </w:t>
            </w:r>
            <w:r w:rsidR="00CD2ADA">
              <w:rPr>
                <w:rFonts w:ascii="YUVogueR" w:hAnsi="YUVogueR" w:cs="Arial"/>
                <w:noProof/>
                <w:sz w:val="22"/>
                <w:szCs w:val="22"/>
              </w:rPr>
              <w:t>гумом, по шеми столарије и детаљима. Оков, брава са цилиндер улошком и три кључа, три шарке и</w:t>
            </w:r>
          </w:p>
          <w:p w:rsidR="00CD2ADA" w:rsidRPr="00942674" w:rsidRDefault="00CD2ADA">
            <w:r>
              <w:rPr>
                <w:rFonts w:ascii="YUVogueR" w:hAnsi="YUVogueR" w:cs="Arial"/>
                <w:noProof/>
                <w:sz w:val="22"/>
                <w:szCs w:val="22"/>
              </w:rPr>
              <w:t xml:space="preserve">боја врата, по избору пројектанта. Врата застаклити термо изолационим Флот стаклом </w:t>
            </w:r>
            <w:r w:rsidR="00D36626">
              <w:rPr>
                <w:rFonts w:ascii="YUVogueR" w:hAnsi="YUVogueR" w:cs="Arial"/>
                <w:sz w:val="22"/>
                <w:szCs w:val="22"/>
              </w:rPr>
              <w:t>d</w:t>
            </w:r>
            <w:r w:rsidR="00D36626" w:rsidRPr="00942674">
              <w:rPr>
                <w:rFonts w:ascii="YUVogueR" w:hAnsi="YUVogueR" w:cs="Arial"/>
                <w:sz w:val="22"/>
                <w:szCs w:val="22"/>
              </w:rPr>
              <w:t xml:space="preserve">=4+12+4 </w:t>
            </w:r>
            <w:r w:rsidR="00D36626">
              <w:rPr>
                <w:rFonts w:ascii="YUVogueR" w:hAnsi="YUVogueR" w:cs="Arial"/>
                <w:sz w:val="22"/>
                <w:szCs w:val="22"/>
              </w:rPr>
              <w:t>mm</w:t>
            </w:r>
            <w:r w:rsidR="00D36626" w:rsidRPr="00942674">
              <w:rPr>
                <w:rFonts w:ascii="YUVogueR" w:hAnsi="YUVogueR" w:cs="Arial"/>
                <w:sz w:val="22"/>
                <w:szCs w:val="22"/>
              </w:rPr>
              <w:t xml:space="preserve"> </w:t>
            </w:r>
            <w:r>
              <w:rPr>
                <w:rFonts w:ascii="YUVogueR" w:hAnsi="YUVogueR" w:cs="Arial"/>
                <w:noProof/>
                <w:sz w:val="22"/>
                <w:szCs w:val="22"/>
              </w:rPr>
              <w:t>и дихтовати трајно еластичном</w:t>
            </w:r>
          </w:p>
          <w:p w:rsidR="00D36626" w:rsidRDefault="00D36626" w:rsidP="00CD2ADA">
            <w:pPr>
              <w:rPr>
                <w:rFonts w:ascii="YUVogueR" w:hAnsi="YUVogueR" w:cs="Arial"/>
                <w:sz w:val="22"/>
                <w:szCs w:val="22"/>
              </w:rPr>
            </w:pPr>
            <w:r w:rsidRPr="00942674">
              <w:rPr>
                <w:rFonts w:ascii="YUVogueR" w:hAnsi="YUVogueR" w:cs="Arial"/>
                <w:sz w:val="22"/>
                <w:szCs w:val="22"/>
              </w:rPr>
              <w:t xml:space="preserve"> </w:t>
            </w:r>
            <w:r>
              <w:rPr>
                <w:rFonts w:ascii="YUVogueR" w:hAnsi="YUVogueR" w:cs="Arial"/>
                <w:sz w:val="22"/>
                <w:szCs w:val="22"/>
              </w:rPr>
              <w:t xml:space="preserve">EPDM </w:t>
            </w:r>
            <w:r w:rsidR="00CD2ADA">
              <w:rPr>
                <w:rFonts w:ascii="YUVogueR" w:hAnsi="YUVogueR" w:cs="Arial"/>
                <w:noProof/>
                <w:sz w:val="22"/>
                <w:szCs w:val="22"/>
              </w:rPr>
              <w:t>гумом.</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CD2ADA">
            <w:pPr>
              <w:rPr>
                <w:rFonts w:ascii="YUVogueR" w:hAnsi="YUVogueR" w:cs="Arial"/>
                <w:sz w:val="22"/>
                <w:szCs w:val="22"/>
              </w:rPr>
            </w:pPr>
            <w:r>
              <w:rPr>
                <w:rFonts w:ascii="YUVogueR" w:hAnsi="YUVogueR" w:cs="Arial"/>
                <w:sz w:val="22"/>
                <w:szCs w:val="22"/>
              </w:rPr>
              <w:t xml:space="preserve">POS 1  vel. 105/210                                      </w:t>
            </w:r>
            <w:r w:rsidR="00CD2ADA">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7</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CD2ADA">
            <w:pPr>
              <w:rPr>
                <w:rFonts w:ascii="YUVogueR" w:hAnsi="YUVogueR" w:cs="Arial"/>
                <w:sz w:val="22"/>
                <w:szCs w:val="22"/>
              </w:rPr>
            </w:pPr>
            <w:r>
              <w:rPr>
                <w:rFonts w:ascii="YUVogueR" w:hAnsi="YUVogueR" w:cs="Arial"/>
                <w:sz w:val="22"/>
                <w:szCs w:val="22"/>
              </w:rPr>
              <w:t xml:space="preserve">POS 1a  vel. 105/210                                    </w:t>
            </w:r>
            <w:r w:rsidR="00CD2ADA">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1</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CD2ADA" w:rsidRDefault="00CD2ADA">
            <w:r>
              <w:rPr>
                <w:rFonts w:ascii="YUVogueR" w:hAnsi="YUVogueR" w:cs="Arial"/>
                <w:noProof/>
                <w:sz w:val="22"/>
                <w:szCs w:val="22"/>
              </w:rPr>
              <w:t xml:space="preserve">Израда и постављање улазних двокрилних  </w:t>
            </w:r>
            <w:r w:rsidR="00D36626">
              <w:rPr>
                <w:rFonts w:ascii="YUVogueR" w:hAnsi="YUVogueR" w:cs="Arial"/>
                <w:sz w:val="22"/>
                <w:szCs w:val="22"/>
              </w:rPr>
              <w:t xml:space="preserve">PVC </w:t>
            </w:r>
            <w:r>
              <w:rPr>
                <w:rFonts w:ascii="YUVogueR" w:hAnsi="YUVogueR" w:cs="Arial"/>
                <w:noProof/>
                <w:sz w:val="22"/>
                <w:szCs w:val="22"/>
              </w:rPr>
              <w:t xml:space="preserve">застакљених врата, димензија </w:t>
            </w:r>
            <w:r w:rsidR="00D36626">
              <w:rPr>
                <w:rFonts w:ascii="YUVogueR" w:hAnsi="YUVogueR" w:cs="Arial"/>
                <w:sz w:val="22"/>
                <w:szCs w:val="22"/>
              </w:rPr>
              <w:t>160x210 cm. </w:t>
            </w:r>
            <w:r>
              <w:rPr>
                <w:rFonts w:ascii="YUVogueR" w:hAnsi="YUVogueR" w:cs="Arial"/>
                <w:noProof/>
                <w:sz w:val="22"/>
                <w:szCs w:val="22"/>
              </w:rPr>
              <w:t xml:space="preserve">Врата израдити од високоотпорног тврдог </w:t>
            </w:r>
            <w:r w:rsidR="00D36626">
              <w:rPr>
                <w:rFonts w:ascii="YUVogueR" w:hAnsi="YUVogueR" w:cs="Arial"/>
                <w:sz w:val="22"/>
                <w:szCs w:val="22"/>
              </w:rPr>
              <w:t xml:space="preserve">PVC-a </w:t>
            </w:r>
            <w:r>
              <w:rPr>
                <w:rFonts w:ascii="YUVogueR" w:hAnsi="YUVogueR" w:cs="Arial"/>
                <w:noProof/>
                <w:sz w:val="22"/>
                <w:szCs w:val="22"/>
              </w:rPr>
              <w:t>са вишекоморним системом профила и ојачаног челичним нерђајућим профилима, испуном и системом заптивања</w:t>
            </w:r>
          </w:p>
          <w:p w:rsidR="00CD2ADA" w:rsidRPr="00942674" w:rsidRDefault="00D36626">
            <w:r>
              <w:rPr>
                <w:rFonts w:ascii="YUVogueR" w:hAnsi="YUVogueR" w:cs="Arial"/>
                <w:sz w:val="22"/>
                <w:szCs w:val="22"/>
              </w:rPr>
              <w:t xml:space="preserve">EPDM </w:t>
            </w:r>
            <w:r w:rsidR="00CD2ADA">
              <w:rPr>
                <w:rFonts w:ascii="YUVogueR" w:hAnsi="YUVogueR" w:cs="Arial"/>
                <w:noProof/>
                <w:sz w:val="22"/>
                <w:szCs w:val="22"/>
              </w:rPr>
              <w:t xml:space="preserve">гумом, по шеми столарије и детаљима. Оков, брава са цилиндер улошком и три кључа, три шарке и боја врата, по избору пројектанта. Врата застаклити термо </w:t>
            </w:r>
            <w:r w:rsidR="00CD2ADA">
              <w:rPr>
                <w:rFonts w:ascii="YUVogueR" w:hAnsi="YUVogueR" w:cs="Arial"/>
                <w:noProof/>
                <w:sz w:val="22"/>
                <w:szCs w:val="22"/>
              </w:rPr>
              <w:lastRenderedPageBreak/>
              <w:t>изолационим Флот стаклом</w:t>
            </w:r>
          </w:p>
          <w:p w:rsidR="00CD2ADA" w:rsidRPr="00942674" w:rsidRDefault="00D36626">
            <w:r>
              <w:rPr>
                <w:rFonts w:ascii="YUVogueR" w:hAnsi="YUVogueR" w:cs="Arial"/>
                <w:sz w:val="22"/>
                <w:szCs w:val="22"/>
              </w:rPr>
              <w:t>d</w:t>
            </w:r>
            <w:r w:rsidRPr="00942674">
              <w:rPr>
                <w:rFonts w:ascii="YUVogueR" w:hAnsi="YUVogueR" w:cs="Arial"/>
                <w:sz w:val="22"/>
                <w:szCs w:val="22"/>
              </w:rPr>
              <w:t xml:space="preserve">=4+12+4 </w:t>
            </w:r>
            <w:r>
              <w:rPr>
                <w:rFonts w:ascii="YUVogueR" w:hAnsi="YUVogueR" w:cs="Arial"/>
                <w:sz w:val="22"/>
                <w:szCs w:val="22"/>
              </w:rPr>
              <w:t>mm</w:t>
            </w:r>
            <w:r w:rsidRPr="00942674">
              <w:rPr>
                <w:rFonts w:ascii="YUVogueR" w:hAnsi="YUVogueR" w:cs="Arial"/>
                <w:sz w:val="22"/>
                <w:szCs w:val="22"/>
              </w:rPr>
              <w:t xml:space="preserve"> </w:t>
            </w:r>
            <w:r w:rsidR="00CD2ADA">
              <w:rPr>
                <w:rFonts w:ascii="YUVogueR" w:hAnsi="YUVogueR" w:cs="Arial"/>
                <w:noProof/>
                <w:sz w:val="22"/>
                <w:szCs w:val="22"/>
              </w:rPr>
              <w:t>и дихтовати трајно еластичном</w:t>
            </w:r>
          </w:p>
          <w:p w:rsidR="00D36626" w:rsidRDefault="00D36626" w:rsidP="00CD2ADA">
            <w:pPr>
              <w:rPr>
                <w:rFonts w:ascii="YUVogueR" w:hAnsi="YUVogueR" w:cs="Arial"/>
                <w:sz w:val="22"/>
                <w:szCs w:val="22"/>
              </w:rPr>
            </w:pPr>
            <w:r w:rsidRPr="00942674">
              <w:rPr>
                <w:rFonts w:ascii="YUVogueR" w:hAnsi="YUVogueR" w:cs="Arial"/>
                <w:sz w:val="22"/>
                <w:szCs w:val="22"/>
              </w:rPr>
              <w:t xml:space="preserve"> </w:t>
            </w:r>
            <w:r>
              <w:rPr>
                <w:rFonts w:ascii="YUVogueR" w:hAnsi="YUVogueR" w:cs="Arial"/>
                <w:sz w:val="22"/>
                <w:szCs w:val="22"/>
              </w:rPr>
              <w:t xml:space="preserve">EPDM </w:t>
            </w:r>
            <w:r w:rsidR="00CD2ADA">
              <w:rPr>
                <w:rFonts w:ascii="YUVogueR" w:hAnsi="YUVogueR" w:cs="Arial"/>
                <w:noProof/>
                <w:sz w:val="22"/>
                <w:szCs w:val="22"/>
              </w:rPr>
              <w:t>гумом</w:t>
            </w:r>
            <w:r>
              <w:rPr>
                <w:rFonts w:ascii="YUVogueR" w:hAnsi="YUVogueR" w:cs="Arial"/>
                <w:sz w:val="22"/>
                <w:szCs w:val="22"/>
              </w:rPr>
              <w:t>.</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CD2ADA">
            <w:pPr>
              <w:rPr>
                <w:rFonts w:ascii="YUVogueR" w:hAnsi="YUVogueR" w:cs="Arial"/>
                <w:sz w:val="22"/>
                <w:szCs w:val="22"/>
              </w:rPr>
            </w:pPr>
            <w:r>
              <w:rPr>
                <w:rFonts w:ascii="YUVogueR" w:hAnsi="YUVogueR" w:cs="Arial"/>
                <w:sz w:val="22"/>
                <w:szCs w:val="22"/>
              </w:rPr>
              <w:t xml:space="preserve">POS 2 vel.160/210                                        </w:t>
            </w:r>
            <w:r w:rsidR="00CD2ADA">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1</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CD2ADA" w:rsidP="00CD2ADA">
            <w:pPr>
              <w:rPr>
                <w:rFonts w:ascii="YUVogueR" w:hAnsi="YUVogueR" w:cs="Arial"/>
                <w:sz w:val="22"/>
                <w:szCs w:val="22"/>
              </w:rPr>
            </w:pPr>
            <w:r>
              <w:rPr>
                <w:rFonts w:ascii="YUVogueR" w:hAnsi="YUVogueR" w:cs="Arial"/>
                <w:noProof/>
                <w:sz w:val="22"/>
                <w:szCs w:val="22"/>
              </w:rPr>
              <w:t>УНУТРАШЊА ДРВЕНА ВРАТА</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942674"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CD2ADA" w:rsidRPr="00942674" w:rsidRDefault="00CD2ADA">
            <w:r>
              <w:rPr>
                <w:rFonts w:ascii="YUVogueR" w:hAnsi="YUVogueR" w:cs="Arial"/>
                <w:noProof/>
                <w:sz w:val="22"/>
                <w:szCs w:val="22"/>
              </w:rPr>
              <w:t>Израда и постављање једнокрилних обострано шперованих врата. Врата израдити од првокласне и суве јеле и смрче, а рамовску конструкцију крила са саћем обострано обложити шпер плочом дебљине</w:t>
            </w:r>
          </w:p>
          <w:p w:rsidR="00D36626" w:rsidRPr="00942674" w:rsidRDefault="00D36626" w:rsidP="00316A2F">
            <w:pPr>
              <w:rPr>
                <w:rFonts w:ascii="YUVogueR" w:hAnsi="YUVogueR" w:cs="Arial"/>
                <w:sz w:val="22"/>
                <w:szCs w:val="22"/>
              </w:rPr>
            </w:pPr>
            <w:r w:rsidRPr="00942674">
              <w:rPr>
                <w:rFonts w:ascii="YUVogueR" w:hAnsi="YUVogueR" w:cs="Arial"/>
                <w:sz w:val="22"/>
                <w:szCs w:val="22"/>
              </w:rPr>
              <w:t xml:space="preserve">4 </w:t>
            </w:r>
            <w:r>
              <w:rPr>
                <w:rFonts w:ascii="YUVogueR" w:hAnsi="YUVogueR" w:cs="Arial"/>
                <w:sz w:val="22"/>
                <w:szCs w:val="22"/>
              </w:rPr>
              <w:t>mm</w:t>
            </w:r>
            <w:r w:rsidRPr="00942674">
              <w:rPr>
                <w:rFonts w:ascii="YUVogueR" w:hAnsi="YUVogueR" w:cs="Arial"/>
                <w:sz w:val="22"/>
                <w:szCs w:val="22"/>
              </w:rPr>
              <w:t xml:space="preserve">, </w:t>
            </w:r>
            <w:r w:rsidR="00316A2F">
              <w:rPr>
                <w:rFonts w:ascii="YUVogueR" w:hAnsi="YUVogueR" w:cs="Arial"/>
                <w:noProof/>
                <w:sz w:val="22"/>
                <w:szCs w:val="22"/>
              </w:rPr>
              <w:t>по шеми столарије и детаљима. Довратник извести у ширини зида и опшити лајснама. Поставити оков од елоксираног алуминијума, браву укопавајућу са два кључа, три усадне шарке по крилу, по избору пројектанта. Врата заштитити безбојним премазом за импрегнацију. На поду поставити гумени одбојник.</w:t>
            </w:r>
          </w:p>
        </w:tc>
        <w:tc>
          <w:tcPr>
            <w:tcW w:w="992" w:type="dxa"/>
            <w:vAlign w:val="bottom"/>
          </w:tcPr>
          <w:p w:rsidR="00D36626" w:rsidRPr="00942674" w:rsidRDefault="00D36626">
            <w:pPr>
              <w:jc w:val="center"/>
              <w:rPr>
                <w:rFonts w:ascii="YUVogueR" w:hAnsi="YUVogueR" w:cs="Arial"/>
                <w:sz w:val="22"/>
                <w:szCs w:val="22"/>
              </w:rPr>
            </w:pPr>
          </w:p>
        </w:tc>
        <w:tc>
          <w:tcPr>
            <w:tcW w:w="1276" w:type="dxa"/>
            <w:vAlign w:val="bottom"/>
          </w:tcPr>
          <w:p w:rsidR="00D36626" w:rsidRPr="00942674" w:rsidRDefault="00D36626" w:rsidP="00E77B15">
            <w:pPr>
              <w:jc w:val="center"/>
            </w:pPr>
          </w:p>
        </w:tc>
        <w:tc>
          <w:tcPr>
            <w:tcW w:w="2268" w:type="dxa"/>
          </w:tcPr>
          <w:p w:rsidR="00D36626" w:rsidRPr="00942674" w:rsidRDefault="00D36626" w:rsidP="00E77B15">
            <w:pPr>
              <w:autoSpaceDE w:val="0"/>
              <w:autoSpaceDN w:val="0"/>
              <w:adjustRightInd w:val="0"/>
              <w:jc w:val="center"/>
              <w:rPr>
                <w:noProof/>
                <w:color w:val="000000"/>
              </w:rPr>
            </w:pPr>
          </w:p>
        </w:tc>
        <w:tc>
          <w:tcPr>
            <w:tcW w:w="1559" w:type="dxa"/>
          </w:tcPr>
          <w:p w:rsidR="00D36626" w:rsidRPr="00942674" w:rsidRDefault="00D36626" w:rsidP="00E77B15">
            <w:pPr>
              <w:autoSpaceDE w:val="0"/>
              <w:autoSpaceDN w:val="0"/>
              <w:adjustRightInd w:val="0"/>
              <w:jc w:val="center"/>
              <w:rPr>
                <w:noProof/>
                <w:color w:val="000000"/>
              </w:rPr>
            </w:pPr>
          </w:p>
        </w:tc>
        <w:tc>
          <w:tcPr>
            <w:tcW w:w="1608" w:type="dxa"/>
          </w:tcPr>
          <w:p w:rsidR="00D36626" w:rsidRPr="00942674" w:rsidRDefault="00D36626" w:rsidP="00E77B15">
            <w:pPr>
              <w:autoSpaceDE w:val="0"/>
              <w:autoSpaceDN w:val="0"/>
              <w:adjustRightInd w:val="0"/>
              <w:jc w:val="center"/>
              <w:rPr>
                <w:noProof/>
                <w:color w:val="000000"/>
              </w:rPr>
            </w:pPr>
          </w:p>
        </w:tc>
        <w:tc>
          <w:tcPr>
            <w:tcW w:w="1984" w:type="dxa"/>
          </w:tcPr>
          <w:p w:rsidR="00D36626" w:rsidRPr="00942674" w:rsidRDefault="00D36626" w:rsidP="00E77B15">
            <w:pPr>
              <w:autoSpaceDE w:val="0"/>
              <w:autoSpaceDN w:val="0"/>
              <w:adjustRightInd w:val="0"/>
              <w:jc w:val="center"/>
              <w:rPr>
                <w:noProof/>
                <w:color w:val="000000"/>
              </w:rPr>
            </w:pPr>
          </w:p>
        </w:tc>
        <w:tc>
          <w:tcPr>
            <w:tcW w:w="1984" w:type="dxa"/>
          </w:tcPr>
          <w:p w:rsidR="00D36626" w:rsidRPr="00942674" w:rsidRDefault="00D36626" w:rsidP="00E77B15">
            <w:pPr>
              <w:autoSpaceDE w:val="0"/>
              <w:autoSpaceDN w:val="0"/>
              <w:adjustRightInd w:val="0"/>
              <w:jc w:val="center"/>
              <w:rPr>
                <w:noProof/>
                <w:color w:val="000000"/>
              </w:rPr>
            </w:pPr>
          </w:p>
        </w:tc>
      </w:tr>
      <w:tr w:rsidR="00D36626" w:rsidRPr="00E77B15" w:rsidTr="00B12BBD">
        <w:trPr>
          <w:trHeight w:val="420"/>
        </w:trPr>
        <w:tc>
          <w:tcPr>
            <w:tcW w:w="567" w:type="dxa"/>
          </w:tcPr>
          <w:p w:rsidR="00D36626" w:rsidRPr="00942674" w:rsidRDefault="00D36626" w:rsidP="005E2923">
            <w:pPr>
              <w:autoSpaceDE w:val="0"/>
              <w:autoSpaceDN w:val="0"/>
              <w:adjustRightInd w:val="0"/>
              <w:jc w:val="center"/>
              <w:rPr>
                <w:noProof/>
                <w:color w:val="000000"/>
              </w:rPr>
            </w:pPr>
          </w:p>
        </w:tc>
        <w:tc>
          <w:tcPr>
            <w:tcW w:w="3119" w:type="dxa"/>
            <w:vAlign w:val="bottom"/>
          </w:tcPr>
          <w:p w:rsidR="00D36626" w:rsidRDefault="00D36626" w:rsidP="00316A2F">
            <w:pPr>
              <w:rPr>
                <w:rFonts w:ascii="YUVogueR" w:hAnsi="YUVogueR" w:cs="Arial"/>
                <w:sz w:val="22"/>
                <w:szCs w:val="22"/>
              </w:rPr>
            </w:pPr>
            <w:r>
              <w:rPr>
                <w:rFonts w:ascii="YUVogueR" w:hAnsi="YUVogueR" w:cs="Arial"/>
                <w:sz w:val="22"/>
                <w:szCs w:val="22"/>
              </w:rPr>
              <w:t xml:space="preserve">POS  1 vel. 91/198,5                                     </w:t>
            </w:r>
            <w:r w:rsidR="00316A2F">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2</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316A2F">
            <w:pPr>
              <w:rPr>
                <w:rFonts w:ascii="YUVogueR" w:hAnsi="YUVogueR" w:cs="Arial"/>
                <w:sz w:val="22"/>
                <w:szCs w:val="22"/>
              </w:rPr>
            </w:pPr>
            <w:r>
              <w:rPr>
                <w:rFonts w:ascii="YUVogueR" w:hAnsi="YUVogueR" w:cs="Arial"/>
                <w:sz w:val="22"/>
                <w:szCs w:val="22"/>
              </w:rPr>
              <w:t xml:space="preserve">POS  2 vel. 81/198,5                                     </w:t>
            </w:r>
            <w:r w:rsidR="00316A2F">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5</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316A2F">
            <w:pPr>
              <w:rPr>
                <w:rFonts w:ascii="YUVogueR" w:hAnsi="YUVogueR" w:cs="Arial"/>
                <w:sz w:val="22"/>
                <w:szCs w:val="22"/>
              </w:rPr>
            </w:pPr>
            <w:r>
              <w:rPr>
                <w:rFonts w:ascii="YUVogueR" w:hAnsi="YUVogueR" w:cs="Arial"/>
                <w:sz w:val="22"/>
                <w:szCs w:val="22"/>
              </w:rPr>
              <w:t xml:space="preserve">POS  3 vel. 71/198,5                                     </w:t>
            </w:r>
            <w:r w:rsidR="00316A2F">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7</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316A2F">
            <w:pPr>
              <w:rPr>
                <w:rFonts w:ascii="YUVogueR" w:hAnsi="YUVogueR" w:cs="Arial"/>
                <w:sz w:val="22"/>
                <w:szCs w:val="22"/>
              </w:rPr>
            </w:pPr>
            <w:r>
              <w:rPr>
                <w:rFonts w:ascii="YUVogueR" w:hAnsi="YUVogueR" w:cs="Arial"/>
                <w:sz w:val="22"/>
                <w:szCs w:val="22"/>
              </w:rPr>
              <w:t xml:space="preserve">POS  4 vel. 61/198,5                                     </w:t>
            </w:r>
            <w:r w:rsidR="00316A2F">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2</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316A2F" w:rsidRDefault="00316A2F">
            <w:r>
              <w:rPr>
                <w:rFonts w:ascii="YUVogueR" w:hAnsi="YUVogueR" w:cs="Arial"/>
                <w:noProof/>
                <w:sz w:val="22"/>
                <w:szCs w:val="22"/>
              </w:rPr>
              <w:t>Израда и постављање двокрилних обострано шперованих врата, димензија</w:t>
            </w:r>
          </w:p>
          <w:p w:rsidR="00D36626" w:rsidRDefault="00D36626" w:rsidP="00316A2F">
            <w:pPr>
              <w:rPr>
                <w:rFonts w:ascii="YUVogueR" w:hAnsi="YUVogueR" w:cs="Arial"/>
                <w:sz w:val="22"/>
                <w:szCs w:val="22"/>
              </w:rPr>
            </w:pPr>
            <w:r>
              <w:rPr>
                <w:rFonts w:ascii="YUVogueR" w:hAnsi="YUVogueR" w:cs="Arial"/>
                <w:sz w:val="22"/>
                <w:szCs w:val="22"/>
              </w:rPr>
              <w:t xml:space="preserve"> 160x210 cm. </w:t>
            </w:r>
            <w:r w:rsidR="00316A2F">
              <w:rPr>
                <w:rFonts w:ascii="YUVogueR" w:hAnsi="YUVogueR" w:cs="Arial"/>
                <w:noProof/>
                <w:sz w:val="22"/>
                <w:szCs w:val="22"/>
              </w:rPr>
              <w:t xml:space="preserve">Врата израдити од првокласне и суве јеле или смрче, а рамовску конструкцију крила са саћем обострано обложити пуним дрветом дебљине </w:t>
            </w:r>
            <w:r>
              <w:rPr>
                <w:rFonts w:ascii="YUVogueR" w:hAnsi="YUVogueR" w:cs="Arial"/>
                <w:sz w:val="22"/>
                <w:szCs w:val="22"/>
              </w:rPr>
              <w:t xml:space="preserve"> 4 mm, </w:t>
            </w:r>
            <w:r w:rsidR="00316A2F">
              <w:rPr>
                <w:rFonts w:ascii="YUVogueR" w:hAnsi="YUVogueR" w:cs="Arial"/>
                <w:noProof/>
                <w:sz w:val="22"/>
                <w:szCs w:val="22"/>
              </w:rPr>
              <w:t>по шеми столарије и детаљима. Довратник извести у ширини зида и опшити лајснама. Поставити оков од елоксираног алуминијума, браву укопавајућу са два кључа, три усадне шарке по крилу, по избору пројектанта. Врата заштитити безбојним премазом за импрегнацију.</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316A2F">
            <w:pPr>
              <w:rPr>
                <w:rFonts w:ascii="YUVogueR" w:hAnsi="YUVogueR" w:cs="Arial"/>
                <w:sz w:val="22"/>
                <w:szCs w:val="22"/>
              </w:rPr>
            </w:pPr>
            <w:r>
              <w:rPr>
                <w:rFonts w:ascii="YUVogueR" w:hAnsi="YUVogueR" w:cs="Arial"/>
                <w:sz w:val="22"/>
                <w:szCs w:val="22"/>
              </w:rPr>
              <w:t xml:space="preserve">POS 5 vel.160/210                                        </w:t>
            </w:r>
            <w:r w:rsidR="00316A2F">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1</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316A2F" w:rsidRDefault="00D36626">
            <w:r>
              <w:rPr>
                <w:rFonts w:ascii="YUVogueR" w:hAnsi="YUVogueR" w:cs="Arial"/>
                <w:sz w:val="22"/>
                <w:szCs w:val="22"/>
              </w:rPr>
              <w:t xml:space="preserve">PVC </w:t>
            </w:r>
            <w:r w:rsidR="00316A2F">
              <w:rPr>
                <w:rFonts w:ascii="YUVogueR" w:hAnsi="YUVogueR" w:cs="Arial"/>
                <w:noProof/>
                <w:sz w:val="22"/>
                <w:szCs w:val="22"/>
              </w:rPr>
              <w:t>ПРОЗОРИ</w:t>
            </w:r>
          </w:p>
          <w:p w:rsidR="00D36626" w:rsidRDefault="00D36626" w:rsidP="00316A2F">
            <w:pPr>
              <w:rPr>
                <w:rFonts w:ascii="YUVogueR" w:hAnsi="YUVogueR" w:cs="Arial"/>
                <w:sz w:val="22"/>
                <w:szCs w:val="22"/>
              </w:rPr>
            </w:pP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942674"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316A2F" w:rsidRPr="00942674" w:rsidRDefault="00316A2F">
            <w:r>
              <w:rPr>
                <w:rFonts w:ascii="YUVogueR" w:hAnsi="YUVogueR" w:cs="Arial"/>
                <w:noProof/>
                <w:sz w:val="22"/>
                <w:szCs w:val="22"/>
              </w:rPr>
              <w:t xml:space="preserve">Израда и постављање застакљених једноструких двокрилних  </w:t>
            </w:r>
            <w:r w:rsidR="00D36626">
              <w:rPr>
                <w:rFonts w:ascii="YUVogueR" w:hAnsi="YUVogueR" w:cs="Arial"/>
                <w:sz w:val="22"/>
                <w:szCs w:val="22"/>
              </w:rPr>
              <w:t xml:space="preserve">PVC </w:t>
            </w:r>
            <w:r>
              <w:rPr>
                <w:rFonts w:ascii="YUVogueR" w:hAnsi="YUVogueR" w:cs="Arial"/>
                <w:noProof/>
                <w:sz w:val="22"/>
                <w:szCs w:val="22"/>
              </w:rPr>
              <w:t>прозора</w:t>
            </w:r>
            <w:r w:rsidR="00D36626">
              <w:rPr>
                <w:rFonts w:ascii="YUVogueR" w:hAnsi="YUVogueR" w:cs="Arial"/>
                <w:sz w:val="22"/>
                <w:szCs w:val="22"/>
              </w:rPr>
              <w:t xml:space="preserve">, </w:t>
            </w:r>
            <w:r>
              <w:rPr>
                <w:rFonts w:ascii="YUVogueR" w:hAnsi="YUVogueR" w:cs="Arial"/>
                <w:noProof/>
                <w:sz w:val="22"/>
                <w:szCs w:val="22"/>
              </w:rPr>
              <w:t>димензија</w:t>
            </w:r>
            <w:r w:rsidR="00D36626">
              <w:rPr>
                <w:rFonts w:ascii="YUVogueR" w:hAnsi="YUVogueR" w:cs="Arial"/>
                <w:sz w:val="22"/>
                <w:szCs w:val="22"/>
              </w:rPr>
              <w:t xml:space="preserve"> 130x140 cm. </w:t>
            </w:r>
            <w:r>
              <w:rPr>
                <w:rFonts w:ascii="YUVogueR" w:hAnsi="YUVogueR" w:cs="Arial"/>
                <w:noProof/>
                <w:sz w:val="22"/>
                <w:szCs w:val="22"/>
              </w:rPr>
              <w:t xml:space="preserve">Прозоре израдити од високоотпорног тврдог </w:t>
            </w:r>
            <w:r w:rsidR="00D36626">
              <w:rPr>
                <w:rFonts w:ascii="YUVogueR" w:hAnsi="YUVogueR" w:cs="Arial"/>
                <w:sz w:val="22"/>
                <w:szCs w:val="22"/>
              </w:rPr>
              <w:t xml:space="preserve">PVC-a </w:t>
            </w:r>
            <w:r>
              <w:rPr>
                <w:rFonts w:ascii="YUVogueR" w:hAnsi="YUVogueR" w:cs="Arial"/>
                <w:noProof/>
                <w:sz w:val="22"/>
                <w:szCs w:val="22"/>
              </w:rPr>
              <w:t xml:space="preserve">са вишекоморним системом профила, са ојачаним челичним нерђајућим профилима, по шеми столарије и детаљима. Прозоре дихтовати трајно еластичном </w:t>
            </w:r>
            <w:r w:rsidR="00D36626">
              <w:rPr>
                <w:rFonts w:ascii="YUVogueR" w:hAnsi="YUVogueR" w:cs="Arial"/>
                <w:sz w:val="22"/>
                <w:szCs w:val="22"/>
              </w:rPr>
              <w:t>EPDM</w:t>
            </w:r>
            <w:r w:rsidR="00D36626" w:rsidRPr="00942674">
              <w:rPr>
                <w:rFonts w:ascii="YUVogueR" w:hAnsi="YUVogueR" w:cs="Arial"/>
                <w:sz w:val="22"/>
                <w:szCs w:val="22"/>
              </w:rPr>
              <w:t xml:space="preserve"> </w:t>
            </w:r>
            <w:r>
              <w:rPr>
                <w:rFonts w:ascii="YUVogueR" w:hAnsi="YUVogueR" w:cs="Arial"/>
                <w:noProof/>
                <w:sz w:val="22"/>
                <w:szCs w:val="22"/>
              </w:rPr>
              <w:t xml:space="preserve">гумом, вулканизованом на </w:t>
            </w:r>
            <w:r>
              <w:rPr>
                <w:rFonts w:ascii="YUVogueR" w:hAnsi="YUVogueR" w:cs="Arial"/>
                <w:noProof/>
                <w:sz w:val="22"/>
                <w:szCs w:val="22"/>
              </w:rPr>
              <w:lastRenderedPageBreak/>
              <w:t>угловима. Оков и боја прозора, по избору пројектанта. Крила прозора застаклити термо Флот</w:t>
            </w:r>
          </w:p>
          <w:p w:rsidR="00D36626" w:rsidRPr="00942674" w:rsidRDefault="00316A2F" w:rsidP="00316A2F">
            <w:pPr>
              <w:rPr>
                <w:rFonts w:ascii="YUVogueR" w:hAnsi="YUVogueR" w:cs="Arial"/>
                <w:sz w:val="22"/>
                <w:szCs w:val="22"/>
              </w:rPr>
            </w:pPr>
            <w:r>
              <w:rPr>
                <w:rFonts w:ascii="YUVogueR" w:hAnsi="YUVogueR" w:cs="Arial" w:hint="eastAsia"/>
                <w:noProof/>
                <w:sz w:val="22"/>
                <w:szCs w:val="22"/>
              </w:rPr>
              <w:t>С</w:t>
            </w:r>
            <w:r>
              <w:rPr>
                <w:rFonts w:ascii="YUVogueR" w:hAnsi="YUVogueR" w:cs="Arial"/>
                <w:noProof/>
                <w:sz w:val="22"/>
                <w:szCs w:val="22"/>
              </w:rPr>
              <w:t xml:space="preserve">таклом </w:t>
            </w:r>
            <w:r w:rsidR="00D36626" w:rsidRPr="00942674">
              <w:rPr>
                <w:rFonts w:ascii="YUVogueR" w:hAnsi="YUVogueR" w:cs="Arial"/>
                <w:sz w:val="22"/>
                <w:szCs w:val="22"/>
              </w:rPr>
              <w:t xml:space="preserve"> </w:t>
            </w:r>
            <w:r w:rsidR="00D36626">
              <w:rPr>
                <w:rFonts w:ascii="YUVogueR" w:hAnsi="YUVogueR" w:cs="Arial"/>
                <w:sz w:val="22"/>
                <w:szCs w:val="22"/>
              </w:rPr>
              <w:t>d</w:t>
            </w:r>
            <w:r w:rsidR="00D36626" w:rsidRPr="00942674">
              <w:rPr>
                <w:rFonts w:ascii="YUVogueR" w:hAnsi="YUVogueR" w:cs="Arial"/>
                <w:sz w:val="22"/>
                <w:szCs w:val="22"/>
              </w:rPr>
              <w:t xml:space="preserve">=4+16+4 </w:t>
            </w:r>
            <w:r w:rsidR="00D36626">
              <w:rPr>
                <w:rFonts w:ascii="YUVogueR" w:hAnsi="YUVogueR" w:cs="Arial"/>
                <w:sz w:val="22"/>
                <w:szCs w:val="22"/>
              </w:rPr>
              <w:t>mm</w:t>
            </w:r>
            <w:r w:rsidR="00D36626" w:rsidRPr="00942674">
              <w:rPr>
                <w:rFonts w:ascii="YUVogueR" w:hAnsi="YUVogueR" w:cs="Arial"/>
                <w:sz w:val="22"/>
                <w:szCs w:val="22"/>
              </w:rPr>
              <w:t xml:space="preserve"> </w:t>
            </w:r>
            <w:r>
              <w:rPr>
                <w:rFonts w:ascii="YUVogueR" w:hAnsi="YUVogueR" w:cs="Arial"/>
                <w:noProof/>
                <w:sz w:val="22"/>
                <w:szCs w:val="22"/>
              </w:rPr>
              <w:t xml:space="preserve">и дихтовати </w:t>
            </w:r>
            <w:r w:rsidR="00D36626">
              <w:rPr>
                <w:rFonts w:ascii="YUVogueR" w:hAnsi="YUVogueR" w:cs="Arial"/>
                <w:sz w:val="22"/>
                <w:szCs w:val="22"/>
              </w:rPr>
              <w:t>EPDM</w:t>
            </w:r>
            <w:r w:rsidR="00D36626" w:rsidRPr="00942674">
              <w:rPr>
                <w:rFonts w:ascii="YUVogueR" w:hAnsi="YUVogueR" w:cs="Arial"/>
                <w:sz w:val="22"/>
                <w:szCs w:val="22"/>
              </w:rPr>
              <w:t xml:space="preserve"> </w:t>
            </w:r>
            <w:r>
              <w:rPr>
                <w:rFonts w:ascii="YUVogueR" w:hAnsi="YUVogueR" w:cs="Arial"/>
                <w:noProof/>
                <w:sz w:val="22"/>
                <w:szCs w:val="22"/>
              </w:rPr>
              <w:t>гумом.</w:t>
            </w:r>
          </w:p>
        </w:tc>
        <w:tc>
          <w:tcPr>
            <w:tcW w:w="992" w:type="dxa"/>
            <w:vAlign w:val="bottom"/>
          </w:tcPr>
          <w:p w:rsidR="00D36626" w:rsidRPr="00942674" w:rsidRDefault="00D36626">
            <w:pPr>
              <w:jc w:val="center"/>
              <w:rPr>
                <w:rFonts w:ascii="YUVogueR" w:hAnsi="YUVogueR" w:cs="Arial"/>
                <w:sz w:val="22"/>
                <w:szCs w:val="22"/>
              </w:rPr>
            </w:pPr>
          </w:p>
        </w:tc>
        <w:tc>
          <w:tcPr>
            <w:tcW w:w="1276" w:type="dxa"/>
            <w:vAlign w:val="bottom"/>
          </w:tcPr>
          <w:p w:rsidR="00D36626" w:rsidRPr="00942674" w:rsidRDefault="00D36626" w:rsidP="00E77B15">
            <w:pPr>
              <w:jc w:val="center"/>
            </w:pPr>
          </w:p>
        </w:tc>
        <w:tc>
          <w:tcPr>
            <w:tcW w:w="2268" w:type="dxa"/>
          </w:tcPr>
          <w:p w:rsidR="00D36626" w:rsidRPr="00942674" w:rsidRDefault="00D36626" w:rsidP="00E77B15">
            <w:pPr>
              <w:autoSpaceDE w:val="0"/>
              <w:autoSpaceDN w:val="0"/>
              <w:adjustRightInd w:val="0"/>
              <w:jc w:val="center"/>
              <w:rPr>
                <w:noProof/>
                <w:color w:val="000000"/>
              </w:rPr>
            </w:pPr>
          </w:p>
        </w:tc>
        <w:tc>
          <w:tcPr>
            <w:tcW w:w="1559" w:type="dxa"/>
          </w:tcPr>
          <w:p w:rsidR="00D36626" w:rsidRPr="00942674" w:rsidRDefault="00D36626" w:rsidP="00E77B15">
            <w:pPr>
              <w:autoSpaceDE w:val="0"/>
              <w:autoSpaceDN w:val="0"/>
              <w:adjustRightInd w:val="0"/>
              <w:jc w:val="center"/>
              <w:rPr>
                <w:noProof/>
                <w:color w:val="000000"/>
              </w:rPr>
            </w:pPr>
          </w:p>
        </w:tc>
        <w:tc>
          <w:tcPr>
            <w:tcW w:w="1608" w:type="dxa"/>
          </w:tcPr>
          <w:p w:rsidR="00D36626" w:rsidRPr="00942674" w:rsidRDefault="00D36626" w:rsidP="00E77B15">
            <w:pPr>
              <w:autoSpaceDE w:val="0"/>
              <w:autoSpaceDN w:val="0"/>
              <w:adjustRightInd w:val="0"/>
              <w:jc w:val="center"/>
              <w:rPr>
                <w:noProof/>
                <w:color w:val="000000"/>
              </w:rPr>
            </w:pPr>
          </w:p>
        </w:tc>
        <w:tc>
          <w:tcPr>
            <w:tcW w:w="1984" w:type="dxa"/>
          </w:tcPr>
          <w:p w:rsidR="00D36626" w:rsidRPr="00942674" w:rsidRDefault="00D36626" w:rsidP="00E77B15">
            <w:pPr>
              <w:autoSpaceDE w:val="0"/>
              <w:autoSpaceDN w:val="0"/>
              <w:adjustRightInd w:val="0"/>
              <w:jc w:val="center"/>
              <w:rPr>
                <w:noProof/>
                <w:color w:val="000000"/>
              </w:rPr>
            </w:pPr>
          </w:p>
        </w:tc>
        <w:tc>
          <w:tcPr>
            <w:tcW w:w="1984" w:type="dxa"/>
          </w:tcPr>
          <w:p w:rsidR="00D36626" w:rsidRPr="00942674" w:rsidRDefault="00D36626" w:rsidP="00E77B15">
            <w:pPr>
              <w:autoSpaceDE w:val="0"/>
              <w:autoSpaceDN w:val="0"/>
              <w:adjustRightInd w:val="0"/>
              <w:jc w:val="center"/>
              <w:rPr>
                <w:noProof/>
                <w:color w:val="000000"/>
              </w:rPr>
            </w:pPr>
          </w:p>
        </w:tc>
      </w:tr>
      <w:tr w:rsidR="00D36626" w:rsidRPr="00E77B15" w:rsidTr="00B12BBD">
        <w:trPr>
          <w:trHeight w:val="420"/>
        </w:trPr>
        <w:tc>
          <w:tcPr>
            <w:tcW w:w="567" w:type="dxa"/>
          </w:tcPr>
          <w:p w:rsidR="00D36626" w:rsidRPr="00942674" w:rsidRDefault="00D36626" w:rsidP="005E2923">
            <w:pPr>
              <w:autoSpaceDE w:val="0"/>
              <w:autoSpaceDN w:val="0"/>
              <w:adjustRightInd w:val="0"/>
              <w:jc w:val="center"/>
              <w:rPr>
                <w:noProof/>
                <w:color w:val="000000"/>
              </w:rPr>
            </w:pPr>
          </w:p>
        </w:tc>
        <w:tc>
          <w:tcPr>
            <w:tcW w:w="3119" w:type="dxa"/>
            <w:vAlign w:val="bottom"/>
          </w:tcPr>
          <w:p w:rsidR="00D36626" w:rsidRDefault="00D36626" w:rsidP="00316A2F">
            <w:pPr>
              <w:rPr>
                <w:rFonts w:ascii="YUVogueR" w:hAnsi="YUVogueR" w:cs="Arial"/>
                <w:sz w:val="22"/>
                <w:szCs w:val="22"/>
              </w:rPr>
            </w:pPr>
            <w:r>
              <w:rPr>
                <w:rFonts w:ascii="YUVogueR" w:hAnsi="YUVogueR" w:cs="Arial"/>
                <w:sz w:val="22"/>
                <w:szCs w:val="22"/>
              </w:rPr>
              <w:t xml:space="preserve">POS 03  130x140                                         </w:t>
            </w:r>
            <w:r w:rsidR="00316A2F">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17</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pPr>
              <w:rPr>
                <w:rFonts w:ascii="YUVogueR" w:hAnsi="YUVogueR" w:cs="Arial"/>
                <w:sz w:val="22"/>
                <w:szCs w:val="22"/>
              </w:rPr>
            </w:pPr>
            <w:r>
              <w:rPr>
                <w:rFonts w:ascii="YUVogueR" w:hAnsi="YUVogueR" w:cs="Arial"/>
                <w:sz w:val="22"/>
                <w:szCs w:val="22"/>
              </w:rPr>
              <w:t>Izrada i postavljanje zastakljenih jednostrukih trokrilnih  PVC prozora, dimenzija 190x140 cm. Prozore izraditi od visokootpornog tvrdog PVC-a sa višekomornim sistemom profila, sa ojačanim čeličnim nerđajućim profilima, po šemi stolarije i detaljima. Prozore dihtovati trajno elastičnom EPDM gumom, vulkanizovanom na uglovima. Okov i boja prozora, po izboru projektanta. Krila prozora zastakliti termo Flot staklom d=4+16+4 mm i dihtovati EPDM gumom.</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pPr>
              <w:rPr>
                <w:rFonts w:ascii="YUVogueR" w:hAnsi="YUVogueR" w:cs="Arial"/>
                <w:sz w:val="22"/>
                <w:szCs w:val="22"/>
              </w:rPr>
            </w:pPr>
            <w:r>
              <w:rPr>
                <w:rFonts w:ascii="YUVogueR" w:hAnsi="YUVogueR" w:cs="Arial"/>
                <w:sz w:val="22"/>
                <w:szCs w:val="22"/>
              </w:rPr>
              <w:t>POS 04 190x140                                           za obračun</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2</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942674"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464FE0" w:rsidRDefault="00464FE0">
            <w:r>
              <w:rPr>
                <w:rFonts w:ascii="YUVogueR" w:hAnsi="YUVogueR" w:cs="Arial"/>
                <w:noProof/>
                <w:sz w:val="22"/>
                <w:szCs w:val="22"/>
              </w:rPr>
              <w:t xml:space="preserve">Израда и постављање застакљених  једноструких једнокрилних </w:t>
            </w:r>
            <w:r w:rsidR="00D36626">
              <w:rPr>
                <w:rFonts w:ascii="YUVogueR" w:hAnsi="YUVogueR" w:cs="Arial"/>
                <w:sz w:val="22"/>
                <w:szCs w:val="22"/>
              </w:rPr>
              <w:t xml:space="preserve">PVC </w:t>
            </w:r>
            <w:r>
              <w:rPr>
                <w:rFonts w:ascii="YUVogueR" w:hAnsi="YUVogueR" w:cs="Arial"/>
                <w:noProof/>
                <w:sz w:val="22"/>
                <w:szCs w:val="22"/>
              </w:rPr>
              <w:t>прозора,</w:t>
            </w:r>
          </w:p>
          <w:p w:rsidR="00D36626" w:rsidRPr="00942674" w:rsidRDefault="00464FE0" w:rsidP="00464FE0">
            <w:pPr>
              <w:rPr>
                <w:rFonts w:ascii="YUVogueR" w:hAnsi="YUVogueR" w:cs="Arial"/>
                <w:sz w:val="22"/>
                <w:szCs w:val="22"/>
              </w:rPr>
            </w:pPr>
            <w:r>
              <w:rPr>
                <w:rFonts w:ascii="YUVogueR" w:hAnsi="YUVogueR" w:cs="Arial"/>
                <w:noProof/>
                <w:sz w:val="22"/>
                <w:szCs w:val="22"/>
              </w:rPr>
              <w:t>димензија</w:t>
            </w:r>
            <w:r w:rsidR="00D36626">
              <w:rPr>
                <w:rFonts w:ascii="YUVogueR" w:hAnsi="YUVogueR" w:cs="Arial"/>
                <w:sz w:val="22"/>
                <w:szCs w:val="22"/>
              </w:rPr>
              <w:t xml:space="preserve"> 60x140 cm. </w:t>
            </w:r>
            <w:r>
              <w:rPr>
                <w:rFonts w:ascii="YUVogueR" w:hAnsi="YUVogueR" w:cs="Arial"/>
                <w:noProof/>
                <w:sz w:val="22"/>
                <w:szCs w:val="22"/>
              </w:rPr>
              <w:t xml:space="preserve">Прозоре израдити од високоотпорног тврдог </w:t>
            </w:r>
            <w:r w:rsidR="00D36626">
              <w:rPr>
                <w:rFonts w:ascii="YUVogueR" w:hAnsi="YUVogueR" w:cs="Arial"/>
                <w:sz w:val="22"/>
                <w:szCs w:val="22"/>
              </w:rPr>
              <w:t xml:space="preserve">PVC-a </w:t>
            </w:r>
            <w:r>
              <w:rPr>
                <w:rFonts w:ascii="YUVogueR" w:hAnsi="YUVogueR" w:cs="Arial"/>
                <w:noProof/>
                <w:sz w:val="22"/>
                <w:szCs w:val="22"/>
              </w:rPr>
              <w:t xml:space="preserve">са вишекоморним системом профила, са ојачаним челичним нерђајућим профилима, по шеми столарије и детаљима. Прозоре дихтовати </w:t>
            </w:r>
            <w:r>
              <w:rPr>
                <w:rFonts w:ascii="YUVogueR" w:hAnsi="YUVogueR" w:cs="Arial"/>
                <w:noProof/>
                <w:sz w:val="22"/>
                <w:szCs w:val="22"/>
              </w:rPr>
              <w:lastRenderedPageBreak/>
              <w:t xml:space="preserve">трајно еластичном </w:t>
            </w:r>
            <w:r w:rsidR="00D36626">
              <w:rPr>
                <w:rFonts w:ascii="YUVogueR" w:hAnsi="YUVogueR" w:cs="Arial"/>
                <w:sz w:val="22"/>
                <w:szCs w:val="22"/>
              </w:rPr>
              <w:t>EPDM</w:t>
            </w:r>
            <w:r w:rsidR="00D36626" w:rsidRPr="00942674">
              <w:rPr>
                <w:rFonts w:ascii="YUVogueR" w:hAnsi="YUVogueR" w:cs="Arial"/>
                <w:sz w:val="22"/>
                <w:szCs w:val="22"/>
              </w:rPr>
              <w:t xml:space="preserve"> </w:t>
            </w:r>
            <w:r>
              <w:rPr>
                <w:rFonts w:ascii="YUVogueR" w:hAnsi="YUVogueR" w:cs="Arial"/>
                <w:noProof/>
                <w:sz w:val="22"/>
                <w:szCs w:val="22"/>
              </w:rPr>
              <w:t xml:space="preserve">гумом, вулканизованом на угловима. Оков и боја прозора, по избору пројектанта. Крила прозора застаклити термо Флот стаклом </w:t>
            </w:r>
            <w:r w:rsidR="00D36626">
              <w:rPr>
                <w:rFonts w:ascii="YUVogueR" w:hAnsi="YUVogueR" w:cs="Arial"/>
                <w:sz w:val="22"/>
                <w:szCs w:val="22"/>
              </w:rPr>
              <w:t>d</w:t>
            </w:r>
            <w:r w:rsidR="00D36626" w:rsidRPr="00942674">
              <w:rPr>
                <w:rFonts w:ascii="YUVogueR" w:hAnsi="YUVogueR" w:cs="Arial"/>
                <w:sz w:val="22"/>
                <w:szCs w:val="22"/>
              </w:rPr>
              <w:t xml:space="preserve">=4+16+4 </w:t>
            </w:r>
            <w:r>
              <w:rPr>
                <w:rFonts w:ascii="YUVogueR" w:hAnsi="YUVogueR" w:cs="Arial"/>
                <w:noProof/>
                <w:sz w:val="22"/>
                <w:szCs w:val="22"/>
              </w:rPr>
              <w:t xml:space="preserve">мм и дихтовати </w:t>
            </w:r>
            <w:r w:rsidR="00D36626" w:rsidRPr="00942674">
              <w:rPr>
                <w:rFonts w:ascii="YUVogueR" w:hAnsi="YUVogueR" w:cs="Arial"/>
                <w:sz w:val="22"/>
                <w:szCs w:val="22"/>
              </w:rPr>
              <w:t xml:space="preserve"> </w:t>
            </w:r>
            <w:r w:rsidR="00D36626">
              <w:rPr>
                <w:rFonts w:ascii="YUVogueR" w:hAnsi="YUVogueR" w:cs="Arial"/>
                <w:sz w:val="22"/>
                <w:szCs w:val="22"/>
              </w:rPr>
              <w:t>EPDM</w:t>
            </w:r>
            <w:r w:rsidR="00D36626" w:rsidRPr="00942674">
              <w:rPr>
                <w:rFonts w:ascii="YUVogueR" w:hAnsi="YUVogueR" w:cs="Arial"/>
                <w:sz w:val="22"/>
                <w:szCs w:val="22"/>
              </w:rPr>
              <w:t xml:space="preserve"> </w:t>
            </w:r>
            <w:r>
              <w:rPr>
                <w:rFonts w:ascii="YUVogueR" w:hAnsi="YUVogueR" w:cs="Arial"/>
                <w:sz w:val="22"/>
                <w:szCs w:val="22"/>
                <w:lang w:val="sr-Cyrl-CS"/>
              </w:rPr>
              <w:t xml:space="preserve"> </w:t>
            </w:r>
            <w:r>
              <w:rPr>
                <w:rFonts w:ascii="YUVogueR" w:hAnsi="YUVogueR" w:cs="Arial"/>
                <w:noProof/>
                <w:sz w:val="22"/>
                <w:szCs w:val="22"/>
              </w:rPr>
              <w:t>гумом.</w:t>
            </w:r>
          </w:p>
        </w:tc>
        <w:tc>
          <w:tcPr>
            <w:tcW w:w="992" w:type="dxa"/>
            <w:vAlign w:val="bottom"/>
          </w:tcPr>
          <w:p w:rsidR="00D36626" w:rsidRPr="00942674" w:rsidRDefault="00D36626">
            <w:pPr>
              <w:jc w:val="center"/>
              <w:rPr>
                <w:rFonts w:ascii="YUVogueR" w:hAnsi="YUVogueR" w:cs="Arial"/>
                <w:sz w:val="22"/>
                <w:szCs w:val="22"/>
              </w:rPr>
            </w:pPr>
          </w:p>
        </w:tc>
        <w:tc>
          <w:tcPr>
            <w:tcW w:w="1276" w:type="dxa"/>
            <w:vAlign w:val="bottom"/>
          </w:tcPr>
          <w:p w:rsidR="00D36626" w:rsidRPr="00942674" w:rsidRDefault="00D36626" w:rsidP="00E77B15">
            <w:pPr>
              <w:jc w:val="center"/>
            </w:pPr>
          </w:p>
        </w:tc>
        <w:tc>
          <w:tcPr>
            <w:tcW w:w="2268" w:type="dxa"/>
          </w:tcPr>
          <w:p w:rsidR="00D36626" w:rsidRPr="00942674" w:rsidRDefault="00D36626" w:rsidP="00E77B15">
            <w:pPr>
              <w:autoSpaceDE w:val="0"/>
              <w:autoSpaceDN w:val="0"/>
              <w:adjustRightInd w:val="0"/>
              <w:jc w:val="center"/>
              <w:rPr>
                <w:noProof/>
                <w:color w:val="000000"/>
              </w:rPr>
            </w:pPr>
          </w:p>
        </w:tc>
        <w:tc>
          <w:tcPr>
            <w:tcW w:w="1559" w:type="dxa"/>
          </w:tcPr>
          <w:p w:rsidR="00D36626" w:rsidRPr="00942674" w:rsidRDefault="00D36626" w:rsidP="00E77B15">
            <w:pPr>
              <w:autoSpaceDE w:val="0"/>
              <w:autoSpaceDN w:val="0"/>
              <w:adjustRightInd w:val="0"/>
              <w:jc w:val="center"/>
              <w:rPr>
                <w:noProof/>
                <w:color w:val="000000"/>
              </w:rPr>
            </w:pPr>
          </w:p>
        </w:tc>
        <w:tc>
          <w:tcPr>
            <w:tcW w:w="1608" w:type="dxa"/>
          </w:tcPr>
          <w:p w:rsidR="00D36626" w:rsidRPr="00942674" w:rsidRDefault="00D36626" w:rsidP="00E77B15">
            <w:pPr>
              <w:autoSpaceDE w:val="0"/>
              <w:autoSpaceDN w:val="0"/>
              <w:adjustRightInd w:val="0"/>
              <w:jc w:val="center"/>
              <w:rPr>
                <w:noProof/>
                <w:color w:val="000000"/>
              </w:rPr>
            </w:pPr>
          </w:p>
        </w:tc>
        <w:tc>
          <w:tcPr>
            <w:tcW w:w="1984" w:type="dxa"/>
          </w:tcPr>
          <w:p w:rsidR="00D36626" w:rsidRPr="00942674" w:rsidRDefault="00D36626" w:rsidP="00E77B15">
            <w:pPr>
              <w:autoSpaceDE w:val="0"/>
              <w:autoSpaceDN w:val="0"/>
              <w:adjustRightInd w:val="0"/>
              <w:jc w:val="center"/>
              <w:rPr>
                <w:noProof/>
                <w:color w:val="000000"/>
              </w:rPr>
            </w:pPr>
          </w:p>
        </w:tc>
        <w:tc>
          <w:tcPr>
            <w:tcW w:w="1984" w:type="dxa"/>
          </w:tcPr>
          <w:p w:rsidR="00D36626" w:rsidRPr="00942674" w:rsidRDefault="00D36626" w:rsidP="00E77B15">
            <w:pPr>
              <w:autoSpaceDE w:val="0"/>
              <w:autoSpaceDN w:val="0"/>
              <w:adjustRightInd w:val="0"/>
              <w:jc w:val="center"/>
              <w:rPr>
                <w:noProof/>
                <w:color w:val="000000"/>
              </w:rPr>
            </w:pPr>
          </w:p>
        </w:tc>
      </w:tr>
      <w:tr w:rsidR="00D36626" w:rsidRPr="00E77B15" w:rsidTr="00B12BBD">
        <w:trPr>
          <w:trHeight w:val="420"/>
        </w:trPr>
        <w:tc>
          <w:tcPr>
            <w:tcW w:w="567" w:type="dxa"/>
          </w:tcPr>
          <w:p w:rsidR="00D36626" w:rsidRPr="00942674" w:rsidRDefault="00D36626" w:rsidP="005E2923">
            <w:pPr>
              <w:autoSpaceDE w:val="0"/>
              <w:autoSpaceDN w:val="0"/>
              <w:adjustRightInd w:val="0"/>
              <w:jc w:val="center"/>
              <w:rPr>
                <w:noProof/>
                <w:color w:val="000000"/>
              </w:rPr>
            </w:pPr>
          </w:p>
        </w:tc>
        <w:tc>
          <w:tcPr>
            <w:tcW w:w="3119" w:type="dxa"/>
            <w:vAlign w:val="bottom"/>
          </w:tcPr>
          <w:p w:rsidR="00D36626" w:rsidRDefault="00D36626" w:rsidP="00464FE0">
            <w:pPr>
              <w:rPr>
                <w:rFonts w:ascii="YUVogueR" w:hAnsi="YUVogueR" w:cs="Arial"/>
                <w:sz w:val="22"/>
                <w:szCs w:val="22"/>
              </w:rPr>
            </w:pPr>
            <w:r>
              <w:rPr>
                <w:rFonts w:ascii="YUVogueR" w:hAnsi="YUVogueR" w:cs="Arial"/>
                <w:sz w:val="22"/>
                <w:szCs w:val="22"/>
              </w:rPr>
              <w:t xml:space="preserve">POS  05 60x140                                           </w:t>
            </w:r>
            <w:r w:rsidR="00464FE0">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2</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464FE0">
            <w:pPr>
              <w:rPr>
                <w:rFonts w:ascii="YUVogueR" w:hAnsi="YUVogueR" w:cs="Arial"/>
                <w:sz w:val="22"/>
                <w:szCs w:val="22"/>
              </w:rPr>
            </w:pPr>
            <w:r>
              <w:rPr>
                <w:rFonts w:ascii="YUVogueR" w:hAnsi="YUVogueR" w:cs="Arial"/>
                <w:sz w:val="22"/>
                <w:szCs w:val="22"/>
              </w:rPr>
              <w:t xml:space="preserve">POS  05a 60x120                                         </w:t>
            </w:r>
            <w:r w:rsidR="00464FE0">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1</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464FE0">
            <w:pPr>
              <w:rPr>
                <w:rFonts w:ascii="YUVogueR" w:hAnsi="YUVogueR" w:cs="Arial"/>
                <w:sz w:val="22"/>
                <w:szCs w:val="22"/>
              </w:rPr>
            </w:pPr>
            <w:r>
              <w:rPr>
                <w:rFonts w:ascii="YUVogueR" w:hAnsi="YUVogueR" w:cs="Arial"/>
                <w:sz w:val="22"/>
                <w:szCs w:val="22"/>
              </w:rPr>
              <w:t xml:space="preserve">POS  06 60x80                                             </w:t>
            </w:r>
            <w:r w:rsidR="00464FE0">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kom</w:t>
            </w:r>
          </w:p>
        </w:tc>
        <w:tc>
          <w:tcPr>
            <w:tcW w:w="1276" w:type="dxa"/>
            <w:vAlign w:val="bottom"/>
          </w:tcPr>
          <w:p w:rsidR="00D36626" w:rsidRPr="00E77B15" w:rsidRDefault="00D36626" w:rsidP="00E77B15">
            <w:pPr>
              <w:jc w:val="center"/>
            </w:pPr>
            <w:r w:rsidRPr="00E77B15">
              <w:t>2</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464FE0">
            <w:pPr>
              <w:rPr>
                <w:rFonts w:ascii="YUVogueR" w:hAnsi="YUVogueR" w:cs="Arial"/>
                <w:b/>
                <w:bCs/>
                <w:sz w:val="22"/>
                <w:szCs w:val="22"/>
              </w:rPr>
            </w:pPr>
            <w:r>
              <w:rPr>
                <w:rFonts w:ascii="YUVogueR" w:hAnsi="YUVogueR" w:cs="Arial"/>
                <w:b/>
                <w:bCs/>
                <w:sz w:val="22"/>
                <w:szCs w:val="22"/>
              </w:rPr>
              <w:t xml:space="preserve">VII  </w:t>
            </w:r>
            <w:r w:rsidR="00464FE0">
              <w:rPr>
                <w:rFonts w:ascii="YUVogueR" w:hAnsi="YUVogueR" w:cs="Arial"/>
                <w:b/>
                <w:bCs/>
                <w:noProof/>
                <w:sz w:val="22"/>
                <w:szCs w:val="22"/>
              </w:rPr>
              <w:t>БРАВАРСКИ РАДОВИ</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942674"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Pr="00942674" w:rsidRDefault="00464FE0" w:rsidP="00464FE0">
            <w:pPr>
              <w:rPr>
                <w:rFonts w:ascii="YUVogueR" w:hAnsi="YUVogueR" w:cs="Arial"/>
                <w:sz w:val="22"/>
                <w:szCs w:val="22"/>
              </w:rPr>
            </w:pPr>
            <w:r>
              <w:rPr>
                <w:rFonts w:ascii="YUVogueR" w:hAnsi="YUVogueR" w:cs="Arial"/>
                <w:noProof/>
                <w:sz w:val="22"/>
                <w:szCs w:val="22"/>
              </w:rPr>
              <w:t>Израда и постављање надстрешнице од челичних профила и флахова. Надстрешницу израдити и уградити по детаљима и упутству пројектанта. Спојеве и варове идеално израдити, очистити и обрусити. Пре уградње надстрешницу очистити од корозије и прашине, брусити и опајати. Нанети импрегнацију, основну боју и поставити надстрешницу. Након уградње поправити основну боју, предкитовати и брусити и обојити два пута.</w:t>
            </w:r>
          </w:p>
        </w:tc>
        <w:tc>
          <w:tcPr>
            <w:tcW w:w="992" w:type="dxa"/>
            <w:vAlign w:val="bottom"/>
          </w:tcPr>
          <w:p w:rsidR="00D36626" w:rsidRPr="00942674" w:rsidRDefault="00D36626">
            <w:pPr>
              <w:jc w:val="center"/>
              <w:rPr>
                <w:rFonts w:ascii="YUVogueR" w:hAnsi="YUVogueR" w:cs="Arial"/>
                <w:sz w:val="22"/>
                <w:szCs w:val="22"/>
              </w:rPr>
            </w:pPr>
          </w:p>
        </w:tc>
        <w:tc>
          <w:tcPr>
            <w:tcW w:w="1276" w:type="dxa"/>
            <w:vAlign w:val="bottom"/>
          </w:tcPr>
          <w:p w:rsidR="00D36626" w:rsidRPr="00942674" w:rsidRDefault="00D36626" w:rsidP="00E77B15">
            <w:pPr>
              <w:jc w:val="center"/>
            </w:pPr>
          </w:p>
        </w:tc>
        <w:tc>
          <w:tcPr>
            <w:tcW w:w="2268" w:type="dxa"/>
          </w:tcPr>
          <w:p w:rsidR="00D36626" w:rsidRPr="00942674" w:rsidRDefault="00D36626" w:rsidP="00E77B15">
            <w:pPr>
              <w:autoSpaceDE w:val="0"/>
              <w:autoSpaceDN w:val="0"/>
              <w:adjustRightInd w:val="0"/>
              <w:jc w:val="center"/>
              <w:rPr>
                <w:noProof/>
                <w:color w:val="000000"/>
              </w:rPr>
            </w:pPr>
          </w:p>
        </w:tc>
        <w:tc>
          <w:tcPr>
            <w:tcW w:w="1559" w:type="dxa"/>
          </w:tcPr>
          <w:p w:rsidR="00D36626" w:rsidRPr="00942674" w:rsidRDefault="00D36626" w:rsidP="00E77B15">
            <w:pPr>
              <w:autoSpaceDE w:val="0"/>
              <w:autoSpaceDN w:val="0"/>
              <w:adjustRightInd w:val="0"/>
              <w:jc w:val="center"/>
              <w:rPr>
                <w:noProof/>
                <w:color w:val="000000"/>
              </w:rPr>
            </w:pPr>
          </w:p>
        </w:tc>
        <w:tc>
          <w:tcPr>
            <w:tcW w:w="1608" w:type="dxa"/>
          </w:tcPr>
          <w:p w:rsidR="00D36626" w:rsidRPr="00942674" w:rsidRDefault="00D36626" w:rsidP="00E77B15">
            <w:pPr>
              <w:autoSpaceDE w:val="0"/>
              <w:autoSpaceDN w:val="0"/>
              <w:adjustRightInd w:val="0"/>
              <w:jc w:val="center"/>
              <w:rPr>
                <w:noProof/>
                <w:color w:val="000000"/>
              </w:rPr>
            </w:pPr>
          </w:p>
        </w:tc>
        <w:tc>
          <w:tcPr>
            <w:tcW w:w="1984" w:type="dxa"/>
          </w:tcPr>
          <w:p w:rsidR="00D36626" w:rsidRPr="00942674" w:rsidRDefault="00D36626" w:rsidP="00E77B15">
            <w:pPr>
              <w:autoSpaceDE w:val="0"/>
              <w:autoSpaceDN w:val="0"/>
              <w:adjustRightInd w:val="0"/>
              <w:jc w:val="center"/>
              <w:rPr>
                <w:noProof/>
                <w:color w:val="000000"/>
              </w:rPr>
            </w:pPr>
          </w:p>
        </w:tc>
        <w:tc>
          <w:tcPr>
            <w:tcW w:w="1984" w:type="dxa"/>
          </w:tcPr>
          <w:p w:rsidR="00D36626" w:rsidRPr="00942674" w:rsidRDefault="00D36626" w:rsidP="00E77B15">
            <w:pPr>
              <w:autoSpaceDE w:val="0"/>
              <w:autoSpaceDN w:val="0"/>
              <w:adjustRightInd w:val="0"/>
              <w:jc w:val="center"/>
              <w:rPr>
                <w:noProof/>
                <w:color w:val="000000"/>
              </w:rPr>
            </w:pPr>
          </w:p>
        </w:tc>
      </w:tr>
      <w:tr w:rsidR="00D36626" w:rsidRPr="00E77B15" w:rsidTr="00B12BBD">
        <w:trPr>
          <w:trHeight w:val="420"/>
        </w:trPr>
        <w:tc>
          <w:tcPr>
            <w:tcW w:w="567" w:type="dxa"/>
          </w:tcPr>
          <w:p w:rsidR="00D36626" w:rsidRPr="00942674" w:rsidRDefault="00D36626" w:rsidP="005E2923">
            <w:pPr>
              <w:autoSpaceDE w:val="0"/>
              <w:autoSpaceDN w:val="0"/>
              <w:adjustRightInd w:val="0"/>
              <w:jc w:val="center"/>
              <w:rPr>
                <w:noProof/>
                <w:color w:val="000000"/>
              </w:rPr>
            </w:pPr>
          </w:p>
        </w:tc>
        <w:tc>
          <w:tcPr>
            <w:tcW w:w="3119" w:type="dxa"/>
            <w:vAlign w:val="bottom"/>
          </w:tcPr>
          <w:p w:rsidR="00D36626" w:rsidRPr="00942674" w:rsidRDefault="00D36626" w:rsidP="00464FE0">
            <w:pPr>
              <w:rPr>
                <w:rFonts w:ascii="YUVogueR" w:hAnsi="YUVogueR" w:cs="Arial"/>
                <w:sz w:val="22"/>
                <w:szCs w:val="22"/>
              </w:rPr>
            </w:pPr>
            <w:r w:rsidRPr="00942674">
              <w:rPr>
                <w:rFonts w:ascii="YUVogueR" w:hAnsi="YUVogueR" w:cs="Arial"/>
                <w:sz w:val="22"/>
                <w:szCs w:val="22"/>
              </w:rPr>
              <w:t xml:space="preserve"> </w:t>
            </w:r>
            <w:r w:rsidR="00464FE0">
              <w:rPr>
                <w:rFonts w:ascii="YUVogueR" w:hAnsi="YUVogueR" w:cs="Arial"/>
                <w:noProof/>
                <w:sz w:val="22"/>
                <w:szCs w:val="22"/>
              </w:rPr>
              <w:t>квадратни шупљи профил</w:t>
            </w:r>
            <w:r w:rsidRPr="00942674">
              <w:rPr>
                <w:rFonts w:ascii="YUVogueR" w:hAnsi="YUVogueR" w:cs="Arial"/>
                <w:sz w:val="22"/>
                <w:szCs w:val="22"/>
              </w:rPr>
              <w:t>, 50</w:t>
            </w:r>
            <w:r>
              <w:rPr>
                <w:rFonts w:ascii="YUVogueR" w:hAnsi="YUVogueR" w:cs="Arial"/>
                <w:sz w:val="22"/>
                <w:szCs w:val="22"/>
              </w:rPr>
              <w:t>x</w:t>
            </w:r>
            <w:r w:rsidRPr="00942674">
              <w:rPr>
                <w:rFonts w:ascii="YUVogueR" w:hAnsi="YUVogueR" w:cs="Arial"/>
                <w:sz w:val="22"/>
                <w:szCs w:val="22"/>
              </w:rPr>
              <w:t>50</w:t>
            </w:r>
            <w:r>
              <w:rPr>
                <w:rFonts w:ascii="YUVogueR" w:hAnsi="YUVogueR" w:cs="Arial"/>
                <w:sz w:val="22"/>
                <w:szCs w:val="22"/>
              </w:rPr>
              <w:t>mm</w:t>
            </w:r>
            <w:r w:rsidRPr="00942674">
              <w:rPr>
                <w:rFonts w:ascii="YUVogueR" w:hAnsi="YUVogueR" w:cs="Arial"/>
                <w:sz w:val="22"/>
                <w:szCs w:val="22"/>
              </w:rPr>
              <w:t xml:space="preserve"> </w:t>
            </w:r>
            <w:r>
              <w:rPr>
                <w:rFonts w:ascii="YUVogueR" w:hAnsi="YUVogueR" w:cs="Arial"/>
                <w:sz w:val="22"/>
                <w:szCs w:val="22"/>
              </w:rPr>
              <w:t>dz</w:t>
            </w:r>
            <w:r w:rsidRPr="00942674">
              <w:rPr>
                <w:rFonts w:ascii="YUVogueR" w:hAnsi="YUVogueR" w:cs="Arial"/>
                <w:sz w:val="22"/>
                <w:szCs w:val="22"/>
              </w:rPr>
              <w:t xml:space="preserve">= </w:t>
            </w:r>
            <w:r w:rsidR="00464FE0">
              <w:rPr>
                <w:rFonts w:ascii="YUVogueR" w:hAnsi="YUVogueR" w:cs="Arial"/>
                <w:noProof/>
                <w:sz w:val="22"/>
                <w:szCs w:val="22"/>
              </w:rPr>
              <w:t>2мм   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kg</w:t>
            </w:r>
          </w:p>
        </w:tc>
        <w:tc>
          <w:tcPr>
            <w:tcW w:w="1276" w:type="dxa"/>
            <w:vAlign w:val="bottom"/>
          </w:tcPr>
          <w:p w:rsidR="00D36626" w:rsidRPr="00E77B15" w:rsidRDefault="007B5D2F" w:rsidP="00E77B15">
            <w:pPr>
              <w:jc w:val="center"/>
            </w:pPr>
            <w:r w:rsidRPr="00E77B15">
              <w:t>71</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464FE0" w:rsidRPr="00E77B15" w:rsidTr="00B12BBD">
        <w:trPr>
          <w:trHeight w:val="420"/>
        </w:trPr>
        <w:tc>
          <w:tcPr>
            <w:tcW w:w="567" w:type="dxa"/>
          </w:tcPr>
          <w:p w:rsidR="00464FE0" w:rsidRDefault="00464FE0" w:rsidP="005E2923">
            <w:pPr>
              <w:autoSpaceDE w:val="0"/>
              <w:autoSpaceDN w:val="0"/>
              <w:adjustRightInd w:val="0"/>
              <w:jc w:val="center"/>
              <w:rPr>
                <w:noProof/>
                <w:color w:val="000000"/>
              </w:rPr>
            </w:pPr>
          </w:p>
        </w:tc>
        <w:tc>
          <w:tcPr>
            <w:tcW w:w="3119" w:type="dxa"/>
            <w:vAlign w:val="bottom"/>
          </w:tcPr>
          <w:p w:rsidR="00464FE0" w:rsidRPr="00942674" w:rsidRDefault="00464FE0">
            <w:r>
              <w:rPr>
                <w:rFonts w:ascii="YUVogueR" w:hAnsi="YUVogueR" w:cs="Arial"/>
                <w:noProof/>
                <w:sz w:val="22"/>
                <w:szCs w:val="22"/>
              </w:rPr>
              <w:t>Бојење старих челичних носача, бојом за метал. Пре бојења са метала скинути корозију хемијским и физичким средствима, а затим све површине брусити и очистити. На челичне носаче нанети основну боју и бојити два пута бојом за метал у боји по избору</w:t>
            </w:r>
          </w:p>
          <w:p w:rsidR="00464FE0" w:rsidRDefault="00464FE0" w:rsidP="00DD043C">
            <w:pPr>
              <w:rPr>
                <w:rFonts w:ascii="YUVogueR" w:hAnsi="YUVogueR" w:cs="Arial"/>
                <w:sz w:val="22"/>
                <w:szCs w:val="22"/>
              </w:rPr>
            </w:pPr>
            <w:r>
              <w:rPr>
                <w:rFonts w:ascii="YUVogueR" w:hAnsi="YUVogueR" w:cs="Arial"/>
                <w:noProof/>
                <w:sz w:val="22"/>
                <w:szCs w:val="22"/>
              </w:rPr>
              <w:t>пројектанта. за обрачун</w:t>
            </w:r>
          </w:p>
        </w:tc>
        <w:tc>
          <w:tcPr>
            <w:tcW w:w="992" w:type="dxa"/>
            <w:vAlign w:val="bottom"/>
          </w:tcPr>
          <w:p w:rsidR="00464FE0" w:rsidRDefault="00464FE0" w:rsidP="00464FE0">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464FE0" w:rsidRPr="00E77B15" w:rsidRDefault="00464FE0" w:rsidP="00E77B15">
            <w:pPr>
              <w:jc w:val="center"/>
            </w:pPr>
            <w:r w:rsidRPr="00E77B15">
              <w:t>12,68</w:t>
            </w:r>
          </w:p>
        </w:tc>
        <w:tc>
          <w:tcPr>
            <w:tcW w:w="2268" w:type="dxa"/>
          </w:tcPr>
          <w:p w:rsidR="00464FE0" w:rsidRPr="00E77B15" w:rsidRDefault="00464FE0" w:rsidP="00E77B15">
            <w:pPr>
              <w:autoSpaceDE w:val="0"/>
              <w:autoSpaceDN w:val="0"/>
              <w:adjustRightInd w:val="0"/>
              <w:jc w:val="center"/>
              <w:rPr>
                <w:noProof/>
                <w:color w:val="000000"/>
                <w:lang w:val="en-US"/>
              </w:rPr>
            </w:pPr>
          </w:p>
        </w:tc>
        <w:tc>
          <w:tcPr>
            <w:tcW w:w="1559" w:type="dxa"/>
          </w:tcPr>
          <w:p w:rsidR="00464FE0" w:rsidRPr="00E77B15" w:rsidRDefault="00464FE0" w:rsidP="00E77B15">
            <w:pPr>
              <w:autoSpaceDE w:val="0"/>
              <w:autoSpaceDN w:val="0"/>
              <w:adjustRightInd w:val="0"/>
              <w:jc w:val="center"/>
              <w:rPr>
                <w:noProof/>
                <w:color w:val="000000"/>
                <w:lang w:val="en-US"/>
              </w:rPr>
            </w:pPr>
          </w:p>
        </w:tc>
        <w:tc>
          <w:tcPr>
            <w:tcW w:w="1608" w:type="dxa"/>
          </w:tcPr>
          <w:p w:rsidR="00464FE0" w:rsidRPr="00E77B15" w:rsidRDefault="00464FE0" w:rsidP="00E77B15">
            <w:pPr>
              <w:autoSpaceDE w:val="0"/>
              <w:autoSpaceDN w:val="0"/>
              <w:adjustRightInd w:val="0"/>
              <w:jc w:val="center"/>
              <w:rPr>
                <w:noProof/>
                <w:color w:val="000000"/>
                <w:lang w:val="en-US"/>
              </w:rPr>
            </w:pPr>
          </w:p>
        </w:tc>
        <w:tc>
          <w:tcPr>
            <w:tcW w:w="1984" w:type="dxa"/>
          </w:tcPr>
          <w:p w:rsidR="00464FE0" w:rsidRPr="00E77B15" w:rsidRDefault="00464FE0" w:rsidP="00E77B15">
            <w:pPr>
              <w:autoSpaceDE w:val="0"/>
              <w:autoSpaceDN w:val="0"/>
              <w:adjustRightInd w:val="0"/>
              <w:jc w:val="center"/>
              <w:rPr>
                <w:noProof/>
                <w:color w:val="000000"/>
                <w:lang w:val="en-US"/>
              </w:rPr>
            </w:pPr>
          </w:p>
        </w:tc>
        <w:tc>
          <w:tcPr>
            <w:tcW w:w="1984" w:type="dxa"/>
          </w:tcPr>
          <w:p w:rsidR="00464FE0" w:rsidRPr="00E77B15" w:rsidRDefault="00464FE0"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464FE0">
            <w:pPr>
              <w:rPr>
                <w:rFonts w:ascii="YUVogueR" w:hAnsi="YUVogueR" w:cs="Arial"/>
                <w:b/>
                <w:bCs/>
                <w:sz w:val="22"/>
                <w:szCs w:val="22"/>
              </w:rPr>
            </w:pPr>
            <w:r>
              <w:rPr>
                <w:rFonts w:ascii="YUVogueR" w:hAnsi="YUVogueR" w:cs="Arial"/>
                <w:b/>
                <w:bCs/>
                <w:sz w:val="22"/>
                <w:szCs w:val="22"/>
              </w:rPr>
              <w:t xml:space="preserve">VIII  </w:t>
            </w:r>
            <w:r w:rsidR="00464FE0">
              <w:rPr>
                <w:rFonts w:ascii="YUVogueR" w:hAnsi="YUVogueR" w:cs="Arial"/>
                <w:b/>
                <w:bCs/>
                <w:noProof/>
                <w:sz w:val="22"/>
                <w:szCs w:val="22"/>
              </w:rPr>
              <w:t>ЛИМАРСКИ РАДОВИ</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444B8E" w:rsidRDefault="00444B8E">
            <w:r>
              <w:rPr>
                <w:rFonts w:ascii="YUVogueR" w:hAnsi="YUVogueR" w:cs="Arial"/>
                <w:noProof/>
                <w:sz w:val="22"/>
                <w:szCs w:val="22"/>
              </w:rPr>
              <w:t>Опшивање кровних ивица, ветерлајсни, поцинкованим лимом, развијене ширине</w:t>
            </w:r>
          </w:p>
          <w:p w:rsidR="00D36626" w:rsidRDefault="00D36626" w:rsidP="0099000E">
            <w:pPr>
              <w:rPr>
                <w:rFonts w:ascii="YUVogueR" w:hAnsi="YUVogueR" w:cs="Arial"/>
                <w:sz w:val="22"/>
                <w:szCs w:val="22"/>
              </w:rPr>
            </w:pPr>
            <w:r>
              <w:rPr>
                <w:rFonts w:ascii="YUVogueR" w:hAnsi="YUVogueR" w:cs="Arial"/>
                <w:sz w:val="22"/>
                <w:szCs w:val="22"/>
              </w:rPr>
              <w:t xml:space="preserve">(RŠ) 33 cm, </w:t>
            </w:r>
            <w:r w:rsidR="00444B8E">
              <w:rPr>
                <w:rFonts w:ascii="YUVogueR" w:hAnsi="YUVogueR" w:cs="Arial"/>
                <w:noProof/>
                <w:sz w:val="22"/>
                <w:szCs w:val="22"/>
              </w:rPr>
              <w:t xml:space="preserve">дебљине </w:t>
            </w:r>
            <w:r>
              <w:rPr>
                <w:rFonts w:ascii="YUVogueR" w:hAnsi="YUVogueR" w:cs="Arial"/>
                <w:sz w:val="22"/>
                <w:szCs w:val="22"/>
              </w:rPr>
              <w:t xml:space="preserve"> 0,60 mm. </w:t>
            </w:r>
            <w:r w:rsidR="00444B8E">
              <w:rPr>
                <w:rFonts w:ascii="YUVogueR" w:hAnsi="YUVogueR" w:cs="Arial"/>
                <w:noProof/>
                <w:sz w:val="22"/>
                <w:szCs w:val="22"/>
              </w:rPr>
              <w:t>Опшивање извести по пројекту, детаљима и упутству пројектанта.</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99000E">
            <w:pPr>
              <w:rPr>
                <w:rFonts w:ascii="YUVogueR" w:hAnsi="YUVogueR" w:cs="Arial"/>
                <w:sz w:val="22"/>
                <w:szCs w:val="22"/>
              </w:rPr>
            </w:pPr>
            <w:r>
              <w:rPr>
                <w:rFonts w:ascii="YUVogueR" w:hAnsi="YUVogueR" w:cs="Arial"/>
                <w:sz w:val="22"/>
                <w:szCs w:val="22"/>
              </w:rPr>
              <w:t xml:space="preserve">RŠ  33 cm, </w:t>
            </w:r>
            <w:r w:rsidR="0099000E">
              <w:rPr>
                <w:rFonts w:ascii="YUVogueR" w:hAnsi="YUVogueR" w:cs="Arial"/>
                <w:noProof/>
                <w:sz w:val="22"/>
                <w:szCs w:val="22"/>
              </w:rPr>
              <w:t>дебљине</w:t>
            </w:r>
            <w:r>
              <w:rPr>
                <w:rFonts w:ascii="YUVogueR" w:hAnsi="YUVogueR" w:cs="Arial"/>
                <w:sz w:val="22"/>
                <w:szCs w:val="22"/>
              </w:rPr>
              <w:t xml:space="preserve"> 0,60 mm                               </w:t>
            </w:r>
            <w:r w:rsidR="0099000E">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1</w:t>
            </w:r>
          </w:p>
        </w:tc>
        <w:tc>
          <w:tcPr>
            <w:tcW w:w="1276" w:type="dxa"/>
            <w:vAlign w:val="bottom"/>
          </w:tcPr>
          <w:p w:rsidR="00D36626" w:rsidRPr="00E77B15" w:rsidRDefault="00D36626" w:rsidP="00E77B15">
            <w:pPr>
              <w:jc w:val="center"/>
            </w:pPr>
            <w:r w:rsidRPr="00E77B15">
              <w:t>20,60</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99000E" w:rsidRDefault="0099000E">
            <w:r>
              <w:rPr>
                <w:rFonts w:ascii="YUVogueR" w:hAnsi="YUVogueR" w:cs="Arial"/>
                <w:noProof/>
                <w:sz w:val="22"/>
                <w:szCs w:val="22"/>
              </w:rPr>
              <w:t>Израда и монтажа самплеха изнад висећег олука од поцинкованог лима, развијене ширине</w:t>
            </w:r>
            <w:r w:rsidR="00D36626">
              <w:rPr>
                <w:rFonts w:ascii="YUVogueR" w:hAnsi="YUVogueR" w:cs="Arial"/>
                <w:sz w:val="22"/>
                <w:szCs w:val="22"/>
              </w:rPr>
              <w:t xml:space="preserve">(RŠ) 25 cm, </w:t>
            </w:r>
            <w:r>
              <w:rPr>
                <w:rFonts w:ascii="YUVogueR" w:hAnsi="YUVogueR" w:cs="Arial"/>
                <w:noProof/>
                <w:sz w:val="22"/>
                <w:szCs w:val="22"/>
              </w:rPr>
              <w:t>дебљине</w:t>
            </w:r>
          </w:p>
          <w:p w:rsidR="00D36626" w:rsidRDefault="00D36626" w:rsidP="0099000E">
            <w:pPr>
              <w:rPr>
                <w:rFonts w:ascii="YUVogueR" w:hAnsi="YUVogueR" w:cs="Arial"/>
                <w:sz w:val="22"/>
                <w:szCs w:val="22"/>
              </w:rPr>
            </w:pPr>
            <w:r>
              <w:rPr>
                <w:rFonts w:ascii="YUVogueR" w:hAnsi="YUVogueR" w:cs="Arial"/>
                <w:sz w:val="22"/>
                <w:szCs w:val="22"/>
              </w:rPr>
              <w:t xml:space="preserve"> 0,60 mm.</w:t>
            </w:r>
            <w:r w:rsidR="0099000E">
              <w:rPr>
                <w:rFonts w:ascii="YUVogueR" w:hAnsi="YUVogueR" w:cs="Arial"/>
                <w:noProof/>
                <w:sz w:val="22"/>
                <w:szCs w:val="22"/>
              </w:rPr>
              <w:t>Самплех спојити са олуком у виду дуплог контра фалца и залетовати калајем.</w:t>
            </w: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D36626" w:rsidRDefault="00D36626" w:rsidP="0099000E">
            <w:pPr>
              <w:rPr>
                <w:rFonts w:ascii="YUVogueR" w:hAnsi="YUVogueR" w:cs="Arial"/>
                <w:sz w:val="22"/>
                <w:szCs w:val="22"/>
              </w:rPr>
            </w:pPr>
            <w:r>
              <w:rPr>
                <w:rFonts w:ascii="YUVogueR" w:hAnsi="YUVogueR" w:cs="Arial"/>
                <w:sz w:val="22"/>
                <w:szCs w:val="22"/>
              </w:rPr>
              <w:t xml:space="preserve">RŠ 33 cm, </w:t>
            </w:r>
            <w:r w:rsidR="0099000E">
              <w:rPr>
                <w:rFonts w:ascii="YUVogueR" w:hAnsi="YUVogueR" w:cs="Arial"/>
                <w:noProof/>
                <w:sz w:val="22"/>
                <w:szCs w:val="22"/>
              </w:rPr>
              <w:t xml:space="preserve">дебљине </w:t>
            </w:r>
            <w:r>
              <w:rPr>
                <w:rFonts w:ascii="YUVogueR" w:hAnsi="YUVogueR" w:cs="Arial"/>
                <w:sz w:val="22"/>
                <w:szCs w:val="22"/>
              </w:rPr>
              <w:t xml:space="preserve"> 0,55 mm                                 </w:t>
            </w:r>
            <w:r w:rsidR="0099000E">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1</w:t>
            </w:r>
          </w:p>
        </w:tc>
        <w:tc>
          <w:tcPr>
            <w:tcW w:w="1276" w:type="dxa"/>
            <w:vAlign w:val="bottom"/>
          </w:tcPr>
          <w:p w:rsidR="00D36626" w:rsidRPr="00E77B15" w:rsidRDefault="00D36626" w:rsidP="00E77B15">
            <w:pPr>
              <w:jc w:val="center"/>
            </w:pPr>
            <w:r w:rsidRPr="00E77B15">
              <w:t>61,60</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99000E" w:rsidRDefault="0099000E">
            <w:r>
              <w:rPr>
                <w:rFonts w:ascii="YUVogueR" w:hAnsi="YUVogueR" w:cs="Arial"/>
                <w:noProof/>
                <w:sz w:val="22"/>
                <w:szCs w:val="22"/>
              </w:rPr>
              <w:t xml:space="preserve">Израда и монтажа висећих полукружних олука од поцинкованог лима, развијене ширине </w:t>
            </w:r>
            <w:r w:rsidR="00D36626">
              <w:rPr>
                <w:rFonts w:ascii="YUVogueR" w:hAnsi="YUVogueR" w:cs="Arial"/>
                <w:sz w:val="22"/>
                <w:szCs w:val="22"/>
              </w:rPr>
              <w:t xml:space="preserve">(RŠ) 33 cm, </w:t>
            </w:r>
            <w:r>
              <w:rPr>
                <w:rFonts w:ascii="YUVogueR" w:hAnsi="YUVogueR" w:cs="Arial"/>
                <w:noProof/>
                <w:sz w:val="22"/>
                <w:szCs w:val="22"/>
              </w:rPr>
              <w:t xml:space="preserve">ширине олука </w:t>
            </w:r>
            <w:r w:rsidR="00D36626">
              <w:rPr>
                <w:rFonts w:ascii="YUVogueR" w:hAnsi="YUVogueR" w:cs="Arial"/>
                <w:sz w:val="22"/>
                <w:szCs w:val="22"/>
              </w:rPr>
              <w:t xml:space="preserve">15 cm </w:t>
            </w:r>
            <w:r>
              <w:rPr>
                <w:rFonts w:ascii="YUVogueR" w:hAnsi="YUVogueR" w:cs="Arial"/>
                <w:noProof/>
                <w:sz w:val="22"/>
                <w:szCs w:val="22"/>
              </w:rPr>
              <w:t xml:space="preserve">и дебљине </w:t>
            </w:r>
            <w:r w:rsidR="00D36626">
              <w:rPr>
                <w:rFonts w:ascii="YUVogueR" w:hAnsi="YUVogueR" w:cs="Arial"/>
                <w:sz w:val="22"/>
                <w:szCs w:val="22"/>
              </w:rPr>
              <w:t xml:space="preserve">0,60 </w:t>
            </w:r>
            <w:r w:rsidR="00D36626">
              <w:rPr>
                <w:rFonts w:ascii="YUVogueR" w:hAnsi="YUVogueR" w:cs="Arial"/>
                <w:sz w:val="22"/>
                <w:szCs w:val="22"/>
              </w:rPr>
              <w:lastRenderedPageBreak/>
              <w:t xml:space="preserve">mm. </w:t>
            </w:r>
            <w:r>
              <w:rPr>
                <w:rFonts w:ascii="YUVogueR" w:hAnsi="YUVogueR" w:cs="Arial"/>
                <w:noProof/>
                <w:sz w:val="22"/>
                <w:szCs w:val="22"/>
              </w:rPr>
              <w:t>Олуке спајати нитнама, једноредно са максималним размаком</w:t>
            </w:r>
            <w:r w:rsidR="00D36626">
              <w:rPr>
                <w:rFonts w:ascii="YUVogueR" w:hAnsi="YUVogueR" w:cs="Arial"/>
                <w:sz w:val="22"/>
                <w:szCs w:val="22"/>
              </w:rPr>
              <w:t xml:space="preserve"> 3 cm </w:t>
            </w:r>
            <w:r>
              <w:rPr>
                <w:rFonts w:ascii="YUVogueR" w:hAnsi="YUVogueR" w:cs="Arial"/>
                <w:noProof/>
                <w:sz w:val="22"/>
                <w:szCs w:val="22"/>
              </w:rPr>
              <w:t>и летовати калајем од најмање</w:t>
            </w:r>
          </w:p>
          <w:p w:rsidR="0099000E" w:rsidRDefault="00D36626">
            <w:r>
              <w:rPr>
                <w:rFonts w:ascii="YUVogueR" w:hAnsi="YUVogueR" w:cs="Arial"/>
                <w:sz w:val="22"/>
                <w:szCs w:val="22"/>
              </w:rPr>
              <w:t xml:space="preserve"> 40%. </w:t>
            </w:r>
            <w:r w:rsidR="0099000E">
              <w:rPr>
                <w:rFonts w:ascii="YUVogueR" w:hAnsi="YUVogueR" w:cs="Arial"/>
                <w:noProof/>
                <w:sz w:val="22"/>
                <w:szCs w:val="22"/>
              </w:rPr>
              <w:t>Држаче висећих олука урадити од поцинкованог флаха</w:t>
            </w:r>
          </w:p>
          <w:p w:rsidR="0099000E" w:rsidRDefault="00D36626">
            <w:r>
              <w:rPr>
                <w:rFonts w:ascii="YUVogueR" w:hAnsi="YUVogueR" w:cs="Arial"/>
                <w:sz w:val="22"/>
                <w:szCs w:val="22"/>
              </w:rPr>
              <w:t xml:space="preserve">25x5 </w:t>
            </w:r>
            <w:r w:rsidR="0099000E">
              <w:rPr>
                <w:rFonts w:ascii="YUVogueR" w:hAnsi="YUVogueR" w:cs="Arial"/>
                <w:noProof/>
                <w:sz w:val="22"/>
                <w:szCs w:val="22"/>
              </w:rPr>
              <w:t>mm</w:t>
            </w:r>
            <w:r w:rsidR="0099000E">
              <w:rPr>
                <w:rFonts w:ascii="YUVogueR" w:hAnsi="YUVogueR" w:cs="Arial"/>
                <w:noProof/>
                <w:sz w:val="22"/>
                <w:szCs w:val="22"/>
                <w:lang w:val="sr-Cyrl-CS"/>
              </w:rPr>
              <w:t xml:space="preserve"> </w:t>
            </w:r>
            <w:r w:rsidR="0099000E">
              <w:rPr>
                <w:rFonts w:ascii="YUVogueR" w:hAnsi="YUVogueR" w:cs="Arial"/>
                <w:noProof/>
                <w:sz w:val="22"/>
                <w:szCs w:val="22"/>
              </w:rPr>
              <w:t xml:space="preserve"> и нитовати са предње</w:t>
            </w:r>
          </w:p>
          <w:p w:rsidR="0099000E" w:rsidRDefault="0099000E">
            <w:r>
              <w:rPr>
                <w:rFonts w:ascii="YUVogueR" w:hAnsi="YUVogueR" w:cs="Arial"/>
                <w:noProof/>
                <w:sz w:val="22"/>
                <w:szCs w:val="22"/>
              </w:rPr>
              <w:t xml:space="preserve">стране олука нитнама </w:t>
            </w:r>
            <w:r w:rsidR="00D36626">
              <w:rPr>
                <w:rFonts w:ascii="YUVogueR" w:hAnsi="YUVogueR" w:cs="Arial"/>
                <w:sz w:val="22"/>
                <w:szCs w:val="22"/>
              </w:rPr>
              <w:t>0,4 mm</w:t>
            </w:r>
            <w:r>
              <w:rPr>
                <w:rFonts w:ascii="YUVogueR" w:hAnsi="YUVogueR" w:cs="Arial"/>
                <w:noProof/>
                <w:sz w:val="22"/>
                <w:szCs w:val="22"/>
              </w:rPr>
              <w:t xml:space="preserve">, на размаку до </w:t>
            </w:r>
            <w:r w:rsidR="00D36626">
              <w:rPr>
                <w:rFonts w:ascii="YUVogueR" w:hAnsi="YUVogueR" w:cs="Arial"/>
                <w:sz w:val="22"/>
                <w:szCs w:val="22"/>
              </w:rPr>
              <w:t xml:space="preserve">80 cm. </w:t>
            </w:r>
            <w:r>
              <w:rPr>
                <w:rFonts w:ascii="YUVogueR" w:hAnsi="YUVogueR" w:cs="Arial"/>
                <w:noProof/>
                <w:sz w:val="22"/>
                <w:szCs w:val="22"/>
              </w:rPr>
              <w:t xml:space="preserve">Олуци су у паду према верикалама од </w:t>
            </w:r>
            <w:r w:rsidR="00D36626">
              <w:rPr>
                <w:rFonts w:ascii="YUVogueR" w:hAnsi="YUVogueR" w:cs="Arial"/>
                <w:sz w:val="22"/>
                <w:szCs w:val="22"/>
              </w:rPr>
              <w:t xml:space="preserve">1%. </w:t>
            </w:r>
            <w:r>
              <w:rPr>
                <w:rFonts w:ascii="YUVogueR" w:hAnsi="YUVogueR" w:cs="Arial"/>
                <w:noProof/>
                <w:sz w:val="22"/>
                <w:szCs w:val="22"/>
              </w:rPr>
              <w:t xml:space="preserve">На погодним местима олуке дилетирати.             </w:t>
            </w:r>
          </w:p>
          <w:p w:rsidR="00D36626" w:rsidRDefault="00D36626" w:rsidP="0099000E">
            <w:pPr>
              <w:rPr>
                <w:rFonts w:ascii="YUVogueR" w:hAnsi="YUVogueR" w:cs="Arial"/>
                <w:sz w:val="22"/>
                <w:szCs w:val="22"/>
              </w:rPr>
            </w:pPr>
          </w:p>
        </w:tc>
        <w:tc>
          <w:tcPr>
            <w:tcW w:w="992" w:type="dxa"/>
            <w:vAlign w:val="bottom"/>
          </w:tcPr>
          <w:p w:rsidR="00D36626" w:rsidRDefault="00D36626">
            <w:pPr>
              <w:jc w:val="center"/>
              <w:rPr>
                <w:rFonts w:ascii="YUVogueR" w:hAnsi="YUVogueR" w:cs="Arial"/>
                <w:sz w:val="22"/>
                <w:szCs w:val="22"/>
              </w:rPr>
            </w:pPr>
          </w:p>
        </w:tc>
        <w:tc>
          <w:tcPr>
            <w:tcW w:w="1276" w:type="dxa"/>
            <w:vAlign w:val="bottom"/>
          </w:tcPr>
          <w:p w:rsidR="00D36626" w:rsidRPr="00E77B15" w:rsidRDefault="00D36626" w:rsidP="00E77B15">
            <w:pPr>
              <w:jc w:val="center"/>
            </w:pP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D36626" w:rsidRPr="00E77B15" w:rsidTr="00B12BBD">
        <w:trPr>
          <w:trHeight w:val="420"/>
        </w:trPr>
        <w:tc>
          <w:tcPr>
            <w:tcW w:w="567" w:type="dxa"/>
          </w:tcPr>
          <w:p w:rsidR="00D36626" w:rsidRDefault="00D36626" w:rsidP="005E2923">
            <w:pPr>
              <w:autoSpaceDE w:val="0"/>
              <w:autoSpaceDN w:val="0"/>
              <w:adjustRightInd w:val="0"/>
              <w:jc w:val="center"/>
              <w:rPr>
                <w:noProof/>
                <w:color w:val="000000"/>
              </w:rPr>
            </w:pPr>
          </w:p>
        </w:tc>
        <w:tc>
          <w:tcPr>
            <w:tcW w:w="3119" w:type="dxa"/>
            <w:vAlign w:val="bottom"/>
          </w:tcPr>
          <w:p w:rsidR="0099000E" w:rsidRDefault="00D36626">
            <w:r>
              <w:rPr>
                <w:rFonts w:ascii="YUVogueR" w:hAnsi="YUVogueR" w:cs="Arial"/>
                <w:sz w:val="22"/>
                <w:szCs w:val="22"/>
              </w:rPr>
              <w:t>RŠ do 33 cm</w:t>
            </w:r>
            <w:r w:rsidR="0099000E">
              <w:rPr>
                <w:rFonts w:ascii="YUVogueR" w:hAnsi="YUVogueR" w:cs="Arial"/>
                <w:noProof/>
                <w:sz w:val="22"/>
                <w:szCs w:val="22"/>
              </w:rPr>
              <w:t>, ширине олука</w:t>
            </w:r>
          </w:p>
          <w:p w:rsidR="00D36626" w:rsidRDefault="00D36626" w:rsidP="0099000E">
            <w:pPr>
              <w:rPr>
                <w:rFonts w:ascii="YUVogueR" w:hAnsi="YUVogueR" w:cs="Arial"/>
                <w:sz w:val="22"/>
                <w:szCs w:val="22"/>
              </w:rPr>
            </w:pPr>
            <w:r>
              <w:rPr>
                <w:rFonts w:ascii="YUVogueR" w:hAnsi="YUVogueR" w:cs="Arial"/>
                <w:sz w:val="22"/>
                <w:szCs w:val="22"/>
              </w:rPr>
              <w:t xml:space="preserve"> 15cm</w:t>
            </w:r>
            <w:r w:rsidR="0099000E">
              <w:rPr>
                <w:rFonts w:ascii="YUVogueR" w:hAnsi="YUVogueR" w:cs="Arial"/>
                <w:sz w:val="22"/>
                <w:szCs w:val="22"/>
                <w:lang w:val="sr-Cyrl-CS"/>
              </w:rPr>
              <w:t>,</w:t>
            </w:r>
            <w:r>
              <w:rPr>
                <w:rFonts w:ascii="YUVogueR" w:hAnsi="YUVogueR" w:cs="Arial"/>
                <w:sz w:val="22"/>
                <w:szCs w:val="22"/>
              </w:rPr>
              <w:t xml:space="preserve">  </w:t>
            </w:r>
            <w:r w:rsidR="0099000E">
              <w:rPr>
                <w:rFonts w:ascii="YUVogueR" w:hAnsi="YUVogueR" w:cs="Arial"/>
                <w:noProof/>
                <w:sz w:val="22"/>
                <w:szCs w:val="22"/>
              </w:rPr>
              <w:t>за обрачун</w:t>
            </w:r>
          </w:p>
        </w:tc>
        <w:tc>
          <w:tcPr>
            <w:tcW w:w="992" w:type="dxa"/>
            <w:vAlign w:val="bottom"/>
          </w:tcPr>
          <w:p w:rsidR="00D36626" w:rsidRDefault="00D36626">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1</w:t>
            </w:r>
          </w:p>
        </w:tc>
        <w:tc>
          <w:tcPr>
            <w:tcW w:w="1276" w:type="dxa"/>
            <w:vAlign w:val="bottom"/>
          </w:tcPr>
          <w:p w:rsidR="00D36626" w:rsidRPr="00E77B15" w:rsidRDefault="00D36626" w:rsidP="00E77B15">
            <w:pPr>
              <w:jc w:val="center"/>
            </w:pPr>
            <w:r w:rsidRPr="00E77B15">
              <w:t>61,60</w:t>
            </w:r>
          </w:p>
        </w:tc>
        <w:tc>
          <w:tcPr>
            <w:tcW w:w="2268" w:type="dxa"/>
          </w:tcPr>
          <w:p w:rsidR="00D36626" w:rsidRPr="00E77B15" w:rsidRDefault="00D36626" w:rsidP="00E77B15">
            <w:pPr>
              <w:autoSpaceDE w:val="0"/>
              <w:autoSpaceDN w:val="0"/>
              <w:adjustRightInd w:val="0"/>
              <w:jc w:val="center"/>
              <w:rPr>
                <w:noProof/>
                <w:color w:val="000000"/>
                <w:lang w:val="en-US"/>
              </w:rPr>
            </w:pPr>
          </w:p>
        </w:tc>
        <w:tc>
          <w:tcPr>
            <w:tcW w:w="1559" w:type="dxa"/>
          </w:tcPr>
          <w:p w:rsidR="00D36626" w:rsidRPr="00E77B15" w:rsidRDefault="00D36626" w:rsidP="00E77B15">
            <w:pPr>
              <w:autoSpaceDE w:val="0"/>
              <w:autoSpaceDN w:val="0"/>
              <w:adjustRightInd w:val="0"/>
              <w:jc w:val="center"/>
              <w:rPr>
                <w:noProof/>
                <w:color w:val="000000"/>
                <w:lang w:val="en-US"/>
              </w:rPr>
            </w:pPr>
          </w:p>
        </w:tc>
        <w:tc>
          <w:tcPr>
            <w:tcW w:w="1608"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c>
          <w:tcPr>
            <w:tcW w:w="1984" w:type="dxa"/>
          </w:tcPr>
          <w:p w:rsidR="00D36626" w:rsidRPr="00E77B15" w:rsidRDefault="00D36626" w:rsidP="00E77B15">
            <w:pPr>
              <w:autoSpaceDE w:val="0"/>
              <w:autoSpaceDN w:val="0"/>
              <w:adjustRightInd w:val="0"/>
              <w:jc w:val="center"/>
              <w:rPr>
                <w:noProof/>
                <w:color w:val="000000"/>
                <w:lang w:val="en-US"/>
              </w:rPr>
            </w:pPr>
          </w:p>
        </w:tc>
      </w:tr>
      <w:tr w:rsidR="0099000E" w:rsidRPr="00E77B15" w:rsidTr="00B12BBD">
        <w:trPr>
          <w:trHeight w:val="420"/>
        </w:trPr>
        <w:tc>
          <w:tcPr>
            <w:tcW w:w="567" w:type="dxa"/>
          </w:tcPr>
          <w:p w:rsidR="0099000E" w:rsidRDefault="0099000E" w:rsidP="005E2923">
            <w:pPr>
              <w:autoSpaceDE w:val="0"/>
              <w:autoSpaceDN w:val="0"/>
              <w:adjustRightInd w:val="0"/>
              <w:jc w:val="center"/>
              <w:rPr>
                <w:noProof/>
                <w:color w:val="000000"/>
              </w:rPr>
            </w:pPr>
          </w:p>
        </w:tc>
        <w:tc>
          <w:tcPr>
            <w:tcW w:w="3119" w:type="dxa"/>
            <w:vAlign w:val="bottom"/>
          </w:tcPr>
          <w:p w:rsidR="0099000E" w:rsidRDefault="0099000E">
            <w:r>
              <w:rPr>
                <w:rFonts w:ascii="YUVogueR" w:hAnsi="YUVogueR" w:cs="Arial"/>
                <w:noProof/>
                <w:sz w:val="22"/>
                <w:szCs w:val="22"/>
              </w:rPr>
              <w:t>Израда и монтажа олучних поцинкованих цеви, развијене</w:t>
            </w:r>
          </w:p>
          <w:p w:rsidR="0099000E" w:rsidRDefault="0099000E">
            <w:r>
              <w:rPr>
                <w:rFonts w:ascii="YUVogueR" w:hAnsi="YUVogueR" w:cs="Arial"/>
                <w:noProof/>
                <w:sz w:val="22"/>
                <w:szCs w:val="22"/>
              </w:rPr>
              <w:t>ширине</w:t>
            </w:r>
            <w:r>
              <w:rPr>
                <w:rFonts w:ascii="YUVogueR" w:hAnsi="YUVogueR" w:cs="Arial"/>
                <w:sz w:val="22"/>
                <w:szCs w:val="22"/>
              </w:rPr>
              <w:t xml:space="preserve"> (RŠ) </w:t>
            </w:r>
            <w:r>
              <w:rPr>
                <w:rFonts w:ascii="YUVogueR" w:hAnsi="YUVogueR" w:cs="Arial"/>
                <w:noProof/>
                <w:sz w:val="22"/>
                <w:szCs w:val="22"/>
              </w:rPr>
              <w:t>до</w:t>
            </w:r>
            <w:r>
              <w:rPr>
                <w:rFonts w:ascii="YUVogueR" w:hAnsi="YUVogueR" w:cs="Arial"/>
                <w:sz w:val="22"/>
                <w:szCs w:val="22"/>
              </w:rPr>
              <w:t xml:space="preserve"> 40 cm, Ø12 cm, </w:t>
            </w:r>
            <w:r>
              <w:rPr>
                <w:rFonts w:ascii="YUVogueR" w:hAnsi="YUVogueR" w:cs="Arial"/>
                <w:noProof/>
                <w:sz w:val="22"/>
                <w:szCs w:val="22"/>
              </w:rPr>
              <w:t>дебљине лима</w:t>
            </w:r>
            <w:r>
              <w:rPr>
                <w:rFonts w:ascii="YUVogueR" w:hAnsi="YUVogueR" w:cs="Arial"/>
                <w:sz w:val="22"/>
                <w:szCs w:val="22"/>
              </w:rPr>
              <w:t xml:space="preserve">0,60 mm. </w:t>
            </w:r>
            <w:r>
              <w:rPr>
                <w:rFonts w:ascii="YUVogueR" w:hAnsi="YUVogueR" w:cs="Arial"/>
                <w:noProof/>
                <w:sz w:val="22"/>
                <w:szCs w:val="22"/>
              </w:rPr>
              <w:t>Делови олучних цеви морају да улазе један у други минимум</w:t>
            </w:r>
            <w:r>
              <w:rPr>
                <w:rFonts w:ascii="YUVogueR" w:hAnsi="YUVogueR" w:cs="Arial"/>
                <w:sz w:val="22"/>
                <w:szCs w:val="22"/>
              </w:rPr>
              <w:t xml:space="preserve"> 50 mm </w:t>
            </w:r>
            <w:r>
              <w:rPr>
                <w:rFonts w:ascii="YUVogueR" w:hAnsi="YUVogueR" w:cs="Arial"/>
                <w:noProof/>
                <w:sz w:val="22"/>
                <w:szCs w:val="22"/>
              </w:rPr>
              <w:t>и да се залетују калајем од најмање</w:t>
            </w:r>
            <w:r>
              <w:rPr>
                <w:rFonts w:ascii="YUVogueR" w:hAnsi="YUVogueR" w:cs="Arial"/>
                <w:sz w:val="22"/>
                <w:szCs w:val="22"/>
              </w:rPr>
              <w:t xml:space="preserve"> 40%. </w:t>
            </w:r>
            <w:r>
              <w:rPr>
                <w:rFonts w:ascii="YUVogueR" w:hAnsi="YUVogueR" w:cs="Arial"/>
                <w:noProof/>
                <w:sz w:val="22"/>
                <w:szCs w:val="22"/>
              </w:rPr>
              <w:t>Поцинковане обујмице са држачима поставити на размаку од</w:t>
            </w:r>
          </w:p>
          <w:p w:rsidR="0099000E" w:rsidRDefault="0099000E" w:rsidP="0099000E">
            <w:pPr>
              <w:rPr>
                <w:rFonts w:ascii="YUVogueR" w:hAnsi="YUVogueR" w:cs="Arial"/>
                <w:sz w:val="22"/>
                <w:szCs w:val="22"/>
              </w:rPr>
            </w:pPr>
            <w:r>
              <w:rPr>
                <w:rFonts w:ascii="YUVogueR" w:hAnsi="YUVogueR" w:cs="Arial"/>
                <w:sz w:val="22"/>
                <w:szCs w:val="22"/>
              </w:rPr>
              <w:t xml:space="preserve"> 200 cm. </w:t>
            </w:r>
            <w:r>
              <w:rPr>
                <w:rFonts w:ascii="YUVogueR" w:hAnsi="YUVogueR" w:cs="Arial"/>
                <w:noProof/>
                <w:sz w:val="22"/>
                <w:szCs w:val="22"/>
              </w:rPr>
              <w:t xml:space="preserve">Преко обујмица поставити украсну траку. Цеви морају бити удаљене од зида минимум </w:t>
            </w:r>
            <w:r w:rsidRPr="00942674">
              <w:rPr>
                <w:rFonts w:ascii="YUVogueR" w:hAnsi="YUVogueR" w:cs="Arial"/>
                <w:sz w:val="22"/>
                <w:szCs w:val="22"/>
              </w:rPr>
              <w:t xml:space="preserve">20 </w:t>
            </w:r>
            <w:r>
              <w:rPr>
                <w:rFonts w:ascii="YUVogueR" w:hAnsi="YUVogueR" w:cs="Arial"/>
                <w:sz w:val="22"/>
                <w:szCs w:val="22"/>
              </w:rPr>
              <w:t>mm</w:t>
            </w:r>
            <w:r w:rsidRPr="00942674">
              <w:rPr>
                <w:rFonts w:ascii="YUVogueR" w:hAnsi="YUVogueR" w:cs="Arial"/>
                <w:sz w:val="22"/>
                <w:szCs w:val="22"/>
              </w:rPr>
              <w:t xml:space="preserve">. </w:t>
            </w:r>
            <w:r>
              <w:rPr>
                <w:rFonts w:ascii="YUVogueR" w:hAnsi="YUVogueR" w:cs="Arial"/>
                <w:noProof/>
                <w:sz w:val="22"/>
                <w:szCs w:val="22"/>
              </w:rPr>
              <w:t>Завршетак олучне цеви по детаљу. за обрачун</w:t>
            </w:r>
          </w:p>
        </w:tc>
        <w:tc>
          <w:tcPr>
            <w:tcW w:w="992" w:type="dxa"/>
            <w:vAlign w:val="bottom"/>
          </w:tcPr>
          <w:p w:rsidR="0099000E" w:rsidRDefault="0099000E" w:rsidP="0099000E">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1</w:t>
            </w:r>
          </w:p>
        </w:tc>
        <w:tc>
          <w:tcPr>
            <w:tcW w:w="1276" w:type="dxa"/>
            <w:vAlign w:val="bottom"/>
          </w:tcPr>
          <w:p w:rsidR="0099000E" w:rsidRPr="00E77B15" w:rsidRDefault="0099000E" w:rsidP="00E77B15">
            <w:pPr>
              <w:jc w:val="center"/>
            </w:pPr>
            <w:r w:rsidRPr="00E77B15">
              <w:t>19,25</w:t>
            </w:r>
          </w:p>
        </w:tc>
        <w:tc>
          <w:tcPr>
            <w:tcW w:w="2268" w:type="dxa"/>
          </w:tcPr>
          <w:p w:rsidR="0099000E" w:rsidRPr="00E77B15" w:rsidRDefault="0099000E" w:rsidP="00E77B15">
            <w:pPr>
              <w:autoSpaceDE w:val="0"/>
              <w:autoSpaceDN w:val="0"/>
              <w:adjustRightInd w:val="0"/>
              <w:jc w:val="center"/>
              <w:rPr>
                <w:noProof/>
                <w:color w:val="000000"/>
                <w:lang w:val="en-US"/>
              </w:rPr>
            </w:pPr>
          </w:p>
        </w:tc>
        <w:tc>
          <w:tcPr>
            <w:tcW w:w="1559" w:type="dxa"/>
          </w:tcPr>
          <w:p w:rsidR="0099000E" w:rsidRPr="00E77B15" w:rsidRDefault="0099000E" w:rsidP="00E77B15">
            <w:pPr>
              <w:autoSpaceDE w:val="0"/>
              <w:autoSpaceDN w:val="0"/>
              <w:adjustRightInd w:val="0"/>
              <w:jc w:val="center"/>
              <w:rPr>
                <w:noProof/>
                <w:color w:val="000000"/>
                <w:lang w:val="en-US"/>
              </w:rPr>
            </w:pPr>
          </w:p>
        </w:tc>
        <w:tc>
          <w:tcPr>
            <w:tcW w:w="1608" w:type="dxa"/>
          </w:tcPr>
          <w:p w:rsidR="0099000E" w:rsidRPr="00E77B15" w:rsidRDefault="0099000E" w:rsidP="00E77B15">
            <w:pPr>
              <w:autoSpaceDE w:val="0"/>
              <w:autoSpaceDN w:val="0"/>
              <w:adjustRightInd w:val="0"/>
              <w:jc w:val="center"/>
              <w:rPr>
                <w:noProof/>
                <w:color w:val="000000"/>
                <w:lang w:val="en-US"/>
              </w:rPr>
            </w:pPr>
          </w:p>
        </w:tc>
        <w:tc>
          <w:tcPr>
            <w:tcW w:w="1984" w:type="dxa"/>
          </w:tcPr>
          <w:p w:rsidR="0099000E" w:rsidRPr="00E77B15" w:rsidRDefault="0099000E" w:rsidP="00E77B15">
            <w:pPr>
              <w:autoSpaceDE w:val="0"/>
              <w:autoSpaceDN w:val="0"/>
              <w:adjustRightInd w:val="0"/>
              <w:jc w:val="center"/>
              <w:rPr>
                <w:noProof/>
                <w:color w:val="000000"/>
                <w:lang w:val="en-US"/>
              </w:rPr>
            </w:pPr>
          </w:p>
        </w:tc>
        <w:tc>
          <w:tcPr>
            <w:tcW w:w="1984" w:type="dxa"/>
          </w:tcPr>
          <w:p w:rsidR="0099000E" w:rsidRPr="00E77B15" w:rsidRDefault="0099000E" w:rsidP="00E77B15">
            <w:pPr>
              <w:autoSpaceDE w:val="0"/>
              <w:autoSpaceDN w:val="0"/>
              <w:adjustRightInd w:val="0"/>
              <w:jc w:val="center"/>
              <w:rPr>
                <w:noProof/>
                <w:color w:val="000000"/>
                <w:lang w:val="en-US"/>
              </w:rPr>
            </w:pPr>
          </w:p>
        </w:tc>
      </w:tr>
      <w:tr w:rsidR="00B3178F" w:rsidRPr="00E77B15" w:rsidTr="00B12BBD">
        <w:trPr>
          <w:trHeight w:val="420"/>
        </w:trPr>
        <w:tc>
          <w:tcPr>
            <w:tcW w:w="567" w:type="dxa"/>
          </w:tcPr>
          <w:p w:rsidR="00B3178F" w:rsidRDefault="00B3178F" w:rsidP="005E2923">
            <w:pPr>
              <w:autoSpaceDE w:val="0"/>
              <w:autoSpaceDN w:val="0"/>
              <w:adjustRightInd w:val="0"/>
              <w:jc w:val="center"/>
              <w:rPr>
                <w:noProof/>
                <w:color w:val="000000"/>
              </w:rPr>
            </w:pPr>
          </w:p>
        </w:tc>
        <w:tc>
          <w:tcPr>
            <w:tcW w:w="3119" w:type="dxa"/>
            <w:vAlign w:val="bottom"/>
          </w:tcPr>
          <w:p w:rsidR="00B3178F" w:rsidRDefault="00B3178F" w:rsidP="00B3178F">
            <w:pPr>
              <w:rPr>
                <w:rFonts w:ascii="YUVogueR" w:hAnsi="YUVogueR" w:cs="Arial"/>
                <w:sz w:val="22"/>
                <w:szCs w:val="22"/>
              </w:rPr>
            </w:pPr>
            <w:r>
              <w:rPr>
                <w:rFonts w:ascii="YUVogueR" w:hAnsi="YUVogueR" w:cs="Arial"/>
                <w:noProof/>
                <w:sz w:val="22"/>
                <w:szCs w:val="22"/>
              </w:rPr>
              <w:t xml:space="preserve">Израда и монтажа водоскупљача од поцинкованог лима дебљине </w:t>
            </w:r>
            <w:r>
              <w:rPr>
                <w:rFonts w:ascii="YUVogueR" w:hAnsi="YUVogueR" w:cs="Arial"/>
                <w:sz w:val="22"/>
                <w:szCs w:val="22"/>
              </w:rPr>
              <w:t xml:space="preserve">0,60 mm, </w:t>
            </w:r>
            <w:r>
              <w:rPr>
                <w:rFonts w:ascii="YUVogueR" w:hAnsi="YUVogueR" w:cs="Arial"/>
                <w:noProof/>
                <w:sz w:val="22"/>
                <w:szCs w:val="22"/>
              </w:rPr>
              <w:t xml:space="preserve">по детаљима и упутству </w:t>
            </w:r>
            <w:r>
              <w:rPr>
                <w:rFonts w:ascii="YUVogueR" w:hAnsi="YUVogueR" w:cs="Arial"/>
                <w:noProof/>
                <w:sz w:val="22"/>
                <w:szCs w:val="22"/>
              </w:rPr>
              <w:lastRenderedPageBreak/>
              <w:t>пројектанта за обрачун</w:t>
            </w:r>
            <w:r>
              <w:rPr>
                <w:rFonts w:ascii="YUVogueR" w:hAnsi="YUVogueR" w:cs="Arial"/>
                <w:sz w:val="22"/>
                <w:szCs w:val="22"/>
              </w:rPr>
              <w:t xml:space="preserve">.                         </w:t>
            </w:r>
          </w:p>
        </w:tc>
        <w:tc>
          <w:tcPr>
            <w:tcW w:w="992" w:type="dxa"/>
            <w:vAlign w:val="bottom"/>
          </w:tcPr>
          <w:p w:rsidR="00B3178F" w:rsidRDefault="00B3178F" w:rsidP="00B3178F">
            <w:pPr>
              <w:jc w:val="center"/>
              <w:rPr>
                <w:rFonts w:ascii="YUVogueR" w:hAnsi="YUVogueR" w:cs="Arial"/>
                <w:sz w:val="22"/>
                <w:szCs w:val="22"/>
              </w:rPr>
            </w:pPr>
            <w:r>
              <w:rPr>
                <w:rFonts w:ascii="YUVogueR" w:hAnsi="YUVogueR" w:cs="Arial"/>
                <w:sz w:val="22"/>
                <w:szCs w:val="22"/>
              </w:rPr>
              <w:lastRenderedPageBreak/>
              <w:t>kom</w:t>
            </w:r>
          </w:p>
        </w:tc>
        <w:tc>
          <w:tcPr>
            <w:tcW w:w="1276" w:type="dxa"/>
            <w:vAlign w:val="bottom"/>
          </w:tcPr>
          <w:p w:rsidR="00B3178F" w:rsidRPr="00E77B15" w:rsidRDefault="00B3178F" w:rsidP="00E77B15">
            <w:pPr>
              <w:jc w:val="center"/>
            </w:pPr>
            <w:r w:rsidRPr="00E77B15">
              <w:t>7</w:t>
            </w:r>
          </w:p>
        </w:tc>
        <w:tc>
          <w:tcPr>
            <w:tcW w:w="2268" w:type="dxa"/>
          </w:tcPr>
          <w:p w:rsidR="00B3178F" w:rsidRPr="00E77B15" w:rsidRDefault="00B3178F" w:rsidP="00E77B15">
            <w:pPr>
              <w:autoSpaceDE w:val="0"/>
              <w:autoSpaceDN w:val="0"/>
              <w:adjustRightInd w:val="0"/>
              <w:jc w:val="center"/>
              <w:rPr>
                <w:noProof/>
                <w:color w:val="000000"/>
                <w:lang w:val="en-US"/>
              </w:rPr>
            </w:pPr>
          </w:p>
        </w:tc>
        <w:tc>
          <w:tcPr>
            <w:tcW w:w="1559" w:type="dxa"/>
          </w:tcPr>
          <w:p w:rsidR="00B3178F" w:rsidRPr="00E77B15" w:rsidRDefault="00B3178F" w:rsidP="00E77B15">
            <w:pPr>
              <w:autoSpaceDE w:val="0"/>
              <w:autoSpaceDN w:val="0"/>
              <w:adjustRightInd w:val="0"/>
              <w:jc w:val="center"/>
              <w:rPr>
                <w:noProof/>
                <w:color w:val="000000"/>
                <w:lang w:val="en-US"/>
              </w:rPr>
            </w:pPr>
          </w:p>
        </w:tc>
        <w:tc>
          <w:tcPr>
            <w:tcW w:w="1608" w:type="dxa"/>
          </w:tcPr>
          <w:p w:rsidR="00B3178F" w:rsidRPr="00E77B15" w:rsidRDefault="00B3178F" w:rsidP="00E77B15">
            <w:pPr>
              <w:autoSpaceDE w:val="0"/>
              <w:autoSpaceDN w:val="0"/>
              <w:adjustRightInd w:val="0"/>
              <w:jc w:val="center"/>
              <w:rPr>
                <w:noProof/>
                <w:color w:val="000000"/>
                <w:lang w:val="en-US"/>
              </w:rPr>
            </w:pPr>
          </w:p>
        </w:tc>
        <w:tc>
          <w:tcPr>
            <w:tcW w:w="1984" w:type="dxa"/>
          </w:tcPr>
          <w:p w:rsidR="00B3178F" w:rsidRPr="00E77B15" w:rsidRDefault="00B3178F" w:rsidP="00E77B15">
            <w:pPr>
              <w:autoSpaceDE w:val="0"/>
              <w:autoSpaceDN w:val="0"/>
              <w:adjustRightInd w:val="0"/>
              <w:jc w:val="center"/>
              <w:rPr>
                <w:noProof/>
                <w:color w:val="000000"/>
                <w:lang w:val="en-US"/>
              </w:rPr>
            </w:pPr>
          </w:p>
        </w:tc>
        <w:tc>
          <w:tcPr>
            <w:tcW w:w="1984" w:type="dxa"/>
          </w:tcPr>
          <w:p w:rsidR="00B3178F" w:rsidRPr="00E77B15" w:rsidRDefault="00B3178F" w:rsidP="00E77B15">
            <w:pPr>
              <w:autoSpaceDE w:val="0"/>
              <w:autoSpaceDN w:val="0"/>
              <w:adjustRightInd w:val="0"/>
              <w:jc w:val="center"/>
              <w:rPr>
                <w:noProof/>
                <w:color w:val="000000"/>
                <w:lang w:val="en-US"/>
              </w:rPr>
            </w:pPr>
          </w:p>
        </w:tc>
      </w:tr>
      <w:tr w:rsidR="00B3178F" w:rsidRPr="00E77B15" w:rsidTr="00B12BBD">
        <w:trPr>
          <w:trHeight w:val="420"/>
        </w:trPr>
        <w:tc>
          <w:tcPr>
            <w:tcW w:w="567" w:type="dxa"/>
          </w:tcPr>
          <w:p w:rsidR="00B3178F" w:rsidRDefault="00B3178F" w:rsidP="005E2923">
            <w:pPr>
              <w:autoSpaceDE w:val="0"/>
              <w:autoSpaceDN w:val="0"/>
              <w:adjustRightInd w:val="0"/>
              <w:jc w:val="center"/>
              <w:rPr>
                <w:noProof/>
                <w:color w:val="000000"/>
              </w:rPr>
            </w:pPr>
          </w:p>
        </w:tc>
        <w:tc>
          <w:tcPr>
            <w:tcW w:w="3119" w:type="dxa"/>
            <w:vAlign w:val="bottom"/>
          </w:tcPr>
          <w:p w:rsidR="00B3178F" w:rsidRPr="00942674" w:rsidRDefault="00B3178F" w:rsidP="00DD043C">
            <w:pPr>
              <w:rPr>
                <w:rFonts w:ascii="YUVogueR" w:hAnsi="YUVogueR" w:cs="Arial"/>
                <w:sz w:val="22"/>
                <w:szCs w:val="22"/>
              </w:rPr>
            </w:pPr>
            <w:r>
              <w:rPr>
                <w:rFonts w:ascii="YUVogueR" w:hAnsi="YUVogueR" w:cs="Arial"/>
                <w:noProof/>
                <w:sz w:val="22"/>
                <w:szCs w:val="22"/>
              </w:rPr>
              <w:t>Опшивање солбанка прозора поцинкованим лимом, развијене ширине</w:t>
            </w:r>
            <w:r>
              <w:rPr>
                <w:rFonts w:ascii="YUVogueR" w:hAnsi="YUVogueR" w:cs="Arial"/>
                <w:sz w:val="22"/>
                <w:szCs w:val="22"/>
              </w:rPr>
              <w:t xml:space="preserve"> (RŠ) do 33 cm, </w:t>
            </w:r>
            <w:r>
              <w:rPr>
                <w:rFonts w:ascii="YUVogueR" w:hAnsi="YUVogueR" w:cs="Arial"/>
                <w:noProof/>
                <w:sz w:val="22"/>
                <w:szCs w:val="22"/>
              </w:rPr>
              <w:t>дебљине</w:t>
            </w:r>
            <w:r>
              <w:rPr>
                <w:rFonts w:ascii="YUVogueR" w:hAnsi="YUVogueR" w:cs="Arial"/>
                <w:sz w:val="22"/>
                <w:szCs w:val="22"/>
              </w:rPr>
              <w:t xml:space="preserve"> 0,60 mm. </w:t>
            </w:r>
            <w:r>
              <w:rPr>
                <w:rFonts w:ascii="YUVogueR" w:hAnsi="YUVogueR" w:cs="Arial"/>
                <w:noProof/>
                <w:sz w:val="22"/>
                <w:szCs w:val="22"/>
              </w:rPr>
              <w:t>Стране солбанка према зиду и штоку прозора подићи у вис</w:t>
            </w:r>
            <w:r w:rsidR="00DD043C">
              <w:rPr>
                <w:rFonts w:ascii="YUVogueR" w:hAnsi="YUVogueR" w:cs="Arial"/>
                <w:noProof/>
                <w:sz w:val="22"/>
                <w:szCs w:val="22"/>
              </w:rPr>
              <w:t xml:space="preserve"> </w:t>
            </w:r>
            <w:r>
              <w:rPr>
                <w:rFonts w:ascii="YUVogueR" w:hAnsi="YUVogueR" w:cs="Arial"/>
                <w:noProof/>
                <w:sz w:val="22"/>
                <w:szCs w:val="22"/>
              </w:rPr>
              <w:t>до</w:t>
            </w:r>
            <w:r>
              <w:rPr>
                <w:rFonts w:ascii="YUVogueR" w:hAnsi="YUVogueR" w:cs="Arial"/>
                <w:sz w:val="22"/>
                <w:szCs w:val="22"/>
              </w:rPr>
              <w:t xml:space="preserve"> 25 mm, </w:t>
            </w:r>
            <w:r>
              <w:rPr>
                <w:rFonts w:ascii="YUVogueR" w:hAnsi="YUVogueR" w:cs="Arial"/>
                <w:noProof/>
                <w:sz w:val="22"/>
                <w:szCs w:val="22"/>
              </w:rPr>
              <w:t>у шток прозора учврстити укивањем на размаку</w:t>
            </w:r>
            <w:r w:rsidR="00DD043C">
              <w:rPr>
                <w:rFonts w:ascii="YUVogueR" w:hAnsi="YUVogueR" w:cs="Arial"/>
                <w:noProof/>
                <w:sz w:val="22"/>
                <w:szCs w:val="22"/>
              </w:rPr>
              <w:t xml:space="preserve"> </w:t>
            </w:r>
            <w:r>
              <w:rPr>
                <w:rFonts w:ascii="YUVogueR" w:hAnsi="YUVogueR" w:cs="Arial"/>
                <w:sz w:val="22"/>
                <w:szCs w:val="22"/>
              </w:rPr>
              <w:t xml:space="preserve">50-80 rhm. </w:t>
            </w:r>
            <w:r>
              <w:rPr>
                <w:rFonts w:ascii="YUVogueR" w:hAnsi="YUVogueR" w:cs="Arial"/>
                <w:noProof/>
                <w:sz w:val="22"/>
                <w:szCs w:val="22"/>
              </w:rPr>
              <w:t>Предњу страну солбанка причврстити за дрвене пакнице или избушити подлогу, поставити пластичне типлове и причврстити поцинкованим холшрафовима. Преко главе холшрафа поставити "машницу" и залемити. Испод лима поставити слој тер папира, који улази у цену солбанка. за обрачун</w:t>
            </w:r>
          </w:p>
        </w:tc>
        <w:tc>
          <w:tcPr>
            <w:tcW w:w="992" w:type="dxa"/>
            <w:vAlign w:val="bottom"/>
          </w:tcPr>
          <w:p w:rsidR="00B3178F" w:rsidRDefault="00B3178F" w:rsidP="00B3178F">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1</w:t>
            </w:r>
          </w:p>
        </w:tc>
        <w:tc>
          <w:tcPr>
            <w:tcW w:w="1276" w:type="dxa"/>
            <w:vAlign w:val="bottom"/>
          </w:tcPr>
          <w:p w:rsidR="00B3178F" w:rsidRPr="00E77B15" w:rsidRDefault="00B3178F" w:rsidP="00E77B15">
            <w:pPr>
              <w:jc w:val="center"/>
            </w:pPr>
            <w:r w:rsidRPr="00E77B15">
              <w:t>30</w:t>
            </w:r>
          </w:p>
        </w:tc>
        <w:tc>
          <w:tcPr>
            <w:tcW w:w="2268" w:type="dxa"/>
          </w:tcPr>
          <w:p w:rsidR="00B3178F" w:rsidRPr="00E77B15" w:rsidRDefault="00B3178F" w:rsidP="00E77B15">
            <w:pPr>
              <w:autoSpaceDE w:val="0"/>
              <w:autoSpaceDN w:val="0"/>
              <w:adjustRightInd w:val="0"/>
              <w:jc w:val="center"/>
              <w:rPr>
                <w:noProof/>
                <w:color w:val="000000"/>
                <w:lang w:val="en-US"/>
              </w:rPr>
            </w:pPr>
          </w:p>
        </w:tc>
        <w:tc>
          <w:tcPr>
            <w:tcW w:w="1559" w:type="dxa"/>
          </w:tcPr>
          <w:p w:rsidR="00B3178F" w:rsidRPr="00E77B15" w:rsidRDefault="00B3178F" w:rsidP="00E77B15">
            <w:pPr>
              <w:autoSpaceDE w:val="0"/>
              <w:autoSpaceDN w:val="0"/>
              <w:adjustRightInd w:val="0"/>
              <w:jc w:val="center"/>
              <w:rPr>
                <w:noProof/>
                <w:color w:val="000000"/>
                <w:lang w:val="en-US"/>
              </w:rPr>
            </w:pPr>
          </w:p>
        </w:tc>
        <w:tc>
          <w:tcPr>
            <w:tcW w:w="1608" w:type="dxa"/>
          </w:tcPr>
          <w:p w:rsidR="00B3178F" w:rsidRPr="00E77B15" w:rsidRDefault="00B3178F" w:rsidP="00E77B15">
            <w:pPr>
              <w:autoSpaceDE w:val="0"/>
              <w:autoSpaceDN w:val="0"/>
              <w:adjustRightInd w:val="0"/>
              <w:jc w:val="center"/>
              <w:rPr>
                <w:noProof/>
                <w:color w:val="000000"/>
                <w:lang w:val="en-US"/>
              </w:rPr>
            </w:pPr>
          </w:p>
        </w:tc>
        <w:tc>
          <w:tcPr>
            <w:tcW w:w="1984" w:type="dxa"/>
          </w:tcPr>
          <w:p w:rsidR="00B3178F" w:rsidRPr="00E77B15" w:rsidRDefault="00B3178F" w:rsidP="00E77B15">
            <w:pPr>
              <w:autoSpaceDE w:val="0"/>
              <w:autoSpaceDN w:val="0"/>
              <w:adjustRightInd w:val="0"/>
              <w:jc w:val="center"/>
              <w:rPr>
                <w:noProof/>
                <w:color w:val="000000"/>
                <w:lang w:val="en-US"/>
              </w:rPr>
            </w:pPr>
          </w:p>
        </w:tc>
        <w:tc>
          <w:tcPr>
            <w:tcW w:w="1984" w:type="dxa"/>
          </w:tcPr>
          <w:p w:rsidR="00B3178F" w:rsidRPr="00E77B15" w:rsidRDefault="00B3178F" w:rsidP="00E77B15">
            <w:pPr>
              <w:autoSpaceDE w:val="0"/>
              <w:autoSpaceDN w:val="0"/>
              <w:adjustRightInd w:val="0"/>
              <w:jc w:val="center"/>
              <w:rPr>
                <w:noProof/>
                <w:color w:val="000000"/>
                <w:lang w:val="en-US"/>
              </w:rPr>
            </w:pPr>
          </w:p>
        </w:tc>
      </w:tr>
      <w:tr w:rsidR="002B69AE" w:rsidRPr="00E77B15" w:rsidTr="00B12BBD">
        <w:trPr>
          <w:trHeight w:val="420"/>
        </w:trPr>
        <w:tc>
          <w:tcPr>
            <w:tcW w:w="567" w:type="dxa"/>
          </w:tcPr>
          <w:p w:rsidR="002B69AE" w:rsidRDefault="002B69AE" w:rsidP="005E2923">
            <w:pPr>
              <w:autoSpaceDE w:val="0"/>
              <w:autoSpaceDN w:val="0"/>
              <w:adjustRightInd w:val="0"/>
              <w:jc w:val="center"/>
              <w:rPr>
                <w:noProof/>
                <w:color w:val="000000"/>
              </w:rPr>
            </w:pPr>
          </w:p>
        </w:tc>
        <w:tc>
          <w:tcPr>
            <w:tcW w:w="3119" w:type="dxa"/>
            <w:vAlign w:val="bottom"/>
          </w:tcPr>
          <w:p w:rsidR="002B69AE" w:rsidRDefault="002B69AE" w:rsidP="00B3178F">
            <w:pPr>
              <w:rPr>
                <w:rFonts w:ascii="YUVogueR" w:hAnsi="YUVogueR" w:cs="Arial"/>
                <w:b/>
                <w:bCs/>
                <w:sz w:val="22"/>
                <w:szCs w:val="22"/>
              </w:rPr>
            </w:pPr>
            <w:r>
              <w:rPr>
                <w:rFonts w:ascii="YUVogueR" w:hAnsi="YUVogueR" w:cs="Arial"/>
                <w:b/>
                <w:bCs/>
                <w:sz w:val="22"/>
                <w:szCs w:val="22"/>
              </w:rPr>
              <w:t xml:space="preserve">IX   </w:t>
            </w:r>
            <w:r w:rsidR="00B3178F">
              <w:rPr>
                <w:rFonts w:ascii="YUVogueR" w:hAnsi="YUVogueR" w:cs="Arial"/>
                <w:b/>
                <w:bCs/>
                <w:noProof/>
                <w:sz w:val="22"/>
                <w:szCs w:val="22"/>
              </w:rPr>
              <w:t>СУВИМОНТАЖНИ РАДОВИ</w:t>
            </w:r>
          </w:p>
        </w:tc>
        <w:tc>
          <w:tcPr>
            <w:tcW w:w="992" w:type="dxa"/>
            <w:vAlign w:val="bottom"/>
          </w:tcPr>
          <w:p w:rsidR="002B69AE" w:rsidRDefault="002B69AE">
            <w:pPr>
              <w:jc w:val="center"/>
              <w:rPr>
                <w:rFonts w:ascii="YUVogueR" w:hAnsi="YUVogueR" w:cs="Arial"/>
                <w:sz w:val="22"/>
                <w:szCs w:val="22"/>
              </w:rPr>
            </w:pPr>
          </w:p>
        </w:tc>
        <w:tc>
          <w:tcPr>
            <w:tcW w:w="1276" w:type="dxa"/>
            <w:vAlign w:val="bottom"/>
          </w:tcPr>
          <w:p w:rsidR="002B69AE" w:rsidRPr="00E77B15" w:rsidRDefault="002B69AE" w:rsidP="00E77B15">
            <w:pPr>
              <w:jc w:val="center"/>
            </w:pPr>
          </w:p>
        </w:tc>
        <w:tc>
          <w:tcPr>
            <w:tcW w:w="2268" w:type="dxa"/>
          </w:tcPr>
          <w:p w:rsidR="002B69AE" w:rsidRPr="00E77B15" w:rsidRDefault="002B69AE" w:rsidP="00E77B15">
            <w:pPr>
              <w:autoSpaceDE w:val="0"/>
              <w:autoSpaceDN w:val="0"/>
              <w:adjustRightInd w:val="0"/>
              <w:jc w:val="center"/>
              <w:rPr>
                <w:noProof/>
                <w:color w:val="000000"/>
                <w:lang w:val="en-US"/>
              </w:rPr>
            </w:pPr>
          </w:p>
        </w:tc>
        <w:tc>
          <w:tcPr>
            <w:tcW w:w="1559" w:type="dxa"/>
          </w:tcPr>
          <w:p w:rsidR="002B69AE" w:rsidRPr="00E77B15" w:rsidRDefault="002B69AE" w:rsidP="00E77B15">
            <w:pPr>
              <w:autoSpaceDE w:val="0"/>
              <w:autoSpaceDN w:val="0"/>
              <w:adjustRightInd w:val="0"/>
              <w:jc w:val="center"/>
              <w:rPr>
                <w:noProof/>
                <w:color w:val="000000"/>
                <w:lang w:val="en-US"/>
              </w:rPr>
            </w:pPr>
          </w:p>
        </w:tc>
        <w:tc>
          <w:tcPr>
            <w:tcW w:w="1608"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r>
      <w:tr w:rsidR="002B69AE" w:rsidRPr="00E77B15" w:rsidTr="00B12BBD">
        <w:trPr>
          <w:trHeight w:val="420"/>
        </w:trPr>
        <w:tc>
          <w:tcPr>
            <w:tcW w:w="567" w:type="dxa"/>
          </w:tcPr>
          <w:p w:rsidR="002B69AE" w:rsidRDefault="002B69AE" w:rsidP="005E2923">
            <w:pPr>
              <w:autoSpaceDE w:val="0"/>
              <w:autoSpaceDN w:val="0"/>
              <w:adjustRightInd w:val="0"/>
              <w:jc w:val="center"/>
              <w:rPr>
                <w:noProof/>
                <w:color w:val="000000"/>
              </w:rPr>
            </w:pPr>
          </w:p>
        </w:tc>
        <w:tc>
          <w:tcPr>
            <w:tcW w:w="3119" w:type="dxa"/>
            <w:vAlign w:val="bottom"/>
          </w:tcPr>
          <w:p w:rsidR="00B3178F" w:rsidRDefault="00B3178F">
            <w:r>
              <w:rPr>
                <w:rFonts w:ascii="YUVogueR" w:hAnsi="YUVogueR" w:cs="Arial"/>
                <w:noProof/>
                <w:sz w:val="22"/>
                <w:szCs w:val="22"/>
              </w:rPr>
              <w:t>Облагање плафона гипс картонским плочама</w:t>
            </w:r>
          </w:p>
          <w:p w:rsidR="00B3178F" w:rsidRDefault="002B69AE">
            <w:r>
              <w:rPr>
                <w:rFonts w:ascii="YUVogueR" w:hAnsi="YUVogueR" w:cs="Arial"/>
                <w:sz w:val="22"/>
                <w:szCs w:val="22"/>
              </w:rPr>
              <w:t xml:space="preserve">GKB 2X12,5 mm, </w:t>
            </w:r>
            <w:r w:rsidR="00B3178F">
              <w:rPr>
                <w:rFonts w:ascii="YUVogueR" w:hAnsi="YUVogueR" w:cs="Arial"/>
                <w:noProof/>
                <w:sz w:val="22"/>
                <w:szCs w:val="22"/>
              </w:rPr>
              <w:t>са израдом дрвене једноструке потконструкције</w:t>
            </w:r>
            <w:r w:rsidR="00DD043C">
              <w:rPr>
                <w:rFonts w:ascii="YUVogueR" w:hAnsi="YUVogueR" w:cs="Arial"/>
                <w:noProof/>
                <w:sz w:val="22"/>
                <w:szCs w:val="22"/>
              </w:rPr>
              <w:t>.</w:t>
            </w:r>
            <w:r>
              <w:rPr>
                <w:rFonts w:ascii="YUVogueR" w:hAnsi="YUVogueR" w:cs="Arial"/>
                <w:sz w:val="22"/>
                <w:szCs w:val="22"/>
              </w:rPr>
              <w:t xml:space="preserve"> </w:t>
            </w:r>
            <w:r w:rsidR="00B3178F">
              <w:rPr>
                <w:rFonts w:ascii="YUVogueR" w:hAnsi="YUVogueR" w:cs="Arial"/>
                <w:noProof/>
                <w:sz w:val="22"/>
                <w:szCs w:val="22"/>
              </w:rPr>
              <w:t>Једноструку потконструкцију израдити од монтажних летви пресек</w:t>
            </w:r>
          </w:p>
          <w:p w:rsidR="002B69AE" w:rsidRDefault="002B69AE" w:rsidP="00B3178F">
            <w:pPr>
              <w:rPr>
                <w:rFonts w:ascii="YUVogueR" w:hAnsi="YUVogueR" w:cs="Arial"/>
                <w:sz w:val="22"/>
                <w:szCs w:val="22"/>
              </w:rPr>
            </w:pPr>
            <w:r>
              <w:rPr>
                <w:rFonts w:ascii="YUVogueR" w:hAnsi="YUVogueR" w:cs="Arial"/>
                <w:sz w:val="22"/>
                <w:szCs w:val="22"/>
              </w:rPr>
              <w:t xml:space="preserve">50x30 mm </w:t>
            </w:r>
            <w:r w:rsidR="00B3178F">
              <w:rPr>
                <w:rFonts w:ascii="YUVogueR" w:hAnsi="YUVogueR" w:cs="Arial"/>
                <w:noProof/>
                <w:sz w:val="22"/>
                <w:szCs w:val="22"/>
              </w:rPr>
              <w:t xml:space="preserve">директно причвршћених за носиви плафон и обложити гипс картонским плочама, по пројекту и упутству </w:t>
            </w:r>
            <w:r w:rsidR="00B3178F">
              <w:rPr>
                <w:rFonts w:ascii="YUVogueR" w:hAnsi="YUVogueR" w:cs="Arial"/>
                <w:noProof/>
                <w:sz w:val="22"/>
                <w:szCs w:val="22"/>
              </w:rPr>
              <w:lastRenderedPageBreak/>
              <w:t>произвођача. Саставе обрадити глет масом и бандаж тракама по упутству пројектанта. У цену улази и радна скела</w:t>
            </w:r>
            <w:r>
              <w:rPr>
                <w:rFonts w:ascii="YUVogueR" w:hAnsi="YUVogueR" w:cs="Arial"/>
                <w:sz w:val="22"/>
                <w:szCs w:val="22"/>
              </w:rPr>
              <w:t>.</w:t>
            </w:r>
            <w:r w:rsidR="00B3178F">
              <w:rPr>
                <w:rFonts w:ascii="YUVogueR" w:hAnsi="YUVogueR" w:cs="Arial"/>
                <w:noProof/>
                <w:sz w:val="22"/>
                <w:szCs w:val="22"/>
              </w:rPr>
              <w:t xml:space="preserve"> за обрачун</w:t>
            </w:r>
          </w:p>
        </w:tc>
        <w:tc>
          <w:tcPr>
            <w:tcW w:w="992" w:type="dxa"/>
            <w:vAlign w:val="bottom"/>
          </w:tcPr>
          <w:p w:rsidR="002B69AE" w:rsidRDefault="00B3178F">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2B69AE" w:rsidRPr="00E77B15" w:rsidRDefault="00B3178F" w:rsidP="00E77B15">
            <w:pPr>
              <w:jc w:val="center"/>
            </w:pPr>
            <w:r w:rsidRPr="00E77B15">
              <w:t>280</w:t>
            </w:r>
          </w:p>
        </w:tc>
        <w:tc>
          <w:tcPr>
            <w:tcW w:w="2268" w:type="dxa"/>
          </w:tcPr>
          <w:p w:rsidR="002B69AE" w:rsidRPr="00E77B15" w:rsidRDefault="002B69AE" w:rsidP="00E77B15">
            <w:pPr>
              <w:autoSpaceDE w:val="0"/>
              <w:autoSpaceDN w:val="0"/>
              <w:adjustRightInd w:val="0"/>
              <w:jc w:val="center"/>
              <w:rPr>
                <w:noProof/>
                <w:color w:val="000000"/>
                <w:lang w:val="en-US"/>
              </w:rPr>
            </w:pPr>
          </w:p>
        </w:tc>
        <w:tc>
          <w:tcPr>
            <w:tcW w:w="1559" w:type="dxa"/>
          </w:tcPr>
          <w:p w:rsidR="002B69AE" w:rsidRPr="00E77B15" w:rsidRDefault="002B69AE" w:rsidP="00E77B15">
            <w:pPr>
              <w:autoSpaceDE w:val="0"/>
              <w:autoSpaceDN w:val="0"/>
              <w:adjustRightInd w:val="0"/>
              <w:jc w:val="center"/>
              <w:rPr>
                <w:noProof/>
                <w:color w:val="000000"/>
                <w:lang w:val="en-US"/>
              </w:rPr>
            </w:pPr>
          </w:p>
        </w:tc>
        <w:tc>
          <w:tcPr>
            <w:tcW w:w="1608"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r>
      <w:tr w:rsidR="009406E1" w:rsidRPr="00E77B15" w:rsidTr="00B12BBD">
        <w:trPr>
          <w:trHeight w:val="420"/>
        </w:trPr>
        <w:tc>
          <w:tcPr>
            <w:tcW w:w="567" w:type="dxa"/>
          </w:tcPr>
          <w:p w:rsidR="009406E1" w:rsidRDefault="009406E1" w:rsidP="005E2923">
            <w:pPr>
              <w:autoSpaceDE w:val="0"/>
              <w:autoSpaceDN w:val="0"/>
              <w:adjustRightInd w:val="0"/>
              <w:jc w:val="center"/>
              <w:rPr>
                <w:noProof/>
                <w:color w:val="000000"/>
              </w:rPr>
            </w:pPr>
          </w:p>
        </w:tc>
        <w:tc>
          <w:tcPr>
            <w:tcW w:w="3119" w:type="dxa"/>
            <w:vAlign w:val="bottom"/>
          </w:tcPr>
          <w:p w:rsidR="009406E1" w:rsidRDefault="009406E1">
            <w:pPr>
              <w:rPr>
                <w:rFonts w:ascii="YUVogueR" w:hAnsi="YUVogueR" w:cs="Arial"/>
                <w:b/>
                <w:bCs/>
                <w:sz w:val="22"/>
                <w:szCs w:val="22"/>
              </w:rPr>
            </w:pPr>
            <w:r>
              <w:rPr>
                <w:rFonts w:ascii="YUVogueR" w:hAnsi="YUVogueR" w:cs="Arial"/>
                <w:b/>
                <w:bCs/>
                <w:sz w:val="22"/>
                <w:szCs w:val="22"/>
              </w:rPr>
              <w:t>X   PODOPOLAGAČKI RADOVI</w:t>
            </w:r>
          </w:p>
        </w:tc>
        <w:tc>
          <w:tcPr>
            <w:tcW w:w="992" w:type="dxa"/>
            <w:vAlign w:val="bottom"/>
          </w:tcPr>
          <w:p w:rsidR="009406E1" w:rsidRDefault="009406E1">
            <w:pPr>
              <w:jc w:val="center"/>
              <w:rPr>
                <w:rFonts w:ascii="YUVogueR" w:hAnsi="YUVogueR" w:cs="Arial"/>
                <w:sz w:val="22"/>
                <w:szCs w:val="22"/>
              </w:rPr>
            </w:pPr>
          </w:p>
        </w:tc>
        <w:tc>
          <w:tcPr>
            <w:tcW w:w="1276" w:type="dxa"/>
            <w:vAlign w:val="bottom"/>
          </w:tcPr>
          <w:p w:rsidR="009406E1" w:rsidRDefault="009406E1">
            <w:pPr>
              <w:jc w:val="right"/>
              <w:rPr>
                <w:rFonts w:ascii="YUVogueR" w:hAnsi="YUVogueR" w:cs="Arial"/>
                <w:sz w:val="22"/>
                <w:szCs w:val="22"/>
              </w:rPr>
            </w:pPr>
          </w:p>
        </w:tc>
        <w:tc>
          <w:tcPr>
            <w:tcW w:w="2268" w:type="dxa"/>
          </w:tcPr>
          <w:p w:rsidR="009406E1" w:rsidRPr="00E77B15" w:rsidRDefault="009406E1" w:rsidP="00E77B15">
            <w:pPr>
              <w:autoSpaceDE w:val="0"/>
              <w:autoSpaceDN w:val="0"/>
              <w:adjustRightInd w:val="0"/>
              <w:jc w:val="center"/>
              <w:rPr>
                <w:noProof/>
                <w:color w:val="000000"/>
                <w:lang w:val="en-US"/>
              </w:rPr>
            </w:pPr>
          </w:p>
        </w:tc>
        <w:tc>
          <w:tcPr>
            <w:tcW w:w="1559" w:type="dxa"/>
          </w:tcPr>
          <w:p w:rsidR="009406E1" w:rsidRPr="00E77B15" w:rsidRDefault="009406E1" w:rsidP="00E77B15">
            <w:pPr>
              <w:autoSpaceDE w:val="0"/>
              <w:autoSpaceDN w:val="0"/>
              <w:adjustRightInd w:val="0"/>
              <w:jc w:val="center"/>
              <w:rPr>
                <w:noProof/>
                <w:color w:val="000000"/>
                <w:lang w:val="en-US"/>
              </w:rPr>
            </w:pPr>
          </w:p>
        </w:tc>
        <w:tc>
          <w:tcPr>
            <w:tcW w:w="1608" w:type="dxa"/>
          </w:tcPr>
          <w:p w:rsidR="009406E1" w:rsidRPr="00E77B15" w:rsidRDefault="009406E1" w:rsidP="00E77B15">
            <w:pPr>
              <w:autoSpaceDE w:val="0"/>
              <w:autoSpaceDN w:val="0"/>
              <w:adjustRightInd w:val="0"/>
              <w:jc w:val="center"/>
              <w:rPr>
                <w:noProof/>
                <w:color w:val="000000"/>
                <w:lang w:val="en-US"/>
              </w:rPr>
            </w:pPr>
          </w:p>
        </w:tc>
        <w:tc>
          <w:tcPr>
            <w:tcW w:w="1984" w:type="dxa"/>
          </w:tcPr>
          <w:p w:rsidR="009406E1" w:rsidRPr="00E77B15" w:rsidRDefault="009406E1" w:rsidP="00E77B15">
            <w:pPr>
              <w:autoSpaceDE w:val="0"/>
              <w:autoSpaceDN w:val="0"/>
              <w:adjustRightInd w:val="0"/>
              <w:jc w:val="center"/>
              <w:rPr>
                <w:noProof/>
                <w:color w:val="000000"/>
                <w:lang w:val="en-US"/>
              </w:rPr>
            </w:pPr>
          </w:p>
        </w:tc>
        <w:tc>
          <w:tcPr>
            <w:tcW w:w="1984" w:type="dxa"/>
          </w:tcPr>
          <w:p w:rsidR="009406E1" w:rsidRPr="00E77B15" w:rsidRDefault="009406E1" w:rsidP="00E77B15">
            <w:pPr>
              <w:autoSpaceDE w:val="0"/>
              <w:autoSpaceDN w:val="0"/>
              <w:adjustRightInd w:val="0"/>
              <w:jc w:val="center"/>
              <w:rPr>
                <w:noProof/>
                <w:color w:val="000000"/>
                <w:lang w:val="en-US"/>
              </w:rPr>
            </w:pPr>
          </w:p>
        </w:tc>
      </w:tr>
      <w:tr w:rsidR="009406E1" w:rsidRPr="00E77B15" w:rsidTr="00B12BBD">
        <w:trPr>
          <w:trHeight w:val="420"/>
        </w:trPr>
        <w:tc>
          <w:tcPr>
            <w:tcW w:w="567" w:type="dxa"/>
          </w:tcPr>
          <w:p w:rsidR="009406E1" w:rsidRDefault="009406E1" w:rsidP="005E2923">
            <w:pPr>
              <w:autoSpaceDE w:val="0"/>
              <w:autoSpaceDN w:val="0"/>
              <w:adjustRightInd w:val="0"/>
              <w:jc w:val="center"/>
              <w:rPr>
                <w:noProof/>
                <w:color w:val="000000"/>
              </w:rPr>
            </w:pPr>
          </w:p>
        </w:tc>
        <w:tc>
          <w:tcPr>
            <w:tcW w:w="3119" w:type="dxa"/>
            <w:vAlign w:val="bottom"/>
          </w:tcPr>
          <w:p w:rsidR="009406E1" w:rsidRDefault="009406E1">
            <w:r>
              <w:rPr>
                <w:rFonts w:ascii="YUVogueR" w:hAnsi="YUVogueR" w:cs="Arial"/>
                <w:noProof/>
                <w:sz w:val="22"/>
                <w:szCs w:val="22"/>
              </w:rPr>
              <w:t>Набавка материјала и уградња подне облоге Таркетт Примо Премиум хомогена у боји и дезену по избору пројектанта и инвеститора. У понуђену цену урачунато: прајмер, маса за изравнавање, лепак за под,</w:t>
            </w:r>
          </w:p>
          <w:p w:rsidR="009406E1" w:rsidRDefault="009406E1">
            <w:r>
              <w:rPr>
                <w:rFonts w:ascii="YUVogueR" w:hAnsi="YUVogueR" w:cs="Arial"/>
                <w:sz w:val="22"/>
                <w:szCs w:val="22"/>
              </w:rPr>
              <w:t xml:space="preserve">PVC </w:t>
            </w:r>
            <w:r>
              <w:rPr>
                <w:rFonts w:ascii="YUVogueR" w:hAnsi="YUVogueR" w:cs="Arial"/>
                <w:noProof/>
                <w:sz w:val="22"/>
                <w:szCs w:val="22"/>
              </w:rPr>
              <w:t>подна облога, електоде за</w:t>
            </w:r>
          </w:p>
          <w:p w:rsidR="009406E1" w:rsidRDefault="009406E1" w:rsidP="009406E1">
            <w:pPr>
              <w:rPr>
                <w:rFonts w:ascii="YUVogueR" w:hAnsi="YUVogueR" w:cs="Arial"/>
                <w:sz w:val="22"/>
                <w:szCs w:val="22"/>
              </w:rPr>
            </w:pPr>
            <w:r>
              <w:rPr>
                <w:rFonts w:ascii="YUVogueR" w:hAnsi="YUVogueR" w:cs="Arial"/>
                <w:noProof/>
                <w:sz w:val="22"/>
                <w:szCs w:val="22"/>
              </w:rPr>
              <w:t>варење, лепак за лајсне, пвц лајсне и извођење радова. Подна облога мора да се лепи целом површином. Под поставити по упутству произвођача. Обрачун по</w:t>
            </w:r>
            <w:r>
              <w:rPr>
                <w:rFonts w:ascii="YUVogueR" w:hAnsi="YUVogueR" w:cs="Arial"/>
                <w:noProof/>
                <w:sz w:val="22"/>
                <w:szCs w:val="22"/>
                <w:lang w:val="sr-Latn-CS"/>
              </w:rPr>
              <w:t xml:space="preserve"> </w:t>
            </w:r>
            <w:r>
              <w:rPr>
                <w:rFonts w:ascii="YUVogueR" w:hAnsi="YUVogueR" w:cs="Arial"/>
                <w:sz w:val="22"/>
                <w:szCs w:val="22"/>
              </w:rPr>
              <w:t>m</w:t>
            </w:r>
            <w:r>
              <w:rPr>
                <w:rFonts w:ascii="YUVogueR" w:hAnsi="YUVogueR" w:cs="Arial"/>
                <w:sz w:val="22"/>
                <w:szCs w:val="22"/>
                <w:vertAlign w:val="superscript"/>
              </w:rPr>
              <w:t>2</w:t>
            </w:r>
          </w:p>
        </w:tc>
        <w:tc>
          <w:tcPr>
            <w:tcW w:w="992" w:type="dxa"/>
            <w:vAlign w:val="bottom"/>
          </w:tcPr>
          <w:p w:rsidR="009406E1" w:rsidRDefault="009406E1">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9406E1" w:rsidRDefault="009406E1" w:rsidP="009406E1">
            <w:pPr>
              <w:jc w:val="center"/>
              <w:rPr>
                <w:rFonts w:ascii="YUVogueR" w:hAnsi="YUVogueR" w:cs="Arial"/>
                <w:sz w:val="22"/>
                <w:szCs w:val="22"/>
              </w:rPr>
            </w:pPr>
            <w:r>
              <w:rPr>
                <w:rFonts w:ascii="YUVogueR" w:hAnsi="YUVogueR" w:cs="Arial"/>
                <w:sz w:val="22"/>
                <w:szCs w:val="22"/>
              </w:rPr>
              <w:t>155,60</w:t>
            </w:r>
          </w:p>
        </w:tc>
        <w:tc>
          <w:tcPr>
            <w:tcW w:w="2268" w:type="dxa"/>
          </w:tcPr>
          <w:p w:rsidR="009406E1" w:rsidRPr="00E77B15" w:rsidRDefault="009406E1" w:rsidP="00E77B15">
            <w:pPr>
              <w:autoSpaceDE w:val="0"/>
              <w:autoSpaceDN w:val="0"/>
              <w:adjustRightInd w:val="0"/>
              <w:jc w:val="center"/>
              <w:rPr>
                <w:noProof/>
                <w:color w:val="000000"/>
                <w:lang w:val="en-US"/>
              </w:rPr>
            </w:pPr>
          </w:p>
        </w:tc>
        <w:tc>
          <w:tcPr>
            <w:tcW w:w="1559" w:type="dxa"/>
          </w:tcPr>
          <w:p w:rsidR="009406E1" w:rsidRPr="00E77B15" w:rsidRDefault="009406E1" w:rsidP="00E77B15">
            <w:pPr>
              <w:autoSpaceDE w:val="0"/>
              <w:autoSpaceDN w:val="0"/>
              <w:adjustRightInd w:val="0"/>
              <w:jc w:val="center"/>
              <w:rPr>
                <w:noProof/>
                <w:color w:val="000000"/>
                <w:lang w:val="en-US"/>
              </w:rPr>
            </w:pPr>
          </w:p>
        </w:tc>
        <w:tc>
          <w:tcPr>
            <w:tcW w:w="1608" w:type="dxa"/>
          </w:tcPr>
          <w:p w:rsidR="009406E1" w:rsidRPr="00E77B15" w:rsidRDefault="009406E1" w:rsidP="00E77B15">
            <w:pPr>
              <w:autoSpaceDE w:val="0"/>
              <w:autoSpaceDN w:val="0"/>
              <w:adjustRightInd w:val="0"/>
              <w:jc w:val="center"/>
              <w:rPr>
                <w:noProof/>
                <w:color w:val="000000"/>
                <w:lang w:val="en-US"/>
              </w:rPr>
            </w:pPr>
          </w:p>
        </w:tc>
        <w:tc>
          <w:tcPr>
            <w:tcW w:w="1984" w:type="dxa"/>
          </w:tcPr>
          <w:p w:rsidR="009406E1" w:rsidRPr="00E77B15" w:rsidRDefault="009406E1" w:rsidP="00E77B15">
            <w:pPr>
              <w:autoSpaceDE w:val="0"/>
              <w:autoSpaceDN w:val="0"/>
              <w:adjustRightInd w:val="0"/>
              <w:jc w:val="center"/>
              <w:rPr>
                <w:noProof/>
                <w:color w:val="000000"/>
                <w:lang w:val="en-US"/>
              </w:rPr>
            </w:pPr>
          </w:p>
        </w:tc>
        <w:tc>
          <w:tcPr>
            <w:tcW w:w="1984" w:type="dxa"/>
          </w:tcPr>
          <w:p w:rsidR="009406E1" w:rsidRPr="00E77B15" w:rsidRDefault="009406E1" w:rsidP="00E77B15">
            <w:pPr>
              <w:autoSpaceDE w:val="0"/>
              <w:autoSpaceDN w:val="0"/>
              <w:adjustRightInd w:val="0"/>
              <w:jc w:val="center"/>
              <w:rPr>
                <w:noProof/>
                <w:color w:val="000000"/>
                <w:lang w:val="en-US"/>
              </w:rPr>
            </w:pPr>
          </w:p>
        </w:tc>
      </w:tr>
      <w:tr w:rsidR="002B69AE" w:rsidRPr="00E77B15" w:rsidTr="00B12BBD">
        <w:trPr>
          <w:trHeight w:val="420"/>
        </w:trPr>
        <w:tc>
          <w:tcPr>
            <w:tcW w:w="567" w:type="dxa"/>
          </w:tcPr>
          <w:p w:rsidR="002B69AE" w:rsidRDefault="002B69AE" w:rsidP="005E2923">
            <w:pPr>
              <w:autoSpaceDE w:val="0"/>
              <w:autoSpaceDN w:val="0"/>
              <w:adjustRightInd w:val="0"/>
              <w:jc w:val="center"/>
              <w:rPr>
                <w:noProof/>
                <w:color w:val="000000"/>
              </w:rPr>
            </w:pPr>
          </w:p>
        </w:tc>
        <w:tc>
          <w:tcPr>
            <w:tcW w:w="3119" w:type="dxa"/>
            <w:vAlign w:val="bottom"/>
          </w:tcPr>
          <w:p w:rsidR="002B69AE" w:rsidRDefault="002B69AE" w:rsidP="00B3178F">
            <w:pPr>
              <w:rPr>
                <w:rFonts w:ascii="YUVogueR" w:hAnsi="YUVogueR" w:cs="Arial"/>
                <w:b/>
                <w:bCs/>
                <w:sz w:val="22"/>
                <w:szCs w:val="22"/>
              </w:rPr>
            </w:pPr>
            <w:r w:rsidRPr="009406E1">
              <w:rPr>
                <w:rFonts w:ascii="YUVogueR" w:hAnsi="YUVogueR" w:cs="Arial"/>
                <w:b/>
                <w:bCs/>
                <w:sz w:val="22"/>
                <w:szCs w:val="22"/>
              </w:rPr>
              <w:t>X</w:t>
            </w:r>
            <w:r w:rsidR="009406E1" w:rsidRPr="009406E1">
              <w:rPr>
                <w:rFonts w:ascii="YUVogueR" w:hAnsi="YUVogueR" w:cs="Arial"/>
                <w:b/>
                <w:bCs/>
                <w:sz w:val="22"/>
                <w:szCs w:val="22"/>
              </w:rPr>
              <w:t>I</w:t>
            </w:r>
            <w:r w:rsidRPr="009406E1">
              <w:rPr>
                <w:rFonts w:ascii="YUVogueR" w:hAnsi="YUVogueR" w:cs="Arial"/>
                <w:b/>
                <w:bCs/>
                <w:sz w:val="22"/>
                <w:szCs w:val="22"/>
              </w:rPr>
              <w:t xml:space="preserve">   </w:t>
            </w:r>
            <w:r w:rsidR="00B3178F" w:rsidRPr="009406E1">
              <w:rPr>
                <w:rFonts w:ascii="YUVogueR" w:hAnsi="YUVogueR" w:cs="Arial"/>
                <w:b/>
                <w:bCs/>
                <w:noProof/>
                <w:sz w:val="22"/>
                <w:szCs w:val="22"/>
              </w:rPr>
              <w:t>КЕРАМИЧАРСКИ РАДОВИ</w:t>
            </w:r>
          </w:p>
        </w:tc>
        <w:tc>
          <w:tcPr>
            <w:tcW w:w="992" w:type="dxa"/>
            <w:vAlign w:val="bottom"/>
          </w:tcPr>
          <w:p w:rsidR="002B69AE" w:rsidRDefault="002B69AE">
            <w:pPr>
              <w:jc w:val="center"/>
              <w:rPr>
                <w:rFonts w:ascii="YUVogueR" w:hAnsi="YUVogueR" w:cs="Arial"/>
                <w:sz w:val="22"/>
                <w:szCs w:val="22"/>
              </w:rPr>
            </w:pPr>
          </w:p>
        </w:tc>
        <w:tc>
          <w:tcPr>
            <w:tcW w:w="1276" w:type="dxa"/>
            <w:vAlign w:val="bottom"/>
          </w:tcPr>
          <w:p w:rsidR="002B69AE" w:rsidRPr="00E77B15" w:rsidRDefault="002B69AE" w:rsidP="00E77B15">
            <w:pPr>
              <w:jc w:val="center"/>
            </w:pPr>
          </w:p>
        </w:tc>
        <w:tc>
          <w:tcPr>
            <w:tcW w:w="2268" w:type="dxa"/>
          </w:tcPr>
          <w:p w:rsidR="002B69AE" w:rsidRPr="00E77B15" w:rsidRDefault="002B69AE" w:rsidP="00E77B15">
            <w:pPr>
              <w:autoSpaceDE w:val="0"/>
              <w:autoSpaceDN w:val="0"/>
              <w:adjustRightInd w:val="0"/>
              <w:jc w:val="center"/>
              <w:rPr>
                <w:noProof/>
                <w:color w:val="000000"/>
                <w:lang w:val="en-US"/>
              </w:rPr>
            </w:pPr>
          </w:p>
        </w:tc>
        <w:tc>
          <w:tcPr>
            <w:tcW w:w="1559" w:type="dxa"/>
          </w:tcPr>
          <w:p w:rsidR="002B69AE" w:rsidRPr="00E77B15" w:rsidRDefault="002B69AE" w:rsidP="00E77B15">
            <w:pPr>
              <w:autoSpaceDE w:val="0"/>
              <w:autoSpaceDN w:val="0"/>
              <w:adjustRightInd w:val="0"/>
              <w:jc w:val="center"/>
              <w:rPr>
                <w:noProof/>
                <w:color w:val="000000"/>
                <w:lang w:val="en-US"/>
              </w:rPr>
            </w:pPr>
          </w:p>
        </w:tc>
        <w:tc>
          <w:tcPr>
            <w:tcW w:w="1608"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r>
      <w:tr w:rsidR="00B3178F" w:rsidRPr="00E77B15" w:rsidTr="00B12BBD">
        <w:trPr>
          <w:trHeight w:val="420"/>
        </w:trPr>
        <w:tc>
          <w:tcPr>
            <w:tcW w:w="567" w:type="dxa"/>
          </w:tcPr>
          <w:p w:rsidR="00B3178F" w:rsidRDefault="00B3178F" w:rsidP="005E2923">
            <w:pPr>
              <w:autoSpaceDE w:val="0"/>
              <w:autoSpaceDN w:val="0"/>
              <w:adjustRightInd w:val="0"/>
              <w:jc w:val="center"/>
              <w:rPr>
                <w:noProof/>
                <w:color w:val="000000"/>
              </w:rPr>
            </w:pPr>
          </w:p>
        </w:tc>
        <w:tc>
          <w:tcPr>
            <w:tcW w:w="3119" w:type="dxa"/>
            <w:vAlign w:val="bottom"/>
          </w:tcPr>
          <w:p w:rsidR="00B3178F" w:rsidRDefault="00B3178F" w:rsidP="00B3178F">
            <w:pPr>
              <w:rPr>
                <w:rFonts w:ascii="YUVogueR" w:hAnsi="YUVogueR" w:cs="Arial"/>
                <w:sz w:val="22"/>
                <w:szCs w:val="22"/>
              </w:rPr>
            </w:pPr>
            <w:r>
              <w:rPr>
                <w:rFonts w:ascii="YUVogueR" w:hAnsi="YUVogueR" w:cs="Arial"/>
                <w:noProof/>
                <w:sz w:val="22"/>
                <w:szCs w:val="22"/>
              </w:rPr>
              <w:t xml:space="preserve">Постављање подних керамичких плочица, домаће производње. Плочице </w:t>
            </w:r>
            <w:r>
              <w:rPr>
                <w:rFonts w:ascii="YUVogueR" w:hAnsi="YUVogueR" w:cs="Arial"/>
                <w:sz w:val="22"/>
                <w:szCs w:val="22"/>
              </w:rPr>
              <w:t>I</w:t>
            </w:r>
            <w:r w:rsidRPr="00942674">
              <w:rPr>
                <w:rFonts w:ascii="YUVogueR" w:hAnsi="YUVogueR" w:cs="Arial"/>
                <w:sz w:val="22"/>
                <w:szCs w:val="22"/>
              </w:rPr>
              <w:t xml:space="preserve"> </w:t>
            </w:r>
            <w:r>
              <w:rPr>
                <w:rFonts w:ascii="YUVogueR" w:hAnsi="YUVogueR" w:cs="Arial"/>
                <w:noProof/>
                <w:sz w:val="22"/>
                <w:szCs w:val="22"/>
              </w:rPr>
              <w:t xml:space="preserve">класе лепити лепком за плочице, у слогу и боји по избору пројектанта. Подлогу претходно припремити и полагање извести равно. Постављене плочице фуговати и под очистити пиљевином. У цену улази и набавка плочица. </w:t>
            </w:r>
            <w:r>
              <w:rPr>
                <w:rFonts w:ascii="YUVogueR" w:hAnsi="YUVogueR" w:cs="Arial" w:hint="eastAsia"/>
                <w:noProof/>
                <w:sz w:val="22"/>
                <w:szCs w:val="22"/>
              </w:rPr>
              <w:t>З</w:t>
            </w:r>
            <w:r>
              <w:rPr>
                <w:rFonts w:ascii="YUVogueR" w:hAnsi="YUVogueR" w:cs="Arial"/>
                <w:noProof/>
                <w:sz w:val="22"/>
                <w:szCs w:val="22"/>
              </w:rPr>
              <w:t>а обрачун</w:t>
            </w:r>
          </w:p>
        </w:tc>
        <w:tc>
          <w:tcPr>
            <w:tcW w:w="992" w:type="dxa"/>
            <w:vAlign w:val="bottom"/>
          </w:tcPr>
          <w:p w:rsidR="00B3178F" w:rsidRDefault="00B3178F" w:rsidP="00B3178F">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B3178F" w:rsidRPr="00E77B15" w:rsidRDefault="00B3178F" w:rsidP="00E77B15">
            <w:pPr>
              <w:jc w:val="center"/>
            </w:pPr>
            <w:r w:rsidRPr="00E77B15">
              <w:t>124</w:t>
            </w:r>
          </w:p>
        </w:tc>
        <w:tc>
          <w:tcPr>
            <w:tcW w:w="2268" w:type="dxa"/>
          </w:tcPr>
          <w:p w:rsidR="00B3178F" w:rsidRPr="00E77B15" w:rsidRDefault="00B3178F" w:rsidP="00E77B15">
            <w:pPr>
              <w:autoSpaceDE w:val="0"/>
              <w:autoSpaceDN w:val="0"/>
              <w:adjustRightInd w:val="0"/>
              <w:jc w:val="center"/>
              <w:rPr>
                <w:noProof/>
                <w:color w:val="000000"/>
                <w:lang w:val="en-US"/>
              </w:rPr>
            </w:pPr>
          </w:p>
        </w:tc>
        <w:tc>
          <w:tcPr>
            <w:tcW w:w="1559" w:type="dxa"/>
          </w:tcPr>
          <w:p w:rsidR="00B3178F" w:rsidRPr="00E77B15" w:rsidRDefault="00B3178F" w:rsidP="00E77B15">
            <w:pPr>
              <w:autoSpaceDE w:val="0"/>
              <w:autoSpaceDN w:val="0"/>
              <w:adjustRightInd w:val="0"/>
              <w:jc w:val="center"/>
              <w:rPr>
                <w:noProof/>
                <w:color w:val="000000"/>
                <w:lang w:val="en-US"/>
              </w:rPr>
            </w:pPr>
          </w:p>
        </w:tc>
        <w:tc>
          <w:tcPr>
            <w:tcW w:w="1608" w:type="dxa"/>
          </w:tcPr>
          <w:p w:rsidR="00B3178F" w:rsidRPr="00E77B15" w:rsidRDefault="00B3178F" w:rsidP="00E77B15">
            <w:pPr>
              <w:autoSpaceDE w:val="0"/>
              <w:autoSpaceDN w:val="0"/>
              <w:adjustRightInd w:val="0"/>
              <w:jc w:val="center"/>
              <w:rPr>
                <w:noProof/>
                <w:color w:val="000000"/>
                <w:lang w:val="en-US"/>
              </w:rPr>
            </w:pPr>
          </w:p>
        </w:tc>
        <w:tc>
          <w:tcPr>
            <w:tcW w:w="1984" w:type="dxa"/>
          </w:tcPr>
          <w:p w:rsidR="00B3178F" w:rsidRPr="00E77B15" w:rsidRDefault="00B3178F" w:rsidP="00E77B15">
            <w:pPr>
              <w:autoSpaceDE w:val="0"/>
              <w:autoSpaceDN w:val="0"/>
              <w:adjustRightInd w:val="0"/>
              <w:jc w:val="center"/>
              <w:rPr>
                <w:noProof/>
                <w:color w:val="000000"/>
                <w:lang w:val="en-US"/>
              </w:rPr>
            </w:pPr>
          </w:p>
        </w:tc>
        <w:tc>
          <w:tcPr>
            <w:tcW w:w="1984" w:type="dxa"/>
          </w:tcPr>
          <w:p w:rsidR="00B3178F" w:rsidRPr="00E77B15" w:rsidRDefault="00B3178F" w:rsidP="00E77B15">
            <w:pPr>
              <w:autoSpaceDE w:val="0"/>
              <w:autoSpaceDN w:val="0"/>
              <w:adjustRightInd w:val="0"/>
              <w:jc w:val="center"/>
              <w:rPr>
                <w:noProof/>
                <w:color w:val="000000"/>
                <w:lang w:val="en-US"/>
              </w:rPr>
            </w:pPr>
          </w:p>
        </w:tc>
      </w:tr>
      <w:tr w:rsidR="002B69AE" w:rsidRPr="00942674" w:rsidTr="00B12BBD">
        <w:trPr>
          <w:trHeight w:val="420"/>
        </w:trPr>
        <w:tc>
          <w:tcPr>
            <w:tcW w:w="567" w:type="dxa"/>
          </w:tcPr>
          <w:p w:rsidR="002B69AE" w:rsidRDefault="002B69AE" w:rsidP="005E2923">
            <w:pPr>
              <w:autoSpaceDE w:val="0"/>
              <w:autoSpaceDN w:val="0"/>
              <w:adjustRightInd w:val="0"/>
              <w:jc w:val="center"/>
              <w:rPr>
                <w:noProof/>
                <w:color w:val="000000"/>
              </w:rPr>
            </w:pPr>
          </w:p>
        </w:tc>
        <w:tc>
          <w:tcPr>
            <w:tcW w:w="3119" w:type="dxa"/>
            <w:vAlign w:val="bottom"/>
          </w:tcPr>
          <w:p w:rsidR="002B69AE" w:rsidRPr="00942674" w:rsidRDefault="00B3178F" w:rsidP="00B3178F">
            <w:pPr>
              <w:rPr>
                <w:rFonts w:ascii="YUVogueR" w:hAnsi="YUVogueR" w:cs="Arial"/>
                <w:sz w:val="22"/>
                <w:szCs w:val="22"/>
              </w:rPr>
            </w:pPr>
            <w:r>
              <w:rPr>
                <w:rFonts w:ascii="YUVogueR" w:hAnsi="YUVogueR" w:cs="Arial"/>
                <w:noProof/>
                <w:sz w:val="22"/>
                <w:szCs w:val="22"/>
              </w:rPr>
              <w:t xml:space="preserve">Постављање зидних керамичких плочица, димензија </w:t>
            </w:r>
            <w:r>
              <w:rPr>
                <w:rFonts w:ascii="YUVogueR" w:hAnsi="YUVogueR" w:cs="Arial"/>
                <w:noProof/>
                <w:sz w:val="22"/>
                <w:szCs w:val="22"/>
              </w:rPr>
              <w:lastRenderedPageBreak/>
              <w:t>по избору пројектанта, на лепак. Плочице I</w:t>
            </w:r>
            <w:r>
              <w:rPr>
                <w:rFonts w:ascii="YUVogueR" w:hAnsi="YUVogueR" w:cs="Arial"/>
                <w:noProof/>
                <w:sz w:val="22"/>
                <w:szCs w:val="22"/>
                <w:lang w:val="sr-Cyrl-CS"/>
              </w:rPr>
              <w:t xml:space="preserve"> </w:t>
            </w:r>
            <w:r>
              <w:rPr>
                <w:rFonts w:ascii="YUVogueR" w:hAnsi="YUVogueR" w:cs="Arial"/>
                <w:noProof/>
                <w:sz w:val="22"/>
                <w:szCs w:val="22"/>
              </w:rPr>
              <w:t xml:space="preserve"> класе, домаће производње, лепити лепком у слогу фуга на фугу. По потреби ивице плочица ручно обрусити. Обложене површине морају бити равне и вертикалне. Постављене плочице фуговати и очистити пиљевином. У цену улази и набавка плочица.</w:t>
            </w:r>
          </w:p>
        </w:tc>
        <w:tc>
          <w:tcPr>
            <w:tcW w:w="992" w:type="dxa"/>
            <w:vAlign w:val="bottom"/>
          </w:tcPr>
          <w:p w:rsidR="002B69AE" w:rsidRPr="00942674" w:rsidRDefault="002B69AE">
            <w:pPr>
              <w:jc w:val="center"/>
              <w:rPr>
                <w:rFonts w:ascii="YUVogueR" w:hAnsi="YUVogueR" w:cs="Arial"/>
                <w:sz w:val="22"/>
                <w:szCs w:val="22"/>
              </w:rPr>
            </w:pPr>
          </w:p>
        </w:tc>
        <w:tc>
          <w:tcPr>
            <w:tcW w:w="1276" w:type="dxa"/>
            <w:vAlign w:val="bottom"/>
          </w:tcPr>
          <w:p w:rsidR="002B69AE" w:rsidRPr="00942674" w:rsidRDefault="002B69AE" w:rsidP="00E77B15">
            <w:pPr>
              <w:jc w:val="center"/>
            </w:pPr>
          </w:p>
        </w:tc>
        <w:tc>
          <w:tcPr>
            <w:tcW w:w="2268" w:type="dxa"/>
          </w:tcPr>
          <w:p w:rsidR="002B69AE" w:rsidRPr="00942674" w:rsidRDefault="002B69AE" w:rsidP="00E77B15">
            <w:pPr>
              <w:autoSpaceDE w:val="0"/>
              <w:autoSpaceDN w:val="0"/>
              <w:adjustRightInd w:val="0"/>
              <w:jc w:val="center"/>
              <w:rPr>
                <w:noProof/>
                <w:color w:val="000000"/>
              </w:rPr>
            </w:pPr>
          </w:p>
        </w:tc>
        <w:tc>
          <w:tcPr>
            <w:tcW w:w="1559" w:type="dxa"/>
          </w:tcPr>
          <w:p w:rsidR="002B69AE" w:rsidRPr="00942674" w:rsidRDefault="002B69AE" w:rsidP="00E77B15">
            <w:pPr>
              <w:autoSpaceDE w:val="0"/>
              <w:autoSpaceDN w:val="0"/>
              <w:adjustRightInd w:val="0"/>
              <w:jc w:val="center"/>
              <w:rPr>
                <w:noProof/>
                <w:color w:val="000000"/>
              </w:rPr>
            </w:pPr>
          </w:p>
        </w:tc>
        <w:tc>
          <w:tcPr>
            <w:tcW w:w="1608" w:type="dxa"/>
          </w:tcPr>
          <w:p w:rsidR="002B69AE" w:rsidRPr="00942674" w:rsidRDefault="002B69AE" w:rsidP="00E77B15">
            <w:pPr>
              <w:autoSpaceDE w:val="0"/>
              <w:autoSpaceDN w:val="0"/>
              <w:adjustRightInd w:val="0"/>
              <w:jc w:val="center"/>
              <w:rPr>
                <w:noProof/>
                <w:color w:val="000000"/>
              </w:rPr>
            </w:pPr>
          </w:p>
        </w:tc>
        <w:tc>
          <w:tcPr>
            <w:tcW w:w="1984" w:type="dxa"/>
          </w:tcPr>
          <w:p w:rsidR="002B69AE" w:rsidRPr="00942674" w:rsidRDefault="002B69AE" w:rsidP="00E77B15">
            <w:pPr>
              <w:autoSpaceDE w:val="0"/>
              <w:autoSpaceDN w:val="0"/>
              <w:adjustRightInd w:val="0"/>
              <w:jc w:val="center"/>
              <w:rPr>
                <w:noProof/>
                <w:color w:val="000000"/>
              </w:rPr>
            </w:pPr>
          </w:p>
        </w:tc>
        <w:tc>
          <w:tcPr>
            <w:tcW w:w="1984" w:type="dxa"/>
          </w:tcPr>
          <w:p w:rsidR="002B69AE" w:rsidRPr="00942674" w:rsidRDefault="002B69AE" w:rsidP="00E77B15">
            <w:pPr>
              <w:autoSpaceDE w:val="0"/>
              <w:autoSpaceDN w:val="0"/>
              <w:adjustRightInd w:val="0"/>
              <w:jc w:val="center"/>
              <w:rPr>
                <w:noProof/>
                <w:color w:val="000000"/>
              </w:rPr>
            </w:pPr>
          </w:p>
        </w:tc>
      </w:tr>
      <w:tr w:rsidR="002B69AE" w:rsidRPr="00E77B15" w:rsidTr="00B12BBD">
        <w:trPr>
          <w:trHeight w:val="420"/>
        </w:trPr>
        <w:tc>
          <w:tcPr>
            <w:tcW w:w="567" w:type="dxa"/>
          </w:tcPr>
          <w:p w:rsidR="002B69AE" w:rsidRPr="00942674" w:rsidRDefault="002B69AE" w:rsidP="005E2923">
            <w:pPr>
              <w:autoSpaceDE w:val="0"/>
              <w:autoSpaceDN w:val="0"/>
              <w:adjustRightInd w:val="0"/>
              <w:jc w:val="center"/>
              <w:rPr>
                <w:noProof/>
                <w:color w:val="000000"/>
              </w:rPr>
            </w:pPr>
          </w:p>
        </w:tc>
        <w:tc>
          <w:tcPr>
            <w:tcW w:w="3119" w:type="dxa"/>
            <w:vAlign w:val="bottom"/>
          </w:tcPr>
          <w:p w:rsidR="002B69AE" w:rsidRPr="00942674" w:rsidRDefault="00B3178F" w:rsidP="00B3178F">
            <w:pPr>
              <w:rPr>
                <w:rFonts w:ascii="YUVogueR" w:hAnsi="YUVogueR" w:cs="Arial"/>
                <w:sz w:val="22"/>
                <w:szCs w:val="22"/>
              </w:rPr>
            </w:pPr>
            <w:r>
              <w:rPr>
                <w:rFonts w:ascii="YUVogueR" w:hAnsi="YUVogueR" w:cs="Arial"/>
                <w:noProof/>
                <w:sz w:val="22"/>
                <w:szCs w:val="22"/>
              </w:rPr>
              <w:t>кухиња</w:t>
            </w:r>
            <w:r w:rsidRPr="00942674">
              <w:rPr>
                <w:rFonts w:ascii="YUVogueR" w:hAnsi="YUVogueR" w:cs="Arial"/>
                <w:sz w:val="22"/>
                <w:szCs w:val="22"/>
              </w:rPr>
              <w:t xml:space="preserve">, </w:t>
            </w:r>
            <w:r>
              <w:rPr>
                <w:rFonts w:ascii="YUVogueR" w:hAnsi="YUVogueR" w:cs="Arial"/>
                <w:sz w:val="22"/>
                <w:szCs w:val="22"/>
              </w:rPr>
              <w:t>h</w:t>
            </w:r>
            <w:r w:rsidRPr="00942674">
              <w:rPr>
                <w:rFonts w:ascii="YUVogueR" w:hAnsi="YUVogueR" w:cs="Arial"/>
                <w:sz w:val="22"/>
                <w:szCs w:val="22"/>
              </w:rPr>
              <w:t>=150</w:t>
            </w:r>
            <w:r>
              <w:rPr>
                <w:rFonts w:ascii="YUVogueR" w:hAnsi="YUVogueR" w:cs="Arial"/>
                <w:sz w:val="22"/>
                <w:szCs w:val="22"/>
              </w:rPr>
              <w:t>cm</w:t>
            </w:r>
            <w:r w:rsidRPr="00942674">
              <w:rPr>
                <w:rFonts w:ascii="YUVogueR" w:hAnsi="YUVogueR" w:cs="Arial"/>
                <w:sz w:val="22"/>
                <w:szCs w:val="22"/>
              </w:rPr>
              <w:t xml:space="preserve"> </w:t>
            </w:r>
            <w:r>
              <w:rPr>
                <w:rFonts w:ascii="YUVogueR" w:hAnsi="YUVogueR" w:cs="Arial"/>
                <w:sz w:val="22"/>
                <w:szCs w:val="22"/>
                <w:lang w:val="sr-Cyrl-CS"/>
              </w:rPr>
              <w:t>,</w:t>
            </w:r>
            <w:r>
              <w:rPr>
                <w:rFonts w:ascii="YUVogueR" w:hAnsi="YUVogueR" w:cs="Arial"/>
                <w:noProof/>
                <w:sz w:val="22"/>
                <w:szCs w:val="22"/>
              </w:rPr>
              <w:t>за обрачун</w:t>
            </w:r>
          </w:p>
        </w:tc>
        <w:tc>
          <w:tcPr>
            <w:tcW w:w="992" w:type="dxa"/>
            <w:vAlign w:val="bottom"/>
          </w:tcPr>
          <w:p w:rsidR="002B69AE" w:rsidRDefault="002B69AE">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2B69AE" w:rsidRPr="00E77B15" w:rsidRDefault="002B69AE" w:rsidP="00E77B15">
            <w:pPr>
              <w:jc w:val="center"/>
            </w:pPr>
            <w:r w:rsidRPr="00E77B15">
              <w:t>12,30</w:t>
            </w:r>
          </w:p>
        </w:tc>
        <w:tc>
          <w:tcPr>
            <w:tcW w:w="2268" w:type="dxa"/>
          </w:tcPr>
          <w:p w:rsidR="002B69AE" w:rsidRPr="00E77B15" w:rsidRDefault="002B69AE" w:rsidP="00E77B15">
            <w:pPr>
              <w:autoSpaceDE w:val="0"/>
              <w:autoSpaceDN w:val="0"/>
              <w:adjustRightInd w:val="0"/>
              <w:jc w:val="center"/>
              <w:rPr>
                <w:noProof/>
                <w:color w:val="000000"/>
                <w:lang w:val="en-US"/>
              </w:rPr>
            </w:pPr>
          </w:p>
        </w:tc>
        <w:tc>
          <w:tcPr>
            <w:tcW w:w="1559" w:type="dxa"/>
          </w:tcPr>
          <w:p w:rsidR="002B69AE" w:rsidRPr="00E77B15" w:rsidRDefault="002B69AE" w:rsidP="00E77B15">
            <w:pPr>
              <w:autoSpaceDE w:val="0"/>
              <w:autoSpaceDN w:val="0"/>
              <w:adjustRightInd w:val="0"/>
              <w:jc w:val="center"/>
              <w:rPr>
                <w:noProof/>
                <w:color w:val="000000"/>
                <w:lang w:val="en-US"/>
              </w:rPr>
            </w:pPr>
          </w:p>
        </w:tc>
        <w:tc>
          <w:tcPr>
            <w:tcW w:w="1608"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r>
      <w:tr w:rsidR="002B69AE" w:rsidRPr="00E77B15" w:rsidTr="00B12BBD">
        <w:trPr>
          <w:trHeight w:val="420"/>
        </w:trPr>
        <w:tc>
          <w:tcPr>
            <w:tcW w:w="567" w:type="dxa"/>
          </w:tcPr>
          <w:p w:rsidR="002B69AE" w:rsidRDefault="002B69AE" w:rsidP="005E2923">
            <w:pPr>
              <w:autoSpaceDE w:val="0"/>
              <w:autoSpaceDN w:val="0"/>
              <w:adjustRightInd w:val="0"/>
              <w:jc w:val="center"/>
              <w:rPr>
                <w:noProof/>
                <w:color w:val="000000"/>
              </w:rPr>
            </w:pPr>
          </w:p>
        </w:tc>
        <w:tc>
          <w:tcPr>
            <w:tcW w:w="3119" w:type="dxa"/>
            <w:vAlign w:val="bottom"/>
          </w:tcPr>
          <w:p w:rsidR="002B69AE" w:rsidRDefault="00B3178F" w:rsidP="002E1586">
            <w:pPr>
              <w:rPr>
                <w:rFonts w:ascii="YUVogueR" w:hAnsi="YUVogueR" w:cs="Arial"/>
                <w:sz w:val="22"/>
                <w:szCs w:val="22"/>
              </w:rPr>
            </w:pPr>
            <w:r>
              <w:rPr>
                <w:rFonts w:ascii="YUVogueR" w:hAnsi="YUVogueR" w:cs="Arial"/>
                <w:noProof/>
                <w:sz w:val="22"/>
                <w:szCs w:val="22"/>
              </w:rPr>
              <w:t>купатило</w:t>
            </w:r>
            <w:r w:rsidR="002B69AE">
              <w:rPr>
                <w:rFonts w:ascii="YUVogueR" w:hAnsi="YUVogueR" w:cs="Arial"/>
                <w:sz w:val="22"/>
                <w:szCs w:val="22"/>
              </w:rPr>
              <w:t>, h= 250 cm</w:t>
            </w:r>
            <w:r>
              <w:rPr>
                <w:rFonts w:ascii="YUVogueR" w:hAnsi="YUVogueR" w:cs="Arial"/>
                <w:sz w:val="22"/>
                <w:szCs w:val="22"/>
                <w:lang w:val="sr-Cyrl-CS"/>
              </w:rPr>
              <w:t>,</w:t>
            </w:r>
            <w:r>
              <w:rPr>
                <w:rFonts w:ascii="YUVogueR" w:hAnsi="YUVogueR" w:cs="Arial"/>
                <w:sz w:val="22"/>
                <w:szCs w:val="22"/>
              </w:rPr>
              <w:t xml:space="preserve"> </w:t>
            </w:r>
            <w:r>
              <w:rPr>
                <w:rFonts w:ascii="YUVogueR" w:hAnsi="YUVogueR" w:cs="Arial"/>
                <w:noProof/>
                <w:sz w:val="22"/>
                <w:szCs w:val="22"/>
              </w:rPr>
              <w:t>за обрачун</w:t>
            </w:r>
          </w:p>
        </w:tc>
        <w:tc>
          <w:tcPr>
            <w:tcW w:w="992" w:type="dxa"/>
            <w:vAlign w:val="bottom"/>
          </w:tcPr>
          <w:p w:rsidR="002B69AE" w:rsidRDefault="002B69AE">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2B69AE" w:rsidRPr="00E77B15" w:rsidRDefault="002B69AE" w:rsidP="00E77B15">
            <w:pPr>
              <w:jc w:val="center"/>
            </w:pPr>
            <w:r w:rsidRPr="00E77B15">
              <w:t>148,60</w:t>
            </w:r>
          </w:p>
        </w:tc>
        <w:tc>
          <w:tcPr>
            <w:tcW w:w="2268" w:type="dxa"/>
          </w:tcPr>
          <w:p w:rsidR="002B69AE" w:rsidRPr="00E77B15" w:rsidRDefault="002B69AE" w:rsidP="00E77B15">
            <w:pPr>
              <w:autoSpaceDE w:val="0"/>
              <w:autoSpaceDN w:val="0"/>
              <w:adjustRightInd w:val="0"/>
              <w:jc w:val="center"/>
              <w:rPr>
                <w:noProof/>
                <w:color w:val="000000"/>
                <w:lang w:val="en-US"/>
              </w:rPr>
            </w:pPr>
          </w:p>
        </w:tc>
        <w:tc>
          <w:tcPr>
            <w:tcW w:w="1559" w:type="dxa"/>
          </w:tcPr>
          <w:p w:rsidR="002B69AE" w:rsidRPr="00E77B15" w:rsidRDefault="002B69AE" w:rsidP="00E77B15">
            <w:pPr>
              <w:autoSpaceDE w:val="0"/>
              <w:autoSpaceDN w:val="0"/>
              <w:adjustRightInd w:val="0"/>
              <w:jc w:val="center"/>
              <w:rPr>
                <w:noProof/>
                <w:color w:val="000000"/>
                <w:lang w:val="en-US"/>
              </w:rPr>
            </w:pPr>
          </w:p>
        </w:tc>
        <w:tc>
          <w:tcPr>
            <w:tcW w:w="1608"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r>
      <w:tr w:rsidR="00B3178F" w:rsidRPr="00E77B15" w:rsidTr="00B12BBD">
        <w:trPr>
          <w:trHeight w:val="420"/>
        </w:trPr>
        <w:tc>
          <w:tcPr>
            <w:tcW w:w="567" w:type="dxa"/>
          </w:tcPr>
          <w:p w:rsidR="00B3178F" w:rsidRDefault="00B3178F" w:rsidP="005E2923">
            <w:pPr>
              <w:autoSpaceDE w:val="0"/>
              <w:autoSpaceDN w:val="0"/>
              <w:adjustRightInd w:val="0"/>
              <w:jc w:val="center"/>
              <w:rPr>
                <w:noProof/>
                <w:color w:val="000000"/>
              </w:rPr>
            </w:pPr>
          </w:p>
        </w:tc>
        <w:tc>
          <w:tcPr>
            <w:tcW w:w="3119" w:type="dxa"/>
            <w:vAlign w:val="bottom"/>
          </w:tcPr>
          <w:p w:rsidR="00B3178F" w:rsidRDefault="00B3178F">
            <w:r>
              <w:rPr>
                <w:rFonts w:ascii="YUVogueR" w:hAnsi="YUVogueR" w:cs="Arial"/>
                <w:noProof/>
                <w:sz w:val="22"/>
                <w:szCs w:val="22"/>
              </w:rPr>
              <w:t>Постављање сокле од подних керамичких плочица, висине до</w:t>
            </w:r>
          </w:p>
          <w:p w:rsidR="00B3178F" w:rsidRPr="00942674" w:rsidRDefault="00B3178F" w:rsidP="002E1586">
            <w:pPr>
              <w:rPr>
                <w:rFonts w:ascii="YUVogueR" w:hAnsi="YUVogueR" w:cs="Arial"/>
                <w:sz w:val="22"/>
                <w:szCs w:val="22"/>
              </w:rPr>
            </w:pPr>
            <w:r>
              <w:rPr>
                <w:rFonts w:ascii="YUVogueR" w:hAnsi="YUVogueR" w:cs="Arial"/>
                <w:sz w:val="22"/>
                <w:szCs w:val="22"/>
              </w:rPr>
              <w:t>15 cm. </w:t>
            </w:r>
            <w:r>
              <w:rPr>
                <w:rFonts w:ascii="YUVogueR" w:hAnsi="YUVogueR" w:cs="Arial"/>
                <w:noProof/>
                <w:sz w:val="22"/>
                <w:szCs w:val="22"/>
              </w:rPr>
              <w:t>Плочице лепити лепком за плочице. Подлога мора бити равна и припремљена. Постављене плочице фуговати и соклу очистити. У цену улази и набавка плочица. за обрачун</w:t>
            </w:r>
          </w:p>
        </w:tc>
        <w:tc>
          <w:tcPr>
            <w:tcW w:w="992" w:type="dxa"/>
            <w:vAlign w:val="bottom"/>
          </w:tcPr>
          <w:p w:rsidR="00B3178F" w:rsidRDefault="00B3178F" w:rsidP="00B3178F">
            <w:pPr>
              <w:jc w:val="center"/>
              <w:rPr>
                <w:rFonts w:ascii="YUVogueR" w:hAnsi="YUVogueR" w:cs="Arial"/>
                <w:sz w:val="22"/>
                <w:szCs w:val="22"/>
              </w:rPr>
            </w:pPr>
            <w:r>
              <w:rPr>
                <w:rFonts w:ascii="YUVogueR" w:hAnsi="YUVogueR" w:cs="Arial"/>
                <w:sz w:val="22"/>
                <w:szCs w:val="22"/>
              </w:rPr>
              <w:t>m`</w:t>
            </w:r>
          </w:p>
        </w:tc>
        <w:tc>
          <w:tcPr>
            <w:tcW w:w="1276" w:type="dxa"/>
            <w:vAlign w:val="bottom"/>
          </w:tcPr>
          <w:p w:rsidR="00B3178F" w:rsidRPr="00E77B15" w:rsidRDefault="00B3178F" w:rsidP="00E77B15">
            <w:pPr>
              <w:jc w:val="center"/>
            </w:pPr>
            <w:r w:rsidRPr="00E77B15">
              <w:t>114,10</w:t>
            </w:r>
          </w:p>
        </w:tc>
        <w:tc>
          <w:tcPr>
            <w:tcW w:w="2268" w:type="dxa"/>
          </w:tcPr>
          <w:p w:rsidR="00B3178F" w:rsidRPr="00E77B15" w:rsidRDefault="00B3178F" w:rsidP="00E77B15">
            <w:pPr>
              <w:autoSpaceDE w:val="0"/>
              <w:autoSpaceDN w:val="0"/>
              <w:adjustRightInd w:val="0"/>
              <w:jc w:val="center"/>
              <w:rPr>
                <w:noProof/>
                <w:color w:val="000000"/>
                <w:lang w:val="en-US"/>
              </w:rPr>
            </w:pPr>
          </w:p>
        </w:tc>
        <w:tc>
          <w:tcPr>
            <w:tcW w:w="1559" w:type="dxa"/>
          </w:tcPr>
          <w:p w:rsidR="00B3178F" w:rsidRPr="00E77B15" w:rsidRDefault="00B3178F" w:rsidP="00E77B15">
            <w:pPr>
              <w:autoSpaceDE w:val="0"/>
              <w:autoSpaceDN w:val="0"/>
              <w:adjustRightInd w:val="0"/>
              <w:jc w:val="center"/>
              <w:rPr>
                <w:noProof/>
                <w:color w:val="000000"/>
                <w:lang w:val="en-US"/>
              </w:rPr>
            </w:pPr>
          </w:p>
        </w:tc>
        <w:tc>
          <w:tcPr>
            <w:tcW w:w="1608" w:type="dxa"/>
          </w:tcPr>
          <w:p w:rsidR="00B3178F" w:rsidRPr="00E77B15" w:rsidRDefault="00B3178F" w:rsidP="00E77B15">
            <w:pPr>
              <w:autoSpaceDE w:val="0"/>
              <w:autoSpaceDN w:val="0"/>
              <w:adjustRightInd w:val="0"/>
              <w:jc w:val="center"/>
              <w:rPr>
                <w:noProof/>
                <w:color w:val="000000"/>
                <w:lang w:val="en-US"/>
              </w:rPr>
            </w:pPr>
          </w:p>
        </w:tc>
        <w:tc>
          <w:tcPr>
            <w:tcW w:w="1984" w:type="dxa"/>
          </w:tcPr>
          <w:p w:rsidR="00B3178F" w:rsidRPr="00E77B15" w:rsidRDefault="00B3178F" w:rsidP="00E77B15">
            <w:pPr>
              <w:autoSpaceDE w:val="0"/>
              <w:autoSpaceDN w:val="0"/>
              <w:adjustRightInd w:val="0"/>
              <w:jc w:val="center"/>
              <w:rPr>
                <w:noProof/>
                <w:color w:val="000000"/>
                <w:lang w:val="en-US"/>
              </w:rPr>
            </w:pPr>
          </w:p>
        </w:tc>
        <w:tc>
          <w:tcPr>
            <w:tcW w:w="1984" w:type="dxa"/>
          </w:tcPr>
          <w:p w:rsidR="00B3178F" w:rsidRPr="00E77B15" w:rsidRDefault="00B3178F" w:rsidP="00E77B15">
            <w:pPr>
              <w:autoSpaceDE w:val="0"/>
              <w:autoSpaceDN w:val="0"/>
              <w:adjustRightInd w:val="0"/>
              <w:jc w:val="center"/>
              <w:rPr>
                <w:noProof/>
                <w:color w:val="000000"/>
                <w:lang w:val="en-US"/>
              </w:rPr>
            </w:pPr>
          </w:p>
        </w:tc>
      </w:tr>
      <w:tr w:rsidR="00B3178F" w:rsidRPr="00E77B15" w:rsidTr="00B12BBD">
        <w:trPr>
          <w:trHeight w:val="420"/>
        </w:trPr>
        <w:tc>
          <w:tcPr>
            <w:tcW w:w="567" w:type="dxa"/>
          </w:tcPr>
          <w:p w:rsidR="00B3178F" w:rsidRDefault="00B3178F" w:rsidP="005E2923">
            <w:pPr>
              <w:autoSpaceDE w:val="0"/>
              <w:autoSpaceDN w:val="0"/>
              <w:adjustRightInd w:val="0"/>
              <w:jc w:val="center"/>
              <w:rPr>
                <w:noProof/>
                <w:color w:val="000000"/>
              </w:rPr>
            </w:pPr>
          </w:p>
        </w:tc>
        <w:tc>
          <w:tcPr>
            <w:tcW w:w="3119" w:type="dxa"/>
            <w:vAlign w:val="bottom"/>
          </w:tcPr>
          <w:p w:rsidR="00B3178F" w:rsidRDefault="00B3178F" w:rsidP="00B3178F">
            <w:pPr>
              <w:rPr>
                <w:rFonts w:ascii="YUVogueR" w:hAnsi="YUVogueR" w:cs="Arial"/>
                <w:sz w:val="22"/>
                <w:szCs w:val="22"/>
              </w:rPr>
            </w:pPr>
            <w:r>
              <w:rPr>
                <w:rFonts w:ascii="YUVogueR" w:hAnsi="YUVogueR" w:cs="Arial"/>
                <w:noProof/>
                <w:sz w:val="22"/>
                <w:szCs w:val="22"/>
              </w:rPr>
              <w:t>Уградња решетки за сливнике, поклопаца на ревизионим отворима испод када и сл</w:t>
            </w:r>
            <w:r>
              <w:rPr>
                <w:rFonts w:ascii="YUVogueR" w:hAnsi="YUVogueR" w:cs="Arial"/>
                <w:sz w:val="22"/>
                <w:szCs w:val="22"/>
              </w:rPr>
              <w:t>.</w:t>
            </w:r>
            <w:r>
              <w:rPr>
                <w:rFonts w:ascii="YUVogueR" w:hAnsi="YUVogueR" w:cs="Arial"/>
                <w:sz w:val="22"/>
                <w:szCs w:val="22"/>
                <w:lang w:val="sr-Cyrl-CS"/>
              </w:rPr>
              <w:t xml:space="preserve"> </w:t>
            </w:r>
            <w:r>
              <w:rPr>
                <w:rFonts w:ascii="YUVogueR" w:hAnsi="YUVogueR" w:cs="Arial" w:hint="eastAsia"/>
                <w:sz w:val="22"/>
                <w:szCs w:val="22"/>
                <w:lang w:val="sr-Cyrl-CS"/>
              </w:rPr>
              <w:t>З</w:t>
            </w:r>
            <w:r>
              <w:rPr>
                <w:rFonts w:ascii="YUVogueR" w:hAnsi="YUVogueR" w:cs="Arial"/>
                <w:sz w:val="22"/>
                <w:szCs w:val="22"/>
                <w:lang w:val="sr-Cyrl-CS"/>
              </w:rPr>
              <w:t>а обрачун</w:t>
            </w:r>
            <w:r>
              <w:rPr>
                <w:rFonts w:ascii="YUVogueR" w:hAnsi="YUVogueR" w:cs="Arial"/>
                <w:sz w:val="22"/>
                <w:szCs w:val="22"/>
              </w:rPr>
              <w:t xml:space="preserve">          </w:t>
            </w:r>
          </w:p>
        </w:tc>
        <w:tc>
          <w:tcPr>
            <w:tcW w:w="992" w:type="dxa"/>
            <w:vAlign w:val="bottom"/>
          </w:tcPr>
          <w:p w:rsidR="00B3178F" w:rsidRDefault="00B3178F" w:rsidP="00B3178F">
            <w:pPr>
              <w:jc w:val="center"/>
              <w:rPr>
                <w:rFonts w:ascii="YUVogueR" w:hAnsi="YUVogueR" w:cs="Arial"/>
                <w:sz w:val="22"/>
                <w:szCs w:val="22"/>
              </w:rPr>
            </w:pPr>
            <w:r>
              <w:rPr>
                <w:rFonts w:ascii="YUVogueR" w:hAnsi="YUVogueR" w:cs="Arial"/>
                <w:sz w:val="22"/>
                <w:szCs w:val="22"/>
              </w:rPr>
              <w:t>kom</w:t>
            </w:r>
          </w:p>
        </w:tc>
        <w:tc>
          <w:tcPr>
            <w:tcW w:w="1276" w:type="dxa"/>
            <w:vAlign w:val="bottom"/>
          </w:tcPr>
          <w:p w:rsidR="00B3178F" w:rsidRPr="00E77B15" w:rsidRDefault="00B3178F" w:rsidP="00E77B15">
            <w:pPr>
              <w:jc w:val="center"/>
            </w:pPr>
            <w:r w:rsidRPr="00E77B15">
              <w:t>10</w:t>
            </w:r>
          </w:p>
        </w:tc>
        <w:tc>
          <w:tcPr>
            <w:tcW w:w="2268" w:type="dxa"/>
          </w:tcPr>
          <w:p w:rsidR="00B3178F" w:rsidRPr="00E77B15" w:rsidRDefault="00B3178F" w:rsidP="00E77B15">
            <w:pPr>
              <w:autoSpaceDE w:val="0"/>
              <w:autoSpaceDN w:val="0"/>
              <w:adjustRightInd w:val="0"/>
              <w:jc w:val="center"/>
              <w:rPr>
                <w:noProof/>
                <w:color w:val="000000"/>
                <w:lang w:val="en-US"/>
              </w:rPr>
            </w:pPr>
          </w:p>
        </w:tc>
        <w:tc>
          <w:tcPr>
            <w:tcW w:w="1559" w:type="dxa"/>
          </w:tcPr>
          <w:p w:rsidR="00B3178F" w:rsidRPr="00E77B15" w:rsidRDefault="00B3178F" w:rsidP="00E77B15">
            <w:pPr>
              <w:autoSpaceDE w:val="0"/>
              <w:autoSpaceDN w:val="0"/>
              <w:adjustRightInd w:val="0"/>
              <w:jc w:val="center"/>
              <w:rPr>
                <w:noProof/>
                <w:color w:val="000000"/>
                <w:lang w:val="en-US"/>
              </w:rPr>
            </w:pPr>
          </w:p>
        </w:tc>
        <w:tc>
          <w:tcPr>
            <w:tcW w:w="1608" w:type="dxa"/>
          </w:tcPr>
          <w:p w:rsidR="00B3178F" w:rsidRPr="00E77B15" w:rsidRDefault="00B3178F" w:rsidP="00E77B15">
            <w:pPr>
              <w:autoSpaceDE w:val="0"/>
              <w:autoSpaceDN w:val="0"/>
              <w:adjustRightInd w:val="0"/>
              <w:jc w:val="center"/>
              <w:rPr>
                <w:noProof/>
                <w:color w:val="000000"/>
                <w:lang w:val="en-US"/>
              </w:rPr>
            </w:pPr>
          </w:p>
        </w:tc>
        <w:tc>
          <w:tcPr>
            <w:tcW w:w="1984" w:type="dxa"/>
          </w:tcPr>
          <w:p w:rsidR="00B3178F" w:rsidRPr="00E77B15" w:rsidRDefault="00B3178F" w:rsidP="00E77B15">
            <w:pPr>
              <w:autoSpaceDE w:val="0"/>
              <w:autoSpaceDN w:val="0"/>
              <w:adjustRightInd w:val="0"/>
              <w:jc w:val="center"/>
              <w:rPr>
                <w:noProof/>
                <w:color w:val="000000"/>
                <w:lang w:val="en-US"/>
              </w:rPr>
            </w:pPr>
          </w:p>
        </w:tc>
        <w:tc>
          <w:tcPr>
            <w:tcW w:w="1984" w:type="dxa"/>
          </w:tcPr>
          <w:p w:rsidR="00B3178F" w:rsidRPr="00E77B15" w:rsidRDefault="00B3178F" w:rsidP="00E77B15">
            <w:pPr>
              <w:autoSpaceDE w:val="0"/>
              <w:autoSpaceDN w:val="0"/>
              <w:adjustRightInd w:val="0"/>
              <w:jc w:val="center"/>
              <w:rPr>
                <w:noProof/>
                <w:color w:val="000000"/>
                <w:lang w:val="en-US"/>
              </w:rPr>
            </w:pPr>
          </w:p>
        </w:tc>
      </w:tr>
      <w:tr w:rsidR="002B69AE" w:rsidRPr="00E77B15" w:rsidTr="00B12BBD">
        <w:trPr>
          <w:trHeight w:val="420"/>
        </w:trPr>
        <w:tc>
          <w:tcPr>
            <w:tcW w:w="567" w:type="dxa"/>
          </w:tcPr>
          <w:p w:rsidR="002B69AE" w:rsidRDefault="002B69AE" w:rsidP="005E2923">
            <w:pPr>
              <w:autoSpaceDE w:val="0"/>
              <w:autoSpaceDN w:val="0"/>
              <w:adjustRightInd w:val="0"/>
              <w:jc w:val="center"/>
              <w:rPr>
                <w:noProof/>
                <w:color w:val="000000"/>
              </w:rPr>
            </w:pPr>
          </w:p>
        </w:tc>
        <w:tc>
          <w:tcPr>
            <w:tcW w:w="3119" w:type="dxa"/>
            <w:vAlign w:val="bottom"/>
          </w:tcPr>
          <w:p w:rsidR="002B69AE" w:rsidRDefault="009406E1" w:rsidP="00B3178F">
            <w:pPr>
              <w:rPr>
                <w:rFonts w:ascii="YUVogueR" w:hAnsi="YUVogueR" w:cs="Arial"/>
                <w:b/>
                <w:bCs/>
                <w:sz w:val="22"/>
                <w:szCs w:val="22"/>
              </w:rPr>
            </w:pPr>
            <w:r>
              <w:rPr>
                <w:rFonts w:ascii="YUVogueR" w:hAnsi="YUVogueR" w:cs="Arial"/>
                <w:b/>
                <w:bCs/>
                <w:sz w:val="22"/>
                <w:szCs w:val="22"/>
              </w:rPr>
              <w:t>XII</w:t>
            </w:r>
            <w:r w:rsidR="002B69AE">
              <w:rPr>
                <w:rFonts w:ascii="YUVogueR" w:hAnsi="YUVogueR" w:cs="Arial"/>
                <w:b/>
                <w:bCs/>
                <w:sz w:val="22"/>
                <w:szCs w:val="22"/>
              </w:rPr>
              <w:t xml:space="preserve">  </w:t>
            </w:r>
            <w:r w:rsidR="00B3178F">
              <w:rPr>
                <w:rFonts w:ascii="YUVogueR" w:hAnsi="YUVogueR" w:cs="Arial"/>
                <w:b/>
                <w:bCs/>
                <w:noProof/>
                <w:sz w:val="22"/>
                <w:szCs w:val="22"/>
              </w:rPr>
              <w:t>МОЛЕРСКО ФАРБАРСКИ РАДОВИ</w:t>
            </w:r>
          </w:p>
        </w:tc>
        <w:tc>
          <w:tcPr>
            <w:tcW w:w="992" w:type="dxa"/>
            <w:vAlign w:val="bottom"/>
          </w:tcPr>
          <w:p w:rsidR="002B69AE" w:rsidRDefault="002B69AE">
            <w:pPr>
              <w:jc w:val="center"/>
              <w:rPr>
                <w:rFonts w:ascii="YUVogueR" w:hAnsi="YUVogueR" w:cs="Arial"/>
                <w:sz w:val="22"/>
                <w:szCs w:val="22"/>
              </w:rPr>
            </w:pPr>
          </w:p>
        </w:tc>
        <w:tc>
          <w:tcPr>
            <w:tcW w:w="1276" w:type="dxa"/>
            <w:vAlign w:val="bottom"/>
          </w:tcPr>
          <w:p w:rsidR="002B69AE" w:rsidRPr="00E77B15" w:rsidRDefault="002B69AE" w:rsidP="00E77B15">
            <w:pPr>
              <w:jc w:val="center"/>
            </w:pPr>
          </w:p>
        </w:tc>
        <w:tc>
          <w:tcPr>
            <w:tcW w:w="2268" w:type="dxa"/>
          </w:tcPr>
          <w:p w:rsidR="002B69AE" w:rsidRPr="00E77B15" w:rsidRDefault="002B69AE" w:rsidP="00E77B15">
            <w:pPr>
              <w:autoSpaceDE w:val="0"/>
              <w:autoSpaceDN w:val="0"/>
              <w:adjustRightInd w:val="0"/>
              <w:jc w:val="center"/>
              <w:rPr>
                <w:noProof/>
                <w:color w:val="000000"/>
                <w:lang w:val="en-US"/>
              </w:rPr>
            </w:pPr>
          </w:p>
        </w:tc>
        <w:tc>
          <w:tcPr>
            <w:tcW w:w="1559" w:type="dxa"/>
          </w:tcPr>
          <w:p w:rsidR="002B69AE" w:rsidRPr="00E77B15" w:rsidRDefault="002B69AE" w:rsidP="00E77B15">
            <w:pPr>
              <w:autoSpaceDE w:val="0"/>
              <w:autoSpaceDN w:val="0"/>
              <w:adjustRightInd w:val="0"/>
              <w:jc w:val="center"/>
              <w:rPr>
                <w:noProof/>
                <w:color w:val="000000"/>
                <w:lang w:val="en-US"/>
              </w:rPr>
            </w:pPr>
          </w:p>
        </w:tc>
        <w:tc>
          <w:tcPr>
            <w:tcW w:w="1608"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r>
      <w:tr w:rsidR="00B701A8" w:rsidRPr="00E77B15" w:rsidTr="00B12BBD">
        <w:trPr>
          <w:trHeight w:val="420"/>
        </w:trPr>
        <w:tc>
          <w:tcPr>
            <w:tcW w:w="567" w:type="dxa"/>
          </w:tcPr>
          <w:p w:rsidR="00B701A8" w:rsidRDefault="00B701A8" w:rsidP="005E2923">
            <w:pPr>
              <w:autoSpaceDE w:val="0"/>
              <w:autoSpaceDN w:val="0"/>
              <w:adjustRightInd w:val="0"/>
              <w:jc w:val="center"/>
              <w:rPr>
                <w:noProof/>
                <w:color w:val="000000"/>
              </w:rPr>
            </w:pPr>
          </w:p>
        </w:tc>
        <w:tc>
          <w:tcPr>
            <w:tcW w:w="3119" w:type="dxa"/>
            <w:vAlign w:val="bottom"/>
          </w:tcPr>
          <w:p w:rsidR="000E6D2D" w:rsidRPr="00AC76B9" w:rsidRDefault="00AC76B9" w:rsidP="000E6D2D">
            <w:pPr>
              <w:rPr>
                <w:rFonts w:ascii="YUVogueR" w:hAnsi="YUVogueR" w:cs="Arial"/>
                <w:sz w:val="22"/>
                <w:szCs w:val="22"/>
              </w:rPr>
            </w:pPr>
            <w:r w:rsidRPr="00AC76B9">
              <w:rPr>
                <w:rFonts w:ascii="YUVogueR" w:hAnsi="YUVogueR" w:cs="Arial"/>
                <w:sz w:val="22"/>
                <w:szCs w:val="22"/>
              </w:rPr>
              <w:t>Бојење</w:t>
            </w:r>
            <w:r w:rsidR="000E6D2D" w:rsidRPr="00AC76B9">
              <w:rPr>
                <w:rFonts w:ascii="YUVogueR" w:hAnsi="YUVogueR" w:cs="Arial"/>
                <w:sz w:val="22"/>
                <w:szCs w:val="22"/>
              </w:rPr>
              <w:t xml:space="preserve"> </w:t>
            </w:r>
            <w:r w:rsidRPr="00AC76B9">
              <w:rPr>
                <w:rFonts w:ascii="YUVogueR" w:hAnsi="YUVogueR" w:cs="Arial"/>
                <w:sz w:val="22"/>
                <w:szCs w:val="22"/>
              </w:rPr>
              <w:t>са</w:t>
            </w:r>
            <w:r w:rsidR="000E6D2D" w:rsidRPr="00AC76B9">
              <w:rPr>
                <w:rFonts w:ascii="YUVogueR" w:hAnsi="YUVogueR" w:cs="Arial"/>
                <w:sz w:val="22"/>
                <w:szCs w:val="22"/>
              </w:rPr>
              <w:t xml:space="preserve"> </w:t>
            </w:r>
            <w:r w:rsidRPr="00AC76B9">
              <w:rPr>
                <w:rFonts w:ascii="YUVogueR" w:hAnsi="YUVogueR" w:cs="Arial"/>
                <w:sz w:val="22"/>
                <w:szCs w:val="22"/>
              </w:rPr>
              <w:t>глетовањем</w:t>
            </w:r>
            <w:r w:rsidR="000E6D2D" w:rsidRPr="00AC76B9">
              <w:rPr>
                <w:rFonts w:ascii="YUVogueR" w:hAnsi="YUVogueR" w:cs="Arial"/>
                <w:sz w:val="22"/>
                <w:szCs w:val="22"/>
              </w:rPr>
              <w:t xml:space="preserve"> </w:t>
            </w:r>
            <w:r w:rsidRPr="00AC76B9">
              <w:rPr>
                <w:rFonts w:ascii="YUVogueR" w:hAnsi="YUVogueR" w:cs="Arial"/>
                <w:sz w:val="22"/>
                <w:szCs w:val="22"/>
              </w:rPr>
              <w:t>зидова</w:t>
            </w:r>
            <w:r w:rsidR="000E6D2D" w:rsidRPr="00AC76B9">
              <w:rPr>
                <w:rFonts w:ascii="YUVogueR" w:hAnsi="YUVogueR" w:cs="Arial"/>
                <w:sz w:val="22"/>
                <w:szCs w:val="22"/>
              </w:rPr>
              <w:t xml:space="preserve">. </w:t>
            </w:r>
            <w:r w:rsidRPr="00AC76B9">
              <w:rPr>
                <w:rFonts w:ascii="YUVogueR" w:hAnsi="YUVogueR" w:cs="Arial"/>
                <w:sz w:val="22"/>
                <w:szCs w:val="22"/>
              </w:rPr>
              <w:t>Малтерисане</w:t>
            </w:r>
            <w:r w:rsidR="000E6D2D" w:rsidRPr="00AC76B9">
              <w:rPr>
                <w:rFonts w:ascii="YUVogueR" w:hAnsi="YUVogueR" w:cs="Arial"/>
                <w:sz w:val="22"/>
                <w:szCs w:val="22"/>
              </w:rPr>
              <w:t xml:space="preserve"> </w:t>
            </w:r>
            <w:r w:rsidRPr="00AC76B9">
              <w:rPr>
                <w:rFonts w:ascii="YUVogueR" w:hAnsi="YUVogueR" w:cs="Arial"/>
                <w:sz w:val="22"/>
                <w:szCs w:val="22"/>
              </w:rPr>
              <w:t>зидове</w:t>
            </w:r>
            <w:r w:rsidR="000E6D2D" w:rsidRPr="00AC76B9">
              <w:rPr>
                <w:rFonts w:ascii="YUVogueR" w:hAnsi="YUVogueR" w:cs="Arial"/>
                <w:sz w:val="22"/>
                <w:szCs w:val="22"/>
              </w:rPr>
              <w:t xml:space="preserve"> </w:t>
            </w:r>
            <w:r w:rsidRPr="00AC76B9">
              <w:rPr>
                <w:rFonts w:ascii="YUVogueR" w:hAnsi="YUVogueR" w:cs="Arial"/>
                <w:sz w:val="22"/>
                <w:szCs w:val="22"/>
              </w:rPr>
              <w:t>глетовати</w:t>
            </w:r>
            <w:r w:rsidR="000E6D2D" w:rsidRPr="00AC76B9">
              <w:rPr>
                <w:rFonts w:ascii="YUVogueR" w:hAnsi="YUVogueR" w:cs="Arial"/>
                <w:sz w:val="22"/>
                <w:szCs w:val="22"/>
              </w:rPr>
              <w:t xml:space="preserve"> </w:t>
            </w:r>
            <w:r w:rsidRPr="00AC76B9">
              <w:rPr>
                <w:rFonts w:ascii="YUVogueR" w:hAnsi="YUVogueR" w:cs="Arial"/>
                <w:sz w:val="22"/>
                <w:szCs w:val="22"/>
              </w:rPr>
              <w:t>дисперзивним</w:t>
            </w:r>
            <w:r w:rsidR="000E6D2D" w:rsidRPr="00AC76B9">
              <w:rPr>
                <w:rFonts w:ascii="YUVogueR" w:hAnsi="YUVogueR" w:cs="Arial"/>
                <w:sz w:val="22"/>
                <w:szCs w:val="22"/>
              </w:rPr>
              <w:t xml:space="preserve"> </w:t>
            </w:r>
            <w:r w:rsidRPr="00AC76B9">
              <w:rPr>
                <w:rFonts w:ascii="YUVogueR" w:hAnsi="YUVogueR" w:cs="Arial"/>
                <w:sz w:val="22"/>
                <w:szCs w:val="22"/>
              </w:rPr>
              <w:t>китом</w:t>
            </w:r>
            <w:r w:rsidR="000E6D2D" w:rsidRPr="00AC76B9">
              <w:rPr>
                <w:rFonts w:ascii="YUVogueR" w:hAnsi="YUVogueR" w:cs="Arial"/>
                <w:sz w:val="22"/>
                <w:szCs w:val="22"/>
              </w:rPr>
              <w:t>. </w:t>
            </w:r>
            <w:r w:rsidRPr="00AC76B9">
              <w:rPr>
                <w:rFonts w:ascii="YUVogueR" w:hAnsi="YUVogueR" w:cs="Arial"/>
                <w:sz w:val="22"/>
                <w:szCs w:val="22"/>
              </w:rPr>
              <w:t>Површине</w:t>
            </w:r>
            <w:r w:rsidR="000E6D2D" w:rsidRPr="00AC76B9">
              <w:rPr>
                <w:rFonts w:ascii="YUVogueR" w:hAnsi="YUVogueR" w:cs="Arial"/>
                <w:sz w:val="22"/>
                <w:szCs w:val="22"/>
              </w:rPr>
              <w:t xml:space="preserve"> </w:t>
            </w:r>
            <w:r w:rsidRPr="00AC76B9">
              <w:rPr>
                <w:rFonts w:ascii="YUVogueR" w:hAnsi="YUVogueR" w:cs="Arial"/>
                <w:sz w:val="22"/>
                <w:szCs w:val="22"/>
              </w:rPr>
              <w:t>обрусити</w:t>
            </w:r>
            <w:r w:rsidR="000E6D2D" w:rsidRPr="00AC76B9">
              <w:rPr>
                <w:rFonts w:ascii="YUVogueR" w:hAnsi="YUVogueR" w:cs="Arial"/>
                <w:sz w:val="22"/>
                <w:szCs w:val="22"/>
              </w:rPr>
              <w:t xml:space="preserve">, </w:t>
            </w:r>
            <w:r w:rsidRPr="00AC76B9">
              <w:rPr>
                <w:rFonts w:ascii="YUVogueR" w:hAnsi="YUVogueR" w:cs="Arial"/>
                <w:sz w:val="22"/>
                <w:szCs w:val="22"/>
              </w:rPr>
              <w:t>очистити</w:t>
            </w:r>
            <w:r w:rsidR="000E6D2D" w:rsidRPr="00AC76B9">
              <w:rPr>
                <w:rFonts w:ascii="YUVogueR" w:hAnsi="YUVogueR" w:cs="Arial"/>
                <w:sz w:val="22"/>
                <w:szCs w:val="22"/>
              </w:rPr>
              <w:t xml:space="preserve"> </w:t>
            </w:r>
            <w:r w:rsidRPr="00AC76B9">
              <w:rPr>
                <w:rFonts w:ascii="YUVogueR" w:hAnsi="YUVogueR" w:cs="Arial"/>
                <w:sz w:val="22"/>
                <w:szCs w:val="22"/>
              </w:rPr>
              <w:t>и</w:t>
            </w:r>
            <w:r w:rsidR="000E6D2D" w:rsidRPr="00AC76B9">
              <w:rPr>
                <w:rFonts w:ascii="YUVogueR" w:hAnsi="YUVogueR" w:cs="Arial"/>
                <w:sz w:val="22"/>
                <w:szCs w:val="22"/>
              </w:rPr>
              <w:t xml:space="preserve"> </w:t>
            </w:r>
            <w:r w:rsidRPr="00AC76B9">
              <w:rPr>
                <w:rFonts w:ascii="YUVogueR" w:hAnsi="YUVogueR" w:cs="Arial"/>
                <w:sz w:val="22"/>
                <w:szCs w:val="22"/>
              </w:rPr>
              <w:t>извршити</w:t>
            </w:r>
            <w:r w:rsidR="000E6D2D" w:rsidRPr="00AC76B9">
              <w:rPr>
                <w:rFonts w:ascii="YUVogueR" w:hAnsi="YUVogueR" w:cs="Arial"/>
                <w:sz w:val="22"/>
                <w:szCs w:val="22"/>
              </w:rPr>
              <w:t xml:space="preserve"> </w:t>
            </w:r>
            <w:r w:rsidRPr="00AC76B9">
              <w:rPr>
                <w:rFonts w:ascii="YUVogueR" w:hAnsi="YUVogueR" w:cs="Arial"/>
                <w:sz w:val="22"/>
                <w:szCs w:val="22"/>
              </w:rPr>
              <w:t>неутрализовање</w:t>
            </w:r>
            <w:r w:rsidR="000E6D2D" w:rsidRPr="00AC76B9">
              <w:rPr>
                <w:rFonts w:ascii="YUVogueR" w:hAnsi="YUVogueR" w:cs="Arial"/>
                <w:sz w:val="22"/>
                <w:szCs w:val="22"/>
              </w:rPr>
              <w:t xml:space="preserve">. </w:t>
            </w:r>
            <w:r w:rsidRPr="00AC76B9">
              <w:rPr>
                <w:rFonts w:ascii="YUVogueR" w:hAnsi="YUVogueR" w:cs="Arial"/>
                <w:sz w:val="22"/>
                <w:szCs w:val="22"/>
              </w:rPr>
              <w:t>Предбојити</w:t>
            </w:r>
            <w:r w:rsidR="000E6D2D" w:rsidRPr="00AC76B9">
              <w:rPr>
                <w:rFonts w:ascii="YUVogueR" w:hAnsi="YUVogueR" w:cs="Arial"/>
                <w:sz w:val="22"/>
                <w:szCs w:val="22"/>
              </w:rPr>
              <w:t xml:space="preserve"> </w:t>
            </w:r>
            <w:r w:rsidRPr="00AC76B9">
              <w:rPr>
                <w:rFonts w:ascii="YUVogueR" w:hAnsi="YUVogueR" w:cs="Arial"/>
                <w:sz w:val="22"/>
                <w:szCs w:val="22"/>
              </w:rPr>
              <w:t>и</w:t>
            </w:r>
            <w:r w:rsidR="000E6D2D" w:rsidRPr="00AC76B9">
              <w:rPr>
                <w:rFonts w:ascii="YUVogueR" w:hAnsi="YUVogueR" w:cs="Arial"/>
                <w:sz w:val="22"/>
                <w:szCs w:val="22"/>
              </w:rPr>
              <w:t xml:space="preserve"> </w:t>
            </w:r>
            <w:r w:rsidRPr="00AC76B9">
              <w:rPr>
                <w:rFonts w:ascii="YUVogueR" w:hAnsi="YUVogueR" w:cs="Arial"/>
                <w:sz w:val="22"/>
                <w:szCs w:val="22"/>
              </w:rPr>
              <w:t>исправити</w:t>
            </w:r>
            <w:r w:rsidR="000E6D2D" w:rsidRPr="00AC76B9">
              <w:rPr>
                <w:rFonts w:ascii="YUVogueR" w:hAnsi="YUVogueR" w:cs="Arial"/>
                <w:sz w:val="22"/>
                <w:szCs w:val="22"/>
              </w:rPr>
              <w:t xml:space="preserve"> </w:t>
            </w:r>
            <w:r w:rsidRPr="00AC76B9">
              <w:rPr>
                <w:rFonts w:ascii="YUVogueR" w:hAnsi="YUVogueR" w:cs="Arial"/>
                <w:sz w:val="22"/>
                <w:szCs w:val="22"/>
              </w:rPr>
              <w:t>тонираним</w:t>
            </w:r>
            <w:r w:rsidR="000E6D2D" w:rsidRPr="00AC76B9">
              <w:rPr>
                <w:rFonts w:ascii="YUVogueR" w:hAnsi="YUVogueR" w:cs="Arial"/>
                <w:sz w:val="22"/>
                <w:szCs w:val="22"/>
              </w:rPr>
              <w:t xml:space="preserve"> </w:t>
            </w:r>
            <w:r w:rsidRPr="00AC76B9">
              <w:rPr>
                <w:rFonts w:ascii="YUVogueR" w:hAnsi="YUVogueR" w:cs="Arial"/>
                <w:sz w:val="22"/>
                <w:szCs w:val="22"/>
              </w:rPr>
              <w:t>дисперзионим</w:t>
            </w:r>
            <w:r w:rsidR="000E6D2D" w:rsidRPr="00AC76B9">
              <w:rPr>
                <w:rFonts w:ascii="YUVogueR" w:hAnsi="YUVogueR" w:cs="Arial"/>
                <w:sz w:val="22"/>
                <w:szCs w:val="22"/>
              </w:rPr>
              <w:t xml:space="preserve"> </w:t>
            </w:r>
            <w:r w:rsidRPr="00AC76B9">
              <w:rPr>
                <w:rFonts w:ascii="YUVogueR" w:hAnsi="YUVogueR" w:cs="Arial"/>
                <w:sz w:val="22"/>
                <w:szCs w:val="22"/>
              </w:rPr>
              <w:t>китом</w:t>
            </w:r>
            <w:r w:rsidR="000E6D2D" w:rsidRPr="00AC76B9">
              <w:rPr>
                <w:rFonts w:ascii="YUVogueR" w:hAnsi="YUVogueR" w:cs="Arial"/>
                <w:sz w:val="22"/>
                <w:szCs w:val="22"/>
              </w:rPr>
              <w:t xml:space="preserve">, </w:t>
            </w:r>
            <w:r w:rsidRPr="00AC76B9">
              <w:rPr>
                <w:rFonts w:ascii="YUVogueR" w:hAnsi="YUVogueR" w:cs="Arial"/>
                <w:sz w:val="22"/>
                <w:szCs w:val="22"/>
              </w:rPr>
              <w:t>а</w:t>
            </w:r>
            <w:r w:rsidR="000E6D2D" w:rsidRPr="00AC76B9">
              <w:rPr>
                <w:rFonts w:ascii="YUVogueR" w:hAnsi="YUVogueR" w:cs="Arial"/>
                <w:sz w:val="22"/>
                <w:szCs w:val="22"/>
              </w:rPr>
              <w:t xml:space="preserve"> </w:t>
            </w:r>
            <w:r w:rsidRPr="00AC76B9">
              <w:rPr>
                <w:rFonts w:ascii="YUVogueR" w:hAnsi="YUVogueR" w:cs="Arial"/>
                <w:sz w:val="22"/>
                <w:szCs w:val="22"/>
              </w:rPr>
              <w:t>затим</w:t>
            </w:r>
            <w:r w:rsidR="000E6D2D" w:rsidRPr="00AC76B9">
              <w:rPr>
                <w:rFonts w:ascii="YUVogueR" w:hAnsi="YUVogueR" w:cs="Arial"/>
                <w:sz w:val="22"/>
                <w:szCs w:val="22"/>
              </w:rPr>
              <w:t xml:space="preserve"> </w:t>
            </w:r>
            <w:r w:rsidRPr="00AC76B9">
              <w:rPr>
                <w:rFonts w:ascii="YUVogueR" w:hAnsi="YUVogueR" w:cs="Arial"/>
                <w:sz w:val="22"/>
                <w:szCs w:val="22"/>
              </w:rPr>
              <w:lastRenderedPageBreak/>
              <w:t>бојити</w:t>
            </w:r>
            <w:r w:rsidR="000E6D2D" w:rsidRPr="00AC76B9">
              <w:rPr>
                <w:rFonts w:ascii="YUVogueR" w:hAnsi="YUVogueR" w:cs="Arial"/>
                <w:sz w:val="22"/>
                <w:szCs w:val="22"/>
              </w:rPr>
              <w:t xml:space="preserve"> </w:t>
            </w:r>
            <w:r w:rsidRPr="00AC76B9">
              <w:rPr>
                <w:rFonts w:ascii="YUVogueR" w:hAnsi="YUVogueR" w:cs="Arial"/>
                <w:sz w:val="22"/>
                <w:szCs w:val="22"/>
              </w:rPr>
              <w:t>дисперзивном</w:t>
            </w:r>
            <w:r w:rsidR="000E6D2D" w:rsidRPr="00AC76B9">
              <w:rPr>
                <w:rFonts w:ascii="YUVogueR" w:hAnsi="YUVogueR" w:cs="Arial"/>
                <w:sz w:val="22"/>
                <w:szCs w:val="22"/>
              </w:rPr>
              <w:t xml:space="preserve"> </w:t>
            </w:r>
            <w:r w:rsidRPr="00AC76B9">
              <w:rPr>
                <w:rFonts w:ascii="YUVogueR" w:hAnsi="YUVogueR" w:cs="Arial"/>
                <w:sz w:val="22"/>
                <w:szCs w:val="22"/>
              </w:rPr>
              <w:t>водо</w:t>
            </w:r>
            <w:r w:rsidR="004C1844">
              <w:rPr>
                <w:rFonts w:ascii="YUVogueR" w:hAnsi="YUVogueR" w:cs="Arial"/>
                <w:sz w:val="22"/>
                <w:szCs w:val="22"/>
              </w:rPr>
              <w:t>п</w:t>
            </w:r>
            <w:r w:rsidRPr="00AC76B9">
              <w:rPr>
                <w:rFonts w:ascii="YUVogueR" w:hAnsi="YUVogueR" w:cs="Arial"/>
                <w:sz w:val="22"/>
                <w:szCs w:val="22"/>
              </w:rPr>
              <w:t>еривом</w:t>
            </w:r>
            <w:r w:rsidR="000E6D2D" w:rsidRPr="00AC76B9">
              <w:rPr>
                <w:rFonts w:ascii="YUVogueR" w:hAnsi="YUVogueR" w:cs="Arial"/>
                <w:sz w:val="22"/>
                <w:szCs w:val="22"/>
              </w:rPr>
              <w:t xml:space="preserve"> </w:t>
            </w:r>
            <w:r w:rsidRPr="00AC76B9">
              <w:rPr>
                <w:rFonts w:ascii="YUVogueR" w:hAnsi="YUVogueR" w:cs="Arial"/>
                <w:sz w:val="22"/>
                <w:szCs w:val="22"/>
              </w:rPr>
              <w:t>бојом</w:t>
            </w:r>
            <w:r w:rsidR="000E6D2D" w:rsidRPr="00AC76B9">
              <w:rPr>
                <w:rFonts w:ascii="YUVogueR" w:hAnsi="YUVogueR" w:cs="Arial"/>
                <w:sz w:val="22"/>
                <w:szCs w:val="22"/>
              </w:rPr>
              <w:t xml:space="preserve"> </w:t>
            </w:r>
            <w:r w:rsidRPr="00AC76B9">
              <w:rPr>
                <w:rFonts w:ascii="YUVogueR" w:hAnsi="YUVogueR" w:cs="Arial"/>
                <w:sz w:val="22"/>
                <w:szCs w:val="22"/>
              </w:rPr>
              <w:t>први</w:t>
            </w:r>
            <w:r w:rsidR="000E6D2D" w:rsidRPr="00AC76B9">
              <w:rPr>
                <w:rFonts w:ascii="YUVogueR" w:hAnsi="YUVogueR" w:cs="Arial"/>
                <w:sz w:val="22"/>
                <w:szCs w:val="22"/>
              </w:rPr>
              <w:t xml:space="preserve"> </w:t>
            </w:r>
            <w:r w:rsidRPr="00AC76B9">
              <w:rPr>
                <w:rFonts w:ascii="YUVogueR" w:hAnsi="YUVogueR" w:cs="Arial"/>
                <w:sz w:val="22"/>
                <w:szCs w:val="22"/>
              </w:rPr>
              <w:t>и</w:t>
            </w:r>
            <w:r w:rsidR="000E6D2D" w:rsidRPr="00AC76B9">
              <w:rPr>
                <w:rFonts w:ascii="YUVogueR" w:hAnsi="YUVogueR" w:cs="Arial"/>
                <w:sz w:val="22"/>
                <w:szCs w:val="22"/>
              </w:rPr>
              <w:t xml:space="preserve"> </w:t>
            </w:r>
            <w:r w:rsidRPr="00AC76B9">
              <w:rPr>
                <w:rFonts w:ascii="YUVogueR" w:hAnsi="YUVogueR" w:cs="Arial"/>
                <w:sz w:val="22"/>
                <w:szCs w:val="22"/>
              </w:rPr>
              <w:t>други</w:t>
            </w:r>
            <w:r w:rsidR="000E6D2D" w:rsidRPr="00AC76B9">
              <w:rPr>
                <w:rFonts w:ascii="YUVogueR" w:hAnsi="YUVogueR" w:cs="Arial"/>
                <w:sz w:val="22"/>
                <w:szCs w:val="22"/>
              </w:rPr>
              <w:t xml:space="preserve"> </w:t>
            </w:r>
            <w:r w:rsidRPr="00AC76B9">
              <w:rPr>
                <w:rFonts w:ascii="YUVogueR" w:hAnsi="YUVogueR" w:cs="Arial"/>
                <w:sz w:val="22"/>
                <w:szCs w:val="22"/>
              </w:rPr>
              <w:t>пут</w:t>
            </w:r>
            <w:r w:rsidR="000E6D2D" w:rsidRPr="00AC76B9">
              <w:rPr>
                <w:rFonts w:ascii="YUVogueR" w:hAnsi="YUVogueR" w:cs="Arial"/>
                <w:sz w:val="22"/>
                <w:szCs w:val="22"/>
              </w:rPr>
              <w:t xml:space="preserve">. </w:t>
            </w:r>
            <w:r w:rsidRPr="00AC76B9">
              <w:rPr>
                <w:rFonts w:ascii="YUVogueR" w:hAnsi="YUVogueR" w:cs="Arial"/>
                <w:sz w:val="22"/>
                <w:szCs w:val="22"/>
              </w:rPr>
              <w:t>Боја</w:t>
            </w:r>
            <w:r w:rsidR="000E6D2D" w:rsidRPr="00AC76B9">
              <w:rPr>
                <w:rFonts w:ascii="YUVogueR" w:hAnsi="YUVogueR" w:cs="Arial"/>
                <w:sz w:val="22"/>
                <w:szCs w:val="22"/>
              </w:rPr>
              <w:t xml:space="preserve"> </w:t>
            </w:r>
            <w:r w:rsidRPr="00AC76B9">
              <w:rPr>
                <w:rFonts w:ascii="YUVogueR" w:hAnsi="YUVogueR" w:cs="Arial"/>
                <w:sz w:val="22"/>
                <w:szCs w:val="22"/>
              </w:rPr>
              <w:t>и</w:t>
            </w:r>
            <w:r w:rsidR="000E6D2D" w:rsidRPr="00AC76B9">
              <w:rPr>
                <w:rFonts w:ascii="YUVogueR" w:hAnsi="YUVogueR" w:cs="Arial"/>
                <w:sz w:val="22"/>
                <w:szCs w:val="22"/>
              </w:rPr>
              <w:t xml:space="preserve"> </w:t>
            </w:r>
            <w:r w:rsidRPr="00AC76B9">
              <w:rPr>
                <w:rFonts w:ascii="YUVogueR" w:hAnsi="YUVogueR" w:cs="Arial"/>
                <w:sz w:val="22"/>
                <w:szCs w:val="22"/>
              </w:rPr>
              <w:t>тон</w:t>
            </w:r>
            <w:r w:rsidR="000E6D2D" w:rsidRPr="00AC76B9">
              <w:rPr>
                <w:rFonts w:ascii="YUVogueR" w:hAnsi="YUVogueR" w:cs="Arial"/>
                <w:sz w:val="22"/>
                <w:szCs w:val="22"/>
              </w:rPr>
              <w:t xml:space="preserve"> </w:t>
            </w:r>
            <w:r w:rsidRPr="00AC76B9">
              <w:rPr>
                <w:rFonts w:ascii="YUVogueR" w:hAnsi="YUVogueR" w:cs="Arial"/>
                <w:sz w:val="22"/>
                <w:szCs w:val="22"/>
              </w:rPr>
              <w:t>по</w:t>
            </w:r>
            <w:r w:rsidR="000E6D2D" w:rsidRPr="00AC76B9">
              <w:rPr>
                <w:rFonts w:ascii="YUVogueR" w:hAnsi="YUVogueR" w:cs="Arial"/>
                <w:sz w:val="22"/>
                <w:szCs w:val="22"/>
              </w:rPr>
              <w:t xml:space="preserve"> </w:t>
            </w:r>
            <w:r w:rsidRPr="00AC76B9">
              <w:rPr>
                <w:rFonts w:ascii="YUVogueR" w:hAnsi="YUVogueR" w:cs="Arial"/>
                <w:sz w:val="22"/>
                <w:szCs w:val="22"/>
              </w:rPr>
              <w:t>избору</w:t>
            </w:r>
            <w:r w:rsidR="000E6D2D" w:rsidRPr="00AC76B9">
              <w:rPr>
                <w:rFonts w:ascii="YUVogueR" w:hAnsi="YUVogueR" w:cs="Arial"/>
                <w:sz w:val="22"/>
                <w:szCs w:val="22"/>
              </w:rPr>
              <w:t xml:space="preserve"> </w:t>
            </w:r>
            <w:r w:rsidRPr="00AC76B9">
              <w:rPr>
                <w:rFonts w:ascii="YUVogueR" w:hAnsi="YUVogueR" w:cs="Arial"/>
                <w:sz w:val="22"/>
                <w:szCs w:val="22"/>
              </w:rPr>
              <w:t>пројектанта</w:t>
            </w:r>
            <w:r w:rsidR="000E6D2D" w:rsidRPr="00AC76B9">
              <w:rPr>
                <w:rFonts w:ascii="YUVogueR" w:hAnsi="YUVogueR" w:cs="Arial"/>
                <w:sz w:val="22"/>
                <w:szCs w:val="22"/>
              </w:rPr>
              <w:t>.</w:t>
            </w:r>
          </w:p>
          <w:p w:rsidR="00B701A8" w:rsidRDefault="00B701A8" w:rsidP="002E1586">
            <w:pPr>
              <w:rPr>
                <w:rFonts w:ascii="YUVogueR" w:hAnsi="YUVogueR" w:cs="Arial"/>
                <w:sz w:val="22"/>
                <w:szCs w:val="22"/>
              </w:rPr>
            </w:pPr>
          </w:p>
        </w:tc>
        <w:tc>
          <w:tcPr>
            <w:tcW w:w="992" w:type="dxa"/>
            <w:vAlign w:val="bottom"/>
          </w:tcPr>
          <w:p w:rsidR="00B701A8" w:rsidRDefault="00B701A8" w:rsidP="00B701A8">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B701A8" w:rsidRPr="00E77B15" w:rsidRDefault="00B701A8" w:rsidP="00E77B15">
            <w:pPr>
              <w:jc w:val="center"/>
            </w:pPr>
            <w:r w:rsidRPr="00E77B15">
              <w:t>610,15</w:t>
            </w:r>
          </w:p>
        </w:tc>
        <w:tc>
          <w:tcPr>
            <w:tcW w:w="2268" w:type="dxa"/>
          </w:tcPr>
          <w:p w:rsidR="00B701A8" w:rsidRPr="00E77B15" w:rsidRDefault="00B701A8" w:rsidP="00E77B15">
            <w:pPr>
              <w:autoSpaceDE w:val="0"/>
              <w:autoSpaceDN w:val="0"/>
              <w:adjustRightInd w:val="0"/>
              <w:jc w:val="center"/>
              <w:rPr>
                <w:noProof/>
                <w:color w:val="000000"/>
                <w:lang w:val="en-US"/>
              </w:rPr>
            </w:pPr>
          </w:p>
        </w:tc>
        <w:tc>
          <w:tcPr>
            <w:tcW w:w="1559" w:type="dxa"/>
          </w:tcPr>
          <w:p w:rsidR="00B701A8" w:rsidRPr="00E77B15" w:rsidRDefault="00B701A8" w:rsidP="00E77B15">
            <w:pPr>
              <w:autoSpaceDE w:val="0"/>
              <w:autoSpaceDN w:val="0"/>
              <w:adjustRightInd w:val="0"/>
              <w:jc w:val="center"/>
              <w:rPr>
                <w:noProof/>
                <w:color w:val="000000"/>
                <w:lang w:val="en-US"/>
              </w:rPr>
            </w:pPr>
          </w:p>
        </w:tc>
        <w:tc>
          <w:tcPr>
            <w:tcW w:w="1608"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r>
      <w:tr w:rsidR="00B701A8" w:rsidRPr="00E77B15" w:rsidTr="00B12BBD">
        <w:trPr>
          <w:trHeight w:val="420"/>
        </w:trPr>
        <w:tc>
          <w:tcPr>
            <w:tcW w:w="567" w:type="dxa"/>
          </w:tcPr>
          <w:p w:rsidR="00B701A8" w:rsidRDefault="00B701A8" w:rsidP="005E2923">
            <w:pPr>
              <w:autoSpaceDE w:val="0"/>
              <w:autoSpaceDN w:val="0"/>
              <w:adjustRightInd w:val="0"/>
              <w:jc w:val="center"/>
              <w:rPr>
                <w:noProof/>
                <w:color w:val="000000"/>
              </w:rPr>
            </w:pPr>
          </w:p>
        </w:tc>
        <w:tc>
          <w:tcPr>
            <w:tcW w:w="3119" w:type="dxa"/>
            <w:vAlign w:val="bottom"/>
          </w:tcPr>
          <w:p w:rsidR="00B701A8" w:rsidRDefault="00B701A8" w:rsidP="00B701A8">
            <w:pPr>
              <w:rPr>
                <w:rFonts w:ascii="YUVogueR" w:hAnsi="YUVogueR" w:cs="Arial"/>
                <w:sz w:val="22"/>
                <w:szCs w:val="22"/>
              </w:rPr>
            </w:pPr>
            <w:r>
              <w:rPr>
                <w:rFonts w:ascii="YUVogueR" w:hAnsi="YUVogueR" w:cs="Arial"/>
                <w:noProof/>
                <w:sz w:val="22"/>
                <w:szCs w:val="22"/>
              </w:rPr>
              <w:t>Стругање и глетовање старих плафона, емулзионим китом. Све површине остругати и опрати, а затим обрусити, очистити и извршити импрегнацију. Прегледати и китовати мања оштећења и пукотине. Китовати и глетовати емулзионим китом први пут. Све површине фино пребрусити па китовати и глетовати емулзионим китом други пут. Плафони за обрачун</w:t>
            </w:r>
          </w:p>
        </w:tc>
        <w:tc>
          <w:tcPr>
            <w:tcW w:w="992" w:type="dxa"/>
            <w:vAlign w:val="bottom"/>
          </w:tcPr>
          <w:p w:rsidR="00B701A8" w:rsidRDefault="00B701A8" w:rsidP="00B701A8">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B701A8" w:rsidRPr="00E77B15" w:rsidRDefault="00B701A8" w:rsidP="00E77B15">
            <w:pPr>
              <w:jc w:val="center"/>
            </w:pPr>
            <w:r w:rsidRPr="00E77B15">
              <w:t>278,76</w:t>
            </w:r>
          </w:p>
        </w:tc>
        <w:tc>
          <w:tcPr>
            <w:tcW w:w="2268" w:type="dxa"/>
          </w:tcPr>
          <w:p w:rsidR="00B701A8" w:rsidRPr="00E77B15" w:rsidRDefault="00B701A8" w:rsidP="00E77B15">
            <w:pPr>
              <w:autoSpaceDE w:val="0"/>
              <w:autoSpaceDN w:val="0"/>
              <w:adjustRightInd w:val="0"/>
              <w:jc w:val="center"/>
              <w:rPr>
                <w:noProof/>
                <w:color w:val="000000"/>
                <w:lang w:val="en-US"/>
              </w:rPr>
            </w:pPr>
          </w:p>
        </w:tc>
        <w:tc>
          <w:tcPr>
            <w:tcW w:w="1559" w:type="dxa"/>
          </w:tcPr>
          <w:p w:rsidR="00B701A8" w:rsidRPr="00E77B15" w:rsidRDefault="00B701A8" w:rsidP="00E77B15">
            <w:pPr>
              <w:autoSpaceDE w:val="0"/>
              <w:autoSpaceDN w:val="0"/>
              <w:adjustRightInd w:val="0"/>
              <w:jc w:val="center"/>
              <w:rPr>
                <w:noProof/>
                <w:color w:val="000000"/>
                <w:lang w:val="en-US"/>
              </w:rPr>
            </w:pPr>
          </w:p>
        </w:tc>
        <w:tc>
          <w:tcPr>
            <w:tcW w:w="1608"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r>
      <w:tr w:rsidR="00B701A8" w:rsidRPr="00E77B15" w:rsidTr="00B12BBD">
        <w:trPr>
          <w:trHeight w:val="420"/>
        </w:trPr>
        <w:tc>
          <w:tcPr>
            <w:tcW w:w="567" w:type="dxa"/>
          </w:tcPr>
          <w:p w:rsidR="00B701A8" w:rsidRDefault="00B701A8" w:rsidP="005E2923">
            <w:pPr>
              <w:autoSpaceDE w:val="0"/>
              <w:autoSpaceDN w:val="0"/>
              <w:adjustRightInd w:val="0"/>
              <w:jc w:val="center"/>
              <w:rPr>
                <w:noProof/>
                <w:color w:val="000000"/>
              </w:rPr>
            </w:pPr>
          </w:p>
        </w:tc>
        <w:tc>
          <w:tcPr>
            <w:tcW w:w="3119" w:type="dxa"/>
            <w:vAlign w:val="bottom"/>
          </w:tcPr>
          <w:p w:rsidR="00B701A8" w:rsidRDefault="00B701A8" w:rsidP="00B701A8">
            <w:pPr>
              <w:rPr>
                <w:rFonts w:ascii="YUVogueR" w:hAnsi="YUVogueR" w:cs="Arial"/>
                <w:sz w:val="22"/>
                <w:szCs w:val="22"/>
              </w:rPr>
            </w:pPr>
            <w:r w:rsidRPr="00B701A8">
              <w:rPr>
                <w:rFonts w:ascii="YUVogueR" w:hAnsi="YUVogueR" w:cs="Arial"/>
                <w:noProof/>
                <w:sz w:val="22"/>
                <w:szCs w:val="22"/>
              </w:rPr>
              <w:t>Бојење глетованих плафона, бојама по избору пројектанта. Све површине брусити, импрегнирати и китовати мања оштећења. Предбојити и исправити тонираним дисперзионим китом, а затим бојити полудисперзивном бојом први и други пут.</w:t>
            </w:r>
            <w:r>
              <w:rPr>
                <w:rFonts w:ascii="YUVogueR" w:hAnsi="YUVogueR" w:cs="Arial"/>
                <w:noProof/>
                <w:sz w:val="22"/>
                <w:szCs w:val="22"/>
              </w:rPr>
              <w:t xml:space="preserve"> Плафони за обрачун</w:t>
            </w:r>
          </w:p>
        </w:tc>
        <w:tc>
          <w:tcPr>
            <w:tcW w:w="992" w:type="dxa"/>
            <w:vAlign w:val="bottom"/>
          </w:tcPr>
          <w:p w:rsidR="00B701A8" w:rsidRDefault="00B701A8" w:rsidP="00B701A8">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B701A8" w:rsidRPr="00E77B15" w:rsidRDefault="00B701A8" w:rsidP="00E77B15">
            <w:pPr>
              <w:jc w:val="center"/>
            </w:pPr>
            <w:r w:rsidRPr="00E77B15">
              <w:t>278,76</w:t>
            </w:r>
          </w:p>
        </w:tc>
        <w:tc>
          <w:tcPr>
            <w:tcW w:w="2268" w:type="dxa"/>
          </w:tcPr>
          <w:p w:rsidR="00B701A8" w:rsidRPr="00E77B15" w:rsidRDefault="00B701A8" w:rsidP="00E77B15">
            <w:pPr>
              <w:autoSpaceDE w:val="0"/>
              <w:autoSpaceDN w:val="0"/>
              <w:adjustRightInd w:val="0"/>
              <w:jc w:val="center"/>
              <w:rPr>
                <w:noProof/>
                <w:color w:val="000000"/>
                <w:lang w:val="en-US"/>
              </w:rPr>
            </w:pPr>
          </w:p>
        </w:tc>
        <w:tc>
          <w:tcPr>
            <w:tcW w:w="1559" w:type="dxa"/>
          </w:tcPr>
          <w:p w:rsidR="00B701A8" w:rsidRPr="00E77B15" w:rsidRDefault="00B701A8" w:rsidP="00E77B15">
            <w:pPr>
              <w:autoSpaceDE w:val="0"/>
              <w:autoSpaceDN w:val="0"/>
              <w:adjustRightInd w:val="0"/>
              <w:jc w:val="center"/>
              <w:rPr>
                <w:noProof/>
                <w:color w:val="000000"/>
                <w:lang w:val="en-US"/>
              </w:rPr>
            </w:pPr>
          </w:p>
        </w:tc>
        <w:tc>
          <w:tcPr>
            <w:tcW w:w="1608"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r>
      <w:tr w:rsidR="00B701A8" w:rsidRPr="00E77B15" w:rsidTr="00B12BBD">
        <w:trPr>
          <w:trHeight w:val="420"/>
        </w:trPr>
        <w:tc>
          <w:tcPr>
            <w:tcW w:w="567" w:type="dxa"/>
          </w:tcPr>
          <w:p w:rsidR="00B701A8" w:rsidRDefault="00B701A8" w:rsidP="005E2923">
            <w:pPr>
              <w:autoSpaceDE w:val="0"/>
              <w:autoSpaceDN w:val="0"/>
              <w:adjustRightInd w:val="0"/>
              <w:jc w:val="center"/>
              <w:rPr>
                <w:noProof/>
                <w:color w:val="000000"/>
              </w:rPr>
            </w:pPr>
          </w:p>
        </w:tc>
        <w:tc>
          <w:tcPr>
            <w:tcW w:w="3119" w:type="dxa"/>
            <w:vAlign w:val="bottom"/>
          </w:tcPr>
          <w:p w:rsidR="000E6D2D" w:rsidRPr="000F67D1" w:rsidRDefault="000F67D1" w:rsidP="000E6D2D">
            <w:pPr>
              <w:rPr>
                <w:rFonts w:ascii="YUVogueR" w:hAnsi="YUVogueR" w:cs="Arial"/>
                <w:sz w:val="22"/>
                <w:szCs w:val="22"/>
              </w:rPr>
            </w:pPr>
            <w:r w:rsidRPr="000F67D1">
              <w:rPr>
                <w:rFonts w:ascii="YUVogueR" w:hAnsi="YUVogueR" w:cs="Arial"/>
                <w:sz w:val="22"/>
                <w:szCs w:val="22"/>
              </w:rPr>
              <w:t>Бојење</w:t>
            </w:r>
            <w:r w:rsidR="000E6D2D" w:rsidRPr="000F67D1">
              <w:rPr>
                <w:rFonts w:ascii="YUVogueR" w:hAnsi="YUVogueR" w:cs="Arial"/>
                <w:sz w:val="22"/>
                <w:szCs w:val="22"/>
              </w:rPr>
              <w:t xml:space="preserve"> </w:t>
            </w:r>
            <w:r w:rsidRPr="000F67D1">
              <w:rPr>
                <w:rFonts w:ascii="YUVogueR" w:hAnsi="YUVogueR" w:cs="Arial"/>
                <w:sz w:val="22"/>
                <w:szCs w:val="22"/>
              </w:rPr>
              <w:t>са</w:t>
            </w:r>
            <w:r w:rsidR="000E6D2D" w:rsidRPr="000F67D1">
              <w:rPr>
                <w:rFonts w:ascii="YUVogueR" w:hAnsi="YUVogueR" w:cs="Arial"/>
                <w:sz w:val="22"/>
                <w:szCs w:val="22"/>
              </w:rPr>
              <w:t xml:space="preserve"> </w:t>
            </w:r>
            <w:r w:rsidRPr="000F67D1">
              <w:rPr>
                <w:rFonts w:ascii="YUVogueR" w:hAnsi="YUVogueR" w:cs="Arial"/>
                <w:sz w:val="22"/>
                <w:szCs w:val="22"/>
              </w:rPr>
              <w:t>глетовањем</w:t>
            </w:r>
            <w:r w:rsidR="000E6D2D" w:rsidRPr="000F67D1">
              <w:rPr>
                <w:rFonts w:ascii="YUVogueR" w:hAnsi="YUVogueR" w:cs="Arial"/>
                <w:sz w:val="22"/>
                <w:szCs w:val="22"/>
              </w:rPr>
              <w:t xml:space="preserve"> </w:t>
            </w:r>
            <w:r w:rsidRPr="000F67D1">
              <w:rPr>
                <w:rFonts w:ascii="YUVogueR" w:hAnsi="YUVogueR" w:cs="Arial"/>
                <w:sz w:val="22"/>
                <w:szCs w:val="22"/>
              </w:rPr>
              <w:t>зидова</w:t>
            </w:r>
            <w:r w:rsidR="000E6D2D" w:rsidRPr="000F67D1">
              <w:rPr>
                <w:rFonts w:ascii="YUVogueR" w:hAnsi="YUVogueR" w:cs="Arial"/>
                <w:sz w:val="22"/>
                <w:szCs w:val="22"/>
              </w:rPr>
              <w:t xml:space="preserve"> (</w:t>
            </w:r>
            <w:r w:rsidRPr="000F67D1">
              <w:rPr>
                <w:rFonts w:ascii="YUVogueR" w:hAnsi="YUVogueR" w:cs="Arial"/>
                <w:sz w:val="22"/>
                <w:szCs w:val="22"/>
              </w:rPr>
              <w:t>у</w:t>
            </w:r>
            <w:r w:rsidR="000E6D2D" w:rsidRPr="000F67D1">
              <w:rPr>
                <w:rFonts w:ascii="YUVogueR" w:hAnsi="YUVogueR" w:cs="Arial"/>
                <w:sz w:val="22"/>
                <w:szCs w:val="22"/>
              </w:rPr>
              <w:t xml:space="preserve"> </w:t>
            </w:r>
            <w:r w:rsidRPr="000F67D1">
              <w:rPr>
                <w:rFonts w:ascii="YUVogueR" w:hAnsi="YUVogueR" w:cs="Arial"/>
                <w:sz w:val="22"/>
                <w:szCs w:val="22"/>
              </w:rPr>
              <w:t>објекту</w:t>
            </w:r>
            <w:r w:rsidR="000E6D2D" w:rsidRPr="000F67D1">
              <w:rPr>
                <w:rFonts w:ascii="YUVogueR" w:hAnsi="YUVogueR" w:cs="Arial"/>
                <w:sz w:val="22"/>
                <w:szCs w:val="22"/>
              </w:rPr>
              <w:t xml:space="preserve"> </w:t>
            </w:r>
            <w:r w:rsidRPr="000F67D1">
              <w:rPr>
                <w:rFonts w:ascii="YUVogueR" w:hAnsi="YUVogueR" w:cs="Arial"/>
                <w:sz w:val="22"/>
                <w:szCs w:val="22"/>
              </w:rPr>
              <w:t>у</w:t>
            </w:r>
            <w:r w:rsidR="000E6D2D" w:rsidRPr="000F67D1">
              <w:rPr>
                <w:rFonts w:ascii="YUVogueR" w:hAnsi="YUVogueR" w:cs="Arial"/>
                <w:sz w:val="22"/>
                <w:szCs w:val="22"/>
              </w:rPr>
              <w:t xml:space="preserve"> </w:t>
            </w:r>
            <w:r w:rsidRPr="000F67D1">
              <w:rPr>
                <w:rFonts w:ascii="YUVogueR" w:hAnsi="YUVogueR" w:cs="Arial"/>
                <w:sz w:val="22"/>
                <w:szCs w:val="22"/>
              </w:rPr>
              <w:t>којем</w:t>
            </w:r>
            <w:r w:rsidR="000E6D2D" w:rsidRPr="000F67D1">
              <w:rPr>
                <w:rFonts w:ascii="YUVogueR" w:hAnsi="YUVogueR" w:cs="Arial"/>
                <w:sz w:val="22"/>
                <w:szCs w:val="22"/>
              </w:rPr>
              <w:t xml:space="preserve"> </w:t>
            </w:r>
            <w:r w:rsidRPr="000F67D1">
              <w:rPr>
                <w:rFonts w:ascii="YUVogueR" w:hAnsi="YUVogueR" w:cs="Arial"/>
                <w:sz w:val="22"/>
                <w:szCs w:val="22"/>
              </w:rPr>
              <w:t>се</w:t>
            </w:r>
            <w:r w:rsidR="000E6D2D" w:rsidRPr="000F67D1">
              <w:rPr>
                <w:rFonts w:ascii="YUVogueR" w:hAnsi="YUVogueR" w:cs="Arial"/>
                <w:sz w:val="22"/>
                <w:szCs w:val="22"/>
              </w:rPr>
              <w:t xml:space="preserve"> </w:t>
            </w:r>
            <w:r w:rsidRPr="000F67D1">
              <w:rPr>
                <w:rFonts w:ascii="YUVogueR" w:hAnsi="YUVogueR" w:cs="Arial"/>
                <w:sz w:val="22"/>
                <w:szCs w:val="22"/>
              </w:rPr>
              <w:t>само</w:t>
            </w:r>
            <w:r w:rsidR="000E6D2D" w:rsidRPr="000F67D1">
              <w:rPr>
                <w:rFonts w:ascii="YUVogueR" w:hAnsi="YUVogueR" w:cs="Arial"/>
                <w:sz w:val="22"/>
                <w:szCs w:val="22"/>
              </w:rPr>
              <w:t xml:space="preserve"> </w:t>
            </w:r>
            <w:r w:rsidRPr="000F67D1">
              <w:rPr>
                <w:rFonts w:ascii="YUVogueR" w:hAnsi="YUVogueR" w:cs="Arial"/>
                <w:sz w:val="22"/>
                <w:szCs w:val="22"/>
              </w:rPr>
              <w:t>врши</w:t>
            </w:r>
            <w:r w:rsidR="000E6D2D" w:rsidRPr="000F67D1">
              <w:rPr>
                <w:rFonts w:ascii="YUVogueR" w:hAnsi="YUVogueR" w:cs="Arial"/>
                <w:sz w:val="22"/>
                <w:szCs w:val="22"/>
              </w:rPr>
              <w:t xml:space="preserve"> </w:t>
            </w:r>
            <w:r w:rsidRPr="000F67D1">
              <w:rPr>
                <w:rFonts w:ascii="YUVogueR" w:hAnsi="YUVogueR" w:cs="Arial"/>
                <w:sz w:val="22"/>
                <w:szCs w:val="22"/>
              </w:rPr>
              <w:t>кречење</w:t>
            </w:r>
            <w:r w:rsidR="000E6D2D" w:rsidRPr="000F67D1">
              <w:rPr>
                <w:rFonts w:ascii="YUVogueR" w:hAnsi="YUVogueR" w:cs="Arial"/>
                <w:sz w:val="22"/>
                <w:szCs w:val="22"/>
              </w:rPr>
              <w:t xml:space="preserve">). </w:t>
            </w:r>
            <w:r w:rsidRPr="000F67D1">
              <w:rPr>
                <w:rFonts w:ascii="YUVogueR" w:hAnsi="YUVogueR" w:cs="Arial"/>
                <w:sz w:val="22"/>
                <w:szCs w:val="22"/>
              </w:rPr>
              <w:t>Малтерисане</w:t>
            </w:r>
            <w:r w:rsidR="000E6D2D" w:rsidRPr="000F67D1">
              <w:rPr>
                <w:rFonts w:ascii="YUVogueR" w:hAnsi="YUVogueR" w:cs="Arial"/>
                <w:sz w:val="22"/>
                <w:szCs w:val="22"/>
              </w:rPr>
              <w:t xml:space="preserve"> </w:t>
            </w:r>
            <w:r w:rsidRPr="000F67D1">
              <w:rPr>
                <w:rFonts w:ascii="YUVogueR" w:hAnsi="YUVogueR" w:cs="Arial"/>
                <w:sz w:val="22"/>
                <w:szCs w:val="22"/>
              </w:rPr>
              <w:t>зидове</w:t>
            </w:r>
            <w:r w:rsidR="000E6D2D" w:rsidRPr="000F67D1">
              <w:rPr>
                <w:rFonts w:ascii="YUVogueR" w:hAnsi="YUVogueR" w:cs="Arial"/>
                <w:sz w:val="22"/>
                <w:szCs w:val="22"/>
              </w:rPr>
              <w:t xml:space="preserve"> </w:t>
            </w:r>
            <w:r w:rsidRPr="000F67D1">
              <w:rPr>
                <w:rFonts w:ascii="YUVogueR" w:hAnsi="YUVogueR" w:cs="Arial"/>
                <w:sz w:val="22"/>
                <w:szCs w:val="22"/>
              </w:rPr>
              <w:t>и</w:t>
            </w:r>
            <w:r w:rsidR="000E6D2D" w:rsidRPr="000F67D1">
              <w:rPr>
                <w:rFonts w:ascii="YUVogueR" w:hAnsi="YUVogueR" w:cs="Arial"/>
                <w:sz w:val="22"/>
                <w:szCs w:val="22"/>
              </w:rPr>
              <w:t xml:space="preserve"> </w:t>
            </w:r>
            <w:r w:rsidRPr="000F67D1">
              <w:rPr>
                <w:rFonts w:ascii="YUVogueR" w:hAnsi="YUVogueR" w:cs="Arial"/>
                <w:sz w:val="22"/>
                <w:szCs w:val="22"/>
              </w:rPr>
              <w:t>плафоне</w:t>
            </w:r>
            <w:r w:rsidR="000E6D2D" w:rsidRPr="000F67D1">
              <w:rPr>
                <w:rFonts w:ascii="YUVogueR" w:hAnsi="YUVogueR" w:cs="Arial"/>
                <w:sz w:val="22"/>
                <w:szCs w:val="22"/>
              </w:rPr>
              <w:t xml:space="preserve"> </w:t>
            </w:r>
            <w:r w:rsidRPr="000F67D1">
              <w:rPr>
                <w:rFonts w:ascii="YUVogueR" w:hAnsi="YUVogueR" w:cs="Arial"/>
                <w:sz w:val="22"/>
                <w:szCs w:val="22"/>
              </w:rPr>
              <w:t>глетовати</w:t>
            </w:r>
            <w:r w:rsidR="000E6D2D" w:rsidRPr="000F67D1">
              <w:rPr>
                <w:rFonts w:ascii="YUVogueR" w:hAnsi="YUVogueR" w:cs="Arial"/>
                <w:sz w:val="22"/>
                <w:szCs w:val="22"/>
              </w:rPr>
              <w:t xml:space="preserve"> </w:t>
            </w:r>
            <w:r w:rsidRPr="000F67D1">
              <w:rPr>
                <w:rFonts w:ascii="YUVogueR" w:hAnsi="YUVogueR" w:cs="Arial"/>
                <w:sz w:val="22"/>
                <w:szCs w:val="22"/>
              </w:rPr>
              <w:t>дисперзивним</w:t>
            </w:r>
            <w:r w:rsidR="000E6D2D" w:rsidRPr="000F67D1">
              <w:rPr>
                <w:rFonts w:ascii="YUVogueR" w:hAnsi="YUVogueR" w:cs="Arial"/>
                <w:sz w:val="22"/>
                <w:szCs w:val="22"/>
              </w:rPr>
              <w:t xml:space="preserve"> </w:t>
            </w:r>
            <w:r w:rsidRPr="000F67D1">
              <w:rPr>
                <w:rFonts w:ascii="YUVogueR" w:hAnsi="YUVogueR" w:cs="Arial"/>
                <w:sz w:val="22"/>
                <w:szCs w:val="22"/>
              </w:rPr>
              <w:t>китом</w:t>
            </w:r>
            <w:r w:rsidR="000E6D2D" w:rsidRPr="000F67D1">
              <w:rPr>
                <w:rFonts w:ascii="YUVogueR" w:hAnsi="YUVogueR" w:cs="Arial"/>
                <w:sz w:val="22"/>
                <w:szCs w:val="22"/>
              </w:rPr>
              <w:t>. </w:t>
            </w:r>
            <w:r w:rsidRPr="000F67D1">
              <w:rPr>
                <w:rFonts w:ascii="YUVogueR" w:hAnsi="YUVogueR" w:cs="Arial"/>
                <w:sz w:val="22"/>
                <w:szCs w:val="22"/>
              </w:rPr>
              <w:t>Површине</w:t>
            </w:r>
            <w:r w:rsidR="000E6D2D" w:rsidRPr="000F67D1">
              <w:rPr>
                <w:rFonts w:ascii="YUVogueR" w:hAnsi="YUVogueR" w:cs="Arial"/>
                <w:sz w:val="22"/>
                <w:szCs w:val="22"/>
              </w:rPr>
              <w:t xml:space="preserve"> </w:t>
            </w:r>
            <w:r w:rsidRPr="000F67D1">
              <w:rPr>
                <w:rFonts w:ascii="YUVogueR" w:hAnsi="YUVogueR" w:cs="Arial"/>
                <w:sz w:val="22"/>
                <w:szCs w:val="22"/>
              </w:rPr>
              <w:t>обрусити</w:t>
            </w:r>
            <w:r w:rsidR="000E6D2D" w:rsidRPr="000F67D1">
              <w:rPr>
                <w:rFonts w:ascii="YUVogueR" w:hAnsi="YUVogueR" w:cs="Arial"/>
                <w:sz w:val="22"/>
                <w:szCs w:val="22"/>
              </w:rPr>
              <w:t xml:space="preserve">, </w:t>
            </w:r>
            <w:r w:rsidRPr="000F67D1">
              <w:rPr>
                <w:rFonts w:ascii="YUVogueR" w:hAnsi="YUVogueR" w:cs="Arial"/>
                <w:sz w:val="22"/>
                <w:szCs w:val="22"/>
              </w:rPr>
              <w:t>очистити</w:t>
            </w:r>
            <w:r w:rsidR="000E6D2D" w:rsidRPr="000F67D1">
              <w:rPr>
                <w:rFonts w:ascii="YUVogueR" w:hAnsi="YUVogueR" w:cs="Arial"/>
                <w:sz w:val="22"/>
                <w:szCs w:val="22"/>
              </w:rPr>
              <w:t xml:space="preserve"> </w:t>
            </w:r>
            <w:r w:rsidRPr="000F67D1">
              <w:rPr>
                <w:rFonts w:ascii="YUVogueR" w:hAnsi="YUVogueR" w:cs="Arial"/>
                <w:sz w:val="22"/>
                <w:szCs w:val="22"/>
              </w:rPr>
              <w:t>и</w:t>
            </w:r>
            <w:r w:rsidR="000E6D2D" w:rsidRPr="000F67D1">
              <w:rPr>
                <w:rFonts w:ascii="YUVogueR" w:hAnsi="YUVogueR" w:cs="Arial"/>
                <w:sz w:val="22"/>
                <w:szCs w:val="22"/>
              </w:rPr>
              <w:t xml:space="preserve"> </w:t>
            </w:r>
            <w:r w:rsidRPr="000F67D1">
              <w:rPr>
                <w:rFonts w:ascii="YUVogueR" w:hAnsi="YUVogueR" w:cs="Arial"/>
                <w:sz w:val="22"/>
                <w:szCs w:val="22"/>
              </w:rPr>
              <w:t>извршити</w:t>
            </w:r>
            <w:r w:rsidR="000E6D2D" w:rsidRPr="000F67D1">
              <w:rPr>
                <w:rFonts w:ascii="YUVogueR" w:hAnsi="YUVogueR" w:cs="Arial"/>
                <w:sz w:val="22"/>
                <w:szCs w:val="22"/>
              </w:rPr>
              <w:t xml:space="preserve"> </w:t>
            </w:r>
            <w:r w:rsidRPr="000F67D1">
              <w:rPr>
                <w:rFonts w:ascii="YUVogueR" w:hAnsi="YUVogueR" w:cs="Arial"/>
                <w:sz w:val="22"/>
                <w:szCs w:val="22"/>
              </w:rPr>
              <w:t>неутрализовање</w:t>
            </w:r>
            <w:r w:rsidR="000E6D2D" w:rsidRPr="000F67D1">
              <w:rPr>
                <w:rFonts w:ascii="YUVogueR" w:hAnsi="YUVogueR" w:cs="Arial"/>
                <w:sz w:val="22"/>
                <w:szCs w:val="22"/>
              </w:rPr>
              <w:t xml:space="preserve">. </w:t>
            </w:r>
            <w:r w:rsidRPr="000F67D1">
              <w:rPr>
                <w:rFonts w:ascii="YUVogueR" w:hAnsi="YUVogueR" w:cs="Arial"/>
                <w:sz w:val="22"/>
                <w:szCs w:val="22"/>
              </w:rPr>
              <w:t>Предбојити</w:t>
            </w:r>
            <w:r w:rsidR="000E6D2D" w:rsidRPr="000F67D1">
              <w:rPr>
                <w:rFonts w:ascii="YUVogueR" w:hAnsi="YUVogueR" w:cs="Arial"/>
                <w:sz w:val="22"/>
                <w:szCs w:val="22"/>
              </w:rPr>
              <w:t xml:space="preserve"> </w:t>
            </w:r>
            <w:r w:rsidRPr="000F67D1">
              <w:rPr>
                <w:rFonts w:ascii="YUVogueR" w:hAnsi="YUVogueR" w:cs="Arial"/>
                <w:sz w:val="22"/>
                <w:szCs w:val="22"/>
              </w:rPr>
              <w:t>и</w:t>
            </w:r>
            <w:r w:rsidR="000E6D2D" w:rsidRPr="000F67D1">
              <w:rPr>
                <w:rFonts w:ascii="YUVogueR" w:hAnsi="YUVogueR" w:cs="Arial"/>
                <w:sz w:val="22"/>
                <w:szCs w:val="22"/>
              </w:rPr>
              <w:t xml:space="preserve"> </w:t>
            </w:r>
            <w:r w:rsidRPr="000F67D1">
              <w:rPr>
                <w:rFonts w:ascii="YUVogueR" w:hAnsi="YUVogueR" w:cs="Arial"/>
                <w:sz w:val="22"/>
                <w:szCs w:val="22"/>
              </w:rPr>
              <w:lastRenderedPageBreak/>
              <w:t>исправити</w:t>
            </w:r>
            <w:r w:rsidR="000E6D2D" w:rsidRPr="000F67D1">
              <w:rPr>
                <w:rFonts w:ascii="YUVogueR" w:hAnsi="YUVogueR" w:cs="Arial"/>
                <w:sz w:val="22"/>
                <w:szCs w:val="22"/>
              </w:rPr>
              <w:t xml:space="preserve"> </w:t>
            </w:r>
            <w:r w:rsidRPr="000F67D1">
              <w:rPr>
                <w:rFonts w:ascii="YUVogueR" w:hAnsi="YUVogueR" w:cs="Arial"/>
                <w:sz w:val="22"/>
                <w:szCs w:val="22"/>
              </w:rPr>
              <w:t>тонираним</w:t>
            </w:r>
            <w:r w:rsidR="000E6D2D" w:rsidRPr="000F67D1">
              <w:rPr>
                <w:rFonts w:ascii="YUVogueR" w:hAnsi="YUVogueR" w:cs="Arial"/>
                <w:sz w:val="22"/>
                <w:szCs w:val="22"/>
              </w:rPr>
              <w:t xml:space="preserve"> </w:t>
            </w:r>
            <w:r w:rsidRPr="000F67D1">
              <w:rPr>
                <w:rFonts w:ascii="YUVogueR" w:hAnsi="YUVogueR" w:cs="Arial"/>
                <w:sz w:val="22"/>
                <w:szCs w:val="22"/>
              </w:rPr>
              <w:t>дисперзионим</w:t>
            </w:r>
            <w:r w:rsidR="000E6D2D" w:rsidRPr="000F67D1">
              <w:rPr>
                <w:rFonts w:ascii="YUVogueR" w:hAnsi="YUVogueR" w:cs="Arial"/>
                <w:sz w:val="22"/>
                <w:szCs w:val="22"/>
              </w:rPr>
              <w:t xml:space="preserve"> </w:t>
            </w:r>
            <w:r w:rsidRPr="000F67D1">
              <w:rPr>
                <w:rFonts w:ascii="YUVogueR" w:hAnsi="YUVogueR" w:cs="Arial"/>
                <w:sz w:val="22"/>
                <w:szCs w:val="22"/>
              </w:rPr>
              <w:t>китом</w:t>
            </w:r>
            <w:r w:rsidR="000E6D2D" w:rsidRPr="000F67D1">
              <w:rPr>
                <w:rFonts w:ascii="YUVogueR" w:hAnsi="YUVogueR" w:cs="Arial"/>
                <w:sz w:val="22"/>
                <w:szCs w:val="22"/>
              </w:rPr>
              <w:t xml:space="preserve">, </w:t>
            </w:r>
            <w:r w:rsidRPr="000F67D1">
              <w:rPr>
                <w:rFonts w:ascii="YUVogueR" w:hAnsi="YUVogueR" w:cs="Arial"/>
                <w:sz w:val="22"/>
                <w:szCs w:val="22"/>
              </w:rPr>
              <w:t>а</w:t>
            </w:r>
            <w:r w:rsidR="000E6D2D" w:rsidRPr="000F67D1">
              <w:rPr>
                <w:rFonts w:ascii="YUVogueR" w:hAnsi="YUVogueR" w:cs="Arial"/>
                <w:sz w:val="22"/>
                <w:szCs w:val="22"/>
              </w:rPr>
              <w:t xml:space="preserve"> </w:t>
            </w:r>
            <w:r w:rsidRPr="000F67D1">
              <w:rPr>
                <w:rFonts w:ascii="YUVogueR" w:hAnsi="YUVogueR" w:cs="Arial"/>
                <w:sz w:val="22"/>
                <w:szCs w:val="22"/>
              </w:rPr>
              <w:t>затим</w:t>
            </w:r>
            <w:r w:rsidR="000E6D2D" w:rsidRPr="000F67D1">
              <w:rPr>
                <w:rFonts w:ascii="YUVogueR" w:hAnsi="YUVogueR" w:cs="Arial"/>
                <w:sz w:val="22"/>
                <w:szCs w:val="22"/>
              </w:rPr>
              <w:t xml:space="preserve"> </w:t>
            </w:r>
            <w:r w:rsidRPr="000F67D1">
              <w:rPr>
                <w:rFonts w:ascii="YUVogueR" w:hAnsi="YUVogueR" w:cs="Arial"/>
                <w:sz w:val="22"/>
                <w:szCs w:val="22"/>
              </w:rPr>
              <w:t>бојити</w:t>
            </w:r>
            <w:r w:rsidR="000E6D2D" w:rsidRPr="000F67D1">
              <w:rPr>
                <w:rFonts w:ascii="YUVogueR" w:hAnsi="YUVogueR" w:cs="Arial"/>
                <w:sz w:val="22"/>
                <w:szCs w:val="22"/>
              </w:rPr>
              <w:t xml:space="preserve"> </w:t>
            </w:r>
            <w:r w:rsidRPr="000F67D1">
              <w:rPr>
                <w:rFonts w:ascii="YUVogueR" w:hAnsi="YUVogueR" w:cs="Arial"/>
                <w:sz w:val="22"/>
                <w:szCs w:val="22"/>
              </w:rPr>
              <w:t>дисперзивном</w:t>
            </w:r>
            <w:r w:rsidR="000E6D2D" w:rsidRPr="000F67D1">
              <w:rPr>
                <w:rFonts w:ascii="YUVogueR" w:hAnsi="YUVogueR" w:cs="Arial"/>
                <w:sz w:val="22"/>
                <w:szCs w:val="22"/>
              </w:rPr>
              <w:t xml:space="preserve"> </w:t>
            </w:r>
            <w:r w:rsidRPr="000F67D1">
              <w:rPr>
                <w:rFonts w:ascii="YUVogueR" w:hAnsi="YUVogueR" w:cs="Arial"/>
                <w:sz w:val="22"/>
                <w:szCs w:val="22"/>
              </w:rPr>
              <w:t>водоперивом</w:t>
            </w:r>
            <w:r w:rsidR="000E6D2D" w:rsidRPr="000F67D1">
              <w:rPr>
                <w:rFonts w:ascii="YUVogueR" w:hAnsi="YUVogueR" w:cs="Arial"/>
                <w:sz w:val="22"/>
                <w:szCs w:val="22"/>
              </w:rPr>
              <w:t xml:space="preserve"> </w:t>
            </w:r>
            <w:r w:rsidRPr="000F67D1">
              <w:rPr>
                <w:rFonts w:ascii="YUVogueR" w:hAnsi="YUVogueR" w:cs="Arial"/>
                <w:sz w:val="22"/>
                <w:szCs w:val="22"/>
              </w:rPr>
              <w:t>бојом</w:t>
            </w:r>
            <w:r w:rsidR="000E6D2D" w:rsidRPr="000F67D1">
              <w:rPr>
                <w:rFonts w:ascii="YUVogueR" w:hAnsi="YUVogueR" w:cs="Arial"/>
                <w:sz w:val="22"/>
                <w:szCs w:val="22"/>
              </w:rPr>
              <w:t xml:space="preserve"> </w:t>
            </w:r>
            <w:r w:rsidRPr="000F67D1">
              <w:rPr>
                <w:rFonts w:ascii="YUVogueR" w:hAnsi="YUVogueR" w:cs="Arial"/>
                <w:sz w:val="22"/>
                <w:szCs w:val="22"/>
              </w:rPr>
              <w:t>први</w:t>
            </w:r>
            <w:r w:rsidR="000E6D2D" w:rsidRPr="000F67D1">
              <w:rPr>
                <w:rFonts w:ascii="YUVogueR" w:hAnsi="YUVogueR" w:cs="Arial"/>
                <w:sz w:val="22"/>
                <w:szCs w:val="22"/>
              </w:rPr>
              <w:t xml:space="preserve"> </w:t>
            </w:r>
            <w:r w:rsidRPr="000F67D1">
              <w:rPr>
                <w:rFonts w:ascii="YUVogueR" w:hAnsi="YUVogueR" w:cs="Arial"/>
                <w:sz w:val="22"/>
                <w:szCs w:val="22"/>
              </w:rPr>
              <w:t>и</w:t>
            </w:r>
            <w:r w:rsidR="000E6D2D" w:rsidRPr="000F67D1">
              <w:rPr>
                <w:rFonts w:ascii="YUVogueR" w:hAnsi="YUVogueR" w:cs="Arial"/>
                <w:sz w:val="22"/>
                <w:szCs w:val="22"/>
              </w:rPr>
              <w:t xml:space="preserve"> </w:t>
            </w:r>
            <w:r w:rsidRPr="000F67D1">
              <w:rPr>
                <w:rFonts w:ascii="YUVogueR" w:hAnsi="YUVogueR" w:cs="Arial"/>
                <w:sz w:val="22"/>
                <w:szCs w:val="22"/>
              </w:rPr>
              <w:t>други</w:t>
            </w:r>
            <w:r w:rsidR="000E6D2D" w:rsidRPr="000F67D1">
              <w:rPr>
                <w:rFonts w:ascii="YUVogueR" w:hAnsi="YUVogueR" w:cs="Arial"/>
                <w:sz w:val="22"/>
                <w:szCs w:val="22"/>
              </w:rPr>
              <w:t xml:space="preserve"> </w:t>
            </w:r>
            <w:r w:rsidRPr="000F67D1">
              <w:rPr>
                <w:rFonts w:ascii="YUVogueR" w:hAnsi="YUVogueR" w:cs="Arial"/>
                <w:sz w:val="22"/>
                <w:szCs w:val="22"/>
              </w:rPr>
              <w:t>пут</w:t>
            </w:r>
            <w:r w:rsidR="000E6D2D" w:rsidRPr="000F67D1">
              <w:rPr>
                <w:rFonts w:ascii="YUVogueR" w:hAnsi="YUVogueR" w:cs="Arial"/>
                <w:sz w:val="22"/>
                <w:szCs w:val="22"/>
              </w:rPr>
              <w:t xml:space="preserve">. </w:t>
            </w:r>
            <w:r w:rsidRPr="000F67D1">
              <w:rPr>
                <w:rFonts w:ascii="YUVogueR" w:hAnsi="YUVogueR" w:cs="Arial"/>
                <w:sz w:val="22"/>
                <w:szCs w:val="22"/>
              </w:rPr>
              <w:t>Боја</w:t>
            </w:r>
            <w:r w:rsidR="000E6D2D" w:rsidRPr="000F67D1">
              <w:rPr>
                <w:rFonts w:ascii="YUVogueR" w:hAnsi="YUVogueR" w:cs="Arial"/>
                <w:sz w:val="22"/>
                <w:szCs w:val="22"/>
              </w:rPr>
              <w:t xml:space="preserve"> </w:t>
            </w:r>
            <w:r w:rsidRPr="000F67D1">
              <w:rPr>
                <w:rFonts w:ascii="YUVogueR" w:hAnsi="YUVogueR" w:cs="Arial"/>
                <w:sz w:val="22"/>
                <w:szCs w:val="22"/>
              </w:rPr>
              <w:t>и</w:t>
            </w:r>
            <w:r w:rsidR="000E6D2D" w:rsidRPr="000F67D1">
              <w:rPr>
                <w:rFonts w:ascii="YUVogueR" w:hAnsi="YUVogueR" w:cs="Arial"/>
                <w:sz w:val="22"/>
                <w:szCs w:val="22"/>
              </w:rPr>
              <w:t xml:space="preserve"> </w:t>
            </w:r>
            <w:r w:rsidRPr="000F67D1">
              <w:rPr>
                <w:rFonts w:ascii="YUVogueR" w:hAnsi="YUVogueR" w:cs="Arial"/>
                <w:sz w:val="22"/>
                <w:szCs w:val="22"/>
              </w:rPr>
              <w:t>тон</w:t>
            </w:r>
            <w:r w:rsidR="000E6D2D" w:rsidRPr="000F67D1">
              <w:rPr>
                <w:rFonts w:ascii="YUVogueR" w:hAnsi="YUVogueR" w:cs="Arial"/>
                <w:sz w:val="22"/>
                <w:szCs w:val="22"/>
              </w:rPr>
              <w:t xml:space="preserve"> </w:t>
            </w:r>
            <w:r w:rsidRPr="000F67D1">
              <w:rPr>
                <w:rFonts w:ascii="YUVogueR" w:hAnsi="YUVogueR" w:cs="Arial"/>
                <w:sz w:val="22"/>
                <w:szCs w:val="22"/>
              </w:rPr>
              <w:t>по</w:t>
            </w:r>
            <w:r w:rsidR="000E6D2D" w:rsidRPr="000F67D1">
              <w:rPr>
                <w:rFonts w:ascii="YUVogueR" w:hAnsi="YUVogueR" w:cs="Arial"/>
                <w:sz w:val="22"/>
                <w:szCs w:val="22"/>
              </w:rPr>
              <w:t xml:space="preserve"> </w:t>
            </w:r>
            <w:r w:rsidRPr="000F67D1">
              <w:rPr>
                <w:rFonts w:ascii="YUVogueR" w:hAnsi="YUVogueR" w:cs="Arial"/>
                <w:sz w:val="22"/>
                <w:szCs w:val="22"/>
              </w:rPr>
              <w:t>избору</w:t>
            </w:r>
            <w:r w:rsidR="000E6D2D" w:rsidRPr="000F67D1">
              <w:rPr>
                <w:rFonts w:ascii="YUVogueR" w:hAnsi="YUVogueR" w:cs="Arial"/>
                <w:sz w:val="22"/>
                <w:szCs w:val="22"/>
              </w:rPr>
              <w:t xml:space="preserve"> </w:t>
            </w:r>
            <w:r w:rsidRPr="000F67D1">
              <w:rPr>
                <w:rFonts w:ascii="YUVogueR" w:hAnsi="YUVogueR" w:cs="Arial"/>
                <w:sz w:val="22"/>
                <w:szCs w:val="22"/>
              </w:rPr>
              <w:t>пројектанта</w:t>
            </w:r>
            <w:r w:rsidR="000E6D2D" w:rsidRPr="000F67D1">
              <w:rPr>
                <w:rFonts w:ascii="YUVogueR" w:hAnsi="YUVogueR" w:cs="Arial"/>
                <w:sz w:val="22"/>
                <w:szCs w:val="22"/>
              </w:rPr>
              <w:t>.</w:t>
            </w:r>
          </w:p>
          <w:p w:rsidR="00B701A8" w:rsidRDefault="00B701A8" w:rsidP="00B701A8">
            <w:pPr>
              <w:rPr>
                <w:rFonts w:ascii="YUVogueR" w:hAnsi="YUVogueR" w:cs="Arial"/>
                <w:sz w:val="22"/>
                <w:szCs w:val="22"/>
              </w:rPr>
            </w:pPr>
          </w:p>
        </w:tc>
        <w:tc>
          <w:tcPr>
            <w:tcW w:w="992" w:type="dxa"/>
            <w:vAlign w:val="bottom"/>
          </w:tcPr>
          <w:p w:rsidR="00B701A8" w:rsidRDefault="00B701A8" w:rsidP="00B701A8">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B701A8" w:rsidRPr="00E77B15" w:rsidRDefault="00B701A8" w:rsidP="00E77B15">
            <w:pPr>
              <w:jc w:val="center"/>
            </w:pPr>
            <w:r w:rsidRPr="00E77B15">
              <w:t>522,80</w:t>
            </w:r>
          </w:p>
        </w:tc>
        <w:tc>
          <w:tcPr>
            <w:tcW w:w="2268" w:type="dxa"/>
          </w:tcPr>
          <w:p w:rsidR="00B701A8" w:rsidRPr="00E77B15" w:rsidRDefault="00B701A8" w:rsidP="00E77B15">
            <w:pPr>
              <w:autoSpaceDE w:val="0"/>
              <w:autoSpaceDN w:val="0"/>
              <w:adjustRightInd w:val="0"/>
              <w:jc w:val="center"/>
              <w:rPr>
                <w:noProof/>
                <w:color w:val="000000"/>
                <w:lang w:val="en-US"/>
              </w:rPr>
            </w:pPr>
          </w:p>
        </w:tc>
        <w:tc>
          <w:tcPr>
            <w:tcW w:w="1559" w:type="dxa"/>
          </w:tcPr>
          <w:p w:rsidR="00B701A8" w:rsidRPr="00E77B15" w:rsidRDefault="00B701A8" w:rsidP="00E77B15">
            <w:pPr>
              <w:autoSpaceDE w:val="0"/>
              <w:autoSpaceDN w:val="0"/>
              <w:adjustRightInd w:val="0"/>
              <w:jc w:val="center"/>
              <w:rPr>
                <w:noProof/>
                <w:color w:val="000000"/>
                <w:lang w:val="en-US"/>
              </w:rPr>
            </w:pPr>
          </w:p>
        </w:tc>
        <w:tc>
          <w:tcPr>
            <w:tcW w:w="1608"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r>
      <w:tr w:rsidR="00B701A8" w:rsidRPr="00E77B15" w:rsidTr="00B12BBD">
        <w:trPr>
          <w:trHeight w:val="420"/>
        </w:trPr>
        <w:tc>
          <w:tcPr>
            <w:tcW w:w="567" w:type="dxa"/>
          </w:tcPr>
          <w:p w:rsidR="00B701A8" w:rsidRDefault="00B701A8" w:rsidP="005E2923">
            <w:pPr>
              <w:autoSpaceDE w:val="0"/>
              <w:autoSpaceDN w:val="0"/>
              <w:adjustRightInd w:val="0"/>
              <w:jc w:val="center"/>
              <w:rPr>
                <w:noProof/>
                <w:color w:val="000000"/>
              </w:rPr>
            </w:pPr>
          </w:p>
        </w:tc>
        <w:tc>
          <w:tcPr>
            <w:tcW w:w="3119" w:type="dxa"/>
            <w:vAlign w:val="bottom"/>
          </w:tcPr>
          <w:p w:rsidR="00B701A8" w:rsidRDefault="00B701A8" w:rsidP="00B701A8">
            <w:pPr>
              <w:rPr>
                <w:rFonts w:ascii="YUVogueR" w:hAnsi="YUVogueR" w:cs="Arial"/>
                <w:sz w:val="22"/>
                <w:szCs w:val="22"/>
              </w:rPr>
            </w:pPr>
            <w:r>
              <w:rPr>
                <w:rFonts w:ascii="YUVogueR" w:hAnsi="YUVogueR" w:cs="Arial"/>
                <w:noProof/>
                <w:sz w:val="22"/>
                <w:szCs w:val="22"/>
              </w:rPr>
              <w:t>Бојење са глетовањем плафона (у објекту којем се само врши кречење). Малтерисане зидове и плафоне глетовати дисперзивним китом. Површине обрусити, очистити и извршити неутрализовање. Предбојити и исправити тонираним дисперзионим китом, а затим бојити полудисперзивном бојом први и други пут. Боја и тон по избору пројектанта. плафони                                                                     за обрачун</w:t>
            </w:r>
          </w:p>
        </w:tc>
        <w:tc>
          <w:tcPr>
            <w:tcW w:w="992" w:type="dxa"/>
            <w:vAlign w:val="bottom"/>
          </w:tcPr>
          <w:p w:rsidR="00B701A8" w:rsidRDefault="00B701A8" w:rsidP="00B701A8">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B701A8" w:rsidRPr="00E77B15" w:rsidRDefault="00B701A8" w:rsidP="00E77B15">
            <w:pPr>
              <w:jc w:val="center"/>
            </w:pPr>
            <w:r w:rsidRPr="00E77B15">
              <w:t>230</w:t>
            </w:r>
          </w:p>
        </w:tc>
        <w:tc>
          <w:tcPr>
            <w:tcW w:w="2268" w:type="dxa"/>
          </w:tcPr>
          <w:p w:rsidR="00B701A8" w:rsidRPr="00E77B15" w:rsidRDefault="00B701A8" w:rsidP="00E77B15">
            <w:pPr>
              <w:autoSpaceDE w:val="0"/>
              <w:autoSpaceDN w:val="0"/>
              <w:adjustRightInd w:val="0"/>
              <w:jc w:val="center"/>
              <w:rPr>
                <w:noProof/>
                <w:color w:val="000000"/>
                <w:lang w:val="en-US"/>
              </w:rPr>
            </w:pPr>
          </w:p>
        </w:tc>
        <w:tc>
          <w:tcPr>
            <w:tcW w:w="1559" w:type="dxa"/>
          </w:tcPr>
          <w:p w:rsidR="00B701A8" w:rsidRPr="00E77B15" w:rsidRDefault="00B701A8" w:rsidP="00E77B15">
            <w:pPr>
              <w:autoSpaceDE w:val="0"/>
              <w:autoSpaceDN w:val="0"/>
              <w:adjustRightInd w:val="0"/>
              <w:jc w:val="center"/>
              <w:rPr>
                <w:noProof/>
                <w:color w:val="000000"/>
                <w:lang w:val="en-US"/>
              </w:rPr>
            </w:pPr>
          </w:p>
        </w:tc>
        <w:tc>
          <w:tcPr>
            <w:tcW w:w="1608"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r>
      <w:tr w:rsidR="00B701A8" w:rsidRPr="00E77B15" w:rsidTr="00B12BBD">
        <w:trPr>
          <w:trHeight w:val="420"/>
        </w:trPr>
        <w:tc>
          <w:tcPr>
            <w:tcW w:w="567" w:type="dxa"/>
          </w:tcPr>
          <w:p w:rsidR="00B701A8" w:rsidRDefault="00B701A8" w:rsidP="005E2923">
            <w:pPr>
              <w:autoSpaceDE w:val="0"/>
              <w:autoSpaceDN w:val="0"/>
              <w:adjustRightInd w:val="0"/>
              <w:jc w:val="center"/>
              <w:rPr>
                <w:noProof/>
                <w:color w:val="000000"/>
              </w:rPr>
            </w:pPr>
          </w:p>
        </w:tc>
        <w:tc>
          <w:tcPr>
            <w:tcW w:w="3119" w:type="dxa"/>
            <w:vAlign w:val="bottom"/>
          </w:tcPr>
          <w:p w:rsidR="00B701A8" w:rsidRPr="00942674" w:rsidRDefault="00B701A8" w:rsidP="00B701A8">
            <w:pPr>
              <w:rPr>
                <w:rFonts w:ascii="YUVogueR" w:hAnsi="YUVogueR" w:cs="Arial"/>
                <w:sz w:val="22"/>
                <w:szCs w:val="22"/>
              </w:rPr>
            </w:pPr>
            <w:r>
              <w:rPr>
                <w:rFonts w:ascii="YUVogueR" w:hAnsi="YUVogueR" w:cs="Arial"/>
                <w:noProof/>
                <w:sz w:val="22"/>
                <w:szCs w:val="22"/>
              </w:rPr>
              <w:t>Бојење нове стрехе. Врста боје, произвођач и тон по избору пројектанта. Пре бојења дрво очистити од малтера и прашине, а затим натопити разређеним фирнисом. Извршити брушење и предкитовање уљаним китом. Превући уљаним китом први пут, брусити и поновно китовати. Бојити уљаном бојом. Фино брусити и бојити емајл лаком. за обрачун</w:t>
            </w:r>
          </w:p>
        </w:tc>
        <w:tc>
          <w:tcPr>
            <w:tcW w:w="992" w:type="dxa"/>
            <w:vAlign w:val="bottom"/>
          </w:tcPr>
          <w:p w:rsidR="00B701A8" w:rsidRDefault="00B701A8" w:rsidP="00B701A8">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B701A8" w:rsidRPr="00E77B15" w:rsidRDefault="00B701A8" w:rsidP="00E77B15">
            <w:pPr>
              <w:jc w:val="center"/>
            </w:pPr>
            <w:r w:rsidRPr="00E77B15">
              <w:t>35,50</w:t>
            </w:r>
          </w:p>
        </w:tc>
        <w:tc>
          <w:tcPr>
            <w:tcW w:w="2268" w:type="dxa"/>
          </w:tcPr>
          <w:p w:rsidR="00B701A8" w:rsidRPr="00E77B15" w:rsidRDefault="00B701A8" w:rsidP="00E77B15">
            <w:pPr>
              <w:autoSpaceDE w:val="0"/>
              <w:autoSpaceDN w:val="0"/>
              <w:adjustRightInd w:val="0"/>
              <w:jc w:val="center"/>
              <w:rPr>
                <w:noProof/>
                <w:color w:val="000000"/>
                <w:lang w:val="en-US"/>
              </w:rPr>
            </w:pPr>
          </w:p>
        </w:tc>
        <w:tc>
          <w:tcPr>
            <w:tcW w:w="1559" w:type="dxa"/>
          </w:tcPr>
          <w:p w:rsidR="00B701A8" w:rsidRPr="00E77B15" w:rsidRDefault="00B701A8" w:rsidP="00E77B15">
            <w:pPr>
              <w:autoSpaceDE w:val="0"/>
              <w:autoSpaceDN w:val="0"/>
              <w:adjustRightInd w:val="0"/>
              <w:jc w:val="center"/>
              <w:rPr>
                <w:noProof/>
                <w:color w:val="000000"/>
                <w:lang w:val="en-US"/>
              </w:rPr>
            </w:pPr>
          </w:p>
        </w:tc>
        <w:tc>
          <w:tcPr>
            <w:tcW w:w="1608"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r>
      <w:tr w:rsidR="001D5ECA" w:rsidRPr="00E77B15" w:rsidTr="00B12BBD">
        <w:trPr>
          <w:trHeight w:val="420"/>
        </w:trPr>
        <w:tc>
          <w:tcPr>
            <w:tcW w:w="567" w:type="dxa"/>
          </w:tcPr>
          <w:p w:rsidR="001D5ECA" w:rsidRDefault="001D5ECA" w:rsidP="005E2923">
            <w:pPr>
              <w:autoSpaceDE w:val="0"/>
              <w:autoSpaceDN w:val="0"/>
              <w:adjustRightInd w:val="0"/>
              <w:jc w:val="center"/>
              <w:rPr>
                <w:noProof/>
                <w:color w:val="000000"/>
              </w:rPr>
            </w:pPr>
          </w:p>
        </w:tc>
        <w:tc>
          <w:tcPr>
            <w:tcW w:w="3119" w:type="dxa"/>
            <w:vAlign w:val="bottom"/>
          </w:tcPr>
          <w:p w:rsidR="00B701A8" w:rsidRDefault="001D5ECA">
            <w:r>
              <w:rPr>
                <w:rFonts w:ascii="YUVogueR" w:hAnsi="YUVogueR" w:cs="Arial"/>
                <w:b/>
                <w:bCs/>
                <w:sz w:val="22"/>
                <w:szCs w:val="22"/>
              </w:rPr>
              <w:t>XI</w:t>
            </w:r>
            <w:r w:rsidR="009406E1">
              <w:rPr>
                <w:rFonts w:ascii="YUVogueR" w:hAnsi="YUVogueR" w:cs="Arial"/>
                <w:b/>
                <w:bCs/>
                <w:sz w:val="22"/>
                <w:szCs w:val="22"/>
              </w:rPr>
              <w:t>I</w:t>
            </w:r>
            <w:r>
              <w:rPr>
                <w:rFonts w:ascii="YUVogueR" w:hAnsi="YUVogueR" w:cs="Arial"/>
                <w:b/>
                <w:bCs/>
                <w:sz w:val="22"/>
                <w:szCs w:val="22"/>
              </w:rPr>
              <w:t xml:space="preserve">I </w:t>
            </w:r>
            <w:r w:rsidR="00B701A8">
              <w:rPr>
                <w:rFonts w:ascii="YUVogueR" w:hAnsi="YUVogueR" w:cs="Arial"/>
                <w:b/>
                <w:bCs/>
                <w:noProof/>
                <w:sz w:val="22"/>
                <w:szCs w:val="22"/>
              </w:rPr>
              <w:t>ФАСАДЕРСКИ РАДОВИ</w:t>
            </w:r>
          </w:p>
          <w:p w:rsidR="001D5ECA" w:rsidRDefault="001D5ECA">
            <w:pPr>
              <w:rPr>
                <w:rFonts w:ascii="YUVogueR" w:hAnsi="YUVogueR" w:cs="Arial"/>
                <w:b/>
                <w:bCs/>
                <w:sz w:val="22"/>
                <w:szCs w:val="22"/>
              </w:rPr>
            </w:pPr>
          </w:p>
        </w:tc>
        <w:tc>
          <w:tcPr>
            <w:tcW w:w="992" w:type="dxa"/>
            <w:vAlign w:val="bottom"/>
          </w:tcPr>
          <w:p w:rsidR="001D5ECA" w:rsidRDefault="001D5ECA">
            <w:pPr>
              <w:jc w:val="center"/>
              <w:rPr>
                <w:rFonts w:ascii="YUVogueR" w:hAnsi="YUVogueR" w:cs="Arial"/>
                <w:sz w:val="22"/>
                <w:szCs w:val="22"/>
              </w:rPr>
            </w:pPr>
          </w:p>
        </w:tc>
        <w:tc>
          <w:tcPr>
            <w:tcW w:w="1276" w:type="dxa"/>
            <w:vAlign w:val="bottom"/>
          </w:tcPr>
          <w:p w:rsidR="001D5ECA" w:rsidRPr="00E77B15" w:rsidRDefault="001D5ECA" w:rsidP="00E77B15">
            <w:pPr>
              <w:jc w:val="center"/>
            </w:pPr>
          </w:p>
        </w:tc>
        <w:tc>
          <w:tcPr>
            <w:tcW w:w="2268" w:type="dxa"/>
          </w:tcPr>
          <w:p w:rsidR="001D5ECA" w:rsidRPr="00E77B15" w:rsidRDefault="001D5ECA" w:rsidP="00E77B15">
            <w:pPr>
              <w:autoSpaceDE w:val="0"/>
              <w:autoSpaceDN w:val="0"/>
              <w:adjustRightInd w:val="0"/>
              <w:jc w:val="center"/>
              <w:rPr>
                <w:noProof/>
                <w:color w:val="000000"/>
                <w:lang w:val="en-US"/>
              </w:rPr>
            </w:pPr>
          </w:p>
        </w:tc>
        <w:tc>
          <w:tcPr>
            <w:tcW w:w="1559" w:type="dxa"/>
          </w:tcPr>
          <w:p w:rsidR="001D5ECA" w:rsidRPr="00E77B15" w:rsidRDefault="001D5ECA" w:rsidP="00E77B15">
            <w:pPr>
              <w:autoSpaceDE w:val="0"/>
              <w:autoSpaceDN w:val="0"/>
              <w:adjustRightInd w:val="0"/>
              <w:jc w:val="center"/>
              <w:rPr>
                <w:noProof/>
                <w:color w:val="000000"/>
                <w:lang w:val="en-US"/>
              </w:rPr>
            </w:pPr>
          </w:p>
        </w:tc>
        <w:tc>
          <w:tcPr>
            <w:tcW w:w="1608" w:type="dxa"/>
          </w:tcPr>
          <w:p w:rsidR="001D5ECA" w:rsidRPr="00E77B15" w:rsidRDefault="001D5ECA" w:rsidP="00E77B15">
            <w:pPr>
              <w:autoSpaceDE w:val="0"/>
              <w:autoSpaceDN w:val="0"/>
              <w:adjustRightInd w:val="0"/>
              <w:jc w:val="center"/>
              <w:rPr>
                <w:noProof/>
                <w:color w:val="000000"/>
                <w:lang w:val="en-US"/>
              </w:rPr>
            </w:pPr>
          </w:p>
        </w:tc>
        <w:tc>
          <w:tcPr>
            <w:tcW w:w="1984" w:type="dxa"/>
          </w:tcPr>
          <w:p w:rsidR="001D5ECA" w:rsidRPr="00E77B15" w:rsidRDefault="001D5ECA" w:rsidP="00E77B15">
            <w:pPr>
              <w:autoSpaceDE w:val="0"/>
              <w:autoSpaceDN w:val="0"/>
              <w:adjustRightInd w:val="0"/>
              <w:jc w:val="center"/>
              <w:rPr>
                <w:noProof/>
                <w:color w:val="000000"/>
                <w:lang w:val="en-US"/>
              </w:rPr>
            </w:pPr>
          </w:p>
        </w:tc>
        <w:tc>
          <w:tcPr>
            <w:tcW w:w="1984" w:type="dxa"/>
          </w:tcPr>
          <w:p w:rsidR="001D5ECA" w:rsidRPr="00E77B15" w:rsidRDefault="001D5ECA" w:rsidP="00E77B15">
            <w:pPr>
              <w:autoSpaceDE w:val="0"/>
              <w:autoSpaceDN w:val="0"/>
              <w:adjustRightInd w:val="0"/>
              <w:jc w:val="center"/>
              <w:rPr>
                <w:noProof/>
                <w:color w:val="000000"/>
                <w:lang w:val="en-US"/>
              </w:rPr>
            </w:pPr>
          </w:p>
        </w:tc>
      </w:tr>
      <w:tr w:rsidR="00B701A8" w:rsidRPr="00E77B15" w:rsidTr="00B12BBD">
        <w:trPr>
          <w:trHeight w:val="420"/>
        </w:trPr>
        <w:tc>
          <w:tcPr>
            <w:tcW w:w="567" w:type="dxa"/>
          </w:tcPr>
          <w:p w:rsidR="00B701A8" w:rsidRDefault="00B701A8" w:rsidP="005E2923">
            <w:pPr>
              <w:autoSpaceDE w:val="0"/>
              <w:autoSpaceDN w:val="0"/>
              <w:adjustRightInd w:val="0"/>
              <w:jc w:val="center"/>
              <w:rPr>
                <w:noProof/>
                <w:color w:val="000000"/>
              </w:rPr>
            </w:pPr>
          </w:p>
        </w:tc>
        <w:tc>
          <w:tcPr>
            <w:tcW w:w="3119" w:type="dxa"/>
            <w:vAlign w:val="bottom"/>
          </w:tcPr>
          <w:p w:rsidR="00B701A8" w:rsidRPr="00040D7E" w:rsidRDefault="00040D7E" w:rsidP="00040D7E">
            <w:pPr>
              <w:rPr>
                <w:rFonts w:ascii="YUVogueR" w:hAnsi="YUVogueR" w:cs="Arial"/>
                <w:noProof/>
                <w:sz w:val="22"/>
                <w:szCs w:val="22"/>
              </w:rPr>
            </w:pPr>
            <w:r w:rsidRPr="00040D7E">
              <w:rPr>
                <w:rFonts w:ascii="YUVogueR" w:hAnsi="YUVogueR" w:cs="Arial"/>
                <w:sz w:val="22"/>
                <w:szCs w:val="22"/>
              </w:rPr>
              <w:t>Наношење</w:t>
            </w:r>
            <w:r w:rsidR="000E6D2D" w:rsidRPr="00040D7E">
              <w:rPr>
                <w:rFonts w:ascii="YUVogueR" w:hAnsi="YUVogueR" w:cs="Arial"/>
                <w:sz w:val="22"/>
                <w:szCs w:val="22"/>
              </w:rPr>
              <w:t xml:space="preserve"> </w:t>
            </w:r>
            <w:r w:rsidRPr="00040D7E">
              <w:rPr>
                <w:rFonts w:ascii="YUVogueR" w:hAnsi="YUVogueR" w:cs="Arial"/>
                <w:sz w:val="22"/>
                <w:szCs w:val="22"/>
              </w:rPr>
              <w:t>пластифицираног</w:t>
            </w:r>
            <w:r w:rsidR="000E6D2D" w:rsidRPr="00040D7E">
              <w:rPr>
                <w:rFonts w:ascii="YUVogueR" w:hAnsi="YUVogueR" w:cs="Arial"/>
                <w:sz w:val="22"/>
                <w:szCs w:val="22"/>
              </w:rPr>
              <w:t xml:space="preserve"> </w:t>
            </w:r>
            <w:r w:rsidRPr="00040D7E">
              <w:rPr>
                <w:rFonts w:ascii="YUVogueR" w:hAnsi="YUVogueR" w:cs="Arial"/>
                <w:sz w:val="22"/>
                <w:szCs w:val="22"/>
              </w:rPr>
              <w:t>малтера</w:t>
            </w:r>
            <w:r w:rsidR="000E6D2D" w:rsidRPr="00040D7E">
              <w:rPr>
                <w:rFonts w:ascii="YUVogueR" w:hAnsi="YUVogueR" w:cs="Arial"/>
                <w:sz w:val="22"/>
                <w:szCs w:val="22"/>
              </w:rPr>
              <w:t xml:space="preserve"> - </w:t>
            </w:r>
            <w:r w:rsidRPr="00040D7E">
              <w:rPr>
                <w:rFonts w:ascii="YUVogueR" w:hAnsi="YUVogueR" w:cs="Arial"/>
                <w:sz w:val="22"/>
                <w:szCs w:val="22"/>
              </w:rPr>
              <w:t>гребане</w:t>
            </w:r>
            <w:r w:rsidR="000E6D2D" w:rsidRPr="00040D7E">
              <w:rPr>
                <w:rFonts w:ascii="YUVogueR" w:hAnsi="YUVogueR" w:cs="Arial"/>
                <w:sz w:val="22"/>
                <w:szCs w:val="22"/>
              </w:rPr>
              <w:t xml:space="preserve"> </w:t>
            </w:r>
            <w:r w:rsidRPr="00040D7E">
              <w:rPr>
                <w:rFonts w:ascii="YUVogueR" w:hAnsi="YUVogueR" w:cs="Arial"/>
                <w:sz w:val="22"/>
                <w:szCs w:val="22"/>
              </w:rPr>
              <w:t>силикатне</w:t>
            </w:r>
            <w:r w:rsidR="000E6D2D" w:rsidRPr="00040D7E">
              <w:rPr>
                <w:rFonts w:ascii="YUVogueR" w:hAnsi="YUVogueR" w:cs="Arial"/>
                <w:sz w:val="22"/>
                <w:szCs w:val="22"/>
              </w:rPr>
              <w:t xml:space="preserve"> </w:t>
            </w:r>
            <w:r w:rsidRPr="00040D7E">
              <w:rPr>
                <w:rFonts w:ascii="YUVogueR" w:hAnsi="YUVogueR" w:cs="Arial"/>
                <w:sz w:val="22"/>
                <w:szCs w:val="22"/>
              </w:rPr>
              <w:t>фасаде</w:t>
            </w:r>
            <w:r w:rsidR="000E6D2D" w:rsidRPr="00040D7E">
              <w:rPr>
                <w:rFonts w:ascii="YUVogueR" w:hAnsi="YUVogueR" w:cs="Arial"/>
                <w:sz w:val="22"/>
                <w:szCs w:val="22"/>
              </w:rPr>
              <w:t xml:space="preserve"> 1,5</w:t>
            </w:r>
            <w:r>
              <w:rPr>
                <w:rFonts w:ascii="YUVogueR" w:hAnsi="YUVogueR" w:cs="Arial"/>
                <w:sz w:val="22"/>
                <w:szCs w:val="22"/>
              </w:rPr>
              <w:t xml:space="preserve"> mm</w:t>
            </w:r>
            <w:r w:rsidR="000E6D2D" w:rsidRPr="00040D7E">
              <w:rPr>
                <w:rFonts w:ascii="YUVogueR" w:hAnsi="YUVogueR" w:cs="Arial"/>
                <w:sz w:val="22"/>
                <w:szCs w:val="22"/>
              </w:rPr>
              <w:t xml:space="preserve"> </w:t>
            </w:r>
            <w:r w:rsidRPr="00040D7E">
              <w:rPr>
                <w:rFonts w:ascii="YUVogueR" w:hAnsi="YUVogueR" w:cs="Arial"/>
                <w:sz w:val="22"/>
                <w:szCs w:val="22"/>
              </w:rPr>
              <w:t>у</w:t>
            </w:r>
            <w:r w:rsidR="000E6D2D" w:rsidRPr="00040D7E">
              <w:rPr>
                <w:rFonts w:ascii="YUVogueR" w:hAnsi="YUVogueR" w:cs="Arial"/>
                <w:sz w:val="22"/>
                <w:szCs w:val="22"/>
              </w:rPr>
              <w:t xml:space="preserve"> </w:t>
            </w:r>
            <w:r w:rsidRPr="00040D7E">
              <w:rPr>
                <w:rFonts w:ascii="YUVogueR" w:hAnsi="YUVogueR" w:cs="Arial"/>
                <w:sz w:val="22"/>
                <w:szCs w:val="22"/>
              </w:rPr>
              <w:t>тону</w:t>
            </w:r>
            <w:r w:rsidR="000E6D2D" w:rsidRPr="00040D7E">
              <w:rPr>
                <w:rFonts w:ascii="YUVogueR" w:hAnsi="YUVogueR" w:cs="Arial"/>
                <w:sz w:val="22"/>
                <w:szCs w:val="22"/>
              </w:rPr>
              <w:t xml:space="preserve"> </w:t>
            </w:r>
            <w:r w:rsidRPr="00040D7E">
              <w:rPr>
                <w:rFonts w:ascii="YUVogueR" w:hAnsi="YUVogueR" w:cs="Arial"/>
                <w:sz w:val="22"/>
                <w:szCs w:val="22"/>
              </w:rPr>
              <w:t>по</w:t>
            </w:r>
            <w:r w:rsidR="000E6D2D" w:rsidRPr="00040D7E">
              <w:rPr>
                <w:rFonts w:ascii="YUVogueR" w:hAnsi="YUVogueR" w:cs="Arial"/>
                <w:sz w:val="22"/>
                <w:szCs w:val="22"/>
              </w:rPr>
              <w:t xml:space="preserve"> </w:t>
            </w:r>
            <w:r w:rsidRPr="00040D7E">
              <w:rPr>
                <w:rFonts w:ascii="YUVogueR" w:hAnsi="YUVogueR" w:cs="Arial"/>
                <w:sz w:val="22"/>
                <w:szCs w:val="22"/>
              </w:rPr>
              <w:t>избору</w:t>
            </w:r>
            <w:r w:rsidR="000E6D2D" w:rsidRPr="00040D7E">
              <w:rPr>
                <w:rFonts w:ascii="YUVogueR" w:hAnsi="YUVogueR" w:cs="Arial"/>
                <w:sz w:val="22"/>
                <w:szCs w:val="22"/>
              </w:rPr>
              <w:t xml:space="preserve"> </w:t>
            </w:r>
            <w:r w:rsidRPr="00040D7E">
              <w:rPr>
                <w:rFonts w:ascii="YUVogueR" w:hAnsi="YUVogueR" w:cs="Arial"/>
                <w:sz w:val="22"/>
                <w:szCs w:val="22"/>
              </w:rPr>
              <w:t>пројектанта</w:t>
            </w:r>
            <w:r w:rsidR="000E6D2D" w:rsidRPr="00040D7E">
              <w:rPr>
                <w:rFonts w:ascii="YUVogueR" w:hAnsi="YUVogueR" w:cs="Arial"/>
                <w:sz w:val="22"/>
                <w:szCs w:val="22"/>
              </w:rPr>
              <w:t xml:space="preserve">. </w:t>
            </w:r>
            <w:r w:rsidRPr="00040D7E">
              <w:rPr>
                <w:rFonts w:ascii="YUVogueR" w:hAnsi="YUVogueR" w:cs="Arial"/>
                <w:sz w:val="22"/>
                <w:szCs w:val="22"/>
              </w:rPr>
              <w:t>Површине</w:t>
            </w:r>
            <w:r w:rsidR="000E6D2D" w:rsidRPr="00040D7E">
              <w:rPr>
                <w:rFonts w:ascii="YUVogueR" w:hAnsi="YUVogueR" w:cs="Arial"/>
                <w:sz w:val="22"/>
                <w:szCs w:val="22"/>
              </w:rPr>
              <w:t xml:space="preserve"> </w:t>
            </w:r>
            <w:r w:rsidRPr="00040D7E">
              <w:rPr>
                <w:rFonts w:ascii="YUVogueR" w:hAnsi="YUVogueR" w:cs="Arial"/>
                <w:sz w:val="22"/>
                <w:szCs w:val="22"/>
              </w:rPr>
              <w:t>морају</w:t>
            </w:r>
            <w:r w:rsidR="000E6D2D" w:rsidRPr="00040D7E">
              <w:rPr>
                <w:rFonts w:ascii="YUVogueR" w:hAnsi="YUVogueR" w:cs="Arial"/>
                <w:sz w:val="22"/>
                <w:szCs w:val="22"/>
              </w:rPr>
              <w:t xml:space="preserve"> </w:t>
            </w:r>
            <w:r w:rsidRPr="00040D7E">
              <w:rPr>
                <w:rFonts w:ascii="YUVogueR" w:hAnsi="YUVogueR" w:cs="Arial"/>
                <w:sz w:val="22"/>
                <w:szCs w:val="22"/>
              </w:rPr>
              <w:t>бити</w:t>
            </w:r>
            <w:r w:rsidR="000E6D2D" w:rsidRPr="00040D7E">
              <w:rPr>
                <w:rFonts w:ascii="YUVogueR" w:hAnsi="YUVogueR" w:cs="Arial"/>
                <w:sz w:val="22"/>
                <w:szCs w:val="22"/>
              </w:rPr>
              <w:t xml:space="preserve"> </w:t>
            </w:r>
            <w:r w:rsidRPr="00040D7E">
              <w:rPr>
                <w:rFonts w:ascii="YUVogueR" w:hAnsi="YUVogueR" w:cs="Arial"/>
                <w:sz w:val="22"/>
                <w:szCs w:val="22"/>
              </w:rPr>
              <w:t>потпуно</w:t>
            </w:r>
            <w:r w:rsidR="000E6D2D" w:rsidRPr="00040D7E">
              <w:rPr>
                <w:rFonts w:ascii="YUVogueR" w:hAnsi="YUVogueR" w:cs="Arial"/>
                <w:sz w:val="22"/>
                <w:szCs w:val="22"/>
              </w:rPr>
              <w:t xml:space="preserve"> </w:t>
            </w:r>
            <w:r w:rsidRPr="00040D7E">
              <w:rPr>
                <w:rFonts w:ascii="YUVogueR" w:hAnsi="YUVogueR" w:cs="Arial"/>
                <w:sz w:val="22"/>
                <w:szCs w:val="22"/>
              </w:rPr>
              <w:t>суве</w:t>
            </w:r>
            <w:r w:rsidR="000E6D2D" w:rsidRPr="00040D7E">
              <w:rPr>
                <w:rFonts w:ascii="YUVogueR" w:hAnsi="YUVogueR" w:cs="Arial"/>
                <w:sz w:val="22"/>
                <w:szCs w:val="22"/>
              </w:rPr>
              <w:t xml:space="preserve"> </w:t>
            </w:r>
            <w:r w:rsidRPr="00040D7E">
              <w:rPr>
                <w:rFonts w:ascii="YUVogueR" w:hAnsi="YUVogueR" w:cs="Arial"/>
                <w:sz w:val="22"/>
                <w:szCs w:val="22"/>
              </w:rPr>
              <w:t>пре</w:t>
            </w:r>
            <w:r w:rsidR="000E6D2D" w:rsidRPr="00040D7E">
              <w:rPr>
                <w:rFonts w:ascii="YUVogueR" w:hAnsi="YUVogueR" w:cs="Arial"/>
                <w:sz w:val="22"/>
                <w:szCs w:val="22"/>
              </w:rPr>
              <w:t xml:space="preserve"> </w:t>
            </w:r>
            <w:r w:rsidRPr="00040D7E">
              <w:rPr>
                <w:rFonts w:ascii="YUVogueR" w:hAnsi="YUVogueR" w:cs="Arial"/>
                <w:sz w:val="22"/>
                <w:szCs w:val="22"/>
              </w:rPr>
              <w:t>бојења</w:t>
            </w:r>
            <w:r w:rsidR="000E6D2D" w:rsidRPr="00040D7E">
              <w:rPr>
                <w:rFonts w:ascii="YUVogueR" w:hAnsi="YUVogueR" w:cs="Arial"/>
                <w:sz w:val="22"/>
                <w:szCs w:val="22"/>
              </w:rPr>
              <w:t xml:space="preserve">. </w:t>
            </w:r>
            <w:r w:rsidRPr="00040D7E">
              <w:rPr>
                <w:rFonts w:ascii="YUVogueR" w:hAnsi="YUVogueR" w:cs="Arial"/>
                <w:sz w:val="22"/>
                <w:szCs w:val="22"/>
                <w:lang w:val="fr-FR"/>
              </w:rPr>
              <w:t>Пре</w:t>
            </w:r>
            <w:r w:rsidR="000E6D2D" w:rsidRPr="009C7D2A">
              <w:rPr>
                <w:rFonts w:ascii="YUVogueR" w:hAnsi="YUVogueR" w:cs="Arial"/>
                <w:sz w:val="22"/>
                <w:szCs w:val="22"/>
              </w:rPr>
              <w:t xml:space="preserve"> </w:t>
            </w:r>
            <w:r w:rsidRPr="00040D7E">
              <w:rPr>
                <w:rFonts w:ascii="YUVogueR" w:hAnsi="YUVogueR" w:cs="Arial"/>
                <w:sz w:val="22"/>
                <w:szCs w:val="22"/>
                <w:lang w:val="fr-FR"/>
              </w:rPr>
              <w:t>почетка</w:t>
            </w:r>
            <w:r w:rsidR="000E6D2D" w:rsidRPr="009C7D2A">
              <w:rPr>
                <w:rFonts w:ascii="YUVogueR" w:hAnsi="YUVogueR" w:cs="Arial"/>
                <w:sz w:val="22"/>
                <w:szCs w:val="22"/>
              </w:rPr>
              <w:t xml:space="preserve"> </w:t>
            </w:r>
            <w:r w:rsidRPr="00040D7E">
              <w:rPr>
                <w:rFonts w:ascii="YUVogueR" w:hAnsi="YUVogueR" w:cs="Arial"/>
                <w:sz w:val="22"/>
                <w:szCs w:val="22"/>
                <w:lang w:val="fr-FR"/>
              </w:rPr>
              <w:t>бојења</w:t>
            </w:r>
            <w:r w:rsidR="000E6D2D" w:rsidRPr="009C7D2A">
              <w:rPr>
                <w:rFonts w:ascii="YUVogueR" w:hAnsi="YUVogueR" w:cs="Arial"/>
                <w:sz w:val="22"/>
                <w:szCs w:val="22"/>
              </w:rPr>
              <w:t xml:space="preserve"> </w:t>
            </w:r>
            <w:r w:rsidRPr="00040D7E">
              <w:rPr>
                <w:rFonts w:ascii="YUVogueR" w:hAnsi="YUVogueR" w:cs="Arial"/>
                <w:sz w:val="22"/>
                <w:szCs w:val="22"/>
                <w:lang w:val="fr-FR"/>
              </w:rPr>
              <w:t>у</w:t>
            </w:r>
            <w:r w:rsidR="000E6D2D" w:rsidRPr="009C7D2A">
              <w:rPr>
                <w:rFonts w:ascii="YUVogueR" w:hAnsi="YUVogueR" w:cs="Arial"/>
                <w:sz w:val="22"/>
                <w:szCs w:val="22"/>
              </w:rPr>
              <w:t xml:space="preserve"> </w:t>
            </w:r>
            <w:r w:rsidRPr="00040D7E">
              <w:rPr>
                <w:rFonts w:ascii="YUVogueR" w:hAnsi="YUVogueR" w:cs="Arial"/>
                <w:sz w:val="22"/>
                <w:szCs w:val="22"/>
                <w:lang w:val="fr-FR"/>
              </w:rPr>
              <w:t>сарадњи</w:t>
            </w:r>
            <w:r w:rsidR="000E6D2D" w:rsidRPr="009C7D2A">
              <w:rPr>
                <w:rFonts w:ascii="YUVogueR" w:hAnsi="YUVogueR" w:cs="Arial"/>
                <w:sz w:val="22"/>
                <w:szCs w:val="22"/>
              </w:rPr>
              <w:t xml:space="preserve"> </w:t>
            </w:r>
            <w:r w:rsidRPr="00040D7E">
              <w:rPr>
                <w:rFonts w:ascii="YUVogueR" w:hAnsi="YUVogueR" w:cs="Arial"/>
                <w:sz w:val="22"/>
                <w:szCs w:val="22"/>
                <w:lang w:val="fr-FR"/>
              </w:rPr>
              <w:t>са</w:t>
            </w:r>
            <w:r w:rsidR="000E6D2D" w:rsidRPr="009C7D2A">
              <w:rPr>
                <w:rFonts w:ascii="YUVogueR" w:hAnsi="YUVogueR" w:cs="Arial"/>
                <w:sz w:val="22"/>
                <w:szCs w:val="22"/>
              </w:rPr>
              <w:t xml:space="preserve"> </w:t>
            </w:r>
            <w:r w:rsidRPr="00040D7E">
              <w:rPr>
                <w:rFonts w:ascii="YUVogueR" w:hAnsi="YUVogueR" w:cs="Arial"/>
                <w:sz w:val="22"/>
                <w:szCs w:val="22"/>
                <w:lang w:val="fr-FR"/>
              </w:rPr>
              <w:t>пројектантом</w:t>
            </w:r>
            <w:r w:rsidR="000E6D2D" w:rsidRPr="009C7D2A">
              <w:rPr>
                <w:rFonts w:ascii="YUVogueR" w:hAnsi="YUVogueR" w:cs="Arial"/>
                <w:sz w:val="22"/>
                <w:szCs w:val="22"/>
              </w:rPr>
              <w:t xml:space="preserve"> </w:t>
            </w:r>
            <w:r w:rsidRPr="00040D7E">
              <w:rPr>
                <w:rFonts w:ascii="YUVogueR" w:hAnsi="YUVogueR" w:cs="Arial"/>
                <w:sz w:val="22"/>
                <w:szCs w:val="22"/>
                <w:lang w:val="fr-FR"/>
              </w:rPr>
              <w:t>урадити</w:t>
            </w:r>
            <w:r w:rsidR="000E6D2D" w:rsidRPr="009C7D2A">
              <w:rPr>
                <w:rFonts w:ascii="YUVogueR" w:hAnsi="YUVogueR" w:cs="Arial"/>
                <w:sz w:val="22"/>
                <w:szCs w:val="22"/>
              </w:rPr>
              <w:t xml:space="preserve"> </w:t>
            </w:r>
            <w:r w:rsidRPr="00040D7E">
              <w:rPr>
                <w:rFonts w:ascii="YUVogueR" w:hAnsi="YUVogueR" w:cs="Arial"/>
                <w:sz w:val="22"/>
                <w:szCs w:val="22"/>
                <w:lang w:val="fr-FR"/>
              </w:rPr>
              <w:t>пробне</w:t>
            </w:r>
            <w:r w:rsidR="000E6D2D" w:rsidRPr="009C7D2A">
              <w:rPr>
                <w:rFonts w:ascii="YUVogueR" w:hAnsi="YUVogueR" w:cs="Arial"/>
                <w:sz w:val="22"/>
                <w:szCs w:val="22"/>
              </w:rPr>
              <w:t xml:space="preserve"> </w:t>
            </w:r>
            <w:r w:rsidRPr="00040D7E">
              <w:rPr>
                <w:rFonts w:ascii="YUVogueR" w:hAnsi="YUVogueR" w:cs="Arial"/>
                <w:sz w:val="22"/>
                <w:szCs w:val="22"/>
                <w:lang w:val="fr-FR"/>
              </w:rPr>
              <w:t>узорке</w:t>
            </w:r>
            <w:r w:rsidR="000E6D2D" w:rsidRPr="009C7D2A">
              <w:rPr>
                <w:rFonts w:ascii="YUVogueR" w:hAnsi="YUVogueR" w:cs="Arial"/>
                <w:sz w:val="22"/>
                <w:szCs w:val="22"/>
              </w:rPr>
              <w:t xml:space="preserve">.                                          </w:t>
            </w:r>
            <w:r w:rsidRPr="00040D7E">
              <w:rPr>
                <w:rFonts w:ascii="YUVogueR" w:hAnsi="YUVogueR" w:cs="Arial"/>
                <w:sz w:val="22"/>
                <w:szCs w:val="22"/>
                <w:lang w:val="fr-FR"/>
              </w:rPr>
              <w:t>Обрачун</w:t>
            </w:r>
            <w:r w:rsidR="000E6D2D" w:rsidRPr="009C7D2A">
              <w:rPr>
                <w:rFonts w:ascii="YUVogueR" w:hAnsi="YUVogueR" w:cs="Arial"/>
                <w:sz w:val="22"/>
                <w:szCs w:val="22"/>
              </w:rPr>
              <w:t xml:space="preserve"> </w:t>
            </w:r>
            <w:r w:rsidRPr="00040D7E">
              <w:rPr>
                <w:rFonts w:ascii="YUVogueR" w:hAnsi="YUVogueR" w:cs="Arial"/>
                <w:sz w:val="22"/>
                <w:szCs w:val="22"/>
                <w:lang w:val="fr-FR"/>
              </w:rPr>
              <w:t>по</w:t>
            </w:r>
            <w:r w:rsidR="000E6D2D" w:rsidRPr="009C7D2A">
              <w:rPr>
                <w:rFonts w:ascii="YUVogueR" w:hAnsi="YUVogueR" w:cs="Arial"/>
                <w:sz w:val="22"/>
                <w:szCs w:val="22"/>
              </w:rPr>
              <w:t xml:space="preserve"> </w:t>
            </w:r>
            <w:r w:rsidRPr="00040D7E">
              <w:rPr>
                <w:rFonts w:ascii="YUVogueR" w:hAnsi="YUVogueR" w:cs="Arial"/>
                <w:sz w:val="22"/>
                <w:szCs w:val="22"/>
                <w:lang w:val="fr-FR"/>
              </w:rPr>
              <w:t>м</w:t>
            </w:r>
            <w:r w:rsidR="000E6D2D" w:rsidRPr="009C7D2A">
              <w:rPr>
                <w:rFonts w:ascii="YUVogueR" w:hAnsi="YUVogueR" w:cs="Arial"/>
                <w:sz w:val="22"/>
                <w:szCs w:val="22"/>
                <w:vertAlign w:val="superscript"/>
              </w:rPr>
              <w:t>2</w:t>
            </w:r>
            <w:r w:rsidR="000E6D2D" w:rsidRPr="009C7D2A">
              <w:rPr>
                <w:rFonts w:ascii="YUVogueR" w:hAnsi="YUVogueR" w:cs="Arial"/>
                <w:sz w:val="22"/>
                <w:szCs w:val="22"/>
              </w:rPr>
              <w:t xml:space="preserve"> </w:t>
            </w:r>
            <w:r w:rsidRPr="00040D7E">
              <w:rPr>
                <w:rFonts w:ascii="YUVogueR" w:hAnsi="YUVogueR" w:cs="Arial"/>
                <w:sz w:val="22"/>
                <w:szCs w:val="22"/>
                <w:lang w:val="fr-FR"/>
              </w:rPr>
              <w:t>без</w:t>
            </w:r>
            <w:r w:rsidR="000E6D2D" w:rsidRPr="009C7D2A">
              <w:rPr>
                <w:rFonts w:ascii="YUVogueR" w:hAnsi="YUVogueR" w:cs="Arial"/>
                <w:sz w:val="22"/>
                <w:szCs w:val="22"/>
              </w:rPr>
              <w:t xml:space="preserve"> </w:t>
            </w:r>
            <w:r w:rsidRPr="00040D7E">
              <w:rPr>
                <w:rFonts w:ascii="YUVogueR" w:hAnsi="YUVogueR" w:cs="Arial"/>
                <w:sz w:val="22"/>
                <w:szCs w:val="22"/>
                <w:lang w:val="fr-FR"/>
              </w:rPr>
              <w:t>одбијања</w:t>
            </w:r>
            <w:r w:rsidR="000E6D2D" w:rsidRPr="009C7D2A">
              <w:rPr>
                <w:rFonts w:ascii="YUVogueR" w:hAnsi="YUVogueR" w:cs="Arial"/>
                <w:sz w:val="22"/>
                <w:szCs w:val="22"/>
              </w:rPr>
              <w:t xml:space="preserve"> </w:t>
            </w:r>
            <w:r w:rsidRPr="00040D7E">
              <w:rPr>
                <w:rFonts w:ascii="YUVogueR" w:hAnsi="YUVogueR" w:cs="Arial"/>
                <w:sz w:val="22"/>
                <w:szCs w:val="22"/>
                <w:lang w:val="fr-FR"/>
              </w:rPr>
              <w:t>отвора</w:t>
            </w:r>
            <w:r w:rsidR="000E6D2D" w:rsidRPr="009C7D2A">
              <w:rPr>
                <w:rFonts w:ascii="YUVogueR" w:hAnsi="YUVogueR" w:cs="Arial"/>
                <w:sz w:val="22"/>
                <w:szCs w:val="22"/>
              </w:rPr>
              <w:t xml:space="preserve">. </w:t>
            </w:r>
            <w:r w:rsidRPr="00040D7E">
              <w:rPr>
                <w:rFonts w:ascii="YUVogueR" w:hAnsi="YUVogueR" w:cs="Arial"/>
                <w:sz w:val="22"/>
                <w:szCs w:val="22"/>
                <w:lang w:val="fr-FR"/>
              </w:rPr>
              <w:t>Шпалетне</w:t>
            </w:r>
            <w:r w:rsidR="000E6D2D" w:rsidRPr="009C7D2A">
              <w:rPr>
                <w:rFonts w:ascii="YUVogueR" w:hAnsi="YUVogueR" w:cs="Arial"/>
                <w:sz w:val="22"/>
                <w:szCs w:val="22"/>
              </w:rPr>
              <w:t xml:space="preserve"> </w:t>
            </w:r>
            <w:r w:rsidRPr="00040D7E">
              <w:rPr>
                <w:rFonts w:ascii="YUVogueR" w:hAnsi="YUVogueR" w:cs="Arial"/>
                <w:sz w:val="22"/>
                <w:szCs w:val="22"/>
                <w:lang w:val="fr-FR"/>
              </w:rPr>
              <w:t>се</w:t>
            </w:r>
            <w:r w:rsidR="000E6D2D" w:rsidRPr="009C7D2A">
              <w:rPr>
                <w:rFonts w:ascii="YUVogueR" w:hAnsi="YUVogueR" w:cs="Arial"/>
                <w:sz w:val="22"/>
                <w:szCs w:val="22"/>
              </w:rPr>
              <w:t xml:space="preserve"> </w:t>
            </w:r>
            <w:r w:rsidRPr="00040D7E">
              <w:rPr>
                <w:rFonts w:ascii="YUVogueR" w:hAnsi="YUVogueR" w:cs="Arial"/>
                <w:sz w:val="22"/>
                <w:szCs w:val="22"/>
                <w:lang w:val="fr-FR"/>
              </w:rPr>
              <w:t>не</w:t>
            </w:r>
            <w:r w:rsidR="000E6D2D" w:rsidRPr="009C7D2A">
              <w:rPr>
                <w:rFonts w:ascii="YUVogueR" w:hAnsi="YUVogueR" w:cs="Arial"/>
                <w:sz w:val="22"/>
                <w:szCs w:val="22"/>
              </w:rPr>
              <w:t xml:space="preserve"> </w:t>
            </w:r>
            <w:r w:rsidRPr="00040D7E">
              <w:rPr>
                <w:rFonts w:ascii="YUVogueR" w:hAnsi="YUVogueR" w:cs="Arial"/>
                <w:sz w:val="22"/>
                <w:szCs w:val="22"/>
                <w:lang w:val="fr-FR"/>
              </w:rPr>
              <w:t>обрачунавају</w:t>
            </w:r>
            <w:r w:rsidR="000E6D2D" w:rsidRPr="009C7D2A">
              <w:rPr>
                <w:rFonts w:ascii="YUVogueR" w:hAnsi="YUVogueR" w:cs="Arial"/>
                <w:sz w:val="22"/>
                <w:szCs w:val="22"/>
              </w:rPr>
              <w:t xml:space="preserve"> </w:t>
            </w:r>
            <w:r w:rsidRPr="00040D7E">
              <w:rPr>
                <w:rFonts w:ascii="YUVogueR" w:hAnsi="YUVogueR" w:cs="Arial"/>
                <w:sz w:val="22"/>
                <w:szCs w:val="22"/>
                <w:lang w:val="fr-FR"/>
              </w:rPr>
              <w:t>посебно</w:t>
            </w:r>
            <w:r w:rsidR="000E6D2D" w:rsidRPr="009C7D2A">
              <w:rPr>
                <w:rFonts w:ascii="YUVogueR" w:hAnsi="YUVogueR" w:cs="Arial"/>
                <w:sz w:val="22"/>
                <w:szCs w:val="22"/>
              </w:rPr>
              <w:t>.</w:t>
            </w:r>
          </w:p>
        </w:tc>
        <w:tc>
          <w:tcPr>
            <w:tcW w:w="992" w:type="dxa"/>
            <w:vAlign w:val="bottom"/>
          </w:tcPr>
          <w:p w:rsidR="00B701A8" w:rsidRDefault="00B701A8" w:rsidP="00B701A8">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B701A8" w:rsidRPr="00E77B15" w:rsidRDefault="00B701A8" w:rsidP="00E77B15">
            <w:pPr>
              <w:jc w:val="center"/>
            </w:pPr>
            <w:r w:rsidRPr="00E77B15">
              <w:t>297,80</w:t>
            </w:r>
          </w:p>
        </w:tc>
        <w:tc>
          <w:tcPr>
            <w:tcW w:w="2268" w:type="dxa"/>
          </w:tcPr>
          <w:p w:rsidR="00B701A8" w:rsidRPr="00E77B15" w:rsidRDefault="00B701A8" w:rsidP="00E77B15">
            <w:pPr>
              <w:autoSpaceDE w:val="0"/>
              <w:autoSpaceDN w:val="0"/>
              <w:adjustRightInd w:val="0"/>
              <w:jc w:val="center"/>
              <w:rPr>
                <w:noProof/>
                <w:color w:val="000000"/>
                <w:lang w:val="en-US"/>
              </w:rPr>
            </w:pPr>
          </w:p>
        </w:tc>
        <w:tc>
          <w:tcPr>
            <w:tcW w:w="1559" w:type="dxa"/>
          </w:tcPr>
          <w:p w:rsidR="00B701A8" w:rsidRPr="00E77B15" w:rsidRDefault="00B701A8" w:rsidP="00E77B15">
            <w:pPr>
              <w:autoSpaceDE w:val="0"/>
              <w:autoSpaceDN w:val="0"/>
              <w:adjustRightInd w:val="0"/>
              <w:jc w:val="center"/>
              <w:rPr>
                <w:noProof/>
                <w:color w:val="000000"/>
                <w:lang w:val="en-US"/>
              </w:rPr>
            </w:pPr>
          </w:p>
        </w:tc>
        <w:tc>
          <w:tcPr>
            <w:tcW w:w="1608"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r>
      <w:tr w:rsidR="00B701A8" w:rsidRPr="00E77B15" w:rsidTr="00B12BBD">
        <w:trPr>
          <w:trHeight w:val="420"/>
        </w:trPr>
        <w:tc>
          <w:tcPr>
            <w:tcW w:w="567" w:type="dxa"/>
          </w:tcPr>
          <w:p w:rsidR="00B701A8" w:rsidRDefault="00B701A8" w:rsidP="005E2923">
            <w:pPr>
              <w:autoSpaceDE w:val="0"/>
              <w:autoSpaceDN w:val="0"/>
              <w:adjustRightInd w:val="0"/>
              <w:jc w:val="center"/>
              <w:rPr>
                <w:noProof/>
                <w:color w:val="000000"/>
              </w:rPr>
            </w:pPr>
          </w:p>
        </w:tc>
        <w:tc>
          <w:tcPr>
            <w:tcW w:w="3119" w:type="dxa"/>
            <w:vAlign w:val="bottom"/>
          </w:tcPr>
          <w:p w:rsidR="00B701A8" w:rsidRDefault="00B701A8" w:rsidP="00B701A8">
            <w:pPr>
              <w:rPr>
                <w:rFonts w:ascii="YUVogueR" w:hAnsi="YUVogueR" w:cs="Arial"/>
                <w:sz w:val="22"/>
                <w:szCs w:val="22"/>
              </w:rPr>
            </w:pPr>
            <w:r>
              <w:rPr>
                <w:rFonts w:ascii="YUVogueR" w:hAnsi="YUVogueR" w:cs="Arial"/>
                <w:noProof/>
                <w:sz w:val="22"/>
                <w:szCs w:val="22"/>
              </w:rPr>
              <w:t xml:space="preserve">Чишћење слојева старе боје са површина фасаде на задњем делу објекта који се једно кречи. Пажљиво очистити старе слојеве боје са равних делова фасаде, за поновно бојење фасаде. Чишћење извршити механичким и хемијским путем. Приликом чишћења водити рачуна да се не оштети подлога.Обрачун по </w:t>
            </w:r>
            <w:r>
              <w:rPr>
                <w:rFonts w:ascii="YUVogueR" w:hAnsi="YUVogueR" w:cs="Arial"/>
                <w:sz w:val="22"/>
                <w:szCs w:val="22"/>
              </w:rPr>
              <w:t>m</w:t>
            </w:r>
            <w:r w:rsidRPr="00942674">
              <w:rPr>
                <w:rFonts w:ascii="YUVogueR" w:hAnsi="YUVogueR" w:cs="Arial"/>
                <w:sz w:val="22"/>
                <w:szCs w:val="22"/>
                <w:vertAlign w:val="superscript"/>
              </w:rPr>
              <w:t>2</w:t>
            </w:r>
            <w:r>
              <w:rPr>
                <w:rFonts w:ascii="YUVogueR" w:hAnsi="YUVogueR" w:cs="Arial"/>
                <w:noProof/>
                <w:sz w:val="22"/>
                <w:szCs w:val="22"/>
              </w:rPr>
              <w:t xml:space="preserve"> без одбијања отвора. Шпалетне се не обрачунавају посебно. за обрачун</w:t>
            </w:r>
          </w:p>
        </w:tc>
        <w:tc>
          <w:tcPr>
            <w:tcW w:w="992" w:type="dxa"/>
            <w:vAlign w:val="bottom"/>
          </w:tcPr>
          <w:p w:rsidR="00B701A8" w:rsidRDefault="00B701A8" w:rsidP="00B701A8">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B701A8" w:rsidRPr="00E77B15" w:rsidRDefault="00B701A8" w:rsidP="00E77B15">
            <w:pPr>
              <w:jc w:val="center"/>
            </w:pPr>
            <w:r w:rsidRPr="00E77B15">
              <w:t>254,80</w:t>
            </w:r>
          </w:p>
        </w:tc>
        <w:tc>
          <w:tcPr>
            <w:tcW w:w="2268" w:type="dxa"/>
          </w:tcPr>
          <w:p w:rsidR="00B701A8" w:rsidRPr="00E77B15" w:rsidRDefault="00B701A8" w:rsidP="00E77B15">
            <w:pPr>
              <w:autoSpaceDE w:val="0"/>
              <w:autoSpaceDN w:val="0"/>
              <w:adjustRightInd w:val="0"/>
              <w:jc w:val="center"/>
              <w:rPr>
                <w:noProof/>
                <w:color w:val="000000"/>
                <w:lang w:val="en-US"/>
              </w:rPr>
            </w:pPr>
          </w:p>
        </w:tc>
        <w:tc>
          <w:tcPr>
            <w:tcW w:w="1559" w:type="dxa"/>
          </w:tcPr>
          <w:p w:rsidR="00B701A8" w:rsidRPr="00E77B15" w:rsidRDefault="00B701A8" w:rsidP="00E77B15">
            <w:pPr>
              <w:autoSpaceDE w:val="0"/>
              <w:autoSpaceDN w:val="0"/>
              <w:adjustRightInd w:val="0"/>
              <w:jc w:val="center"/>
              <w:rPr>
                <w:noProof/>
                <w:color w:val="000000"/>
                <w:lang w:val="en-US"/>
              </w:rPr>
            </w:pPr>
          </w:p>
        </w:tc>
        <w:tc>
          <w:tcPr>
            <w:tcW w:w="1608"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r>
      <w:tr w:rsidR="00B701A8" w:rsidRPr="00E77B15" w:rsidTr="00B12BBD">
        <w:trPr>
          <w:trHeight w:val="420"/>
        </w:trPr>
        <w:tc>
          <w:tcPr>
            <w:tcW w:w="567" w:type="dxa"/>
          </w:tcPr>
          <w:p w:rsidR="00B701A8" w:rsidRDefault="00B701A8" w:rsidP="005E2923">
            <w:pPr>
              <w:autoSpaceDE w:val="0"/>
              <w:autoSpaceDN w:val="0"/>
              <w:adjustRightInd w:val="0"/>
              <w:jc w:val="center"/>
              <w:rPr>
                <w:noProof/>
                <w:color w:val="000000"/>
              </w:rPr>
            </w:pPr>
          </w:p>
        </w:tc>
        <w:tc>
          <w:tcPr>
            <w:tcW w:w="3119" w:type="dxa"/>
            <w:vAlign w:val="bottom"/>
          </w:tcPr>
          <w:p w:rsidR="00B701A8" w:rsidRPr="00942674" w:rsidRDefault="00B701A8" w:rsidP="00B701A8">
            <w:pPr>
              <w:rPr>
                <w:rFonts w:ascii="YUVogueR" w:hAnsi="YUVogueR" w:cs="Arial"/>
                <w:sz w:val="22"/>
                <w:szCs w:val="22"/>
              </w:rPr>
            </w:pPr>
            <w:r>
              <w:rPr>
                <w:rFonts w:ascii="YUVogueR" w:hAnsi="YUVogueR" w:cs="Arial"/>
                <w:noProof/>
                <w:sz w:val="22"/>
                <w:szCs w:val="22"/>
              </w:rPr>
              <w:t xml:space="preserve">Бојење са глетовањем малтерисане фасаде дисперзионом бојом задњег дела објекта код којег се ради само кречење.  Фасадне површине прећи шмирглом и опајати, а затим глетовати глет масом. Пре бојења фасадне површине брусити и опајати, а затим импрегнирати у два </w:t>
            </w:r>
            <w:r>
              <w:rPr>
                <w:rFonts w:ascii="YUVogueR" w:hAnsi="YUVogueR" w:cs="Arial"/>
                <w:noProof/>
                <w:sz w:val="22"/>
                <w:szCs w:val="22"/>
              </w:rPr>
              <w:lastRenderedPageBreak/>
              <w:t xml:space="preserve">премаза. Размак између првог и другог премаза је 2-4 часа. Површине морају бити потпуно суве пре бојења. Пре почетка бојења у сарадњи са пројектантом урадити пробне узорке. Обрачун по </w:t>
            </w:r>
            <w:r>
              <w:rPr>
                <w:rFonts w:ascii="YUVogueR" w:hAnsi="YUVogueR" w:cs="Arial"/>
                <w:sz w:val="22"/>
                <w:szCs w:val="22"/>
              </w:rPr>
              <w:t>m</w:t>
            </w:r>
            <w:r w:rsidRPr="00942674">
              <w:rPr>
                <w:rFonts w:ascii="YUVogueR" w:hAnsi="YUVogueR" w:cs="Arial"/>
                <w:sz w:val="22"/>
                <w:szCs w:val="22"/>
                <w:vertAlign w:val="superscript"/>
              </w:rPr>
              <w:t>2</w:t>
            </w:r>
            <w:r>
              <w:rPr>
                <w:rFonts w:ascii="YUVogueR" w:hAnsi="YUVogueR" w:cs="Arial"/>
                <w:noProof/>
                <w:sz w:val="22"/>
                <w:szCs w:val="22"/>
              </w:rPr>
              <w:t xml:space="preserve"> без одбијања отвора. Шпалетне се не обрачунавају посебно.за обрачун</w:t>
            </w:r>
          </w:p>
        </w:tc>
        <w:tc>
          <w:tcPr>
            <w:tcW w:w="992" w:type="dxa"/>
            <w:vAlign w:val="bottom"/>
          </w:tcPr>
          <w:p w:rsidR="00B701A8" w:rsidRDefault="00B701A8" w:rsidP="00B701A8">
            <w:pPr>
              <w:jc w:val="center"/>
              <w:rPr>
                <w:rFonts w:ascii="YUVogueR" w:hAnsi="YUVogueR" w:cs="Arial"/>
                <w:sz w:val="22"/>
                <w:szCs w:val="22"/>
              </w:rPr>
            </w:pPr>
            <w:r>
              <w:rPr>
                <w:rFonts w:ascii="YUVogueR" w:hAnsi="YUVogueR" w:cs="Arial"/>
                <w:sz w:val="22"/>
                <w:szCs w:val="22"/>
              </w:rPr>
              <w:lastRenderedPageBreak/>
              <w:t>m</w:t>
            </w:r>
            <w:r>
              <w:rPr>
                <w:rFonts w:ascii="YUVogueR" w:hAnsi="YUVogueR" w:cs="Arial"/>
                <w:sz w:val="22"/>
                <w:szCs w:val="22"/>
                <w:vertAlign w:val="superscript"/>
              </w:rPr>
              <w:t>2</w:t>
            </w:r>
          </w:p>
        </w:tc>
        <w:tc>
          <w:tcPr>
            <w:tcW w:w="1276" w:type="dxa"/>
            <w:vAlign w:val="bottom"/>
          </w:tcPr>
          <w:p w:rsidR="00B701A8" w:rsidRPr="00E77B15" w:rsidRDefault="00B701A8" w:rsidP="00E77B15">
            <w:pPr>
              <w:jc w:val="center"/>
            </w:pPr>
            <w:r w:rsidRPr="00E77B15">
              <w:t>254,80</w:t>
            </w:r>
          </w:p>
        </w:tc>
        <w:tc>
          <w:tcPr>
            <w:tcW w:w="2268" w:type="dxa"/>
          </w:tcPr>
          <w:p w:rsidR="00B701A8" w:rsidRPr="00E77B15" w:rsidRDefault="00B701A8" w:rsidP="00E77B15">
            <w:pPr>
              <w:autoSpaceDE w:val="0"/>
              <w:autoSpaceDN w:val="0"/>
              <w:adjustRightInd w:val="0"/>
              <w:jc w:val="center"/>
              <w:rPr>
                <w:noProof/>
                <w:color w:val="000000"/>
                <w:lang w:val="en-US"/>
              </w:rPr>
            </w:pPr>
          </w:p>
        </w:tc>
        <w:tc>
          <w:tcPr>
            <w:tcW w:w="1559" w:type="dxa"/>
          </w:tcPr>
          <w:p w:rsidR="00B701A8" w:rsidRPr="00E77B15" w:rsidRDefault="00B701A8" w:rsidP="00E77B15">
            <w:pPr>
              <w:autoSpaceDE w:val="0"/>
              <w:autoSpaceDN w:val="0"/>
              <w:adjustRightInd w:val="0"/>
              <w:jc w:val="center"/>
              <w:rPr>
                <w:noProof/>
                <w:color w:val="000000"/>
                <w:lang w:val="en-US"/>
              </w:rPr>
            </w:pPr>
          </w:p>
        </w:tc>
        <w:tc>
          <w:tcPr>
            <w:tcW w:w="1608"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c>
          <w:tcPr>
            <w:tcW w:w="1984" w:type="dxa"/>
          </w:tcPr>
          <w:p w:rsidR="00B701A8" w:rsidRPr="00E77B15" w:rsidRDefault="00B701A8" w:rsidP="00E77B15">
            <w:pPr>
              <w:autoSpaceDE w:val="0"/>
              <w:autoSpaceDN w:val="0"/>
              <w:adjustRightInd w:val="0"/>
              <w:jc w:val="center"/>
              <w:rPr>
                <w:noProof/>
                <w:color w:val="000000"/>
                <w:lang w:val="en-US"/>
              </w:rPr>
            </w:pPr>
          </w:p>
        </w:tc>
      </w:tr>
      <w:tr w:rsidR="002B69AE" w:rsidRPr="00E77B15" w:rsidTr="00B12BBD">
        <w:trPr>
          <w:trHeight w:val="420"/>
        </w:trPr>
        <w:tc>
          <w:tcPr>
            <w:tcW w:w="567" w:type="dxa"/>
          </w:tcPr>
          <w:p w:rsidR="002B69AE" w:rsidRDefault="002B69AE" w:rsidP="005E2923">
            <w:pPr>
              <w:autoSpaceDE w:val="0"/>
              <w:autoSpaceDN w:val="0"/>
              <w:adjustRightInd w:val="0"/>
              <w:jc w:val="center"/>
              <w:rPr>
                <w:noProof/>
                <w:color w:val="000000"/>
              </w:rPr>
            </w:pPr>
          </w:p>
        </w:tc>
        <w:tc>
          <w:tcPr>
            <w:tcW w:w="3119" w:type="dxa"/>
            <w:vAlign w:val="bottom"/>
          </w:tcPr>
          <w:p w:rsidR="002B69AE" w:rsidRDefault="00A62FF7" w:rsidP="00A62FF7">
            <w:pPr>
              <w:rPr>
                <w:rFonts w:ascii="YUVogueR" w:hAnsi="YUVogueR" w:cs="Arial"/>
                <w:b/>
                <w:bCs/>
                <w:sz w:val="22"/>
                <w:szCs w:val="22"/>
              </w:rPr>
            </w:pPr>
            <w:r>
              <w:rPr>
                <w:rFonts w:ascii="YUVogueR" w:hAnsi="YUVogueR" w:cs="Arial"/>
                <w:b/>
                <w:bCs/>
                <w:sz w:val="22"/>
                <w:szCs w:val="22"/>
              </w:rPr>
              <w:t>XIV</w:t>
            </w:r>
            <w:r w:rsidR="002B69AE">
              <w:rPr>
                <w:rFonts w:ascii="YUVogueR" w:hAnsi="YUVogueR" w:cs="Arial"/>
                <w:b/>
                <w:bCs/>
                <w:sz w:val="22"/>
                <w:szCs w:val="22"/>
              </w:rPr>
              <w:t xml:space="preserve"> </w:t>
            </w:r>
            <w:r w:rsidR="00B701A8">
              <w:rPr>
                <w:rFonts w:ascii="YUVogueR" w:hAnsi="YUVogueR" w:cs="Arial"/>
                <w:b/>
                <w:bCs/>
                <w:noProof/>
                <w:sz w:val="22"/>
                <w:szCs w:val="22"/>
              </w:rPr>
              <w:t>РАЗНИ РАДОВИ</w:t>
            </w:r>
          </w:p>
        </w:tc>
        <w:tc>
          <w:tcPr>
            <w:tcW w:w="992" w:type="dxa"/>
            <w:vAlign w:val="bottom"/>
          </w:tcPr>
          <w:p w:rsidR="002B69AE" w:rsidRDefault="002B69AE">
            <w:pPr>
              <w:jc w:val="center"/>
              <w:rPr>
                <w:rFonts w:ascii="YUVogueR" w:hAnsi="YUVogueR" w:cs="Arial"/>
                <w:sz w:val="22"/>
                <w:szCs w:val="22"/>
              </w:rPr>
            </w:pPr>
          </w:p>
        </w:tc>
        <w:tc>
          <w:tcPr>
            <w:tcW w:w="1276" w:type="dxa"/>
            <w:vAlign w:val="bottom"/>
          </w:tcPr>
          <w:p w:rsidR="002B69AE" w:rsidRPr="00E77B15" w:rsidRDefault="002B69AE" w:rsidP="00E77B15">
            <w:pPr>
              <w:jc w:val="center"/>
            </w:pPr>
          </w:p>
        </w:tc>
        <w:tc>
          <w:tcPr>
            <w:tcW w:w="2268" w:type="dxa"/>
          </w:tcPr>
          <w:p w:rsidR="002B69AE" w:rsidRPr="00E77B15" w:rsidRDefault="002B69AE" w:rsidP="00E77B15">
            <w:pPr>
              <w:autoSpaceDE w:val="0"/>
              <w:autoSpaceDN w:val="0"/>
              <w:adjustRightInd w:val="0"/>
              <w:jc w:val="center"/>
              <w:rPr>
                <w:noProof/>
                <w:color w:val="000000"/>
                <w:lang w:val="en-US"/>
              </w:rPr>
            </w:pPr>
          </w:p>
        </w:tc>
        <w:tc>
          <w:tcPr>
            <w:tcW w:w="1559" w:type="dxa"/>
          </w:tcPr>
          <w:p w:rsidR="002B69AE" w:rsidRPr="00E77B15" w:rsidRDefault="002B69AE" w:rsidP="00E77B15">
            <w:pPr>
              <w:autoSpaceDE w:val="0"/>
              <w:autoSpaceDN w:val="0"/>
              <w:adjustRightInd w:val="0"/>
              <w:jc w:val="center"/>
              <w:rPr>
                <w:noProof/>
                <w:color w:val="000000"/>
                <w:lang w:val="en-US"/>
              </w:rPr>
            </w:pPr>
          </w:p>
        </w:tc>
        <w:tc>
          <w:tcPr>
            <w:tcW w:w="1608"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c>
          <w:tcPr>
            <w:tcW w:w="1984" w:type="dxa"/>
          </w:tcPr>
          <w:p w:rsidR="002B69AE" w:rsidRPr="00E77B15" w:rsidRDefault="002B69AE" w:rsidP="00E77B15">
            <w:pPr>
              <w:autoSpaceDE w:val="0"/>
              <w:autoSpaceDN w:val="0"/>
              <w:adjustRightInd w:val="0"/>
              <w:jc w:val="center"/>
              <w:rPr>
                <w:noProof/>
                <w:color w:val="000000"/>
                <w:lang w:val="en-US"/>
              </w:rPr>
            </w:pPr>
          </w:p>
        </w:tc>
      </w:tr>
      <w:tr w:rsidR="00442C06" w:rsidRPr="00E77B15" w:rsidTr="00B12BBD">
        <w:trPr>
          <w:trHeight w:val="420"/>
        </w:trPr>
        <w:tc>
          <w:tcPr>
            <w:tcW w:w="567" w:type="dxa"/>
          </w:tcPr>
          <w:p w:rsidR="00442C06" w:rsidRDefault="00442C06" w:rsidP="005E2923">
            <w:pPr>
              <w:autoSpaceDE w:val="0"/>
              <w:autoSpaceDN w:val="0"/>
              <w:adjustRightInd w:val="0"/>
              <w:jc w:val="center"/>
              <w:rPr>
                <w:noProof/>
                <w:color w:val="000000"/>
              </w:rPr>
            </w:pPr>
          </w:p>
        </w:tc>
        <w:tc>
          <w:tcPr>
            <w:tcW w:w="3119" w:type="dxa"/>
            <w:vAlign w:val="bottom"/>
          </w:tcPr>
          <w:p w:rsidR="00442C06" w:rsidRDefault="00B701A8" w:rsidP="00E77B15">
            <w:pPr>
              <w:rPr>
                <w:rFonts w:ascii="YUVogueR" w:hAnsi="YUVogueR" w:cs="Arial"/>
                <w:sz w:val="22"/>
                <w:szCs w:val="22"/>
              </w:rPr>
            </w:pPr>
            <w:r>
              <w:rPr>
                <w:rFonts w:ascii="YUVogueR" w:hAnsi="YUVogueR" w:cs="Arial"/>
                <w:noProof/>
                <w:sz w:val="22"/>
                <w:szCs w:val="22"/>
              </w:rPr>
              <w:t>Грубо чишћење просторија после завршеног малтерисања зидова и плафона са прикупљањем ш</w:t>
            </w:r>
            <w:r w:rsidR="00E77B15">
              <w:rPr>
                <w:rFonts w:ascii="YUVogueR" w:hAnsi="YUVogueR" w:cs="Arial"/>
                <w:noProof/>
                <w:sz w:val="22"/>
                <w:szCs w:val="22"/>
              </w:rPr>
              <w:t xml:space="preserve">ута и одвозом на депонију.Обрачун по </w:t>
            </w:r>
            <w:r w:rsidR="00E77B15">
              <w:rPr>
                <w:rFonts w:ascii="YUVogueR" w:hAnsi="YUVogueR" w:cs="Arial"/>
                <w:sz w:val="22"/>
                <w:szCs w:val="22"/>
              </w:rPr>
              <w:t>m</w:t>
            </w:r>
            <w:r w:rsidR="00E77B15">
              <w:rPr>
                <w:rFonts w:ascii="YUVogueR" w:hAnsi="YUVogueR" w:cs="Arial"/>
                <w:sz w:val="22"/>
                <w:szCs w:val="22"/>
                <w:vertAlign w:val="superscript"/>
              </w:rPr>
              <w:t>2</w:t>
            </w:r>
            <w:r w:rsidR="00E77B15">
              <w:rPr>
                <w:rFonts w:ascii="YUVogueR" w:hAnsi="YUVogueR" w:cs="Arial"/>
                <w:sz w:val="22"/>
                <w:szCs w:val="22"/>
              </w:rPr>
              <w:t xml:space="preserve">   </w:t>
            </w:r>
            <w:r>
              <w:rPr>
                <w:rFonts w:ascii="YUVogueR" w:hAnsi="YUVogueR" w:cs="Arial"/>
                <w:noProof/>
                <w:sz w:val="22"/>
                <w:szCs w:val="22"/>
              </w:rPr>
              <w:t xml:space="preserve">                                                     </w:t>
            </w:r>
          </w:p>
        </w:tc>
        <w:tc>
          <w:tcPr>
            <w:tcW w:w="992" w:type="dxa"/>
            <w:vAlign w:val="bottom"/>
          </w:tcPr>
          <w:p w:rsidR="00442C06" w:rsidRDefault="00442C06" w:rsidP="00B6784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442C06" w:rsidRPr="00E77B15" w:rsidRDefault="00442C06" w:rsidP="00E77B15">
            <w:pPr>
              <w:jc w:val="center"/>
            </w:pPr>
            <w:r w:rsidRPr="00E77B15">
              <w:t>280</w:t>
            </w:r>
          </w:p>
        </w:tc>
        <w:tc>
          <w:tcPr>
            <w:tcW w:w="2268" w:type="dxa"/>
          </w:tcPr>
          <w:p w:rsidR="00442C06" w:rsidRPr="00E77B15" w:rsidRDefault="00442C06" w:rsidP="00E77B15">
            <w:pPr>
              <w:autoSpaceDE w:val="0"/>
              <w:autoSpaceDN w:val="0"/>
              <w:adjustRightInd w:val="0"/>
              <w:jc w:val="center"/>
              <w:rPr>
                <w:noProof/>
                <w:color w:val="000000"/>
                <w:lang w:val="en-US"/>
              </w:rPr>
            </w:pPr>
          </w:p>
        </w:tc>
        <w:tc>
          <w:tcPr>
            <w:tcW w:w="1559" w:type="dxa"/>
          </w:tcPr>
          <w:p w:rsidR="00442C06" w:rsidRPr="00E77B15" w:rsidRDefault="00442C06" w:rsidP="00E77B15">
            <w:pPr>
              <w:autoSpaceDE w:val="0"/>
              <w:autoSpaceDN w:val="0"/>
              <w:adjustRightInd w:val="0"/>
              <w:jc w:val="center"/>
              <w:rPr>
                <w:noProof/>
                <w:color w:val="000000"/>
                <w:lang w:val="en-US"/>
              </w:rPr>
            </w:pPr>
          </w:p>
        </w:tc>
        <w:tc>
          <w:tcPr>
            <w:tcW w:w="1608" w:type="dxa"/>
          </w:tcPr>
          <w:p w:rsidR="00442C06" w:rsidRPr="00E77B15" w:rsidRDefault="00442C06" w:rsidP="00E77B15">
            <w:pPr>
              <w:autoSpaceDE w:val="0"/>
              <w:autoSpaceDN w:val="0"/>
              <w:adjustRightInd w:val="0"/>
              <w:jc w:val="center"/>
              <w:rPr>
                <w:noProof/>
                <w:color w:val="000000"/>
                <w:lang w:val="en-US"/>
              </w:rPr>
            </w:pPr>
          </w:p>
        </w:tc>
        <w:tc>
          <w:tcPr>
            <w:tcW w:w="1984" w:type="dxa"/>
          </w:tcPr>
          <w:p w:rsidR="00442C06" w:rsidRPr="00E77B15" w:rsidRDefault="00442C06" w:rsidP="00E77B15">
            <w:pPr>
              <w:autoSpaceDE w:val="0"/>
              <w:autoSpaceDN w:val="0"/>
              <w:adjustRightInd w:val="0"/>
              <w:jc w:val="center"/>
              <w:rPr>
                <w:noProof/>
                <w:color w:val="000000"/>
                <w:lang w:val="en-US"/>
              </w:rPr>
            </w:pPr>
          </w:p>
        </w:tc>
        <w:tc>
          <w:tcPr>
            <w:tcW w:w="1984" w:type="dxa"/>
          </w:tcPr>
          <w:p w:rsidR="00442C06" w:rsidRPr="00E77B15" w:rsidRDefault="00442C06" w:rsidP="00E77B15">
            <w:pPr>
              <w:autoSpaceDE w:val="0"/>
              <w:autoSpaceDN w:val="0"/>
              <w:adjustRightInd w:val="0"/>
              <w:jc w:val="center"/>
              <w:rPr>
                <w:noProof/>
                <w:color w:val="000000"/>
                <w:lang w:val="en-US"/>
              </w:rPr>
            </w:pPr>
          </w:p>
        </w:tc>
      </w:tr>
      <w:tr w:rsidR="00442C06" w:rsidRPr="00E77B15" w:rsidTr="00B12BBD">
        <w:trPr>
          <w:trHeight w:val="420"/>
        </w:trPr>
        <w:tc>
          <w:tcPr>
            <w:tcW w:w="567" w:type="dxa"/>
          </w:tcPr>
          <w:p w:rsidR="00442C06" w:rsidRDefault="00442C06" w:rsidP="005E2923">
            <w:pPr>
              <w:autoSpaceDE w:val="0"/>
              <w:autoSpaceDN w:val="0"/>
              <w:adjustRightInd w:val="0"/>
              <w:jc w:val="center"/>
              <w:rPr>
                <w:noProof/>
                <w:color w:val="000000"/>
              </w:rPr>
            </w:pPr>
          </w:p>
        </w:tc>
        <w:tc>
          <w:tcPr>
            <w:tcW w:w="3119" w:type="dxa"/>
            <w:vAlign w:val="bottom"/>
          </w:tcPr>
          <w:p w:rsidR="00442C06" w:rsidRDefault="00E77B15" w:rsidP="00E77B15">
            <w:pPr>
              <w:rPr>
                <w:rFonts w:ascii="YUVogueR" w:hAnsi="YUVogueR" w:cs="Arial"/>
                <w:sz w:val="22"/>
                <w:szCs w:val="22"/>
              </w:rPr>
            </w:pPr>
            <w:r w:rsidRPr="00E77B15">
              <w:rPr>
                <w:noProof/>
                <w:sz w:val="22"/>
                <w:szCs w:val="22"/>
              </w:rPr>
              <w:t xml:space="preserve">Завршно чишћење и прање објекта, комплетно.                                                               Обрачун по </w:t>
            </w:r>
            <w:r w:rsidRPr="00E77B15">
              <w:rPr>
                <w:sz w:val="22"/>
                <w:szCs w:val="22"/>
              </w:rPr>
              <w:t>m</w:t>
            </w:r>
            <w:r w:rsidRPr="00E77B15">
              <w:rPr>
                <w:sz w:val="22"/>
                <w:szCs w:val="22"/>
                <w:vertAlign w:val="superscript"/>
              </w:rPr>
              <w:t>2</w:t>
            </w:r>
            <w:r w:rsidRPr="00E77B15">
              <w:rPr>
                <w:noProof/>
                <w:sz w:val="22"/>
                <w:szCs w:val="22"/>
                <w:vertAlign w:val="superscript"/>
              </w:rPr>
              <w:t xml:space="preserve"> </w:t>
            </w:r>
            <w:r w:rsidRPr="00E77B15">
              <w:rPr>
                <w:noProof/>
                <w:sz w:val="22"/>
                <w:szCs w:val="22"/>
              </w:rPr>
              <w:t>хоризонталне површине</w:t>
            </w:r>
            <w:r w:rsidRPr="00E77B15">
              <w:rPr>
                <w:noProof/>
                <w:sz w:val="22"/>
                <w:szCs w:val="22"/>
                <w:vertAlign w:val="superscript"/>
              </w:rPr>
              <w:t>.</w:t>
            </w:r>
          </w:p>
        </w:tc>
        <w:tc>
          <w:tcPr>
            <w:tcW w:w="992" w:type="dxa"/>
            <w:vAlign w:val="bottom"/>
          </w:tcPr>
          <w:p w:rsidR="00442C06" w:rsidRDefault="00442C06" w:rsidP="00B6784B">
            <w:pPr>
              <w:jc w:val="center"/>
              <w:rPr>
                <w:rFonts w:ascii="YUVogueR" w:hAnsi="YUVogueR" w:cs="Arial"/>
                <w:sz w:val="22"/>
                <w:szCs w:val="22"/>
              </w:rPr>
            </w:pPr>
            <w:r>
              <w:rPr>
                <w:rFonts w:ascii="YUVogueR" w:hAnsi="YUVogueR" w:cs="Arial"/>
                <w:sz w:val="22"/>
                <w:szCs w:val="22"/>
              </w:rPr>
              <w:t>m</w:t>
            </w:r>
            <w:r>
              <w:rPr>
                <w:rFonts w:ascii="YUVogueR" w:hAnsi="YUVogueR" w:cs="Arial"/>
                <w:sz w:val="22"/>
                <w:szCs w:val="22"/>
                <w:vertAlign w:val="superscript"/>
              </w:rPr>
              <w:t>2</w:t>
            </w:r>
          </w:p>
        </w:tc>
        <w:tc>
          <w:tcPr>
            <w:tcW w:w="1276" w:type="dxa"/>
            <w:vAlign w:val="bottom"/>
          </w:tcPr>
          <w:p w:rsidR="00442C06" w:rsidRPr="00E77B15" w:rsidRDefault="00442C06" w:rsidP="00E77B15">
            <w:pPr>
              <w:jc w:val="center"/>
            </w:pPr>
            <w:r w:rsidRPr="00E77B15">
              <w:t>520</w:t>
            </w:r>
          </w:p>
        </w:tc>
        <w:tc>
          <w:tcPr>
            <w:tcW w:w="2268" w:type="dxa"/>
          </w:tcPr>
          <w:p w:rsidR="00442C06" w:rsidRPr="00E77B15" w:rsidRDefault="00442C06" w:rsidP="00E77B15">
            <w:pPr>
              <w:autoSpaceDE w:val="0"/>
              <w:autoSpaceDN w:val="0"/>
              <w:adjustRightInd w:val="0"/>
              <w:jc w:val="center"/>
              <w:rPr>
                <w:noProof/>
                <w:color w:val="000000"/>
                <w:lang w:val="en-US"/>
              </w:rPr>
            </w:pPr>
          </w:p>
        </w:tc>
        <w:tc>
          <w:tcPr>
            <w:tcW w:w="1559" w:type="dxa"/>
          </w:tcPr>
          <w:p w:rsidR="00442C06" w:rsidRPr="00E77B15" w:rsidRDefault="00442C06" w:rsidP="00E77B15">
            <w:pPr>
              <w:autoSpaceDE w:val="0"/>
              <w:autoSpaceDN w:val="0"/>
              <w:adjustRightInd w:val="0"/>
              <w:jc w:val="center"/>
              <w:rPr>
                <w:noProof/>
                <w:color w:val="000000"/>
                <w:lang w:val="en-US"/>
              </w:rPr>
            </w:pPr>
          </w:p>
        </w:tc>
        <w:tc>
          <w:tcPr>
            <w:tcW w:w="1608" w:type="dxa"/>
          </w:tcPr>
          <w:p w:rsidR="00442C06" w:rsidRPr="00E77B15" w:rsidRDefault="00442C06" w:rsidP="00E77B15">
            <w:pPr>
              <w:autoSpaceDE w:val="0"/>
              <w:autoSpaceDN w:val="0"/>
              <w:adjustRightInd w:val="0"/>
              <w:jc w:val="center"/>
              <w:rPr>
                <w:noProof/>
                <w:color w:val="000000"/>
                <w:lang w:val="en-US"/>
              </w:rPr>
            </w:pPr>
          </w:p>
        </w:tc>
        <w:tc>
          <w:tcPr>
            <w:tcW w:w="1984" w:type="dxa"/>
          </w:tcPr>
          <w:p w:rsidR="00442C06" w:rsidRPr="00E77B15" w:rsidRDefault="00442C06" w:rsidP="00E77B15">
            <w:pPr>
              <w:autoSpaceDE w:val="0"/>
              <w:autoSpaceDN w:val="0"/>
              <w:adjustRightInd w:val="0"/>
              <w:jc w:val="center"/>
              <w:rPr>
                <w:noProof/>
                <w:color w:val="000000"/>
                <w:lang w:val="en-US"/>
              </w:rPr>
            </w:pPr>
          </w:p>
        </w:tc>
        <w:tc>
          <w:tcPr>
            <w:tcW w:w="1984" w:type="dxa"/>
          </w:tcPr>
          <w:p w:rsidR="00442C06" w:rsidRPr="00E77B15" w:rsidRDefault="00442C0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BF0F1B" w:rsidRDefault="00E77B15" w:rsidP="00E77B15">
            <w:pPr>
              <w:rPr>
                <w:b/>
                <w:bCs/>
              </w:rPr>
            </w:pPr>
            <w:r w:rsidRPr="00BF0F1B">
              <w:rPr>
                <w:b/>
                <w:bCs/>
                <w:noProof/>
              </w:rPr>
              <w:t>ЕЛЕКТРОЕНЕРГЕТСКЕ ИНСТАЛАЦИЈЕ</w:t>
            </w:r>
          </w:p>
        </w:tc>
        <w:tc>
          <w:tcPr>
            <w:tcW w:w="992" w:type="dxa"/>
            <w:vAlign w:val="bottom"/>
          </w:tcPr>
          <w:p w:rsidR="002B06C6" w:rsidRPr="00E77B15" w:rsidRDefault="002B06C6">
            <w:pPr>
              <w:jc w:val="center"/>
              <w:rPr>
                <w:b/>
                <w:bCs/>
              </w:rPr>
            </w:pPr>
          </w:p>
        </w:tc>
        <w:tc>
          <w:tcPr>
            <w:tcW w:w="1276" w:type="dxa"/>
            <w:vAlign w:val="bottom"/>
          </w:tcPr>
          <w:p w:rsidR="002B06C6" w:rsidRPr="00E77B15" w:rsidRDefault="002B06C6" w:rsidP="00E77B15">
            <w:pPr>
              <w:jc w:val="center"/>
              <w:rPr>
                <w:b/>
                <w:bCs/>
              </w:rPr>
            </w:pP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E77B15" w:rsidRDefault="00E77B15" w:rsidP="00E77B15">
            <w:r w:rsidRPr="00E77B15">
              <w:rPr>
                <w:noProof/>
              </w:rPr>
              <w:t>Испорука и монтажа напојних каблова</w:t>
            </w:r>
          </w:p>
        </w:tc>
        <w:tc>
          <w:tcPr>
            <w:tcW w:w="992" w:type="dxa"/>
            <w:vAlign w:val="bottom"/>
          </w:tcPr>
          <w:p w:rsidR="002B06C6" w:rsidRPr="00E77B15" w:rsidRDefault="002B06C6">
            <w:pPr>
              <w:jc w:val="center"/>
            </w:pPr>
            <w:r w:rsidRPr="00E77B15">
              <w:t>komp.</w:t>
            </w:r>
          </w:p>
        </w:tc>
        <w:tc>
          <w:tcPr>
            <w:tcW w:w="1276" w:type="dxa"/>
            <w:vAlign w:val="bottom"/>
          </w:tcPr>
          <w:p w:rsidR="002B06C6" w:rsidRPr="00E77B15" w:rsidRDefault="002B06C6" w:rsidP="00E77B15">
            <w:pPr>
              <w:jc w:val="center"/>
            </w:pPr>
            <w:r w:rsidRPr="00E77B15">
              <w:t>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B06C6">
            <w:pPr>
              <w:jc w:val="both"/>
            </w:pPr>
            <w:r w:rsidRPr="00E77B15">
              <w:t>N2XH-J 4x25mm² + N2XH-J 1x25mm²</w:t>
            </w:r>
          </w:p>
        </w:tc>
        <w:tc>
          <w:tcPr>
            <w:tcW w:w="992" w:type="dxa"/>
            <w:vAlign w:val="bottom"/>
          </w:tcPr>
          <w:p w:rsidR="002B06C6" w:rsidRPr="00E77B15" w:rsidRDefault="002B06C6">
            <w:pPr>
              <w:jc w:val="center"/>
            </w:pPr>
            <w:r w:rsidRPr="00E77B15">
              <w:t>m</w:t>
            </w:r>
          </w:p>
        </w:tc>
        <w:tc>
          <w:tcPr>
            <w:tcW w:w="1276" w:type="dxa"/>
            <w:vAlign w:val="bottom"/>
          </w:tcPr>
          <w:p w:rsidR="002B06C6" w:rsidRPr="00E77B15" w:rsidRDefault="002B06C6" w:rsidP="00E77B15">
            <w:pPr>
              <w:jc w:val="center"/>
            </w:pPr>
            <w:r w:rsidRPr="00E77B15">
              <w:t>15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E77B15" w:rsidP="00E77B15">
            <w:r w:rsidRPr="00E77B15">
              <w:rPr>
                <w:noProof/>
              </w:rPr>
              <w:t>Испорука и монтажа прикључница</w:t>
            </w:r>
            <w:r w:rsidR="002B06C6" w:rsidRPr="00E77B15">
              <w:t>:</w:t>
            </w:r>
          </w:p>
        </w:tc>
        <w:tc>
          <w:tcPr>
            <w:tcW w:w="992" w:type="dxa"/>
            <w:vAlign w:val="bottom"/>
          </w:tcPr>
          <w:p w:rsidR="002B06C6" w:rsidRPr="00E77B15" w:rsidRDefault="002B06C6">
            <w:pPr>
              <w:jc w:val="center"/>
            </w:pPr>
            <w:r w:rsidRPr="00E77B15">
              <w:t xml:space="preserve"> </w:t>
            </w:r>
          </w:p>
        </w:tc>
        <w:tc>
          <w:tcPr>
            <w:tcW w:w="1276" w:type="dxa"/>
            <w:vAlign w:val="bottom"/>
          </w:tcPr>
          <w:p w:rsidR="002B06C6" w:rsidRPr="00E77B15" w:rsidRDefault="002B06C6" w:rsidP="00E77B15">
            <w:pPr>
              <w:jc w:val="center"/>
            </w:pP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монофазна са заштитним контактом</w:t>
            </w:r>
            <w:r w:rsidR="002B06C6" w:rsidRPr="00E77B15">
              <w:t>, 230V, 16A, IP20</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59</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монофазна са заштитним контактом дупла</w:t>
            </w:r>
            <w:r w:rsidR="002B06C6" w:rsidRPr="00E77B15">
              <w:t>, 230V, 16A, IP20</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25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монофазна са заштитним контактом и поклопцем Веш машина, тераса</w:t>
            </w:r>
            <w:r>
              <w:rPr>
                <w:noProof/>
              </w:rPr>
              <w:t xml:space="preserve"> </w:t>
            </w:r>
            <w:r w:rsidR="002B06C6" w:rsidRPr="00E77B15">
              <w:t>230V, 16A, IP20</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4</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трофазна са заштитним контактом</w:t>
            </w:r>
            <w:r w:rsidR="002B06C6" w:rsidRPr="00E77B15">
              <w:t>, 400V, 16A, IP20</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2</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фиксни прикључак потисни бојлер, бојлер, грејалица и сл</w:t>
            </w:r>
            <w:r w:rsidR="002B06C6" w:rsidRPr="00E77B15">
              <w:t>.</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11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фиксни прикључак вентилатор у купатилу</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6</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Испорука и монтажа прекидача</w:t>
            </w:r>
            <w:r w:rsidR="002B06C6" w:rsidRPr="00E77B15">
              <w:t>:</w:t>
            </w:r>
          </w:p>
        </w:tc>
        <w:tc>
          <w:tcPr>
            <w:tcW w:w="992" w:type="dxa"/>
            <w:vAlign w:val="bottom"/>
          </w:tcPr>
          <w:p w:rsidR="002B06C6" w:rsidRPr="00E77B15" w:rsidRDefault="002B06C6">
            <w:pPr>
              <w:jc w:val="center"/>
            </w:pPr>
            <w:r w:rsidRPr="00E77B15">
              <w:t xml:space="preserve"> </w:t>
            </w:r>
          </w:p>
        </w:tc>
        <w:tc>
          <w:tcPr>
            <w:tcW w:w="1276" w:type="dxa"/>
            <w:vAlign w:val="bottom"/>
          </w:tcPr>
          <w:p w:rsidR="002B06C6" w:rsidRPr="00E77B15" w:rsidRDefault="002B06C6" w:rsidP="00E77B15">
            <w:pPr>
              <w:jc w:val="center"/>
            </w:pP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једнополни,</w:t>
            </w:r>
            <w:r w:rsidR="002B06C6" w:rsidRPr="00E77B15">
              <w:t xml:space="preserve"> 230V, 10A, IP20</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15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B06C6" w:rsidP="002E1586">
            <w:r w:rsidRPr="00E77B15">
              <w:t>s</w:t>
            </w:r>
            <w:r w:rsidR="002E1586" w:rsidRPr="00E77B15">
              <w:rPr>
                <w:noProof/>
              </w:rPr>
              <w:t>еријски</w:t>
            </w:r>
            <w:r w:rsidRPr="00E77B15">
              <w:t>, 230V, 10A, IP20</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7</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серијски,</w:t>
            </w:r>
            <w:r>
              <w:rPr>
                <w:noProof/>
              </w:rPr>
              <w:t xml:space="preserve"> </w:t>
            </w:r>
            <w:r w:rsidR="002B06C6" w:rsidRPr="00E77B15">
              <w:t xml:space="preserve">230V, 10A, IP44, OG </w:t>
            </w:r>
            <w:r w:rsidRPr="00E77B15">
              <w:rPr>
                <w:noProof/>
              </w:rPr>
              <w:t>изведба</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наизменични</w:t>
            </w:r>
            <w:r w:rsidR="002B06C6" w:rsidRPr="00E77B15">
              <w:t>, 230V, 10A, IP20</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8</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B06C6" w:rsidP="002E1586">
            <w:r w:rsidRPr="00E77B15">
              <w:t xml:space="preserve">KIP </w:t>
            </w:r>
            <w:r w:rsidR="002E1586" w:rsidRPr="00E77B15">
              <w:rPr>
                <w:noProof/>
              </w:rPr>
              <w:t>прекидач</w:t>
            </w:r>
            <w:r w:rsidRPr="00E77B15">
              <w:t>, 230V, 10A, IP20</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купатилски са индикаторима</w:t>
            </w:r>
            <w:r w:rsidR="002B06C6" w:rsidRPr="00E77B15">
              <w:t>, 230V, 16A, IP20</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2</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Испорука и монтажа следећих каблова и проводника испод завршне обраде плафона и зида (5% по обујмицама):</w:t>
            </w:r>
          </w:p>
        </w:tc>
        <w:tc>
          <w:tcPr>
            <w:tcW w:w="992" w:type="dxa"/>
            <w:vAlign w:val="bottom"/>
          </w:tcPr>
          <w:p w:rsidR="002B06C6" w:rsidRPr="00E77B15" w:rsidRDefault="002B06C6">
            <w:pPr>
              <w:jc w:val="center"/>
            </w:pPr>
            <w:r w:rsidRPr="00E77B15">
              <w:t xml:space="preserve"> </w:t>
            </w:r>
          </w:p>
        </w:tc>
        <w:tc>
          <w:tcPr>
            <w:tcW w:w="1276" w:type="dxa"/>
            <w:vAlign w:val="bottom"/>
          </w:tcPr>
          <w:p w:rsidR="002B06C6" w:rsidRPr="00E77B15" w:rsidRDefault="002B06C6" w:rsidP="00E77B15">
            <w:pPr>
              <w:jc w:val="center"/>
            </w:pP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B06C6">
            <w:pPr>
              <w:jc w:val="both"/>
            </w:pPr>
            <w:r w:rsidRPr="00E77B15">
              <w:t>N2XH-J 5x2,5mm²</w:t>
            </w:r>
          </w:p>
        </w:tc>
        <w:tc>
          <w:tcPr>
            <w:tcW w:w="992" w:type="dxa"/>
            <w:vAlign w:val="bottom"/>
          </w:tcPr>
          <w:p w:rsidR="002B06C6" w:rsidRPr="00E77B15" w:rsidRDefault="002B06C6">
            <w:pPr>
              <w:jc w:val="center"/>
            </w:pPr>
            <w:r w:rsidRPr="00E77B15">
              <w:t>m</w:t>
            </w:r>
          </w:p>
        </w:tc>
        <w:tc>
          <w:tcPr>
            <w:tcW w:w="1276" w:type="dxa"/>
            <w:vAlign w:val="bottom"/>
          </w:tcPr>
          <w:p w:rsidR="002B06C6" w:rsidRPr="00E77B15" w:rsidRDefault="002B06C6" w:rsidP="00E77B15">
            <w:pPr>
              <w:jc w:val="center"/>
            </w:pPr>
            <w:r w:rsidRPr="00E77B15">
              <w:t>35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B06C6">
            <w:pPr>
              <w:jc w:val="both"/>
            </w:pPr>
            <w:r w:rsidRPr="00E77B15">
              <w:t>N2XH-J 3x2,5mm²</w:t>
            </w:r>
          </w:p>
        </w:tc>
        <w:tc>
          <w:tcPr>
            <w:tcW w:w="992" w:type="dxa"/>
            <w:vAlign w:val="bottom"/>
          </w:tcPr>
          <w:p w:rsidR="002B06C6" w:rsidRPr="00E77B15" w:rsidRDefault="002B06C6">
            <w:pPr>
              <w:jc w:val="center"/>
            </w:pPr>
            <w:r w:rsidRPr="00E77B15">
              <w:t>m</w:t>
            </w:r>
          </w:p>
        </w:tc>
        <w:tc>
          <w:tcPr>
            <w:tcW w:w="1276" w:type="dxa"/>
            <w:vAlign w:val="bottom"/>
          </w:tcPr>
          <w:p w:rsidR="002B06C6" w:rsidRPr="00E77B15" w:rsidRDefault="002B06C6" w:rsidP="00E77B15">
            <w:pPr>
              <w:jc w:val="center"/>
            </w:pPr>
            <w:r w:rsidRPr="00E77B15">
              <w:t>1625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B06C6">
            <w:pPr>
              <w:jc w:val="both"/>
            </w:pPr>
            <w:r w:rsidRPr="00E77B15">
              <w:t>N2XH-J 3x1,5mm²</w:t>
            </w:r>
          </w:p>
        </w:tc>
        <w:tc>
          <w:tcPr>
            <w:tcW w:w="992" w:type="dxa"/>
            <w:vAlign w:val="bottom"/>
          </w:tcPr>
          <w:p w:rsidR="002B06C6" w:rsidRPr="00E77B15" w:rsidRDefault="002B06C6">
            <w:pPr>
              <w:jc w:val="center"/>
            </w:pPr>
            <w:r w:rsidRPr="00E77B15">
              <w:t>m</w:t>
            </w:r>
          </w:p>
        </w:tc>
        <w:tc>
          <w:tcPr>
            <w:tcW w:w="1276" w:type="dxa"/>
            <w:vAlign w:val="bottom"/>
          </w:tcPr>
          <w:p w:rsidR="002B06C6" w:rsidRPr="00E77B15" w:rsidRDefault="002B06C6" w:rsidP="00E77B15">
            <w:pPr>
              <w:jc w:val="center"/>
            </w:pPr>
            <w:r w:rsidRPr="00E77B15">
              <w:t>1200</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B06C6">
            <w:pPr>
              <w:jc w:val="both"/>
            </w:pPr>
            <w:r w:rsidRPr="00E77B15">
              <w:t>N2XH-J 2x1,5mm²</w:t>
            </w:r>
          </w:p>
        </w:tc>
        <w:tc>
          <w:tcPr>
            <w:tcW w:w="992" w:type="dxa"/>
            <w:vAlign w:val="bottom"/>
          </w:tcPr>
          <w:p w:rsidR="002B06C6" w:rsidRPr="00E77B15" w:rsidRDefault="002B06C6">
            <w:pPr>
              <w:jc w:val="center"/>
            </w:pPr>
            <w:r w:rsidRPr="00E77B15">
              <w:t>m</w:t>
            </w:r>
          </w:p>
        </w:tc>
        <w:tc>
          <w:tcPr>
            <w:tcW w:w="1276" w:type="dxa"/>
            <w:vAlign w:val="bottom"/>
          </w:tcPr>
          <w:p w:rsidR="002B06C6" w:rsidRPr="00E77B15" w:rsidRDefault="002B06C6" w:rsidP="00E77B15">
            <w:pPr>
              <w:jc w:val="center"/>
            </w:pPr>
            <w:r w:rsidRPr="00E77B15">
              <w:t>15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E77B15" w:rsidRDefault="002E1586" w:rsidP="002E1586">
            <w:r w:rsidRPr="00E77B15">
              <w:rPr>
                <w:noProof/>
              </w:rPr>
              <w:t>Испорука и монтажа следећих светиљки:</w:t>
            </w:r>
          </w:p>
        </w:tc>
        <w:tc>
          <w:tcPr>
            <w:tcW w:w="992" w:type="dxa"/>
            <w:vAlign w:val="bottom"/>
          </w:tcPr>
          <w:p w:rsidR="002B06C6" w:rsidRPr="00E77B15" w:rsidRDefault="002B06C6">
            <w:pPr>
              <w:jc w:val="center"/>
            </w:pPr>
            <w:r w:rsidRPr="00E77B15">
              <w:t xml:space="preserve"> </w:t>
            </w:r>
          </w:p>
        </w:tc>
        <w:tc>
          <w:tcPr>
            <w:tcW w:w="1276" w:type="dxa"/>
            <w:vAlign w:val="bottom"/>
          </w:tcPr>
          <w:p w:rsidR="002B06C6" w:rsidRPr="00E77B15" w:rsidRDefault="002B06C6" w:rsidP="00E77B15">
            <w:pPr>
              <w:jc w:val="center"/>
            </w:pP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плафоњера за купатило, терасу</w:t>
            </w:r>
            <w:r w:rsidR="002B06C6" w:rsidRPr="00E77B15">
              <w:t xml:space="preserve">, 100W </w:t>
            </w:r>
            <w:r w:rsidRPr="00E77B15">
              <w:rPr>
                <w:noProof/>
              </w:rPr>
              <w:t>светиљк</w:t>
            </w:r>
            <w:r w:rsidR="002B06C6" w:rsidRPr="00E77B15">
              <w:t>a A2, IP 65</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12</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зидна спољашња</w:t>
            </w:r>
            <w:r w:rsidR="002B06C6" w:rsidRPr="00E77B15">
              <w:t xml:space="preserve">, 100W </w:t>
            </w:r>
            <w:r w:rsidRPr="00E77B15">
              <w:rPr>
                <w:noProof/>
              </w:rPr>
              <w:t>светиљка</w:t>
            </w:r>
            <w:r w:rsidR="002B06C6" w:rsidRPr="00E77B15">
              <w:t xml:space="preserve"> E, IP 65</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8</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плафоњера за ходнике</w:t>
            </w:r>
            <w:r w:rsidR="002B06C6" w:rsidRPr="00E77B15">
              <w:t xml:space="preserve">, </w:t>
            </w:r>
            <w:r>
              <w:rPr>
                <w:lang w:val="sr-Cyrl-CS"/>
              </w:rPr>
              <w:t>1</w:t>
            </w:r>
            <w:r w:rsidR="002B06C6" w:rsidRPr="00E77B15">
              <w:t xml:space="preserve">00W, </w:t>
            </w:r>
            <w:r w:rsidRPr="00E77B15">
              <w:rPr>
                <w:noProof/>
              </w:rPr>
              <w:t>светиљка</w:t>
            </w:r>
            <w:r w:rsidR="002B06C6" w:rsidRPr="00E77B15">
              <w:t xml:space="preserve"> A3</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4</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B06C6" w:rsidP="002E1586">
            <w:r w:rsidRPr="00E77B15">
              <w:t xml:space="preserve">fluo 4x18 IP20 </w:t>
            </w:r>
            <w:r w:rsidR="002E1586" w:rsidRPr="00E77B15">
              <w:rPr>
                <w:noProof/>
              </w:rPr>
              <w:t xml:space="preserve">надградна, </w:t>
            </w:r>
            <w:r w:rsidR="002E1586" w:rsidRPr="002D49EB">
              <w:rPr>
                <w:noProof/>
              </w:rPr>
              <w:t>растер,</w:t>
            </w:r>
            <w:r w:rsidR="002E1586" w:rsidRPr="00E77B15">
              <w:rPr>
                <w:noProof/>
              </w:rPr>
              <w:t xml:space="preserve"> светиљка</w:t>
            </w:r>
            <w:r w:rsidRPr="00E77B15">
              <w:t xml:space="preserve"> B</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45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E1586" w:rsidRDefault="002E1586">
            <w:r w:rsidRPr="00E77B15">
              <w:rPr>
                <w:noProof/>
              </w:rPr>
              <w:t>купатило ормарић, светиљка</w:t>
            </w:r>
          </w:p>
          <w:p w:rsidR="002B06C6" w:rsidRPr="00E77B15" w:rsidRDefault="002B06C6">
            <w:pPr>
              <w:jc w:val="both"/>
            </w:pPr>
            <w:r w:rsidRPr="00E77B15">
              <w:t>C</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942674" w:rsidRDefault="002E1586" w:rsidP="002E1586">
            <w:r w:rsidRPr="00E77B15">
              <w:rPr>
                <w:noProof/>
              </w:rPr>
              <w:t>Испорука и монтажа разводног ормана</w:t>
            </w:r>
            <w:r w:rsidR="002B06C6" w:rsidRPr="00E77B15">
              <w:t xml:space="preserve">RO GAK </w:t>
            </w:r>
            <w:r w:rsidRPr="00E77B15">
              <w:rPr>
                <w:noProof/>
              </w:rPr>
              <w:t>димензија</w:t>
            </w:r>
            <w:r w:rsidR="002B06C6" w:rsidRPr="00E77B15">
              <w:t xml:space="preserve">800x800x250mm. </w:t>
            </w:r>
            <w:r w:rsidRPr="00E77B15">
              <w:rPr>
                <w:noProof/>
              </w:rPr>
              <w:t>Орман се израђује од два пута декапираног лима дебљине 2mm, у заптивеној изведби обојен основном и завршном бојом. Орман се монтира на зид. У орман се уграђује следећа електро опрема:</w:t>
            </w:r>
          </w:p>
        </w:tc>
        <w:tc>
          <w:tcPr>
            <w:tcW w:w="992" w:type="dxa"/>
            <w:vAlign w:val="bottom"/>
          </w:tcPr>
          <w:p w:rsidR="002B06C6" w:rsidRPr="00E77B15" w:rsidRDefault="002B06C6">
            <w:pPr>
              <w:jc w:val="center"/>
            </w:pPr>
            <w:r w:rsidRPr="00E77B15">
              <w:t>komp.</w:t>
            </w:r>
          </w:p>
        </w:tc>
        <w:tc>
          <w:tcPr>
            <w:tcW w:w="1276" w:type="dxa"/>
            <w:vAlign w:val="bottom"/>
          </w:tcPr>
          <w:p w:rsidR="002B06C6" w:rsidRPr="00E77B15" w:rsidRDefault="002B06C6" w:rsidP="00E77B15">
            <w:pPr>
              <w:jc w:val="center"/>
            </w:pPr>
            <w:r w:rsidRPr="00E77B15">
              <w:t>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E1586" w:rsidRDefault="002E1586">
            <w:r w:rsidRPr="00E77B15">
              <w:rPr>
                <w:noProof/>
              </w:rPr>
              <w:t xml:space="preserve">Гребенаста склопка  </w:t>
            </w:r>
          </w:p>
          <w:p w:rsidR="002B06C6" w:rsidRPr="00E77B15" w:rsidRDefault="002B06C6" w:rsidP="002E1586">
            <w:r w:rsidRPr="00E77B15">
              <w:t xml:space="preserve">Un=400/231 V; 50 Hz; In=100 A; 3P, </w:t>
            </w:r>
            <w:r w:rsidR="002E1586" w:rsidRPr="00E77B15">
              <w:rPr>
                <w:noProof/>
              </w:rPr>
              <w:t>уградна са кључем</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E1586" w:rsidRDefault="002E1586">
            <w:r w:rsidRPr="00E77B15">
              <w:rPr>
                <w:noProof/>
              </w:rPr>
              <w:t xml:space="preserve">Аутоматски осигурач  </w:t>
            </w:r>
          </w:p>
          <w:p w:rsidR="002B06C6" w:rsidRPr="00E77B15" w:rsidRDefault="002B06C6" w:rsidP="002E1586">
            <w:r w:rsidRPr="00E77B15">
              <w:t xml:space="preserve">Un=400/231 V; 50 Hz; In=2 A; </w:t>
            </w:r>
            <w:r w:rsidR="002E1586" w:rsidRPr="00E77B15">
              <w:rPr>
                <w:noProof/>
              </w:rPr>
              <w:t>тип</w:t>
            </w:r>
            <w:r w:rsidRPr="00E77B15">
              <w:t xml:space="preserve"> B; Iks=10 kA, 3P</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E1586" w:rsidRDefault="002E1586">
            <w:r w:rsidRPr="00E77B15">
              <w:rPr>
                <w:noProof/>
              </w:rPr>
              <w:t xml:space="preserve">Аутоматски осигурач  </w:t>
            </w:r>
          </w:p>
          <w:p w:rsidR="002B06C6" w:rsidRPr="00E77B15" w:rsidRDefault="002B06C6" w:rsidP="002E1586">
            <w:r w:rsidRPr="00E77B15">
              <w:t xml:space="preserve">Un=400/231 V; 50 Hz; In=6 A; </w:t>
            </w:r>
            <w:r w:rsidR="002E1586" w:rsidRPr="00E77B15">
              <w:rPr>
                <w:noProof/>
              </w:rPr>
              <w:t>тип</w:t>
            </w:r>
            <w:r w:rsidRPr="00E77B15">
              <w:t xml:space="preserve"> B; Iks=10 kA, 1P</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9</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E1586" w:rsidRDefault="002E1586">
            <w:r w:rsidRPr="00E77B15">
              <w:rPr>
                <w:noProof/>
              </w:rPr>
              <w:t xml:space="preserve">Аутоматски осигурач  </w:t>
            </w:r>
          </w:p>
          <w:p w:rsidR="002B06C6" w:rsidRPr="00E77B15" w:rsidRDefault="002B06C6" w:rsidP="002E1586">
            <w:r w:rsidRPr="00E77B15">
              <w:t xml:space="preserve">Un=400/231 V; 50 Hz; In=16 A; </w:t>
            </w:r>
            <w:r w:rsidR="002E1586" w:rsidRPr="00E77B15">
              <w:rPr>
                <w:noProof/>
              </w:rPr>
              <w:t>тип</w:t>
            </w:r>
            <w:r w:rsidR="002E1586">
              <w:rPr>
                <w:noProof/>
              </w:rPr>
              <w:t xml:space="preserve"> </w:t>
            </w:r>
            <w:r w:rsidRPr="00E77B15">
              <w:t xml:space="preserve"> B; Iks=10 kA, 1P</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37</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E1586" w:rsidRDefault="002E1586">
            <w:r w:rsidRPr="00E77B15">
              <w:rPr>
                <w:noProof/>
              </w:rPr>
              <w:t xml:space="preserve">Аутоматски осигурач  </w:t>
            </w:r>
          </w:p>
          <w:p w:rsidR="002B06C6" w:rsidRPr="00E77B15" w:rsidRDefault="002B06C6" w:rsidP="002E1586">
            <w:r w:rsidRPr="00E77B15">
              <w:t xml:space="preserve">Un=400/231 V; 50 Hz; In=16 A; </w:t>
            </w:r>
            <w:r w:rsidR="002E1586" w:rsidRPr="00E77B15">
              <w:rPr>
                <w:noProof/>
              </w:rPr>
              <w:t>тип</w:t>
            </w:r>
            <w:r w:rsidR="002E1586">
              <w:rPr>
                <w:noProof/>
              </w:rPr>
              <w:t xml:space="preserve"> </w:t>
            </w:r>
            <w:r w:rsidRPr="00E77B15">
              <w:t>C; Iks=10 kA, 1P</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8</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E1586" w:rsidRDefault="002E1586">
            <w:r w:rsidRPr="00E77B15">
              <w:rPr>
                <w:noProof/>
              </w:rPr>
              <w:t xml:space="preserve">Аутоматски осигурач  </w:t>
            </w:r>
          </w:p>
          <w:p w:rsidR="002B06C6" w:rsidRPr="00E77B15" w:rsidRDefault="002B06C6" w:rsidP="002E1586">
            <w:r w:rsidRPr="00E77B15">
              <w:t xml:space="preserve">Un=400/231 V; 50 Hz; In=16 A; </w:t>
            </w:r>
            <w:r w:rsidR="002E1586" w:rsidRPr="00E77B15">
              <w:rPr>
                <w:noProof/>
              </w:rPr>
              <w:t>тип</w:t>
            </w:r>
            <w:r w:rsidR="002E1586">
              <w:rPr>
                <w:noProof/>
              </w:rPr>
              <w:t xml:space="preserve"> </w:t>
            </w:r>
            <w:r w:rsidRPr="00E77B15">
              <w:t xml:space="preserve"> B; Iks=10 kA, 3P</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2</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Заштитна склопка са надструјном заштитом склопка</w:t>
            </w:r>
            <w:r>
              <w:rPr>
                <w:noProof/>
              </w:rPr>
              <w:t xml:space="preserve"> </w:t>
            </w:r>
            <w:r w:rsidR="002B06C6" w:rsidRPr="00E77B15">
              <w:t>6/0,03 A; 1P sl. KZS-1M: ETI</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Заштитна склопка са надструјном заштитом склопка</w:t>
            </w:r>
            <w:r>
              <w:rPr>
                <w:noProof/>
              </w:rPr>
              <w:t xml:space="preserve"> </w:t>
            </w:r>
            <w:r w:rsidR="002B06C6" w:rsidRPr="00E77B15">
              <w:t>16/0,03 A; 1P sl. KZS-1M: ETI</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8</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E77B15" w:rsidRDefault="002E1586" w:rsidP="002E1586">
            <w:r w:rsidRPr="00E77B15">
              <w:rPr>
                <w:noProof/>
              </w:rPr>
              <w:t>Редне стезаљке за проводник до</w:t>
            </w:r>
            <w:r>
              <w:rPr>
                <w:noProof/>
              </w:rPr>
              <w:t xml:space="preserve"> </w:t>
            </w:r>
            <w:r w:rsidR="002B06C6" w:rsidRPr="00E77B15">
              <w:t xml:space="preserve"> 2,5mm²</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83</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E77B15" w:rsidRDefault="002E1586" w:rsidP="002E1586">
            <w:r w:rsidRPr="00E77B15">
              <w:rPr>
                <w:noProof/>
              </w:rPr>
              <w:t>Редне стезаљке за проводник до</w:t>
            </w:r>
            <w:r>
              <w:rPr>
                <w:noProof/>
              </w:rPr>
              <w:t xml:space="preserve"> </w:t>
            </w:r>
            <w:r w:rsidR="002B06C6" w:rsidRPr="00E77B15">
              <w:t>25mm²</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3</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E77B15" w:rsidRDefault="002E1586" w:rsidP="002E1586">
            <w:r w:rsidRPr="00E77B15">
              <w:rPr>
                <w:noProof/>
              </w:rPr>
              <w:t>Сигнална сијалица за присуство напона</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3</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E1586" w:rsidRDefault="002E1586">
            <w:r w:rsidRPr="00E77B15">
              <w:rPr>
                <w:noProof/>
              </w:rPr>
              <w:t>Бакарне сабирнице за</w:t>
            </w:r>
          </w:p>
          <w:p w:rsidR="002B06C6" w:rsidRPr="00E77B15" w:rsidRDefault="002B06C6" w:rsidP="002E1586">
            <w:r w:rsidRPr="00E77B15">
              <w:t xml:space="preserve">PE </w:t>
            </w:r>
            <w:r w:rsidR="002E1586" w:rsidRPr="00E77B15">
              <w:rPr>
                <w:noProof/>
              </w:rPr>
              <w:t>и</w:t>
            </w:r>
            <w:r w:rsidRPr="00E77B15">
              <w:t xml:space="preserve"> N </w:t>
            </w:r>
            <w:r w:rsidR="002E1586" w:rsidRPr="00E77B15">
              <w:rPr>
                <w:noProof/>
              </w:rPr>
              <w:t>шину</w:t>
            </w:r>
          </w:p>
        </w:tc>
        <w:tc>
          <w:tcPr>
            <w:tcW w:w="992" w:type="dxa"/>
            <w:vAlign w:val="bottom"/>
          </w:tcPr>
          <w:p w:rsidR="002B06C6" w:rsidRPr="00E77B15" w:rsidRDefault="002B06C6">
            <w:pPr>
              <w:jc w:val="center"/>
            </w:pPr>
            <w:r w:rsidRPr="00E77B15">
              <w:t> </w:t>
            </w:r>
          </w:p>
        </w:tc>
        <w:tc>
          <w:tcPr>
            <w:tcW w:w="1276" w:type="dxa"/>
            <w:vAlign w:val="bottom"/>
          </w:tcPr>
          <w:p w:rsidR="002B06C6" w:rsidRPr="00E77B15" w:rsidRDefault="002B06C6" w:rsidP="00E77B15">
            <w:pPr>
              <w:jc w:val="center"/>
            </w:pP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E77B15" w:rsidRDefault="002E1586" w:rsidP="002E1586">
            <w:r w:rsidRPr="00E77B15">
              <w:rPr>
                <w:noProof/>
              </w:rPr>
              <w:t>Одводници пренапона</w:t>
            </w:r>
            <w:r w:rsidR="002B06C6" w:rsidRPr="00E77B15">
              <w:t>, 5kA</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3</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E1586" w:rsidP="002E1586">
            <w:r w:rsidRPr="00E77B15">
              <w:rPr>
                <w:noProof/>
              </w:rPr>
              <w:t>Остали ситни неспецифицирани материјал као што су: изоловани проводници, пертинакс, кабловске папучице, уводнице, држачи каблова, натписне плочице итд.</w:t>
            </w:r>
          </w:p>
        </w:tc>
        <w:tc>
          <w:tcPr>
            <w:tcW w:w="992" w:type="dxa"/>
            <w:vAlign w:val="bottom"/>
          </w:tcPr>
          <w:p w:rsidR="002B06C6" w:rsidRPr="00E77B15" w:rsidRDefault="002B06C6">
            <w:pPr>
              <w:jc w:val="center"/>
            </w:pPr>
            <w:r w:rsidRPr="00E77B15">
              <w:t>pauš.</w:t>
            </w:r>
          </w:p>
        </w:tc>
        <w:tc>
          <w:tcPr>
            <w:tcW w:w="1276" w:type="dxa"/>
            <w:vAlign w:val="bottom"/>
          </w:tcPr>
          <w:p w:rsidR="002B06C6" w:rsidRPr="00E77B15" w:rsidRDefault="002B06C6" w:rsidP="00E77B15">
            <w:pPr>
              <w:jc w:val="center"/>
            </w:pPr>
            <w:r w:rsidRPr="00E77B15">
              <w:t>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93A28" w:rsidRDefault="00293A28">
            <w:r w:rsidRPr="00E77B15">
              <w:rPr>
                <w:noProof/>
              </w:rPr>
              <w:t>Испорука појединачних</w:t>
            </w:r>
          </w:p>
          <w:p w:rsidR="002B06C6" w:rsidRPr="00E77B15" w:rsidRDefault="002B06C6" w:rsidP="00293A28">
            <w:r w:rsidRPr="00E77B15">
              <w:t xml:space="preserve">UPS-eva </w:t>
            </w:r>
            <w:r w:rsidR="00293A28" w:rsidRPr="00E77B15">
              <w:rPr>
                <w:noProof/>
              </w:rPr>
              <w:t>за рачунарска радна места</w:t>
            </w:r>
            <w:r w:rsidRPr="00E77B15">
              <w:t>, 1000VA</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15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93A28" w:rsidRDefault="00293A28">
            <w:r w:rsidRPr="00E77B15">
              <w:rPr>
                <w:noProof/>
              </w:rPr>
              <w:t>Извршити сва спајања металних маса у купатилима</w:t>
            </w:r>
          </w:p>
          <w:p w:rsidR="00293A28" w:rsidRDefault="002B06C6">
            <w:r w:rsidRPr="00E77B15">
              <w:t xml:space="preserve">KIP </w:t>
            </w:r>
            <w:r w:rsidR="00293A28" w:rsidRPr="00E77B15">
              <w:rPr>
                <w:noProof/>
              </w:rPr>
              <w:t>кутијама проводником</w:t>
            </w:r>
          </w:p>
          <w:p w:rsidR="002B06C6" w:rsidRPr="00E77B15" w:rsidRDefault="002B06C6" w:rsidP="00293A28">
            <w:r w:rsidRPr="00E77B15">
              <w:t xml:space="preserve">P 6mm², </w:t>
            </w:r>
            <w:r w:rsidR="00293A28" w:rsidRPr="00E77B15">
              <w:rPr>
                <w:noProof/>
              </w:rPr>
              <w:t>просек</w:t>
            </w:r>
            <w:r w:rsidRPr="00E77B15">
              <w:t xml:space="preserve"> 25m</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6</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E77B15" w:rsidRDefault="00293A28" w:rsidP="00293A28">
            <w:r w:rsidRPr="00E77B15">
              <w:rPr>
                <w:noProof/>
              </w:rPr>
              <w:t>Извршити сва спајања металних маса, еквипотенцијализација и сл.</w:t>
            </w:r>
          </w:p>
        </w:tc>
        <w:tc>
          <w:tcPr>
            <w:tcW w:w="992" w:type="dxa"/>
            <w:vAlign w:val="bottom"/>
          </w:tcPr>
          <w:p w:rsidR="002B06C6" w:rsidRPr="00E77B15" w:rsidRDefault="002B06C6">
            <w:pPr>
              <w:jc w:val="center"/>
            </w:pPr>
            <w:r w:rsidRPr="00E77B15">
              <w:t>pauš.</w:t>
            </w:r>
          </w:p>
        </w:tc>
        <w:tc>
          <w:tcPr>
            <w:tcW w:w="1276" w:type="dxa"/>
            <w:vAlign w:val="bottom"/>
          </w:tcPr>
          <w:p w:rsidR="002B06C6" w:rsidRPr="00E77B15" w:rsidRDefault="002B06C6" w:rsidP="00E77B15">
            <w:pPr>
              <w:jc w:val="center"/>
            </w:pPr>
            <w:r w:rsidRPr="00E77B15">
              <w:t>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93A28" w:rsidP="00293A28">
            <w:r w:rsidRPr="00E77B15">
              <w:rPr>
                <w:noProof/>
              </w:rPr>
              <w:t>Ситан и остали неспецифицирани материјал</w:t>
            </w:r>
          </w:p>
        </w:tc>
        <w:tc>
          <w:tcPr>
            <w:tcW w:w="992" w:type="dxa"/>
            <w:vAlign w:val="bottom"/>
          </w:tcPr>
          <w:p w:rsidR="002B06C6" w:rsidRPr="00E77B15" w:rsidRDefault="002B06C6">
            <w:pPr>
              <w:jc w:val="center"/>
            </w:pPr>
            <w:r w:rsidRPr="00E77B15">
              <w:t>pauš.</w:t>
            </w:r>
          </w:p>
        </w:tc>
        <w:tc>
          <w:tcPr>
            <w:tcW w:w="1276" w:type="dxa"/>
            <w:vAlign w:val="bottom"/>
          </w:tcPr>
          <w:p w:rsidR="002B06C6" w:rsidRPr="00E77B15" w:rsidRDefault="002B06C6" w:rsidP="00E77B15">
            <w:pPr>
              <w:jc w:val="center"/>
            </w:pPr>
            <w:r w:rsidRPr="00E77B15">
              <w:t>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E77B15" w:rsidRDefault="00293A28" w:rsidP="00293A28">
            <w:r w:rsidRPr="00E77B15">
              <w:rPr>
                <w:noProof/>
              </w:rPr>
              <w:t>Испорука вентилатора за купатило</w:t>
            </w:r>
          </w:p>
        </w:tc>
        <w:tc>
          <w:tcPr>
            <w:tcW w:w="992" w:type="dxa"/>
            <w:vAlign w:val="bottom"/>
          </w:tcPr>
          <w:p w:rsidR="002B06C6" w:rsidRPr="00E77B15" w:rsidRDefault="002B06C6">
            <w:pPr>
              <w:jc w:val="center"/>
            </w:pPr>
            <w:r w:rsidRPr="00E77B15">
              <w:t>kom.</w:t>
            </w:r>
          </w:p>
        </w:tc>
        <w:tc>
          <w:tcPr>
            <w:tcW w:w="1276" w:type="dxa"/>
            <w:vAlign w:val="bottom"/>
          </w:tcPr>
          <w:p w:rsidR="002B06C6" w:rsidRPr="00E77B15" w:rsidRDefault="002B06C6" w:rsidP="00E77B15">
            <w:pPr>
              <w:jc w:val="center"/>
            </w:pPr>
            <w:r w:rsidRPr="00E77B15">
              <w:t>5</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tcPr>
          <w:p w:rsidR="002B06C6" w:rsidRPr="00E77B15" w:rsidRDefault="00293A28" w:rsidP="00293A28">
            <w:r w:rsidRPr="00E77B15">
              <w:rPr>
                <w:noProof/>
              </w:rPr>
              <w:t>Функционално испитивање и пуштање у рад са издавањем одговарајућих Атеста</w:t>
            </w:r>
          </w:p>
        </w:tc>
        <w:tc>
          <w:tcPr>
            <w:tcW w:w="992" w:type="dxa"/>
            <w:vAlign w:val="bottom"/>
          </w:tcPr>
          <w:p w:rsidR="002B06C6" w:rsidRPr="00E77B15" w:rsidRDefault="002B06C6">
            <w:pPr>
              <w:jc w:val="center"/>
            </w:pPr>
            <w:r w:rsidRPr="00E77B15">
              <w:t>pauš.</w:t>
            </w:r>
          </w:p>
        </w:tc>
        <w:tc>
          <w:tcPr>
            <w:tcW w:w="1276" w:type="dxa"/>
            <w:vAlign w:val="bottom"/>
          </w:tcPr>
          <w:p w:rsidR="002B06C6" w:rsidRPr="00E77B15" w:rsidRDefault="002B06C6" w:rsidP="00E77B15">
            <w:pPr>
              <w:jc w:val="center"/>
            </w:pPr>
            <w:r w:rsidRPr="00E77B15">
              <w:t>1</w:t>
            </w: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2B06C6" w:rsidRPr="00E77B15" w:rsidTr="00B12BBD">
        <w:trPr>
          <w:trHeight w:val="420"/>
        </w:trPr>
        <w:tc>
          <w:tcPr>
            <w:tcW w:w="567" w:type="dxa"/>
          </w:tcPr>
          <w:p w:rsidR="002B06C6" w:rsidRDefault="002B06C6" w:rsidP="005E2923">
            <w:pPr>
              <w:autoSpaceDE w:val="0"/>
              <w:autoSpaceDN w:val="0"/>
              <w:adjustRightInd w:val="0"/>
              <w:jc w:val="center"/>
              <w:rPr>
                <w:noProof/>
                <w:color w:val="000000"/>
              </w:rPr>
            </w:pPr>
          </w:p>
        </w:tc>
        <w:tc>
          <w:tcPr>
            <w:tcW w:w="3119" w:type="dxa"/>
            <w:vAlign w:val="bottom"/>
          </w:tcPr>
          <w:p w:rsidR="002B06C6" w:rsidRPr="00E77B15" w:rsidRDefault="00293A28" w:rsidP="00293A28">
            <w:r w:rsidRPr="00E77B15">
              <w:rPr>
                <w:b/>
                <w:bCs/>
                <w:noProof/>
              </w:rPr>
              <w:t>ИНСТАЛАЦИЈЕ ПРОТИВПАНИЧНЕ РАСВЕТЕ</w:t>
            </w:r>
          </w:p>
        </w:tc>
        <w:tc>
          <w:tcPr>
            <w:tcW w:w="992" w:type="dxa"/>
            <w:vAlign w:val="bottom"/>
          </w:tcPr>
          <w:p w:rsidR="002B06C6" w:rsidRPr="00E77B15" w:rsidRDefault="002B06C6">
            <w:pPr>
              <w:jc w:val="center"/>
            </w:pPr>
          </w:p>
        </w:tc>
        <w:tc>
          <w:tcPr>
            <w:tcW w:w="1276" w:type="dxa"/>
            <w:vAlign w:val="bottom"/>
          </w:tcPr>
          <w:p w:rsidR="002B06C6" w:rsidRPr="00E77B15" w:rsidRDefault="002B06C6" w:rsidP="00E77B15">
            <w:pPr>
              <w:jc w:val="center"/>
            </w:pPr>
          </w:p>
        </w:tc>
        <w:tc>
          <w:tcPr>
            <w:tcW w:w="2268" w:type="dxa"/>
          </w:tcPr>
          <w:p w:rsidR="002B06C6" w:rsidRPr="00E77B15" w:rsidRDefault="002B06C6" w:rsidP="00E77B15">
            <w:pPr>
              <w:autoSpaceDE w:val="0"/>
              <w:autoSpaceDN w:val="0"/>
              <w:adjustRightInd w:val="0"/>
              <w:jc w:val="center"/>
              <w:rPr>
                <w:noProof/>
                <w:color w:val="000000"/>
                <w:lang w:val="en-US"/>
              </w:rPr>
            </w:pPr>
          </w:p>
        </w:tc>
        <w:tc>
          <w:tcPr>
            <w:tcW w:w="1559" w:type="dxa"/>
          </w:tcPr>
          <w:p w:rsidR="002B06C6" w:rsidRPr="00E77B15" w:rsidRDefault="002B06C6" w:rsidP="00E77B15">
            <w:pPr>
              <w:autoSpaceDE w:val="0"/>
              <w:autoSpaceDN w:val="0"/>
              <w:adjustRightInd w:val="0"/>
              <w:jc w:val="center"/>
              <w:rPr>
                <w:noProof/>
                <w:color w:val="000000"/>
                <w:lang w:val="en-US"/>
              </w:rPr>
            </w:pPr>
          </w:p>
        </w:tc>
        <w:tc>
          <w:tcPr>
            <w:tcW w:w="1608"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c>
          <w:tcPr>
            <w:tcW w:w="1984" w:type="dxa"/>
          </w:tcPr>
          <w:p w:rsidR="002B06C6" w:rsidRPr="00E77B15" w:rsidRDefault="002B06C6"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vAlign w:val="bottom"/>
          </w:tcPr>
          <w:p w:rsidR="00B6784B" w:rsidRPr="003C648E" w:rsidRDefault="00293A28" w:rsidP="00293A28">
            <w:pPr>
              <w:rPr>
                <w:lang w:val="sr-Cyrl-CS"/>
              </w:rPr>
            </w:pPr>
            <w:r w:rsidRPr="00E77B15">
              <w:rPr>
                <w:noProof/>
              </w:rPr>
              <w:t>Испорука и уградња светиљке типа:</w:t>
            </w:r>
            <w:r w:rsidR="00B6784B" w:rsidRPr="00E77B15">
              <w:t xml:space="preserve">BUCK Bandeira 2x8W </w:t>
            </w:r>
            <w:r w:rsidR="003C648E">
              <w:rPr>
                <w:lang w:val="sr-Cyrl-CS"/>
              </w:rPr>
              <w:t xml:space="preserve"> </w:t>
            </w:r>
          </w:p>
        </w:tc>
        <w:tc>
          <w:tcPr>
            <w:tcW w:w="992" w:type="dxa"/>
            <w:vAlign w:val="bottom"/>
          </w:tcPr>
          <w:p w:rsidR="00B6784B" w:rsidRPr="00E77B15" w:rsidRDefault="00B6784B">
            <w:pPr>
              <w:jc w:val="center"/>
            </w:pPr>
            <w:r w:rsidRPr="00E77B15">
              <w:t>kom.</w:t>
            </w:r>
          </w:p>
        </w:tc>
        <w:tc>
          <w:tcPr>
            <w:tcW w:w="1276" w:type="dxa"/>
            <w:vAlign w:val="bottom"/>
          </w:tcPr>
          <w:p w:rsidR="00B6784B" w:rsidRPr="00E77B15" w:rsidRDefault="00B6784B" w:rsidP="00E77B15">
            <w:pPr>
              <w:jc w:val="center"/>
            </w:pPr>
            <w:r w:rsidRPr="00E77B15">
              <w:t>9</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293A28" w:rsidRDefault="00293A28">
            <w:r w:rsidRPr="00E77B15">
              <w:rPr>
                <w:noProof/>
              </w:rPr>
              <w:t>Испорука и монтажа следећих проводника испод завршне обраде зида од</w:t>
            </w:r>
          </w:p>
          <w:p w:rsidR="00B6784B" w:rsidRPr="00E77B15" w:rsidRDefault="00B6784B" w:rsidP="00293A28">
            <w:r w:rsidRPr="00E77B15">
              <w:t xml:space="preserve">GRO </w:t>
            </w:r>
            <w:r w:rsidR="00293A28" w:rsidRPr="00E77B15">
              <w:rPr>
                <w:noProof/>
              </w:rPr>
              <w:t>и одговарајућих</w:t>
            </w:r>
            <w:r w:rsidR="00293A28">
              <w:rPr>
                <w:noProof/>
              </w:rPr>
              <w:t xml:space="preserve"> </w:t>
            </w:r>
            <w:r w:rsidRPr="00E77B15">
              <w:t>RT</w:t>
            </w:r>
          </w:p>
        </w:tc>
        <w:tc>
          <w:tcPr>
            <w:tcW w:w="992" w:type="dxa"/>
            <w:vAlign w:val="bottom"/>
          </w:tcPr>
          <w:p w:rsidR="00B6784B" w:rsidRPr="00E77B15" w:rsidRDefault="00B6784B">
            <w:pPr>
              <w:jc w:val="center"/>
            </w:pPr>
            <w:r w:rsidRPr="00E77B15">
              <w:t xml:space="preserve"> </w:t>
            </w:r>
          </w:p>
        </w:tc>
        <w:tc>
          <w:tcPr>
            <w:tcW w:w="1276" w:type="dxa"/>
            <w:vAlign w:val="bottom"/>
          </w:tcPr>
          <w:p w:rsidR="00B6784B" w:rsidRPr="00E77B15" w:rsidRDefault="00B6784B" w:rsidP="00E77B15">
            <w:pPr>
              <w:jc w:val="center"/>
            </w:pP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B6784B" w:rsidRPr="00E77B15" w:rsidRDefault="00B6784B">
            <w:pPr>
              <w:jc w:val="both"/>
            </w:pPr>
            <w:r w:rsidRPr="00E77B15">
              <w:t>N2XH-J 3x1,5mm²</w:t>
            </w:r>
          </w:p>
        </w:tc>
        <w:tc>
          <w:tcPr>
            <w:tcW w:w="992" w:type="dxa"/>
            <w:vAlign w:val="bottom"/>
          </w:tcPr>
          <w:p w:rsidR="00B6784B" w:rsidRPr="00E77B15" w:rsidRDefault="00B6784B">
            <w:pPr>
              <w:jc w:val="center"/>
            </w:pPr>
            <w:r w:rsidRPr="00E77B15">
              <w:t>m</w:t>
            </w:r>
          </w:p>
        </w:tc>
        <w:tc>
          <w:tcPr>
            <w:tcW w:w="1276" w:type="dxa"/>
            <w:vAlign w:val="bottom"/>
          </w:tcPr>
          <w:p w:rsidR="00B6784B" w:rsidRPr="00E77B15" w:rsidRDefault="00B6784B" w:rsidP="00E77B15">
            <w:pPr>
              <w:jc w:val="center"/>
            </w:pPr>
            <w:r w:rsidRPr="00E77B15">
              <w:t>250</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vAlign w:val="bottom"/>
          </w:tcPr>
          <w:p w:rsidR="00B6784B" w:rsidRPr="00E77B15" w:rsidRDefault="00293A28" w:rsidP="00293A28">
            <w:r w:rsidRPr="00E77B15">
              <w:rPr>
                <w:noProof/>
              </w:rPr>
              <w:t>Остали трошкови израде инсталације противпаничне расвете</w:t>
            </w:r>
          </w:p>
        </w:tc>
        <w:tc>
          <w:tcPr>
            <w:tcW w:w="992" w:type="dxa"/>
            <w:vAlign w:val="bottom"/>
          </w:tcPr>
          <w:p w:rsidR="00B6784B" w:rsidRPr="00E77B15" w:rsidRDefault="00B6784B">
            <w:pPr>
              <w:jc w:val="center"/>
            </w:pPr>
            <w:r w:rsidRPr="00E77B15">
              <w:t>pauš.</w:t>
            </w:r>
          </w:p>
        </w:tc>
        <w:tc>
          <w:tcPr>
            <w:tcW w:w="1276" w:type="dxa"/>
            <w:vAlign w:val="bottom"/>
          </w:tcPr>
          <w:p w:rsidR="00B6784B" w:rsidRPr="00E77B15" w:rsidRDefault="00B6784B" w:rsidP="00E77B15">
            <w:pPr>
              <w:jc w:val="center"/>
            </w:pPr>
            <w:r w:rsidRPr="00E77B15">
              <w:t>1</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vAlign w:val="bottom"/>
          </w:tcPr>
          <w:p w:rsidR="00B6784B" w:rsidRPr="00E77B15" w:rsidRDefault="00293A28" w:rsidP="00293A28">
            <w:r w:rsidRPr="00E77B15">
              <w:rPr>
                <w:b/>
                <w:bCs/>
                <w:noProof/>
              </w:rPr>
              <w:t>ТЕЛЕФОНСКА ИНСТАЛАЦИЈА</w:t>
            </w:r>
          </w:p>
        </w:tc>
        <w:tc>
          <w:tcPr>
            <w:tcW w:w="992" w:type="dxa"/>
            <w:vAlign w:val="bottom"/>
          </w:tcPr>
          <w:p w:rsidR="00B6784B" w:rsidRPr="00E77B15" w:rsidRDefault="00B6784B">
            <w:pPr>
              <w:jc w:val="center"/>
            </w:pPr>
          </w:p>
        </w:tc>
        <w:tc>
          <w:tcPr>
            <w:tcW w:w="1276" w:type="dxa"/>
            <w:vAlign w:val="bottom"/>
          </w:tcPr>
          <w:p w:rsidR="00B6784B" w:rsidRPr="00E77B15" w:rsidRDefault="00B6784B" w:rsidP="00E77B15">
            <w:pPr>
              <w:jc w:val="center"/>
            </w:pP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vAlign w:val="bottom"/>
          </w:tcPr>
          <w:p w:rsidR="00293A28" w:rsidRDefault="00293A28">
            <w:r w:rsidRPr="00E77B15">
              <w:rPr>
                <w:noProof/>
              </w:rPr>
              <w:t>Испорука и монтажа</w:t>
            </w:r>
          </w:p>
          <w:p w:rsidR="00B6784B" w:rsidRPr="00E77B15" w:rsidRDefault="00B6784B" w:rsidP="00293A28">
            <w:r w:rsidRPr="00E77B15">
              <w:t xml:space="preserve">OKITEN </w:t>
            </w:r>
            <w:r w:rsidR="00293A28" w:rsidRPr="00E77B15">
              <w:rPr>
                <w:noProof/>
              </w:rPr>
              <w:t>коруговане цеви   Ø110 за заштиту доводних каблова слабе струје</w:t>
            </w:r>
          </w:p>
        </w:tc>
        <w:tc>
          <w:tcPr>
            <w:tcW w:w="992" w:type="dxa"/>
            <w:vAlign w:val="bottom"/>
          </w:tcPr>
          <w:p w:rsidR="00B6784B" w:rsidRPr="00E77B15" w:rsidRDefault="00B6784B">
            <w:pPr>
              <w:jc w:val="center"/>
            </w:pPr>
            <w:r w:rsidRPr="00E77B15">
              <w:t> </w:t>
            </w:r>
          </w:p>
        </w:tc>
        <w:tc>
          <w:tcPr>
            <w:tcW w:w="1276" w:type="dxa"/>
            <w:vAlign w:val="bottom"/>
          </w:tcPr>
          <w:p w:rsidR="00B6784B" w:rsidRPr="00E77B15" w:rsidRDefault="00B6784B" w:rsidP="00E77B15">
            <w:pPr>
              <w:jc w:val="center"/>
            </w:pP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vAlign w:val="bottom"/>
          </w:tcPr>
          <w:p w:rsidR="00B6784B" w:rsidRPr="00E77B15" w:rsidRDefault="00293A28" w:rsidP="00293A28">
            <w:r w:rsidRPr="00E77B15">
              <w:rPr>
                <w:noProof/>
              </w:rPr>
              <w:t>Копање рова</w:t>
            </w:r>
            <w:r>
              <w:rPr>
                <w:noProof/>
              </w:rPr>
              <w:t xml:space="preserve"> </w:t>
            </w:r>
            <w:r w:rsidR="00B6784B" w:rsidRPr="00E77B15">
              <w:t>0,8x0,4</w:t>
            </w:r>
          </w:p>
        </w:tc>
        <w:tc>
          <w:tcPr>
            <w:tcW w:w="992" w:type="dxa"/>
            <w:vAlign w:val="bottom"/>
          </w:tcPr>
          <w:p w:rsidR="00B6784B" w:rsidRPr="00E77B15" w:rsidRDefault="00B6784B">
            <w:pPr>
              <w:jc w:val="center"/>
            </w:pPr>
            <w:r w:rsidRPr="00E77B15">
              <w:t>m</w:t>
            </w:r>
          </w:p>
        </w:tc>
        <w:tc>
          <w:tcPr>
            <w:tcW w:w="1276" w:type="dxa"/>
            <w:vAlign w:val="bottom"/>
          </w:tcPr>
          <w:p w:rsidR="00B6784B" w:rsidRPr="00E77B15" w:rsidRDefault="00B6784B" w:rsidP="00E77B15">
            <w:pPr>
              <w:jc w:val="center"/>
            </w:pPr>
            <w:r w:rsidRPr="00E77B15">
              <w:t>12</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vAlign w:val="bottom"/>
          </w:tcPr>
          <w:p w:rsidR="00B6784B" w:rsidRPr="00E77B15" w:rsidRDefault="00B6784B" w:rsidP="00293A28">
            <w:r w:rsidRPr="00E77B15">
              <w:t xml:space="preserve">PVC </w:t>
            </w:r>
            <w:r w:rsidR="00293A28" w:rsidRPr="00E77B15">
              <w:rPr>
                <w:noProof/>
              </w:rPr>
              <w:t>цев</w:t>
            </w:r>
            <w:r w:rsidR="00293A28">
              <w:rPr>
                <w:noProof/>
              </w:rPr>
              <w:t xml:space="preserve"> </w:t>
            </w:r>
            <w:r w:rsidRPr="00E77B15">
              <w:t xml:space="preserve"> fi 110mm</w:t>
            </w:r>
          </w:p>
        </w:tc>
        <w:tc>
          <w:tcPr>
            <w:tcW w:w="992" w:type="dxa"/>
            <w:vAlign w:val="bottom"/>
          </w:tcPr>
          <w:p w:rsidR="00B6784B" w:rsidRPr="00E77B15" w:rsidRDefault="00B6784B">
            <w:pPr>
              <w:jc w:val="center"/>
            </w:pPr>
            <w:r w:rsidRPr="00E77B15">
              <w:t>m</w:t>
            </w:r>
          </w:p>
        </w:tc>
        <w:tc>
          <w:tcPr>
            <w:tcW w:w="1276" w:type="dxa"/>
            <w:vAlign w:val="bottom"/>
          </w:tcPr>
          <w:p w:rsidR="00B6784B" w:rsidRPr="00E77B15" w:rsidRDefault="00B6784B" w:rsidP="00E77B15">
            <w:pPr>
              <w:jc w:val="center"/>
            </w:pPr>
            <w:r w:rsidRPr="00E77B15">
              <w:t>12</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vAlign w:val="bottom"/>
          </w:tcPr>
          <w:p w:rsidR="00B6784B" w:rsidRPr="00E77B15" w:rsidRDefault="00293A28" w:rsidP="00293A28">
            <w:r w:rsidRPr="00E77B15">
              <w:rPr>
                <w:noProof/>
              </w:rPr>
              <w:t>Расецање и поправка прилазне саобраћајнице</w:t>
            </w:r>
            <w:r>
              <w:rPr>
                <w:noProof/>
              </w:rPr>
              <w:t xml:space="preserve"> </w:t>
            </w:r>
            <w:r w:rsidR="00B6784B" w:rsidRPr="00E77B15">
              <w:t>6x0,4</w:t>
            </w:r>
          </w:p>
        </w:tc>
        <w:tc>
          <w:tcPr>
            <w:tcW w:w="992" w:type="dxa"/>
            <w:vAlign w:val="bottom"/>
          </w:tcPr>
          <w:p w:rsidR="00B6784B" w:rsidRPr="00E77B15" w:rsidRDefault="00B6784B">
            <w:pPr>
              <w:jc w:val="center"/>
            </w:pPr>
            <w:r w:rsidRPr="00E77B15">
              <w:t>pauš.</w:t>
            </w:r>
          </w:p>
        </w:tc>
        <w:tc>
          <w:tcPr>
            <w:tcW w:w="1276" w:type="dxa"/>
            <w:vAlign w:val="bottom"/>
          </w:tcPr>
          <w:p w:rsidR="00B6784B" w:rsidRPr="00E77B15" w:rsidRDefault="00B6784B" w:rsidP="00E77B15">
            <w:pPr>
              <w:jc w:val="center"/>
            </w:pPr>
            <w:r w:rsidRPr="00E77B15">
              <w:t>1</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vAlign w:val="bottom"/>
          </w:tcPr>
          <w:p w:rsidR="00B6784B" w:rsidRPr="00E77B15" w:rsidRDefault="00293A28" w:rsidP="00293A28">
            <w:r w:rsidRPr="00E77B15">
              <w:rPr>
                <w:noProof/>
              </w:rPr>
              <w:t>Изградњаревизионог шахта за слабу струју</w:t>
            </w:r>
            <w:r>
              <w:rPr>
                <w:noProof/>
              </w:rPr>
              <w:t xml:space="preserve"> </w:t>
            </w:r>
            <w:r w:rsidR="00B6784B" w:rsidRPr="00E77B15">
              <w:t xml:space="preserve"> 100x100cm, </w:t>
            </w:r>
            <w:r w:rsidRPr="00E77B15">
              <w:rPr>
                <w:noProof/>
              </w:rPr>
              <w:t xml:space="preserve">са поклопцима за лак </w:t>
            </w:r>
            <w:r>
              <w:rPr>
                <w:noProof/>
              </w:rPr>
              <w:t>с</w:t>
            </w:r>
            <w:r w:rsidRPr="00E77B15">
              <w:rPr>
                <w:noProof/>
              </w:rPr>
              <w:t>аобраћај</w:t>
            </w:r>
          </w:p>
        </w:tc>
        <w:tc>
          <w:tcPr>
            <w:tcW w:w="992" w:type="dxa"/>
            <w:vAlign w:val="bottom"/>
          </w:tcPr>
          <w:p w:rsidR="00B6784B" w:rsidRPr="00E77B15" w:rsidRDefault="00B6784B">
            <w:pPr>
              <w:jc w:val="center"/>
            </w:pPr>
            <w:r w:rsidRPr="00E77B15">
              <w:t>pauš.</w:t>
            </w:r>
          </w:p>
        </w:tc>
        <w:tc>
          <w:tcPr>
            <w:tcW w:w="1276" w:type="dxa"/>
            <w:vAlign w:val="bottom"/>
          </w:tcPr>
          <w:p w:rsidR="00B6784B" w:rsidRPr="00E77B15" w:rsidRDefault="00B6784B" w:rsidP="00E77B15">
            <w:pPr>
              <w:jc w:val="center"/>
            </w:pPr>
            <w:r w:rsidRPr="00E77B15">
              <w:t>2</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B6784B" w:rsidRPr="00E77B15" w:rsidRDefault="00293A28" w:rsidP="00293A28">
            <w:r w:rsidRPr="00E77B15">
              <w:rPr>
                <w:noProof/>
              </w:rPr>
              <w:t>Испорука и монтажа металног телефонског концентратора</w:t>
            </w:r>
            <w:r>
              <w:rPr>
                <w:noProof/>
              </w:rPr>
              <w:t xml:space="preserve"> </w:t>
            </w:r>
            <w:r w:rsidR="00B6784B" w:rsidRPr="00E77B15">
              <w:t xml:space="preserve">ITO-L I </w:t>
            </w:r>
            <w:r w:rsidRPr="00E77B15">
              <w:rPr>
                <w:noProof/>
              </w:rPr>
              <w:t>са пуном конфигурацијом реглета</w:t>
            </w:r>
          </w:p>
        </w:tc>
        <w:tc>
          <w:tcPr>
            <w:tcW w:w="992" w:type="dxa"/>
            <w:vAlign w:val="bottom"/>
          </w:tcPr>
          <w:p w:rsidR="00B6784B" w:rsidRPr="00E77B15" w:rsidRDefault="00B6784B">
            <w:pPr>
              <w:jc w:val="center"/>
            </w:pPr>
            <w:r w:rsidRPr="00E77B15">
              <w:t>kom.</w:t>
            </w:r>
          </w:p>
        </w:tc>
        <w:tc>
          <w:tcPr>
            <w:tcW w:w="1276" w:type="dxa"/>
            <w:vAlign w:val="bottom"/>
          </w:tcPr>
          <w:p w:rsidR="00B6784B" w:rsidRPr="00E77B15" w:rsidRDefault="00B6784B" w:rsidP="00E77B15">
            <w:pPr>
              <w:jc w:val="center"/>
            </w:pPr>
            <w:r w:rsidRPr="00E77B15">
              <w:t>1</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B6784B" w:rsidRPr="00E77B15" w:rsidRDefault="00293A28" w:rsidP="00293A28">
            <w:r w:rsidRPr="00E77B15">
              <w:rPr>
                <w:noProof/>
              </w:rPr>
              <w:t>Испорука и уградња</w:t>
            </w:r>
            <w:r>
              <w:rPr>
                <w:noProof/>
              </w:rPr>
              <w:t xml:space="preserve"> </w:t>
            </w:r>
            <w:r w:rsidR="00B6784B" w:rsidRPr="00E77B15">
              <w:t xml:space="preserve">TF </w:t>
            </w:r>
            <w:r w:rsidRPr="00E77B15">
              <w:rPr>
                <w:noProof/>
              </w:rPr>
              <w:t>прикључница</w:t>
            </w:r>
            <w:r>
              <w:rPr>
                <w:noProof/>
              </w:rPr>
              <w:t xml:space="preserve"> </w:t>
            </w:r>
            <w:r w:rsidR="00B6784B" w:rsidRPr="00E77B15">
              <w:t>RJ11</w:t>
            </w:r>
          </w:p>
        </w:tc>
        <w:tc>
          <w:tcPr>
            <w:tcW w:w="992" w:type="dxa"/>
            <w:vAlign w:val="bottom"/>
          </w:tcPr>
          <w:p w:rsidR="00B6784B" w:rsidRPr="00E77B15" w:rsidRDefault="00B6784B">
            <w:pPr>
              <w:jc w:val="center"/>
            </w:pPr>
            <w:r w:rsidRPr="00E77B15">
              <w:t>kom.</w:t>
            </w:r>
          </w:p>
        </w:tc>
        <w:tc>
          <w:tcPr>
            <w:tcW w:w="1276" w:type="dxa"/>
            <w:vAlign w:val="bottom"/>
          </w:tcPr>
          <w:p w:rsidR="00B6784B" w:rsidRPr="00E77B15" w:rsidRDefault="00B6784B" w:rsidP="00E77B15">
            <w:pPr>
              <w:jc w:val="center"/>
            </w:pPr>
            <w:r w:rsidRPr="00E77B15">
              <w:t>19</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B6784B" w:rsidRPr="00E77B15" w:rsidRDefault="00293A28" w:rsidP="00293A28">
            <w:r w:rsidRPr="00E77B15">
              <w:rPr>
                <w:noProof/>
              </w:rPr>
              <w:t>Испорука и монтажа пластичних ребрастих цеви у зид:</w:t>
            </w:r>
          </w:p>
        </w:tc>
        <w:tc>
          <w:tcPr>
            <w:tcW w:w="992" w:type="dxa"/>
            <w:vAlign w:val="bottom"/>
          </w:tcPr>
          <w:p w:rsidR="00B6784B" w:rsidRPr="00E77B15" w:rsidRDefault="00B6784B">
            <w:pPr>
              <w:jc w:val="center"/>
            </w:pPr>
            <w:r w:rsidRPr="00E77B15">
              <w:t xml:space="preserve"> </w:t>
            </w:r>
          </w:p>
        </w:tc>
        <w:tc>
          <w:tcPr>
            <w:tcW w:w="1276" w:type="dxa"/>
            <w:vAlign w:val="bottom"/>
          </w:tcPr>
          <w:p w:rsidR="00B6784B" w:rsidRPr="00E77B15" w:rsidRDefault="00B6784B" w:rsidP="00E77B15">
            <w:pPr>
              <w:jc w:val="center"/>
            </w:pP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B6784B" w:rsidRPr="00942674" w:rsidRDefault="00B6784B" w:rsidP="00293A28">
            <w:pPr>
              <w:rPr>
                <w:lang w:val="de-AT"/>
              </w:rPr>
            </w:pPr>
            <w:r w:rsidRPr="00942674">
              <w:rPr>
                <w:lang w:val="de-AT"/>
              </w:rPr>
              <w:t xml:space="preserve">PVC </w:t>
            </w:r>
            <w:r w:rsidR="00293A28" w:rsidRPr="00E77B15">
              <w:rPr>
                <w:noProof/>
              </w:rPr>
              <w:t>цев</w:t>
            </w:r>
            <w:r w:rsidRPr="00942674">
              <w:rPr>
                <w:lang w:val="de-AT"/>
              </w:rPr>
              <w:t xml:space="preserve"> Ø16mm, halogen free</w:t>
            </w:r>
          </w:p>
        </w:tc>
        <w:tc>
          <w:tcPr>
            <w:tcW w:w="992" w:type="dxa"/>
            <w:vAlign w:val="bottom"/>
          </w:tcPr>
          <w:p w:rsidR="00B6784B" w:rsidRPr="00E77B15" w:rsidRDefault="00B6784B">
            <w:pPr>
              <w:jc w:val="center"/>
            </w:pPr>
            <w:r w:rsidRPr="00E77B15">
              <w:t>m</w:t>
            </w:r>
          </w:p>
        </w:tc>
        <w:tc>
          <w:tcPr>
            <w:tcW w:w="1276" w:type="dxa"/>
            <w:vAlign w:val="bottom"/>
          </w:tcPr>
          <w:p w:rsidR="00B6784B" w:rsidRPr="00E77B15" w:rsidRDefault="00B6784B" w:rsidP="00E77B15">
            <w:pPr>
              <w:jc w:val="center"/>
            </w:pPr>
            <w:r w:rsidRPr="00E77B15">
              <w:t>360</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B6784B" w:rsidRPr="00E77B15" w:rsidRDefault="00293A28" w:rsidP="00293A28">
            <w:r w:rsidRPr="00E77B15">
              <w:rPr>
                <w:noProof/>
              </w:rPr>
              <w:t>Испорука и провлачење кроз положене цеви следећих каблова</w:t>
            </w:r>
            <w:r w:rsidR="00B6784B" w:rsidRPr="00E77B15">
              <w:t>:</w:t>
            </w:r>
          </w:p>
        </w:tc>
        <w:tc>
          <w:tcPr>
            <w:tcW w:w="992" w:type="dxa"/>
            <w:vAlign w:val="bottom"/>
          </w:tcPr>
          <w:p w:rsidR="00B6784B" w:rsidRPr="00E77B15" w:rsidRDefault="00B6784B">
            <w:pPr>
              <w:jc w:val="center"/>
            </w:pPr>
            <w:r w:rsidRPr="00E77B15">
              <w:t xml:space="preserve"> </w:t>
            </w:r>
          </w:p>
        </w:tc>
        <w:tc>
          <w:tcPr>
            <w:tcW w:w="1276" w:type="dxa"/>
            <w:vAlign w:val="bottom"/>
          </w:tcPr>
          <w:p w:rsidR="00B6784B" w:rsidRPr="00E77B15" w:rsidRDefault="00B6784B" w:rsidP="00E77B15">
            <w:pPr>
              <w:jc w:val="center"/>
            </w:pP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B6784B" w:rsidRPr="00942674" w:rsidRDefault="00B6784B" w:rsidP="00293A28">
            <w:pPr>
              <w:rPr>
                <w:lang w:val="de-AT"/>
              </w:rPr>
            </w:pPr>
            <w:r w:rsidRPr="00942674">
              <w:rPr>
                <w:lang w:val="de-AT"/>
              </w:rPr>
              <w:t xml:space="preserve">FTP </w:t>
            </w:r>
            <w:r w:rsidR="00293A28" w:rsidRPr="00E77B15">
              <w:rPr>
                <w:noProof/>
              </w:rPr>
              <w:t>категорије</w:t>
            </w:r>
            <w:r w:rsidRPr="00942674">
              <w:rPr>
                <w:lang w:val="de-AT"/>
              </w:rPr>
              <w:t xml:space="preserve"> 6E Halogen free</w:t>
            </w:r>
          </w:p>
        </w:tc>
        <w:tc>
          <w:tcPr>
            <w:tcW w:w="992" w:type="dxa"/>
            <w:vAlign w:val="bottom"/>
          </w:tcPr>
          <w:p w:rsidR="00B6784B" w:rsidRPr="00E77B15" w:rsidRDefault="00B6784B">
            <w:pPr>
              <w:jc w:val="center"/>
            </w:pPr>
            <w:r w:rsidRPr="00E77B15">
              <w:t>m</w:t>
            </w:r>
          </w:p>
        </w:tc>
        <w:tc>
          <w:tcPr>
            <w:tcW w:w="1276" w:type="dxa"/>
            <w:vAlign w:val="bottom"/>
          </w:tcPr>
          <w:p w:rsidR="00B6784B" w:rsidRPr="00E77B15" w:rsidRDefault="00B6784B" w:rsidP="00E77B15">
            <w:pPr>
              <w:jc w:val="center"/>
            </w:pPr>
            <w:r w:rsidRPr="00E77B15">
              <w:t>360</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B6784B" w:rsidRPr="00E77B15" w:rsidRDefault="00B6784B">
            <w:r w:rsidRPr="00E77B15">
              <w:t>J-H(St)H (40x2x0,6)</w:t>
            </w:r>
          </w:p>
        </w:tc>
        <w:tc>
          <w:tcPr>
            <w:tcW w:w="992" w:type="dxa"/>
            <w:vAlign w:val="bottom"/>
          </w:tcPr>
          <w:p w:rsidR="00B6784B" w:rsidRPr="00E77B15" w:rsidRDefault="00B6784B">
            <w:pPr>
              <w:jc w:val="center"/>
            </w:pPr>
            <w:r w:rsidRPr="00E77B15">
              <w:t>m</w:t>
            </w:r>
          </w:p>
        </w:tc>
        <w:tc>
          <w:tcPr>
            <w:tcW w:w="1276" w:type="dxa"/>
            <w:vAlign w:val="bottom"/>
          </w:tcPr>
          <w:p w:rsidR="00B6784B" w:rsidRPr="00E77B15" w:rsidRDefault="00B6784B" w:rsidP="00E77B15">
            <w:pPr>
              <w:jc w:val="center"/>
            </w:pPr>
            <w:r w:rsidRPr="00E77B15">
              <w:t>100</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B6784B" w:rsidRPr="00E77B15" w:rsidRDefault="00293A28" w:rsidP="00293A28">
            <w:r w:rsidRPr="00E77B15">
              <w:rPr>
                <w:noProof/>
              </w:rPr>
              <w:t>Остали трошкови израде телефонске инсталације</w:t>
            </w:r>
          </w:p>
        </w:tc>
        <w:tc>
          <w:tcPr>
            <w:tcW w:w="992" w:type="dxa"/>
            <w:vAlign w:val="bottom"/>
          </w:tcPr>
          <w:p w:rsidR="00B6784B" w:rsidRPr="00E77B15" w:rsidRDefault="00B6784B">
            <w:pPr>
              <w:jc w:val="center"/>
            </w:pPr>
            <w:r w:rsidRPr="00E77B15">
              <w:t>pauš.</w:t>
            </w:r>
          </w:p>
        </w:tc>
        <w:tc>
          <w:tcPr>
            <w:tcW w:w="1276" w:type="dxa"/>
            <w:vAlign w:val="bottom"/>
          </w:tcPr>
          <w:p w:rsidR="00B6784B" w:rsidRPr="00E77B15" w:rsidRDefault="00B6784B" w:rsidP="00E77B15">
            <w:pPr>
              <w:jc w:val="center"/>
            </w:pPr>
            <w:r w:rsidRPr="00E77B15">
              <w:t>1</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tcPr>
          <w:p w:rsidR="00B6784B" w:rsidRPr="00E77B15" w:rsidRDefault="00293A28" w:rsidP="00293A28">
            <w:r w:rsidRPr="00E77B15">
              <w:rPr>
                <w:noProof/>
              </w:rPr>
              <w:t>Издавање атеста о исправности телефонске инсталације</w:t>
            </w:r>
          </w:p>
        </w:tc>
        <w:tc>
          <w:tcPr>
            <w:tcW w:w="992" w:type="dxa"/>
            <w:vAlign w:val="bottom"/>
          </w:tcPr>
          <w:p w:rsidR="00B6784B" w:rsidRPr="00E77B15" w:rsidRDefault="00B6784B">
            <w:pPr>
              <w:jc w:val="center"/>
            </w:pPr>
            <w:r w:rsidRPr="00E77B15">
              <w:t>pauš.</w:t>
            </w:r>
          </w:p>
        </w:tc>
        <w:tc>
          <w:tcPr>
            <w:tcW w:w="1276" w:type="dxa"/>
            <w:vAlign w:val="bottom"/>
          </w:tcPr>
          <w:p w:rsidR="00B6784B" w:rsidRPr="00E77B15" w:rsidRDefault="00B6784B" w:rsidP="00E77B15">
            <w:pPr>
              <w:jc w:val="center"/>
            </w:pPr>
            <w:r w:rsidRPr="00E77B15">
              <w:t>1</w:t>
            </w: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B6784B" w:rsidRPr="00E77B15" w:rsidTr="00B12BBD">
        <w:trPr>
          <w:trHeight w:val="420"/>
        </w:trPr>
        <w:tc>
          <w:tcPr>
            <w:tcW w:w="567" w:type="dxa"/>
          </w:tcPr>
          <w:p w:rsidR="00B6784B" w:rsidRDefault="00B6784B" w:rsidP="005E2923">
            <w:pPr>
              <w:autoSpaceDE w:val="0"/>
              <w:autoSpaceDN w:val="0"/>
              <w:adjustRightInd w:val="0"/>
              <w:jc w:val="center"/>
              <w:rPr>
                <w:noProof/>
                <w:color w:val="000000"/>
              </w:rPr>
            </w:pPr>
          </w:p>
        </w:tc>
        <w:tc>
          <w:tcPr>
            <w:tcW w:w="3119" w:type="dxa"/>
            <w:vAlign w:val="bottom"/>
          </w:tcPr>
          <w:p w:rsidR="00B6784B" w:rsidRPr="00E77B15" w:rsidRDefault="002A0FF3" w:rsidP="00293A28">
            <w:r w:rsidRPr="00E77B15">
              <w:rPr>
                <w:b/>
                <w:bCs/>
              </w:rPr>
              <w:t xml:space="preserve"> </w:t>
            </w:r>
            <w:r w:rsidR="00293A28" w:rsidRPr="00E77B15">
              <w:rPr>
                <w:b/>
                <w:bCs/>
                <w:noProof/>
              </w:rPr>
              <w:t>ИНСТАЛАЦИЈА РАЧУНАРСКЕ МРЕЖЕ</w:t>
            </w:r>
          </w:p>
        </w:tc>
        <w:tc>
          <w:tcPr>
            <w:tcW w:w="992" w:type="dxa"/>
            <w:vAlign w:val="bottom"/>
          </w:tcPr>
          <w:p w:rsidR="00B6784B" w:rsidRPr="00E77B15" w:rsidRDefault="00B6784B">
            <w:pPr>
              <w:jc w:val="center"/>
            </w:pPr>
            <w:r w:rsidRPr="00E77B15">
              <w:t> </w:t>
            </w:r>
          </w:p>
        </w:tc>
        <w:tc>
          <w:tcPr>
            <w:tcW w:w="1276" w:type="dxa"/>
            <w:vAlign w:val="bottom"/>
          </w:tcPr>
          <w:p w:rsidR="00B6784B" w:rsidRPr="00E77B15" w:rsidRDefault="00B6784B" w:rsidP="00E77B15">
            <w:pPr>
              <w:jc w:val="center"/>
            </w:pPr>
          </w:p>
        </w:tc>
        <w:tc>
          <w:tcPr>
            <w:tcW w:w="2268" w:type="dxa"/>
          </w:tcPr>
          <w:p w:rsidR="00B6784B" w:rsidRPr="00E77B15" w:rsidRDefault="00B6784B" w:rsidP="00E77B15">
            <w:pPr>
              <w:autoSpaceDE w:val="0"/>
              <w:autoSpaceDN w:val="0"/>
              <w:adjustRightInd w:val="0"/>
              <w:jc w:val="center"/>
              <w:rPr>
                <w:noProof/>
                <w:color w:val="000000"/>
                <w:lang w:val="en-US"/>
              </w:rPr>
            </w:pPr>
          </w:p>
        </w:tc>
        <w:tc>
          <w:tcPr>
            <w:tcW w:w="1559" w:type="dxa"/>
          </w:tcPr>
          <w:p w:rsidR="00B6784B" w:rsidRPr="00E77B15" w:rsidRDefault="00B6784B" w:rsidP="00E77B15">
            <w:pPr>
              <w:autoSpaceDE w:val="0"/>
              <w:autoSpaceDN w:val="0"/>
              <w:adjustRightInd w:val="0"/>
              <w:jc w:val="center"/>
              <w:rPr>
                <w:noProof/>
                <w:color w:val="000000"/>
                <w:lang w:val="en-US"/>
              </w:rPr>
            </w:pPr>
          </w:p>
        </w:tc>
        <w:tc>
          <w:tcPr>
            <w:tcW w:w="1608"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c>
          <w:tcPr>
            <w:tcW w:w="1984" w:type="dxa"/>
          </w:tcPr>
          <w:p w:rsidR="00B6784B" w:rsidRPr="00E77B15" w:rsidRDefault="00B6784B" w:rsidP="00E77B15">
            <w:pPr>
              <w:autoSpaceDE w:val="0"/>
              <w:autoSpaceDN w:val="0"/>
              <w:adjustRightInd w:val="0"/>
              <w:jc w:val="center"/>
              <w:rPr>
                <w:noProof/>
                <w:color w:val="000000"/>
                <w:lang w:val="en-US"/>
              </w:rPr>
            </w:pPr>
          </w:p>
        </w:tc>
      </w:tr>
      <w:tr w:rsidR="002A0FF3" w:rsidRPr="00E77B15" w:rsidTr="00B12BBD">
        <w:trPr>
          <w:trHeight w:val="420"/>
        </w:trPr>
        <w:tc>
          <w:tcPr>
            <w:tcW w:w="567" w:type="dxa"/>
          </w:tcPr>
          <w:p w:rsidR="002A0FF3" w:rsidRDefault="002A0FF3" w:rsidP="005E2923">
            <w:pPr>
              <w:autoSpaceDE w:val="0"/>
              <w:autoSpaceDN w:val="0"/>
              <w:adjustRightInd w:val="0"/>
              <w:jc w:val="center"/>
              <w:rPr>
                <w:noProof/>
                <w:color w:val="000000"/>
              </w:rPr>
            </w:pPr>
          </w:p>
        </w:tc>
        <w:tc>
          <w:tcPr>
            <w:tcW w:w="3119" w:type="dxa"/>
          </w:tcPr>
          <w:p w:rsidR="002A0FF3" w:rsidRPr="00E77B15" w:rsidRDefault="00293A28" w:rsidP="00293A28">
            <w:r w:rsidRPr="00E77B15">
              <w:rPr>
                <w:noProof/>
              </w:rPr>
              <w:t>Испорука и уградња прикључница рачунарске мреже</w:t>
            </w:r>
            <w:r>
              <w:rPr>
                <w:noProof/>
              </w:rPr>
              <w:t xml:space="preserve"> </w:t>
            </w:r>
            <w:r w:rsidR="002A0FF3" w:rsidRPr="00E77B15">
              <w:t>RJ45</w:t>
            </w:r>
          </w:p>
        </w:tc>
        <w:tc>
          <w:tcPr>
            <w:tcW w:w="992" w:type="dxa"/>
            <w:vAlign w:val="bottom"/>
          </w:tcPr>
          <w:p w:rsidR="002A0FF3" w:rsidRPr="00E77B15" w:rsidRDefault="002A0FF3">
            <w:pPr>
              <w:jc w:val="center"/>
            </w:pPr>
            <w:r w:rsidRPr="00E77B15">
              <w:t>kom.</w:t>
            </w:r>
          </w:p>
        </w:tc>
        <w:tc>
          <w:tcPr>
            <w:tcW w:w="1276" w:type="dxa"/>
            <w:vAlign w:val="bottom"/>
          </w:tcPr>
          <w:p w:rsidR="002A0FF3" w:rsidRPr="00E77B15" w:rsidRDefault="002A0FF3" w:rsidP="00E77B15">
            <w:pPr>
              <w:jc w:val="center"/>
            </w:pPr>
            <w:r w:rsidRPr="00E77B15">
              <w:t>15</w:t>
            </w:r>
          </w:p>
        </w:tc>
        <w:tc>
          <w:tcPr>
            <w:tcW w:w="2268" w:type="dxa"/>
          </w:tcPr>
          <w:p w:rsidR="002A0FF3" w:rsidRPr="00E77B15" w:rsidRDefault="002A0FF3" w:rsidP="00E77B15">
            <w:pPr>
              <w:autoSpaceDE w:val="0"/>
              <w:autoSpaceDN w:val="0"/>
              <w:adjustRightInd w:val="0"/>
              <w:jc w:val="center"/>
              <w:rPr>
                <w:noProof/>
                <w:color w:val="000000"/>
                <w:lang w:val="en-US"/>
              </w:rPr>
            </w:pPr>
          </w:p>
        </w:tc>
        <w:tc>
          <w:tcPr>
            <w:tcW w:w="1559" w:type="dxa"/>
          </w:tcPr>
          <w:p w:rsidR="002A0FF3" w:rsidRPr="00E77B15" w:rsidRDefault="002A0FF3" w:rsidP="00E77B15">
            <w:pPr>
              <w:autoSpaceDE w:val="0"/>
              <w:autoSpaceDN w:val="0"/>
              <w:adjustRightInd w:val="0"/>
              <w:jc w:val="center"/>
              <w:rPr>
                <w:noProof/>
                <w:color w:val="000000"/>
                <w:lang w:val="en-US"/>
              </w:rPr>
            </w:pPr>
          </w:p>
        </w:tc>
        <w:tc>
          <w:tcPr>
            <w:tcW w:w="1608"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r>
      <w:tr w:rsidR="002A0FF3" w:rsidRPr="00E77B15" w:rsidTr="00B12BBD">
        <w:trPr>
          <w:trHeight w:val="420"/>
        </w:trPr>
        <w:tc>
          <w:tcPr>
            <w:tcW w:w="567" w:type="dxa"/>
          </w:tcPr>
          <w:p w:rsidR="002A0FF3" w:rsidRDefault="002A0FF3" w:rsidP="005E2923">
            <w:pPr>
              <w:autoSpaceDE w:val="0"/>
              <w:autoSpaceDN w:val="0"/>
              <w:adjustRightInd w:val="0"/>
              <w:jc w:val="center"/>
              <w:rPr>
                <w:noProof/>
                <w:color w:val="000000"/>
              </w:rPr>
            </w:pPr>
          </w:p>
        </w:tc>
        <w:tc>
          <w:tcPr>
            <w:tcW w:w="3119" w:type="dxa"/>
          </w:tcPr>
          <w:p w:rsidR="002A0FF3" w:rsidRPr="00E77B15" w:rsidRDefault="00293A28" w:rsidP="00293A28">
            <w:r w:rsidRPr="00E77B15">
              <w:rPr>
                <w:noProof/>
              </w:rPr>
              <w:t>Испорука и монтажа пластичних ребрастих цеви у зид:</w:t>
            </w:r>
          </w:p>
        </w:tc>
        <w:tc>
          <w:tcPr>
            <w:tcW w:w="992" w:type="dxa"/>
            <w:vAlign w:val="bottom"/>
          </w:tcPr>
          <w:p w:rsidR="002A0FF3" w:rsidRPr="00E77B15" w:rsidRDefault="002A0FF3">
            <w:pPr>
              <w:jc w:val="center"/>
            </w:pPr>
            <w:r w:rsidRPr="00E77B15">
              <w:t xml:space="preserve"> </w:t>
            </w:r>
          </w:p>
        </w:tc>
        <w:tc>
          <w:tcPr>
            <w:tcW w:w="1276" w:type="dxa"/>
            <w:vAlign w:val="bottom"/>
          </w:tcPr>
          <w:p w:rsidR="002A0FF3" w:rsidRPr="00E77B15" w:rsidRDefault="002A0FF3" w:rsidP="00E77B15">
            <w:pPr>
              <w:jc w:val="center"/>
            </w:pPr>
          </w:p>
        </w:tc>
        <w:tc>
          <w:tcPr>
            <w:tcW w:w="2268" w:type="dxa"/>
          </w:tcPr>
          <w:p w:rsidR="002A0FF3" w:rsidRPr="00E77B15" w:rsidRDefault="002A0FF3" w:rsidP="00E77B15">
            <w:pPr>
              <w:autoSpaceDE w:val="0"/>
              <w:autoSpaceDN w:val="0"/>
              <w:adjustRightInd w:val="0"/>
              <w:jc w:val="center"/>
              <w:rPr>
                <w:noProof/>
                <w:color w:val="000000"/>
                <w:lang w:val="en-US"/>
              </w:rPr>
            </w:pPr>
          </w:p>
        </w:tc>
        <w:tc>
          <w:tcPr>
            <w:tcW w:w="1559" w:type="dxa"/>
          </w:tcPr>
          <w:p w:rsidR="002A0FF3" w:rsidRPr="00E77B15" w:rsidRDefault="002A0FF3" w:rsidP="00E77B15">
            <w:pPr>
              <w:autoSpaceDE w:val="0"/>
              <w:autoSpaceDN w:val="0"/>
              <w:adjustRightInd w:val="0"/>
              <w:jc w:val="center"/>
              <w:rPr>
                <w:noProof/>
                <w:color w:val="000000"/>
                <w:lang w:val="en-US"/>
              </w:rPr>
            </w:pPr>
          </w:p>
        </w:tc>
        <w:tc>
          <w:tcPr>
            <w:tcW w:w="1608"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r>
      <w:tr w:rsidR="002A0FF3" w:rsidRPr="00E77B15" w:rsidTr="00B12BBD">
        <w:trPr>
          <w:trHeight w:val="420"/>
        </w:trPr>
        <w:tc>
          <w:tcPr>
            <w:tcW w:w="567" w:type="dxa"/>
          </w:tcPr>
          <w:p w:rsidR="002A0FF3" w:rsidRDefault="002A0FF3" w:rsidP="005E2923">
            <w:pPr>
              <w:autoSpaceDE w:val="0"/>
              <w:autoSpaceDN w:val="0"/>
              <w:adjustRightInd w:val="0"/>
              <w:jc w:val="center"/>
              <w:rPr>
                <w:noProof/>
                <w:color w:val="000000"/>
              </w:rPr>
            </w:pPr>
          </w:p>
        </w:tc>
        <w:tc>
          <w:tcPr>
            <w:tcW w:w="3119" w:type="dxa"/>
          </w:tcPr>
          <w:p w:rsidR="002A0FF3" w:rsidRPr="00E77B15" w:rsidRDefault="002A0FF3" w:rsidP="00293A28">
            <w:r w:rsidRPr="00E77B15">
              <w:t xml:space="preserve">PVC </w:t>
            </w:r>
            <w:r w:rsidR="00293A28" w:rsidRPr="00E77B15">
              <w:rPr>
                <w:noProof/>
              </w:rPr>
              <w:t>цев</w:t>
            </w:r>
            <w:r w:rsidR="00293A28">
              <w:rPr>
                <w:noProof/>
              </w:rPr>
              <w:t xml:space="preserve"> </w:t>
            </w:r>
            <w:r w:rsidRPr="00E77B15">
              <w:t xml:space="preserve"> Ø16</w:t>
            </w:r>
          </w:p>
        </w:tc>
        <w:tc>
          <w:tcPr>
            <w:tcW w:w="992" w:type="dxa"/>
            <w:vAlign w:val="bottom"/>
          </w:tcPr>
          <w:p w:rsidR="002A0FF3" w:rsidRPr="00E77B15" w:rsidRDefault="002A0FF3">
            <w:pPr>
              <w:jc w:val="center"/>
            </w:pPr>
            <w:r w:rsidRPr="00E77B15">
              <w:t>m</w:t>
            </w:r>
          </w:p>
        </w:tc>
        <w:tc>
          <w:tcPr>
            <w:tcW w:w="1276" w:type="dxa"/>
            <w:vAlign w:val="bottom"/>
          </w:tcPr>
          <w:p w:rsidR="002A0FF3" w:rsidRPr="00E77B15" w:rsidRDefault="002A0FF3" w:rsidP="00E77B15">
            <w:pPr>
              <w:jc w:val="center"/>
            </w:pPr>
            <w:r w:rsidRPr="00E77B15">
              <w:t>360</w:t>
            </w:r>
          </w:p>
        </w:tc>
        <w:tc>
          <w:tcPr>
            <w:tcW w:w="2268" w:type="dxa"/>
          </w:tcPr>
          <w:p w:rsidR="002A0FF3" w:rsidRPr="00E77B15" w:rsidRDefault="002A0FF3" w:rsidP="00E77B15">
            <w:pPr>
              <w:autoSpaceDE w:val="0"/>
              <w:autoSpaceDN w:val="0"/>
              <w:adjustRightInd w:val="0"/>
              <w:jc w:val="center"/>
              <w:rPr>
                <w:noProof/>
                <w:color w:val="000000"/>
                <w:lang w:val="en-US"/>
              </w:rPr>
            </w:pPr>
          </w:p>
        </w:tc>
        <w:tc>
          <w:tcPr>
            <w:tcW w:w="1559" w:type="dxa"/>
          </w:tcPr>
          <w:p w:rsidR="002A0FF3" w:rsidRPr="00E77B15" w:rsidRDefault="002A0FF3" w:rsidP="00E77B15">
            <w:pPr>
              <w:autoSpaceDE w:val="0"/>
              <w:autoSpaceDN w:val="0"/>
              <w:adjustRightInd w:val="0"/>
              <w:jc w:val="center"/>
              <w:rPr>
                <w:noProof/>
                <w:color w:val="000000"/>
                <w:lang w:val="en-US"/>
              </w:rPr>
            </w:pPr>
          </w:p>
        </w:tc>
        <w:tc>
          <w:tcPr>
            <w:tcW w:w="1608"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r>
      <w:tr w:rsidR="002A0FF3" w:rsidRPr="00E77B15" w:rsidTr="00B12BBD">
        <w:trPr>
          <w:trHeight w:val="420"/>
        </w:trPr>
        <w:tc>
          <w:tcPr>
            <w:tcW w:w="567" w:type="dxa"/>
          </w:tcPr>
          <w:p w:rsidR="002A0FF3" w:rsidRDefault="002A0FF3" w:rsidP="005E2923">
            <w:pPr>
              <w:autoSpaceDE w:val="0"/>
              <w:autoSpaceDN w:val="0"/>
              <w:adjustRightInd w:val="0"/>
              <w:jc w:val="center"/>
              <w:rPr>
                <w:noProof/>
                <w:color w:val="000000"/>
              </w:rPr>
            </w:pPr>
          </w:p>
        </w:tc>
        <w:tc>
          <w:tcPr>
            <w:tcW w:w="3119" w:type="dxa"/>
            <w:vAlign w:val="bottom"/>
          </w:tcPr>
          <w:p w:rsidR="00293A28" w:rsidRDefault="00293A28">
            <w:r w:rsidRPr="00E77B15">
              <w:rPr>
                <w:noProof/>
              </w:rPr>
              <w:t>Испорука и полагање</w:t>
            </w:r>
            <w:r>
              <w:rPr>
                <w:noProof/>
              </w:rPr>
              <w:t xml:space="preserve"> </w:t>
            </w:r>
            <w:r w:rsidR="002A0FF3" w:rsidRPr="00E77B15">
              <w:t xml:space="preserve">FTP </w:t>
            </w:r>
            <w:r w:rsidRPr="00E77B15">
              <w:rPr>
                <w:noProof/>
              </w:rPr>
              <w:t>проводника класе</w:t>
            </w:r>
            <w:r>
              <w:rPr>
                <w:noProof/>
              </w:rPr>
              <w:t xml:space="preserve"> </w:t>
            </w:r>
            <w:r w:rsidR="002A0FF3" w:rsidRPr="00E77B15">
              <w:t xml:space="preserve">6E halogen free </w:t>
            </w:r>
            <w:r w:rsidRPr="00E77B15">
              <w:rPr>
                <w:noProof/>
              </w:rPr>
              <w:t>испод малтера,  до комбинованих прикључница. Са уградњом одговарајућих прихватних реглета у мини</w:t>
            </w:r>
          </w:p>
          <w:p w:rsidR="002A0FF3" w:rsidRPr="00E77B15" w:rsidRDefault="002A0FF3">
            <w:r w:rsidRPr="00E77B15">
              <w:lastRenderedPageBreak/>
              <w:t>REK-u</w:t>
            </w:r>
          </w:p>
        </w:tc>
        <w:tc>
          <w:tcPr>
            <w:tcW w:w="992" w:type="dxa"/>
            <w:vAlign w:val="bottom"/>
          </w:tcPr>
          <w:p w:rsidR="002A0FF3" w:rsidRPr="00E77B15" w:rsidRDefault="002A0FF3">
            <w:pPr>
              <w:jc w:val="center"/>
            </w:pPr>
            <w:r w:rsidRPr="00E77B15">
              <w:lastRenderedPageBreak/>
              <w:t>m</w:t>
            </w:r>
          </w:p>
        </w:tc>
        <w:tc>
          <w:tcPr>
            <w:tcW w:w="1276" w:type="dxa"/>
            <w:vAlign w:val="bottom"/>
          </w:tcPr>
          <w:p w:rsidR="002A0FF3" w:rsidRPr="00E77B15" w:rsidRDefault="002A0FF3" w:rsidP="00E77B15">
            <w:pPr>
              <w:jc w:val="center"/>
            </w:pPr>
            <w:r w:rsidRPr="00E77B15">
              <w:t>360</w:t>
            </w:r>
          </w:p>
        </w:tc>
        <w:tc>
          <w:tcPr>
            <w:tcW w:w="2268" w:type="dxa"/>
          </w:tcPr>
          <w:p w:rsidR="002A0FF3" w:rsidRPr="00E77B15" w:rsidRDefault="002A0FF3" w:rsidP="00E77B15">
            <w:pPr>
              <w:autoSpaceDE w:val="0"/>
              <w:autoSpaceDN w:val="0"/>
              <w:adjustRightInd w:val="0"/>
              <w:jc w:val="center"/>
              <w:rPr>
                <w:noProof/>
                <w:color w:val="000000"/>
                <w:lang w:val="en-US"/>
              </w:rPr>
            </w:pPr>
          </w:p>
        </w:tc>
        <w:tc>
          <w:tcPr>
            <w:tcW w:w="1559" w:type="dxa"/>
          </w:tcPr>
          <w:p w:rsidR="002A0FF3" w:rsidRPr="00E77B15" w:rsidRDefault="002A0FF3" w:rsidP="00E77B15">
            <w:pPr>
              <w:autoSpaceDE w:val="0"/>
              <w:autoSpaceDN w:val="0"/>
              <w:adjustRightInd w:val="0"/>
              <w:jc w:val="center"/>
              <w:rPr>
                <w:noProof/>
                <w:color w:val="000000"/>
                <w:lang w:val="en-US"/>
              </w:rPr>
            </w:pPr>
          </w:p>
        </w:tc>
        <w:tc>
          <w:tcPr>
            <w:tcW w:w="1608"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r>
      <w:tr w:rsidR="002A0FF3" w:rsidRPr="00E77B15" w:rsidTr="00B12BBD">
        <w:trPr>
          <w:trHeight w:val="420"/>
        </w:trPr>
        <w:tc>
          <w:tcPr>
            <w:tcW w:w="567" w:type="dxa"/>
          </w:tcPr>
          <w:p w:rsidR="002A0FF3" w:rsidRDefault="002A0FF3" w:rsidP="005E2923">
            <w:pPr>
              <w:autoSpaceDE w:val="0"/>
              <w:autoSpaceDN w:val="0"/>
              <w:adjustRightInd w:val="0"/>
              <w:jc w:val="center"/>
              <w:rPr>
                <w:noProof/>
                <w:color w:val="000000"/>
              </w:rPr>
            </w:pPr>
          </w:p>
        </w:tc>
        <w:tc>
          <w:tcPr>
            <w:tcW w:w="3119" w:type="dxa"/>
            <w:vAlign w:val="bottom"/>
          </w:tcPr>
          <w:p w:rsidR="00293A28" w:rsidRDefault="00293A28">
            <w:r w:rsidRPr="00E77B15">
              <w:rPr>
                <w:noProof/>
              </w:rPr>
              <w:t>Испорука и полагање</w:t>
            </w:r>
          </w:p>
          <w:p w:rsidR="00293A28" w:rsidRDefault="002A0FF3">
            <w:r w:rsidRPr="00E77B15">
              <w:t xml:space="preserve">FTP </w:t>
            </w:r>
            <w:r w:rsidR="00293A28" w:rsidRPr="00E77B15">
              <w:rPr>
                <w:noProof/>
              </w:rPr>
              <w:t>проводника класе</w:t>
            </w:r>
          </w:p>
          <w:p w:rsidR="002A0FF3" w:rsidRPr="00E77B15" w:rsidRDefault="002A0FF3" w:rsidP="00293A28">
            <w:r w:rsidRPr="00E77B15">
              <w:t xml:space="preserve"> 7E halogen free </w:t>
            </w:r>
            <w:r w:rsidR="00293A28" w:rsidRPr="00E77B15">
              <w:rPr>
                <w:noProof/>
              </w:rPr>
              <w:t>испод малтера, веза са главном зградом</w:t>
            </w:r>
          </w:p>
        </w:tc>
        <w:tc>
          <w:tcPr>
            <w:tcW w:w="992" w:type="dxa"/>
            <w:vAlign w:val="bottom"/>
          </w:tcPr>
          <w:p w:rsidR="002A0FF3" w:rsidRPr="00E77B15" w:rsidRDefault="002A0FF3">
            <w:pPr>
              <w:jc w:val="center"/>
            </w:pPr>
            <w:r w:rsidRPr="00E77B15">
              <w:t>m</w:t>
            </w:r>
          </w:p>
        </w:tc>
        <w:tc>
          <w:tcPr>
            <w:tcW w:w="1276" w:type="dxa"/>
            <w:vAlign w:val="bottom"/>
          </w:tcPr>
          <w:p w:rsidR="002A0FF3" w:rsidRPr="00E77B15" w:rsidRDefault="002A0FF3" w:rsidP="00E77B15">
            <w:pPr>
              <w:jc w:val="center"/>
            </w:pPr>
            <w:r w:rsidRPr="00E77B15">
              <w:t>200</w:t>
            </w:r>
          </w:p>
        </w:tc>
        <w:tc>
          <w:tcPr>
            <w:tcW w:w="2268" w:type="dxa"/>
          </w:tcPr>
          <w:p w:rsidR="002A0FF3" w:rsidRPr="00E77B15" w:rsidRDefault="002A0FF3" w:rsidP="00E77B15">
            <w:pPr>
              <w:autoSpaceDE w:val="0"/>
              <w:autoSpaceDN w:val="0"/>
              <w:adjustRightInd w:val="0"/>
              <w:jc w:val="center"/>
              <w:rPr>
                <w:noProof/>
                <w:color w:val="000000"/>
                <w:lang w:val="en-US"/>
              </w:rPr>
            </w:pPr>
          </w:p>
        </w:tc>
        <w:tc>
          <w:tcPr>
            <w:tcW w:w="1559" w:type="dxa"/>
          </w:tcPr>
          <w:p w:rsidR="002A0FF3" w:rsidRPr="00E77B15" w:rsidRDefault="002A0FF3" w:rsidP="00E77B15">
            <w:pPr>
              <w:autoSpaceDE w:val="0"/>
              <w:autoSpaceDN w:val="0"/>
              <w:adjustRightInd w:val="0"/>
              <w:jc w:val="center"/>
              <w:rPr>
                <w:noProof/>
                <w:color w:val="000000"/>
                <w:lang w:val="en-US"/>
              </w:rPr>
            </w:pPr>
          </w:p>
        </w:tc>
        <w:tc>
          <w:tcPr>
            <w:tcW w:w="1608"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r>
      <w:tr w:rsidR="002A0FF3" w:rsidRPr="00E77B15" w:rsidTr="00B12BBD">
        <w:trPr>
          <w:trHeight w:val="420"/>
        </w:trPr>
        <w:tc>
          <w:tcPr>
            <w:tcW w:w="567" w:type="dxa"/>
          </w:tcPr>
          <w:p w:rsidR="002A0FF3" w:rsidRDefault="002A0FF3" w:rsidP="005E2923">
            <w:pPr>
              <w:autoSpaceDE w:val="0"/>
              <w:autoSpaceDN w:val="0"/>
              <w:adjustRightInd w:val="0"/>
              <w:jc w:val="center"/>
              <w:rPr>
                <w:noProof/>
                <w:color w:val="000000"/>
              </w:rPr>
            </w:pPr>
          </w:p>
        </w:tc>
        <w:tc>
          <w:tcPr>
            <w:tcW w:w="3119" w:type="dxa"/>
            <w:vAlign w:val="bottom"/>
          </w:tcPr>
          <w:p w:rsidR="002A0FF3" w:rsidRPr="00E77B15" w:rsidRDefault="00293A28" w:rsidP="003C648E">
            <w:r w:rsidRPr="00E77B15">
              <w:rPr>
                <w:noProof/>
              </w:rPr>
              <w:t>Испорука и постављање мини</w:t>
            </w:r>
            <w:r>
              <w:rPr>
                <w:noProof/>
              </w:rPr>
              <w:t xml:space="preserve"> </w:t>
            </w:r>
            <w:r w:rsidR="002A0FF3" w:rsidRPr="00E77B15">
              <w:t xml:space="preserve">REK-a, </w:t>
            </w:r>
            <w:r w:rsidRPr="00E77B15">
              <w:rPr>
                <w:noProof/>
              </w:rPr>
              <w:t>са одговарајућим бројем печ панела за прихват телефонске и рачунарске мреже, одговарајућим бројем свичера</w:t>
            </w:r>
            <w:r>
              <w:rPr>
                <w:noProof/>
              </w:rPr>
              <w:t xml:space="preserve"> </w:t>
            </w:r>
            <w:r w:rsidR="002A0FF3" w:rsidRPr="00E77B15">
              <w:t xml:space="preserve">24 </w:t>
            </w:r>
            <w:r w:rsidRPr="00E77B15">
              <w:rPr>
                <w:noProof/>
              </w:rPr>
              <w:t>улаза минимум</w:t>
            </w:r>
            <w:r w:rsidR="002A0FF3" w:rsidRPr="00E77B15">
              <w:t>, 19" (600x400x600mm)</w:t>
            </w:r>
          </w:p>
        </w:tc>
        <w:tc>
          <w:tcPr>
            <w:tcW w:w="992" w:type="dxa"/>
            <w:vAlign w:val="bottom"/>
          </w:tcPr>
          <w:p w:rsidR="002A0FF3" w:rsidRPr="00E77B15" w:rsidRDefault="002A0FF3">
            <w:pPr>
              <w:jc w:val="center"/>
            </w:pPr>
            <w:r w:rsidRPr="00E77B15">
              <w:t>kom.</w:t>
            </w:r>
          </w:p>
        </w:tc>
        <w:tc>
          <w:tcPr>
            <w:tcW w:w="1276" w:type="dxa"/>
            <w:vAlign w:val="bottom"/>
          </w:tcPr>
          <w:p w:rsidR="002A0FF3" w:rsidRPr="00E77B15" w:rsidRDefault="002A0FF3" w:rsidP="00E77B15">
            <w:pPr>
              <w:jc w:val="center"/>
            </w:pPr>
            <w:r w:rsidRPr="00E77B15">
              <w:t>1</w:t>
            </w:r>
          </w:p>
        </w:tc>
        <w:tc>
          <w:tcPr>
            <w:tcW w:w="2268" w:type="dxa"/>
          </w:tcPr>
          <w:p w:rsidR="002A0FF3" w:rsidRPr="00E77B15" w:rsidRDefault="002A0FF3" w:rsidP="00E77B15">
            <w:pPr>
              <w:autoSpaceDE w:val="0"/>
              <w:autoSpaceDN w:val="0"/>
              <w:adjustRightInd w:val="0"/>
              <w:jc w:val="center"/>
              <w:rPr>
                <w:noProof/>
                <w:color w:val="000000"/>
                <w:lang w:val="en-US"/>
              </w:rPr>
            </w:pPr>
          </w:p>
        </w:tc>
        <w:tc>
          <w:tcPr>
            <w:tcW w:w="1559" w:type="dxa"/>
          </w:tcPr>
          <w:p w:rsidR="002A0FF3" w:rsidRPr="00E77B15" w:rsidRDefault="002A0FF3" w:rsidP="00E77B15">
            <w:pPr>
              <w:autoSpaceDE w:val="0"/>
              <w:autoSpaceDN w:val="0"/>
              <w:adjustRightInd w:val="0"/>
              <w:jc w:val="center"/>
              <w:rPr>
                <w:noProof/>
                <w:color w:val="000000"/>
                <w:lang w:val="en-US"/>
              </w:rPr>
            </w:pPr>
          </w:p>
        </w:tc>
        <w:tc>
          <w:tcPr>
            <w:tcW w:w="1608"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r>
      <w:tr w:rsidR="002A0FF3" w:rsidRPr="00E77B15" w:rsidTr="00B12BBD">
        <w:trPr>
          <w:trHeight w:val="420"/>
        </w:trPr>
        <w:tc>
          <w:tcPr>
            <w:tcW w:w="567" w:type="dxa"/>
          </w:tcPr>
          <w:p w:rsidR="002A0FF3" w:rsidRDefault="002A0FF3" w:rsidP="005E2923">
            <w:pPr>
              <w:autoSpaceDE w:val="0"/>
              <w:autoSpaceDN w:val="0"/>
              <w:adjustRightInd w:val="0"/>
              <w:jc w:val="center"/>
              <w:rPr>
                <w:noProof/>
                <w:color w:val="000000"/>
              </w:rPr>
            </w:pPr>
          </w:p>
        </w:tc>
        <w:tc>
          <w:tcPr>
            <w:tcW w:w="3119" w:type="dxa"/>
            <w:vAlign w:val="bottom"/>
          </w:tcPr>
          <w:p w:rsidR="002A0FF3" w:rsidRPr="00E77B15" w:rsidRDefault="00293A28" w:rsidP="00293A28">
            <w:r w:rsidRPr="00E77B15">
              <w:rPr>
                <w:noProof/>
              </w:rPr>
              <w:t>Остали трошкови израде инсталација</w:t>
            </w:r>
          </w:p>
        </w:tc>
        <w:tc>
          <w:tcPr>
            <w:tcW w:w="992" w:type="dxa"/>
            <w:vAlign w:val="bottom"/>
          </w:tcPr>
          <w:p w:rsidR="002A0FF3" w:rsidRPr="00E77B15" w:rsidRDefault="002A0FF3">
            <w:pPr>
              <w:jc w:val="center"/>
            </w:pPr>
            <w:r w:rsidRPr="00E77B15">
              <w:t>pauš.</w:t>
            </w:r>
          </w:p>
        </w:tc>
        <w:tc>
          <w:tcPr>
            <w:tcW w:w="1276" w:type="dxa"/>
            <w:vAlign w:val="bottom"/>
          </w:tcPr>
          <w:p w:rsidR="002A0FF3" w:rsidRPr="00E77B15" w:rsidRDefault="002A0FF3" w:rsidP="00E77B15">
            <w:pPr>
              <w:jc w:val="center"/>
            </w:pPr>
            <w:r w:rsidRPr="00E77B15">
              <w:t>1</w:t>
            </w:r>
          </w:p>
        </w:tc>
        <w:tc>
          <w:tcPr>
            <w:tcW w:w="2268" w:type="dxa"/>
          </w:tcPr>
          <w:p w:rsidR="002A0FF3" w:rsidRPr="00E77B15" w:rsidRDefault="002A0FF3" w:rsidP="00E77B15">
            <w:pPr>
              <w:autoSpaceDE w:val="0"/>
              <w:autoSpaceDN w:val="0"/>
              <w:adjustRightInd w:val="0"/>
              <w:jc w:val="center"/>
              <w:rPr>
                <w:noProof/>
                <w:color w:val="000000"/>
                <w:lang w:val="en-US"/>
              </w:rPr>
            </w:pPr>
          </w:p>
        </w:tc>
        <w:tc>
          <w:tcPr>
            <w:tcW w:w="1559" w:type="dxa"/>
          </w:tcPr>
          <w:p w:rsidR="002A0FF3" w:rsidRPr="00E77B15" w:rsidRDefault="002A0FF3" w:rsidP="00E77B15">
            <w:pPr>
              <w:autoSpaceDE w:val="0"/>
              <w:autoSpaceDN w:val="0"/>
              <w:adjustRightInd w:val="0"/>
              <w:jc w:val="center"/>
              <w:rPr>
                <w:noProof/>
                <w:color w:val="000000"/>
                <w:lang w:val="en-US"/>
              </w:rPr>
            </w:pPr>
          </w:p>
        </w:tc>
        <w:tc>
          <w:tcPr>
            <w:tcW w:w="1608"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r>
      <w:tr w:rsidR="002A0FF3" w:rsidRPr="00E77B15" w:rsidTr="00B12BBD">
        <w:trPr>
          <w:trHeight w:val="420"/>
        </w:trPr>
        <w:tc>
          <w:tcPr>
            <w:tcW w:w="567" w:type="dxa"/>
          </w:tcPr>
          <w:p w:rsidR="002A0FF3" w:rsidRDefault="002A0FF3" w:rsidP="005E2923">
            <w:pPr>
              <w:autoSpaceDE w:val="0"/>
              <w:autoSpaceDN w:val="0"/>
              <w:adjustRightInd w:val="0"/>
              <w:jc w:val="center"/>
              <w:rPr>
                <w:noProof/>
                <w:color w:val="000000"/>
              </w:rPr>
            </w:pPr>
          </w:p>
        </w:tc>
        <w:tc>
          <w:tcPr>
            <w:tcW w:w="3119" w:type="dxa"/>
            <w:vAlign w:val="bottom"/>
          </w:tcPr>
          <w:p w:rsidR="002A0FF3" w:rsidRPr="00E77B15" w:rsidRDefault="00293A28" w:rsidP="00293A28">
            <w:r w:rsidRPr="00E77B15">
              <w:rPr>
                <w:noProof/>
              </w:rPr>
              <w:t>Издавање атеста о исправности инсталације</w:t>
            </w:r>
          </w:p>
        </w:tc>
        <w:tc>
          <w:tcPr>
            <w:tcW w:w="992" w:type="dxa"/>
            <w:vAlign w:val="bottom"/>
          </w:tcPr>
          <w:p w:rsidR="002A0FF3" w:rsidRPr="00E77B15" w:rsidRDefault="002A0FF3">
            <w:pPr>
              <w:jc w:val="center"/>
            </w:pPr>
            <w:r w:rsidRPr="00E77B15">
              <w:t>pauš.</w:t>
            </w:r>
          </w:p>
        </w:tc>
        <w:tc>
          <w:tcPr>
            <w:tcW w:w="1276" w:type="dxa"/>
            <w:vAlign w:val="bottom"/>
          </w:tcPr>
          <w:p w:rsidR="002A0FF3" w:rsidRPr="00E77B15" w:rsidRDefault="002A0FF3" w:rsidP="00E77B15">
            <w:pPr>
              <w:jc w:val="center"/>
            </w:pPr>
            <w:r w:rsidRPr="00E77B15">
              <w:t>1</w:t>
            </w:r>
          </w:p>
        </w:tc>
        <w:tc>
          <w:tcPr>
            <w:tcW w:w="2268" w:type="dxa"/>
          </w:tcPr>
          <w:p w:rsidR="002A0FF3" w:rsidRPr="00E77B15" w:rsidRDefault="002A0FF3" w:rsidP="00E77B15">
            <w:pPr>
              <w:autoSpaceDE w:val="0"/>
              <w:autoSpaceDN w:val="0"/>
              <w:adjustRightInd w:val="0"/>
              <w:jc w:val="center"/>
              <w:rPr>
                <w:noProof/>
                <w:color w:val="000000"/>
                <w:lang w:val="en-US"/>
              </w:rPr>
            </w:pPr>
          </w:p>
        </w:tc>
        <w:tc>
          <w:tcPr>
            <w:tcW w:w="1559" w:type="dxa"/>
          </w:tcPr>
          <w:p w:rsidR="002A0FF3" w:rsidRPr="00E77B15" w:rsidRDefault="002A0FF3" w:rsidP="00E77B15">
            <w:pPr>
              <w:autoSpaceDE w:val="0"/>
              <w:autoSpaceDN w:val="0"/>
              <w:adjustRightInd w:val="0"/>
              <w:jc w:val="center"/>
              <w:rPr>
                <w:noProof/>
                <w:color w:val="000000"/>
                <w:lang w:val="en-US"/>
              </w:rPr>
            </w:pPr>
          </w:p>
        </w:tc>
        <w:tc>
          <w:tcPr>
            <w:tcW w:w="1608"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r>
      <w:tr w:rsidR="002A0FF3" w:rsidRPr="00E77B15" w:rsidTr="00B12BBD">
        <w:trPr>
          <w:trHeight w:val="420"/>
        </w:trPr>
        <w:tc>
          <w:tcPr>
            <w:tcW w:w="567" w:type="dxa"/>
          </w:tcPr>
          <w:p w:rsidR="002A0FF3" w:rsidRDefault="002A0FF3" w:rsidP="005E2923">
            <w:pPr>
              <w:autoSpaceDE w:val="0"/>
              <w:autoSpaceDN w:val="0"/>
              <w:adjustRightInd w:val="0"/>
              <w:jc w:val="center"/>
              <w:rPr>
                <w:noProof/>
                <w:color w:val="000000"/>
              </w:rPr>
            </w:pPr>
          </w:p>
        </w:tc>
        <w:tc>
          <w:tcPr>
            <w:tcW w:w="3119" w:type="dxa"/>
          </w:tcPr>
          <w:p w:rsidR="002E0E03" w:rsidRDefault="002A0FF3">
            <w:r w:rsidRPr="00E77B15">
              <w:rPr>
                <w:b/>
                <w:bCs/>
              </w:rPr>
              <w:t xml:space="preserve"> </w:t>
            </w:r>
            <w:r w:rsidR="002E0E03" w:rsidRPr="00E77B15">
              <w:rPr>
                <w:b/>
                <w:bCs/>
                <w:noProof/>
              </w:rPr>
              <w:t>ВИДЕО НАДЗОР</w:t>
            </w:r>
          </w:p>
          <w:p w:rsidR="002A0FF3" w:rsidRPr="00E77B15" w:rsidRDefault="002A0FF3" w:rsidP="002A0FF3"/>
        </w:tc>
        <w:tc>
          <w:tcPr>
            <w:tcW w:w="992" w:type="dxa"/>
            <w:vAlign w:val="bottom"/>
          </w:tcPr>
          <w:p w:rsidR="002A0FF3" w:rsidRPr="00E77B15" w:rsidRDefault="002A0FF3">
            <w:pPr>
              <w:jc w:val="center"/>
            </w:pPr>
          </w:p>
        </w:tc>
        <w:tc>
          <w:tcPr>
            <w:tcW w:w="1276" w:type="dxa"/>
            <w:vAlign w:val="bottom"/>
          </w:tcPr>
          <w:p w:rsidR="002A0FF3" w:rsidRPr="00E77B15" w:rsidRDefault="002A0FF3" w:rsidP="00E77B15">
            <w:pPr>
              <w:jc w:val="center"/>
            </w:pPr>
          </w:p>
        </w:tc>
        <w:tc>
          <w:tcPr>
            <w:tcW w:w="2268" w:type="dxa"/>
          </w:tcPr>
          <w:p w:rsidR="002A0FF3" w:rsidRPr="00E77B15" w:rsidRDefault="002A0FF3" w:rsidP="00E77B15">
            <w:pPr>
              <w:autoSpaceDE w:val="0"/>
              <w:autoSpaceDN w:val="0"/>
              <w:adjustRightInd w:val="0"/>
              <w:jc w:val="center"/>
              <w:rPr>
                <w:noProof/>
                <w:color w:val="000000"/>
                <w:lang w:val="en-US"/>
              </w:rPr>
            </w:pPr>
          </w:p>
        </w:tc>
        <w:tc>
          <w:tcPr>
            <w:tcW w:w="1559" w:type="dxa"/>
          </w:tcPr>
          <w:p w:rsidR="002A0FF3" w:rsidRPr="00E77B15" w:rsidRDefault="002A0FF3" w:rsidP="00E77B15">
            <w:pPr>
              <w:autoSpaceDE w:val="0"/>
              <w:autoSpaceDN w:val="0"/>
              <w:adjustRightInd w:val="0"/>
              <w:jc w:val="center"/>
              <w:rPr>
                <w:noProof/>
                <w:color w:val="000000"/>
                <w:lang w:val="en-US"/>
              </w:rPr>
            </w:pPr>
          </w:p>
        </w:tc>
        <w:tc>
          <w:tcPr>
            <w:tcW w:w="1608"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c>
          <w:tcPr>
            <w:tcW w:w="1984" w:type="dxa"/>
          </w:tcPr>
          <w:p w:rsidR="002A0FF3" w:rsidRPr="00E77B15" w:rsidRDefault="002A0FF3"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p w:rsidR="00DE05BF" w:rsidRDefault="00DE05BF" w:rsidP="005E2923">
            <w:pPr>
              <w:autoSpaceDE w:val="0"/>
              <w:autoSpaceDN w:val="0"/>
              <w:adjustRightInd w:val="0"/>
              <w:jc w:val="center"/>
              <w:rPr>
                <w:noProof/>
                <w:color w:val="000000"/>
              </w:rPr>
            </w:pPr>
          </w:p>
        </w:tc>
        <w:tc>
          <w:tcPr>
            <w:tcW w:w="3119" w:type="dxa"/>
          </w:tcPr>
          <w:p w:rsidR="003C648E" w:rsidRPr="003C648E" w:rsidRDefault="003C648E">
            <w:r w:rsidRPr="003C648E">
              <w:rPr>
                <w:noProof/>
              </w:rPr>
              <w:t>Испорука  фиксне камере у боји за спољашњу монтажу</w:t>
            </w:r>
            <w:r w:rsidRPr="003C648E">
              <w:rPr>
                <w:noProof/>
              </w:rPr>
              <w:br/>
              <w:t xml:space="preserve"> Карактеристика</w:t>
            </w:r>
            <w:r w:rsidR="00DE05BF" w:rsidRPr="003C648E">
              <w:t>:</w:t>
            </w:r>
            <w:r w:rsidR="00DE05BF" w:rsidRPr="003C648E">
              <w:br/>
              <w:t xml:space="preserve">  - 1/3" CCD,</w:t>
            </w:r>
            <w:r w:rsidR="00DE05BF" w:rsidRPr="003C648E">
              <w:br/>
              <w:t xml:space="preserve">  -  </w:t>
            </w:r>
            <w:r w:rsidRPr="003C648E">
              <w:rPr>
                <w:noProof/>
              </w:rPr>
              <w:t>хоризонтална резолуција</w:t>
            </w:r>
          </w:p>
          <w:p w:rsidR="00DE05BF" w:rsidRPr="003C648E" w:rsidRDefault="00DE05BF" w:rsidP="003C648E">
            <w:pPr>
              <w:rPr>
                <w:b/>
                <w:bCs/>
              </w:rPr>
            </w:pPr>
            <w:r w:rsidRPr="003C648E">
              <w:t>540 TVL,</w:t>
            </w:r>
            <w:r w:rsidRPr="003C648E">
              <w:br/>
              <w:t xml:space="preserve"> - 0,8lux</w:t>
            </w:r>
            <w:r w:rsidRPr="003C648E">
              <w:br/>
              <w:t xml:space="preserve">  - BLC - Backlight compensation, ALC- Automatic light control, ELC - Electronic light control,</w:t>
            </w:r>
            <w:r w:rsidRPr="003C648E">
              <w:br/>
            </w:r>
            <w:r w:rsidRPr="003C648E">
              <w:lastRenderedPageBreak/>
              <w:t xml:space="preserve">  -  Day/night</w:t>
            </w:r>
          </w:p>
        </w:tc>
        <w:tc>
          <w:tcPr>
            <w:tcW w:w="992" w:type="dxa"/>
            <w:vAlign w:val="bottom"/>
          </w:tcPr>
          <w:p w:rsidR="00DE05BF" w:rsidRPr="003C648E" w:rsidRDefault="00DE05BF" w:rsidP="00D279D9">
            <w:pPr>
              <w:jc w:val="center"/>
            </w:pPr>
            <w:r w:rsidRPr="003C648E">
              <w:lastRenderedPageBreak/>
              <w:t>kom.</w:t>
            </w:r>
          </w:p>
        </w:tc>
        <w:tc>
          <w:tcPr>
            <w:tcW w:w="1276" w:type="dxa"/>
            <w:vAlign w:val="bottom"/>
          </w:tcPr>
          <w:p w:rsidR="00DE05BF" w:rsidRPr="003C648E" w:rsidRDefault="00F40ACC" w:rsidP="00D279D9">
            <w:pPr>
              <w:jc w:val="center"/>
            </w:pPr>
            <w:r w:rsidRPr="003C648E">
              <w:t>5</w:t>
            </w:r>
          </w:p>
        </w:tc>
        <w:tc>
          <w:tcPr>
            <w:tcW w:w="2268" w:type="dxa"/>
          </w:tcPr>
          <w:p w:rsidR="00DE05BF" w:rsidRPr="00DE05BF" w:rsidRDefault="00DE05BF" w:rsidP="00E77B15">
            <w:pPr>
              <w:autoSpaceDE w:val="0"/>
              <w:autoSpaceDN w:val="0"/>
              <w:adjustRightInd w:val="0"/>
              <w:jc w:val="center"/>
              <w:rPr>
                <w:noProof/>
                <w:color w:val="FF0000"/>
                <w:lang w:val="en-US"/>
              </w:rPr>
            </w:pPr>
          </w:p>
        </w:tc>
        <w:tc>
          <w:tcPr>
            <w:tcW w:w="1559" w:type="dxa"/>
          </w:tcPr>
          <w:p w:rsidR="00DE05BF" w:rsidRPr="00DE05BF" w:rsidRDefault="00DE05BF" w:rsidP="00E77B15">
            <w:pPr>
              <w:autoSpaceDE w:val="0"/>
              <w:autoSpaceDN w:val="0"/>
              <w:adjustRightInd w:val="0"/>
              <w:jc w:val="center"/>
              <w:rPr>
                <w:noProof/>
                <w:color w:val="FF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3C648E" w:rsidRPr="003C648E" w:rsidRDefault="003C648E">
            <w:pPr>
              <w:rPr>
                <w:noProof/>
              </w:rPr>
            </w:pPr>
            <w:r w:rsidRPr="003C648E">
              <w:rPr>
                <w:noProof/>
              </w:rPr>
              <w:t xml:space="preserve">Испорука и монтажа дигиталног видео рекордера за </w:t>
            </w:r>
          </w:p>
          <w:p w:rsidR="003C648E" w:rsidRPr="003C648E" w:rsidRDefault="003C648E">
            <w:r w:rsidRPr="003C648E">
              <w:rPr>
                <w:noProof/>
              </w:rPr>
              <w:t xml:space="preserve"> Карактеристика</w:t>
            </w:r>
            <w:r w:rsidR="00DE05BF" w:rsidRPr="003C648E">
              <w:t>:</w:t>
            </w:r>
            <w:r w:rsidR="00DE05BF" w:rsidRPr="003C648E">
              <w:br/>
              <w:t xml:space="preserve">  - 16 </w:t>
            </w:r>
            <w:r w:rsidRPr="003C648E">
              <w:rPr>
                <w:noProof/>
              </w:rPr>
              <w:t>видео улаза и излаза</w:t>
            </w:r>
            <w:r w:rsidRPr="003C648E">
              <w:rPr>
                <w:noProof/>
              </w:rPr>
              <w:br/>
              <w:t xml:space="preserve">  - 16 аудио улаза и</w:t>
            </w:r>
          </w:p>
          <w:p w:rsidR="003C648E" w:rsidRPr="003C648E" w:rsidRDefault="00DE05BF">
            <w:r w:rsidRPr="003C648E">
              <w:t xml:space="preserve"> 2 dual-mono </w:t>
            </w:r>
            <w:r w:rsidR="003C648E" w:rsidRPr="003C648E">
              <w:rPr>
                <w:noProof/>
              </w:rPr>
              <w:t>излаза</w:t>
            </w:r>
          </w:p>
          <w:p w:rsidR="003C648E" w:rsidRPr="003C648E" w:rsidRDefault="00DE05BF">
            <w:r w:rsidRPr="003C648E">
              <w:t xml:space="preserve">  - 2 </w:t>
            </w:r>
            <w:r w:rsidR="003C648E" w:rsidRPr="003C648E">
              <w:rPr>
                <w:noProof/>
              </w:rPr>
              <w:t>излаза за монитор</w:t>
            </w:r>
            <w:r w:rsidRPr="003C648E">
              <w:t>,</w:t>
            </w:r>
            <w:r w:rsidRPr="003C648E">
              <w:br/>
              <w:t xml:space="preserve">  - hard disk 2Tb</w:t>
            </w:r>
            <w:r w:rsidRPr="003C648E">
              <w:br/>
              <w:t xml:space="preserve">  - Real-time H.264 </w:t>
            </w:r>
            <w:r w:rsidR="003C648E" w:rsidRPr="003C648E">
              <w:rPr>
                <w:noProof/>
              </w:rPr>
              <w:t>снимање и</w:t>
            </w:r>
          </w:p>
          <w:p w:rsidR="003C648E" w:rsidRPr="003C648E" w:rsidRDefault="00DE05BF">
            <w:r w:rsidRPr="003C648E">
              <w:t xml:space="preserve">playback u 4CIF </w:t>
            </w:r>
            <w:r w:rsidR="003C648E" w:rsidRPr="003C648E">
              <w:rPr>
                <w:noProof/>
              </w:rPr>
              <w:t>резолуцији</w:t>
            </w:r>
          </w:p>
          <w:p w:rsidR="00DE05BF" w:rsidRPr="00DE05BF" w:rsidRDefault="00DE05BF" w:rsidP="003C648E">
            <w:pPr>
              <w:rPr>
                <w:b/>
                <w:bCs/>
                <w:color w:val="FF0000"/>
              </w:rPr>
            </w:pPr>
            <w:r w:rsidRPr="003C648E">
              <w:t xml:space="preserve">  - USB, RS232, RJ45 </w:t>
            </w:r>
            <w:r w:rsidR="003C648E" w:rsidRPr="003C648E">
              <w:rPr>
                <w:noProof/>
              </w:rPr>
              <w:t>конектори,</w:t>
            </w:r>
          </w:p>
        </w:tc>
        <w:tc>
          <w:tcPr>
            <w:tcW w:w="992" w:type="dxa"/>
            <w:vAlign w:val="bottom"/>
          </w:tcPr>
          <w:p w:rsidR="00DE05BF" w:rsidRPr="003C648E" w:rsidRDefault="00DE05BF" w:rsidP="00D279D9">
            <w:pPr>
              <w:jc w:val="center"/>
            </w:pPr>
            <w:r w:rsidRPr="003C648E">
              <w:t>kom.</w:t>
            </w:r>
          </w:p>
        </w:tc>
        <w:tc>
          <w:tcPr>
            <w:tcW w:w="1276" w:type="dxa"/>
            <w:vAlign w:val="bottom"/>
          </w:tcPr>
          <w:p w:rsidR="00DE05BF" w:rsidRPr="003C648E" w:rsidRDefault="00DE05BF" w:rsidP="00D279D9">
            <w:pPr>
              <w:jc w:val="center"/>
            </w:pPr>
            <w:r w:rsidRPr="003C648E">
              <w:t>1</w:t>
            </w:r>
          </w:p>
        </w:tc>
        <w:tc>
          <w:tcPr>
            <w:tcW w:w="2268" w:type="dxa"/>
          </w:tcPr>
          <w:p w:rsidR="00DE05BF" w:rsidRPr="00DE05BF" w:rsidRDefault="00DE05BF" w:rsidP="00E77B15">
            <w:pPr>
              <w:autoSpaceDE w:val="0"/>
              <w:autoSpaceDN w:val="0"/>
              <w:adjustRightInd w:val="0"/>
              <w:jc w:val="center"/>
              <w:rPr>
                <w:noProof/>
                <w:color w:val="FF0000"/>
                <w:lang w:val="en-US"/>
              </w:rPr>
            </w:pPr>
          </w:p>
        </w:tc>
        <w:tc>
          <w:tcPr>
            <w:tcW w:w="1559" w:type="dxa"/>
          </w:tcPr>
          <w:p w:rsidR="00DE05BF" w:rsidRPr="00DE05BF" w:rsidRDefault="00DE05BF" w:rsidP="00E77B15">
            <w:pPr>
              <w:autoSpaceDE w:val="0"/>
              <w:autoSpaceDN w:val="0"/>
              <w:adjustRightInd w:val="0"/>
              <w:jc w:val="center"/>
              <w:rPr>
                <w:noProof/>
                <w:color w:val="FF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2E0E03">
            <w:r w:rsidRPr="00E77B15">
              <w:rPr>
                <w:noProof/>
              </w:rPr>
              <w:t>Испорука и уградња каблова</w:t>
            </w:r>
            <w:r w:rsidRPr="00E77B15">
              <w:t>:</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pPr>
              <w:jc w:val="both"/>
            </w:pPr>
            <w:r w:rsidRPr="00E77B15">
              <w:t>FTP 6E, Halogen free</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450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2E0E03">
            <w:r w:rsidRPr="00E77B15">
              <w:t xml:space="preserve">N2XH 3x1,5, </w:t>
            </w:r>
            <w:r w:rsidRPr="00E77B15">
              <w:rPr>
                <w:noProof/>
              </w:rPr>
              <w:t>флексибилни</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450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2E0E03">
            <w:r w:rsidRPr="00E77B15">
              <w:t xml:space="preserve">PVC </w:t>
            </w:r>
            <w:r w:rsidRPr="00E77B15">
              <w:rPr>
                <w:noProof/>
              </w:rPr>
              <w:t>цев</w:t>
            </w:r>
            <w:r w:rsidRPr="00E77B15">
              <w:t xml:space="preserve"> Ø16</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450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2E0E03">
            <w:r w:rsidRPr="00E77B15">
              <w:rPr>
                <w:b/>
                <w:bCs/>
                <w:noProof/>
              </w:rPr>
              <w:t>ОЗВУЧЕЊЕ</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E77B15">
              <w:rPr>
                <w:noProof/>
              </w:rPr>
              <w:t>Испорука звучника снаге</w:t>
            </w:r>
          </w:p>
          <w:p w:rsidR="00DE05BF" w:rsidRDefault="00DE05BF">
            <w:r w:rsidRPr="00E77B15">
              <w:t xml:space="preserve">6W/100V </w:t>
            </w:r>
            <w:r w:rsidRPr="00E77B15">
              <w:rPr>
                <w:noProof/>
              </w:rPr>
              <w:t>карактеристика:</w:t>
            </w:r>
            <w:r w:rsidRPr="00E77B15">
              <w:rPr>
                <w:noProof/>
              </w:rPr>
              <w:br/>
              <w:t xml:space="preserve">  - ниво звучног притиск</w:t>
            </w:r>
            <w:r w:rsidRPr="00E77B15">
              <w:t xml:space="preserve">a (SPL) </w:t>
            </w:r>
            <w:r w:rsidRPr="00E77B15">
              <w:rPr>
                <w:noProof/>
              </w:rPr>
              <w:t>на</w:t>
            </w:r>
            <w:r w:rsidRPr="00E77B15">
              <w:t xml:space="preserve"> 6W/1W (</w:t>
            </w:r>
            <w:r w:rsidRPr="00E77B15">
              <w:rPr>
                <w:noProof/>
              </w:rPr>
              <w:t>на</w:t>
            </w:r>
            <w:r w:rsidRPr="00E77B15">
              <w:t xml:space="preserve"> 1kHz, 1m) 102dB/93dB,  - </w:t>
            </w:r>
            <w:r w:rsidRPr="00E77B15">
              <w:rPr>
                <w:noProof/>
              </w:rPr>
              <w:t>угао зрачења</w:t>
            </w:r>
            <w:r w:rsidRPr="00E77B15">
              <w:t xml:space="preserve">: 180°/180° (na 1kHz / 4kHz, - 6dB),  - </w:t>
            </w:r>
            <w:r w:rsidRPr="00E77B15">
              <w:rPr>
                <w:noProof/>
              </w:rPr>
              <w:t>фреквентни опсег:</w:t>
            </w:r>
            <w:r w:rsidRPr="00E77B15">
              <w:t xml:space="preserve">120Hz </w:t>
            </w:r>
            <w:r w:rsidRPr="00E77B15">
              <w:rPr>
                <w:noProof/>
              </w:rPr>
              <w:t>до</w:t>
            </w:r>
            <w:r>
              <w:rPr>
                <w:noProof/>
              </w:rPr>
              <w:t xml:space="preserve"> </w:t>
            </w:r>
            <w:r w:rsidRPr="00E77B15">
              <w:t xml:space="preserve">15kHz,  - </w:t>
            </w:r>
            <w:r w:rsidRPr="00E77B15">
              <w:rPr>
                <w:noProof/>
              </w:rPr>
              <w:t>изводи</w:t>
            </w:r>
            <w:r>
              <w:rPr>
                <w:noProof/>
              </w:rPr>
              <w:t xml:space="preserve"> </w:t>
            </w:r>
            <w:r w:rsidRPr="00E77B15">
              <w:t xml:space="preserve"> 6 W-3 W-1,5 W-0,75 W-0,25 W  -  </w:t>
            </w:r>
            <w:r w:rsidRPr="00E77B15">
              <w:rPr>
                <w:noProof/>
              </w:rPr>
              <w:t>са</w:t>
            </w:r>
            <w:r w:rsidRPr="00E77B15">
              <w:t xml:space="preserve"> FIREDOME </w:t>
            </w:r>
            <w:r w:rsidRPr="00E77B15">
              <w:rPr>
                <w:noProof/>
              </w:rPr>
              <w:lastRenderedPageBreak/>
              <w:t>кућиштем</w:t>
            </w:r>
          </w:p>
          <w:p w:rsidR="00DE05BF" w:rsidRDefault="00DE05BF">
            <w:r w:rsidRPr="00E77B15">
              <w:t xml:space="preserve">  - </w:t>
            </w:r>
            <w:r w:rsidRPr="00E77B15">
              <w:rPr>
                <w:noProof/>
              </w:rPr>
              <w:t>у складу са стандардом</w:t>
            </w:r>
          </w:p>
          <w:p w:rsidR="00DE05BF" w:rsidRPr="00E77B15" w:rsidRDefault="00DE05BF" w:rsidP="002E0E03">
            <w:r w:rsidRPr="00E77B15">
              <w:t>EN 60849</w:t>
            </w:r>
            <w:r w:rsidRPr="00E77B15">
              <w:br/>
              <w:t xml:space="preserve">  </w:t>
            </w:r>
            <w:r w:rsidRPr="00E77B15">
              <w:rPr>
                <w:noProof/>
              </w:rPr>
              <w:t>- монтажа на таваницу, бочно на зид,</w:t>
            </w:r>
          </w:p>
        </w:tc>
        <w:tc>
          <w:tcPr>
            <w:tcW w:w="992" w:type="dxa"/>
            <w:vAlign w:val="bottom"/>
          </w:tcPr>
          <w:p w:rsidR="00DE05BF" w:rsidRPr="00E77B15" w:rsidRDefault="00DE05BF">
            <w:pPr>
              <w:jc w:val="center"/>
            </w:pPr>
            <w:r w:rsidRPr="00E77B15">
              <w:lastRenderedPageBreak/>
              <w:t>kom</w:t>
            </w:r>
          </w:p>
        </w:tc>
        <w:tc>
          <w:tcPr>
            <w:tcW w:w="1276" w:type="dxa"/>
            <w:vAlign w:val="bottom"/>
          </w:tcPr>
          <w:p w:rsidR="00DE05BF" w:rsidRPr="00E77B15" w:rsidRDefault="00DE05BF" w:rsidP="00E77B15">
            <w:pPr>
              <w:jc w:val="center"/>
            </w:pPr>
            <w:r w:rsidRPr="00E77B15">
              <w:t>9</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center"/>
          </w:tcPr>
          <w:p w:rsidR="00DE05BF" w:rsidRPr="00E77B15" w:rsidRDefault="00DE05BF" w:rsidP="002E0E03">
            <w:r w:rsidRPr="00E77B15">
              <w:rPr>
                <w:noProof/>
              </w:rPr>
              <w:t xml:space="preserve">Испорука атенуатора  </w:t>
            </w:r>
            <w:r w:rsidRPr="00E77B15">
              <w:rPr>
                <w:noProof/>
              </w:rPr>
              <w:br/>
            </w:r>
            <w:r w:rsidRPr="00E77B15">
              <w:rPr>
                <w:b/>
                <w:bCs/>
                <w:noProof/>
              </w:rPr>
              <w:t xml:space="preserve"> </w:t>
            </w:r>
            <w:r w:rsidRPr="002E0E03">
              <w:rPr>
                <w:bCs/>
                <w:noProof/>
              </w:rPr>
              <w:t>Карактеристика</w:t>
            </w:r>
            <w:r w:rsidRPr="002E0E03">
              <w:rPr>
                <w:bCs/>
              </w:rPr>
              <w:t>:</w:t>
            </w:r>
            <w:r w:rsidRPr="002E0E03">
              <w:br/>
            </w:r>
            <w:r w:rsidRPr="00E77B15">
              <w:t xml:space="preserve">  </w:t>
            </w:r>
            <w:r w:rsidRPr="00E77B15">
              <w:rPr>
                <w:noProof/>
              </w:rPr>
              <w:t>- снаге</w:t>
            </w:r>
            <w:r>
              <w:rPr>
                <w:noProof/>
              </w:rPr>
              <w:t xml:space="preserve"> </w:t>
            </w:r>
            <w:r w:rsidRPr="00E77B15">
              <w:t>30W,</w:t>
            </w:r>
            <w:r w:rsidRPr="00E77B15">
              <w:br/>
              <w:t xml:space="preserve">  - Override 24V </w:t>
            </w:r>
            <w:r w:rsidRPr="00E77B15">
              <w:rPr>
                <w:noProof/>
              </w:rPr>
              <w:t>релеј,</w:t>
            </w:r>
            <w:r w:rsidRPr="00E77B15">
              <w:rPr>
                <w:noProof/>
              </w:rPr>
              <w:br/>
              <w:t xml:space="preserve">  - монтажа на зид,</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8</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B67206">
            <w:r w:rsidRPr="00E77B15">
              <w:rPr>
                <w:noProof/>
              </w:rPr>
              <w:t>Испорука и уградња каблов</w:t>
            </w:r>
            <w:r>
              <w:rPr>
                <w:noProof/>
              </w:rPr>
              <w:t>а</w:t>
            </w:r>
            <w:r w:rsidRPr="00E77B15">
              <w:t>:</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B67206">
            <w:r w:rsidRPr="00E77B15">
              <w:t xml:space="preserve">2x2,5, Halogen free, </w:t>
            </w:r>
            <w:r w:rsidRPr="00E77B15">
              <w:rPr>
                <w:noProof/>
              </w:rPr>
              <w:t>флексибилни</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200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B67206">
            <w:r w:rsidRPr="00E77B15">
              <w:t xml:space="preserve">2x2,5, Halogen free, </w:t>
            </w:r>
            <w:r w:rsidRPr="00E77B15">
              <w:rPr>
                <w:noProof/>
              </w:rPr>
              <w:t>флексибилни, веза са централним озвучењем</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100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B67206">
            <w:r w:rsidRPr="00E77B15">
              <w:t xml:space="preserve">PVC </w:t>
            </w:r>
            <w:r w:rsidRPr="00E77B15">
              <w:rPr>
                <w:noProof/>
              </w:rPr>
              <w:t>цев</w:t>
            </w:r>
            <w:r>
              <w:rPr>
                <w:noProof/>
              </w:rPr>
              <w:t xml:space="preserve"> </w:t>
            </w:r>
            <w:r w:rsidRPr="00E77B15">
              <w:t xml:space="preserve"> Ø16</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120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B67206">
            <w:r w:rsidRPr="00E77B15">
              <w:rPr>
                <w:noProof/>
              </w:rPr>
              <w:t>Пуштање у рад и подешавања, надоградња на постојећи систем</w:t>
            </w:r>
          </w:p>
        </w:tc>
        <w:tc>
          <w:tcPr>
            <w:tcW w:w="992" w:type="dxa"/>
            <w:vAlign w:val="bottom"/>
          </w:tcPr>
          <w:p w:rsidR="00DE05BF" w:rsidRPr="00E77B15" w:rsidRDefault="00DE05BF">
            <w:pPr>
              <w:jc w:val="center"/>
            </w:pPr>
            <w:r w:rsidRPr="00E77B15">
              <w:t>pauš.</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B67206">
            <w:r w:rsidRPr="00E77B15">
              <w:rPr>
                <w:b/>
                <w:bCs/>
                <w:noProof/>
              </w:rPr>
              <w:t>ГРОМОБРАНСКА ИНСТАЛАЦИЈА</w:t>
            </w:r>
          </w:p>
        </w:tc>
        <w:tc>
          <w:tcPr>
            <w:tcW w:w="992" w:type="dxa"/>
            <w:vAlign w:val="bottom"/>
          </w:tcPr>
          <w:p w:rsidR="00DE05BF" w:rsidRPr="00E77B15" w:rsidRDefault="00DE05BF">
            <w:pPr>
              <w:jc w:val="center"/>
            </w:pP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Default="00DE05BF">
            <w:r w:rsidRPr="00E77B15">
              <w:rPr>
                <w:noProof/>
              </w:rPr>
              <w:t>Испорука и уградња траке</w:t>
            </w:r>
          </w:p>
          <w:p w:rsidR="00DE05BF" w:rsidRPr="00E77B15" w:rsidRDefault="002B3A62" w:rsidP="002B3A62">
            <w:r w:rsidRPr="00E77B15">
              <w:rPr>
                <w:noProof/>
              </w:rPr>
              <w:t>FeZn</w:t>
            </w:r>
            <w:r>
              <w:rPr>
                <w:noProof/>
                <w:lang w:val="sr-Cyrl-CS"/>
              </w:rPr>
              <w:t xml:space="preserve"> </w:t>
            </w:r>
            <w:r w:rsidR="00DE05BF" w:rsidRPr="00E77B15">
              <w:rPr>
                <w:noProof/>
              </w:rPr>
              <w:t>20x3</w:t>
            </w:r>
            <w:r w:rsidRPr="00E77B15">
              <w:rPr>
                <w:noProof/>
              </w:rPr>
              <w:t>mm</w:t>
            </w:r>
            <w:r w:rsidR="00DE05BF" w:rsidRPr="00E77B15">
              <w:rPr>
                <w:noProof/>
              </w:rPr>
              <w:t xml:space="preserve"> по крову као прихватних водова</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350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Default="00DE05BF">
            <w:r w:rsidRPr="00E77B15">
              <w:rPr>
                <w:noProof/>
              </w:rPr>
              <w:t>Испорука и уградња на међусобном растојању од око 1m</w:t>
            </w:r>
            <w:r>
              <w:rPr>
                <w:noProof/>
                <w:lang w:val="sr-Cyrl-CS"/>
              </w:rPr>
              <w:t xml:space="preserve"> </w:t>
            </w:r>
            <w:r w:rsidRPr="00E77B15">
              <w:rPr>
                <w:noProof/>
              </w:rPr>
              <w:t xml:space="preserve">држаче </w:t>
            </w:r>
            <w:r>
              <w:rPr>
                <w:noProof/>
              </w:rPr>
              <w:t>г</w:t>
            </w:r>
            <w:r w:rsidRPr="00E77B15">
              <w:rPr>
                <w:noProof/>
              </w:rPr>
              <w:t>ромобранских трака на слемењаку према</w:t>
            </w:r>
          </w:p>
          <w:p w:rsidR="00DE05BF" w:rsidRPr="00E77B15" w:rsidRDefault="00DE05BF">
            <w:r w:rsidRPr="00E77B15">
              <w:t>SRPS N.B4.920P</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55</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2B3A62">
            <w:r w:rsidRPr="00E77B15">
              <w:rPr>
                <w:noProof/>
              </w:rPr>
              <w:t>Испорука и уградња на међусобном растојању од око 1m</w:t>
            </w:r>
            <w:r>
              <w:rPr>
                <w:noProof/>
                <w:lang w:val="sr-Cyrl-CS"/>
              </w:rPr>
              <w:t xml:space="preserve"> </w:t>
            </w:r>
            <w:r w:rsidRPr="00E77B15">
              <w:rPr>
                <w:noProof/>
              </w:rPr>
              <w:t xml:space="preserve"> држаче громобранских трака према</w:t>
            </w:r>
            <w:r w:rsidR="002B3A62">
              <w:rPr>
                <w:noProof/>
                <w:lang w:val="sr-Cyrl-CS"/>
              </w:rPr>
              <w:t xml:space="preserve"> </w:t>
            </w:r>
            <w:r w:rsidRPr="00E77B15">
              <w:t xml:space="preserve"> SRPS N.B4.925</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300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88429C">
            <w:r w:rsidRPr="00E77B15">
              <w:rPr>
                <w:noProof/>
              </w:rPr>
              <w:t>Испорука и уградња на потребним местима укрсних комада за спајање трака према</w:t>
            </w:r>
            <w:r>
              <w:rPr>
                <w:noProof/>
              </w:rPr>
              <w:t xml:space="preserve"> </w:t>
            </w:r>
            <w:r w:rsidRPr="00E77B15">
              <w:t>SRPS N.B4.936</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45</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88429C">
            <w:r w:rsidRPr="00E77B15">
              <w:rPr>
                <w:noProof/>
              </w:rPr>
              <w:t>Испорука и уградња на потребним местима стезаљки за олук према</w:t>
            </w:r>
            <w:r>
              <w:rPr>
                <w:noProof/>
              </w:rPr>
              <w:t xml:space="preserve"> </w:t>
            </w:r>
            <w:r w:rsidRPr="00E77B15">
              <w:t>SRPS N.B4.908</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15</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942674" w:rsidRDefault="00DE05BF" w:rsidP="002B3A62">
            <w:r w:rsidRPr="00E77B15">
              <w:rPr>
                <w:noProof/>
              </w:rPr>
              <w:t>Испорука и монтажа мерних спојева Растављач</w:t>
            </w:r>
            <w:r w:rsidR="002B3A62">
              <w:rPr>
                <w:noProof/>
                <w:lang w:val="sr-Cyrl-CS"/>
              </w:rPr>
              <w:t xml:space="preserve">  </w:t>
            </w:r>
            <w:r w:rsidRPr="00E77B15">
              <w:t xml:space="preserve">SRPS N.B4.912 </w:t>
            </w:r>
            <w:r w:rsidRPr="00E77B15">
              <w:rPr>
                <w:noProof/>
              </w:rPr>
              <w:t>са мерном кутијом - искористити постојеће. Фиксирати које су покидани и довести све у исправно стање</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8</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88429C">
            <w:r w:rsidRPr="00E77B15">
              <w:rPr>
                <w:noProof/>
              </w:rPr>
              <w:t>Сав остали ситан и неспецифициран материјал</w:t>
            </w:r>
          </w:p>
        </w:tc>
        <w:tc>
          <w:tcPr>
            <w:tcW w:w="992" w:type="dxa"/>
            <w:vAlign w:val="bottom"/>
          </w:tcPr>
          <w:p w:rsidR="00DE05BF" w:rsidRPr="00E77B15" w:rsidRDefault="00DE05BF">
            <w:pPr>
              <w:jc w:val="center"/>
            </w:pPr>
            <w:r w:rsidRPr="00E77B15">
              <w:t>pauš.</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Default="00DE05BF">
            <w:r w:rsidRPr="00E77B15">
              <w:rPr>
                <w:noProof/>
              </w:rPr>
              <w:t>Испорука и уградња траке</w:t>
            </w:r>
          </w:p>
          <w:p w:rsidR="00DE05BF" w:rsidRPr="00E77B15" w:rsidRDefault="00DE05BF" w:rsidP="0088429C">
            <w:r w:rsidRPr="00E77B15">
              <w:t>FeZn</w:t>
            </w:r>
            <w:r w:rsidR="002B3A62">
              <w:rPr>
                <w:lang w:val="sr-Cyrl-CS"/>
              </w:rPr>
              <w:t xml:space="preserve"> </w:t>
            </w:r>
            <w:r w:rsidRPr="00E77B15">
              <w:t xml:space="preserve">25x4mm </w:t>
            </w:r>
            <w:r w:rsidRPr="00E77B15">
              <w:rPr>
                <w:noProof/>
              </w:rPr>
              <w:t>за повезивање са темељним уземљивачем главног објекта, искористити ров који се копа за слабу струју</w:t>
            </w:r>
            <w:r w:rsidRPr="00E77B15">
              <w:t>.</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25</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88429C">
            <w:r w:rsidRPr="00E77B15">
              <w:rPr>
                <w:noProof/>
              </w:rPr>
              <w:t>Прибављање дозвола, атеста, потребна мерења, испитивање готове инсталације, итд</w:t>
            </w:r>
          </w:p>
        </w:tc>
        <w:tc>
          <w:tcPr>
            <w:tcW w:w="992" w:type="dxa"/>
            <w:vAlign w:val="bottom"/>
          </w:tcPr>
          <w:p w:rsidR="00DE05BF" w:rsidRPr="00E77B15" w:rsidRDefault="00DE05BF">
            <w:pPr>
              <w:jc w:val="center"/>
            </w:pPr>
            <w:r w:rsidRPr="00E77B15">
              <w:t>pauš.</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88429C">
            <w:pPr>
              <w:rPr>
                <w:highlight w:val="yellow"/>
              </w:rPr>
            </w:pPr>
            <w:r w:rsidRPr="00E77B15">
              <w:rPr>
                <w:b/>
                <w:bCs/>
                <w:noProof/>
              </w:rPr>
              <w:t xml:space="preserve">ИНСТАЛАЦИЈЕ АУТОМАТСКЕ ДОЈАВЕ </w:t>
            </w:r>
            <w:r w:rsidRPr="00E77B15">
              <w:rPr>
                <w:b/>
                <w:bCs/>
                <w:noProof/>
              </w:rPr>
              <w:lastRenderedPageBreak/>
              <w:t>ПОЖАРА</w:t>
            </w:r>
          </w:p>
        </w:tc>
        <w:tc>
          <w:tcPr>
            <w:tcW w:w="992" w:type="dxa"/>
            <w:vAlign w:val="bottom"/>
          </w:tcPr>
          <w:p w:rsidR="00DE05BF" w:rsidRPr="00E77B15" w:rsidRDefault="00DE05BF">
            <w:pPr>
              <w:jc w:val="center"/>
            </w:pP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E77B15">
              <w:rPr>
                <w:noProof/>
              </w:rPr>
              <w:t>Испорука интерактивног адресабилног оптичког  јављача дима</w:t>
            </w:r>
            <w:r>
              <w:rPr>
                <w:noProof/>
              </w:rPr>
              <w:t xml:space="preserve"> </w:t>
            </w:r>
            <w:r w:rsidRPr="00E77B15">
              <w:rPr>
                <w:noProof/>
              </w:rPr>
              <w:t>Карактеристика:</w:t>
            </w:r>
            <w:r w:rsidRPr="00E77B15">
              <w:rPr>
                <w:noProof/>
              </w:rPr>
              <w:br/>
              <w:t xml:space="preserve"> Детектор поседује две</w:t>
            </w:r>
          </w:p>
          <w:p w:rsidR="00DE05BF" w:rsidRPr="00942674" w:rsidRDefault="00DE05BF">
            <w:r w:rsidRPr="00E77B15">
              <w:t xml:space="preserve">LED </w:t>
            </w:r>
            <w:r w:rsidRPr="00E77B15">
              <w:rPr>
                <w:noProof/>
              </w:rPr>
              <w:t>лампице за видљивост од 180° као и излаз за паралелни индикатор. Детектор поседује замењиву оптичку комору. Једноставно адресирање</w:t>
            </w:r>
            <w:r w:rsidRPr="00942674">
              <w:t xml:space="preserve"> (1-128). </w:t>
            </w:r>
            <w:r w:rsidRPr="00E77B15">
              <w:rPr>
                <w:noProof/>
              </w:rPr>
              <w:t>Детектор има могућност само тестирања</w:t>
            </w:r>
            <w:r w:rsidRPr="00942674">
              <w:t xml:space="preserve">, </w:t>
            </w:r>
            <w:r w:rsidRPr="00E77B15">
              <w:t>IP</w:t>
            </w:r>
            <w:r w:rsidRPr="00942674">
              <w:t>43</w:t>
            </w:r>
            <w:r w:rsidR="002B3A62">
              <w:rPr>
                <w:lang w:val="sr-Cyrl-CS"/>
              </w:rPr>
              <w:t xml:space="preserve"> </w:t>
            </w:r>
            <w:r w:rsidRPr="00E77B15">
              <w:rPr>
                <w:noProof/>
              </w:rPr>
              <w:t>Детектор  поседује</w:t>
            </w:r>
            <w:r w:rsidR="002B3A62">
              <w:rPr>
                <w:noProof/>
                <w:lang w:val="sr-Cyrl-CS"/>
              </w:rPr>
              <w:t xml:space="preserve"> </w:t>
            </w:r>
            <w:r w:rsidRPr="00E77B15">
              <w:t>CPD</w:t>
            </w:r>
            <w:r w:rsidRPr="00942674">
              <w:t xml:space="preserve">, </w:t>
            </w:r>
            <w:r w:rsidRPr="00E77B15">
              <w:rPr>
                <w:noProof/>
              </w:rPr>
              <w:t>у складу са</w:t>
            </w:r>
          </w:p>
          <w:p w:rsidR="00DE05BF" w:rsidRPr="00942674" w:rsidRDefault="00DE05BF" w:rsidP="00574F54">
            <w:r w:rsidRPr="00E77B15">
              <w:t>EN</w:t>
            </w:r>
            <w:r w:rsidRPr="00942674">
              <w:t xml:space="preserve">54.  - </w:t>
            </w:r>
            <w:r w:rsidRPr="00574F54">
              <w:rPr>
                <w:noProof/>
              </w:rPr>
              <w:t xml:space="preserve">прилагођено типу </w:t>
            </w:r>
            <w:r w:rsidRPr="00574F54">
              <w:t>Bos</w:t>
            </w:r>
            <w:r w:rsidRPr="00E77B15">
              <w:t>h</w:t>
            </w:r>
            <w:r>
              <w:t xml:space="preserve"> </w:t>
            </w:r>
            <w:r>
              <w:rPr>
                <w:lang w:val="sr-Cyrl-CS"/>
              </w:rPr>
              <w:t>„или одговарајуће“</w:t>
            </w:r>
            <w:r w:rsidRPr="00942674">
              <w:t xml:space="preserve">, </w:t>
            </w:r>
            <w:r w:rsidRPr="00E77B15">
              <w:rPr>
                <w:noProof/>
              </w:rPr>
              <w:t>према постојећој централи на коју се качи</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24</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EB74B1">
            <w:r w:rsidRPr="00E77B15">
              <w:rPr>
                <w:noProof/>
              </w:rPr>
              <w:t>Испорука универзалног подножја за монтажу на плафон или на спуштен плафон</w:t>
            </w:r>
            <w:r w:rsidRPr="00E77B15">
              <w:rPr>
                <w:noProof/>
              </w:rPr>
              <w:br/>
              <w:t xml:space="preserve">   -</w:t>
            </w:r>
            <w:r w:rsidRPr="00574F54">
              <w:rPr>
                <w:noProof/>
              </w:rPr>
              <w:t>прилагођено типу Bosh</w:t>
            </w:r>
            <w:r>
              <w:rPr>
                <w:noProof/>
                <w:lang w:val="sr-Cyrl-CS"/>
              </w:rPr>
              <w:t xml:space="preserve"> </w:t>
            </w:r>
            <w:r>
              <w:rPr>
                <w:lang w:val="sr-Cyrl-CS"/>
              </w:rPr>
              <w:t>„или одговарајуће“</w:t>
            </w:r>
            <w:r w:rsidRPr="00942674">
              <w:t>,</w:t>
            </w:r>
            <w:r w:rsidRPr="00E77B15">
              <w:rPr>
                <w:noProof/>
              </w:rPr>
              <w:t>, према постојећој централи на коју се качи</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24</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center"/>
          </w:tcPr>
          <w:p w:rsidR="00DE05BF" w:rsidRDefault="00DE05BF">
            <w:r w:rsidRPr="00E77B15">
              <w:rPr>
                <w:noProof/>
              </w:rPr>
              <w:t>Испорука интерактивног адресабилног комбинованог оптичко-термичког  јављача пожара</w:t>
            </w:r>
          </w:p>
          <w:p w:rsidR="00DE05BF" w:rsidRPr="00942674" w:rsidRDefault="00DE05BF" w:rsidP="002B3A62">
            <w:r w:rsidRPr="00E77B15">
              <w:rPr>
                <w:b/>
                <w:bCs/>
              </w:rPr>
              <w:lastRenderedPageBreak/>
              <w:t xml:space="preserve"> </w:t>
            </w:r>
            <w:r w:rsidRPr="002B3A62">
              <w:rPr>
                <w:bCs/>
                <w:noProof/>
              </w:rPr>
              <w:t>Карактеристика:</w:t>
            </w:r>
            <w:r w:rsidRPr="00E77B15">
              <w:rPr>
                <w:b/>
                <w:bCs/>
                <w:noProof/>
              </w:rPr>
              <w:br/>
            </w:r>
            <w:r w:rsidRPr="00E77B15">
              <w:rPr>
                <w:noProof/>
              </w:rPr>
              <w:t>Детектор поседује могућност рада у 5 оперативних модова - као мултисензор (2 нивоа осетљивости), као дуални сензор, и независни оптички и термички сензор. Детектор поседује замењиву оптичку комору. Једноставно адресирање</w:t>
            </w:r>
            <w:r>
              <w:rPr>
                <w:noProof/>
              </w:rPr>
              <w:t xml:space="preserve"> </w:t>
            </w:r>
            <w:r w:rsidRPr="00942674">
              <w:t xml:space="preserve">(1-128) </w:t>
            </w:r>
            <w:r w:rsidRPr="00E77B15">
              <w:t>IP</w:t>
            </w:r>
            <w:r w:rsidRPr="00942674">
              <w:t>43</w:t>
            </w:r>
            <w:r w:rsidRPr="00942674">
              <w:br/>
            </w:r>
            <w:r w:rsidRPr="00E77B15">
              <w:rPr>
                <w:noProof/>
              </w:rPr>
              <w:t>У складу са</w:t>
            </w:r>
            <w:r w:rsidR="002B3A62">
              <w:rPr>
                <w:noProof/>
                <w:lang w:val="sr-Cyrl-CS"/>
              </w:rPr>
              <w:t xml:space="preserve">  </w:t>
            </w:r>
            <w:r w:rsidRPr="00E77B15">
              <w:t>EN</w:t>
            </w:r>
            <w:r w:rsidRPr="00942674">
              <w:t xml:space="preserve">54-7, </w:t>
            </w:r>
            <w:r w:rsidRPr="00E77B15">
              <w:t>CEA</w:t>
            </w:r>
            <w:r w:rsidRPr="00942674">
              <w:t xml:space="preserve">4021 </w:t>
            </w:r>
            <w:r w:rsidRPr="00E77B15">
              <w:t>type</w:t>
            </w:r>
            <w:r w:rsidRPr="00942674">
              <w:t xml:space="preserve"> </w:t>
            </w:r>
            <w:r w:rsidRPr="00E77B15">
              <w:t>B</w:t>
            </w:r>
            <w:r>
              <w:t xml:space="preserve">  -</w:t>
            </w:r>
            <w:r w:rsidR="002B3A62">
              <w:rPr>
                <w:lang w:val="sr-Cyrl-CS"/>
              </w:rPr>
              <w:t>п</w:t>
            </w:r>
            <w:r w:rsidRPr="00574F54">
              <w:rPr>
                <w:noProof/>
              </w:rPr>
              <w:t>рилагођено типу</w:t>
            </w:r>
            <w:r w:rsidRPr="00E77B15">
              <w:rPr>
                <w:noProof/>
              </w:rPr>
              <w:t xml:space="preserve"> Bosh</w:t>
            </w:r>
            <w:r w:rsidR="002B3A62">
              <w:rPr>
                <w:noProof/>
                <w:lang w:val="sr-Cyrl-CS"/>
              </w:rPr>
              <w:t xml:space="preserve"> </w:t>
            </w:r>
            <w:r>
              <w:rPr>
                <w:lang w:val="sr-Cyrl-CS"/>
              </w:rPr>
              <w:t>„или одговарајуће“</w:t>
            </w:r>
            <w:r w:rsidRPr="00942674">
              <w:t>,</w:t>
            </w:r>
            <w:r w:rsidRPr="00E77B15">
              <w:rPr>
                <w:noProof/>
              </w:rPr>
              <w:t>, према постојећој централи на коју се качи</w:t>
            </w:r>
          </w:p>
        </w:tc>
        <w:tc>
          <w:tcPr>
            <w:tcW w:w="992" w:type="dxa"/>
            <w:vAlign w:val="center"/>
          </w:tcPr>
          <w:p w:rsidR="00DE05BF" w:rsidRPr="00E77B15" w:rsidRDefault="00DE05BF">
            <w:pPr>
              <w:jc w:val="center"/>
            </w:pPr>
            <w:r w:rsidRPr="00E77B15">
              <w:lastRenderedPageBreak/>
              <w:t>kom</w:t>
            </w:r>
          </w:p>
        </w:tc>
        <w:tc>
          <w:tcPr>
            <w:tcW w:w="1276" w:type="dxa"/>
            <w:vAlign w:val="center"/>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7536FB">
            <w:r w:rsidRPr="00E77B15">
              <w:rPr>
                <w:noProof/>
              </w:rPr>
              <w:t>Испорука подножја са уграђеним изолатором петље за монтажу на плафон или на спуштен плафон</w:t>
            </w:r>
            <w:r w:rsidRPr="00E77B15">
              <w:rPr>
                <w:noProof/>
              </w:rPr>
              <w:br/>
              <w:t xml:space="preserve">  </w:t>
            </w:r>
            <w:r w:rsidRPr="002B3A62">
              <w:rPr>
                <w:noProof/>
              </w:rPr>
              <w:t>-  прилагођено типу Bosh</w:t>
            </w:r>
            <w:r w:rsidRPr="002B3A62">
              <w:rPr>
                <w:noProof/>
                <w:lang w:val="sr-Cyrl-CS"/>
              </w:rPr>
              <w:t xml:space="preserve"> </w:t>
            </w:r>
            <w:r w:rsidRPr="002B3A62">
              <w:rPr>
                <w:lang w:val="sr-Cyrl-CS"/>
              </w:rPr>
              <w:t>„или одговарајуће“</w:t>
            </w:r>
            <w:r w:rsidRPr="002B3A62">
              <w:t>,</w:t>
            </w:r>
            <w:r w:rsidRPr="002B3A62">
              <w:rPr>
                <w:noProof/>
              </w:rPr>
              <w:t>, према постојећој централи на коју</w:t>
            </w:r>
            <w:r w:rsidRPr="00E77B15">
              <w:rPr>
                <w:noProof/>
              </w:rPr>
              <w:t xml:space="preserve"> се качи</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4F4FED" w:rsidRDefault="00DE05BF" w:rsidP="002B3A62">
            <w:pPr>
              <w:rPr>
                <w:lang w:val="sr-Cyrl-CS"/>
              </w:rPr>
            </w:pPr>
            <w:r w:rsidRPr="00E77B15">
              <w:rPr>
                <w:noProof/>
              </w:rPr>
              <w:t>Испорука интерактивног адресабилног унутрашњег ручног  јављача пожара</w:t>
            </w:r>
            <w:r w:rsidRPr="00E77B15">
              <w:rPr>
                <w:noProof/>
              </w:rPr>
              <w:br/>
              <w:t xml:space="preserve"> Карактеристика:</w:t>
            </w:r>
            <w:r w:rsidR="002B3A62">
              <w:rPr>
                <w:noProof/>
                <w:lang w:val="sr-Cyrl-CS"/>
              </w:rPr>
              <w:t xml:space="preserve"> </w:t>
            </w:r>
            <w:r w:rsidRPr="00E77B15">
              <w:rPr>
                <w:noProof/>
              </w:rPr>
              <w:t>Ручни јављач пожара поседује статусни LED</w:t>
            </w:r>
            <w:r w:rsidR="002B3A62">
              <w:rPr>
                <w:noProof/>
                <w:lang w:val="sr-Cyrl-CS"/>
              </w:rPr>
              <w:t xml:space="preserve"> </w:t>
            </w:r>
            <w:r w:rsidRPr="00E77B15">
              <w:rPr>
                <w:noProof/>
              </w:rPr>
              <w:t xml:space="preserve">индикатор и кључ за тестирање. Детектор је у комплету са пластичним </w:t>
            </w:r>
            <w:r w:rsidRPr="00E77B15">
              <w:rPr>
                <w:noProof/>
              </w:rPr>
              <w:lastRenderedPageBreak/>
              <w:t>анти-тампер поклопцем који спречава ненамерну активацију јављача.</w:t>
            </w:r>
            <w:r w:rsidRPr="00E77B15">
              <w:rPr>
                <w:noProof/>
              </w:rPr>
              <w:br/>
              <w:t xml:space="preserve">  </w:t>
            </w:r>
            <w:r w:rsidRPr="002B3A62">
              <w:rPr>
                <w:noProof/>
              </w:rPr>
              <w:t xml:space="preserve">- слично типу </w:t>
            </w:r>
            <w:r w:rsidRPr="002B3A62">
              <w:t>DM2010,  UTC Fire&amp;Security</w:t>
            </w:r>
            <w:r w:rsidRPr="002B3A62">
              <w:rPr>
                <w:lang w:val="sr-Cyrl-CS"/>
              </w:rPr>
              <w:t>„или</w:t>
            </w:r>
            <w:r>
              <w:rPr>
                <w:lang w:val="sr-Cyrl-CS"/>
              </w:rPr>
              <w:t xml:space="preserve"> одговарајуће“.</w:t>
            </w:r>
          </w:p>
        </w:tc>
        <w:tc>
          <w:tcPr>
            <w:tcW w:w="992" w:type="dxa"/>
            <w:vAlign w:val="bottom"/>
          </w:tcPr>
          <w:p w:rsidR="00DE05BF" w:rsidRPr="00E77B15" w:rsidRDefault="00DE05BF">
            <w:pPr>
              <w:jc w:val="center"/>
            </w:pPr>
            <w:r w:rsidRPr="00E77B15">
              <w:lastRenderedPageBreak/>
              <w:t>kom</w:t>
            </w:r>
          </w:p>
        </w:tc>
        <w:tc>
          <w:tcPr>
            <w:tcW w:w="1276" w:type="dxa"/>
            <w:vAlign w:val="bottom"/>
          </w:tcPr>
          <w:p w:rsidR="00DE05BF" w:rsidRPr="00E77B15" w:rsidRDefault="00DE05BF" w:rsidP="00E77B15">
            <w:pPr>
              <w:jc w:val="center"/>
            </w:pPr>
            <w:r w:rsidRPr="00E77B15">
              <w:t>7</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E77B15">
              <w:rPr>
                <w:noProof/>
              </w:rPr>
              <w:t>Испорука интерактивног адресабилног спољашњег ручног  јављача пожара</w:t>
            </w:r>
            <w:r w:rsidRPr="00E77B15">
              <w:rPr>
                <w:noProof/>
              </w:rPr>
              <w:br/>
              <w:t xml:space="preserve"> Карактеристика:</w:t>
            </w:r>
            <w:r w:rsidRPr="00E77B15">
              <w:rPr>
                <w:noProof/>
              </w:rPr>
              <w:br/>
              <w:t>Адресабилни ручни јављач пожара за спољашњу монтажу</w:t>
            </w:r>
            <w:r w:rsidRPr="00E77B15">
              <w:t xml:space="preserve"> IP67. </w:t>
            </w:r>
            <w:r w:rsidRPr="00E77B15">
              <w:rPr>
                <w:noProof/>
              </w:rPr>
              <w:t>Ручни јављач пожара поседује статусни</w:t>
            </w:r>
          </w:p>
          <w:p w:rsidR="00DE05BF" w:rsidRPr="004F4FED" w:rsidRDefault="00DE05BF">
            <w:r w:rsidRPr="00E77B15">
              <w:t xml:space="preserve"> LED </w:t>
            </w:r>
            <w:r w:rsidRPr="00E77B15">
              <w:rPr>
                <w:noProof/>
              </w:rPr>
              <w:t xml:space="preserve">индикатор и кључ за тестирање. Детектор је у комплету са пластичним анти-тампер поклопцем који спречава ненамерну </w:t>
            </w:r>
            <w:r w:rsidR="002B3A62">
              <w:rPr>
                <w:noProof/>
                <w:lang w:val="sr-Cyrl-CS"/>
              </w:rPr>
              <w:t xml:space="preserve"> а</w:t>
            </w:r>
            <w:r w:rsidRPr="00E77B15">
              <w:rPr>
                <w:noProof/>
              </w:rPr>
              <w:t>ктивацију јављача.</w:t>
            </w:r>
            <w:r w:rsidRPr="00E77B15">
              <w:rPr>
                <w:noProof/>
              </w:rPr>
              <w:br/>
              <w:t xml:space="preserve">  </w:t>
            </w:r>
            <w:r w:rsidRPr="004F4FED">
              <w:rPr>
                <w:noProof/>
              </w:rPr>
              <w:t>-  прилагођено типу</w:t>
            </w:r>
          </w:p>
          <w:p w:rsidR="00DE05BF" w:rsidRPr="00942674" w:rsidRDefault="00DE05BF" w:rsidP="004F4FED">
            <w:r w:rsidRPr="004F4FED">
              <w:t>Bosh</w:t>
            </w:r>
            <w:r w:rsidRPr="004F4FED">
              <w:rPr>
                <w:lang w:val="sr-Cyrl-CS"/>
              </w:rPr>
              <w:t xml:space="preserve"> „или одговарајуће</w:t>
            </w:r>
            <w:r>
              <w:rPr>
                <w:lang w:val="sr-Cyrl-CS"/>
              </w:rPr>
              <w:t>“</w:t>
            </w:r>
            <w:r w:rsidRPr="00942674">
              <w:t xml:space="preserve">, </w:t>
            </w:r>
            <w:r w:rsidRPr="00E77B15">
              <w:rPr>
                <w:noProof/>
              </w:rPr>
              <w:t>према постојећој централи на коју се качи</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Default="00DE05BF">
            <w:r w:rsidRPr="00E77B15">
              <w:rPr>
                <w:noProof/>
              </w:rPr>
              <w:t xml:space="preserve">Испорука електронске алармне сирена за унутрашњу </w:t>
            </w:r>
            <w:r>
              <w:rPr>
                <w:noProof/>
              </w:rPr>
              <w:t>м</w:t>
            </w:r>
            <w:r w:rsidRPr="00E77B15">
              <w:rPr>
                <w:noProof/>
              </w:rPr>
              <w:t>онтажу</w:t>
            </w:r>
            <w:r w:rsidRPr="00E77B15">
              <w:rPr>
                <w:noProof/>
              </w:rPr>
              <w:br w:type="page"/>
            </w:r>
            <w:r>
              <w:rPr>
                <w:noProof/>
              </w:rPr>
              <w:t xml:space="preserve"> </w:t>
            </w:r>
            <w:r w:rsidRPr="00E77B15">
              <w:rPr>
                <w:noProof/>
              </w:rPr>
              <w:t>Карактеристика:</w:t>
            </w:r>
            <w:r w:rsidRPr="00E77B15">
              <w:rPr>
                <w:noProof/>
              </w:rPr>
              <w:br w:type="page"/>
              <w:t xml:space="preserve">  -  црвене боје</w:t>
            </w:r>
            <w:r w:rsidRPr="00E77B15">
              <w:rPr>
                <w:noProof/>
              </w:rPr>
              <w:br w:type="page"/>
              <w:t xml:space="preserve">  - монтажа на зид</w:t>
            </w:r>
          </w:p>
          <w:p w:rsidR="00DE05BF" w:rsidRPr="00E77B15" w:rsidRDefault="00DE05BF" w:rsidP="002B3A62">
            <w:r w:rsidRPr="00E77B15">
              <w:br w:type="page"/>
              <w:t xml:space="preserve">  - 112 dB </w:t>
            </w:r>
            <w:r w:rsidRPr="00E77B15">
              <w:br w:type="page"/>
              <w:t xml:space="preserve">  </w:t>
            </w:r>
            <w:r w:rsidRPr="002B3A62">
              <w:t xml:space="preserve">-  </w:t>
            </w:r>
            <w:r w:rsidRPr="002B3A62">
              <w:rPr>
                <w:noProof/>
              </w:rPr>
              <w:t>прилагођено типу Bosh</w:t>
            </w:r>
            <w:r w:rsidRPr="002B3A62">
              <w:rPr>
                <w:noProof/>
                <w:lang w:val="sr-Cyrl-CS"/>
              </w:rPr>
              <w:t xml:space="preserve"> </w:t>
            </w:r>
            <w:r w:rsidRPr="002B3A62">
              <w:rPr>
                <w:lang w:val="sr-Cyrl-CS"/>
              </w:rPr>
              <w:t>„или</w:t>
            </w:r>
            <w:r w:rsidR="002B3A62">
              <w:rPr>
                <w:lang w:val="sr-Cyrl-CS"/>
              </w:rPr>
              <w:t xml:space="preserve"> </w:t>
            </w:r>
            <w:r>
              <w:rPr>
                <w:lang w:val="sr-Cyrl-CS"/>
              </w:rPr>
              <w:t>одговарајуће“</w:t>
            </w:r>
            <w:r w:rsidRPr="00942674">
              <w:t>,</w:t>
            </w:r>
            <w:r w:rsidRPr="00E77B15">
              <w:rPr>
                <w:noProof/>
              </w:rPr>
              <w:t xml:space="preserve"> према </w:t>
            </w:r>
            <w:r w:rsidRPr="00E77B15">
              <w:rPr>
                <w:noProof/>
              </w:rPr>
              <w:lastRenderedPageBreak/>
              <w:t>постојећој централи на коју се качи</w:t>
            </w:r>
          </w:p>
        </w:tc>
        <w:tc>
          <w:tcPr>
            <w:tcW w:w="992" w:type="dxa"/>
            <w:vAlign w:val="bottom"/>
          </w:tcPr>
          <w:p w:rsidR="00DE05BF" w:rsidRPr="00E77B15" w:rsidRDefault="00DE05BF">
            <w:pPr>
              <w:jc w:val="center"/>
            </w:pPr>
            <w:r w:rsidRPr="00E77B15">
              <w:lastRenderedPageBreak/>
              <w:t>kom</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Default="00DE05BF">
            <w:r w:rsidRPr="00E77B15">
              <w:rPr>
                <w:noProof/>
              </w:rPr>
              <w:t>Испорука и монтажа безхалогеног кабла</w:t>
            </w:r>
          </w:p>
          <w:p w:rsidR="00DE05BF" w:rsidRPr="00E77B15" w:rsidRDefault="00DE05BF" w:rsidP="00063DFA">
            <w:r w:rsidRPr="00E77B15">
              <w:t xml:space="preserve"> JH(St)H 2x2x0.8mm </w:t>
            </w:r>
            <w:r w:rsidRPr="00E77B15">
              <w:rPr>
                <w:noProof/>
              </w:rPr>
              <w:t>за повезивање елемената система међусобно.</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540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Default="00DE05BF">
            <w:r w:rsidRPr="00E77B15">
              <w:rPr>
                <w:noProof/>
              </w:rPr>
              <w:t>Испорука и монтажа безхалогеног кабла</w:t>
            </w:r>
          </w:p>
          <w:p w:rsidR="00DE05BF" w:rsidRPr="00E77B15" w:rsidRDefault="00DE05BF" w:rsidP="00063DFA">
            <w:r w:rsidRPr="00E77B15">
              <w:t xml:space="preserve">JH(St)H 2x2x0.8mm </w:t>
            </w:r>
            <w:r w:rsidRPr="00E77B15">
              <w:rPr>
                <w:noProof/>
              </w:rPr>
              <w:t>за повезивање елемената са централом.</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100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063DFA">
            <w:r w:rsidRPr="00E77B15">
              <w:rPr>
                <w:noProof/>
              </w:rPr>
              <w:t>Испорука и монтажа безхалогеног кабла</w:t>
            </w:r>
            <w:r>
              <w:rPr>
                <w:noProof/>
              </w:rPr>
              <w:t xml:space="preserve"> </w:t>
            </w:r>
            <w:r w:rsidRPr="00E77B15">
              <w:t xml:space="preserve">JH(St)H 2x2x0.8 mm FE90, </w:t>
            </w:r>
            <w:r w:rsidRPr="00E77B15">
              <w:rPr>
                <w:noProof/>
              </w:rPr>
              <w:t>за повезивање сирена и других извршних функција на централу</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75</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2B3A62">
            <w:r w:rsidRPr="00E77B15">
              <w:rPr>
                <w:noProof/>
              </w:rPr>
              <w:t>Испорука и монтажа безхалогених PVC</w:t>
            </w:r>
            <w:r>
              <w:rPr>
                <w:noProof/>
                <w:lang w:val="sr-Cyrl-CS"/>
              </w:rPr>
              <w:t xml:space="preserve"> </w:t>
            </w:r>
            <w:r w:rsidRPr="00E77B15">
              <w:rPr>
                <w:noProof/>
              </w:rPr>
              <w:t xml:space="preserve"> цеви за провлачење кабла у спуштеном</w:t>
            </w:r>
            <w:r>
              <w:rPr>
                <w:noProof/>
              </w:rPr>
              <w:t xml:space="preserve"> </w:t>
            </w:r>
            <w:r w:rsidRPr="00E77B15">
              <w:rPr>
                <w:noProof/>
              </w:rPr>
              <w:t>плафону</w:t>
            </w:r>
            <w:r w:rsidRPr="00E77B15">
              <w:t xml:space="preserve"> fi13. </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340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Default="00DE05BF">
            <w:r w:rsidRPr="00E77B15">
              <w:rPr>
                <w:noProof/>
              </w:rPr>
              <w:t>Испорука и монтажа безхалогених</w:t>
            </w:r>
            <w:r>
              <w:rPr>
                <w:noProof/>
              </w:rPr>
              <w:t xml:space="preserve"> </w:t>
            </w:r>
            <w:r w:rsidRPr="00E77B15">
              <w:t xml:space="preserve">PVC </w:t>
            </w:r>
            <w:r w:rsidRPr="00E77B15">
              <w:rPr>
                <w:noProof/>
              </w:rPr>
              <w:t>каналица</w:t>
            </w:r>
          </w:p>
          <w:p w:rsidR="00DE05BF" w:rsidRPr="00E77B15" w:rsidRDefault="00DE05BF" w:rsidP="002B3A62">
            <w:r w:rsidRPr="00E77B15">
              <w:t xml:space="preserve">20x20mm, </w:t>
            </w:r>
            <w:r w:rsidRPr="00E77B15">
              <w:rPr>
                <w:noProof/>
              </w:rPr>
              <w:t>у делу објекта где се неврши реконструкција плафона, већ само кречење</w:t>
            </w:r>
            <w:r w:rsidRPr="00E77B15">
              <w:t xml:space="preserve">. </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200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E77B15">
              <w:rPr>
                <w:noProof/>
              </w:rPr>
              <w:t xml:space="preserve">Пуштање у рад. Услуга обухвата:                                                                      </w:t>
            </w:r>
            <w:r w:rsidRPr="00E77B15">
              <w:rPr>
                <w:noProof/>
              </w:rPr>
              <w:br/>
              <w:t xml:space="preserve">- проверу исправности изведене инсталације и монтираних подножја,                                                      </w:t>
            </w:r>
            <w:r w:rsidRPr="00E77B15">
              <w:rPr>
                <w:noProof/>
              </w:rPr>
              <w:br/>
            </w:r>
            <w:r w:rsidRPr="00E77B15">
              <w:rPr>
                <w:noProof/>
              </w:rPr>
              <w:lastRenderedPageBreak/>
              <w:t>- монтажу и повезивање централе на мрежу</w:t>
            </w:r>
            <w:r w:rsidRPr="00E77B15">
              <w:t xml:space="preserve">,                                                          </w:t>
            </w:r>
            <w:r w:rsidRPr="00E77B15">
              <w:br/>
            </w:r>
            <w:r w:rsidRPr="00E77B15">
              <w:rPr>
                <w:noProof/>
              </w:rPr>
              <w:t xml:space="preserve">- убацивање јављача у подножја и обележавање,                                                      </w:t>
            </w:r>
            <w:r w:rsidRPr="00E77B15">
              <w:rPr>
                <w:noProof/>
              </w:rPr>
              <w:br/>
              <w:t xml:space="preserve">- монтажу сигналних линија са јављачима на централу,                                                  </w:t>
            </w:r>
            <w:r w:rsidRPr="00E77B15">
              <w:rPr>
                <w:noProof/>
              </w:rPr>
              <w:br/>
              <w:t xml:space="preserve"> - програмирање централе, функционално испитивање и пуштање у рад,                                                </w:t>
            </w:r>
            <w:r w:rsidRPr="00E77B15">
              <w:rPr>
                <w:noProof/>
              </w:rPr>
              <w:br/>
              <w:t xml:space="preserve">- обуку корисника у </w:t>
            </w:r>
            <w:r>
              <w:rPr>
                <w:noProof/>
              </w:rPr>
              <w:t>р</w:t>
            </w:r>
            <w:r w:rsidRPr="00E77B15">
              <w:rPr>
                <w:noProof/>
              </w:rPr>
              <w:t xml:space="preserve">уковању,                                                                                         </w:t>
            </w:r>
            <w:r w:rsidRPr="00E77B15">
              <w:rPr>
                <w:noProof/>
              </w:rPr>
              <w:br/>
              <w:t xml:space="preserve"> - испоруку документације (упутство за руковање и програмирање, дневник уређаја и атести),                                                                                       </w:t>
            </w:r>
            <w:r w:rsidRPr="00E77B15">
              <w:rPr>
                <w:noProof/>
              </w:rPr>
              <w:br/>
              <w:t xml:space="preserve">- примопредају и састављање записника о исправности и функционалном испитивању.        </w:t>
            </w:r>
          </w:p>
          <w:p w:rsidR="00DE05BF" w:rsidRPr="00E77B15" w:rsidRDefault="00DE05BF" w:rsidP="00063DFA"/>
        </w:tc>
        <w:tc>
          <w:tcPr>
            <w:tcW w:w="992" w:type="dxa"/>
            <w:vAlign w:val="bottom"/>
          </w:tcPr>
          <w:p w:rsidR="00DE05BF" w:rsidRPr="00E77B15" w:rsidRDefault="00DE05BF">
            <w:pPr>
              <w:jc w:val="center"/>
            </w:pPr>
            <w:r w:rsidRPr="00E77B15">
              <w:lastRenderedPageBreak/>
              <w:t>kompl</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Демонтажа и складиштење постојећих радиоактивних јављача у за то предвиђеним установама (Винча...).</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24</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pPr>
              <w:rPr>
                <w:highlight w:val="yellow"/>
              </w:rPr>
            </w:pPr>
            <w:r w:rsidRPr="00574F54">
              <w:rPr>
                <w:lang w:val="sr-Cyrl-CS"/>
              </w:rPr>
              <w:t xml:space="preserve">ИНСТАЛАЦИЈЕ </w:t>
            </w:r>
            <w:r w:rsidRPr="00574F54">
              <w:rPr>
                <w:noProof/>
              </w:rPr>
              <w:t>ГРЕЈАЊА</w:t>
            </w:r>
          </w:p>
        </w:tc>
        <w:tc>
          <w:tcPr>
            <w:tcW w:w="992" w:type="dxa"/>
            <w:vAlign w:val="bottom"/>
          </w:tcPr>
          <w:p w:rsidR="00DE05BF" w:rsidRPr="00E77B15" w:rsidRDefault="00DE05BF">
            <w:pPr>
              <w:jc w:val="center"/>
            </w:pP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Демонтажа ливених радијатора називне димензије</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600/150</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4</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800/150</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3</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 xml:space="preserve">Монтажа ливених радијатора </w:t>
            </w:r>
            <w:r w:rsidRPr="00E77B15">
              <w:rPr>
                <w:noProof/>
              </w:rPr>
              <w:lastRenderedPageBreak/>
              <w:t>називне димензије</w:t>
            </w:r>
          </w:p>
        </w:tc>
        <w:tc>
          <w:tcPr>
            <w:tcW w:w="992" w:type="dxa"/>
            <w:vAlign w:val="bottom"/>
          </w:tcPr>
          <w:p w:rsidR="00DE05BF" w:rsidRPr="00E77B15" w:rsidRDefault="00DE05BF">
            <w:pPr>
              <w:jc w:val="center"/>
            </w:pPr>
            <w:r w:rsidRPr="00E77B15">
              <w:lastRenderedPageBreak/>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600/150</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5</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800/150</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2</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Испорука и монтажа ливених радијатора називне димензије</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600/150</w:t>
            </w:r>
          </w:p>
        </w:tc>
        <w:tc>
          <w:tcPr>
            <w:tcW w:w="992" w:type="dxa"/>
            <w:vAlign w:val="bottom"/>
          </w:tcPr>
          <w:p w:rsidR="00DE05BF" w:rsidRPr="00E77B15" w:rsidRDefault="00DE05BF">
            <w:pPr>
              <w:jc w:val="center"/>
            </w:pPr>
            <w:r w:rsidRPr="00574F54">
              <w:t>čl.</w:t>
            </w:r>
          </w:p>
        </w:tc>
        <w:tc>
          <w:tcPr>
            <w:tcW w:w="1276" w:type="dxa"/>
            <w:vAlign w:val="bottom"/>
          </w:tcPr>
          <w:p w:rsidR="00DE05BF" w:rsidRPr="00E77B15" w:rsidRDefault="00DE05BF" w:rsidP="00E77B15">
            <w:pPr>
              <w:jc w:val="center"/>
            </w:pPr>
            <w:r w:rsidRPr="00E77B15">
              <w:t>20</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Испорука и монтажа радијаторских вентила</w:t>
            </w:r>
          </w:p>
        </w:tc>
        <w:tc>
          <w:tcPr>
            <w:tcW w:w="992" w:type="dxa"/>
            <w:vAlign w:val="bottom"/>
          </w:tcPr>
          <w:p w:rsidR="00DE05BF" w:rsidRPr="00E77B15" w:rsidRDefault="00DE05BF"/>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DN15</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Испорука и монтажа радијаторских навијака</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DN15</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Испорука и монтажа вентила за пражњење</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DN15</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Испорука и монтажа одзрачних радијаторских вентила</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DN10</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Испорука и монтажа радијаторских редукција</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DN32/DN10</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DN32/DN25</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3</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shd w:val="clear" w:color="auto" w:fill="auto"/>
            <w:vAlign w:val="bottom"/>
          </w:tcPr>
          <w:p w:rsidR="00DE05BF" w:rsidRPr="00E77B15" w:rsidRDefault="00DE05BF" w:rsidP="00063DFA">
            <w:r w:rsidRPr="00E77B15">
              <w:rPr>
                <w:noProof/>
              </w:rPr>
              <w:t>Испорука и монтажа радијаторских конзола</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3</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Default="00DE05BF">
            <w:r w:rsidRPr="00E77B15">
              <w:rPr>
                <w:noProof/>
              </w:rPr>
              <w:t>Испорука и монтажа</w:t>
            </w:r>
          </w:p>
          <w:p w:rsidR="00DE05BF" w:rsidRPr="00E77B15" w:rsidRDefault="00DE05BF" w:rsidP="00063DFA">
            <w:r w:rsidRPr="00E77B15">
              <w:rPr>
                <w:noProof/>
              </w:rPr>
              <w:t>радијаторских држача</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2</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Испорука и монтажа челичних цеви</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DN15</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6</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 w:rsidRPr="00E77B15">
              <w:t>DN20</w:t>
            </w:r>
          </w:p>
        </w:tc>
        <w:tc>
          <w:tcPr>
            <w:tcW w:w="992" w:type="dxa"/>
            <w:vAlign w:val="bottom"/>
          </w:tcPr>
          <w:p w:rsidR="00DE05BF" w:rsidRPr="00E77B15" w:rsidRDefault="00DE05BF">
            <w:pPr>
              <w:jc w:val="center"/>
            </w:pPr>
            <w:r w:rsidRPr="00E77B15">
              <w:t>m</w:t>
            </w:r>
          </w:p>
        </w:tc>
        <w:tc>
          <w:tcPr>
            <w:tcW w:w="1276" w:type="dxa"/>
            <w:vAlign w:val="bottom"/>
          </w:tcPr>
          <w:p w:rsidR="00DE05BF" w:rsidRPr="00E77B15" w:rsidRDefault="00DE05BF" w:rsidP="00E77B15">
            <w:pPr>
              <w:jc w:val="center"/>
            </w:pPr>
            <w:r w:rsidRPr="00E77B15">
              <w:t>6</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2D49EB" w:rsidRDefault="00DE05BF" w:rsidP="004F4FED">
            <w:pPr>
              <w:rPr>
                <w:lang w:val="sr-Latn-CS"/>
              </w:rPr>
            </w:pPr>
            <w:r w:rsidRPr="003F09F3">
              <w:rPr>
                <w:noProof/>
              </w:rPr>
              <w:t>Помоћни материјал за монтажу цеви</w:t>
            </w:r>
            <w:r w:rsidRPr="003F09F3">
              <w:rPr>
                <w:noProof/>
                <w:lang w:val="sr-Latn-CS"/>
              </w:rPr>
              <w:t xml:space="preserve"> do 50% </w:t>
            </w:r>
            <w:r w:rsidRPr="003F09F3">
              <w:rPr>
                <w:noProof/>
              </w:rPr>
              <w:t>вредности утрошеног материјала</w:t>
            </w:r>
          </w:p>
        </w:tc>
        <w:tc>
          <w:tcPr>
            <w:tcW w:w="992" w:type="dxa"/>
            <w:vAlign w:val="bottom"/>
          </w:tcPr>
          <w:p w:rsidR="00DE05BF" w:rsidRPr="00E77B15" w:rsidRDefault="00DE05BF">
            <w:pPr>
              <w:jc w:val="center"/>
            </w:pPr>
          </w:p>
        </w:tc>
        <w:tc>
          <w:tcPr>
            <w:tcW w:w="1276" w:type="dxa"/>
            <w:vAlign w:val="bottom"/>
          </w:tcPr>
          <w:p w:rsidR="00DE05BF" w:rsidRPr="004F4FED" w:rsidRDefault="00DE05BF" w:rsidP="004F4FED">
            <w:pPr>
              <w:rPr>
                <w:lang w:val="sr-Cyrl-CS"/>
              </w:rPr>
            </w:pPr>
            <w:r>
              <w:rPr>
                <w:noProof/>
              </w:rPr>
              <w:t>паушал</w:t>
            </w:r>
          </w:p>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Чишћење и бојење радијатора и цеви</w:t>
            </w:r>
            <w:r>
              <w:rPr>
                <w:noProof/>
              </w:rPr>
              <w:t xml:space="preserve"> </w:t>
            </w:r>
          </w:p>
        </w:tc>
        <w:tc>
          <w:tcPr>
            <w:tcW w:w="992" w:type="dxa"/>
            <w:vAlign w:val="bottom"/>
          </w:tcPr>
          <w:p w:rsidR="00DE05BF" w:rsidRPr="00E77B15" w:rsidRDefault="00DE05BF">
            <w:pPr>
              <w:jc w:val="center"/>
            </w:pPr>
            <w:r w:rsidRPr="00E77B15">
              <w:t>m</w:t>
            </w:r>
            <w:r w:rsidRPr="00E77B15">
              <w:rPr>
                <w:vertAlign w:val="superscript"/>
              </w:rPr>
              <w:t>2</w:t>
            </w:r>
          </w:p>
        </w:tc>
        <w:tc>
          <w:tcPr>
            <w:tcW w:w="1276" w:type="dxa"/>
            <w:vAlign w:val="bottom"/>
          </w:tcPr>
          <w:p w:rsidR="00DE05BF" w:rsidRPr="00E77B15" w:rsidRDefault="00DE05BF" w:rsidP="00E77B15">
            <w:pPr>
              <w:jc w:val="center"/>
            </w:pPr>
            <w:r w:rsidRPr="00E77B15">
              <w:t>8</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Испирање и испитивање радијатора</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pPr>
            <w:r w:rsidRPr="00E77B15">
              <w:t>22</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Хладна проба инсталације</w:t>
            </w:r>
          </w:p>
        </w:tc>
        <w:tc>
          <w:tcPr>
            <w:tcW w:w="992" w:type="dxa"/>
            <w:vAlign w:val="bottom"/>
          </w:tcPr>
          <w:p w:rsidR="00DE05BF" w:rsidRPr="00E77B15" w:rsidRDefault="00DE05BF">
            <w:pPr>
              <w:jc w:val="center"/>
            </w:pPr>
            <w:r w:rsidRPr="00E77B15">
              <w:t> </w:t>
            </w:r>
          </w:p>
        </w:tc>
        <w:tc>
          <w:tcPr>
            <w:tcW w:w="1276" w:type="dxa"/>
            <w:vAlign w:val="bottom"/>
          </w:tcPr>
          <w:p w:rsidR="00DE05BF" w:rsidRPr="004F4FED" w:rsidRDefault="00DE05BF">
            <w:pPr>
              <w:rPr>
                <w:lang w:val="sr-Cyrl-CS"/>
              </w:rPr>
            </w:pPr>
            <w:r>
              <w:rPr>
                <w:noProof/>
              </w:rPr>
              <w:t>паушал</w:t>
            </w:r>
          </w:p>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6D140F">
            <w:r w:rsidRPr="00E77B15">
              <w:rPr>
                <w:noProof/>
              </w:rPr>
              <w:t>Регулација инсталације</w:t>
            </w:r>
          </w:p>
        </w:tc>
        <w:tc>
          <w:tcPr>
            <w:tcW w:w="992" w:type="dxa"/>
            <w:vAlign w:val="bottom"/>
          </w:tcPr>
          <w:p w:rsidR="00DE05BF" w:rsidRPr="00E77B15" w:rsidRDefault="00DE05BF">
            <w:pPr>
              <w:jc w:val="center"/>
            </w:pPr>
            <w:r w:rsidRPr="00E77B15">
              <w:t> </w:t>
            </w:r>
          </w:p>
        </w:tc>
        <w:tc>
          <w:tcPr>
            <w:tcW w:w="1276" w:type="dxa"/>
            <w:vAlign w:val="bottom"/>
          </w:tcPr>
          <w:p w:rsidR="00DE05BF" w:rsidRPr="004F4FED" w:rsidRDefault="00DE05BF" w:rsidP="00063DFA">
            <w:pPr>
              <w:rPr>
                <w:lang w:val="sr-Cyrl-CS"/>
              </w:rPr>
            </w:pPr>
            <w:r>
              <w:rPr>
                <w:noProof/>
              </w:rPr>
              <w:t>паушал</w:t>
            </w:r>
          </w:p>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063DFA">
            <w:r w:rsidRPr="00E77B15">
              <w:rPr>
                <w:noProof/>
              </w:rPr>
              <w:t>Припремно-завршни радови и транспортни трошкови</w:t>
            </w:r>
          </w:p>
        </w:tc>
        <w:tc>
          <w:tcPr>
            <w:tcW w:w="992" w:type="dxa"/>
            <w:vAlign w:val="bottom"/>
          </w:tcPr>
          <w:p w:rsidR="00DE05BF" w:rsidRPr="00E77B15" w:rsidRDefault="00DE05BF">
            <w:pPr>
              <w:jc w:val="center"/>
            </w:pPr>
            <w:r w:rsidRPr="00E77B15">
              <w:t> </w:t>
            </w:r>
          </w:p>
        </w:tc>
        <w:tc>
          <w:tcPr>
            <w:tcW w:w="1276" w:type="dxa"/>
            <w:vAlign w:val="bottom"/>
          </w:tcPr>
          <w:p w:rsidR="00DE05BF" w:rsidRPr="004F4FED" w:rsidRDefault="00DE05BF" w:rsidP="00063DFA">
            <w:pPr>
              <w:rPr>
                <w:lang w:val="sr-Cyrl-CS"/>
              </w:rPr>
            </w:pPr>
            <w:r>
              <w:rPr>
                <w:noProof/>
              </w:rPr>
              <w:t>паушал</w:t>
            </w:r>
          </w:p>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6D140F">
            <w:pPr>
              <w:rPr>
                <w:noProof/>
                <w:color w:val="000000"/>
              </w:rPr>
            </w:pPr>
            <w:r>
              <w:rPr>
                <w:noProof/>
                <w:color w:val="000000"/>
                <w:lang w:val="sr-Cyrl-CS"/>
              </w:rPr>
              <w:t>ВОДОВОД И КАНАЛИЗАЦИЈА</w:t>
            </w:r>
          </w:p>
        </w:tc>
        <w:tc>
          <w:tcPr>
            <w:tcW w:w="992" w:type="dxa"/>
          </w:tcPr>
          <w:p w:rsidR="00DE05BF" w:rsidRPr="00E77B15" w:rsidRDefault="00DE05BF" w:rsidP="005E2923">
            <w:pPr>
              <w:autoSpaceDE w:val="0"/>
              <w:autoSpaceDN w:val="0"/>
              <w:adjustRightInd w:val="0"/>
              <w:jc w:val="center"/>
              <w:rPr>
                <w:noProof/>
                <w:color w:val="000000"/>
                <w:lang w:val="en-US"/>
              </w:rPr>
            </w:pPr>
          </w:p>
        </w:tc>
        <w:tc>
          <w:tcPr>
            <w:tcW w:w="1276" w:type="dxa"/>
          </w:tcPr>
          <w:p w:rsidR="00DE05BF" w:rsidRPr="00E77B15" w:rsidRDefault="00DE05BF" w:rsidP="00E77B15">
            <w:pPr>
              <w:autoSpaceDE w:val="0"/>
              <w:autoSpaceDN w:val="0"/>
              <w:adjustRightInd w:val="0"/>
              <w:jc w:val="center"/>
              <w:rPr>
                <w:noProof/>
                <w:color w:val="000000"/>
                <w:lang w:val="en-US"/>
              </w:rP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C14935">
            <w:pPr>
              <w:rPr>
                <w:noProof/>
                <w:color w:val="000000"/>
                <w:lang w:val="en-US"/>
              </w:rPr>
            </w:pPr>
            <w:r w:rsidRPr="00E77B15">
              <w:rPr>
                <w:b/>
                <w:bCs/>
                <w:noProof/>
                <w:u w:val="single"/>
              </w:rPr>
              <w:t>ДЕМОНТАЖА И РУШЕЊА</w:t>
            </w:r>
          </w:p>
        </w:tc>
        <w:tc>
          <w:tcPr>
            <w:tcW w:w="992" w:type="dxa"/>
          </w:tcPr>
          <w:p w:rsidR="00DE05BF" w:rsidRPr="00E77B15" w:rsidRDefault="00DE05BF" w:rsidP="005E2923">
            <w:pPr>
              <w:autoSpaceDE w:val="0"/>
              <w:autoSpaceDN w:val="0"/>
              <w:adjustRightInd w:val="0"/>
              <w:jc w:val="center"/>
              <w:rPr>
                <w:noProof/>
                <w:color w:val="000000"/>
                <w:lang w:val="en-US"/>
              </w:rPr>
            </w:pPr>
          </w:p>
        </w:tc>
        <w:tc>
          <w:tcPr>
            <w:tcW w:w="1276" w:type="dxa"/>
          </w:tcPr>
          <w:p w:rsidR="00DE05BF" w:rsidRPr="00E77B15" w:rsidRDefault="00DE05BF" w:rsidP="00E77B15">
            <w:pPr>
              <w:autoSpaceDE w:val="0"/>
              <w:autoSpaceDN w:val="0"/>
              <w:adjustRightInd w:val="0"/>
              <w:jc w:val="center"/>
              <w:rPr>
                <w:noProof/>
                <w:color w:val="000000"/>
                <w:lang w:val="en-US"/>
              </w:rP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C14935" w:rsidRDefault="00DE05BF" w:rsidP="00C14935">
            <w:pPr>
              <w:rPr>
                <w:lang w:val="sr-Cyrl-CS"/>
              </w:rPr>
            </w:pPr>
            <w:r w:rsidRPr="00E77B15">
              <w:rPr>
                <w:noProof/>
              </w:rPr>
              <w:t>Демонтажа батерије за воду. Демонтирати батерију и одвести на депонију удаљену до</w:t>
            </w:r>
            <w:r w:rsidRPr="00E77B15">
              <w:t xml:space="preserve">15 km, </w:t>
            </w:r>
            <w:r>
              <w:rPr>
                <w:noProof/>
              </w:rPr>
              <w:t>по избору инвеститора.</w:t>
            </w:r>
            <w:r w:rsidRPr="00E77B15">
              <w:rPr>
                <w:noProof/>
              </w:rPr>
              <w:t xml:space="preserve"> Обрачун по комаду         </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C14935">
            <w:r w:rsidRPr="00E77B15">
              <w:rPr>
                <w:noProof/>
              </w:rPr>
              <w:t>батерија за туш каду</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rPr>
                <w:b/>
                <w:bCs/>
              </w:rPr>
            </w:pPr>
            <w:r w:rsidRPr="00E77B15">
              <w:rPr>
                <w:b/>
                <w:bCs/>
              </w:rPr>
              <w:t>2</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C14935">
            <w:r w:rsidRPr="00E77B15">
              <w:t xml:space="preserve">wc </w:t>
            </w:r>
            <w:r w:rsidRPr="00E77B15">
              <w:rPr>
                <w:noProof/>
              </w:rPr>
              <w:t>котлић</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rPr>
                <w:b/>
                <w:bCs/>
              </w:rPr>
            </w:pPr>
            <w:r w:rsidRPr="00E77B15">
              <w:rPr>
                <w:b/>
                <w:bCs/>
              </w:rPr>
              <w:t>3</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942674" w:rsidRDefault="00DE05BF">
            <w:r w:rsidRPr="00E77B15">
              <w:rPr>
                <w:noProof/>
              </w:rPr>
              <w:t>Демонтажа умиваоника, са сифоном и батеријом. Демонтирати умиваоник, сифон и батерију и одвести на депонију удаљену до</w:t>
            </w:r>
          </w:p>
          <w:p w:rsidR="00DE05BF" w:rsidRPr="00942674" w:rsidRDefault="00DE05BF" w:rsidP="006D140F">
            <w:r w:rsidRPr="00942674">
              <w:t xml:space="preserve">15 </w:t>
            </w:r>
            <w:r w:rsidRPr="00E77B15">
              <w:t>km</w:t>
            </w:r>
            <w:r w:rsidRPr="00942674">
              <w:t xml:space="preserve">, </w:t>
            </w:r>
            <w:r w:rsidRPr="00E77B15">
              <w:rPr>
                <w:noProof/>
              </w:rPr>
              <w:t xml:space="preserve">по избору </w:t>
            </w:r>
            <w:r>
              <w:rPr>
                <w:noProof/>
              </w:rPr>
              <w:t>и</w:t>
            </w:r>
            <w:r w:rsidRPr="00E77B15">
              <w:rPr>
                <w:noProof/>
              </w:rPr>
              <w:t>нвеститора</w:t>
            </w:r>
            <w:r w:rsidRPr="00942674">
              <w:t>.</w:t>
            </w:r>
            <w:r>
              <w:rPr>
                <w:lang w:val="sr-Cyrl-CS"/>
              </w:rPr>
              <w:t xml:space="preserve"> Обрачун по комаду</w:t>
            </w:r>
            <w:r w:rsidRPr="00942674">
              <w:t xml:space="preserve">                      </w:t>
            </w:r>
          </w:p>
        </w:tc>
        <w:tc>
          <w:tcPr>
            <w:tcW w:w="992" w:type="dxa"/>
            <w:vAlign w:val="bottom"/>
          </w:tcPr>
          <w:p w:rsidR="00DE05BF" w:rsidRPr="00E77B15" w:rsidRDefault="00DE05BF" w:rsidP="00C14935">
            <w:pPr>
              <w:jc w:val="center"/>
            </w:pPr>
            <w:r w:rsidRPr="00E77B15">
              <w:t>m'</w:t>
            </w:r>
          </w:p>
        </w:tc>
        <w:tc>
          <w:tcPr>
            <w:tcW w:w="1276" w:type="dxa"/>
            <w:vAlign w:val="bottom"/>
          </w:tcPr>
          <w:p w:rsidR="00DE05BF" w:rsidRPr="00E77B15" w:rsidRDefault="00DE05BF" w:rsidP="00C14935">
            <w:pPr>
              <w:jc w:val="center"/>
              <w:rPr>
                <w:b/>
                <w:bCs/>
              </w:rPr>
            </w:pPr>
            <w:r w:rsidRPr="00E77B15">
              <w:rPr>
                <w:b/>
                <w:bCs/>
              </w:rPr>
              <w:t>7</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E77B15">
              <w:rPr>
                <w:noProof/>
              </w:rPr>
              <w:t>Демонтажа</w:t>
            </w:r>
            <w:r>
              <w:rPr>
                <w:noProof/>
              </w:rPr>
              <w:t xml:space="preserve"> </w:t>
            </w:r>
            <w:r w:rsidRPr="00E77B15">
              <w:t xml:space="preserve"> WC </w:t>
            </w:r>
            <w:r w:rsidRPr="00E77B15">
              <w:rPr>
                <w:noProof/>
              </w:rPr>
              <w:t>шоље. Демонтирати</w:t>
            </w:r>
            <w:r>
              <w:rPr>
                <w:noProof/>
              </w:rPr>
              <w:t xml:space="preserve"> </w:t>
            </w:r>
            <w:r w:rsidRPr="00E77B15">
              <w:t xml:space="preserve">WC </w:t>
            </w:r>
            <w:r w:rsidRPr="00E77B15">
              <w:rPr>
                <w:noProof/>
              </w:rPr>
              <w:t>шољу, и одвести на депонију удаљену</w:t>
            </w:r>
          </w:p>
          <w:p w:rsidR="00DE05BF" w:rsidRPr="00C14935" w:rsidRDefault="00DE05BF" w:rsidP="00C14935">
            <w:pPr>
              <w:rPr>
                <w:lang w:val="sr-Cyrl-CS"/>
              </w:rPr>
            </w:pPr>
            <w:r>
              <w:rPr>
                <w:noProof/>
              </w:rPr>
              <w:t>д</w:t>
            </w:r>
            <w:r w:rsidRPr="00E77B15">
              <w:rPr>
                <w:noProof/>
              </w:rPr>
              <w:t>о</w:t>
            </w:r>
            <w:r>
              <w:rPr>
                <w:noProof/>
              </w:rPr>
              <w:t xml:space="preserve"> </w:t>
            </w:r>
            <w:r w:rsidRPr="00E77B15">
              <w:t xml:space="preserve"> 15 km, </w:t>
            </w:r>
            <w:r>
              <w:rPr>
                <w:noProof/>
              </w:rPr>
              <w:t xml:space="preserve">по избору инвеститора. </w:t>
            </w:r>
            <w:r>
              <w:rPr>
                <w:lang w:val="sr-Cyrl-CS"/>
              </w:rPr>
              <w:t>Обрачун по комаду</w:t>
            </w:r>
            <w:r w:rsidRPr="00E77B15">
              <w:t xml:space="preserve">                      </w:t>
            </w:r>
            <w:r w:rsidRPr="00E77B15">
              <w:rPr>
                <w:noProof/>
              </w:rPr>
              <w:t xml:space="preserve">                   </w:t>
            </w:r>
          </w:p>
        </w:tc>
        <w:tc>
          <w:tcPr>
            <w:tcW w:w="992" w:type="dxa"/>
            <w:vAlign w:val="bottom"/>
          </w:tcPr>
          <w:p w:rsidR="00DE05BF" w:rsidRPr="00E77B15" w:rsidRDefault="00DE05BF" w:rsidP="00C14935">
            <w:pPr>
              <w:jc w:val="center"/>
            </w:pPr>
            <w:r w:rsidRPr="00E77B15">
              <w:t>m'</w:t>
            </w:r>
          </w:p>
        </w:tc>
        <w:tc>
          <w:tcPr>
            <w:tcW w:w="1276" w:type="dxa"/>
            <w:vAlign w:val="bottom"/>
          </w:tcPr>
          <w:p w:rsidR="00DE05BF" w:rsidRPr="00E77B15" w:rsidRDefault="00DE05BF" w:rsidP="00C14935">
            <w:pPr>
              <w:jc w:val="center"/>
              <w:rPr>
                <w:b/>
                <w:bCs/>
              </w:rPr>
            </w:pPr>
            <w:r w:rsidRPr="00E77B15">
              <w:rPr>
                <w:b/>
                <w:bCs/>
              </w:rPr>
              <w:t>3</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E77B15">
              <w:rPr>
                <w:noProof/>
              </w:rPr>
              <w:t>Демонтажа прибора за купатила. Демонтирати прибор за купатило и одвести на депонију удаљену</w:t>
            </w:r>
          </w:p>
          <w:p w:rsidR="00DE05BF" w:rsidRPr="00C14935" w:rsidRDefault="00DE05BF" w:rsidP="00C14935">
            <w:pPr>
              <w:rPr>
                <w:lang w:val="sr-Cyrl-CS"/>
              </w:rPr>
            </w:pPr>
            <w:r w:rsidRPr="00E77B15">
              <w:rPr>
                <w:noProof/>
              </w:rPr>
              <w:t>до</w:t>
            </w:r>
            <w:r w:rsidRPr="00E77B15">
              <w:t xml:space="preserve"> 15 km, </w:t>
            </w:r>
            <w:r w:rsidRPr="00E77B15">
              <w:rPr>
                <w:noProof/>
              </w:rPr>
              <w:t>по избору инвеститора</w:t>
            </w:r>
            <w:r>
              <w:rPr>
                <w:noProof/>
              </w:rPr>
              <w:t>.</w:t>
            </w:r>
            <w:r>
              <w:rPr>
                <w:lang w:val="sr-Cyrl-CS"/>
              </w:rPr>
              <w:t xml:space="preserve"> Обрачун по купатилу</w:t>
            </w:r>
            <w:r>
              <w:t xml:space="preserve"> </w:t>
            </w:r>
            <w:r w:rsidRPr="00E77B15">
              <w:t xml:space="preserve">            </w:t>
            </w:r>
            <w:r w:rsidRPr="00E77B15">
              <w:rPr>
                <w:noProof/>
              </w:rPr>
              <w:t xml:space="preserve">                   </w:t>
            </w:r>
          </w:p>
        </w:tc>
        <w:tc>
          <w:tcPr>
            <w:tcW w:w="992" w:type="dxa"/>
            <w:vAlign w:val="bottom"/>
          </w:tcPr>
          <w:p w:rsidR="00DE05BF" w:rsidRPr="00E77B15" w:rsidRDefault="00DE05BF" w:rsidP="00C14935">
            <w:pPr>
              <w:jc w:val="center"/>
            </w:pPr>
            <w:r w:rsidRPr="00E77B15">
              <w:t>kom</w:t>
            </w:r>
          </w:p>
        </w:tc>
        <w:tc>
          <w:tcPr>
            <w:tcW w:w="1276" w:type="dxa"/>
            <w:vAlign w:val="bottom"/>
          </w:tcPr>
          <w:p w:rsidR="00DE05BF" w:rsidRPr="00E77B15" w:rsidRDefault="00DE05BF" w:rsidP="00C14935">
            <w:pPr>
              <w:jc w:val="center"/>
              <w:rPr>
                <w:b/>
                <w:bCs/>
              </w:rPr>
            </w:pPr>
            <w:r w:rsidRPr="00E77B15">
              <w:rPr>
                <w:b/>
                <w:bCs/>
              </w:rPr>
              <w:t>3</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942674" w:rsidRDefault="00DE05BF">
            <w:r w:rsidRPr="00E77B15">
              <w:rPr>
                <w:noProof/>
              </w:rPr>
              <w:t>Демонтажа водоводних цеви у зидовима на местима где оне ометају постављање новог развода водоводне мреже. Демонтиране цеви утоварити и одвести неупотребљив материјала на депонију удаљенудо</w:t>
            </w:r>
          </w:p>
          <w:p w:rsidR="00DE05BF" w:rsidRPr="00C14935" w:rsidRDefault="00DE05BF" w:rsidP="00C14935">
            <w:pPr>
              <w:rPr>
                <w:lang w:val="sr-Cyrl-CS"/>
              </w:rPr>
            </w:pPr>
            <w:r w:rsidRPr="00942674">
              <w:lastRenderedPageBreak/>
              <w:t xml:space="preserve"> 15 </w:t>
            </w:r>
            <w:r w:rsidRPr="00E77B15">
              <w:t>km</w:t>
            </w:r>
            <w:r w:rsidRPr="00942674">
              <w:t xml:space="preserve">, </w:t>
            </w:r>
            <w:r w:rsidRPr="00E77B15">
              <w:rPr>
                <w:noProof/>
              </w:rPr>
              <w:t>по избору инвеститора</w:t>
            </w:r>
            <w:r w:rsidRPr="00942674">
              <w:t>.</w:t>
            </w:r>
            <w:r>
              <w:rPr>
                <w:lang w:val="sr-Cyrl-CS"/>
              </w:rPr>
              <w:t>обрачун паушално</w:t>
            </w:r>
          </w:p>
        </w:tc>
        <w:tc>
          <w:tcPr>
            <w:tcW w:w="992" w:type="dxa"/>
            <w:vAlign w:val="bottom"/>
          </w:tcPr>
          <w:p w:rsidR="00DE05BF" w:rsidRPr="00E77B15" w:rsidRDefault="00DE05BF" w:rsidP="00C14935">
            <w:pPr>
              <w:jc w:val="center"/>
            </w:pPr>
            <w:r w:rsidRPr="00E77B15">
              <w:lastRenderedPageBreak/>
              <w:t>pauš.</w:t>
            </w:r>
          </w:p>
        </w:tc>
        <w:tc>
          <w:tcPr>
            <w:tcW w:w="1276" w:type="dxa"/>
            <w:vAlign w:val="bottom"/>
          </w:tcPr>
          <w:p w:rsidR="00DE05BF" w:rsidRPr="00E77B15" w:rsidRDefault="00DE05BF" w:rsidP="00C14935">
            <w:pPr>
              <w:jc w:val="center"/>
              <w:rPr>
                <w:b/>
                <w:bCs/>
              </w:rPr>
            </w:pPr>
            <w:r w:rsidRPr="00E77B15">
              <w:rPr>
                <w:b/>
                <w:bCs/>
              </w:rPr>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942674" w:rsidRDefault="00DE05BF" w:rsidP="00C14935">
            <w:r w:rsidRPr="00E77B15">
              <w:rPr>
                <w:noProof/>
              </w:rPr>
              <w:t>Демонтажа развода пластичних водоводних цеви постојеће водоводне мреже по зидовима  санитарних чворова и кухиња. Демонтиране цеви утоварити и одвести неупотребљив материјала на депонију удаљену до 15 km, по избору инвеститора.</w:t>
            </w:r>
            <w:r>
              <w:rPr>
                <w:lang w:val="sr-Cyrl-CS"/>
              </w:rPr>
              <w:t xml:space="preserve"> обрачун паушално</w:t>
            </w:r>
          </w:p>
        </w:tc>
        <w:tc>
          <w:tcPr>
            <w:tcW w:w="992" w:type="dxa"/>
            <w:vAlign w:val="bottom"/>
          </w:tcPr>
          <w:p w:rsidR="00DE05BF" w:rsidRPr="00E77B15" w:rsidRDefault="00DE05BF" w:rsidP="00C14935">
            <w:pPr>
              <w:jc w:val="center"/>
            </w:pPr>
            <w:r w:rsidRPr="00E77B15">
              <w:t>pauš.</w:t>
            </w:r>
          </w:p>
        </w:tc>
        <w:tc>
          <w:tcPr>
            <w:tcW w:w="1276" w:type="dxa"/>
            <w:vAlign w:val="bottom"/>
          </w:tcPr>
          <w:p w:rsidR="00DE05BF" w:rsidRPr="00E77B15" w:rsidRDefault="00DE05BF" w:rsidP="00C14935">
            <w:pPr>
              <w:jc w:val="center"/>
              <w:rPr>
                <w:b/>
                <w:bCs/>
              </w:rPr>
            </w:pPr>
            <w:r w:rsidRPr="00E77B15">
              <w:rPr>
                <w:b/>
                <w:bCs/>
              </w:rPr>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6D140F" w:rsidRDefault="00DE05BF" w:rsidP="006D140F">
            <w:pPr>
              <w:rPr>
                <w:lang w:val="sr-Cyrl-CS"/>
              </w:rPr>
            </w:pPr>
            <w:r w:rsidRPr="00E77B15">
              <w:rPr>
                <w:noProof/>
              </w:rPr>
              <w:t>Пробијање међуспратне конструкције односно подне АБ плоче (постављање хидрантске мреже). Пробијање извести пажљиво. У цену улази и помоћна скела, сечење арматуре итд. Шут прикупити, изнети, утоварити на камион и одвести на градску депонију</w:t>
            </w:r>
            <w:r w:rsidRPr="00942674">
              <w:t>.</w:t>
            </w:r>
            <w:r>
              <w:rPr>
                <w:lang w:val="sr-Cyrl-CS"/>
              </w:rPr>
              <w:t xml:space="preserve"> За обрачун</w:t>
            </w:r>
          </w:p>
        </w:tc>
        <w:tc>
          <w:tcPr>
            <w:tcW w:w="992" w:type="dxa"/>
            <w:vAlign w:val="bottom"/>
          </w:tcPr>
          <w:p w:rsidR="00DE05BF" w:rsidRPr="00E77B15" w:rsidRDefault="00DE05BF" w:rsidP="00D9665E">
            <w:pPr>
              <w:jc w:val="center"/>
            </w:pPr>
            <w:r w:rsidRPr="00E77B15">
              <w:t>pauš.</w:t>
            </w:r>
          </w:p>
        </w:tc>
        <w:tc>
          <w:tcPr>
            <w:tcW w:w="1276" w:type="dxa"/>
            <w:vAlign w:val="bottom"/>
          </w:tcPr>
          <w:p w:rsidR="00DE05BF" w:rsidRPr="00E77B15" w:rsidRDefault="00DE05BF" w:rsidP="00D9665E">
            <w:pPr>
              <w:jc w:val="center"/>
              <w:rPr>
                <w:b/>
                <w:bCs/>
              </w:rPr>
            </w:pPr>
            <w:r w:rsidRPr="00E77B15">
              <w:rPr>
                <w:b/>
                <w:bCs/>
              </w:rPr>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942674" w:rsidRDefault="00DE05BF">
            <w:r w:rsidRPr="006D140F">
              <w:rPr>
                <w:bCs/>
                <w:noProof/>
              </w:rPr>
              <w:t>Пажљива</w:t>
            </w:r>
            <w:r w:rsidRPr="006D140F">
              <w:rPr>
                <w:noProof/>
              </w:rPr>
              <w:t xml:space="preserve"> демонтажа канализационих цеви у санитарним чворовима у којима се предвиђа нови развод. Демонтирати канализационе цеви, утоварити и одвести </w:t>
            </w:r>
            <w:r w:rsidRPr="006D140F">
              <w:rPr>
                <w:noProof/>
              </w:rPr>
              <w:lastRenderedPageBreak/>
              <w:t>неупотребљив материјала на депонију удаљену до 15 km,</w:t>
            </w:r>
          </w:p>
          <w:p w:rsidR="00DE05BF" w:rsidRPr="00942674" w:rsidRDefault="00DE05BF" w:rsidP="006D140F">
            <w:r w:rsidRPr="006D140F">
              <w:rPr>
                <w:noProof/>
              </w:rPr>
              <w:t>по избору инвеститора</w:t>
            </w:r>
            <w:r>
              <w:rPr>
                <w:noProof/>
              </w:rPr>
              <w:t>. Обрачун по купатилу</w:t>
            </w:r>
            <w:r w:rsidRPr="00942674">
              <w:t>.</w:t>
            </w:r>
          </w:p>
        </w:tc>
        <w:tc>
          <w:tcPr>
            <w:tcW w:w="992" w:type="dxa"/>
            <w:vAlign w:val="bottom"/>
          </w:tcPr>
          <w:p w:rsidR="00DE05BF" w:rsidRPr="00E77B15" w:rsidRDefault="00DE05BF" w:rsidP="00D9665E">
            <w:pPr>
              <w:jc w:val="center"/>
            </w:pPr>
            <w:r w:rsidRPr="00E77B15">
              <w:lastRenderedPageBreak/>
              <w:t>kom</w:t>
            </w:r>
          </w:p>
        </w:tc>
        <w:tc>
          <w:tcPr>
            <w:tcW w:w="1276" w:type="dxa"/>
            <w:vAlign w:val="bottom"/>
          </w:tcPr>
          <w:p w:rsidR="00DE05BF" w:rsidRPr="00E77B15" w:rsidRDefault="00DE05BF" w:rsidP="00D9665E">
            <w:pPr>
              <w:jc w:val="center"/>
              <w:rPr>
                <w:b/>
                <w:bCs/>
              </w:rPr>
            </w:pPr>
            <w:r w:rsidRPr="00E77B15">
              <w:rPr>
                <w:b/>
                <w:bCs/>
              </w:rPr>
              <w:t>6</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6D140F">
            <w:pPr>
              <w:rPr>
                <w:b/>
                <w:bCs/>
              </w:rPr>
            </w:pPr>
            <w:r w:rsidRPr="006D140F">
              <w:rPr>
                <w:bCs/>
                <w:noProof/>
              </w:rPr>
              <w:t>Пажљива</w:t>
            </w:r>
            <w:r w:rsidRPr="006D140F">
              <w:rPr>
                <w:noProof/>
              </w:rPr>
              <w:t xml:space="preserve"> демонтажа</w:t>
            </w:r>
            <w:r w:rsidRPr="00E77B15">
              <w:rPr>
                <w:noProof/>
              </w:rPr>
              <w:t xml:space="preserve"> канализационих вертикала. Демонтирати канализационе цеви, утоварити и одвести неупотребљив материјала на депонију удаљену до 15 km, по избору инвеститора</w:t>
            </w:r>
            <w:r>
              <w:rPr>
                <w:noProof/>
              </w:rPr>
              <w:t>. Обрачун по купатилу</w:t>
            </w:r>
            <w:r w:rsidRPr="00E77B15">
              <w:t>.</w:t>
            </w:r>
          </w:p>
        </w:tc>
        <w:tc>
          <w:tcPr>
            <w:tcW w:w="992" w:type="dxa"/>
            <w:vAlign w:val="bottom"/>
          </w:tcPr>
          <w:p w:rsidR="00DE05BF" w:rsidRPr="00E77B15" w:rsidRDefault="00DE05BF" w:rsidP="00D9665E">
            <w:pPr>
              <w:jc w:val="center"/>
            </w:pPr>
            <w:r w:rsidRPr="00E77B15">
              <w:t>kom</w:t>
            </w:r>
          </w:p>
        </w:tc>
        <w:tc>
          <w:tcPr>
            <w:tcW w:w="1276" w:type="dxa"/>
            <w:vAlign w:val="bottom"/>
          </w:tcPr>
          <w:p w:rsidR="00DE05BF" w:rsidRPr="00E77B15" w:rsidRDefault="00DE05BF" w:rsidP="00D9665E">
            <w:pPr>
              <w:jc w:val="center"/>
              <w:rPr>
                <w:b/>
                <w:bCs/>
              </w:rPr>
            </w:pPr>
            <w:r w:rsidRPr="00E77B15">
              <w:rPr>
                <w:b/>
                <w:bCs/>
              </w:rPr>
              <w:t>1</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D9665E">
            <w:r w:rsidRPr="00E77B15">
              <w:rPr>
                <w:b/>
                <w:bCs/>
                <w:noProof/>
                <w:u w:val="single"/>
              </w:rPr>
              <w:t>САНИТАРНИ УРЕЂАЈИ</w:t>
            </w:r>
          </w:p>
        </w:tc>
        <w:tc>
          <w:tcPr>
            <w:tcW w:w="992" w:type="dxa"/>
            <w:vAlign w:val="bottom"/>
          </w:tcPr>
          <w:p w:rsidR="00DE05BF" w:rsidRPr="00E77B15" w:rsidRDefault="00DE05BF">
            <w:pPr>
              <w:jc w:val="center"/>
            </w:pP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942674"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942674" w:rsidRDefault="00DE05BF" w:rsidP="00D9665E">
            <w:r w:rsidRPr="00E77B15">
              <w:rPr>
                <w:noProof/>
              </w:rPr>
              <w:t xml:space="preserve">Набавка, транспорт и монтажа комплетног умиваоника. Умиваоник снабдети  одводним сифоном  Ø32 mm и осталим </w:t>
            </w:r>
            <w:r>
              <w:rPr>
                <w:noProof/>
              </w:rPr>
              <w:t xml:space="preserve"> п</w:t>
            </w:r>
            <w:r w:rsidRPr="00E77B15">
              <w:rPr>
                <w:noProof/>
              </w:rPr>
              <w:t>рипадајућим деловима. Пре монтирања проверити да умиваоници нису оштећени или напрсли, а посебно обратити пажњу на извитопереност ради налегања умиваоника на зид</w:t>
            </w:r>
            <w:r>
              <w:rPr>
                <w:noProof/>
              </w:rPr>
              <w:t>.</w:t>
            </w:r>
          </w:p>
        </w:tc>
        <w:tc>
          <w:tcPr>
            <w:tcW w:w="992" w:type="dxa"/>
            <w:vAlign w:val="bottom"/>
          </w:tcPr>
          <w:p w:rsidR="00DE05BF" w:rsidRPr="00942674" w:rsidRDefault="00DE05BF">
            <w:pPr>
              <w:jc w:val="center"/>
            </w:pPr>
            <w:r w:rsidRPr="00E77B15">
              <w:t> </w:t>
            </w:r>
          </w:p>
        </w:tc>
        <w:tc>
          <w:tcPr>
            <w:tcW w:w="1276" w:type="dxa"/>
            <w:vAlign w:val="bottom"/>
          </w:tcPr>
          <w:p w:rsidR="00DE05BF" w:rsidRPr="00942674" w:rsidRDefault="00DE05BF" w:rsidP="00E77B15">
            <w:pPr>
              <w:jc w:val="center"/>
            </w:pPr>
          </w:p>
        </w:tc>
        <w:tc>
          <w:tcPr>
            <w:tcW w:w="2268" w:type="dxa"/>
          </w:tcPr>
          <w:p w:rsidR="00DE05BF" w:rsidRPr="00942674" w:rsidRDefault="00DE05BF" w:rsidP="00E77B15">
            <w:pPr>
              <w:autoSpaceDE w:val="0"/>
              <w:autoSpaceDN w:val="0"/>
              <w:adjustRightInd w:val="0"/>
              <w:jc w:val="center"/>
              <w:rPr>
                <w:noProof/>
                <w:color w:val="000000"/>
              </w:rPr>
            </w:pPr>
          </w:p>
        </w:tc>
        <w:tc>
          <w:tcPr>
            <w:tcW w:w="1559" w:type="dxa"/>
          </w:tcPr>
          <w:p w:rsidR="00DE05BF" w:rsidRPr="00942674" w:rsidRDefault="00DE05BF" w:rsidP="00E77B15">
            <w:pPr>
              <w:autoSpaceDE w:val="0"/>
              <w:autoSpaceDN w:val="0"/>
              <w:adjustRightInd w:val="0"/>
              <w:jc w:val="center"/>
              <w:rPr>
                <w:noProof/>
                <w:color w:val="000000"/>
              </w:rPr>
            </w:pPr>
          </w:p>
        </w:tc>
        <w:tc>
          <w:tcPr>
            <w:tcW w:w="1608"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r>
      <w:tr w:rsidR="00DE05BF" w:rsidRPr="00942674" w:rsidTr="00B12BBD">
        <w:trPr>
          <w:trHeight w:val="420"/>
        </w:trPr>
        <w:tc>
          <w:tcPr>
            <w:tcW w:w="567" w:type="dxa"/>
          </w:tcPr>
          <w:p w:rsidR="00DE05BF" w:rsidRPr="00942674" w:rsidRDefault="00DE05BF" w:rsidP="005E2923">
            <w:pPr>
              <w:autoSpaceDE w:val="0"/>
              <w:autoSpaceDN w:val="0"/>
              <w:adjustRightInd w:val="0"/>
              <w:jc w:val="center"/>
              <w:rPr>
                <w:noProof/>
                <w:color w:val="000000"/>
              </w:rPr>
            </w:pPr>
          </w:p>
        </w:tc>
        <w:tc>
          <w:tcPr>
            <w:tcW w:w="3119" w:type="dxa"/>
          </w:tcPr>
          <w:p w:rsidR="00DE05BF" w:rsidRPr="00942674" w:rsidRDefault="00DE05BF" w:rsidP="00D9665E">
            <w:r w:rsidRPr="00E77B15">
              <w:rPr>
                <w:noProof/>
              </w:rPr>
              <w:t>Обрачун по комплету за готов и испробан уређај.</w:t>
            </w:r>
          </w:p>
        </w:tc>
        <w:tc>
          <w:tcPr>
            <w:tcW w:w="992" w:type="dxa"/>
            <w:vAlign w:val="bottom"/>
          </w:tcPr>
          <w:p w:rsidR="00DE05BF" w:rsidRPr="00942674" w:rsidRDefault="00DE05BF">
            <w:pPr>
              <w:jc w:val="center"/>
            </w:pPr>
          </w:p>
        </w:tc>
        <w:tc>
          <w:tcPr>
            <w:tcW w:w="1276" w:type="dxa"/>
            <w:vAlign w:val="bottom"/>
          </w:tcPr>
          <w:p w:rsidR="00DE05BF" w:rsidRPr="00942674" w:rsidRDefault="00DE05BF" w:rsidP="00E77B15">
            <w:pPr>
              <w:jc w:val="center"/>
            </w:pPr>
          </w:p>
        </w:tc>
        <w:tc>
          <w:tcPr>
            <w:tcW w:w="2268" w:type="dxa"/>
          </w:tcPr>
          <w:p w:rsidR="00DE05BF" w:rsidRPr="00942674" w:rsidRDefault="00DE05BF" w:rsidP="00E77B15">
            <w:pPr>
              <w:autoSpaceDE w:val="0"/>
              <w:autoSpaceDN w:val="0"/>
              <w:adjustRightInd w:val="0"/>
              <w:jc w:val="center"/>
              <w:rPr>
                <w:noProof/>
                <w:color w:val="000000"/>
              </w:rPr>
            </w:pPr>
          </w:p>
        </w:tc>
        <w:tc>
          <w:tcPr>
            <w:tcW w:w="1559" w:type="dxa"/>
          </w:tcPr>
          <w:p w:rsidR="00DE05BF" w:rsidRPr="00942674" w:rsidRDefault="00DE05BF" w:rsidP="00E77B15">
            <w:pPr>
              <w:autoSpaceDE w:val="0"/>
              <w:autoSpaceDN w:val="0"/>
              <w:adjustRightInd w:val="0"/>
              <w:jc w:val="center"/>
              <w:rPr>
                <w:noProof/>
                <w:color w:val="000000"/>
              </w:rPr>
            </w:pPr>
          </w:p>
        </w:tc>
        <w:tc>
          <w:tcPr>
            <w:tcW w:w="1608"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r>
      <w:tr w:rsidR="00DE05BF" w:rsidRPr="00E77B15" w:rsidTr="00B12BBD">
        <w:trPr>
          <w:trHeight w:val="420"/>
        </w:trPr>
        <w:tc>
          <w:tcPr>
            <w:tcW w:w="567" w:type="dxa"/>
          </w:tcPr>
          <w:p w:rsidR="00DE05BF" w:rsidRPr="00942674" w:rsidRDefault="00DE05BF" w:rsidP="005E2923">
            <w:pPr>
              <w:autoSpaceDE w:val="0"/>
              <w:autoSpaceDN w:val="0"/>
              <w:adjustRightInd w:val="0"/>
              <w:jc w:val="center"/>
              <w:rPr>
                <w:noProof/>
                <w:color w:val="000000"/>
              </w:rPr>
            </w:pPr>
          </w:p>
        </w:tc>
        <w:tc>
          <w:tcPr>
            <w:tcW w:w="3119" w:type="dxa"/>
          </w:tcPr>
          <w:p w:rsidR="00DE05BF" w:rsidRPr="00E77B15" w:rsidRDefault="00DE05BF">
            <w:pPr>
              <w:jc w:val="both"/>
            </w:pPr>
            <w:r w:rsidRPr="00E77B15">
              <w:t>50cm</w:t>
            </w:r>
          </w:p>
        </w:tc>
        <w:tc>
          <w:tcPr>
            <w:tcW w:w="992" w:type="dxa"/>
            <w:vAlign w:val="bottom"/>
          </w:tcPr>
          <w:p w:rsidR="00DE05BF" w:rsidRPr="00E77B15" w:rsidRDefault="00DE05BF">
            <w:pPr>
              <w:jc w:val="center"/>
            </w:pPr>
            <w:r w:rsidRPr="00E77B15">
              <w:t>kompl</w:t>
            </w:r>
          </w:p>
        </w:tc>
        <w:tc>
          <w:tcPr>
            <w:tcW w:w="1276" w:type="dxa"/>
            <w:vAlign w:val="bottom"/>
          </w:tcPr>
          <w:p w:rsidR="00DE05BF" w:rsidRPr="00E77B15" w:rsidRDefault="00DE05BF" w:rsidP="00E77B15">
            <w:pPr>
              <w:jc w:val="center"/>
              <w:rPr>
                <w:b/>
                <w:bCs/>
              </w:rPr>
            </w:pPr>
            <w:r w:rsidRPr="00E77B15">
              <w:rPr>
                <w:b/>
                <w:bCs/>
              </w:rPr>
              <w:t>9</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942674"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942674" w:rsidRDefault="00DE05BF" w:rsidP="00D9665E">
            <w:r w:rsidRPr="00E77B15">
              <w:rPr>
                <w:noProof/>
              </w:rPr>
              <w:t xml:space="preserve">Набавка и монтажа хромиране стојеће батерије за умиваоник, са покретним </w:t>
            </w:r>
            <w:r w:rsidRPr="00E77B15">
              <w:rPr>
                <w:noProof/>
              </w:rPr>
              <w:lastRenderedPageBreak/>
              <w:t>изливом изнад батерије, за топлу и хладну воду. Између зида и батерије поставити розете. Батерију пажљиво поставити, да се хром не оштети."</w:t>
            </w:r>
          </w:p>
        </w:tc>
        <w:tc>
          <w:tcPr>
            <w:tcW w:w="992" w:type="dxa"/>
            <w:vAlign w:val="bottom"/>
          </w:tcPr>
          <w:p w:rsidR="00DE05BF" w:rsidRPr="00942674" w:rsidRDefault="00DE05BF">
            <w:pPr>
              <w:jc w:val="center"/>
            </w:pPr>
            <w:r w:rsidRPr="00E77B15">
              <w:lastRenderedPageBreak/>
              <w:t> </w:t>
            </w:r>
          </w:p>
        </w:tc>
        <w:tc>
          <w:tcPr>
            <w:tcW w:w="1276" w:type="dxa"/>
            <w:vAlign w:val="bottom"/>
          </w:tcPr>
          <w:p w:rsidR="00DE05BF" w:rsidRPr="00942674" w:rsidRDefault="00DE05BF" w:rsidP="00E77B15">
            <w:pPr>
              <w:jc w:val="center"/>
              <w:rPr>
                <w:b/>
                <w:bCs/>
              </w:rPr>
            </w:pPr>
          </w:p>
        </w:tc>
        <w:tc>
          <w:tcPr>
            <w:tcW w:w="2268" w:type="dxa"/>
          </w:tcPr>
          <w:p w:rsidR="00DE05BF" w:rsidRPr="00942674" w:rsidRDefault="00DE05BF" w:rsidP="00E77B15">
            <w:pPr>
              <w:autoSpaceDE w:val="0"/>
              <w:autoSpaceDN w:val="0"/>
              <w:adjustRightInd w:val="0"/>
              <w:jc w:val="center"/>
              <w:rPr>
                <w:noProof/>
                <w:color w:val="000000"/>
              </w:rPr>
            </w:pPr>
          </w:p>
        </w:tc>
        <w:tc>
          <w:tcPr>
            <w:tcW w:w="1559" w:type="dxa"/>
          </w:tcPr>
          <w:p w:rsidR="00DE05BF" w:rsidRPr="00942674" w:rsidRDefault="00DE05BF" w:rsidP="00E77B15">
            <w:pPr>
              <w:autoSpaceDE w:val="0"/>
              <w:autoSpaceDN w:val="0"/>
              <w:adjustRightInd w:val="0"/>
              <w:jc w:val="center"/>
              <w:rPr>
                <w:noProof/>
                <w:color w:val="000000"/>
              </w:rPr>
            </w:pPr>
          </w:p>
        </w:tc>
        <w:tc>
          <w:tcPr>
            <w:tcW w:w="1608"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r>
      <w:tr w:rsidR="00DE05BF" w:rsidRPr="00E77B15" w:rsidTr="00B12BBD">
        <w:trPr>
          <w:trHeight w:val="420"/>
        </w:trPr>
        <w:tc>
          <w:tcPr>
            <w:tcW w:w="567" w:type="dxa"/>
          </w:tcPr>
          <w:p w:rsidR="00DE05BF" w:rsidRPr="00942674" w:rsidRDefault="00DE05BF" w:rsidP="005E2923">
            <w:pPr>
              <w:autoSpaceDE w:val="0"/>
              <w:autoSpaceDN w:val="0"/>
              <w:adjustRightInd w:val="0"/>
              <w:jc w:val="center"/>
              <w:rPr>
                <w:noProof/>
                <w:color w:val="000000"/>
              </w:rPr>
            </w:pPr>
          </w:p>
        </w:tc>
        <w:tc>
          <w:tcPr>
            <w:tcW w:w="3119" w:type="dxa"/>
          </w:tcPr>
          <w:p w:rsidR="00DE05BF" w:rsidRPr="00E77B15" w:rsidRDefault="00DE05BF" w:rsidP="00D9665E">
            <w:r w:rsidRPr="00E77B15">
              <w:rPr>
                <w:noProof/>
              </w:rPr>
              <w:t>класична славина</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rPr>
                <w:b/>
                <w:bCs/>
              </w:rPr>
            </w:pPr>
            <w:r w:rsidRPr="00E77B15">
              <w:rPr>
                <w:b/>
                <w:bCs/>
              </w:rPr>
              <w:t>9</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D9665E">
            <w:r w:rsidRPr="00E77B15">
              <w:rPr>
                <w:noProof/>
              </w:rPr>
              <w:t>Набавка, транспорт и монтажа санитарне галантерије.</w:t>
            </w:r>
            <w:r>
              <w:rPr>
                <w:noProof/>
              </w:rPr>
              <w:t xml:space="preserve"> Обрачун по комаду.</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rPr>
                <w:b/>
                <w:bCs/>
              </w:rP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1A5B55">
            <w:r w:rsidRPr="00E77B15">
              <w:rPr>
                <w:noProof/>
              </w:rPr>
              <w:t>Огледало</w:t>
            </w:r>
            <w:r>
              <w:rPr>
                <w:noProof/>
              </w:rPr>
              <w:t xml:space="preserve"> </w:t>
            </w:r>
            <w:r w:rsidRPr="00E77B15">
              <w:t xml:space="preserve"> 600mmX1000mm</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rPr>
                <w:b/>
                <w:bCs/>
              </w:rPr>
            </w:pPr>
            <w:r w:rsidRPr="00E77B15">
              <w:rPr>
                <w:b/>
                <w:bCs/>
              </w:rPr>
              <w:t>8</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1A5B55">
            <w:r w:rsidRPr="00E77B15">
              <w:rPr>
                <w:noProof/>
              </w:rPr>
              <w:t>Држач</w:t>
            </w:r>
            <w:r>
              <w:rPr>
                <w:noProof/>
              </w:rPr>
              <w:t xml:space="preserve"> </w:t>
            </w:r>
            <w:r w:rsidRPr="00E77B15">
              <w:t xml:space="preserve">WC </w:t>
            </w:r>
            <w:r w:rsidRPr="00E77B15">
              <w:rPr>
                <w:noProof/>
              </w:rPr>
              <w:t>папира</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rPr>
                <w:b/>
                <w:bCs/>
              </w:rPr>
            </w:pPr>
            <w:r w:rsidRPr="00E77B15">
              <w:rPr>
                <w:b/>
                <w:bCs/>
              </w:rPr>
              <w:t>7</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1A5B55">
            <w:r w:rsidRPr="00E77B15">
              <w:rPr>
                <w:noProof/>
              </w:rPr>
              <w:t>држач сапуна</w:t>
            </w:r>
          </w:p>
        </w:tc>
        <w:tc>
          <w:tcPr>
            <w:tcW w:w="992" w:type="dxa"/>
            <w:vAlign w:val="bottom"/>
          </w:tcPr>
          <w:p w:rsidR="00DE05BF" w:rsidRPr="00E77B15" w:rsidRDefault="00DE05BF">
            <w:pPr>
              <w:jc w:val="center"/>
            </w:pPr>
            <w:r w:rsidRPr="00E77B15">
              <w:t>kom</w:t>
            </w:r>
          </w:p>
        </w:tc>
        <w:tc>
          <w:tcPr>
            <w:tcW w:w="1276" w:type="dxa"/>
            <w:vAlign w:val="bottom"/>
          </w:tcPr>
          <w:p w:rsidR="00DE05BF" w:rsidRPr="00E77B15" w:rsidRDefault="00DE05BF" w:rsidP="00E77B15">
            <w:pPr>
              <w:jc w:val="center"/>
              <w:rPr>
                <w:b/>
                <w:bCs/>
              </w:rPr>
            </w:pPr>
            <w:r w:rsidRPr="00E77B15">
              <w:rPr>
                <w:b/>
                <w:bCs/>
              </w:rPr>
              <w:t>8</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942674"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E77B15">
              <w:rPr>
                <w:noProof/>
              </w:rPr>
              <w:t>Набавка, транспорт и монтажа комплетног WC</w:t>
            </w:r>
          </w:p>
          <w:p w:rsidR="00DE05BF" w:rsidRPr="00942674" w:rsidRDefault="00DE05BF">
            <w:r w:rsidRPr="00E77B15">
              <w:rPr>
                <w:noProof/>
              </w:rPr>
              <w:t>-а од фајанса I</w:t>
            </w:r>
            <w:r>
              <w:rPr>
                <w:noProof/>
                <w:lang w:val="sr-Cyrl-CS"/>
              </w:rPr>
              <w:t xml:space="preserve"> </w:t>
            </w:r>
            <w:r w:rsidRPr="00E77B15">
              <w:rPr>
                <w:noProof/>
              </w:rPr>
              <w:t>класе.  На WC</w:t>
            </w:r>
          </w:p>
          <w:p w:rsidR="00DE05BF" w:rsidRPr="00942674" w:rsidRDefault="00DE05BF" w:rsidP="001A5B55">
            <w:r w:rsidRPr="00E77B15">
              <w:rPr>
                <w:noProof/>
              </w:rPr>
              <w:t>-шољу монтирати седиште од пластичне масе са потребним спојним и заптивним материјалом. Поставити водокотлић по избору пројектанта. Са водоводном мрежом повезати преко хромираног вентила и квалитетног црева, а са шољом помоћу цеви и гумене манжетне.</w:t>
            </w:r>
          </w:p>
        </w:tc>
        <w:tc>
          <w:tcPr>
            <w:tcW w:w="992" w:type="dxa"/>
            <w:vAlign w:val="bottom"/>
          </w:tcPr>
          <w:p w:rsidR="00DE05BF" w:rsidRPr="00942674" w:rsidRDefault="00DE05BF">
            <w:pPr>
              <w:jc w:val="center"/>
            </w:pPr>
            <w:r w:rsidRPr="00E77B15">
              <w:t> </w:t>
            </w:r>
          </w:p>
        </w:tc>
        <w:tc>
          <w:tcPr>
            <w:tcW w:w="1276" w:type="dxa"/>
            <w:vAlign w:val="bottom"/>
          </w:tcPr>
          <w:p w:rsidR="00DE05BF" w:rsidRPr="00942674" w:rsidRDefault="00DE05BF" w:rsidP="00E77B15">
            <w:pPr>
              <w:jc w:val="center"/>
            </w:pPr>
          </w:p>
        </w:tc>
        <w:tc>
          <w:tcPr>
            <w:tcW w:w="2268" w:type="dxa"/>
          </w:tcPr>
          <w:p w:rsidR="00DE05BF" w:rsidRPr="00942674" w:rsidRDefault="00DE05BF" w:rsidP="00E77B15">
            <w:pPr>
              <w:autoSpaceDE w:val="0"/>
              <w:autoSpaceDN w:val="0"/>
              <w:adjustRightInd w:val="0"/>
              <w:jc w:val="center"/>
              <w:rPr>
                <w:noProof/>
                <w:color w:val="000000"/>
              </w:rPr>
            </w:pPr>
          </w:p>
        </w:tc>
        <w:tc>
          <w:tcPr>
            <w:tcW w:w="1559" w:type="dxa"/>
          </w:tcPr>
          <w:p w:rsidR="00DE05BF" w:rsidRPr="00942674" w:rsidRDefault="00DE05BF" w:rsidP="00E77B15">
            <w:pPr>
              <w:autoSpaceDE w:val="0"/>
              <w:autoSpaceDN w:val="0"/>
              <w:adjustRightInd w:val="0"/>
              <w:jc w:val="center"/>
              <w:rPr>
                <w:noProof/>
                <w:color w:val="000000"/>
              </w:rPr>
            </w:pPr>
          </w:p>
        </w:tc>
        <w:tc>
          <w:tcPr>
            <w:tcW w:w="1608"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r>
      <w:tr w:rsidR="00DE05BF" w:rsidRPr="00942674" w:rsidTr="00B12BBD">
        <w:trPr>
          <w:trHeight w:val="420"/>
        </w:trPr>
        <w:tc>
          <w:tcPr>
            <w:tcW w:w="567" w:type="dxa"/>
          </w:tcPr>
          <w:p w:rsidR="00DE05BF" w:rsidRPr="00942674" w:rsidRDefault="00DE05BF" w:rsidP="005E2923">
            <w:pPr>
              <w:autoSpaceDE w:val="0"/>
              <w:autoSpaceDN w:val="0"/>
              <w:adjustRightInd w:val="0"/>
              <w:jc w:val="center"/>
              <w:rPr>
                <w:noProof/>
                <w:color w:val="000000"/>
              </w:rPr>
            </w:pPr>
          </w:p>
        </w:tc>
        <w:tc>
          <w:tcPr>
            <w:tcW w:w="3119" w:type="dxa"/>
          </w:tcPr>
          <w:p w:rsidR="00DE05BF" w:rsidRPr="00942674" w:rsidRDefault="00DE05BF" w:rsidP="001A5B55">
            <w:r w:rsidRPr="00E77B15">
              <w:rPr>
                <w:noProof/>
              </w:rPr>
              <w:t xml:space="preserve">Обрачун по комплету монтираног и испробаног </w:t>
            </w:r>
            <w:r w:rsidRPr="00E77B15">
              <w:rPr>
                <w:noProof/>
              </w:rPr>
              <w:lastRenderedPageBreak/>
              <w:t>уређаја</w:t>
            </w:r>
            <w:r w:rsidRPr="00942674">
              <w:t>.</w:t>
            </w:r>
          </w:p>
        </w:tc>
        <w:tc>
          <w:tcPr>
            <w:tcW w:w="992" w:type="dxa"/>
            <w:vAlign w:val="bottom"/>
          </w:tcPr>
          <w:p w:rsidR="00DE05BF" w:rsidRPr="00942674" w:rsidRDefault="00DE05BF">
            <w:pPr>
              <w:jc w:val="center"/>
            </w:pPr>
          </w:p>
        </w:tc>
        <w:tc>
          <w:tcPr>
            <w:tcW w:w="1276" w:type="dxa"/>
            <w:vAlign w:val="bottom"/>
          </w:tcPr>
          <w:p w:rsidR="00DE05BF" w:rsidRPr="00942674" w:rsidRDefault="00DE05BF" w:rsidP="00E77B15">
            <w:pPr>
              <w:jc w:val="center"/>
            </w:pPr>
          </w:p>
        </w:tc>
        <w:tc>
          <w:tcPr>
            <w:tcW w:w="2268" w:type="dxa"/>
          </w:tcPr>
          <w:p w:rsidR="00DE05BF" w:rsidRPr="00942674" w:rsidRDefault="00DE05BF" w:rsidP="00E77B15">
            <w:pPr>
              <w:autoSpaceDE w:val="0"/>
              <w:autoSpaceDN w:val="0"/>
              <w:adjustRightInd w:val="0"/>
              <w:jc w:val="center"/>
              <w:rPr>
                <w:noProof/>
                <w:color w:val="000000"/>
              </w:rPr>
            </w:pPr>
          </w:p>
        </w:tc>
        <w:tc>
          <w:tcPr>
            <w:tcW w:w="1559" w:type="dxa"/>
          </w:tcPr>
          <w:p w:rsidR="00DE05BF" w:rsidRPr="00942674" w:rsidRDefault="00DE05BF" w:rsidP="00E77B15">
            <w:pPr>
              <w:autoSpaceDE w:val="0"/>
              <w:autoSpaceDN w:val="0"/>
              <w:adjustRightInd w:val="0"/>
              <w:jc w:val="center"/>
              <w:rPr>
                <w:noProof/>
                <w:color w:val="000000"/>
              </w:rPr>
            </w:pPr>
          </w:p>
        </w:tc>
        <w:tc>
          <w:tcPr>
            <w:tcW w:w="1608"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r>
      <w:tr w:rsidR="00DE05BF" w:rsidRPr="00E77B15" w:rsidTr="00B12BBD">
        <w:trPr>
          <w:trHeight w:val="420"/>
        </w:trPr>
        <w:tc>
          <w:tcPr>
            <w:tcW w:w="567" w:type="dxa"/>
          </w:tcPr>
          <w:p w:rsidR="00DE05BF" w:rsidRPr="00942674" w:rsidRDefault="00DE05BF" w:rsidP="005E2923">
            <w:pPr>
              <w:autoSpaceDE w:val="0"/>
              <w:autoSpaceDN w:val="0"/>
              <w:adjustRightInd w:val="0"/>
              <w:jc w:val="center"/>
              <w:rPr>
                <w:noProof/>
                <w:color w:val="000000"/>
              </w:rPr>
            </w:pPr>
          </w:p>
        </w:tc>
        <w:tc>
          <w:tcPr>
            <w:tcW w:w="3119" w:type="dxa"/>
          </w:tcPr>
          <w:p w:rsidR="00DE05BF" w:rsidRPr="003F09F3" w:rsidRDefault="00DE05BF" w:rsidP="001A5B55">
            <w:r w:rsidRPr="003F09F3">
              <w:t xml:space="preserve">WC </w:t>
            </w:r>
            <w:r w:rsidRPr="003F09F3">
              <w:rPr>
                <w:noProof/>
              </w:rPr>
              <w:t xml:space="preserve">типа </w:t>
            </w:r>
            <w:r w:rsidRPr="003F09F3">
              <w:t xml:space="preserve">Simplon </w:t>
            </w:r>
            <w:r w:rsidRPr="003F09F3">
              <w:rPr>
                <w:lang w:val="sr-Cyrl-CS"/>
              </w:rPr>
              <w:t xml:space="preserve">„или одговарајуће“ </w:t>
            </w:r>
            <w:r w:rsidRPr="003F09F3">
              <w:rPr>
                <w:noProof/>
              </w:rPr>
              <w:t>са даском и котлићем</w:t>
            </w:r>
          </w:p>
        </w:tc>
        <w:tc>
          <w:tcPr>
            <w:tcW w:w="992" w:type="dxa"/>
            <w:vAlign w:val="bottom"/>
          </w:tcPr>
          <w:p w:rsidR="00DE05BF" w:rsidRPr="00E77B15" w:rsidRDefault="00DE05BF">
            <w:pPr>
              <w:jc w:val="center"/>
            </w:pPr>
            <w:r w:rsidRPr="00E77B15">
              <w:t>kompl</w:t>
            </w:r>
          </w:p>
        </w:tc>
        <w:tc>
          <w:tcPr>
            <w:tcW w:w="1276" w:type="dxa"/>
            <w:vAlign w:val="bottom"/>
          </w:tcPr>
          <w:p w:rsidR="00DE05BF" w:rsidRPr="00E77B15" w:rsidRDefault="00DE05BF" w:rsidP="00E77B15">
            <w:pPr>
              <w:jc w:val="center"/>
              <w:rPr>
                <w:b/>
                <w:bCs/>
              </w:rPr>
            </w:pPr>
            <w:r w:rsidRPr="00E77B15">
              <w:rPr>
                <w:b/>
                <w:bCs/>
              </w:rPr>
              <w:t>3</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3F09F3" w:rsidRDefault="00DE05BF" w:rsidP="004F4FED">
            <w:r w:rsidRPr="003F09F3">
              <w:t xml:space="preserve">WC </w:t>
            </w:r>
            <w:r w:rsidRPr="003F09F3">
              <w:rPr>
                <w:noProof/>
              </w:rPr>
              <w:t>типа</w:t>
            </w:r>
            <w:r w:rsidRPr="003F09F3">
              <w:t xml:space="preserve"> Baltik</w:t>
            </w:r>
            <w:r w:rsidRPr="003F09F3">
              <w:rPr>
                <w:lang w:val="sr-Cyrl-CS"/>
              </w:rPr>
              <w:t xml:space="preserve"> „или одговарајуће“ </w:t>
            </w:r>
            <w:r w:rsidRPr="003F09F3">
              <w:t xml:space="preserve"> </w:t>
            </w:r>
            <w:r w:rsidRPr="003F09F3">
              <w:rPr>
                <w:noProof/>
              </w:rPr>
              <w:t>са даском и котлићем</w:t>
            </w:r>
          </w:p>
        </w:tc>
        <w:tc>
          <w:tcPr>
            <w:tcW w:w="992" w:type="dxa"/>
            <w:vAlign w:val="bottom"/>
          </w:tcPr>
          <w:p w:rsidR="00DE05BF" w:rsidRPr="00E77B15" w:rsidRDefault="00DE05BF">
            <w:pPr>
              <w:jc w:val="center"/>
            </w:pPr>
            <w:r w:rsidRPr="00E77B15">
              <w:t>kompl</w:t>
            </w:r>
          </w:p>
        </w:tc>
        <w:tc>
          <w:tcPr>
            <w:tcW w:w="1276" w:type="dxa"/>
            <w:vAlign w:val="bottom"/>
          </w:tcPr>
          <w:p w:rsidR="00DE05BF" w:rsidRPr="00E77B15" w:rsidRDefault="00DE05BF" w:rsidP="00E77B15">
            <w:pPr>
              <w:jc w:val="center"/>
              <w:rPr>
                <w:b/>
                <w:bCs/>
              </w:rPr>
            </w:pPr>
            <w:r w:rsidRPr="00E77B15">
              <w:rPr>
                <w:b/>
                <w:bCs/>
              </w:rPr>
              <w:t>4</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1A5B55">
            <w:pPr>
              <w:rPr>
                <w:color w:val="000000"/>
              </w:rPr>
            </w:pPr>
            <w:r w:rsidRPr="00E77B15">
              <w:rPr>
                <w:noProof/>
                <w:color w:val="000000"/>
              </w:rPr>
              <w:t>Израда туш каде. Туш каду снабдети зидном  батеријом за топлу и хладну воду са ручним тушем и шипком за ручни туш и одливном гарнитуром са сифоном за стојеће каде.</w:t>
            </w:r>
            <w:r>
              <w:rPr>
                <w:noProof/>
                <w:color w:val="000000"/>
              </w:rPr>
              <w:t>Обрачун по комплету</w:t>
            </w:r>
          </w:p>
        </w:tc>
        <w:tc>
          <w:tcPr>
            <w:tcW w:w="992" w:type="dxa"/>
            <w:vAlign w:val="bottom"/>
          </w:tcPr>
          <w:p w:rsidR="00DE05BF" w:rsidRPr="00E77B15" w:rsidRDefault="00DE05BF">
            <w:pPr>
              <w:jc w:val="center"/>
            </w:pPr>
            <w:r w:rsidRPr="00E77B15">
              <w:t> </w:t>
            </w:r>
          </w:p>
        </w:tc>
        <w:tc>
          <w:tcPr>
            <w:tcW w:w="1276" w:type="dxa"/>
            <w:vAlign w:val="bottom"/>
          </w:tcPr>
          <w:p w:rsidR="00DE05BF" w:rsidRPr="00E77B15" w:rsidRDefault="00DE05BF" w:rsidP="00E77B15">
            <w:pPr>
              <w:jc w:val="center"/>
            </w:pP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pPr>
              <w:jc w:val="both"/>
            </w:pPr>
            <w:r w:rsidRPr="00E77B15">
              <w:t>90x90 cm</w:t>
            </w:r>
          </w:p>
        </w:tc>
        <w:tc>
          <w:tcPr>
            <w:tcW w:w="992" w:type="dxa"/>
            <w:vAlign w:val="bottom"/>
          </w:tcPr>
          <w:p w:rsidR="00DE05BF" w:rsidRPr="00E77B15" w:rsidRDefault="00DE05BF">
            <w:pPr>
              <w:jc w:val="center"/>
            </w:pPr>
            <w:r w:rsidRPr="00E77B15">
              <w:t>kompl</w:t>
            </w:r>
          </w:p>
        </w:tc>
        <w:tc>
          <w:tcPr>
            <w:tcW w:w="1276" w:type="dxa"/>
            <w:vAlign w:val="center"/>
          </w:tcPr>
          <w:p w:rsidR="00DE05BF" w:rsidRPr="00E77B15" w:rsidRDefault="00DE05BF" w:rsidP="00E77B15">
            <w:pPr>
              <w:jc w:val="center"/>
              <w:rPr>
                <w:b/>
                <w:bCs/>
              </w:rPr>
            </w:pPr>
            <w:r w:rsidRPr="00E77B15">
              <w:rPr>
                <w:b/>
                <w:bCs/>
              </w:rPr>
              <w:t>2</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vAlign w:val="bottom"/>
          </w:tcPr>
          <w:p w:rsidR="00DE05BF" w:rsidRPr="00E77B15" w:rsidRDefault="00DE05BF" w:rsidP="001A5B55">
            <w:r w:rsidRPr="00E77B15">
              <w:rPr>
                <w:noProof/>
              </w:rPr>
              <w:t>Набавка и монтажа сифона са хватачем масти испод судопере</w:t>
            </w:r>
            <w:r>
              <w:rPr>
                <w:noProof/>
              </w:rPr>
              <w:t>. Обрачун по комаду</w:t>
            </w:r>
            <w:r w:rsidRPr="00E77B15">
              <w:t xml:space="preserve"> </w:t>
            </w:r>
          </w:p>
        </w:tc>
        <w:tc>
          <w:tcPr>
            <w:tcW w:w="992" w:type="dxa"/>
            <w:vAlign w:val="bottom"/>
          </w:tcPr>
          <w:p w:rsidR="00DE05BF" w:rsidRPr="00E77B15" w:rsidRDefault="00DE05BF" w:rsidP="001A5B55">
            <w:pPr>
              <w:jc w:val="center"/>
            </w:pPr>
            <w:r w:rsidRPr="00E77B15">
              <w:t>kom</w:t>
            </w:r>
          </w:p>
        </w:tc>
        <w:tc>
          <w:tcPr>
            <w:tcW w:w="1276" w:type="dxa"/>
            <w:vAlign w:val="bottom"/>
          </w:tcPr>
          <w:p w:rsidR="00DE05BF" w:rsidRPr="00E77B15" w:rsidRDefault="00DE05BF" w:rsidP="001A5B55">
            <w:pPr>
              <w:jc w:val="center"/>
              <w:rPr>
                <w:b/>
                <w:bCs/>
              </w:rPr>
            </w:pPr>
            <w:r w:rsidRPr="00E77B15">
              <w:rPr>
                <w:b/>
                <w:bCs/>
              </w:rPr>
              <w:t>2</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942674" w:rsidRDefault="00DE05BF" w:rsidP="00B07025">
            <w:r w:rsidRPr="00E77B15">
              <w:rPr>
                <w:noProof/>
              </w:rPr>
              <w:t>Набавка, транспорт и монтажа једноручне стојеће хромиране батерије за проточни бојлер  (судопер) са покретним изливом за топлу и хладну воду. Батерију пажљиво поставити да се хром не оштети.</w:t>
            </w:r>
            <w:r>
              <w:rPr>
                <w:noProof/>
              </w:rPr>
              <w:t xml:space="preserve"> Обрачун по комаду</w:t>
            </w:r>
          </w:p>
        </w:tc>
        <w:tc>
          <w:tcPr>
            <w:tcW w:w="992" w:type="dxa"/>
            <w:vAlign w:val="bottom"/>
          </w:tcPr>
          <w:p w:rsidR="00DE05BF" w:rsidRPr="00E77B15" w:rsidRDefault="00DE05BF" w:rsidP="00B07025">
            <w:pPr>
              <w:jc w:val="center"/>
            </w:pPr>
            <w:r w:rsidRPr="00E77B15">
              <w:t>kom</w:t>
            </w:r>
          </w:p>
        </w:tc>
        <w:tc>
          <w:tcPr>
            <w:tcW w:w="1276" w:type="dxa"/>
            <w:vAlign w:val="bottom"/>
          </w:tcPr>
          <w:p w:rsidR="00DE05BF" w:rsidRPr="00E77B15" w:rsidRDefault="00DE05BF" w:rsidP="00B07025">
            <w:pPr>
              <w:jc w:val="center"/>
              <w:rPr>
                <w:b/>
                <w:bCs/>
              </w:rPr>
            </w:pPr>
            <w:r w:rsidRPr="00E77B15">
              <w:rPr>
                <w:b/>
                <w:bCs/>
              </w:rPr>
              <w:t>2</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B07025" w:rsidRDefault="00DE05BF" w:rsidP="00B07025">
            <w:pPr>
              <w:rPr>
                <w:lang w:val="sr-Cyrl-CS"/>
              </w:rPr>
            </w:pPr>
            <w:r w:rsidRPr="00E77B15">
              <w:rPr>
                <w:noProof/>
              </w:rPr>
              <w:t>Набавка, транспорт и монтажа електричног бојлера од 80</w:t>
            </w:r>
            <w:r>
              <w:rPr>
                <w:noProof/>
              </w:rPr>
              <w:t xml:space="preserve"> </w:t>
            </w:r>
            <w:r w:rsidRPr="00E77B15">
              <w:rPr>
                <w:noProof/>
              </w:rPr>
              <w:t>l</w:t>
            </w:r>
            <w:r>
              <w:rPr>
                <w:noProof/>
                <w:lang w:val="sr-Cyrl-CS"/>
              </w:rPr>
              <w:t xml:space="preserve"> </w:t>
            </w:r>
            <w:r w:rsidRPr="00E77B15">
              <w:rPr>
                <w:noProof/>
              </w:rPr>
              <w:t xml:space="preserve"> заједно са </w:t>
            </w:r>
            <w:r>
              <w:rPr>
                <w:noProof/>
              </w:rPr>
              <w:t>п</w:t>
            </w:r>
            <w:r w:rsidRPr="00E77B15">
              <w:rPr>
                <w:noProof/>
              </w:rPr>
              <w:t xml:space="preserve">родужним </w:t>
            </w:r>
            <w:r w:rsidRPr="00E77B15">
              <w:rPr>
                <w:noProof/>
              </w:rPr>
              <w:lastRenderedPageBreak/>
              <w:t>цевима. Уз бојлер испоручити и поставити сигурносни вентил и хромиране</w:t>
            </w:r>
            <w:r>
              <w:rPr>
                <w:noProof/>
              </w:rPr>
              <w:t xml:space="preserve"> </w:t>
            </w:r>
            <w:r w:rsidRPr="00E77B15">
              <w:rPr>
                <w:noProof/>
              </w:rPr>
              <w:t>цевчице за повезивање</w:t>
            </w:r>
            <w:r w:rsidRPr="00942674">
              <w:t xml:space="preserve">. </w:t>
            </w:r>
            <w:r>
              <w:rPr>
                <w:lang w:val="sr-Cyrl-CS"/>
              </w:rPr>
              <w:t>Обрачун по комаду</w:t>
            </w:r>
          </w:p>
        </w:tc>
        <w:tc>
          <w:tcPr>
            <w:tcW w:w="992" w:type="dxa"/>
            <w:vAlign w:val="bottom"/>
          </w:tcPr>
          <w:p w:rsidR="00DE05BF" w:rsidRPr="00E77B15" w:rsidRDefault="00DE05BF" w:rsidP="00B07025">
            <w:pPr>
              <w:jc w:val="center"/>
            </w:pPr>
            <w:r w:rsidRPr="00E77B15">
              <w:lastRenderedPageBreak/>
              <w:t>kom</w:t>
            </w:r>
          </w:p>
        </w:tc>
        <w:tc>
          <w:tcPr>
            <w:tcW w:w="1276" w:type="dxa"/>
            <w:vAlign w:val="bottom"/>
          </w:tcPr>
          <w:p w:rsidR="00DE05BF" w:rsidRPr="00E77B15" w:rsidRDefault="00DE05BF" w:rsidP="00B07025">
            <w:pPr>
              <w:jc w:val="center"/>
              <w:rPr>
                <w:b/>
                <w:bCs/>
              </w:rPr>
            </w:pPr>
            <w:r w:rsidRPr="00E77B15">
              <w:rPr>
                <w:b/>
                <w:bCs/>
              </w:rPr>
              <w:t>3</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844A30">
            <w:pPr>
              <w:rPr>
                <w:lang w:val="sr-Cyrl-CS"/>
              </w:rPr>
            </w:pPr>
            <w:r w:rsidRPr="00E77B15">
              <w:rPr>
                <w:noProof/>
              </w:rPr>
              <w:t>Набавка, транспорт и монтажа електричног бојлера од 15l</w:t>
            </w:r>
            <w:r>
              <w:rPr>
                <w:noProof/>
                <w:lang w:val="sr-Cyrl-CS"/>
              </w:rPr>
              <w:t xml:space="preserve"> </w:t>
            </w:r>
            <w:r w:rsidRPr="00E77B15">
              <w:rPr>
                <w:noProof/>
              </w:rPr>
              <w:t xml:space="preserve"> заједно са продужним цевима. Један бојлер се монтира испод лавабоа и опслужује два умиваоника а други у кухињи</w:t>
            </w:r>
            <w:r w:rsidRPr="00942674">
              <w:t xml:space="preserve">. </w:t>
            </w:r>
            <w:r>
              <w:rPr>
                <w:lang w:val="sr-Cyrl-CS"/>
              </w:rPr>
              <w:t>Обрачун по комаду</w:t>
            </w:r>
          </w:p>
        </w:tc>
        <w:tc>
          <w:tcPr>
            <w:tcW w:w="992" w:type="dxa"/>
            <w:vAlign w:val="bottom"/>
          </w:tcPr>
          <w:p w:rsidR="00DE05BF" w:rsidRPr="00E77B15" w:rsidRDefault="00DE05BF" w:rsidP="00844A30">
            <w:pPr>
              <w:jc w:val="center"/>
            </w:pPr>
            <w:r w:rsidRPr="00E77B15">
              <w:t>kom</w:t>
            </w:r>
          </w:p>
        </w:tc>
        <w:tc>
          <w:tcPr>
            <w:tcW w:w="1276" w:type="dxa"/>
            <w:vAlign w:val="bottom"/>
          </w:tcPr>
          <w:p w:rsidR="00DE05BF" w:rsidRPr="00E77B15" w:rsidRDefault="00DE05BF" w:rsidP="00844A30">
            <w:pPr>
              <w:jc w:val="center"/>
              <w:rPr>
                <w:b/>
                <w:bCs/>
              </w:rPr>
            </w:pPr>
            <w:r w:rsidRPr="00E77B15">
              <w:rPr>
                <w:b/>
                <w:bCs/>
              </w:rPr>
              <w:t>2</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E77B15" w:rsidRDefault="00DE05BF" w:rsidP="00844A30">
            <w:r w:rsidRPr="00E77B15">
              <w:rPr>
                <w:noProof/>
              </w:rPr>
              <w:t>Набавка, транспорт и монтажа електричног бојлера од 5l заједно са продужним цевима. Б</w:t>
            </w:r>
            <w:r>
              <w:rPr>
                <w:noProof/>
              </w:rPr>
              <w:t>ојлер се монтира испод  лавабоа</w:t>
            </w:r>
            <w:r w:rsidRPr="00E77B15">
              <w:rPr>
                <w:noProof/>
              </w:rPr>
              <w:t>.</w:t>
            </w:r>
            <w:r>
              <w:rPr>
                <w:lang w:val="sr-Cyrl-CS"/>
              </w:rPr>
              <w:t xml:space="preserve"> Обрачун по комаду</w:t>
            </w:r>
          </w:p>
        </w:tc>
        <w:tc>
          <w:tcPr>
            <w:tcW w:w="992" w:type="dxa"/>
            <w:vAlign w:val="bottom"/>
          </w:tcPr>
          <w:p w:rsidR="00DE05BF" w:rsidRPr="00E77B15" w:rsidRDefault="00DE05BF" w:rsidP="00844A30">
            <w:pPr>
              <w:jc w:val="center"/>
            </w:pPr>
            <w:r w:rsidRPr="00E77B15">
              <w:t>kom</w:t>
            </w:r>
          </w:p>
        </w:tc>
        <w:tc>
          <w:tcPr>
            <w:tcW w:w="1276" w:type="dxa"/>
            <w:vAlign w:val="bottom"/>
          </w:tcPr>
          <w:p w:rsidR="00DE05BF" w:rsidRPr="00E77B15" w:rsidRDefault="00DE05BF" w:rsidP="00844A30">
            <w:pPr>
              <w:jc w:val="center"/>
              <w:rPr>
                <w:b/>
                <w:bCs/>
              </w:rPr>
            </w:pPr>
            <w:r w:rsidRPr="00E77B15">
              <w:rPr>
                <w:b/>
                <w:bCs/>
              </w:rPr>
              <w:t>3</w:t>
            </w:r>
          </w:p>
        </w:tc>
        <w:tc>
          <w:tcPr>
            <w:tcW w:w="2268" w:type="dxa"/>
          </w:tcPr>
          <w:p w:rsidR="00DE05BF" w:rsidRPr="00E77B15"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844A30">
            <w:r w:rsidRPr="00844A30">
              <w:t> </w:t>
            </w:r>
            <w:r w:rsidRPr="00844A30">
              <w:rPr>
                <w:b/>
                <w:bCs/>
                <w:u w:val="single"/>
              </w:rPr>
              <w:t xml:space="preserve"> </w:t>
            </w:r>
            <w:r w:rsidRPr="00844A30">
              <w:rPr>
                <w:b/>
                <w:bCs/>
                <w:noProof/>
                <w:u w:val="single"/>
              </w:rPr>
              <w:t>ВОДОВОД</w:t>
            </w:r>
          </w:p>
        </w:tc>
        <w:tc>
          <w:tcPr>
            <w:tcW w:w="992" w:type="dxa"/>
            <w:vAlign w:val="bottom"/>
          </w:tcPr>
          <w:p w:rsidR="00DE05BF" w:rsidRPr="00844A30" w:rsidRDefault="00DE05BF">
            <w:pPr>
              <w:jc w:val="center"/>
            </w:pPr>
            <w:r w:rsidRPr="00844A30">
              <w:t> </w:t>
            </w:r>
          </w:p>
        </w:tc>
        <w:tc>
          <w:tcPr>
            <w:tcW w:w="1276" w:type="dxa"/>
            <w:vAlign w:val="bottom"/>
          </w:tcPr>
          <w:p w:rsidR="00DE05BF" w:rsidRPr="00844A30" w:rsidRDefault="00DE05BF" w:rsidP="00E77B15">
            <w:pPr>
              <w:jc w:val="center"/>
              <w:rPr>
                <w:b/>
                <w:bCs/>
              </w:rP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844A30">
            <w:pPr>
              <w:rPr>
                <w:lang w:val="sr-Cyrl-CS"/>
              </w:rPr>
            </w:pPr>
            <w:r w:rsidRPr="00844A30">
              <w:rPr>
                <w:noProof/>
              </w:rPr>
              <w:t>Набавка, транспорт, монтажа челичних поцинкованих водоводних цеви са шавом и потребним фитинзима за развод хидрантске воде. Ценом је обухваћено штемовање и пробијање зидова и међуспратне конструкције и качење цеви о конструкцију</w:t>
            </w:r>
            <w:r w:rsidRPr="00942674">
              <w:t>.</w:t>
            </w:r>
            <w:r>
              <w:rPr>
                <w:lang w:val="sr-Cyrl-CS"/>
              </w:rPr>
              <w:t xml:space="preserve"> Обрачун по </w:t>
            </w:r>
            <w:r w:rsidRPr="00844A30">
              <w:t>m'</w:t>
            </w:r>
          </w:p>
        </w:tc>
        <w:tc>
          <w:tcPr>
            <w:tcW w:w="992" w:type="dxa"/>
            <w:vAlign w:val="bottom"/>
          </w:tcPr>
          <w:p w:rsidR="00DE05BF" w:rsidRPr="00844A30" w:rsidRDefault="00DE05BF">
            <w:pPr>
              <w:jc w:val="center"/>
            </w:pPr>
            <w:r w:rsidRPr="00844A30">
              <w:t> </w:t>
            </w:r>
          </w:p>
        </w:tc>
        <w:tc>
          <w:tcPr>
            <w:tcW w:w="1276" w:type="dxa"/>
            <w:vAlign w:val="bottom"/>
          </w:tcPr>
          <w:p w:rsidR="00DE05BF" w:rsidRPr="00844A30" w:rsidRDefault="00DE05BF" w:rsidP="00E77B15">
            <w:pPr>
              <w:jc w:val="cente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Ø65 mm</w:t>
            </w:r>
          </w:p>
        </w:tc>
        <w:tc>
          <w:tcPr>
            <w:tcW w:w="992" w:type="dxa"/>
            <w:vAlign w:val="bottom"/>
          </w:tcPr>
          <w:p w:rsidR="00DE05BF" w:rsidRPr="00844A30" w:rsidRDefault="00DE05BF">
            <w:pPr>
              <w:jc w:val="center"/>
            </w:pPr>
            <w:r w:rsidRPr="00844A30">
              <w:t>m'</w:t>
            </w:r>
          </w:p>
        </w:tc>
        <w:tc>
          <w:tcPr>
            <w:tcW w:w="1276" w:type="dxa"/>
            <w:vAlign w:val="bottom"/>
          </w:tcPr>
          <w:p w:rsidR="00DE05BF" w:rsidRPr="00844A30" w:rsidRDefault="00DE05BF" w:rsidP="00E77B15">
            <w:pPr>
              <w:jc w:val="center"/>
            </w:pPr>
            <w:r w:rsidRPr="00844A30">
              <w:t>21,78</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Ø50 mm</w:t>
            </w:r>
          </w:p>
        </w:tc>
        <w:tc>
          <w:tcPr>
            <w:tcW w:w="992" w:type="dxa"/>
            <w:vAlign w:val="bottom"/>
          </w:tcPr>
          <w:p w:rsidR="00DE05BF" w:rsidRPr="00844A30" w:rsidRDefault="00DE05BF">
            <w:pPr>
              <w:jc w:val="center"/>
            </w:pPr>
            <w:r w:rsidRPr="00844A30">
              <w:t>m'</w:t>
            </w:r>
          </w:p>
        </w:tc>
        <w:tc>
          <w:tcPr>
            <w:tcW w:w="1276" w:type="dxa"/>
            <w:vAlign w:val="bottom"/>
          </w:tcPr>
          <w:p w:rsidR="00DE05BF" w:rsidRPr="00844A30" w:rsidRDefault="00DE05BF" w:rsidP="00E77B15">
            <w:pPr>
              <w:jc w:val="center"/>
            </w:pPr>
            <w:r w:rsidRPr="00844A30">
              <w:t>30,80</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844A30">
            <w:r w:rsidRPr="00844A30">
              <w:rPr>
                <w:noProof/>
              </w:rPr>
              <w:t>Набавка, транспорт и монтажа воводних цеви у од HD-PE</w:t>
            </w:r>
            <w:r>
              <w:rPr>
                <w:noProof/>
                <w:lang w:val="sr-Cyrl-CS"/>
              </w:rPr>
              <w:t xml:space="preserve"> </w:t>
            </w:r>
            <w:r w:rsidRPr="00844A30">
              <w:rPr>
                <w:noProof/>
              </w:rPr>
              <w:t>за развод у земљи-спој објекта на хидрантску мрежу. Обрачун по м` монтираних цеви заједно са радом и материјалом. У Цену урачунат и приљкључак на постојећу мрежу.</w:t>
            </w:r>
          </w:p>
        </w:tc>
        <w:tc>
          <w:tcPr>
            <w:tcW w:w="992" w:type="dxa"/>
            <w:vAlign w:val="bottom"/>
          </w:tcPr>
          <w:p w:rsidR="00DE05BF" w:rsidRPr="00844A30" w:rsidRDefault="00DE05BF">
            <w:pPr>
              <w:jc w:val="center"/>
            </w:pPr>
            <w:r w:rsidRPr="00844A30">
              <w:t> </w:t>
            </w:r>
          </w:p>
        </w:tc>
        <w:tc>
          <w:tcPr>
            <w:tcW w:w="1276" w:type="dxa"/>
            <w:vAlign w:val="bottom"/>
          </w:tcPr>
          <w:p w:rsidR="00DE05BF" w:rsidRPr="00844A30" w:rsidRDefault="00DE05BF" w:rsidP="00E77B15">
            <w:pPr>
              <w:jc w:val="center"/>
              <w:rPr>
                <w:b/>
                <w:bCs/>
              </w:rP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844A30">
            <w:r w:rsidRPr="00844A30">
              <w:t xml:space="preserve">dn75(Ø63) pp </w:t>
            </w:r>
            <w:r w:rsidRPr="00844A30">
              <w:rPr>
                <w:noProof/>
              </w:rPr>
              <w:t>до објекта</w:t>
            </w:r>
          </w:p>
        </w:tc>
        <w:tc>
          <w:tcPr>
            <w:tcW w:w="992" w:type="dxa"/>
            <w:vAlign w:val="bottom"/>
          </w:tcPr>
          <w:p w:rsidR="00DE05BF" w:rsidRPr="00844A30" w:rsidRDefault="00DE05BF">
            <w:pPr>
              <w:jc w:val="center"/>
            </w:pPr>
            <w:r w:rsidRPr="00844A30">
              <w:t>m'</w:t>
            </w:r>
          </w:p>
        </w:tc>
        <w:tc>
          <w:tcPr>
            <w:tcW w:w="1276" w:type="dxa"/>
            <w:vAlign w:val="center"/>
          </w:tcPr>
          <w:p w:rsidR="00DE05BF" w:rsidRPr="00844A30" w:rsidRDefault="00DE05BF" w:rsidP="00E77B15">
            <w:pPr>
              <w:jc w:val="center"/>
              <w:rPr>
                <w:bCs/>
              </w:rPr>
            </w:pPr>
            <w:r w:rsidRPr="00844A30">
              <w:rPr>
                <w:bCs/>
              </w:rPr>
              <w:t>4,32</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4F4FED">
            <w:pPr>
              <w:rPr>
                <w:lang w:val="sr-Cyrl-CS"/>
              </w:rPr>
            </w:pPr>
            <w:r w:rsidRPr="00844A30">
              <w:rPr>
                <w:noProof/>
              </w:rPr>
              <w:t>Набавка, транспорт, монтажа пластичних</w:t>
            </w:r>
            <w:r>
              <w:rPr>
                <w:noProof/>
              </w:rPr>
              <w:t xml:space="preserve"> </w:t>
            </w:r>
            <w:r w:rsidRPr="00844A30">
              <w:t xml:space="preserve"> "fluidterm"  </w:t>
            </w:r>
            <w:r w:rsidRPr="00844A30">
              <w:rPr>
                <w:noProof/>
              </w:rPr>
              <w:t>водоводних цеви заједно са потребним фитинзима за развод топле и хладне воде.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 Извршити термичку и звучну заштиту водоводних цеви. Заштита се врши</w:t>
            </w:r>
            <w:r>
              <w:rPr>
                <w:noProof/>
              </w:rPr>
              <w:t xml:space="preserve"> </w:t>
            </w:r>
            <w:r w:rsidRPr="00A36987">
              <w:t xml:space="preserve">"Armaflex"-om </w:t>
            </w:r>
            <w:r w:rsidRPr="00A36987">
              <w:rPr>
                <w:lang w:val="sr-Cyrl-CS"/>
              </w:rPr>
              <w:t xml:space="preserve">„или одговарајућом“ </w:t>
            </w:r>
            <w:r w:rsidRPr="00844A30">
              <w:rPr>
                <w:noProof/>
              </w:rPr>
              <w:lastRenderedPageBreak/>
              <w:t>заштитом. Ценом је обухваћено штемовање, пробијање зидова и међуспратне конструкције, качење цеви о конструкцију и изолација цеви.</w:t>
            </w:r>
            <w:r>
              <w:rPr>
                <w:noProof/>
              </w:rPr>
              <w:t xml:space="preserve"> Обрачун по </w:t>
            </w:r>
            <w:r w:rsidRPr="00844A30">
              <w:t>m'</w:t>
            </w:r>
            <w:r>
              <w:rPr>
                <w:lang w:val="sr-Cyrl-CS"/>
              </w:rPr>
              <w:t>уграђеног цевовода</w:t>
            </w:r>
          </w:p>
        </w:tc>
        <w:tc>
          <w:tcPr>
            <w:tcW w:w="992" w:type="dxa"/>
            <w:vAlign w:val="bottom"/>
          </w:tcPr>
          <w:p w:rsidR="00DE05BF" w:rsidRPr="00844A30" w:rsidRDefault="00DE05BF">
            <w:pPr>
              <w:jc w:val="center"/>
            </w:pPr>
            <w:r w:rsidRPr="00844A30">
              <w:lastRenderedPageBreak/>
              <w:t> </w:t>
            </w:r>
          </w:p>
        </w:tc>
        <w:tc>
          <w:tcPr>
            <w:tcW w:w="1276" w:type="dxa"/>
            <w:vAlign w:val="bottom"/>
          </w:tcPr>
          <w:p w:rsidR="00DE05BF" w:rsidRPr="00844A30" w:rsidRDefault="00DE05BF" w:rsidP="00E77B15">
            <w:pPr>
              <w:jc w:val="center"/>
              <w:rPr>
                <w:b/>
                <w:bCs/>
              </w:rP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DN 20 - Ø15 mm</w:t>
            </w:r>
          </w:p>
        </w:tc>
        <w:tc>
          <w:tcPr>
            <w:tcW w:w="992" w:type="dxa"/>
            <w:vAlign w:val="bottom"/>
          </w:tcPr>
          <w:p w:rsidR="00DE05BF" w:rsidRPr="00844A30" w:rsidRDefault="00DE05BF">
            <w:pPr>
              <w:jc w:val="center"/>
            </w:pPr>
            <w:r w:rsidRPr="00844A30">
              <w:t>m'</w:t>
            </w:r>
          </w:p>
        </w:tc>
        <w:tc>
          <w:tcPr>
            <w:tcW w:w="1276" w:type="dxa"/>
            <w:vAlign w:val="center"/>
          </w:tcPr>
          <w:p w:rsidR="00DE05BF" w:rsidRPr="00844A30" w:rsidRDefault="00DE05BF" w:rsidP="00E77B15">
            <w:pPr>
              <w:jc w:val="center"/>
            </w:pPr>
            <w:r w:rsidRPr="00844A30">
              <w:t>67,15</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 xml:space="preserve">DN 25 - Ø20 mm </w:t>
            </w:r>
          </w:p>
        </w:tc>
        <w:tc>
          <w:tcPr>
            <w:tcW w:w="992" w:type="dxa"/>
            <w:vAlign w:val="bottom"/>
          </w:tcPr>
          <w:p w:rsidR="00DE05BF" w:rsidRPr="00844A30" w:rsidRDefault="00DE05BF">
            <w:pPr>
              <w:jc w:val="center"/>
            </w:pPr>
            <w:r w:rsidRPr="00844A30">
              <w:t>m'</w:t>
            </w:r>
          </w:p>
        </w:tc>
        <w:tc>
          <w:tcPr>
            <w:tcW w:w="1276" w:type="dxa"/>
            <w:vAlign w:val="center"/>
          </w:tcPr>
          <w:p w:rsidR="00DE05BF" w:rsidRPr="00844A30" w:rsidRDefault="00DE05BF" w:rsidP="00E77B15">
            <w:pPr>
              <w:jc w:val="center"/>
            </w:pPr>
            <w:r w:rsidRPr="00844A30">
              <w:t>4,98</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DN 32 - Ø25 mm</w:t>
            </w:r>
          </w:p>
        </w:tc>
        <w:tc>
          <w:tcPr>
            <w:tcW w:w="992" w:type="dxa"/>
            <w:vAlign w:val="bottom"/>
          </w:tcPr>
          <w:p w:rsidR="00DE05BF" w:rsidRPr="00844A30" w:rsidRDefault="00DE05BF">
            <w:pPr>
              <w:jc w:val="center"/>
            </w:pPr>
            <w:r w:rsidRPr="00844A30">
              <w:t>m'</w:t>
            </w:r>
          </w:p>
        </w:tc>
        <w:tc>
          <w:tcPr>
            <w:tcW w:w="1276" w:type="dxa"/>
            <w:vAlign w:val="center"/>
          </w:tcPr>
          <w:p w:rsidR="00DE05BF" w:rsidRPr="00844A30" w:rsidRDefault="00DE05BF" w:rsidP="00E77B15">
            <w:pPr>
              <w:jc w:val="center"/>
            </w:pPr>
            <w:r w:rsidRPr="00844A30">
              <w:t>18,18</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844A30">
            <w:r w:rsidRPr="00844A30">
              <w:rPr>
                <w:noProof/>
              </w:rPr>
              <w:t>Набавка и монтажа пропусних вентила са капом (у санитарном чвору), према распореду у изометриским шемама водовода</w:t>
            </w:r>
            <w:r>
              <w:rPr>
                <w:noProof/>
              </w:rPr>
              <w:t>. Обрачун по комаду</w:t>
            </w:r>
          </w:p>
        </w:tc>
        <w:tc>
          <w:tcPr>
            <w:tcW w:w="992" w:type="dxa"/>
            <w:vAlign w:val="bottom"/>
          </w:tcPr>
          <w:p w:rsidR="00DE05BF" w:rsidRPr="00844A30" w:rsidRDefault="00DE05BF">
            <w:pPr>
              <w:jc w:val="center"/>
            </w:pPr>
            <w:r w:rsidRPr="00844A30">
              <w:t> </w:t>
            </w:r>
          </w:p>
        </w:tc>
        <w:tc>
          <w:tcPr>
            <w:tcW w:w="1276" w:type="dxa"/>
            <w:vAlign w:val="bottom"/>
          </w:tcPr>
          <w:p w:rsidR="00DE05BF" w:rsidRPr="00844A30" w:rsidRDefault="00DE05BF" w:rsidP="00E77B15">
            <w:pPr>
              <w:jc w:val="center"/>
              <w:rPr>
                <w:b/>
                <w:bCs/>
              </w:rP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Ø15 mm -1/2"</w:t>
            </w:r>
          </w:p>
        </w:tc>
        <w:tc>
          <w:tcPr>
            <w:tcW w:w="992" w:type="dxa"/>
            <w:vAlign w:val="bottom"/>
          </w:tcPr>
          <w:p w:rsidR="00DE05BF" w:rsidRPr="00844A30" w:rsidRDefault="00DE05BF">
            <w:pPr>
              <w:jc w:val="center"/>
            </w:pPr>
            <w:r w:rsidRPr="00844A30">
              <w:t>kom</w:t>
            </w:r>
          </w:p>
        </w:tc>
        <w:tc>
          <w:tcPr>
            <w:tcW w:w="1276" w:type="dxa"/>
            <w:vAlign w:val="bottom"/>
          </w:tcPr>
          <w:p w:rsidR="00DE05BF" w:rsidRPr="00844A30" w:rsidRDefault="00DE05BF" w:rsidP="00E77B15">
            <w:pPr>
              <w:jc w:val="center"/>
              <w:rPr>
                <w:bCs/>
              </w:rPr>
            </w:pPr>
            <w:r w:rsidRPr="00844A30">
              <w:rPr>
                <w:bCs/>
              </w:rPr>
              <w:t>16</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Ø20 mm -3/4"</w:t>
            </w:r>
          </w:p>
        </w:tc>
        <w:tc>
          <w:tcPr>
            <w:tcW w:w="992" w:type="dxa"/>
            <w:vAlign w:val="bottom"/>
          </w:tcPr>
          <w:p w:rsidR="00DE05BF" w:rsidRPr="00844A30" w:rsidRDefault="00DE05BF">
            <w:pPr>
              <w:jc w:val="center"/>
            </w:pPr>
            <w:r w:rsidRPr="00844A30">
              <w:t>kom</w:t>
            </w:r>
          </w:p>
        </w:tc>
        <w:tc>
          <w:tcPr>
            <w:tcW w:w="1276" w:type="dxa"/>
            <w:vAlign w:val="bottom"/>
          </w:tcPr>
          <w:p w:rsidR="00DE05BF" w:rsidRPr="00844A30" w:rsidRDefault="00DE05BF" w:rsidP="00E77B15">
            <w:pPr>
              <w:jc w:val="center"/>
              <w:rPr>
                <w:bCs/>
              </w:rPr>
            </w:pPr>
            <w:r w:rsidRPr="00844A30">
              <w:rPr>
                <w:bCs/>
              </w:rPr>
              <w:t>3</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844A30">
              <w:rPr>
                <w:noProof/>
              </w:rPr>
              <w:t>Набавка и монтажа кугластог пропусног вентила са полугом. Вентил мора да има атест."</w:t>
            </w:r>
            <w:r>
              <w:rPr>
                <w:noProof/>
              </w:rPr>
              <w:t xml:space="preserve"> Обрачун по комаду</w:t>
            </w:r>
          </w:p>
          <w:p w:rsidR="00DE05BF" w:rsidRPr="00844A30" w:rsidRDefault="00DE05BF"/>
        </w:tc>
        <w:tc>
          <w:tcPr>
            <w:tcW w:w="992" w:type="dxa"/>
            <w:vAlign w:val="bottom"/>
          </w:tcPr>
          <w:p w:rsidR="00DE05BF" w:rsidRPr="00844A30" w:rsidRDefault="00DE05BF">
            <w:pPr>
              <w:jc w:val="center"/>
            </w:pPr>
            <w:r w:rsidRPr="00844A30">
              <w:t> </w:t>
            </w:r>
          </w:p>
        </w:tc>
        <w:tc>
          <w:tcPr>
            <w:tcW w:w="1276" w:type="dxa"/>
            <w:vAlign w:val="bottom"/>
          </w:tcPr>
          <w:p w:rsidR="00DE05BF" w:rsidRPr="00844A30" w:rsidRDefault="00DE05BF" w:rsidP="00E77B15">
            <w:pPr>
              <w:jc w:val="center"/>
              <w:rPr>
                <w:b/>
                <w:bCs/>
              </w:rP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844A30">
              <w:t xml:space="preserve">Ø25(1")  </w:t>
            </w:r>
            <w:r w:rsidRPr="00844A30">
              <w:rPr>
                <w:noProof/>
              </w:rPr>
              <w:t>санитарна мрежа</w:t>
            </w:r>
          </w:p>
          <w:p w:rsidR="00DE05BF" w:rsidRPr="00844A30" w:rsidRDefault="00DE05BF">
            <w:pPr>
              <w:jc w:val="both"/>
            </w:pPr>
          </w:p>
        </w:tc>
        <w:tc>
          <w:tcPr>
            <w:tcW w:w="992" w:type="dxa"/>
            <w:vAlign w:val="bottom"/>
          </w:tcPr>
          <w:p w:rsidR="00DE05BF" w:rsidRPr="00844A30" w:rsidRDefault="00DE05BF">
            <w:pPr>
              <w:jc w:val="center"/>
            </w:pPr>
            <w:r w:rsidRPr="00844A30">
              <w:t>kom</w:t>
            </w:r>
          </w:p>
        </w:tc>
        <w:tc>
          <w:tcPr>
            <w:tcW w:w="1276" w:type="dxa"/>
            <w:vAlign w:val="center"/>
          </w:tcPr>
          <w:p w:rsidR="00DE05BF" w:rsidRPr="00844A30" w:rsidRDefault="00DE05BF" w:rsidP="00E77B15">
            <w:pPr>
              <w:jc w:val="center"/>
              <w:rPr>
                <w:bCs/>
              </w:rPr>
            </w:pPr>
            <w:r w:rsidRPr="00844A30">
              <w:rPr>
                <w:bCs/>
              </w:rPr>
              <w:t>1</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844A30">
              <w:t xml:space="preserve">Ø65(5/2") </w:t>
            </w:r>
            <w:r w:rsidRPr="00844A30">
              <w:rPr>
                <w:noProof/>
              </w:rPr>
              <w:t>хидрантска мрежа</w:t>
            </w:r>
          </w:p>
          <w:p w:rsidR="00DE05BF" w:rsidRPr="00844A30" w:rsidRDefault="00DE05BF">
            <w:pPr>
              <w:jc w:val="both"/>
            </w:pPr>
          </w:p>
        </w:tc>
        <w:tc>
          <w:tcPr>
            <w:tcW w:w="992" w:type="dxa"/>
            <w:vAlign w:val="bottom"/>
          </w:tcPr>
          <w:p w:rsidR="00DE05BF" w:rsidRPr="00844A30" w:rsidRDefault="00DE05BF">
            <w:pPr>
              <w:jc w:val="center"/>
            </w:pPr>
            <w:r w:rsidRPr="00844A30">
              <w:t>kom</w:t>
            </w:r>
          </w:p>
        </w:tc>
        <w:tc>
          <w:tcPr>
            <w:tcW w:w="1276" w:type="dxa"/>
            <w:vAlign w:val="center"/>
          </w:tcPr>
          <w:p w:rsidR="00DE05BF" w:rsidRPr="00844A30" w:rsidRDefault="00DE05BF" w:rsidP="00E77B15">
            <w:pPr>
              <w:jc w:val="center"/>
              <w:rPr>
                <w:bCs/>
              </w:rPr>
            </w:pPr>
            <w:r w:rsidRPr="00844A30">
              <w:rPr>
                <w:bCs/>
              </w:rPr>
              <w:t>1</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844A30">
              <w:rPr>
                <w:noProof/>
              </w:rPr>
              <w:t xml:space="preserve">Набавка и монтажа угаоног ЕК вентила са украсном </w:t>
            </w:r>
            <w:r w:rsidRPr="00844A30">
              <w:rPr>
                <w:noProof/>
              </w:rPr>
              <w:lastRenderedPageBreak/>
              <w:t>капом према распореду у изометриским шемама водовода</w:t>
            </w:r>
            <w:r>
              <w:rPr>
                <w:noProof/>
              </w:rPr>
              <w:t xml:space="preserve"> .Обрачун по комаду</w:t>
            </w:r>
          </w:p>
          <w:p w:rsidR="00DE05BF" w:rsidRPr="00844A30" w:rsidRDefault="00DE05BF"/>
        </w:tc>
        <w:tc>
          <w:tcPr>
            <w:tcW w:w="992" w:type="dxa"/>
            <w:vAlign w:val="bottom"/>
          </w:tcPr>
          <w:p w:rsidR="00DE05BF" w:rsidRPr="00844A30" w:rsidRDefault="00DE05BF">
            <w:pPr>
              <w:jc w:val="center"/>
            </w:pPr>
            <w:r w:rsidRPr="00844A30">
              <w:lastRenderedPageBreak/>
              <w:t> </w:t>
            </w:r>
          </w:p>
        </w:tc>
        <w:tc>
          <w:tcPr>
            <w:tcW w:w="1276" w:type="dxa"/>
            <w:vAlign w:val="bottom"/>
          </w:tcPr>
          <w:p w:rsidR="00DE05BF" w:rsidRPr="00844A30" w:rsidRDefault="00DE05BF" w:rsidP="00E77B15">
            <w:pPr>
              <w:jc w:val="cente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 xml:space="preserve">EK Ø15 mm </w:t>
            </w:r>
          </w:p>
        </w:tc>
        <w:tc>
          <w:tcPr>
            <w:tcW w:w="992" w:type="dxa"/>
            <w:vAlign w:val="bottom"/>
          </w:tcPr>
          <w:p w:rsidR="00DE05BF" w:rsidRPr="00844A30" w:rsidRDefault="00DE05BF">
            <w:pPr>
              <w:jc w:val="center"/>
            </w:pPr>
            <w:r w:rsidRPr="00844A30">
              <w:t>kom</w:t>
            </w:r>
          </w:p>
        </w:tc>
        <w:tc>
          <w:tcPr>
            <w:tcW w:w="1276" w:type="dxa"/>
            <w:vAlign w:val="bottom"/>
          </w:tcPr>
          <w:p w:rsidR="00DE05BF" w:rsidRPr="00844A30" w:rsidRDefault="00DE05BF" w:rsidP="00E77B15">
            <w:pPr>
              <w:jc w:val="center"/>
              <w:rPr>
                <w:bCs/>
              </w:rPr>
            </w:pPr>
            <w:r w:rsidRPr="00844A30">
              <w:rPr>
                <w:bCs/>
              </w:rPr>
              <w:t>27</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942674" w:rsidRDefault="00DE05BF" w:rsidP="00844A30">
            <w:r w:rsidRPr="00844A30">
              <w:rPr>
                <w:noProof/>
              </w:rPr>
              <w:t>Набавка, транспорт и монтажа комплетног зидног пожарног хидранта. Хидрант је састављен од стандардне лимене кутије офарбане са бравом. У ормарићу-кутији смештени су котур са тревира цревом</w:t>
            </w:r>
            <w:r>
              <w:rPr>
                <w:noProof/>
              </w:rPr>
              <w:t xml:space="preserve"> </w:t>
            </w:r>
            <w:r w:rsidRPr="00942674">
              <w:t xml:space="preserve">Ø50 </w:t>
            </w:r>
            <w:r w:rsidRPr="00844A30">
              <w:t>mm</w:t>
            </w:r>
            <w:r w:rsidRPr="00942674">
              <w:t xml:space="preserve"> </w:t>
            </w:r>
            <w:r w:rsidRPr="00844A30">
              <w:rPr>
                <w:noProof/>
              </w:rPr>
              <w:t>дужине</w:t>
            </w:r>
            <w:r>
              <w:rPr>
                <w:noProof/>
              </w:rPr>
              <w:t xml:space="preserve"> </w:t>
            </w:r>
            <w:r w:rsidRPr="00942674">
              <w:t xml:space="preserve"> 15</w:t>
            </w:r>
            <w:r w:rsidRPr="00844A30">
              <w:t>m</w:t>
            </w:r>
            <w:r w:rsidRPr="00942674">
              <w:t xml:space="preserve">, </w:t>
            </w:r>
            <w:r w:rsidRPr="00844A30">
              <w:rPr>
                <w:noProof/>
              </w:rPr>
              <w:t>затим одговарајућом млазницом причвршћеном на крају црева. Други крај црева је причвршћен на хидрант (холендерски вентил). Доводна вертикала смештена је поред кутије. На крају цеви уграђен је коси холендер, вентил са точком Ø50 mm, урачунат у цену.</w:t>
            </w:r>
            <w:r>
              <w:rPr>
                <w:noProof/>
              </w:rPr>
              <w:t>Обрачун по комаду комплетног уграђеног хидранта.</w:t>
            </w:r>
          </w:p>
        </w:tc>
        <w:tc>
          <w:tcPr>
            <w:tcW w:w="992" w:type="dxa"/>
            <w:vAlign w:val="bottom"/>
          </w:tcPr>
          <w:p w:rsidR="00DE05BF" w:rsidRPr="00844A30" w:rsidRDefault="00DE05BF" w:rsidP="00844A30">
            <w:pPr>
              <w:jc w:val="center"/>
            </w:pPr>
            <w:r w:rsidRPr="00844A30">
              <w:t>kom</w:t>
            </w:r>
          </w:p>
        </w:tc>
        <w:tc>
          <w:tcPr>
            <w:tcW w:w="1276" w:type="dxa"/>
            <w:vAlign w:val="bottom"/>
          </w:tcPr>
          <w:p w:rsidR="00DE05BF" w:rsidRPr="00844A30" w:rsidRDefault="00DE05BF" w:rsidP="00844A30">
            <w:pPr>
              <w:jc w:val="center"/>
              <w:rPr>
                <w:bCs/>
              </w:rPr>
            </w:pPr>
            <w:r w:rsidRPr="00844A30">
              <w:rPr>
                <w:bCs/>
              </w:rPr>
              <w:t>4</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0C153A">
            <w:r w:rsidRPr="00844A30">
              <w:rPr>
                <w:noProof/>
              </w:rPr>
              <w:t>Разни непредвиђени радови и материјал (штемовања, укрштања, скретања и др.)</w:t>
            </w:r>
            <w:r>
              <w:rPr>
                <w:noProof/>
              </w:rPr>
              <w:t xml:space="preserve">Обрачун у паушалном </w:t>
            </w:r>
            <w:r>
              <w:rPr>
                <w:noProof/>
              </w:rPr>
              <w:lastRenderedPageBreak/>
              <w:t>износу.</w:t>
            </w:r>
          </w:p>
        </w:tc>
        <w:tc>
          <w:tcPr>
            <w:tcW w:w="992" w:type="dxa"/>
            <w:vAlign w:val="bottom"/>
          </w:tcPr>
          <w:p w:rsidR="00DE05BF" w:rsidRPr="00844A30" w:rsidRDefault="00DE05BF">
            <w:pPr>
              <w:jc w:val="center"/>
            </w:pPr>
            <w:r w:rsidRPr="00844A30">
              <w:lastRenderedPageBreak/>
              <w:t> paušal</w:t>
            </w:r>
          </w:p>
        </w:tc>
        <w:tc>
          <w:tcPr>
            <w:tcW w:w="1276" w:type="dxa"/>
            <w:vAlign w:val="bottom"/>
          </w:tcPr>
          <w:p w:rsidR="00DE05BF" w:rsidRPr="00844A30" w:rsidRDefault="00DE05BF" w:rsidP="00E77B15">
            <w:pPr>
              <w:jc w:val="cente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C7717B">
            <w:r w:rsidRPr="00844A30">
              <w:rPr>
                <w:b/>
                <w:bCs/>
                <w:noProof/>
                <w:u w:val="single"/>
              </w:rPr>
              <w:t>КАНАЛИЗАЦИЈА</w:t>
            </w:r>
          </w:p>
        </w:tc>
        <w:tc>
          <w:tcPr>
            <w:tcW w:w="992" w:type="dxa"/>
            <w:vAlign w:val="bottom"/>
          </w:tcPr>
          <w:p w:rsidR="00DE05BF" w:rsidRPr="00844A30" w:rsidRDefault="00DE05BF">
            <w:pPr>
              <w:jc w:val="center"/>
            </w:pPr>
          </w:p>
        </w:tc>
        <w:tc>
          <w:tcPr>
            <w:tcW w:w="1276" w:type="dxa"/>
            <w:vAlign w:val="bottom"/>
          </w:tcPr>
          <w:p w:rsidR="00DE05BF" w:rsidRPr="00844A30" w:rsidRDefault="00DE05BF" w:rsidP="00E77B15">
            <w:pPr>
              <w:jc w:val="cente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942674"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844A30">
              <w:rPr>
                <w:noProof/>
              </w:rPr>
              <w:t>Набавка, транспорт и монтажа</w:t>
            </w:r>
          </w:p>
          <w:p w:rsidR="00DE05BF" w:rsidRPr="00942674" w:rsidRDefault="00DE05BF" w:rsidP="00C7717B">
            <w:r w:rsidRPr="00844A30">
              <w:t xml:space="preserve">PVC </w:t>
            </w:r>
            <w:r w:rsidRPr="00844A30">
              <w:rPr>
                <w:noProof/>
              </w:rPr>
              <w:t>канализационих цеви заједно са фазонским и ревизионим комадима и спојним и заптивним материјалом. Ценом  је обухваћено качење цеви о међуспратну конструкцију</w:t>
            </w:r>
            <w:r w:rsidRPr="00942674">
              <w:t>.</w:t>
            </w:r>
            <w:r w:rsidRPr="00844A30">
              <w:rPr>
                <w:noProof/>
              </w:rPr>
              <w:t xml:space="preserve"> Обрачун</w:t>
            </w:r>
            <w:r w:rsidRPr="00942674">
              <w:t xml:space="preserve"> </w:t>
            </w:r>
            <w:r w:rsidRPr="00844A30">
              <w:rPr>
                <w:noProof/>
              </w:rPr>
              <w:t>по</w:t>
            </w:r>
            <w:r>
              <w:rPr>
                <w:noProof/>
              </w:rPr>
              <w:t xml:space="preserve"> </w:t>
            </w:r>
            <w:r w:rsidRPr="00942674">
              <w:t xml:space="preserve"> </w:t>
            </w:r>
            <w:r w:rsidRPr="00844A30">
              <w:t>m</w:t>
            </w:r>
            <w:r w:rsidRPr="00942674">
              <w:t xml:space="preserve">' </w:t>
            </w:r>
            <w:r w:rsidRPr="00844A30">
              <w:rPr>
                <w:noProof/>
              </w:rPr>
              <w:t>уграђеног  цевовода</w:t>
            </w:r>
            <w:r>
              <w:rPr>
                <w:noProof/>
              </w:rPr>
              <w:t>.</w:t>
            </w:r>
          </w:p>
        </w:tc>
        <w:tc>
          <w:tcPr>
            <w:tcW w:w="992" w:type="dxa"/>
            <w:vAlign w:val="bottom"/>
          </w:tcPr>
          <w:p w:rsidR="00DE05BF" w:rsidRPr="00942674" w:rsidRDefault="00DE05BF">
            <w:pPr>
              <w:jc w:val="center"/>
            </w:pPr>
            <w:r w:rsidRPr="00844A30">
              <w:t> </w:t>
            </w:r>
          </w:p>
        </w:tc>
        <w:tc>
          <w:tcPr>
            <w:tcW w:w="1276" w:type="dxa"/>
            <w:vAlign w:val="bottom"/>
          </w:tcPr>
          <w:p w:rsidR="00DE05BF" w:rsidRPr="00942674" w:rsidRDefault="00DE05BF" w:rsidP="00E77B15">
            <w:pPr>
              <w:jc w:val="center"/>
            </w:pPr>
          </w:p>
        </w:tc>
        <w:tc>
          <w:tcPr>
            <w:tcW w:w="2268" w:type="dxa"/>
          </w:tcPr>
          <w:p w:rsidR="00DE05BF" w:rsidRPr="00942674" w:rsidRDefault="00DE05BF" w:rsidP="00E77B15">
            <w:pPr>
              <w:autoSpaceDE w:val="0"/>
              <w:autoSpaceDN w:val="0"/>
              <w:adjustRightInd w:val="0"/>
              <w:jc w:val="center"/>
              <w:rPr>
                <w:noProof/>
                <w:color w:val="000000"/>
              </w:rPr>
            </w:pPr>
          </w:p>
        </w:tc>
        <w:tc>
          <w:tcPr>
            <w:tcW w:w="1559" w:type="dxa"/>
          </w:tcPr>
          <w:p w:rsidR="00DE05BF" w:rsidRPr="00942674" w:rsidRDefault="00DE05BF" w:rsidP="00E77B15">
            <w:pPr>
              <w:autoSpaceDE w:val="0"/>
              <w:autoSpaceDN w:val="0"/>
              <w:adjustRightInd w:val="0"/>
              <w:jc w:val="center"/>
              <w:rPr>
                <w:noProof/>
                <w:color w:val="000000"/>
              </w:rPr>
            </w:pPr>
          </w:p>
        </w:tc>
        <w:tc>
          <w:tcPr>
            <w:tcW w:w="1608"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r>
      <w:tr w:rsidR="00DE05BF" w:rsidRPr="00E77B15" w:rsidTr="00B12BBD">
        <w:trPr>
          <w:trHeight w:val="420"/>
        </w:trPr>
        <w:tc>
          <w:tcPr>
            <w:tcW w:w="567" w:type="dxa"/>
          </w:tcPr>
          <w:p w:rsidR="00DE05BF" w:rsidRPr="00942674"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DN50 mm</w:t>
            </w:r>
          </w:p>
        </w:tc>
        <w:tc>
          <w:tcPr>
            <w:tcW w:w="992" w:type="dxa"/>
            <w:vAlign w:val="bottom"/>
          </w:tcPr>
          <w:p w:rsidR="00DE05BF" w:rsidRPr="00844A30" w:rsidRDefault="00DE05BF">
            <w:pPr>
              <w:jc w:val="center"/>
            </w:pPr>
            <w:r w:rsidRPr="00844A30">
              <w:t>m'</w:t>
            </w:r>
          </w:p>
        </w:tc>
        <w:tc>
          <w:tcPr>
            <w:tcW w:w="1276" w:type="dxa"/>
            <w:vAlign w:val="bottom"/>
          </w:tcPr>
          <w:p w:rsidR="00DE05BF" w:rsidRPr="00844A30" w:rsidRDefault="00DE05BF" w:rsidP="00E77B15">
            <w:pPr>
              <w:jc w:val="center"/>
              <w:rPr>
                <w:bCs/>
              </w:rPr>
            </w:pPr>
            <w:r w:rsidRPr="00844A30">
              <w:rPr>
                <w:bCs/>
              </w:rPr>
              <w:t>16,2</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DN75 mm</w:t>
            </w:r>
          </w:p>
        </w:tc>
        <w:tc>
          <w:tcPr>
            <w:tcW w:w="992" w:type="dxa"/>
            <w:vAlign w:val="bottom"/>
          </w:tcPr>
          <w:p w:rsidR="00DE05BF" w:rsidRPr="00844A30" w:rsidRDefault="00DE05BF">
            <w:pPr>
              <w:jc w:val="center"/>
            </w:pPr>
            <w:r w:rsidRPr="00844A30">
              <w:t>m'</w:t>
            </w:r>
          </w:p>
        </w:tc>
        <w:tc>
          <w:tcPr>
            <w:tcW w:w="1276" w:type="dxa"/>
            <w:vAlign w:val="bottom"/>
          </w:tcPr>
          <w:p w:rsidR="00DE05BF" w:rsidRPr="00844A30" w:rsidRDefault="00DE05BF" w:rsidP="00E77B15">
            <w:pPr>
              <w:jc w:val="center"/>
              <w:rPr>
                <w:bCs/>
              </w:rPr>
            </w:pPr>
            <w:r w:rsidRPr="00844A30">
              <w:rPr>
                <w:bCs/>
              </w:rPr>
              <w:t>19,4</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DN110 mm</w:t>
            </w:r>
          </w:p>
        </w:tc>
        <w:tc>
          <w:tcPr>
            <w:tcW w:w="992" w:type="dxa"/>
            <w:vAlign w:val="bottom"/>
          </w:tcPr>
          <w:p w:rsidR="00DE05BF" w:rsidRPr="00844A30" w:rsidRDefault="00DE05BF">
            <w:pPr>
              <w:jc w:val="center"/>
            </w:pPr>
            <w:r w:rsidRPr="00844A30">
              <w:t> </w:t>
            </w:r>
          </w:p>
        </w:tc>
        <w:tc>
          <w:tcPr>
            <w:tcW w:w="1276" w:type="dxa"/>
            <w:vAlign w:val="bottom"/>
          </w:tcPr>
          <w:p w:rsidR="00DE05BF" w:rsidRPr="00844A30" w:rsidRDefault="00DE05BF" w:rsidP="00E77B15">
            <w:pPr>
              <w:jc w:val="center"/>
              <w:rPr>
                <w:bCs/>
              </w:rPr>
            </w:pPr>
            <w:r w:rsidRPr="00844A30">
              <w:rPr>
                <w:bCs/>
              </w:rPr>
              <w:t>16,3</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DN125 mm</w:t>
            </w:r>
          </w:p>
        </w:tc>
        <w:tc>
          <w:tcPr>
            <w:tcW w:w="992" w:type="dxa"/>
            <w:vAlign w:val="bottom"/>
          </w:tcPr>
          <w:p w:rsidR="00DE05BF" w:rsidRPr="00844A30" w:rsidRDefault="00DE05BF">
            <w:pPr>
              <w:jc w:val="center"/>
            </w:pPr>
            <w:r w:rsidRPr="00844A30">
              <w:t>m'</w:t>
            </w:r>
          </w:p>
        </w:tc>
        <w:tc>
          <w:tcPr>
            <w:tcW w:w="1276" w:type="dxa"/>
            <w:vAlign w:val="bottom"/>
          </w:tcPr>
          <w:p w:rsidR="00DE05BF" w:rsidRPr="00844A30" w:rsidRDefault="00DE05BF" w:rsidP="00E77B15">
            <w:pPr>
              <w:jc w:val="center"/>
              <w:rPr>
                <w:bCs/>
              </w:rPr>
            </w:pPr>
            <w:r w:rsidRPr="00844A30">
              <w:rPr>
                <w:bCs/>
              </w:rPr>
              <w:t>34,4</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C7717B">
            <w:r w:rsidRPr="00844A30">
              <w:rPr>
                <w:noProof/>
              </w:rPr>
              <w:t>Набавка, транспорт и уградња купатилског сливника са сифоном и пониклованом подном решетком.</w:t>
            </w:r>
            <w:r>
              <w:rPr>
                <w:noProof/>
              </w:rPr>
              <w:t>Обрачун по комаду</w:t>
            </w:r>
          </w:p>
        </w:tc>
        <w:tc>
          <w:tcPr>
            <w:tcW w:w="992" w:type="dxa"/>
            <w:vAlign w:val="bottom"/>
          </w:tcPr>
          <w:p w:rsidR="00DE05BF" w:rsidRPr="00844A30" w:rsidRDefault="00DE05BF">
            <w:pPr>
              <w:jc w:val="center"/>
            </w:pPr>
            <w:r w:rsidRPr="00844A30">
              <w:t> </w:t>
            </w:r>
          </w:p>
        </w:tc>
        <w:tc>
          <w:tcPr>
            <w:tcW w:w="1276" w:type="dxa"/>
            <w:vAlign w:val="bottom"/>
          </w:tcPr>
          <w:p w:rsidR="00DE05BF" w:rsidRPr="00844A30" w:rsidRDefault="00DE05BF" w:rsidP="00E77B15">
            <w:pPr>
              <w:jc w:val="cente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C7717B">
            <w:r w:rsidRPr="00844A30">
              <w:t>Ø50 mm (</w:t>
            </w:r>
            <w:r w:rsidRPr="00844A30">
              <w:rPr>
                <w:noProof/>
              </w:rPr>
              <w:t>вертикални)</w:t>
            </w:r>
          </w:p>
        </w:tc>
        <w:tc>
          <w:tcPr>
            <w:tcW w:w="992" w:type="dxa"/>
            <w:vAlign w:val="bottom"/>
          </w:tcPr>
          <w:p w:rsidR="00DE05BF" w:rsidRPr="00844A30" w:rsidRDefault="00DE05BF">
            <w:pPr>
              <w:jc w:val="center"/>
            </w:pPr>
            <w:r w:rsidRPr="00844A30">
              <w:t>kom</w:t>
            </w:r>
          </w:p>
        </w:tc>
        <w:tc>
          <w:tcPr>
            <w:tcW w:w="1276" w:type="dxa"/>
            <w:vAlign w:val="bottom"/>
          </w:tcPr>
          <w:p w:rsidR="00DE05BF" w:rsidRPr="00844A30" w:rsidRDefault="00DE05BF" w:rsidP="00E77B15">
            <w:pPr>
              <w:jc w:val="center"/>
              <w:rPr>
                <w:bCs/>
              </w:rPr>
            </w:pPr>
            <w:r w:rsidRPr="00844A30">
              <w:rPr>
                <w:bCs/>
              </w:rPr>
              <w:t>8</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C7717B">
            <w:r w:rsidRPr="00844A30">
              <w:rPr>
                <w:noProof/>
              </w:rPr>
              <w:t>Набавка, транспорт и монтажа вентилационе капе изнад крова.</w:t>
            </w:r>
            <w:r>
              <w:rPr>
                <w:noProof/>
              </w:rPr>
              <w:t>Обрачун по комаду</w:t>
            </w:r>
          </w:p>
        </w:tc>
        <w:tc>
          <w:tcPr>
            <w:tcW w:w="992" w:type="dxa"/>
            <w:vAlign w:val="bottom"/>
          </w:tcPr>
          <w:p w:rsidR="00DE05BF" w:rsidRPr="00844A30" w:rsidRDefault="00DE05BF">
            <w:pPr>
              <w:jc w:val="center"/>
            </w:pPr>
            <w:r w:rsidRPr="00844A30">
              <w:t> </w:t>
            </w:r>
          </w:p>
        </w:tc>
        <w:tc>
          <w:tcPr>
            <w:tcW w:w="1276" w:type="dxa"/>
            <w:vAlign w:val="bottom"/>
          </w:tcPr>
          <w:p w:rsidR="00DE05BF" w:rsidRPr="00844A30" w:rsidRDefault="00DE05BF" w:rsidP="00E77B15">
            <w:pPr>
              <w:jc w:val="center"/>
              <w:rPr>
                <w:bCs/>
              </w:rP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Ø110 mm</w:t>
            </w:r>
          </w:p>
        </w:tc>
        <w:tc>
          <w:tcPr>
            <w:tcW w:w="992" w:type="dxa"/>
            <w:vAlign w:val="bottom"/>
          </w:tcPr>
          <w:p w:rsidR="00DE05BF" w:rsidRPr="00844A30" w:rsidRDefault="00DE05BF">
            <w:pPr>
              <w:jc w:val="center"/>
            </w:pPr>
            <w:r w:rsidRPr="00844A30">
              <w:t>kom</w:t>
            </w:r>
          </w:p>
        </w:tc>
        <w:tc>
          <w:tcPr>
            <w:tcW w:w="1276" w:type="dxa"/>
            <w:vAlign w:val="bottom"/>
          </w:tcPr>
          <w:p w:rsidR="00DE05BF" w:rsidRPr="00844A30" w:rsidRDefault="00DE05BF" w:rsidP="00E77B15">
            <w:pPr>
              <w:jc w:val="center"/>
              <w:rPr>
                <w:bCs/>
              </w:rPr>
            </w:pPr>
            <w:r w:rsidRPr="00844A30">
              <w:rPr>
                <w:bCs/>
              </w:rPr>
              <w:t>1</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Ø150 mm</w:t>
            </w:r>
          </w:p>
        </w:tc>
        <w:tc>
          <w:tcPr>
            <w:tcW w:w="992" w:type="dxa"/>
            <w:vAlign w:val="bottom"/>
          </w:tcPr>
          <w:p w:rsidR="00DE05BF" w:rsidRPr="00844A30" w:rsidRDefault="00DE05BF">
            <w:pPr>
              <w:jc w:val="center"/>
            </w:pPr>
            <w:r w:rsidRPr="00844A30">
              <w:t>kom</w:t>
            </w:r>
          </w:p>
        </w:tc>
        <w:tc>
          <w:tcPr>
            <w:tcW w:w="1276" w:type="dxa"/>
            <w:vAlign w:val="bottom"/>
          </w:tcPr>
          <w:p w:rsidR="00DE05BF" w:rsidRPr="00844A30" w:rsidRDefault="00DE05BF" w:rsidP="00E77B15">
            <w:pPr>
              <w:jc w:val="center"/>
              <w:rPr>
                <w:bCs/>
              </w:rPr>
            </w:pPr>
            <w:r w:rsidRPr="00844A30">
              <w:rPr>
                <w:bCs/>
              </w:rPr>
              <w:t>1</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844A30">
              <w:rPr>
                <w:noProof/>
              </w:rPr>
              <w:t>Разни непредвиђени радови и материјал (штемовања, укрштања, скретања и др.)</w:t>
            </w:r>
            <w:r>
              <w:rPr>
                <w:noProof/>
              </w:rPr>
              <w:t xml:space="preserve"> Обрачун у паушалном износу</w:t>
            </w:r>
          </w:p>
          <w:p w:rsidR="00DE05BF" w:rsidRPr="00844A30" w:rsidRDefault="00DE05BF">
            <w:pPr>
              <w:jc w:val="both"/>
            </w:pPr>
          </w:p>
        </w:tc>
        <w:tc>
          <w:tcPr>
            <w:tcW w:w="992" w:type="dxa"/>
            <w:vAlign w:val="bottom"/>
          </w:tcPr>
          <w:p w:rsidR="00DE05BF" w:rsidRPr="00844A30" w:rsidRDefault="00DE05BF">
            <w:pPr>
              <w:jc w:val="center"/>
            </w:pPr>
            <w:r w:rsidRPr="00844A30">
              <w:t>paušal </w:t>
            </w:r>
          </w:p>
        </w:tc>
        <w:tc>
          <w:tcPr>
            <w:tcW w:w="1276" w:type="dxa"/>
            <w:vAlign w:val="bottom"/>
          </w:tcPr>
          <w:p w:rsidR="00DE05BF" w:rsidRPr="00844A30" w:rsidRDefault="00DE05BF" w:rsidP="00E77B15">
            <w:pPr>
              <w:jc w:val="cente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C7717B">
            <w:r w:rsidRPr="00844A30">
              <w:rPr>
                <w:b/>
                <w:bCs/>
                <w:noProof/>
                <w:u w:val="single"/>
              </w:rPr>
              <w:t>ГРАЂЕВИНСКИ РАДОВИ</w:t>
            </w:r>
          </w:p>
        </w:tc>
        <w:tc>
          <w:tcPr>
            <w:tcW w:w="992" w:type="dxa"/>
            <w:vAlign w:val="bottom"/>
          </w:tcPr>
          <w:p w:rsidR="00DE05BF" w:rsidRPr="00844A30" w:rsidRDefault="00DE05BF">
            <w:pPr>
              <w:jc w:val="center"/>
            </w:pPr>
          </w:p>
        </w:tc>
        <w:tc>
          <w:tcPr>
            <w:tcW w:w="1276" w:type="dxa"/>
            <w:vAlign w:val="bottom"/>
          </w:tcPr>
          <w:p w:rsidR="00DE05BF" w:rsidRPr="00844A30" w:rsidRDefault="00DE05BF" w:rsidP="00E77B15">
            <w:pPr>
              <w:jc w:val="cente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C7717B">
            <w:r w:rsidRPr="00844A30">
              <w:rPr>
                <w:noProof/>
              </w:rPr>
              <w:t>Обележавање трасе за пролаз новопројектованих инсталација водовода и канализације ван објекта</w:t>
            </w:r>
            <w:r>
              <w:rPr>
                <w:noProof/>
              </w:rPr>
              <w:t xml:space="preserve">. Обрачун по </w:t>
            </w:r>
            <w:r w:rsidRPr="00844A30">
              <w:t xml:space="preserve">m'  </w:t>
            </w:r>
          </w:p>
        </w:tc>
        <w:tc>
          <w:tcPr>
            <w:tcW w:w="992" w:type="dxa"/>
            <w:vAlign w:val="bottom"/>
          </w:tcPr>
          <w:p w:rsidR="00DE05BF" w:rsidRPr="00844A30" w:rsidRDefault="00DE05BF" w:rsidP="00C7717B">
            <w:pPr>
              <w:jc w:val="center"/>
            </w:pPr>
            <w:r w:rsidRPr="00844A30">
              <w:t>m'</w:t>
            </w:r>
          </w:p>
        </w:tc>
        <w:tc>
          <w:tcPr>
            <w:tcW w:w="1276" w:type="dxa"/>
            <w:vAlign w:val="bottom"/>
          </w:tcPr>
          <w:p w:rsidR="00DE05BF" w:rsidRPr="00844A30" w:rsidRDefault="00DE05BF" w:rsidP="00C7717B">
            <w:pPr>
              <w:jc w:val="center"/>
              <w:rPr>
                <w:bCs/>
              </w:rPr>
            </w:pPr>
            <w:r w:rsidRPr="00844A30">
              <w:rPr>
                <w:bCs/>
              </w:rPr>
              <w:t>25</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C7717B">
            <w:r w:rsidRPr="00844A30">
              <w:rPr>
                <w:noProof/>
              </w:rPr>
              <w:t>Након обележавања трасе урадити ручни ископ рова за полагање цеви у земљи, као и ископ земље за израду свих потребних шахтова и септичких јама. Посебну пажњу обратити на одбацивање земље из ископа на 1 m</w:t>
            </w:r>
            <w:r>
              <w:rPr>
                <w:noProof/>
                <w:lang w:val="sr-Cyrl-CS"/>
              </w:rPr>
              <w:t xml:space="preserve"> </w:t>
            </w:r>
            <w:r w:rsidRPr="00844A30">
              <w:rPr>
                <w:noProof/>
              </w:rPr>
              <w:t xml:space="preserve"> од ивице рова и евентуално разупирање рова дрвеним фоснама и разупирачима, а према потреби у току ископа. Плаћа се комплетно извршени рад, материјал, алат, за прописану ширину рова, према пројектованим профилима.</w:t>
            </w:r>
            <w:r>
              <w:rPr>
                <w:noProof/>
              </w:rPr>
              <w:t xml:space="preserve"> </w:t>
            </w:r>
            <w:r>
              <w:rPr>
                <w:noProof/>
              </w:rPr>
              <w:lastRenderedPageBreak/>
              <w:t xml:space="preserve">Обрачун по </w:t>
            </w:r>
            <w:r w:rsidRPr="00844A30">
              <w:t>m</w:t>
            </w:r>
            <w:r w:rsidRPr="00844A30">
              <w:rPr>
                <w:vertAlign w:val="superscript"/>
              </w:rPr>
              <w:t>3</w:t>
            </w:r>
          </w:p>
        </w:tc>
        <w:tc>
          <w:tcPr>
            <w:tcW w:w="992" w:type="dxa"/>
          </w:tcPr>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Pr="00844A30" w:rsidRDefault="00DE05BF" w:rsidP="00C7717B">
            <w:pPr>
              <w:jc w:val="center"/>
            </w:pPr>
            <w:r w:rsidRPr="00844A30">
              <w:lastRenderedPageBreak/>
              <w:t>m</w:t>
            </w:r>
            <w:r w:rsidRPr="00844A30">
              <w:rPr>
                <w:vertAlign w:val="superscript"/>
              </w:rPr>
              <w:t>3</w:t>
            </w:r>
            <w:r w:rsidRPr="00844A30">
              <w:t xml:space="preserve"> </w:t>
            </w:r>
          </w:p>
        </w:tc>
        <w:tc>
          <w:tcPr>
            <w:tcW w:w="1276" w:type="dxa"/>
            <w:vAlign w:val="bottom"/>
          </w:tcPr>
          <w:p w:rsidR="00DE05BF" w:rsidRPr="00844A30" w:rsidRDefault="00DE05BF" w:rsidP="00C7717B">
            <w:pPr>
              <w:jc w:val="center"/>
              <w:rPr>
                <w:bCs/>
              </w:rPr>
            </w:pPr>
            <w:r w:rsidRPr="00844A30">
              <w:rPr>
                <w:bCs/>
              </w:rPr>
              <w:lastRenderedPageBreak/>
              <w:t>12,50</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942674" w:rsidRDefault="00DE05BF">
            <w:r w:rsidRPr="00844A30">
              <w:t xml:space="preserve"> </w:t>
            </w:r>
            <w:r w:rsidRPr="00844A30">
              <w:rPr>
                <w:noProof/>
              </w:rPr>
              <w:t>Набавка, транспорт до градилишта са убацивањем у ров природног (речног) песка. Пре извршене монтаже мреже, насути слој песка дебљине 10 cm</w:t>
            </w:r>
          </w:p>
          <w:p w:rsidR="00DE05BF" w:rsidRPr="00C7717B" w:rsidRDefault="00DE05BF" w:rsidP="00C7717B">
            <w:pPr>
              <w:rPr>
                <w:lang w:val="sr-Cyrl-CS"/>
              </w:rPr>
            </w:pPr>
            <w:r w:rsidRPr="00844A30">
              <w:rPr>
                <w:noProof/>
              </w:rPr>
              <w:t xml:space="preserve"> по целој ширини рова са планирањем према пројектованим котама. Остали део песка насути изнад и око цеви (дебљина слоја песка изнад цеви горње ивице муфа 10 cm). Око цеви песак добро подбити ради правилнијег налегања цеви и равномерног преношења притиска. Обрачун по m</w:t>
            </w:r>
            <w:r w:rsidRPr="00844A30">
              <w:rPr>
                <w:noProof/>
                <w:vertAlign w:val="superscript"/>
              </w:rPr>
              <w:t>3</w:t>
            </w:r>
            <w:r w:rsidRPr="00844A30">
              <w:rPr>
                <w:noProof/>
              </w:rPr>
              <w:t xml:space="preserve"> убаченог песка. При обрачуну количину песка множити коефицијентом збијености</w:t>
            </w:r>
            <w:r>
              <w:rPr>
                <w:noProof/>
              </w:rPr>
              <w:t xml:space="preserve"> </w:t>
            </w:r>
            <w:r w:rsidRPr="00942674">
              <w:t xml:space="preserve"> </w:t>
            </w:r>
            <w:r w:rsidRPr="00844A30">
              <w:t>k</w:t>
            </w:r>
            <w:r w:rsidRPr="00942674">
              <w:t>=1,1.</w:t>
            </w:r>
            <w:r>
              <w:rPr>
                <w:lang w:val="sr-Cyrl-CS"/>
              </w:rPr>
              <w:t>Обрачун по</w:t>
            </w:r>
            <w:r w:rsidRPr="00942674">
              <w:t xml:space="preserve"> </w:t>
            </w:r>
            <w:r w:rsidRPr="00844A30">
              <w:t>m</w:t>
            </w:r>
            <w:r w:rsidRPr="00942674">
              <w:rPr>
                <w:vertAlign w:val="superscript"/>
              </w:rPr>
              <w:t>3</w:t>
            </w:r>
            <w:r>
              <w:rPr>
                <w:lang w:val="sr-Cyrl-CS"/>
              </w:rPr>
              <w:t xml:space="preserve"> </w:t>
            </w:r>
          </w:p>
        </w:tc>
        <w:tc>
          <w:tcPr>
            <w:tcW w:w="992" w:type="dxa"/>
          </w:tcPr>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Pr="00844A30" w:rsidRDefault="00DE05BF" w:rsidP="00C7717B">
            <w:pPr>
              <w:jc w:val="center"/>
            </w:pPr>
            <w:r w:rsidRPr="00844A30">
              <w:t>m</w:t>
            </w:r>
            <w:r w:rsidRPr="00844A30">
              <w:rPr>
                <w:vertAlign w:val="superscript"/>
              </w:rPr>
              <w:t>3</w:t>
            </w:r>
            <w:r w:rsidRPr="00844A30">
              <w:t xml:space="preserve"> </w:t>
            </w:r>
          </w:p>
        </w:tc>
        <w:tc>
          <w:tcPr>
            <w:tcW w:w="1276" w:type="dxa"/>
            <w:vAlign w:val="bottom"/>
          </w:tcPr>
          <w:p w:rsidR="00DE05BF" w:rsidRPr="00844A30" w:rsidRDefault="00DE05BF" w:rsidP="00C7717B">
            <w:pPr>
              <w:jc w:val="center"/>
              <w:rPr>
                <w:bCs/>
              </w:rPr>
            </w:pPr>
            <w:r w:rsidRPr="00844A30">
              <w:rPr>
                <w:bCs/>
              </w:rPr>
              <w:t>3,75</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844A30">
              <w:rPr>
                <w:noProof/>
              </w:rPr>
              <w:t xml:space="preserve">Транспорт преосталог вишка земље из ископа на место – депонију по упутству инвеститора. Јединичном ценом је обухваћено: утовар, превоз, истовар и евентуално разастирање. Обрачун по </w:t>
            </w:r>
            <w:r w:rsidRPr="00844A30">
              <w:t>m</w:t>
            </w:r>
            <w:r w:rsidRPr="00844A30">
              <w:rPr>
                <w:vertAlign w:val="superscript"/>
              </w:rPr>
              <w:t>3</w:t>
            </w:r>
            <w:r w:rsidRPr="00844A30">
              <w:t xml:space="preserve"> </w:t>
            </w:r>
            <w:r w:rsidRPr="00844A30">
              <w:rPr>
                <w:noProof/>
              </w:rPr>
              <w:t xml:space="preserve"> транспортованог материјала.</w:t>
            </w:r>
          </w:p>
          <w:p w:rsidR="00DE05BF" w:rsidRPr="00C7717B" w:rsidRDefault="00DE05BF">
            <w:pPr>
              <w:jc w:val="both"/>
              <w:rPr>
                <w:lang w:val="sr-Cyrl-CS"/>
              </w:rPr>
            </w:pPr>
            <w:r>
              <w:rPr>
                <w:lang w:val="sr-Cyrl-CS"/>
              </w:rPr>
              <w:t>Обрачун по</w:t>
            </w:r>
            <w:r w:rsidRPr="00844A30">
              <w:t xml:space="preserve"> m</w:t>
            </w:r>
            <w:r w:rsidRPr="00844A30">
              <w:rPr>
                <w:vertAlign w:val="superscript"/>
              </w:rPr>
              <w:t>3</w:t>
            </w:r>
            <w:r>
              <w:rPr>
                <w:vertAlign w:val="superscript"/>
                <w:lang w:val="sr-Cyrl-CS"/>
              </w:rPr>
              <w:t>.</w:t>
            </w:r>
          </w:p>
        </w:tc>
        <w:tc>
          <w:tcPr>
            <w:tcW w:w="992" w:type="dxa"/>
          </w:tcPr>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Default="00DE05BF" w:rsidP="00C7717B">
            <w:pPr>
              <w:jc w:val="center"/>
              <w:rPr>
                <w:lang w:val="sr-Cyrl-CS"/>
              </w:rPr>
            </w:pPr>
          </w:p>
          <w:p w:rsidR="00DE05BF" w:rsidRPr="00844A30" w:rsidRDefault="00DE05BF" w:rsidP="00C7717B">
            <w:pPr>
              <w:jc w:val="center"/>
            </w:pPr>
            <w:r w:rsidRPr="00844A30">
              <w:t>m</w:t>
            </w:r>
            <w:r w:rsidRPr="00844A30">
              <w:rPr>
                <w:vertAlign w:val="superscript"/>
              </w:rPr>
              <w:t>3</w:t>
            </w:r>
            <w:r w:rsidRPr="00844A30">
              <w:t xml:space="preserve"> </w:t>
            </w:r>
          </w:p>
        </w:tc>
        <w:tc>
          <w:tcPr>
            <w:tcW w:w="1276" w:type="dxa"/>
            <w:vAlign w:val="bottom"/>
          </w:tcPr>
          <w:p w:rsidR="00DE05BF" w:rsidRPr="00844A30" w:rsidRDefault="00DE05BF" w:rsidP="00C7717B">
            <w:pPr>
              <w:jc w:val="center"/>
              <w:rPr>
                <w:bCs/>
              </w:rPr>
            </w:pPr>
            <w:r w:rsidRPr="00844A30">
              <w:rPr>
                <w:bCs/>
              </w:rPr>
              <w:t>3,75</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942674"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Default="00DE05BF">
            <w:r w:rsidRPr="00844A30">
              <w:rPr>
                <w:noProof/>
              </w:rPr>
              <w:t>Израда  канализационог шахта од армираног бетона</w:t>
            </w:r>
          </w:p>
          <w:p w:rsidR="00DE05BF" w:rsidRDefault="00DE05BF">
            <w:r w:rsidRPr="00844A30">
              <w:t xml:space="preserve">d=20cm. </w:t>
            </w:r>
            <w:r w:rsidRPr="00844A30">
              <w:rPr>
                <w:noProof/>
              </w:rPr>
              <w:t>Горња плоча шахта армирано бетонска са остављеним отвором</w:t>
            </w:r>
          </w:p>
          <w:p w:rsidR="00DE05BF" w:rsidRPr="00942674" w:rsidRDefault="00DE05BF" w:rsidP="00D235B7">
            <w:r w:rsidRPr="00844A30">
              <w:t xml:space="preserve">Ø600mm </w:t>
            </w:r>
            <w:r w:rsidRPr="00844A30">
              <w:rPr>
                <w:noProof/>
              </w:rPr>
              <w:t>за ливено -гвоздени поклопац . Дно шахта дебљине</w:t>
            </w:r>
            <w:r>
              <w:rPr>
                <w:noProof/>
              </w:rPr>
              <w:t xml:space="preserve"> </w:t>
            </w:r>
            <w:r w:rsidRPr="00942674">
              <w:t>15</w:t>
            </w:r>
            <w:r w:rsidRPr="00844A30">
              <w:t>cm</w:t>
            </w:r>
            <w:r w:rsidRPr="00942674">
              <w:t xml:space="preserve"> </w:t>
            </w:r>
            <w:r w:rsidRPr="00844A30">
              <w:rPr>
                <w:noProof/>
              </w:rPr>
              <w:t>и кинетирано је. У току зидања зидова уградити пењалице од бетонског гвожђа. Обрачун по комаду за готов шахт.</w:t>
            </w:r>
          </w:p>
        </w:tc>
        <w:tc>
          <w:tcPr>
            <w:tcW w:w="992" w:type="dxa"/>
            <w:vAlign w:val="bottom"/>
          </w:tcPr>
          <w:p w:rsidR="00DE05BF" w:rsidRPr="00942674" w:rsidRDefault="00DE05BF">
            <w:pPr>
              <w:jc w:val="center"/>
            </w:pPr>
            <w:r w:rsidRPr="00844A30">
              <w:t> </w:t>
            </w:r>
          </w:p>
        </w:tc>
        <w:tc>
          <w:tcPr>
            <w:tcW w:w="1276" w:type="dxa"/>
            <w:vAlign w:val="bottom"/>
          </w:tcPr>
          <w:p w:rsidR="00DE05BF" w:rsidRPr="00942674" w:rsidRDefault="00DE05BF" w:rsidP="00E77B15">
            <w:pPr>
              <w:jc w:val="center"/>
            </w:pPr>
          </w:p>
        </w:tc>
        <w:tc>
          <w:tcPr>
            <w:tcW w:w="2268" w:type="dxa"/>
          </w:tcPr>
          <w:p w:rsidR="00DE05BF" w:rsidRPr="00942674" w:rsidRDefault="00DE05BF" w:rsidP="00E77B15">
            <w:pPr>
              <w:autoSpaceDE w:val="0"/>
              <w:autoSpaceDN w:val="0"/>
              <w:adjustRightInd w:val="0"/>
              <w:jc w:val="center"/>
              <w:rPr>
                <w:noProof/>
                <w:color w:val="000000"/>
              </w:rPr>
            </w:pPr>
          </w:p>
        </w:tc>
        <w:tc>
          <w:tcPr>
            <w:tcW w:w="1559" w:type="dxa"/>
          </w:tcPr>
          <w:p w:rsidR="00DE05BF" w:rsidRPr="00942674" w:rsidRDefault="00DE05BF" w:rsidP="00E77B15">
            <w:pPr>
              <w:autoSpaceDE w:val="0"/>
              <w:autoSpaceDN w:val="0"/>
              <w:adjustRightInd w:val="0"/>
              <w:jc w:val="center"/>
              <w:rPr>
                <w:noProof/>
                <w:color w:val="000000"/>
              </w:rPr>
            </w:pPr>
          </w:p>
        </w:tc>
        <w:tc>
          <w:tcPr>
            <w:tcW w:w="1608"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c>
          <w:tcPr>
            <w:tcW w:w="1984" w:type="dxa"/>
          </w:tcPr>
          <w:p w:rsidR="00DE05BF" w:rsidRPr="00942674" w:rsidRDefault="00DE05BF" w:rsidP="00E77B15">
            <w:pPr>
              <w:autoSpaceDE w:val="0"/>
              <w:autoSpaceDN w:val="0"/>
              <w:adjustRightInd w:val="0"/>
              <w:jc w:val="center"/>
              <w:rPr>
                <w:noProof/>
                <w:color w:val="000000"/>
              </w:rPr>
            </w:pPr>
          </w:p>
        </w:tc>
      </w:tr>
      <w:tr w:rsidR="00DE05BF" w:rsidRPr="00E77B15" w:rsidTr="00B12BBD">
        <w:trPr>
          <w:trHeight w:val="420"/>
        </w:trPr>
        <w:tc>
          <w:tcPr>
            <w:tcW w:w="567" w:type="dxa"/>
          </w:tcPr>
          <w:p w:rsidR="00DE05BF" w:rsidRPr="00942674" w:rsidRDefault="00DE05BF" w:rsidP="005E2923">
            <w:pPr>
              <w:autoSpaceDE w:val="0"/>
              <w:autoSpaceDN w:val="0"/>
              <w:adjustRightInd w:val="0"/>
              <w:jc w:val="center"/>
              <w:rPr>
                <w:noProof/>
                <w:color w:val="000000"/>
              </w:rPr>
            </w:pPr>
          </w:p>
        </w:tc>
        <w:tc>
          <w:tcPr>
            <w:tcW w:w="3119" w:type="dxa"/>
          </w:tcPr>
          <w:p w:rsidR="00DE05BF" w:rsidRPr="00844A30" w:rsidRDefault="00DE05BF">
            <w:pPr>
              <w:jc w:val="both"/>
            </w:pPr>
            <w:r w:rsidRPr="00844A30">
              <w:t>KŠ3 80X80</w:t>
            </w:r>
          </w:p>
        </w:tc>
        <w:tc>
          <w:tcPr>
            <w:tcW w:w="992" w:type="dxa"/>
            <w:vAlign w:val="bottom"/>
          </w:tcPr>
          <w:p w:rsidR="00DE05BF" w:rsidRPr="00844A30" w:rsidRDefault="00DE05BF">
            <w:pPr>
              <w:jc w:val="center"/>
            </w:pPr>
            <w:r w:rsidRPr="00844A30">
              <w:t>kom</w:t>
            </w:r>
          </w:p>
        </w:tc>
        <w:tc>
          <w:tcPr>
            <w:tcW w:w="1276" w:type="dxa"/>
            <w:vAlign w:val="bottom"/>
          </w:tcPr>
          <w:p w:rsidR="00DE05BF" w:rsidRPr="00844A30" w:rsidRDefault="00DE05BF" w:rsidP="00E77B15">
            <w:pPr>
              <w:jc w:val="center"/>
              <w:rPr>
                <w:bCs/>
              </w:rPr>
            </w:pPr>
            <w:r w:rsidRPr="00844A30">
              <w:rPr>
                <w:bCs/>
              </w:rPr>
              <w:t>1</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D235B7">
            <w:r w:rsidRPr="00844A30">
              <w:rPr>
                <w:b/>
                <w:bCs/>
                <w:noProof/>
                <w:u w:val="single"/>
              </w:rPr>
              <w:t>ОСТАЛИ РАДОВИ</w:t>
            </w:r>
          </w:p>
        </w:tc>
        <w:tc>
          <w:tcPr>
            <w:tcW w:w="992" w:type="dxa"/>
            <w:vAlign w:val="bottom"/>
          </w:tcPr>
          <w:p w:rsidR="00DE05BF" w:rsidRPr="00844A30" w:rsidRDefault="00DE05BF">
            <w:pPr>
              <w:jc w:val="center"/>
            </w:pPr>
          </w:p>
        </w:tc>
        <w:tc>
          <w:tcPr>
            <w:tcW w:w="1276" w:type="dxa"/>
            <w:vAlign w:val="bottom"/>
          </w:tcPr>
          <w:p w:rsidR="00DE05BF" w:rsidRPr="00844A30" w:rsidRDefault="00DE05BF" w:rsidP="00E77B15">
            <w:pPr>
              <w:jc w:val="cente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D235B7">
            <w:r w:rsidRPr="00844A30">
              <w:rPr>
                <w:noProof/>
              </w:rPr>
              <w:t>Испитивање водоводне мреже на пробни притисак према упутству произвођача цеви</w:t>
            </w:r>
            <w:r w:rsidRPr="00844A30">
              <w:t xml:space="preserve">.  </w:t>
            </w:r>
          </w:p>
        </w:tc>
        <w:tc>
          <w:tcPr>
            <w:tcW w:w="992" w:type="dxa"/>
            <w:vAlign w:val="bottom"/>
          </w:tcPr>
          <w:p w:rsidR="00DE05BF" w:rsidRPr="00844A30" w:rsidRDefault="00DE05BF">
            <w:pPr>
              <w:jc w:val="center"/>
            </w:pPr>
            <w:r w:rsidRPr="00844A30">
              <w:t> </w:t>
            </w:r>
          </w:p>
        </w:tc>
        <w:tc>
          <w:tcPr>
            <w:tcW w:w="1276" w:type="dxa"/>
            <w:vAlign w:val="bottom"/>
          </w:tcPr>
          <w:p w:rsidR="00DE05BF" w:rsidRPr="00844A30" w:rsidRDefault="00DE05BF" w:rsidP="00E77B15">
            <w:pPr>
              <w:jc w:val="cente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D235B7">
            <w:r w:rsidRPr="00844A30">
              <w:rPr>
                <w:noProof/>
              </w:rPr>
              <w:t>Обрачун по м испитаног и примљеног цевовода.</w:t>
            </w:r>
          </w:p>
        </w:tc>
        <w:tc>
          <w:tcPr>
            <w:tcW w:w="992" w:type="dxa"/>
            <w:vAlign w:val="bottom"/>
          </w:tcPr>
          <w:p w:rsidR="00DE05BF" w:rsidRPr="00844A30" w:rsidRDefault="00DE05BF">
            <w:pPr>
              <w:jc w:val="center"/>
            </w:pPr>
            <w:r w:rsidRPr="00844A30">
              <w:t>m'</w:t>
            </w:r>
          </w:p>
        </w:tc>
        <w:tc>
          <w:tcPr>
            <w:tcW w:w="1276" w:type="dxa"/>
            <w:vAlign w:val="bottom"/>
          </w:tcPr>
          <w:p w:rsidR="00DE05BF" w:rsidRPr="00844A30" w:rsidRDefault="00DE05BF" w:rsidP="00E77B15">
            <w:pPr>
              <w:jc w:val="center"/>
              <w:rPr>
                <w:bCs/>
              </w:rPr>
            </w:pPr>
            <w:r w:rsidRPr="00844A30">
              <w:rPr>
                <w:bCs/>
              </w:rPr>
              <w:t>147,21</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942674" w:rsidRDefault="00DE05BF" w:rsidP="00D235B7">
            <w:r w:rsidRPr="00844A30">
              <w:rPr>
                <w:noProof/>
              </w:rPr>
              <w:t>Испирање, дезифенкција и бактериолошко испитивање воде пре пуштања у употребу према важећим прописима. Одобрење за употребу дати тек након позитивног лабораторијског налаза.</w:t>
            </w:r>
            <w:r>
              <w:rPr>
                <w:noProof/>
              </w:rPr>
              <w:t xml:space="preserve"> Обрачун по </w:t>
            </w:r>
            <w:r w:rsidRPr="00844A30">
              <w:t>m</w:t>
            </w:r>
            <w:r w:rsidRPr="00942674">
              <w:t>'</w:t>
            </w:r>
          </w:p>
        </w:tc>
        <w:tc>
          <w:tcPr>
            <w:tcW w:w="992" w:type="dxa"/>
            <w:vAlign w:val="bottom"/>
          </w:tcPr>
          <w:p w:rsidR="00DE05BF" w:rsidRPr="00844A30" w:rsidRDefault="00DE05BF" w:rsidP="00AC6C6C">
            <w:pPr>
              <w:jc w:val="center"/>
            </w:pPr>
            <w:r w:rsidRPr="00844A30">
              <w:t>m'</w:t>
            </w:r>
          </w:p>
        </w:tc>
        <w:tc>
          <w:tcPr>
            <w:tcW w:w="1276" w:type="dxa"/>
            <w:vAlign w:val="bottom"/>
          </w:tcPr>
          <w:p w:rsidR="00DE05BF" w:rsidRPr="00844A30" w:rsidRDefault="00DE05BF" w:rsidP="00AC6C6C">
            <w:pPr>
              <w:jc w:val="center"/>
              <w:rPr>
                <w:bCs/>
              </w:rPr>
            </w:pPr>
            <w:r w:rsidRPr="00844A30">
              <w:rPr>
                <w:bCs/>
              </w:rPr>
              <w:t>147,21</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D235B7">
            <w:r w:rsidRPr="00844A30">
              <w:rPr>
                <w:noProof/>
              </w:rPr>
              <w:t xml:space="preserve">Испитивање канализационе мреже на </w:t>
            </w:r>
            <w:r>
              <w:rPr>
                <w:noProof/>
              </w:rPr>
              <w:t>н</w:t>
            </w:r>
            <w:r w:rsidRPr="00844A30">
              <w:rPr>
                <w:noProof/>
              </w:rPr>
              <w:t>епропустљивост.</w:t>
            </w:r>
            <w:r>
              <w:rPr>
                <w:noProof/>
              </w:rPr>
              <w:t xml:space="preserve"> Обрачун по </w:t>
            </w:r>
            <w:r w:rsidRPr="00844A30">
              <w:t>m'</w:t>
            </w:r>
          </w:p>
        </w:tc>
        <w:tc>
          <w:tcPr>
            <w:tcW w:w="992" w:type="dxa"/>
            <w:vAlign w:val="bottom"/>
          </w:tcPr>
          <w:p w:rsidR="00DE05BF" w:rsidRPr="00844A30" w:rsidRDefault="00DE05BF" w:rsidP="00AC6C6C">
            <w:pPr>
              <w:jc w:val="center"/>
            </w:pPr>
            <w:r w:rsidRPr="00844A30">
              <w:t>m'</w:t>
            </w:r>
          </w:p>
        </w:tc>
        <w:tc>
          <w:tcPr>
            <w:tcW w:w="1276" w:type="dxa"/>
            <w:vAlign w:val="bottom"/>
          </w:tcPr>
          <w:p w:rsidR="00DE05BF" w:rsidRPr="00844A30" w:rsidRDefault="00DE05BF" w:rsidP="00AC6C6C">
            <w:pPr>
              <w:jc w:val="center"/>
              <w:rPr>
                <w:bCs/>
              </w:rPr>
            </w:pPr>
            <w:r w:rsidRPr="00844A30">
              <w:rPr>
                <w:bCs/>
              </w:rPr>
              <w:t>32,52</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D235B7">
            <w:r w:rsidRPr="00844A30">
              <w:rPr>
                <w:noProof/>
              </w:rPr>
              <w:t>Уграђивање челичних заштитних цеви на продору цеви канализације кроз зид као и за пролаз водоводног прикључка. Међупростор две цеви се испуњава изолационим материјалом са заливањем оба краја битуменом.</w:t>
            </w:r>
            <w:r>
              <w:rPr>
                <w:noProof/>
              </w:rPr>
              <w:t xml:space="preserve"> Обрачун по комаду</w:t>
            </w:r>
          </w:p>
        </w:tc>
        <w:tc>
          <w:tcPr>
            <w:tcW w:w="992" w:type="dxa"/>
            <w:vAlign w:val="bottom"/>
          </w:tcPr>
          <w:p w:rsidR="00DE05BF" w:rsidRPr="00844A30" w:rsidRDefault="00DE05BF">
            <w:pPr>
              <w:jc w:val="center"/>
            </w:pPr>
            <w:r w:rsidRPr="00844A30">
              <w:t> </w:t>
            </w:r>
          </w:p>
        </w:tc>
        <w:tc>
          <w:tcPr>
            <w:tcW w:w="1276" w:type="dxa"/>
            <w:vAlign w:val="bottom"/>
          </w:tcPr>
          <w:p w:rsidR="00DE05BF" w:rsidRPr="00844A30" w:rsidRDefault="00DE05BF" w:rsidP="00E77B15">
            <w:pPr>
              <w:jc w:val="center"/>
              <w:rPr>
                <w:bCs/>
              </w:rPr>
            </w:pP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D235B7">
            <w:r w:rsidRPr="00844A30">
              <w:t xml:space="preserve">Ø300 mm - </w:t>
            </w:r>
            <w:r w:rsidRPr="00844A30">
              <w:rPr>
                <w:noProof/>
              </w:rPr>
              <w:t>за канализацију</w:t>
            </w:r>
          </w:p>
        </w:tc>
        <w:tc>
          <w:tcPr>
            <w:tcW w:w="992" w:type="dxa"/>
            <w:vAlign w:val="bottom"/>
          </w:tcPr>
          <w:p w:rsidR="00DE05BF" w:rsidRPr="00844A30" w:rsidRDefault="00DE05BF">
            <w:pPr>
              <w:jc w:val="center"/>
            </w:pPr>
            <w:r w:rsidRPr="00844A30">
              <w:t>kom</w:t>
            </w:r>
          </w:p>
        </w:tc>
        <w:tc>
          <w:tcPr>
            <w:tcW w:w="1276" w:type="dxa"/>
            <w:vAlign w:val="bottom"/>
          </w:tcPr>
          <w:p w:rsidR="00DE05BF" w:rsidRPr="00844A30" w:rsidRDefault="00DE05BF" w:rsidP="00E77B15">
            <w:pPr>
              <w:jc w:val="center"/>
              <w:rPr>
                <w:bCs/>
              </w:rPr>
            </w:pPr>
            <w:r w:rsidRPr="00844A30">
              <w:rPr>
                <w:bCs/>
              </w:rPr>
              <w:t>4</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E77B15" w:rsidTr="00B12BBD">
        <w:trPr>
          <w:trHeight w:val="420"/>
        </w:trPr>
        <w:tc>
          <w:tcPr>
            <w:tcW w:w="567" w:type="dxa"/>
          </w:tcPr>
          <w:p w:rsidR="00DE05BF" w:rsidRDefault="00DE05BF" w:rsidP="005E2923">
            <w:pPr>
              <w:autoSpaceDE w:val="0"/>
              <w:autoSpaceDN w:val="0"/>
              <w:adjustRightInd w:val="0"/>
              <w:jc w:val="center"/>
              <w:rPr>
                <w:noProof/>
                <w:color w:val="000000"/>
              </w:rPr>
            </w:pPr>
          </w:p>
        </w:tc>
        <w:tc>
          <w:tcPr>
            <w:tcW w:w="3119" w:type="dxa"/>
          </w:tcPr>
          <w:p w:rsidR="00DE05BF" w:rsidRPr="00844A30" w:rsidRDefault="00DE05BF" w:rsidP="00D235B7">
            <w:r w:rsidRPr="00844A30">
              <w:t xml:space="preserve">Ø150 mm - </w:t>
            </w:r>
            <w:r w:rsidRPr="00844A30">
              <w:rPr>
                <w:noProof/>
              </w:rPr>
              <w:t>за водовод</w:t>
            </w:r>
          </w:p>
        </w:tc>
        <w:tc>
          <w:tcPr>
            <w:tcW w:w="992" w:type="dxa"/>
            <w:vAlign w:val="bottom"/>
          </w:tcPr>
          <w:p w:rsidR="00DE05BF" w:rsidRPr="00844A30" w:rsidRDefault="00DE05BF">
            <w:pPr>
              <w:jc w:val="center"/>
            </w:pPr>
            <w:r w:rsidRPr="00844A30">
              <w:t>kom</w:t>
            </w:r>
          </w:p>
        </w:tc>
        <w:tc>
          <w:tcPr>
            <w:tcW w:w="1276" w:type="dxa"/>
            <w:vAlign w:val="bottom"/>
          </w:tcPr>
          <w:p w:rsidR="00DE05BF" w:rsidRPr="00844A30" w:rsidRDefault="00DE05BF" w:rsidP="00E77B15">
            <w:pPr>
              <w:jc w:val="center"/>
              <w:rPr>
                <w:bCs/>
              </w:rPr>
            </w:pPr>
            <w:r w:rsidRPr="00844A30">
              <w:rPr>
                <w:bCs/>
              </w:rPr>
              <w:t>7</w:t>
            </w:r>
          </w:p>
        </w:tc>
        <w:tc>
          <w:tcPr>
            <w:tcW w:w="2268" w:type="dxa"/>
          </w:tcPr>
          <w:p w:rsidR="00DE05BF" w:rsidRPr="00844A30" w:rsidRDefault="00DE05BF" w:rsidP="00E77B15">
            <w:pPr>
              <w:autoSpaceDE w:val="0"/>
              <w:autoSpaceDN w:val="0"/>
              <w:adjustRightInd w:val="0"/>
              <w:jc w:val="center"/>
              <w:rPr>
                <w:noProof/>
                <w:color w:val="000000"/>
                <w:lang w:val="en-US"/>
              </w:rPr>
            </w:pPr>
          </w:p>
        </w:tc>
        <w:tc>
          <w:tcPr>
            <w:tcW w:w="1559" w:type="dxa"/>
          </w:tcPr>
          <w:p w:rsidR="00DE05BF" w:rsidRPr="00E77B15" w:rsidRDefault="00DE05BF" w:rsidP="00E77B15">
            <w:pPr>
              <w:autoSpaceDE w:val="0"/>
              <w:autoSpaceDN w:val="0"/>
              <w:adjustRightInd w:val="0"/>
              <w:jc w:val="center"/>
              <w:rPr>
                <w:noProof/>
                <w:color w:val="000000"/>
                <w:lang w:val="en-US"/>
              </w:rPr>
            </w:pPr>
          </w:p>
        </w:tc>
        <w:tc>
          <w:tcPr>
            <w:tcW w:w="1608"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c>
          <w:tcPr>
            <w:tcW w:w="1984" w:type="dxa"/>
          </w:tcPr>
          <w:p w:rsidR="00DE05BF" w:rsidRPr="00E77B15" w:rsidRDefault="00DE05BF" w:rsidP="00E77B15">
            <w:pPr>
              <w:autoSpaceDE w:val="0"/>
              <w:autoSpaceDN w:val="0"/>
              <w:adjustRightInd w:val="0"/>
              <w:jc w:val="center"/>
              <w:rPr>
                <w:noProof/>
                <w:color w:val="000000"/>
                <w:lang w:val="en-US"/>
              </w:rPr>
            </w:pPr>
          </w:p>
        </w:tc>
      </w:tr>
      <w:tr w:rsidR="00DE05BF" w:rsidRPr="00D20140" w:rsidTr="000C153A">
        <w:trPr>
          <w:trHeight w:val="274"/>
        </w:trPr>
        <w:tc>
          <w:tcPr>
            <w:tcW w:w="567" w:type="dxa"/>
          </w:tcPr>
          <w:p w:rsidR="00DE05BF" w:rsidRPr="00D20140" w:rsidRDefault="00DE05BF" w:rsidP="005E2923">
            <w:pPr>
              <w:autoSpaceDE w:val="0"/>
              <w:autoSpaceDN w:val="0"/>
              <w:adjustRightInd w:val="0"/>
              <w:jc w:val="center"/>
              <w:rPr>
                <w:b/>
                <w:bCs/>
                <w:noProof/>
                <w:color w:val="000000"/>
              </w:rPr>
            </w:pPr>
            <w:r>
              <w:rPr>
                <w:b/>
                <w:bCs/>
                <w:noProof/>
                <w:color w:val="000000"/>
              </w:rPr>
              <w:t>II</w:t>
            </w:r>
          </w:p>
        </w:tc>
        <w:tc>
          <w:tcPr>
            <w:tcW w:w="7655" w:type="dxa"/>
            <w:gridSpan w:val="4"/>
          </w:tcPr>
          <w:p w:rsidR="00DE05BF" w:rsidRPr="00844A30" w:rsidRDefault="00DE05BF" w:rsidP="005E2923">
            <w:pPr>
              <w:autoSpaceDE w:val="0"/>
              <w:autoSpaceDN w:val="0"/>
              <w:adjustRightInd w:val="0"/>
              <w:jc w:val="right"/>
              <w:rPr>
                <w:b/>
                <w:bCs/>
                <w:noProof/>
                <w:color w:val="000000"/>
                <w:lang w:val="en-US"/>
              </w:rPr>
            </w:pPr>
            <w:r w:rsidRPr="00844A30">
              <w:rPr>
                <w:b/>
                <w:bCs/>
                <w:noProof/>
                <w:color w:val="000000"/>
                <w:lang w:val="en-US"/>
              </w:rPr>
              <w:t>УКУПНА ВРЕДНОСТ ПОНУДЕ:</w:t>
            </w:r>
          </w:p>
        </w:tc>
        <w:tc>
          <w:tcPr>
            <w:tcW w:w="7135" w:type="dxa"/>
            <w:gridSpan w:val="4"/>
          </w:tcPr>
          <w:p w:rsidR="00DE05BF" w:rsidRPr="00D20140" w:rsidRDefault="00DE05BF" w:rsidP="005E2923">
            <w:pPr>
              <w:autoSpaceDE w:val="0"/>
              <w:autoSpaceDN w:val="0"/>
              <w:adjustRightInd w:val="0"/>
              <w:jc w:val="right"/>
              <w:rPr>
                <w:b/>
                <w:bCs/>
                <w:noProof/>
                <w:color w:val="000000"/>
                <w:lang w:val="en-US"/>
              </w:rPr>
            </w:pPr>
          </w:p>
        </w:tc>
      </w:tr>
      <w:tr w:rsidR="00DE05BF" w:rsidRPr="00D20140" w:rsidTr="000C153A">
        <w:trPr>
          <w:trHeight w:val="274"/>
        </w:trPr>
        <w:tc>
          <w:tcPr>
            <w:tcW w:w="567" w:type="dxa"/>
          </w:tcPr>
          <w:p w:rsidR="00DE05BF" w:rsidRPr="00D20140" w:rsidRDefault="00DE05BF" w:rsidP="005E2923">
            <w:pPr>
              <w:autoSpaceDE w:val="0"/>
              <w:autoSpaceDN w:val="0"/>
              <w:adjustRightInd w:val="0"/>
              <w:jc w:val="center"/>
              <w:rPr>
                <w:b/>
                <w:bCs/>
                <w:noProof/>
                <w:color w:val="000000"/>
                <w:lang w:val="en-US"/>
              </w:rPr>
            </w:pPr>
            <w:r>
              <w:rPr>
                <w:b/>
                <w:bCs/>
                <w:noProof/>
                <w:color w:val="000000"/>
                <w:lang w:val="en-US"/>
              </w:rPr>
              <w:t>III</w:t>
            </w:r>
          </w:p>
        </w:tc>
        <w:tc>
          <w:tcPr>
            <w:tcW w:w="7655" w:type="dxa"/>
            <w:gridSpan w:val="4"/>
          </w:tcPr>
          <w:p w:rsidR="00DE05BF" w:rsidRPr="00D20140" w:rsidRDefault="00DE05BF" w:rsidP="005E2923">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7135" w:type="dxa"/>
            <w:gridSpan w:val="4"/>
          </w:tcPr>
          <w:p w:rsidR="00DE05BF" w:rsidRPr="00D20140" w:rsidRDefault="00DE05BF" w:rsidP="005E2923">
            <w:pPr>
              <w:autoSpaceDE w:val="0"/>
              <w:autoSpaceDN w:val="0"/>
              <w:adjustRightInd w:val="0"/>
              <w:jc w:val="right"/>
              <w:rPr>
                <w:b/>
                <w:bCs/>
                <w:noProof/>
                <w:color w:val="000000"/>
                <w:lang w:val="en-US"/>
              </w:rPr>
            </w:pPr>
          </w:p>
        </w:tc>
      </w:tr>
      <w:tr w:rsidR="00DE05BF" w:rsidRPr="00D20140" w:rsidTr="000C153A">
        <w:trPr>
          <w:trHeight w:val="274"/>
        </w:trPr>
        <w:tc>
          <w:tcPr>
            <w:tcW w:w="567" w:type="dxa"/>
          </w:tcPr>
          <w:p w:rsidR="00DE05BF" w:rsidRPr="00D20140" w:rsidRDefault="00DE05BF" w:rsidP="005E2923">
            <w:pPr>
              <w:autoSpaceDE w:val="0"/>
              <w:autoSpaceDN w:val="0"/>
              <w:adjustRightInd w:val="0"/>
              <w:jc w:val="center"/>
              <w:rPr>
                <w:b/>
                <w:bCs/>
                <w:noProof/>
                <w:color w:val="000000"/>
                <w:lang w:val="en-US"/>
              </w:rPr>
            </w:pPr>
            <w:r>
              <w:rPr>
                <w:b/>
                <w:bCs/>
                <w:noProof/>
                <w:color w:val="000000"/>
                <w:lang w:val="en-US"/>
              </w:rPr>
              <w:t>IV</w:t>
            </w:r>
          </w:p>
        </w:tc>
        <w:tc>
          <w:tcPr>
            <w:tcW w:w="7655" w:type="dxa"/>
            <w:gridSpan w:val="4"/>
          </w:tcPr>
          <w:p w:rsidR="00DE05BF" w:rsidRPr="00D20140" w:rsidRDefault="00DE05BF"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7135" w:type="dxa"/>
            <w:gridSpan w:val="4"/>
          </w:tcPr>
          <w:p w:rsidR="00DE05BF" w:rsidRPr="00D20140" w:rsidRDefault="00DE05BF"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r w:rsidRPr="002D5B2C">
        <w:rPr>
          <w:noProof/>
          <w:szCs w:val="24"/>
        </w:rPr>
        <w:t>Датум:_________________________________</w:t>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BF0F1B" w:rsidRDefault="00531A8A" w:rsidP="00BF0F1B">
      <w:pPr>
        <w:rPr>
          <w:lang w:val="sr-Latn-CS"/>
        </w:rPr>
      </w:pPr>
      <w:r w:rsidRPr="000E6D2D">
        <w:rPr>
          <w:noProof/>
          <w:lang w:val="sl-SI"/>
        </w:rPr>
        <w:br w:type="page"/>
      </w:r>
      <w:r w:rsidR="00BF0F1B">
        <w:rPr>
          <w:lang w:val="sr-Latn-CS"/>
        </w:rPr>
        <w:lastRenderedPageBreak/>
        <w:t>____________________________</w:t>
      </w:r>
    </w:p>
    <w:p w:rsidR="00BF0F1B" w:rsidRDefault="00BF0F1B" w:rsidP="00BF0F1B">
      <w:pPr>
        <w:rPr>
          <w:lang w:val="sr-Latn-CS"/>
        </w:rPr>
      </w:pPr>
    </w:p>
    <w:p w:rsidR="00BF0F1B" w:rsidRDefault="00BF0F1B" w:rsidP="00BF0F1B">
      <w:pPr>
        <w:rPr>
          <w:lang w:val="sr-Latn-CS"/>
        </w:rPr>
      </w:pPr>
      <w:r>
        <w:rPr>
          <w:lang w:val="sr-Latn-CS"/>
        </w:rPr>
        <w:t>(</w:t>
      </w:r>
      <w:r w:rsidRPr="000E6D2D">
        <w:rPr>
          <w:noProof/>
          <w:lang w:val="sl-SI"/>
        </w:rPr>
        <w:t>Тачан назив понуђача</w:t>
      </w:r>
      <w:r>
        <w:rPr>
          <w:lang w:val="sr-Latn-CS"/>
        </w:rPr>
        <w:t>)</w:t>
      </w:r>
    </w:p>
    <w:p w:rsidR="00BF0F1B" w:rsidRDefault="00BF0F1B" w:rsidP="00BF0F1B">
      <w:pPr>
        <w:rPr>
          <w:lang w:val="sr-Latn-CS"/>
        </w:rPr>
      </w:pPr>
    </w:p>
    <w:p w:rsidR="00BF0F1B" w:rsidRDefault="00BF0F1B" w:rsidP="00BF0F1B">
      <w:pPr>
        <w:rPr>
          <w:lang w:val="sr-Latn-CS"/>
        </w:rPr>
      </w:pPr>
      <w:r>
        <w:rPr>
          <w:lang w:val="sr-Latn-CS"/>
        </w:rPr>
        <w:t>______________________________</w:t>
      </w:r>
    </w:p>
    <w:p w:rsidR="00BF0F1B" w:rsidRDefault="00BF0F1B" w:rsidP="00BF0F1B">
      <w:pPr>
        <w:rPr>
          <w:lang w:val="sr-Latn-CS"/>
        </w:rPr>
      </w:pPr>
      <w:r>
        <w:rPr>
          <w:lang w:val="sr-Latn-CS"/>
        </w:rPr>
        <w:t>(</w:t>
      </w:r>
      <w:r>
        <w:rPr>
          <w:noProof/>
        </w:rPr>
        <w:t>Адреса понуђача</w:t>
      </w:r>
      <w:r>
        <w:rPr>
          <w:lang w:val="sr-Latn-CS"/>
        </w:rPr>
        <w:t>)</w:t>
      </w:r>
    </w:p>
    <w:p w:rsidR="00423878" w:rsidRDefault="00423878">
      <w:pPr>
        <w:rPr>
          <w:b/>
          <w:noProof/>
        </w:rPr>
      </w:pPr>
    </w:p>
    <w:p w:rsidR="00423878" w:rsidRDefault="00423878">
      <w:pPr>
        <w:rPr>
          <w:b/>
          <w:noProof/>
        </w:rPr>
      </w:pPr>
    </w:p>
    <w:tbl>
      <w:tblPr>
        <w:tblStyle w:val="TableGrid"/>
        <w:tblW w:w="10265" w:type="dxa"/>
        <w:jc w:val="center"/>
        <w:tblLook w:val="04A0"/>
      </w:tblPr>
      <w:tblGrid>
        <w:gridCol w:w="690"/>
        <w:gridCol w:w="3324"/>
        <w:gridCol w:w="2270"/>
        <w:gridCol w:w="1697"/>
        <w:gridCol w:w="2284"/>
      </w:tblGrid>
      <w:tr w:rsidR="00423878" w:rsidRPr="00FF5831" w:rsidTr="00AE0721">
        <w:trPr>
          <w:jc w:val="center"/>
        </w:trPr>
        <w:tc>
          <w:tcPr>
            <w:tcW w:w="10265" w:type="dxa"/>
            <w:gridSpan w:val="5"/>
            <w:vAlign w:val="center"/>
          </w:tcPr>
          <w:p w:rsidR="00423878" w:rsidRPr="00FF5831" w:rsidRDefault="00423878" w:rsidP="00FF5831">
            <w:pPr>
              <w:pStyle w:val="ListParagraph"/>
              <w:numPr>
                <w:ilvl w:val="0"/>
                <w:numId w:val="46"/>
              </w:numPr>
              <w:jc w:val="center"/>
              <w:rPr>
                <w:b/>
                <w:noProof/>
                <w:sz w:val="28"/>
                <w:szCs w:val="28"/>
              </w:rPr>
            </w:pPr>
            <w:r w:rsidRPr="00FF5831">
              <w:rPr>
                <w:b/>
                <w:noProof/>
                <w:sz w:val="28"/>
                <w:szCs w:val="28"/>
              </w:rPr>
              <w:t>РЕКАПИТУЛАЦИЈА РАДОВА</w:t>
            </w:r>
          </w:p>
        </w:tc>
      </w:tr>
      <w:tr w:rsidR="00423878" w:rsidRPr="002D5B2C" w:rsidTr="00423878">
        <w:trPr>
          <w:jc w:val="center"/>
        </w:trPr>
        <w:tc>
          <w:tcPr>
            <w:tcW w:w="690" w:type="dxa"/>
            <w:vAlign w:val="center"/>
          </w:tcPr>
          <w:p w:rsidR="00423878" w:rsidRPr="002D5B2C" w:rsidRDefault="00423878" w:rsidP="00AE0721">
            <w:pPr>
              <w:jc w:val="center"/>
              <w:rPr>
                <w:b/>
                <w:noProof/>
                <w:sz w:val="20"/>
                <w:szCs w:val="20"/>
              </w:rPr>
            </w:pPr>
            <w:r w:rsidRPr="002D5B2C">
              <w:rPr>
                <w:b/>
                <w:noProof/>
                <w:sz w:val="20"/>
                <w:szCs w:val="20"/>
              </w:rPr>
              <w:t>Р.бр</w:t>
            </w:r>
          </w:p>
        </w:tc>
        <w:tc>
          <w:tcPr>
            <w:tcW w:w="3324" w:type="dxa"/>
            <w:vAlign w:val="center"/>
          </w:tcPr>
          <w:p w:rsidR="00423878" w:rsidRPr="00423878" w:rsidRDefault="00423878" w:rsidP="00AE0721">
            <w:pPr>
              <w:jc w:val="center"/>
              <w:rPr>
                <w:b/>
                <w:noProof/>
                <w:sz w:val="20"/>
                <w:szCs w:val="20"/>
              </w:rPr>
            </w:pPr>
            <w:r>
              <w:rPr>
                <w:b/>
                <w:noProof/>
                <w:sz w:val="20"/>
                <w:szCs w:val="20"/>
              </w:rPr>
              <w:t>Назив и врста радова</w:t>
            </w:r>
          </w:p>
        </w:tc>
        <w:tc>
          <w:tcPr>
            <w:tcW w:w="2270" w:type="dxa"/>
            <w:vAlign w:val="center"/>
          </w:tcPr>
          <w:p w:rsidR="00423878" w:rsidRPr="00423878" w:rsidRDefault="00423878" w:rsidP="00AE0721">
            <w:pPr>
              <w:jc w:val="center"/>
              <w:rPr>
                <w:b/>
                <w:noProof/>
                <w:sz w:val="20"/>
                <w:szCs w:val="20"/>
              </w:rPr>
            </w:pPr>
            <w:r>
              <w:rPr>
                <w:b/>
                <w:noProof/>
                <w:sz w:val="20"/>
                <w:szCs w:val="20"/>
              </w:rPr>
              <w:t>Укпна вредност без ПДВ-а</w:t>
            </w:r>
          </w:p>
        </w:tc>
        <w:tc>
          <w:tcPr>
            <w:tcW w:w="1697" w:type="dxa"/>
            <w:vAlign w:val="center"/>
          </w:tcPr>
          <w:p w:rsidR="00423878" w:rsidRPr="00423878" w:rsidRDefault="00423878" w:rsidP="00AE0721">
            <w:pPr>
              <w:jc w:val="center"/>
              <w:rPr>
                <w:b/>
                <w:noProof/>
                <w:sz w:val="20"/>
                <w:szCs w:val="20"/>
              </w:rPr>
            </w:pPr>
            <w:r>
              <w:rPr>
                <w:b/>
                <w:noProof/>
                <w:sz w:val="20"/>
                <w:szCs w:val="20"/>
              </w:rPr>
              <w:t>Износ ПДВ-а</w:t>
            </w:r>
          </w:p>
        </w:tc>
        <w:tc>
          <w:tcPr>
            <w:tcW w:w="2284" w:type="dxa"/>
            <w:vAlign w:val="center"/>
          </w:tcPr>
          <w:p w:rsidR="00423878" w:rsidRPr="002D5B2C" w:rsidRDefault="00423878" w:rsidP="00423878">
            <w:pPr>
              <w:jc w:val="center"/>
              <w:rPr>
                <w:b/>
                <w:noProof/>
                <w:sz w:val="20"/>
                <w:szCs w:val="20"/>
              </w:rPr>
            </w:pPr>
            <w:r>
              <w:rPr>
                <w:b/>
                <w:noProof/>
                <w:sz w:val="20"/>
                <w:szCs w:val="20"/>
              </w:rPr>
              <w:t>Укпна вредност са ПДВ-ом</w:t>
            </w:r>
          </w:p>
        </w:tc>
      </w:tr>
      <w:tr w:rsidR="00AC6C6C" w:rsidRPr="002D5B2C" w:rsidTr="00423878">
        <w:trPr>
          <w:jc w:val="center"/>
        </w:trPr>
        <w:tc>
          <w:tcPr>
            <w:tcW w:w="690" w:type="dxa"/>
          </w:tcPr>
          <w:p w:rsidR="00AC6C6C" w:rsidRPr="002D5B2C" w:rsidRDefault="00AC6C6C" w:rsidP="00AE0721">
            <w:pPr>
              <w:jc w:val="center"/>
              <w:rPr>
                <w:b/>
                <w:noProof/>
              </w:rPr>
            </w:pPr>
          </w:p>
        </w:tc>
        <w:tc>
          <w:tcPr>
            <w:tcW w:w="3324" w:type="dxa"/>
          </w:tcPr>
          <w:p w:rsidR="00AC6C6C" w:rsidRPr="00AC6C6C" w:rsidRDefault="00AC6C6C" w:rsidP="00AE0721">
            <w:pPr>
              <w:rPr>
                <w:b/>
                <w:noProof/>
                <w:lang w:val="sr-Cyrl-CS"/>
              </w:rPr>
            </w:pPr>
            <w:r>
              <w:rPr>
                <w:b/>
                <w:noProof/>
                <w:lang w:val="sr-Cyrl-CS"/>
              </w:rPr>
              <w:t>Грађевински радови</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423878" w:rsidRPr="002D5B2C" w:rsidTr="00423878">
        <w:trPr>
          <w:jc w:val="center"/>
        </w:trPr>
        <w:tc>
          <w:tcPr>
            <w:tcW w:w="690" w:type="dxa"/>
          </w:tcPr>
          <w:p w:rsidR="00423878" w:rsidRPr="0000258E" w:rsidRDefault="00423878" w:rsidP="00AE0721">
            <w:pPr>
              <w:jc w:val="center"/>
              <w:rPr>
                <w:noProof/>
              </w:rPr>
            </w:pPr>
            <w:r w:rsidRPr="0000258E">
              <w:rPr>
                <w:noProof/>
              </w:rPr>
              <w:t>1</w:t>
            </w:r>
          </w:p>
        </w:tc>
        <w:tc>
          <w:tcPr>
            <w:tcW w:w="3324" w:type="dxa"/>
          </w:tcPr>
          <w:p w:rsidR="00423878" w:rsidRPr="00AC6C6C" w:rsidRDefault="00AC6C6C" w:rsidP="00AE0721">
            <w:pPr>
              <w:rPr>
                <w:noProof/>
                <w:lang w:val="sr-Cyrl-CS"/>
              </w:rPr>
            </w:pPr>
            <w:r w:rsidRPr="00AC6C6C">
              <w:rPr>
                <w:noProof/>
                <w:lang w:val="sr-Cyrl-CS"/>
              </w:rPr>
              <w:t>Демонтажа и рушење</w:t>
            </w:r>
          </w:p>
        </w:tc>
        <w:tc>
          <w:tcPr>
            <w:tcW w:w="2270" w:type="dxa"/>
          </w:tcPr>
          <w:p w:rsidR="00423878" w:rsidRPr="002D5B2C" w:rsidRDefault="00423878" w:rsidP="00AE0721">
            <w:pPr>
              <w:rPr>
                <w:b/>
                <w:noProof/>
              </w:rPr>
            </w:pPr>
          </w:p>
        </w:tc>
        <w:tc>
          <w:tcPr>
            <w:tcW w:w="1697" w:type="dxa"/>
          </w:tcPr>
          <w:p w:rsidR="00423878" w:rsidRPr="002D5B2C" w:rsidRDefault="00423878" w:rsidP="00AE0721">
            <w:pPr>
              <w:rPr>
                <w:b/>
                <w:noProof/>
              </w:rPr>
            </w:pPr>
          </w:p>
        </w:tc>
        <w:tc>
          <w:tcPr>
            <w:tcW w:w="2284" w:type="dxa"/>
          </w:tcPr>
          <w:p w:rsidR="00423878" w:rsidRPr="002D5B2C" w:rsidRDefault="00423878" w:rsidP="00AE0721">
            <w:pPr>
              <w:rPr>
                <w:b/>
                <w:noProof/>
              </w:rPr>
            </w:pPr>
          </w:p>
        </w:tc>
      </w:tr>
      <w:tr w:rsidR="00423878" w:rsidRPr="002D5B2C" w:rsidTr="00423878">
        <w:trPr>
          <w:jc w:val="center"/>
        </w:trPr>
        <w:tc>
          <w:tcPr>
            <w:tcW w:w="690" w:type="dxa"/>
          </w:tcPr>
          <w:p w:rsidR="00423878" w:rsidRPr="0000258E" w:rsidRDefault="00423878" w:rsidP="00AE0721">
            <w:pPr>
              <w:jc w:val="center"/>
              <w:rPr>
                <w:noProof/>
              </w:rPr>
            </w:pPr>
            <w:r w:rsidRPr="0000258E">
              <w:rPr>
                <w:noProof/>
              </w:rPr>
              <w:t>2</w:t>
            </w:r>
          </w:p>
        </w:tc>
        <w:tc>
          <w:tcPr>
            <w:tcW w:w="3324" w:type="dxa"/>
          </w:tcPr>
          <w:p w:rsidR="00423878" w:rsidRPr="00AC6C6C" w:rsidRDefault="00AC6C6C" w:rsidP="00AE0721">
            <w:pPr>
              <w:rPr>
                <w:noProof/>
                <w:lang w:val="sr-Cyrl-CS"/>
              </w:rPr>
            </w:pPr>
            <w:r w:rsidRPr="00AC6C6C">
              <w:rPr>
                <w:noProof/>
                <w:lang w:val="sr-Cyrl-CS"/>
              </w:rPr>
              <w:t>Зидарски радови</w:t>
            </w:r>
          </w:p>
        </w:tc>
        <w:tc>
          <w:tcPr>
            <w:tcW w:w="2270" w:type="dxa"/>
          </w:tcPr>
          <w:p w:rsidR="00423878" w:rsidRPr="002D5B2C" w:rsidRDefault="00423878" w:rsidP="00AE0721">
            <w:pPr>
              <w:rPr>
                <w:b/>
                <w:noProof/>
              </w:rPr>
            </w:pPr>
          </w:p>
        </w:tc>
        <w:tc>
          <w:tcPr>
            <w:tcW w:w="1697" w:type="dxa"/>
          </w:tcPr>
          <w:p w:rsidR="00423878" w:rsidRPr="002D5B2C" w:rsidRDefault="00423878" w:rsidP="00AE0721">
            <w:pPr>
              <w:rPr>
                <w:b/>
                <w:noProof/>
              </w:rPr>
            </w:pPr>
          </w:p>
        </w:tc>
        <w:tc>
          <w:tcPr>
            <w:tcW w:w="2284" w:type="dxa"/>
          </w:tcPr>
          <w:p w:rsidR="00423878" w:rsidRPr="002D5B2C" w:rsidRDefault="00423878" w:rsidP="00AE0721">
            <w:pPr>
              <w:rPr>
                <w:b/>
                <w:noProof/>
              </w:rPr>
            </w:pPr>
          </w:p>
        </w:tc>
      </w:tr>
      <w:tr w:rsidR="00423878" w:rsidRPr="002D5B2C" w:rsidTr="00423878">
        <w:trPr>
          <w:jc w:val="center"/>
        </w:trPr>
        <w:tc>
          <w:tcPr>
            <w:tcW w:w="690" w:type="dxa"/>
          </w:tcPr>
          <w:p w:rsidR="00423878" w:rsidRPr="0000258E" w:rsidRDefault="00423878" w:rsidP="00AE0721">
            <w:pPr>
              <w:jc w:val="center"/>
              <w:rPr>
                <w:noProof/>
              </w:rPr>
            </w:pPr>
            <w:r w:rsidRPr="0000258E">
              <w:rPr>
                <w:noProof/>
              </w:rPr>
              <w:t>3</w:t>
            </w:r>
          </w:p>
        </w:tc>
        <w:tc>
          <w:tcPr>
            <w:tcW w:w="3324" w:type="dxa"/>
          </w:tcPr>
          <w:p w:rsidR="00423878" w:rsidRPr="00AC6C6C" w:rsidRDefault="00AC6C6C" w:rsidP="00AE0721">
            <w:pPr>
              <w:rPr>
                <w:noProof/>
                <w:lang w:val="sr-Cyrl-CS"/>
              </w:rPr>
            </w:pPr>
            <w:r w:rsidRPr="00AC6C6C">
              <w:rPr>
                <w:noProof/>
                <w:lang w:val="sr-Cyrl-CS"/>
              </w:rPr>
              <w:t>Бетонски и армирачко бетонски и армирачки радови</w:t>
            </w:r>
          </w:p>
        </w:tc>
        <w:tc>
          <w:tcPr>
            <w:tcW w:w="2270" w:type="dxa"/>
          </w:tcPr>
          <w:p w:rsidR="00423878" w:rsidRPr="002D5B2C" w:rsidRDefault="00423878" w:rsidP="00AE0721">
            <w:pPr>
              <w:rPr>
                <w:b/>
                <w:noProof/>
              </w:rPr>
            </w:pPr>
          </w:p>
        </w:tc>
        <w:tc>
          <w:tcPr>
            <w:tcW w:w="1697" w:type="dxa"/>
          </w:tcPr>
          <w:p w:rsidR="00423878" w:rsidRPr="002D5B2C" w:rsidRDefault="00423878" w:rsidP="00AE0721">
            <w:pPr>
              <w:rPr>
                <w:b/>
                <w:noProof/>
              </w:rPr>
            </w:pPr>
          </w:p>
        </w:tc>
        <w:tc>
          <w:tcPr>
            <w:tcW w:w="2284" w:type="dxa"/>
          </w:tcPr>
          <w:p w:rsidR="00423878" w:rsidRPr="002D5B2C" w:rsidRDefault="00423878" w:rsidP="00AE0721">
            <w:pPr>
              <w:rPr>
                <w:b/>
                <w:noProof/>
              </w:rPr>
            </w:pPr>
          </w:p>
        </w:tc>
      </w:tr>
      <w:tr w:rsidR="00423878" w:rsidRPr="002D5B2C" w:rsidTr="00423878">
        <w:trPr>
          <w:jc w:val="center"/>
        </w:trPr>
        <w:tc>
          <w:tcPr>
            <w:tcW w:w="690" w:type="dxa"/>
          </w:tcPr>
          <w:p w:rsidR="00423878" w:rsidRPr="0000258E" w:rsidRDefault="00423878" w:rsidP="00AE0721">
            <w:pPr>
              <w:jc w:val="center"/>
              <w:rPr>
                <w:noProof/>
              </w:rPr>
            </w:pPr>
            <w:r w:rsidRPr="0000258E">
              <w:rPr>
                <w:noProof/>
              </w:rPr>
              <w:t>4</w:t>
            </w:r>
          </w:p>
        </w:tc>
        <w:tc>
          <w:tcPr>
            <w:tcW w:w="3324" w:type="dxa"/>
          </w:tcPr>
          <w:p w:rsidR="00423878" w:rsidRPr="00AC6C6C" w:rsidRDefault="00AC6C6C" w:rsidP="00AE0721">
            <w:pPr>
              <w:rPr>
                <w:noProof/>
                <w:lang w:val="sr-Cyrl-CS"/>
              </w:rPr>
            </w:pPr>
            <w:r w:rsidRPr="00AC6C6C">
              <w:rPr>
                <w:noProof/>
                <w:lang w:val="sr-Cyrl-CS"/>
              </w:rPr>
              <w:t>Кровопокривачки радови</w:t>
            </w:r>
          </w:p>
        </w:tc>
        <w:tc>
          <w:tcPr>
            <w:tcW w:w="2270" w:type="dxa"/>
          </w:tcPr>
          <w:p w:rsidR="00423878" w:rsidRPr="002D5B2C" w:rsidRDefault="00423878" w:rsidP="00AE0721">
            <w:pPr>
              <w:rPr>
                <w:b/>
                <w:noProof/>
              </w:rPr>
            </w:pPr>
          </w:p>
        </w:tc>
        <w:tc>
          <w:tcPr>
            <w:tcW w:w="1697" w:type="dxa"/>
          </w:tcPr>
          <w:p w:rsidR="00423878" w:rsidRPr="002D5B2C" w:rsidRDefault="00423878" w:rsidP="00AE0721">
            <w:pPr>
              <w:rPr>
                <w:b/>
                <w:noProof/>
              </w:rPr>
            </w:pPr>
          </w:p>
        </w:tc>
        <w:tc>
          <w:tcPr>
            <w:tcW w:w="2284" w:type="dxa"/>
          </w:tcPr>
          <w:p w:rsidR="00423878" w:rsidRPr="002D5B2C" w:rsidRDefault="00423878" w:rsidP="00AE0721">
            <w:pPr>
              <w:rPr>
                <w:b/>
                <w:noProof/>
              </w:rPr>
            </w:pPr>
          </w:p>
        </w:tc>
      </w:tr>
      <w:tr w:rsidR="00423878" w:rsidRPr="002D5B2C" w:rsidTr="00423878">
        <w:trPr>
          <w:jc w:val="center"/>
        </w:trPr>
        <w:tc>
          <w:tcPr>
            <w:tcW w:w="690" w:type="dxa"/>
          </w:tcPr>
          <w:p w:rsidR="00423878" w:rsidRPr="0000258E" w:rsidRDefault="00423878" w:rsidP="00AE0721">
            <w:pPr>
              <w:jc w:val="center"/>
              <w:rPr>
                <w:noProof/>
              </w:rPr>
            </w:pPr>
            <w:r w:rsidRPr="0000258E">
              <w:rPr>
                <w:noProof/>
              </w:rPr>
              <w:t>5</w:t>
            </w:r>
          </w:p>
        </w:tc>
        <w:tc>
          <w:tcPr>
            <w:tcW w:w="3324" w:type="dxa"/>
          </w:tcPr>
          <w:p w:rsidR="00423878" w:rsidRPr="00AC6C6C" w:rsidRDefault="00AC6C6C" w:rsidP="00AE0721">
            <w:pPr>
              <w:rPr>
                <w:noProof/>
                <w:lang w:val="sr-Cyrl-CS"/>
              </w:rPr>
            </w:pPr>
            <w:r w:rsidRPr="00AC6C6C">
              <w:rPr>
                <w:noProof/>
                <w:lang w:val="sr-Cyrl-CS"/>
              </w:rPr>
              <w:t>Изолатерски радови</w:t>
            </w:r>
          </w:p>
        </w:tc>
        <w:tc>
          <w:tcPr>
            <w:tcW w:w="2270" w:type="dxa"/>
          </w:tcPr>
          <w:p w:rsidR="00423878" w:rsidRPr="002D5B2C" w:rsidRDefault="00423878" w:rsidP="00AE0721">
            <w:pPr>
              <w:rPr>
                <w:b/>
                <w:noProof/>
              </w:rPr>
            </w:pPr>
          </w:p>
        </w:tc>
        <w:tc>
          <w:tcPr>
            <w:tcW w:w="1697" w:type="dxa"/>
          </w:tcPr>
          <w:p w:rsidR="00423878" w:rsidRPr="002D5B2C" w:rsidRDefault="00423878" w:rsidP="00AE0721">
            <w:pPr>
              <w:rPr>
                <w:b/>
                <w:noProof/>
              </w:rPr>
            </w:pPr>
          </w:p>
        </w:tc>
        <w:tc>
          <w:tcPr>
            <w:tcW w:w="2284" w:type="dxa"/>
          </w:tcPr>
          <w:p w:rsidR="00423878" w:rsidRPr="002D5B2C" w:rsidRDefault="00423878" w:rsidP="00AE0721">
            <w:pPr>
              <w:rPr>
                <w:b/>
                <w:noProof/>
              </w:rPr>
            </w:pPr>
          </w:p>
        </w:tc>
      </w:tr>
      <w:tr w:rsidR="00AC6C6C" w:rsidRPr="002D5B2C" w:rsidTr="00423878">
        <w:trPr>
          <w:jc w:val="center"/>
        </w:trPr>
        <w:tc>
          <w:tcPr>
            <w:tcW w:w="690" w:type="dxa"/>
          </w:tcPr>
          <w:p w:rsidR="00AC6C6C" w:rsidRPr="0000258E" w:rsidRDefault="00AC6C6C" w:rsidP="00AE0721">
            <w:pPr>
              <w:jc w:val="center"/>
              <w:rPr>
                <w:noProof/>
              </w:rPr>
            </w:pPr>
          </w:p>
        </w:tc>
        <w:tc>
          <w:tcPr>
            <w:tcW w:w="3324" w:type="dxa"/>
          </w:tcPr>
          <w:p w:rsidR="00AC6C6C" w:rsidRPr="00AC6C6C" w:rsidRDefault="00AC6C6C" w:rsidP="00AE0721">
            <w:pPr>
              <w:rPr>
                <w:b/>
                <w:noProof/>
                <w:lang w:val="sr-Cyrl-CS"/>
              </w:rPr>
            </w:pPr>
            <w:r>
              <w:rPr>
                <w:b/>
                <w:noProof/>
                <w:lang w:val="sr-Cyrl-CS"/>
              </w:rPr>
              <w:t>Занатски радови</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423878" w:rsidRPr="002D5B2C" w:rsidTr="00423878">
        <w:trPr>
          <w:jc w:val="center"/>
        </w:trPr>
        <w:tc>
          <w:tcPr>
            <w:tcW w:w="690" w:type="dxa"/>
          </w:tcPr>
          <w:p w:rsidR="00423878" w:rsidRPr="0000258E" w:rsidRDefault="00423878" w:rsidP="00AE0721">
            <w:pPr>
              <w:jc w:val="center"/>
              <w:rPr>
                <w:noProof/>
              </w:rPr>
            </w:pPr>
            <w:r w:rsidRPr="0000258E">
              <w:rPr>
                <w:noProof/>
              </w:rPr>
              <w:t>6</w:t>
            </w:r>
          </w:p>
        </w:tc>
        <w:tc>
          <w:tcPr>
            <w:tcW w:w="3324" w:type="dxa"/>
          </w:tcPr>
          <w:p w:rsidR="00423878" w:rsidRPr="00AC6C6C" w:rsidRDefault="00AC6C6C" w:rsidP="00AE0721">
            <w:pPr>
              <w:rPr>
                <w:noProof/>
                <w:lang w:val="sr-Cyrl-CS"/>
              </w:rPr>
            </w:pPr>
            <w:r w:rsidRPr="00AC6C6C">
              <w:rPr>
                <w:noProof/>
                <w:lang w:val="sr-Cyrl-CS"/>
              </w:rPr>
              <w:t>Столарски радови</w:t>
            </w:r>
          </w:p>
        </w:tc>
        <w:tc>
          <w:tcPr>
            <w:tcW w:w="2270" w:type="dxa"/>
          </w:tcPr>
          <w:p w:rsidR="00423878" w:rsidRPr="002D5B2C" w:rsidRDefault="00423878" w:rsidP="00AE0721">
            <w:pPr>
              <w:rPr>
                <w:b/>
                <w:noProof/>
              </w:rPr>
            </w:pPr>
          </w:p>
        </w:tc>
        <w:tc>
          <w:tcPr>
            <w:tcW w:w="1697" w:type="dxa"/>
          </w:tcPr>
          <w:p w:rsidR="00423878" w:rsidRPr="002D5B2C" w:rsidRDefault="00423878" w:rsidP="00AE0721">
            <w:pPr>
              <w:rPr>
                <w:b/>
                <w:noProof/>
              </w:rPr>
            </w:pPr>
          </w:p>
        </w:tc>
        <w:tc>
          <w:tcPr>
            <w:tcW w:w="2284" w:type="dxa"/>
          </w:tcPr>
          <w:p w:rsidR="00423878" w:rsidRPr="002D5B2C" w:rsidRDefault="00423878" w:rsidP="00AE0721">
            <w:pPr>
              <w:rPr>
                <w:b/>
                <w:noProof/>
              </w:rPr>
            </w:pPr>
          </w:p>
        </w:tc>
      </w:tr>
      <w:tr w:rsidR="00423878" w:rsidRPr="002D5B2C" w:rsidTr="00423878">
        <w:trPr>
          <w:jc w:val="center"/>
        </w:trPr>
        <w:tc>
          <w:tcPr>
            <w:tcW w:w="690" w:type="dxa"/>
          </w:tcPr>
          <w:p w:rsidR="00423878" w:rsidRPr="0000258E" w:rsidRDefault="00423878" w:rsidP="00AE0721">
            <w:pPr>
              <w:jc w:val="center"/>
              <w:rPr>
                <w:noProof/>
              </w:rPr>
            </w:pPr>
            <w:r w:rsidRPr="0000258E">
              <w:rPr>
                <w:noProof/>
              </w:rPr>
              <w:t>7</w:t>
            </w:r>
          </w:p>
        </w:tc>
        <w:tc>
          <w:tcPr>
            <w:tcW w:w="3324" w:type="dxa"/>
          </w:tcPr>
          <w:p w:rsidR="00423878" w:rsidRPr="00AC6C6C" w:rsidRDefault="00AC6C6C" w:rsidP="00AE0721">
            <w:pPr>
              <w:rPr>
                <w:noProof/>
                <w:lang w:val="sr-Cyrl-CS"/>
              </w:rPr>
            </w:pPr>
            <w:r w:rsidRPr="00AC6C6C">
              <w:rPr>
                <w:noProof/>
                <w:lang w:val="sr-Cyrl-CS"/>
              </w:rPr>
              <w:t>Браварски радови</w:t>
            </w:r>
          </w:p>
        </w:tc>
        <w:tc>
          <w:tcPr>
            <w:tcW w:w="2270" w:type="dxa"/>
          </w:tcPr>
          <w:p w:rsidR="00423878" w:rsidRPr="002D5B2C" w:rsidRDefault="00423878" w:rsidP="00AE0721">
            <w:pPr>
              <w:rPr>
                <w:b/>
                <w:noProof/>
              </w:rPr>
            </w:pPr>
          </w:p>
        </w:tc>
        <w:tc>
          <w:tcPr>
            <w:tcW w:w="1697" w:type="dxa"/>
          </w:tcPr>
          <w:p w:rsidR="00423878" w:rsidRPr="002D5B2C" w:rsidRDefault="00423878" w:rsidP="00AE0721">
            <w:pPr>
              <w:rPr>
                <w:b/>
                <w:noProof/>
              </w:rPr>
            </w:pPr>
          </w:p>
        </w:tc>
        <w:tc>
          <w:tcPr>
            <w:tcW w:w="2284" w:type="dxa"/>
          </w:tcPr>
          <w:p w:rsidR="00423878" w:rsidRPr="002D5B2C" w:rsidRDefault="00423878" w:rsidP="00AE0721">
            <w:pPr>
              <w:rPr>
                <w:b/>
                <w:noProof/>
              </w:rPr>
            </w:pPr>
          </w:p>
        </w:tc>
      </w:tr>
      <w:tr w:rsidR="00423878" w:rsidRPr="002D5B2C" w:rsidTr="00423878">
        <w:trPr>
          <w:jc w:val="center"/>
        </w:trPr>
        <w:tc>
          <w:tcPr>
            <w:tcW w:w="690" w:type="dxa"/>
          </w:tcPr>
          <w:p w:rsidR="00423878" w:rsidRPr="0000258E" w:rsidRDefault="00423878" w:rsidP="00AE0721">
            <w:pPr>
              <w:jc w:val="center"/>
              <w:rPr>
                <w:noProof/>
              </w:rPr>
            </w:pPr>
            <w:r w:rsidRPr="0000258E">
              <w:rPr>
                <w:noProof/>
              </w:rPr>
              <w:t>8</w:t>
            </w:r>
          </w:p>
        </w:tc>
        <w:tc>
          <w:tcPr>
            <w:tcW w:w="3324" w:type="dxa"/>
          </w:tcPr>
          <w:p w:rsidR="00423878" w:rsidRPr="00AC6C6C" w:rsidRDefault="00AC6C6C" w:rsidP="00AE0721">
            <w:pPr>
              <w:rPr>
                <w:noProof/>
                <w:lang w:val="sr-Cyrl-CS"/>
              </w:rPr>
            </w:pPr>
            <w:r w:rsidRPr="00AC6C6C">
              <w:rPr>
                <w:noProof/>
                <w:lang w:val="sr-Cyrl-CS"/>
              </w:rPr>
              <w:t>Лимарски радови</w:t>
            </w:r>
          </w:p>
        </w:tc>
        <w:tc>
          <w:tcPr>
            <w:tcW w:w="2270" w:type="dxa"/>
          </w:tcPr>
          <w:p w:rsidR="00423878" w:rsidRPr="002D5B2C" w:rsidRDefault="00423878" w:rsidP="00AE0721">
            <w:pPr>
              <w:rPr>
                <w:b/>
                <w:noProof/>
              </w:rPr>
            </w:pPr>
          </w:p>
        </w:tc>
        <w:tc>
          <w:tcPr>
            <w:tcW w:w="1697" w:type="dxa"/>
          </w:tcPr>
          <w:p w:rsidR="00423878" w:rsidRPr="002D5B2C" w:rsidRDefault="00423878" w:rsidP="00AE0721">
            <w:pPr>
              <w:rPr>
                <w:b/>
                <w:noProof/>
              </w:rPr>
            </w:pPr>
          </w:p>
        </w:tc>
        <w:tc>
          <w:tcPr>
            <w:tcW w:w="2284" w:type="dxa"/>
          </w:tcPr>
          <w:p w:rsidR="00423878" w:rsidRPr="002D5B2C" w:rsidRDefault="00423878" w:rsidP="00AE0721">
            <w:pPr>
              <w:rPr>
                <w:b/>
                <w:noProof/>
              </w:rPr>
            </w:pPr>
          </w:p>
        </w:tc>
      </w:tr>
      <w:tr w:rsidR="00423878" w:rsidRPr="002D5B2C" w:rsidTr="00423878">
        <w:trPr>
          <w:jc w:val="center"/>
        </w:trPr>
        <w:tc>
          <w:tcPr>
            <w:tcW w:w="690" w:type="dxa"/>
          </w:tcPr>
          <w:p w:rsidR="00423878" w:rsidRPr="0000258E" w:rsidRDefault="00423878" w:rsidP="00AE0721">
            <w:pPr>
              <w:jc w:val="center"/>
              <w:rPr>
                <w:noProof/>
              </w:rPr>
            </w:pPr>
            <w:r w:rsidRPr="0000258E">
              <w:rPr>
                <w:noProof/>
              </w:rPr>
              <w:t>9</w:t>
            </w:r>
          </w:p>
        </w:tc>
        <w:tc>
          <w:tcPr>
            <w:tcW w:w="3324" w:type="dxa"/>
          </w:tcPr>
          <w:p w:rsidR="00423878" w:rsidRPr="00A62FF7" w:rsidRDefault="00AC6C6C" w:rsidP="00AE0721">
            <w:pPr>
              <w:rPr>
                <w:noProof/>
                <w:lang w:val="sr-Cyrl-CS"/>
              </w:rPr>
            </w:pPr>
            <w:r w:rsidRPr="00A62FF7">
              <w:rPr>
                <w:noProof/>
                <w:lang w:val="sr-Cyrl-CS"/>
              </w:rPr>
              <w:t>Сувимонтажни радови</w:t>
            </w:r>
          </w:p>
        </w:tc>
        <w:tc>
          <w:tcPr>
            <w:tcW w:w="2270" w:type="dxa"/>
          </w:tcPr>
          <w:p w:rsidR="00423878" w:rsidRPr="002D5B2C" w:rsidRDefault="00423878" w:rsidP="00AE0721">
            <w:pPr>
              <w:rPr>
                <w:b/>
                <w:noProof/>
              </w:rPr>
            </w:pPr>
          </w:p>
        </w:tc>
        <w:tc>
          <w:tcPr>
            <w:tcW w:w="1697" w:type="dxa"/>
          </w:tcPr>
          <w:p w:rsidR="00423878" w:rsidRPr="002D5B2C" w:rsidRDefault="00423878" w:rsidP="00AE0721">
            <w:pPr>
              <w:rPr>
                <w:b/>
                <w:noProof/>
              </w:rPr>
            </w:pPr>
          </w:p>
        </w:tc>
        <w:tc>
          <w:tcPr>
            <w:tcW w:w="2284" w:type="dxa"/>
          </w:tcPr>
          <w:p w:rsidR="00423878" w:rsidRPr="002D5B2C" w:rsidRDefault="00423878" w:rsidP="00AE0721">
            <w:pPr>
              <w:rPr>
                <w:b/>
                <w:noProof/>
              </w:rPr>
            </w:pPr>
          </w:p>
        </w:tc>
      </w:tr>
      <w:tr w:rsidR="00BF0F1B" w:rsidRPr="002D5B2C" w:rsidTr="00423878">
        <w:trPr>
          <w:jc w:val="center"/>
        </w:trPr>
        <w:tc>
          <w:tcPr>
            <w:tcW w:w="690" w:type="dxa"/>
          </w:tcPr>
          <w:p w:rsidR="00BF0F1B" w:rsidRPr="0000258E" w:rsidRDefault="00BF0F1B" w:rsidP="00AE0721">
            <w:pPr>
              <w:jc w:val="center"/>
              <w:rPr>
                <w:noProof/>
              </w:rPr>
            </w:pPr>
            <w:r>
              <w:rPr>
                <w:noProof/>
              </w:rPr>
              <w:t>10</w:t>
            </w:r>
          </w:p>
        </w:tc>
        <w:tc>
          <w:tcPr>
            <w:tcW w:w="3324" w:type="dxa"/>
          </w:tcPr>
          <w:p w:rsidR="00BF0F1B" w:rsidRPr="00BF0F1B" w:rsidRDefault="00BF0F1B" w:rsidP="00AE0721">
            <w:pPr>
              <w:rPr>
                <w:noProof/>
                <w:lang w:val="sr-Cyrl-CS"/>
              </w:rPr>
            </w:pPr>
            <w:r>
              <w:rPr>
                <w:noProof/>
                <w:lang w:val="sr-Cyrl-CS"/>
              </w:rPr>
              <w:t>Подополачки радови</w:t>
            </w:r>
          </w:p>
        </w:tc>
        <w:tc>
          <w:tcPr>
            <w:tcW w:w="2270" w:type="dxa"/>
          </w:tcPr>
          <w:p w:rsidR="00BF0F1B" w:rsidRPr="002D5B2C" w:rsidRDefault="00BF0F1B" w:rsidP="00AE0721">
            <w:pPr>
              <w:rPr>
                <w:b/>
                <w:noProof/>
              </w:rPr>
            </w:pPr>
          </w:p>
        </w:tc>
        <w:tc>
          <w:tcPr>
            <w:tcW w:w="1697" w:type="dxa"/>
          </w:tcPr>
          <w:p w:rsidR="00BF0F1B" w:rsidRPr="002D5B2C" w:rsidRDefault="00BF0F1B" w:rsidP="00AE0721">
            <w:pPr>
              <w:rPr>
                <w:b/>
                <w:noProof/>
              </w:rPr>
            </w:pPr>
          </w:p>
        </w:tc>
        <w:tc>
          <w:tcPr>
            <w:tcW w:w="2284" w:type="dxa"/>
          </w:tcPr>
          <w:p w:rsidR="00BF0F1B" w:rsidRPr="002D5B2C" w:rsidRDefault="00BF0F1B" w:rsidP="00AE0721">
            <w:pPr>
              <w:rPr>
                <w:b/>
                <w:noProof/>
              </w:rPr>
            </w:pPr>
          </w:p>
        </w:tc>
      </w:tr>
      <w:tr w:rsidR="00423878" w:rsidRPr="002D5B2C" w:rsidTr="00423878">
        <w:trPr>
          <w:jc w:val="center"/>
        </w:trPr>
        <w:tc>
          <w:tcPr>
            <w:tcW w:w="690" w:type="dxa"/>
          </w:tcPr>
          <w:p w:rsidR="00423878" w:rsidRPr="0000258E" w:rsidRDefault="00423878" w:rsidP="00BF0F1B">
            <w:pPr>
              <w:jc w:val="center"/>
              <w:rPr>
                <w:noProof/>
              </w:rPr>
            </w:pPr>
            <w:r w:rsidRPr="0000258E">
              <w:rPr>
                <w:noProof/>
              </w:rPr>
              <w:t>1</w:t>
            </w:r>
            <w:r w:rsidR="00BF0F1B">
              <w:rPr>
                <w:noProof/>
              </w:rPr>
              <w:t>1</w:t>
            </w:r>
          </w:p>
        </w:tc>
        <w:tc>
          <w:tcPr>
            <w:tcW w:w="3324" w:type="dxa"/>
          </w:tcPr>
          <w:p w:rsidR="00423878" w:rsidRPr="00A62FF7" w:rsidRDefault="00AC6C6C" w:rsidP="00AE0721">
            <w:pPr>
              <w:rPr>
                <w:noProof/>
                <w:lang w:val="sr-Cyrl-CS"/>
              </w:rPr>
            </w:pPr>
            <w:r w:rsidRPr="00A62FF7">
              <w:rPr>
                <w:noProof/>
                <w:lang w:val="sr-Cyrl-CS"/>
              </w:rPr>
              <w:t>Керамичарски радови</w:t>
            </w:r>
          </w:p>
        </w:tc>
        <w:tc>
          <w:tcPr>
            <w:tcW w:w="2270" w:type="dxa"/>
          </w:tcPr>
          <w:p w:rsidR="00423878" w:rsidRPr="002D5B2C" w:rsidRDefault="00423878" w:rsidP="00AE0721">
            <w:pPr>
              <w:rPr>
                <w:b/>
                <w:noProof/>
              </w:rPr>
            </w:pPr>
          </w:p>
        </w:tc>
        <w:tc>
          <w:tcPr>
            <w:tcW w:w="1697" w:type="dxa"/>
          </w:tcPr>
          <w:p w:rsidR="00423878" w:rsidRPr="002D5B2C" w:rsidRDefault="00423878" w:rsidP="00AE0721">
            <w:pPr>
              <w:rPr>
                <w:b/>
                <w:noProof/>
              </w:rPr>
            </w:pPr>
          </w:p>
        </w:tc>
        <w:tc>
          <w:tcPr>
            <w:tcW w:w="2284" w:type="dxa"/>
          </w:tcPr>
          <w:p w:rsidR="00423878" w:rsidRPr="002D5B2C" w:rsidRDefault="00423878" w:rsidP="00AE0721">
            <w:pPr>
              <w:rPr>
                <w:b/>
                <w:noProof/>
              </w:rPr>
            </w:pPr>
          </w:p>
        </w:tc>
      </w:tr>
      <w:tr w:rsidR="00AC6C6C" w:rsidRPr="002D5B2C" w:rsidTr="00423878">
        <w:trPr>
          <w:jc w:val="center"/>
        </w:trPr>
        <w:tc>
          <w:tcPr>
            <w:tcW w:w="690" w:type="dxa"/>
          </w:tcPr>
          <w:p w:rsidR="00AC6C6C" w:rsidRPr="00BF0F1B" w:rsidRDefault="00AC6C6C" w:rsidP="00BF0F1B">
            <w:pPr>
              <w:jc w:val="center"/>
              <w:rPr>
                <w:noProof/>
                <w:lang w:val="sr-Latn-CS"/>
              </w:rPr>
            </w:pPr>
            <w:r w:rsidRPr="0000258E">
              <w:rPr>
                <w:noProof/>
                <w:lang w:val="sr-Cyrl-CS"/>
              </w:rPr>
              <w:t>1</w:t>
            </w:r>
            <w:r w:rsidR="00BF0F1B">
              <w:rPr>
                <w:noProof/>
                <w:lang w:val="sr-Latn-CS"/>
              </w:rPr>
              <w:t>2</w:t>
            </w:r>
          </w:p>
        </w:tc>
        <w:tc>
          <w:tcPr>
            <w:tcW w:w="3324" w:type="dxa"/>
          </w:tcPr>
          <w:p w:rsidR="00AC6C6C" w:rsidRPr="00AC6C6C" w:rsidRDefault="00AC6C6C" w:rsidP="00AE0721">
            <w:pPr>
              <w:rPr>
                <w:noProof/>
                <w:lang w:val="sr-Cyrl-CS"/>
              </w:rPr>
            </w:pPr>
            <w:r w:rsidRPr="00AC6C6C">
              <w:rPr>
                <w:noProof/>
                <w:lang w:val="sr-Cyrl-CS"/>
              </w:rPr>
              <w:t>Молерско фарбарски радови</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BF0F1B" w:rsidRDefault="00AC6C6C" w:rsidP="00BF0F1B">
            <w:pPr>
              <w:jc w:val="center"/>
              <w:rPr>
                <w:noProof/>
                <w:lang w:val="sr-Latn-CS"/>
              </w:rPr>
            </w:pPr>
            <w:r w:rsidRPr="0000258E">
              <w:rPr>
                <w:noProof/>
                <w:lang w:val="sr-Cyrl-CS"/>
              </w:rPr>
              <w:t>1</w:t>
            </w:r>
            <w:r w:rsidR="00BF0F1B">
              <w:rPr>
                <w:noProof/>
                <w:lang w:val="sr-Latn-CS"/>
              </w:rPr>
              <w:t>3</w:t>
            </w:r>
          </w:p>
        </w:tc>
        <w:tc>
          <w:tcPr>
            <w:tcW w:w="3324" w:type="dxa"/>
          </w:tcPr>
          <w:p w:rsidR="00AC6C6C" w:rsidRPr="00AC6C6C" w:rsidRDefault="00AC6C6C" w:rsidP="00AE0721">
            <w:pPr>
              <w:rPr>
                <w:noProof/>
                <w:lang w:val="sr-Cyrl-CS"/>
              </w:rPr>
            </w:pPr>
            <w:r w:rsidRPr="00AC6C6C">
              <w:rPr>
                <w:noProof/>
                <w:lang w:val="sr-Cyrl-CS"/>
              </w:rPr>
              <w:t>Фасадерски радови</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BF0F1B" w:rsidRDefault="00AC6C6C" w:rsidP="00BF0F1B">
            <w:pPr>
              <w:jc w:val="center"/>
              <w:rPr>
                <w:noProof/>
                <w:lang w:val="sr-Latn-CS"/>
              </w:rPr>
            </w:pPr>
            <w:r w:rsidRPr="0000258E">
              <w:rPr>
                <w:noProof/>
                <w:lang w:val="sr-Cyrl-CS"/>
              </w:rPr>
              <w:t>1</w:t>
            </w:r>
            <w:r w:rsidR="00BF0F1B">
              <w:rPr>
                <w:noProof/>
                <w:lang w:val="sr-Latn-CS"/>
              </w:rPr>
              <w:t>4</w:t>
            </w:r>
          </w:p>
        </w:tc>
        <w:tc>
          <w:tcPr>
            <w:tcW w:w="3324" w:type="dxa"/>
          </w:tcPr>
          <w:p w:rsidR="00AC6C6C" w:rsidRPr="00AC6C6C" w:rsidRDefault="00AC6C6C" w:rsidP="00AE0721">
            <w:pPr>
              <w:rPr>
                <w:noProof/>
                <w:lang w:val="sr-Cyrl-CS"/>
              </w:rPr>
            </w:pPr>
            <w:r w:rsidRPr="00AC6C6C">
              <w:rPr>
                <w:noProof/>
                <w:lang w:val="sr-Cyrl-CS"/>
              </w:rPr>
              <w:t>Разни радови</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00258E" w:rsidRDefault="00AC6C6C" w:rsidP="00AE0721">
            <w:pPr>
              <w:jc w:val="center"/>
              <w:rPr>
                <w:noProof/>
              </w:rPr>
            </w:pPr>
          </w:p>
        </w:tc>
        <w:tc>
          <w:tcPr>
            <w:tcW w:w="3324" w:type="dxa"/>
          </w:tcPr>
          <w:p w:rsidR="00AC6C6C" w:rsidRPr="00AC6C6C" w:rsidRDefault="00AC6C6C" w:rsidP="00AE0721">
            <w:pPr>
              <w:rPr>
                <w:b/>
                <w:noProof/>
                <w:lang w:val="sr-Cyrl-CS"/>
              </w:rPr>
            </w:pPr>
            <w:r>
              <w:rPr>
                <w:b/>
                <w:noProof/>
                <w:lang w:val="sr-Cyrl-CS"/>
              </w:rPr>
              <w:t>Инсталације</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00258E" w:rsidRDefault="00AC6C6C" w:rsidP="00BF0F1B">
            <w:pPr>
              <w:jc w:val="center"/>
              <w:rPr>
                <w:noProof/>
                <w:lang w:val="sr-Cyrl-CS"/>
              </w:rPr>
            </w:pPr>
            <w:r w:rsidRPr="0000258E">
              <w:rPr>
                <w:noProof/>
                <w:lang w:val="sr-Cyrl-CS"/>
              </w:rPr>
              <w:t>1</w:t>
            </w:r>
            <w:r w:rsidR="00BF0F1B">
              <w:rPr>
                <w:noProof/>
                <w:lang w:val="sr-Cyrl-CS"/>
              </w:rPr>
              <w:t>5</w:t>
            </w:r>
          </w:p>
        </w:tc>
        <w:tc>
          <w:tcPr>
            <w:tcW w:w="3324" w:type="dxa"/>
          </w:tcPr>
          <w:p w:rsidR="00AC6C6C" w:rsidRPr="0000258E" w:rsidRDefault="00AC6C6C" w:rsidP="00AE0721">
            <w:pPr>
              <w:rPr>
                <w:noProof/>
                <w:lang w:val="sr-Cyrl-CS"/>
              </w:rPr>
            </w:pPr>
            <w:r w:rsidRPr="0000258E">
              <w:rPr>
                <w:noProof/>
                <w:lang w:val="sr-Cyrl-CS"/>
              </w:rPr>
              <w:t>Електроенергетске инсталације</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00258E" w:rsidRDefault="00AC6C6C" w:rsidP="00BF0F1B">
            <w:pPr>
              <w:jc w:val="center"/>
              <w:rPr>
                <w:noProof/>
                <w:lang w:val="sr-Cyrl-CS"/>
              </w:rPr>
            </w:pPr>
            <w:r w:rsidRPr="0000258E">
              <w:rPr>
                <w:noProof/>
                <w:lang w:val="sr-Cyrl-CS"/>
              </w:rPr>
              <w:t>1</w:t>
            </w:r>
            <w:r w:rsidR="00BF0F1B">
              <w:rPr>
                <w:noProof/>
                <w:lang w:val="sr-Cyrl-CS"/>
              </w:rPr>
              <w:t>6</w:t>
            </w:r>
          </w:p>
        </w:tc>
        <w:tc>
          <w:tcPr>
            <w:tcW w:w="3324" w:type="dxa"/>
          </w:tcPr>
          <w:p w:rsidR="00AC6C6C" w:rsidRPr="0000258E" w:rsidRDefault="00AC6C6C" w:rsidP="00AE0721">
            <w:pPr>
              <w:rPr>
                <w:noProof/>
                <w:lang w:val="sr-Cyrl-CS"/>
              </w:rPr>
            </w:pPr>
            <w:r w:rsidRPr="0000258E">
              <w:rPr>
                <w:noProof/>
                <w:lang w:val="sr-Cyrl-CS"/>
              </w:rPr>
              <w:t xml:space="preserve">Инсталације противпаничне </w:t>
            </w:r>
            <w:r w:rsidRPr="0000258E">
              <w:rPr>
                <w:noProof/>
                <w:lang w:val="sr-Cyrl-CS"/>
              </w:rPr>
              <w:lastRenderedPageBreak/>
              <w:t>расвете</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00258E" w:rsidRDefault="00AC6C6C" w:rsidP="00BF0F1B">
            <w:pPr>
              <w:jc w:val="center"/>
              <w:rPr>
                <w:noProof/>
                <w:lang w:val="sr-Cyrl-CS"/>
              </w:rPr>
            </w:pPr>
            <w:r w:rsidRPr="0000258E">
              <w:rPr>
                <w:noProof/>
                <w:lang w:val="sr-Cyrl-CS"/>
              </w:rPr>
              <w:lastRenderedPageBreak/>
              <w:t>1</w:t>
            </w:r>
            <w:r w:rsidR="00BF0F1B">
              <w:rPr>
                <w:noProof/>
                <w:lang w:val="sr-Cyrl-CS"/>
              </w:rPr>
              <w:t>7</w:t>
            </w:r>
          </w:p>
        </w:tc>
        <w:tc>
          <w:tcPr>
            <w:tcW w:w="3324" w:type="dxa"/>
          </w:tcPr>
          <w:p w:rsidR="00AC6C6C" w:rsidRPr="0000258E" w:rsidRDefault="00AC6C6C" w:rsidP="00AE0721">
            <w:pPr>
              <w:rPr>
                <w:noProof/>
                <w:lang w:val="sr-Cyrl-CS"/>
              </w:rPr>
            </w:pPr>
            <w:r w:rsidRPr="0000258E">
              <w:rPr>
                <w:noProof/>
                <w:lang w:val="sr-Cyrl-CS"/>
              </w:rPr>
              <w:t>Телефонска инсталација</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00258E" w:rsidRDefault="00AC6C6C" w:rsidP="00BF0F1B">
            <w:pPr>
              <w:jc w:val="center"/>
              <w:rPr>
                <w:noProof/>
                <w:lang w:val="sr-Cyrl-CS"/>
              </w:rPr>
            </w:pPr>
            <w:r w:rsidRPr="0000258E">
              <w:rPr>
                <w:noProof/>
                <w:lang w:val="sr-Cyrl-CS"/>
              </w:rPr>
              <w:t>1</w:t>
            </w:r>
            <w:r w:rsidR="00BF0F1B">
              <w:rPr>
                <w:noProof/>
                <w:lang w:val="sr-Cyrl-CS"/>
              </w:rPr>
              <w:t>8</w:t>
            </w:r>
          </w:p>
        </w:tc>
        <w:tc>
          <w:tcPr>
            <w:tcW w:w="3324" w:type="dxa"/>
          </w:tcPr>
          <w:p w:rsidR="00AC6C6C" w:rsidRPr="0000258E" w:rsidRDefault="00AC6C6C" w:rsidP="00AE0721">
            <w:pPr>
              <w:rPr>
                <w:noProof/>
                <w:lang w:val="sr-Cyrl-CS"/>
              </w:rPr>
            </w:pPr>
            <w:r w:rsidRPr="0000258E">
              <w:rPr>
                <w:noProof/>
                <w:lang w:val="sr-Cyrl-CS"/>
              </w:rPr>
              <w:t>Инсталација рачунарске мреже</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00258E" w:rsidRDefault="0000258E" w:rsidP="00BF0F1B">
            <w:pPr>
              <w:jc w:val="center"/>
              <w:rPr>
                <w:noProof/>
                <w:lang w:val="sr-Cyrl-CS"/>
              </w:rPr>
            </w:pPr>
            <w:r w:rsidRPr="0000258E">
              <w:rPr>
                <w:noProof/>
                <w:lang w:val="sr-Cyrl-CS"/>
              </w:rPr>
              <w:t>1</w:t>
            </w:r>
            <w:r w:rsidR="00BF0F1B">
              <w:rPr>
                <w:noProof/>
                <w:lang w:val="sr-Cyrl-CS"/>
              </w:rPr>
              <w:t>9</w:t>
            </w:r>
          </w:p>
        </w:tc>
        <w:tc>
          <w:tcPr>
            <w:tcW w:w="3324" w:type="dxa"/>
          </w:tcPr>
          <w:p w:rsidR="00AC6C6C" w:rsidRPr="0000258E" w:rsidRDefault="0000258E" w:rsidP="00AE0721">
            <w:pPr>
              <w:rPr>
                <w:noProof/>
                <w:lang w:val="sr-Cyrl-CS"/>
              </w:rPr>
            </w:pPr>
            <w:r w:rsidRPr="0000258E">
              <w:rPr>
                <w:noProof/>
                <w:lang w:val="sr-Cyrl-CS"/>
              </w:rPr>
              <w:t>Видео надзор</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00258E" w:rsidRDefault="00BF0F1B" w:rsidP="00BF0F1B">
            <w:pPr>
              <w:jc w:val="center"/>
              <w:rPr>
                <w:noProof/>
                <w:lang w:val="sr-Cyrl-CS"/>
              </w:rPr>
            </w:pPr>
            <w:r>
              <w:rPr>
                <w:noProof/>
                <w:lang w:val="sr-Cyrl-CS"/>
              </w:rPr>
              <w:t>20</w:t>
            </w:r>
          </w:p>
        </w:tc>
        <w:tc>
          <w:tcPr>
            <w:tcW w:w="3324" w:type="dxa"/>
          </w:tcPr>
          <w:p w:rsidR="00AC6C6C" w:rsidRPr="0000258E" w:rsidRDefault="0000258E" w:rsidP="00AE0721">
            <w:pPr>
              <w:rPr>
                <w:noProof/>
                <w:lang w:val="sr-Cyrl-CS"/>
              </w:rPr>
            </w:pPr>
            <w:r w:rsidRPr="0000258E">
              <w:rPr>
                <w:noProof/>
                <w:lang w:val="sr-Cyrl-CS"/>
              </w:rPr>
              <w:t>Озвучење</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00258E" w:rsidRDefault="0000258E" w:rsidP="00BF0F1B">
            <w:pPr>
              <w:jc w:val="center"/>
              <w:rPr>
                <w:noProof/>
                <w:lang w:val="sr-Cyrl-CS"/>
              </w:rPr>
            </w:pPr>
            <w:r>
              <w:rPr>
                <w:noProof/>
                <w:lang w:val="sr-Cyrl-CS"/>
              </w:rPr>
              <w:t>2</w:t>
            </w:r>
            <w:r w:rsidR="00BF0F1B">
              <w:rPr>
                <w:noProof/>
                <w:lang w:val="sr-Cyrl-CS"/>
              </w:rPr>
              <w:t>1</w:t>
            </w:r>
          </w:p>
        </w:tc>
        <w:tc>
          <w:tcPr>
            <w:tcW w:w="3324" w:type="dxa"/>
          </w:tcPr>
          <w:p w:rsidR="00AC6C6C" w:rsidRPr="0000258E" w:rsidRDefault="0000258E" w:rsidP="00AE0721">
            <w:pPr>
              <w:rPr>
                <w:noProof/>
                <w:lang w:val="sr-Cyrl-CS"/>
              </w:rPr>
            </w:pPr>
            <w:r w:rsidRPr="0000258E">
              <w:rPr>
                <w:noProof/>
                <w:lang w:val="sr-Cyrl-CS"/>
              </w:rPr>
              <w:t>Громобранска инсталација</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00258E" w:rsidRDefault="0000258E" w:rsidP="00BF0F1B">
            <w:pPr>
              <w:jc w:val="center"/>
              <w:rPr>
                <w:noProof/>
                <w:lang w:val="sr-Cyrl-CS"/>
              </w:rPr>
            </w:pPr>
            <w:r>
              <w:rPr>
                <w:noProof/>
                <w:lang w:val="sr-Cyrl-CS"/>
              </w:rPr>
              <w:t>2</w:t>
            </w:r>
            <w:r w:rsidR="00BF0F1B">
              <w:rPr>
                <w:noProof/>
                <w:lang w:val="sr-Cyrl-CS"/>
              </w:rPr>
              <w:t>2</w:t>
            </w:r>
          </w:p>
        </w:tc>
        <w:tc>
          <w:tcPr>
            <w:tcW w:w="3324" w:type="dxa"/>
          </w:tcPr>
          <w:p w:rsidR="00AC6C6C" w:rsidRPr="0000258E" w:rsidRDefault="0000258E" w:rsidP="00AE0721">
            <w:pPr>
              <w:rPr>
                <w:noProof/>
                <w:lang w:val="sr-Cyrl-CS"/>
              </w:rPr>
            </w:pPr>
            <w:r w:rsidRPr="0000258E">
              <w:rPr>
                <w:noProof/>
                <w:lang w:val="sr-Cyrl-CS"/>
              </w:rPr>
              <w:t>Инсталације аутоматске дојаве пожара</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AC6C6C" w:rsidRPr="002D5B2C" w:rsidTr="00423878">
        <w:trPr>
          <w:jc w:val="center"/>
        </w:trPr>
        <w:tc>
          <w:tcPr>
            <w:tcW w:w="690" w:type="dxa"/>
          </w:tcPr>
          <w:p w:rsidR="00AC6C6C" w:rsidRPr="0000258E" w:rsidRDefault="0000258E" w:rsidP="00BF0F1B">
            <w:pPr>
              <w:jc w:val="center"/>
              <w:rPr>
                <w:noProof/>
                <w:lang w:val="sr-Cyrl-CS"/>
              </w:rPr>
            </w:pPr>
            <w:r>
              <w:rPr>
                <w:noProof/>
                <w:lang w:val="sr-Cyrl-CS"/>
              </w:rPr>
              <w:t>2</w:t>
            </w:r>
            <w:r w:rsidR="00BF0F1B">
              <w:rPr>
                <w:noProof/>
                <w:lang w:val="sr-Cyrl-CS"/>
              </w:rPr>
              <w:t>3</w:t>
            </w:r>
          </w:p>
        </w:tc>
        <w:tc>
          <w:tcPr>
            <w:tcW w:w="3324" w:type="dxa"/>
          </w:tcPr>
          <w:p w:rsidR="00AC6C6C" w:rsidRPr="0000258E" w:rsidRDefault="0000258E" w:rsidP="00AE0721">
            <w:pPr>
              <w:rPr>
                <w:noProof/>
                <w:lang w:val="sr-Cyrl-CS"/>
              </w:rPr>
            </w:pPr>
            <w:r w:rsidRPr="0000258E">
              <w:rPr>
                <w:noProof/>
                <w:lang w:val="sr-Cyrl-CS"/>
              </w:rPr>
              <w:t>Инсталација грејења</w:t>
            </w:r>
          </w:p>
        </w:tc>
        <w:tc>
          <w:tcPr>
            <w:tcW w:w="2270" w:type="dxa"/>
          </w:tcPr>
          <w:p w:rsidR="00AC6C6C" w:rsidRPr="002D5B2C" w:rsidRDefault="00AC6C6C" w:rsidP="00AE0721">
            <w:pPr>
              <w:rPr>
                <w:b/>
                <w:noProof/>
              </w:rPr>
            </w:pPr>
          </w:p>
        </w:tc>
        <w:tc>
          <w:tcPr>
            <w:tcW w:w="1697" w:type="dxa"/>
          </w:tcPr>
          <w:p w:rsidR="00AC6C6C" w:rsidRPr="002D5B2C" w:rsidRDefault="00AC6C6C" w:rsidP="00AE0721">
            <w:pPr>
              <w:rPr>
                <w:b/>
                <w:noProof/>
              </w:rPr>
            </w:pPr>
          </w:p>
        </w:tc>
        <w:tc>
          <w:tcPr>
            <w:tcW w:w="2284" w:type="dxa"/>
          </w:tcPr>
          <w:p w:rsidR="00AC6C6C" w:rsidRPr="002D5B2C" w:rsidRDefault="00AC6C6C" w:rsidP="00AE0721">
            <w:pPr>
              <w:rPr>
                <w:b/>
                <w:noProof/>
              </w:rPr>
            </w:pPr>
          </w:p>
        </w:tc>
      </w:tr>
      <w:tr w:rsidR="0000258E" w:rsidRPr="002D5B2C" w:rsidTr="00423878">
        <w:trPr>
          <w:jc w:val="center"/>
        </w:trPr>
        <w:tc>
          <w:tcPr>
            <w:tcW w:w="690" w:type="dxa"/>
          </w:tcPr>
          <w:p w:rsidR="0000258E" w:rsidRPr="0000258E" w:rsidRDefault="0000258E" w:rsidP="00AE0721">
            <w:pPr>
              <w:jc w:val="center"/>
              <w:rPr>
                <w:noProof/>
              </w:rPr>
            </w:pPr>
          </w:p>
        </w:tc>
        <w:tc>
          <w:tcPr>
            <w:tcW w:w="3324" w:type="dxa"/>
          </w:tcPr>
          <w:p w:rsidR="0000258E" w:rsidRPr="0000258E" w:rsidRDefault="0000258E" w:rsidP="00AE0721">
            <w:pPr>
              <w:rPr>
                <w:b/>
                <w:noProof/>
                <w:lang w:val="sr-Cyrl-CS"/>
              </w:rPr>
            </w:pPr>
            <w:r w:rsidRPr="0000258E">
              <w:rPr>
                <w:b/>
                <w:noProof/>
                <w:lang w:val="sr-Cyrl-CS"/>
              </w:rPr>
              <w:t>Водовод и канализација</w:t>
            </w:r>
          </w:p>
        </w:tc>
        <w:tc>
          <w:tcPr>
            <w:tcW w:w="2270" w:type="dxa"/>
          </w:tcPr>
          <w:p w:rsidR="0000258E" w:rsidRPr="002D5B2C" w:rsidRDefault="0000258E" w:rsidP="00AE0721">
            <w:pPr>
              <w:rPr>
                <w:b/>
                <w:noProof/>
              </w:rPr>
            </w:pPr>
          </w:p>
        </w:tc>
        <w:tc>
          <w:tcPr>
            <w:tcW w:w="1697" w:type="dxa"/>
          </w:tcPr>
          <w:p w:rsidR="0000258E" w:rsidRPr="002D5B2C" w:rsidRDefault="0000258E" w:rsidP="00AE0721">
            <w:pPr>
              <w:rPr>
                <w:b/>
                <w:noProof/>
              </w:rPr>
            </w:pPr>
          </w:p>
        </w:tc>
        <w:tc>
          <w:tcPr>
            <w:tcW w:w="2284" w:type="dxa"/>
          </w:tcPr>
          <w:p w:rsidR="0000258E" w:rsidRPr="002D5B2C" w:rsidRDefault="0000258E" w:rsidP="00AE0721">
            <w:pPr>
              <w:rPr>
                <w:b/>
                <w:noProof/>
              </w:rPr>
            </w:pPr>
          </w:p>
        </w:tc>
      </w:tr>
      <w:tr w:rsidR="0000258E" w:rsidRPr="002D5B2C" w:rsidTr="00423878">
        <w:trPr>
          <w:jc w:val="center"/>
        </w:trPr>
        <w:tc>
          <w:tcPr>
            <w:tcW w:w="690" w:type="dxa"/>
          </w:tcPr>
          <w:p w:rsidR="0000258E" w:rsidRPr="0000258E" w:rsidRDefault="0000258E" w:rsidP="00BF0F1B">
            <w:pPr>
              <w:jc w:val="center"/>
              <w:rPr>
                <w:noProof/>
                <w:lang w:val="sr-Cyrl-CS"/>
              </w:rPr>
            </w:pPr>
            <w:r>
              <w:rPr>
                <w:noProof/>
                <w:lang w:val="sr-Cyrl-CS"/>
              </w:rPr>
              <w:t>2</w:t>
            </w:r>
            <w:r w:rsidR="00BF0F1B">
              <w:rPr>
                <w:noProof/>
                <w:lang w:val="sr-Cyrl-CS"/>
              </w:rPr>
              <w:t>4</w:t>
            </w:r>
          </w:p>
        </w:tc>
        <w:tc>
          <w:tcPr>
            <w:tcW w:w="3324" w:type="dxa"/>
          </w:tcPr>
          <w:p w:rsidR="0000258E" w:rsidRPr="0000258E" w:rsidRDefault="0000258E" w:rsidP="00AE0721">
            <w:pPr>
              <w:rPr>
                <w:noProof/>
                <w:lang w:val="sr-Cyrl-CS"/>
              </w:rPr>
            </w:pPr>
            <w:r w:rsidRPr="0000258E">
              <w:rPr>
                <w:noProof/>
                <w:lang w:val="sr-Cyrl-CS"/>
              </w:rPr>
              <w:t>Демонтажа и рушење</w:t>
            </w:r>
          </w:p>
        </w:tc>
        <w:tc>
          <w:tcPr>
            <w:tcW w:w="2270" w:type="dxa"/>
          </w:tcPr>
          <w:p w:rsidR="0000258E" w:rsidRPr="002D5B2C" w:rsidRDefault="0000258E" w:rsidP="00AE0721">
            <w:pPr>
              <w:rPr>
                <w:b/>
                <w:noProof/>
              </w:rPr>
            </w:pPr>
          </w:p>
        </w:tc>
        <w:tc>
          <w:tcPr>
            <w:tcW w:w="1697" w:type="dxa"/>
          </w:tcPr>
          <w:p w:rsidR="0000258E" w:rsidRPr="002D5B2C" w:rsidRDefault="0000258E" w:rsidP="00AE0721">
            <w:pPr>
              <w:rPr>
                <w:b/>
                <w:noProof/>
              </w:rPr>
            </w:pPr>
          </w:p>
        </w:tc>
        <w:tc>
          <w:tcPr>
            <w:tcW w:w="2284" w:type="dxa"/>
          </w:tcPr>
          <w:p w:rsidR="0000258E" w:rsidRPr="002D5B2C" w:rsidRDefault="0000258E" w:rsidP="00AE0721">
            <w:pPr>
              <w:rPr>
                <w:b/>
                <w:noProof/>
              </w:rPr>
            </w:pPr>
          </w:p>
        </w:tc>
      </w:tr>
      <w:tr w:rsidR="0000258E" w:rsidRPr="002D5B2C" w:rsidTr="00423878">
        <w:trPr>
          <w:jc w:val="center"/>
        </w:trPr>
        <w:tc>
          <w:tcPr>
            <w:tcW w:w="690" w:type="dxa"/>
          </w:tcPr>
          <w:p w:rsidR="0000258E" w:rsidRPr="0000258E" w:rsidRDefault="00BF0F1B" w:rsidP="00BF0F1B">
            <w:pPr>
              <w:jc w:val="center"/>
              <w:rPr>
                <w:noProof/>
                <w:lang w:val="sr-Cyrl-CS"/>
              </w:rPr>
            </w:pPr>
            <w:r>
              <w:rPr>
                <w:noProof/>
                <w:lang w:val="sr-Cyrl-CS"/>
              </w:rPr>
              <w:t>25</w:t>
            </w:r>
          </w:p>
        </w:tc>
        <w:tc>
          <w:tcPr>
            <w:tcW w:w="3324" w:type="dxa"/>
          </w:tcPr>
          <w:p w:rsidR="0000258E" w:rsidRPr="0000258E" w:rsidRDefault="0000258E" w:rsidP="00AE0721">
            <w:pPr>
              <w:rPr>
                <w:noProof/>
                <w:lang w:val="sr-Cyrl-CS"/>
              </w:rPr>
            </w:pPr>
            <w:r w:rsidRPr="0000258E">
              <w:rPr>
                <w:noProof/>
                <w:lang w:val="sr-Cyrl-CS"/>
              </w:rPr>
              <w:t>Снитарни уређаји</w:t>
            </w:r>
          </w:p>
        </w:tc>
        <w:tc>
          <w:tcPr>
            <w:tcW w:w="2270" w:type="dxa"/>
          </w:tcPr>
          <w:p w:rsidR="0000258E" w:rsidRPr="002D5B2C" w:rsidRDefault="0000258E" w:rsidP="00AE0721">
            <w:pPr>
              <w:rPr>
                <w:b/>
                <w:noProof/>
              </w:rPr>
            </w:pPr>
          </w:p>
        </w:tc>
        <w:tc>
          <w:tcPr>
            <w:tcW w:w="1697" w:type="dxa"/>
          </w:tcPr>
          <w:p w:rsidR="0000258E" w:rsidRPr="002D5B2C" w:rsidRDefault="0000258E" w:rsidP="00AE0721">
            <w:pPr>
              <w:rPr>
                <w:b/>
                <w:noProof/>
              </w:rPr>
            </w:pPr>
          </w:p>
        </w:tc>
        <w:tc>
          <w:tcPr>
            <w:tcW w:w="2284" w:type="dxa"/>
          </w:tcPr>
          <w:p w:rsidR="0000258E" w:rsidRPr="002D5B2C" w:rsidRDefault="0000258E" w:rsidP="00AE0721">
            <w:pPr>
              <w:rPr>
                <w:b/>
                <w:noProof/>
              </w:rPr>
            </w:pPr>
          </w:p>
        </w:tc>
      </w:tr>
      <w:tr w:rsidR="0000258E" w:rsidRPr="002D5B2C" w:rsidTr="00423878">
        <w:trPr>
          <w:jc w:val="center"/>
        </w:trPr>
        <w:tc>
          <w:tcPr>
            <w:tcW w:w="690" w:type="dxa"/>
          </w:tcPr>
          <w:p w:rsidR="0000258E" w:rsidRPr="0000258E" w:rsidRDefault="0000258E" w:rsidP="00BF0F1B">
            <w:pPr>
              <w:jc w:val="center"/>
              <w:rPr>
                <w:noProof/>
                <w:lang w:val="sr-Cyrl-CS"/>
              </w:rPr>
            </w:pPr>
            <w:r>
              <w:rPr>
                <w:noProof/>
                <w:lang w:val="sr-Cyrl-CS"/>
              </w:rPr>
              <w:t>2</w:t>
            </w:r>
            <w:r w:rsidR="00BF0F1B">
              <w:rPr>
                <w:noProof/>
                <w:lang w:val="sr-Cyrl-CS"/>
              </w:rPr>
              <w:t>6</w:t>
            </w:r>
          </w:p>
        </w:tc>
        <w:tc>
          <w:tcPr>
            <w:tcW w:w="3324" w:type="dxa"/>
          </w:tcPr>
          <w:p w:rsidR="0000258E" w:rsidRPr="0000258E" w:rsidRDefault="0000258E" w:rsidP="00AE0721">
            <w:pPr>
              <w:rPr>
                <w:noProof/>
                <w:lang w:val="sr-Cyrl-CS"/>
              </w:rPr>
            </w:pPr>
            <w:r w:rsidRPr="0000258E">
              <w:rPr>
                <w:noProof/>
                <w:lang w:val="sr-Cyrl-CS"/>
              </w:rPr>
              <w:t>Водовод</w:t>
            </w:r>
          </w:p>
        </w:tc>
        <w:tc>
          <w:tcPr>
            <w:tcW w:w="2270" w:type="dxa"/>
          </w:tcPr>
          <w:p w:rsidR="0000258E" w:rsidRPr="002D5B2C" w:rsidRDefault="0000258E" w:rsidP="00AE0721">
            <w:pPr>
              <w:rPr>
                <w:b/>
                <w:noProof/>
              </w:rPr>
            </w:pPr>
          </w:p>
        </w:tc>
        <w:tc>
          <w:tcPr>
            <w:tcW w:w="1697" w:type="dxa"/>
          </w:tcPr>
          <w:p w:rsidR="0000258E" w:rsidRPr="002D5B2C" w:rsidRDefault="0000258E" w:rsidP="00AE0721">
            <w:pPr>
              <w:rPr>
                <w:b/>
                <w:noProof/>
              </w:rPr>
            </w:pPr>
          </w:p>
        </w:tc>
        <w:tc>
          <w:tcPr>
            <w:tcW w:w="2284" w:type="dxa"/>
          </w:tcPr>
          <w:p w:rsidR="0000258E" w:rsidRPr="002D5B2C" w:rsidRDefault="0000258E" w:rsidP="00AE0721">
            <w:pPr>
              <w:rPr>
                <w:b/>
                <w:noProof/>
              </w:rPr>
            </w:pPr>
          </w:p>
        </w:tc>
      </w:tr>
      <w:tr w:rsidR="0000258E" w:rsidRPr="002D5B2C" w:rsidTr="00423878">
        <w:trPr>
          <w:jc w:val="center"/>
        </w:trPr>
        <w:tc>
          <w:tcPr>
            <w:tcW w:w="690" w:type="dxa"/>
          </w:tcPr>
          <w:p w:rsidR="0000258E" w:rsidRPr="0000258E" w:rsidRDefault="0000258E" w:rsidP="00BF0F1B">
            <w:pPr>
              <w:jc w:val="center"/>
              <w:rPr>
                <w:noProof/>
                <w:lang w:val="sr-Cyrl-CS"/>
              </w:rPr>
            </w:pPr>
            <w:r>
              <w:rPr>
                <w:noProof/>
                <w:lang w:val="sr-Cyrl-CS"/>
              </w:rPr>
              <w:t>2</w:t>
            </w:r>
            <w:r w:rsidR="00BF0F1B">
              <w:rPr>
                <w:noProof/>
                <w:lang w:val="sr-Cyrl-CS"/>
              </w:rPr>
              <w:t>7</w:t>
            </w:r>
          </w:p>
        </w:tc>
        <w:tc>
          <w:tcPr>
            <w:tcW w:w="3324" w:type="dxa"/>
          </w:tcPr>
          <w:p w:rsidR="0000258E" w:rsidRPr="0000258E" w:rsidRDefault="0000258E" w:rsidP="00AE0721">
            <w:pPr>
              <w:rPr>
                <w:noProof/>
                <w:lang w:val="sr-Cyrl-CS"/>
              </w:rPr>
            </w:pPr>
            <w:r w:rsidRPr="0000258E">
              <w:rPr>
                <w:noProof/>
                <w:lang w:val="sr-Cyrl-CS"/>
              </w:rPr>
              <w:t>Канализација</w:t>
            </w:r>
          </w:p>
        </w:tc>
        <w:tc>
          <w:tcPr>
            <w:tcW w:w="2270" w:type="dxa"/>
          </w:tcPr>
          <w:p w:rsidR="0000258E" w:rsidRPr="002D5B2C" w:rsidRDefault="0000258E" w:rsidP="00AE0721">
            <w:pPr>
              <w:rPr>
                <w:b/>
                <w:noProof/>
              </w:rPr>
            </w:pPr>
          </w:p>
        </w:tc>
        <w:tc>
          <w:tcPr>
            <w:tcW w:w="1697" w:type="dxa"/>
          </w:tcPr>
          <w:p w:rsidR="0000258E" w:rsidRPr="002D5B2C" w:rsidRDefault="0000258E" w:rsidP="00AE0721">
            <w:pPr>
              <w:rPr>
                <w:b/>
                <w:noProof/>
              </w:rPr>
            </w:pPr>
          </w:p>
        </w:tc>
        <w:tc>
          <w:tcPr>
            <w:tcW w:w="2284" w:type="dxa"/>
          </w:tcPr>
          <w:p w:rsidR="0000258E" w:rsidRPr="002D5B2C" w:rsidRDefault="0000258E" w:rsidP="00AE0721">
            <w:pPr>
              <w:rPr>
                <w:b/>
                <w:noProof/>
              </w:rPr>
            </w:pPr>
          </w:p>
        </w:tc>
      </w:tr>
      <w:tr w:rsidR="0000258E" w:rsidRPr="002D5B2C" w:rsidTr="00423878">
        <w:trPr>
          <w:jc w:val="center"/>
        </w:trPr>
        <w:tc>
          <w:tcPr>
            <w:tcW w:w="690" w:type="dxa"/>
          </w:tcPr>
          <w:p w:rsidR="0000258E" w:rsidRPr="0000258E" w:rsidRDefault="0000258E" w:rsidP="00BF0F1B">
            <w:pPr>
              <w:jc w:val="center"/>
              <w:rPr>
                <w:noProof/>
                <w:lang w:val="sr-Cyrl-CS"/>
              </w:rPr>
            </w:pPr>
            <w:r>
              <w:rPr>
                <w:noProof/>
                <w:lang w:val="sr-Cyrl-CS"/>
              </w:rPr>
              <w:t>2</w:t>
            </w:r>
            <w:r w:rsidR="00BF0F1B">
              <w:rPr>
                <w:noProof/>
                <w:lang w:val="sr-Cyrl-CS"/>
              </w:rPr>
              <w:t>8</w:t>
            </w:r>
          </w:p>
        </w:tc>
        <w:tc>
          <w:tcPr>
            <w:tcW w:w="3324" w:type="dxa"/>
          </w:tcPr>
          <w:p w:rsidR="0000258E" w:rsidRPr="0000258E" w:rsidRDefault="0000258E" w:rsidP="00AE0721">
            <w:pPr>
              <w:rPr>
                <w:noProof/>
                <w:lang w:val="sr-Cyrl-CS"/>
              </w:rPr>
            </w:pPr>
            <w:r w:rsidRPr="0000258E">
              <w:rPr>
                <w:noProof/>
                <w:lang w:val="sr-Cyrl-CS"/>
              </w:rPr>
              <w:t>Грађевински радови</w:t>
            </w:r>
          </w:p>
        </w:tc>
        <w:tc>
          <w:tcPr>
            <w:tcW w:w="2270" w:type="dxa"/>
          </w:tcPr>
          <w:p w:rsidR="0000258E" w:rsidRPr="002D5B2C" w:rsidRDefault="0000258E" w:rsidP="00AE0721">
            <w:pPr>
              <w:rPr>
                <w:b/>
                <w:noProof/>
              </w:rPr>
            </w:pPr>
          </w:p>
        </w:tc>
        <w:tc>
          <w:tcPr>
            <w:tcW w:w="1697" w:type="dxa"/>
          </w:tcPr>
          <w:p w:rsidR="0000258E" w:rsidRPr="002D5B2C" w:rsidRDefault="0000258E" w:rsidP="00AE0721">
            <w:pPr>
              <w:rPr>
                <w:b/>
                <w:noProof/>
              </w:rPr>
            </w:pPr>
          </w:p>
        </w:tc>
        <w:tc>
          <w:tcPr>
            <w:tcW w:w="2284" w:type="dxa"/>
          </w:tcPr>
          <w:p w:rsidR="0000258E" w:rsidRPr="002D5B2C" w:rsidRDefault="0000258E" w:rsidP="00AE0721">
            <w:pPr>
              <w:rPr>
                <w:b/>
                <w:noProof/>
              </w:rPr>
            </w:pPr>
          </w:p>
        </w:tc>
      </w:tr>
      <w:tr w:rsidR="0000258E" w:rsidRPr="002D5B2C" w:rsidTr="00423878">
        <w:trPr>
          <w:jc w:val="center"/>
        </w:trPr>
        <w:tc>
          <w:tcPr>
            <w:tcW w:w="690" w:type="dxa"/>
          </w:tcPr>
          <w:p w:rsidR="0000258E" w:rsidRPr="0000258E" w:rsidRDefault="0000258E" w:rsidP="00BF0F1B">
            <w:pPr>
              <w:jc w:val="center"/>
              <w:rPr>
                <w:noProof/>
                <w:lang w:val="sr-Cyrl-CS"/>
              </w:rPr>
            </w:pPr>
            <w:r>
              <w:rPr>
                <w:noProof/>
                <w:lang w:val="sr-Cyrl-CS"/>
              </w:rPr>
              <w:t>2</w:t>
            </w:r>
            <w:r w:rsidR="00BF0F1B">
              <w:rPr>
                <w:noProof/>
                <w:lang w:val="sr-Cyrl-CS"/>
              </w:rPr>
              <w:t>9</w:t>
            </w:r>
          </w:p>
        </w:tc>
        <w:tc>
          <w:tcPr>
            <w:tcW w:w="3324" w:type="dxa"/>
          </w:tcPr>
          <w:p w:rsidR="0000258E" w:rsidRPr="0000258E" w:rsidRDefault="0000258E" w:rsidP="00AE0721">
            <w:pPr>
              <w:rPr>
                <w:noProof/>
                <w:lang w:val="sr-Cyrl-CS"/>
              </w:rPr>
            </w:pPr>
            <w:r w:rsidRPr="0000258E">
              <w:rPr>
                <w:noProof/>
                <w:lang w:val="sr-Cyrl-CS"/>
              </w:rPr>
              <w:t>Остали радови</w:t>
            </w:r>
          </w:p>
        </w:tc>
        <w:tc>
          <w:tcPr>
            <w:tcW w:w="2270" w:type="dxa"/>
          </w:tcPr>
          <w:p w:rsidR="0000258E" w:rsidRPr="002D5B2C" w:rsidRDefault="0000258E" w:rsidP="00AE0721">
            <w:pPr>
              <w:rPr>
                <w:b/>
                <w:noProof/>
              </w:rPr>
            </w:pPr>
          </w:p>
        </w:tc>
        <w:tc>
          <w:tcPr>
            <w:tcW w:w="1697" w:type="dxa"/>
          </w:tcPr>
          <w:p w:rsidR="0000258E" w:rsidRPr="002D5B2C" w:rsidRDefault="0000258E" w:rsidP="00AE0721">
            <w:pPr>
              <w:rPr>
                <w:b/>
                <w:noProof/>
              </w:rPr>
            </w:pPr>
          </w:p>
        </w:tc>
        <w:tc>
          <w:tcPr>
            <w:tcW w:w="2284" w:type="dxa"/>
          </w:tcPr>
          <w:p w:rsidR="0000258E" w:rsidRPr="002D5B2C" w:rsidRDefault="0000258E" w:rsidP="00AE0721">
            <w:pPr>
              <w:rPr>
                <w:b/>
                <w:noProof/>
              </w:rPr>
            </w:pPr>
          </w:p>
        </w:tc>
      </w:tr>
      <w:tr w:rsidR="0000258E" w:rsidRPr="002D5B2C" w:rsidTr="00423878">
        <w:trPr>
          <w:jc w:val="center"/>
        </w:trPr>
        <w:tc>
          <w:tcPr>
            <w:tcW w:w="690" w:type="dxa"/>
          </w:tcPr>
          <w:p w:rsidR="0000258E" w:rsidRPr="0000258E" w:rsidRDefault="0000258E" w:rsidP="00AE0721">
            <w:pPr>
              <w:jc w:val="center"/>
              <w:rPr>
                <w:noProof/>
              </w:rPr>
            </w:pPr>
          </w:p>
        </w:tc>
        <w:tc>
          <w:tcPr>
            <w:tcW w:w="3324" w:type="dxa"/>
          </w:tcPr>
          <w:p w:rsidR="0000258E" w:rsidRPr="0000258E" w:rsidRDefault="0000258E" w:rsidP="00AE0721">
            <w:pPr>
              <w:rPr>
                <w:b/>
                <w:noProof/>
                <w:lang w:val="sr-Cyrl-CS"/>
              </w:rPr>
            </w:pPr>
            <w:r w:rsidRPr="0000258E">
              <w:rPr>
                <w:b/>
                <w:noProof/>
                <w:lang w:val="sr-Cyrl-CS"/>
              </w:rPr>
              <w:t>Укупна вредност понуде</w:t>
            </w:r>
          </w:p>
        </w:tc>
        <w:tc>
          <w:tcPr>
            <w:tcW w:w="2270" w:type="dxa"/>
          </w:tcPr>
          <w:p w:rsidR="0000258E" w:rsidRPr="002D5B2C" w:rsidRDefault="0000258E" w:rsidP="00AE0721">
            <w:pPr>
              <w:rPr>
                <w:b/>
                <w:noProof/>
              </w:rPr>
            </w:pPr>
          </w:p>
        </w:tc>
        <w:tc>
          <w:tcPr>
            <w:tcW w:w="1697" w:type="dxa"/>
          </w:tcPr>
          <w:p w:rsidR="0000258E" w:rsidRPr="002D5B2C" w:rsidRDefault="0000258E" w:rsidP="00AE0721">
            <w:pPr>
              <w:rPr>
                <w:b/>
                <w:noProof/>
              </w:rPr>
            </w:pPr>
          </w:p>
        </w:tc>
        <w:tc>
          <w:tcPr>
            <w:tcW w:w="2284" w:type="dxa"/>
          </w:tcPr>
          <w:p w:rsidR="0000258E" w:rsidRPr="002D5B2C" w:rsidRDefault="0000258E" w:rsidP="00AE0721">
            <w:pPr>
              <w:rPr>
                <w:b/>
                <w:noProof/>
              </w:rPr>
            </w:pPr>
          </w:p>
        </w:tc>
      </w:tr>
    </w:tbl>
    <w:p w:rsidR="00423878" w:rsidRPr="00E75DCB" w:rsidRDefault="00423878" w:rsidP="00423878">
      <w:pPr>
        <w:rPr>
          <w:noProof/>
        </w:rPr>
      </w:pPr>
      <w:r w:rsidRPr="00E75DCB">
        <w:rPr>
          <w:noProof/>
        </w:rPr>
        <w:t xml:space="preserve"> </w:t>
      </w:r>
    </w:p>
    <w:p w:rsidR="00423878" w:rsidRDefault="00423878">
      <w:pPr>
        <w:rPr>
          <w:noProof/>
        </w:rPr>
      </w:pPr>
    </w:p>
    <w:p w:rsidR="00423878" w:rsidRDefault="00423878">
      <w:pPr>
        <w:rPr>
          <w:noProof/>
        </w:rPr>
      </w:pPr>
    </w:p>
    <w:p w:rsidR="00423878" w:rsidRDefault="00423878">
      <w:pPr>
        <w:rPr>
          <w:noProof/>
        </w:rPr>
      </w:pPr>
    </w:p>
    <w:p w:rsidR="00423878" w:rsidRDefault="00423878">
      <w:pPr>
        <w:rPr>
          <w:noProof/>
        </w:rPr>
      </w:pPr>
    </w:p>
    <w:p w:rsidR="00423878" w:rsidRDefault="00423878">
      <w:pPr>
        <w:rPr>
          <w:noProof/>
        </w:rPr>
      </w:pPr>
    </w:p>
    <w:p w:rsidR="00423878" w:rsidRDefault="00423878">
      <w:pPr>
        <w:rPr>
          <w:noProof/>
        </w:rPr>
      </w:pPr>
    </w:p>
    <w:p w:rsidR="00423878" w:rsidRDefault="00423878">
      <w:pPr>
        <w:rPr>
          <w:noProof/>
        </w:rPr>
      </w:pPr>
    </w:p>
    <w:p w:rsidR="00423878" w:rsidRDefault="00423878">
      <w:pPr>
        <w:rPr>
          <w:noProof/>
        </w:rPr>
      </w:pPr>
    </w:p>
    <w:p w:rsidR="00423878" w:rsidRPr="002D5B2C" w:rsidRDefault="00423878" w:rsidP="00423878">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r w:rsidRPr="002D5B2C">
        <w:rPr>
          <w:noProof/>
          <w:szCs w:val="24"/>
        </w:rPr>
        <w:t>Датум:_________________________________</w:t>
      </w:r>
    </w:p>
    <w:p w:rsidR="00423878" w:rsidRDefault="00423878" w:rsidP="00423878">
      <w:pPr>
        <w:pStyle w:val="BodyText"/>
        <w:rPr>
          <w:noProof/>
          <w:szCs w:val="24"/>
        </w:rPr>
      </w:pPr>
    </w:p>
    <w:p w:rsidR="00423878" w:rsidRDefault="00423878" w:rsidP="00423878">
      <w:pPr>
        <w:pStyle w:val="BodyText"/>
        <w:rPr>
          <w:noProof/>
          <w:szCs w:val="24"/>
          <w:lang w:val="sr-Cyrl-CS"/>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00258E" w:rsidRDefault="0000258E" w:rsidP="00423878">
      <w:pPr>
        <w:pStyle w:val="BodyText"/>
        <w:rPr>
          <w:noProof/>
          <w:szCs w:val="24"/>
          <w:lang w:val="sr-Cyrl-CS"/>
        </w:rPr>
      </w:pPr>
    </w:p>
    <w:p w:rsidR="0000258E" w:rsidRDefault="0000258E" w:rsidP="00423878">
      <w:pPr>
        <w:pStyle w:val="BodyText"/>
        <w:rPr>
          <w:noProof/>
          <w:szCs w:val="24"/>
          <w:lang w:val="sr-Cyrl-CS"/>
        </w:rPr>
      </w:pPr>
    </w:p>
    <w:p w:rsidR="0000258E" w:rsidRDefault="0000258E" w:rsidP="00423878">
      <w:pPr>
        <w:pStyle w:val="BodyText"/>
        <w:rPr>
          <w:noProof/>
          <w:szCs w:val="24"/>
          <w:lang w:val="sr-Cyrl-CS"/>
        </w:rPr>
      </w:pPr>
    </w:p>
    <w:p w:rsidR="0000258E" w:rsidRDefault="0000258E" w:rsidP="00423878">
      <w:pPr>
        <w:pStyle w:val="BodyText"/>
        <w:rPr>
          <w:noProof/>
          <w:szCs w:val="24"/>
          <w:lang w:val="sr-Cyrl-CS"/>
        </w:rPr>
      </w:pPr>
    </w:p>
    <w:p w:rsidR="0000258E" w:rsidRPr="0000258E" w:rsidRDefault="0000258E" w:rsidP="00423878">
      <w:pPr>
        <w:pStyle w:val="BodyText"/>
        <w:rPr>
          <w:noProof/>
          <w:szCs w:val="24"/>
          <w:lang w:val="sr-Cyrl-CS"/>
        </w:rPr>
      </w:pPr>
    </w:p>
    <w:tbl>
      <w:tblPr>
        <w:tblStyle w:val="TableGrid"/>
        <w:tblW w:w="12312" w:type="dxa"/>
        <w:jc w:val="center"/>
        <w:tblLook w:val="04A0"/>
      </w:tblPr>
      <w:tblGrid>
        <w:gridCol w:w="690"/>
        <w:gridCol w:w="3324"/>
        <w:gridCol w:w="2270"/>
        <w:gridCol w:w="1697"/>
        <w:gridCol w:w="2284"/>
        <w:gridCol w:w="2047"/>
      </w:tblGrid>
      <w:tr w:rsidR="00AB39E7" w:rsidRPr="009C7D2A" w:rsidTr="007A4B1A">
        <w:trPr>
          <w:jc w:val="center"/>
        </w:trPr>
        <w:tc>
          <w:tcPr>
            <w:tcW w:w="12312" w:type="dxa"/>
            <w:gridSpan w:val="6"/>
          </w:tcPr>
          <w:p w:rsidR="00AB39E7" w:rsidRPr="002D5B2C" w:rsidRDefault="00423878" w:rsidP="00FF5831">
            <w:pPr>
              <w:pStyle w:val="Heading2"/>
              <w:numPr>
                <w:ilvl w:val="0"/>
                <w:numId w:val="46"/>
              </w:numPr>
              <w:rPr>
                <w:noProof/>
              </w:rPr>
            </w:pPr>
            <w:r>
              <w:rPr>
                <w:noProof/>
              </w:rPr>
              <w:br w:type="page"/>
            </w:r>
            <w:r w:rsidR="00AB39E7" w:rsidRPr="002D5B2C">
              <w:rPr>
                <w:noProof/>
              </w:rPr>
              <w:br w:type="page"/>
            </w:r>
            <w:bookmarkStart w:id="29" w:name="_Toc367364631"/>
            <w:r w:rsidR="00AB39E7" w:rsidRPr="002D5B2C">
              <w:rPr>
                <w:noProof/>
              </w:rPr>
              <w:t>ОПШТИ ПОДАЦИ О ПОНУЂАЧУ ИЗ ГРУПЕ ПОНУЂАЧА</w:t>
            </w:r>
            <w:bookmarkEnd w:id="29"/>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Default="00E75DCB" w:rsidP="00AB39E7">
      <w:pPr>
        <w:rPr>
          <w:noProof/>
          <w:lang w:val="sr-Cyrl-CS"/>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D24D31">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831">
            <w:pPr>
              <w:pStyle w:val="Heading2"/>
              <w:ind w:left="720"/>
              <w:rPr>
                <w:noProof/>
              </w:rPr>
            </w:pPr>
            <w:r w:rsidRPr="008B7475">
              <w:rPr>
                <w:noProof/>
              </w:rPr>
              <w:lastRenderedPageBreak/>
              <w:br w:type="page"/>
            </w:r>
            <w:bookmarkStart w:id="30" w:name="_Toc367364632"/>
            <w:r w:rsidR="00FF5831">
              <w:rPr>
                <w:noProof/>
                <w:lang w:val="sr-Cyrl-CS"/>
              </w:rPr>
              <w:t xml:space="preserve">16.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0"/>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D24D31">
        <w:rPr>
          <w:b/>
          <w:noProof/>
        </w:rPr>
        <w:t>“б</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CB4" w:rsidRDefault="00F33CB4">
      <w:r>
        <w:separator/>
      </w:r>
    </w:p>
  </w:endnote>
  <w:endnote w:type="continuationSeparator" w:id="0">
    <w:p w:rsidR="00F33CB4" w:rsidRDefault="00F33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YUVogue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F33CB4" w:rsidRDefault="00F33CB4">
        <w:pPr>
          <w:pStyle w:val="Footer"/>
          <w:jc w:val="right"/>
        </w:pPr>
        <w:r>
          <w:rPr>
            <w:lang w:val="sr-Cyrl-CS"/>
          </w:rPr>
          <w:t xml:space="preserve">Страна </w:t>
        </w:r>
        <w:fldSimple w:instr=" PAGE   \* MERGEFORMAT ">
          <w:r w:rsidR="00E30F78">
            <w:rPr>
              <w:noProof/>
            </w:rPr>
            <w:t>2</w:t>
          </w:r>
        </w:fldSimple>
        <w:r>
          <w:rPr>
            <w:noProof/>
            <w:lang w:val="sr-Cyrl-CS"/>
          </w:rPr>
          <w:t>/94</w:t>
        </w:r>
      </w:p>
    </w:sdtContent>
  </w:sdt>
  <w:p w:rsidR="00F33CB4" w:rsidRDefault="00F33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B4" w:rsidRDefault="009538AB" w:rsidP="00092A9E">
    <w:pPr>
      <w:pStyle w:val="Footer"/>
      <w:framePr w:wrap="around" w:vAnchor="text" w:hAnchor="margin" w:xAlign="right" w:y="1"/>
      <w:rPr>
        <w:rStyle w:val="PageNumber"/>
      </w:rPr>
    </w:pPr>
    <w:r>
      <w:rPr>
        <w:rStyle w:val="PageNumber"/>
      </w:rPr>
      <w:fldChar w:fldCharType="begin"/>
    </w:r>
    <w:r w:rsidR="00F33CB4">
      <w:rPr>
        <w:rStyle w:val="PageNumber"/>
      </w:rPr>
      <w:instrText xml:space="preserve">PAGE  </w:instrText>
    </w:r>
    <w:r>
      <w:rPr>
        <w:rStyle w:val="PageNumber"/>
      </w:rPr>
      <w:fldChar w:fldCharType="end"/>
    </w:r>
  </w:p>
  <w:p w:rsidR="00F33CB4" w:rsidRDefault="00F33CB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B4" w:rsidRPr="00FF5831" w:rsidRDefault="00F33CB4">
    <w:pPr>
      <w:pStyle w:val="Footer"/>
      <w:jc w:val="right"/>
      <w:rPr>
        <w:lang w:val="sr-Cyrl-CS"/>
      </w:rPr>
    </w:pPr>
    <w:r w:rsidRPr="00FF5831">
      <w:rPr>
        <w:lang w:val="sr-Cyrl-CS"/>
      </w:rPr>
      <w:t xml:space="preserve">Страна </w:t>
    </w:r>
    <w:fldSimple w:instr=" PAGE   \* MERGEFORMAT ">
      <w:r w:rsidR="00E30F78">
        <w:rPr>
          <w:noProof/>
        </w:rPr>
        <w:t>94</w:t>
      </w:r>
    </w:fldSimple>
    <w:r w:rsidR="00D7717C">
      <w:rPr>
        <w:noProof/>
        <w:lang w:val="sr-Cyrl-CS"/>
      </w:rPr>
      <w:t>/94</w:t>
    </w:r>
  </w:p>
  <w:p w:rsidR="00F33CB4" w:rsidRPr="00CF2211" w:rsidRDefault="00F33CB4"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B4" w:rsidRDefault="00F33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CB4" w:rsidRDefault="00F33CB4">
      <w:r>
        <w:separator/>
      </w:r>
    </w:p>
  </w:footnote>
  <w:footnote w:type="continuationSeparator" w:id="0">
    <w:p w:rsidR="00F33CB4" w:rsidRDefault="00F33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B4" w:rsidRDefault="00F33C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B4" w:rsidRPr="00884492" w:rsidRDefault="00F33CB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B4" w:rsidRDefault="00F33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407DB"/>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0C5841"/>
    <w:multiLevelType w:val="hybridMultilevel"/>
    <w:tmpl w:val="9CD644E2"/>
    <w:lvl w:ilvl="0" w:tplc="F41EB56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4"/>
  </w:num>
  <w:num w:numId="3">
    <w:abstractNumId w:val="34"/>
  </w:num>
  <w:num w:numId="4">
    <w:abstractNumId w:val="20"/>
  </w:num>
  <w:num w:numId="5">
    <w:abstractNumId w:val="17"/>
  </w:num>
  <w:num w:numId="6">
    <w:abstractNumId w:val="36"/>
  </w:num>
  <w:num w:numId="7">
    <w:abstractNumId w:val="18"/>
  </w:num>
  <w:num w:numId="8">
    <w:abstractNumId w:val="14"/>
  </w:num>
  <w:num w:numId="9">
    <w:abstractNumId w:val="23"/>
  </w:num>
  <w:num w:numId="10">
    <w:abstractNumId w:val="28"/>
  </w:num>
  <w:num w:numId="11">
    <w:abstractNumId w:val="38"/>
  </w:num>
  <w:num w:numId="12">
    <w:abstractNumId w:val="41"/>
  </w:num>
  <w:num w:numId="13">
    <w:abstractNumId w:val="12"/>
  </w:num>
  <w:num w:numId="14">
    <w:abstractNumId w:val="29"/>
  </w:num>
  <w:num w:numId="15">
    <w:abstractNumId w:val="39"/>
  </w:num>
  <w:num w:numId="16">
    <w:abstractNumId w:val="24"/>
  </w:num>
  <w:num w:numId="17">
    <w:abstractNumId w:val="5"/>
  </w:num>
  <w:num w:numId="18">
    <w:abstractNumId w:val="4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2"/>
  </w:num>
  <w:num w:numId="22">
    <w:abstractNumId w:val="27"/>
  </w:num>
  <w:num w:numId="23">
    <w:abstractNumId w:val="22"/>
  </w:num>
  <w:num w:numId="24">
    <w:abstractNumId w:val="6"/>
  </w:num>
  <w:num w:numId="25">
    <w:abstractNumId w:val="8"/>
  </w:num>
  <w:num w:numId="26">
    <w:abstractNumId w:val="9"/>
  </w:num>
  <w:num w:numId="27">
    <w:abstractNumId w:val="33"/>
  </w:num>
  <w:num w:numId="28">
    <w:abstractNumId w:val="11"/>
  </w:num>
  <w:num w:numId="29">
    <w:abstractNumId w:val="26"/>
  </w:num>
  <w:num w:numId="30">
    <w:abstractNumId w:val="30"/>
  </w:num>
  <w:num w:numId="31">
    <w:abstractNumId w:val="13"/>
  </w:num>
  <w:num w:numId="32">
    <w:abstractNumId w:val="1"/>
  </w:num>
  <w:num w:numId="33">
    <w:abstractNumId w:val="2"/>
  </w:num>
  <w:num w:numId="34">
    <w:abstractNumId w:val="3"/>
  </w:num>
  <w:num w:numId="35">
    <w:abstractNumId w:val="10"/>
  </w:num>
  <w:num w:numId="36">
    <w:abstractNumId w:val="21"/>
  </w:num>
  <w:num w:numId="37">
    <w:abstractNumId w:val="37"/>
  </w:num>
  <w:num w:numId="38">
    <w:abstractNumId w:val="0"/>
  </w:num>
  <w:num w:numId="39">
    <w:abstractNumId w:val="19"/>
  </w:num>
  <w:num w:numId="40">
    <w:abstractNumId w:val="25"/>
  </w:num>
  <w:num w:numId="41">
    <w:abstractNumId w:val="10"/>
  </w:num>
  <w:num w:numId="42">
    <w:abstractNumId w:val="10"/>
  </w:num>
  <w:num w:numId="43">
    <w:abstractNumId w:val="16"/>
  </w:num>
  <w:num w:numId="44">
    <w:abstractNumId w:val="31"/>
  </w:num>
  <w:num w:numId="45">
    <w:abstractNumId w:val="15"/>
  </w:num>
  <w:num w:numId="46">
    <w:abstractNumId w:val="3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5A62B5"/>
    <w:rsid w:val="000001CB"/>
    <w:rsid w:val="0000258E"/>
    <w:rsid w:val="0000324E"/>
    <w:rsid w:val="000051F9"/>
    <w:rsid w:val="0000565D"/>
    <w:rsid w:val="00013182"/>
    <w:rsid w:val="00013588"/>
    <w:rsid w:val="00014202"/>
    <w:rsid w:val="000146CB"/>
    <w:rsid w:val="0001603C"/>
    <w:rsid w:val="00016094"/>
    <w:rsid w:val="000209CB"/>
    <w:rsid w:val="00021588"/>
    <w:rsid w:val="00022193"/>
    <w:rsid w:val="0002303B"/>
    <w:rsid w:val="00023F04"/>
    <w:rsid w:val="00024A8D"/>
    <w:rsid w:val="00026332"/>
    <w:rsid w:val="00032804"/>
    <w:rsid w:val="00034280"/>
    <w:rsid w:val="00035680"/>
    <w:rsid w:val="0004035E"/>
    <w:rsid w:val="00040D7E"/>
    <w:rsid w:val="00045862"/>
    <w:rsid w:val="000459ED"/>
    <w:rsid w:val="00047CF4"/>
    <w:rsid w:val="00047DDD"/>
    <w:rsid w:val="00050E3E"/>
    <w:rsid w:val="00050F79"/>
    <w:rsid w:val="000518CF"/>
    <w:rsid w:val="00051AF8"/>
    <w:rsid w:val="00052B0E"/>
    <w:rsid w:val="00057C4E"/>
    <w:rsid w:val="000629F2"/>
    <w:rsid w:val="00063DA8"/>
    <w:rsid w:val="00063DFA"/>
    <w:rsid w:val="000650C9"/>
    <w:rsid w:val="00066C79"/>
    <w:rsid w:val="000671B1"/>
    <w:rsid w:val="00067479"/>
    <w:rsid w:val="00067A8B"/>
    <w:rsid w:val="000709BA"/>
    <w:rsid w:val="00073ADA"/>
    <w:rsid w:val="00074147"/>
    <w:rsid w:val="0007462B"/>
    <w:rsid w:val="000746DE"/>
    <w:rsid w:val="00074CB9"/>
    <w:rsid w:val="00077326"/>
    <w:rsid w:val="000811A3"/>
    <w:rsid w:val="00083526"/>
    <w:rsid w:val="00084EA9"/>
    <w:rsid w:val="00085126"/>
    <w:rsid w:val="000865CB"/>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153A"/>
    <w:rsid w:val="000C2296"/>
    <w:rsid w:val="000C2AAF"/>
    <w:rsid w:val="000C3B23"/>
    <w:rsid w:val="000C484F"/>
    <w:rsid w:val="000C53A4"/>
    <w:rsid w:val="000C54B4"/>
    <w:rsid w:val="000D205E"/>
    <w:rsid w:val="000D27A5"/>
    <w:rsid w:val="000D5D0F"/>
    <w:rsid w:val="000D7B22"/>
    <w:rsid w:val="000E0BC4"/>
    <w:rsid w:val="000E2592"/>
    <w:rsid w:val="000E264B"/>
    <w:rsid w:val="000E3627"/>
    <w:rsid w:val="000E6D2D"/>
    <w:rsid w:val="000F0736"/>
    <w:rsid w:val="000F0E13"/>
    <w:rsid w:val="000F10D6"/>
    <w:rsid w:val="000F1172"/>
    <w:rsid w:val="000F2A2A"/>
    <w:rsid w:val="000F3E4C"/>
    <w:rsid w:val="000F67D1"/>
    <w:rsid w:val="000F68C7"/>
    <w:rsid w:val="000F6F0C"/>
    <w:rsid w:val="001007FF"/>
    <w:rsid w:val="00102920"/>
    <w:rsid w:val="00103B3A"/>
    <w:rsid w:val="00106637"/>
    <w:rsid w:val="00106686"/>
    <w:rsid w:val="001110B0"/>
    <w:rsid w:val="001114FD"/>
    <w:rsid w:val="0011312E"/>
    <w:rsid w:val="00120CB5"/>
    <w:rsid w:val="001210ED"/>
    <w:rsid w:val="0012318D"/>
    <w:rsid w:val="00126017"/>
    <w:rsid w:val="00126DDE"/>
    <w:rsid w:val="00127AFC"/>
    <w:rsid w:val="00130BBA"/>
    <w:rsid w:val="00130D9E"/>
    <w:rsid w:val="001342B0"/>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5639"/>
    <w:rsid w:val="00166299"/>
    <w:rsid w:val="00167800"/>
    <w:rsid w:val="001703F2"/>
    <w:rsid w:val="0017054C"/>
    <w:rsid w:val="00172671"/>
    <w:rsid w:val="00172739"/>
    <w:rsid w:val="001749F5"/>
    <w:rsid w:val="00180D5E"/>
    <w:rsid w:val="00182F69"/>
    <w:rsid w:val="00183201"/>
    <w:rsid w:val="0018368C"/>
    <w:rsid w:val="00184B3F"/>
    <w:rsid w:val="00184FE2"/>
    <w:rsid w:val="001852F0"/>
    <w:rsid w:val="00187DFD"/>
    <w:rsid w:val="0019170F"/>
    <w:rsid w:val="00191EBE"/>
    <w:rsid w:val="00193C2F"/>
    <w:rsid w:val="0019503C"/>
    <w:rsid w:val="00197B6D"/>
    <w:rsid w:val="001A4E65"/>
    <w:rsid w:val="001A553D"/>
    <w:rsid w:val="001A5B55"/>
    <w:rsid w:val="001A6417"/>
    <w:rsid w:val="001A70E5"/>
    <w:rsid w:val="001A73E6"/>
    <w:rsid w:val="001B0651"/>
    <w:rsid w:val="001B1A6F"/>
    <w:rsid w:val="001B2CEB"/>
    <w:rsid w:val="001B4E69"/>
    <w:rsid w:val="001C3BAF"/>
    <w:rsid w:val="001C66D6"/>
    <w:rsid w:val="001D03DE"/>
    <w:rsid w:val="001D089F"/>
    <w:rsid w:val="001D1B33"/>
    <w:rsid w:val="001D3DC5"/>
    <w:rsid w:val="001D56B3"/>
    <w:rsid w:val="001D5ECA"/>
    <w:rsid w:val="001E0172"/>
    <w:rsid w:val="001E1F79"/>
    <w:rsid w:val="001E1FCE"/>
    <w:rsid w:val="001E49EF"/>
    <w:rsid w:val="001F3055"/>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6289"/>
    <w:rsid w:val="00217D3C"/>
    <w:rsid w:val="00222D14"/>
    <w:rsid w:val="002259B4"/>
    <w:rsid w:val="0022681C"/>
    <w:rsid w:val="00226E2B"/>
    <w:rsid w:val="00227C5D"/>
    <w:rsid w:val="00233D1A"/>
    <w:rsid w:val="00235B03"/>
    <w:rsid w:val="00236A45"/>
    <w:rsid w:val="0024207A"/>
    <w:rsid w:val="0024459E"/>
    <w:rsid w:val="00250C7A"/>
    <w:rsid w:val="002539D4"/>
    <w:rsid w:val="002548D3"/>
    <w:rsid w:val="00260308"/>
    <w:rsid w:val="002634C5"/>
    <w:rsid w:val="00265535"/>
    <w:rsid w:val="00266B05"/>
    <w:rsid w:val="00271D46"/>
    <w:rsid w:val="00272362"/>
    <w:rsid w:val="00272759"/>
    <w:rsid w:val="0027365F"/>
    <w:rsid w:val="00273E03"/>
    <w:rsid w:val="00273E9B"/>
    <w:rsid w:val="00277B34"/>
    <w:rsid w:val="00281CE5"/>
    <w:rsid w:val="002856DC"/>
    <w:rsid w:val="00286FDC"/>
    <w:rsid w:val="002912F5"/>
    <w:rsid w:val="00293A28"/>
    <w:rsid w:val="00293D26"/>
    <w:rsid w:val="00296874"/>
    <w:rsid w:val="00296C22"/>
    <w:rsid w:val="002A0143"/>
    <w:rsid w:val="002A0FF3"/>
    <w:rsid w:val="002A3632"/>
    <w:rsid w:val="002A53A4"/>
    <w:rsid w:val="002A734D"/>
    <w:rsid w:val="002A7C42"/>
    <w:rsid w:val="002B06C6"/>
    <w:rsid w:val="002B0A8F"/>
    <w:rsid w:val="002B3A62"/>
    <w:rsid w:val="002B3F1C"/>
    <w:rsid w:val="002B5E0F"/>
    <w:rsid w:val="002B69AE"/>
    <w:rsid w:val="002C1CB0"/>
    <w:rsid w:val="002C1EAE"/>
    <w:rsid w:val="002C270D"/>
    <w:rsid w:val="002C3803"/>
    <w:rsid w:val="002C61E2"/>
    <w:rsid w:val="002D0499"/>
    <w:rsid w:val="002D0B13"/>
    <w:rsid w:val="002D1160"/>
    <w:rsid w:val="002D12CE"/>
    <w:rsid w:val="002D1A2A"/>
    <w:rsid w:val="002D2FF0"/>
    <w:rsid w:val="002D31ED"/>
    <w:rsid w:val="002D3DD5"/>
    <w:rsid w:val="002D44CE"/>
    <w:rsid w:val="002D49EB"/>
    <w:rsid w:val="002D4DE9"/>
    <w:rsid w:val="002D512F"/>
    <w:rsid w:val="002D5B2C"/>
    <w:rsid w:val="002E0E03"/>
    <w:rsid w:val="002E1586"/>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1002"/>
    <w:rsid w:val="00311A6B"/>
    <w:rsid w:val="00312CA6"/>
    <w:rsid w:val="00316A2F"/>
    <w:rsid w:val="003206E4"/>
    <w:rsid w:val="00321635"/>
    <w:rsid w:val="00322BD9"/>
    <w:rsid w:val="003232AD"/>
    <w:rsid w:val="00325999"/>
    <w:rsid w:val="0032705B"/>
    <w:rsid w:val="0033133B"/>
    <w:rsid w:val="00335232"/>
    <w:rsid w:val="00343F79"/>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4FE2"/>
    <w:rsid w:val="00395D57"/>
    <w:rsid w:val="00396DEA"/>
    <w:rsid w:val="003975C1"/>
    <w:rsid w:val="003A1C36"/>
    <w:rsid w:val="003A2832"/>
    <w:rsid w:val="003A4D18"/>
    <w:rsid w:val="003A5A82"/>
    <w:rsid w:val="003B04D0"/>
    <w:rsid w:val="003B2201"/>
    <w:rsid w:val="003B2CDF"/>
    <w:rsid w:val="003B5315"/>
    <w:rsid w:val="003B5E0B"/>
    <w:rsid w:val="003B753F"/>
    <w:rsid w:val="003C1C11"/>
    <w:rsid w:val="003C33A3"/>
    <w:rsid w:val="003C49DD"/>
    <w:rsid w:val="003C648E"/>
    <w:rsid w:val="003C6EFE"/>
    <w:rsid w:val="003D253A"/>
    <w:rsid w:val="003D30B0"/>
    <w:rsid w:val="003D4F7D"/>
    <w:rsid w:val="003D5F20"/>
    <w:rsid w:val="003D6D0C"/>
    <w:rsid w:val="003E0927"/>
    <w:rsid w:val="003E26D1"/>
    <w:rsid w:val="003E2FCD"/>
    <w:rsid w:val="003E4817"/>
    <w:rsid w:val="003E6070"/>
    <w:rsid w:val="003E67F2"/>
    <w:rsid w:val="003F09F3"/>
    <w:rsid w:val="003F2517"/>
    <w:rsid w:val="003F2866"/>
    <w:rsid w:val="003F2F0C"/>
    <w:rsid w:val="003F3084"/>
    <w:rsid w:val="003F4D38"/>
    <w:rsid w:val="003F5A22"/>
    <w:rsid w:val="003F72B3"/>
    <w:rsid w:val="00401A5E"/>
    <w:rsid w:val="00404727"/>
    <w:rsid w:val="00404AB2"/>
    <w:rsid w:val="00404E7D"/>
    <w:rsid w:val="0040523F"/>
    <w:rsid w:val="00405755"/>
    <w:rsid w:val="00406A96"/>
    <w:rsid w:val="0040708B"/>
    <w:rsid w:val="0040720E"/>
    <w:rsid w:val="004076C7"/>
    <w:rsid w:val="00411B5E"/>
    <w:rsid w:val="004120EF"/>
    <w:rsid w:val="00412E09"/>
    <w:rsid w:val="00417713"/>
    <w:rsid w:val="00417DFD"/>
    <w:rsid w:val="00421C27"/>
    <w:rsid w:val="00422146"/>
    <w:rsid w:val="0042284D"/>
    <w:rsid w:val="00423282"/>
    <w:rsid w:val="00423878"/>
    <w:rsid w:val="0042490B"/>
    <w:rsid w:val="00424C5F"/>
    <w:rsid w:val="0042537B"/>
    <w:rsid w:val="00426B77"/>
    <w:rsid w:val="0043043F"/>
    <w:rsid w:val="00430EA8"/>
    <w:rsid w:val="00434A90"/>
    <w:rsid w:val="00434E1C"/>
    <w:rsid w:val="004355E0"/>
    <w:rsid w:val="00436BF7"/>
    <w:rsid w:val="00440B08"/>
    <w:rsid w:val="00442C06"/>
    <w:rsid w:val="00444B8E"/>
    <w:rsid w:val="00444D7B"/>
    <w:rsid w:val="00450CB5"/>
    <w:rsid w:val="0045110F"/>
    <w:rsid w:val="00451E4A"/>
    <w:rsid w:val="00454C6D"/>
    <w:rsid w:val="00457FF5"/>
    <w:rsid w:val="004605A5"/>
    <w:rsid w:val="004635BA"/>
    <w:rsid w:val="00464FE0"/>
    <w:rsid w:val="00466D2B"/>
    <w:rsid w:val="00466DD6"/>
    <w:rsid w:val="00466DF7"/>
    <w:rsid w:val="0046703F"/>
    <w:rsid w:val="0046725A"/>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3E7"/>
    <w:rsid w:val="004B4CC7"/>
    <w:rsid w:val="004B5745"/>
    <w:rsid w:val="004B5F4E"/>
    <w:rsid w:val="004B75D4"/>
    <w:rsid w:val="004B7E01"/>
    <w:rsid w:val="004C1844"/>
    <w:rsid w:val="004C1CBB"/>
    <w:rsid w:val="004C1DE3"/>
    <w:rsid w:val="004C2CAE"/>
    <w:rsid w:val="004C2EFF"/>
    <w:rsid w:val="004D15BB"/>
    <w:rsid w:val="004D2E66"/>
    <w:rsid w:val="004E0D6B"/>
    <w:rsid w:val="004E3005"/>
    <w:rsid w:val="004E6C40"/>
    <w:rsid w:val="004E725D"/>
    <w:rsid w:val="004F1942"/>
    <w:rsid w:val="004F2BAB"/>
    <w:rsid w:val="004F4FED"/>
    <w:rsid w:val="004F53B7"/>
    <w:rsid w:val="005036B2"/>
    <w:rsid w:val="0050677A"/>
    <w:rsid w:val="00507218"/>
    <w:rsid w:val="00507F0E"/>
    <w:rsid w:val="00513460"/>
    <w:rsid w:val="005145FA"/>
    <w:rsid w:val="00516496"/>
    <w:rsid w:val="0051665F"/>
    <w:rsid w:val="00520CD2"/>
    <w:rsid w:val="00526771"/>
    <w:rsid w:val="00531A8A"/>
    <w:rsid w:val="00531FC8"/>
    <w:rsid w:val="0053310E"/>
    <w:rsid w:val="00534060"/>
    <w:rsid w:val="0053521B"/>
    <w:rsid w:val="00536884"/>
    <w:rsid w:val="00541692"/>
    <w:rsid w:val="00551960"/>
    <w:rsid w:val="00552692"/>
    <w:rsid w:val="00553184"/>
    <w:rsid w:val="00554157"/>
    <w:rsid w:val="0055462C"/>
    <w:rsid w:val="005559C2"/>
    <w:rsid w:val="00556887"/>
    <w:rsid w:val="005622BE"/>
    <w:rsid w:val="00563D66"/>
    <w:rsid w:val="0056435C"/>
    <w:rsid w:val="00565C37"/>
    <w:rsid w:val="005666A8"/>
    <w:rsid w:val="005721A9"/>
    <w:rsid w:val="00572E76"/>
    <w:rsid w:val="00573740"/>
    <w:rsid w:val="0057460C"/>
    <w:rsid w:val="00574F54"/>
    <w:rsid w:val="00575ECC"/>
    <w:rsid w:val="0057626C"/>
    <w:rsid w:val="00580E66"/>
    <w:rsid w:val="00585ABF"/>
    <w:rsid w:val="0059397A"/>
    <w:rsid w:val="00593C64"/>
    <w:rsid w:val="00594056"/>
    <w:rsid w:val="0059465E"/>
    <w:rsid w:val="00594F43"/>
    <w:rsid w:val="005954FF"/>
    <w:rsid w:val="005959FB"/>
    <w:rsid w:val="005A11A8"/>
    <w:rsid w:val="005A1FEE"/>
    <w:rsid w:val="005A2360"/>
    <w:rsid w:val="005A4943"/>
    <w:rsid w:val="005A539F"/>
    <w:rsid w:val="005A557A"/>
    <w:rsid w:val="005A62B5"/>
    <w:rsid w:val="005A6F83"/>
    <w:rsid w:val="005B14F9"/>
    <w:rsid w:val="005B369B"/>
    <w:rsid w:val="005B40B1"/>
    <w:rsid w:val="005B4B4C"/>
    <w:rsid w:val="005B4BDC"/>
    <w:rsid w:val="005B62D0"/>
    <w:rsid w:val="005B70E5"/>
    <w:rsid w:val="005C088E"/>
    <w:rsid w:val="005C2276"/>
    <w:rsid w:val="005C22ED"/>
    <w:rsid w:val="005C52C2"/>
    <w:rsid w:val="005E086B"/>
    <w:rsid w:val="005E0BE7"/>
    <w:rsid w:val="005E24ED"/>
    <w:rsid w:val="005E2923"/>
    <w:rsid w:val="005E3C18"/>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3483"/>
    <w:rsid w:val="00614796"/>
    <w:rsid w:val="00614F42"/>
    <w:rsid w:val="0061585C"/>
    <w:rsid w:val="006163ED"/>
    <w:rsid w:val="0061743F"/>
    <w:rsid w:val="006175EF"/>
    <w:rsid w:val="0062102B"/>
    <w:rsid w:val="006222A6"/>
    <w:rsid w:val="00622C23"/>
    <w:rsid w:val="00622DAE"/>
    <w:rsid w:val="006247F3"/>
    <w:rsid w:val="00626D96"/>
    <w:rsid w:val="00631512"/>
    <w:rsid w:val="00633103"/>
    <w:rsid w:val="0063431D"/>
    <w:rsid w:val="00635601"/>
    <w:rsid w:val="00636BFF"/>
    <w:rsid w:val="0063713D"/>
    <w:rsid w:val="0063783E"/>
    <w:rsid w:val="00637AA9"/>
    <w:rsid w:val="0064008D"/>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8219F"/>
    <w:rsid w:val="00684C6E"/>
    <w:rsid w:val="00691960"/>
    <w:rsid w:val="006936FF"/>
    <w:rsid w:val="00694E7F"/>
    <w:rsid w:val="00697793"/>
    <w:rsid w:val="006A047A"/>
    <w:rsid w:val="006A0DC2"/>
    <w:rsid w:val="006A3E2A"/>
    <w:rsid w:val="006A6003"/>
    <w:rsid w:val="006A7A31"/>
    <w:rsid w:val="006A7A5A"/>
    <w:rsid w:val="006B1B91"/>
    <w:rsid w:val="006B2A19"/>
    <w:rsid w:val="006B30BC"/>
    <w:rsid w:val="006B3953"/>
    <w:rsid w:val="006B3B6F"/>
    <w:rsid w:val="006B3C53"/>
    <w:rsid w:val="006B3FBC"/>
    <w:rsid w:val="006B5618"/>
    <w:rsid w:val="006C3333"/>
    <w:rsid w:val="006C4CA4"/>
    <w:rsid w:val="006C6C87"/>
    <w:rsid w:val="006D0924"/>
    <w:rsid w:val="006D140F"/>
    <w:rsid w:val="006D29F2"/>
    <w:rsid w:val="006D646F"/>
    <w:rsid w:val="006D68E2"/>
    <w:rsid w:val="006D7665"/>
    <w:rsid w:val="006E2CCA"/>
    <w:rsid w:val="006E550A"/>
    <w:rsid w:val="006E621F"/>
    <w:rsid w:val="006F3F54"/>
    <w:rsid w:val="006F5E85"/>
    <w:rsid w:val="006F6E6A"/>
    <w:rsid w:val="0070047A"/>
    <w:rsid w:val="007009F6"/>
    <w:rsid w:val="00701C8D"/>
    <w:rsid w:val="00704077"/>
    <w:rsid w:val="00707DF4"/>
    <w:rsid w:val="0071272E"/>
    <w:rsid w:val="007137A3"/>
    <w:rsid w:val="0071495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37163"/>
    <w:rsid w:val="007378C1"/>
    <w:rsid w:val="00742528"/>
    <w:rsid w:val="00744253"/>
    <w:rsid w:val="007442CB"/>
    <w:rsid w:val="007536FB"/>
    <w:rsid w:val="007564D0"/>
    <w:rsid w:val="007606F1"/>
    <w:rsid w:val="0076122F"/>
    <w:rsid w:val="00761EB2"/>
    <w:rsid w:val="00762DD5"/>
    <w:rsid w:val="00762EFC"/>
    <w:rsid w:val="0076337F"/>
    <w:rsid w:val="00765E76"/>
    <w:rsid w:val="0076601D"/>
    <w:rsid w:val="00766385"/>
    <w:rsid w:val="00767449"/>
    <w:rsid w:val="00767F7F"/>
    <w:rsid w:val="00771C28"/>
    <w:rsid w:val="00771E19"/>
    <w:rsid w:val="00772BCC"/>
    <w:rsid w:val="0077365A"/>
    <w:rsid w:val="00774993"/>
    <w:rsid w:val="00774EBA"/>
    <w:rsid w:val="007771EC"/>
    <w:rsid w:val="00777B8D"/>
    <w:rsid w:val="00780D54"/>
    <w:rsid w:val="00781967"/>
    <w:rsid w:val="007826EE"/>
    <w:rsid w:val="00786CEA"/>
    <w:rsid w:val="007918D5"/>
    <w:rsid w:val="0079379A"/>
    <w:rsid w:val="00796F48"/>
    <w:rsid w:val="007A211E"/>
    <w:rsid w:val="007A4B1A"/>
    <w:rsid w:val="007A50D5"/>
    <w:rsid w:val="007B0302"/>
    <w:rsid w:val="007B0529"/>
    <w:rsid w:val="007B247F"/>
    <w:rsid w:val="007B286E"/>
    <w:rsid w:val="007B3C20"/>
    <w:rsid w:val="007B5D2F"/>
    <w:rsid w:val="007B61A3"/>
    <w:rsid w:val="007C044D"/>
    <w:rsid w:val="007C049E"/>
    <w:rsid w:val="007C0D7F"/>
    <w:rsid w:val="007C1080"/>
    <w:rsid w:val="007C1157"/>
    <w:rsid w:val="007C2906"/>
    <w:rsid w:val="007C298F"/>
    <w:rsid w:val="007C4820"/>
    <w:rsid w:val="007C63B3"/>
    <w:rsid w:val="007C6DCC"/>
    <w:rsid w:val="007C70BD"/>
    <w:rsid w:val="007C7136"/>
    <w:rsid w:val="007D0297"/>
    <w:rsid w:val="007D1AD8"/>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04A7"/>
    <w:rsid w:val="0083132F"/>
    <w:rsid w:val="00831672"/>
    <w:rsid w:val="008328A8"/>
    <w:rsid w:val="008340F3"/>
    <w:rsid w:val="00836933"/>
    <w:rsid w:val="0083724D"/>
    <w:rsid w:val="008406D1"/>
    <w:rsid w:val="00841EC0"/>
    <w:rsid w:val="008432A6"/>
    <w:rsid w:val="00844A30"/>
    <w:rsid w:val="0084500F"/>
    <w:rsid w:val="0084685A"/>
    <w:rsid w:val="0084734E"/>
    <w:rsid w:val="00847DBE"/>
    <w:rsid w:val="00852CB7"/>
    <w:rsid w:val="00853139"/>
    <w:rsid w:val="00853A88"/>
    <w:rsid w:val="00855918"/>
    <w:rsid w:val="00857ED6"/>
    <w:rsid w:val="008600C9"/>
    <w:rsid w:val="00860F3A"/>
    <w:rsid w:val="00862360"/>
    <w:rsid w:val="00862AD1"/>
    <w:rsid w:val="00863193"/>
    <w:rsid w:val="00863674"/>
    <w:rsid w:val="00863CE3"/>
    <w:rsid w:val="00864065"/>
    <w:rsid w:val="008643CC"/>
    <w:rsid w:val="008707BC"/>
    <w:rsid w:val="008718B8"/>
    <w:rsid w:val="00871D6F"/>
    <w:rsid w:val="00876E68"/>
    <w:rsid w:val="0087724B"/>
    <w:rsid w:val="00877C9C"/>
    <w:rsid w:val="00882F61"/>
    <w:rsid w:val="00883093"/>
    <w:rsid w:val="0088429C"/>
    <w:rsid w:val="00887301"/>
    <w:rsid w:val="00891F67"/>
    <w:rsid w:val="00892C95"/>
    <w:rsid w:val="00893336"/>
    <w:rsid w:val="00894B5E"/>
    <w:rsid w:val="00894B6C"/>
    <w:rsid w:val="00896C1C"/>
    <w:rsid w:val="00897104"/>
    <w:rsid w:val="008A2B5F"/>
    <w:rsid w:val="008A3722"/>
    <w:rsid w:val="008A3C7C"/>
    <w:rsid w:val="008A5342"/>
    <w:rsid w:val="008A6DA0"/>
    <w:rsid w:val="008A7D29"/>
    <w:rsid w:val="008B0946"/>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1C7"/>
    <w:rsid w:val="008D3B3A"/>
    <w:rsid w:val="008D49A9"/>
    <w:rsid w:val="008D5829"/>
    <w:rsid w:val="008D5A7C"/>
    <w:rsid w:val="008D5E4A"/>
    <w:rsid w:val="008D6366"/>
    <w:rsid w:val="008D76DC"/>
    <w:rsid w:val="008D78EC"/>
    <w:rsid w:val="008E47BA"/>
    <w:rsid w:val="008E4BC4"/>
    <w:rsid w:val="008E5B36"/>
    <w:rsid w:val="008F246D"/>
    <w:rsid w:val="008F5D92"/>
    <w:rsid w:val="009003A8"/>
    <w:rsid w:val="009003B1"/>
    <w:rsid w:val="00902BCD"/>
    <w:rsid w:val="00902EC7"/>
    <w:rsid w:val="00904C9B"/>
    <w:rsid w:val="00904DD1"/>
    <w:rsid w:val="009114E3"/>
    <w:rsid w:val="00911760"/>
    <w:rsid w:val="00912D41"/>
    <w:rsid w:val="009150D1"/>
    <w:rsid w:val="009161DE"/>
    <w:rsid w:val="009164F1"/>
    <w:rsid w:val="00916691"/>
    <w:rsid w:val="0092077B"/>
    <w:rsid w:val="00920823"/>
    <w:rsid w:val="00920AC2"/>
    <w:rsid w:val="00923F12"/>
    <w:rsid w:val="00924D5F"/>
    <w:rsid w:val="00925657"/>
    <w:rsid w:val="00925CBB"/>
    <w:rsid w:val="00926727"/>
    <w:rsid w:val="0092795E"/>
    <w:rsid w:val="0093552E"/>
    <w:rsid w:val="00935703"/>
    <w:rsid w:val="0093662C"/>
    <w:rsid w:val="00937994"/>
    <w:rsid w:val="00937F49"/>
    <w:rsid w:val="009406E1"/>
    <w:rsid w:val="00940D27"/>
    <w:rsid w:val="00940E13"/>
    <w:rsid w:val="00941D3D"/>
    <w:rsid w:val="00942674"/>
    <w:rsid w:val="00942F0E"/>
    <w:rsid w:val="00944AB1"/>
    <w:rsid w:val="00946E78"/>
    <w:rsid w:val="00951643"/>
    <w:rsid w:val="009538AB"/>
    <w:rsid w:val="00953B49"/>
    <w:rsid w:val="0095766D"/>
    <w:rsid w:val="00957739"/>
    <w:rsid w:val="009577EB"/>
    <w:rsid w:val="009609E3"/>
    <w:rsid w:val="0096195D"/>
    <w:rsid w:val="00962E58"/>
    <w:rsid w:val="009651F9"/>
    <w:rsid w:val="00966749"/>
    <w:rsid w:val="00967D1C"/>
    <w:rsid w:val="00970C41"/>
    <w:rsid w:val="00972C59"/>
    <w:rsid w:val="00973789"/>
    <w:rsid w:val="00974118"/>
    <w:rsid w:val="00977B14"/>
    <w:rsid w:val="009806A0"/>
    <w:rsid w:val="009821B1"/>
    <w:rsid w:val="009834A1"/>
    <w:rsid w:val="0099000E"/>
    <w:rsid w:val="00992FA8"/>
    <w:rsid w:val="00993D76"/>
    <w:rsid w:val="00994A31"/>
    <w:rsid w:val="00995909"/>
    <w:rsid w:val="009959D0"/>
    <w:rsid w:val="00995D1B"/>
    <w:rsid w:val="0099644D"/>
    <w:rsid w:val="00997DDB"/>
    <w:rsid w:val="00997F3D"/>
    <w:rsid w:val="009A5352"/>
    <w:rsid w:val="009A688E"/>
    <w:rsid w:val="009A7057"/>
    <w:rsid w:val="009B0AB8"/>
    <w:rsid w:val="009B2375"/>
    <w:rsid w:val="009B4CA0"/>
    <w:rsid w:val="009B7102"/>
    <w:rsid w:val="009C079B"/>
    <w:rsid w:val="009C0820"/>
    <w:rsid w:val="009C16D2"/>
    <w:rsid w:val="009C300C"/>
    <w:rsid w:val="009C31A2"/>
    <w:rsid w:val="009C505A"/>
    <w:rsid w:val="009C50AE"/>
    <w:rsid w:val="009C6936"/>
    <w:rsid w:val="009C750B"/>
    <w:rsid w:val="009C7D2A"/>
    <w:rsid w:val="009D0D77"/>
    <w:rsid w:val="009D1699"/>
    <w:rsid w:val="009D1AB6"/>
    <w:rsid w:val="009D2B37"/>
    <w:rsid w:val="009D34E9"/>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741"/>
    <w:rsid w:val="00A03CE0"/>
    <w:rsid w:val="00A05BCE"/>
    <w:rsid w:val="00A0769E"/>
    <w:rsid w:val="00A07A30"/>
    <w:rsid w:val="00A07C4D"/>
    <w:rsid w:val="00A15261"/>
    <w:rsid w:val="00A20671"/>
    <w:rsid w:val="00A227A0"/>
    <w:rsid w:val="00A23D98"/>
    <w:rsid w:val="00A23F31"/>
    <w:rsid w:val="00A242A2"/>
    <w:rsid w:val="00A25759"/>
    <w:rsid w:val="00A26142"/>
    <w:rsid w:val="00A2667F"/>
    <w:rsid w:val="00A26846"/>
    <w:rsid w:val="00A26968"/>
    <w:rsid w:val="00A26D4B"/>
    <w:rsid w:val="00A275B6"/>
    <w:rsid w:val="00A27616"/>
    <w:rsid w:val="00A324FE"/>
    <w:rsid w:val="00A33F91"/>
    <w:rsid w:val="00A36987"/>
    <w:rsid w:val="00A37566"/>
    <w:rsid w:val="00A4062A"/>
    <w:rsid w:val="00A41A71"/>
    <w:rsid w:val="00A41ECC"/>
    <w:rsid w:val="00A438B0"/>
    <w:rsid w:val="00A55F46"/>
    <w:rsid w:val="00A57148"/>
    <w:rsid w:val="00A60C3F"/>
    <w:rsid w:val="00A60C65"/>
    <w:rsid w:val="00A62AED"/>
    <w:rsid w:val="00A62FF7"/>
    <w:rsid w:val="00A64FE4"/>
    <w:rsid w:val="00A66399"/>
    <w:rsid w:val="00A66BD9"/>
    <w:rsid w:val="00A674BF"/>
    <w:rsid w:val="00A71AAE"/>
    <w:rsid w:val="00A74612"/>
    <w:rsid w:val="00A76C12"/>
    <w:rsid w:val="00A76D82"/>
    <w:rsid w:val="00A80D66"/>
    <w:rsid w:val="00A83ACC"/>
    <w:rsid w:val="00A87332"/>
    <w:rsid w:val="00A878F3"/>
    <w:rsid w:val="00A91757"/>
    <w:rsid w:val="00A946B0"/>
    <w:rsid w:val="00A9587C"/>
    <w:rsid w:val="00A97095"/>
    <w:rsid w:val="00A9751C"/>
    <w:rsid w:val="00AA147A"/>
    <w:rsid w:val="00AA3133"/>
    <w:rsid w:val="00AA3A69"/>
    <w:rsid w:val="00AA40CE"/>
    <w:rsid w:val="00AA413D"/>
    <w:rsid w:val="00AA5277"/>
    <w:rsid w:val="00AA65A3"/>
    <w:rsid w:val="00AA67E2"/>
    <w:rsid w:val="00AA6A28"/>
    <w:rsid w:val="00AB2141"/>
    <w:rsid w:val="00AB23D9"/>
    <w:rsid w:val="00AB2ED3"/>
    <w:rsid w:val="00AB39E7"/>
    <w:rsid w:val="00AB64D6"/>
    <w:rsid w:val="00AB7508"/>
    <w:rsid w:val="00AC15C4"/>
    <w:rsid w:val="00AC1763"/>
    <w:rsid w:val="00AC1E9B"/>
    <w:rsid w:val="00AC34B8"/>
    <w:rsid w:val="00AC4CC8"/>
    <w:rsid w:val="00AC5312"/>
    <w:rsid w:val="00AC6C6C"/>
    <w:rsid w:val="00AC6F98"/>
    <w:rsid w:val="00AC717F"/>
    <w:rsid w:val="00AC76B9"/>
    <w:rsid w:val="00AD0C56"/>
    <w:rsid w:val="00AD2925"/>
    <w:rsid w:val="00AD30D1"/>
    <w:rsid w:val="00AD48FD"/>
    <w:rsid w:val="00AD638C"/>
    <w:rsid w:val="00AD6D93"/>
    <w:rsid w:val="00AE0721"/>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025"/>
    <w:rsid w:val="00B077EB"/>
    <w:rsid w:val="00B12BBD"/>
    <w:rsid w:val="00B12D19"/>
    <w:rsid w:val="00B151EB"/>
    <w:rsid w:val="00B1757D"/>
    <w:rsid w:val="00B21B0B"/>
    <w:rsid w:val="00B25B57"/>
    <w:rsid w:val="00B27444"/>
    <w:rsid w:val="00B3178F"/>
    <w:rsid w:val="00B3273F"/>
    <w:rsid w:val="00B33AF4"/>
    <w:rsid w:val="00B35A30"/>
    <w:rsid w:val="00B36ABA"/>
    <w:rsid w:val="00B4168E"/>
    <w:rsid w:val="00B4252C"/>
    <w:rsid w:val="00B43707"/>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357F"/>
    <w:rsid w:val="00B64933"/>
    <w:rsid w:val="00B67206"/>
    <w:rsid w:val="00B6784B"/>
    <w:rsid w:val="00B701A8"/>
    <w:rsid w:val="00B70C24"/>
    <w:rsid w:val="00B73DB7"/>
    <w:rsid w:val="00B75519"/>
    <w:rsid w:val="00B76BB3"/>
    <w:rsid w:val="00B77346"/>
    <w:rsid w:val="00B812E4"/>
    <w:rsid w:val="00B81990"/>
    <w:rsid w:val="00B819C7"/>
    <w:rsid w:val="00B836B4"/>
    <w:rsid w:val="00B9363F"/>
    <w:rsid w:val="00B9509F"/>
    <w:rsid w:val="00B96A03"/>
    <w:rsid w:val="00BA0293"/>
    <w:rsid w:val="00BA3E01"/>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2A73"/>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0F1B"/>
    <w:rsid w:val="00BF1E5F"/>
    <w:rsid w:val="00BF38F8"/>
    <w:rsid w:val="00BF3A00"/>
    <w:rsid w:val="00BF6017"/>
    <w:rsid w:val="00BF63CD"/>
    <w:rsid w:val="00BF747C"/>
    <w:rsid w:val="00C026E9"/>
    <w:rsid w:val="00C03049"/>
    <w:rsid w:val="00C063E1"/>
    <w:rsid w:val="00C10109"/>
    <w:rsid w:val="00C10E7C"/>
    <w:rsid w:val="00C11CD0"/>
    <w:rsid w:val="00C1215A"/>
    <w:rsid w:val="00C1280A"/>
    <w:rsid w:val="00C12CAF"/>
    <w:rsid w:val="00C14935"/>
    <w:rsid w:val="00C1633E"/>
    <w:rsid w:val="00C17451"/>
    <w:rsid w:val="00C17C5F"/>
    <w:rsid w:val="00C20AB0"/>
    <w:rsid w:val="00C21A19"/>
    <w:rsid w:val="00C21BB7"/>
    <w:rsid w:val="00C221A9"/>
    <w:rsid w:val="00C224B6"/>
    <w:rsid w:val="00C24A98"/>
    <w:rsid w:val="00C25410"/>
    <w:rsid w:val="00C26EAC"/>
    <w:rsid w:val="00C27743"/>
    <w:rsid w:val="00C31E0B"/>
    <w:rsid w:val="00C33671"/>
    <w:rsid w:val="00C33D64"/>
    <w:rsid w:val="00C34E07"/>
    <w:rsid w:val="00C402BD"/>
    <w:rsid w:val="00C4081E"/>
    <w:rsid w:val="00C45F93"/>
    <w:rsid w:val="00C4793E"/>
    <w:rsid w:val="00C47AC1"/>
    <w:rsid w:val="00C51414"/>
    <w:rsid w:val="00C51B99"/>
    <w:rsid w:val="00C551C4"/>
    <w:rsid w:val="00C55405"/>
    <w:rsid w:val="00C56267"/>
    <w:rsid w:val="00C56388"/>
    <w:rsid w:val="00C57822"/>
    <w:rsid w:val="00C60E0A"/>
    <w:rsid w:val="00C61E86"/>
    <w:rsid w:val="00C61F18"/>
    <w:rsid w:val="00C62675"/>
    <w:rsid w:val="00C71082"/>
    <w:rsid w:val="00C74F94"/>
    <w:rsid w:val="00C75834"/>
    <w:rsid w:val="00C768FC"/>
    <w:rsid w:val="00C7717B"/>
    <w:rsid w:val="00C80267"/>
    <w:rsid w:val="00C82A65"/>
    <w:rsid w:val="00C83E7E"/>
    <w:rsid w:val="00C861A6"/>
    <w:rsid w:val="00C863A4"/>
    <w:rsid w:val="00C86D04"/>
    <w:rsid w:val="00C934EB"/>
    <w:rsid w:val="00C97EE7"/>
    <w:rsid w:val="00CA13D4"/>
    <w:rsid w:val="00CA2E97"/>
    <w:rsid w:val="00CA682E"/>
    <w:rsid w:val="00CA7002"/>
    <w:rsid w:val="00CB01E0"/>
    <w:rsid w:val="00CB0A34"/>
    <w:rsid w:val="00CB103B"/>
    <w:rsid w:val="00CB26A0"/>
    <w:rsid w:val="00CB7DC6"/>
    <w:rsid w:val="00CC1EFA"/>
    <w:rsid w:val="00CC2A0B"/>
    <w:rsid w:val="00CC6BAC"/>
    <w:rsid w:val="00CD0E3F"/>
    <w:rsid w:val="00CD2ADA"/>
    <w:rsid w:val="00CD4064"/>
    <w:rsid w:val="00CD56FC"/>
    <w:rsid w:val="00CD6277"/>
    <w:rsid w:val="00CD676B"/>
    <w:rsid w:val="00CD76D0"/>
    <w:rsid w:val="00CE0B71"/>
    <w:rsid w:val="00CE0E6E"/>
    <w:rsid w:val="00CE0F74"/>
    <w:rsid w:val="00CE2A67"/>
    <w:rsid w:val="00CE2E0D"/>
    <w:rsid w:val="00CE503A"/>
    <w:rsid w:val="00CE546F"/>
    <w:rsid w:val="00CE56DC"/>
    <w:rsid w:val="00CE68C3"/>
    <w:rsid w:val="00CF0F2D"/>
    <w:rsid w:val="00CF2211"/>
    <w:rsid w:val="00CF512A"/>
    <w:rsid w:val="00CF61CF"/>
    <w:rsid w:val="00D0292B"/>
    <w:rsid w:val="00D038A4"/>
    <w:rsid w:val="00D05D26"/>
    <w:rsid w:val="00D13883"/>
    <w:rsid w:val="00D1637C"/>
    <w:rsid w:val="00D2186E"/>
    <w:rsid w:val="00D2336B"/>
    <w:rsid w:val="00D235B7"/>
    <w:rsid w:val="00D24D31"/>
    <w:rsid w:val="00D2510E"/>
    <w:rsid w:val="00D273B0"/>
    <w:rsid w:val="00D279D9"/>
    <w:rsid w:val="00D27E53"/>
    <w:rsid w:val="00D33B5F"/>
    <w:rsid w:val="00D34530"/>
    <w:rsid w:val="00D34EF0"/>
    <w:rsid w:val="00D36626"/>
    <w:rsid w:val="00D4120F"/>
    <w:rsid w:val="00D4174B"/>
    <w:rsid w:val="00D42217"/>
    <w:rsid w:val="00D43274"/>
    <w:rsid w:val="00D43809"/>
    <w:rsid w:val="00D44D17"/>
    <w:rsid w:val="00D45C42"/>
    <w:rsid w:val="00D50135"/>
    <w:rsid w:val="00D514D0"/>
    <w:rsid w:val="00D51945"/>
    <w:rsid w:val="00D51E52"/>
    <w:rsid w:val="00D52A97"/>
    <w:rsid w:val="00D53ED9"/>
    <w:rsid w:val="00D54E90"/>
    <w:rsid w:val="00D574CB"/>
    <w:rsid w:val="00D577F8"/>
    <w:rsid w:val="00D632FA"/>
    <w:rsid w:val="00D63BB9"/>
    <w:rsid w:val="00D63D21"/>
    <w:rsid w:val="00D6585D"/>
    <w:rsid w:val="00D70543"/>
    <w:rsid w:val="00D764AC"/>
    <w:rsid w:val="00D76B9F"/>
    <w:rsid w:val="00D76DA2"/>
    <w:rsid w:val="00D7717C"/>
    <w:rsid w:val="00D81915"/>
    <w:rsid w:val="00D836BC"/>
    <w:rsid w:val="00D83B5B"/>
    <w:rsid w:val="00D862AF"/>
    <w:rsid w:val="00D92432"/>
    <w:rsid w:val="00D94B26"/>
    <w:rsid w:val="00D94F2C"/>
    <w:rsid w:val="00D9665E"/>
    <w:rsid w:val="00D979E7"/>
    <w:rsid w:val="00DA0767"/>
    <w:rsid w:val="00DA1157"/>
    <w:rsid w:val="00DA3F3C"/>
    <w:rsid w:val="00DA5FE9"/>
    <w:rsid w:val="00DA6D52"/>
    <w:rsid w:val="00DA6DE2"/>
    <w:rsid w:val="00DB0D79"/>
    <w:rsid w:val="00DB0E6E"/>
    <w:rsid w:val="00DB4412"/>
    <w:rsid w:val="00DB78F7"/>
    <w:rsid w:val="00DC08D6"/>
    <w:rsid w:val="00DC35AB"/>
    <w:rsid w:val="00DC3C88"/>
    <w:rsid w:val="00DC400F"/>
    <w:rsid w:val="00DD009C"/>
    <w:rsid w:val="00DD043C"/>
    <w:rsid w:val="00DD1BEC"/>
    <w:rsid w:val="00DD27C4"/>
    <w:rsid w:val="00DD2911"/>
    <w:rsid w:val="00DD3358"/>
    <w:rsid w:val="00DD3983"/>
    <w:rsid w:val="00DD4621"/>
    <w:rsid w:val="00DD4D39"/>
    <w:rsid w:val="00DD6173"/>
    <w:rsid w:val="00DE05BF"/>
    <w:rsid w:val="00DE070B"/>
    <w:rsid w:val="00DE10F1"/>
    <w:rsid w:val="00DE1AA2"/>
    <w:rsid w:val="00DE1AAD"/>
    <w:rsid w:val="00DE256D"/>
    <w:rsid w:val="00DE454F"/>
    <w:rsid w:val="00DE4959"/>
    <w:rsid w:val="00DE4E38"/>
    <w:rsid w:val="00DE79DD"/>
    <w:rsid w:val="00DF08C0"/>
    <w:rsid w:val="00DF1F1A"/>
    <w:rsid w:val="00DF603C"/>
    <w:rsid w:val="00DF79E3"/>
    <w:rsid w:val="00DF7A83"/>
    <w:rsid w:val="00E01F71"/>
    <w:rsid w:val="00E030C1"/>
    <w:rsid w:val="00E045F5"/>
    <w:rsid w:val="00E06584"/>
    <w:rsid w:val="00E06BB2"/>
    <w:rsid w:val="00E1229F"/>
    <w:rsid w:val="00E127E8"/>
    <w:rsid w:val="00E12D79"/>
    <w:rsid w:val="00E14877"/>
    <w:rsid w:val="00E156D7"/>
    <w:rsid w:val="00E161CE"/>
    <w:rsid w:val="00E20CCB"/>
    <w:rsid w:val="00E22841"/>
    <w:rsid w:val="00E23933"/>
    <w:rsid w:val="00E2620F"/>
    <w:rsid w:val="00E30F78"/>
    <w:rsid w:val="00E31C1C"/>
    <w:rsid w:val="00E32646"/>
    <w:rsid w:val="00E33AD1"/>
    <w:rsid w:val="00E35BBC"/>
    <w:rsid w:val="00E42500"/>
    <w:rsid w:val="00E43EED"/>
    <w:rsid w:val="00E43FAE"/>
    <w:rsid w:val="00E44FC8"/>
    <w:rsid w:val="00E45640"/>
    <w:rsid w:val="00E47631"/>
    <w:rsid w:val="00E502D0"/>
    <w:rsid w:val="00E50569"/>
    <w:rsid w:val="00E51425"/>
    <w:rsid w:val="00E51B03"/>
    <w:rsid w:val="00E52D7A"/>
    <w:rsid w:val="00E5579E"/>
    <w:rsid w:val="00E61177"/>
    <w:rsid w:val="00E6126F"/>
    <w:rsid w:val="00E61545"/>
    <w:rsid w:val="00E62329"/>
    <w:rsid w:val="00E6522A"/>
    <w:rsid w:val="00E6555A"/>
    <w:rsid w:val="00E660C8"/>
    <w:rsid w:val="00E71BEB"/>
    <w:rsid w:val="00E7208D"/>
    <w:rsid w:val="00E729D3"/>
    <w:rsid w:val="00E74807"/>
    <w:rsid w:val="00E750FE"/>
    <w:rsid w:val="00E75DCB"/>
    <w:rsid w:val="00E77B15"/>
    <w:rsid w:val="00E77F32"/>
    <w:rsid w:val="00E846E5"/>
    <w:rsid w:val="00E902C3"/>
    <w:rsid w:val="00E90706"/>
    <w:rsid w:val="00E91B76"/>
    <w:rsid w:val="00E920B5"/>
    <w:rsid w:val="00E92670"/>
    <w:rsid w:val="00E94176"/>
    <w:rsid w:val="00E9534E"/>
    <w:rsid w:val="00E9554A"/>
    <w:rsid w:val="00E96C35"/>
    <w:rsid w:val="00E973A1"/>
    <w:rsid w:val="00EA189C"/>
    <w:rsid w:val="00EA1944"/>
    <w:rsid w:val="00EA1DE8"/>
    <w:rsid w:val="00EA3083"/>
    <w:rsid w:val="00EA33BA"/>
    <w:rsid w:val="00EA471B"/>
    <w:rsid w:val="00EA4F40"/>
    <w:rsid w:val="00EA6306"/>
    <w:rsid w:val="00EA63AA"/>
    <w:rsid w:val="00EA647C"/>
    <w:rsid w:val="00EB03EC"/>
    <w:rsid w:val="00EB1FD4"/>
    <w:rsid w:val="00EB31F4"/>
    <w:rsid w:val="00EB33A1"/>
    <w:rsid w:val="00EB74B1"/>
    <w:rsid w:val="00EC12C4"/>
    <w:rsid w:val="00EC475A"/>
    <w:rsid w:val="00EC5A58"/>
    <w:rsid w:val="00EC6DFD"/>
    <w:rsid w:val="00EC77C8"/>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6F04"/>
    <w:rsid w:val="00EF2AC3"/>
    <w:rsid w:val="00EF5517"/>
    <w:rsid w:val="00EF6B58"/>
    <w:rsid w:val="00EF6B5E"/>
    <w:rsid w:val="00EF7FE9"/>
    <w:rsid w:val="00F00EAD"/>
    <w:rsid w:val="00F0178C"/>
    <w:rsid w:val="00F0595D"/>
    <w:rsid w:val="00F1008E"/>
    <w:rsid w:val="00F10EFC"/>
    <w:rsid w:val="00F111F8"/>
    <w:rsid w:val="00F12A33"/>
    <w:rsid w:val="00F13B50"/>
    <w:rsid w:val="00F13EE5"/>
    <w:rsid w:val="00F140AD"/>
    <w:rsid w:val="00F16349"/>
    <w:rsid w:val="00F16876"/>
    <w:rsid w:val="00F1791D"/>
    <w:rsid w:val="00F21981"/>
    <w:rsid w:val="00F22E74"/>
    <w:rsid w:val="00F249CE"/>
    <w:rsid w:val="00F25DB1"/>
    <w:rsid w:val="00F26BCB"/>
    <w:rsid w:val="00F27C3E"/>
    <w:rsid w:val="00F31421"/>
    <w:rsid w:val="00F32A7F"/>
    <w:rsid w:val="00F33B01"/>
    <w:rsid w:val="00F33CB4"/>
    <w:rsid w:val="00F36BF0"/>
    <w:rsid w:val="00F37E17"/>
    <w:rsid w:val="00F40284"/>
    <w:rsid w:val="00F40ACC"/>
    <w:rsid w:val="00F41267"/>
    <w:rsid w:val="00F436AB"/>
    <w:rsid w:val="00F439D7"/>
    <w:rsid w:val="00F43DE8"/>
    <w:rsid w:val="00F4446D"/>
    <w:rsid w:val="00F4524E"/>
    <w:rsid w:val="00F45E63"/>
    <w:rsid w:val="00F47153"/>
    <w:rsid w:val="00F478FC"/>
    <w:rsid w:val="00F47C7F"/>
    <w:rsid w:val="00F53DC9"/>
    <w:rsid w:val="00F557B9"/>
    <w:rsid w:val="00F6082C"/>
    <w:rsid w:val="00F60B8C"/>
    <w:rsid w:val="00F6167C"/>
    <w:rsid w:val="00F63ECB"/>
    <w:rsid w:val="00F650D4"/>
    <w:rsid w:val="00F67BDA"/>
    <w:rsid w:val="00F7112A"/>
    <w:rsid w:val="00F733FB"/>
    <w:rsid w:val="00F80EF4"/>
    <w:rsid w:val="00F831A0"/>
    <w:rsid w:val="00F83E2A"/>
    <w:rsid w:val="00F85070"/>
    <w:rsid w:val="00F85430"/>
    <w:rsid w:val="00F857A8"/>
    <w:rsid w:val="00F87167"/>
    <w:rsid w:val="00F92B41"/>
    <w:rsid w:val="00F9313D"/>
    <w:rsid w:val="00F9482B"/>
    <w:rsid w:val="00F96112"/>
    <w:rsid w:val="00F97E65"/>
    <w:rsid w:val="00FA08AD"/>
    <w:rsid w:val="00FA454A"/>
    <w:rsid w:val="00FA4F9C"/>
    <w:rsid w:val="00FA5008"/>
    <w:rsid w:val="00FA71C9"/>
    <w:rsid w:val="00FB040D"/>
    <w:rsid w:val="00FB0BC7"/>
    <w:rsid w:val="00FB2CDF"/>
    <w:rsid w:val="00FB7046"/>
    <w:rsid w:val="00FB72A3"/>
    <w:rsid w:val="00FC15C6"/>
    <w:rsid w:val="00FC15F9"/>
    <w:rsid w:val="00FC1FED"/>
    <w:rsid w:val="00FC4113"/>
    <w:rsid w:val="00FC59C7"/>
    <w:rsid w:val="00FC5FB6"/>
    <w:rsid w:val="00FC761E"/>
    <w:rsid w:val="00FC7C82"/>
    <w:rsid w:val="00FD0DC1"/>
    <w:rsid w:val="00FD2CBD"/>
    <w:rsid w:val="00FD2EEA"/>
    <w:rsid w:val="00FD33C2"/>
    <w:rsid w:val="00FD3521"/>
    <w:rsid w:val="00FD6D4B"/>
    <w:rsid w:val="00FD7EF5"/>
    <w:rsid w:val="00FE0238"/>
    <w:rsid w:val="00FE037C"/>
    <w:rsid w:val="00FE0B83"/>
    <w:rsid w:val="00FE1942"/>
    <w:rsid w:val="00FE1A6D"/>
    <w:rsid w:val="00FE3CF2"/>
    <w:rsid w:val="00FE4DB8"/>
    <w:rsid w:val="00FE63A0"/>
    <w:rsid w:val="00FE7A27"/>
    <w:rsid w:val="00FF4929"/>
    <w:rsid w:val="00FF5831"/>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rules v:ext="edit">
        <o:r id="V:Rule6" type="connector" idref="#_x0000_s1026"/>
        <o:r id="V:Rule7" type="connector" idref="#Straight Arrow Connector 3"/>
        <o:r id="V:Rule8" type="connector" idref="#Straight Arrow Connector 2"/>
        <o:r id="V:Rule9" type="connector" idref="#AutoShape 1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AE0721"/>
    <w:rPr>
      <w:rFonts w:ascii="Calibri" w:eastAsia="Calibri" w:hAnsi="Calibr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AE0721"/>
    <w:rPr>
      <w:rFonts w:ascii="Calibri" w:eastAsia="Calibri" w:hAnsi="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0349524">
      <w:bodyDiv w:val="1"/>
      <w:marLeft w:val="0"/>
      <w:marRight w:val="0"/>
      <w:marTop w:val="0"/>
      <w:marBottom w:val="0"/>
      <w:divBdr>
        <w:top w:val="none" w:sz="0" w:space="0" w:color="auto"/>
        <w:left w:val="none" w:sz="0" w:space="0" w:color="auto"/>
        <w:bottom w:val="none" w:sz="0" w:space="0" w:color="auto"/>
        <w:right w:val="none" w:sz="0" w:space="0" w:color="auto"/>
      </w:divBdr>
    </w:div>
    <w:div w:id="59712322">
      <w:bodyDiv w:val="1"/>
      <w:marLeft w:val="0"/>
      <w:marRight w:val="0"/>
      <w:marTop w:val="0"/>
      <w:marBottom w:val="0"/>
      <w:divBdr>
        <w:top w:val="none" w:sz="0" w:space="0" w:color="auto"/>
        <w:left w:val="none" w:sz="0" w:space="0" w:color="auto"/>
        <w:bottom w:val="none" w:sz="0" w:space="0" w:color="auto"/>
        <w:right w:val="none" w:sz="0" w:space="0" w:color="auto"/>
      </w:divBdr>
    </w:div>
    <w:div w:id="9655915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9131429">
      <w:bodyDiv w:val="1"/>
      <w:marLeft w:val="0"/>
      <w:marRight w:val="0"/>
      <w:marTop w:val="0"/>
      <w:marBottom w:val="0"/>
      <w:divBdr>
        <w:top w:val="none" w:sz="0" w:space="0" w:color="auto"/>
        <w:left w:val="none" w:sz="0" w:space="0" w:color="auto"/>
        <w:bottom w:val="none" w:sz="0" w:space="0" w:color="auto"/>
        <w:right w:val="none" w:sz="0" w:space="0" w:color="auto"/>
      </w:divBdr>
    </w:div>
    <w:div w:id="135726254">
      <w:bodyDiv w:val="1"/>
      <w:marLeft w:val="0"/>
      <w:marRight w:val="0"/>
      <w:marTop w:val="0"/>
      <w:marBottom w:val="0"/>
      <w:divBdr>
        <w:top w:val="none" w:sz="0" w:space="0" w:color="auto"/>
        <w:left w:val="none" w:sz="0" w:space="0" w:color="auto"/>
        <w:bottom w:val="none" w:sz="0" w:space="0" w:color="auto"/>
        <w:right w:val="none" w:sz="0" w:space="0" w:color="auto"/>
      </w:divBdr>
    </w:div>
    <w:div w:id="185949734">
      <w:bodyDiv w:val="1"/>
      <w:marLeft w:val="0"/>
      <w:marRight w:val="0"/>
      <w:marTop w:val="0"/>
      <w:marBottom w:val="0"/>
      <w:divBdr>
        <w:top w:val="none" w:sz="0" w:space="0" w:color="auto"/>
        <w:left w:val="none" w:sz="0" w:space="0" w:color="auto"/>
        <w:bottom w:val="none" w:sz="0" w:space="0" w:color="auto"/>
        <w:right w:val="none" w:sz="0" w:space="0" w:color="auto"/>
      </w:divBdr>
    </w:div>
    <w:div w:id="247351912">
      <w:bodyDiv w:val="1"/>
      <w:marLeft w:val="0"/>
      <w:marRight w:val="0"/>
      <w:marTop w:val="0"/>
      <w:marBottom w:val="0"/>
      <w:divBdr>
        <w:top w:val="none" w:sz="0" w:space="0" w:color="auto"/>
        <w:left w:val="none" w:sz="0" w:space="0" w:color="auto"/>
        <w:bottom w:val="none" w:sz="0" w:space="0" w:color="auto"/>
        <w:right w:val="none" w:sz="0" w:space="0" w:color="auto"/>
      </w:divBdr>
    </w:div>
    <w:div w:id="24989179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5352883">
      <w:bodyDiv w:val="1"/>
      <w:marLeft w:val="0"/>
      <w:marRight w:val="0"/>
      <w:marTop w:val="0"/>
      <w:marBottom w:val="0"/>
      <w:divBdr>
        <w:top w:val="none" w:sz="0" w:space="0" w:color="auto"/>
        <w:left w:val="none" w:sz="0" w:space="0" w:color="auto"/>
        <w:bottom w:val="none" w:sz="0" w:space="0" w:color="auto"/>
        <w:right w:val="none" w:sz="0" w:space="0" w:color="auto"/>
      </w:divBdr>
    </w:div>
    <w:div w:id="35391884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268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95196278">
      <w:bodyDiv w:val="1"/>
      <w:marLeft w:val="0"/>
      <w:marRight w:val="0"/>
      <w:marTop w:val="0"/>
      <w:marBottom w:val="0"/>
      <w:divBdr>
        <w:top w:val="none" w:sz="0" w:space="0" w:color="auto"/>
        <w:left w:val="none" w:sz="0" w:space="0" w:color="auto"/>
        <w:bottom w:val="none" w:sz="0" w:space="0" w:color="auto"/>
        <w:right w:val="none" w:sz="0" w:space="0" w:color="auto"/>
      </w:divBdr>
    </w:div>
    <w:div w:id="50602099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5287145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093792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3529776">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2212881">
      <w:bodyDiv w:val="1"/>
      <w:marLeft w:val="0"/>
      <w:marRight w:val="0"/>
      <w:marTop w:val="0"/>
      <w:marBottom w:val="0"/>
      <w:divBdr>
        <w:top w:val="none" w:sz="0" w:space="0" w:color="auto"/>
        <w:left w:val="none" w:sz="0" w:space="0" w:color="auto"/>
        <w:bottom w:val="none" w:sz="0" w:space="0" w:color="auto"/>
        <w:right w:val="none" w:sz="0" w:space="0" w:color="auto"/>
      </w:divBdr>
      <w:divsChild>
        <w:div w:id="561136293">
          <w:marLeft w:val="0"/>
          <w:marRight w:val="0"/>
          <w:marTop w:val="0"/>
          <w:marBottom w:val="0"/>
          <w:divBdr>
            <w:top w:val="none" w:sz="0" w:space="0" w:color="auto"/>
            <w:left w:val="none" w:sz="0" w:space="0" w:color="auto"/>
            <w:bottom w:val="none" w:sz="0" w:space="0" w:color="auto"/>
            <w:right w:val="none" w:sz="0" w:space="0" w:color="auto"/>
          </w:divBdr>
          <w:divsChild>
            <w:div w:id="404645265">
              <w:marLeft w:val="0"/>
              <w:marRight w:val="0"/>
              <w:marTop w:val="0"/>
              <w:marBottom w:val="0"/>
              <w:divBdr>
                <w:top w:val="none" w:sz="0" w:space="0" w:color="auto"/>
                <w:left w:val="none" w:sz="0" w:space="0" w:color="auto"/>
                <w:bottom w:val="none" w:sz="0" w:space="0" w:color="auto"/>
                <w:right w:val="none" w:sz="0" w:space="0" w:color="auto"/>
              </w:divBdr>
              <w:divsChild>
                <w:div w:id="1746145622">
                  <w:marLeft w:val="0"/>
                  <w:marRight w:val="0"/>
                  <w:marTop w:val="0"/>
                  <w:marBottom w:val="0"/>
                  <w:divBdr>
                    <w:top w:val="none" w:sz="0" w:space="0" w:color="auto"/>
                    <w:left w:val="none" w:sz="0" w:space="0" w:color="auto"/>
                    <w:bottom w:val="none" w:sz="0" w:space="0" w:color="auto"/>
                    <w:right w:val="none" w:sz="0" w:space="0" w:color="auto"/>
                  </w:divBdr>
                </w:div>
                <w:div w:id="366948726">
                  <w:marLeft w:val="0"/>
                  <w:marRight w:val="0"/>
                  <w:marTop w:val="0"/>
                  <w:marBottom w:val="0"/>
                  <w:divBdr>
                    <w:top w:val="none" w:sz="0" w:space="0" w:color="auto"/>
                    <w:left w:val="none" w:sz="0" w:space="0" w:color="auto"/>
                    <w:bottom w:val="none" w:sz="0" w:space="0" w:color="auto"/>
                    <w:right w:val="none" w:sz="0" w:space="0" w:color="auto"/>
                  </w:divBdr>
                </w:div>
                <w:div w:id="145324326">
                  <w:marLeft w:val="0"/>
                  <w:marRight w:val="0"/>
                  <w:marTop w:val="0"/>
                  <w:marBottom w:val="0"/>
                  <w:divBdr>
                    <w:top w:val="none" w:sz="0" w:space="0" w:color="auto"/>
                    <w:left w:val="none" w:sz="0" w:space="0" w:color="auto"/>
                    <w:bottom w:val="none" w:sz="0" w:space="0" w:color="auto"/>
                    <w:right w:val="none" w:sz="0" w:space="0" w:color="auto"/>
                  </w:divBdr>
                </w:div>
                <w:div w:id="1625697059">
                  <w:marLeft w:val="0"/>
                  <w:marRight w:val="0"/>
                  <w:marTop w:val="0"/>
                  <w:marBottom w:val="0"/>
                  <w:divBdr>
                    <w:top w:val="none" w:sz="0" w:space="0" w:color="auto"/>
                    <w:left w:val="none" w:sz="0" w:space="0" w:color="auto"/>
                    <w:bottom w:val="none" w:sz="0" w:space="0" w:color="auto"/>
                    <w:right w:val="none" w:sz="0" w:space="0" w:color="auto"/>
                  </w:divBdr>
                </w:div>
                <w:div w:id="13578105">
                  <w:marLeft w:val="0"/>
                  <w:marRight w:val="0"/>
                  <w:marTop w:val="0"/>
                  <w:marBottom w:val="0"/>
                  <w:divBdr>
                    <w:top w:val="none" w:sz="0" w:space="0" w:color="auto"/>
                    <w:left w:val="none" w:sz="0" w:space="0" w:color="auto"/>
                    <w:bottom w:val="none" w:sz="0" w:space="0" w:color="auto"/>
                    <w:right w:val="none" w:sz="0" w:space="0" w:color="auto"/>
                  </w:divBdr>
                </w:div>
                <w:div w:id="1006785230">
                  <w:marLeft w:val="0"/>
                  <w:marRight w:val="0"/>
                  <w:marTop w:val="0"/>
                  <w:marBottom w:val="0"/>
                  <w:divBdr>
                    <w:top w:val="none" w:sz="0" w:space="0" w:color="auto"/>
                    <w:left w:val="none" w:sz="0" w:space="0" w:color="auto"/>
                    <w:bottom w:val="none" w:sz="0" w:space="0" w:color="auto"/>
                    <w:right w:val="none" w:sz="0" w:space="0" w:color="auto"/>
                  </w:divBdr>
                </w:div>
                <w:div w:id="1449659403">
                  <w:marLeft w:val="0"/>
                  <w:marRight w:val="0"/>
                  <w:marTop w:val="0"/>
                  <w:marBottom w:val="0"/>
                  <w:divBdr>
                    <w:top w:val="none" w:sz="0" w:space="0" w:color="auto"/>
                    <w:left w:val="none" w:sz="0" w:space="0" w:color="auto"/>
                    <w:bottom w:val="none" w:sz="0" w:space="0" w:color="auto"/>
                    <w:right w:val="none" w:sz="0" w:space="0" w:color="auto"/>
                  </w:divBdr>
                </w:div>
                <w:div w:id="313488667">
                  <w:marLeft w:val="0"/>
                  <w:marRight w:val="0"/>
                  <w:marTop w:val="0"/>
                  <w:marBottom w:val="0"/>
                  <w:divBdr>
                    <w:top w:val="none" w:sz="0" w:space="0" w:color="auto"/>
                    <w:left w:val="none" w:sz="0" w:space="0" w:color="auto"/>
                    <w:bottom w:val="none" w:sz="0" w:space="0" w:color="auto"/>
                    <w:right w:val="none" w:sz="0" w:space="0" w:color="auto"/>
                  </w:divBdr>
                </w:div>
                <w:div w:id="117835271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404329141">
                  <w:marLeft w:val="0"/>
                  <w:marRight w:val="0"/>
                  <w:marTop w:val="0"/>
                  <w:marBottom w:val="0"/>
                  <w:divBdr>
                    <w:top w:val="none" w:sz="0" w:space="0" w:color="auto"/>
                    <w:left w:val="none" w:sz="0" w:space="0" w:color="auto"/>
                    <w:bottom w:val="none" w:sz="0" w:space="0" w:color="auto"/>
                    <w:right w:val="none" w:sz="0" w:space="0" w:color="auto"/>
                  </w:divBdr>
                </w:div>
                <w:div w:id="1075083272">
                  <w:marLeft w:val="0"/>
                  <w:marRight w:val="0"/>
                  <w:marTop w:val="0"/>
                  <w:marBottom w:val="0"/>
                  <w:divBdr>
                    <w:top w:val="none" w:sz="0" w:space="0" w:color="auto"/>
                    <w:left w:val="none" w:sz="0" w:space="0" w:color="auto"/>
                    <w:bottom w:val="none" w:sz="0" w:space="0" w:color="auto"/>
                    <w:right w:val="none" w:sz="0" w:space="0" w:color="auto"/>
                  </w:divBdr>
                </w:div>
                <w:div w:id="17659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4757">
          <w:marLeft w:val="0"/>
          <w:marRight w:val="0"/>
          <w:marTop w:val="0"/>
          <w:marBottom w:val="0"/>
          <w:divBdr>
            <w:top w:val="none" w:sz="0" w:space="0" w:color="auto"/>
            <w:left w:val="none" w:sz="0" w:space="0" w:color="auto"/>
            <w:bottom w:val="none" w:sz="0" w:space="0" w:color="auto"/>
            <w:right w:val="none" w:sz="0" w:space="0" w:color="auto"/>
          </w:divBdr>
          <w:divsChild>
            <w:div w:id="1807626280">
              <w:marLeft w:val="0"/>
              <w:marRight w:val="0"/>
              <w:marTop w:val="0"/>
              <w:marBottom w:val="0"/>
              <w:divBdr>
                <w:top w:val="none" w:sz="0" w:space="0" w:color="auto"/>
                <w:left w:val="none" w:sz="0" w:space="0" w:color="auto"/>
                <w:bottom w:val="none" w:sz="0" w:space="0" w:color="auto"/>
                <w:right w:val="none" w:sz="0" w:space="0" w:color="auto"/>
              </w:divBdr>
              <w:divsChild>
                <w:div w:id="1390880767">
                  <w:marLeft w:val="0"/>
                  <w:marRight w:val="0"/>
                  <w:marTop w:val="0"/>
                  <w:marBottom w:val="0"/>
                  <w:divBdr>
                    <w:top w:val="none" w:sz="0" w:space="0" w:color="auto"/>
                    <w:left w:val="none" w:sz="0" w:space="0" w:color="auto"/>
                    <w:bottom w:val="none" w:sz="0" w:space="0" w:color="auto"/>
                    <w:right w:val="none" w:sz="0" w:space="0" w:color="auto"/>
                  </w:divBdr>
                </w:div>
                <w:div w:id="89661785">
                  <w:marLeft w:val="0"/>
                  <w:marRight w:val="0"/>
                  <w:marTop w:val="0"/>
                  <w:marBottom w:val="0"/>
                  <w:divBdr>
                    <w:top w:val="none" w:sz="0" w:space="0" w:color="auto"/>
                    <w:left w:val="none" w:sz="0" w:space="0" w:color="auto"/>
                    <w:bottom w:val="none" w:sz="0" w:space="0" w:color="auto"/>
                    <w:right w:val="none" w:sz="0" w:space="0" w:color="auto"/>
                  </w:divBdr>
                </w:div>
                <w:div w:id="1412697287">
                  <w:marLeft w:val="0"/>
                  <w:marRight w:val="0"/>
                  <w:marTop w:val="0"/>
                  <w:marBottom w:val="0"/>
                  <w:divBdr>
                    <w:top w:val="none" w:sz="0" w:space="0" w:color="auto"/>
                    <w:left w:val="none" w:sz="0" w:space="0" w:color="auto"/>
                    <w:bottom w:val="none" w:sz="0" w:space="0" w:color="auto"/>
                    <w:right w:val="none" w:sz="0" w:space="0" w:color="auto"/>
                  </w:divBdr>
                </w:div>
                <w:div w:id="693921348">
                  <w:marLeft w:val="0"/>
                  <w:marRight w:val="0"/>
                  <w:marTop w:val="0"/>
                  <w:marBottom w:val="0"/>
                  <w:divBdr>
                    <w:top w:val="none" w:sz="0" w:space="0" w:color="auto"/>
                    <w:left w:val="none" w:sz="0" w:space="0" w:color="auto"/>
                    <w:bottom w:val="none" w:sz="0" w:space="0" w:color="auto"/>
                    <w:right w:val="none" w:sz="0" w:space="0" w:color="auto"/>
                  </w:divBdr>
                </w:div>
                <w:div w:id="1516768981">
                  <w:marLeft w:val="0"/>
                  <w:marRight w:val="0"/>
                  <w:marTop w:val="0"/>
                  <w:marBottom w:val="0"/>
                  <w:divBdr>
                    <w:top w:val="none" w:sz="0" w:space="0" w:color="auto"/>
                    <w:left w:val="none" w:sz="0" w:space="0" w:color="auto"/>
                    <w:bottom w:val="none" w:sz="0" w:space="0" w:color="auto"/>
                    <w:right w:val="none" w:sz="0" w:space="0" w:color="auto"/>
                  </w:divBdr>
                </w:div>
                <w:div w:id="85735461">
                  <w:marLeft w:val="0"/>
                  <w:marRight w:val="0"/>
                  <w:marTop w:val="0"/>
                  <w:marBottom w:val="0"/>
                  <w:divBdr>
                    <w:top w:val="none" w:sz="0" w:space="0" w:color="auto"/>
                    <w:left w:val="none" w:sz="0" w:space="0" w:color="auto"/>
                    <w:bottom w:val="none" w:sz="0" w:space="0" w:color="auto"/>
                    <w:right w:val="none" w:sz="0" w:space="0" w:color="auto"/>
                  </w:divBdr>
                </w:div>
                <w:div w:id="224801944">
                  <w:marLeft w:val="0"/>
                  <w:marRight w:val="0"/>
                  <w:marTop w:val="0"/>
                  <w:marBottom w:val="0"/>
                  <w:divBdr>
                    <w:top w:val="none" w:sz="0" w:space="0" w:color="auto"/>
                    <w:left w:val="none" w:sz="0" w:space="0" w:color="auto"/>
                    <w:bottom w:val="none" w:sz="0" w:space="0" w:color="auto"/>
                    <w:right w:val="none" w:sz="0" w:space="0" w:color="auto"/>
                  </w:divBdr>
                </w:div>
                <w:div w:id="958801173">
                  <w:marLeft w:val="0"/>
                  <w:marRight w:val="0"/>
                  <w:marTop w:val="0"/>
                  <w:marBottom w:val="0"/>
                  <w:divBdr>
                    <w:top w:val="none" w:sz="0" w:space="0" w:color="auto"/>
                    <w:left w:val="none" w:sz="0" w:space="0" w:color="auto"/>
                    <w:bottom w:val="none" w:sz="0" w:space="0" w:color="auto"/>
                    <w:right w:val="none" w:sz="0" w:space="0" w:color="auto"/>
                  </w:divBdr>
                </w:div>
                <w:div w:id="766730156">
                  <w:marLeft w:val="0"/>
                  <w:marRight w:val="0"/>
                  <w:marTop w:val="0"/>
                  <w:marBottom w:val="0"/>
                  <w:divBdr>
                    <w:top w:val="none" w:sz="0" w:space="0" w:color="auto"/>
                    <w:left w:val="none" w:sz="0" w:space="0" w:color="auto"/>
                    <w:bottom w:val="none" w:sz="0" w:space="0" w:color="auto"/>
                    <w:right w:val="none" w:sz="0" w:space="0" w:color="auto"/>
                  </w:divBdr>
                </w:div>
                <w:div w:id="1876851226">
                  <w:marLeft w:val="0"/>
                  <w:marRight w:val="0"/>
                  <w:marTop w:val="0"/>
                  <w:marBottom w:val="0"/>
                  <w:divBdr>
                    <w:top w:val="none" w:sz="0" w:space="0" w:color="auto"/>
                    <w:left w:val="none" w:sz="0" w:space="0" w:color="auto"/>
                    <w:bottom w:val="none" w:sz="0" w:space="0" w:color="auto"/>
                    <w:right w:val="none" w:sz="0" w:space="0" w:color="auto"/>
                  </w:divBdr>
                </w:div>
                <w:div w:id="1408459802">
                  <w:marLeft w:val="0"/>
                  <w:marRight w:val="0"/>
                  <w:marTop w:val="0"/>
                  <w:marBottom w:val="0"/>
                  <w:divBdr>
                    <w:top w:val="none" w:sz="0" w:space="0" w:color="auto"/>
                    <w:left w:val="none" w:sz="0" w:space="0" w:color="auto"/>
                    <w:bottom w:val="none" w:sz="0" w:space="0" w:color="auto"/>
                    <w:right w:val="none" w:sz="0" w:space="0" w:color="auto"/>
                  </w:divBdr>
                </w:div>
                <w:div w:id="1760977953">
                  <w:marLeft w:val="0"/>
                  <w:marRight w:val="0"/>
                  <w:marTop w:val="0"/>
                  <w:marBottom w:val="0"/>
                  <w:divBdr>
                    <w:top w:val="none" w:sz="0" w:space="0" w:color="auto"/>
                    <w:left w:val="none" w:sz="0" w:space="0" w:color="auto"/>
                    <w:bottom w:val="none" w:sz="0" w:space="0" w:color="auto"/>
                    <w:right w:val="none" w:sz="0" w:space="0" w:color="auto"/>
                  </w:divBdr>
                </w:div>
                <w:div w:id="1719235589">
                  <w:marLeft w:val="0"/>
                  <w:marRight w:val="0"/>
                  <w:marTop w:val="0"/>
                  <w:marBottom w:val="0"/>
                  <w:divBdr>
                    <w:top w:val="none" w:sz="0" w:space="0" w:color="auto"/>
                    <w:left w:val="none" w:sz="0" w:space="0" w:color="auto"/>
                    <w:bottom w:val="none" w:sz="0" w:space="0" w:color="auto"/>
                    <w:right w:val="none" w:sz="0" w:space="0" w:color="auto"/>
                  </w:divBdr>
                </w:div>
                <w:div w:id="163280205">
                  <w:marLeft w:val="0"/>
                  <w:marRight w:val="0"/>
                  <w:marTop w:val="0"/>
                  <w:marBottom w:val="0"/>
                  <w:divBdr>
                    <w:top w:val="none" w:sz="0" w:space="0" w:color="auto"/>
                    <w:left w:val="none" w:sz="0" w:space="0" w:color="auto"/>
                    <w:bottom w:val="none" w:sz="0" w:space="0" w:color="auto"/>
                    <w:right w:val="none" w:sz="0" w:space="0" w:color="auto"/>
                  </w:divBdr>
                </w:div>
                <w:div w:id="673805219">
                  <w:marLeft w:val="0"/>
                  <w:marRight w:val="0"/>
                  <w:marTop w:val="0"/>
                  <w:marBottom w:val="0"/>
                  <w:divBdr>
                    <w:top w:val="none" w:sz="0" w:space="0" w:color="auto"/>
                    <w:left w:val="none" w:sz="0" w:space="0" w:color="auto"/>
                    <w:bottom w:val="none" w:sz="0" w:space="0" w:color="auto"/>
                    <w:right w:val="none" w:sz="0" w:space="0" w:color="auto"/>
                  </w:divBdr>
                </w:div>
                <w:div w:id="1588928640">
                  <w:marLeft w:val="0"/>
                  <w:marRight w:val="0"/>
                  <w:marTop w:val="0"/>
                  <w:marBottom w:val="0"/>
                  <w:divBdr>
                    <w:top w:val="none" w:sz="0" w:space="0" w:color="auto"/>
                    <w:left w:val="none" w:sz="0" w:space="0" w:color="auto"/>
                    <w:bottom w:val="none" w:sz="0" w:space="0" w:color="auto"/>
                    <w:right w:val="none" w:sz="0" w:space="0" w:color="auto"/>
                  </w:divBdr>
                </w:div>
                <w:div w:id="1457214908">
                  <w:marLeft w:val="0"/>
                  <w:marRight w:val="0"/>
                  <w:marTop w:val="0"/>
                  <w:marBottom w:val="0"/>
                  <w:divBdr>
                    <w:top w:val="none" w:sz="0" w:space="0" w:color="auto"/>
                    <w:left w:val="none" w:sz="0" w:space="0" w:color="auto"/>
                    <w:bottom w:val="none" w:sz="0" w:space="0" w:color="auto"/>
                    <w:right w:val="none" w:sz="0" w:space="0" w:color="auto"/>
                  </w:divBdr>
                </w:div>
                <w:div w:id="1102413192">
                  <w:marLeft w:val="0"/>
                  <w:marRight w:val="0"/>
                  <w:marTop w:val="0"/>
                  <w:marBottom w:val="0"/>
                  <w:divBdr>
                    <w:top w:val="none" w:sz="0" w:space="0" w:color="auto"/>
                    <w:left w:val="none" w:sz="0" w:space="0" w:color="auto"/>
                    <w:bottom w:val="none" w:sz="0" w:space="0" w:color="auto"/>
                    <w:right w:val="none" w:sz="0" w:space="0" w:color="auto"/>
                  </w:divBdr>
                </w:div>
                <w:div w:id="120271331">
                  <w:marLeft w:val="0"/>
                  <w:marRight w:val="0"/>
                  <w:marTop w:val="0"/>
                  <w:marBottom w:val="0"/>
                  <w:divBdr>
                    <w:top w:val="none" w:sz="0" w:space="0" w:color="auto"/>
                    <w:left w:val="none" w:sz="0" w:space="0" w:color="auto"/>
                    <w:bottom w:val="none" w:sz="0" w:space="0" w:color="auto"/>
                    <w:right w:val="none" w:sz="0" w:space="0" w:color="auto"/>
                  </w:divBdr>
                </w:div>
                <w:div w:id="1800492923">
                  <w:marLeft w:val="0"/>
                  <w:marRight w:val="0"/>
                  <w:marTop w:val="0"/>
                  <w:marBottom w:val="0"/>
                  <w:divBdr>
                    <w:top w:val="none" w:sz="0" w:space="0" w:color="auto"/>
                    <w:left w:val="none" w:sz="0" w:space="0" w:color="auto"/>
                    <w:bottom w:val="none" w:sz="0" w:space="0" w:color="auto"/>
                    <w:right w:val="none" w:sz="0" w:space="0" w:color="auto"/>
                  </w:divBdr>
                </w:div>
                <w:div w:id="943657276">
                  <w:marLeft w:val="0"/>
                  <w:marRight w:val="0"/>
                  <w:marTop w:val="0"/>
                  <w:marBottom w:val="0"/>
                  <w:divBdr>
                    <w:top w:val="none" w:sz="0" w:space="0" w:color="auto"/>
                    <w:left w:val="none" w:sz="0" w:space="0" w:color="auto"/>
                    <w:bottom w:val="none" w:sz="0" w:space="0" w:color="auto"/>
                    <w:right w:val="none" w:sz="0" w:space="0" w:color="auto"/>
                  </w:divBdr>
                </w:div>
                <w:div w:id="836114030">
                  <w:marLeft w:val="0"/>
                  <w:marRight w:val="0"/>
                  <w:marTop w:val="0"/>
                  <w:marBottom w:val="0"/>
                  <w:divBdr>
                    <w:top w:val="none" w:sz="0" w:space="0" w:color="auto"/>
                    <w:left w:val="none" w:sz="0" w:space="0" w:color="auto"/>
                    <w:bottom w:val="none" w:sz="0" w:space="0" w:color="auto"/>
                    <w:right w:val="none" w:sz="0" w:space="0" w:color="auto"/>
                  </w:divBdr>
                </w:div>
                <w:div w:id="94135810">
                  <w:marLeft w:val="0"/>
                  <w:marRight w:val="0"/>
                  <w:marTop w:val="0"/>
                  <w:marBottom w:val="0"/>
                  <w:divBdr>
                    <w:top w:val="none" w:sz="0" w:space="0" w:color="auto"/>
                    <w:left w:val="none" w:sz="0" w:space="0" w:color="auto"/>
                    <w:bottom w:val="none" w:sz="0" w:space="0" w:color="auto"/>
                    <w:right w:val="none" w:sz="0" w:space="0" w:color="auto"/>
                  </w:divBdr>
                </w:div>
                <w:div w:id="1863199367">
                  <w:marLeft w:val="0"/>
                  <w:marRight w:val="0"/>
                  <w:marTop w:val="0"/>
                  <w:marBottom w:val="0"/>
                  <w:divBdr>
                    <w:top w:val="none" w:sz="0" w:space="0" w:color="auto"/>
                    <w:left w:val="none" w:sz="0" w:space="0" w:color="auto"/>
                    <w:bottom w:val="none" w:sz="0" w:space="0" w:color="auto"/>
                    <w:right w:val="none" w:sz="0" w:space="0" w:color="auto"/>
                  </w:divBdr>
                </w:div>
                <w:div w:id="377583899">
                  <w:marLeft w:val="0"/>
                  <w:marRight w:val="0"/>
                  <w:marTop w:val="0"/>
                  <w:marBottom w:val="0"/>
                  <w:divBdr>
                    <w:top w:val="none" w:sz="0" w:space="0" w:color="auto"/>
                    <w:left w:val="none" w:sz="0" w:space="0" w:color="auto"/>
                    <w:bottom w:val="none" w:sz="0" w:space="0" w:color="auto"/>
                    <w:right w:val="none" w:sz="0" w:space="0" w:color="auto"/>
                  </w:divBdr>
                </w:div>
                <w:div w:id="1007560935">
                  <w:marLeft w:val="0"/>
                  <w:marRight w:val="0"/>
                  <w:marTop w:val="0"/>
                  <w:marBottom w:val="0"/>
                  <w:divBdr>
                    <w:top w:val="none" w:sz="0" w:space="0" w:color="auto"/>
                    <w:left w:val="none" w:sz="0" w:space="0" w:color="auto"/>
                    <w:bottom w:val="none" w:sz="0" w:space="0" w:color="auto"/>
                    <w:right w:val="none" w:sz="0" w:space="0" w:color="auto"/>
                  </w:divBdr>
                </w:div>
                <w:div w:id="1170800927">
                  <w:marLeft w:val="0"/>
                  <w:marRight w:val="0"/>
                  <w:marTop w:val="0"/>
                  <w:marBottom w:val="0"/>
                  <w:divBdr>
                    <w:top w:val="none" w:sz="0" w:space="0" w:color="auto"/>
                    <w:left w:val="none" w:sz="0" w:space="0" w:color="auto"/>
                    <w:bottom w:val="none" w:sz="0" w:space="0" w:color="auto"/>
                    <w:right w:val="none" w:sz="0" w:space="0" w:color="auto"/>
                  </w:divBdr>
                </w:div>
                <w:div w:id="2094666869">
                  <w:marLeft w:val="0"/>
                  <w:marRight w:val="0"/>
                  <w:marTop w:val="0"/>
                  <w:marBottom w:val="0"/>
                  <w:divBdr>
                    <w:top w:val="none" w:sz="0" w:space="0" w:color="auto"/>
                    <w:left w:val="none" w:sz="0" w:space="0" w:color="auto"/>
                    <w:bottom w:val="none" w:sz="0" w:space="0" w:color="auto"/>
                    <w:right w:val="none" w:sz="0" w:space="0" w:color="auto"/>
                  </w:divBdr>
                </w:div>
                <w:div w:id="1434933152">
                  <w:marLeft w:val="0"/>
                  <w:marRight w:val="0"/>
                  <w:marTop w:val="0"/>
                  <w:marBottom w:val="0"/>
                  <w:divBdr>
                    <w:top w:val="none" w:sz="0" w:space="0" w:color="auto"/>
                    <w:left w:val="none" w:sz="0" w:space="0" w:color="auto"/>
                    <w:bottom w:val="none" w:sz="0" w:space="0" w:color="auto"/>
                    <w:right w:val="none" w:sz="0" w:space="0" w:color="auto"/>
                  </w:divBdr>
                </w:div>
                <w:div w:id="883978263">
                  <w:marLeft w:val="0"/>
                  <w:marRight w:val="0"/>
                  <w:marTop w:val="0"/>
                  <w:marBottom w:val="0"/>
                  <w:divBdr>
                    <w:top w:val="none" w:sz="0" w:space="0" w:color="auto"/>
                    <w:left w:val="none" w:sz="0" w:space="0" w:color="auto"/>
                    <w:bottom w:val="none" w:sz="0" w:space="0" w:color="auto"/>
                    <w:right w:val="none" w:sz="0" w:space="0" w:color="auto"/>
                  </w:divBdr>
                </w:div>
                <w:div w:id="1396274920">
                  <w:marLeft w:val="0"/>
                  <w:marRight w:val="0"/>
                  <w:marTop w:val="0"/>
                  <w:marBottom w:val="0"/>
                  <w:divBdr>
                    <w:top w:val="none" w:sz="0" w:space="0" w:color="auto"/>
                    <w:left w:val="none" w:sz="0" w:space="0" w:color="auto"/>
                    <w:bottom w:val="none" w:sz="0" w:space="0" w:color="auto"/>
                    <w:right w:val="none" w:sz="0" w:space="0" w:color="auto"/>
                  </w:divBdr>
                </w:div>
                <w:div w:id="1050223709">
                  <w:marLeft w:val="0"/>
                  <w:marRight w:val="0"/>
                  <w:marTop w:val="0"/>
                  <w:marBottom w:val="0"/>
                  <w:divBdr>
                    <w:top w:val="none" w:sz="0" w:space="0" w:color="auto"/>
                    <w:left w:val="none" w:sz="0" w:space="0" w:color="auto"/>
                    <w:bottom w:val="none" w:sz="0" w:space="0" w:color="auto"/>
                    <w:right w:val="none" w:sz="0" w:space="0" w:color="auto"/>
                  </w:divBdr>
                </w:div>
                <w:div w:id="219831780">
                  <w:marLeft w:val="0"/>
                  <w:marRight w:val="0"/>
                  <w:marTop w:val="0"/>
                  <w:marBottom w:val="0"/>
                  <w:divBdr>
                    <w:top w:val="none" w:sz="0" w:space="0" w:color="auto"/>
                    <w:left w:val="none" w:sz="0" w:space="0" w:color="auto"/>
                    <w:bottom w:val="none" w:sz="0" w:space="0" w:color="auto"/>
                    <w:right w:val="none" w:sz="0" w:space="0" w:color="auto"/>
                  </w:divBdr>
                </w:div>
                <w:div w:id="165442654">
                  <w:marLeft w:val="0"/>
                  <w:marRight w:val="0"/>
                  <w:marTop w:val="0"/>
                  <w:marBottom w:val="0"/>
                  <w:divBdr>
                    <w:top w:val="none" w:sz="0" w:space="0" w:color="auto"/>
                    <w:left w:val="none" w:sz="0" w:space="0" w:color="auto"/>
                    <w:bottom w:val="none" w:sz="0" w:space="0" w:color="auto"/>
                    <w:right w:val="none" w:sz="0" w:space="0" w:color="auto"/>
                  </w:divBdr>
                </w:div>
                <w:div w:id="1985547571">
                  <w:marLeft w:val="0"/>
                  <w:marRight w:val="0"/>
                  <w:marTop w:val="0"/>
                  <w:marBottom w:val="0"/>
                  <w:divBdr>
                    <w:top w:val="none" w:sz="0" w:space="0" w:color="auto"/>
                    <w:left w:val="none" w:sz="0" w:space="0" w:color="auto"/>
                    <w:bottom w:val="none" w:sz="0" w:space="0" w:color="auto"/>
                    <w:right w:val="none" w:sz="0" w:space="0" w:color="auto"/>
                  </w:divBdr>
                </w:div>
                <w:div w:id="16435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103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9331001">
      <w:bodyDiv w:val="1"/>
      <w:marLeft w:val="0"/>
      <w:marRight w:val="0"/>
      <w:marTop w:val="0"/>
      <w:marBottom w:val="0"/>
      <w:divBdr>
        <w:top w:val="none" w:sz="0" w:space="0" w:color="auto"/>
        <w:left w:val="none" w:sz="0" w:space="0" w:color="auto"/>
        <w:bottom w:val="none" w:sz="0" w:space="0" w:color="auto"/>
        <w:right w:val="none" w:sz="0" w:space="0" w:color="auto"/>
      </w:divBdr>
    </w:div>
    <w:div w:id="1522087456">
      <w:bodyDiv w:val="1"/>
      <w:marLeft w:val="0"/>
      <w:marRight w:val="0"/>
      <w:marTop w:val="0"/>
      <w:marBottom w:val="0"/>
      <w:divBdr>
        <w:top w:val="none" w:sz="0" w:space="0" w:color="auto"/>
        <w:left w:val="none" w:sz="0" w:space="0" w:color="auto"/>
        <w:bottom w:val="none" w:sz="0" w:space="0" w:color="auto"/>
        <w:right w:val="none" w:sz="0" w:space="0" w:color="auto"/>
      </w:divBdr>
    </w:div>
    <w:div w:id="1531340223">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39708680">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154611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144247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5;&#1072;&#1073;&#1072;&#1074;&#1082;&#1077;@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88F3-E825-4FD9-BCF8-B1C2FB5C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94</Pages>
  <Words>14536</Words>
  <Characters>89585</Characters>
  <Application>Microsoft Office Word</Application>
  <DocSecurity>0</DocSecurity>
  <Lines>746</Lines>
  <Paragraphs>207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103914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31</cp:revision>
  <cp:lastPrinted>2013-09-19T07:33:00Z</cp:lastPrinted>
  <dcterms:created xsi:type="dcterms:W3CDTF">2013-09-18T06:24:00Z</dcterms:created>
  <dcterms:modified xsi:type="dcterms:W3CDTF">2013-09-19T12:35:00Z</dcterms:modified>
</cp:coreProperties>
</file>