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1C" w:rsidRPr="008B7475" w:rsidRDefault="00C8003E" w:rsidP="00A6041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6pt;margin-top:-55.25pt;width:69.5pt;height:65.75pt;z-index:251669504">
            <v:imagedata r:id="rId9" o:title=""/>
          </v:shape>
          <o:OLEObject Type="Embed" ProgID="PBrush" ShapeID="_x0000_s1042" DrawAspect="Content" ObjectID="_1439709110" r:id="rId10"/>
        </w:pict>
      </w:r>
      <w:r w:rsidR="00A6041C" w:rsidRPr="008B7475">
        <w:rPr>
          <w:b/>
          <w:noProof/>
        </w:rPr>
        <w:t>КЛИНИЧКИ ЦЕНТАР ВОЈВОДИНЕ</w:t>
      </w:r>
    </w:p>
    <w:p w:rsidR="00A6041C" w:rsidRPr="008B7475" w:rsidRDefault="00A6041C" w:rsidP="00A6041C">
      <w:pPr>
        <w:pStyle w:val="Footer"/>
        <w:tabs>
          <w:tab w:val="left" w:pos="720"/>
        </w:tabs>
        <w:jc w:val="center"/>
        <w:rPr>
          <w:b/>
          <w:noProof/>
        </w:rPr>
      </w:pPr>
      <w:r w:rsidRPr="008B7475">
        <w:rPr>
          <w:b/>
          <w:noProof/>
        </w:rPr>
        <w:t>Ул. Хајдук Вељкова бр. 1</w:t>
      </w:r>
    </w:p>
    <w:p w:rsidR="00A6041C" w:rsidRPr="008B7475" w:rsidRDefault="00A6041C" w:rsidP="00A6041C">
      <w:pPr>
        <w:pStyle w:val="Footer"/>
        <w:tabs>
          <w:tab w:val="left" w:pos="720"/>
        </w:tabs>
        <w:jc w:val="center"/>
        <w:rPr>
          <w:b/>
          <w:noProof/>
        </w:rPr>
      </w:pPr>
      <w:r w:rsidRPr="008B7475">
        <w:rPr>
          <w:b/>
          <w:noProof/>
        </w:rPr>
        <w:t>Нови Сад</w:t>
      </w: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rPr>
          <w:b/>
          <w:noProof/>
        </w:rPr>
      </w:pPr>
    </w:p>
    <w:p w:rsidR="00A6041C" w:rsidRPr="008B7475" w:rsidRDefault="00A6041C" w:rsidP="00A6041C">
      <w:pPr>
        <w:pStyle w:val="Footer"/>
        <w:tabs>
          <w:tab w:val="left" w:pos="720"/>
        </w:tabs>
        <w:rPr>
          <w:b/>
          <w:noProof/>
        </w:rPr>
      </w:pPr>
    </w:p>
    <w:p w:rsidR="00A6041C" w:rsidRPr="008B7475"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Default="00A6041C" w:rsidP="00A6041C">
      <w:pPr>
        <w:pStyle w:val="Footer"/>
        <w:tabs>
          <w:tab w:val="left" w:pos="720"/>
        </w:tabs>
        <w:rPr>
          <w:b/>
          <w:noProof/>
        </w:rPr>
      </w:pPr>
    </w:p>
    <w:p w:rsidR="00A6041C" w:rsidRPr="008B7475" w:rsidRDefault="00A6041C" w:rsidP="00A6041C">
      <w:pPr>
        <w:pStyle w:val="Footer"/>
        <w:tabs>
          <w:tab w:val="left" w:pos="720"/>
        </w:tabs>
        <w:rPr>
          <w:b/>
          <w:noProof/>
        </w:rPr>
      </w:pPr>
    </w:p>
    <w:p w:rsidR="00A6041C" w:rsidRPr="008B7475" w:rsidRDefault="00A6041C" w:rsidP="00A6041C">
      <w:pPr>
        <w:pStyle w:val="Footer"/>
        <w:tabs>
          <w:tab w:val="left" w:pos="720"/>
        </w:tabs>
        <w:rPr>
          <w:b/>
          <w:noProof/>
        </w:rPr>
      </w:pPr>
    </w:p>
    <w:p w:rsidR="00A6041C" w:rsidRPr="008B7475" w:rsidRDefault="00A6041C" w:rsidP="00A6041C">
      <w:pPr>
        <w:pStyle w:val="Footer"/>
        <w:tabs>
          <w:tab w:val="left" w:pos="720"/>
        </w:tabs>
        <w:jc w:val="center"/>
        <w:rPr>
          <w:b/>
          <w:noProof/>
        </w:rPr>
      </w:pPr>
    </w:p>
    <w:p w:rsidR="00A6041C" w:rsidRDefault="00A6041C" w:rsidP="00A6041C">
      <w:pPr>
        <w:pStyle w:val="Footer"/>
        <w:tabs>
          <w:tab w:val="left" w:pos="720"/>
        </w:tabs>
        <w:jc w:val="center"/>
        <w:rPr>
          <w:b/>
          <w:noProof/>
        </w:rPr>
      </w:pPr>
      <w:r w:rsidRPr="008B7475">
        <w:rPr>
          <w:b/>
          <w:noProof/>
        </w:rPr>
        <w:t>КОНКУРСНА ДОКУМЕНТАЦИЈА</w:t>
      </w:r>
      <w:r>
        <w:rPr>
          <w:b/>
          <w:noProof/>
        </w:rPr>
        <w:t xml:space="preserve"> </w:t>
      </w:r>
    </w:p>
    <w:p w:rsidR="00A6041C" w:rsidRDefault="00A6041C" w:rsidP="00A6041C">
      <w:pPr>
        <w:pStyle w:val="Footer"/>
        <w:tabs>
          <w:tab w:val="left" w:pos="720"/>
        </w:tabs>
        <w:jc w:val="center"/>
        <w:rPr>
          <w:b/>
          <w:noProof/>
        </w:rPr>
      </w:pPr>
      <w:r>
        <w:rPr>
          <w:b/>
          <w:noProof/>
          <w:lang w:val="sr-Cyrl-CS"/>
        </w:rPr>
        <w:t>ЗАМЕНА ИЗОЛАЦИОНИХ ТРАНСФОРАМАТОРА СА КОНТРОЛНИЦИМА ИЗОЛАЦИЈЕ</w:t>
      </w:r>
    </w:p>
    <w:p w:rsidR="00011746" w:rsidRPr="006170DB" w:rsidRDefault="00011746"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r>
        <w:rPr>
          <w:b/>
          <w:noProof/>
        </w:rPr>
        <w:t>ОТВОРЕНИ ПОСТУПАК</w:t>
      </w:r>
      <w:r w:rsidRPr="008B7475">
        <w:rPr>
          <w:b/>
          <w:noProof/>
        </w:rPr>
        <w:t xml:space="preserve"> </w:t>
      </w:r>
    </w:p>
    <w:p w:rsidR="00A6041C" w:rsidRPr="00327112" w:rsidRDefault="00A6041C" w:rsidP="00A6041C">
      <w:pPr>
        <w:pStyle w:val="Footer"/>
        <w:tabs>
          <w:tab w:val="left" w:pos="720"/>
        </w:tabs>
        <w:jc w:val="center"/>
        <w:rPr>
          <w:b/>
          <w:noProof/>
        </w:rPr>
      </w:pPr>
      <w:r w:rsidRPr="008B7475">
        <w:rPr>
          <w:b/>
          <w:noProof/>
        </w:rPr>
        <w:t xml:space="preserve">БРОЈ </w:t>
      </w:r>
      <w:r>
        <w:rPr>
          <w:b/>
          <w:noProof/>
        </w:rPr>
        <w:t>14</w:t>
      </w:r>
      <w:r>
        <w:rPr>
          <w:b/>
          <w:noProof/>
          <w:lang w:val="sr-Cyrl-CS"/>
        </w:rPr>
        <w:t>9</w:t>
      </w:r>
      <w:r>
        <w:rPr>
          <w:b/>
          <w:noProof/>
        </w:rPr>
        <w:t>-13-О</w:t>
      </w: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jc w:val="center"/>
        <w:rPr>
          <w:b/>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8B7475" w:rsidRDefault="00A6041C" w:rsidP="00A6041C">
      <w:pPr>
        <w:pStyle w:val="Footer"/>
        <w:tabs>
          <w:tab w:val="left" w:pos="720"/>
        </w:tabs>
        <w:rPr>
          <w:noProof/>
        </w:rPr>
      </w:pPr>
    </w:p>
    <w:p w:rsidR="00A6041C" w:rsidRPr="002314A9" w:rsidRDefault="00A6041C" w:rsidP="00A6041C">
      <w:pPr>
        <w:pStyle w:val="Footer"/>
        <w:tabs>
          <w:tab w:val="left" w:pos="720"/>
        </w:tabs>
        <w:jc w:val="center"/>
        <w:rPr>
          <w:noProof/>
        </w:rPr>
      </w:pPr>
      <w:r>
        <w:rPr>
          <w:noProof/>
        </w:rPr>
        <w:t>У Новом Саду, 2013. године</w:t>
      </w:r>
    </w:p>
    <w:p w:rsidR="00A6041C" w:rsidRPr="008B7475" w:rsidRDefault="00A6041C" w:rsidP="00A6041C">
      <w:pPr>
        <w:pStyle w:val="Footer"/>
        <w:tabs>
          <w:tab w:val="left" w:pos="720"/>
        </w:tabs>
        <w:rPr>
          <w:noProof/>
        </w:rPr>
      </w:pPr>
    </w:p>
    <w:p w:rsidR="002D5B2C" w:rsidRPr="002D5B2C" w:rsidRDefault="002D5B2C" w:rsidP="002D5B2C">
      <w:pPr>
        <w:pStyle w:val="Footer"/>
        <w:tabs>
          <w:tab w:val="left" w:pos="720"/>
        </w:tabs>
        <w:rPr>
          <w:b/>
          <w:noProof/>
        </w:rPr>
      </w:pPr>
    </w:p>
    <w:p w:rsidR="005B4BDC" w:rsidRPr="00150683" w:rsidRDefault="005B4BDC" w:rsidP="001366BB">
      <w:pPr>
        <w:ind w:firstLine="720"/>
        <w:jc w:val="both"/>
        <w:rPr>
          <w:rFonts w:eastAsia="TimesNewRomanPSMT"/>
        </w:rPr>
      </w:pPr>
      <w:bookmarkStart w:id="0" w:name="_Toc354658137"/>
      <w:bookmarkStart w:id="1" w:name="_Toc354658270"/>
      <w:bookmarkStart w:id="2" w:name="_Toc354658304"/>
      <w:bookmarkStart w:id="3"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A6041C" w:rsidRDefault="000C3B23" w:rsidP="00A6041C">
      <w:pPr>
        <w:rPr>
          <w:noProof/>
        </w:rPr>
      </w:pPr>
      <w:r w:rsidRPr="00A6041C">
        <w:rPr>
          <w:b/>
          <w:noProof/>
        </w:rPr>
        <w:t>у отвореном поступку јавн</w:t>
      </w:r>
      <w:r w:rsidR="00F9313D" w:rsidRPr="00A6041C">
        <w:rPr>
          <w:b/>
          <w:noProof/>
        </w:rPr>
        <w:t>е</w:t>
      </w:r>
      <w:r w:rsidRPr="00A6041C">
        <w:rPr>
          <w:b/>
          <w:noProof/>
        </w:rPr>
        <w:t xml:space="preserve"> набавк</w:t>
      </w:r>
      <w:r w:rsidR="00F9313D" w:rsidRPr="00A6041C">
        <w:rPr>
          <w:b/>
          <w:noProof/>
        </w:rPr>
        <w:t>е</w:t>
      </w:r>
      <w:r w:rsidRPr="00A6041C">
        <w:rPr>
          <w:b/>
          <w:noProof/>
        </w:rPr>
        <w:t xml:space="preserve"> </w:t>
      </w:r>
      <w:r w:rsidR="00150683" w:rsidRPr="00A6041C">
        <w:rPr>
          <w:b/>
          <w:noProof/>
        </w:rPr>
        <w:t>добара</w:t>
      </w:r>
      <w:r w:rsidR="00F9313D" w:rsidRPr="00A6041C">
        <w:rPr>
          <w:b/>
          <w:noProof/>
        </w:rPr>
        <w:t xml:space="preserve"> бр 1</w:t>
      </w:r>
      <w:r w:rsidR="00A6041C" w:rsidRPr="00A6041C">
        <w:rPr>
          <w:b/>
          <w:noProof/>
          <w:lang w:val="sr-Cyrl-CS"/>
        </w:rPr>
        <w:t>49</w:t>
      </w:r>
      <w:r w:rsidR="00F9313D" w:rsidRPr="00A6041C">
        <w:rPr>
          <w:b/>
          <w:noProof/>
        </w:rPr>
        <w:t>-13-О</w:t>
      </w:r>
      <w:r w:rsidR="00150683" w:rsidRPr="00A6041C">
        <w:rPr>
          <w:b/>
          <w:noProof/>
        </w:rPr>
        <w:t xml:space="preserve"> - </w:t>
      </w:r>
      <w:r w:rsidR="00A6041C" w:rsidRPr="00A6041C">
        <w:t>Замена изолационих трансформатора са контролницима изолације</w:t>
      </w:r>
      <w:r w:rsidR="00A6041C" w:rsidRPr="00A6041C">
        <w:rPr>
          <w:noProof/>
        </w:rPr>
        <w:t xml:space="preserve"> </w:t>
      </w:r>
      <w:r w:rsidR="00A6041C" w:rsidRPr="00A6041C">
        <w:rPr>
          <w:noProof/>
          <w:lang w:val="sr-Cyrl-CS"/>
        </w:rPr>
        <w:t>за потребе</w:t>
      </w:r>
      <w:r w:rsidR="00C74F94" w:rsidRPr="00A6041C">
        <w:rPr>
          <w:lang w:val="sr-Cyrl-BA"/>
        </w:rPr>
        <w:t xml:space="preserve"> Клиничког центра </w:t>
      </w:r>
      <w:r w:rsidR="00A6041C" w:rsidRPr="00A6041C">
        <w:rPr>
          <w:lang w:val="sr-Cyrl-BA"/>
        </w:rPr>
        <w:t>В</w:t>
      </w:r>
      <w:r w:rsidR="00C74F94" w:rsidRPr="00A6041C">
        <w:rPr>
          <w:lang w:val="sr-Cyrl-BA"/>
        </w:rPr>
        <w:t>ојводине</w:t>
      </w:r>
    </w:p>
    <w:p w:rsidR="000C3B23" w:rsidRPr="00A6041C" w:rsidRDefault="000C3B23" w:rsidP="000C3B23"/>
    <w:bookmarkEnd w:id="0"/>
    <w:bookmarkEnd w:id="1"/>
    <w:bookmarkEnd w:id="2"/>
    <w:bookmarkEnd w:id="3"/>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C97EE7" w:rsidRPr="00C97EE7" w:rsidRDefault="00616E6B">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9609" w:history="1">
            <w:r w:rsidR="00C97EE7" w:rsidRPr="00C97EE7">
              <w:rPr>
                <w:rStyle w:val="Hyperlink"/>
              </w:rPr>
              <w:t>КЛИНИЧКИ ЦЕНТАР ВОЈВОДИНЕ</w:t>
            </w:r>
            <w:r w:rsidR="00C97EE7" w:rsidRPr="00C97EE7">
              <w:rPr>
                <w:webHidden/>
              </w:rPr>
              <w:tab/>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0" w:history="1">
            <w:r w:rsidR="00C97EE7" w:rsidRPr="00C97EE7">
              <w:rPr>
                <w:rStyle w:val="Hyperlink"/>
                <w:noProof/>
              </w:rPr>
              <w:t>1.</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ОПШТИ ПОДАЦИ О НАБАВЦИ</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_Toc364159610 \h </w:instrText>
            </w:r>
            <w:r w:rsidR="00616E6B" w:rsidRPr="00C97EE7">
              <w:rPr>
                <w:noProof/>
                <w:webHidden/>
              </w:rPr>
            </w:r>
            <w:r w:rsidR="00616E6B" w:rsidRPr="00C97EE7">
              <w:rPr>
                <w:noProof/>
                <w:webHidden/>
              </w:rPr>
              <w:fldChar w:fldCharType="separate"/>
            </w:r>
            <w:r w:rsidR="00174677">
              <w:rPr>
                <w:noProof/>
                <w:webHidden/>
              </w:rPr>
              <w:t>3</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1" w:history="1">
            <w:r w:rsidR="00C97EE7" w:rsidRPr="00C97EE7">
              <w:rPr>
                <w:rStyle w:val="Hyperlink"/>
                <w:noProof/>
                <w:lang w:val="sl-SI"/>
              </w:rPr>
              <w:t>2.</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ПОДАЦИ О ПРЕДМЕТУ ЈАВНЕ НАБАВКЕ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_Toc364159611 \h </w:instrText>
            </w:r>
            <w:r w:rsidR="00616E6B" w:rsidRPr="00C97EE7">
              <w:rPr>
                <w:noProof/>
                <w:webHidden/>
              </w:rPr>
            </w:r>
            <w:r w:rsidR="00616E6B" w:rsidRPr="00C97EE7">
              <w:rPr>
                <w:noProof/>
                <w:webHidden/>
              </w:rPr>
              <w:fldChar w:fldCharType="separate"/>
            </w:r>
            <w:r w:rsidR="00174677">
              <w:rPr>
                <w:noProof/>
                <w:webHidden/>
              </w:rPr>
              <w:t>4</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2" w:history="1">
            <w:r w:rsidR="00C97EE7" w:rsidRPr="00C97EE7">
              <w:rPr>
                <w:rStyle w:val="Hyperlink"/>
                <w:noProof/>
              </w:rPr>
              <w:t>3.</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ОПИС ПРЕДМЕТА ЈАВНЕ НАБАВКЕ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_Toc364159612 \h </w:instrText>
            </w:r>
            <w:r w:rsidR="00616E6B" w:rsidRPr="00C97EE7">
              <w:rPr>
                <w:noProof/>
                <w:webHidden/>
              </w:rPr>
            </w:r>
            <w:r w:rsidR="00616E6B" w:rsidRPr="00C97EE7">
              <w:rPr>
                <w:noProof/>
                <w:webHidden/>
              </w:rPr>
              <w:fldChar w:fldCharType="separate"/>
            </w:r>
            <w:r w:rsidR="00174677">
              <w:rPr>
                <w:noProof/>
                <w:webHidden/>
              </w:rPr>
              <w:t>5</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3" w:history="1">
            <w:r w:rsidR="00C97EE7" w:rsidRPr="00C97EE7">
              <w:rPr>
                <w:rStyle w:val="Hyperlink"/>
                <w:noProof/>
              </w:rPr>
              <w:t>4.</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 xml:space="preserve">ТЕХНИЧКА ДОКУМЕНТАЦИЈА </w:t>
            </w:r>
            <w:r w:rsidR="00C97EE7" w:rsidRPr="00C97EE7">
              <w:rPr>
                <w:rStyle w:val="Hyperlink"/>
                <w:bCs/>
                <w:iCs/>
                <w:noProof/>
              </w:rPr>
              <w:t>ПРЕДМЕТА ЈАВНЕ НАБАВКЕ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_Toc364159613 \h </w:instrText>
            </w:r>
            <w:r w:rsidR="00616E6B" w:rsidRPr="00C97EE7">
              <w:rPr>
                <w:noProof/>
                <w:webHidden/>
              </w:rPr>
            </w:r>
            <w:r w:rsidR="00616E6B" w:rsidRPr="00C97EE7">
              <w:rPr>
                <w:noProof/>
                <w:webHidden/>
              </w:rPr>
              <w:fldChar w:fldCharType="separate"/>
            </w:r>
            <w:r w:rsidR="00174677">
              <w:rPr>
                <w:noProof/>
                <w:webHidden/>
              </w:rPr>
              <w:t>6</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4" w:history="1">
            <w:r w:rsidR="00C97EE7" w:rsidRPr="00C97EE7">
              <w:rPr>
                <w:rStyle w:val="Hyperlink"/>
                <w:noProof/>
              </w:rPr>
              <w:t>5.</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УСЛОВИ ЗА УЧЕШЋЕ У ПОСТУПКУ ЈАВНЕ НАБАВКЕ ИЗ ЧЛ. 75. И 76. ЗАКОНА И УПУТСТВО КАКО СЕ ДОКАЗУЈЕ ИСПУЊЕНОСТ ТИХ УСЛОВА</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_Toc364159614 \h </w:instrText>
            </w:r>
            <w:r w:rsidR="00616E6B" w:rsidRPr="00C97EE7">
              <w:rPr>
                <w:noProof/>
                <w:webHidden/>
              </w:rPr>
            </w:r>
            <w:r w:rsidR="00616E6B" w:rsidRPr="00C97EE7">
              <w:rPr>
                <w:noProof/>
                <w:webHidden/>
              </w:rPr>
              <w:fldChar w:fldCharType="separate"/>
            </w:r>
            <w:r w:rsidR="00174677">
              <w:rPr>
                <w:noProof/>
                <w:webHidden/>
              </w:rPr>
              <w:t>7</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5" w:history="1">
            <w:r w:rsidR="00C97EE7" w:rsidRPr="00C97EE7">
              <w:rPr>
                <w:rStyle w:val="Hyperlink"/>
                <w:noProof/>
              </w:rPr>
              <w:t>6.</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УПУТСТВО ПОНУЂАЧИМА КАКО ДА САЧИНЕ ПОНУДУ</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_Toc364159615 \h </w:instrText>
            </w:r>
            <w:r w:rsidR="00616E6B" w:rsidRPr="00C97EE7">
              <w:rPr>
                <w:noProof/>
                <w:webHidden/>
              </w:rPr>
            </w:r>
            <w:r w:rsidR="00616E6B" w:rsidRPr="00C97EE7">
              <w:rPr>
                <w:noProof/>
                <w:webHidden/>
              </w:rPr>
              <w:fldChar w:fldCharType="separate"/>
            </w:r>
            <w:r w:rsidR="00174677">
              <w:rPr>
                <w:noProof/>
                <w:webHidden/>
              </w:rPr>
              <w:t>12</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6" w:history="1">
            <w:r w:rsidR="00C97EE7" w:rsidRPr="00C97EE7">
              <w:rPr>
                <w:rStyle w:val="Hyperlink"/>
                <w:noProof/>
              </w:rPr>
              <w:t>7.</w:t>
            </w:r>
            <w:r w:rsidR="00C97EE7" w:rsidRPr="00C97EE7">
              <w:rPr>
                <w:rFonts w:asciiTheme="minorHAnsi" w:eastAsiaTheme="minorEastAsia" w:hAnsiTheme="minorHAnsi" w:cstheme="minorBidi"/>
                <w:noProof/>
                <w:sz w:val="22"/>
                <w:szCs w:val="22"/>
                <w:lang w:val="en-US"/>
              </w:rPr>
              <w:tab/>
            </w:r>
          </w:hyperlink>
          <w:hyperlink w:anchor="_Toc364159617" w:history="1">
            <w:r w:rsidR="00C97EE7" w:rsidRPr="00C97EE7">
              <w:rPr>
                <w:rStyle w:val="Hyperlink"/>
                <w:noProof/>
              </w:rPr>
              <w:t>МОДЕЛ УГОВОРА</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_Toc364159617 \h </w:instrText>
            </w:r>
            <w:r w:rsidR="00616E6B" w:rsidRPr="00C97EE7">
              <w:rPr>
                <w:noProof/>
                <w:webHidden/>
              </w:rPr>
            </w:r>
            <w:r w:rsidR="00616E6B" w:rsidRPr="00C97EE7">
              <w:rPr>
                <w:noProof/>
                <w:webHidden/>
              </w:rPr>
              <w:fldChar w:fldCharType="separate"/>
            </w:r>
            <w:r w:rsidR="00174677">
              <w:rPr>
                <w:noProof/>
                <w:webHidden/>
              </w:rPr>
              <w:t>20</w:t>
            </w:r>
            <w:r w:rsidR="00616E6B" w:rsidRPr="00C97EE7">
              <w:rPr>
                <w:noProof/>
                <w:webHidden/>
              </w:rPr>
              <w:fldChar w:fldCharType="end"/>
            </w:r>
          </w:hyperlink>
        </w:p>
        <w:p w:rsidR="00C97EE7" w:rsidRPr="00C97EE7" w:rsidRDefault="00C8003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9618" w:history="1">
            <w:r>
              <w:rPr>
                <w:rStyle w:val="Hyperlink"/>
                <w:noProof/>
                <w:lang w:val="sr-Cyrl-RS"/>
              </w:rPr>
              <w:t>8</w:t>
            </w:r>
            <w:r w:rsidR="00C97EE7" w:rsidRPr="00C97EE7">
              <w:rPr>
                <w:rStyle w:val="Hyperlink"/>
                <w:noProof/>
              </w:rPr>
              <w:t>.</w:t>
            </w:r>
            <w:r w:rsidR="00C97EE7" w:rsidRPr="00C97EE7">
              <w:rPr>
                <w:rFonts w:asciiTheme="minorHAnsi" w:eastAsiaTheme="minorEastAsia" w:hAnsiTheme="minorHAnsi" w:cstheme="minorBidi"/>
                <w:noProof/>
                <w:sz w:val="22"/>
                <w:szCs w:val="22"/>
                <w:lang w:val="en-US"/>
              </w:rPr>
              <w:tab/>
            </w:r>
            <w:r w:rsidR="00C97EE7" w:rsidRPr="00C97EE7">
              <w:rPr>
                <w:rStyle w:val="Hyperlink"/>
                <w:noProof/>
              </w:rPr>
              <w:t>ИЗЈАВА О НЕЗАВИСНОЈ ПОНУДИ</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_Toc364159618 \h </w:instrText>
            </w:r>
            <w:r w:rsidR="00616E6B" w:rsidRPr="00C97EE7">
              <w:rPr>
                <w:noProof/>
                <w:webHidden/>
              </w:rPr>
            </w:r>
            <w:r w:rsidR="00616E6B" w:rsidRPr="00C97EE7">
              <w:rPr>
                <w:noProof/>
                <w:webHidden/>
              </w:rPr>
              <w:fldChar w:fldCharType="separate"/>
            </w:r>
            <w:r w:rsidR="00174677">
              <w:rPr>
                <w:noProof/>
                <w:webHidden/>
              </w:rPr>
              <w:t>23</w:t>
            </w:r>
            <w:r w:rsidR="00616E6B" w:rsidRPr="00C97EE7">
              <w:rPr>
                <w:noProof/>
                <w:webHidden/>
              </w:rPr>
              <w:fldChar w:fldCharType="end"/>
            </w:r>
          </w:hyperlink>
        </w:p>
        <w:p w:rsidR="00C97EE7" w:rsidRP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19" w:history="1">
            <w:r>
              <w:rPr>
                <w:rStyle w:val="Hyperlink"/>
                <w:noProof/>
                <w:lang w:val="sr-Cyrl-RS"/>
              </w:rPr>
              <w:t>9</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ОБРАЗАЦ ИЗЈАВЕ О ПОШТОВАЊУ ОБАВЕЗА</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_Toc364159619 \h </w:instrText>
            </w:r>
            <w:r w:rsidR="00616E6B" w:rsidRPr="00C97EE7">
              <w:rPr>
                <w:noProof/>
                <w:webHidden/>
              </w:rPr>
            </w:r>
            <w:r w:rsidR="00616E6B" w:rsidRPr="00C97EE7">
              <w:rPr>
                <w:noProof/>
                <w:webHidden/>
              </w:rPr>
              <w:fldChar w:fldCharType="separate"/>
            </w:r>
            <w:r w:rsidR="00174677">
              <w:rPr>
                <w:noProof/>
                <w:webHidden/>
              </w:rPr>
              <w:t>24</w:t>
            </w:r>
            <w:r w:rsidR="00616E6B" w:rsidRPr="00C97EE7">
              <w:rPr>
                <w:noProof/>
                <w:webHidden/>
              </w:rPr>
              <w:fldChar w:fldCharType="end"/>
            </w:r>
          </w:hyperlink>
        </w:p>
        <w:p w:rsidR="00C97EE7" w:rsidRP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20" w:history="1">
            <w:r>
              <w:rPr>
                <w:rStyle w:val="Hyperlink"/>
                <w:noProof/>
              </w:rPr>
              <w:t>1</w:t>
            </w:r>
            <w:r>
              <w:rPr>
                <w:rStyle w:val="Hyperlink"/>
                <w:noProof/>
                <w:lang w:val="sr-Cyrl-RS"/>
              </w:rPr>
              <w:t>0</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ОБРАЗАЦ СТРУКТУРЕ ПОНУЂЕНЕ ЦЕНЕ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_Toc364159620 \h </w:instrText>
            </w:r>
            <w:r w:rsidR="00616E6B" w:rsidRPr="00C97EE7">
              <w:rPr>
                <w:noProof/>
                <w:webHidden/>
              </w:rPr>
            </w:r>
            <w:r w:rsidR="00616E6B" w:rsidRPr="00C97EE7">
              <w:rPr>
                <w:noProof/>
                <w:webHidden/>
              </w:rPr>
              <w:fldChar w:fldCharType="separate"/>
            </w:r>
            <w:r w:rsidR="00174677">
              <w:rPr>
                <w:noProof/>
                <w:webHidden/>
              </w:rPr>
              <w:t>25</w:t>
            </w:r>
            <w:r w:rsidR="00616E6B" w:rsidRPr="00C97EE7">
              <w:rPr>
                <w:noProof/>
                <w:webHidden/>
              </w:rPr>
              <w:fldChar w:fldCharType="end"/>
            </w:r>
          </w:hyperlink>
        </w:p>
        <w:p w:rsidR="00C97EE7" w:rsidRP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21" w:history="1">
            <w:r>
              <w:rPr>
                <w:rStyle w:val="Hyperlink"/>
                <w:noProof/>
              </w:rPr>
              <w:t>1</w:t>
            </w:r>
            <w:r>
              <w:rPr>
                <w:rStyle w:val="Hyperlink"/>
                <w:noProof/>
                <w:lang w:val="sr-Cyrl-RS"/>
              </w:rPr>
              <w:t>1</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ОБРАЗАЦ ТРОШКОВА ПРИПРЕМЕ ПОНУДЕ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_Toc364159621 \h </w:instrText>
            </w:r>
            <w:r w:rsidR="00616E6B" w:rsidRPr="00C97EE7">
              <w:rPr>
                <w:noProof/>
                <w:webHidden/>
              </w:rPr>
            </w:r>
            <w:r w:rsidR="00616E6B" w:rsidRPr="00C97EE7">
              <w:rPr>
                <w:noProof/>
                <w:webHidden/>
              </w:rPr>
              <w:fldChar w:fldCharType="separate"/>
            </w:r>
            <w:r w:rsidR="00174677">
              <w:rPr>
                <w:noProof/>
                <w:webHidden/>
              </w:rPr>
              <w:t>26</w:t>
            </w:r>
            <w:r w:rsidR="00616E6B" w:rsidRPr="00C97EE7">
              <w:rPr>
                <w:noProof/>
                <w:webHidden/>
              </w:rPr>
              <w:fldChar w:fldCharType="end"/>
            </w:r>
          </w:hyperlink>
        </w:p>
        <w:p w:rsidR="00C97EE7" w:rsidRP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22" w:history="1">
            <w:r>
              <w:rPr>
                <w:rStyle w:val="Hyperlink"/>
                <w:noProof/>
              </w:rPr>
              <w:t>1</w:t>
            </w:r>
            <w:r>
              <w:rPr>
                <w:rStyle w:val="Hyperlink"/>
                <w:noProof/>
                <w:lang w:val="sr-Cyrl-RS"/>
              </w:rPr>
              <w:t>2</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ОБРАЗАЦ ПОНУДЕ</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_Toc364159622 \h </w:instrText>
            </w:r>
            <w:r w:rsidR="00616E6B" w:rsidRPr="00C97EE7">
              <w:rPr>
                <w:noProof/>
                <w:webHidden/>
              </w:rPr>
            </w:r>
            <w:r w:rsidR="00616E6B" w:rsidRPr="00C97EE7">
              <w:rPr>
                <w:noProof/>
                <w:webHidden/>
              </w:rPr>
              <w:fldChar w:fldCharType="separate"/>
            </w:r>
            <w:r w:rsidR="00174677">
              <w:rPr>
                <w:noProof/>
                <w:webHidden/>
              </w:rPr>
              <w:t>27</w:t>
            </w:r>
            <w:r w:rsidR="00616E6B" w:rsidRPr="00C97EE7">
              <w:rPr>
                <w:noProof/>
                <w:webHidden/>
              </w:rPr>
              <w:fldChar w:fldCharType="end"/>
            </w:r>
          </w:hyperlink>
        </w:p>
        <w:p w:rsidR="00C97EE7" w:rsidRP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23" w:history="1">
            <w:r>
              <w:rPr>
                <w:rStyle w:val="Hyperlink"/>
                <w:noProof/>
              </w:rPr>
              <w:t>1</w:t>
            </w:r>
            <w:r>
              <w:rPr>
                <w:rStyle w:val="Hyperlink"/>
                <w:noProof/>
                <w:lang w:val="sr-Cyrl-RS"/>
              </w:rPr>
              <w:t>3</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ОПШТИ ПОДАЦИ О ПОНУЂАЧУ ИЗ ГРУПЕ ПОНУЂАЧА</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_Toc364159623 \h </w:instrText>
            </w:r>
            <w:r w:rsidR="00616E6B" w:rsidRPr="00C97EE7">
              <w:rPr>
                <w:noProof/>
                <w:webHidden/>
              </w:rPr>
            </w:r>
            <w:r w:rsidR="00616E6B" w:rsidRPr="00C97EE7">
              <w:rPr>
                <w:noProof/>
                <w:webHidden/>
              </w:rPr>
              <w:fldChar w:fldCharType="separate"/>
            </w:r>
            <w:r w:rsidR="00174677">
              <w:rPr>
                <w:noProof/>
                <w:webHidden/>
              </w:rPr>
              <w:t>31</w:t>
            </w:r>
            <w:r w:rsidR="00616E6B" w:rsidRPr="00C97EE7">
              <w:rPr>
                <w:noProof/>
                <w:webHidden/>
              </w:rPr>
              <w:fldChar w:fldCharType="end"/>
            </w:r>
          </w:hyperlink>
        </w:p>
        <w:p w:rsidR="00C97EE7" w:rsidRDefault="00C8003E">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9624" w:history="1">
            <w:r>
              <w:rPr>
                <w:rStyle w:val="Hyperlink"/>
                <w:noProof/>
              </w:rPr>
              <w:t>1</w:t>
            </w:r>
            <w:r>
              <w:rPr>
                <w:rStyle w:val="Hyperlink"/>
                <w:noProof/>
                <w:lang w:val="sr-Cyrl-RS"/>
              </w:rPr>
              <w:t>4</w:t>
            </w:r>
            <w:r w:rsidR="00C97EE7" w:rsidRPr="00C97EE7">
              <w:rPr>
                <w:rStyle w:val="Hyperlink"/>
                <w:noProof/>
              </w:rPr>
              <w:t>.</w:t>
            </w:r>
            <w:r>
              <w:rPr>
                <w:rFonts w:asciiTheme="minorHAnsi" w:eastAsiaTheme="minorEastAsia" w:hAnsiTheme="minorHAnsi" w:cstheme="minorBidi"/>
                <w:noProof/>
                <w:sz w:val="22"/>
                <w:szCs w:val="22"/>
                <w:lang w:val="sr-Cyrl-RS"/>
              </w:rPr>
              <w:t xml:space="preserve">  </w:t>
            </w:r>
            <w:r w:rsidR="00C97EE7" w:rsidRPr="00C97EE7">
              <w:rPr>
                <w:rStyle w:val="Hyperlink"/>
                <w:noProof/>
              </w:rPr>
              <w:t>ОПШТИ ПОДАЦИ О ПОДИЗВОЂАЧИМА</w:t>
            </w:r>
            <w:r w:rsidR="00C97EE7" w:rsidRPr="00C97EE7">
              <w:rPr>
                <w:noProof/>
                <w:webHidden/>
              </w:rPr>
              <w:tab/>
            </w:r>
            <w:r w:rsidR="00616E6B" w:rsidRPr="00C97EE7">
              <w:rPr>
                <w:noProof/>
                <w:webHidden/>
              </w:rPr>
              <w:fldChar w:fldCharType="begin"/>
            </w:r>
            <w:r w:rsidR="00C97EE7" w:rsidRPr="00C97EE7">
              <w:rPr>
                <w:noProof/>
                <w:webHidden/>
              </w:rPr>
              <w:instrText xml:space="preserve"> PAGEREF _Toc364159624 \h </w:instrText>
            </w:r>
            <w:r w:rsidR="00616E6B" w:rsidRPr="00C97EE7">
              <w:rPr>
                <w:noProof/>
                <w:webHidden/>
              </w:rPr>
            </w:r>
            <w:r w:rsidR="00616E6B" w:rsidRPr="00C97EE7">
              <w:rPr>
                <w:noProof/>
                <w:webHidden/>
              </w:rPr>
              <w:fldChar w:fldCharType="separate"/>
            </w:r>
            <w:r w:rsidR="00174677">
              <w:rPr>
                <w:noProof/>
                <w:webHidden/>
              </w:rPr>
              <w:t>32</w:t>
            </w:r>
            <w:r w:rsidR="00616E6B" w:rsidRPr="00C97EE7">
              <w:rPr>
                <w:noProof/>
                <w:webHidden/>
              </w:rPr>
              <w:fldChar w:fldCharType="end"/>
            </w:r>
          </w:hyperlink>
        </w:p>
        <w:p w:rsidR="00DD3983" w:rsidRDefault="00616E6B">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4" w:name="_Toc354658139"/>
      <w:bookmarkStart w:id="5" w:name="_Toc354658271"/>
      <w:bookmarkStart w:id="6" w:name="_Toc354658305"/>
      <w:bookmarkStart w:id="7" w:name="_Toc354658399"/>
      <w:bookmarkStart w:id="8" w:name="_Toc364159610"/>
      <w:r w:rsidRPr="002D5B2C">
        <w:rPr>
          <w:noProof/>
        </w:rPr>
        <w:lastRenderedPageBreak/>
        <w:t>ОПШТИ ПОДАЦИ О НАБАВЦИ</w:t>
      </w:r>
      <w:bookmarkEnd w:id="4"/>
      <w:bookmarkEnd w:id="5"/>
      <w:bookmarkEnd w:id="6"/>
      <w:bookmarkEnd w:id="7"/>
      <w:bookmarkEnd w:id="8"/>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2D5B2C" w:rsidRDefault="001366BB" w:rsidP="00A6041C">
            <w:pPr>
              <w:jc w:val="both"/>
              <w:rPr>
                <w:noProof/>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A6041C" w:rsidRDefault="001366BB" w:rsidP="000665B9">
            <w:pPr>
              <w:jc w:val="both"/>
            </w:pPr>
            <w:r w:rsidRPr="00A6041C">
              <w:t>Предмет јавне набавке бр</w:t>
            </w:r>
            <w:r w:rsidRPr="00A6041C">
              <w:rPr>
                <w:lang w:val="ru-RU"/>
              </w:rPr>
              <w:t>.</w:t>
            </w:r>
            <w:r w:rsidRPr="00A6041C">
              <w:t xml:space="preserve"> </w:t>
            </w:r>
            <w:r w:rsidR="00FD3521" w:rsidRPr="00A6041C">
              <w:t>1</w:t>
            </w:r>
            <w:r w:rsidR="00A6041C" w:rsidRPr="00A6041C">
              <w:rPr>
                <w:lang w:val="sr-Cyrl-CS"/>
              </w:rPr>
              <w:t>4</w:t>
            </w:r>
            <w:r w:rsidR="00FD3521" w:rsidRPr="00A6041C">
              <w:t>9-13-О</w:t>
            </w:r>
            <w:r w:rsidRPr="00A6041C">
              <w:rPr>
                <w:i/>
                <w:iCs/>
              </w:rPr>
              <w:t xml:space="preserve"> </w:t>
            </w:r>
            <w:r w:rsidR="00FD3521" w:rsidRPr="00A6041C">
              <w:t>је</w:t>
            </w:r>
            <w:r w:rsidR="00A6041C" w:rsidRPr="00A6041C">
              <w:t xml:space="preserve"> Замена изолационих трансформатора са контролницима изолације</w:t>
            </w:r>
            <w:r w:rsidR="00A6041C" w:rsidRPr="00A6041C">
              <w:rPr>
                <w:lang w:val="sr-Cyrl-CS"/>
              </w:rPr>
              <w:t xml:space="preserve"> </w:t>
            </w:r>
            <w:r w:rsidR="00FD3521" w:rsidRPr="000665B9">
              <w:rPr>
                <w:lang w:val="sr-Cyrl-BA"/>
              </w:rPr>
              <w:t>за потребе Клиничког центра Војводине</w:t>
            </w:r>
            <w:r w:rsidR="00FD3521" w:rsidRPr="00A6041C">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A6041C">
            <w:pPr>
              <w:jc w:val="both"/>
              <w:rPr>
                <w:noProof/>
              </w:rPr>
            </w:pPr>
            <w:r w:rsidRPr="00FD3521">
              <w:rPr>
                <w:lang w:val="sr-Cyrl-CS"/>
              </w:rPr>
              <w:t xml:space="preserve">Поступак јавне набавке се спроводи ради </w:t>
            </w:r>
            <w:r w:rsidRPr="00A6041C">
              <w:rPr>
                <w:lang w:val="sr-Cyrl-CS"/>
              </w:rPr>
              <w:t>закључења 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9" w:name="_Toc364159611"/>
      <w:r w:rsidRPr="002D5B2C">
        <w:rPr>
          <w:noProof/>
        </w:rPr>
        <w:lastRenderedPageBreak/>
        <w:t>ПОДАЦИ О ПРЕДМЕТУ ЈАВНЕ НАБАВК</w:t>
      </w:r>
      <w:r w:rsidR="00AD0C56">
        <w:rPr>
          <w:noProof/>
        </w:rPr>
        <w:t>Е</w:t>
      </w:r>
      <w:bookmarkEnd w:id="9"/>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0665B9">
            <w:pPr>
              <w:rPr>
                <w:noProof/>
                <w:lang w:val="sr-Latn-CS"/>
              </w:rPr>
            </w:pPr>
            <w:r w:rsidRPr="00A6041C">
              <w:t>Предмет јавне набавке  бр</w:t>
            </w:r>
            <w:r w:rsidRPr="00A6041C">
              <w:rPr>
                <w:lang w:val="ru-RU"/>
              </w:rPr>
              <w:t>.</w:t>
            </w:r>
            <w:r w:rsidRPr="00A6041C">
              <w:t xml:space="preserve"> 1</w:t>
            </w:r>
            <w:r w:rsidR="00A6041C" w:rsidRPr="00A6041C">
              <w:rPr>
                <w:lang w:val="sr-Cyrl-CS"/>
              </w:rPr>
              <w:t>4</w:t>
            </w:r>
            <w:r w:rsidRPr="00A6041C">
              <w:t>9-13-О</w:t>
            </w:r>
            <w:r w:rsidRPr="00A6041C">
              <w:rPr>
                <w:i/>
                <w:iCs/>
              </w:rPr>
              <w:t xml:space="preserve"> </w:t>
            </w:r>
            <w:r w:rsidRPr="00A6041C">
              <w:t xml:space="preserve">је </w:t>
            </w:r>
            <w:r w:rsidR="00A6041C" w:rsidRPr="00A6041C">
              <w:t>Замена изолационих трансформатора са контролницима изолације</w:t>
            </w:r>
            <w:r w:rsidR="00A6041C" w:rsidRPr="00A6041C">
              <w:rPr>
                <w:b/>
                <w:noProof/>
              </w:rPr>
              <w:t xml:space="preserve"> </w:t>
            </w:r>
            <w:r w:rsidRPr="00A6041C">
              <w:rPr>
                <w:b/>
                <w:lang w:val="sr-Cyrl-BA"/>
              </w:rPr>
              <w:t xml:space="preserve"> </w:t>
            </w:r>
            <w:r w:rsidRPr="000665B9">
              <w:rPr>
                <w:lang w:val="sr-Cyrl-BA"/>
              </w:rPr>
              <w:t>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FD2440" w:rsidRPr="0056254C" w:rsidRDefault="00FD2440" w:rsidP="00FD2440">
            <w:r w:rsidRPr="0056254C">
              <w:t>31170000 Трансформатори</w:t>
            </w:r>
          </w:p>
          <w:p w:rsidR="00FD2440" w:rsidRPr="0056254C" w:rsidRDefault="00FD2440" w:rsidP="00FD2440">
            <w:r w:rsidRPr="0056254C">
              <w:t>51111300 Услуге инсталирања трансформатора</w:t>
            </w:r>
          </w:p>
          <w:p w:rsidR="00AD0C56" w:rsidRPr="00FC5FB6" w:rsidRDefault="00FD2440" w:rsidP="00FD2440">
            <w:pPr>
              <w:rPr>
                <w:noProof/>
              </w:rPr>
            </w:pPr>
            <w:r>
              <w:t xml:space="preserve">31160000 </w:t>
            </w:r>
            <w:r>
              <w:rPr>
                <w:lang w:val="sr-Cyrl-CS"/>
              </w:rPr>
              <w:t>Делови електромотора, генератора и трансформатора</w:t>
            </w:r>
            <w:r w:rsidRPr="007B247F">
              <w:rPr>
                <w:noProof/>
                <w:highlight w:val="yellow"/>
              </w:rPr>
              <w:t xml:space="preserve"> </w:t>
            </w:r>
          </w:p>
        </w:tc>
      </w:tr>
    </w:tbl>
    <w:p w:rsidR="009A5352" w:rsidRDefault="009A5352">
      <w:pPr>
        <w:rPr>
          <w:b/>
          <w:noProof/>
        </w:rPr>
      </w:pPr>
    </w:p>
    <w:p w:rsidR="007B247F" w:rsidRDefault="007B247F"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A6041C" w:rsidRDefault="00A6041C" w:rsidP="00646779">
      <w:pPr>
        <w:rPr>
          <w:b/>
          <w:noProof/>
          <w:lang w:val="sr-Cyrl-CS"/>
        </w:rPr>
      </w:pPr>
    </w:p>
    <w:p w:rsidR="00E43FAE" w:rsidRDefault="00E43FAE" w:rsidP="00E43FAE">
      <w:pPr>
        <w:pStyle w:val="Heading2"/>
        <w:numPr>
          <w:ilvl w:val="0"/>
          <w:numId w:val="30"/>
        </w:numPr>
        <w:rPr>
          <w:noProof/>
        </w:rPr>
      </w:pPr>
      <w:bookmarkStart w:id="10" w:name="_Toc364159612"/>
      <w:r>
        <w:rPr>
          <w:noProof/>
        </w:rPr>
        <w:lastRenderedPageBreak/>
        <w:t>ОПИС ПРЕДМЕТА ЈАВНЕ НАБАВКЕ</w:t>
      </w:r>
      <w:bookmarkEnd w:id="10"/>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30AB" w:rsidRDefault="001F30AB" w:rsidP="00D35FDA">
            <w:pPr>
              <w:suppressAutoHyphens/>
              <w:spacing w:line="100" w:lineRule="atLeast"/>
              <w:jc w:val="both"/>
            </w:pPr>
            <w:r w:rsidRPr="00D35FDA">
              <w:rPr>
                <w:lang w:val="sr-Cyrl-BA"/>
              </w:rPr>
              <w:t xml:space="preserve">Предмет ове јавне набавке је </w:t>
            </w:r>
            <w:r w:rsidR="00D35FDA" w:rsidRPr="00D35FDA">
              <w:t>Замена изолационих трансформатора са контролницима изолације</w:t>
            </w:r>
            <w:r w:rsidR="00D35FDA" w:rsidRPr="00D35FDA">
              <w:rPr>
                <w:b/>
                <w:noProof/>
              </w:rPr>
              <w:t xml:space="preserve"> </w:t>
            </w:r>
            <w:r w:rsidR="00D35FDA" w:rsidRPr="00D35FDA">
              <w:rPr>
                <w:b/>
                <w:lang w:val="sr-Cyrl-BA"/>
              </w:rPr>
              <w:t xml:space="preserve"> </w:t>
            </w:r>
            <w:r w:rsidR="00D35FDA" w:rsidRPr="00D35FDA">
              <w:rPr>
                <w:lang w:val="sr-Cyrl-BA"/>
              </w:rPr>
              <w:t>за потребе Клиничког центра Војводине</w:t>
            </w:r>
            <w:r w:rsidR="00D35FDA" w:rsidRPr="00D35FDA">
              <w:rPr>
                <w:lang w:val="sr-Latn-CS"/>
              </w:rPr>
              <w:t>.</w:t>
            </w:r>
          </w:p>
        </w:tc>
      </w:tr>
    </w:tbl>
    <w:p w:rsidR="00E43FAE" w:rsidRDefault="00E43FAE" w:rsidP="00E43FAE">
      <w:pPr>
        <w:rPr>
          <w:bCs/>
          <w:iCs/>
        </w:rPr>
      </w:pPr>
    </w:p>
    <w:p w:rsidR="00D35FDA" w:rsidRPr="00602F08" w:rsidRDefault="00D35FDA" w:rsidP="00D35FDA">
      <w:pPr>
        <w:pStyle w:val="BodyTextIndent"/>
        <w:spacing w:line="276" w:lineRule="auto"/>
        <w:ind w:left="0" w:firstLine="720"/>
        <w:jc w:val="both"/>
        <w:rPr>
          <w:noProof/>
        </w:rPr>
      </w:pPr>
      <w:r w:rsidRPr="00602F08">
        <w:rPr>
          <w:b w:val="0"/>
          <w:noProof/>
        </w:rPr>
        <w:t>Понуђач се обавезује да наручиоцу испоручи добра у свему према својој понуди која ће бити саставни део уговора</w:t>
      </w:r>
      <w:r w:rsidRPr="00602F08">
        <w:rPr>
          <w:noProof/>
        </w:rPr>
        <w:t>.</w:t>
      </w:r>
    </w:p>
    <w:p w:rsidR="00D35FDA" w:rsidRPr="00602F08" w:rsidRDefault="00D35FDA" w:rsidP="00D35FDA">
      <w:pPr>
        <w:pStyle w:val="BodyTextIndent"/>
        <w:spacing w:line="276" w:lineRule="auto"/>
        <w:ind w:left="0" w:firstLine="720"/>
        <w:jc w:val="both"/>
        <w:rPr>
          <w:b w:val="0"/>
          <w:noProof/>
        </w:rPr>
      </w:pPr>
      <w:r w:rsidRPr="00602F08">
        <w:rPr>
          <w:b w:val="0"/>
          <w:noProof/>
        </w:rPr>
        <w:t xml:space="preserve">Понуђач ће уговорена добра испоручивати </w:t>
      </w:r>
      <w:r w:rsidRPr="00602F08">
        <w:rPr>
          <w:b w:val="0"/>
          <w:noProof/>
          <w:lang w:val="sr-Cyrl-CS"/>
        </w:rPr>
        <w:t xml:space="preserve">и уграђивати </w:t>
      </w:r>
      <w:r w:rsidRPr="00602F08">
        <w:rPr>
          <w:b w:val="0"/>
          <w:noProof/>
        </w:rPr>
        <w:t xml:space="preserve">наручиоцу сукцесивно, на основу писаног захтева који наручилац добављачу доставља путем електронске поште, телефакса или путем поштанске пошиљке. </w:t>
      </w:r>
    </w:p>
    <w:p w:rsidR="000A57F6" w:rsidRPr="00602F08" w:rsidRDefault="000A57F6" w:rsidP="000A57F6">
      <w:pPr>
        <w:pStyle w:val="BodyTextIndent"/>
        <w:spacing w:line="276" w:lineRule="auto"/>
        <w:ind w:left="0" w:firstLine="720"/>
        <w:jc w:val="both"/>
        <w:rPr>
          <w:b w:val="0"/>
          <w:noProof/>
        </w:rPr>
      </w:pPr>
      <w:r w:rsidRPr="00602F08">
        <w:rPr>
          <w:b w:val="0"/>
          <w:noProof/>
        </w:rPr>
        <w:t>Понуђач се обавезује да наручену врсту и количину добара испоручи наручиоцу, угради, повеже и пусти у рад на место уградње које</w:t>
      </w:r>
      <w:r w:rsidRPr="00602F08">
        <w:rPr>
          <w:noProof/>
        </w:rPr>
        <w:t xml:space="preserve"> </w:t>
      </w:r>
      <w:r w:rsidRPr="00602F08">
        <w:rPr>
          <w:b w:val="0"/>
          <w:noProof/>
        </w:rPr>
        <w:t>захтевом предвиди наручилац, са обавезом истовара добара.</w:t>
      </w:r>
    </w:p>
    <w:p w:rsidR="00D35FDA" w:rsidRPr="00602F08" w:rsidRDefault="00D35FDA" w:rsidP="00D35FDA">
      <w:pPr>
        <w:pStyle w:val="BodyTextIndent"/>
        <w:spacing w:line="276" w:lineRule="auto"/>
        <w:ind w:left="0" w:firstLine="720"/>
        <w:jc w:val="both"/>
        <w:rPr>
          <w:b w:val="0"/>
          <w:noProof/>
        </w:rPr>
      </w:pPr>
      <w:r w:rsidRPr="00602F08">
        <w:rPr>
          <w:b w:val="0"/>
          <w:noProof/>
        </w:rPr>
        <w:t>Уз сваку испоруку понуђач ће доставити 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D35FDA" w:rsidRPr="00602F08" w:rsidRDefault="00D35FDA" w:rsidP="00D35FDA">
      <w:pPr>
        <w:pStyle w:val="BodyTextIndent"/>
        <w:spacing w:line="276" w:lineRule="auto"/>
        <w:ind w:left="0" w:firstLine="720"/>
        <w:jc w:val="both"/>
        <w:rPr>
          <w:b w:val="0"/>
          <w:noProof/>
        </w:rPr>
      </w:pPr>
      <w:r w:rsidRPr="00602F08">
        <w:rPr>
          <w:b w:val="0"/>
          <w:noProof/>
        </w:rPr>
        <w:t>Понуђач се обавезује да квалитет понуђених добара одговара стандардима и прописима републике Србије и Европске Уније о производњи и промету добара.</w:t>
      </w:r>
    </w:p>
    <w:p w:rsidR="00D35FDA" w:rsidRPr="00602F08" w:rsidRDefault="00D35FDA" w:rsidP="00D35FDA">
      <w:pPr>
        <w:pStyle w:val="BodyTextIndent"/>
        <w:spacing w:line="276" w:lineRule="auto"/>
        <w:ind w:left="0" w:firstLine="720"/>
        <w:jc w:val="both"/>
        <w:rPr>
          <w:noProof/>
        </w:rPr>
      </w:pPr>
      <w:r w:rsidRPr="00602F08">
        <w:rPr>
          <w:b w:val="0"/>
          <w:noProof/>
        </w:rPr>
        <w:t>Понуђач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35FDA" w:rsidRPr="00602F08" w:rsidRDefault="00D35FDA" w:rsidP="00D35FDA">
      <w:pPr>
        <w:spacing w:line="276" w:lineRule="auto"/>
        <w:ind w:firstLine="720"/>
        <w:jc w:val="both"/>
        <w:rPr>
          <w:noProof/>
        </w:rPr>
      </w:pPr>
      <w:r w:rsidRPr="00602F08">
        <w:rPr>
          <w:noProof/>
        </w:rPr>
        <w:t xml:space="preserve">Наручилац задржава право да у току реализације овог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w:t>
      </w:r>
      <w:r w:rsidRPr="00602F08">
        <w:rPr>
          <w:noProof/>
          <w:lang w:val="sr-Cyrl-CS"/>
        </w:rPr>
        <w:t xml:space="preserve">у складу са важећим </w:t>
      </w:r>
      <w:r w:rsidRPr="00602F08">
        <w:rPr>
          <w:noProof/>
        </w:rPr>
        <w:t>прописима.</w:t>
      </w:r>
    </w:p>
    <w:p w:rsidR="00D35FDA" w:rsidRPr="00162FCE" w:rsidRDefault="00D35FDA" w:rsidP="00D35FDA">
      <w:pPr>
        <w:spacing w:line="276" w:lineRule="auto"/>
        <w:ind w:firstLine="720"/>
        <w:jc w:val="both"/>
        <w:rPr>
          <w:noProof/>
        </w:rPr>
      </w:pPr>
      <w:r w:rsidRPr="00602F08">
        <w:rPr>
          <w:noProof/>
        </w:rPr>
        <w:t xml:space="preserve">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w:t>
      </w:r>
      <w:r w:rsidRPr="00602F08">
        <w:rPr>
          <w:noProof/>
          <w:lang w:val="sr-Cyrl-CS"/>
        </w:rPr>
        <w:t>48</w:t>
      </w:r>
      <w:r w:rsidRPr="00602F08">
        <w:rPr>
          <w:noProof/>
        </w:rPr>
        <w:t xml:space="preserve"> часа од пријема писаног дописа о рекламацији од стране наручиоца.</w:t>
      </w:r>
    </w:p>
    <w:p w:rsidR="00D35FDA" w:rsidRPr="005C755B" w:rsidRDefault="00D35FDA" w:rsidP="00D35FDA">
      <w:pPr>
        <w:rPr>
          <w:noProof/>
        </w:rPr>
      </w:pPr>
    </w:p>
    <w:p w:rsidR="00D35FDA" w:rsidRDefault="00D35FDA" w:rsidP="00D35FDA">
      <w:pPr>
        <w:pStyle w:val="ListParagraph"/>
        <w:rPr>
          <w:b/>
          <w:noProof/>
        </w:rPr>
      </w:pPr>
    </w:p>
    <w:p w:rsidR="00D35FDA" w:rsidRDefault="00D35FDA" w:rsidP="00D35FDA">
      <w:pPr>
        <w:pStyle w:val="ListParagraph"/>
        <w:rPr>
          <w:b/>
          <w:noProof/>
        </w:rPr>
      </w:pPr>
    </w:p>
    <w:p w:rsidR="00D35FDA" w:rsidRDefault="00D35FDA" w:rsidP="00D35FDA">
      <w:pPr>
        <w:pStyle w:val="ListParagraph"/>
        <w:rPr>
          <w:b/>
          <w:noProof/>
        </w:rPr>
      </w:pPr>
    </w:p>
    <w:p w:rsidR="00D35FDA" w:rsidRDefault="00D35FDA" w:rsidP="00D35FDA">
      <w:pPr>
        <w:pStyle w:val="ListParagraph"/>
        <w:rPr>
          <w:b/>
          <w:noProof/>
        </w:rPr>
      </w:pPr>
    </w:p>
    <w:p w:rsidR="00FD2440" w:rsidRDefault="00FD2440" w:rsidP="00D35FDA">
      <w:pPr>
        <w:pStyle w:val="ListParagraph"/>
        <w:rPr>
          <w:b/>
          <w:noProof/>
        </w:rPr>
      </w:pPr>
    </w:p>
    <w:p w:rsidR="00343F8F" w:rsidRDefault="00343F8F" w:rsidP="00D35FDA">
      <w:pPr>
        <w:pStyle w:val="ListParagraph"/>
        <w:rPr>
          <w:b/>
          <w:noProof/>
        </w:rPr>
      </w:pPr>
    </w:p>
    <w:p w:rsidR="00343F8F" w:rsidRDefault="00343F8F" w:rsidP="00D35FDA">
      <w:pPr>
        <w:pStyle w:val="ListParagraph"/>
        <w:rPr>
          <w:b/>
          <w:noProof/>
        </w:rPr>
      </w:pPr>
    </w:p>
    <w:p w:rsidR="00FD2440" w:rsidRDefault="00FD2440" w:rsidP="00D35FDA">
      <w:pPr>
        <w:pStyle w:val="ListParagraph"/>
        <w:rPr>
          <w:b/>
          <w:noProof/>
        </w:rPr>
      </w:pPr>
    </w:p>
    <w:p w:rsidR="00FD2440" w:rsidRDefault="00FD2440" w:rsidP="00D35FDA">
      <w:pPr>
        <w:pStyle w:val="ListParagraph"/>
        <w:rPr>
          <w:b/>
          <w:noProof/>
        </w:rPr>
      </w:pPr>
    </w:p>
    <w:p w:rsidR="00FD2440" w:rsidRDefault="00FD2440" w:rsidP="00D35FDA">
      <w:pPr>
        <w:pStyle w:val="ListParagraph"/>
        <w:rPr>
          <w:b/>
          <w:noProof/>
        </w:rPr>
      </w:pPr>
    </w:p>
    <w:p w:rsidR="00E43FAE" w:rsidRDefault="00E43FAE">
      <w:pPr>
        <w:rPr>
          <w:bCs/>
          <w:iCs/>
        </w:rPr>
      </w:pPr>
    </w:p>
    <w:p w:rsidR="00E43FAE" w:rsidRPr="00A0769E" w:rsidRDefault="00E43FAE" w:rsidP="00A0769E">
      <w:pPr>
        <w:pStyle w:val="Heading2"/>
        <w:numPr>
          <w:ilvl w:val="0"/>
          <w:numId w:val="30"/>
        </w:numPr>
      </w:pPr>
      <w:bookmarkStart w:id="11" w:name="_Toc364159613"/>
      <w:r w:rsidRPr="00E43FAE">
        <w:lastRenderedPageBreak/>
        <w:t>ТЕХНИЧКА ДОКУМЕНТАЦИЈА</w:t>
      </w:r>
      <w:r w:rsidR="00A0769E">
        <w:t xml:space="preserve"> </w:t>
      </w:r>
      <w:r w:rsidRPr="00A0769E">
        <w:rPr>
          <w:bCs/>
          <w:iCs/>
        </w:rPr>
        <w:t>ПРЕДМЕТА ЈАВНЕ НАБАВКЕ</w:t>
      </w:r>
      <w:bookmarkEnd w:id="11"/>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284DA2" w:rsidRDefault="001F30AB" w:rsidP="000D675C">
            <w:r w:rsidRPr="00284DA2">
              <w:rPr>
                <w:bCs/>
                <w:iCs/>
              </w:rPr>
              <w:t>Н</w:t>
            </w:r>
            <w:r w:rsidRPr="00284DA2">
              <w:t xml:space="preserve">аручилац захтева да понуђачи доставе </w:t>
            </w:r>
            <w:r w:rsidR="00D45C42" w:rsidRPr="00284DA2">
              <w:t>техничку документацију предмета јавне набавке која је од значаја за оцењивање понуда (CE сертификат или неки други сертификат који гарантује квалитет, доказ да поседују и п</w:t>
            </w:r>
            <w:r w:rsidR="000D675C" w:rsidRPr="00284DA2">
              <w:t xml:space="preserve">римењују стандарде </w:t>
            </w:r>
            <w:r w:rsidR="000D675C" w:rsidRPr="00284DA2">
              <w:rPr>
                <w:noProof/>
              </w:rPr>
              <w:t>IEC 61558-1:1997+A:1998, IEC 61558-2-15:1999 i IEC 60364-7-710:2002</w:t>
            </w:r>
            <w:r w:rsidR="00D45C42" w:rsidRPr="00284DA2">
              <w:t xml:space="preserve">, </w:t>
            </w:r>
            <w:r w:rsidR="000D675C" w:rsidRPr="00284DA2">
              <w:rPr>
                <w:noProof/>
              </w:rPr>
              <w:t>IEC 1557</w:t>
            </w:r>
            <w:r w:rsidR="000D675C" w:rsidRPr="00284DA2">
              <w:rPr>
                <w:rFonts w:ascii="Cambria Math" w:hAnsi="Cambria Math" w:cs="Cambria Math"/>
                <w:noProof/>
              </w:rPr>
              <w:t>‐</w:t>
            </w:r>
            <w:r w:rsidR="000D675C" w:rsidRPr="00284DA2">
              <w:rPr>
                <w:noProof/>
              </w:rPr>
              <w:t>8:2007</w:t>
            </w:r>
            <w:r w:rsidR="000D675C" w:rsidRPr="00284DA2">
              <w:rPr>
                <w:rFonts w:ascii="Cambria Math" w:hAnsi="Cambria Math" w:cs="Cambria Math"/>
                <w:noProof/>
              </w:rPr>
              <w:t>‐</w:t>
            </w:r>
            <w:r w:rsidR="000D675C" w:rsidRPr="00284DA2">
              <w:rPr>
                <w:noProof/>
              </w:rPr>
              <w:t>01 i  IEC 60364</w:t>
            </w:r>
            <w:r w:rsidR="000D675C" w:rsidRPr="00284DA2">
              <w:rPr>
                <w:rFonts w:ascii="Cambria Math" w:hAnsi="Cambria Math" w:cs="Cambria Math"/>
                <w:noProof/>
              </w:rPr>
              <w:t>‐</w:t>
            </w:r>
            <w:r w:rsidR="000D675C" w:rsidRPr="00284DA2">
              <w:rPr>
                <w:noProof/>
              </w:rPr>
              <w:t>7</w:t>
            </w:r>
            <w:r w:rsidR="000D675C" w:rsidRPr="00284DA2">
              <w:rPr>
                <w:rFonts w:ascii="Cambria Math" w:hAnsi="Cambria Math" w:cs="Cambria Math"/>
                <w:noProof/>
              </w:rPr>
              <w:t>‐</w:t>
            </w:r>
            <w:r w:rsidR="000D675C" w:rsidRPr="00284DA2">
              <w:rPr>
                <w:noProof/>
              </w:rPr>
              <w:t>710:2002</w:t>
            </w:r>
            <w:r w:rsidR="000D675C" w:rsidRPr="00284DA2">
              <w:rPr>
                <w:rFonts w:ascii="Cambria Math" w:hAnsi="Cambria Math" w:cs="Cambria Math"/>
                <w:noProof/>
              </w:rPr>
              <w:t>‐</w:t>
            </w:r>
            <w:r w:rsidR="000D675C" w:rsidRPr="00284DA2">
              <w:rPr>
                <w:noProof/>
              </w:rPr>
              <w:t>11</w:t>
            </w:r>
            <w:r w:rsidR="000D675C" w:rsidRPr="00284DA2">
              <w:rPr>
                <w:noProof/>
                <w:lang w:val="sr-Cyrl-CS"/>
              </w:rPr>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2" w:name="_Toc36415961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6B3C53" w:rsidRPr="00E665E5" w:rsidRDefault="002D5B2C" w:rsidP="00E665E5">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284DA2">
        <w:trPr>
          <w:trHeight w:val="589"/>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lastRenderedPageBreak/>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 xml:space="preserve">Потврда прекршајног суда да му није изречена мера забране обављања </w:t>
            </w:r>
            <w:r w:rsidRPr="00A37566">
              <w:rPr>
                <w:iCs/>
              </w:rPr>
              <w:lastRenderedPageBreak/>
              <w:t>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665E5" w:rsidRDefault="00A26846" w:rsidP="00417DFD">
            <w:pPr>
              <w:rPr>
                <w:noProof/>
              </w:rPr>
            </w:pPr>
            <w:r w:rsidRPr="00E665E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8003E">
              <w:rPr>
                <w:noProof/>
                <w:lang w:val="sr-Cyrl-RS"/>
              </w:rPr>
              <w:t>03.03</w:t>
            </w:r>
            <w:r w:rsidR="00C8003E" w:rsidRPr="00C8003E">
              <w:rPr>
                <w:noProof/>
                <w:lang w:val="sr-Cyrl-RS"/>
              </w:rPr>
              <w:t>.</w:t>
            </w:r>
            <w:r w:rsidRPr="00C8003E">
              <w:rPr>
                <w:noProof/>
              </w:rPr>
              <w:t>2013</w:t>
            </w:r>
            <w:r w:rsidRPr="00E665E5">
              <w:rPr>
                <w:noProof/>
              </w:rPr>
              <w:t xml:space="preserve">. </w:t>
            </w:r>
            <w:r w:rsidR="00C8003E">
              <w:rPr>
                <w:noProof/>
                <w:lang w:val="sr-Cyrl-RS"/>
              </w:rPr>
              <w:t xml:space="preserve"> – 03.09.2013. </w:t>
            </w:r>
            <w:r w:rsidRPr="00E665E5">
              <w:rPr>
                <w:noProof/>
              </w:rPr>
              <w:t xml:space="preserve">године и да је остварио најмање </w:t>
            </w:r>
            <w:r w:rsidR="008B310B" w:rsidRPr="00E665E5">
              <w:rPr>
                <w:noProof/>
                <w:lang w:val="sr-Cyrl-CS"/>
              </w:rPr>
              <w:t>2</w:t>
            </w:r>
            <w:r w:rsidR="007C1157" w:rsidRPr="00E665E5">
              <w:rPr>
                <w:noProof/>
              </w:rPr>
              <w:t>.0</w:t>
            </w:r>
            <w:r w:rsidRPr="00E665E5">
              <w:rPr>
                <w:noProof/>
              </w:rPr>
              <w:t>00.000,00</w:t>
            </w:r>
            <w:r w:rsidR="003877DA" w:rsidRPr="00E665E5">
              <w:rPr>
                <w:noProof/>
              </w:rPr>
              <w:t xml:space="preserve"> </w:t>
            </w:r>
            <w:r w:rsidRPr="00E665E5">
              <w:rPr>
                <w:noProof/>
              </w:rPr>
              <w:t>дин. прихода у последње две године.</w:t>
            </w:r>
          </w:p>
          <w:p w:rsidR="00A26846" w:rsidRPr="00E665E5" w:rsidRDefault="00A26846" w:rsidP="00417DFD">
            <w:pPr>
              <w:rPr>
                <w:noProof/>
              </w:rPr>
            </w:pPr>
          </w:p>
        </w:tc>
        <w:tc>
          <w:tcPr>
            <w:tcW w:w="5914" w:type="dxa"/>
            <w:gridSpan w:val="2"/>
          </w:tcPr>
          <w:p w:rsidR="00A26846" w:rsidRPr="00E665E5" w:rsidRDefault="00A26846" w:rsidP="00417DFD">
            <w:pPr>
              <w:jc w:val="both"/>
              <w:rPr>
                <w:b/>
                <w:noProof/>
              </w:rPr>
            </w:pPr>
            <w:r w:rsidRPr="00E665E5">
              <w:rPr>
                <w:b/>
                <w:noProof/>
              </w:rPr>
              <w:t>Доказ за правно лице/предузетника/физичко лице:</w:t>
            </w:r>
          </w:p>
          <w:p w:rsidR="00A26846" w:rsidRPr="00E665E5" w:rsidRDefault="00A26846" w:rsidP="00417DFD">
            <w:pPr>
              <w:rPr>
                <w:noProof/>
              </w:rPr>
            </w:pPr>
          </w:p>
          <w:p w:rsidR="00A26846" w:rsidRPr="00E665E5" w:rsidRDefault="00A26846" w:rsidP="00417DFD">
            <w:pPr>
              <w:rPr>
                <w:noProof/>
              </w:rPr>
            </w:pPr>
            <w:r w:rsidRPr="00E665E5">
              <w:rPr>
                <w:noProof/>
              </w:rPr>
              <w:t>Потврда НБС о броју дана неликвидности за период од</w:t>
            </w:r>
            <w:r w:rsidR="008A3722" w:rsidRPr="00E665E5">
              <w:rPr>
                <w:noProof/>
                <w:color w:val="FF0000"/>
              </w:rPr>
              <w:t xml:space="preserve">          </w:t>
            </w:r>
            <w:r w:rsidR="00C8003E" w:rsidRPr="00C8003E">
              <w:rPr>
                <w:noProof/>
                <w:lang w:val="sr-Cyrl-RS"/>
              </w:rPr>
              <w:t>03.03.2013. – 03.09.</w:t>
            </w:r>
            <w:r w:rsidR="00E43EED" w:rsidRPr="00C8003E">
              <w:rPr>
                <w:noProof/>
                <w:lang w:val="sr-Cyrl-BA"/>
              </w:rPr>
              <w:t>.2013</w:t>
            </w:r>
            <w:r w:rsidRPr="00C8003E">
              <w:rPr>
                <w:noProof/>
              </w:rPr>
              <w:t>. године.</w:t>
            </w:r>
            <w:r w:rsidRPr="00E665E5">
              <w:rPr>
                <w:noProof/>
              </w:rPr>
              <w:t xml:space="preserve"> </w:t>
            </w:r>
          </w:p>
          <w:p w:rsidR="00A26846" w:rsidRPr="00E665E5" w:rsidRDefault="00A26846" w:rsidP="00417DFD">
            <w:pPr>
              <w:rPr>
                <w:noProof/>
              </w:rPr>
            </w:pPr>
            <w:r w:rsidRPr="00E665E5">
              <w:rPr>
                <w:noProof/>
              </w:rPr>
              <w:t xml:space="preserve">Потврду издаје: </w:t>
            </w:r>
          </w:p>
          <w:p w:rsidR="00A26846" w:rsidRPr="00E665E5" w:rsidRDefault="00A26846" w:rsidP="00417DFD">
            <w:pPr>
              <w:rPr>
                <w:noProof/>
              </w:rPr>
            </w:pPr>
            <w:r w:rsidRPr="00E665E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665E5" w:rsidRDefault="00A26846" w:rsidP="00417DFD">
            <w:pPr>
              <w:rPr>
                <w:noProof/>
              </w:rPr>
            </w:pPr>
            <w:r w:rsidRPr="00E665E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605149" w:rsidRPr="00EF6B5E" w:rsidTr="00605149">
        <w:trPr>
          <w:trHeight w:val="1121"/>
        </w:trPr>
        <w:tc>
          <w:tcPr>
            <w:tcW w:w="801" w:type="dxa"/>
            <w:vAlign w:val="center"/>
          </w:tcPr>
          <w:p w:rsidR="00605149" w:rsidRPr="00EF6B5E" w:rsidRDefault="00605149" w:rsidP="00A324FE">
            <w:pPr>
              <w:pStyle w:val="ListParagraph"/>
              <w:ind w:left="405"/>
              <w:rPr>
                <w:noProof/>
              </w:rPr>
            </w:pPr>
            <w:r w:rsidRPr="00EF6B5E">
              <w:rPr>
                <w:noProof/>
              </w:rPr>
              <w:lastRenderedPageBreak/>
              <w:t>7.</w:t>
            </w:r>
          </w:p>
          <w:p w:rsidR="00605149" w:rsidRPr="00EF6B5E" w:rsidRDefault="00605149" w:rsidP="00A324FE">
            <w:pPr>
              <w:pStyle w:val="ListParagraph"/>
              <w:ind w:left="405"/>
              <w:rPr>
                <w:noProof/>
              </w:rPr>
            </w:pPr>
          </w:p>
          <w:p w:rsidR="00605149" w:rsidRPr="00EF6B5E" w:rsidRDefault="00605149" w:rsidP="00A324FE">
            <w:pPr>
              <w:pStyle w:val="ListParagraph"/>
              <w:ind w:left="405"/>
              <w:rPr>
                <w:noProof/>
              </w:rPr>
            </w:pPr>
          </w:p>
          <w:p w:rsidR="00605149" w:rsidRPr="00EF6B5E" w:rsidRDefault="00605149" w:rsidP="00A324FE">
            <w:pPr>
              <w:pStyle w:val="ListParagraph"/>
              <w:ind w:left="405"/>
              <w:rPr>
                <w:noProof/>
              </w:rPr>
            </w:pPr>
          </w:p>
        </w:tc>
        <w:tc>
          <w:tcPr>
            <w:tcW w:w="2939" w:type="dxa"/>
            <w:gridSpan w:val="2"/>
          </w:tcPr>
          <w:p w:rsidR="00605149" w:rsidRPr="00E665E5" w:rsidRDefault="00605149" w:rsidP="00605149">
            <w:pPr>
              <w:rPr>
                <w:noProof/>
                <w:color w:val="000000" w:themeColor="text1"/>
              </w:rPr>
            </w:pPr>
            <w:r w:rsidRPr="00E665E5">
              <w:rPr>
                <w:noProof/>
                <w:color w:val="000000" w:themeColor="text1"/>
              </w:rPr>
              <w:t xml:space="preserve">Понуђач располаже довољним техничким и кадровским капацитетом - понуђач мора да има минимум </w:t>
            </w:r>
            <w:r w:rsidRPr="00E665E5">
              <w:rPr>
                <w:noProof/>
                <w:color w:val="000000" w:themeColor="text1"/>
                <w:lang w:val="sr-Cyrl-CS"/>
              </w:rPr>
              <w:t xml:space="preserve">3(три) </w:t>
            </w:r>
            <w:r w:rsidRPr="00E665E5">
              <w:rPr>
                <w:noProof/>
                <w:color w:val="000000" w:themeColor="text1"/>
              </w:rPr>
              <w:t>запослен</w:t>
            </w:r>
            <w:r w:rsidRPr="00E665E5">
              <w:rPr>
                <w:noProof/>
                <w:color w:val="000000" w:themeColor="text1"/>
                <w:lang w:val="sr-Cyrl-CS"/>
              </w:rPr>
              <w:t xml:space="preserve">а лица као </w:t>
            </w:r>
            <w:r w:rsidRPr="00E665E5">
              <w:rPr>
                <w:noProof/>
                <w:color w:val="000000" w:themeColor="text1"/>
              </w:rPr>
              <w:t xml:space="preserve">ВКВ </w:t>
            </w:r>
            <w:r w:rsidRPr="00E665E5">
              <w:rPr>
                <w:noProof/>
                <w:color w:val="000000" w:themeColor="text1"/>
                <w:lang w:val="sr-Cyrl-CS"/>
              </w:rPr>
              <w:t>лица електро струке</w:t>
            </w:r>
            <w:r w:rsidRPr="00E665E5">
              <w:rPr>
                <w:noProof/>
                <w:color w:val="000000" w:themeColor="text1"/>
              </w:rPr>
              <w:t>.</w:t>
            </w:r>
          </w:p>
        </w:tc>
        <w:tc>
          <w:tcPr>
            <w:tcW w:w="5914" w:type="dxa"/>
            <w:gridSpan w:val="2"/>
          </w:tcPr>
          <w:p w:rsidR="00605149" w:rsidRPr="00587C60" w:rsidRDefault="00605149" w:rsidP="008E5E4B">
            <w:pPr>
              <w:rPr>
                <w:noProof/>
                <w:highlight w:val="yellow"/>
              </w:rPr>
            </w:pPr>
            <w:r w:rsidRPr="008E5E4B">
              <w:rPr>
                <w:noProof/>
              </w:rPr>
              <w:t>Подуђач кадровски капацитет доказује достављањем фотокопија радних књижица и фотокопија М-А (стари М2) образаца пријаве запослених на обавезно социјално осигурање за све тражене кадрове</w:t>
            </w:r>
            <w:r w:rsidR="008E5E4B" w:rsidRPr="008E5E4B">
              <w:rPr>
                <w:noProof/>
              </w:rPr>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3" w:name="_Toc364159615"/>
      <w:r w:rsidRPr="00EF6B5E">
        <w:rPr>
          <w:noProof/>
        </w:rPr>
        <w:lastRenderedPageBreak/>
        <w:t>УПУТСТВО П</w:t>
      </w:r>
      <w:r w:rsidR="00343F79">
        <w:rPr>
          <w:noProof/>
        </w:rPr>
        <w:t>ОНУЂАЧИМА КАКО ДА САЧИНЕ ПОНУДУ</w:t>
      </w:r>
      <w:bookmarkEnd w:id="1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2E54C5">
        <w:rPr>
          <w:noProof/>
        </w:rPr>
        <w:t>набавке није</w:t>
      </w:r>
      <w:r w:rsidRPr="00C21A19">
        <w:rPr>
          <w:noProof/>
        </w:rPr>
        <w:t xml:space="preserve">  обликован по партијама.</w:t>
      </w:r>
    </w:p>
    <w:p w:rsidR="00A878F3" w:rsidRPr="00C21A19"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8B310B" w:rsidRDefault="00A878F3" w:rsidP="00A878F3">
      <w:pPr>
        <w:jc w:val="both"/>
        <w:rPr>
          <w:b/>
          <w:bCs/>
          <w:i/>
          <w:iCs/>
        </w:rPr>
      </w:pPr>
      <w:r w:rsidRPr="008B310B">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0363B5" w:rsidRPr="00EC12C4" w:rsidRDefault="000363B5" w:rsidP="000363B5">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0363B5" w:rsidRPr="00EC12C4" w:rsidRDefault="000363B5" w:rsidP="000363B5">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0363B5" w:rsidRPr="002A6122" w:rsidRDefault="000363B5" w:rsidP="000363B5">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0363B5" w:rsidRPr="00EC12C4" w:rsidRDefault="000363B5" w:rsidP="000363B5">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3B5" w:rsidRPr="00EC12C4" w:rsidRDefault="000363B5" w:rsidP="000363B5">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E665E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0363B5" w:rsidRDefault="000363B5"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040E89">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AB50D8" w:rsidRPr="00AD2596" w:rsidRDefault="00AB50D8" w:rsidP="00AB50D8">
      <w:pPr>
        <w:jc w:val="both"/>
        <w:rPr>
          <w:i/>
          <w:iCs/>
        </w:rPr>
      </w:pPr>
      <w:r w:rsidRPr="00284DA2">
        <w:rPr>
          <w:iCs/>
        </w:rPr>
        <w:t>Наручилац захтева да рок плаћања</w:t>
      </w:r>
      <w:r w:rsidRPr="00284DA2">
        <w:rPr>
          <w:iCs/>
          <w:lang w:val="sr-Cyrl-CS"/>
        </w:rPr>
        <w:t xml:space="preserve"> </w:t>
      </w:r>
      <w:r w:rsidRPr="00284DA2">
        <w:rPr>
          <w:iCs/>
        </w:rPr>
        <w:t xml:space="preserve">буде </w:t>
      </w:r>
      <w:r w:rsidRPr="00284DA2">
        <w:rPr>
          <w:iCs/>
          <w:lang w:val="sr-Cyrl-CS"/>
        </w:rPr>
        <w:t xml:space="preserve">минимално </w:t>
      </w:r>
      <w:r w:rsidR="00284DA2" w:rsidRPr="00284DA2">
        <w:rPr>
          <w:iCs/>
        </w:rPr>
        <w:t>3</w:t>
      </w:r>
      <w:r w:rsidRPr="00284DA2">
        <w:rPr>
          <w:iCs/>
        </w:rPr>
        <w:t>0 а максимално 1</w:t>
      </w:r>
      <w:r w:rsidR="00284DA2" w:rsidRPr="00284DA2">
        <w:rPr>
          <w:iCs/>
        </w:rPr>
        <w:t>5</w:t>
      </w:r>
      <w:r w:rsidRPr="00284DA2">
        <w:rPr>
          <w:iCs/>
        </w:rPr>
        <w:t xml:space="preserve">0 дана </w:t>
      </w:r>
      <w:r w:rsidRPr="00284DA2">
        <w:rPr>
          <w:iCs/>
          <w:lang w:val="sr-Cyrl-CS"/>
        </w:rPr>
        <w:t>од дана када му понуђач достави исправан рачун</w:t>
      </w:r>
      <w:r w:rsidRPr="00284DA2">
        <w:rPr>
          <w:bCs/>
          <w:iCs/>
        </w:rPr>
        <w:t xml:space="preserve">, </w:t>
      </w:r>
      <w:r w:rsidRPr="00284DA2">
        <w:rPr>
          <w:bCs/>
          <w:iCs/>
          <w:lang w:val="sr-Latn-CS"/>
        </w:rPr>
        <w:t>о чему потврду даје овлашћено лице</w:t>
      </w:r>
      <w:r w:rsidRPr="00284DA2">
        <w:rPr>
          <w:bCs/>
          <w:iCs/>
        </w:rPr>
        <w:t xml:space="preserve"> наручиоца задужено за праћење техничке реализације уговора</w:t>
      </w:r>
      <w:r w:rsidRPr="00284DA2">
        <w:rPr>
          <w:iCs/>
        </w:rPr>
        <w:t>.</w:t>
      </w:r>
      <w:r w:rsidRPr="00AD2596">
        <w:rPr>
          <w:i/>
          <w:iCs/>
        </w:rPr>
        <w:t xml:space="preserve"> </w:t>
      </w:r>
    </w:p>
    <w:p w:rsidR="00AB50D8" w:rsidRPr="00E22841" w:rsidRDefault="00AB50D8" w:rsidP="00AB50D8">
      <w:pPr>
        <w:jc w:val="both"/>
        <w:rPr>
          <w:iCs/>
        </w:rPr>
      </w:pPr>
      <w:r w:rsidRPr="00AD2596">
        <w:rPr>
          <w:iCs/>
        </w:rPr>
        <w:t>Плаћање се врши уплатом на рачун понуђача.</w:t>
      </w:r>
    </w:p>
    <w:p w:rsidR="00AB50D8" w:rsidRPr="00EC12C4" w:rsidRDefault="00AB50D8" w:rsidP="00AB50D8">
      <w:pPr>
        <w:jc w:val="both"/>
        <w:rPr>
          <w:iCs/>
          <w:highlight w:val="yellow"/>
        </w:rPr>
      </w:pPr>
      <w:r w:rsidRPr="00DC1C3C">
        <w:rPr>
          <w:iCs/>
        </w:rPr>
        <w:t>Понуђачу није дозвољено да захтева аванс.</w:t>
      </w:r>
    </w:p>
    <w:p w:rsidR="00AB50D8" w:rsidRPr="002C39F2" w:rsidRDefault="00AB50D8" w:rsidP="00A878F3">
      <w:pPr>
        <w:jc w:val="both"/>
        <w:rPr>
          <w:i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3342E1" w:rsidRPr="00FB040D" w:rsidRDefault="003342E1" w:rsidP="003342E1">
      <w:pPr>
        <w:jc w:val="both"/>
        <w:rPr>
          <w:iCs/>
        </w:rPr>
      </w:pPr>
      <w:r w:rsidRPr="009620CA">
        <w:rPr>
          <w:iCs/>
        </w:rPr>
        <w:t xml:space="preserve">Наручилац захтева да гарантни рок </w:t>
      </w:r>
      <w:r w:rsidRPr="009620CA">
        <w:rPr>
          <w:iCs/>
          <w:lang w:val="sr-Cyrl-CS"/>
        </w:rPr>
        <w:t>за урађене и завршене радове буде минимално 24 месец</w:t>
      </w:r>
      <w:r w:rsidR="001278E1">
        <w:rPr>
          <w:iCs/>
          <w:lang w:val="sr-Cyrl-RS"/>
        </w:rPr>
        <w:t>а</w:t>
      </w:r>
      <w:r w:rsidRPr="009620CA">
        <w:rPr>
          <w:iCs/>
          <w:lang w:val="sr-Cyrl-CS"/>
        </w:rPr>
        <w:t xml:space="preserve"> од дана комплетно завршених радова који ће бити потврђен потписаним записником од стране понуђача и наручиоца</w:t>
      </w:r>
      <w:r w:rsidRPr="009620CA">
        <w:rPr>
          <w:iCs/>
        </w:rPr>
        <w:t>.</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 xml:space="preserve">испоруке добара, </w:t>
      </w:r>
      <w:r w:rsidR="006B0417">
        <w:rPr>
          <w:b/>
          <w:iCs/>
          <w:u w:val="single"/>
          <w:lang w:val="sr-Cyrl-RS"/>
        </w:rPr>
        <w:t xml:space="preserve">односно </w:t>
      </w:r>
      <w:r w:rsidRPr="00771C28">
        <w:rPr>
          <w:b/>
          <w:iCs/>
          <w:u w:val="single"/>
        </w:rPr>
        <w:t>извршења услуге)</w:t>
      </w:r>
    </w:p>
    <w:p w:rsidR="00184FE2" w:rsidRPr="00D156E9" w:rsidRDefault="00D273B0" w:rsidP="00D273B0">
      <w:pPr>
        <w:jc w:val="both"/>
        <w:rPr>
          <w:bCs/>
        </w:rPr>
      </w:pPr>
      <w:r w:rsidRPr="00D273B0">
        <w:rPr>
          <w:bCs/>
          <w:lang w:val="sr-Latn-CS"/>
        </w:rPr>
        <w:t>Наручилац захтева да испорука буде п</w:t>
      </w:r>
      <w:r w:rsidR="00D156E9">
        <w:rPr>
          <w:bCs/>
        </w:rPr>
        <w:t>рема</w:t>
      </w:r>
      <w:r w:rsidRPr="00D273B0">
        <w:rPr>
          <w:bCs/>
          <w:lang w:val="sr-Latn-CS"/>
        </w:rPr>
        <w:t xml:space="preserve"> захтеву </w:t>
      </w:r>
      <w:r w:rsidR="00D156E9">
        <w:rPr>
          <w:bCs/>
        </w:rPr>
        <w:t>н</w:t>
      </w:r>
      <w:r w:rsidRPr="00D273B0">
        <w:rPr>
          <w:bCs/>
          <w:lang w:val="sr-Latn-CS"/>
        </w:rPr>
        <w:t xml:space="preserve">аручиоца, а рок </w:t>
      </w:r>
      <w:r w:rsidRPr="00771C28">
        <w:rPr>
          <w:bCs/>
          <w:lang w:val="sr-Latn-CS"/>
        </w:rPr>
        <w:t xml:space="preserve">испоруке </w:t>
      </w:r>
      <w:r w:rsidR="002E54C5">
        <w:rPr>
          <w:bCs/>
          <w:lang w:val="sr-Cyrl-CS"/>
        </w:rPr>
        <w:t xml:space="preserve">и уградње </w:t>
      </w:r>
      <w:r w:rsidRPr="00771C28">
        <w:rPr>
          <w:bCs/>
          <w:lang w:val="sr-Latn-CS"/>
        </w:rPr>
        <w:t xml:space="preserve">да не буде дужи од </w:t>
      </w:r>
      <w:r w:rsidR="000A57F6">
        <w:rPr>
          <w:bCs/>
          <w:lang w:val="sr-Latn-CS"/>
        </w:rPr>
        <w:t>3</w:t>
      </w:r>
      <w:r w:rsidR="00040E89">
        <w:rPr>
          <w:bCs/>
          <w:lang w:val="sr-Latn-CS"/>
        </w:rPr>
        <w:t xml:space="preserve"> </w:t>
      </w:r>
      <w:r w:rsidR="000A57F6">
        <w:rPr>
          <w:bCs/>
          <w:lang w:val="sr-Cyrl-CS"/>
        </w:rPr>
        <w:t>(три</w:t>
      </w:r>
      <w:r w:rsidR="002E54C5">
        <w:rPr>
          <w:bCs/>
          <w:lang w:val="sr-Cyrl-CS"/>
        </w:rPr>
        <w:t>) дана од дана</w:t>
      </w:r>
      <w:r w:rsidRPr="00771C28">
        <w:rPr>
          <w:bCs/>
        </w:rPr>
        <w:t xml:space="preserve"> подношења</w:t>
      </w:r>
      <w:r w:rsidRPr="00771C28">
        <w:rPr>
          <w:bCs/>
          <w:lang w:val="sr-Latn-CS"/>
        </w:rPr>
        <w:t xml:space="preserve"> захтева </w:t>
      </w:r>
      <w:r w:rsidR="00D156E9">
        <w:rPr>
          <w:bCs/>
        </w:rPr>
        <w:t>н</w:t>
      </w:r>
      <w:r w:rsidRPr="00771C28">
        <w:rPr>
          <w:bCs/>
          <w:lang w:val="sr-Latn-CS"/>
        </w:rPr>
        <w:t>аручиоца.</w:t>
      </w:r>
    </w:p>
    <w:p w:rsidR="00D273B0" w:rsidRPr="00284DA2" w:rsidRDefault="00D273B0" w:rsidP="00D273B0">
      <w:pPr>
        <w:jc w:val="both"/>
        <w:rPr>
          <w:noProof/>
        </w:rPr>
      </w:pPr>
      <w:r w:rsidRPr="00284DA2">
        <w:rPr>
          <w:bCs/>
          <w:lang w:val="sr-Cyrl-CS"/>
        </w:rPr>
        <w:t xml:space="preserve">Рок испоруке </w:t>
      </w:r>
      <w:r w:rsidR="002E54C5" w:rsidRPr="00284DA2">
        <w:rPr>
          <w:bCs/>
          <w:lang w:val="sr-Cyrl-CS"/>
        </w:rPr>
        <w:t>и уградње мора</w:t>
      </w:r>
      <w:r w:rsidRPr="00284DA2">
        <w:rPr>
          <w:bCs/>
          <w:lang w:val="sr-Cyrl-CS"/>
        </w:rPr>
        <w:t xml:space="preserve"> бити изражен у </w:t>
      </w:r>
      <w:r w:rsidR="002E54C5" w:rsidRPr="00284DA2">
        <w:rPr>
          <w:bCs/>
          <w:lang w:val="sr-Cyrl-CS"/>
        </w:rPr>
        <w:t>данима</w:t>
      </w:r>
      <w:r w:rsidRPr="00284DA2">
        <w:rPr>
          <w:bCs/>
          <w:lang w:val="sr-Cyrl-CS"/>
        </w:rPr>
        <w:t xml:space="preserve"> као целом броју, и не може се изражавати у децималама или другим јединицама за мерење времена.</w:t>
      </w:r>
    </w:p>
    <w:p w:rsidR="000A57F6" w:rsidRPr="009C7135" w:rsidRDefault="000A57F6" w:rsidP="00D156E9">
      <w:pPr>
        <w:pStyle w:val="BodyTextIndent"/>
        <w:spacing w:line="276" w:lineRule="auto"/>
        <w:ind w:left="0" w:firstLine="0"/>
        <w:jc w:val="both"/>
        <w:rPr>
          <w:b w:val="0"/>
          <w:noProof/>
        </w:rPr>
      </w:pPr>
      <w:r w:rsidRPr="009C7135">
        <w:rPr>
          <w:b w:val="0"/>
          <w:noProof/>
        </w:rPr>
        <w:t>Понуђач се обавезује да наручену врсту и количину добара испоручи наручиоцу, угради, повеже и пусти у рад на место уградње које</w:t>
      </w:r>
      <w:r w:rsidRPr="009C7135">
        <w:rPr>
          <w:noProof/>
        </w:rPr>
        <w:t xml:space="preserve"> </w:t>
      </w:r>
      <w:r w:rsidRPr="009C7135">
        <w:rPr>
          <w:b w:val="0"/>
          <w:noProof/>
        </w:rPr>
        <w:t>захтевом предвиди наручилац, са обавезом истовара добара.</w:t>
      </w:r>
    </w:p>
    <w:p w:rsidR="00962E7D" w:rsidRDefault="00962E7D" w:rsidP="00962E7D">
      <w:pPr>
        <w:jc w:val="both"/>
        <w:rPr>
          <w:bCs/>
          <w:lang w:val="sr-Cyrl-CS"/>
        </w:rPr>
      </w:pPr>
      <w:r>
        <w:rPr>
          <w:bCs/>
          <w:lang w:val="sr-Cyrl-CS"/>
        </w:rPr>
        <w:tab/>
        <w:t xml:space="preserve">Уколико Наручилац утврди недостатке изврених радова у току гарантног рока, Понуђач је дужан да уклони недостатке у року од 2 дана од дана писаног пријема о рекламацији. </w:t>
      </w:r>
    </w:p>
    <w:p w:rsidR="000A57F6" w:rsidRPr="00D156E9" w:rsidRDefault="000A57F6" w:rsidP="000A57F6">
      <w:pPr>
        <w:pStyle w:val="BodyTextIndent"/>
        <w:spacing w:line="276" w:lineRule="auto"/>
        <w:ind w:left="0" w:firstLine="720"/>
        <w:jc w:val="both"/>
        <w:rPr>
          <w:b w:val="0"/>
          <w:noProof/>
          <w:highlight w:val="yellow"/>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A960FE">
        <w:rPr>
          <w:iCs/>
        </w:rPr>
        <w:lastRenderedPageBreak/>
        <w:t xml:space="preserve">Рок важења понуде не може бити краћи од </w:t>
      </w:r>
      <w:r w:rsidR="00147B96" w:rsidRPr="00A960FE">
        <w:rPr>
          <w:iCs/>
        </w:rPr>
        <w:t>6</w:t>
      </w:r>
      <w:r w:rsidRPr="00A960FE">
        <w:rPr>
          <w:iCs/>
        </w:rPr>
        <w:t>0 дана од дана отварања</w:t>
      </w:r>
      <w:r w:rsidRPr="00771C28">
        <w:rPr>
          <w:iCs/>
        </w:rPr>
        <w:t xml:space="preserve">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897B5C" w:rsidRDefault="002A53A4" w:rsidP="00A878F3">
      <w:pPr>
        <w:jc w:val="both"/>
        <w:rPr>
          <w:b/>
          <w:u w:val="single"/>
        </w:rPr>
      </w:pPr>
      <w:r w:rsidRPr="00897B5C">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A960FE" w:rsidRDefault="00A878F3" w:rsidP="00A878F3">
      <w:pPr>
        <w:jc w:val="both"/>
      </w:pPr>
      <w:r w:rsidRPr="00A960FE">
        <w:rPr>
          <w:iCs/>
        </w:rPr>
        <w:t>Цена је фиксна и не може се мењати.</w:t>
      </w:r>
      <w:r w:rsidRPr="00A960FE">
        <w:t xml:space="preserve"> </w:t>
      </w:r>
    </w:p>
    <w:p w:rsidR="006D7665" w:rsidRPr="00A960FE" w:rsidRDefault="006D7665" w:rsidP="00A878F3">
      <w:pPr>
        <w:jc w:val="both"/>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C5FB6" w:rsidRPr="00897B5C" w:rsidRDefault="00FC5FB6" w:rsidP="00FC5FB6">
      <w:pPr>
        <w:jc w:val="both"/>
      </w:pPr>
      <w:r w:rsidRPr="00897B5C">
        <w:t>Понуђач који је изабран као најповољнији је дужан да, приликом потписивања уговора, достави:</w:t>
      </w:r>
    </w:p>
    <w:p w:rsidR="00FC5FB6" w:rsidRPr="00897B5C" w:rsidRDefault="002E54C5" w:rsidP="00FC5FB6">
      <w:pPr>
        <w:jc w:val="both"/>
      </w:pPr>
      <w:r>
        <w:rPr>
          <w:b/>
          <w:lang w:val="sr-Cyrl-CS"/>
        </w:rPr>
        <w:t>1</w:t>
      </w:r>
      <w:r w:rsidR="00FC5FB6" w:rsidRPr="00897B5C">
        <w:rPr>
          <w:b/>
        </w:rPr>
        <w:t>.регистровану бланко меницу и менично овлашћење за извршење уговорне обавезе</w:t>
      </w:r>
      <w:r w:rsidR="00FC5FB6" w:rsidRPr="00897B5C">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897B5C" w:rsidRDefault="002E54C5" w:rsidP="00FC5FB6">
      <w:pPr>
        <w:jc w:val="both"/>
      </w:pPr>
      <w:r>
        <w:rPr>
          <w:b/>
          <w:lang w:val="sr-Cyrl-CS"/>
        </w:rPr>
        <w:t>2</w:t>
      </w:r>
      <w:r w:rsidR="00FC5FB6" w:rsidRPr="00897B5C">
        <w:rPr>
          <w:b/>
        </w:rPr>
        <w:t>.регистровану бланко меницу и менично овлашћење за отклањање недостатака у гарантном року</w:t>
      </w:r>
      <w:r w:rsidR="00FC5FB6" w:rsidRPr="00897B5C">
        <w:t xml:space="preserve">, попуњену на износ од 10% од укупне вредности понуде без ПДВ-а, </w:t>
      </w:r>
      <w:r w:rsidR="00FC5FB6" w:rsidRPr="00897B5C">
        <w:lastRenderedPageBreak/>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897B5C" w:rsidRDefault="00FC5FB6" w:rsidP="00FC5FB6">
      <w:pPr>
        <w:jc w:val="both"/>
      </w:pPr>
    </w:p>
    <w:p w:rsidR="00FC5FB6" w:rsidRPr="00897B5C" w:rsidRDefault="00FC5FB6" w:rsidP="00FC5FB6">
      <w:pPr>
        <w:jc w:val="both"/>
      </w:pPr>
      <w:r w:rsidRPr="00897B5C">
        <w:t>Наручилац захтева да понуђач, који је добио негативну референцу за предмет јавне набавке који није истоврсан предмету ОВЕ јавне наб</w:t>
      </w:r>
      <w:r w:rsidR="005142D7">
        <w:t>авке, достави меницу за испуњењe уговорнe обавезe</w:t>
      </w:r>
      <w:r w:rsidRPr="00897B5C">
        <w:t>, попуњену на износ</w:t>
      </w:r>
      <w:r w:rsidR="00D156E9">
        <w:t xml:space="preserve"> 15% од понуђене цене без ПДВ-а (детаљно појашњење захтева – поглавље 6. тачка 16.)</w:t>
      </w:r>
    </w:p>
    <w:p w:rsidR="00FC5FB6" w:rsidRPr="00897B5C" w:rsidRDefault="00FC5FB6" w:rsidP="00FC5FB6">
      <w:pPr>
        <w:jc w:val="both"/>
      </w:pPr>
    </w:p>
    <w:p w:rsidR="00FC5FB6" w:rsidRPr="00897B5C" w:rsidRDefault="00FC5FB6" w:rsidP="00FC5FB6">
      <w:pPr>
        <w:jc w:val="both"/>
      </w:pPr>
      <w:r w:rsidRPr="00897B5C">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5142D7">
        <w:t>.</w:t>
      </w:r>
    </w:p>
    <w:p w:rsidR="00FC5FB6" w:rsidRPr="00897B5C" w:rsidRDefault="00FC5FB6" w:rsidP="00FC5FB6">
      <w:pPr>
        <w:jc w:val="both"/>
      </w:pPr>
      <w:r w:rsidRPr="00897B5C">
        <w:t xml:space="preserve">Понуђач је дужан да достави и </w:t>
      </w:r>
      <w:r w:rsidRPr="00897B5C">
        <w:rPr>
          <w:b/>
        </w:rPr>
        <w:t>копију извода из Регистра</w:t>
      </w:r>
      <w:r w:rsidRPr="00897B5C">
        <w:t xml:space="preserve"> </w:t>
      </w:r>
      <w:r w:rsidRPr="00897B5C">
        <w:rPr>
          <w:b/>
        </w:rPr>
        <w:t>меница и овлашћења</w:t>
      </w:r>
      <w:r w:rsidRPr="00897B5C">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897B5C" w:rsidRDefault="00FC5FB6" w:rsidP="00FC5FB6">
      <w:pPr>
        <w:jc w:val="both"/>
      </w:pPr>
      <w:r w:rsidRPr="00897B5C">
        <w:t xml:space="preserve">Средство обезбеђења траје најмање </w:t>
      </w:r>
      <w:r w:rsidRPr="00897B5C">
        <w:rPr>
          <w:bCs/>
          <w:iCs/>
        </w:rPr>
        <w:t xml:space="preserve">десет дана дуже од дана истека рока за коначно извршење </w:t>
      </w:r>
      <w:r w:rsidRPr="00897B5C">
        <w:t>обавезе понуђача која је предмет обезбеђења (извршење уговорне обавезе, истек гарантног рока и сл.).</w:t>
      </w:r>
    </w:p>
    <w:p w:rsidR="00FC5FB6" w:rsidRPr="00897B5C" w:rsidRDefault="00FC5FB6" w:rsidP="00FC5FB6">
      <w:pPr>
        <w:jc w:val="both"/>
      </w:pPr>
      <w:r w:rsidRPr="00897B5C">
        <w:t>Средство обезбеђења не може се вратити понуђачу пре истека рока трајања</w:t>
      </w:r>
      <w:r w:rsidR="00D156E9">
        <w:t>.</w:t>
      </w:r>
    </w:p>
    <w:p w:rsidR="00FC5FB6" w:rsidRPr="00897B5C" w:rsidRDefault="00FC5FB6" w:rsidP="00FC5FB6">
      <w:pPr>
        <w:jc w:val="both"/>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451BE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451BE6">
        <w:rPr>
          <w:rFonts w:eastAsia="TimesNewRomanPSMT"/>
          <w:bCs/>
          <w:iCs/>
        </w:rPr>
        <w:t>број 021/487-22-</w:t>
      </w:r>
      <w:r w:rsidR="00FC5FB6" w:rsidRPr="00451BE6">
        <w:rPr>
          <w:rFonts w:eastAsia="TimesNewRomanPSMT"/>
          <w:bCs/>
          <w:iCs/>
        </w:rPr>
        <w:t>44</w:t>
      </w:r>
      <w:r w:rsidR="00A66BD9" w:rsidRPr="00451BE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878F3" w:rsidRPr="000746DE" w:rsidRDefault="00A878F3" w:rsidP="00A878F3">
      <w:pPr>
        <w:jc w:val="both"/>
        <w:rPr>
          <w:rFonts w:eastAsia="TimesNewRomanPSMT"/>
          <w:b/>
          <w:bCs/>
          <w:i/>
          <w:iCs/>
        </w:rPr>
      </w:pPr>
      <w:r w:rsidRPr="000746DE">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 xml:space="preserve">преда наручиоцу </w:t>
      </w:r>
      <w:r w:rsidR="00487D93" w:rsidRPr="005F1270">
        <w:rPr>
          <w:rFonts w:eastAsia="TimesNewRomanPSMT"/>
          <w:bCs/>
          <w:iCs/>
        </w:rPr>
        <w:t>меницу</w:t>
      </w:r>
      <w:r w:rsidRPr="005F1270">
        <w:rPr>
          <w:rFonts w:eastAsia="TimesNewRomanPSMT"/>
          <w:bCs/>
          <w:iCs/>
        </w:rPr>
        <w:t xml:space="preserve"> з</w:t>
      </w:r>
      <w:r w:rsidRPr="00487D93">
        <w:rPr>
          <w:rFonts w:eastAsia="TimesNewRomanPSMT"/>
          <w:bCs/>
          <w:iCs/>
        </w:rPr>
        <w:t>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w:t>
      </w:r>
      <w:r w:rsidR="005F1270">
        <w:rPr>
          <w:rFonts w:eastAsia="TimesNewRomanPSMT"/>
          <w:bCs/>
          <w:iCs/>
        </w:rPr>
        <w:t xml:space="preserve">Mеница </w:t>
      </w:r>
      <w:r w:rsidRPr="000746DE">
        <w:rPr>
          <w:rFonts w:eastAsia="TimesNewRomanPSMT"/>
          <w:bCs/>
          <w:iCs/>
        </w:rPr>
        <w:t xml:space="preserve">за добро извршење посла издаје се у висини </w:t>
      </w:r>
      <w:r w:rsidRPr="000746DE">
        <w:rPr>
          <w:rFonts w:eastAsia="TimesNewRomanPSMT"/>
          <w:b/>
          <w:bCs/>
          <w:iCs/>
          <w:u w:val="single"/>
        </w:rPr>
        <w:t>од 15%</w:t>
      </w:r>
      <w:r w:rsidRPr="000746DE">
        <w:rPr>
          <w:rFonts w:eastAsia="TimesNewRomanPSMT"/>
          <w:bCs/>
          <w:iCs/>
          <w:lang w:val="sr-Cyrl-CS"/>
        </w:rPr>
        <w:t xml:space="preserve"> </w:t>
      </w:r>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E54C5" w:rsidRDefault="00A878F3" w:rsidP="00A878F3">
      <w:pPr>
        <w:jc w:val="both"/>
        <w:rPr>
          <w:b/>
          <w:bCs/>
          <w:i/>
          <w:iCs/>
        </w:rPr>
      </w:pPr>
      <w:r w:rsidRPr="00D156E9">
        <w:t xml:space="preserve">Избор најповољније понуде ће се извршити применом критеријума </w:t>
      </w:r>
      <w:r w:rsidR="009C505A" w:rsidRPr="00D156E9">
        <w:rPr>
          <w:b/>
          <w:bCs/>
        </w:rPr>
        <w:t>„</w:t>
      </w:r>
      <w:r w:rsidR="002E54C5" w:rsidRPr="00D156E9">
        <w:rPr>
          <w:b/>
          <w:bCs/>
          <w:i/>
          <w:lang w:val="sr-Cyrl-CS"/>
        </w:rPr>
        <w:t>најнижа понуђена цена</w:t>
      </w:r>
      <w:r w:rsidR="006D7665" w:rsidRPr="00D156E9">
        <w:rPr>
          <w:b/>
          <w:i/>
          <w:iCs/>
        </w:rPr>
        <w:t>“</w:t>
      </w:r>
      <w:r w:rsidR="000F1172" w:rsidRPr="00D156E9">
        <w:rPr>
          <w:b/>
          <w:i/>
          <w:iCs/>
        </w:rPr>
        <w:t>.</w:t>
      </w:r>
      <w:r w:rsidRPr="002E54C5">
        <w:rPr>
          <w:b/>
          <w:bCs/>
          <w:i/>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w:t>
      </w:r>
      <w:r w:rsidRPr="002B5E0F">
        <w:rPr>
          <w:b/>
          <w:bCs/>
        </w:rPr>
        <w:lastRenderedPageBreak/>
        <w:t xml:space="preserve">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5F1270" w:rsidRDefault="00A878F3" w:rsidP="00A878F3">
      <w:pPr>
        <w:jc w:val="both"/>
        <w:rPr>
          <w:b/>
          <w:bCs/>
          <w:i/>
          <w:iCs/>
        </w:rPr>
      </w:pPr>
      <w:r w:rsidRPr="005F1270">
        <w:rPr>
          <w:iCs/>
        </w:rPr>
        <w:t xml:space="preserve">Уколико две или више понуда имају исту најнижу понуђену цену, као најповољнија биће изабрана понуда оног понуђача </w:t>
      </w:r>
      <w:r w:rsidR="00C75834" w:rsidRPr="005F1270">
        <w:rPr>
          <w:noProof/>
        </w:rPr>
        <w:t xml:space="preserve">који </w:t>
      </w:r>
      <w:r w:rsidR="005F1270">
        <w:rPr>
          <w:noProof/>
        </w:rPr>
        <w:t xml:space="preserve">понуди дужи рок одложеног плаћања а у случају да </w:t>
      </w:r>
      <w:r w:rsidR="005F1270" w:rsidRPr="005F1270">
        <w:rPr>
          <w:iCs/>
        </w:rPr>
        <w:t>две или више понуда имају ист</w:t>
      </w:r>
      <w:r w:rsidR="005F1270">
        <w:rPr>
          <w:iCs/>
        </w:rPr>
        <w:t xml:space="preserve">и </w:t>
      </w:r>
      <w:r w:rsidR="005F1270">
        <w:rPr>
          <w:noProof/>
        </w:rPr>
        <w:t>рок одложеног плаћања,</w:t>
      </w:r>
      <w:r w:rsidR="005F1270" w:rsidRPr="005F1270">
        <w:rPr>
          <w:noProof/>
        </w:rPr>
        <w:t xml:space="preserve"> </w:t>
      </w:r>
      <w:r w:rsidR="005F1270" w:rsidRPr="005F1270">
        <w:rPr>
          <w:iCs/>
        </w:rPr>
        <w:t xml:space="preserve">као најповољнија биће изабрана понуда оног понуђача </w:t>
      </w:r>
      <w:r w:rsidR="005F1270" w:rsidRPr="005F1270">
        <w:rPr>
          <w:noProof/>
        </w:rPr>
        <w:t>који</w:t>
      </w:r>
      <w:r w:rsidR="005F1270">
        <w:rPr>
          <w:noProof/>
        </w:rPr>
        <w:t xml:space="preserve"> </w:t>
      </w:r>
      <w:r w:rsidR="00C75834" w:rsidRPr="005F1270">
        <w:rPr>
          <w:noProof/>
        </w:rPr>
        <w:t>има највећу остварену нето добит у 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rPr>
      </w:pP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B60424" w:rsidRPr="005F1270" w:rsidRDefault="00B60424"/>
    <w:p w:rsidR="00B819C7" w:rsidRPr="002A0143" w:rsidRDefault="00B819C7" w:rsidP="00B819C7">
      <w:pPr>
        <w:pStyle w:val="Heading2"/>
        <w:numPr>
          <w:ilvl w:val="0"/>
          <w:numId w:val="30"/>
        </w:numPr>
        <w:rPr>
          <w:noProof/>
        </w:rPr>
      </w:pPr>
      <w:bookmarkStart w:id="14" w:name="_Toc364159617"/>
      <w:r w:rsidRPr="002D5B2C">
        <w:rPr>
          <w:noProof/>
        </w:rPr>
        <w:t>МОДЕЛ УГОВОРА</w:t>
      </w:r>
      <w:bookmarkEnd w:id="14"/>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2856DC" w:rsidRDefault="00B819C7" w:rsidP="00B819C7">
      <w:pPr>
        <w:jc w:val="center"/>
        <w:rPr>
          <w:b/>
          <w:noProof/>
        </w:rPr>
      </w:pPr>
      <w:r w:rsidRPr="002856DC">
        <w:rPr>
          <w:b/>
          <w:noProof/>
        </w:rPr>
        <w:t>УГОВОР</w:t>
      </w:r>
    </w:p>
    <w:p w:rsidR="00B819C7" w:rsidRPr="00605149" w:rsidRDefault="00B819C7" w:rsidP="00B819C7">
      <w:pPr>
        <w:jc w:val="center"/>
        <w:rPr>
          <w:b/>
          <w:noProof/>
        </w:rPr>
      </w:pPr>
      <w:r w:rsidRPr="002856DC">
        <w:rPr>
          <w:b/>
          <w:noProof/>
        </w:rPr>
        <w:t xml:space="preserve"> О ЈАВНОЈ  НАБАВЦИ </w:t>
      </w:r>
      <w:r w:rsidRPr="00605149">
        <w:rPr>
          <w:b/>
          <w:noProof/>
        </w:rPr>
        <w:t>БРОЈ 1</w:t>
      </w:r>
      <w:r w:rsidR="00605149" w:rsidRPr="00605149">
        <w:rPr>
          <w:b/>
          <w:noProof/>
          <w:lang w:val="sr-Cyrl-CS"/>
        </w:rPr>
        <w:t>4</w:t>
      </w:r>
      <w:r w:rsidRPr="00605149">
        <w:rPr>
          <w:b/>
          <w:noProof/>
        </w:rPr>
        <w:t>9-13-О</w:t>
      </w:r>
    </w:p>
    <w:p w:rsidR="00B819C7" w:rsidRPr="00605149" w:rsidRDefault="00B819C7" w:rsidP="00B819C7">
      <w:pPr>
        <w:rPr>
          <w:noProof/>
        </w:rPr>
      </w:pPr>
    </w:p>
    <w:p w:rsidR="00B819C7" w:rsidRPr="00605149" w:rsidRDefault="00B819C7" w:rsidP="00B819C7">
      <w:pPr>
        <w:rPr>
          <w:noProof/>
        </w:rPr>
      </w:pPr>
      <w:r w:rsidRPr="00605149">
        <w:rPr>
          <w:noProof/>
        </w:rPr>
        <w:t xml:space="preserve">Уговорне стране: </w:t>
      </w:r>
    </w:p>
    <w:p w:rsidR="00B819C7" w:rsidRPr="00605149" w:rsidRDefault="00B819C7" w:rsidP="00B819C7">
      <w:pPr>
        <w:rPr>
          <w:noProof/>
        </w:rPr>
      </w:pPr>
    </w:p>
    <w:p w:rsidR="00B819C7" w:rsidRPr="00605149" w:rsidRDefault="00B819C7" w:rsidP="00B819C7">
      <w:pPr>
        <w:numPr>
          <w:ilvl w:val="0"/>
          <w:numId w:val="19"/>
        </w:numPr>
        <w:jc w:val="both"/>
        <w:rPr>
          <w:noProof/>
        </w:rPr>
      </w:pPr>
      <w:r w:rsidRPr="00605149">
        <w:rPr>
          <w:noProof/>
        </w:rPr>
        <w:t>КЛИНИЧКИ ЦЕНТАР ВОЈВОДИНЕ,  ул. Хајдук Вељкова бр. 1, Нови Сад, ПИБ:.......................... Матични број: ........................................</w:t>
      </w:r>
    </w:p>
    <w:p w:rsidR="00B819C7" w:rsidRPr="00605149" w:rsidRDefault="00B819C7" w:rsidP="00B819C7">
      <w:pPr>
        <w:ind w:left="720"/>
        <w:jc w:val="both"/>
        <w:rPr>
          <w:noProof/>
        </w:rPr>
      </w:pPr>
      <w:r w:rsidRPr="00605149">
        <w:rPr>
          <w:noProof/>
        </w:rPr>
        <w:t>Број рачуна: ............................................ Назив банке:......................................,</w:t>
      </w:r>
    </w:p>
    <w:p w:rsidR="00B819C7" w:rsidRPr="00605149" w:rsidRDefault="00B819C7" w:rsidP="00B819C7">
      <w:pPr>
        <w:ind w:left="720"/>
        <w:jc w:val="both"/>
        <w:rPr>
          <w:noProof/>
        </w:rPr>
      </w:pPr>
      <w:r w:rsidRPr="00605149">
        <w:rPr>
          <w:noProof/>
        </w:rPr>
        <w:t>Телефон:............................Телефакс:....................................</w:t>
      </w:r>
    </w:p>
    <w:p w:rsidR="00B819C7" w:rsidRPr="00605149" w:rsidRDefault="00B819C7" w:rsidP="00B819C7">
      <w:pPr>
        <w:ind w:left="720"/>
        <w:jc w:val="both"/>
        <w:rPr>
          <w:noProof/>
        </w:rPr>
      </w:pPr>
      <w:r w:rsidRPr="00605149">
        <w:rPr>
          <w:noProof/>
        </w:rPr>
        <w:t>(у даљем тексту: наручилац), кога заступа проф. др  Драган Драшковић.</w:t>
      </w:r>
    </w:p>
    <w:p w:rsidR="00B819C7" w:rsidRPr="00605149" w:rsidRDefault="00B819C7" w:rsidP="00B819C7">
      <w:pPr>
        <w:jc w:val="both"/>
        <w:rPr>
          <w:noProof/>
        </w:rPr>
      </w:pPr>
    </w:p>
    <w:p w:rsidR="00B819C7" w:rsidRPr="00605149" w:rsidRDefault="00B819C7" w:rsidP="00B819C7">
      <w:pPr>
        <w:numPr>
          <w:ilvl w:val="0"/>
          <w:numId w:val="19"/>
        </w:numPr>
        <w:jc w:val="both"/>
        <w:rPr>
          <w:noProof/>
        </w:rPr>
      </w:pPr>
      <w:r w:rsidRPr="00605149">
        <w:rPr>
          <w:noProof/>
        </w:rPr>
        <w:t>____________________________________________________________________,</w:t>
      </w:r>
    </w:p>
    <w:p w:rsidR="00B819C7" w:rsidRPr="00605149" w:rsidRDefault="00B819C7" w:rsidP="00B819C7">
      <w:pPr>
        <w:jc w:val="center"/>
      </w:pPr>
      <w:r w:rsidRPr="00605149">
        <w:rPr>
          <w:noProof/>
        </w:rPr>
        <w:t>(</w:t>
      </w:r>
      <w:r w:rsidRPr="00605149">
        <w:rPr>
          <w:i/>
          <w:noProof/>
        </w:rPr>
        <w:t>назив и адреса)</w:t>
      </w:r>
    </w:p>
    <w:p w:rsidR="00B819C7" w:rsidRPr="00605149" w:rsidRDefault="00B819C7" w:rsidP="00B819C7">
      <w:pPr>
        <w:ind w:left="720"/>
        <w:jc w:val="both"/>
        <w:rPr>
          <w:noProof/>
        </w:rPr>
      </w:pPr>
      <w:r w:rsidRPr="00605149">
        <w:rPr>
          <w:noProof/>
        </w:rPr>
        <w:t>ПИБ:.......................... Матични број: ........................................</w:t>
      </w:r>
    </w:p>
    <w:p w:rsidR="00B819C7" w:rsidRPr="00605149" w:rsidRDefault="00B819C7" w:rsidP="00B819C7">
      <w:pPr>
        <w:ind w:left="720"/>
        <w:jc w:val="both"/>
        <w:rPr>
          <w:noProof/>
        </w:rPr>
      </w:pPr>
      <w:r w:rsidRPr="00605149">
        <w:rPr>
          <w:noProof/>
        </w:rPr>
        <w:t>Број рачуна: ............................................ Назив банке:......................................,</w:t>
      </w:r>
    </w:p>
    <w:p w:rsidR="00B819C7" w:rsidRPr="00605149" w:rsidRDefault="00B819C7" w:rsidP="00B819C7">
      <w:pPr>
        <w:ind w:left="720"/>
        <w:jc w:val="both"/>
        <w:rPr>
          <w:noProof/>
        </w:rPr>
      </w:pPr>
      <w:r w:rsidRPr="00605149">
        <w:rPr>
          <w:noProof/>
        </w:rPr>
        <w:t>Телефон:............................Телефакс:......................................</w:t>
      </w:r>
    </w:p>
    <w:p w:rsidR="00B819C7" w:rsidRPr="00351AE7" w:rsidRDefault="00B819C7" w:rsidP="00B819C7">
      <w:pPr>
        <w:ind w:left="720"/>
        <w:jc w:val="both"/>
        <w:rPr>
          <w:noProof/>
        </w:rPr>
      </w:pPr>
      <w:r w:rsidRPr="00605149">
        <w:rPr>
          <w:noProof/>
        </w:rPr>
        <w:t>(у даљем тексту: добављач), кога заступа ________________________________ .</w:t>
      </w:r>
    </w:p>
    <w:p w:rsidR="00B819C7" w:rsidRDefault="00B819C7" w:rsidP="00B819C7">
      <w:pPr>
        <w:ind w:left="1440" w:firstLine="720"/>
        <w:jc w:val="both"/>
        <w:rPr>
          <w:noProof/>
          <w:sz w:val="16"/>
          <w:szCs w:val="16"/>
        </w:rPr>
      </w:pPr>
    </w:p>
    <w:p w:rsidR="00B819C7" w:rsidRPr="00415AE8" w:rsidRDefault="00B819C7" w:rsidP="00B819C7">
      <w:pPr>
        <w:ind w:left="1440" w:firstLine="720"/>
        <w:jc w:val="both"/>
        <w:rPr>
          <w:noProof/>
          <w:sz w:val="16"/>
          <w:szCs w:val="16"/>
        </w:rPr>
      </w:pPr>
    </w:p>
    <w:p w:rsidR="00B819C7" w:rsidRPr="002856DC" w:rsidRDefault="00B819C7" w:rsidP="00B819C7">
      <w:pPr>
        <w:jc w:val="center"/>
        <w:rPr>
          <w:b/>
          <w:noProof/>
        </w:rPr>
      </w:pPr>
      <w:r w:rsidRPr="002856DC">
        <w:rPr>
          <w:b/>
          <w:noProof/>
        </w:rPr>
        <w:t>Члан 1.</w:t>
      </w:r>
    </w:p>
    <w:p w:rsidR="00B819C7" w:rsidRPr="002C16E8" w:rsidRDefault="00B819C7" w:rsidP="00B819C7">
      <w:pPr>
        <w:jc w:val="both"/>
        <w:rPr>
          <w:noProof/>
        </w:rPr>
      </w:pPr>
    </w:p>
    <w:p w:rsidR="00B819C7" w:rsidRPr="004467FB" w:rsidRDefault="00B819C7" w:rsidP="00B819C7">
      <w:pPr>
        <w:jc w:val="both"/>
        <w:rPr>
          <w:highlight w:val="yellow"/>
          <w:lang w:val="sr-Latn-CS"/>
        </w:rPr>
      </w:pPr>
      <w:r>
        <w:rPr>
          <w:noProof/>
        </w:rPr>
        <w:tab/>
        <w:t>П</w:t>
      </w:r>
      <w:r w:rsidRPr="00CD2DD3">
        <w:rPr>
          <w:noProof/>
        </w:rPr>
        <w:t xml:space="preserve">редмет </w:t>
      </w:r>
      <w:r>
        <w:rPr>
          <w:noProof/>
        </w:rPr>
        <w:t xml:space="preserve">овог уговора је </w:t>
      </w:r>
      <w:r w:rsidR="000D675C">
        <w:rPr>
          <w:lang w:val="sr-Cyrl-CS"/>
        </w:rPr>
        <w:t>–</w:t>
      </w:r>
      <w:r w:rsidRPr="00806C68">
        <w:rPr>
          <w:b/>
          <w:lang w:val="sr-Cyrl-CS"/>
        </w:rPr>
        <w:t xml:space="preserve"> </w:t>
      </w:r>
      <w:r w:rsidR="000D675C" w:rsidRPr="000D675C">
        <w:rPr>
          <w:b/>
          <w:lang w:val="sr-Cyrl-CS"/>
        </w:rPr>
        <w:t xml:space="preserve">Замена </w:t>
      </w:r>
      <w:r w:rsidR="000D675C" w:rsidRPr="000D675C">
        <w:rPr>
          <w:b/>
        </w:rPr>
        <w:t>изолационих трансформатора са контролницима изолације</w:t>
      </w:r>
      <w:r w:rsidR="000D675C" w:rsidRPr="000D675C">
        <w:rPr>
          <w:b/>
          <w:lang w:val="sr-Cyrl-CS"/>
        </w:rPr>
        <w:t xml:space="preserve"> за</w:t>
      </w:r>
      <w:r w:rsidRPr="000D675C">
        <w:rPr>
          <w:b/>
          <w:lang w:val="sr-Cyrl-BA"/>
        </w:rPr>
        <w:t xml:space="preserve">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D675C">
        <w:t>1</w:t>
      </w:r>
      <w:r w:rsidR="000D675C">
        <w:rPr>
          <w:lang w:val="sr-Cyrl-CS"/>
        </w:rPr>
        <w:t>4</w:t>
      </w:r>
      <w:r>
        <w:t>9</w:t>
      </w:r>
      <w:r>
        <w:rPr>
          <w:lang w:val="sr-Latn-CS"/>
        </w:rPr>
        <w:t>-13</w:t>
      </w:r>
      <w:r w:rsidRPr="00E02E3A">
        <w:rPr>
          <w:lang w:val="sr-Latn-CS"/>
        </w:rPr>
        <w:t>-</w:t>
      </w:r>
      <w:r>
        <w:t>О</w:t>
      </w:r>
      <w:r w:rsidRPr="00E02E3A">
        <w:rPr>
          <w:lang w:val="sr-Latn-CS"/>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B819C7" w:rsidRPr="002C16E8" w:rsidRDefault="00B819C7" w:rsidP="00B819C7">
      <w:pPr>
        <w:jc w:val="both"/>
        <w:rPr>
          <w:noProof/>
        </w:rPr>
      </w:pPr>
    </w:p>
    <w:p w:rsidR="00B819C7" w:rsidRPr="002856DC" w:rsidRDefault="00B819C7" w:rsidP="00B819C7">
      <w:pPr>
        <w:jc w:val="center"/>
        <w:rPr>
          <w:b/>
          <w:noProof/>
        </w:rPr>
      </w:pPr>
      <w:r w:rsidRPr="002856DC">
        <w:rPr>
          <w:b/>
          <w:noProof/>
        </w:rPr>
        <w:t xml:space="preserve">Члан 2. </w:t>
      </w:r>
    </w:p>
    <w:p w:rsidR="00B819C7" w:rsidRPr="006D5F6C" w:rsidRDefault="00B819C7" w:rsidP="00B819C7">
      <w:pPr>
        <w:pStyle w:val="BodyTextIndent"/>
        <w:ind w:left="0" w:firstLine="720"/>
        <w:jc w:val="both"/>
        <w:rPr>
          <w:b w:val="0"/>
          <w:noProof/>
          <w:lang w:val="en-GB"/>
        </w:rPr>
      </w:pPr>
    </w:p>
    <w:p w:rsidR="00B819C7" w:rsidRDefault="00B819C7" w:rsidP="00B819C7">
      <w:pPr>
        <w:pStyle w:val="BodyTextIndent"/>
        <w:ind w:left="0" w:firstLine="720"/>
        <w:jc w:val="both"/>
        <w:rPr>
          <w:b w:val="0"/>
          <w:noProof/>
        </w:rPr>
      </w:pPr>
      <w:r>
        <w:rPr>
          <w:b w:val="0"/>
          <w:noProof/>
        </w:rPr>
        <w:t xml:space="preserve">Добављач се обавезује да наручиоцу испоручи </w:t>
      </w:r>
      <w:r w:rsidR="006B0417">
        <w:rPr>
          <w:b w:val="0"/>
          <w:noProof/>
          <w:lang w:val="sr-Cyrl-RS"/>
        </w:rPr>
        <w:t xml:space="preserve">и угради </w:t>
      </w:r>
      <w:r>
        <w:rPr>
          <w:b w:val="0"/>
          <w:noProof/>
        </w:rPr>
        <w:t xml:space="preserve">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B819C7" w:rsidRDefault="00B819C7" w:rsidP="00B819C7">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 xml:space="preserve">добара испоручивати </w:t>
      </w:r>
      <w:r w:rsidR="006B0417">
        <w:rPr>
          <w:noProof/>
          <w:lang w:val="sr-Cyrl-RS"/>
        </w:rPr>
        <w:t xml:space="preserve">и уградити </w:t>
      </w:r>
      <w:r w:rsidRPr="007C044D">
        <w:rPr>
          <w:noProof/>
        </w:rPr>
        <w:t>наручиоцу сукцесивно,</w:t>
      </w:r>
      <w:r>
        <w:rPr>
          <w:noProof/>
        </w:rPr>
        <w:t xml:space="preserve"> на основу писменог захтева који наручилац доставља понуђачу путем електронске поште на адресу_________________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B43207" w:rsidRPr="00B43207" w:rsidRDefault="00B43207" w:rsidP="00B43207">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r>
        <w:t xml:space="preserve"> </w:t>
      </w:r>
      <w:r w:rsidRPr="00B43207">
        <w:t>уз уградњу, повезивање и пуштање у рад</w:t>
      </w:r>
      <w:r w:rsidRPr="00B43207">
        <w:rPr>
          <w:lang w:val="sr-Latn-CS"/>
        </w:rPr>
        <w:t>.</w:t>
      </w:r>
    </w:p>
    <w:p w:rsidR="00B819C7" w:rsidRPr="008D2168" w:rsidRDefault="00B819C7" w:rsidP="00B819C7">
      <w:pPr>
        <w:pStyle w:val="BodyTextIndent"/>
        <w:ind w:left="0" w:firstLine="720"/>
        <w:jc w:val="both"/>
        <w:rPr>
          <w:b w:val="0"/>
          <w:noProof/>
          <w:lang w:val="sr-Cyrl-CS"/>
        </w:rPr>
      </w:pPr>
      <w:r w:rsidRPr="008D2168">
        <w:rPr>
          <w:b w:val="0"/>
          <w:noProof/>
          <w:lang w:val="sr-Cyrl-CS"/>
        </w:rPr>
        <w:t xml:space="preserve">Уз сваку испоруку  </w:t>
      </w:r>
      <w:r>
        <w:rPr>
          <w:b w:val="0"/>
          <w:noProof/>
          <w:lang w:val="sr-Cyrl-CS"/>
        </w:rPr>
        <w:t>добављач</w:t>
      </w:r>
      <w:r w:rsidRPr="008D2168">
        <w:rPr>
          <w:b w:val="0"/>
          <w:noProof/>
          <w:lang w:val="sr-Cyrl-CS"/>
        </w:rPr>
        <w:t xml:space="preserve"> ће доставити отпремницу коју ће лице из члана </w:t>
      </w:r>
      <w:r>
        <w:rPr>
          <w:b w:val="0"/>
          <w:noProof/>
          <w:lang w:val="sr-Cyrl-CS"/>
        </w:rPr>
        <w:t>7</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 на основу чега ће се направити записник о пријему</w:t>
      </w:r>
      <w:r>
        <w:rPr>
          <w:b w:val="0"/>
          <w:noProof/>
          <w:lang w:val="sr-Cyrl-CS"/>
        </w:rPr>
        <w:t xml:space="preserve"> добара</w:t>
      </w:r>
      <w:r w:rsidRPr="008D2168">
        <w:rPr>
          <w:b w:val="0"/>
          <w:noProof/>
          <w:lang w:val="sr-Cyrl-CS"/>
        </w:rPr>
        <w:t>.</w:t>
      </w:r>
    </w:p>
    <w:p w:rsidR="00B819C7" w:rsidRDefault="00B819C7" w:rsidP="00B819C7">
      <w:pPr>
        <w:rPr>
          <w:bCs/>
          <w:noProof/>
        </w:rPr>
      </w:pPr>
      <w:r>
        <w:rPr>
          <w:b/>
          <w:noProof/>
        </w:rPr>
        <w:br w:type="page"/>
      </w:r>
    </w:p>
    <w:p w:rsidR="00B819C7" w:rsidRPr="002856DC" w:rsidRDefault="00B819C7" w:rsidP="00B819C7">
      <w:pPr>
        <w:pStyle w:val="BodyTextIndent"/>
        <w:ind w:left="0" w:firstLine="0"/>
        <w:jc w:val="center"/>
        <w:rPr>
          <w:noProof/>
        </w:rPr>
      </w:pPr>
      <w:r w:rsidRPr="002856DC">
        <w:rPr>
          <w:noProof/>
        </w:rPr>
        <w:lastRenderedPageBreak/>
        <w:t>Члан 3.</w:t>
      </w:r>
    </w:p>
    <w:p w:rsidR="00B819C7" w:rsidRPr="006D5F6C" w:rsidRDefault="00B819C7" w:rsidP="00B819C7">
      <w:pPr>
        <w:pStyle w:val="BodyTextIndent"/>
        <w:ind w:left="0" w:firstLine="720"/>
        <w:jc w:val="both"/>
        <w:rPr>
          <w:b w:val="0"/>
          <w:noProof/>
          <w:lang w:val="en-GB"/>
        </w:rPr>
      </w:pPr>
    </w:p>
    <w:p w:rsidR="00B819C7" w:rsidRPr="006D5F6C" w:rsidRDefault="00B819C7" w:rsidP="00B819C7">
      <w:pPr>
        <w:pStyle w:val="BodyTextIndent"/>
        <w:ind w:left="0" w:firstLine="720"/>
        <w:jc w:val="both"/>
        <w:rPr>
          <w:b w:val="0"/>
          <w:noProof/>
          <w:lang w:val="en-GB"/>
        </w:rPr>
      </w:pPr>
      <w:r>
        <w:rPr>
          <w:b w:val="0"/>
          <w:noProof/>
        </w:rPr>
        <w:t>Добављач се обавезује да квалитет добара</w:t>
      </w:r>
      <w:r w:rsidR="006B0417">
        <w:rPr>
          <w:b w:val="0"/>
          <w:noProof/>
          <w:lang w:val="sr-Cyrl-RS"/>
        </w:rPr>
        <w:t xml:space="preserve"> и извршене услуге</w:t>
      </w:r>
      <w:r>
        <w:rPr>
          <w:b w:val="0"/>
          <w:noProof/>
        </w:rPr>
        <w:t xml:space="preserve"> која су предмет овог уговора одговара стандардима и прописима републике Србије и Европске Уније о производњи и промету добара.</w:t>
      </w:r>
    </w:p>
    <w:p w:rsidR="00B819C7" w:rsidRDefault="00B819C7" w:rsidP="00B819C7">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19C7" w:rsidRDefault="00B819C7" w:rsidP="00B819C7">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6D5F6C" w:rsidRDefault="00B819C7" w:rsidP="00B819C7">
      <w:pPr>
        <w:pStyle w:val="BodyTextIndent"/>
        <w:ind w:left="0" w:firstLine="720"/>
        <w:jc w:val="center"/>
        <w:rPr>
          <w:b w:val="0"/>
          <w:noProof/>
          <w:lang w:val="en-GB"/>
        </w:rPr>
      </w:pPr>
    </w:p>
    <w:p w:rsidR="00B819C7" w:rsidRPr="002856DC" w:rsidRDefault="00B819C7" w:rsidP="00B819C7">
      <w:pPr>
        <w:pStyle w:val="BodyTextIndent"/>
        <w:ind w:left="0" w:firstLine="0"/>
        <w:jc w:val="center"/>
        <w:rPr>
          <w:noProof/>
        </w:rPr>
      </w:pPr>
      <w:r w:rsidRPr="002856DC">
        <w:rPr>
          <w:noProof/>
        </w:rPr>
        <w:t>Члан 4.</w:t>
      </w:r>
    </w:p>
    <w:p w:rsidR="00B819C7" w:rsidRPr="006D5F6C" w:rsidRDefault="00B819C7" w:rsidP="00B819C7">
      <w:pPr>
        <w:pStyle w:val="BodyTextIndent"/>
        <w:ind w:left="0" w:firstLine="720"/>
        <w:jc w:val="both"/>
        <w:rPr>
          <w:b w:val="0"/>
          <w:noProof/>
          <w:lang w:val="en-GB"/>
        </w:rPr>
      </w:pPr>
    </w:p>
    <w:p w:rsidR="00B819C7" w:rsidRDefault="00B819C7" w:rsidP="00B819C7">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B819C7" w:rsidRDefault="00B819C7" w:rsidP="00B819C7">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B819C7" w:rsidRDefault="00B819C7" w:rsidP="00B819C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819C7" w:rsidRPr="00411908" w:rsidRDefault="00B819C7" w:rsidP="00B819C7">
      <w:pPr>
        <w:pStyle w:val="BodyTextIndent"/>
        <w:ind w:left="0" w:firstLine="0"/>
        <w:jc w:val="both"/>
        <w:rPr>
          <w:b w:val="0"/>
          <w:noProof/>
        </w:rPr>
      </w:pPr>
      <w:r>
        <w:rPr>
          <w:b w:val="0"/>
          <w:noProof/>
          <w:lang w:val="sr-Cyrl-CS"/>
        </w:rPr>
        <w:tab/>
      </w:r>
      <w:r w:rsidRPr="0006367B">
        <w:rPr>
          <w:b w:val="0"/>
          <w:noProof/>
          <w:lang w:val="sr-Cyrl-CS"/>
        </w:rPr>
        <w:t>Добављач се обавезује да рачун достави путем поште или преко п</w:t>
      </w:r>
      <w:r>
        <w:rPr>
          <w:b w:val="0"/>
          <w:noProof/>
          <w:lang w:val="sr-Cyrl-CS"/>
        </w:rPr>
        <w:t xml:space="preserve">исарнице наручиоца, адресирано на седиште наручиоца, ОЈ Сектор за економско-финансијске послове, </w:t>
      </w:r>
      <w:r w:rsidRPr="0006367B">
        <w:rPr>
          <w:b w:val="0"/>
          <w:noProof/>
          <w:lang w:val="sr-Cyrl-CS"/>
        </w:rPr>
        <w:t>Одељење за набавке КЦВ</w:t>
      </w:r>
      <w:r>
        <w:rPr>
          <w:b w:val="0"/>
          <w:noProof/>
          <w:lang w:val="en-GB"/>
        </w:rPr>
        <w:t>,</w:t>
      </w:r>
      <w:r w:rsidRPr="0006367B">
        <w:rPr>
          <w:b w:val="0"/>
          <w:noProof/>
          <w:lang w:val="sr-Cyrl-CS"/>
        </w:rPr>
        <w:t xml:space="preserve"> Служба за набавку и складиштење.</w:t>
      </w:r>
    </w:p>
    <w:p w:rsidR="00B819C7" w:rsidRPr="006D5F6C" w:rsidRDefault="00B819C7" w:rsidP="00B819C7">
      <w:pPr>
        <w:pStyle w:val="BodyTextIndent"/>
        <w:ind w:left="0" w:firstLine="0"/>
        <w:jc w:val="both"/>
        <w:rPr>
          <w:b w:val="0"/>
          <w:noProof/>
          <w:lang w:val="en-GB"/>
        </w:rPr>
      </w:pPr>
    </w:p>
    <w:p w:rsidR="00B819C7" w:rsidRPr="002856DC" w:rsidRDefault="00B819C7" w:rsidP="00B819C7">
      <w:pPr>
        <w:jc w:val="center"/>
        <w:rPr>
          <w:b/>
          <w:noProof/>
        </w:rPr>
      </w:pPr>
      <w:r w:rsidRPr="002856DC">
        <w:rPr>
          <w:b/>
          <w:noProof/>
        </w:rPr>
        <w:t>Члан 5.</w:t>
      </w:r>
    </w:p>
    <w:p w:rsidR="00B819C7" w:rsidRDefault="00B819C7" w:rsidP="00B819C7">
      <w:pPr>
        <w:ind w:firstLine="720"/>
        <w:jc w:val="both"/>
        <w:rPr>
          <w:noProof/>
        </w:rPr>
      </w:pPr>
    </w:p>
    <w:p w:rsidR="00B819C7" w:rsidRDefault="00B819C7" w:rsidP="00B819C7">
      <w:pPr>
        <w:ind w:firstLine="720"/>
        <w:jc w:val="both"/>
        <w:rPr>
          <w:noProof/>
        </w:rPr>
      </w:pPr>
      <w:r>
        <w:rPr>
          <w:noProof/>
        </w:rPr>
        <w:t>Уколико добављач не поступи на начин или у роковима прописаним у члану 2. и члану 3. овог уговора наручилац има право:</w:t>
      </w:r>
    </w:p>
    <w:p w:rsidR="00B819C7" w:rsidRDefault="00B819C7" w:rsidP="00B819C7">
      <w:pPr>
        <w:ind w:firstLine="720"/>
        <w:jc w:val="both"/>
        <w:rPr>
          <w:noProof/>
        </w:rPr>
      </w:pPr>
      <w:r>
        <w:rPr>
          <w:noProof/>
        </w:rPr>
        <w:t>- да једнострано раскине</w:t>
      </w:r>
      <w:r w:rsidR="00E87324">
        <w:rPr>
          <w:noProof/>
        </w:rPr>
        <w:t xml:space="preserve"> овај уговор и да наплати меницe</w:t>
      </w:r>
      <w:r>
        <w:rPr>
          <w:noProof/>
        </w:rPr>
        <w:t xml:space="preserve"> за добро извршење посла </w:t>
      </w:r>
      <w:r w:rsidR="00E87324" w:rsidRPr="0027793C">
        <w:rPr>
          <w:noProof/>
          <w:lang w:val="en-US"/>
        </w:rPr>
        <w:t xml:space="preserve">и отклањање недостатака у гарантном року </w:t>
      </w:r>
      <w:r>
        <w:rPr>
          <w:noProof/>
        </w:rPr>
        <w:t>коју је добављач предао наручиоцу приликом потписивања овог уговора;</w:t>
      </w:r>
    </w:p>
    <w:p w:rsidR="00B819C7" w:rsidRDefault="00B819C7" w:rsidP="00B819C7">
      <w:pPr>
        <w:ind w:firstLine="720"/>
        <w:jc w:val="both"/>
        <w:rPr>
          <w:noProof/>
        </w:rPr>
      </w:pPr>
      <w:r>
        <w:rPr>
          <w:noProof/>
        </w:rPr>
        <w:t>- да овај уговор остави на снази и да уговорену цену умањи за 10%.</w:t>
      </w:r>
    </w:p>
    <w:p w:rsidR="00B819C7" w:rsidRDefault="00B819C7" w:rsidP="00B819C7">
      <w:pPr>
        <w:jc w:val="center"/>
        <w:rPr>
          <w:b/>
          <w:noProof/>
        </w:rPr>
      </w:pPr>
    </w:p>
    <w:p w:rsidR="00B819C7" w:rsidRPr="002856DC" w:rsidRDefault="00B819C7" w:rsidP="00B819C7">
      <w:pPr>
        <w:jc w:val="center"/>
        <w:rPr>
          <w:b/>
          <w:noProof/>
        </w:rPr>
      </w:pPr>
      <w:r w:rsidRPr="002856DC">
        <w:rPr>
          <w:b/>
          <w:noProof/>
        </w:rPr>
        <w:t>Члан 6.</w:t>
      </w:r>
    </w:p>
    <w:p w:rsidR="00B819C7" w:rsidRPr="00514741" w:rsidRDefault="00B819C7" w:rsidP="00B819C7">
      <w:pPr>
        <w:jc w:val="center"/>
        <w:rPr>
          <w:noProof/>
        </w:rPr>
      </w:pPr>
    </w:p>
    <w:p w:rsidR="00B819C7" w:rsidRPr="00162FCE" w:rsidRDefault="00B819C7" w:rsidP="00B819C7">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B819C7" w:rsidRDefault="00B819C7" w:rsidP="00B819C7">
      <w:pPr>
        <w:jc w:val="center"/>
        <w:rPr>
          <w:noProof/>
        </w:rPr>
      </w:pPr>
    </w:p>
    <w:p w:rsidR="00B819C7" w:rsidRPr="002856DC" w:rsidRDefault="00B819C7" w:rsidP="00B819C7">
      <w:pPr>
        <w:jc w:val="center"/>
        <w:rPr>
          <w:b/>
          <w:noProof/>
        </w:rPr>
      </w:pPr>
      <w:r w:rsidRPr="002856DC">
        <w:rPr>
          <w:b/>
          <w:noProof/>
        </w:rPr>
        <w:t>Члан 7.</w:t>
      </w:r>
    </w:p>
    <w:p w:rsidR="00B819C7" w:rsidRPr="002C16E8" w:rsidRDefault="00B819C7" w:rsidP="00B819C7">
      <w:pPr>
        <w:jc w:val="center"/>
        <w:rPr>
          <w:noProof/>
        </w:rPr>
      </w:pPr>
    </w:p>
    <w:p w:rsidR="00B819C7" w:rsidRPr="002C16E8" w:rsidRDefault="00B819C7" w:rsidP="00B819C7">
      <w:pPr>
        <w:ind w:firstLine="720"/>
        <w:jc w:val="both"/>
        <w:rPr>
          <w:noProof/>
        </w:rPr>
      </w:pPr>
      <w:r w:rsidRPr="002C16E8">
        <w:rPr>
          <w:noProof/>
        </w:rPr>
        <w:t xml:space="preserve"> За праћење реал</w:t>
      </w:r>
      <w:r>
        <w:rPr>
          <w:noProof/>
        </w:rPr>
        <w:t xml:space="preserve">изације овог уговора у име наручиоца овлашћује се </w:t>
      </w:r>
      <w:r w:rsidR="00C8003E">
        <w:rPr>
          <w:noProof/>
          <w:lang w:val="sr-Cyrl-RS"/>
        </w:rPr>
        <w:t>Владимир Трнинић, дипл. инг. ел.</w:t>
      </w:r>
      <w:bookmarkStart w:id="15" w:name="_GoBack"/>
      <w:bookmarkEnd w:id="15"/>
    </w:p>
    <w:p w:rsidR="00B819C7" w:rsidRDefault="00B819C7" w:rsidP="00B819C7">
      <w:pPr>
        <w:rPr>
          <w:noProof/>
        </w:rPr>
      </w:pPr>
      <w:r>
        <w:rPr>
          <w:noProof/>
        </w:rPr>
        <w:br w:type="page"/>
      </w:r>
    </w:p>
    <w:p w:rsidR="00B819C7" w:rsidRPr="002856DC" w:rsidRDefault="00B819C7" w:rsidP="00B819C7">
      <w:pPr>
        <w:jc w:val="center"/>
        <w:rPr>
          <w:b/>
          <w:noProof/>
        </w:rPr>
      </w:pPr>
      <w:r w:rsidRPr="002856DC">
        <w:rPr>
          <w:b/>
          <w:noProof/>
        </w:rPr>
        <w:lastRenderedPageBreak/>
        <w:t>Члан 8.</w:t>
      </w:r>
    </w:p>
    <w:p w:rsidR="00B819C7" w:rsidRPr="002C16E8" w:rsidRDefault="00B819C7" w:rsidP="00B819C7">
      <w:pPr>
        <w:jc w:val="center"/>
        <w:rPr>
          <w:noProof/>
        </w:rPr>
      </w:pPr>
    </w:p>
    <w:p w:rsidR="00B819C7" w:rsidRPr="00A55F46" w:rsidRDefault="00B819C7" w:rsidP="00B819C7">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B819C7" w:rsidRDefault="00B819C7" w:rsidP="00B819C7">
      <w:pPr>
        <w:jc w:val="center"/>
        <w:rPr>
          <w:noProof/>
        </w:rPr>
      </w:pPr>
    </w:p>
    <w:p w:rsidR="00B819C7" w:rsidRPr="002856DC" w:rsidRDefault="00B819C7" w:rsidP="00B819C7">
      <w:pPr>
        <w:jc w:val="center"/>
        <w:rPr>
          <w:b/>
          <w:noProof/>
        </w:rPr>
      </w:pPr>
      <w:r w:rsidRPr="002856DC">
        <w:rPr>
          <w:b/>
          <w:noProof/>
        </w:rPr>
        <w:t>Члан 9.</w:t>
      </w:r>
    </w:p>
    <w:p w:rsidR="00B819C7" w:rsidRPr="002C16E8" w:rsidRDefault="00B819C7" w:rsidP="00B819C7">
      <w:pPr>
        <w:jc w:val="center"/>
        <w:rPr>
          <w:noProof/>
        </w:rPr>
      </w:pPr>
    </w:p>
    <w:p w:rsidR="00B819C7" w:rsidRPr="0030102E" w:rsidRDefault="00B819C7" w:rsidP="00B819C7">
      <w:pPr>
        <w:ind w:firstLine="720"/>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B819C7" w:rsidRDefault="00B819C7" w:rsidP="00B819C7">
      <w:pPr>
        <w:ind w:firstLine="720"/>
        <w:rPr>
          <w:noProof/>
        </w:rPr>
      </w:pPr>
    </w:p>
    <w:p w:rsidR="00B819C7" w:rsidRPr="00B60424"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2D5B2C" w:rsidTr="00B819C7">
        <w:trPr>
          <w:trHeight w:val="347"/>
        </w:trPr>
        <w:tc>
          <w:tcPr>
            <w:tcW w:w="3168" w:type="dxa"/>
            <w:vAlign w:val="center"/>
          </w:tcPr>
          <w:p w:rsidR="00B819C7" w:rsidRPr="002D5B2C" w:rsidRDefault="00B819C7" w:rsidP="00B819C7">
            <w:pPr>
              <w:jc w:val="center"/>
              <w:rPr>
                <w:noProof/>
              </w:rPr>
            </w:pPr>
            <w:r>
              <w:rPr>
                <w:noProof/>
              </w:rPr>
              <w:t>ЗА ДОБАВЉ</w:t>
            </w:r>
            <w:r w:rsidRPr="002D5B2C">
              <w:rPr>
                <w:noProof/>
              </w:rPr>
              <w:t>АЧА:</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ЗА НАРУЧИОЦА:</w:t>
            </w:r>
          </w:p>
        </w:tc>
      </w:tr>
      <w:tr w:rsidR="00B819C7" w:rsidRPr="002D5B2C" w:rsidTr="00B819C7">
        <w:trPr>
          <w:trHeight w:val="359"/>
        </w:trPr>
        <w:tc>
          <w:tcPr>
            <w:tcW w:w="3168" w:type="dxa"/>
            <w:vAlign w:val="center"/>
          </w:tcPr>
          <w:p w:rsidR="00B819C7" w:rsidRPr="002D5B2C" w:rsidRDefault="00B819C7" w:rsidP="00B819C7">
            <w:pPr>
              <w:jc w:val="center"/>
              <w:rPr>
                <w:noProof/>
              </w:rPr>
            </w:pPr>
            <w:r w:rsidRPr="002D5B2C">
              <w:rPr>
                <w:noProof/>
              </w:rPr>
              <w:t>ДИРЕКТОР</w:t>
            </w:r>
          </w:p>
        </w:tc>
        <w:tc>
          <w:tcPr>
            <w:tcW w:w="1992" w:type="dxa"/>
          </w:tcPr>
          <w:p w:rsidR="00B819C7" w:rsidRPr="002D5B2C" w:rsidRDefault="00B819C7" w:rsidP="00B819C7">
            <w:pPr>
              <w:jc w:val="center"/>
              <w:rPr>
                <w:noProof/>
              </w:rPr>
            </w:pPr>
          </w:p>
        </w:tc>
        <w:tc>
          <w:tcPr>
            <w:tcW w:w="3958" w:type="dxa"/>
            <w:vAlign w:val="center"/>
          </w:tcPr>
          <w:p w:rsidR="00B819C7" w:rsidRPr="002D5B2C" w:rsidRDefault="00B819C7" w:rsidP="00B819C7">
            <w:pPr>
              <w:jc w:val="center"/>
              <w:rPr>
                <w:noProof/>
              </w:rPr>
            </w:pPr>
            <w:r w:rsidRPr="002D5B2C">
              <w:rPr>
                <w:noProof/>
              </w:rPr>
              <w:t>ДИРЕКТОР</w:t>
            </w:r>
          </w:p>
        </w:tc>
      </w:tr>
      <w:tr w:rsidR="00B819C7" w:rsidRPr="002D5B2C" w:rsidTr="00B819C7">
        <w:trPr>
          <w:trHeight w:val="347"/>
        </w:trPr>
        <w:tc>
          <w:tcPr>
            <w:tcW w:w="3168" w:type="dxa"/>
            <w:vAlign w:val="bottom"/>
          </w:tcPr>
          <w:p w:rsidR="00B819C7" w:rsidRPr="002D5B2C" w:rsidRDefault="00B819C7" w:rsidP="00B819C7">
            <w:pPr>
              <w:jc w:val="both"/>
              <w:rPr>
                <w:noProof/>
              </w:rPr>
            </w:pPr>
            <w:r w:rsidRPr="002D5B2C">
              <w:rPr>
                <w:noProof/>
              </w:rPr>
              <w:t xml:space="preserve">   _____________________</w:t>
            </w:r>
          </w:p>
        </w:tc>
        <w:tc>
          <w:tcPr>
            <w:tcW w:w="1992" w:type="dxa"/>
            <w:vAlign w:val="bottom"/>
          </w:tcPr>
          <w:p w:rsidR="00B819C7" w:rsidRPr="002D5B2C" w:rsidRDefault="00B819C7" w:rsidP="00B819C7">
            <w:pPr>
              <w:jc w:val="both"/>
              <w:rPr>
                <w:noProof/>
              </w:rPr>
            </w:pPr>
          </w:p>
        </w:tc>
        <w:tc>
          <w:tcPr>
            <w:tcW w:w="3958" w:type="dxa"/>
            <w:vAlign w:val="bottom"/>
          </w:tcPr>
          <w:p w:rsidR="00B819C7" w:rsidRPr="002D5B2C" w:rsidRDefault="00B819C7" w:rsidP="00B819C7">
            <w:pPr>
              <w:jc w:val="both"/>
              <w:rPr>
                <w:noProof/>
              </w:rPr>
            </w:pPr>
            <w:r w:rsidRPr="002D5B2C">
              <w:rPr>
                <w:noProof/>
              </w:rPr>
              <w:t xml:space="preserve">      ________________________</w:t>
            </w:r>
          </w:p>
        </w:tc>
      </w:tr>
      <w:tr w:rsidR="00B819C7" w:rsidRPr="002D5B2C" w:rsidTr="00B819C7">
        <w:trPr>
          <w:trHeight w:val="359"/>
        </w:trPr>
        <w:tc>
          <w:tcPr>
            <w:tcW w:w="3168" w:type="dxa"/>
            <w:vAlign w:val="center"/>
          </w:tcPr>
          <w:p w:rsidR="00B819C7" w:rsidRPr="002D5B2C" w:rsidRDefault="00B819C7" w:rsidP="00B819C7">
            <w:pPr>
              <w:jc w:val="both"/>
              <w:rPr>
                <w:i/>
                <w:noProof/>
              </w:rPr>
            </w:pPr>
          </w:p>
        </w:tc>
        <w:tc>
          <w:tcPr>
            <w:tcW w:w="1992" w:type="dxa"/>
          </w:tcPr>
          <w:p w:rsidR="00B819C7" w:rsidRPr="002D5B2C" w:rsidRDefault="00B819C7" w:rsidP="00B819C7">
            <w:pPr>
              <w:jc w:val="both"/>
              <w:rPr>
                <w:i/>
                <w:noProof/>
              </w:rPr>
            </w:pPr>
          </w:p>
        </w:tc>
        <w:tc>
          <w:tcPr>
            <w:tcW w:w="3958" w:type="dxa"/>
            <w:vAlign w:val="center"/>
          </w:tcPr>
          <w:p w:rsidR="00B819C7" w:rsidRPr="002D5B2C" w:rsidRDefault="00B819C7" w:rsidP="00B819C7">
            <w:pPr>
              <w:jc w:val="both"/>
              <w:rPr>
                <w:i/>
                <w:noProof/>
              </w:rPr>
            </w:pPr>
            <w:r w:rsidRPr="002D5B2C">
              <w:rPr>
                <w:i/>
                <w:noProof/>
              </w:rPr>
              <w:t xml:space="preserve">      </w:t>
            </w:r>
            <w:r w:rsidR="00E87324" w:rsidRPr="008E49CA">
              <w:rPr>
                <w:i/>
                <w:noProof/>
              </w:rPr>
              <w:t xml:space="preserve"> Проф. др Драган Драшковић</w:t>
            </w:r>
          </w:p>
        </w:tc>
      </w:tr>
    </w:tbl>
    <w:p w:rsidR="00B819C7" w:rsidRDefault="00B819C7" w:rsidP="00B819C7">
      <w:pPr>
        <w:rPr>
          <w:noProof/>
        </w:rPr>
      </w:pPr>
      <w:r>
        <w:rPr>
          <w:noProof/>
        </w:rPr>
        <w:br w:type="page"/>
      </w:r>
    </w:p>
    <w:p w:rsidR="002D5B2C" w:rsidRPr="00F87167" w:rsidRDefault="002D5B2C" w:rsidP="000C3B23">
      <w:pPr>
        <w:pStyle w:val="Heading2"/>
        <w:numPr>
          <w:ilvl w:val="0"/>
          <w:numId w:val="30"/>
        </w:numPr>
        <w:rPr>
          <w:noProof/>
        </w:rPr>
      </w:pPr>
      <w:bookmarkStart w:id="16" w:name="_Toc364159618"/>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у поступку јавне набавке</w:t>
      </w:r>
      <w:r w:rsidR="0034621C">
        <w:rPr>
          <w:lang w:val="sr-Cyrl-RS"/>
        </w:rPr>
        <w:t>:</w:t>
      </w:r>
      <w:r w:rsidR="00A23F31" w:rsidRPr="00F87167">
        <w:t xml:space="preserve"> </w:t>
      </w:r>
      <w:r w:rsidR="006B0417" w:rsidRPr="0034621C">
        <w:rPr>
          <w:lang w:val="sr-Cyrl-CS"/>
        </w:rPr>
        <w:t xml:space="preserve">Замена  </w:t>
      </w:r>
      <w:r w:rsidR="006B0417" w:rsidRPr="0034621C">
        <w:t>изолационих трансформатора са контролницима изолације</w:t>
      </w:r>
      <w:r w:rsidR="006B0417" w:rsidRPr="0034621C">
        <w:rPr>
          <w:lang w:val="sr-Cyrl-CS"/>
        </w:rPr>
        <w:t xml:space="preserve"> за</w:t>
      </w:r>
      <w:r w:rsidR="006B0417" w:rsidRPr="0034621C">
        <w:rPr>
          <w:lang w:val="sr-Cyrl-BA"/>
        </w:rPr>
        <w:t xml:space="preserve"> потребе Клиничког центра Војводине</w:t>
      </w:r>
      <w:r w:rsidR="0034621C">
        <w:rPr>
          <w:lang w:val="sr-Cyrl-BA"/>
        </w:rPr>
        <w:t>,</w:t>
      </w:r>
      <w:r w:rsidR="00A23F31" w:rsidRPr="00F87167">
        <w:rPr>
          <w:i/>
          <w:lang w:val="sr-Cyrl-CS"/>
        </w:rPr>
        <w:t xml:space="preserve"> </w:t>
      </w:r>
      <w:r w:rsidR="00A23F31" w:rsidRPr="00F87167">
        <w:rPr>
          <w:lang w:val="sr-Cyrl-CS"/>
        </w:rPr>
        <w:t>б</w:t>
      </w:r>
      <w:r w:rsidR="00A23F31" w:rsidRPr="00F87167">
        <w:t xml:space="preserve">р. </w:t>
      </w:r>
      <w:r w:rsidR="0034621C">
        <w:rPr>
          <w:lang w:val="sr-Cyrl-RS"/>
        </w:rPr>
        <w:t>149-13-О</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8003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4159619"/>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34621C">
        <w:rPr>
          <w:lang w:val="sr-Cyrl-RS"/>
        </w:rPr>
        <w:t>:</w:t>
      </w:r>
      <w:r w:rsidR="00EA647C" w:rsidRPr="00F87167">
        <w:t xml:space="preserve"> </w:t>
      </w:r>
      <w:r w:rsidR="0034621C" w:rsidRPr="0034621C">
        <w:rPr>
          <w:lang w:val="sr-Cyrl-CS"/>
        </w:rPr>
        <w:t xml:space="preserve">Замена  </w:t>
      </w:r>
      <w:r w:rsidR="0034621C" w:rsidRPr="0034621C">
        <w:t>изолационих трансформатора са контролницима изолације</w:t>
      </w:r>
      <w:r w:rsidR="0034621C" w:rsidRPr="0034621C">
        <w:rPr>
          <w:lang w:val="sr-Cyrl-CS"/>
        </w:rPr>
        <w:t xml:space="preserve"> за</w:t>
      </w:r>
      <w:r w:rsidR="0034621C" w:rsidRPr="0034621C">
        <w:rPr>
          <w:lang w:val="sr-Cyrl-BA"/>
        </w:rPr>
        <w:t xml:space="preserve"> потребе Клиничког центра Војводине</w:t>
      </w:r>
      <w:r w:rsidR="0034621C">
        <w:rPr>
          <w:lang w:val="sr-Cyrl-BA"/>
        </w:rPr>
        <w:t>,</w:t>
      </w:r>
      <w:r w:rsidRPr="00F87167">
        <w:rPr>
          <w:i/>
          <w:lang w:val="sr-Cyrl-CS"/>
        </w:rPr>
        <w:t xml:space="preserve"> </w:t>
      </w:r>
      <w:r w:rsidRPr="00F87167">
        <w:rPr>
          <w:lang w:val="sr-Cyrl-CS"/>
        </w:rPr>
        <w:t>б</w:t>
      </w:r>
      <w:r w:rsidRPr="00F87167">
        <w:t xml:space="preserve">р. </w:t>
      </w:r>
      <w:r w:rsidR="0034621C">
        <w:rPr>
          <w:lang w:val="sr-Cyrl-RS"/>
        </w:rPr>
        <w:t>149-13-О</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8003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lang w:val="sr-Cyrl-CS"/>
        </w:rPr>
      </w:pPr>
      <w:r>
        <w:rPr>
          <w:bCs/>
          <w:iCs/>
        </w:rPr>
        <w:br w:type="page"/>
      </w:r>
    </w:p>
    <w:p w:rsidR="00605149" w:rsidRDefault="00605149">
      <w:pPr>
        <w:rPr>
          <w:bCs/>
          <w:iCs/>
          <w:lang w:val="sr-Cyrl-CS"/>
        </w:rPr>
      </w:pPr>
    </w:p>
    <w:p w:rsidR="00605149" w:rsidRPr="00332F90" w:rsidRDefault="00605149" w:rsidP="00605149">
      <w:pPr>
        <w:jc w:val="both"/>
        <w:rPr>
          <w:b/>
          <w:noProof/>
        </w:rPr>
      </w:pPr>
      <w:r>
        <w:rPr>
          <w:b/>
          <w:noProof/>
        </w:rPr>
        <w:t>_____________________________</w:t>
      </w:r>
    </w:p>
    <w:p w:rsidR="00605149" w:rsidRPr="00953A3C" w:rsidRDefault="00605149" w:rsidP="00605149">
      <w:pPr>
        <w:rPr>
          <w:noProof/>
        </w:rPr>
      </w:pPr>
      <w:r>
        <w:rPr>
          <w:noProof/>
        </w:rPr>
        <w:t>(Тачан назив понуђача)</w:t>
      </w:r>
    </w:p>
    <w:p w:rsidR="00605149" w:rsidRDefault="00605149" w:rsidP="00605149">
      <w:pPr>
        <w:rPr>
          <w:noProof/>
        </w:rPr>
      </w:pPr>
      <w:r>
        <w:rPr>
          <w:noProof/>
        </w:rPr>
        <w:t>______________________________</w:t>
      </w:r>
    </w:p>
    <w:p w:rsidR="00605149" w:rsidRDefault="00605149" w:rsidP="00605149">
      <w:pPr>
        <w:rPr>
          <w:noProof/>
        </w:rPr>
      </w:pPr>
      <w:r>
        <w:rPr>
          <w:noProof/>
        </w:rPr>
        <w:t>(Адреса понуђача)</w:t>
      </w:r>
    </w:p>
    <w:p w:rsidR="00605149" w:rsidRPr="00605149" w:rsidRDefault="00605149">
      <w:pPr>
        <w:rPr>
          <w:bCs/>
          <w:iCs/>
          <w:lang w:val="sr-Cyrl-CS"/>
        </w:rPr>
      </w:pPr>
    </w:p>
    <w:p w:rsidR="00B819C7" w:rsidRPr="002D5B2C" w:rsidRDefault="00B819C7" w:rsidP="00B819C7">
      <w:pPr>
        <w:pStyle w:val="Heading2"/>
        <w:numPr>
          <w:ilvl w:val="0"/>
          <w:numId w:val="30"/>
        </w:numPr>
        <w:rPr>
          <w:noProof/>
        </w:rPr>
      </w:pPr>
      <w:bookmarkStart w:id="18" w:name="_Toc364159620"/>
      <w:r w:rsidRPr="002D5B2C">
        <w:rPr>
          <w:noProof/>
        </w:rPr>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605149" w:rsidRDefault="00605149" w:rsidP="00605149">
      <w:pPr>
        <w:rPr>
          <w:noProof/>
        </w:rPr>
      </w:pPr>
      <w:r>
        <w:rPr>
          <w:noProof/>
          <w:lang w:val="sr-Cyrl-CS"/>
        </w:rPr>
        <w:t xml:space="preserve">     </w:t>
      </w:r>
      <w:r>
        <w:rPr>
          <w:noProof/>
          <w:lang w:val="sr-Cyrl-CS"/>
        </w:rPr>
        <w:tab/>
      </w:r>
      <w:r>
        <w:rPr>
          <w:noProof/>
          <w:lang w:val="sr-Cyrl-CS"/>
        </w:rPr>
        <w:tab/>
      </w:r>
      <w:r>
        <w:rPr>
          <w:noProof/>
          <w:lang w:val="sr-Cyrl-CS"/>
        </w:rPr>
        <w:tab/>
        <w:t xml:space="preserve">   </w:t>
      </w:r>
      <w:r>
        <w:rPr>
          <w:noProof/>
        </w:rPr>
        <w:t>( за сваку ставку  појединачно исказати)</w:t>
      </w:r>
    </w:p>
    <w:p w:rsidR="00605149" w:rsidRPr="00A31A84" w:rsidRDefault="00605149" w:rsidP="00605149">
      <w:pPr>
        <w:ind w:firstLine="720"/>
        <w:jc w:val="center"/>
        <w:rPr>
          <w:noProof/>
        </w:rPr>
      </w:pPr>
    </w:p>
    <w:tbl>
      <w:tblPr>
        <w:tblStyle w:val="TableGrid"/>
        <w:tblW w:w="9360" w:type="dxa"/>
        <w:tblInd w:w="-72" w:type="dxa"/>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605149" w:rsidTr="00605149">
        <w:trPr>
          <w:trHeight w:val="822"/>
        </w:trPr>
        <w:tc>
          <w:tcPr>
            <w:tcW w:w="1314" w:type="dxa"/>
            <w:vMerge w:val="restart"/>
          </w:tcPr>
          <w:p w:rsidR="00605149" w:rsidRPr="000E5D0E" w:rsidRDefault="00605149" w:rsidP="00605149">
            <w:pPr>
              <w:jc w:val="center"/>
              <w:rPr>
                <w:noProof/>
                <w:sz w:val="22"/>
                <w:szCs w:val="22"/>
              </w:rPr>
            </w:pPr>
            <w:r>
              <w:rPr>
                <w:noProof/>
                <w:sz w:val="22"/>
                <w:szCs w:val="22"/>
              </w:rPr>
              <w:t>Редни б</w:t>
            </w:r>
            <w:r w:rsidRPr="000E5D0E">
              <w:rPr>
                <w:noProof/>
                <w:sz w:val="22"/>
                <w:szCs w:val="22"/>
              </w:rPr>
              <w:t>р ставке</w:t>
            </w:r>
          </w:p>
          <w:p w:rsidR="00605149" w:rsidRDefault="00605149" w:rsidP="00605149">
            <w:pPr>
              <w:rPr>
                <w:b/>
                <w:noProof/>
              </w:rPr>
            </w:pPr>
            <w:r w:rsidRPr="000E5D0E">
              <w:rPr>
                <w:noProof/>
                <w:sz w:val="22"/>
                <w:szCs w:val="22"/>
              </w:rPr>
              <w:t>из Обрасца понуде</w:t>
            </w:r>
          </w:p>
        </w:tc>
        <w:tc>
          <w:tcPr>
            <w:tcW w:w="1134" w:type="dxa"/>
            <w:vMerge w:val="restart"/>
          </w:tcPr>
          <w:p w:rsidR="00605149" w:rsidRDefault="00605149" w:rsidP="00605149">
            <w:pPr>
              <w:rPr>
                <w:b/>
                <w:noProof/>
              </w:rPr>
            </w:pPr>
            <w:r>
              <w:rPr>
                <w:b/>
                <w:noProof/>
              </w:rPr>
              <w:t>Јединична цена без ПДВ-а</w:t>
            </w:r>
          </w:p>
        </w:tc>
        <w:tc>
          <w:tcPr>
            <w:tcW w:w="1276" w:type="dxa"/>
            <w:vMerge w:val="restart"/>
          </w:tcPr>
          <w:p w:rsidR="00605149" w:rsidRDefault="00605149" w:rsidP="00605149">
            <w:r>
              <w:rPr>
                <w:b/>
                <w:noProof/>
              </w:rPr>
              <w:t>Јединична цена са ПДВ-ом</w:t>
            </w:r>
          </w:p>
          <w:p w:rsidR="00605149" w:rsidRDefault="00605149" w:rsidP="00605149">
            <w:pPr>
              <w:pStyle w:val="ListParagraph"/>
              <w:spacing w:before="100" w:beforeAutospacing="1" w:line="210" w:lineRule="atLeast"/>
              <w:ind w:left="0"/>
              <w:jc w:val="center"/>
              <w:rPr>
                <w:b/>
                <w:noProof/>
              </w:rPr>
            </w:pPr>
          </w:p>
        </w:tc>
        <w:tc>
          <w:tcPr>
            <w:tcW w:w="1134" w:type="dxa"/>
            <w:vMerge w:val="restart"/>
          </w:tcPr>
          <w:p w:rsidR="00605149" w:rsidRDefault="00605149" w:rsidP="00605149">
            <w:r>
              <w:rPr>
                <w:b/>
                <w:noProof/>
              </w:rPr>
              <w:t>Укупна цена без ПДВ-а</w:t>
            </w:r>
          </w:p>
          <w:p w:rsidR="00605149" w:rsidRDefault="00605149" w:rsidP="00605149">
            <w:pPr>
              <w:pStyle w:val="ListParagraph"/>
              <w:spacing w:before="100" w:beforeAutospacing="1" w:line="210" w:lineRule="atLeast"/>
              <w:ind w:left="0"/>
              <w:jc w:val="center"/>
              <w:rPr>
                <w:b/>
                <w:noProof/>
              </w:rPr>
            </w:pPr>
          </w:p>
        </w:tc>
        <w:tc>
          <w:tcPr>
            <w:tcW w:w="1134" w:type="dxa"/>
            <w:vMerge w:val="restart"/>
          </w:tcPr>
          <w:p w:rsidR="00605149" w:rsidRDefault="00605149" w:rsidP="00605149">
            <w:r>
              <w:rPr>
                <w:b/>
                <w:noProof/>
              </w:rPr>
              <w:t>Укупна цена са ПДВ-ом</w:t>
            </w:r>
          </w:p>
          <w:p w:rsidR="00605149" w:rsidRDefault="00605149" w:rsidP="00605149">
            <w:pPr>
              <w:pStyle w:val="ListParagraph"/>
              <w:spacing w:before="100" w:beforeAutospacing="1" w:line="210" w:lineRule="atLeast"/>
              <w:ind w:left="0"/>
              <w:jc w:val="center"/>
              <w:rPr>
                <w:b/>
                <w:noProof/>
              </w:rPr>
            </w:pPr>
          </w:p>
        </w:tc>
        <w:tc>
          <w:tcPr>
            <w:tcW w:w="3368" w:type="dxa"/>
            <w:gridSpan w:val="6"/>
          </w:tcPr>
          <w:p w:rsidR="00605149" w:rsidRDefault="00605149" w:rsidP="00605149">
            <w:r>
              <w:rPr>
                <w:b/>
                <w:noProof/>
              </w:rPr>
              <w:t>Процентуално учешће (одређене врсте) трошкова</w:t>
            </w:r>
          </w:p>
          <w:p w:rsidR="00605149" w:rsidRDefault="00605149" w:rsidP="00605149">
            <w:pPr>
              <w:pStyle w:val="ListParagraph"/>
              <w:spacing w:before="100" w:beforeAutospacing="1" w:line="210" w:lineRule="atLeast"/>
              <w:ind w:left="0"/>
              <w:jc w:val="center"/>
              <w:rPr>
                <w:b/>
                <w:noProof/>
              </w:rPr>
            </w:pPr>
          </w:p>
        </w:tc>
      </w:tr>
      <w:tr w:rsidR="00605149" w:rsidTr="00605149">
        <w:trPr>
          <w:trHeight w:val="444"/>
        </w:trPr>
        <w:tc>
          <w:tcPr>
            <w:tcW w:w="1314" w:type="dxa"/>
            <w:vMerge/>
          </w:tcPr>
          <w:p w:rsidR="00605149" w:rsidRDefault="00605149" w:rsidP="00605149">
            <w:pPr>
              <w:pStyle w:val="ListParagraph"/>
              <w:spacing w:before="100" w:beforeAutospacing="1" w:line="210" w:lineRule="atLeast"/>
              <w:ind w:left="0"/>
              <w:jc w:val="center"/>
              <w:rPr>
                <w:b/>
                <w:noProof/>
              </w:rPr>
            </w:pPr>
          </w:p>
        </w:tc>
        <w:tc>
          <w:tcPr>
            <w:tcW w:w="1134" w:type="dxa"/>
            <w:vMerge/>
          </w:tcPr>
          <w:p w:rsidR="00605149" w:rsidRDefault="00605149" w:rsidP="00605149">
            <w:pPr>
              <w:pStyle w:val="ListParagraph"/>
              <w:spacing w:before="100" w:beforeAutospacing="1" w:line="210" w:lineRule="atLeast"/>
              <w:ind w:left="0"/>
              <w:jc w:val="center"/>
              <w:rPr>
                <w:b/>
                <w:noProof/>
              </w:rPr>
            </w:pPr>
          </w:p>
        </w:tc>
        <w:tc>
          <w:tcPr>
            <w:tcW w:w="1276" w:type="dxa"/>
            <w:vMerge/>
          </w:tcPr>
          <w:p w:rsidR="00605149" w:rsidRDefault="00605149" w:rsidP="00605149">
            <w:pPr>
              <w:pStyle w:val="ListParagraph"/>
              <w:spacing w:before="100" w:beforeAutospacing="1" w:line="210" w:lineRule="atLeast"/>
              <w:ind w:left="0"/>
              <w:jc w:val="center"/>
              <w:rPr>
                <w:b/>
                <w:noProof/>
              </w:rPr>
            </w:pPr>
          </w:p>
        </w:tc>
        <w:tc>
          <w:tcPr>
            <w:tcW w:w="1134" w:type="dxa"/>
            <w:vMerge/>
          </w:tcPr>
          <w:p w:rsidR="00605149" w:rsidRDefault="00605149" w:rsidP="00605149">
            <w:pPr>
              <w:pStyle w:val="ListParagraph"/>
              <w:spacing w:before="100" w:beforeAutospacing="1" w:line="210" w:lineRule="atLeast"/>
              <w:ind w:left="0"/>
              <w:jc w:val="center"/>
              <w:rPr>
                <w:b/>
                <w:noProof/>
              </w:rPr>
            </w:pPr>
          </w:p>
        </w:tc>
        <w:tc>
          <w:tcPr>
            <w:tcW w:w="1134" w:type="dxa"/>
            <w:vMerge/>
          </w:tcPr>
          <w:p w:rsidR="00605149" w:rsidRDefault="00605149" w:rsidP="00605149">
            <w:pPr>
              <w:pStyle w:val="ListParagraph"/>
              <w:spacing w:before="100" w:beforeAutospacing="1" w:line="210" w:lineRule="atLeast"/>
              <w:ind w:left="0"/>
              <w:jc w:val="center"/>
              <w:rPr>
                <w:b/>
                <w:noProof/>
              </w:rPr>
            </w:pPr>
          </w:p>
        </w:tc>
        <w:tc>
          <w:tcPr>
            <w:tcW w:w="1028" w:type="dxa"/>
            <w:gridSpan w:val="2"/>
          </w:tcPr>
          <w:p w:rsidR="00605149" w:rsidRDefault="00605149" w:rsidP="00605149">
            <w:pPr>
              <w:pStyle w:val="ListParagraph"/>
              <w:spacing w:before="100" w:beforeAutospacing="1" w:line="210" w:lineRule="atLeast"/>
              <w:ind w:left="0"/>
              <w:jc w:val="center"/>
              <w:rPr>
                <w:b/>
                <w:noProof/>
              </w:rPr>
            </w:pPr>
          </w:p>
        </w:tc>
        <w:tc>
          <w:tcPr>
            <w:tcW w:w="1260" w:type="dxa"/>
            <w:gridSpan w:val="2"/>
          </w:tcPr>
          <w:p w:rsidR="00605149" w:rsidRDefault="00605149" w:rsidP="00605149">
            <w:pPr>
              <w:pStyle w:val="ListParagraph"/>
              <w:spacing w:before="100" w:beforeAutospacing="1" w:line="210" w:lineRule="atLeast"/>
              <w:ind w:left="0"/>
              <w:jc w:val="center"/>
              <w:rPr>
                <w:b/>
                <w:noProof/>
              </w:rPr>
            </w:pPr>
          </w:p>
        </w:tc>
        <w:tc>
          <w:tcPr>
            <w:tcW w:w="1080" w:type="dxa"/>
            <w:gridSpan w:val="2"/>
          </w:tcPr>
          <w:p w:rsidR="00605149" w:rsidRDefault="00605149" w:rsidP="00605149">
            <w:pPr>
              <w:pStyle w:val="ListParagraph"/>
              <w:spacing w:before="100" w:beforeAutospacing="1" w:line="210" w:lineRule="atLeast"/>
              <w:ind w:left="0"/>
              <w:jc w:val="center"/>
              <w:rPr>
                <w:b/>
                <w:noProof/>
              </w:rPr>
            </w:pPr>
          </w:p>
        </w:tc>
      </w:tr>
      <w:tr w:rsidR="00605149" w:rsidRPr="00B0520B" w:rsidTr="00605149">
        <w:tc>
          <w:tcPr>
            <w:tcW w:w="1314"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1</w:t>
            </w:r>
          </w:p>
        </w:tc>
        <w:tc>
          <w:tcPr>
            <w:tcW w:w="1134"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605149" w:rsidRPr="00B0520B" w:rsidRDefault="00605149" w:rsidP="00605149">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605149" w:rsidRPr="00B0520B" w:rsidRDefault="00605149" w:rsidP="00605149">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605149" w:rsidRPr="00B0520B" w:rsidRDefault="00605149" w:rsidP="00605149">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605149" w:rsidRPr="00B0520B" w:rsidRDefault="00605149" w:rsidP="00605149">
            <w:pPr>
              <w:pStyle w:val="ListParagraph"/>
              <w:spacing w:before="100" w:beforeAutospacing="1" w:line="210" w:lineRule="atLeast"/>
              <w:ind w:left="0"/>
              <w:jc w:val="center"/>
              <w:rPr>
                <w:b/>
                <w:noProof/>
                <w:sz w:val="20"/>
                <w:szCs w:val="20"/>
              </w:rPr>
            </w:pPr>
            <w:r>
              <w:rPr>
                <w:b/>
                <w:noProof/>
                <w:sz w:val="20"/>
                <w:szCs w:val="20"/>
              </w:rPr>
              <w:t>%</w:t>
            </w: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1</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2</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3</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4</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5</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6</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7</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8</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9</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r w:rsidR="00605149" w:rsidTr="00605149">
        <w:tc>
          <w:tcPr>
            <w:tcW w:w="1314" w:type="dxa"/>
          </w:tcPr>
          <w:p w:rsidR="00605149" w:rsidRDefault="00605149" w:rsidP="00605149">
            <w:pPr>
              <w:pStyle w:val="ListParagraph"/>
              <w:spacing w:before="100" w:beforeAutospacing="1" w:line="210" w:lineRule="atLeast"/>
              <w:ind w:left="0"/>
              <w:jc w:val="center"/>
              <w:rPr>
                <w:b/>
                <w:noProof/>
              </w:rPr>
            </w:pPr>
            <w:r>
              <w:rPr>
                <w:b/>
                <w:noProof/>
              </w:rPr>
              <w:t>10</w:t>
            </w:r>
          </w:p>
        </w:tc>
        <w:tc>
          <w:tcPr>
            <w:tcW w:w="1134" w:type="dxa"/>
          </w:tcPr>
          <w:p w:rsidR="00605149" w:rsidRDefault="00605149" w:rsidP="00605149">
            <w:pPr>
              <w:pStyle w:val="ListParagraph"/>
              <w:spacing w:before="100" w:beforeAutospacing="1" w:line="210" w:lineRule="atLeast"/>
              <w:ind w:left="0"/>
              <w:jc w:val="center"/>
              <w:rPr>
                <w:b/>
                <w:noProof/>
              </w:rPr>
            </w:pPr>
          </w:p>
        </w:tc>
        <w:tc>
          <w:tcPr>
            <w:tcW w:w="1276"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1134" w:type="dxa"/>
          </w:tcPr>
          <w:p w:rsidR="00605149" w:rsidRDefault="00605149" w:rsidP="00605149">
            <w:pPr>
              <w:pStyle w:val="ListParagraph"/>
              <w:spacing w:before="100" w:beforeAutospacing="1" w:line="210" w:lineRule="atLeast"/>
              <w:ind w:left="0"/>
              <w:jc w:val="center"/>
              <w:rPr>
                <w:b/>
                <w:noProof/>
              </w:rPr>
            </w:pPr>
          </w:p>
        </w:tc>
        <w:tc>
          <w:tcPr>
            <w:tcW w:w="668"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90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c>
          <w:tcPr>
            <w:tcW w:w="720" w:type="dxa"/>
          </w:tcPr>
          <w:p w:rsidR="00605149" w:rsidRDefault="00605149" w:rsidP="00605149">
            <w:pPr>
              <w:pStyle w:val="ListParagraph"/>
              <w:spacing w:before="100" w:beforeAutospacing="1" w:line="210" w:lineRule="atLeast"/>
              <w:ind w:left="0"/>
              <w:jc w:val="center"/>
              <w:rPr>
                <w:b/>
                <w:noProof/>
              </w:rPr>
            </w:pPr>
          </w:p>
        </w:tc>
        <w:tc>
          <w:tcPr>
            <w:tcW w:w="360" w:type="dxa"/>
          </w:tcPr>
          <w:p w:rsidR="00605149" w:rsidRDefault="00605149" w:rsidP="00605149">
            <w:pPr>
              <w:pStyle w:val="ListParagraph"/>
              <w:spacing w:before="100" w:beforeAutospacing="1" w:line="210" w:lineRule="atLeast"/>
              <w:ind w:left="0"/>
              <w:jc w:val="center"/>
              <w:rPr>
                <w:b/>
                <w:noProof/>
              </w:rPr>
            </w:pPr>
          </w:p>
        </w:tc>
      </w:tr>
    </w:tbl>
    <w:p w:rsidR="00605149" w:rsidRDefault="00605149" w:rsidP="00605149">
      <w:pPr>
        <w:rPr>
          <w:b/>
          <w:noProof/>
        </w:rPr>
      </w:pPr>
    </w:p>
    <w:p w:rsidR="00605149" w:rsidRPr="007A50B5" w:rsidRDefault="00605149" w:rsidP="00605149">
      <w:pPr>
        <w:rPr>
          <w:b/>
          <w:noProof/>
        </w:rPr>
      </w:pPr>
      <w:r w:rsidRPr="007A50B5">
        <w:rPr>
          <w:b/>
          <w:noProof/>
        </w:rPr>
        <w:t>Упутство о попуњавању:</w:t>
      </w:r>
    </w:p>
    <w:p w:rsidR="00605149" w:rsidRPr="007A50B5" w:rsidRDefault="00605149" w:rsidP="00605149">
      <w:pPr>
        <w:pStyle w:val="ListParagraph"/>
        <w:numPr>
          <w:ilvl w:val="0"/>
          <w:numId w:val="43"/>
        </w:numPr>
        <w:rPr>
          <w:noProof/>
        </w:rPr>
      </w:pPr>
      <w:r w:rsidRPr="007A50B5">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605149" w:rsidRPr="007A50B5" w:rsidRDefault="00605149" w:rsidP="00605149">
      <w:pPr>
        <w:pStyle w:val="ListParagraph"/>
        <w:numPr>
          <w:ilvl w:val="0"/>
          <w:numId w:val="43"/>
        </w:numPr>
        <w:rPr>
          <w:noProof/>
        </w:rPr>
      </w:pPr>
      <w:r w:rsidRPr="007A50B5">
        <w:rPr>
          <w:noProof/>
        </w:rPr>
        <w:t>У колони 3 уписти јединичну цену са ПДВ-ом – добија се сабирањем јединичне цене без ПДВ-а ( колона 2) И обрачунатим ПДВ на јединичну цену</w:t>
      </w:r>
    </w:p>
    <w:p w:rsidR="00605149" w:rsidRDefault="00605149" w:rsidP="00605149">
      <w:pPr>
        <w:pStyle w:val="ListParagraph"/>
        <w:numPr>
          <w:ilvl w:val="0"/>
          <w:numId w:val="43"/>
        </w:numPr>
        <w:rPr>
          <w:noProof/>
        </w:rPr>
      </w:pPr>
      <w:r w:rsidRPr="007A50B5">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605149" w:rsidRPr="007A50B5" w:rsidRDefault="00605149" w:rsidP="00605149">
      <w:pPr>
        <w:rPr>
          <w:b/>
          <w:noProof/>
        </w:rPr>
      </w:pPr>
      <w:r w:rsidRPr="007A50B5">
        <w:rPr>
          <w:b/>
          <w:noProof/>
        </w:rPr>
        <w:t>Напомена:</w:t>
      </w:r>
    </w:p>
    <w:p w:rsidR="00605149" w:rsidRPr="00E3384C" w:rsidRDefault="00605149" w:rsidP="00605149">
      <w:pPr>
        <w:pStyle w:val="ListParagraph"/>
        <w:numPr>
          <w:ilvl w:val="0"/>
          <w:numId w:val="3"/>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605149" w:rsidRPr="007A50B5" w:rsidRDefault="00605149" w:rsidP="00605149">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605149" w:rsidRDefault="00605149" w:rsidP="00605149">
      <w:pPr>
        <w:pStyle w:val="ListParagraph"/>
        <w:numPr>
          <w:ilvl w:val="0"/>
          <w:numId w:val="3"/>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605149" w:rsidRDefault="00605149" w:rsidP="00605149">
      <w:pPr>
        <w:rPr>
          <w:noProof/>
        </w:rPr>
      </w:pPr>
    </w:p>
    <w:p w:rsidR="00605149" w:rsidRPr="00A31A84" w:rsidRDefault="00605149" w:rsidP="00605149">
      <w:pPr>
        <w:rPr>
          <w:noProof/>
        </w:rPr>
      </w:pPr>
    </w:p>
    <w:p w:rsidR="00605149" w:rsidRPr="00605020" w:rsidRDefault="00605149" w:rsidP="00605149">
      <w:pPr>
        <w:jc w:val="center"/>
        <w:rPr>
          <w:noProof/>
        </w:rPr>
      </w:pPr>
      <w:r>
        <w:rPr>
          <w:noProof/>
        </w:rPr>
        <w:t>М.П.</w:t>
      </w:r>
    </w:p>
    <w:p w:rsidR="00605149" w:rsidRPr="006B37DC" w:rsidRDefault="00605149" w:rsidP="00605149">
      <w:pPr>
        <w:ind w:left="5760"/>
        <w:rPr>
          <w:noProof/>
        </w:rPr>
      </w:pPr>
      <w:r w:rsidRPr="008B7475">
        <w:rPr>
          <w:noProof/>
        </w:rPr>
        <w:t>ПОТПИС ПОНУЂАЧА</w:t>
      </w:r>
      <w:r w:rsidR="00C8003E">
        <w:rPr>
          <w:noProof/>
          <w:lang w:val="en-US"/>
        </w:rPr>
        <w:pict>
          <v:shape id="_x0000_s1043" type="#_x0000_t32" style="position:absolute;left:0;text-align:left;margin-left:263.6pt;margin-top:0;width:190.5pt;height:0;z-index:251671552;mso-position-horizontal-relative:text;mso-position-vertical-relative:text" o:connectortype="straight"/>
        </w:pict>
      </w:r>
    </w:p>
    <w:p w:rsidR="00605149" w:rsidRDefault="00605149" w:rsidP="00605149">
      <w:r>
        <w:rPr>
          <w:noProof/>
        </w:rPr>
        <w:br w:type="page"/>
      </w:r>
    </w:p>
    <w:p w:rsidR="00605149" w:rsidRPr="00332F90" w:rsidRDefault="00605149" w:rsidP="00605149">
      <w:pPr>
        <w:jc w:val="both"/>
        <w:rPr>
          <w:b/>
          <w:noProof/>
        </w:rPr>
      </w:pPr>
      <w:r>
        <w:rPr>
          <w:b/>
          <w:noProof/>
        </w:rPr>
        <w:lastRenderedPageBreak/>
        <w:t>_____________________________</w:t>
      </w:r>
    </w:p>
    <w:p w:rsidR="00605149" w:rsidRPr="00953A3C" w:rsidRDefault="00605149" w:rsidP="00605149">
      <w:pPr>
        <w:rPr>
          <w:noProof/>
        </w:rPr>
      </w:pPr>
      <w:r>
        <w:rPr>
          <w:noProof/>
        </w:rPr>
        <w:t>(Тачан назив понуђача)</w:t>
      </w:r>
    </w:p>
    <w:p w:rsidR="00605149" w:rsidRDefault="00605149" w:rsidP="00605149">
      <w:pPr>
        <w:rPr>
          <w:noProof/>
        </w:rPr>
      </w:pPr>
      <w:r>
        <w:rPr>
          <w:noProof/>
        </w:rPr>
        <w:t>______________________________</w:t>
      </w:r>
    </w:p>
    <w:p w:rsidR="00605149" w:rsidRDefault="00605149" w:rsidP="00605149">
      <w:pPr>
        <w:rPr>
          <w:noProof/>
        </w:rPr>
      </w:pPr>
      <w:r>
        <w:rPr>
          <w:noProof/>
        </w:rPr>
        <w:t>(Адреса понуђача)</w:t>
      </w:r>
    </w:p>
    <w:p w:rsidR="00B819C7" w:rsidRPr="002D5B2C" w:rsidRDefault="00B819C7" w:rsidP="00B819C7">
      <w:pPr>
        <w:rPr>
          <w:b/>
          <w:noProof/>
        </w:rPr>
      </w:pPr>
    </w:p>
    <w:p w:rsidR="00B819C7" w:rsidRDefault="00B819C7" w:rsidP="00B819C7">
      <w:pPr>
        <w:rPr>
          <w:b/>
          <w:noProof/>
        </w:rPr>
      </w:pPr>
    </w:p>
    <w:p w:rsidR="00B819C7" w:rsidRPr="00E31C1C" w:rsidRDefault="00B819C7" w:rsidP="00B819C7">
      <w:pPr>
        <w:pStyle w:val="Heading2"/>
        <w:numPr>
          <w:ilvl w:val="0"/>
          <w:numId w:val="30"/>
        </w:numPr>
        <w:rPr>
          <w:noProof/>
        </w:rPr>
      </w:pPr>
      <w:bookmarkStart w:id="19" w:name="_Toc364159621"/>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4159622"/>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605149" w:rsidRDefault="005E2923" w:rsidP="005E2923">
            <w:pPr>
              <w:jc w:val="right"/>
              <w:rPr>
                <w:noProof/>
              </w:rPr>
            </w:pPr>
            <w:r w:rsidRPr="0060514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605149" w:rsidRDefault="00605149" w:rsidP="00605149">
            <w:pPr>
              <w:rPr>
                <w:b/>
                <w:noProof/>
                <w:lang w:val="sr-Cyrl-CS"/>
              </w:rPr>
            </w:pPr>
            <w:r w:rsidRPr="00605149">
              <w:t>Замена изолационих трансформатора са контролницима изолације</w:t>
            </w:r>
            <w:r>
              <w:rPr>
                <w:lang w:val="sr-Cyrl-CS"/>
              </w:rPr>
              <w:t>- 149-13-О</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Жиро рачун</w:t>
            </w:r>
          </w:p>
        </w:tc>
        <w:tc>
          <w:tcPr>
            <w:tcW w:w="3155" w:type="dxa"/>
          </w:tcPr>
          <w:p w:rsidR="005E2923" w:rsidRPr="008B7475" w:rsidRDefault="005E2923" w:rsidP="005E2923">
            <w:pPr>
              <w:jc w:val="right"/>
              <w:rPr>
                <w:b/>
                <w:noProof/>
              </w:rPr>
            </w:pPr>
          </w:p>
        </w:tc>
      </w:tr>
      <w:tr w:rsidR="008C6BE8" w:rsidRPr="008B7475" w:rsidTr="008C6BE8">
        <w:trPr>
          <w:trHeight w:val="345"/>
        </w:trPr>
        <w:tc>
          <w:tcPr>
            <w:tcW w:w="5245" w:type="dxa"/>
            <w:vMerge w:val="restart"/>
          </w:tcPr>
          <w:p w:rsidR="008C6BE8" w:rsidRPr="008B7475" w:rsidRDefault="008C6BE8"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605149">
              <w:rPr>
                <w:noProof/>
              </w:rPr>
              <w:t xml:space="preserve">који </w:t>
            </w:r>
            <w:r w:rsidR="00605149">
              <w:rPr>
                <w:noProof/>
              </w:rPr>
              <w:t xml:space="preserve">не може бити краћи од </w:t>
            </w:r>
            <w:r w:rsidR="00605149">
              <w:rPr>
                <w:noProof/>
                <w:lang w:val="sr-Cyrl-CS"/>
              </w:rPr>
              <w:t>6</w:t>
            </w:r>
            <w:r w:rsidRPr="00605149">
              <w:rPr>
                <w:noProof/>
              </w:rPr>
              <w:t>0 дана</w:t>
            </w:r>
          </w:p>
        </w:tc>
        <w:tc>
          <w:tcPr>
            <w:tcW w:w="3402" w:type="dxa"/>
            <w:gridSpan w:val="2"/>
            <w:vMerge w:val="restart"/>
          </w:tcPr>
          <w:p w:rsidR="008C6BE8" w:rsidRPr="008B7475" w:rsidRDefault="008C6BE8" w:rsidP="005E2923">
            <w:pPr>
              <w:rPr>
                <w:b/>
                <w:noProof/>
              </w:rPr>
            </w:pPr>
          </w:p>
        </w:tc>
        <w:tc>
          <w:tcPr>
            <w:tcW w:w="3508" w:type="dxa"/>
            <w:gridSpan w:val="2"/>
          </w:tcPr>
          <w:p w:rsidR="008C6BE8" w:rsidRPr="003C295B" w:rsidRDefault="008C6BE8" w:rsidP="005E2923">
            <w:pPr>
              <w:jc w:val="right"/>
              <w:rPr>
                <w:noProof/>
              </w:rPr>
            </w:pPr>
            <w:r w:rsidRPr="003C295B">
              <w:rPr>
                <w:noProof/>
              </w:rPr>
              <w:t>Шифра делатности</w:t>
            </w:r>
          </w:p>
        </w:tc>
        <w:tc>
          <w:tcPr>
            <w:tcW w:w="3155" w:type="dxa"/>
          </w:tcPr>
          <w:p w:rsidR="008C6BE8" w:rsidRPr="008B7475" w:rsidRDefault="008C6BE8" w:rsidP="005E2923">
            <w:pPr>
              <w:jc w:val="right"/>
              <w:rPr>
                <w:b/>
                <w:noProof/>
              </w:rPr>
            </w:pPr>
          </w:p>
        </w:tc>
      </w:tr>
      <w:tr w:rsidR="008C6BE8" w:rsidRPr="008B7475" w:rsidTr="005E2923">
        <w:trPr>
          <w:trHeight w:val="344"/>
        </w:trPr>
        <w:tc>
          <w:tcPr>
            <w:tcW w:w="5245" w:type="dxa"/>
            <w:vMerge/>
          </w:tcPr>
          <w:p w:rsidR="008C6BE8" w:rsidRPr="008B7475" w:rsidRDefault="008C6BE8" w:rsidP="005E2923">
            <w:pPr>
              <w:rPr>
                <w:b/>
                <w:noProof/>
              </w:rPr>
            </w:pPr>
          </w:p>
        </w:tc>
        <w:tc>
          <w:tcPr>
            <w:tcW w:w="3402" w:type="dxa"/>
            <w:gridSpan w:val="2"/>
            <w:vMerge/>
          </w:tcPr>
          <w:p w:rsidR="008C6BE8" w:rsidRPr="008B7475" w:rsidRDefault="008C6BE8" w:rsidP="005E2923">
            <w:pPr>
              <w:rPr>
                <w:b/>
                <w:noProof/>
              </w:rPr>
            </w:pPr>
          </w:p>
        </w:tc>
        <w:tc>
          <w:tcPr>
            <w:tcW w:w="3508" w:type="dxa"/>
            <w:gridSpan w:val="2"/>
          </w:tcPr>
          <w:p w:rsidR="008C6BE8" w:rsidRPr="008C6BE8" w:rsidRDefault="008C6BE8" w:rsidP="005E2923">
            <w:pPr>
              <w:jc w:val="right"/>
              <w:rPr>
                <w:noProof/>
              </w:rPr>
            </w:pPr>
            <w:r>
              <w:rPr>
                <w:noProof/>
              </w:rPr>
              <w:t>Број рачуна и назиб банке</w:t>
            </w:r>
          </w:p>
        </w:tc>
        <w:tc>
          <w:tcPr>
            <w:tcW w:w="3155" w:type="dxa"/>
          </w:tcPr>
          <w:p w:rsidR="008C6BE8" w:rsidRPr="008B7475" w:rsidRDefault="008C6BE8"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605149" w:rsidTr="005E2923">
        <w:trPr>
          <w:trHeight w:val="293"/>
        </w:trPr>
        <w:tc>
          <w:tcPr>
            <w:tcW w:w="5245" w:type="dxa"/>
          </w:tcPr>
          <w:p w:rsidR="005E2923" w:rsidRPr="00605149" w:rsidRDefault="005E2923" w:rsidP="005E2923">
            <w:pPr>
              <w:rPr>
                <w:noProof/>
              </w:rPr>
            </w:pPr>
            <w:r w:rsidRPr="00605149">
              <w:rPr>
                <w:noProof/>
              </w:rPr>
              <w:t xml:space="preserve">(Начин и услови плаћања) </w:t>
            </w:r>
          </w:p>
        </w:tc>
        <w:tc>
          <w:tcPr>
            <w:tcW w:w="10065" w:type="dxa"/>
            <w:gridSpan w:val="5"/>
          </w:tcPr>
          <w:p w:rsidR="005E2923" w:rsidRPr="00605149" w:rsidRDefault="005E2923" w:rsidP="005E2923">
            <w:pPr>
              <w:rPr>
                <w:b/>
                <w:noProof/>
              </w:rPr>
            </w:pPr>
          </w:p>
        </w:tc>
      </w:tr>
      <w:tr w:rsidR="005E2923" w:rsidRPr="00605149" w:rsidTr="005E2923">
        <w:trPr>
          <w:trHeight w:val="283"/>
        </w:trPr>
        <w:tc>
          <w:tcPr>
            <w:tcW w:w="5245" w:type="dxa"/>
          </w:tcPr>
          <w:p w:rsidR="005E2923" w:rsidRPr="00605149" w:rsidRDefault="005E2923" w:rsidP="005E2923">
            <w:pPr>
              <w:rPr>
                <w:noProof/>
              </w:rPr>
            </w:pPr>
            <w:r w:rsidRPr="00605149">
              <w:rPr>
                <w:noProof/>
              </w:rPr>
              <w:t>(Гаранција)</w:t>
            </w:r>
          </w:p>
        </w:tc>
        <w:tc>
          <w:tcPr>
            <w:tcW w:w="10065" w:type="dxa"/>
            <w:gridSpan w:val="5"/>
          </w:tcPr>
          <w:p w:rsidR="005E2923" w:rsidRPr="00605149" w:rsidRDefault="005E2923" w:rsidP="005E2923">
            <w:pPr>
              <w:rPr>
                <w:b/>
                <w:noProof/>
              </w:rPr>
            </w:pPr>
          </w:p>
        </w:tc>
      </w:tr>
      <w:tr w:rsidR="005E2923" w:rsidRPr="008B7475" w:rsidTr="005E2923">
        <w:trPr>
          <w:trHeight w:val="283"/>
        </w:trPr>
        <w:tc>
          <w:tcPr>
            <w:tcW w:w="5245" w:type="dxa"/>
          </w:tcPr>
          <w:p w:rsidR="005E2923" w:rsidRPr="00605149" w:rsidRDefault="005E2923" w:rsidP="00605149">
            <w:pPr>
              <w:rPr>
                <w:noProof/>
              </w:rPr>
            </w:pPr>
            <w:r w:rsidRPr="00605149">
              <w:rPr>
                <w:noProof/>
              </w:rPr>
              <w:t xml:space="preserve">(Рок </w:t>
            </w:r>
            <w:r w:rsidR="00605149" w:rsidRPr="00605149">
              <w:rPr>
                <w:noProof/>
                <w:lang w:val="sr-Cyrl-CS"/>
              </w:rPr>
              <w:t>испоруке и замене /уградње</w:t>
            </w:r>
            <w:r w:rsidRPr="00605149">
              <w:rPr>
                <w:noProof/>
              </w:rPr>
              <w:t>)</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5E2923" w:rsidRPr="00320FB6" w:rsidRDefault="005E2923" w:rsidP="005E2923">
            <w:pPr>
              <w:pStyle w:val="BodyText"/>
              <w:jc w:val="center"/>
              <w:rPr>
                <w:noProof/>
                <w:sz w:val="22"/>
                <w:szCs w:val="22"/>
              </w:rPr>
            </w:pPr>
            <w:r w:rsidRPr="00320FB6">
              <w:rPr>
                <w:noProof/>
                <w:sz w:val="22"/>
                <w:szCs w:val="22"/>
              </w:rPr>
              <w:t>Износ</w:t>
            </w:r>
          </w:p>
          <w:p w:rsidR="005E2923" w:rsidRPr="00320FB6" w:rsidRDefault="005E2923"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450999" w:rsidRDefault="005E2923" w:rsidP="005E2923">
            <w:pPr>
              <w:autoSpaceDE w:val="0"/>
              <w:autoSpaceDN w:val="0"/>
              <w:adjustRightInd w:val="0"/>
              <w:jc w:val="center"/>
              <w:rPr>
                <w:noProof/>
                <w:color w:val="000000"/>
              </w:rPr>
            </w:pPr>
            <w:r w:rsidRPr="00450999">
              <w:rPr>
                <w:noProof/>
                <w:color w:val="000000"/>
              </w:rPr>
              <w:t>Произвођач</w:t>
            </w:r>
          </w:p>
        </w:tc>
        <w:tc>
          <w:tcPr>
            <w:tcW w:w="1984" w:type="dxa"/>
            <w:vAlign w:val="center"/>
          </w:tcPr>
          <w:p w:rsidR="005E2923" w:rsidRPr="00320FB6" w:rsidRDefault="00605149" w:rsidP="00605149">
            <w:pPr>
              <w:autoSpaceDE w:val="0"/>
              <w:autoSpaceDN w:val="0"/>
              <w:adjustRightInd w:val="0"/>
              <w:jc w:val="center"/>
              <w:rPr>
                <w:noProof/>
                <w:color w:val="000000"/>
              </w:rPr>
            </w:pPr>
            <w:r w:rsidRPr="00605149">
              <w:rPr>
                <w:noProof/>
                <w:color w:val="000000"/>
                <w:lang w:val="sr-Cyrl-CS"/>
              </w:rPr>
              <w:t>Напомена</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8</w:t>
            </w:r>
          </w:p>
        </w:tc>
        <w:tc>
          <w:tcPr>
            <w:tcW w:w="1984" w:type="dxa"/>
          </w:tcPr>
          <w:p w:rsidR="005E2923" w:rsidRPr="00854EAB" w:rsidRDefault="005E2923" w:rsidP="005E2923">
            <w:pPr>
              <w:autoSpaceDE w:val="0"/>
              <w:autoSpaceDN w:val="0"/>
              <w:adjustRightInd w:val="0"/>
              <w:jc w:val="center"/>
              <w:rPr>
                <w:noProof/>
                <w:color w:val="000000"/>
              </w:rPr>
            </w:pPr>
            <w:r>
              <w:rPr>
                <w:noProof/>
                <w:color w:val="000000"/>
              </w:rPr>
              <w:t>9</w:t>
            </w: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1</w:t>
            </w:r>
          </w:p>
        </w:tc>
        <w:tc>
          <w:tcPr>
            <w:tcW w:w="3005" w:type="dxa"/>
          </w:tcPr>
          <w:p w:rsidR="005E2923" w:rsidRPr="00451BE6" w:rsidRDefault="00451BE6" w:rsidP="00451BE6">
            <w:pPr>
              <w:rPr>
                <w:noProof/>
                <w:color w:val="000000"/>
                <w:lang w:val="en-US"/>
              </w:rPr>
            </w:pPr>
            <w:r w:rsidRPr="00451BE6">
              <w:rPr>
                <w:noProof/>
              </w:rPr>
              <w:t>Развезивање и демонтажа неисправног изолационог трансформатора 7,5кВА из лименог разводног ормана и предаја кориснику</w:t>
            </w:r>
          </w:p>
        </w:tc>
        <w:tc>
          <w:tcPr>
            <w:tcW w:w="1134" w:type="dxa"/>
          </w:tcPr>
          <w:p w:rsidR="005E2923" w:rsidRPr="00451BE6" w:rsidRDefault="005E2923"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451BE6" w:rsidRDefault="00451BE6" w:rsidP="005E2923">
            <w:pPr>
              <w:autoSpaceDE w:val="0"/>
              <w:autoSpaceDN w:val="0"/>
              <w:adjustRightInd w:val="0"/>
              <w:jc w:val="center"/>
              <w:rPr>
                <w:noProof/>
                <w:color w:val="000000"/>
                <w:lang w:val="sr-Cyrl-CS"/>
              </w:rPr>
            </w:pPr>
            <w:r w:rsidRPr="00451BE6">
              <w:rPr>
                <w:noProof/>
                <w:color w:val="000000"/>
                <w:lang w:val="sr-Cyrl-CS"/>
              </w:rPr>
              <w:t>6</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3005" w:type="dxa"/>
          </w:tcPr>
          <w:p w:rsidR="005E2923" w:rsidRPr="00451BE6" w:rsidRDefault="00451BE6" w:rsidP="00451BE6">
            <w:pPr>
              <w:rPr>
                <w:noProof/>
                <w:color w:val="000000"/>
                <w:lang w:val="en-US"/>
              </w:rPr>
            </w:pPr>
            <w:r w:rsidRPr="00451BE6">
              <w:rPr>
                <w:noProof/>
              </w:rPr>
              <w:t>Развезивање и демонтажа неисправног изолационог трансформатора 4кВА из лименог разводног ормана и предаја кориснику</w:t>
            </w:r>
          </w:p>
        </w:tc>
        <w:tc>
          <w:tcPr>
            <w:tcW w:w="1134" w:type="dxa"/>
          </w:tcPr>
          <w:p w:rsidR="005E2923" w:rsidRPr="00451BE6" w:rsidRDefault="005E2923"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451BE6" w:rsidRDefault="00451BE6" w:rsidP="005E2923">
            <w:pPr>
              <w:autoSpaceDE w:val="0"/>
              <w:autoSpaceDN w:val="0"/>
              <w:adjustRightInd w:val="0"/>
              <w:jc w:val="center"/>
              <w:rPr>
                <w:noProof/>
                <w:color w:val="000000"/>
                <w:lang w:val="sr-Cyrl-CS"/>
              </w:rPr>
            </w:pPr>
            <w:r>
              <w:rPr>
                <w:noProof/>
                <w:color w:val="000000"/>
                <w:lang w:val="sr-Cyrl-CS"/>
              </w:rPr>
              <w:t>3</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3005" w:type="dxa"/>
          </w:tcPr>
          <w:p w:rsidR="005E2923" w:rsidRPr="00D20140" w:rsidRDefault="00451BE6" w:rsidP="00451BE6">
            <w:pPr>
              <w:rPr>
                <w:noProof/>
                <w:color w:val="000000"/>
                <w:lang w:val="en-US"/>
              </w:rPr>
            </w:pPr>
            <w:r w:rsidRPr="00451BE6">
              <w:rPr>
                <w:noProof/>
              </w:rPr>
              <w:t>Развезивање и демонтажа неисправног контролника изолације из лименог разводног ормана и предаја кориснику</w:t>
            </w:r>
          </w:p>
        </w:tc>
        <w:tc>
          <w:tcPr>
            <w:tcW w:w="1134" w:type="dxa"/>
          </w:tcPr>
          <w:p w:rsidR="005E2923" w:rsidRPr="00451BE6" w:rsidRDefault="005E2923"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451BE6" w:rsidRDefault="00451BE6" w:rsidP="005E2923">
            <w:pPr>
              <w:autoSpaceDE w:val="0"/>
              <w:autoSpaceDN w:val="0"/>
              <w:adjustRightInd w:val="0"/>
              <w:jc w:val="center"/>
              <w:rPr>
                <w:noProof/>
                <w:color w:val="000000"/>
                <w:lang w:val="sr-Cyrl-CS"/>
              </w:rPr>
            </w:pPr>
            <w:r>
              <w:rPr>
                <w:noProof/>
                <w:color w:val="000000"/>
                <w:lang w:val="sr-Cyrl-CS"/>
              </w:rPr>
              <w:t>9</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3005" w:type="dxa"/>
          </w:tcPr>
          <w:p w:rsidR="005E2923" w:rsidRPr="00731D46" w:rsidRDefault="00731D46" w:rsidP="00731D46">
            <w:pPr>
              <w:rPr>
                <w:noProof/>
                <w:color w:val="000000"/>
                <w:lang w:val="en-US"/>
              </w:rPr>
            </w:pPr>
            <w:r w:rsidRPr="00731D46">
              <w:rPr>
                <w:noProof/>
              </w:rPr>
              <w:t>Развезивање и демонтажа паралелног индикатора контролника изолације  и предаја кориснику</w:t>
            </w:r>
          </w:p>
        </w:tc>
        <w:tc>
          <w:tcPr>
            <w:tcW w:w="1134" w:type="dxa"/>
          </w:tcPr>
          <w:p w:rsidR="005E2923" w:rsidRPr="00451BE6" w:rsidRDefault="005E2923"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731D46" w:rsidRDefault="00731D46" w:rsidP="005E2923">
            <w:pPr>
              <w:autoSpaceDE w:val="0"/>
              <w:autoSpaceDN w:val="0"/>
              <w:adjustRightInd w:val="0"/>
              <w:jc w:val="center"/>
              <w:rPr>
                <w:noProof/>
                <w:color w:val="000000"/>
                <w:lang w:val="sr-Cyrl-CS"/>
              </w:rPr>
            </w:pPr>
            <w:r>
              <w:rPr>
                <w:noProof/>
                <w:color w:val="000000"/>
                <w:lang w:val="sr-Cyrl-CS"/>
              </w:rPr>
              <w:t>11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3005" w:type="dxa"/>
          </w:tcPr>
          <w:p w:rsidR="005E2923" w:rsidRPr="00D20140" w:rsidRDefault="00731D46" w:rsidP="00605149">
            <w:pPr>
              <w:rPr>
                <w:noProof/>
                <w:color w:val="000000"/>
                <w:lang w:val="en-US"/>
              </w:rPr>
            </w:pPr>
            <w:r w:rsidRPr="00731D46">
              <w:rPr>
                <w:noProof/>
              </w:rPr>
              <w:t>Испорука, монтажа у лимени орман са свим потребним прибором и повезивањем једнофазног изолационог трансформатора са уграђеним сензором температуре, израђен према стандардима IEC 61558-1:1997+A:1998, IEC 61558-</w:t>
            </w:r>
            <w:r w:rsidRPr="00731D46">
              <w:rPr>
                <w:noProof/>
              </w:rPr>
              <w:lastRenderedPageBreak/>
              <w:t>2-15:1999 i IEC 60364-7-710:2002, преносног односа 230/230В, снаге 8KVA</w:t>
            </w:r>
          </w:p>
        </w:tc>
        <w:tc>
          <w:tcPr>
            <w:tcW w:w="1134" w:type="dxa"/>
          </w:tcPr>
          <w:p w:rsidR="005E2923" w:rsidRPr="00451BE6" w:rsidRDefault="005E2923" w:rsidP="005E2923">
            <w:pPr>
              <w:autoSpaceDE w:val="0"/>
              <w:autoSpaceDN w:val="0"/>
              <w:adjustRightInd w:val="0"/>
              <w:jc w:val="center"/>
              <w:rPr>
                <w:noProof/>
                <w:color w:val="000000"/>
                <w:lang w:val="en-US"/>
              </w:rPr>
            </w:pPr>
            <w:r w:rsidRPr="00451BE6">
              <w:rPr>
                <w:noProof/>
                <w:color w:val="000000"/>
                <w:lang w:val="en-US"/>
              </w:rPr>
              <w:lastRenderedPageBreak/>
              <w:t>ком</w:t>
            </w:r>
          </w:p>
        </w:tc>
        <w:tc>
          <w:tcPr>
            <w:tcW w:w="1227" w:type="dxa"/>
          </w:tcPr>
          <w:p w:rsidR="005E2923" w:rsidRPr="00731D46" w:rsidRDefault="00731D46" w:rsidP="005E2923">
            <w:pPr>
              <w:autoSpaceDE w:val="0"/>
              <w:autoSpaceDN w:val="0"/>
              <w:adjustRightInd w:val="0"/>
              <w:jc w:val="center"/>
              <w:rPr>
                <w:noProof/>
                <w:color w:val="000000"/>
                <w:lang w:val="sr-Cyrl-CS"/>
              </w:rPr>
            </w:pPr>
            <w:r>
              <w:rPr>
                <w:noProof/>
                <w:color w:val="000000"/>
                <w:lang w:val="sr-Cyrl-CS"/>
              </w:rPr>
              <w:t>6</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lastRenderedPageBreak/>
              <w:t>6</w:t>
            </w:r>
          </w:p>
        </w:tc>
        <w:tc>
          <w:tcPr>
            <w:tcW w:w="3005" w:type="dxa"/>
          </w:tcPr>
          <w:p w:rsidR="00731D46" w:rsidRPr="00731D46" w:rsidRDefault="00731D46">
            <w:r w:rsidRPr="00731D46">
              <w:rPr>
                <w:noProof/>
              </w:rPr>
              <w:t>Испорука, монтажа у лимени орман са свим потребним прибором и повезивањем једнофазног изолационог трансформатора са уграђеним сензором температуре, израђен према стандардима</w:t>
            </w:r>
          </w:p>
          <w:p w:rsidR="00731D46" w:rsidRPr="00731D46" w:rsidRDefault="00731D46">
            <w:r w:rsidRPr="00731D46">
              <w:t xml:space="preserve">IEC 61558-1:1997+A:1998, IEC 61558-2-15:1999 i IEC 60364-7-710:2002, </w:t>
            </w:r>
            <w:r w:rsidRPr="00731D46">
              <w:rPr>
                <w:noProof/>
              </w:rPr>
              <w:t>преносног односа</w:t>
            </w:r>
          </w:p>
          <w:p w:rsidR="005E2923" w:rsidRPr="00731D46" w:rsidRDefault="00731D46" w:rsidP="00731D46">
            <w:pPr>
              <w:rPr>
                <w:noProof/>
                <w:color w:val="000000"/>
                <w:lang w:val="en-US"/>
              </w:rPr>
            </w:pPr>
            <w:r w:rsidRPr="00731D46">
              <w:t xml:space="preserve">230/230V, </w:t>
            </w:r>
            <w:r w:rsidRPr="00731D46">
              <w:rPr>
                <w:noProof/>
              </w:rPr>
              <w:t>снаге</w:t>
            </w:r>
            <w:r w:rsidRPr="00731D46">
              <w:t xml:space="preserve"> 4KVA </w:t>
            </w:r>
          </w:p>
        </w:tc>
        <w:tc>
          <w:tcPr>
            <w:tcW w:w="1134" w:type="dxa"/>
          </w:tcPr>
          <w:p w:rsidR="005E2923" w:rsidRDefault="00605149"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731D46" w:rsidRDefault="00731D46" w:rsidP="005E2923">
            <w:pPr>
              <w:autoSpaceDE w:val="0"/>
              <w:autoSpaceDN w:val="0"/>
              <w:adjustRightInd w:val="0"/>
              <w:jc w:val="center"/>
              <w:rPr>
                <w:noProof/>
                <w:color w:val="000000"/>
                <w:lang w:val="sr-Cyrl-CS"/>
              </w:rPr>
            </w:pPr>
            <w:r>
              <w:rPr>
                <w:noProof/>
                <w:color w:val="000000"/>
                <w:lang w:val="sr-Cyrl-CS"/>
              </w:rPr>
              <w:t>3</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7</w:t>
            </w:r>
          </w:p>
        </w:tc>
        <w:tc>
          <w:tcPr>
            <w:tcW w:w="3005" w:type="dxa"/>
          </w:tcPr>
          <w:p w:rsidR="00731D46" w:rsidRPr="00731D46" w:rsidRDefault="00731D46">
            <w:r w:rsidRPr="00731D46">
              <w:rPr>
                <w:noProof/>
              </w:rPr>
              <w:t>Испорука, монтажа у лимени орман са свим потребним прибором и повезивањем контролника изолације, комплет са релеом термичке заштите и напојном јединицом према стандардима</w:t>
            </w:r>
          </w:p>
          <w:p w:rsidR="00731D46" w:rsidRPr="00731D46" w:rsidRDefault="00731D46" w:rsidP="00731D46">
            <w:pPr>
              <w:rPr>
                <w:noProof/>
              </w:rPr>
            </w:pPr>
            <w:r w:rsidRPr="00731D46">
              <w:rPr>
                <w:noProof/>
              </w:rPr>
              <w:t>IEC 1557</w:t>
            </w:r>
            <w:r w:rsidRPr="00731D46">
              <w:rPr>
                <w:rFonts w:ascii="Cambria Math" w:hAnsi="Cambria Math" w:cs="Cambria Math"/>
                <w:noProof/>
              </w:rPr>
              <w:t>‐</w:t>
            </w:r>
            <w:r w:rsidRPr="00731D46">
              <w:rPr>
                <w:noProof/>
              </w:rPr>
              <w:t>8:2007</w:t>
            </w:r>
            <w:r w:rsidRPr="00731D46">
              <w:rPr>
                <w:rFonts w:ascii="Cambria Math" w:hAnsi="Cambria Math" w:cs="Cambria Math"/>
                <w:noProof/>
              </w:rPr>
              <w:t>‐</w:t>
            </w:r>
            <w:r w:rsidRPr="00731D46">
              <w:rPr>
                <w:noProof/>
              </w:rPr>
              <w:t>01 i  IEC 60364</w:t>
            </w:r>
            <w:r w:rsidRPr="00731D46">
              <w:rPr>
                <w:rFonts w:ascii="Cambria Math" w:hAnsi="Cambria Math" w:cs="Cambria Math"/>
                <w:noProof/>
              </w:rPr>
              <w:t>‐</w:t>
            </w:r>
            <w:r w:rsidRPr="00731D46">
              <w:rPr>
                <w:noProof/>
              </w:rPr>
              <w:t>7</w:t>
            </w:r>
            <w:r w:rsidRPr="00731D46">
              <w:rPr>
                <w:rFonts w:ascii="Cambria Math" w:hAnsi="Cambria Math" w:cs="Cambria Math"/>
                <w:noProof/>
              </w:rPr>
              <w:t>‐</w:t>
            </w:r>
            <w:r w:rsidRPr="00731D46">
              <w:rPr>
                <w:noProof/>
              </w:rPr>
              <w:t>710:2002</w:t>
            </w:r>
            <w:r w:rsidRPr="00731D46">
              <w:rPr>
                <w:rFonts w:ascii="Cambria Math" w:hAnsi="Cambria Math" w:cs="Cambria Math"/>
                <w:noProof/>
              </w:rPr>
              <w:t>‐</w:t>
            </w:r>
            <w:r w:rsidRPr="00731D46">
              <w:rPr>
                <w:noProof/>
              </w:rPr>
              <w:t>11</w:t>
            </w:r>
          </w:p>
          <w:p w:rsidR="005E2923" w:rsidRPr="00731D46" w:rsidRDefault="005E2923" w:rsidP="005E2923">
            <w:pPr>
              <w:autoSpaceDE w:val="0"/>
              <w:autoSpaceDN w:val="0"/>
              <w:adjustRightInd w:val="0"/>
              <w:rPr>
                <w:noProof/>
                <w:color w:val="000000"/>
                <w:lang w:val="en-US"/>
              </w:rPr>
            </w:pPr>
          </w:p>
        </w:tc>
        <w:tc>
          <w:tcPr>
            <w:tcW w:w="1134" w:type="dxa"/>
          </w:tcPr>
          <w:p w:rsidR="005E2923" w:rsidRDefault="00605149" w:rsidP="005E2923">
            <w:pPr>
              <w:autoSpaceDE w:val="0"/>
              <w:autoSpaceDN w:val="0"/>
              <w:adjustRightInd w:val="0"/>
              <w:jc w:val="center"/>
              <w:rPr>
                <w:noProof/>
                <w:color w:val="000000"/>
                <w:lang w:val="en-US"/>
              </w:rPr>
            </w:pPr>
            <w:r w:rsidRPr="00451BE6">
              <w:rPr>
                <w:noProof/>
                <w:color w:val="000000"/>
                <w:lang w:val="en-US"/>
              </w:rPr>
              <w:t>ком</w:t>
            </w:r>
          </w:p>
        </w:tc>
        <w:tc>
          <w:tcPr>
            <w:tcW w:w="1227" w:type="dxa"/>
          </w:tcPr>
          <w:p w:rsidR="005E2923" w:rsidRPr="00731D46" w:rsidRDefault="00731D46" w:rsidP="005E2923">
            <w:pPr>
              <w:autoSpaceDE w:val="0"/>
              <w:autoSpaceDN w:val="0"/>
              <w:adjustRightInd w:val="0"/>
              <w:jc w:val="center"/>
              <w:rPr>
                <w:noProof/>
                <w:color w:val="000000"/>
                <w:lang w:val="sr-Cyrl-CS"/>
              </w:rPr>
            </w:pPr>
            <w:r>
              <w:rPr>
                <w:noProof/>
                <w:color w:val="000000"/>
                <w:lang w:val="sr-Cyrl-CS"/>
              </w:rPr>
              <w:t>9</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420"/>
        </w:trPr>
        <w:tc>
          <w:tcPr>
            <w:tcW w:w="569" w:type="dxa"/>
          </w:tcPr>
          <w:p w:rsidR="005E2923" w:rsidRPr="00450999" w:rsidRDefault="005E2923" w:rsidP="005E2923">
            <w:pPr>
              <w:autoSpaceDE w:val="0"/>
              <w:autoSpaceDN w:val="0"/>
              <w:adjustRightInd w:val="0"/>
              <w:jc w:val="center"/>
              <w:rPr>
                <w:noProof/>
                <w:color w:val="000000"/>
              </w:rPr>
            </w:pPr>
            <w:r>
              <w:rPr>
                <w:noProof/>
                <w:color w:val="000000"/>
              </w:rPr>
              <w:t>8</w:t>
            </w:r>
          </w:p>
        </w:tc>
        <w:tc>
          <w:tcPr>
            <w:tcW w:w="3005" w:type="dxa"/>
          </w:tcPr>
          <w:p w:rsidR="00731D46" w:rsidRPr="00731D46" w:rsidRDefault="00731D46">
            <w:pPr>
              <w:rPr>
                <w:noProof/>
              </w:rPr>
            </w:pPr>
            <w:r w:rsidRPr="00731D46">
              <w:rPr>
                <w:noProof/>
              </w:rPr>
              <w:t xml:space="preserve">Испорука, монтажа на зид или у постојећу кутију са свим потребним прибором и повезивањем паралелног </w:t>
            </w:r>
            <w:r w:rsidRPr="00731D46">
              <w:rPr>
                <w:noProof/>
              </w:rPr>
              <w:lastRenderedPageBreak/>
              <w:t>индикатора контролника изолације са светлосном  и звучном 11сигнализацијом квара, могућношћу поништавања само звучне сигнализације и даљинским тестирањем система контроле изолације</w:t>
            </w:r>
          </w:p>
          <w:p w:rsidR="005E2923" w:rsidRPr="00731D46" w:rsidRDefault="005E2923" w:rsidP="005E2923">
            <w:pPr>
              <w:autoSpaceDE w:val="0"/>
              <w:autoSpaceDN w:val="0"/>
              <w:adjustRightInd w:val="0"/>
              <w:rPr>
                <w:noProof/>
                <w:color w:val="000000"/>
                <w:lang w:val="en-US"/>
              </w:rPr>
            </w:pPr>
          </w:p>
        </w:tc>
        <w:tc>
          <w:tcPr>
            <w:tcW w:w="1134" w:type="dxa"/>
          </w:tcPr>
          <w:p w:rsidR="005E2923" w:rsidRDefault="00605149" w:rsidP="005E2923">
            <w:pPr>
              <w:autoSpaceDE w:val="0"/>
              <w:autoSpaceDN w:val="0"/>
              <w:adjustRightInd w:val="0"/>
              <w:jc w:val="center"/>
              <w:rPr>
                <w:noProof/>
                <w:color w:val="000000"/>
                <w:lang w:val="en-US"/>
              </w:rPr>
            </w:pPr>
            <w:r w:rsidRPr="00451BE6">
              <w:rPr>
                <w:noProof/>
                <w:color w:val="000000"/>
                <w:lang w:val="en-US"/>
              </w:rPr>
              <w:lastRenderedPageBreak/>
              <w:t>ком</w:t>
            </w:r>
          </w:p>
        </w:tc>
        <w:tc>
          <w:tcPr>
            <w:tcW w:w="1227" w:type="dxa"/>
          </w:tcPr>
          <w:p w:rsidR="005E2923" w:rsidRPr="00731D46" w:rsidRDefault="00731D46" w:rsidP="005E2923">
            <w:pPr>
              <w:autoSpaceDE w:val="0"/>
              <w:autoSpaceDN w:val="0"/>
              <w:adjustRightInd w:val="0"/>
              <w:jc w:val="center"/>
              <w:rPr>
                <w:noProof/>
                <w:color w:val="000000"/>
                <w:lang w:val="sr-Cyrl-CS"/>
              </w:rPr>
            </w:pPr>
            <w:r>
              <w:rPr>
                <w:noProof/>
                <w:color w:val="000000"/>
                <w:lang w:val="sr-Cyrl-CS"/>
              </w:rPr>
              <w:t>11</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rPr>
            </w:pPr>
            <w:r>
              <w:rPr>
                <w:b/>
                <w:bCs/>
                <w:noProof/>
                <w:color w:val="000000"/>
              </w:rPr>
              <w:lastRenderedPageBreak/>
              <w:t>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r w:rsidR="005E2923" w:rsidRPr="00D20140" w:rsidTr="005F53E4">
        <w:trPr>
          <w:trHeight w:val="274"/>
        </w:trPr>
        <w:tc>
          <w:tcPr>
            <w:tcW w:w="569" w:type="dxa"/>
          </w:tcPr>
          <w:p w:rsidR="005E2923" w:rsidRPr="00D20140" w:rsidRDefault="005E2923"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E2923" w:rsidRPr="00D20140" w:rsidRDefault="005E2923"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6993" w:type="dxa"/>
            <w:gridSpan w:val="4"/>
          </w:tcPr>
          <w:p w:rsidR="005E2923" w:rsidRPr="00D20140" w:rsidRDefault="005E2923"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Датум:_________________________________</w:t>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4159623"/>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415962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3E" w:rsidRDefault="00C8003E">
      <w:r>
        <w:separator/>
      </w:r>
    </w:p>
  </w:endnote>
  <w:endnote w:type="continuationSeparator" w:id="0">
    <w:p w:rsidR="00C8003E" w:rsidRDefault="00C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C8003E" w:rsidRDefault="00C8003E">
        <w:pPr>
          <w:pStyle w:val="Footer"/>
          <w:jc w:val="right"/>
        </w:pPr>
        <w:r>
          <w:rPr>
            <w:lang w:val="sr-Cyrl-CS"/>
          </w:rPr>
          <w:t xml:space="preserve">Страна </w:t>
        </w:r>
        <w:r>
          <w:fldChar w:fldCharType="begin"/>
        </w:r>
        <w:r>
          <w:instrText xml:space="preserve"> PAGE   \* MERGEFORMAT </w:instrText>
        </w:r>
        <w:r>
          <w:fldChar w:fldCharType="separate"/>
        </w:r>
        <w:r w:rsidR="00450045">
          <w:rPr>
            <w:noProof/>
          </w:rPr>
          <w:t>26</w:t>
        </w:r>
        <w:r>
          <w:rPr>
            <w:noProof/>
          </w:rPr>
          <w:fldChar w:fldCharType="end"/>
        </w:r>
        <w:r>
          <w:rPr>
            <w:noProof/>
            <w:lang w:val="sr-Cyrl-CS"/>
          </w:rPr>
          <w:t>/</w:t>
        </w:r>
        <w:r>
          <w:rPr>
            <w:noProof/>
          </w:rPr>
          <w:t>3</w:t>
        </w:r>
        <w:r>
          <w:rPr>
            <w:noProof/>
            <w:lang w:val="sr-Cyrl-RS"/>
          </w:rPr>
          <w:t>2</w:t>
        </w:r>
      </w:p>
    </w:sdtContent>
  </w:sdt>
  <w:p w:rsidR="00C8003E" w:rsidRDefault="00C80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Default="00C800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03E" w:rsidRDefault="00C8003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Pr="0034621C" w:rsidRDefault="00C8003E">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450045">
      <w:rPr>
        <w:noProof/>
      </w:rPr>
      <w:t>32</w:t>
    </w:r>
    <w:r>
      <w:rPr>
        <w:noProof/>
      </w:rPr>
      <w:fldChar w:fldCharType="end"/>
    </w:r>
    <w:r>
      <w:rPr>
        <w:noProof/>
        <w:lang w:val="sr-Cyrl-CS"/>
      </w:rPr>
      <w:t>/</w:t>
    </w:r>
    <w:r>
      <w:rPr>
        <w:noProof/>
      </w:rPr>
      <w:t>3</w:t>
    </w:r>
    <w:r>
      <w:rPr>
        <w:noProof/>
        <w:lang w:val="sr-Cyrl-RS"/>
      </w:rPr>
      <w:t>2</w:t>
    </w:r>
  </w:p>
  <w:p w:rsidR="00C8003E" w:rsidRPr="00CF2211" w:rsidRDefault="00C8003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Default="00C8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3E" w:rsidRDefault="00C8003E">
      <w:r>
        <w:separator/>
      </w:r>
    </w:p>
  </w:footnote>
  <w:footnote w:type="continuationSeparator" w:id="0">
    <w:p w:rsidR="00C8003E" w:rsidRDefault="00C8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Default="00C80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Pr="00884492" w:rsidRDefault="00C8003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3E" w:rsidRDefault="00C8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273F1"/>
    <w:multiLevelType w:val="hybridMultilevel"/>
    <w:tmpl w:val="55BED1EE"/>
    <w:lvl w:ilvl="0" w:tplc="7CA4032E">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
  </w:num>
  <w:num w:numId="3">
    <w:abstractNumId w:val="33"/>
  </w:num>
  <w:num w:numId="4">
    <w:abstractNumId w:val="20"/>
  </w:num>
  <w:num w:numId="5">
    <w:abstractNumId w:val="17"/>
  </w:num>
  <w:num w:numId="6">
    <w:abstractNumId w:val="34"/>
  </w:num>
  <w:num w:numId="7">
    <w:abstractNumId w:val="18"/>
  </w:num>
  <w:num w:numId="8">
    <w:abstractNumId w:val="15"/>
  </w:num>
  <w:num w:numId="9">
    <w:abstractNumId w:val="23"/>
  </w:num>
  <w:num w:numId="10">
    <w:abstractNumId w:val="28"/>
  </w:num>
  <w:num w:numId="11">
    <w:abstractNumId w:val="36"/>
  </w:num>
  <w:num w:numId="12">
    <w:abstractNumId w:val="39"/>
  </w:num>
  <w:num w:numId="13">
    <w:abstractNumId w:val="13"/>
  </w:num>
  <w:num w:numId="14">
    <w:abstractNumId w:val="29"/>
  </w:num>
  <w:num w:numId="15">
    <w:abstractNumId w:val="37"/>
  </w:num>
  <w:num w:numId="16">
    <w:abstractNumId w:val="24"/>
  </w:num>
  <w:num w:numId="17">
    <w:abstractNumId w:val="5"/>
  </w:num>
  <w:num w:numId="18">
    <w:abstractNumId w:val="3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0"/>
  </w:num>
  <w:num w:numId="22">
    <w:abstractNumId w:val="27"/>
  </w:num>
  <w:num w:numId="23">
    <w:abstractNumId w:val="22"/>
  </w:num>
  <w:num w:numId="24">
    <w:abstractNumId w:val="6"/>
  </w:num>
  <w:num w:numId="25">
    <w:abstractNumId w:val="9"/>
  </w:num>
  <w:num w:numId="26">
    <w:abstractNumId w:val="10"/>
  </w:num>
  <w:num w:numId="27">
    <w:abstractNumId w:val="32"/>
  </w:num>
  <w:num w:numId="28">
    <w:abstractNumId w:val="12"/>
  </w:num>
  <w:num w:numId="29">
    <w:abstractNumId w:val="26"/>
  </w:num>
  <w:num w:numId="30">
    <w:abstractNumId w:val="30"/>
  </w:num>
  <w:num w:numId="31">
    <w:abstractNumId w:val="14"/>
  </w:num>
  <w:num w:numId="32">
    <w:abstractNumId w:val="1"/>
  </w:num>
  <w:num w:numId="33">
    <w:abstractNumId w:val="2"/>
  </w:num>
  <w:num w:numId="34">
    <w:abstractNumId w:val="3"/>
  </w:num>
  <w:num w:numId="35">
    <w:abstractNumId w:val="11"/>
  </w:num>
  <w:num w:numId="36">
    <w:abstractNumId w:val="21"/>
  </w:num>
  <w:num w:numId="37">
    <w:abstractNumId w:val="35"/>
  </w:num>
  <w:num w:numId="38">
    <w:abstractNumId w:val="0"/>
  </w:num>
  <w:num w:numId="39">
    <w:abstractNumId w:val="19"/>
  </w:num>
  <w:num w:numId="40">
    <w:abstractNumId w:val="25"/>
  </w:num>
  <w:num w:numId="41">
    <w:abstractNumId w:val="11"/>
  </w:num>
  <w:num w:numId="42">
    <w:abstractNumId w:val="11"/>
  </w:num>
  <w:num w:numId="43">
    <w:abstractNumId w:val="16"/>
  </w:num>
  <w:num w:numId="4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746"/>
    <w:rsid w:val="00013588"/>
    <w:rsid w:val="00014202"/>
    <w:rsid w:val="000146CB"/>
    <w:rsid w:val="00016094"/>
    <w:rsid w:val="000209CB"/>
    <w:rsid w:val="00021588"/>
    <w:rsid w:val="00022193"/>
    <w:rsid w:val="00023F04"/>
    <w:rsid w:val="00024A8D"/>
    <w:rsid w:val="00026332"/>
    <w:rsid w:val="00032804"/>
    <w:rsid w:val="00034280"/>
    <w:rsid w:val="00035680"/>
    <w:rsid w:val="000363B5"/>
    <w:rsid w:val="0004035E"/>
    <w:rsid w:val="00040E89"/>
    <w:rsid w:val="000459ED"/>
    <w:rsid w:val="00047CF4"/>
    <w:rsid w:val="00047DDD"/>
    <w:rsid w:val="00050E3E"/>
    <w:rsid w:val="000518CF"/>
    <w:rsid w:val="00051AF8"/>
    <w:rsid w:val="00052B0E"/>
    <w:rsid w:val="00057C4E"/>
    <w:rsid w:val="000629F2"/>
    <w:rsid w:val="00063DA8"/>
    <w:rsid w:val="000650C9"/>
    <w:rsid w:val="000665B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7F6"/>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675C"/>
    <w:rsid w:val="000D7B22"/>
    <w:rsid w:val="000E0BC4"/>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8E1"/>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677"/>
    <w:rsid w:val="001749F5"/>
    <w:rsid w:val="00180D5E"/>
    <w:rsid w:val="00182F69"/>
    <w:rsid w:val="0018368C"/>
    <w:rsid w:val="00184B3F"/>
    <w:rsid w:val="00184FE2"/>
    <w:rsid w:val="00187DFD"/>
    <w:rsid w:val="0019170F"/>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DA2"/>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39F2"/>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54C5"/>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27CFB"/>
    <w:rsid w:val="0033133B"/>
    <w:rsid w:val="003342E1"/>
    <w:rsid w:val="00335232"/>
    <w:rsid w:val="00343F79"/>
    <w:rsid w:val="00343F8F"/>
    <w:rsid w:val="00344FFC"/>
    <w:rsid w:val="00345F39"/>
    <w:rsid w:val="0034621C"/>
    <w:rsid w:val="00346AD8"/>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34B"/>
    <w:rsid w:val="003A1C36"/>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0927"/>
    <w:rsid w:val="003E26D1"/>
    <w:rsid w:val="003E2FCD"/>
    <w:rsid w:val="003E4817"/>
    <w:rsid w:val="003E6070"/>
    <w:rsid w:val="003E67F2"/>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045"/>
    <w:rsid w:val="00450CB5"/>
    <w:rsid w:val="0045110F"/>
    <w:rsid w:val="00451BE6"/>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2D7"/>
    <w:rsid w:val="005145FA"/>
    <w:rsid w:val="00516496"/>
    <w:rsid w:val="0051665F"/>
    <w:rsid w:val="00526771"/>
    <w:rsid w:val="00531A8A"/>
    <w:rsid w:val="0053310E"/>
    <w:rsid w:val="0053521B"/>
    <w:rsid w:val="00536884"/>
    <w:rsid w:val="00541692"/>
    <w:rsid w:val="005455A0"/>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352B"/>
    <w:rsid w:val="00585ABF"/>
    <w:rsid w:val="00587C60"/>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1270"/>
    <w:rsid w:val="005F247C"/>
    <w:rsid w:val="005F4B5A"/>
    <w:rsid w:val="005F53E4"/>
    <w:rsid w:val="005F76D6"/>
    <w:rsid w:val="00602144"/>
    <w:rsid w:val="00602F08"/>
    <w:rsid w:val="0060347B"/>
    <w:rsid w:val="00605149"/>
    <w:rsid w:val="00606507"/>
    <w:rsid w:val="00607C1D"/>
    <w:rsid w:val="00611B06"/>
    <w:rsid w:val="0061239C"/>
    <w:rsid w:val="00612786"/>
    <w:rsid w:val="00614796"/>
    <w:rsid w:val="00614F42"/>
    <w:rsid w:val="006163ED"/>
    <w:rsid w:val="00616E6B"/>
    <w:rsid w:val="0061743F"/>
    <w:rsid w:val="006175EF"/>
    <w:rsid w:val="0062102B"/>
    <w:rsid w:val="006222A6"/>
    <w:rsid w:val="00622C23"/>
    <w:rsid w:val="006247F3"/>
    <w:rsid w:val="00626D96"/>
    <w:rsid w:val="00631512"/>
    <w:rsid w:val="0063310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0417"/>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D46"/>
    <w:rsid w:val="00731FF0"/>
    <w:rsid w:val="00734A1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2AB"/>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97B5C"/>
    <w:rsid w:val="008A2B5F"/>
    <w:rsid w:val="008A3722"/>
    <w:rsid w:val="008A5342"/>
    <w:rsid w:val="008A7D29"/>
    <w:rsid w:val="008B2366"/>
    <w:rsid w:val="008B2367"/>
    <w:rsid w:val="008B310B"/>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5E4B"/>
    <w:rsid w:val="008F246D"/>
    <w:rsid w:val="008F5D92"/>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2E7D"/>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135"/>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41C"/>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46B0"/>
    <w:rsid w:val="00A9587C"/>
    <w:rsid w:val="00A960FE"/>
    <w:rsid w:val="00A97095"/>
    <w:rsid w:val="00A9751C"/>
    <w:rsid w:val="00AA147A"/>
    <w:rsid w:val="00AA3133"/>
    <w:rsid w:val="00AA3A69"/>
    <w:rsid w:val="00AA413D"/>
    <w:rsid w:val="00AA5277"/>
    <w:rsid w:val="00AA65A3"/>
    <w:rsid w:val="00AA67E2"/>
    <w:rsid w:val="00AB23D9"/>
    <w:rsid w:val="00AB2ED3"/>
    <w:rsid w:val="00AB39E7"/>
    <w:rsid w:val="00AB50D8"/>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207"/>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03E"/>
    <w:rsid w:val="00C80267"/>
    <w:rsid w:val="00C82A65"/>
    <w:rsid w:val="00C83E7E"/>
    <w:rsid w:val="00C861A6"/>
    <w:rsid w:val="00C863A4"/>
    <w:rsid w:val="00C86D04"/>
    <w:rsid w:val="00C934EB"/>
    <w:rsid w:val="00C97EE7"/>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56E9"/>
    <w:rsid w:val="00D1637C"/>
    <w:rsid w:val="00D2186E"/>
    <w:rsid w:val="00D2336B"/>
    <w:rsid w:val="00D2510E"/>
    <w:rsid w:val="00D273B0"/>
    <w:rsid w:val="00D27E53"/>
    <w:rsid w:val="00D33B5F"/>
    <w:rsid w:val="00D34530"/>
    <w:rsid w:val="00D34EF0"/>
    <w:rsid w:val="00D35FDA"/>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665E5"/>
    <w:rsid w:val="00E71BEB"/>
    <w:rsid w:val="00E7208D"/>
    <w:rsid w:val="00E729D3"/>
    <w:rsid w:val="00E74807"/>
    <w:rsid w:val="00E750FE"/>
    <w:rsid w:val="00E75DCB"/>
    <w:rsid w:val="00E77F32"/>
    <w:rsid w:val="00E846E5"/>
    <w:rsid w:val="00E87324"/>
    <w:rsid w:val="00E902C3"/>
    <w:rsid w:val="00E90706"/>
    <w:rsid w:val="00E91B76"/>
    <w:rsid w:val="00E920B5"/>
    <w:rsid w:val="00E9370D"/>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1A0"/>
    <w:rsid w:val="00F83E2A"/>
    <w:rsid w:val="00F85070"/>
    <w:rsid w:val="00F857A8"/>
    <w:rsid w:val="00F87167"/>
    <w:rsid w:val="00F9313D"/>
    <w:rsid w:val="00F9482B"/>
    <w:rsid w:val="00F952F9"/>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440"/>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rules v:ext="edit">
        <o:r id="V:Rule6" type="connector" idref="#Straight Arrow Connector 2"/>
        <o:r id="V:Rule7" type="connector" idref="#_x0000_s1039"/>
        <o:r id="V:Rule8" type="connector" idref="#_x0000_s1043"/>
        <o:r id="V:Rule9" type="connector" idref="#Straight Arrow Connector 3"/>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0245532">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093334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7256165">
      <w:bodyDiv w:val="1"/>
      <w:marLeft w:val="0"/>
      <w:marRight w:val="0"/>
      <w:marTop w:val="0"/>
      <w:marBottom w:val="0"/>
      <w:divBdr>
        <w:top w:val="none" w:sz="0" w:space="0" w:color="auto"/>
        <w:left w:val="none" w:sz="0" w:space="0" w:color="auto"/>
        <w:bottom w:val="none" w:sz="0" w:space="0" w:color="auto"/>
        <w:right w:val="none" w:sz="0" w:space="0" w:color="auto"/>
      </w:divBdr>
    </w:div>
    <w:div w:id="591934742">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897006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536549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8612950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5757915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6F61-101D-44ED-B7A3-2141CA9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32</Pages>
  <Words>7084</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47369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27</cp:revision>
  <cp:lastPrinted>2013-09-02T10:52:00Z</cp:lastPrinted>
  <dcterms:created xsi:type="dcterms:W3CDTF">2013-08-13T09:29:00Z</dcterms:created>
  <dcterms:modified xsi:type="dcterms:W3CDTF">2013-09-03T08:25:00Z</dcterms:modified>
</cp:coreProperties>
</file>