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3B1D90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0499440" r:id="rId7"/>
        </w:pict>
      </w:r>
    </w:p>
    <w:p w:rsidR="00B14922" w:rsidRPr="0090541E" w:rsidRDefault="00B14922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347E34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3B1D90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</w:rPr>
        <w:t>-13-П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F96D0D" w:rsidRPr="003B1D90" w:rsidRDefault="003B1D90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Сервисирање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CS"/>
        </w:rPr>
        <w:t>опреме за контролу инфекције и опреме за третман инфективног отпада</w:t>
      </w:r>
      <w:r w:rsidRPr="003B1D9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 пот</w:t>
      </w:r>
      <w:r w:rsidRPr="003B1D9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ребе Клиничког центра Војводине</w:t>
      </w:r>
      <w:r w:rsidR="00F96D0D"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96D0D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</w:p>
    <w:p w:rsidR="0090541E" w:rsidRPr="003B1D90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76461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само</w:t>
      </w:r>
      <w:r w:rsidRPr="0090541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1E" w:rsidRPr="003B1D90" w:rsidRDefault="003B1D90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„Медика Пројекат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, ДОО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CS"/>
        </w:rPr>
        <w:t>Кумодрашка 241/а</w:t>
      </w:r>
      <w:r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</w:t>
      </w:r>
      <w:r w:rsidR="00347E34" w:rsidRPr="003B1D9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је 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Једини овлашћени сервисер на територији Србије, за сервисирање опреме произвођача «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Getinge AB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47E34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4E1D" w:rsidRPr="003B1D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миш</w:t>
      </w:r>
      <w:r w:rsidR="0011368F" w:rsidRPr="003B1D90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B1D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B1D9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B1D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B1D9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B1D90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3B1D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3B1D90">
        <w:rPr>
          <w:rFonts w:ascii="Times New Roman" w:hAnsi="Times New Roman" w:cs="Times New Roman"/>
          <w:sz w:val="24"/>
          <w:szCs w:val="24"/>
        </w:rPr>
        <w:t xml:space="preserve"> 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011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-0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519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/13 од 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Pr="003B1D90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.2013.</w:t>
      </w:r>
      <w:r w:rsidR="009D6B9A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B9A" w:rsidRPr="003B1D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CA4E1D" w:rsidRPr="003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B1D90">
        <w:rPr>
          <w:rFonts w:ascii="Times New Roman" w:hAnsi="Times New Roman" w:cs="Times New Roman"/>
          <w:sz w:val="24"/>
          <w:szCs w:val="24"/>
        </w:rPr>
        <w:t>пос</w:t>
      </w:r>
      <w:r w:rsidR="0090541E" w:rsidRPr="003B1D90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 w:rsidRPr="003B1D90">
        <w:rPr>
          <w:rFonts w:ascii="Times New Roman" w:hAnsi="Times New Roman" w:cs="Times New Roman"/>
          <w:sz w:val="24"/>
          <w:szCs w:val="24"/>
        </w:rPr>
        <w:t>.</w:t>
      </w:r>
    </w:p>
    <w:p w:rsidR="0090541E" w:rsidRPr="003B1D90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1E" w:rsidRPr="003B1D90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„Медика Пројекат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ru-RU"/>
        </w:rPr>
        <w:t>, ДОО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sr-Cyrl-CS"/>
        </w:rPr>
        <w:t>Кумодрашка 241/а</w:t>
      </w:r>
      <w:r w:rsidR="003B1D90" w:rsidRPr="003B1D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</w:t>
      </w:r>
      <w:r w:rsidR="003B1D9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bookmarkStart w:id="0" w:name="_GoBack"/>
      <w:bookmarkEnd w:id="0"/>
    </w:p>
    <w:sectPr w:rsidR="0090541E" w:rsidRPr="003B1D90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11368F"/>
    <w:rsid w:val="00145FB2"/>
    <w:rsid w:val="002805F0"/>
    <w:rsid w:val="0028671B"/>
    <w:rsid w:val="00347E34"/>
    <w:rsid w:val="003B1D90"/>
    <w:rsid w:val="00546E7E"/>
    <w:rsid w:val="0076461F"/>
    <w:rsid w:val="007D6A57"/>
    <w:rsid w:val="0083072A"/>
    <w:rsid w:val="00874A32"/>
    <w:rsid w:val="0090541E"/>
    <w:rsid w:val="009D6B9A"/>
    <w:rsid w:val="00B00B52"/>
    <w:rsid w:val="00B14922"/>
    <w:rsid w:val="00CA4E1D"/>
    <w:rsid w:val="00D367F9"/>
    <w:rsid w:val="00D94A54"/>
    <w:rsid w:val="00DA604B"/>
    <w:rsid w:val="00E62194"/>
    <w:rsid w:val="00E64D23"/>
    <w:rsid w:val="00EA2665"/>
    <w:rsid w:val="00F275F4"/>
    <w:rsid w:val="00F96D0D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2013-05-29T09:47:00Z</dcterms:created>
  <dcterms:modified xsi:type="dcterms:W3CDTF">2013-09-12T11:58:00Z</dcterms:modified>
</cp:coreProperties>
</file>