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8B7475" w:rsidRDefault="00756F2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756F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5" o:title=""/>
          </v:shape>
          <o:OLEObject Type="Embed" ProgID="PBrush" ShapeID="_x0000_s1026" DrawAspect="Content" ObjectID="_1440925035" r:id="rId6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</w:t>
      </w:r>
      <w:r w:rsidR="00E00C08">
        <w:rPr>
          <w:rFonts w:ascii="Times New Roman" w:hAnsi="Times New Roman" w:cs="Times New Roman"/>
          <w:b/>
          <w:sz w:val="24"/>
          <w:szCs w:val="24"/>
        </w:rPr>
        <w:t>94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7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76461F" w:rsidRPr="00E00C08" w:rsidRDefault="00E00C08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00C0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Набавка </w:t>
      </w:r>
      <w:r w:rsidRPr="00E00C0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RIQUAS контроле (спољна контрола квалитета),</w:t>
      </w:r>
      <w:r w:rsidRPr="00E00C08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 за потребе Центра за лабораторијску медицину у оквиру Клиничког центра Војводине</w:t>
      </w:r>
      <w:r w:rsidR="0076461F" w:rsidRPr="00E00C0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објављовања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 xml:space="preserve">шити </w:t>
      </w:r>
      <w:proofErr w:type="spellStart"/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само</w:t>
      </w:r>
      <w:r w:rsidRPr="0028671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E00C08" w:rsidRDefault="005F7CB6" w:rsidP="00E00C08"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E00C08">
        <w:rPr>
          <w:rFonts w:ascii="Times New Roman" w:hAnsi="Times New Roman" w:cs="Times New Roman"/>
          <w:bCs/>
          <w:noProof/>
          <w:sz w:val="24"/>
          <w:szCs w:val="24"/>
        </w:rPr>
        <w:t xml:space="preserve">Ауторизација произвођача </w:t>
      </w:r>
      <w:r w:rsidR="00E00C08" w:rsidRPr="00E00C08">
        <w:rPr>
          <w:rFonts w:ascii="Times New Roman" w:hAnsi="Times New Roman" w:cs="Times New Roman"/>
          <w:bCs/>
          <w:noProof/>
          <w:sz w:val="24"/>
          <w:szCs w:val="24"/>
        </w:rPr>
        <w:t>„</w:t>
      </w:r>
      <w:proofErr w:type="spellStart"/>
      <w:r w:rsidR="00E00C08" w:rsidRPr="00E00C08">
        <w:rPr>
          <w:rFonts w:ascii="Times New Roman" w:hAnsi="Times New Roman" w:cs="Times New Roman"/>
          <w:bCs/>
          <w:sz w:val="24"/>
          <w:szCs w:val="24"/>
        </w:rPr>
        <w:t>Randox</w:t>
      </w:r>
      <w:proofErr w:type="spellEnd"/>
      <w:r w:rsidR="00E00C08" w:rsidRPr="00E00C08">
        <w:rPr>
          <w:rFonts w:ascii="Times New Roman" w:hAnsi="Times New Roman" w:cs="Times New Roman"/>
          <w:bCs/>
          <w:sz w:val="24"/>
          <w:szCs w:val="24"/>
        </w:rPr>
        <w:t xml:space="preserve"> Laboratories Ltd</w:t>
      </w:r>
      <w:r w:rsidR="00E00C08" w:rsidRPr="00E00C08">
        <w:rPr>
          <w:rFonts w:ascii="Times New Roman" w:hAnsi="Times New Roman" w:cs="Times New Roman"/>
          <w:bCs/>
          <w:noProof/>
          <w:sz w:val="24"/>
          <w:szCs w:val="24"/>
        </w:rPr>
        <w:t>“</w:t>
      </w:r>
      <w:r w:rsidR="00E00C08" w:rsidRPr="00E0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C08" w:rsidRPr="00E00C08">
        <w:rPr>
          <w:rFonts w:ascii="Times New Roman" w:hAnsi="Times New Roman" w:cs="Times New Roman"/>
          <w:bCs/>
          <w:noProof/>
          <w:sz w:val="24"/>
          <w:szCs w:val="24"/>
        </w:rPr>
        <w:t>којом се потврђује да је фирма  „</w:t>
      </w:r>
      <w:proofErr w:type="spellStart"/>
      <w:r w:rsidR="00E00C08" w:rsidRPr="00E00C08">
        <w:rPr>
          <w:rFonts w:ascii="Times New Roman" w:hAnsi="Times New Roman" w:cs="Times New Roman"/>
          <w:bCs/>
          <w:sz w:val="24"/>
          <w:szCs w:val="24"/>
        </w:rPr>
        <w:t>Superlab</w:t>
      </w:r>
      <w:proofErr w:type="spellEnd"/>
      <w:r w:rsidR="00E00C08" w:rsidRPr="00E00C08">
        <w:rPr>
          <w:rFonts w:ascii="Times New Roman" w:hAnsi="Times New Roman" w:cs="Times New Roman"/>
          <w:bCs/>
          <w:noProof/>
          <w:sz w:val="24"/>
          <w:szCs w:val="24"/>
        </w:rPr>
        <w:t xml:space="preserve">“ д.о.о., Милутина Миланковића 25, Београд, једини овлашћени дистрибутер на територији Србије за </w:t>
      </w:r>
      <w:r w:rsidR="00E00C08" w:rsidRPr="00E00C08">
        <w:rPr>
          <w:rFonts w:ascii="Times New Roman" w:hAnsi="Times New Roman" w:cs="Times New Roman"/>
          <w:b/>
          <w:bCs/>
          <w:noProof/>
          <w:sz w:val="24"/>
          <w:szCs w:val="24"/>
        </w:rPr>
        <w:t>RIQUAS контроле (спољна контрола квалитета)</w:t>
      </w:r>
      <w:r w:rsidR="00E00C08" w:rsidRPr="00E00C08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76461F" w:rsidRPr="00E00C08">
        <w:rPr>
          <w:rFonts w:ascii="Times New Roman" w:hAnsi="Times New Roman" w:cs="Times New Roman"/>
          <w:bCs/>
          <w:noProof/>
          <w:sz w:val="24"/>
          <w:szCs w:val="24"/>
        </w:rPr>
        <w:t>, ш</w:t>
      </w:r>
      <w:r w:rsidR="008263AF" w:rsidRPr="00E00C08">
        <w:rPr>
          <w:rFonts w:ascii="Times New Roman" w:hAnsi="Times New Roman" w:cs="Times New Roman"/>
          <w:bCs/>
          <w:noProof/>
          <w:sz w:val="24"/>
          <w:szCs w:val="24"/>
        </w:rPr>
        <w:t>то је и предмет јавне набавке.</w:t>
      </w:r>
    </w:p>
    <w:p w:rsidR="00CA4E1D" w:rsidRPr="00A43419" w:rsidRDefault="00CA4E1D" w:rsidP="005F7CB6"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Наручилац је  пре покретања прибавио мишљење од Управе за јавне набаке  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="005F7CB6">
        <w:rPr>
          <w:rFonts w:ascii="Times New Roman" w:hAnsi="Times New Roman" w:cs="Times New Roman"/>
          <w:noProof/>
          <w:sz w:val="24"/>
          <w:szCs w:val="24"/>
        </w:rPr>
        <w:t>404-02-171</w:t>
      </w:r>
      <w:r w:rsidR="00E00C08">
        <w:rPr>
          <w:rFonts w:ascii="Times New Roman" w:hAnsi="Times New Roman" w:cs="Times New Roman"/>
          <w:noProof/>
          <w:sz w:val="24"/>
          <w:szCs w:val="24"/>
        </w:rPr>
        <w:t>5</w:t>
      </w:r>
      <w:r w:rsidR="005F7CB6">
        <w:rPr>
          <w:rFonts w:ascii="Times New Roman" w:hAnsi="Times New Roman" w:cs="Times New Roman"/>
          <w:noProof/>
          <w:sz w:val="24"/>
          <w:szCs w:val="24"/>
        </w:rPr>
        <w:t>/13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од </w:t>
      </w:r>
      <w:r w:rsidR="00E00C08">
        <w:rPr>
          <w:rFonts w:ascii="Times New Roman" w:hAnsi="Times New Roman" w:cs="Times New Roman"/>
          <w:noProof/>
          <w:sz w:val="24"/>
          <w:szCs w:val="24"/>
        </w:rPr>
        <w:t>09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.0</w:t>
      </w:r>
      <w:r w:rsidR="00E00C08">
        <w:rPr>
          <w:rFonts w:ascii="Times New Roman" w:hAnsi="Times New Roman" w:cs="Times New Roman"/>
          <w:noProof/>
          <w:sz w:val="24"/>
          <w:szCs w:val="24"/>
        </w:rPr>
        <w:t>9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.2013. године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, којим је дата сагласност за спровођење преговарачког поступка. </w:t>
      </w:r>
    </w:p>
    <w:p w:rsidR="00DA604B" w:rsidRPr="00A43419" w:rsidRDefault="00E00C08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E00C08">
        <w:rPr>
          <w:rFonts w:ascii="Times New Roman" w:hAnsi="Times New Roman" w:cs="Times New Roman"/>
          <w:bCs/>
          <w:noProof/>
          <w:sz w:val="24"/>
          <w:szCs w:val="24"/>
        </w:rPr>
        <w:t>„</w:t>
      </w:r>
      <w:proofErr w:type="spellStart"/>
      <w:r w:rsidRPr="00E00C08">
        <w:rPr>
          <w:rFonts w:ascii="Times New Roman" w:hAnsi="Times New Roman" w:cs="Times New Roman"/>
          <w:bCs/>
          <w:sz w:val="24"/>
          <w:szCs w:val="24"/>
        </w:rPr>
        <w:t>Superlab</w:t>
      </w:r>
      <w:proofErr w:type="spellEnd"/>
      <w:r w:rsidRPr="00E00C08">
        <w:rPr>
          <w:rFonts w:ascii="Times New Roman" w:hAnsi="Times New Roman" w:cs="Times New Roman"/>
          <w:bCs/>
          <w:noProof/>
          <w:sz w:val="24"/>
          <w:szCs w:val="24"/>
        </w:rPr>
        <w:t>“ д.о.о., Милутина Миланковића 25, Београд</w:t>
      </w: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194"/>
    <w:rsid w:val="000F4BB7"/>
    <w:rsid w:val="00136BBE"/>
    <w:rsid w:val="0028671B"/>
    <w:rsid w:val="00546E7E"/>
    <w:rsid w:val="005F7CB6"/>
    <w:rsid w:val="00756F26"/>
    <w:rsid w:val="0076461F"/>
    <w:rsid w:val="007D6A57"/>
    <w:rsid w:val="008263AF"/>
    <w:rsid w:val="00874A32"/>
    <w:rsid w:val="00A43419"/>
    <w:rsid w:val="00B00B52"/>
    <w:rsid w:val="00B14922"/>
    <w:rsid w:val="00CA4E1D"/>
    <w:rsid w:val="00D367F9"/>
    <w:rsid w:val="00D94A54"/>
    <w:rsid w:val="00DA604B"/>
    <w:rsid w:val="00DA7F39"/>
    <w:rsid w:val="00E00C08"/>
    <w:rsid w:val="00E6219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Korisnik1</cp:lastModifiedBy>
  <cp:revision>8</cp:revision>
  <dcterms:created xsi:type="dcterms:W3CDTF">2013-05-29T09:47:00Z</dcterms:created>
  <dcterms:modified xsi:type="dcterms:W3CDTF">2013-09-17T10:10:00Z</dcterms:modified>
</cp:coreProperties>
</file>