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45147429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0423F2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F6B24" w:rsidRDefault="00941373" w:rsidP="00E8617D">
      <w:pPr>
        <w:jc w:val="both"/>
        <w:outlineLvl w:val="0"/>
      </w:pPr>
      <w:r>
        <w:t xml:space="preserve">Број: </w:t>
      </w:r>
      <w:r w:rsidR="00914642">
        <w:t>2</w:t>
      </w:r>
      <w:r w:rsidR="003E5278">
        <w:rPr>
          <w:lang w:val="sr-Cyrl-CS"/>
        </w:rPr>
        <w:t>30</w:t>
      </w:r>
      <w:r>
        <w:t>-13-О/1</w:t>
      </w:r>
    </w:p>
    <w:p w:rsidR="00941373" w:rsidRDefault="00895D85" w:rsidP="00E8617D">
      <w:pPr>
        <w:jc w:val="both"/>
      </w:pPr>
      <w:r>
        <w:t>Дана: 0</w:t>
      </w:r>
      <w:r w:rsidR="003E5278">
        <w:rPr>
          <w:lang w:val="sr-Cyrl-CS"/>
        </w:rPr>
        <w:t>4</w:t>
      </w:r>
      <w:r w:rsidR="00914642">
        <w:t>.1</w:t>
      </w:r>
      <w:r>
        <w:t>1</w:t>
      </w:r>
      <w:r w:rsidR="00941373">
        <w:t>.2013.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3E5278" w:rsidRDefault="00941373" w:rsidP="00E8617D">
      <w:pPr>
        <w:ind w:firstLine="720"/>
        <w:jc w:val="both"/>
        <w:rPr>
          <w:lang w:val="sr-Cyrl-CS"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</w:t>
      </w:r>
      <w:r w:rsidR="003E5278">
        <w:rPr>
          <w:lang w:val="sr-Cyrl-CS"/>
        </w:rPr>
        <w:t>2</w:t>
      </w:r>
      <w:r w:rsidR="00AB7A02" w:rsidRPr="00011C39">
        <w:t xml:space="preserve">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="00914642">
        <w:t>2</w:t>
      </w:r>
      <w:r w:rsidR="003E5278">
        <w:rPr>
          <w:lang w:val="sr-Cyrl-CS"/>
        </w:rPr>
        <w:t>30</w:t>
      </w:r>
      <w:r w:rsidRPr="00011C39">
        <w:t>-13-О</w:t>
      </w:r>
      <w:r w:rsidRPr="00011C39">
        <w:rPr>
          <w:bCs/>
        </w:rPr>
        <w:t xml:space="preserve"> – </w:t>
      </w:r>
      <w:proofErr w:type="spellStart"/>
      <w:r w:rsidRPr="00011C39">
        <w:rPr>
          <w:lang w:val="en-GB"/>
        </w:rPr>
        <w:t>набавка</w:t>
      </w:r>
      <w:proofErr w:type="spellEnd"/>
      <w:r w:rsidRPr="00011C39">
        <w:rPr>
          <w:lang w:val="en-GB"/>
        </w:rPr>
        <w:t xml:space="preserve"> </w:t>
      </w:r>
      <w:proofErr w:type="spellStart"/>
      <w:r w:rsidRPr="00011C39">
        <w:rPr>
          <w:lang w:val="en-GB"/>
        </w:rPr>
        <w:t>радова</w:t>
      </w:r>
      <w:proofErr w:type="spellEnd"/>
      <w:r w:rsidRPr="00011C39">
        <w:rPr>
          <w:lang w:val="en-GB"/>
        </w:rPr>
        <w:t xml:space="preserve"> -</w:t>
      </w:r>
      <w:r w:rsidR="003E5278" w:rsidRPr="00011C39">
        <w:rPr>
          <w:lang w:val="en-GB"/>
        </w:rPr>
        <w:t xml:space="preserve"> </w:t>
      </w:r>
      <w:r w:rsidR="003E5278">
        <w:rPr>
          <w:noProof/>
          <w:lang w:val="sr-Cyrl-RS"/>
        </w:rPr>
        <w:t>радови на систему за грејање и радови на замени цеви</w:t>
      </w:r>
      <w:r w:rsidR="003E5278" w:rsidRPr="00347E7B">
        <w:rPr>
          <w:noProof/>
        </w:rPr>
        <w:t xml:space="preserve"> </w:t>
      </w:r>
      <w:r w:rsidR="003E5278">
        <w:rPr>
          <w:noProof/>
          <w:lang w:val="sr-Cyrl-CS"/>
        </w:rPr>
        <w:t xml:space="preserve"> Клиничког центра Војводине</w:t>
      </w:r>
      <w:r w:rsidR="003E5278">
        <w:rPr>
          <w:lang w:val="sr-Cyrl-CS"/>
        </w:rPr>
        <w:t xml:space="preserve"> .</w:t>
      </w:r>
    </w:p>
    <w:p w:rsidR="00941373" w:rsidRPr="0009384F" w:rsidRDefault="00941373" w:rsidP="00E8617D">
      <w:pPr>
        <w:ind w:firstLine="720"/>
        <w:jc w:val="both"/>
        <w:rPr>
          <w:b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7B47F9" w:rsidRPr="007B47F9" w:rsidRDefault="00E8617D" w:rsidP="00E8617D">
      <w:pPr>
        <w:ind w:firstLine="720"/>
        <w:jc w:val="both"/>
        <w:rPr>
          <w:noProof/>
        </w:rPr>
      </w:pPr>
      <w:r>
        <w:rPr>
          <w:noProof/>
          <w:lang w:val="sr-Cyrl-CS"/>
        </w:rPr>
        <w:t>„</w:t>
      </w:r>
      <w:r w:rsidR="007B47F9">
        <w:rPr>
          <w:noProof/>
          <w:lang w:val="sr-Cyrl-CS"/>
        </w:rPr>
        <w:t>Поштовани</w:t>
      </w:r>
      <w:r w:rsidR="007B47F9" w:rsidRPr="007B47F9">
        <w:rPr>
          <w:noProof/>
          <w:lang w:val="hr-HR"/>
        </w:rPr>
        <w:t>,</w:t>
      </w:r>
    </w:p>
    <w:p w:rsidR="003E5278" w:rsidRDefault="007B47F9" w:rsidP="00E8617D">
      <w:pPr>
        <w:ind w:firstLine="720"/>
        <w:jc w:val="both"/>
        <w:rPr>
          <w:noProof/>
          <w:lang w:val="sr-Cyrl-CS"/>
        </w:rPr>
      </w:pPr>
      <w:r w:rsidRPr="007B47F9">
        <w:rPr>
          <w:noProof/>
          <w:lang w:val="hr-HR"/>
        </w:rPr>
        <w:t> </w:t>
      </w:r>
      <w:r>
        <w:rPr>
          <w:noProof/>
          <w:lang w:val="sr-Cyrl-CS"/>
        </w:rPr>
        <w:t xml:space="preserve">Молим Вас </w:t>
      </w:r>
      <w:r w:rsidR="003E5278">
        <w:rPr>
          <w:noProof/>
          <w:lang w:val="sr-Cyrl-CS"/>
        </w:rPr>
        <w:t xml:space="preserve">да нам појасните како да докажемо испуњеност обавезних услова прописних чланом 75. Закона о јавним набавкама које понуђач мора да испуни, с обзиром да је </w:t>
      </w:r>
      <w:r w:rsidR="000423F2">
        <w:rPr>
          <w:noProof/>
        </w:rPr>
        <w:t>потенцијални понуђач</w:t>
      </w:r>
      <w:r w:rsidR="000423F2">
        <w:rPr>
          <w:noProof/>
          <w:lang w:val="sr-Cyrl-CS"/>
        </w:rPr>
        <w:t xml:space="preserve"> </w:t>
      </w:r>
      <w:bookmarkStart w:id="0" w:name="_GoBack"/>
      <w:bookmarkEnd w:id="0"/>
      <w:r w:rsidR="003E5278">
        <w:rPr>
          <w:noProof/>
          <w:lang w:val="sr-Cyrl-CS"/>
        </w:rPr>
        <w:t xml:space="preserve"> уписан у регистар понуђача АПР –а. На интернет странице АПР-а ( о регистру понуђача) се каже: Лице уписано у регистар понуђача није дужно да приликом подношења понуде доказује испуњеност обавезних услова за учешће у поступку ЈН прописано чланом 75. Закона о ЈН.</w:t>
      </w:r>
    </w:p>
    <w:p w:rsidR="003E5278" w:rsidRDefault="003E5278" w:rsidP="00E8617D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Да ли треба да напишемо изјаву или ви вршите претрагу података о регистрованим понуђачима на основу матичног броја понуђача?</w:t>
      </w:r>
    </w:p>
    <w:p w:rsidR="003E5278" w:rsidRDefault="003E5278" w:rsidP="00E8617D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С обзиром да је регистар понуђача од скоро почео да функционише, молим за појашњење.</w:t>
      </w:r>
    </w:p>
    <w:p w:rsidR="003E5278" w:rsidRDefault="003E5278" w:rsidP="00E8617D">
      <w:pPr>
        <w:ind w:firstLine="720"/>
        <w:jc w:val="both"/>
        <w:rPr>
          <w:noProof/>
          <w:lang w:val="sr-Cyrl-CS"/>
        </w:rPr>
      </w:pPr>
    </w:p>
    <w:p w:rsidR="003E5278" w:rsidRDefault="003E5278" w:rsidP="00E8617D">
      <w:pPr>
        <w:ind w:firstLine="720"/>
        <w:jc w:val="both"/>
        <w:rPr>
          <w:noProof/>
          <w:lang w:val="sr-Cyrl-CS"/>
        </w:rPr>
      </w:pPr>
    </w:p>
    <w:p w:rsidR="00E8617D" w:rsidRDefault="00914642" w:rsidP="00E8617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 </w:t>
      </w:r>
    </w:p>
    <w:p w:rsidR="0094137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E8617D" w:rsidRPr="00E8617D" w:rsidRDefault="00E8617D" w:rsidP="00E8617D">
      <w:pPr>
        <w:ind w:firstLine="720"/>
        <w:jc w:val="both"/>
        <w:rPr>
          <w:b/>
          <w:u w:val="single"/>
        </w:rPr>
      </w:pPr>
    </w:p>
    <w:p w:rsidR="00E8617D" w:rsidRPr="003E5278" w:rsidRDefault="007E391C" w:rsidP="003E5278">
      <w:pPr>
        <w:ind w:firstLine="720"/>
        <w:jc w:val="both"/>
        <w:rPr>
          <w:bCs/>
          <w:iCs/>
          <w:noProof/>
        </w:rPr>
      </w:pPr>
      <w:r w:rsidRPr="003E5278">
        <w:rPr>
          <w:color w:val="222222"/>
          <w:shd w:val="clear" w:color="auto" w:fill="FFFFFF"/>
          <w:lang w:val="sr-Cyrl-CS"/>
        </w:rPr>
        <w:t>Довољна је</w:t>
      </w:r>
      <w:r w:rsidR="009E583B" w:rsidRPr="003E5278">
        <w:rPr>
          <w:color w:val="222222"/>
          <w:shd w:val="clear" w:color="auto" w:fill="FFFFFF"/>
          <w:lang w:val="sr-Cyrl-CS"/>
        </w:rPr>
        <w:t xml:space="preserve"> фотокопија Решења </w:t>
      </w:r>
      <w:r w:rsidRPr="003E5278">
        <w:rPr>
          <w:color w:val="222222"/>
          <w:shd w:val="clear" w:color="auto" w:fill="FFFFFF"/>
          <w:lang w:val="sr-Cyrl-CS"/>
        </w:rPr>
        <w:t xml:space="preserve">АПР-а о упису </w:t>
      </w:r>
      <w:r w:rsidR="00E8617D" w:rsidRPr="003E5278">
        <w:rPr>
          <w:color w:val="222222"/>
          <w:shd w:val="clear" w:color="auto" w:fill="FFFFFF"/>
          <w:lang w:val="sr-Cyrl-CS"/>
        </w:rPr>
        <w:t xml:space="preserve">понуђача </w:t>
      </w:r>
      <w:r w:rsidRPr="003E5278">
        <w:rPr>
          <w:color w:val="222222"/>
          <w:shd w:val="clear" w:color="auto" w:fill="FFFFFF"/>
          <w:lang w:val="sr-Cyrl-CS"/>
        </w:rPr>
        <w:t xml:space="preserve">у Регистар понуђача којом </w:t>
      </w:r>
      <w:r w:rsidR="00E8617D" w:rsidRPr="003E5278">
        <w:rPr>
          <w:color w:val="222222"/>
          <w:shd w:val="clear" w:color="auto" w:fill="FFFFFF"/>
          <w:lang w:val="sr-Cyrl-CS"/>
        </w:rPr>
        <w:t>исти</w:t>
      </w:r>
      <w:r w:rsidRPr="003E5278">
        <w:rPr>
          <w:color w:val="222222"/>
          <w:shd w:val="clear" w:color="auto" w:fill="FFFFFF"/>
          <w:lang w:val="sr-Cyrl-CS"/>
        </w:rPr>
        <w:t xml:space="preserve"> доказује да испуњава обавезне услове </w:t>
      </w:r>
      <w:r w:rsidRPr="003E5278">
        <w:rPr>
          <w:lang w:val="sr-Cyrl-CS"/>
        </w:rPr>
        <w:t>из члана 75. став 1. тач. 1) до 4) ЗЈН.</w:t>
      </w:r>
      <w:r w:rsidR="009E583B" w:rsidRPr="003E5278">
        <w:rPr>
          <w:bCs/>
          <w:iCs/>
          <w:noProof/>
          <w:lang w:val="sr-Cyrl-CS"/>
        </w:rPr>
        <w:t xml:space="preserve"> </w:t>
      </w:r>
    </w:p>
    <w:p w:rsidR="007E391C" w:rsidRPr="00E8617D" w:rsidRDefault="006559D0" w:rsidP="003E5278">
      <w:pPr>
        <w:ind w:firstLine="720"/>
        <w:jc w:val="both"/>
        <w:rPr>
          <w:bCs/>
          <w:iCs/>
          <w:noProof/>
        </w:rPr>
      </w:pPr>
      <w:r w:rsidRPr="00E8617D">
        <w:rPr>
          <w:bCs/>
          <w:iCs/>
          <w:noProof/>
          <w:lang w:val="sr-Cyrl-CS"/>
        </w:rPr>
        <w:t xml:space="preserve">Уколико понуђач достави </w:t>
      </w:r>
      <w:r w:rsidRPr="00E8617D">
        <w:rPr>
          <w:color w:val="222222"/>
          <w:shd w:val="clear" w:color="auto" w:fill="FFFFFF"/>
          <w:lang w:val="sr-Cyrl-CS"/>
        </w:rPr>
        <w:t xml:space="preserve">Решења АПР-а о упису у Регистар понуђача не треба достављати свој регистар (нити извод из истог), пошто </w:t>
      </w:r>
      <w:r w:rsidR="00E8617D">
        <w:rPr>
          <w:color w:val="222222"/>
          <w:shd w:val="clear" w:color="auto" w:fill="FFFFFF"/>
          <w:lang w:val="sr-Cyrl-CS"/>
        </w:rPr>
        <w:t>достављањем</w:t>
      </w:r>
      <w:r w:rsidRPr="00E8617D">
        <w:rPr>
          <w:color w:val="222222"/>
          <w:shd w:val="clear" w:color="auto" w:fill="FFFFFF"/>
          <w:lang w:val="sr-Cyrl-CS"/>
        </w:rPr>
        <w:t xml:space="preserve"> Решење АПР-а о упису у Рег</w:t>
      </w:r>
      <w:r w:rsidR="00E8617D">
        <w:rPr>
          <w:color w:val="222222"/>
          <w:shd w:val="clear" w:color="auto" w:fill="FFFFFF"/>
          <w:lang w:val="sr-Cyrl-CS"/>
        </w:rPr>
        <w:t xml:space="preserve">истар понуђача већ доказао да </w:t>
      </w:r>
      <w:r w:rsidRPr="00E8617D">
        <w:rPr>
          <w:color w:val="222222"/>
          <w:shd w:val="clear" w:color="auto" w:fill="FFFFFF"/>
          <w:lang w:val="sr-Cyrl-CS"/>
        </w:rPr>
        <w:t xml:space="preserve">испуњава све обавезне услове </w:t>
      </w:r>
      <w:r w:rsidRPr="00E8617D">
        <w:rPr>
          <w:lang w:val="sr-Cyrl-CS"/>
        </w:rPr>
        <w:t>из члана 75. став 1. тач. 1) до 4) ЗЈН, па и услов који се тиче регистрације код надлежног органа.</w:t>
      </w:r>
    </w:p>
    <w:p w:rsidR="00AB7A02" w:rsidRPr="00CD7D0F" w:rsidRDefault="00AB7A02" w:rsidP="00E8617D">
      <w:pPr>
        <w:ind w:firstLine="720"/>
        <w:jc w:val="both"/>
        <w:rPr>
          <w:lang w:val="sr-Cyrl-CS"/>
        </w:rPr>
      </w:pPr>
    </w:p>
    <w:p w:rsidR="00E8617D" w:rsidRDefault="00E8617D" w:rsidP="00E8617D">
      <w:pPr>
        <w:ind w:firstLine="720"/>
        <w:jc w:val="both"/>
      </w:pPr>
    </w:p>
    <w:p w:rsidR="00941373" w:rsidRPr="00E8617D" w:rsidRDefault="00941373" w:rsidP="00E8617D">
      <w:pPr>
        <w:ind w:firstLine="720"/>
        <w:jc w:val="both"/>
      </w:pPr>
      <w:r>
        <w:rPr>
          <w:lang w:val="sl-SI"/>
        </w:rPr>
        <w:t xml:space="preserve">С поштовањем, </w:t>
      </w: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 xml:space="preserve">Комисија за јавну набавку </w:t>
      </w:r>
      <w:r w:rsidR="00CD7D0F">
        <w:rPr>
          <w:i/>
          <w:lang w:val="sr-Cyrl-CS"/>
        </w:rPr>
        <w:t>2</w:t>
      </w:r>
      <w:r w:rsidR="003E5278">
        <w:rPr>
          <w:i/>
          <w:lang w:val="sr-Cyrl-CS"/>
        </w:rPr>
        <w:t>30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78" w:rsidRDefault="003E5278" w:rsidP="00B72D27">
      <w:r>
        <w:separator/>
      </w:r>
    </w:p>
  </w:endnote>
  <w:endnote w:type="continuationSeparator" w:id="0">
    <w:p w:rsidR="003E5278" w:rsidRDefault="003E5278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78" w:rsidRDefault="003E5278" w:rsidP="00B72D27">
      <w:r>
        <w:separator/>
      </w:r>
    </w:p>
  </w:footnote>
  <w:footnote w:type="continuationSeparator" w:id="0">
    <w:p w:rsidR="003E5278" w:rsidRDefault="003E5278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23F2"/>
    <w:rsid w:val="00043DA1"/>
    <w:rsid w:val="000704EB"/>
    <w:rsid w:val="000742E2"/>
    <w:rsid w:val="00093AF9"/>
    <w:rsid w:val="000A2794"/>
    <w:rsid w:val="000C6154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310A19"/>
    <w:rsid w:val="0031717A"/>
    <w:rsid w:val="003245C1"/>
    <w:rsid w:val="0038158F"/>
    <w:rsid w:val="003968F1"/>
    <w:rsid w:val="003E5278"/>
    <w:rsid w:val="0041198F"/>
    <w:rsid w:val="0046168C"/>
    <w:rsid w:val="00472F24"/>
    <w:rsid w:val="004A6B93"/>
    <w:rsid w:val="004D020F"/>
    <w:rsid w:val="0050572B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E703A"/>
    <w:rsid w:val="006E7F31"/>
    <w:rsid w:val="006F1A51"/>
    <w:rsid w:val="0075056D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41B5D"/>
    <w:rsid w:val="00863F0F"/>
    <w:rsid w:val="00865FF0"/>
    <w:rsid w:val="0089344C"/>
    <w:rsid w:val="00895D85"/>
    <w:rsid w:val="008C1447"/>
    <w:rsid w:val="008D15AA"/>
    <w:rsid w:val="008D1C26"/>
    <w:rsid w:val="0090775C"/>
    <w:rsid w:val="00914642"/>
    <w:rsid w:val="00920CDE"/>
    <w:rsid w:val="00941373"/>
    <w:rsid w:val="0095644E"/>
    <w:rsid w:val="00975F5A"/>
    <w:rsid w:val="00977CA5"/>
    <w:rsid w:val="00986227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D7D0F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8617D"/>
    <w:rsid w:val="00E94EEB"/>
    <w:rsid w:val="00EB3B58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1700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11</cp:revision>
  <cp:lastPrinted>2013-07-24T06:43:00Z</cp:lastPrinted>
  <dcterms:created xsi:type="dcterms:W3CDTF">2013-09-26T07:08:00Z</dcterms:created>
  <dcterms:modified xsi:type="dcterms:W3CDTF">2013-11-05T08:04:00Z</dcterms:modified>
</cp:coreProperties>
</file>