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706D43" w:rsidTr="00706D43">
        <w:trPr>
          <w:trHeight w:val="1110"/>
          <w:jc w:val="center"/>
        </w:trPr>
        <w:tc>
          <w:tcPr>
            <w:tcW w:w="1475" w:type="dxa"/>
          </w:tcPr>
          <w:p w:rsidR="00706D43" w:rsidRDefault="00706D43" w:rsidP="00706D43">
            <w:pPr>
              <w:rPr>
                <w:noProof/>
              </w:rPr>
            </w:pPr>
            <w:r>
              <w:rPr>
                <w:noProof/>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25pt" o:ole="">
                  <v:imagedata r:id="rId9" o:title=""/>
                </v:shape>
                <o:OLEObject Type="Embed" ProgID="PBrush" ShapeID="_x0000_i1025" DrawAspect="Content" ObjectID="_1444650607" r:id="rId10"/>
              </w:object>
            </w:r>
          </w:p>
        </w:tc>
        <w:tc>
          <w:tcPr>
            <w:tcW w:w="8063" w:type="dxa"/>
          </w:tcPr>
          <w:p w:rsidR="00706D43" w:rsidRPr="00516535" w:rsidRDefault="00516535" w:rsidP="00516535">
            <w:pPr>
              <w:jc w:val="center"/>
              <w:rPr>
                <w:b/>
                <w:noProof/>
                <w:sz w:val="32"/>
                <w:szCs w:val="32"/>
              </w:rPr>
            </w:pPr>
            <w:bookmarkStart w:id="0" w:name="_Toc367349815"/>
            <w:bookmarkStart w:id="1" w:name="_Toc370819805"/>
            <w:r>
              <w:rPr>
                <w:b/>
                <w:noProof/>
                <w:sz w:val="32"/>
                <w:szCs w:val="32"/>
              </w:rPr>
              <w:t>КЛИНИЧКИ</w:t>
            </w:r>
            <w:r w:rsidR="00706D43" w:rsidRPr="00516535">
              <w:rPr>
                <w:b/>
                <w:noProof/>
                <w:sz w:val="32"/>
                <w:szCs w:val="32"/>
              </w:rPr>
              <w:t xml:space="preserve"> </w:t>
            </w:r>
            <w:r>
              <w:rPr>
                <w:b/>
                <w:noProof/>
                <w:sz w:val="32"/>
                <w:szCs w:val="32"/>
              </w:rPr>
              <w:t>ЦЕНТАР</w:t>
            </w:r>
            <w:r w:rsidR="00706D43" w:rsidRPr="00516535">
              <w:rPr>
                <w:b/>
                <w:noProof/>
                <w:sz w:val="32"/>
                <w:szCs w:val="32"/>
              </w:rPr>
              <w:t xml:space="preserve"> </w:t>
            </w:r>
            <w:r>
              <w:rPr>
                <w:b/>
                <w:noProof/>
                <w:sz w:val="32"/>
                <w:szCs w:val="32"/>
              </w:rPr>
              <w:t>ВОЈВОДИНЕ</w:t>
            </w:r>
            <w:bookmarkEnd w:id="0"/>
            <w:bookmarkEnd w:id="1"/>
          </w:p>
          <w:p w:rsidR="00706D43" w:rsidRPr="003131F6" w:rsidRDefault="00706D43" w:rsidP="00706D43">
            <w:pPr>
              <w:jc w:val="center"/>
              <w:rPr>
                <w:noProof/>
                <w:sz w:val="32"/>
                <w:lang w:val="hr-HR"/>
              </w:rPr>
            </w:pPr>
            <w:r w:rsidRPr="003131F6">
              <w:rPr>
                <w:b/>
                <w:noProof/>
                <w:sz w:val="32"/>
                <w:lang w:val="hr-HR"/>
              </w:rPr>
              <w:t>KLINIČKI CENTAR VOJVODIN</w:t>
            </w:r>
            <w:r w:rsidRPr="003131F6">
              <w:rPr>
                <w:noProof/>
                <w:sz w:val="32"/>
                <w:lang w:val="hr-HR"/>
              </w:rPr>
              <w:t>E</w:t>
            </w:r>
          </w:p>
          <w:p w:rsidR="00706D43" w:rsidRPr="00BA3695" w:rsidRDefault="00706D43" w:rsidP="00706D43">
            <w:pPr>
              <w:jc w:val="center"/>
              <w:rPr>
                <w:noProof/>
                <w:sz w:val="8"/>
                <w:lang w:val="hr-HR"/>
              </w:rPr>
            </w:pPr>
          </w:p>
          <w:p w:rsidR="00706D43" w:rsidRPr="00BA3695" w:rsidRDefault="00706D43" w:rsidP="00706D43">
            <w:pPr>
              <w:jc w:val="center"/>
              <w:rPr>
                <w:rFonts w:ascii="Lucida Sans Unicode" w:hAnsi="Lucida Sans Unicode" w:cs="Lucida Sans Unicode"/>
                <w:noProof/>
                <w:sz w:val="10"/>
                <w:szCs w:val="20"/>
                <w:lang w:val="sl-SI"/>
              </w:rPr>
            </w:pPr>
          </w:p>
        </w:tc>
      </w:tr>
    </w:tbl>
    <w:p w:rsidR="00706D43" w:rsidRPr="002D5B2C" w:rsidRDefault="00706D43" w:rsidP="00706D43">
      <w:pPr>
        <w:pStyle w:val="Footer"/>
        <w:tabs>
          <w:tab w:val="left" w:pos="720"/>
        </w:tabs>
        <w:jc w:val="both"/>
        <w:rPr>
          <w:b/>
          <w:noProof/>
        </w:rPr>
      </w:pPr>
    </w:p>
    <w:p w:rsidR="00706D43" w:rsidRPr="009C505A"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rPr>
          <w:b/>
          <w:noProof/>
        </w:rPr>
      </w:pPr>
    </w:p>
    <w:p w:rsidR="00706D43" w:rsidRPr="002D5B2C" w:rsidRDefault="00706D43" w:rsidP="00706D43">
      <w:pPr>
        <w:pStyle w:val="Footer"/>
        <w:tabs>
          <w:tab w:val="left" w:pos="720"/>
        </w:tabs>
        <w:jc w:val="center"/>
        <w:rPr>
          <w:b/>
          <w:noProof/>
        </w:rPr>
      </w:pPr>
    </w:p>
    <w:p w:rsidR="00274D54" w:rsidRPr="00BB65CA" w:rsidRDefault="00274D54" w:rsidP="008A1A64">
      <w:pPr>
        <w:pStyle w:val="Footer"/>
        <w:jc w:val="center"/>
        <w:rPr>
          <w:b/>
          <w:noProof/>
          <w:sz w:val="36"/>
          <w:szCs w:val="36"/>
        </w:rPr>
      </w:pPr>
      <w:r w:rsidRPr="00BB65CA">
        <w:rPr>
          <w:b/>
          <w:noProof/>
          <w:sz w:val="36"/>
          <w:szCs w:val="36"/>
        </w:rPr>
        <w:t>КОНКУРСНА ДОКУМЕНТАЦИЈА</w:t>
      </w:r>
    </w:p>
    <w:p w:rsidR="00274D54" w:rsidRDefault="00274D54" w:rsidP="008A1A64">
      <w:pPr>
        <w:pStyle w:val="Footer"/>
        <w:jc w:val="center"/>
        <w:rPr>
          <w:b/>
          <w:noProof/>
        </w:rPr>
      </w:pPr>
    </w:p>
    <w:p w:rsidR="00274D54" w:rsidRPr="006F0BB5" w:rsidRDefault="00D13921" w:rsidP="008A1A64">
      <w:pPr>
        <w:pStyle w:val="Footer"/>
        <w:jc w:val="center"/>
        <w:rPr>
          <w:noProof/>
          <w:lang w:val="sr-Cyrl-RS"/>
        </w:rPr>
      </w:pPr>
      <w:proofErr w:type="spellStart"/>
      <w:r>
        <w:t>Изградња</w:t>
      </w:r>
      <w:proofErr w:type="spellEnd"/>
      <w:r>
        <w:t xml:space="preserve"> </w:t>
      </w:r>
      <w:proofErr w:type="spellStart"/>
      <w:r>
        <w:t>противпожарног</w:t>
      </w:r>
      <w:proofErr w:type="spellEnd"/>
      <w:r>
        <w:t xml:space="preserve"> </w:t>
      </w:r>
      <w:proofErr w:type="spellStart"/>
      <w:r>
        <w:t>степеништа</w:t>
      </w:r>
      <w:proofErr w:type="spellEnd"/>
      <w:r>
        <w:t xml:space="preserve"> </w:t>
      </w:r>
      <w:proofErr w:type="spellStart"/>
      <w:r>
        <w:t>са</w:t>
      </w:r>
      <w:proofErr w:type="spellEnd"/>
      <w:r>
        <w:t xml:space="preserve"> </w:t>
      </w:r>
      <w:proofErr w:type="spellStart"/>
      <w:r>
        <w:t>целином</w:t>
      </w:r>
      <w:proofErr w:type="spellEnd"/>
      <w:r>
        <w:t xml:space="preserve"> </w:t>
      </w:r>
      <w:proofErr w:type="spellStart"/>
      <w:r>
        <w:t>грађевинско</w:t>
      </w:r>
      <w:proofErr w:type="spellEnd"/>
      <w:r>
        <w:t xml:space="preserve"> </w:t>
      </w:r>
      <w:proofErr w:type="spellStart"/>
      <w:r>
        <w:t>занатских</w:t>
      </w:r>
      <w:proofErr w:type="spellEnd"/>
      <w:r>
        <w:t xml:space="preserve"> </w:t>
      </w:r>
      <w:proofErr w:type="spellStart"/>
      <w:r>
        <w:t>радова</w:t>
      </w:r>
      <w:proofErr w:type="spellEnd"/>
      <w:r>
        <w:t xml:space="preserve"> </w:t>
      </w:r>
      <w:proofErr w:type="spellStart"/>
      <w:r>
        <w:t>на</w:t>
      </w:r>
      <w:proofErr w:type="spellEnd"/>
      <w:r>
        <w:t xml:space="preserve"> </w:t>
      </w:r>
      <w:proofErr w:type="spellStart"/>
      <w:r>
        <w:t>згради</w:t>
      </w:r>
      <w:proofErr w:type="spellEnd"/>
      <w:r>
        <w:t xml:space="preserve"> </w:t>
      </w:r>
      <w:proofErr w:type="spellStart"/>
      <w:r>
        <w:t>Клинике</w:t>
      </w:r>
      <w:proofErr w:type="spellEnd"/>
      <w:r>
        <w:t xml:space="preserve"> </w:t>
      </w:r>
      <w:proofErr w:type="spellStart"/>
      <w:r>
        <w:t>за</w:t>
      </w:r>
      <w:proofErr w:type="spellEnd"/>
      <w:r>
        <w:t xml:space="preserve"> </w:t>
      </w:r>
      <w:proofErr w:type="spellStart"/>
      <w:r>
        <w:t>интерне</w:t>
      </w:r>
      <w:proofErr w:type="spellEnd"/>
      <w:r>
        <w:t xml:space="preserve"> </w:t>
      </w:r>
      <w:proofErr w:type="spellStart"/>
      <w:r>
        <w:t>болести</w:t>
      </w:r>
      <w:proofErr w:type="spellEnd"/>
      <w:r>
        <w:t xml:space="preserve">, </w:t>
      </w:r>
      <w:proofErr w:type="spellStart"/>
      <w:r>
        <w:t>Клиничког</w:t>
      </w:r>
      <w:proofErr w:type="spellEnd"/>
      <w:r>
        <w:t xml:space="preserve"> </w:t>
      </w:r>
      <w:proofErr w:type="spellStart"/>
      <w:r>
        <w:t>центра</w:t>
      </w:r>
      <w:proofErr w:type="spellEnd"/>
      <w:r>
        <w:t xml:space="preserve"> </w:t>
      </w:r>
      <w:proofErr w:type="spellStart"/>
      <w:r>
        <w:t>Војводине</w:t>
      </w:r>
      <w:proofErr w:type="spellEnd"/>
    </w:p>
    <w:p w:rsidR="00D13921" w:rsidRDefault="00D13921" w:rsidP="008A1A64">
      <w:pPr>
        <w:pStyle w:val="Footer"/>
        <w:jc w:val="center"/>
        <w:rPr>
          <w:noProof/>
        </w:rPr>
      </w:pPr>
    </w:p>
    <w:p w:rsidR="00274D54" w:rsidRPr="004B43E7" w:rsidRDefault="00274D54" w:rsidP="008A1A64">
      <w:pPr>
        <w:pStyle w:val="Footer"/>
        <w:jc w:val="center"/>
        <w:rPr>
          <w:b/>
          <w:noProof/>
          <w:highlight w:val="yellow"/>
        </w:rPr>
      </w:pPr>
    </w:p>
    <w:p w:rsidR="00274D54" w:rsidRPr="00942674" w:rsidRDefault="00274D54" w:rsidP="008A1A64">
      <w:pPr>
        <w:pStyle w:val="Footer"/>
        <w:jc w:val="center"/>
        <w:rPr>
          <w:b/>
          <w:noProof/>
        </w:rPr>
      </w:pPr>
      <w:r w:rsidRPr="00942674">
        <w:rPr>
          <w:b/>
          <w:noProof/>
        </w:rPr>
        <w:t>ОТВОРЕНИ ПОСТУПАК</w:t>
      </w:r>
    </w:p>
    <w:p w:rsidR="00274D54" w:rsidRPr="00942674" w:rsidRDefault="00274D54" w:rsidP="008A1A64">
      <w:pPr>
        <w:pStyle w:val="Footer"/>
        <w:tabs>
          <w:tab w:val="left" w:pos="720"/>
        </w:tabs>
        <w:jc w:val="center"/>
        <w:rPr>
          <w:b/>
          <w:noProof/>
        </w:rPr>
      </w:pPr>
      <w:r w:rsidRPr="00942674">
        <w:rPr>
          <w:b/>
          <w:noProof/>
        </w:rPr>
        <w:t xml:space="preserve">БРОЈ </w:t>
      </w:r>
      <w:r w:rsidR="00CE57C6">
        <w:rPr>
          <w:b/>
          <w:noProof/>
        </w:rPr>
        <w:t>245</w:t>
      </w:r>
      <w:r w:rsidRPr="00942674">
        <w:rPr>
          <w:b/>
          <w:noProof/>
        </w:rPr>
        <w:t>-13-О</w:t>
      </w: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jc w:val="center"/>
        <w:rPr>
          <w:b/>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rPr>
          <w:noProof/>
        </w:rPr>
      </w:pPr>
    </w:p>
    <w:p w:rsidR="00274D54" w:rsidRPr="00942674" w:rsidRDefault="00274D54" w:rsidP="008A1A64">
      <w:pPr>
        <w:pStyle w:val="Footer"/>
        <w:tabs>
          <w:tab w:val="left" w:pos="720"/>
        </w:tabs>
        <w:jc w:val="center"/>
        <w:rPr>
          <w:b/>
          <w:noProof/>
        </w:rPr>
      </w:pPr>
      <w:r w:rsidRPr="00942674">
        <w:rPr>
          <w:b/>
          <w:noProof/>
        </w:rPr>
        <w:t>Нови Сад, 2013.</w:t>
      </w:r>
    </w:p>
    <w:p w:rsidR="00274D54" w:rsidRPr="00942674" w:rsidRDefault="00274D54" w:rsidP="008A1A64">
      <w:pPr>
        <w:rPr>
          <w:rFonts w:eastAsia="TimesNewRomanPSMT"/>
          <w:noProof/>
        </w:rPr>
      </w:pPr>
      <w:r w:rsidRPr="00942674">
        <w:rPr>
          <w:b/>
          <w:noProof/>
        </w:rPr>
        <w:br w:type="page"/>
      </w:r>
      <w:bookmarkStart w:id="2" w:name="_Toc354658137"/>
      <w:bookmarkStart w:id="3" w:name="_Toc354658270"/>
      <w:bookmarkStart w:id="4" w:name="_Toc354658304"/>
      <w:bookmarkStart w:id="5" w:name="_Toc354658398"/>
      <w:r w:rsidRPr="00942674">
        <w:rPr>
          <w:rFonts w:eastAsia="TimesNewRomanPSMT"/>
          <w:noProof/>
        </w:rPr>
        <w:lastRenderedPageBreak/>
        <w:t xml:space="preserve">На основу Закона о јавним набавкама („Сл. гласник РС” бр. 124/2012,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942674">
        <w:rPr>
          <w:noProof/>
        </w:rPr>
        <w:t>Одлуке о покретању поступка предметне јавне набавке и Решења о образовању комисије за предметну јавну набавку, припремљена је:</w:t>
      </w:r>
    </w:p>
    <w:p w:rsidR="00274D54" w:rsidRPr="00942674" w:rsidRDefault="00274D54" w:rsidP="008A1A64">
      <w:pPr>
        <w:ind w:firstLine="720"/>
        <w:jc w:val="both"/>
        <w:rPr>
          <w:rFonts w:eastAsia="TimesNewRomanPSMT"/>
          <w:noProof/>
        </w:rPr>
      </w:pPr>
    </w:p>
    <w:p w:rsidR="00274D54" w:rsidRPr="00942674" w:rsidRDefault="00274D54" w:rsidP="008A1A64">
      <w:pPr>
        <w:jc w:val="center"/>
        <w:rPr>
          <w:b/>
          <w:noProof/>
        </w:rPr>
      </w:pPr>
      <w:r w:rsidRPr="00942674">
        <w:rPr>
          <w:b/>
          <w:noProof/>
        </w:rPr>
        <w:t>КОНКУРСНА ДОКУМЕНТАЦИЈА</w:t>
      </w:r>
    </w:p>
    <w:p w:rsidR="00274D54" w:rsidRPr="00942674" w:rsidRDefault="00274D54" w:rsidP="008A1A64">
      <w:pPr>
        <w:jc w:val="center"/>
        <w:rPr>
          <w:b/>
          <w:noProof/>
        </w:rPr>
      </w:pPr>
    </w:p>
    <w:p w:rsidR="00274D54" w:rsidRDefault="00274D54" w:rsidP="008A1A64">
      <w:pPr>
        <w:jc w:val="center"/>
        <w:rPr>
          <w:noProof/>
        </w:rPr>
      </w:pPr>
      <w:proofErr w:type="gramStart"/>
      <w:r w:rsidRPr="00942674">
        <w:rPr>
          <w:b/>
          <w:noProof/>
        </w:rPr>
        <w:t xml:space="preserve">у отвореном поступку јавне набавке </w:t>
      </w:r>
      <w:r>
        <w:rPr>
          <w:b/>
          <w:noProof/>
        </w:rPr>
        <w:t>радова</w:t>
      </w:r>
      <w:r w:rsidRPr="00942674">
        <w:rPr>
          <w:b/>
          <w:noProof/>
        </w:rPr>
        <w:t xml:space="preserve"> бр </w:t>
      </w:r>
      <w:r w:rsidR="004955E1">
        <w:rPr>
          <w:b/>
          <w:noProof/>
        </w:rPr>
        <w:t>245</w:t>
      </w:r>
      <w:r w:rsidRPr="00942674">
        <w:rPr>
          <w:b/>
          <w:noProof/>
        </w:rPr>
        <w:t>-13-О</w:t>
      </w:r>
      <w:r>
        <w:rPr>
          <w:b/>
          <w:noProof/>
        </w:rPr>
        <w:t xml:space="preserve"> </w:t>
      </w:r>
      <w:r w:rsidRPr="009C7D2A">
        <w:rPr>
          <w:b/>
          <w:noProof/>
        </w:rPr>
        <w:t>-</w:t>
      </w:r>
      <w:r w:rsidR="00D13921" w:rsidRPr="00D13921">
        <w:t xml:space="preserve"> </w:t>
      </w:r>
      <w:proofErr w:type="spellStart"/>
      <w:r w:rsidR="00D13921">
        <w:t>Изградња</w:t>
      </w:r>
      <w:proofErr w:type="spellEnd"/>
      <w:r w:rsidR="00D13921">
        <w:t xml:space="preserve"> </w:t>
      </w:r>
      <w:proofErr w:type="spellStart"/>
      <w:r w:rsidR="00D13921">
        <w:t>противпожарног</w:t>
      </w:r>
      <w:proofErr w:type="spellEnd"/>
      <w:r w:rsidR="00D13921">
        <w:t xml:space="preserve"> </w:t>
      </w:r>
      <w:proofErr w:type="spellStart"/>
      <w:r w:rsidR="00D13921">
        <w:t>степеништа</w:t>
      </w:r>
      <w:proofErr w:type="spellEnd"/>
      <w:r w:rsidR="00D13921">
        <w:t xml:space="preserve"> </w:t>
      </w:r>
      <w:proofErr w:type="spellStart"/>
      <w:r w:rsidR="00D13921">
        <w:t>са</w:t>
      </w:r>
      <w:proofErr w:type="spellEnd"/>
      <w:r w:rsidR="00D13921">
        <w:t xml:space="preserve"> </w:t>
      </w:r>
      <w:proofErr w:type="spellStart"/>
      <w:r w:rsidR="00D13921">
        <w:t>целином</w:t>
      </w:r>
      <w:proofErr w:type="spellEnd"/>
      <w:r w:rsidR="00D13921">
        <w:t xml:space="preserve"> </w:t>
      </w:r>
      <w:proofErr w:type="spellStart"/>
      <w:r w:rsidR="00D13921">
        <w:t>грађевинско</w:t>
      </w:r>
      <w:proofErr w:type="spellEnd"/>
      <w:r w:rsidR="00D13921">
        <w:t xml:space="preserve"> </w:t>
      </w:r>
      <w:proofErr w:type="spellStart"/>
      <w:r w:rsidR="00D13921">
        <w:t>занатских</w:t>
      </w:r>
      <w:proofErr w:type="spellEnd"/>
      <w:r w:rsidR="00D13921">
        <w:t xml:space="preserve"> </w:t>
      </w:r>
      <w:proofErr w:type="spellStart"/>
      <w:r w:rsidR="00D13921">
        <w:t>радова</w:t>
      </w:r>
      <w:proofErr w:type="spellEnd"/>
      <w:r w:rsidR="00D13921">
        <w:t xml:space="preserve"> </w:t>
      </w:r>
      <w:proofErr w:type="spellStart"/>
      <w:r w:rsidR="00D13921">
        <w:t>на</w:t>
      </w:r>
      <w:proofErr w:type="spellEnd"/>
      <w:r w:rsidR="00D13921">
        <w:t xml:space="preserve"> </w:t>
      </w:r>
      <w:proofErr w:type="spellStart"/>
      <w:r w:rsidR="00D13921">
        <w:t>згради</w:t>
      </w:r>
      <w:proofErr w:type="spellEnd"/>
      <w:r w:rsidR="00D13921">
        <w:t xml:space="preserve"> </w:t>
      </w:r>
      <w:proofErr w:type="spellStart"/>
      <w:r w:rsidR="00D13921">
        <w:t>Клинике</w:t>
      </w:r>
      <w:proofErr w:type="spellEnd"/>
      <w:r w:rsidR="00D13921">
        <w:t xml:space="preserve"> </w:t>
      </w:r>
      <w:proofErr w:type="spellStart"/>
      <w:r w:rsidR="00D13921">
        <w:t>за</w:t>
      </w:r>
      <w:proofErr w:type="spellEnd"/>
      <w:r w:rsidR="00D13921">
        <w:t xml:space="preserve"> </w:t>
      </w:r>
      <w:proofErr w:type="spellStart"/>
      <w:r w:rsidR="00D13921">
        <w:t>интерне</w:t>
      </w:r>
      <w:proofErr w:type="spellEnd"/>
      <w:r w:rsidR="00D13921">
        <w:t xml:space="preserve"> </w:t>
      </w:r>
      <w:proofErr w:type="spellStart"/>
      <w:r w:rsidR="00D13921">
        <w:t>болести</w:t>
      </w:r>
      <w:proofErr w:type="spellEnd"/>
      <w:r w:rsidR="00D13921">
        <w:t xml:space="preserve">, </w:t>
      </w:r>
      <w:proofErr w:type="spellStart"/>
      <w:r w:rsidR="00D13921">
        <w:t>Клиничког</w:t>
      </w:r>
      <w:proofErr w:type="spellEnd"/>
      <w:r w:rsidR="00D13921">
        <w:t xml:space="preserve"> </w:t>
      </w:r>
      <w:proofErr w:type="spellStart"/>
      <w:r w:rsidR="00D13921">
        <w:t>центра</w:t>
      </w:r>
      <w:proofErr w:type="spellEnd"/>
      <w:r w:rsidR="00D13921">
        <w:t xml:space="preserve"> </w:t>
      </w:r>
      <w:proofErr w:type="spellStart"/>
      <w:r w:rsidR="00D13921">
        <w:t>Војводине</w:t>
      </w:r>
      <w:proofErr w:type="spellEnd"/>
      <w:r w:rsidR="00D13921">
        <w:rPr>
          <w:noProof/>
        </w:rPr>
        <w:t>.</w:t>
      </w:r>
      <w:proofErr w:type="gramEnd"/>
      <w:r>
        <w:rPr>
          <w:noProof/>
        </w:rPr>
        <w:t xml:space="preserve"> </w:t>
      </w:r>
    </w:p>
    <w:p w:rsidR="00274D54" w:rsidRPr="004B43E7" w:rsidRDefault="00274D54" w:rsidP="008A1A64">
      <w:pPr>
        <w:jc w:val="center"/>
        <w:rPr>
          <w:noProof/>
        </w:rPr>
      </w:pPr>
    </w:p>
    <w:bookmarkEnd w:id="2"/>
    <w:bookmarkEnd w:id="3"/>
    <w:bookmarkEnd w:id="4"/>
    <w:bookmarkEnd w:id="5"/>
    <w:p w:rsidR="00274D54" w:rsidRPr="00DD1BEC" w:rsidRDefault="00274D54" w:rsidP="008A1A64">
      <w:pPr>
        <w:jc w:val="both"/>
        <w:rPr>
          <w:rFonts w:eastAsia="TimesNewRomanPSMT"/>
          <w:noProof/>
        </w:rPr>
      </w:pPr>
      <w:r w:rsidRPr="00DD1BEC">
        <w:rPr>
          <w:rFonts w:eastAsia="TimesNewRomanPSMT"/>
          <w:noProof/>
        </w:rPr>
        <w:t>Конкурсна документација садржи:</w:t>
      </w:r>
    </w:p>
    <w:sdt>
      <w:sdtPr>
        <w:rPr>
          <w:b/>
          <w:bCs/>
          <w:noProof w:val="0"/>
          <w:lang w:val="en-GB"/>
        </w:rPr>
        <w:id w:val="2659585"/>
        <w:docPartObj>
          <w:docPartGallery w:val="Table of Contents"/>
          <w:docPartUnique/>
        </w:docPartObj>
      </w:sdtPr>
      <w:sdtEndPr>
        <w:rPr>
          <w:b w:val="0"/>
          <w:bCs w:val="0"/>
        </w:rPr>
      </w:sdtEndPr>
      <w:sdtContent>
        <w:p w:rsidR="00516535" w:rsidRDefault="00125954">
          <w:pPr>
            <w:pStyle w:val="TOC1"/>
            <w:rPr>
              <w:rFonts w:asciiTheme="minorHAnsi" w:eastAsiaTheme="minorEastAsia" w:hAnsiTheme="minorHAnsi" w:cstheme="minorBidi"/>
              <w:sz w:val="22"/>
              <w:szCs w:val="22"/>
              <w:lang w:val="en-US"/>
            </w:rPr>
          </w:pPr>
          <w:r>
            <w:rPr>
              <w:rFonts w:asciiTheme="majorHAnsi" w:eastAsiaTheme="majorEastAsia" w:hAnsiTheme="majorHAnsi" w:cstheme="majorBidi"/>
              <w:b/>
              <w:bCs/>
              <w:color w:val="365F91" w:themeColor="accent1" w:themeShade="BF"/>
              <w:sz w:val="28"/>
              <w:szCs w:val="28"/>
              <w:lang w:val="en-US" w:eastAsia="ja-JP"/>
            </w:rPr>
            <w:fldChar w:fldCharType="begin"/>
          </w:r>
          <w:r w:rsidR="00274D54">
            <w:instrText xml:space="preserve"> TOC \o "1-3" \h \z \u </w:instrText>
          </w:r>
          <w:r>
            <w:rPr>
              <w:rFonts w:asciiTheme="majorHAnsi" w:eastAsiaTheme="majorEastAsia" w:hAnsiTheme="majorHAnsi" w:cstheme="majorBidi"/>
              <w:b/>
              <w:bCs/>
              <w:color w:val="365F91" w:themeColor="accent1" w:themeShade="BF"/>
              <w:sz w:val="28"/>
              <w:szCs w:val="28"/>
              <w:lang w:val="en-US" w:eastAsia="ja-JP"/>
            </w:rPr>
            <w:fldChar w:fldCharType="separate"/>
          </w:r>
          <w:hyperlink w:anchor="_Toc370819805" w:history="1"/>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06" w:history="1">
            <w:r w:rsidR="00516535" w:rsidRPr="00B57FE0">
              <w:rPr>
                <w:rStyle w:val="Hyperlink"/>
                <w:noProof/>
              </w:rPr>
              <w:t>1.</w:t>
            </w:r>
            <w:r w:rsidR="00516535">
              <w:rPr>
                <w:rFonts w:asciiTheme="minorHAnsi" w:eastAsiaTheme="minorEastAsia" w:hAnsiTheme="minorHAnsi" w:cstheme="minorBidi"/>
                <w:noProof/>
                <w:sz w:val="22"/>
                <w:szCs w:val="22"/>
                <w:lang w:val="en-US"/>
              </w:rPr>
              <w:tab/>
            </w:r>
            <w:r w:rsidR="00516535" w:rsidRPr="00B57FE0">
              <w:rPr>
                <w:rStyle w:val="Hyperlink"/>
                <w:noProof/>
              </w:rPr>
              <w:t>ОПШТИ ПОДАЦИ О НАБАВЦИ</w:t>
            </w:r>
            <w:r w:rsidR="00516535">
              <w:rPr>
                <w:noProof/>
                <w:webHidden/>
              </w:rPr>
              <w:tab/>
            </w:r>
            <w:r w:rsidR="00125954">
              <w:rPr>
                <w:noProof/>
                <w:webHidden/>
              </w:rPr>
              <w:fldChar w:fldCharType="begin"/>
            </w:r>
            <w:r w:rsidR="00516535">
              <w:rPr>
                <w:noProof/>
                <w:webHidden/>
              </w:rPr>
              <w:instrText xml:space="preserve"> PAGEREF _Toc370819806 \h </w:instrText>
            </w:r>
            <w:r w:rsidR="00125954">
              <w:rPr>
                <w:noProof/>
                <w:webHidden/>
              </w:rPr>
            </w:r>
            <w:r w:rsidR="00125954">
              <w:rPr>
                <w:noProof/>
                <w:webHidden/>
              </w:rPr>
              <w:fldChar w:fldCharType="separate"/>
            </w:r>
            <w:r w:rsidR="00516535">
              <w:rPr>
                <w:noProof/>
                <w:webHidden/>
              </w:rPr>
              <w:t>3</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07" w:history="1">
            <w:r w:rsidR="00516535" w:rsidRPr="00B57FE0">
              <w:rPr>
                <w:rStyle w:val="Hyperlink"/>
                <w:noProof/>
                <w:lang w:val="sl-SI"/>
              </w:rPr>
              <w:t>2.</w:t>
            </w:r>
            <w:r w:rsidR="00516535">
              <w:rPr>
                <w:rFonts w:asciiTheme="minorHAnsi" w:eastAsiaTheme="minorEastAsia" w:hAnsiTheme="minorHAnsi" w:cstheme="minorBidi"/>
                <w:noProof/>
                <w:sz w:val="22"/>
                <w:szCs w:val="22"/>
                <w:lang w:val="en-US"/>
              </w:rPr>
              <w:tab/>
            </w:r>
            <w:r w:rsidR="00516535" w:rsidRPr="00B57FE0">
              <w:rPr>
                <w:rStyle w:val="Hyperlink"/>
                <w:noProof/>
              </w:rPr>
              <w:t>ПОДАЦИ О ПРЕДМЕТУ ЈАВНЕ НАБАВКЕ</w:t>
            </w:r>
            <w:r w:rsidR="00516535">
              <w:rPr>
                <w:noProof/>
                <w:webHidden/>
              </w:rPr>
              <w:tab/>
            </w:r>
            <w:r w:rsidR="00125954">
              <w:rPr>
                <w:noProof/>
                <w:webHidden/>
              </w:rPr>
              <w:fldChar w:fldCharType="begin"/>
            </w:r>
            <w:r w:rsidR="00516535">
              <w:rPr>
                <w:noProof/>
                <w:webHidden/>
              </w:rPr>
              <w:instrText xml:space="preserve"> PAGEREF _Toc370819807 \h </w:instrText>
            </w:r>
            <w:r w:rsidR="00125954">
              <w:rPr>
                <w:noProof/>
                <w:webHidden/>
              </w:rPr>
            </w:r>
            <w:r w:rsidR="00125954">
              <w:rPr>
                <w:noProof/>
                <w:webHidden/>
              </w:rPr>
              <w:fldChar w:fldCharType="separate"/>
            </w:r>
            <w:r w:rsidR="00516535">
              <w:rPr>
                <w:noProof/>
                <w:webHidden/>
              </w:rPr>
              <w:t>4</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08" w:history="1">
            <w:r w:rsidR="00516535" w:rsidRPr="00B57FE0">
              <w:rPr>
                <w:rStyle w:val="Hyperlink"/>
                <w:noProof/>
              </w:rPr>
              <w:t>3.</w:t>
            </w:r>
            <w:r w:rsidR="00516535">
              <w:rPr>
                <w:rFonts w:asciiTheme="minorHAnsi" w:eastAsiaTheme="minorEastAsia" w:hAnsiTheme="minorHAnsi" w:cstheme="minorBidi"/>
                <w:noProof/>
                <w:sz w:val="22"/>
                <w:szCs w:val="22"/>
                <w:lang w:val="en-US"/>
              </w:rPr>
              <w:tab/>
            </w:r>
            <w:r w:rsidR="00516535" w:rsidRPr="00B57FE0">
              <w:rPr>
                <w:rStyle w:val="Hyperlink"/>
                <w:noProof/>
              </w:rPr>
              <w:t>ОПИС ПРЕДМЕТА ЈАВНЕ НАБАВКЕ</w:t>
            </w:r>
            <w:r w:rsidR="00516535">
              <w:rPr>
                <w:noProof/>
                <w:webHidden/>
              </w:rPr>
              <w:tab/>
            </w:r>
            <w:r w:rsidR="00125954">
              <w:rPr>
                <w:noProof/>
                <w:webHidden/>
              </w:rPr>
              <w:fldChar w:fldCharType="begin"/>
            </w:r>
            <w:r w:rsidR="00516535">
              <w:rPr>
                <w:noProof/>
                <w:webHidden/>
              </w:rPr>
              <w:instrText xml:space="preserve"> PAGEREF _Toc370819808 \h </w:instrText>
            </w:r>
            <w:r w:rsidR="00125954">
              <w:rPr>
                <w:noProof/>
                <w:webHidden/>
              </w:rPr>
            </w:r>
            <w:r w:rsidR="00125954">
              <w:rPr>
                <w:noProof/>
                <w:webHidden/>
              </w:rPr>
              <w:fldChar w:fldCharType="separate"/>
            </w:r>
            <w:r w:rsidR="00516535">
              <w:rPr>
                <w:noProof/>
                <w:webHidden/>
              </w:rPr>
              <w:t>5</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09" w:history="1">
            <w:r w:rsidR="00516535" w:rsidRPr="00B57FE0">
              <w:rPr>
                <w:rStyle w:val="Hyperlink"/>
                <w:noProof/>
              </w:rPr>
              <w:t>4.</w:t>
            </w:r>
            <w:r w:rsidR="00516535">
              <w:rPr>
                <w:rFonts w:asciiTheme="minorHAnsi" w:eastAsiaTheme="minorEastAsia" w:hAnsiTheme="minorHAnsi" w:cstheme="minorBidi"/>
                <w:noProof/>
                <w:sz w:val="22"/>
                <w:szCs w:val="22"/>
                <w:lang w:val="en-US"/>
              </w:rPr>
              <w:tab/>
            </w:r>
            <w:r w:rsidR="00516535" w:rsidRPr="00B57FE0">
              <w:rPr>
                <w:rStyle w:val="Hyperlink"/>
                <w:noProof/>
              </w:rPr>
              <w:t xml:space="preserve">ТЕХНИЧКА ДОКУМЕНТАЦИЈА </w:t>
            </w:r>
            <w:r w:rsidR="00516535" w:rsidRPr="00B57FE0">
              <w:rPr>
                <w:rStyle w:val="Hyperlink"/>
                <w:bCs/>
                <w:iCs/>
                <w:noProof/>
              </w:rPr>
              <w:t>ПРЕДМЕТА ЈАВНЕ НАБАВКЕ</w:t>
            </w:r>
            <w:r w:rsidR="00516535">
              <w:rPr>
                <w:noProof/>
                <w:webHidden/>
              </w:rPr>
              <w:tab/>
            </w:r>
            <w:r w:rsidR="00125954">
              <w:rPr>
                <w:noProof/>
                <w:webHidden/>
              </w:rPr>
              <w:fldChar w:fldCharType="begin"/>
            </w:r>
            <w:r w:rsidR="00516535">
              <w:rPr>
                <w:noProof/>
                <w:webHidden/>
              </w:rPr>
              <w:instrText xml:space="preserve"> PAGEREF _Toc370819809 \h </w:instrText>
            </w:r>
            <w:r w:rsidR="00125954">
              <w:rPr>
                <w:noProof/>
                <w:webHidden/>
              </w:rPr>
            </w:r>
            <w:r w:rsidR="00125954">
              <w:rPr>
                <w:noProof/>
                <w:webHidden/>
              </w:rPr>
              <w:fldChar w:fldCharType="separate"/>
            </w:r>
            <w:r w:rsidR="00516535">
              <w:rPr>
                <w:noProof/>
                <w:webHidden/>
              </w:rPr>
              <w:t>6</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10" w:history="1">
            <w:r w:rsidR="00516535" w:rsidRPr="00B57FE0">
              <w:rPr>
                <w:rStyle w:val="Hyperlink"/>
                <w:noProof/>
              </w:rPr>
              <w:t>5.</w:t>
            </w:r>
            <w:r w:rsidR="00516535">
              <w:rPr>
                <w:rFonts w:asciiTheme="minorHAnsi" w:eastAsiaTheme="minorEastAsia" w:hAnsiTheme="minorHAnsi" w:cstheme="minorBidi"/>
                <w:noProof/>
                <w:sz w:val="22"/>
                <w:szCs w:val="22"/>
                <w:lang w:val="en-US"/>
              </w:rPr>
              <w:tab/>
            </w:r>
            <w:r w:rsidR="00516535" w:rsidRPr="00B57FE0">
              <w:rPr>
                <w:rStyle w:val="Hyperlink"/>
                <w:noProof/>
              </w:rPr>
              <w:t>УСЛОВИ ЗА УЧЕШЋЕ У ПОСТУПКУ ЈАВНЕ НАБАВКЕ ИЗ ЧЛ. 75. И 76. ЗАКОНА И УПУТСТВО КАКО СЕ ДОКАЗУЈЕ ИСПУЊЕНОСТ ТИХ УСЛОВА</w:t>
            </w:r>
            <w:r w:rsidR="00516535">
              <w:rPr>
                <w:noProof/>
                <w:webHidden/>
              </w:rPr>
              <w:tab/>
            </w:r>
            <w:r w:rsidR="00125954">
              <w:rPr>
                <w:noProof/>
                <w:webHidden/>
              </w:rPr>
              <w:fldChar w:fldCharType="begin"/>
            </w:r>
            <w:r w:rsidR="00516535">
              <w:rPr>
                <w:noProof/>
                <w:webHidden/>
              </w:rPr>
              <w:instrText xml:space="preserve"> PAGEREF _Toc370819810 \h </w:instrText>
            </w:r>
            <w:r w:rsidR="00125954">
              <w:rPr>
                <w:noProof/>
                <w:webHidden/>
              </w:rPr>
            </w:r>
            <w:r w:rsidR="00125954">
              <w:rPr>
                <w:noProof/>
                <w:webHidden/>
              </w:rPr>
              <w:fldChar w:fldCharType="separate"/>
            </w:r>
            <w:r w:rsidR="00516535">
              <w:rPr>
                <w:noProof/>
                <w:webHidden/>
              </w:rPr>
              <w:t>7</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11" w:history="1">
            <w:r w:rsidR="00516535" w:rsidRPr="00B57FE0">
              <w:rPr>
                <w:rStyle w:val="Hyperlink"/>
                <w:noProof/>
              </w:rPr>
              <w:t>6.</w:t>
            </w:r>
            <w:r w:rsidR="00516535">
              <w:rPr>
                <w:rFonts w:asciiTheme="minorHAnsi" w:eastAsiaTheme="minorEastAsia" w:hAnsiTheme="minorHAnsi" w:cstheme="minorBidi"/>
                <w:noProof/>
                <w:sz w:val="22"/>
                <w:szCs w:val="22"/>
                <w:lang w:val="en-US"/>
              </w:rPr>
              <w:tab/>
            </w:r>
            <w:r w:rsidR="00516535" w:rsidRPr="00B57FE0">
              <w:rPr>
                <w:rStyle w:val="Hyperlink"/>
                <w:noProof/>
              </w:rPr>
              <w:t>УПУТСТВО ПОНУЂАЧИМА КАКО ДА САЧИНЕ ПОНУДУ</w:t>
            </w:r>
            <w:r w:rsidR="00516535">
              <w:rPr>
                <w:noProof/>
                <w:webHidden/>
              </w:rPr>
              <w:tab/>
            </w:r>
            <w:r w:rsidR="00125954">
              <w:rPr>
                <w:noProof/>
                <w:webHidden/>
              </w:rPr>
              <w:fldChar w:fldCharType="begin"/>
            </w:r>
            <w:r w:rsidR="00516535">
              <w:rPr>
                <w:noProof/>
                <w:webHidden/>
              </w:rPr>
              <w:instrText xml:space="preserve"> PAGEREF _Toc370819811 \h </w:instrText>
            </w:r>
            <w:r w:rsidR="00125954">
              <w:rPr>
                <w:noProof/>
                <w:webHidden/>
              </w:rPr>
            </w:r>
            <w:r w:rsidR="00125954">
              <w:rPr>
                <w:noProof/>
                <w:webHidden/>
              </w:rPr>
              <w:fldChar w:fldCharType="separate"/>
            </w:r>
            <w:r w:rsidR="00516535">
              <w:rPr>
                <w:noProof/>
                <w:webHidden/>
              </w:rPr>
              <w:t>12</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12" w:history="1">
            <w:r w:rsidR="00516535" w:rsidRPr="00B57FE0">
              <w:rPr>
                <w:rStyle w:val="Hyperlink"/>
                <w:noProof/>
              </w:rPr>
              <w:t>7.</w:t>
            </w:r>
            <w:r w:rsidR="00516535">
              <w:rPr>
                <w:rFonts w:asciiTheme="minorHAnsi" w:eastAsiaTheme="minorEastAsia" w:hAnsiTheme="minorHAnsi" w:cstheme="minorBidi"/>
                <w:noProof/>
                <w:sz w:val="22"/>
                <w:szCs w:val="22"/>
                <w:lang w:val="en-US"/>
              </w:rPr>
              <w:tab/>
            </w:r>
            <w:r w:rsidR="00516535" w:rsidRPr="00B57FE0">
              <w:rPr>
                <w:rStyle w:val="Hyperlink"/>
                <w:noProof/>
              </w:rPr>
              <w:t>РАЗРАДА КРИТЕРИЈУМА</w:t>
            </w:r>
            <w:r w:rsidR="00516535">
              <w:rPr>
                <w:noProof/>
                <w:webHidden/>
              </w:rPr>
              <w:tab/>
            </w:r>
            <w:r w:rsidR="00125954">
              <w:rPr>
                <w:noProof/>
                <w:webHidden/>
              </w:rPr>
              <w:fldChar w:fldCharType="begin"/>
            </w:r>
            <w:r w:rsidR="00516535">
              <w:rPr>
                <w:noProof/>
                <w:webHidden/>
              </w:rPr>
              <w:instrText xml:space="preserve"> PAGEREF _Toc370819812 \h </w:instrText>
            </w:r>
            <w:r w:rsidR="00125954">
              <w:rPr>
                <w:noProof/>
                <w:webHidden/>
              </w:rPr>
            </w:r>
            <w:r w:rsidR="00125954">
              <w:rPr>
                <w:noProof/>
                <w:webHidden/>
              </w:rPr>
              <w:fldChar w:fldCharType="separate"/>
            </w:r>
            <w:r w:rsidR="00516535">
              <w:rPr>
                <w:noProof/>
                <w:webHidden/>
              </w:rPr>
              <w:t>21</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13" w:history="1">
            <w:r w:rsidR="00516535" w:rsidRPr="00B57FE0">
              <w:rPr>
                <w:rStyle w:val="Hyperlink"/>
                <w:noProof/>
                <w:lang w:val="sr-Cyrl-CS"/>
              </w:rPr>
              <w:t>8.</w:t>
            </w:r>
            <w:r w:rsidR="00516535">
              <w:rPr>
                <w:rFonts w:asciiTheme="minorHAnsi" w:eastAsiaTheme="minorEastAsia" w:hAnsiTheme="minorHAnsi" w:cstheme="minorBidi"/>
                <w:noProof/>
                <w:sz w:val="22"/>
                <w:szCs w:val="22"/>
                <w:lang w:val="en-US"/>
              </w:rPr>
              <w:tab/>
            </w:r>
            <w:r w:rsidR="00516535" w:rsidRPr="00B57FE0">
              <w:rPr>
                <w:rStyle w:val="Hyperlink"/>
                <w:noProof/>
                <w:lang w:val="sr-Cyrl-CS"/>
              </w:rPr>
              <w:t>МОДЕЛ УГОВОРА</w:t>
            </w:r>
            <w:r w:rsidR="00516535">
              <w:rPr>
                <w:noProof/>
                <w:webHidden/>
              </w:rPr>
              <w:tab/>
            </w:r>
            <w:r w:rsidR="00125954">
              <w:rPr>
                <w:noProof/>
                <w:webHidden/>
              </w:rPr>
              <w:fldChar w:fldCharType="begin"/>
            </w:r>
            <w:r w:rsidR="00516535">
              <w:rPr>
                <w:noProof/>
                <w:webHidden/>
              </w:rPr>
              <w:instrText xml:space="preserve"> PAGEREF _Toc370819813 \h </w:instrText>
            </w:r>
            <w:r w:rsidR="00125954">
              <w:rPr>
                <w:noProof/>
                <w:webHidden/>
              </w:rPr>
            </w:r>
            <w:r w:rsidR="00125954">
              <w:rPr>
                <w:noProof/>
                <w:webHidden/>
              </w:rPr>
              <w:fldChar w:fldCharType="separate"/>
            </w:r>
            <w:r w:rsidR="00516535">
              <w:rPr>
                <w:noProof/>
                <w:webHidden/>
              </w:rPr>
              <w:t>22</w:t>
            </w:r>
            <w:r w:rsidR="00125954">
              <w:rPr>
                <w:noProof/>
                <w:webHidden/>
              </w:rPr>
              <w:fldChar w:fldCharType="end"/>
            </w:r>
          </w:hyperlink>
        </w:p>
        <w:p w:rsidR="00516535" w:rsidRDefault="006F0BB5">
          <w:pPr>
            <w:pStyle w:val="TOC2"/>
            <w:tabs>
              <w:tab w:val="left" w:pos="660"/>
              <w:tab w:val="right" w:leader="dot" w:pos="9060"/>
            </w:tabs>
            <w:rPr>
              <w:rFonts w:asciiTheme="minorHAnsi" w:eastAsiaTheme="minorEastAsia" w:hAnsiTheme="minorHAnsi" w:cstheme="minorBidi"/>
              <w:noProof/>
              <w:sz w:val="22"/>
              <w:szCs w:val="22"/>
              <w:lang w:val="en-US"/>
            </w:rPr>
          </w:pPr>
          <w:hyperlink w:anchor="_Toc370819814" w:history="1">
            <w:r w:rsidR="00516535" w:rsidRPr="00B57FE0">
              <w:rPr>
                <w:rStyle w:val="Hyperlink"/>
                <w:noProof/>
              </w:rPr>
              <w:t>9.</w:t>
            </w:r>
            <w:r w:rsidR="00516535">
              <w:rPr>
                <w:rFonts w:asciiTheme="minorHAnsi" w:eastAsiaTheme="minorEastAsia" w:hAnsiTheme="minorHAnsi" w:cstheme="minorBidi"/>
                <w:noProof/>
                <w:sz w:val="22"/>
                <w:szCs w:val="22"/>
                <w:lang w:val="en-US"/>
              </w:rPr>
              <w:tab/>
            </w:r>
            <w:r w:rsidR="00516535" w:rsidRPr="00B57FE0">
              <w:rPr>
                <w:rStyle w:val="Hyperlink"/>
                <w:noProof/>
              </w:rPr>
              <w:t>ИЗЈАВА О НЕЗАВИСНОЈ ПОНУДИ</w:t>
            </w:r>
            <w:r w:rsidR="00516535">
              <w:rPr>
                <w:noProof/>
                <w:webHidden/>
              </w:rPr>
              <w:tab/>
            </w:r>
            <w:r w:rsidR="00125954">
              <w:rPr>
                <w:noProof/>
                <w:webHidden/>
              </w:rPr>
              <w:fldChar w:fldCharType="begin"/>
            </w:r>
            <w:r w:rsidR="00516535">
              <w:rPr>
                <w:noProof/>
                <w:webHidden/>
              </w:rPr>
              <w:instrText xml:space="preserve"> PAGEREF _Toc370819814 \h </w:instrText>
            </w:r>
            <w:r w:rsidR="00125954">
              <w:rPr>
                <w:noProof/>
                <w:webHidden/>
              </w:rPr>
            </w:r>
            <w:r w:rsidR="00125954">
              <w:rPr>
                <w:noProof/>
                <w:webHidden/>
              </w:rPr>
              <w:fldChar w:fldCharType="separate"/>
            </w:r>
            <w:r w:rsidR="00516535">
              <w:rPr>
                <w:noProof/>
                <w:webHidden/>
              </w:rPr>
              <w:t>25</w:t>
            </w:r>
            <w:r w:rsidR="00125954">
              <w:rPr>
                <w:noProof/>
                <w:webHidden/>
              </w:rPr>
              <w:fldChar w:fldCharType="end"/>
            </w:r>
          </w:hyperlink>
        </w:p>
        <w:p w:rsidR="00516535" w:rsidRDefault="006F0BB5">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9815" w:history="1">
            <w:r w:rsidR="00516535" w:rsidRPr="00B57FE0">
              <w:rPr>
                <w:rStyle w:val="Hyperlink"/>
                <w:noProof/>
              </w:rPr>
              <w:t>10.</w:t>
            </w:r>
            <w:r w:rsidR="00516535">
              <w:rPr>
                <w:rFonts w:asciiTheme="minorHAnsi" w:eastAsiaTheme="minorEastAsia" w:hAnsiTheme="minorHAnsi" w:cstheme="minorBidi"/>
                <w:noProof/>
                <w:sz w:val="22"/>
                <w:szCs w:val="22"/>
                <w:lang w:val="en-US"/>
              </w:rPr>
              <w:tab/>
            </w:r>
            <w:r w:rsidR="00516535" w:rsidRPr="00B57FE0">
              <w:rPr>
                <w:rStyle w:val="Hyperlink"/>
                <w:noProof/>
              </w:rPr>
              <w:t>ОБРАЗАЦ ИЗЈАВЕ О ПОШТОВАЊУ ОБАВЕЗА</w:t>
            </w:r>
            <w:r w:rsidR="00516535">
              <w:rPr>
                <w:noProof/>
                <w:webHidden/>
              </w:rPr>
              <w:tab/>
            </w:r>
            <w:r w:rsidR="00125954">
              <w:rPr>
                <w:noProof/>
                <w:webHidden/>
              </w:rPr>
              <w:fldChar w:fldCharType="begin"/>
            </w:r>
            <w:r w:rsidR="00516535">
              <w:rPr>
                <w:noProof/>
                <w:webHidden/>
              </w:rPr>
              <w:instrText xml:space="preserve"> PAGEREF _Toc370819815 \h </w:instrText>
            </w:r>
            <w:r w:rsidR="00125954">
              <w:rPr>
                <w:noProof/>
                <w:webHidden/>
              </w:rPr>
            </w:r>
            <w:r w:rsidR="00125954">
              <w:rPr>
                <w:noProof/>
                <w:webHidden/>
              </w:rPr>
              <w:fldChar w:fldCharType="separate"/>
            </w:r>
            <w:r w:rsidR="00516535">
              <w:rPr>
                <w:noProof/>
                <w:webHidden/>
              </w:rPr>
              <w:t>26</w:t>
            </w:r>
            <w:r w:rsidR="00125954">
              <w:rPr>
                <w:noProof/>
                <w:webHidden/>
              </w:rPr>
              <w:fldChar w:fldCharType="end"/>
            </w:r>
          </w:hyperlink>
        </w:p>
        <w:p w:rsidR="00516535" w:rsidRDefault="006F0BB5">
          <w:pPr>
            <w:pStyle w:val="TOC2"/>
            <w:tabs>
              <w:tab w:val="right" w:leader="dot" w:pos="9060"/>
            </w:tabs>
            <w:rPr>
              <w:rFonts w:asciiTheme="minorHAnsi" w:eastAsiaTheme="minorEastAsia" w:hAnsiTheme="minorHAnsi" w:cstheme="minorBidi"/>
              <w:noProof/>
              <w:sz w:val="22"/>
              <w:szCs w:val="22"/>
              <w:lang w:val="en-US"/>
            </w:rPr>
          </w:pPr>
          <w:hyperlink w:anchor="_Toc370819816" w:history="1">
            <w:r w:rsidR="00516535" w:rsidRPr="00B57FE0">
              <w:rPr>
                <w:rStyle w:val="Hyperlink"/>
                <w:noProof/>
              </w:rPr>
              <w:t>11. ОБРАЗАЦ СТРУКТУРЕ ПОНУЂЕНЕ ЦЕНЕ</w:t>
            </w:r>
            <w:r w:rsidR="00516535">
              <w:rPr>
                <w:noProof/>
                <w:webHidden/>
              </w:rPr>
              <w:tab/>
            </w:r>
            <w:r w:rsidR="00125954">
              <w:rPr>
                <w:noProof/>
                <w:webHidden/>
              </w:rPr>
              <w:fldChar w:fldCharType="begin"/>
            </w:r>
            <w:r w:rsidR="00516535">
              <w:rPr>
                <w:noProof/>
                <w:webHidden/>
              </w:rPr>
              <w:instrText xml:space="preserve"> PAGEREF _Toc370819816 \h </w:instrText>
            </w:r>
            <w:r w:rsidR="00125954">
              <w:rPr>
                <w:noProof/>
                <w:webHidden/>
              </w:rPr>
            </w:r>
            <w:r w:rsidR="00125954">
              <w:rPr>
                <w:noProof/>
                <w:webHidden/>
              </w:rPr>
              <w:fldChar w:fldCharType="separate"/>
            </w:r>
            <w:r w:rsidR="00516535">
              <w:rPr>
                <w:noProof/>
                <w:webHidden/>
              </w:rPr>
              <w:t>27</w:t>
            </w:r>
            <w:r w:rsidR="00125954">
              <w:rPr>
                <w:noProof/>
                <w:webHidden/>
              </w:rPr>
              <w:fldChar w:fldCharType="end"/>
            </w:r>
          </w:hyperlink>
        </w:p>
        <w:p w:rsidR="00516535" w:rsidRDefault="006F0BB5">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9817" w:history="1">
            <w:r w:rsidR="00516535" w:rsidRPr="00B57FE0">
              <w:rPr>
                <w:rStyle w:val="Hyperlink"/>
                <w:noProof/>
              </w:rPr>
              <w:t>12.</w:t>
            </w:r>
            <w:r w:rsidR="00516535">
              <w:rPr>
                <w:rFonts w:asciiTheme="minorHAnsi" w:eastAsiaTheme="minorEastAsia" w:hAnsiTheme="minorHAnsi" w:cstheme="minorBidi"/>
                <w:noProof/>
                <w:sz w:val="22"/>
                <w:szCs w:val="22"/>
                <w:lang w:val="en-US"/>
              </w:rPr>
              <w:tab/>
            </w:r>
            <w:r w:rsidR="00516535" w:rsidRPr="00B57FE0">
              <w:rPr>
                <w:rStyle w:val="Hyperlink"/>
                <w:noProof/>
              </w:rPr>
              <w:t>ОБРАЗАЦ ТРОШКОВА ПРИПРЕМЕ ПОНУДЕ</w:t>
            </w:r>
            <w:r w:rsidR="00516535">
              <w:rPr>
                <w:noProof/>
                <w:webHidden/>
              </w:rPr>
              <w:tab/>
            </w:r>
            <w:r w:rsidR="00125954">
              <w:rPr>
                <w:noProof/>
                <w:webHidden/>
              </w:rPr>
              <w:fldChar w:fldCharType="begin"/>
            </w:r>
            <w:r w:rsidR="00516535">
              <w:rPr>
                <w:noProof/>
                <w:webHidden/>
              </w:rPr>
              <w:instrText xml:space="preserve"> PAGEREF _Toc370819817 \h </w:instrText>
            </w:r>
            <w:r w:rsidR="00125954">
              <w:rPr>
                <w:noProof/>
                <w:webHidden/>
              </w:rPr>
            </w:r>
            <w:r w:rsidR="00125954">
              <w:rPr>
                <w:noProof/>
                <w:webHidden/>
              </w:rPr>
              <w:fldChar w:fldCharType="separate"/>
            </w:r>
            <w:r w:rsidR="00516535">
              <w:rPr>
                <w:noProof/>
                <w:webHidden/>
              </w:rPr>
              <w:t>28</w:t>
            </w:r>
            <w:r w:rsidR="00125954">
              <w:rPr>
                <w:noProof/>
                <w:webHidden/>
              </w:rPr>
              <w:fldChar w:fldCharType="end"/>
            </w:r>
          </w:hyperlink>
        </w:p>
        <w:p w:rsidR="00516535" w:rsidRDefault="006F0BB5">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9818" w:history="1">
            <w:r w:rsidR="00516535" w:rsidRPr="00B57FE0">
              <w:rPr>
                <w:rStyle w:val="Hyperlink"/>
                <w:noProof/>
              </w:rPr>
              <w:t>13.</w:t>
            </w:r>
            <w:r w:rsidR="00516535">
              <w:rPr>
                <w:rFonts w:asciiTheme="minorHAnsi" w:eastAsiaTheme="minorEastAsia" w:hAnsiTheme="minorHAnsi" w:cstheme="minorBidi"/>
                <w:noProof/>
                <w:sz w:val="22"/>
                <w:szCs w:val="22"/>
                <w:lang w:val="en-US"/>
              </w:rPr>
              <w:tab/>
            </w:r>
            <w:r w:rsidR="00516535" w:rsidRPr="00B57FE0">
              <w:rPr>
                <w:rStyle w:val="Hyperlink"/>
                <w:noProof/>
                <w:lang w:val="sr-Cyrl-CS"/>
              </w:rPr>
              <w:t>ОБРАЗАЦ ПОНУДЕ</w:t>
            </w:r>
            <w:r w:rsidR="00516535">
              <w:rPr>
                <w:noProof/>
                <w:webHidden/>
              </w:rPr>
              <w:tab/>
            </w:r>
            <w:r w:rsidR="00125954">
              <w:rPr>
                <w:noProof/>
                <w:webHidden/>
              </w:rPr>
              <w:fldChar w:fldCharType="begin"/>
            </w:r>
            <w:r w:rsidR="00516535">
              <w:rPr>
                <w:noProof/>
                <w:webHidden/>
              </w:rPr>
              <w:instrText xml:space="preserve"> PAGEREF _Toc370819818 \h </w:instrText>
            </w:r>
            <w:r w:rsidR="00125954">
              <w:rPr>
                <w:noProof/>
                <w:webHidden/>
              </w:rPr>
            </w:r>
            <w:r w:rsidR="00125954">
              <w:rPr>
                <w:noProof/>
                <w:webHidden/>
              </w:rPr>
              <w:fldChar w:fldCharType="separate"/>
            </w:r>
            <w:r w:rsidR="00516535">
              <w:rPr>
                <w:noProof/>
                <w:webHidden/>
              </w:rPr>
              <w:t>29</w:t>
            </w:r>
            <w:r w:rsidR="00125954">
              <w:rPr>
                <w:noProof/>
                <w:webHidden/>
              </w:rPr>
              <w:fldChar w:fldCharType="end"/>
            </w:r>
          </w:hyperlink>
        </w:p>
        <w:p w:rsidR="00516535" w:rsidRDefault="006F0BB5">
          <w:pPr>
            <w:pStyle w:val="TOC2"/>
            <w:tabs>
              <w:tab w:val="left" w:pos="880"/>
              <w:tab w:val="right" w:leader="dot" w:pos="9060"/>
            </w:tabs>
            <w:rPr>
              <w:rFonts w:asciiTheme="minorHAnsi" w:eastAsiaTheme="minorEastAsia" w:hAnsiTheme="minorHAnsi" w:cstheme="minorBidi"/>
              <w:noProof/>
              <w:sz w:val="22"/>
              <w:szCs w:val="22"/>
              <w:lang w:val="en-US"/>
            </w:rPr>
          </w:pPr>
          <w:hyperlink w:anchor="_Toc370819819" w:history="1">
            <w:r w:rsidR="00516535" w:rsidRPr="00B57FE0">
              <w:rPr>
                <w:rStyle w:val="Hyperlink"/>
                <w:noProof/>
              </w:rPr>
              <w:t>14.</w:t>
            </w:r>
            <w:r w:rsidR="00516535">
              <w:rPr>
                <w:rFonts w:asciiTheme="minorHAnsi" w:eastAsiaTheme="minorEastAsia" w:hAnsiTheme="minorHAnsi" w:cstheme="minorBidi"/>
                <w:noProof/>
                <w:sz w:val="22"/>
                <w:szCs w:val="22"/>
                <w:lang w:val="en-US"/>
              </w:rPr>
              <w:tab/>
            </w:r>
            <w:r w:rsidR="00516535" w:rsidRPr="00B57FE0">
              <w:rPr>
                <w:rStyle w:val="Hyperlink"/>
                <w:noProof/>
              </w:rPr>
              <w:t>ОПШТИ ПОДАЦИ О ПОНУЂАЧУ ИЗ ГРУПЕ ПОНУЂАЧА</w:t>
            </w:r>
            <w:r w:rsidR="00516535">
              <w:rPr>
                <w:noProof/>
                <w:webHidden/>
              </w:rPr>
              <w:tab/>
            </w:r>
            <w:r w:rsidR="00125954">
              <w:rPr>
                <w:noProof/>
                <w:webHidden/>
              </w:rPr>
              <w:fldChar w:fldCharType="begin"/>
            </w:r>
            <w:r w:rsidR="00516535">
              <w:rPr>
                <w:noProof/>
                <w:webHidden/>
              </w:rPr>
              <w:instrText xml:space="preserve"> PAGEREF _Toc370819819 \h </w:instrText>
            </w:r>
            <w:r w:rsidR="00125954">
              <w:rPr>
                <w:noProof/>
                <w:webHidden/>
              </w:rPr>
            </w:r>
            <w:r w:rsidR="00125954">
              <w:rPr>
                <w:noProof/>
                <w:webHidden/>
              </w:rPr>
              <w:fldChar w:fldCharType="separate"/>
            </w:r>
            <w:r w:rsidR="00516535">
              <w:rPr>
                <w:noProof/>
                <w:webHidden/>
              </w:rPr>
              <w:t>37</w:t>
            </w:r>
            <w:r w:rsidR="00125954">
              <w:rPr>
                <w:noProof/>
                <w:webHidden/>
              </w:rPr>
              <w:fldChar w:fldCharType="end"/>
            </w:r>
          </w:hyperlink>
        </w:p>
        <w:p w:rsidR="00516535" w:rsidRDefault="006F0BB5">
          <w:pPr>
            <w:pStyle w:val="TOC2"/>
            <w:tabs>
              <w:tab w:val="right" w:leader="dot" w:pos="9060"/>
            </w:tabs>
            <w:rPr>
              <w:rFonts w:asciiTheme="minorHAnsi" w:eastAsiaTheme="minorEastAsia" w:hAnsiTheme="minorHAnsi" w:cstheme="minorBidi"/>
              <w:noProof/>
              <w:sz w:val="22"/>
              <w:szCs w:val="22"/>
              <w:lang w:val="en-US"/>
            </w:rPr>
          </w:pPr>
          <w:hyperlink w:anchor="_Toc370819820" w:history="1">
            <w:r w:rsidR="00516535" w:rsidRPr="00B57FE0">
              <w:rPr>
                <w:rStyle w:val="Hyperlink"/>
                <w:noProof/>
              </w:rPr>
              <w:t>1</w:t>
            </w:r>
            <w:r w:rsidR="00300097">
              <w:rPr>
                <w:rStyle w:val="Hyperlink"/>
                <w:noProof/>
                <w:lang w:val="sr-Cyrl-CS"/>
              </w:rPr>
              <w:t>5</w:t>
            </w:r>
            <w:r w:rsidR="00516535" w:rsidRPr="00B57FE0">
              <w:rPr>
                <w:rStyle w:val="Hyperlink"/>
                <w:noProof/>
              </w:rPr>
              <w:t>. ОПШТИ ПОДАЦИ О ПОДИЗВОЂАЧИМА</w:t>
            </w:r>
            <w:r w:rsidR="00516535">
              <w:rPr>
                <w:noProof/>
                <w:webHidden/>
              </w:rPr>
              <w:tab/>
            </w:r>
            <w:r w:rsidR="00125954">
              <w:rPr>
                <w:noProof/>
                <w:webHidden/>
              </w:rPr>
              <w:fldChar w:fldCharType="begin"/>
            </w:r>
            <w:r w:rsidR="00516535">
              <w:rPr>
                <w:noProof/>
                <w:webHidden/>
              </w:rPr>
              <w:instrText xml:space="preserve"> PAGEREF _Toc370819820 \h </w:instrText>
            </w:r>
            <w:r w:rsidR="00125954">
              <w:rPr>
                <w:noProof/>
                <w:webHidden/>
              </w:rPr>
            </w:r>
            <w:r w:rsidR="00125954">
              <w:rPr>
                <w:noProof/>
                <w:webHidden/>
              </w:rPr>
              <w:fldChar w:fldCharType="separate"/>
            </w:r>
            <w:r w:rsidR="00516535">
              <w:rPr>
                <w:noProof/>
                <w:webHidden/>
              </w:rPr>
              <w:t>38</w:t>
            </w:r>
            <w:r w:rsidR="00125954">
              <w:rPr>
                <w:noProof/>
                <w:webHidden/>
              </w:rPr>
              <w:fldChar w:fldCharType="end"/>
            </w:r>
          </w:hyperlink>
        </w:p>
        <w:p w:rsidR="00274D54" w:rsidRDefault="00125954" w:rsidP="008A1A64">
          <w:pPr>
            <w:rPr>
              <w:noProof/>
            </w:rPr>
          </w:pPr>
          <w:r>
            <w:rPr>
              <w:noProof/>
            </w:rPr>
            <w:fldChar w:fldCharType="end"/>
          </w:r>
        </w:p>
      </w:sdtContent>
    </w:sdt>
    <w:p w:rsidR="00274D54" w:rsidRPr="002D5B2C" w:rsidRDefault="00274D54" w:rsidP="008A1A64">
      <w:pPr>
        <w:pStyle w:val="Heading2"/>
        <w:numPr>
          <w:ilvl w:val="0"/>
          <w:numId w:val="30"/>
        </w:numPr>
        <w:rPr>
          <w:noProof/>
        </w:rPr>
      </w:pPr>
      <w:r w:rsidRPr="002D5B2C">
        <w:rPr>
          <w:noProof/>
        </w:rPr>
        <w:br w:type="page"/>
      </w:r>
      <w:bookmarkStart w:id="6" w:name="_Toc354658139"/>
      <w:bookmarkStart w:id="7" w:name="_Toc354658271"/>
      <w:bookmarkStart w:id="8" w:name="_Toc354658305"/>
      <w:bookmarkStart w:id="9" w:name="_Toc354658399"/>
      <w:bookmarkStart w:id="10" w:name="_Toc370819806"/>
      <w:r w:rsidRPr="002D5B2C">
        <w:rPr>
          <w:noProof/>
        </w:rPr>
        <w:lastRenderedPageBreak/>
        <w:t>ОПШТИ ПОДАЦИ О НАБАВЦИ</w:t>
      </w:r>
      <w:bookmarkEnd w:id="6"/>
      <w:bookmarkEnd w:id="7"/>
      <w:bookmarkEnd w:id="8"/>
      <w:bookmarkEnd w:id="9"/>
      <w:bookmarkEnd w:id="10"/>
    </w:p>
    <w:p w:rsidR="00274D54" w:rsidRPr="002D5B2C" w:rsidRDefault="00274D54" w:rsidP="008A1A64">
      <w:pPr>
        <w:rPr>
          <w:noProof/>
        </w:rPr>
      </w:pPr>
    </w:p>
    <w:tbl>
      <w:tblPr>
        <w:tblStyle w:val="TableGrid"/>
        <w:tblW w:w="0" w:type="auto"/>
        <w:tblLook w:val="04A0" w:firstRow="1" w:lastRow="0" w:firstColumn="1" w:lastColumn="0" w:noHBand="0" w:noVBand="1"/>
      </w:tblPr>
      <w:tblGrid>
        <w:gridCol w:w="4643"/>
        <w:gridCol w:w="4643"/>
      </w:tblGrid>
      <w:tr w:rsidR="00274D54" w:rsidRPr="002D5B2C" w:rsidTr="008A1A64">
        <w:tc>
          <w:tcPr>
            <w:tcW w:w="4644" w:type="dxa"/>
            <w:vAlign w:val="center"/>
          </w:tcPr>
          <w:p w:rsidR="00274D54" w:rsidRPr="001366BB" w:rsidRDefault="00274D54" w:rsidP="008A1A64">
            <w:pPr>
              <w:rPr>
                <w:b/>
                <w:noProof/>
              </w:rPr>
            </w:pPr>
            <w:r w:rsidRPr="001366BB">
              <w:rPr>
                <w:b/>
                <w:noProof/>
              </w:rPr>
              <w:t>Наручилац</w:t>
            </w:r>
          </w:p>
        </w:tc>
        <w:tc>
          <w:tcPr>
            <w:tcW w:w="4644" w:type="dxa"/>
          </w:tcPr>
          <w:p w:rsidR="00274D54" w:rsidRPr="002D5B2C" w:rsidRDefault="00274D54" w:rsidP="008A1A64">
            <w:pPr>
              <w:rPr>
                <w:noProof/>
              </w:rPr>
            </w:pPr>
            <w:r w:rsidRPr="002D5B2C">
              <w:rPr>
                <w:noProof/>
              </w:rPr>
              <w:t xml:space="preserve">КЛИНИЧКИ ЦЕНТАР ВОЈВОДИНЕ, </w:t>
            </w:r>
          </w:p>
          <w:p w:rsidR="00274D54" w:rsidRPr="002D5B2C" w:rsidRDefault="00274D54" w:rsidP="008A1A64">
            <w:pPr>
              <w:rPr>
                <w:noProof/>
              </w:rPr>
            </w:pPr>
            <w:r w:rsidRPr="002D5B2C">
              <w:rPr>
                <w:noProof/>
              </w:rPr>
              <w:t xml:space="preserve">ул. Хајдук </w:t>
            </w:r>
            <w:r>
              <w:rPr>
                <w:noProof/>
              </w:rPr>
              <w:t>Вељкова бр.1, Нови Сад, (www.кцв.рс</w:t>
            </w:r>
            <w:r w:rsidRPr="002D5B2C">
              <w:rPr>
                <w:noProof/>
              </w:rPr>
              <w:t>).</w:t>
            </w:r>
          </w:p>
        </w:tc>
      </w:tr>
      <w:tr w:rsidR="00274D54" w:rsidRPr="002D5B2C" w:rsidTr="008A1A64">
        <w:tc>
          <w:tcPr>
            <w:tcW w:w="4644" w:type="dxa"/>
          </w:tcPr>
          <w:p w:rsidR="00274D54" w:rsidRPr="001366BB" w:rsidRDefault="00274D54" w:rsidP="008A1A64">
            <w:pPr>
              <w:rPr>
                <w:b/>
                <w:noProof/>
              </w:rPr>
            </w:pPr>
            <w:r w:rsidRPr="001366BB">
              <w:rPr>
                <w:b/>
                <w:noProof/>
              </w:rPr>
              <w:t>Врста поступка</w:t>
            </w:r>
          </w:p>
        </w:tc>
        <w:tc>
          <w:tcPr>
            <w:tcW w:w="4644" w:type="dxa"/>
          </w:tcPr>
          <w:p w:rsidR="00274D54" w:rsidRPr="001366BB" w:rsidRDefault="00274D54" w:rsidP="008A1A64">
            <w:pPr>
              <w:jc w:val="both"/>
              <w:rPr>
                <w:noProof/>
              </w:rPr>
            </w:pPr>
            <w:r w:rsidRPr="00150683">
              <w:rPr>
                <w:noProof/>
              </w:rPr>
              <w:t xml:space="preserve">Предметна јавна набавка се спроводи у </w:t>
            </w:r>
            <w:r w:rsidRPr="000F1172">
              <w:rPr>
                <w:noProof/>
              </w:rPr>
              <w:t>отвореном поступку</w:t>
            </w:r>
            <w:r w:rsidRPr="00150683">
              <w:rPr>
                <w:noProof/>
              </w:rPr>
              <w:t>, у складу са Законом и подзаконским актима којима се уређују јавне набавке.</w:t>
            </w:r>
          </w:p>
          <w:p w:rsidR="00274D54" w:rsidRPr="002D5B2C" w:rsidRDefault="00274D54" w:rsidP="008A1A64">
            <w:pPr>
              <w:rPr>
                <w:noProof/>
              </w:rPr>
            </w:pPr>
          </w:p>
        </w:tc>
      </w:tr>
      <w:tr w:rsidR="00274D54" w:rsidRPr="002D5B2C" w:rsidTr="008A1A64">
        <w:tc>
          <w:tcPr>
            <w:tcW w:w="4644" w:type="dxa"/>
          </w:tcPr>
          <w:p w:rsidR="00274D54" w:rsidRPr="001366BB" w:rsidRDefault="00274D54" w:rsidP="008A1A64">
            <w:pPr>
              <w:rPr>
                <w:b/>
                <w:noProof/>
              </w:rPr>
            </w:pPr>
            <w:r w:rsidRPr="001366BB">
              <w:rPr>
                <w:b/>
                <w:noProof/>
              </w:rPr>
              <w:t>Предмет јавне набавке</w:t>
            </w:r>
          </w:p>
        </w:tc>
        <w:tc>
          <w:tcPr>
            <w:tcW w:w="4644" w:type="dxa"/>
          </w:tcPr>
          <w:p w:rsidR="00274D54" w:rsidRPr="00F9313D" w:rsidRDefault="00274D54" w:rsidP="00D13921">
            <w:pPr>
              <w:jc w:val="both"/>
              <w:rPr>
                <w:noProof/>
                <w:highlight w:val="yellow"/>
              </w:rPr>
            </w:pPr>
            <w:r w:rsidRPr="004B43E7">
              <w:rPr>
                <w:noProof/>
              </w:rPr>
              <w:t xml:space="preserve">Предмет јавне набавке </w:t>
            </w:r>
            <w:r w:rsidRPr="00D53ED9">
              <w:rPr>
                <w:noProof/>
              </w:rPr>
              <w:t>радова</w:t>
            </w:r>
            <w:r w:rsidRPr="004B43E7">
              <w:rPr>
                <w:noProof/>
              </w:rPr>
              <w:t xml:space="preserve"> бр</w:t>
            </w:r>
            <w:r w:rsidRPr="004B43E7">
              <w:rPr>
                <w:noProof/>
                <w:lang w:val="ru-RU"/>
              </w:rPr>
              <w:t>.</w:t>
            </w:r>
            <w:r w:rsidR="004955E1">
              <w:rPr>
                <w:noProof/>
              </w:rPr>
              <w:t>245-</w:t>
            </w:r>
            <w:r w:rsidRPr="004B43E7">
              <w:rPr>
                <w:noProof/>
              </w:rPr>
              <w:t>13-О</w:t>
            </w:r>
            <w:r w:rsidRPr="004B43E7">
              <w:rPr>
                <w:i/>
                <w:iCs/>
                <w:noProof/>
              </w:rPr>
              <w:t xml:space="preserve"> </w:t>
            </w:r>
            <w:r w:rsidRPr="00C13FD6">
              <w:rPr>
                <w:iCs/>
                <w:noProof/>
              </w:rPr>
              <w:t>је</w:t>
            </w:r>
            <w:r>
              <w:rPr>
                <w:iCs/>
                <w:noProof/>
              </w:rPr>
              <w:t xml:space="preserve"> </w:t>
            </w:r>
            <w:proofErr w:type="spellStart"/>
            <w:r w:rsidR="00D13921">
              <w:t>Изградња</w:t>
            </w:r>
            <w:proofErr w:type="spellEnd"/>
            <w:r w:rsidR="00D13921">
              <w:t xml:space="preserve"> </w:t>
            </w:r>
            <w:proofErr w:type="spellStart"/>
            <w:r w:rsidR="00D13921">
              <w:t>противпожарног</w:t>
            </w:r>
            <w:proofErr w:type="spellEnd"/>
            <w:r w:rsidR="00D13921">
              <w:t xml:space="preserve"> </w:t>
            </w:r>
            <w:proofErr w:type="spellStart"/>
            <w:r w:rsidR="00D13921">
              <w:t>степеништа</w:t>
            </w:r>
            <w:proofErr w:type="spellEnd"/>
            <w:r w:rsidR="00D13921">
              <w:t xml:space="preserve"> </w:t>
            </w:r>
            <w:proofErr w:type="spellStart"/>
            <w:r w:rsidR="00D13921">
              <w:t>са</w:t>
            </w:r>
            <w:proofErr w:type="spellEnd"/>
            <w:r w:rsidR="00D13921">
              <w:t xml:space="preserve"> </w:t>
            </w:r>
            <w:proofErr w:type="spellStart"/>
            <w:r w:rsidR="00D13921">
              <w:t>целином</w:t>
            </w:r>
            <w:proofErr w:type="spellEnd"/>
            <w:r w:rsidR="00D13921">
              <w:t xml:space="preserve"> </w:t>
            </w:r>
            <w:proofErr w:type="spellStart"/>
            <w:r w:rsidR="00D13921">
              <w:t>грађевинско</w:t>
            </w:r>
            <w:proofErr w:type="spellEnd"/>
            <w:r w:rsidR="00D13921">
              <w:t xml:space="preserve"> </w:t>
            </w:r>
            <w:proofErr w:type="spellStart"/>
            <w:r w:rsidR="00D13921">
              <w:t>занатских</w:t>
            </w:r>
            <w:proofErr w:type="spellEnd"/>
            <w:r w:rsidR="00D13921">
              <w:t xml:space="preserve"> </w:t>
            </w:r>
            <w:proofErr w:type="spellStart"/>
            <w:r w:rsidR="00D13921">
              <w:t>радова</w:t>
            </w:r>
            <w:proofErr w:type="spellEnd"/>
            <w:r w:rsidR="00D13921">
              <w:t xml:space="preserve"> </w:t>
            </w:r>
            <w:proofErr w:type="spellStart"/>
            <w:r w:rsidR="00D13921">
              <w:t>на</w:t>
            </w:r>
            <w:proofErr w:type="spellEnd"/>
            <w:r w:rsidR="00D13921">
              <w:t xml:space="preserve"> </w:t>
            </w:r>
            <w:proofErr w:type="spellStart"/>
            <w:r w:rsidR="00D13921">
              <w:t>згради</w:t>
            </w:r>
            <w:proofErr w:type="spellEnd"/>
            <w:r w:rsidR="00D13921">
              <w:t xml:space="preserve"> </w:t>
            </w:r>
            <w:proofErr w:type="spellStart"/>
            <w:r w:rsidR="00D13921">
              <w:t>Клинике</w:t>
            </w:r>
            <w:proofErr w:type="spellEnd"/>
            <w:r w:rsidR="00D13921">
              <w:t xml:space="preserve"> </w:t>
            </w:r>
            <w:proofErr w:type="spellStart"/>
            <w:r w:rsidR="00D13921">
              <w:t>за</w:t>
            </w:r>
            <w:proofErr w:type="spellEnd"/>
            <w:r w:rsidR="00D13921">
              <w:t xml:space="preserve"> </w:t>
            </w:r>
            <w:proofErr w:type="spellStart"/>
            <w:r w:rsidR="00D13921">
              <w:t>интерне</w:t>
            </w:r>
            <w:proofErr w:type="spellEnd"/>
            <w:r w:rsidR="00D13921">
              <w:t xml:space="preserve"> </w:t>
            </w:r>
            <w:proofErr w:type="spellStart"/>
            <w:r w:rsidR="00D13921">
              <w:t>болести</w:t>
            </w:r>
            <w:proofErr w:type="spellEnd"/>
            <w:r w:rsidR="00D13921">
              <w:t xml:space="preserve">, </w:t>
            </w:r>
            <w:proofErr w:type="spellStart"/>
            <w:r w:rsidR="00D13921">
              <w:t>Клиничког</w:t>
            </w:r>
            <w:proofErr w:type="spellEnd"/>
            <w:r w:rsidR="00D13921">
              <w:t xml:space="preserve"> </w:t>
            </w:r>
            <w:proofErr w:type="spellStart"/>
            <w:r w:rsidR="00D13921">
              <w:t>центра</w:t>
            </w:r>
            <w:proofErr w:type="spellEnd"/>
            <w:r w:rsidR="00D13921">
              <w:t xml:space="preserve"> </w:t>
            </w:r>
            <w:proofErr w:type="spellStart"/>
            <w:r w:rsidR="00D13921">
              <w:t>Војводине</w:t>
            </w:r>
            <w:proofErr w:type="spellEnd"/>
            <w:r w:rsidR="00D13921">
              <w:rPr>
                <w:noProof/>
              </w:rPr>
              <w:t>.</w:t>
            </w:r>
          </w:p>
        </w:tc>
      </w:tr>
      <w:tr w:rsidR="00274D54" w:rsidRPr="002D5B2C" w:rsidTr="008A1A64">
        <w:tc>
          <w:tcPr>
            <w:tcW w:w="4644" w:type="dxa"/>
          </w:tcPr>
          <w:p w:rsidR="00274D54" w:rsidRPr="001366BB" w:rsidRDefault="00274D54" w:rsidP="008A1A64">
            <w:pPr>
              <w:rPr>
                <w:noProof/>
              </w:rPr>
            </w:pPr>
            <w:r w:rsidRPr="001366BB">
              <w:rPr>
                <w:b/>
                <w:bCs/>
                <w:noProof/>
              </w:rPr>
              <w:t>Циљ поступка</w:t>
            </w:r>
          </w:p>
        </w:tc>
        <w:tc>
          <w:tcPr>
            <w:tcW w:w="4644" w:type="dxa"/>
          </w:tcPr>
          <w:p w:rsidR="00274D54" w:rsidRPr="001366BB" w:rsidRDefault="00274D54" w:rsidP="008A1A64">
            <w:pPr>
              <w:jc w:val="both"/>
              <w:rPr>
                <w:i/>
                <w:iCs/>
                <w:noProof/>
              </w:rPr>
            </w:pPr>
            <w:r w:rsidRPr="00FD3521">
              <w:rPr>
                <w:noProof/>
              </w:rPr>
              <w:t xml:space="preserve">Поступак јавне набавке се спроводи ради </w:t>
            </w:r>
            <w:r w:rsidRPr="004B43E7">
              <w:rPr>
                <w:noProof/>
              </w:rPr>
              <w:t>закључења уговора.</w:t>
            </w:r>
          </w:p>
          <w:p w:rsidR="00274D54" w:rsidRPr="002D5B2C" w:rsidRDefault="00274D54" w:rsidP="008A1A64">
            <w:pPr>
              <w:rPr>
                <w:noProof/>
              </w:rPr>
            </w:pPr>
          </w:p>
        </w:tc>
      </w:tr>
      <w:tr w:rsidR="00274D54" w:rsidRPr="002D5B2C" w:rsidTr="008A1A64">
        <w:tc>
          <w:tcPr>
            <w:tcW w:w="4644" w:type="dxa"/>
          </w:tcPr>
          <w:p w:rsidR="00274D54" w:rsidRPr="002D5B2C" w:rsidRDefault="00274D54" w:rsidP="008A1A64">
            <w:pPr>
              <w:rPr>
                <w:noProof/>
              </w:rPr>
            </w:pPr>
            <w:r w:rsidRPr="002D5B2C">
              <w:rPr>
                <w:b/>
                <w:noProof/>
              </w:rPr>
              <w:t>Напомена</w:t>
            </w:r>
            <w:r w:rsidRPr="002D5B2C">
              <w:rPr>
                <w:noProof/>
              </w:rPr>
              <w:t xml:space="preserve">: </w:t>
            </w:r>
          </w:p>
          <w:p w:rsidR="00274D54" w:rsidRPr="002D5B2C" w:rsidRDefault="00274D54" w:rsidP="008A1A64">
            <w:pPr>
              <w:pStyle w:val="ListParagraph"/>
              <w:numPr>
                <w:ilvl w:val="0"/>
                <w:numId w:val="5"/>
              </w:numPr>
              <w:rPr>
                <w:noProof/>
              </w:rPr>
            </w:pPr>
            <w:r w:rsidRPr="002D5B2C">
              <w:rPr>
                <w:noProof/>
              </w:rPr>
              <w:t>У питању је резервисана јавна набавка</w:t>
            </w:r>
          </w:p>
          <w:p w:rsidR="00274D54" w:rsidRPr="002D5B2C" w:rsidRDefault="00274D54" w:rsidP="008A1A64">
            <w:pPr>
              <w:pStyle w:val="ListParagraph"/>
              <w:numPr>
                <w:ilvl w:val="0"/>
                <w:numId w:val="5"/>
              </w:numPr>
              <w:rPr>
                <w:noProof/>
              </w:rPr>
            </w:pPr>
            <w:r w:rsidRPr="002D5B2C">
              <w:rPr>
                <w:noProof/>
              </w:rPr>
              <w:t>Спроводи се електронска лицитација</w:t>
            </w:r>
          </w:p>
        </w:tc>
        <w:tc>
          <w:tcPr>
            <w:tcW w:w="4644" w:type="dxa"/>
          </w:tcPr>
          <w:p w:rsidR="00274D54" w:rsidRPr="002D5B2C" w:rsidRDefault="00274D54" w:rsidP="008A1A64">
            <w:pPr>
              <w:rPr>
                <w:noProof/>
              </w:rPr>
            </w:pPr>
          </w:p>
          <w:p w:rsidR="00274D54" w:rsidRPr="002D5B2C" w:rsidRDefault="00274D54" w:rsidP="008A1A64">
            <w:pPr>
              <w:rPr>
                <w:noProof/>
              </w:rPr>
            </w:pPr>
            <w:r w:rsidRPr="002D5B2C">
              <w:rPr>
                <w:noProof/>
              </w:rPr>
              <w:t>Не</w:t>
            </w:r>
          </w:p>
          <w:p w:rsidR="00274D54" w:rsidRPr="002D5B2C" w:rsidRDefault="00274D54" w:rsidP="008A1A64">
            <w:pPr>
              <w:rPr>
                <w:noProof/>
              </w:rPr>
            </w:pPr>
          </w:p>
          <w:p w:rsidR="00274D54" w:rsidRPr="002D5B2C" w:rsidRDefault="00274D54" w:rsidP="008A1A64">
            <w:pPr>
              <w:rPr>
                <w:noProof/>
              </w:rPr>
            </w:pPr>
            <w:r w:rsidRPr="002D5B2C">
              <w:rPr>
                <w:noProof/>
              </w:rPr>
              <w:t>Не</w:t>
            </w:r>
          </w:p>
        </w:tc>
      </w:tr>
      <w:tr w:rsidR="00274D54" w:rsidRPr="002D5B2C" w:rsidTr="008A1A64">
        <w:tc>
          <w:tcPr>
            <w:tcW w:w="4644" w:type="dxa"/>
          </w:tcPr>
          <w:p w:rsidR="00274D54" w:rsidRPr="001366BB" w:rsidRDefault="00274D54" w:rsidP="008A1A64">
            <w:pPr>
              <w:rPr>
                <w:b/>
                <w:noProof/>
              </w:rPr>
            </w:pPr>
            <w:r w:rsidRPr="001366BB">
              <w:rPr>
                <w:b/>
                <w:noProof/>
              </w:rPr>
              <w:t>Контакт</w:t>
            </w:r>
          </w:p>
        </w:tc>
        <w:tc>
          <w:tcPr>
            <w:tcW w:w="4644" w:type="dxa"/>
          </w:tcPr>
          <w:p w:rsidR="00274D54" w:rsidRPr="00335232" w:rsidRDefault="00274D54" w:rsidP="008A1A64">
            <w:pPr>
              <w:rPr>
                <w:noProof/>
              </w:rPr>
            </w:pPr>
            <w:r w:rsidRPr="00335232">
              <w:rPr>
                <w:noProof/>
              </w:rPr>
              <w:t>Служба за немедицинске јавне набавке</w:t>
            </w:r>
          </w:p>
        </w:tc>
      </w:tr>
      <w:tr w:rsidR="00274D54" w:rsidRPr="002D5B2C" w:rsidTr="008A1A64">
        <w:tc>
          <w:tcPr>
            <w:tcW w:w="4644" w:type="dxa"/>
          </w:tcPr>
          <w:p w:rsidR="00274D54" w:rsidRPr="00CD4064" w:rsidRDefault="00274D54" w:rsidP="008A1A64">
            <w:pPr>
              <w:rPr>
                <w:b/>
                <w:noProof/>
              </w:rPr>
            </w:pPr>
            <w:r w:rsidRPr="00CD4064">
              <w:rPr>
                <w:b/>
                <w:noProof/>
              </w:rPr>
              <w:t xml:space="preserve">Телефон </w:t>
            </w:r>
            <w:r w:rsidRPr="009A5352">
              <w:rPr>
                <w:b/>
                <w:noProof/>
              </w:rPr>
              <w:t>(или други контакт)</w:t>
            </w:r>
          </w:p>
        </w:tc>
        <w:tc>
          <w:tcPr>
            <w:tcW w:w="4644" w:type="dxa"/>
          </w:tcPr>
          <w:p w:rsidR="00274D54" w:rsidRPr="00335232" w:rsidRDefault="00274D54" w:rsidP="008A1A64">
            <w:pPr>
              <w:rPr>
                <w:noProof/>
              </w:rPr>
            </w:pPr>
            <w:r w:rsidRPr="00335232">
              <w:rPr>
                <w:noProof/>
              </w:rPr>
              <w:t>021/487-22-27</w:t>
            </w:r>
          </w:p>
        </w:tc>
      </w:tr>
    </w:tbl>
    <w:p w:rsidR="00274D54" w:rsidRDefault="00274D54" w:rsidP="008A1A64">
      <w:pPr>
        <w:rPr>
          <w:noProof/>
        </w:rPr>
      </w:pPr>
      <w:r>
        <w:rPr>
          <w:noProof/>
        </w:rPr>
        <w:br w:type="page"/>
      </w:r>
    </w:p>
    <w:p w:rsidR="00274D54" w:rsidRPr="00AD0C56" w:rsidRDefault="00274D54" w:rsidP="008A1A64">
      <w:pPr>
        <w:pStyle w:val="Heading2"/>
        <w:numPr>
          <w:ilvl w:val="0"/>
          <w:numId w:val="30"/>
        </w:numPr>
        <w:rPr>
          <w:noProof/>
          <w:lang w:val="sl-SI"/>
        </w:rPr>
      </w:pPr>
      <w:bookmarkStart w:id="11" w:name="_Toc370819807"/>
      <w:r w:rsidRPr="002D5B2C">
        <w:rPr>
          <w:noProof/>
        </w:rPr>
        <w:lastRenderedPageBreak/>
        <w:t>ПОДАЦИ О ПРЕДМЕТУ ЈАВНЕ НАБАВК</w:t>
      </w:r>
      <w:r>
        <w:rPr>
          <w:noProof/>
        </w:rPr>
        <w:t>Е</w:t>
      </w:r>
      <w:bookmarkEnd w:id="11"/>
    </w:p>
    <w:p w:rsidR="00274D54" w:rsidRPr="00AD0C56" w:rsidRDefault="00274D54" w:rsidP="008A1A64">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274D54" w:rsidRPr="002D5B2C" w:rsidTr="008A1A64">
        <w:tc>
          <w:tcPr>
            <w:tcW w:w="3935" w:type="dxa"/>
            <w:vAlign w:val="center"/>
          </w:tcPr>
          <w:p w:rsidR="00274D54" w:rsidRPr="002D5B2C" w:rsidRDefault="00274D54" w:rsidP="008A1A64">
            <w:pPr>
              <w:rPr>
                <w:noProof/>
              </w:rPr>
            </w:pPr>
            <w:r w:rsidRPr="001366BB">
              <w:rPr>
                <w:b/>
                <w:noProof/>
              </w:rPr>
              <w:t>Предмет јавне набавке</w:t>
            </w:r>
          </w:p>
        </w:tc>
        <w:tc>
          <w:tcPr>
            <w:tcW w:w="5351" w:type="dxa"/>
          </w:tcPr>
          <w:p w:rsidR="00274D54" w:rsidRPr="009F147F" w:rsidRDefault="00274D54" w:rsidP="004955E1">
            <w:pPr>
              <w:rPr>
                <w:noProof/>
              </w:rPr>
            </w:pPr>
            <w:r w:rsidRPr="004B43E7">
              <w:rPr>
                <w:noProof/>
              </w:rPr>
              <w:t>Предмет јавне набавке радова бр</w:t>
            </w:r>
            <w:r w:rsidRPr="004B43E7">
              <w:rPr>
                <w:noProof/>
                <w:lang w:val="ru-RU"/>
              </w:rPr>
              <w:t>.</w:t>
            </w:r>
            <w:r w:rsidRPr="004B43E7">
              <w:rPr>
                <w:noProof/>
              </w:rPr>
              <w:t xml:space="preserve"> </w:t>
            </w:r>
            <w:r w:rsidR="004955E1">
              <w:rPr>
                <w:noProof/>
              </w:rPr>
              <w:t>245-</w:t>
            </w:r>
            <w:r w:rsidRPr="004B43E7">
              <w:rPr>
                <w:noProof/>
              </w:rPr>
              <w:t>13-О</w:t>
            </w:r>
            <w:r w:rsidRPr="004B43E7">
              <w:rPr>
                <w:i/>
                <w:iCs/>
                <w:noProof/>
              </w:rPr>
              <w:t xml:space="preserve"> </w:t>
            </w:r>
            <w:r w:rsidRPr="00C13FD6">
              <w:rPr>
                <w:iCs/>
                <w:noProof/>
              </w:rPr>
              <w:t>је</w:t>
            </w:r>
            <w:r>
              <w:rPr>
                <w:i/>
                <w:iCs/>
                <w:noProof/>
              </w:rPr>
              <w:t xml:space="preserve"> </w:t>
            </w:r>
            <w:proofErr w:type="spellStart"/>
            <w:r w:rsidR="00D13921">
              <w:t>Изградња</w:t>
            </w:r>
            <w:proofErr w:type="spellEnd"/>
            <w:r w:rsidR="00D13921">
              <w:t xml:space="preserve"> </w:t>
            </w:r>
            <w:proofErr w:type="spellStart"/>
            <w:r w:rsidR="00D13921">
              <w:t>противпожарног</w:t>
            </w:r>
            <w:proofErr w:type="spellEnd"/>
            <w:r w:rsidR="00D13921">
              <w:t xml:space="preserve"> </w:t>
            </w:r>
            <w:proofErr w:type="spellStart"/>
            <w:r w:rsidR="00D13921">
              <w:t>степеништа</w:t>
            </w:r>
            <w:proofErr w:type="spellEnd"/>
            <w:r w:rsidR="00D13921">
              <w:t xml:space="preserve"> </w:t>
            </w:r>
            <w:proofErr w:type="spellStart"/>
            <w:r w:rsidR="00D13921">
              <w:t>са</w:t>
            </w:r>
            <w:proofErr w:type="spellEnd"/>
            <w:r w:rsidR="00D13921">
              <w:t xml:space="preserve"> </w:t>
            </w:r>
            <w:proofErr w:type="spellStart"/>
            <w:r w:rsidR="00D13921">
              <w:t>целином</w:t>
            </w:r>
            <w:proofErr w:type="spellEnd"/>
            <w:r w:rsidR="00D13921">
              <w:t xml:space="preserve"> </w:t>
            </w:r>
            <w:proofErr w:type="spellStart"/>
            <w:r w:rsidR="00D13921">
              <w:t>грађевинско</w:t>
            </w:r>
            <w:proofErr w:type="spellEnd"/>
            <w:r w:rsidR="00D13921">
              <w:t xml:space="preserve"> </w:t>
            </w:r>
            <w:proofErr w:type="spellStart"/>
            <w:r w:rsidR="00D13921">
              <w:t>занатских</w:t>
            </w:r>
            <w:proofErr w:type="spellEnd"/>
            <w:r w:rsidR="00D13921">
              <w:t xml:space="preserve"> </w:t>
            </w:r>
            <w:proofErr w:type="spellStart"/>
            <w:r w:rsidR="00D13921">
              <w:t>радова</w:t>
            </w:r>
            <w:proofErr w:type="spellEnd"/>
            <w:r w:rsidR="00D13921">
              <w:t xml:space="preserve"> </w:t>
            </w:r>
            <w:proofErr w:type="spellStart"/>
            <w:r w:rsidR="00D13921">
              <w:t>на</w:t>
            </w:r>
            <w:proofErr w:type="spellEnd"/>
            <w:r w:rsidR="00D13921">
              <w:t xml:space="preserve"> </w:t>
            </w:r>
            <w:proofErr w:type="spellStart"/>
            <w:r w:rsidR="00D13921">
              <w:t>згради</w:t>
            </w:r>
            <w:proofErr w:type="spellEnd"/>
            <w:r w:rsidR="00D13921">
              <w:t xml:space="preserve"> </w:t>
            </w:r>
            <w:proofErr w:type="spellStart"/>
            <w:r w:rsidR="00D13921">
              <w:t>Клинике</w:t>
            </w:r>
            <w:proofErr w:type="spellEnd"/>
            <w:r w:rsidR="00D13921">
              <w:t xml:space="preserve"> </w:t>
            </w:r>
            <w:proofErr w:type="spellStart"/>
            <w:r w:rsidR="00D13921">
              <w:t>за</w:t>
            </w:r>
            <w:proofErr w:type="spellEnd"/>
            <w:r w:rsidR="00D13921">
              <w:t xml:space="preserve"> </w:t>
            </w:r>
            <w:proofErr w:type="spellStart"/>
            <w:r w:rsidR="00D13921">
              <w:t>интерне</w:t>
            </w:r>
            <w:proofErr w:type="spellEnd"/>
            <w:r w:rsidR="00D13921">
              <w:t xml:space="preserve"> </w:t>
            </w:r>
            <w:proofErr w:type="spellStart"/>
            <w:r w:rsidR="00D13921">
              <w:t>болести</w:t>
            </w:r>
            <w:proofErr w:type="spellEnd"/>
            <w:r w:rsidR="00D13921">
              <w:t xml:space="preserve">, </w:t>
            </w:r>
            <w:proofErr w:type="spellStart"/>
            <w:r w:rsidR="00D13921">
              <w:t>Клиничког</w:t>
            </w:r>
            <w:proofErr w:type="spellEnd"/>
            <w:r w:rsidR="00D13921">
              <w:t xml:space="preserve"> </w:t>
            </w:r>
            <w:proofErr w:type="spellStart"/>
            <w:r w:rsidR="00D13921">
              <w:t>центра</w:t>
            </w:r>
            <w:proofErr w:type="spellEnd"/>
            <w:r w:rsidR="00D13921">
              <w:t xml:space="preserve"> </w:t>
            </w:r>
            <w:proofErr w:type="spellStart"/>
            <w:r w:rsidR="00D13921">
              <w:t>Војводине</w:t>
            </w:r>
            <w:proofErr w:type="spellEnd"/>
            <w:r w:rsidR="00D13921">
              <w:rPr>
                <w:noProof/>
              </w:rPr>
              <w:t>.</w:t>
            </w:r>
          </w:p>
        </w:tc>
      </w:tr>
      <w:tr w:rsidR="00274D54" w:rsidRPr="002D5B2C" w:rsidTr="008A1A64">
        <w:tc>
          <w:tcPr>
            <w:tcW w:w="3935" w:type="dxa"/>
            <w:vAlign w:val="center"/>
          </w:tcPr>
          <w:p w:rsidR="00274D54" w:rsidRPr="004D2E66" w:rsidRDefault="00274D54" w:rsidP="008A1A64">
            <w:pPr>
              <w:rPr>
                <w:b/>
                <w:noProof/>
              </w:rPr>
            </w:pPr>
            <w:r w:rsidRPr="004D2E66">
              <w:rPr>
                <w:b/>
                <w:noProof/>
              </w:rPr>
              <w:t>Назив и ознака из општег речника</w:t>
            </w:r>
          </w:p>
        </w:tc>
        <w:tc>
          <w:tcPr>
            <w:tcW w:w="5351" w:type="dxa"/>
          </w:tcPr>
          <w:p w:rsidR="00274D54" w:rsidRPr="00D767F0" w:rsidRDefault="004955E1" w:rsidP="008A1A64">
            <w:pPr>
              <w:rPr>
                <w:noProof/>
              </w:rPr>
            </w:pPr>
            <w:r>
              <w:t xml:space="preserve">45111100-радови </w:t>
            </w:r>
            <w:proofErr w:type="spellStart"/>
            <w:r>
              <w:t>на</w:t>
            </w:r>
            <w:proofErr w:type="spellEnd"/>
            <w:r>
              <w:t xml:space="preserve"> </w:t>
            </w:r>
            <w:proofErr w:type="spellStart"/>
            <w:r>
              <w:t>рушењу</w:t>
            </w:r>
            <w:proofErr w:type="spellEnd"/>
            <w:r>
              <w:t>,</w:t>
            </w:r>
            <w:r>
              <w:rPr>
                <w:lang w:val="sr-Cyrl-CS"/>
              </w:rPr>
              <w:t xml:space="preserve"> </w:t>
            </w:r>
            <w:r>
              <w:t>45111220-</w:t>
            </w:r>
            <w:r>
              <w:rPr>
                <w:lang w:val="sr-Cyrl-CS"/>
              </w:rPr>
              <w:t xml:space="preserve"> </w:t>
            </w:r>
            <w:proofErr w:type="spellStart"/>
            <w:r>
              <w:t>радови</w:t>
            </w:r>
            <w:proofErr w:type="spellEnd"/>
            <w:r>
              <w:t xml:space="preserve"> </w:t>
            </w:r>
            <w:proofErr w:type="spellStart"/>
            <w:r>
              <w:t>на</w:t>
            </w:r>
            <w:proofErr w:type="spellEnd"/>
            <w:r>
              <w:t xml:space="preserve"> </w:t>
            </w:r>
            <w:proofErr w:type="spellStart"/>
            <w:r>
              <w:t>крчењу</w:t>
            </w:r>
            <w:proofErr w:type="spellEnd"/>
            <w:r>
              <w:t>,</w:t>
            </w:r>
            <w:r>
              <w:rPr>
                <w:lang w:val="sr-Cyrl-CS"/>
              </w:rPr>
              <w:t xml:space="preserve"> </w:t>
            </w:r>
            <w:r>
              <w:t>45111200-</w:t>
            </w:r>
            <w:r>
              <w:rPr>
                <w:lang w:val="sr-Cyrl-CS"/>
              </w:rPr>
              <w:t xml:space="preserve"> </w:t>
            </w:r>
            <w:proofErr w:type="spellStart"/>
            <w:r>
              <w:t>радови</w:t>
            </w:r>
            <w:proofErr w:type="spellEnd"/>
            <w:r>
              <w:t xml:space="preserve"> </w:t>
            </w:r>
            <w:proofErr w:type="spellStart"/>
            <w:r>
              <w:t>на</w:t>
            </w:r>
            <w:proofErr w:type="spellEnd"/>
            <w:r>
              <w:t xml:space="preserve"> </w:t>
            </w:r>
            <w:proofErr w:type="spellStart"/>
            <w:r>
              <w:t>припреми</w:t>
            </w:r>
            <w:proofErr w:type="spellEnd"/>
            <w:r>
              <w:t xml:space="preserve"> и </w:t>
            </w:r>
            <w:proofErr w:type="spellStart"/>
            <w:r>
              <w:t>рашчишћавању</w:t>
            </w:r>
            <w:proofErr w:type="spellEnd"/>
            <w:r>
              <w:t xml:space="preserve"> </w:t>
            </w:r>
            <w:proofErr w:type="spellStart"/>
            <w:r>
              <w:t>градилишта</w:t>
            </w:r>
            <w:proofErr w:type="spellEnd"/>
            <w:r>
              <w:t xml:space="preserve">, 45410000-малтерисање, 45421160- </w:t>
            </w:r>
            <w:proofErr w:type="spellStart"/>
            <w:r>
              <w:t>бр</w:t>
            </w:r>
            <w:proofErr w:type="spellEnd"/>
            <w:r>
              <w:rPr>
                <w:lang w:val="sr-Cyrl-CS"/>
              </w:rPr>
              <w:t>а</w:t>
            </w:r>
            <w:proofErr w:type="spellStart"/>
            <w:r>
              <w:t>варски</w:t>
            </w:r>
            <w:proofErr w:type="spellEnd"/>
            <w:r>
              <w:t xml:space="preserve"> </w:t>
            </w:r>
            <w:proofErr w:type="spellStart"/>
            <w:r>
              <w:t>радови</w:t>
            </w:r>
            <w:proofErr w:type="spellEnd"/>
            <w:r>
              <w:t xml:space="preserve">, 45431100-постављање </w:t>
            </w:r>
            <w:proofErr w:type="spellStart"/>
            <w:r>
              <w:t>подних</w:t>
            </w:r>
            <w:proofErr w:type="spellEnd"/>
            <w:r>
              <w:t xml:space="preserve"> </w:t>
            </w:r>
            <w:proofErr w:type="spellStart"/>
            <w:r>
              <w:t>плочица</w:t>
            </w:r>
            <w:proofErr w:type="spellEnd"/>
            <w:r>
              <w:t>,</w:t>
            </w:r>
            <w:r>
              <w:rPr>
                <w:lang w:val="sr-Cyrl-CS"/>
              </w:rPr>
              <w:t xml:space="preserve"> </w:t>
            </w:r>
            <w:r>
              <w:t xml:space="preserve">45442100-бојадерски </w:t>
            </w:r>
            <w:proofErr w:type="spellStart"/>
            <w:r>
              <w:t>радови</w:t>
            </w:r>
            <w:proofErr w:type="spellEnd"/>
            <w:r>
              <w:t>,</w:t>
            </w:r>
            <w:r>
              <w:rPr>
                <w:lang w:val="sr-Cyrl-CS"/>
              </w:rPr>
              <w:t xml:space="preserve"> </w:t>
            </w:r>
            <w:r>
              <w:t xml:space="preserve">45262310-армирачко </w:t>
            </w:r>
            <w:proofErr w:type="spellStart"/>
            <w:r>
              <w:t>бетонски</w:t>
            </w:r>
            <w:proofErr w:type="spellEnd"/>
            <w:r>
              <w:t xml:space="preserve"> </w:t>
            </w:r>
            <w:proofErr w:type="spellStart"/>
            <w:r>
              <w:t>радови</w:t>
            </w:r>
            <w:proofErr w:type="spellEnd"/>
            <w:r>
              <w:t>,</w:t>
            </w:r>
            <w:r>
              <w:rPr>
                <w:lang w:val="sr-Cyrl-CS"/>
              </w:rPr>
              <w:t xml:space="preserve"> </w:t>
            </w:r>
            <w:r>
              <w:t xml:space="preserve">45262300- </w:t>
            </w:r>
            <w:proofErr w:type="spellStart"/>
            <w:r>
              <w:t>бетонски</w:t>
            </w:r>
            <w:proofErr w:type="spellEnd"/>
            <w:r>
              <w:t xml:space="preserve"> </w:t>
            </w:r>
            <w:proofErr w:type="spellStart"/>
            <w:r>
              <w:t>радови</w:t>
            </w:r>
            <w:proofErr w:type="spellEnd"/>
            <w:r>
              <w:rPr>
                <w:lang w:val="sr-Cyrl-CS"/>
              </w:rPr>
              <w:t>.</w:t>
            </w:r>
          </w:p>
        </w:tc>
      </w:tr>
    </w:tbl>
    <w:p w:rsidR="00274D54" w:rsidRDefault="00274D54" w:rsidP="008A1A64">
      <w:pPr>
        <w:rPr>
          <w:b/>
          <w:noProof/>
        </w:rPr>
      </w:pPr>
    </w:p>
    <w:p w:rsidR="00274D54" w:rsidRPr="00C21A19" w:rsidRDefault="00274D54" w:rsidP="008A1A64">
      <w:pPr>
        <w:rPr>
          <w:b/>
          <w:noProof/>
        </w:rPr>
      </w:pPr>
      <w:r>
        <w:rPr>
          <w:b/>
          <w:noProof/>
        </w:rPr>
        <w:t xml:space="preserve">Предмет јавне </w:t>
      </w:r>
      <w:r w:rsidRPr="004B43E7">
        <w:rPr>
          <w:b/>
          <w:noProof/>
        </w:rPr>
        <w:t xml:space="preserve">набавке </w:t>
      </w:r>
      <w:r>
        <w:rPr>
          <w:b/>
          <w:noProof/>
        </w:rPr>
        <w:t xml:space="preserve">није </w:t>
      </w:r>
      <w:r w:rsidRPr="004B43E7">
        <w:rPr>
          <w:b/>
          <w:noProof/>
        </w:rPr>
        <w:t>обликован</w:t>
      </w:r>
      <w:r>
        <w:rPr>
          <w:b/>
          <w:noProof/>
        </w:rPr>
        <w:t xml:space="preserve"> по партијама.</w:t>
      </w:r>
    </w:p>
    <w:p w:rsidR="00274D54" w:rsidRPr="007B247F" w:rsidRDefault="00274D54" w:rsidP="008A1A64">
      <w:pPr>
        <w:rPr>
          <w:b/>
          <w:noProof/>
        </w:rPr>
      </w:pPr>
    </w:p>
    <w:p w:rsidR="00274D54" w:rsidRPr="009A5352" w:rsidRDefault="00274D54" w:rsidP="008A1A64">
      <w:pPr>
        <w:rPr>
          <w:b/>
          <w:noProof/>
        </w:rPr>
      </w:pPr>
      <w:r w:rsidRPr="004B43E7">
        <w:rPr>
          <w:b/>
          <w:iCs/>
          <w:noProof/>
        </w:rPr>
        <w:t>Наручилац не спроводи поступак јавне</w:t>
      </w:r>
      <w:r w:rsidRPr="009A5352">
        <w:rPr>
          <w:b/>
          <w:iCs/>
          <w:noProof/>
        </w:rPr>
        <w:t xml:space="preserve"> набавке ради закључења оквирног споразума.</w:t>
      </w:r>
    </w:p>
    <w:p w:rsidR="00274D54" w:rsidRDefault="00274D54" w:rsidP="008A1A64">
      <w:pPr>
        <w:rPr>
          <w:b/>
          <w:noProof/>
        </w:rPr>
      </w:pPr>
      <w:r>
        <w:rPr>
          <w:b/>
          <w:noProof/>
        </w:rPr>
        <w:br w:type="page"/>
      </w:r>
    </w:p>
    <w:p w:rsidR="00274D54" w:rsidRDefault="00274D54" w:rsidP="008A1A64">
      <w:pPr>
        <w:pStyle w:val="Heading2"/>
        <w:numPr>
          <w:ilvl w:val="0"/>
          <w:numId w:val="30"/>
        </w:numPr>
        <w:rPr>
          <w:noProof/>
        </w:rPr>
      </w:pPr>
      <w:bookmarkStart w:id="12" w:name="_Toc370819808"/>
      <w:r>
        <w:rPr>
          <w:noProof/>
        </w:rPr>
        <w:lastRenderedPageBreak/>
        <w:t>ОПИС ПРЕДМЕТА ЈАВНЕ НАБАВКЕ</w:t>
      </w:r>
      <w:bookmarkEnd w:id="12"/>
    </w:p>
    <w:p w:rsidR="00274D54" w:rsidRPr="00942674" w:rsidRDefault="00274D54" w:rsidP="008A1A64">
      <w:pPr>
        <w:jc w:val="center"/>
        <w:rPr>
          <w:i/>
          <w:noProof/>
        </w:rPr>
      </w:pPr>
      <w:r w:rsidRPr="00CB26A0">
        <w:rPr>
          <w:i/>
          <w:noProof/>
        </w:rPr>
        <w:t>ВРСТА</w:t>
      </w:r>
      <w:r w:rsidRPr="00942674">
        <w:rPr>
          <w:i/>
          <w:noProof/>
        </w:rPr>
        <w:t xml:space="preserve">, </w:t>
      </w:r>
      <w:r w:rsidRPr="00CB26A0">
        <w:rPr>
          <w:i/>
          <w:noProof/>
        </w:rPr>
        <w:t>ТЕХНИЧКЕ</w:t>
      </w:r>
      <w:r w:rsidRPr="00942674">
        <w:rPr>
          <w:i/>
          <w:noProof/>
        </w:rPr>
        <w:t xml:space="preserve"> </w:t>
      </w:r>
      <w:r w:rsidRPr="00CB26A0">
        <w:rPr>
          <w:i/>
          <w:noProof/>
        </w:rPr>
        <w:t>КАРАКТЕРИСТИКЕ</w:t>
      </w:r>
      <w:r w:rsidRPr="00942674">
        <w:rPr>
          <w:i/>
          <w:noProof/>
        </w:rPr>
        <w:t xml:space="preserve">, </w:t>
      </w:r>
      <w:r w:rsidRPr="00CB26A0">
        <w:rPr>
          <w:i/>
          <w:noProof/>
        </w:rPr>
        <w:t>КВАЛИТЕТ</w:t>
      </w:r>
      <w:r w:rsidRPr="00942674">
        <w:rPr>
          <w:i/>
          <w:noProof/>
        </w:rPr>
        <w:t xml:space="preserve">, </w:t>
      </w:r>
      <w:r w:rsidRPr="00CB26A0">
        <w:rPr>
          <w:i/>
          <w:noProof/>
        </w:rPr>
        <w:t>КОЛИЧИНА</w:t>
      </w:r>
      <w:r w:rsidRPr="00942674">
        <w:rPr>
          <w:i/>
          <w:noProof/>
        </w:rPr>
        <w:t xml:space="preserve"> </w:t>
      </w:r>
      <w:r w:rsidRPr="00CB26A0">
        <w:rPr>
          <w:i/>
          <w:noProof/>
        </w:rPr>
        <w:t>И</w:t>
      </w:r>
      <w:r w:rsidRPr="00942674">
        <w:rPr>
          <w:i/>
          <w:noProof/>
        </w:rPr>
        <w:t xml:space="preserve"> </w:t>
      </w:r>
      <w:r w:rsidRPr="00CB26A0">
        <w:rPr>
          <w:i/>
          <w:noProof/>
        </w:rPr>
        <w:t>ОПИС</w:t>
      </w:r>
      <w:r w:rsidRPr="00942674">
        <w:rPr>
          <w:i/>
          <w:noProof/>
        </w:rPr>
        <w:t xml:space="preserve"> </w:t>
      </w:r>
      <w:r>
        <w:rPr>
          <w:i/>
          <w:noProof/>
        </w:rPr>
        <w:t>ПРЕДМЕТА</w:t>
      </w:r>
      <w:r w:rsidRPr="00942674">
        <w:rPr>
          <w:i/>
          <w:noProof/>
        </w:rPr>
        <w:t xml:space="preserve"> </w:t>
      </w:r>
      <w:r>
        <w:rPr>
          <w:i/>
          <w:noProof/>
        </w:rPr>
        <w:t>ЈАВНЕ</w:t>
      </w:r>
      <w:r w:rsidRPr="00942674">
        <w:rPr>
          <w:i/>
          <w:noProof/>
        </w:rPr>
        <w:t xml:space="preserve"> </w:t>
      </w:r>
      <w:r>
        <w:rPr>
          <w:i/>
          <w:noProof/>
        </w:rPr>
        <w:t>НАБАВКЕ</w:t>
      </w:r>
      <w:r w:rsidRPr="00942674">
        <w:rPr>
          <w:i/>
          <w:noProof/>
        </w:rPr>
        <w:t xml:space="preserve">, </w:t>
      </w:r>
      <w:r w:rsidRPr="00CB26A0">
        <w:rPr>
          <w:i/>
          <w:noProof/>
        </w:rPr>
        <w:t>НАЧИН</w:t>
      </w:r>
      <w:r w:rsidRPr="00942674">
        <w:rPr>
          <w:i/>
          <w:noProof/>
        </w:rPr>
        <w:t xml:space="preserve"> </w:t>
      </w:r>
      <w:r w:rsidRPr="00CB26A0">
        <w:rPr>
          <w:i/>
          <w:noProof/>
        </w:rPr>
        <w:t>СПРОВОЂЕЊА</w:t>
      </w:r>
      <w:r w:rsidRPr="00942674">
        <w:rPr>
          <w:i/>
          <w:noProof/>
        </w:rPr>
        <w:t xml:space="preserve"> </w:t>
      </w:r>
      <w:r w:rsidRPr="00CB26A0">
        <w:rPr>
          <w:i/>
          <w:noProof/>
        </w:rPr>
        <w:t>КОНТРОЛЕ</w:t>
      </w:r>
      <w:r w:rsidRPr="00942674">
        <w:rPr>
          <w:i/>
          <w:noProof/>
        </w:rPr>
        <w:t xml:space="preserve"> </w:t>
      </w:r>
      <w:r w:rsidRPr="00CB26A0">
        <w:rPr>
          <w:i/>
          <w:noProof/>
        </w:rPr>
        <w:t>И</w:t>
      </w:r>
      <w:r w:rsidRPr="00942674">
        <w:rPr>
          <w:i/>
          <w:noProof/>
        </w:rPr>
        <w:t xml:space="preserve"> </w:t>
      </w:r>
      <w:r w:rsidRPr="00CB26A0">
        <w:rPr>
          <w:i/>
          <w:noProof/>
        </w:rPr>
        <w:t>ОБ</w:t>
      </w:r>
      <w:r>
        <w:rPr>
          <w:i/>
          <w:noProof/>
        </w:rPr>
        <w:t>ЕЗБЕЂИВАЊА</w:t>
      </w:r>
      <w:r w:rsidRPr="00942674">
        <w:rPr>
          <w:i/>
          <w:noProof/>
        </w:rPr>
        <w:t xml:space="preserve"> </w:t>
      </w:r>
      <w:r>
        <w:rPr>
          <w:i/>
          <w:noProof/>
        </w:rPr>
        <w:t>ГАРАНЦИЈЕ</w:t>
      </w:r>
      <w:r w:rsidRPr="00942674">
        <w:rPr>
          <w:i/>
          <w:noProof/>
        </w:rPr>
        <w:t xml:space="preserve"> </w:t>
      </w:r>
      <w:r>
        <w:rPr>
          <w:i/>
          <w:noProof/>
        </w:rPr>
        <w:t>КВАЛИТЕТА</w:t>
      </w:r>
    </w:p>
    <w:p w:rsidR="00274D54" w:rsidRPr="00942674" w:rsidRDefault="00274D54" w:rsidP="008A1A64">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74D54" w:rsidRPr="009C7D2A" w:rsidTr="008A1A64">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74D54" w:rsidRPr="00A03741" w:rsidRDefault="00274D54" w:rsidP="008A1A64">
            <w:pPr>
              <w:suppressAutoHyphens/>
              <w:spacing w:line="100" w:lineRule="atLeast"/>
              <w:jc w:val="both"/>
              <w:rPr>
                <w:noProof/>
                <w:highlight w:val="yellow"/>
              </w:rPr>
            </w:pPr>
            <w:r>
              <w:rPr>
                <w:noProof/>
              </w:rPr>
              <w:t>Предмет</w:t>
            </w:r>
            <w:r w:rsidRPr="00942674">
              <w:rPr>
                <w:noProof/>
              </w:rPr>
              <w:t xml:space="preserve"> </w:t>
            </w:r>
            <w:r>
              <w:rPr>
                <w:noProof/>
              </w:rPr>
              <w:t>јавне</w:t>
            </w:r>
            <w:r w:rsidRPr="00942674">
              <w:rPr>
                <w:noProof/>
              </w:rPr>
              <w:t xml:space="preserve"> </w:t>
            </w:r>
            <w:r>
              <w:rPr>
                <w:noProof/>
              </w:rPr>
              <w:t>набавке</w:t>
            </w:r>
            <w:r w:rsidRPr="00942674">
              <w:rPr>
                <w:noProof/>
              </w:rPr>
              <w:t xml:space="preserve"> </w:t>
            </w:r>
            <w:r>
              <w:rPr>
                <w:noProof/>
              </w:rPr>
              <w:t xml:space="preserve">је </w:t>
            </w:r>
            <w:r w:rsidR="00D13921">
              <w:rPr>
                <w:noProof/>
              </w:rPr>
              <w:t>и</w:t>
            </w:r>
            <w:proofErr w:type="spellStart"/>
            <w:r w:rsidR="00D13921">
              <w:t>зградња</w:t>
            </w:r>
            <w:proofErr w:type="spellEnd"/>
            <w:r w:rsidR="00D13921">
              <w:t xml:space="preserve"> </w:t>
            </w:r>
            <w:proofErr w:type="spellStart"/>
            <w:r w:rsidR="00D13921">
              <w:t>противпожарног</w:t>
            </w:r>
            <w:proofErr w:type="spellEnd"/>
            <w:r w:rsidR="00D13921">
              <w:t xml:space="preserve"> </w:t>
            </w:r>
            <w:proofErr w:type="spellStart"/>
            <w:r w:rsidR="00D13921">
              <w:t>степеништа</w:t>
            </w:r>
            <w:proofErr w:type="spellEnd"/>
            <w:r w:rsidR="00D13921">
              <w:t xml:space="preserve"> </w:t>
            </w:r>
            <w:proofErr w:type="spellStart"/>
            <w:r w:rsidR="00D13921">
              <w:t>са</w:t>
            </w:r>
            <w:proofErr w:type="spellEnd"/>
            <w:r w:rsidR="00D13921">
              <w:t xml:space="preserve"> </w:t>
            </w:r>
            <w:proofErr w:type="spellStart"/>
            <w:r w:rsidR="00D13921">
              <w:t>целином</w:t>
            </w:r>
            <w:proofErr w:type="spellEnd"/>
            <w:r w:rsidR="00D13921">
              <w:t xml:space="preserve"> </w:t>
            </w:r>
            <w:proofErr w:type="spellStart"/>
            <w:r w:rsidR="00D13921">
              <w:t>грађевинско</w:t>
            </w:r>
            <w:proofErr w:type="spellEnd"/>
            <w:r w:rsidR="00D13921">
              <w:t xml:space="preserve"> </w:t>
            </w:r>
            <w:proofErr w:type="spellStart"/>
            <w:r w:rsidR="00D13921">
              <w:t>занатских</w:t>
            </w:r>
            <w:proofErr w:type="spellEnd"/>
            <w:r w:rsidR="00D13921">
              <w:t xml:space="preserve"> </w:t>
            </w:r>
            <w:proofErr w:type="spellStart"/>
            <w:r w:rsidR="00D13921">
              <w:t>радова</w:t>
            </w:r>
            <w:proofErr w:type="spellEnd"/>
            <w:r w:rsidR="00D13921">
              <w:t xml:space="preserve"> </w:t>
            </w:r>
            <w:proofErr w:type="spellStart"/>
            <w:r w:rsidR="00D13921">
              <w:t>на</w:t>
            </w:r>
            <w:proofErr w:type="spellEnd"/>
            <w:r w:rsidR="00D13921">
              <w:t xml:space="preserve"> </w:t>
            </w:r>
            <w:proofErr w:type="spellStart"/>
            <w:r w:rsidR="00D13921">
              <w:t>згради</w:t>
            </w:r>
            <w:proofErr w:type="spellEnd"/>
            <w:r w:rsidR="00D13921">
              <w:t xml:space="preserve"> </w:t>
            </w:r>
            <w:proofErr w:type="spellStart"/>
            <w:r w:rsidR="00D13921">
              <w:t>Клинике</w:t>
            </w:r>
            <w:proofErr w:type="spellEnd"/>
            <w:r w:rsidR="00D13921">
              <w:t xml:space="preserve"> </w:t>
            </w:r>
            <w:proofErr w:type="spellStart"/>
            <w:r w:rsidR="00D13921">
              <w:t>за</w:t>
            </w:r>
            <w:proofErr w:type="spellEnd"/>
            <w:r w:rsidR="00D13921">
              <w:t xml:space="preserve"> </w:t>
            </w:r>
            <w:proofErr w:type="spellStart"/>
            <w:r w:rsidR="00D13921">
              <w:t>интерне</w:t>
            </w:r>
            <w:proofErr w:type="spellEnd"/>
            <w:r w:rsidR="00D13921">
              <w:t xml:space="preserve"> </w:t>
            </w:r>
            <w:proofErr w:type="spellStart"/>
            <w:r w:rsidR="00D13921">
              <w:t>болести</w:t>
            </w:r>
            <w:proofErr w:type="spellEnd"/>
            <w:r w:rsidR="00D13921">
              <w:t xml:space="preserve">, </w:t>
            </w:r>
            <w:proofErr w:type="spellStart"/>
            <w:r w:rsidR="00D13921">
              <w:t>Клиничког</w:t>
            </w:r>
            <w:proofErr w:type="spellEnd"/>
            <w:r w:rsidR="00D13921">
              <w:t xml:space="preserve"> </w:t>
            </w:r>
            <w:proofErr w:type="spellStart"/>
            <w:r w:rsidR="00D13921">
              <w:t>центра</w:t>
            </w:r>
            <w:proofErr w:type="spellEnd"/>
            <w:r w:rsidR="00D13921">
              <w:t xml:space="preserve"> </w:t>
            </w:r>
            <w:proofErr w:type="spellStart"/>
            <w:r w:rsidR="00D13921">
              <w:t>Војводине</w:t>
            </w:r>
            <w:proofErr w:type="spellEnd"/>
            <w:r w:rsidR="00D13921">
              <w:rPr>
                <w:noProof/>
              </w:rPr>
              <w:t>.</w:t>
            </w:r>
          </w:p>
          <w:p w:rsidR="00274D54" w:rsidRPr="00AD5BC6" w:rsidRDefault="00274D54" w:rsidP="008A1A64">
            <w:pPr>
              <w:pStyle w:val="NoSpacing"/>
              <w:rPr>
                <w:noProof/>
              </w:rPr>
            </w:pPr>
          </w:p>
          <w:p w:rsidR="00274D54" w:rsidRPr="0042774C" w:rsidRDefault="00274D54" w:rsidP="0042774C">
            <w:pPr>
              <w:pStyle w:val="BodyTextIndent"/>
              <w:spacing w:line="276" w:lineRule="auto"/>
              <w:ind w:left="0" w:firstLine="0"/>
              <w:jc w:val="both"/>
              <w:rPr>
                <w:noProof/>
              </w:rPr>
            </w:pPr>
            <w:r w:rsidRPr="00E020D7">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E020D7">
              <w:rPr>
                <w:noProof/>
              </w:rPr>
              <w:t>.</w:t>
            </w:r>
          </w:p>
        </w:tc>
      </w:tr>
    </w:tbl>
    <w:p w:rsidR="00274D54" w:rsidRPr="000E6D2D" w:rsidRDefault="00274D54" w:rsidP="008A1A64">
      <w:pPr>
        <w:rPr>
          <w:bCs/>
          <w:iCs/>
          <w:noProof/>
        </w:rPr>
      </w:pPr>
    </w:p>
    <w:p w:rsidR="00274D54" w:rsidRPr="000E6D2D" w:rsidRDefault="00274D54" w:rsidP="008A1A64">
      <w:pPr>
        <w:rPr>
          <w:bCs/>
          <w:iCs/>
          <w:noProof/>
        </w:rPr>
      </w:pPr>
      <w:r w:rsidRPr="000E6D2D">
        <w:rPr>
          <w:bCs/>
          <w:iCs/>
          <w:noProof/>
        </w:rPr>
        <w:br w:type="page"/>
      </w:r>
    </w:p>
    <w:p w:rsidR="00274D54" w:rsidRPr="00A0769E" w:rsidRDefault="00274D54" w:rsidP="008A1A64">
      <w:pPr>
        <w:pStyle w:val="Heading2"/>
        <w:numPr>
          <w:ilvl w:val="0"/>
          <w:numId w:val="30"/>
        </w:numPr>
        <w:rPr>
          <w:noProof/>
        </w:rPr>
      </w:pPr>
      <w:bookmarkStart w:id="13" w:name="_Toc370819809"/>
      <w:r w:rsidRPr="00E43FAE">
        <w:rPr>
          <w:noProof/>
        </w:rPr>
        <w:lastRenderedPageBreak/>
        <w:t>ТЕХНИЧКА ДОКУМЕНТАЦИЈА</w:t>
      </w:r>
      <w:r>
        <w:rPr>
          <w:noProof/>
        </w:rPr>
        <w:t xml:space="preserve"> </w:t>
      </w:r>
      <w:r w:rsidRPr="00A0769E">
        <w:rPr>
          <w:bCs/>
          <w:iCs/>
          <w:noProof/>
        </w:rPr>
        <w:t>ПРЕДМЕТА ЈАВНЕ НАБАВКЕ</w:t>
      </w:r>
      <w:bookmarkEnd w:id="13"/>
    </w:p>
    <w:p w:rsidR="00274D54" w:rsidRPr="00E43FAE" w:rsidRDefault="00274D54" w:rsidP="008A1A64">
      <w:pPr>
        <w:rPr>
          <w:bCs/>
          <w:iCs/>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274D54" w:rsidRPr="00942674" w:rsidTr="008A1A64">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265EBF" w:rsidRPr="00265EBF" w:rsidRDefault="00265EBF" w:rsidP="00265EBF">
            <w:pPr>
              <w:jc w:val="both"/>
              <w:rPr>
                <w:noProof/>
              </w:rPr>
            </w:pPr>
            <w:r w:rsidRPr="00265EBF">
              <w:rPr>
                <w:noProof/>
              </w:rPr>
              <w:t>Конкурсна документација не садржи техничку документацију – пројекат.</w:t>
            </w:r>
          </w:p>
          <w:p w:rsidR="00274D54" w:rsidRPr="00D13921" w:rsidRDefault="00265EBF" w:rsidP="00265EBF">
            <w:pPr>
              <w:jc w:val="both"/>
              <w:rPr>
                <w:noProof/>
                <w:highlight w:val="yellow"/>
              </w:rPr>
            </w:pPr>
            <w:r w:rsidRPr="00265EBF">
              <w:rPr>
                <w:noProof/>
              </w:rPr>
              <w:t>Сви заинтересовани понуђачи могу пре давања понуда да изврше увид у пројекат предмета јавне набаке, и изађу на место радова уз претходну најаву Драгану Малиновићу, дипл. ел. инж. и Александру Пространу дипл. гр</w:t>
            </w:r>
            <w:r w:rsidRPr="00265EBF">
              <w:rPr>
                <w:noProof/>
                <w:lang w:val="en-US"/>
              </w:rPr>
              <w:t>a</w:t>
            </w:r>
            <w:r w:rsidRPr="00265EBF">
              <w:rPr>
                <w:noProof/>
              </w:rPr>
              <w:t>ђ. инж., на тел: 021/529-445 сваког радног дана од 10-12 часова.</w:t>
            </w:r>
          </w:p>
        </w:tc>
      </w:tr>
    </w:tbl>
    <w:p w:rsidR="00274D54" w:rsidRDefault="00274D54" w:rsidP="008A1A64">
      <w:pPr>
        <w:pStyle w:val="Heading2"/>
        <w:ind w:left="720"/>
        <w:jc w:val="left"/>
        <w:rPr>
          <w:noProof/>
        </w:rPr>
      </w:pPr>
    </w:p>
    <w:p w:rsidR="00274D54" w:rsidRPr="0044330C" w:rsidRDefault="00274D54" w:rsidP="008A1A64">
      <w:pPr>
        <w:rPr>
          <w:noProof/>
        </w:rPr>
      </w:pPr>
      <w:r w:rsidRPr="00942674">
        <w:rPr>
          <w:noProof/>
        </w:rPr>
        <w:br w:type="page"/>
      </w:r>
    </w:p>
    <w:p w:rsidR="0044330C" w:rsidRDefault="0044330C" w:rsidP="008A1A64">
      <w:pPr>
        <w:rPr>
          <w:noProof/>
        </w:rPr>
      </w:pPr>
    </w:p>
    <w:p w:rsidR="0044330C" w:rsidRPr="0044330C" w:rsidRDefault="0044330C" w:rsidP="008A1A64">
      <w:pPr>
        <w:rPr>
          <w:noProof/>
        </w:rPr>
      </w:pPr>
    </w:p>
    <w:p w:rsidR="00274D54" w:rsidRPr="00AD0C56" w:rsidRDefault="00274D54" w:rsidP="008A1A64">
      <w:pPr>
        <w:pStyle w:val="Heading2"/>
        <w:numPr>
          <w:ilvl w:val="0"/>
          <w:numId w:val="30"/>
        </w:numPr>
        <w:rPr>
          <w:noProof/>
        </w:rPr>
      </w:pPr>
      <w:bookmarkStart w:id="14" w:name="_Toc370819810"/>
      <w:r w:rsidRPr="00AD0C56">
        <w:rPr>
          <w:noProof/>
        </w:rPr>
        <w:t>УСЛОВИ ЗА УЧЕШЋЕ У ПОСТУПКУ ЈАВНЕ НАБАВКЕ ИЗ ЧЛ. 75. И 76. ЗАКОНА И УПУТСТВО КАКО СЕ ДОКАЗУЈЕ ИСПУЊЕНОСТ ТИХ УСЛОВА</w:t>
      </w:r>
      <w:bookmarkEnd w:id="14"/>
    </w:p>
    <w:p w:rsidR="00274D54" w:rsidRPr="00942674" w:rsidRDefault="00274D54" w:rsidP="008A1A64">
      <w:pPr>
        <w:spacing w:before="100" w:beforeAutospacing="1" w:line="210" w:lineRule="atLeast"/>
        <w:ind w:firstLine="360"/>
        <w:jc w:val="both"/>
        <w:rPr>
          <w:noProof/>
        </w:rPr>
      </w:pPr>
      <w:r w:rsidRPr="002D5B2C">
        <w:rPr>
          <w:noProof/>
        </w:rPr>
        <w:t>Испуњеност</w:t>
      </w:r>
      <w:r w:rsidRPr="00942674">
        <w:rPr>
          <w:noProof/>
        </w:rPr>
        <w:t xml:space="preserve"> </w:t>
      </w:r>
      <w:r w:rsidRPr="002D5B2C">
        <w:rPr>
          <w:noProof/>
        </w:rPr>
        <w:t>обавезних</w:t>
      </w:r>
      <w:r w:rsidRPr="00942674">
        <w:rPr>
          <w:noProof/>
        </w:rPr>
        <w:t xml:space="preserve"> </w:t>
      </w:r>
      <w:r w:rsidRPr="002D5B2C">
        <w:rPr>
          <w:noProof/>
        </w:rPr>
        <w:t>услова</w:t>
      </w:r>
      <w:r w:rsidRPr="00942674">
        <w:rPr>
          <w:noProof/>
        </w:rPr>
        <w:t xml:space="preserve"> </w:t>
      </w:r>
      <w:r w:rsidRPr="002D5B2C">
        <w:rPr>
          <w:noProof/>
        </w:rPr>
        <w:t>за</w:t>
      </w:r>
      <w:r w:rsidRPr="00942674">
        <w:rPr>
          <w:noProof/>
        </w:rPr>
        <w:t xml:space="preserve"> </w:t>
      </w:r>
      <w:r w:rsidRPr="002D5B2C">
        <w:rPr>
          <w:noProof/>
        </w:rPr>
        <w:t>учешће</w:t>
      </w:r>
      <w:r w:rsidRPr="00942674">
        <w:rPr>
          <w:noProof/>
        </w:rPr>
        <w:t xml:space="preserve"> </w:t>
      </w:r>
      <w:r w:rsidRPr="002D5B2C">
        <w:rPr>
          <w:noProof/>
        </w:rPr>
        <w:t>у</w:t>
      </w:r>
      <w:r w:rsidRPr="00942674">
        <w:rPr>
          <w:noProof/>
        </w:rPr>
        <w:t xml:space="preserve"> </w:t>
      </w:r>
      <w:r w:rsidRPr="002D5B2C">
        <w:rPr>
          <w:noProof/>
        </w:rPr>
        <w:t>поступку</w:t>
      </w:r>
      <w:r w:rsidRPr="00942674">
        <w:rPr>
          <w:noProof/>
        </w:rPr>
        <w:t xml:space="preserve"> </w:t>
      </w:r>
      <w:r w:rsidRPr="002D5B2C">
        <w:rPr>
          <w:noProof/>
        </w:rPr>
        <w:t>јавне</w:t>
      </w:r>
      <w:r w:rsidRPr="00942674">
        <w:rPr>
          <w:noProof/>
        </w:rPr>
        <w:t xml:space="preserve"> </w:t>
      </w:r>
      <w:r w:rsidRPr="002D5B2C">
        <w:rPr>
          <w:noProof/>
        </w:rPr>
        <w:t>набавке</w:t>
      </w:r>
      <w:r w:rsidRPr="00942674">
        <w:rPr>
          <w:noProof/>
        </w:rPr>
        <w:t xml:space="preserve">, </w:t>
      </w:r>
      <w:r w:rsidRPr="002D5B2C">
        <w:rPr>
          <w:noProof/>
        </w:rPr>
        <w:t>правно</w:t>
      </w:r>
      <w:r w:rsidRPr="00942674">
        <w:rPr>
          <w:noProof/>
        </w:rPr>
        <w:t xml:space="preserve"> </w:t>
      </w:r>
      <w:r w:rsidRPr="002D5B2C">
        <w:rPr>
          <w:noProof/>
        </w:rPr>
        <w:t>лице</w:t>
      </w:r>
      <w:r w:rsidRPr="00942674">
        <w:rPr>
          <w:noProof/>
        </w:rPr>
        <w:t xml:space="preserve">, </w:t>
      </w:r>
      <w:r>
        <w:rPr>
          <w:noProof/>
        </w:rPr>
        <w:t>физичко</w:t>
      </w:r>
      <w:r w:rsidRPr="00942674">
        <w:rPr>
          <w:noProof/>
        </w:rPr>
        <w:t xml:space="preserve"> </w:t>
      </w:r>
      <w:r>
        <w:rPr>
          <w:noProof/>
        </w:rPr>
        <w:t>лице</w:t>
      </w:r>
      <w:r w:rsidRPr="00942674">
        <w:rPr>
          <w:noProof/>
        </w:rPr>
        <w:t xml:space="preserve"> </w:t>
      </w:r>
      <w:r>
        <w:rPr>
          <w:noProof/>
        </w:rPr>
        <w:t>и</w:t>
      </w:r>
      <w:r w:rsidRPr="00942674">
        <w:rPr>
          <w:noProof/>
        </w:rPr>
        <w:t xml:space="preserve"> </w:t>
      </w:r>
      <w:r>
        <w:rPr>
          <w:noProof/>
        </w:rPr>
        <w:t>предузетник</w:t>
      </w:r>
      <w:r w:rsidRPr="00942674">
        <w:rPr>
          <w:noProof/>
        </w:rPr>
        <w:t xml:space="preserve"> </w:t>
      </w:r>
      <w:r w:rsidRPr="002D5B2C">
        <w:rPr>
          <w:noProof/>
        </w:rPr>
        <w:t>као</w:t>
      </w:r>
      <w:r w:rsidRPr="00942674">
        <w:rPr>
          <w:noProof/>
        </w:rPr>
        <w:t xml:space="preserve"> </w:t>
      </w:r>
      <w:r w:rsidRPr="002D5B2C">
        <w:rPr>
          <w:noProof/>
        </w:rPr>
        <w:t>понуђач</w:t>
      </w:r>
      <w:r w:rsidRPr="00942674">
        <w:rPr>
          <w:noProof/>
        </w:rPr>
        <w:t xml:space="preserve">, </w:t>
      </w:r>
      <w:r w:rsidRPr="002D5B2C">
        <w:rPr>
          <w:noProof/>
        </w:rPr>
        <w:t>или</w:t>
      </w:r>
      <w:r w:rsidRPr="00942674">
        <w:rPr>
          <w:noProof/>
        </w:rPr>
        <w:t xml:space="preserve"> </w:t>
      </w:r>
      <w:r w:rsidRPr="002D5B2C">
        <w:rPr>
          <w:noProof/>
        </w:rPr>
        <w:t>подносилац</w:t>
      </w:r>
      <w:r w:rsidRPr="00942674">
        <w:rPr>
          <w:noProof/>
        </w:rPr>
        <w:t xml:space="preserve"> </w:t>
      </w:r>
      <w:r w:rsidRPr="002D5B2C">
        <w:rPr>
          <w:noProof/>
        </w:rPr>
        <w:t>пријаве</w:t>
      </w:r>
      <w:r w:rsidRPr="00942674">
        <w:rPr>
          <w:noProof/>
        </w:rPr>
        <w:t xml:space="preserve">, </w:t>
      </w:r>
      <w:r w:rsidRPr="002D5B2C">
        <w:rPr>
          <w:noProof/>
        </w:rPr>
        <w:t>доказује</w:t>
      </w:r>
      <w:r w:rsidRPr="00942674">
        <w:rPr>
          <w:noProof/>
        </w:rPr>
        <w:t xml:space="preserve"> </w:t>
      </w:r>
      <w:r w:rsidRPr="002D5B2C">
        <w:rPr>
          <w:noProof/>
        </w:rPr>
        <w:t>достављањем</w:t>
      </w:r>
      <w:r w:rsidRPr="00942674">
        <w:rPr>
          <w:noProof/>
        </w:rPr>
        <w:t xml:space="preserve"> </w:t>
      </w:r>
      <w:r w:rsidRPr="002D5B2C">
        <w:rPr>
          <w:noProof/>
        </w:rPr>
        <w:t>следећих</w:t>
      </w:r>
      <w:r w:rsidRPr="00942674">
        <w:rPr>
          <w:noProof/>
        </w:rPr>
        <w:t xml:space="preserve"> </w:t>
      </w:r>
      <w:r w:rsidRPr="002D5B2C">
        <w:rPr>
          <w:noProof/>
        </w:rPr>
        <w:t>доказа</w:t>
      </w:r>
      <w:r w:rsidRPr="00942674">
        <w:rPr>
          <w:noProof/>
        </w:rPr>
        <w:t>:</w:t>
      </w:r>
    </w:p>
    <w:p w:rsidR="00274D54" w:rsidRPr="00942674" w:rsidRDefault="00274D54" w:rsidP="008A1A64">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74D54" w:rsidRPr="002D5B2C" w:rsidTr="008A1A64">
        <w:trPr>
          <w:trHeight w:val="739"/>
        </w:trPr>
        <w:tc>
          <w:tcPr>
            <w:tcW w:w="801" w:type="dxa"/>
            <w:vAlign w:val="center"/>
          </w:tcPr>
          <w:p w:rsidR="00274D54" w:rsidRPr="002D5B2C" w:rsidRDefault="00274D54" w:rsidP="008A1A64">
            <w:pPr>
              <w:jc w:val="center"/>
              <w:rPr>
                <w:noProof/>
              </w:rPr>
            </w:pPr>
            <w:r w:rsidRPr="002D5B2C">
              <w:rPr>
                <w:noProof/>
              </w:rPr>
              <w:t>Бр.</w:t>
            </w:r>
          </w:p>
        </w:tc>
        <w:tc>
          <w:tcPr>
            <w:tcW w:w="2900" w:type="dxa"/>
            <w:vAlign w:val="center"/>
          </w:tcPr>
          <w:p w:rsidR="00274D54" w:rsidRPr="002D5B2C" w:rsidRDefault="00274D54" w:rsidP="008A1A64">
            <w:pPr>
              <w:jc w:val="center"/>
              <w:rPr>
                <w:noProof/>
              </w:rPr>
            </w:pPr>
            <w:r w:rsidRPr="002D5B2C">
              <w:rPr>
                <w:noProof/>
              </w:rPr>
              <w:t>УСЛОВИ</w:t>
            </w:r>
          </w:p>
        </w:tc>
        <w:tc>
          <w:tcPr>
            <w:tcW w:w="4468" w:type="dxa"/>
            <w:gridSpan w:val="2"/>
            <w:vAlign w:val="center"/>
          </w:tcPr>
          <w:p w:rsidR="00274D54" w:rsidRPr="002D5B2C" w:rsidRDefault="00274D54" w:rsidP="008A1A64">
            <w:pPr>
              <w:jc w:val="center"/>
              <w:rPr>
                <w:noProof/>
              </w:rPr>
            </w:pPr>
            <w:r w:rsidRPr="002D5B2C">
              <w:rPr>
                <w:noProof/>
              </w:rPr>
              <w:t>ДОКАЗИ</w:t>
            </w:r>
          </w:p>
        </w:tc>
        <w:tc>
          <w:tcPr>
            <w:tcW w:w="1485" w:type="dxa"/>
            <w:vAlign w:val="center"/>
          </w:tcPr>
          <w:p w:rsidR="00274D54" w:rsidRPr="002D5B2C" w:rsidRDefault="00274D54" w:rsidP="008A1A64">
            <w:pPr>
              <w:jc w:val="center"/>
              <w:rPr>
                <w:noProof/>
              </w:rPr>
            </w:pPr>
          </w:p>
        </w:tc>
      </w:tr>
      <w:tr w:rsidR="00274D54" w:rsidRPr="002D5B2C" w:rsidTr="008A1A64">
        <w:trPr>
          <w:trHeight w:val="505"/>
        </w:trPr>
        <w:tc>
          <w:tcPr>
            <w:tcW w:w="9654" w:type="dxa"/>
            <w:gridSpan w:val="5"/>
          </w:tcPr>
          <w:p w:rsidR="00274D54" w:rsidRPr="009C505A" w:rsidRDefault="00274D54" w:rsidP="008A1A64">
            <w:pPr>
              <w:jc w:val="center"/>
              <w:rPr>
                <w:b/>
                <w:noProof/>
              </w:rPr>
            </w:pPr>
            <w:r w:rsidRPr="009C505A">
              <w:rPr>
                <w:b/>
                <w:noProof/>
              </w:rPr>
              <w:t>ОБАВЕЗНИ УСЛОВИ ЗА УЧЕШЋЕ У ПОСТУПКУ ЈАВНЕ НАБАВКЕ ИЗ ЧЛАНА 75. ЗАКОНА</w:t>
            </w:r>
          </w:p>
        </w:tc>
      </w:tr>
      <w:tr w:rsidR="00274D54" w:rsidRPr="00EF6B5E" w:rsidTr="008A1A64">
        <w:trPr>
          <w:trHeight w:val="505"/>
        </w:trPr>
        <w:tc>
          <w:tcPr>
            <w:tcW w:w="801" w:type="dxa"/>
            <w:vAlign w:val="center"/>
          </w:tcPr>
          <w:p w:rsidR="00274D54" w:rsidRPr="00EF6B5E" w:rsidRDefault="00274D54" w:rsidP="008A1A64">
            <w:pPr>
              <w:rPr>
                <w:noProof/>
              </w:rPr>
            </w:pPr>
            <w:r w:rsidRPr="00EF6B5E">
              <w:rPr>
                <w:noProof/>
              </w:rPr>
              <w:t>1.</w:t>
            </w:r>
          </w:p>
        </w:tc>
        <w:tc>
          <w:tcPr>
            <w:tcW w:w="2900" w:type="dxa"/>
          </w:tcPr>
          <w:p w:rsidR="00274D54" w:rsidRPr="00EF6B5E" w:rsidRDefault="00274D54" w:rsidP="008A1A64">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4468" w:type="dxa"/>
            <w:gridSpan w:val="2"/>
          </w:tcPr>
          <w:p w:rsidR="00274D54" w:rsidRPr="00EF6B5E" w:rsidRDefault="00274D54" w:rsidP="008A1A64">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74D54" w:rsidRPr="00EF6B5E" w:rsidRDefault="00274D54" w:rsidP="008A1A64">
            <w:pPr>
              <w:jc w:val="both"/>
              <w:rPr>
                <w:noProof/>
              </w:rPr>
            </w:pPr>
          </w:p>
        </w:tc>
      </w:tr>
      <w:tr w:rsidR="00274D54" w:rsidRPr="00EF6B5E" w:rsidTr="008A1A64">
        <w:trPr>
          <w:trHeight w:val="458"/>
        </w:trPr>
        <w:tc>
          <w:tcPr>
            <w:tcW w:w="801" w:type="dxa"/>
            <w:vAlign w:val="center"/>
          </w:tcPr>
          <w:p w:rsidR="00274D54" w:rsidRPr="00EF6B5E" w:rsidRDefault="00274D54" w:rsidP="008A1A64">
            <w:pPr>
              <w:rPr>
                <w:noProof/>
              </w:rPr>
            </w:pPr>
            <w:r w:rsidRPr="00EF6B5E">
              <w:rPr>
                <w:noProof/>
              </w:rPr>
              <w:t>2.</w:t>
            </w:r>
          </w:p>
        </w:tc>
        <w:tc>
          <w:tcPr>
            <w:tcW w:w="2900" w:type="dxa"/>
            <w:vAlign w:val="center"/>
          </w:tcPr>
          <w:p w:rsidR="00274D54" w:rsidRPr="00EF6B5E" w:rsidRDefault="00274D54" w:rsidP="008A1A64">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4468" w:type="dxa"/>
            <w:gridSpan w:val="2"/>
          </w:tcPr>
          <w:p w:rsidR="00274D54" w:rsidRPr="00A37566" w:rsidRDefault="00274D54" w:rsidP="008A1A64">
            <w:pPr>
              <w:pStyle w:val="Default"/>
              <w:jc w:val="both"/>
              <w:rPr>
                <w:rFonts w:ascii="Times New Roman" w:hAnsi="Times New Roman" w:cs="Times New Roman"/>
                <w:b/>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w:t>
            </w:r>
            <w:r w:rsidRPr="00A37566">
              <w:rPr>
                <w:rFonts w:ascii="Times New Roman" w:hAnsi="Times New Roman" w:cs="Times New Roman"/>
                <w:b/>
                <w:bCs/>
                <w:noProof/>
              </w:rPr>
              <w:t>правно лице</w:t>
            </w:r>
            <w:r w:rsidRPr="00A37566">
              <w:rPr>
                <w:rFonts w:ascii="Times New Roman" w:hAnsi="Times New Roman" w:cs="Times New Roman"/>
                <w:b/>
                <w:iCs/>
                <w:noProof/>
              </w:rPr>
              <w:t xml:space="preserve">: </w:t>
            </w:r>
          </w:p>
          <w:p w:rsidR="00274D54" w:rsidRPr="00A37566" w:rsidRDefault="00274D54" w:rsidP="008A1A64">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Извод из казнене евиденције, односно уверење основног суда на чијем подручју се налази седиште домаћег правног лица</w:t>
            </w:r>
            <w:r w:rsidRPr="00A37566">
              <w:rPr>
                <w:rFonts w:ascii="Times New Roman" w:hAnsi="Times New Roman" w:cs="Times New Roman"/>
                <w:noProof/>
                <w:lang w:val="ru-RU"/>
              </w:rPr>
              <w:t>,</w:t>
            </w:r>
            <w:r w:rsidRPr="00A37566">
              <w:rPr>
                <w:rFonts w:ascii="Times New Roman" w:hAnsi="Times New Roman" w:cs="Times New Roman"/>
                <w:noProof/>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274D54" w:rsidRPr="00A37566" w:rsidRDefault="00274D54" w:rsidP="008A1A64">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74D54" w:rsidRPr="00A37566" w:rsidRDefault="00274D54" w:rsidP="008A1A64">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noProof/>
                <w:color w:val="auto"/>
              </w:rPr>
              <w:t xml:space="preserve">законски заступник понуђача </w:t>
            </w:r>
            <w:r w:rsidRPr="00A37566">
              <w:rPr>
                <w:rFonts w:ascii="Times New Roman" w:hAnsi="Times New Roman" w:cs="Times New Roman"/>
                <w:noProof/>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A37566">
              <w:rPr>
                <w:rFonts w:ascii="Times New Roman" w:hAnsi="Times New Roman" w:cs="Times New Roman"/>
                <w:noProof/>
              </w:rPr>
              <w:lastRenderedPageBreak/>
              <w:t xml:space="preserve">заступника). </w:t>
            </w:r>
            <w:r w:rsidRPr="00A37566">
              <w:rPr>
                <w:rFonts w:ascii="Times New Roman" w:hAnsi="Times New Roman" w:cs="Times New Roman"/>
                <w:noProof/>
                <w:color w:val="auto"/>
              </w:rPr>
              <w:t>Уколико понуђач има више законских заступника дужан је да достави доказ за сваког од њих.</w:t>
            </w:r>
          </w:p>
          <w:p w:rsidR="00274D54" w:rsidRPr="00A37566" w:rsidRDefault="00274D54" w:rsidP="008A1A64">
            <w:pPr>
              <w:pStyle w:val="Default"/>
              <w:ind w:left="33"/>
              <w:jc w:val="both"/>
              <w:rPr>
                <w:rFonts w:ascii="Times New Roman" w:hAnsi="Times New Roman" w:cs="Times New Roman"/>
                <w:noProof/>
                <w:color w:val="auto"/>
              </w:rPr>
            </w:pPr>
          </w:p>
          <w:p w:rsidR="00274D54" w:rsidRPr="00A37566" w:rsidRDefault="00274D54" w:rsidP="008A1A64">
            <w:pPr>
              <w:pStyle w:val="Default"/>
              <w:jc w:val="both"/>
              <w:rPr>
                <w:rFonts w:ascii="Times New Roman" w:hAnsi="Times New Roman" w:cs="Times New Roman"/>
                <w:iCs/>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предузетнике:</w:t>
            </w:r>
          </w:p>
          <w:p w:rsidR="00274D54" w:rsidRPr="00A37566" w:rsidRDefault="00274D54" w:rsidP="008A1A64">
            <w:pPr>
              <w:pStyle w:val="Default"/>
              <w:jc w:val="both"/>
              <w:rPr>
                <w:rFonts w:ascii="Times New Roman" w:hAnsi="Times New Roman" w:cs="Times New Roman"/>
                <w:iCs/>
                <w:noProof/>
              </w:rPr>
            </w:pPr>
            <w:r w:rsidRPr="00A37566">
              <w:rPr>
                <w:rFonts w:ascii="Times New Roman" w:hAnsi="Times New Roman" w:cs="Times New Roman"/>
                <w:iCs/>
                <w:noProof/>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noProof/>
              </w:rPr>
              <w:t>(захтев се може поднети према месту рођења или према месту пребивалишта)</w:t>
            </w:r>
            <w:r w:rsidRPr="00A37566">
              <w:rPr>
                <w:rFonts w:ascii="Times New Roman" w:hAnsi="Times New Roman" w:cs="Times New Roman"/>
                <w:iCs/>
                <w:noProof/>
              </w:rPr>
              <w:t>.</w:t>
            </w:r>
          </w:p>
          <w:p w:rsidR="00274D54" w:rsidRPr="00A37566" w:rsidRDefault="00274D54" w:rsidP="008A1A64">
            <w:pPr>
              <w:pStyle w:val="Default"/>
              <w:jc w:val="both"/>
              <w:rPr>
                <w:rFonts w:ascii="Times New Roman" w:hAnsi="Times New Roman" w:cs="Times New Roman"/>
                <w:iCs/>
                <w:noProof/>
              </w:rPr>
            </w:pPr>
          </w:p>
          <w:p w:rsidR="00274D54" w:rsidRPr="00A37566" w:rsidRDefault="00274D54" w:rsidP="008A1A64">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274D54" w:rsidRPr="00A37566" w:rsidRDefault="00274D54" w:rsidP="008A1A64">
            <w:pPr>
              <w:pStyle w:val="Default"/>
              <w:jc w:val="both"/>
              <w:rPr>
                <w:rFonts w:ascii="Times New Roman" w:hAnsi="Times New Roman" w:cs="Times New Roman"/>
                <w:b/>
                <w:iCs/>
                <w:noProof/>
              </w:rPr>
            </w:pPr>
            <w:r w:rsidRPr="00A37566">
              <w:rPr>
                <w:rFonts w:ascii="Times New Roman" w:hAnsi="Times New Roman" w:cs="Times New Roman"/>
                <w:iCs/>
                <w:noProof/>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noProof/>
              </w:rPr>
              <w:t>(захтев се може поднети према месту рођења или према месту пребивалишта)</w:t>
            </w:r>
            <w:r w:rsidRPr="00A37566">
              <w:rPr>
                <w:rFonts w:ascii="Times New Roman" w:hAnsi="Times New Roman" w:cs="Times New Roman"/>
                <w:iCs/>
                <w:noProof/>
              </w:rPr>
              <w:t>.</w:t>
            </w:r>
          </w:p>
        </w:tc>
        <w:tc>
          <w:tcPr>
            <w:tcW w:w="1485" w:type="dxa"/>
          </w:tcPr>
          <w:p w:rsidR="00274D54" w:rsidRPr="00A37566" w:rsidRDefault="00274D54" w:rsidP="008A1A64">
            <w:pPr>
              <w:spacing w:after="120"/>
              <w:jc w:val="both"/>
              <w:rPr>
                <w:noProof/>
              </w:rPr>
            </w:pPr>
          </w:p>
        </w:tc>
      </w:tr>
      <w:tr w:rsidR="00274D54" w:rsidRPr="00EF6B5E" w:rsidTr="008A1A64">
        <w:trPr>
          <w:trHeight w:val="1174"/>
        </w:trPr>
        <w:tc>
          <w:tcPr>
            <w:tcW w:w="801" w:type="dxa"/>
            <w:vAlign w:val="center"/>
          </w:tcPr>
          <w:p w:rsidR="00274D54" w:rsidRPr="00EF6B5E" w:rsidRDefault="00274D54" w:rsidP="008A1A64">
            <w:pPr>
              <w:rPr>
                <w:noProof/>
              </w:rPr>
            </w:pPr>
            <w:r w:rsidRPr="00EF6B5E">
              <w:rPr>
                <w:noProof/>
              </w:rPr>
              <w:lastRenderedPageBreak/>
              <w:t>3.</w:t>
            </w:r>
          </w:p>
        </w:tc>
        <w:tc>
          <w:tcPr>
            <w:tcW w:w="2900" w:type="dxa"/>
            <w:vAlign w:val="center"/>
          </w:tcPr>
          <w:p w:rsidR="00274D54" w:rsidRPr="00DE4959" w:rsidRDefault="00274D54" w:rsidP="008A1A64">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274D54" w:rsidRPr="00A37566" w:rsidRDefault="00274D54" w:rsidP="008A1A64">
            <w:pPr>
              <w:pStyle w:val="Default"/>
              <w:jc w:val="both"/>
              <w:rPr>
                <w:rFonts w:ascii="Times New Roman" w:hAnsi="Times New Roman" w:cs="Times New Roman"/>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bCs/>
                <w:noProof/>
              </w:rPr>
              <w:t>правно лице</w:t>
            </w:r>
            <w:r w:rsidRPr="00A37566">
              <w:rPr>
                <w:rFonts w:ascii="Times New Roman" w:hAnsi="Times New Roman" w:cs="Times New Roman"/>
                <w:iCs/>
                <w:noProof/>
              </w:rPr>
              <w:t xml:space="preserve">: </w:t>
            </w:r>
          </w:p>
          <w:p w:rsidR="00274D54" w:rsidRPr="00A37566" w:rsidRDefault="00274D54" w:rsidP="008A1A64">
            <w:pPr>
              <w:pStyle w:val="Default"/>
              <w:jc w:val="both"/>
              <w:rPr>
                <w:rFonts w:ascii="Times New Roman" w:hAnsi="Times New Roman" w:cs="Times New Roman"/>
                <w:iCs/>
                <w:noProof/>
              </w:rPr>
            </w:pPr>
            <w:r w:rsidRPr="00A37566">
              <w:rPr>
                <w:rFonts w:ascii="Times New Roman" w:hAnsi="Times New Roman" w:cs="Times New Roman"/>
                <w:iCs/>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rPr>
                <w:noProof/>
              </w:rPr>
              <w:t>,</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274D54" w:rsidRPr="00A37566" w:rsidRDefault="00274D54" w:rsidP="008A1A64">
            <w:pPr>
              <w:pStyle w:val="Default"/>
              <w:jc w:val="both"/>
              <w:rPr>
                <w:rFonts w:ascii="Times New Roman" w:hAnsi="Times New Roman" w:cs="Times New Roman"/>
                <w:noProof/>
              </w:rPr>
            </w:pPr>
          </w:p>
          <w:p w:rsidR="00274D54" w:rsidRPr="00A37566" w:rsidRDefault="00274D54" w:rsidP="008A1A64">
            <w:pPr>
              <w:jc w:val="both"/>
              <w:rPr>
                <w:iCs/>
                <w:noProof/>
              </w:rPr>
            </w:pPr>
            <w:r w:rsidRPr="00A37566">
              <w:rPr>
                <w:iCs/>
                <w:noProof/>
              </w:rPr>
              <w:t xml:space="preserve">Доказ за </w:t>
            </w:r>
            <w:r w:rsidRPr="00A37566">
              <w:rPr>
                <w:b/>
                <w:bCs/>
                <w:noProof/>
              </w:rPr>
              <w:t>предузетника</w:t>
            </w:r>
            <w:r w:rsidRPr="00A37566">
              <w:rPr>
                <w:iCs/>
                <w:noProof/>
              </w:rPr>
              <w:t xml:space="preserve">: </w:t>
            </w:r>
          </w:p>
          <w:p w:rsidR="00274D54" w:rsidRPr="00A37566" w:rsidRDefault="00274D54" w:rsidP="008A1A64">
            <w:pPr>
              <w:pStyle w:val="Default"/>
              <w:jc w:val="both"/>
              <w:rPr>
                <w:rFonts w:ascii="Times New Roman" w:hAnsi="Times New Roman" w:cs="Times New Roman"/>
                <w:iCs/>
                <w:noProof/>
              </w:rPr>
            </w:pPr>
            <w:r w:rsidRPr="00A37566">
              <w:rPr>
                <w:iCs/>
                <w:noProof/>
              </w:rPr>
              <w:t>-</w:t>
            </w:r>
            <w:r w:rsidRPr="00A37566">
              <w:rPr>
                <w:rFonts w:ascii="Times New Roman" w:hAnsi="Times New Roman" w:cs="Times New Roman"/>
                <w:iCs/>
                <w:noProof/>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274D54" w:rsidRPr="00A37566" w:rsidRDefault="00274D54" w:rsidP="008A1A64">
            <w:pPr>
              <w:jc w:val="both"/>
              <w:rPr>
                <w:noProof/>
              </w:rPr>
            </w:pPr>
            <w:r w:rsidRPr="00A37566">
              <w:rPr>
                <w:iCs/>
                <w:noProof/>
              </w:rPr>
              <w:lastRenderedPageBreak/>
              <w:t xml:space="preserve"> </w:t>
            </w:r>
          </w:p>
          <w:p w:rsidR="00274D54" w:rsidRPr="00A37566" w:rsidRDefault="00274D54" w:rsidP="008A1A64">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274D54" w:rsidRPr="00A37566" w:rsidRDefault="00274D54" w:rsidP="008A1A64">
            <w:pPr>
              <w:jc w:val="both"/>
              <w:rPr>
                <w:noProof/>
              </w:rPr>
            </w:pPr>
            <w:r w:rsidRPr="00A37566">
              <w:rPr>
                <w:noProof/>
              </w:rPr>
              <w:t>-</w:t>
            </w:r>
            <w:r w:rsidRPr="00A37566">
              <w:rPr>
                <w:iCs/>
                <w:noProof/>
              </w:rPr>
              <w:t>Потврда прекршајног суда да му није изречена мера забране обављања одређених послова</w:t>
            </w:r>
            <w:r w:rsidRPr="00A37566">
              <w:rPr>
                <w:noProof/>
              </w:rPr>
              <w:t>.</w:t>
            </w:r>
          </w:p>
        </w:tc>
        <w:tc>
          <w:tcPr>
            <w:tcW w:w="1485" w:type="dxa"/>
          </w:tcPr>
          <w:p w:rsidR="00274D54" w:rsidRPr="00A37566" w:rsidRDefault="00274D54" w:rsidP="008A1A64">
            <w:pPr>
              <w:jc w:val="both"/>
              <w:rPr>
                <w:noProof/>
              </w:rPr>
            </w:pPr>
          </w:p>
        </w:tc>
      </w:tr>
      <w:tr w:rsidR="00274D54" w:rsidRPr="00EF6B5E" w:rsidTr="008A1A64">
        <w:trPr>
          <w:trHeight w:val="789"/>
        </w:trPr>
        <w:tc>
          <w:tcPr>
            <w:tcW w:w="801" w:type="dxa"/>
            <w:vAlign w:val="center"/>
          </w:tcPr>
          <w:p w:rsidR="00274D54" w:rsidRPr="00EF6B5E" w:rsidRDefault="00274D54" w:rsidP="008A1A64">
            <w:pPr>
              <w:rPr>
                <w:noProof/>
              </w:rPr>
            </w:pPr>
            <w:r w:rsidRPr="00EF6B5E">
              <w:rPr>
                <w:noProof/>
              </w:rPr>
              <w:lastRenderedPageBreak/>
              <w:t>4.</w:t>
            </w:r>
          </w:p>
        </w:tc>
        <w:tc>
          <w:tcPr>
            <w:tcW w:w="2900" w:type="dxa"/>
            <w:vAlign w:val="center"/>
          </w:tcPr>
          <w:p w:rsidR="00274D54" w:rsidRPr="00EF6B5E" w:rsidRDefault="00274D54" w:rsidP="008A1A64">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4468" w:type="dxa"/>
            <w:gridSpan w:val="2"/>
          </w:tcPr>
          <w:p w:rsidR="00274D54" w:rsidRPr="00A37566" w:rsidRDefault="00274D54" w:rsidP="008A1A64">
            <w:pPr>
              <w:pStyle w:val="Default"/>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правно лице / предузетнике / физичка лица:</w:t>
            </w:r>
          </w:p>
          <w:p w:rsidR="00274D54" w:rsidRPr="00A37566" w:rsidRDefault="00274D54" w:rsidP="008A1A64">
            <w:pPr>
              <w:pStyle w:val="Default"/>
              <w:rPr>
                <w:rFonts w:ascii="Times New Roman" w:hAnsi="Times New Roman" w:cs="Times New Roman"/>
                <w:noProof/>
              </w:rPr>
            </w:pPr>
            <w:r w:rsidRPr="00A37566">
              <w:rPr>
                <w:rFonts w:ascii="Times New Roman" w:hAnsi="Times New Roman" w:cs="Times New Roman"/>
                <w:noProof/>
              </w:rPr>
              <w:t>У</w:t>
            </w:r>
            <w:r w:rsidRPr="00A37566">
              <w:rPr>
                <w:rFonts w:ascii="Times New Roman" w:hAnsi="Times New Roman" w:cs="Times New Roman"/>
                <w:iCs/>
                <w:noProof/>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noProof/>
              </w:rPr>
              <w:t xml:space="preserve"> или потврду Агенције за приватизацију да се понуђач налази у поступку приватизације</w:t>
            </w:r>
            <w:r w:rsidRPr="00A37566">
              <w:rPr>
                <w:noProof/>
              </w:rPr>
              <w:t>,</w:t>
            </w:r>
            <w:r w:rsidRPr="00A37566">
              <w:rPr>
                <w:rFonts w:ascii="Times New Roman" w:hAnsi="Times New Roman" w:cs="Times New Roman"/>
                <w:iCs/>
                <w:noProof/>
              </w:rPr>
              <w:t xml:space="preserve"> не старија од два месеца пре отварања понуде</w:t>
            </w:r>
            <w:r w:rsidRPr="00A37566">
              <w:rPr>
                <w:rFonts w:ascii="Times New Roman" w:hAnsi="Times New Roman" w:cs="Times New Roman"/>
                <w:b/>
                <w:bCs/>
                <w:iCs/>
                <w:noProof/>
              </w:rPr>
              <w:t xml:space="preserve">. </w:t>
            </w:r>
          </w:p>
          <w:p w:rsidR="00274D54" w:rsidRPr="00A37566" w:rsidRDefault="00274D54" w:rsidP="008A1A64">
            <w:pPr>
              <w:jc w:val="both"/>
              <w:rPr>
                <w:b/>
                <w:noProof/>
              </w:rPr>
            </w:pPr>
            <w:r w:rsidRPr="00A37566">
              <w:rPr>
                <w:b/>
                <w:iCs/>
                <w:noProof/>
              </w:rPr>
              <w:t xml:space="preserve">Овај доказ достављају сви понуђачи било да </w:t>
            </w:r>
            <w:r w:rsidRPr="00A37566">
              <w:rPr>
                <w:b/>
                <w:noProof/>
              </w:rPr>
              <w:t xml:space="preserve">су </w:t>
            </w:r>
            <w:r w:rsidRPr="00A37566">
              <w:rPr>
                <w:b/>
                <w:iCs/>
                <w:noProof/>
              </w:rPr>
              <w:t>правна лица или предузетници</w:t>
            </w:r>
            <w:r w:rsidRPr="00A37566">
              <w:rPr>
                <w:b/>
                <w:noProof/>
              </w:rPr>
              <w:t>.</w:t>
            </w:r>
          </w:p>
        </w:tc>
        <w:tc>
          <w:tcPr>
            <w:tcW w:w="1485" w:type="dxa"/>
          </w:tcPr>
          <w:p w:rsidR="00274D54" w:rsidRPr="00A37566" w:rsidRDefault="00274D54" w:rsidP="008A1A64">
            <w:pPr>
              <w:jc w:val="both"/>
              <w:rPr>
                <w:noProof/>
              </w:rPr>
            </w:pPr>
          </w:p>
        </w:tc>
      </w:tr>
      <w:tr w:rsidR="00274D54" w:rsidRPr="00EF6B5E" w:rsidTr="008A1A64">
        <w:trPr>
          <w:trHeight w:val="789"/>
        </w:trPr>
        <w:tc>
          <w:tcPr>
            <w:tcW w:w="801" w:type="dxa"/>
            <w:vAlign w:val="center"/>
          </w:tcPr>
          <w:p w:rsidR="00274D54" w:rsidRPr="00EF6B5E" w:rsidRDefault="00274D54" w:rsidP="008A1A64">
            <w:pPr>
              <w:rPr>
                <w:noProof/>
              </w:rPr>
            </w:pPr>
            <w:r w:rsidRPr="00EF6B5E">
              <w:rPr>
                <w:noProof/>
              </w:rPr>
              <w:t>5.</w:t>
            </w:r>
          </w:p>
        </w:tc>
        <w:tc>
          <w:tcPr>
            <w:tcW w:w="2900" w:type="dxa"/>
          </w:tcPr>
          <w:p w:rsidR="00274D54" w:rsidRPr="00EF6B5E" w:rsidRDefault="00274D54" w:rsidP="008A1A64">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274D54" w:rsidRPr="00A37566" w:rsidRDefault="00274D54" w:rsidP="008A1A64">
            <w:pPr>
              <w:rPr>
                <w:noProof/>
              </w:rPr>
            </w:pPr>
            <w:r w:rsidRPr="00A37566">
              <w:rPr>
                <w:iCs/>
                <w:noProof/>
              </w:rPr>
              <w:t xml:space="preserve">Доказ за </w:t>
            </w:r>
            <w:r w:rsidRPr="00A37566">
              <w:rPr>
                <w:b/>
                <w:iCs/>
                <w:noProof/>
              </w:rPr>
              <w:t>правно лице / предузетнике / физичка лица:</w:t>
            </w:r>
          </w:p>
          <w:p w:rsidR="00274D54" w:rsidRPr="00A37566" w:rsidRDefault="00274D54" w:rsidP="008A1A64">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74D54" w:rsidRPr="00A37566" w:rsidRDefault="00274D54" w:rsidP="008A1A64">
            <w:pPr>
              <w:jc w:val="both"/>
              <w:rPr>
                <w:noProof/>
              </w:rPr>
            </w:pPr>
          </w:p>
        </w:tc>
      </w:tr>
      <w:tr w:rsidR="00274D54" w:rsidRPr="00EF6B5E" w:rsidTr="008A1A64">
        <w:trPr>
          <w:trHeight w:val="848"/>
        </w:trPr>
        <w:tc>
          <w:tcPr>
            <w:tcW w:w="9654" w:type="dxa"/>
            <w:gridSpan w:val="5"/>
            <w:vAlign w:val="center"/>
          </w:tcPr>
          <w:p w:rsidR="00274D54" w:rsidRPr="00A37566" w:rsidRDefault="00274D54" w:rsidP="008A1A64">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274D54" w:rsidRPr="00EF6B5E" w:rsidTr="008A1A64">
        <w:trPr>
          <w:trHeight w:val="848"/>
        </w:trPr>
        <w:tc>
          <w:tcPr>
            <w:tcW w:w="801" w:type="dxa"/>
            <w:vAlign w:val="center"/>
          </w:tcPr>
          <w:p w:rsidR="00274D54" w:rsidRPr="00EF6B5E" w:rsidRDefault="00274D54" w:rsidP="008A1A64">
            <w:pPr>
              <w:pStyle w:val="ListParagraph"/>
              <w:ind w:left="405"/>
              <w:rPr>
                <w:noProof/>
              </w:rPr>
            </w:pPr>
            <w:r w:rsidRPr="00EF6B5E">
              <w:rPr>
                <w:noProof/>
              </w:rPr>
              <w:t>6.</w:t>
            </w:r>
          </w:p>
          <w:p w:rsidR="00274D54" w:rsidRPr="00EF6B5E" w:rsidRDefault="00274D54" w:rsidP="008A1A64">
            <w:pPr>
              <w:pStyle w:val="ListParagraph"/>
              <w:ind w:left="405"/>
              <w:rPr>
                <w:noProof/>
              </w:rPr>
            </w:pPr>
          </w:p>
          <w:p w:rsidR="00274D54" w:rsidRPr="00EF6B5E" w:rsidRDefault="00274D54" w:rsidP="008A1A64">
            <w:pPr>
              <w:pStyle w:val="ListParagraph"/>
              <w:ind w:left="405"/>
              <w:rPr>
                <w:noProof/>
              </w:rPr>
            </w:pPr>
          </w:p>
        </w:tc>
        <w:tc>
          <w:tcPr>
            <w:tcW w:w="2939" w:type="dxa"/>
            <w:gridSpan w:val="2"/>
          </w:tcPr>
          <w:p w:rsidR="00274D54" w:rsidRPr="00300097" w:rsidRDefault="00274D54" w:rsidP="008A1A64">
            <w:pPr>
              <w:rPr>
                <w:noProof/>
              </w:rPr>
            </w:pPr>
            <w:r w:rsidRPr="00300097">
              <w:rPr>
                <w:noProof/>
              </w:rPr>
              <w:t xml:space="preserve">Да понуђач располаже неопходним финансијским и пословним капацитетом, тј. да нема ни један дан неликвидности у периоду од 3 године пре објављивања позива, односно од дана </w:t>
            </w:r>
            <w:r w:rsidR="00681EEF">
              <w:rPr>
                <w:noProof/>
                <w:lang w:val="sr-Latn-CS"/>
              </w:rPr>
              <w:t>30</w:t>
            </w:r>
            <w:r w:rsidR="00300097">
              <w:rPr>
                <w:noProof/>
                <w:lang w:val="sr-Cyrl-BA"/>
              </w:rPr>
              <w:t>.10</w:t>
            </w:r>
            <w:r w:rsidRPr="00300097">
              <w:rPr>
                <w:noProof/>
                <w:lang w:val="sr-Cyrl-BA"/>
              </w:rPr>
              <w:t xml:space="preserve">.2010. </w:t>
            </w:r>
            <w:r w:rsidRPr="00300097">
              <w:rPr>
                <w:noProof/>
              </w:rPr>
              <w:t xml:space="preserve">до </w:t>
            </w:r>
            <w:r w:rsidR="00681EEF">
              <w:rPr>
                <w:noProof/>
                <w:lang w:val="sr-Latn-CS"/>
              </w:rPr>
              <w:t>30</w:t>
            </w:r>
            <w:r w:rsidR="00300097">
              <w:rPr>
                <w:noProof/>
                <w:lang w:val="sr-Cyrl-CS"/>
              </w:rPr>
              <w:t>.10</w:t>
            </w:r>
            <w:r w:rsidRPr="00300097">
              <w:rPr>
                <w:noProof/>
              </w:rPr>
              <w:t xml:space="preserve">.2013. године и да је остварио најмање </w:t>
            </w:r>
            <w:r w:rsidR="00681EEF">
              <w:rPr>
                <w:noProof/>
              </w:rPr>
              <w:t>1</w:t>
            </w:r>
            <w:r w:rsidR="004955E1" w:rsidRPr="00300097">
              <w:rPr>
                <w:noProof/>
              </w:rPr>
              <w:t>0</w:t>
            </w:r>
            <w:r w:rsidR="00D13921" w:rsidRPr="00300097">
              <w:rPr>
                <w:noProof/>
              </w:rPr>
              <w:t>0.</w:t>
            </w:r>
            <w:r w:rsidRPr="00300097">
              <w:rPr>
                <w:noProof/>
              </w:rPr>
              <w:t xml:space="preserve">000.000,00 дин. укупно прихода за </w:t>
            </w:r>
            <w:r w:rsidRPr="00300097">
              <w:rPr>
                <w:noProof/>
                <w:color w:val="000000"/>
              </w:rPr>
              <w:t xml:space="preserve"> последње три године (2010, 2011, 2012)</w:t>
            </w:r>
            <w:r w:rsidRPr="00300097">
              <w:rPr>
                <w:noProof/>
              </w:rPr>
              <w:t>.</w:t>
            </w:r>
          </w:p>
          <w:p w:rsidR="00274D54" w:rsidRPr="00300097" w:rsidRDefault="00274D54" w:rsidP="008A1A64">
            <w:pPr>
              <w:rPr>
                <w:noProof/>
              </w:rPr>
            </w:pPr>
          </w:p>
        </w:tc>
        <w:tc>
          <w:tcPr>
            <w:tcW w:w="5914" w:type="dxa"/>
            <w:gridSpan w:val="2"/>
          </w:tcPr>
          <w:p w:rsidR="00274D54" w:rsidRPr="00300097" w:rsidRDefault="00274D54" w:rsidP="008A1A64">
            <w:pPr>
              <w:jc w:val="both"/>
              <w:rPr>
                <w:b/>
                <w:noProof/>
              </w:rPr>
            </w:pPr>
            <w:r w:rsidRPr="00300097">
              <w:rPr>
                <w:b/>
                <w:noProof/>
              </w:rPr>
              <w:t>Доказ за правно лице/предузетника/физичко лице:</w:t>
            </w:r>
          </w:p>
          <w:p w:rsidR="00274D54" w:rsidRPr="00300097" w:rsidRDefault="00274D54" w:rsidP="008A1A64">
            <w:pPr>
              <w:rPr>
                <w:noProof/>
              </w:rPr>
            </w:pPr>
          </w:p>
          <w:p w:rsidR="00274D54" w:rsidRPr="00300097" w:rsidRDefault="00274D54" w:rsidP="008A1A64">
            <w:pPr>
              <w:rPr>
                <w:noProof/>
              </w:rPr>
            </w:pPr>
            <w:r w:rsidRPr="00300097">
              <w:rPr>
                <w:noProof/>
              </w:rPr>
              <w:t>Потврда НБС о броју дана неликвидности за период од</w:t>
            </w:r>
            <w:r w:rsidRPr="00300097">
              <w:rPr>
                <w:noProof/>
                <w:color w:val="FF0000"/>
              </w:rPr>
              <w:t xml:space="preserve">         </w:t>
            </w:r>
            <w:r w:rsidRPr="00300097">
              <w:rPr>
                <w:noProof/>
              </w:rPr>
              <w:t xml:space="preserve"> </w:t>
            </w:r>
            <w:r w:rsidR="00681EEF">
              <w:rPr>
                <w:noProof/>
                <w:lang w:val="sr-Latn-CS"/>
              </w:rPr>
              <w:t>30</w:t>
            </w:r>
            <w:r w:rsidR="00300097">
              <w:rPr>
                <w:noProof/>
                <w:lang w:val="sr-Cyrl-CS"/>
              </w:rPr>
              <w:t>.10</w:t>
            </w:r>
            <w:r w:rsidRPr="00300097">
              <w:rPr>
                <w:noProof/>
                <w:lang w:val="sr-Cyrl-BA"/>
              </w:rPr>
              <w:t xml:space="preserve">.2010. </w:t>
            </w:r>
            <w:r w:rsidRPr="00300097">
              <w:rPr>
                <w:noProof/>
              </w:rPr>
              <w:t xml:space="preserve">до </w:t>
            </w:r>
            <w:r w:rsidR="00681EEF">
              <w:rPr>
                <w:noProof/>
                <w:lang w:val="sr-Latn-CS"/>
              </w:rPr>
              <w:t>30</w:t>
            </w:r>
            <w:r w:rsidRPr="00300097">
              <w:rPr>
                <w:noProof/>
                <w:lang w:val="sr-Cyrl-BA"/>
              </w:rPr>
              <w:t>.10</w:t>
            </w:r>
            <w:r w:rsidRPr="00300097">
              <w:rPr>
                <w:noProof/>
              </w:rPr>
              <w:t xml:space="preserve">.2013. године. </w:t>
            </w:r>
          </w:p>
          <w:p w:rsidR="00274D54" w:rsidRPr="00300097" w:rsidRDefault="00274D54" w:rsidP="008A1A64">
            <w:pPr>
              <w:rPr>
                <w:noProof/>
              </w:rPr>
            </w:pPr>
            <w:r w:rsidRPr="00300097">
              <w:rPr>
                <w:noProof/>
              </w:rPr>
              <w:t xml:space="preserve">Потврду издаје: </w:t>
            </w:r>
          </w:p>
          <w:p w:rsidR="00274D54" w:rsidRPr="00300097" w:rsidRDefault="00274D54" w:rsidP="008A1A64">
            <w:pPr>
              <w:rPr>
                <w:noProof/>
              </w:rPr>
            </w:pPr>
            <w:r w:rsidRPr="00300097">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274D54" w:rsidRPr="00300097" w:rsidRDefault="00274D54" w:rsidP="008A1A64">
            <w:pPr>
              <w:rPr>
                <w:noProof/>
              </w:rPr>
            </w:pPr>
            <w:r w:rsidRPr="00300097">
              <w:rPr>
                <w:noProof/>
              </w:rPr>
              <w:t>Извештај о бонитету НБС (или АПР) или понуђачеви биланси стања и биланси успеха, или изводи из тих биланса, за претходне три обрачунске године (2010,2011.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274D54" w:rsidRPr="009C7D2A" w:rsidTr="008A1A64">
        <w:trPr>
          <w:trHeight w:val="1121"/>
        </w:trPr>
        <w:tc>
          <w:tcPr>
            <w:tcW w:w="801" w:type="dxa"/>
            <w:vAlign w:val="center"/>
          </w:tcPr>
          <w:p w:rsidR="00274D54" w:rsidRPr="004955E1" w:rsidRDefault="00274D54" w:rsidP="008A1A64">
            <w:pPr>
              <w:pStyle w:val="ListParagraph"/>
              <w:ind w:left="405"/>
              <w:rPr>
                <w:noProof/>
              </w:rPr>
            </w:pPr>
            <w:r w:rsidRPr="004955E1">
              <w:rPr>
                <w:noProof/>
              </w:rPr>
              <w:lastRenderedPageBreak/>
              <w:t>7.</w:t>
            </w:r>
          </w:p>
        </w:tc>
        <w:tc>
          <w:tcPr>
            <w:tcW w:w="2939" w:type="dxa"/>
            <w:gridSpan w:val="2"/>
          </w:tcPr>
          <w:p w:rsidR="00274D54" w:rsidRPr="004955E1" w:rsidRDefault="00274D54" w:rsidP="008A1A64">
            <w:pPr>
              <w:rPr>
                <w:noProof/>
              </w:rPr>
            </w:pPr>
            <w:r w:rsidRPr="004955E1">
              <w:rPr>
                <w:noProof/>
              </w:rPr>
              <w:t>Понуђач располаже довољним  кадровским капацитетом- понуђач мора да има:</w:t>
            </w:r>
          </w:p>
          <w:p w:rsidR="00274D54" w:rsidRPr="004955E1" w:rsidRDefault="00274D54" w:rsidP="008A1A64">
            <w:pPr>
              <w:rPr>
                <w:noProof/>
              </w:rPr>
            </w:pPr>
            <w:r w:rsidRPr="004955E1">
              <w:rPr>
                <w:noProof/>
              </w:rPr>
              <w:t>-минимално једног инжењера са лиценцом грађевинске  струке или архитектонске струке</w:t>
            </w:r>
          </w:p>
          <w:p w:rsidR="00274D54" w:rsidRPr="004955E1" w:rsidRDefault="00274D54" w:rsidP="008A1A64">
            <w:pPr>
              <w:rPr>
                <w:noProof/>
              </w:rPr>
            </w:pPr>
            <w:r w:rsidRPr="004955E1">
              <w:rPr>
                <w:noProof/>
              </w:rPr>
              <w:t>- минимално једног Инжењера са лиценцом електро струке</w:t>
            </w:r>
          </w:p>
          <w:p w:rsidR="00274D54" w:rsidRPr="004955E1" w:rsidRDefault="00612F5F" w:rsidP="00681EEF">
            <w:pPr>
              <w:rPr>
                <w:noProof/>
              </w:rPr>
            </w:pPr>
            <w:r w:rsidRPr="004955E1">
              <w:rPr>
                <w:noProof/>
              </w:rPr>
              <w:t>- м</w:t>
            </w:r>
            <w:r w:rsidR="00681EEF">
              <w:rPr>
                <w:noProof/>
              </w:rPr>
              <w:t>инимум 5</w:t>
            </w:r>
            <w:r w:rsidR="00274D54" w:rsidRPr="004955E1">
              <w:rPr>
                <w:noProof/>
                <w:color w:val="FF0000"/>
              </w:rPr>
              <w:t xml:space="preserve"> </w:t>
            </w:r>
            <w:r w:rsidR="00274D54" w:rsidRPr="004955E1">
              <w:rPr>
                <w:noProof/>
              </w:rPr>
              <w:t>радника</w:t>
            </w:r>
            <w:r w:rsidR="00681EEF">
              <w:rPr>
                <w:noProof/>
              </w:rPr>
              <w:t xml:space="preserve"> који су грађевинске</w:t>
            </w:r>
            <w:r w:rsidRPr="004955E1">
              <w:rPr>
                <w:noProof/>
              </w:rPr>
              <w:t xml:space="preserve"> </w:t>
            </w:r>
            <w:r w:rsidR="00274D54" w:rsidRPr="004955E1">
              <w:rPr>
                <w:noProof/>
              </w:rPr>
              <w:t xml:space="preserve"> </w:t>
            </w:r>
            <w:r w:rsidRPr="004955E1">
              <w:rPr>
                <w:noProof/>
              </w:rPr>
              <w:t xml:space="preserve"> или електро струке свих степена стручности</w:t>
            </w:r>
            <w:r w:rsidR="00274D54" w:rsidRPr="004955E1">
              <w:rPr>
                <w:noProof/>
              </w:rPr>
              <w:t xml:space="preserve"> запослених на пословима који су у непосредној вези са предметом јавне набавке кој</w:t>
            </w:r>
            <w:r w:rsidRPr="004955E1">
              <w:rPr>
                <w:noProof/>
              </w:rPr>
              <w:t>и</w:t>
            </w:r>
            <w:r w:rsidR="00274D54" w:rsidRPr="004955E1">
              <w:rPr>
                <w:noProof/>
              </w:rPr>
              <w:t xml:space="preserve"> ће бити одговорн</w:t>
            </w:r>
            <w:r w:rsidRPr="004955E1">
              <w:rPr>
                <w:noProof/>
              </w:rPr>
              <w:t>и</w:t>
            </w:r>
            <w:r w:rsidR="00274D54" w:rsidRPr="004955E1">
              <w:rPr>
                <w:noProof/>
              </w:rPr>
              <w:t xml:space="preserve"> за извршење уговора.</w:t>
            </w:r>
          </w:p>
        </w:tc>
        <w:tc>
          <w:tcPr>
            <w:tcW w:w="5914" w:type="dxa"/>
            <w:gridSpan w:val="2"/>
            <w:vAlign w:val="center"/>
          </w:tcPr>
          <w:p w:rsidR="00274D54" w:rsidRPr="004955E1" w:rsidRDefault="00274D54" w:rsidP="008A1A64">
            <w:pPr>
              <w:jc w:val="both"/>
              <w:rPr>
                <w:noProof/>
                <w:color w:val="C0504D" w:themeColor="accent2"/>
              </w:rPr>
            </w:pPr>
            <w:r w:rsidRPr="004955E1">
              <w:rPr>
                <w:noProof/>
              </w:rPr>
              <w:t xml:space="preserve">Подуђач кадровски капацитет доказује достављањем: </w:t>
            </w:r>
            <w:r w:rsidRPr="004955E1">
              <w:rPr>
                <w:b/>
                <w:noProof/>
                <w:u w:val="single"/>
              </w:rPr>
              <w:t>За инжењере доставити</w:t>
            </w:r>
            <w:r w:rsidRPr="004955E1">
              <w:rPr>
                <w:noProof/>
              </w:rPr>
              <w:t>: 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ваежећа. Доставити фотокопију радне књижице и  фотокопија М-А (стари М2) образаца пријаве запослених на обавезно социјално осигурање. За носиоце лиценце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 Понуђач треба да достави изјаву о одговорним извођачима, који ће бити именовани за извођење радова,  и да ће наведена лица бити на располагању за време реализације предмета јавне  набавке.</w:t>
            </w:r>
          </w:p>
          <w:p w:rsidR="00274D54" w:rsidRPr="004955E1" w:rsidRDefault="00274D54" w:rsidP="008A1A64">
            <w:pPr>
              <w:rPr>
                <w:noProof/>
              </w:rPr>
            </w:pPr>
            <w:r w:rsidRPr="004955E1">
              <w:rPr>
                <w:b/>
                <w:noProof/>
                <w:u w:val="single"/>
              </w:rPr>
              <w:t xml:space="preserve">За раднике доставити: </w:t>
            </w:r>
            <w:r w:rsidRPr="004955E1">
              <w:rPr>
                <w:noProof/>
              </w:rPr>
              <w:t xml:space="preserve">фотокопију радних књижица запослених и достављањем фотокопија фотокопија М-А (стари М2) образаца пријаве запослених на обавезно социјално осигурање. </w:t>
            </w:r>
          </w:p>
        </w:tc>
      </w:tr>
      <w:tr w:rsidR="00274D54" w:rsidRPr="00942674" w:rsidTr="008A1A64">
        <w:trPr>
          <w:trHeight w:val="1121"/>
        </w:trPr>
        <w:tc>
          <w:tcPr>
            <w:tcW w:w="801" w:type="dxa"/>
            <w:vAlign w:val="center"/>
          </w:tcPr>
          <w:p w:rsidR="00274D54" w:rsidRPr="004955E1" w:rsidRDefault="00274D54" w:rsidP="008A1A64">
            <w:pPr>
              <w:pStyle w:val="ListParagraph"/>
              <w:ind w:left="405"/>
              <w:rPr>
                <w:noProof/>
              </w:rPr>
            </w:pPr>
            <w:r w:rsidRPr="004955E1">
              <w:rPr>
                <w:noProof/>
              </w:rPr>
              <w:t>8.</w:t>
            </w:r>
          </w:p>
          <w:p w:rsidR="00274D54" w:rsidRPr="004955E1" w:rsidRDefault="00274D54" w:rsidP="008A1A64">
            <w:pPr>
              <w:pStyle w:val="ListParagraph"/>
              <w:ind w:left="405"/>
              <w:rPr>
                <w:noProof/>
              </w:rPr>
            </w:pPr>
          </w:p>
          <w:p w:rsidR="00274D54" w:rsidRPr="004955E1" w:rsidRDefault="00274D54" w:rsidP="008A1A64">
            <w:pPr>
              <w:pStyle w:val="ListParagraph"/>
              <w:ind w:left="405"/>
              <w:rPr>
                <w:noProof/>
              </w:rPr>
            </w:pPr>
          </w:p>
          <w:p w:rsidR="00274D54" w:rsidRPr="004955E1" w:rsidRDefault="00274D54" w:rsidP="008A1A64">
            <w:pPr>
              <w:pStyle w:val="ListParagraph"/>
              <w:ind w:left="405"/>
              <w:rPr>
                <w:noProof/>
              </w:rPr>
            </w:pPr>
          </w:p>
        </w:tc>
        <w:tc>
          <w:tcPr>
            <w:tcW w:w="2939" w:type="dxa"/>
            <w:gridSpan w:val="2"/>
          </w:tcPr>
          <w:p w:rsidR="00274D54" w:rsidRPr="004955E1" w:rsidRDefault="00274D54" w:rsidP="008A1A64">
            <w:pPr>
              <w:rPr>
                <w:noProof/>
              </w:rPr>
            </w:pPr>
            <w:r w:rsidRPr="004955E1">
              <w:rPr>
                <w:noProof/>
              </w:rPr>
              <w:t xml:space="preserve">Понуђач располаже довољним техничким  капацитетом- понуђач мора да има минимум 1 </w:t>
            </w:r>
            <w:r w:rsidR="006F0BB5">
              <w:rPr>
                <w:noProof/>
                <w:lang w:val="sr-Cyrl-RS"/>
              </w:rPr>
              <w:t>к</w:t>
            </w:r>
            <w:r w:rsidRPr="004955E1">
              <w:rPr>
                <w:noProof/>
              </w:rPr>
              <w:t xml:space="preserve">амион кипер </w:t>
            </w:r>
            <w:r w:rsidR="006F0BB5">
              <w:rPr>
                <w:noProof/>
                <w:lang w:val="sr-Cyrl-RS"/>
              </w:rPr>
              <w:t xml:space="preserve">од </w:t>
            </w:r>
            <w:bookmarkStart w:id="15" w:name="_GoBack"/>
            <w:bookmarkEnd w:id="15"/>
            <w:r w:rsidRPr="004955E1">
              <w:rPr>
                <w:noProof/>
              </w:rPr>
              <w:t>мин</w:t>
            </w:r>
            <w:r w:rsidR="006F0BB5">
              <w:rPr>
                <w:noProof/>
                <w:lang w:val="sr-Cyrl-RS"/>
              </w:rPr>
              <w:t>.</w:t>
            </w:r>
            <w:r w:rsidRPr="004955E1">
              <w:rPr>
                <w:noProof/>
              </w:rPr>
              <w:t>7т за превоз предмета јавне набавке.</w:t>
            </w:r>
          </w:p>
          <w:p w:rsidR="00274D54" w:rsidRPr="004955E1" w:rsidRDefault="00274D54" w:rsidP="008A1A64">
            <w:pPr>
              <w:rPr>
                <w:noProof/>
              </w:rPr>
            </w:pPr>
          </w:p>
        </w:tc>
        <w:tc>
          <w:tcPr>
            <w:tcW w:w="5914" w:type="dxa"/>
            <w:gridSpan w:val="2"/>
            <w:vAlign w:val="center"/>
          </w:tcPr>
          <w:p w:rsidR="00274D54" w:rsidRPr="004955E1" w:rsidRDefault="00274D54" w:rsidP="008A1A64">
            <w:pPr>
              <w:rPr>
                <w:noProof/>
              </w:rPr>
            </w:pPr>
            <w:r w:rsidRPr="004955E1">
              <w:rPr>
                <w:noProof/>
              </w:rPr>
              <w:t xml:space="preserve">Понуђач технички капацитет доказује –за </w:t>
            </w:r>
          </w:p>
          <w:p w:rsidR="00274D54" w:rsidRPr="004955E1" w:rsidRDefault="00274D54" w:rsidP="008A1A64">
            <w:pPr>
              <w:rPr>
                <w:noProof/>
              </w:rPr>
            </w:pPr>
            <w:r w:rsidRPr="004955E1">
              <w:rPr>
                <w:noProof/>
              </w:rPr>
              <w:t>поседовање 1 камиона  – доставити потписану и оверену изјаву под пуном кривичном и материјалном одговорношћу и фотокопиј</w:t>
            </w:r>
            <w:r w:rsidR="00681EEF">
              <w:rPr>
                <w:noProof/>
                <w:lang w:val="sr-Cyrl-CS"/>
              </w:rPr>
              <w:t>у</w:t>
            </w:r>
            <w:r w:rsidRPr="004955E1">
              <w:rPr>
                <w:noProof/>
              </w:rPr>
              <w:t xml:space="preserve"> саобраћајн</w:t>
            </w:r>
            <w:r w:rsidR="00681EEF">
              <w:rPr>
                <w:noProof/>
                <w:lang w:val="sr-Cyrl-CS"/>
              </w:rPr>
              <w:t>е</w:t>
            </w:r>
            <w:r w:rsidRPr="004955E1">
              <w:rPr>
                <w:noProof/>
              </w:rPr>
              <w:t xml:space="preserve"> дозвол</w:t>
            </w:r>
            <w:r w:rsidR="00681EEF">
              <w:rPr>
                <w:noProof/>
                <w:lang w:val="sr-Cyrl-CS"/>
              </w:rPr>
              <w:t>е</w:t>
            </w:r>
            <w:r w:rsidRPr="004955E1">
              <w:rPr>
                <w:noProof/>
              </w:rPr>
              <w:t>.</w:t>
            </w:r>
          </w:p>
          <w:p w:rsidR="00274D54" w:rsidRPr="004955E1" w:rsidRDefault="00274D54" w:rsidP="008A1A64">
            <w:pPr>
              <w:rPr>
                <w:noProof/>
              </w:rPr>
            </w:pPr>
          </w:p>
        </w:tc>
      </w:tr>
    </w:tbl>
    <w:p w:rsidR="00274D54" w:rsidRPr="00942674" w:rsidRDefault="00274D54" w:rsidP="008A1A64">
      <w:pPr>
        <w:rPr>
          <w:noProof/>
        </w:rPr>
      </w:pPr>
    </w:p>
    <w:p w:rsidR="00274D54" w:rsidRPr="00942674" w:rsidRDefault="00274D54" w:rsidP="008A1A64">
      <w:pPr>
        <w:pStyle w:val="ListParagraph"/>
        <w:numPr>
          <w:ilvl w:val="0"/>
          <w:numId w:val="2"/>
        </w:numPr>
        <w:rPr>
          <w:noProof/>
        </w:rPr>
      </w:pPr>
      <w:r>
        <w:rPr>
          <w:noProof/>
        </w:rPr>
        <w:t>Докази</w:t>
      </w:r>
      <w:r w:rsidRPr="00942674">
        <w:rPr>
          <w:noProof/>
        </w:rPr>
        <w:t xml:space="preserve"> </w:t>
      </w:r>
      <w:r>
        <w:rPr>
          <w:noProof/>
        </w:rPr>
        <w:t>из</w:t>
      </w:r>
      <w:r w:rsidRPr="00942674">
        <w:rPr>
          <w:noProof/>
        </w:rPr>
        <w:t xml:space="preserve"> </w:t>
      </w:r>
      <w:r>
        <w:rPr>
          <w:noProof/>
        </w:rPr>
        <w:t>тачака</w:t>
      </w:r>
      <w:r w:rsidRPr="00942674">
        <w:rPr>
          <w:noProof/>
        </w:rPr>
        <w:t xml:space="preserve"> 2. </w:t>
      </w:r>
      <w:r>
        <w:rPr>
          <w:noProof/>
        </w:rPr>
        <w:t>и</w:t>
      </w:r>
      <w:r w:rsidRPr="00942674">
        <w:rPr>
          <w:noProof/>
        </w:rPr>
        <w:t xml:space="preserve"> 4. </w:t>
      </w:r>
      <w:r w:rsidRPr="00EF6B5E">
        <w:rPr>
          <w:noProof/>
        </w:rPr>
        <w:t>не</w:t>
      </w:r>
      <w:r w:rsidRPr="00942674">
        <w:rPr>
          <w:noProof/>
        </w:rPr>
        <w:t xml:space="preserve"> </w:t>
      </w:r>
      <w:r w:rsidRPr="00EF6B5E">
        <w:rPr>
          <w:noProof/>
        </w:rPr>
        <w:t>мо</w:t>
      </w:r>
      <w:r>
        <w:rPr>
          <w:noProof/>
        </w:rPr>
        <w:t>гу</w:t>
      </w:r>
      <w:r w:rsidRPr="00942674">
        <w:rPr>
          <w:noProof/>
        </w:rPr>
        <w:t xml:space="preserve"> </w:t>
      </w:r>
      <w:r w:rsidRPr="00EF6B5E">
        <w:rPr>
          <w:noProof/>
        </w:rPr>
        <w:t>бити</w:t>
      </w:r>
      <w:r w:rsidRPr="00942674">
        <w:rPr>
          <w:noProof/>
        </w:rPr>
        <w:t xml:space="preserve"> </w:t>
      </w:r>
      <w:r w:rsidRPr="00EF6B5E">
        <w:rPr>
          <w:noProof/>
        </w:rPr>
        <w:t>старији</w:t>
      </w:r>
      <w:r w:rsidRPr="00942674">
        <w:rPr>
          <w:noProof/>
        </w:rPr>
        <w:t xml:space="preserve"> </w:t>
      </w:r>
      <w:r w:rsidRPr="00EF6B5E">
        <w:rPr>
          <w:noProof/>
        </w:rPr>
        <w:t>од</w:t>
      </w:r>
      <w:r w:rsidRPr="00942674">
        <w:rPr>
          <w:noProof/>
        </w:rPr>
        <w:t xml:space="preserve"> </w:t>
      </w:r>
      <w:r w:rsidRPr="00EF6B5E">
        <w:rPr>
          <w:noProof/>
        </w:rPr>
        <w:t>два</w:t>
      </w:r>
      <w:r w:rsidRPr="00942674">
        <w:rPr>
          <w:noProof/>
        </w:rPr>
        <w:t xml:space="preserve"> </w:t>
      </w:r>
      <w:r w:rsidRPr="00EF6B5E">
        <w:rPr>
          <w:noProof/>
        </w:rPr>
        <w:t>месеца</w:t>
      </w:r>
      <w:r w:rsidRPr="00942674">
        <w:rPr>
          <w:noProof/>
        </w:rPr>
        <w:t xml:space="preserve"> </w:t>
      </w:r>
      <w:r w:rsidRPr="00EF6B5E">
        <w:rPr>
          <w:noProof/>
        </w:rPr>
        <w:t>пре</w:t>
      </w:r>
      <w:r w:rsidRPr="00942674">
        <w:rPr>
          <w:noProof/>
        </w:rPr>
        <w:t xml:space="preserve"> </w:t>
      </w:r>
      <w:r w:rsidRPr="00EF6B5E">
        <w:rPr>
          <w:noProof/>
        </w:rPr>
        <w:t>отварања</w:t>
      </w:r>
      <w:r w:rsidRPr="00942674">
        <w:rPr>
          <w:noProof/>
        </w:rPr>
        <w:t xml:space="preserve"> </w:t>
      </w:r>
      <w:r w:rsidRPr="00EF6B5E">
        <w:rPr>
          <w:noProof/>
        </w:rPr>
        <w:t>понуда</w:t>
      </w:r>
      <w:r w:rsidRPr="00942674">
        <w:rPr>
          <w:noProof/>
        </w:rPr>
        <w:t>.</w:t>
      </w:r>
    </w:p>
    <w:p w:rsidR="00274D54" w:rsidRPr="00942674" w:rsidRDefault="00274D54" w:rsidP="008A1A64">
      <w:pPr>
        <w:pStyle w:val="ListParagraph"/>
        <w:numPr>
          <w:ilvl w:val="0"/>
          <w:numId w:val="2"/>
        </w:numPr>
        <w:rPr>
          <w:noProof/>
        </w:rPr>
      </w:pPr>
      <w:r w:rsidRPr="00A37566">
        <w:rPr>
          <w:noProof/>
        </w:rPr>
        <w:t>Доказ</w:t>
      </w:r>
      <w:r w:rsidRPr="00942674">
        <w:rPr>
          <w:noProof/>
        </w:rPr>
        <w:t xml:space="preserve"> </w:t>
      </w:r>
      <w:r w:rsidRPr="00A37566">
        <w:rPr>
          <w:noProof/>
        </w:rPr>
        <w:t>из</w:t>
      </w:r>
      <w:r w:rsidRPr="00942674">
        <w:rPr>
          <w:noProof/>
        </w:rPr>
        <w:t xml:space="preserve"> </w:t>
      </w:r>
      <w:r w:rsidRPr="00A37566">
        <w:rPr>
          <w:noProof/>
        </w:rPr>
        <w:t>тачке</w:t>
      </w:r>
      <w:r w:rsidRPr="00942674">
        <w:rPr>
          <w:noProof/>
        </w:rPr>
        <w:t xml:space="preserve"> 3. </w:t>
      </w:r>
      <w:r w:rsidRPr="00A37566">
        <w:rPr>
          <w:noProof/>
        </w:rPr>
        <w:t>мора</w:t>
      </w:r>
      <w:r w:rsidRPr="00942674">
        <w:rPr>
          <w:noProof/>
        </w:rPr>
        <w:t xml:space="preserve"> </w:t>
      </w:r>
      <w:r w:rsidRPr="00A37566">
        <w:rPr>
          <w:noProof/>
        </w:rPr>
        <w:t>бити</w:t>
      </w:r>
      <w:r w:rsidRPr="00942674">
        <w:rPr>
          <w:noProof/>
        </w:rPr>
        <w:t xml:space="preserve"> </w:t>
      </w:r>
      <w:r w:rsidRPr="00A37566">
        <w:rPr>
          <w:noProof/>
        </w:rPr>
        <w:t>издат</w:t>
      </w:r>
      <w:r w:rsidRPr="00942674">
        <w:rPr>
          <w:noProof/>
        </w:rPr>
        <w:t xml:space="preserve"> </w:t>
      </w:r>
      <w:r w:rsidRPr="00A37566">
        <w:rPr>
          <w:noProof/>
        </w:rPr>
        <w:t>након</w:t>
      </w:r>
      <w:r w:rsidRPr="00942674">
        <w:rPr>
          <w:noProof/>
        </w:rPr>
        <w:t xml:space="preserve"> </w:t>
      </w:r>
      <w:r w:rsidRPr="00A37566">
        <w:rPr>
          <w:noProof/>
        </w:rPr>
        <w:t>објављивања</w:t>
      </w:r>
      <w:r w:rsidRPr="00942674">
        <w:rPr>
          <w:noProof/>
        </w:rPr>
        <w:t xml:space="preserve"> </w:t>
      </w:r>
      <w:r w:rsidRPr="00A37566">
        <w:rPr>
          <w:noProof/>
        </w:rPr>
        <w:t>позива</w:t>
      </w:r>
      <w:r w:rsidRPr="00942674">
        <w:rPr>
          <w:noProof/>
        </w:rPr>
        <w:t xml:space="preserve"> </w:t>
      </w:r>
      <w:r w:rsidRPr="00A37566">
        <w:rPr>
          <w:noProof/>
        </w:rPr>
        <w:t>за</w:t>
      </w:r>
      <w:r w:rsidRPr="00942674">
        <w:rPr>
          <w:noProof/>
        </w:rPr>
        <w:t xml:space="preserve"> </w:t>
      </w:r>
      <w:r w:rsidRPr="00A37566">
        <w:rPr>
          <w:noProof/>
        </w:rPr>
        <w:t>подношење</w:t>
      </w:r>
      <w:r w:rsidRPr="00942674">
        <w:rPr>
          <w:noProof/>
        </w:rPr>
        <w:t xml:space="preserve"> </w:t>
      </w:r>
      <w:r w:rsidRPr="00A37566">
        <w:rPr>
          <w:noProof/>
        </w:rPr>
        <w:t>понуда</w:t>
      </w:r>
      <w:r w:rsidRPr="00942674">
        <w:rPr>
          <w:noProof/>
        </w:rPr>
        <w:t xml:space="preserve">, </w:t>
      </w:r>
      <w:r w:rsidRPr="00A37566">
        <w:rPr>
          <w:noProof/>
        </w:rPr>
        <w:t>односно</w:t>
      </w:r>
      <w:r w:rsidRPr="00942674">
        <w:rPr>
          <w:noProof/>
        </w:rPr>
        <w:t xml:space="preserve"> </w:t>
      </w:r>
      <w:r w:rsidRPr="00A37566">
        <w:rPr>
          <w:noProof/>
        </w:rPr>
        <w:t>слања</w:t>
      </w:r>
      <w:r w:rsidRPr="00942674">
        <w:rPr>
          <w:noProof/>
        </w:rPr>
        <w:t xml:space="preserve"> </w:t>
      </w:r>
      <w:r w:rsidRPr="00A37566">
        <w:rPr>
          <w:noProof/>
        </w:rPr>
        <w:t>позива</w:t>
      </w:r>
      <w:r w:rsidRPr="00942674">
        <w:rPr>
          <w:noProof/>
        </w:rPr>
        <w:t xml:space="preserve"> </w:t>
      </w:r>
      <w:r w:rsidRPr="00A37566">
        <w:rPr>
          <w:noProof/>
        </w:rPr>
        <w:t>за</w:t>
      </w:r>
      <w:r w:rsidRPr="00942674">
        <w:rPr>
          <w:noProof/>
        </w:rPr>
        <w:t xml:space="preserve"> </w:t>
      </w:r>
      <w:r w:rsidRPr="00A37566">
        <w:rPr>
          <w:noProof/>
        </w:rPr>
        <w:t>подношење</w:t>
      </w:r>
      <w:r w:rsidRPr="00942674">
        <w:rPr>
          <w:noProof/>
        </w:rPr>
        <w:t xml:space="preserve"> </w:t>
      </w:r>
      <w:r w:rsidRPr="00A37566">
        <w:rPr>
          <w:noProof/>
        </w:rPr>
        <w:t>понуда</w:t>
      </w:r>
      <w:r w:rsidRPr="00942674">
        <w:rPr>
          <w:noProof/>
        </w:rPr>
        <w:t>.</w:t>
      </w:r>
    </w:p>
    <w:p w:rsidR="00274D54" w:rsidRPr="00937994" w:rsidRDefault="00274D54" w:rsidP="008A1A64">
      <w:pPr>
        <w:pStyle w:val="ListParagraph"/>
        <w:ind w:left="405"/>
        <w:jc w:val="both"/>
        <w:rPr>
          <w:rFonts w:ascii="Arial" w:hAnsi="Arial" w:cs="Arial"/>
          <w:b/>
          <w:bCs/>
          <w:iCs/>
          <w:noProof/>
        </w:rPr>
      </w:pPr>
    </w:p>
    <w:p w:rsidR="00274D54" w:rsidRPr="00A37566" w:rsidRDefault="00274D54" w:rsidP="008A1A64">
      <w:pPr>
        <w:pStyle w:val="ListParagraph"/>
        <w:numPr>
          <w:ilvl w:val="0"/>
          <w:numId w:val="2"/>
        </w:numPr>
        <w:jc w:val="both"/>
        <w:rPr>
          <w:b/>
          <w:bCs/>
          <w:iCs/>
          <w:noProof/>
        </w:rPr>
      </w:pPr>
      <w:r w:rsidRPr="00942674">
        <w:rPr>
          <w:b/>
          <w:bCs/>
          <w:iCs/>
          <w:noProof/>
          <w:u w:val="single"/>
        </w:rPr>
        <w:t>Уколико п</w:t>
      </w:r>
      <w:r w:rsidRPr="00A37566">
        <w:rPr>
          <w:b/>
          <w:bCs/>
          <w:iCs/>
          <w:noProof/>
          <w:u w:val="single"/>
        </w:rPr>
        <w:t>онуду</w:t>
      </w:r>
      <w:r w:rsidRPr="00942674">
        <w:rPr>
          <w:b/>
          <w:bCs/>
          <w:iCs/>
          <w:noProof/>
          <w:u w:val="single"/>
        </w:rPr>
        <w:t xml:space="preserve"> подноси </w:t>
      </w:r>
      <w:r w:rsidRPr="00A37566">
        <w:rPr>
          <w:b/>
          <w:bCs/>
          <w:iCs/>
          <w:noProof/>
          <w:u w:val="single"/>
        </w:rPr>
        <w:t>група понуђача</w:t>
      </w:r>
      <w:r w:rsidRPr="00942674">
        <w:rPr>
          <w:bCs/>
          <w:iCs/>
          <w:noProof/>
        </w:rPr>
        <w:t xml:space="preserve"> понуђач је дужан да </w:t>
      </w:r>
      <w:r w:rsidRPr="00A37566">
        <w:rPr>
          <w:bCs/>
          <w:iCs/>
          <w:noProof/>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274D54" w:rsidRPr="00A37566" w:rsidRDefault="00274D54" w:rsidP="008A1A64">
      <w:pPr>
        <w:pStyle w:val="ListParagraph"/>
        <w:ind w:left="405"/>
        <w:jc w:val="both"/>
        <w:rPr>
          <w:b/>
          <w:bCs/>
          <w:iCs/>
          <w:noProof/>
        </w:rPr>
      </w:pPr>
      <w:r w:rsidRPr="00A37566">
        <w:rPr>
          <w:b/>
          <w:bCs/>
          <w:iCs/>
          <w:noProof/>
        </w:rPr>
        <w:t>Додатне услове група понуђача испуњава заједно.</w:t>
      </w:r>
    </w:p>
    <w:p w:rsidR="00274D54" w:rsidRPr="00942674" w:rsidRDefault="00274D54" w:rsidP="008A1A64">
      <w:pPr>
        <w:pStyle w:val="ListParagraph"/>
        <w:ind w:left="405"/>
        <w:jc w:val="both"/>
        <w:rPr>
          <w:bCs/>
          <w:iCs/>
          <w:noProof/>
        </w:rPr>
      </w:pPr>
    </w:p>
    <w:p w:rsidR="00274D54" w:rsidRPr="00942674" w:rsidRDefault="00274D54" w:rsidP="008A1A64">
      <w:pPr>
        <w:pStyle w:val="ListParagraph"/>
        <w:numPr>
          <w:ilvl w:val="0"/>
          <w:numId w:val="2"/>
        </w:numPr>
        <w:jc w:val="both"/>
        <w:rPr>
          <w:bCs/>
          <w:iCs/>
          <w:noProof/>
        </w:rPr>
      </w:pPr>
      <w:r w:rsidRPr="00A37566">
        <w:rPr>
          <w:b/>
          <w:bCs/>
          <w:iCs/>
          <w:noProof/>
          <w:u w:val="single"/>
        </w:rPr>
        <w:t>У</w:t>
      </w:r>
      <w:r w:rsidRPr="00942674">
        <w:rPr>
          <w:b/>
          <w:bCs/>
          <w:iCs/>
          <w:noProof/>
          <w:u w:val="single"/>
        </w:rPr>
        <w:t>колико понуђач подноси понуду са подизвођачем</w:t>
      </w:r>
      <w:r w:rsidRPr="00942674">
        <w:rPr>
          <w:bCs/>
          <w:iCs/>
          <w:noProof/>
        </w:rPr>
        <w:t xml:space="preserve">, понуђач је дужан да </w:t>
      </w:r>
      <w:r w:rsidRPr="00A37566">
        <w:rPr>
          <w:bCs/>
          <w:iCs/>
          <w:noProof/>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274D54" w:rsidRPr="00A37566" w:rsidRDefault="00274D54" w:rsidP="008A1A64">
      <w:pPr>
        <w:pStyle w:val="ListParagraph"/>
        <w:numPr>
          <w:ilvl w:val="0"/>
          <w:numId w:val="2"/>
        </w:numPr>
        <w:tabs>
          <w:tab w:val="left" w:pos="680"/>
        </w:tabs>
        <w:jc w:val="both"/>
        <w:rPr>
          <w:bCs/>
          <w:noProof/>
        </w:rPr>
      </w:pPr>
      <w:r w:rsidRPr="00A37566">
        <w:rPr>
          <w:rFonts w:eastAsia="TimesNewRomanPS-BoldMT"/>
          <w:bCs/>
          <w:noProof/>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274D54" w:rsidRPr="00A37566" w:rsidRDefault="00274D54" w:rsidP="008A1A64">
      <w:pPr>
        <w:pStyle w:val="ListParagraph"/>
        <w:numPr>
          <w:ilvl w:val="0"/>
          <w:numId w:val="2"/>
        </w:numPr>
        <w:tabs>
          <w:tab w:val="left" w:pos="680"/>
        </w:tabs>
        <w:jc w:val="both"/>
        <w:rPr>
          <w:bCs/>
          <w:noProof/>
        </w:rPr>
      </w:pPr>
      <w:r w:rsidRPr="00A37566">
        <w:rPr>
          <w:bCs/>
          <w:noProof/>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42674">
        <w:rPr>
          <w:bCs/>
          <w:noProof/>
        </w:rPr>
        <w:t>т</w:t>
      </w:r>
      <w:r w:rsidRPr="00A37566">
        <w:rPr>
          <w:bCs/>
          <w:noProof/>
        </w:rPr>
        <w:t>љиву.</w:t>
      </w:r>
    </w:p>
    <w:p w:rsidR="00274D54" w:rsidRPr="00942674" w:rsidRDefault="00274D54" w:rsidP="008A1A64">
      <w:pPr>
        <w:pStyle w:val="ListParagraph"/>
        <w:numPr>
          <w:ilvl w:val="0"/>
          <w:numId w:val="2"/>
        </w:numPr>
        <w:tabs>
          <w:tab w:val="left" w:pos="680"/>
        </w:tabs>
        <w:jc w:val="both"/>
        <w:rPr>
          <w:noProof/>
        </w:rPr>
      </w:pPr>
      <w:r w:rsidRPr="00942674">
        <w:rPr>
          <w:rFonts w:eastAsia="TimesNewRomanPS-BoldMT"/>
          <w:bCs/>
          <w:noProof/>
        </w:rPr>
        <w:t xml:space="preserve">Понуђачи који су регистровани у регистру који води Агенција за привредне регистре не морају да доставе доказ </w:t>
      </w:r>
      <w:r w:rsidRPr="00A37566">
        <w:rPr>
          <w:rFonts w:eastAsia="TimesNewRomanPS-BoldMT"/>
          <w:bCs/>
          <w:noProof/>
        </w:rPr>
        <w:t>из чл.  75. ст. 1. тач. 1) И</w:t>
      </w:r>
      <w:r w:rsidRPr="00942674">
        <w:rPr>
          <w:rFonts w:eastAsia="TimesNewRomanPS-BoldMT"/>
          <w:bCs/>
          <w:noProof/>
        </w:rPr>
        <w:t xml:space="preserve">звод из регистра Агенције за привредне регистре, </w:t>
      </w:r>
      <w:r w:rsidRPr="00A37566">
        <w:rPr>
          <w:rFonts w:eastAsia="TimesNewRomanPS-BoldMT"/>
          <w:bCs/>
          <w:noProof/>
        </w:rPr>
        <w:t xml:space="preserve">који </w:t>
      </w:r>
      <w:r w:rsidRPr="00942674">
        <w:rPr>
          <w:rFonts w:eastAsia="TimesNewRomanPS-BoldMT"/>
          <w:bCs/>
          <w:noProof/>
        </w:rPr>
        <w:t>је јавно доступан на интернет страници Агенције за привредне регистре.</w:t>
      </w:r>
    </w:p>
    <w:p w:rsidR="00274D54" w:rsidRPr="00942674" w:rsidRDefault="00274D54" w:rsidP="008A1A64">
      <w:pPr>
        <w:pStyle w:val="ListParagraph"/>
        <w:numPr>
          <w:ilvl w:val="0"/>
          <w:numId w:val="2"/>
        </w:numPr>
        <w:tabs>
          <w:tab w:val="left" w:pos="680"/>
        </w:tabs>
        <w:jc w:val="both"/>
        <w:rPr>
          <w:rFonts w:eastAsia="TimesNewRomanPS-BoldMT"/>
          <w:bCs/>
          <w:noProof/>
        </w:rPr>
      </w:pPr>
      <w:r w:rsidRPr="00942674">
        <w:rPr>
          <w:rFonts w:eastAsia="TimesNewRomanPS-BoldMT"/>
          <w:b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74D54" w:rsidRPr="00942674" w:rsidRDefault="00274D54" w:rsidP="008A1A64">
      <w:pPr>
        <w:pStyle w:val="ListParagraph"/>
        <w:numPr>
          <w:ilvl w:val="0"/>
          <w:numId w:val="2"/>
        </w:numPr>
        <w:jc w:val="both"/>
        <w:rPr>
          <w:noProof/>
        </w:rPr>
      </w:pPr>
      <w:r w:rsidRPr="00942674">
        <w:rPr>
          <w:noProof/>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74D54" w:rsidRPr="00942674" w:rsidRDefault="00274D54" w:rsidP="008A1A64">
      <w:pPr>
        <w:pStyle w:val="ListParagraph"/>
        <w:numPr>
          <w:ilvl w:val="0"/>
          <w:numId w:val="2"/>
        </w:numPr>
        <w:tabs>
          <w:tab w:val="left" w:pos="680"/>
        </w:tabs>
        <w:jc w:val="both"/>
        <w:rPr>
          <w:noProof/>
        </w:rPr>
      </w:pPr>
      <w:r w:rsidRPr="00942674">
        <w:rPr>
          <w:rFonts w:eastAsia="TimesNewRomanPSMT"/>
          <w:bCs/>
          <w:noProof/>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74D54" w:rsidRPr="00942674" w:rsidRDefault="00274D54" w:rsidP="008A1A64">
      <w:pPr>
        <w:pStyle w:val="ListParagraph"/>
        <w:numPr>
          <w:ilvl w:val="0"/>
          <w:numId w:val="2"/>
        </w:numPr>
        <w:tabs>
          <w:tab w:val="left" w:pos="680"/>
        </w:tabs>
        <w:jc w:val="both"/>
        <w:rPr>
          <w:rFonts w:eastAsia="TimesNewRomanPSMT"/>
          <w:b/>
          <w:bCs/>
          <w:noProof/>
          <w:color w:val="002060"/>
        </w:rPr>
      </w:pPr>
      <w:r w:rsidRPr="00942674">
        <w:rPr>
          <w:rFonts w:eastAsia="TimesNewRomanPS-BoldMT"/>
          <w:bCs/>
          <w:noProof/>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42674">
        <w:rPr>
          <w:rFonts w:eastAsia="TimesNewRomanPSMT"/>
          <w:bCs/>
          <w:noProof/>
        </w:rPr>
        <w:t>.</w:t>
      </w:r>
    </w:p>
    <w:p w:rsidR="00274D54" w:rsidRPr="00A32A57" w:rsidRDefault="00274D54" w:rsidP="008A1A64">
      <w:pPr>
        <w:pStyle w:val="ListParagraph"/>
        <w:numPr>
          <w:ilvl w:val="0"/>
          <w:numId w:val="2"/>
        </w:numPr>
        <w:tabs>
          <w:tab w:val="left" w:pos="680"/>
        </w:tabs>
        <w:jc w:val="both"/>
        <w:rPr>
          <w:rFonts w:eastAsia="TimesNewRomanPSMT"/>
          <w:bCs/>
          <w:noProof/>
        </w:rPr>
      </w:pPr>
      <w:r w:rsidRPr="00942674">
        <w:rPr>
          <w:rFonts w:eastAsia="TimesNewRomanPSMT"/>
          <w:bCs/>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06D43" w:rsidRPr="00942674" w:rsidRDefault="00706D43" w:rsidP="00706D43">
      <w:pPr>
        <w:rPr>
          <w:b/>
          <w:noProof/>
        </w:rPr>
      </w:pPr>
      <w:r w:rsidRPr="00942674">
        <w:rPr>
          <w:b/>
          <w:noProof/>
        </w:rPr>
        <w:br w:type="page"/>
      </w:r>
    </w:p>
    <w:p w:rsidR="00274D54" w:rsidRPr="00EF6B5E" w:rsidRDefault="00274D54" w:rsidP="008A1A64">
      <w:pPr>
        <w:pStyle w:val="Heading2"/>
        <w:numPr>
          <w:ilvl w:val="0"/>
          <w:numId w:val="30"/>
        </w:numPr>
        <w:rPr>
          <w:noProof/>
        </w:rPr>
      </w:pPr>
      <w:bookmarkStart w:id="16" w:name="_Toc370819811"/>
      <w:bookmarkStart w:id="17" w:name="_Toc311016791"/>
      <w:bookmarkStart w:id="18" w:name="_Toc311017143"/>
      <w:bookmarkStart w:id="19" w:name="_Toc311017332"/>
      <w:bookmarkStart w:id="20" w:name="_Toc312747151"/>
      <w:bookmarkStart w:id="21" w:name="_Toc312747210"/>
      <w:r w:rsidRPr="00EF6B5E">
        <w:rPr>
          <w:noProof/>
        </w:rPr>
        <w:lastRenderedPageBreak/>
        <w:t>УПУТСТВО П</w:t>
      </w:r>
      <w:r>
        <w:rPr>
          <w:noProof/>
        </w:rPr>
        <w:t>ОНУЂАЧИМА КАКО ДА САЧИНЕ ПОНУДУ</w:t>
      </w:r>
      <w:bookmarkEnd w:id="16"/>
    </w:p>
    <w:p w:rsidR="00274D54" w:rsidRPr="00942674" w:rsidRDefault="00274D54" w:rsidP="008A1A64">
      <w:pPr>
        <w:ind w:left="540"/>
        <w:jc w:val="both"/>
        <w:rPr>
          <w:noProof/>
        </w:rPr>
      </w:pPr>
    </w:p>
    <w:p w:rsidR="00274D54" w:rsidRPr="00942674" w:rsidRDefault="00274D54" w:rsidP="008A1A64">
      <w:pPr>
        <w:jc w:val="both"/>
        <w:rPr>
          <w:b/>
          <w:bCs/>
          <w:i/>
          <w:iCs/>
          <w:noProof/>
        </w:rPr>
      </w:pPr>
      <w:r w:rsidRPr="00942674">
        <w:rPr>
          <w:b/>
          <w:bCs/>
          <w:i/>
          <w:iCs/>
          <w:noProof/>
        </w:rPr>
        <w:t>1. ПОДАЦИ О ЈЕЗИКУ НА КОЈЕМ ПОНУДА МОРА ДА БУДЕ САСТАВЉЕНА</w:t>
      </w:r>
    </w:p>
    <w:p w:rsidR="00274D54" w:rsidRPr="00942674" w:rsidRDefault="00274D54" w:rsidP="008A1A64">
      <w:pPr>
        <w:jc w:val="both"/>
        <w:rPr>
          <w:b/>
          <w:bCs/>
          <w:i/>
          <w:iCs/>
          <w:noProof/>
        </w:rPr>
      </w:pPr>
    </w:p>
    <w:p w:rsidR="00274D54" w:rsidRPr="00942674" w:rsidRDefault="00274D54" w:rsidP="008A1A64">
      <w:pPr>
        <w:jc w:val="both"/>
        <w:rPr>
          <w:noProof/>
        </w:rPr>
      </w:pPr>
      <w:r w:rsidRPr="00942674">
        <w:rPr>
          <w:noProof/>
        </w:rPr>
        <w:t>Понуда се саставља на српском језику, ћириличним или латиничним писмом.</w:t>
      </w:r>
    </w:p>
    <w:p w:rsidR="00274D54" w:rsidRPr="00942674" w:rsidRDefault="00274D54" w:rsidP="008A1A64">
      <w:pPr>
        <w:jc w:val="both"/>
        <w:rPr>
          <w:noProof/>
        </w:rPr>
      </w:pPr>
    </w:p>
    <w:p w:rsidR="00274D54" w:rsidRPr="00942674" w:rsidRDefault="00274D54" w:rsidP="008A1A64">
      <w:pPr>
        <w:jc w:val="both"/>
        <w:rPr>
          <w:rFonts w:eastAsia="TimesNewRomanPSMT"/>
          <w:bCs/>
          <w:noProof/>
        </w:rPr>
      </w:pPr>
      <w:r w:rsidRPr="00942674">
        <w:rPr>
          <w:b/>
          <w:bCs/>
          <w:i/>
          <w:iCs/>
          <w:noProof/>
        </w:rPr>
        <w:t>2. НАЧИН НА КОЈИ ПОНУДА МОРА ДА БУДЕ САЧИЊЕНА</w:t>
      </w:r>
    </w:p>
    <w:p w:rsidR="00274D54" w:rsidRPr="00942674" w:rsidRDefault="00274D54" w:rsidP="008A1A64">
      <w:pPr>
        <w:jc w:val="both"/>
        <w:rPr>
          <w:rFonts w:eastAsia="TimesNewRomanPSMT"/>
          <w:bCs/>
          <w:noProof/>
          <w:highlight w:val="green"/>
        </w:rPr>
      </w:pPr>
    </w:p>
    <w:p w:rsidR="00274D54" w:rsidRPr="00942674" w:rsidRDefault="00274D54" w:rsidP="008A1A64">
      <w:pPr>
        <w:jc w:val="both"/>
        <w:rPr>
          <w:noProof/>
        </w:rPr>
      </w:pPr>
      <w:r w:rsidRPr="00942674">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74D54" w:rsidRPr="00942674" w:rsidRDefault="00274D54" w:rsidP="008A1A64">
      <w:pPr>
        <w:jc w:val="both"/>
        <w:rPr>
          <w:rFonts w:eastAsia="TimesNewRomanPSMT"/>
          <w:bCs/>
          <w:noProof/>
        </w:rPr>
      </w:pPr>
      <w:r w:rsidRPr="00942674">
        <w:rPr>
          <w:rFonts w:eastAsia="TimesNewRomanPSMT"/>
          <w:bCs/>
          <w:noProof/>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274D54" w:rsidRPr="00942674" w:rsidRDefault="00274D54" w:rsidP="008A1A64">
      <w:pPr>
        <w:jc w:val="both"/>
        <w:rPr>
          <w:rFonts w:eastAsia="TimesNewRomanPSMT"/>
          <w:bCs/>
          <w:noProof/>
        </w:rPr>
      </w:pPr>
      <w:r w:rsidRPr="00942674">
        <w:rPr>
          <w:rFonts w:eastAsia="TimesNewRomanPSMT"/>
          <w:bCs/>
          <w:noProof/>
        </w:rPr>
        <w:t>На полеђини коверте или на кутији навести назив</w:t>
      </w:r>
      <w:r w:rsidRPr="00EC12C4">
        <w:rPr>
          <w:rFonts w:eastAsia="TimesNewRomanPSMT"/>
          <w:bCs/>
          <w:noProof/>
        </w:rPr>
        <w:t xml:space="preserve"> и адресу</w:t>
      </w:r>
      <w:r w:rsidRPr="00942674">
        <w:rPr>
          <w:rFonts w:eastAsia="TimesNewRomanPSMT"/>
          <w:bCs/>
          <w:noProof/>
        </w:rPr>
        <w:t xml:space="preserve"> понуђача. </w:t>
      </w:r>
    </w:p>
    <w:p w:rsidR="00274D54" w:rsidRPr="00942674" w:rsidRDefault="00274D54" w:rsidP="008A1A64">
      <w:pPr>
        <w:jc w:val="both"/>
        <w:rPr>
          <w:rFonts w:eastAsia="TimesNewRomanPSMT"/>
          <w:bCs/>
          <w:noProof/>
        </w:rPr>
      </w:pPr>
      <w:r w:rsidRPr="00942674">
        <w:rPr>
          <w:rFonts w:eastAsia="TimesNewRomanPSMT"/>
          <w:bCs/>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4D54" w:rsidRPr="00942674" w:rsidRDefault="00274D54" w:rsidP="008A1A64">
      <w:pPr>
        <w:autoSpaceDE w:val="0"/>
        <w:autoSpaceDN w:val="0"/>
        <w:adjustRightInd w:val="0"/>
        <w:jc w:val="both"/>
        <w:rPr>
          <w:rFonts w:eastAsia="TimesNewRomanPSMT"/>
          <w:bCs/>
          <w:noProof/>
          <w:highlight w:val="green"/>
        </w:rPr>
      </w:pPr>
    </w:p>
    <w:p w:rsidR="00274D54" w:rsidRPr="00942674" w:rsidRDefault="00274D54" w:rsidP="008A1A64">
      <w:pPr>
        <w:autoSpaceDE w:val="0"/>
        <w:autoSpaceDN w:val="0"/>
        <w:adjustRightInd w:val="0"/>
        <w:jc w:val="both"/>
        <w:rPr>
          <w:rFonts w:eastAsia="TimesNewRomanPS-BoldMT"/>
          <w:bCs/>
          <w:noProof/>
        </w:rPr>
      </w:pPr>
      <w:r w:rsidRPr="00942674">
        <w:rPr>
          <w:rFonts w:eastAsia="TimesNewRomanPSMT"/>
          <w:bCs/>
          <w:noProof/>
        </w:rPr>
        <w:t xml:space="preserve">Понуду доставити непосредно или путем поште на адресу: </w:t>
      </w:r>
      <w:r w:rsidRPr="00942674">
        <w:rPr>
          <w:b/>
          <w:noProof/>
        </w:rPr>
        <w:t>Клинички центар Војводине,</w:t>
      </w:r>
      <w:r w:rsidRPr="00942674">
        <w:rPr>
          <w:noProof/>
        </w:rPr>
        <w:t xml:space="preserve"> </w:t>
      </w:r>
      <w:r w:rsidRPr="00942674">
        <w:rPr>
          <w:rFonts w:eastAsia="TimesNewRomanPSMT"/>
          <w:b/>
          <w:bCs/>
          <w:noProof/>
        </w:rPr>
        <w:t>21000 Нови Сад, Хајдук Вељкова број 1</w:t>
      </w:r>
      <w:r w:rsidRPr="00942674">
        <w:rPr>
          <w:i/>
          <w:iCs/>
          <w:noProof/>
        </w:rPr>
        <w:t xml:space="preserve">, </w:t>
      </w:r>
      <w:r w:rsidRPr="00942674">
        <w:rPr>
          <w:iCs/>
          <w:noProof/>
        </w:rPr>
        <w:t xml:space="preserve">искључиво </w:t>
      </w:r>
      <w:r w:rsidRPr="00942674">
        <w:rPr>
          <w:rFonts w:eastAsia="TimesNewRomanPSMT"/>
          <w:bCs/>
          <w:noProof/>
        </w:rPr>
        <w:t xml:space="preserve">преко писарнице  Клиничког центра Војводине, са назнаком </w:t>
      </w:r>
      <w:r w:rsidRPr="00942674">
        <w:rPr>
          <w:rFonts w:eastAsia="TimesNewRomanPS-BoldMT"/>
          <w:bCs/>
          <w:noProof/>
        </w:rPr>
        <w:t xml:space="preserve">да је реч о понуди, уз обавезно </w:t>
      </w:r>
      <w:r w:rsidRPr="00942674">
        <w:rPr>
          <w:rFonts w:eastAsia="TimesNewRomanPS-BoldMT"/>
          <w:b/>
          <w:bCs/>
          <w:noProof/>
        </w:rPr>
        <w:t>навођење предмета набавке и редног броја</w:t>
      </w:r>
      <w:r w:rsidRPr="00942674">
        <w:rPr>
          <w:rFonts w:eastAsia="TimesNewRomanPS-BoldMT"/>
          <w:bCs/>
          <w:noProof/>
        </w:rPr>
        <w:t xml:space="preserve"> набавке (подаци </w:t>
      </w:r>
      <w:r w:rsidRPr="00942674">
        <w:rPr>
          <w:noProof/>
        </w:rPr>
        <w:t xml:space="preserve">дати у </w:t>
      </w:r>
      <w:r w:rsidRPr="00E71BEB">
        <w:rPr>
          <w:noProof/>
        </w:rPr>
        <w:t xml:space="preserve">поглављу </w:t>
      </w:r>
      <w:r w:rsidRPr="00942674">
        <w:rPr>
          <w:noProof/>
        </w:rPr>
        <w:t>1.</w:t>
      </w:r>
      <w:r w:rsidRPr="00E71BEB">
        <w:rPr>
          <w:noProof/>
          <w:lang w:val="ru-RU"/>
        </w:rPr>
        <w:t xml:space="preserve"> </w:t>
      </w:r>
      <w:r w:rsidRPr="00942674">
        <w:rPr>
          <w:noProof/>
        </w:rPr>
        <w:t>конкурсне документације)</w:t>
      </w:r>
      <w:r w:rsidRPr="00942674">
        <w:rPr>
          <w:rFonts w:eastAsia="TimesNewRomanPS-BoldMT"/>
          <w:bCs/>
          <w:noProof/>
        </w:rPr>
        <w:t xml:space="preserve">. </w:t>
      </w:r>
    </w:p>
    <w:p w:rsidR="00274D54" w:rsidRPr="00942674" w:rsidRDefault="00274D54" w:rsidP="008A1A64">
      <w:pPr>
        <w:autoSpaceDE w:val="0"/>
        <w:autoSpaceDN w:val="0"/>
        <w:adjustRightInd w:val="0"/>
        <w:jc w:val="both"/>
        <w:rPr>
          <w:noProof/>
          <w:color w:val="FF0000"/>
        </w:rPr>
      </w:pPr>
      <w:r w:rsidRPr="00942674">
        <w:rPr>
          <w:rFonts w:eastAsia="TimesNewRomanPS-BoldMT"/>
          <w:bCs/>
          <w:noProof/>
        </w:rPr>
        <w:t xml:space="preserve">На полеђини понуде </w:t>
      </w:r>
      <w:r w:rsidRPr="00942674">
        <w:rPr>
          <w:rFonts w:eastAsia="TimesNewRomanPSMT"/>
          <w:b/>
          <w:bCs/>
          <w:noProof/>
        </w:rPr>
        <w:t xml:space="preserve"> </w:t>
      </w:r>
      <w:r w:rsidRPr="00942674">
        <w:rPr>
          <w:rFonts w:eastAsia="TimesNewRomanPSMT"/>
          <w:bCs/>
          <w:noProof/>
        </w:rPr>
        <w:t>обавезно ставити назнаку</w:t>
      </w:r>
      <w:r w:rsidRPr="00942674">
        <w:rPr>
          <w:rFonts w:eastAsia="TimesNewRomanPSMT"/>
          <w:b/>
          <w:bCs/>
          <w:noProof/>
        </w:rPr>
        <w:t xml:space="preserve"> „</w:t>
      </w:r>
      <w:r w:rsidRPr="00942674">
        <w:rPr>
          <w:rFonts w:eastAsia="TimesNewRomanPS-BoldMT"/>
          <w:b/>
          <w:bCs/>
          <w:noProof/>
        </w:rPr>
        <w:t>НЕ ОТВАРАТИ”</w:t>
      </w:r>
      <w:r w:rsidRPr="00942674">
        <w:rPr>
          <w:b/>
          <w:noProof/>
        </w:rPr>
        <w:t>.</w:t>
      </w:r>
    </w:p>
    <w:p w:rsidR="00274D54" w:rsidRPr="00942674" w:rsidRDefault="00274D54" w:rsidP="008A1A64">
      <w:pPr>
        <w:autoSpaceDE w:val="0"/>
        <w:autoSpaceDN w:val="0"/>
        <w:adjustRightInd w:val="0"/>
        <w:jc w:val="both"/>
        <w:rPr>
          <w:noProof/>
          <w:color w:val="FF0000"/>
        </w:rPr>
      </w:pPr>
    </w:p>
    <w:p w:rsidR="00274D54" w:rsidRPr="00942674" w:rsidRDefault="00274D54" w:rsidP="008A1A64">
      <w:pPr>
        <w:autoSpaceDE w:val="0"/>
        <w:autoSpaceDN w:val="0"/>
        <w:adjustRightInd w:val="0"/>
        <w:jc w:val="both"/>
        <w:rPr>
          <w:b/>
          <w:noProof/>
          <w:color w:val="FF0000"/>
        </w:rPr>
      </w:pPr>
      <w:r w:rsidRPr="00942674">
        <w:rPr>
          <w:b/>
          <w:noProof/>
        </w:rPr>
        <w:t>Понуда се сматра благовременом уколико је примљена од стране наручиоца до датума (дана) и часа назначеног у Позиву за подношење понуда</w:t>
      </w:r>
      <w:r w:rsidRPr="00942674">
        <w:rPr>
          <w:b/>
          <w:i/>
          <w:iCs/>
          <w:noProof/>
        </w:rPr>
        <w:t>.</w:t>
      </w:r>
      <w:r w:rsidRPr="00942674">
        <w:rPr>
          <w:b/>
          <w:i/>
          <w:iCs/>
          <w:noProof/>
          <w:color w:val="FF0000"/>
        </w:rPr>
        <w:t xml:space="preserve"> </w:t>
      </w:r>
    </w:p>
    <w:p w:rsidR="00274D54" w:rsidRPr="00942674" w:rsidRDefault="00274D54" w:rsidP="008A1A64">
      <w:pPr>
        <w:autoSpaceDE w:val="0"/>
        <w:autoSpaceDN w:val="0"/>
        <w:adjustRightInd w:val="0"/>
        <w:jc w:val="both"/>
        <w:rPr>
          <w:noProof/>
          <w:highlight w:val="green"/>
        </w:rPr>
      </w:pPr>
    </w:p>
    <w:p w:rsidR="00274D54" w:rsidRPr="00942674" w:rsidRDefault="00274D54" w:rsidP="008A1A64">
      <w:pPr>
        <w:autoSpaceDE w:val="0"/>
        <w:autoSpaceDN w:val="0"/>
        <w:adjustRightInd w:val="0"/>
        <w:jc w:val="both"/>
        <w:rPr>
          <w:noProof/>
        </w:rPr>
      </w:pPr>
      <w:r w:rsidRPr="00942674">
        <w:rPr>
          <w:noProof/>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noProof/>
        </w:rPr>
        <w:t>н</w:t>
      </w:r>
      <w:r w:rsidRPr="00942674">
        <w:rPr>
          <w:noProof/>
        </w:rPr>
        <w:t xml:space="preserve">аручулац ће понуђачу предати потврду пријема понуде. У потврди о пријему наручилац ће навести датум и сат пријема понуде. </w:t>
      </w:r>
    </w:p>
    <w:p w:rsidR="00274D54" w:rsidRPr="00942674" w:rsidRDefault="00274D54" w:rsidP="008A1A64">
      <w:pPr>
        <w:autoSpaceDE w:val="0"/>
        <w:autoSpaceDN w:val="0"/>
        <w:adjustRightInd w:val="0"/>
        <w:jc w:val="both"/>
        <w:rPr>
          <w:noProof/>
        </w:rPr>
      </w:pPr>
      <w:r w:rsidRPr="00942674">
        <w:rPr>
          <w:noProof/>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74D54" w:rsidRPr="00942674" w:rsidRDefault="00274D54" w:rsidP="008A1A64">
      <w:pPr>
        <w:jc w:val="both"/>
        <w:rPr>
          <w:rFonts w:eastAsia="TimesNewRomanPSMT"/>
          <w:bCs/>
          <w:noProof/>
          <w:highlight w:val="green"/>
        </w:rPr>
      </w:pPr>
    </w:p>
    <w:p w:rsidR="00274D54" w:rsidRPr="00942674" w:rsidRDefault="00274D54" w:rsidP="008A1A64">
      <w:pPr>
        <w:jc w:val="both"/>
        <w:rPr>
          <w:b/>
          <w:bCs/>
          <w:i/>
          <w:iCs/>
          <w:noProof/>
        </w:rPr>
      </w:pPr>
      <w:r w:rsidRPr="00942674">
        <w:rPr>
          <w:b/>
          <w:i/>
          <w:iCs/>
          <w:noProof/>
        </w:rPr>
        <w:t>3.</w:t>
      </w:r>
      <w:r w:rsidRPr="00942674">
        <w:rPr>
          <w:b/>
          <w:bCs/>
          <w:i/>
          <w:iCs/>
          <w:noProof/>
        </w:rPr>
        <w:t xml:space="preserve"> ПАРТИЈЕ</w:t>
      </w:r>
    </w:p>
    <w:p w:rsidR="00274D54" w:rsidRPr="00942674" w:rsidRDefault="00274D54" w:rsidP="008A1A64">
      <w:pPr>
        <w:jc w:val="both"/>
        <w:rPr>
          <w:noProof/>
        </w:rPr>
      </w:pPr>
    </w:p>
    <w:p w:rsidR="00274D54" w:rsidRPr="00942674" w:rsidRDefault="00274D54" w:rsidP="008A1A64">
      <w:pPr>
        <w:rPr>
          <w:noProof/>
        </w:rPr>
      </w:pPr>
      <w:r w:rsidRPr="00942674">
        <w:rPr>
          <w:noProof/>
        </w:rPr>
        <w:t>Предмет јавне набавке</w:t>
      </w:r>
      <w:r w:rsidRPr="004B43E7">
        <w:rPr>
          <w:noProof/>
        </w:rPr>
        <w:t xml:space="preserve"> </w:t>
      </w:r>
      <w:r>
        <w:rPr>
          <w:noProof/>
        </w:rPr>
        <w:t xml:space="preserve">није </w:t>
      </w:r>
      <w:r w:rsidRPr="00942674">
        <w:rPr>
          <w:noProof/>
        </w:rPr>
        <w:t>обликован по партијама.</w:t>
      </w:r>
    </w:p>
    <w:p w:rsidR="00274D54" w:rsidRPr="00942674" w:rsidRDefault="00274D54" w:rsidP="008A1A64">
      <w:pPr>
        <w:jc w:val="both"/>
        <w:rPr>
          <w:noProof/>
          <w:highlight w:val="green"/>
        </w:rPr>
      </w:pPr>
    </w:p>
    <w:p w:rsidR="00274D54" w:rsidRPr="00942674" w:rsidRDefault="00274D54" w:rsidP="008A1A64">
      <w:pPr>
        <w:jc w:val="both"/>
        <w:rPr>
          <w:bCs/>
          <w:iCs/>
          <w:noProof/>
        </w:rPr>
      </w:pPr>
      <w:r w:rsidRPr="00942674">
        <w:rPr>
          <w:b/>
          <w:i/>
          <w:iCs/>
          <w:noProof/>
        </w:rPr>
        <w:t>4.</w:t>
      </w:r>
      <w:r w:rsidRPr="00942674">
        <w:rPr>
          <w:b/>
          <w:bCs/>
          <w:i/>
          <w:iCs/>
          <w:noProof/>
        </w:rPr>
        <w:t xml:space="preserve">  ПОНУДА СА ВАРИЈАНТАМА</w:t>
      </w:r>
    </w:p>
    <w:p w:rsidR="00274D54" w:rsidRPr="00942674" w:rsidRDefault="00274D54" w:rsidP="008A1A64">
      <w:pPr>
        <w:jc w:val="both"/>
        <w:rPr>
          <w:bCs/>
          <w:iCs/>
          <w:noProof/>
          <w:highlight w:val="green"/>
        </w:rPr>
      </w:pPr>
    </w:p>
    <w:p w:rsidR="00274D54" w:rsidRPr="00942674" w:rsidRDefault="00274D54" w:rsidP="008A1A64">
      <w:pPr>
        <w:jc w:val="both"/>
        <w:rPr>
          <w:b/>
          <w:bCs/>
          <w:i/>
          <w:iCs/>
          <w:noProof/>
        </w:rPr>
      </w:pPr>
      <w:r w:rsidRPr="00942674">
        <w:rPr>
          <w:bCs/>
          <w:iCs/>
          <w:noProof/>
        </w:rPr>
        <w:t>Подношење понуде са варијантама није дозвољено.</w:t>
      </w:r>
    </w:p>
    <w:p w:rsidR="00274D54" w:rsidRPr="00942674" w:rsidRDefault="00274D54" w:rsidP="008A1A64">
      <w:pPr>
        <w:jc w:val="both"/>
        <w:rPr>
          <w:noProof/>
          <w:highlight w:val="green"/>
        </w:rPr>
      </w:pPr>
    </w:p>
    <w:p w:rsidR="00274D54" w:rsidRPr="00942674" w:rsidRDefault="00274D54" w:rsidP="008A1A64">
      <w:pPr>
        <w:jc w:val="both"/>
        <w:rPr>
          <w:noProof/>
        </w:rPr>
      </w:pPr>
      <w:r w:rsidRPr="00942674">
        <w:rPr>
          <w:b/>
          <w:bCs/>
          <w:i/>
          <w:iCs/>
          <w:noProof/>
        </w:rPr>
        <w:t xml:space="preserve">5. </w:t>
      </w:r>
      <w:r w:rsidRPr="00942674">
        <w:rPr>
          <w:b/>
          <w:i/>
          <w:iCs/>
          <w:noProof/>
        </w:rPr>
        <w:t>НАЧИН ИЗМЕНЕ, ДОПУНЕ И ОПОЗИВА ПОНУДЕ</w:t>
      </w:r>
    </w:p>
    <w:p w:rsidR="00274D54" w:rsidRPr="00942674" w:rsidRDefault="00274D54" w:rsidP="008A1A64">
      <w:pPr>
        <w:jc w:val="both"/>
        <w:rPr>
          <w:noProof/>
        </w:rPr>
      </w:pPr>
    </w:p>
    <w:p w:rsidR="00274D54" w:rsidRPr="00942674" w:rsidRDefault="00274D54" w:rsidP="008A1A64">
      <w:pPr>
        <w:jc w:val="both"/>
        <w:rPr>
          <w:noProof/>
        </w:rPr>
      </w:pPr>
      <w:r w:rsidRPr="00942674">
        <w:rPr>
          <w:noProof/>
        </w:rPr>
        <w:t>У року за подношење понуде понуђач може да измени, допуни или опозове своју понуду на начин који је одређен за подношење понуде.</w:t>
      </w:r>
    </w:p>
    <w:p w:rsidR="00274D54" w:rsidRPr="00942674" w:rsidRDefault="00274D54" w:rsidP="008A1A64">
      <w:pPr>
        <w:jc w:val="both"/>
        <w:rPr>
          <w:rFonts w:eastAsia="TimesNewRomanPSMT"/>
          <w:bCs/>
          <w:iCs/>
          <w:noProof/>
        </w:rPr>
      </w:pPr>
      <w:r w:rsidRPr="00942674">
        <w:rPr>
          <w:noProof/>
        </w:rPr>
        <w:t xml:space="preserve">Понуђач је дужан да јасно назначи који део понуде мења односно која документа накнадно доставља. </w:t>
      </w:r>
    </w:p>
    <w:p w:rsidR="00274D54" w:rsidRPr="00942674" w:rsidRDefault="00274D54" w:rsidP="008A1A64">
      <w:pPr>
        <w:jc w:val="both"/>
        <w:rPr>
          <w:bCs/>
          <w:iCs/>
          <w:noProof/>
        </w:rPr>
      </w:pPr>
      <w:r w:rsidRPr="00942674">
        <w:rPr>
          <w:bCs/>
          <w:iCs/>
          <w:noProof/>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noProof/>
        </w:rPr>
        <w:t xml:space="preserve">поглављу </w:t>
      </w:r>
      <w:r w:rsidRPr="00942674">
        <w:rPr>
          <w:bCs/>
          <w:iCs/>
          <w:noProof/>
        </w:rPr>
        <w:t>1.</w:t>
      </w:r>
      <w:r w:rsidRPr="002A6122">
        <w:rPr>
          <w:bCs/>
          <w:iCs/>
          <w:noProof/>
          <w:lang w:val="ru-RU"/>
        </w:rPr>
        <w:t xml:space="preserve"> </w:t>
      </w:r>
      <w:r w:rsidRPr="00942674">
        <w:rPr>
          <w:bCs/>
          <w:iCs/>
          <w:noProof/>
        </w:rPr>
        <w:t xml:space="preserve">конкурсне документације). </w:t>
      </w:r>
    </w:p>
    <w:p w:rsidR="00274D54" w:rsidRPr="00942674" w:rsidRDefault="00274D54" w:rsidP="008A1A64">
      <w:pPr>
        <w:jc w:val="both"/>
        <w:rPr>
          <w:noProof/>
        </w:rPr>
      </w:pPr>
      <w:r w:rsidRPr="00942674">
        <w:rPr>
          <w:rFonts w:eastAsia="TimesNewRomanPSMT"/>
          <w:bCs/>
          <w:noProof/>
        </w:rPr>
        <w:t>На полеђини коверте или на кутији навести назив</w:t>
      </w:r>
      <w:r w:rsidRPr="00EC12C4">
        <w:rPr>
          <w:rFonts w:eastAsia="TimesNewRomanPSMT"/>
          <w:bCs/>
          <w:noProof/>
        </w:rPr>
        <w:t xml:space="preserve"> и адресу</w:t>
      </w:r>
      <w:r w:rsidRPr="00942674">
        <w:rPr>
          <w:rFonts w:eastAsia="TimesNewRomanPSMT"/>
          <w:bCs/>
          <w:noProof/>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74D54" w:rsidRPr="00942674" w:rsidRDefault="00274D54" w:rsidP="008A1A64">
      <w:pPr>
        <w:jc w:val="both"/>
        <w:rPr>
          <w:b/>
          <w:i/>
          <w:iCs/>
          <w:noProof/>
        </w:rPr>
      </w:pPr>
      <w:r w:rsidRPr="00942674">
        <w:rPr>
          <w:noProof/>
        </w:rPr>
        <w:t>По истеку рока за подношење понуда понуђач не може да повуче нити да мења своју понуду.</w:t>
      </w:r>
    </w:p>
    <w:p w:rsidR="00274D54" w:rsidRPr="00942674" w:rsidRDefault="00274D54" w:rsidP="008A1A64">
      <w:pPr>
        <w:jc w:val="both"/>
        <w:rPr>
          <w:b/>
          <w:i/>
          <w:iCs/>
          <w:noProof/>
          <w:highlight w:val="green"/>
        </w:rPr>
      </w:pPr>
    </w:p>
    <w:p w:rsidR="00274D54" w:rsidRPr="00942674" w:rsidRDefault="00274D54" w:rsidP="008A1A64">
      <w:pPr>
        <w:jc w:val="both"/>
        <w:rPr>
          <w:bCs/>
          <w:iCs/>
          <w:noProof/>
        </w:rPr>
      </w:pPr>
      <w:r w:rsidRPr="00942674">
        <w:rPr>
          <w:b/>
          <w:bCs/>
          <w:i/>
          <w:iCs/>
          <w:noProof/>
        </w:rPr>
        <w:t xml:space="preserve">6. УЧЕСТВОВАЊЕ У ЗАЈЕДНИЧКОЈ ПОНУДИ ИЛИ КАО ПОДИЗВОЂАЧ </w:t>
      </w:r>
    </w:p>
    <w:p w:rsidR="00274D54" w:rsidRPr="00942674" w:rsidRDefault="00274D54" w:rsidP="008A1A64">
      <w:pPr>
        <w:jc w:val="both"/>
        <w:rPr>
          <w:bCs/>
          <w:iCs/>
          <w:noProof/>
        </w:rPr>
      </w:pPr>
    </w:p>
    <w:p w:rsidR="00274D54" w:rsidRPr="00942674" w:rsidRDefault="00274D54" w:rsidP="008A1A64">
      <w:pPr>
        <w:jc w:val="both"/>
        <w:rPr>
          <w:iCs/>
          <w:noProof/>
        </w:rPr>
      </w:pPr>
      <w:r w:rsidRPr="00942674">
        <w:rPr>
          <w:bCs/>
          <w:iCs/>
          <w:noProof/>
        </w:rPr>
        <w:t>Понуђач може да поднесе само једну понуду.</w:t>
      </w:r>
      <w:r w:rsidRPr="00942674">
        <w:rPr>
          <w:i/>
          <w:iCs/>
          <w:noProof/>
        </w:rPr>
        <w:t xml:space="preserve"> </w:t>
      </w:r>
    </w:p>
    <w:p w:rsidR="00274D54" w:rsidRPr="00942674" w:rsidRDefault="00274D54" w:rsidP="008A1A64">
      <w:pPr>
        <w:jc w:val="both"/>
        <w:rPr>
          <w:iCs/>
          <w:noProof/>
        </w:rPr>
      </w:pPr>
      <w:r w:rsidRPr="00942674">
        <w:rPr>
          <w:iCs/>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74D54" w:rsidRPr="00942674" w:rsidRDefault="00274D54" w:rsidP="008A1A64">
      <w:pPr>
        <w:jc w:val="both"/>
        <w:rPr>
          <w:i/>
          <w:iCs/>
          <w:noProof/>
        </w:rPr>
      </w:pPr>
      <w:r w:rsidRPr="00942674">
        <w:rPr>
          <w:iCs/>
          <w:noProof/>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74D54" w:rsidRPr="00942674" w:rsidRDefault="00274D54" w:rsidP="008A1A64">
      <w:pPr>
        <w:jc w:val="both"/>
        <w:rPr>
          <w:noProof/>
        </w:rPr>
      </w:pPr>
    </w:p>
    <w:p w:rsidR="00274D54" w:rsidRPr="00942674" w:rsidRDefault="00274D54" w:rsidP="008A1A64">
      <w:pPr>
        <w:jc w:val="both"/>
        <w:rPr>
          <w:iCs/>
          <w:noProof/>
        </w:rPr>
      </w:pPr>
      <w:r w:rsidRPr="00942674">
        <w:rPr>
          <w:b/>
          <w:bCs/>
          <w:i/>
          <w:iCs/>
          <w:noProof/>
        </w:rPr>
        <w:t>7. ПОНУДА СА ПОДИЗВОЂАЧЕМ</w:t>
      </w:r>
    </w:p>
    <w:p w:rsidR="00274D54" w:rsidRPr="00942674" w:rsidRDefault="00274D54" w:rsidP="008A1A64">
      <w:pPr>
        <w:jc w:val="both"/>
        <w:rPr>
          <w:iCs/>
          <w:noProof/>
        </w:rPr>
      </w:pPr>
    </w:p>
    <w:p w:rsidR="00274D54" w:rsidRPr="00942674" w:rsidRDefault="00274D54" w:rsidP="008A1A64">
      <w:pPr>
        <w:jc w:val="both"/>
        <w:rPr>
          <w:iCs/>
          <w:noProof/>
        </w:rPr>
      </w:pPr>
      <w:r w:rsidRPr="00942674">
        <w:rPr>
          <w:iCs/>
          <w:noProof/>
        </w:rPr>
        <w:t>Уколико понуђач подноси понуду са подизвођачем дужан је да у Обрасцу понуде</w:t>
      </w:r>
      <w:r w:rsidRPr="00EC12C4">
        <w:rPr>
          <w:iCs/>
          <w:noProof/>
        </w:rPr>
        <w:t xml:space="preserve"> </w:t>
      </w:r>
      <w:r w:rsidRPr="00942674">
        <w:rPr>
          <w:iCs/>
          <w:noProof/>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74D54" w:rsidRPr="00942674" w:rsidRDefault="00274D54" w:rsidP="008A1A64">
      <w:pPr>
        <w:jc w:val="both"/>
        <w:rPr>
          <w:iCs/>
          <w:noProof/>
        </w:rPr>
      </w:pPr>
      <w:r w:rsidRPr="00942674">
        <w:rPr>
          <w:iCs/>
          <w:noProof/>
        </w:rPr>
        <w:t>Понуђач у Обрасцу понуде</w:t>
      </w:r>
      <w:r w:rsidRPr="00942674">
        <w:rPr>
          <w:i/>
          <w:iCs/>
          <w:noProof/>
        </w:rPr>
        <w:t xml:space="preserve"> </w:t>
      </w:r>
      <w:r w:rsidRPr="00942674">
        <w:rPr>
          <w:iCs/>
          <w:noProof/>
        </w:rPr>
        <w:t xml:space="preserve">наводи назив и седиште подизвођача, уколико ће делимично извршење набавке поверити подизвођачу. </w:t>
      </w:r>
    </w:p>
    <w:p w:rsidR="00274D54" w:rsidRPr="00942674" w:rsidRDefault="00274D54" w:rsidP="008A1A64">
      <w:pPr>
        <w:jc w:val="both"/>
        <w:rPr>
          <w:iCs/>
          <w:noProof/>
          <w:highlight w:val="green"/>
        </w:rPr>
      </w:pPr>
    </w:p>
    <w:p w:rsidR="00274D54" w:rsidRPr="00942674" w:rsidRDefault="00274D54" w:rsidP="008A1A64">
      <w:pPr>
        <w:jc w:val="both"/>
        <w:rPr>
          <w:bCs/>
          <w:iCs/>
          <w:noProof/>
        </w:rPr>
      </w:pPr>
      <w:r w:rsidRPr="00942674">
        <w:rPr>
          <w:iCs/>
          <w:noProof/>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42674">
        <w:rPr>
          <w:bCs/>
          <w:iCs/>
          <w:noProof/>
        </w:rPr>
        <w:t xml:space="preserve"> </w:t>
      </w:r>
    </w:p>
    <w:p w:rsidR="00274D54" w:rsidRPr="00942674" w:rsidRDefault="00274D54" w:rsidP="008A1A64">
      <w:pPr>
        <w:jc w:val="both"/>
        <w:rPr>
          <w:iCs/>
          <w:noProof/>
        </w:rPr>
      </w:pPr>
      <w:r w:rsidRPr="00942674">
        <w:rPr>
          <w:bCs/>
          <w:iCs/>
          <w:noProof/>
        </w:rPr>
        <w:t xml:space="preserve">Понуђач је дужан да за подизвођаче достави доказе о испуњености услова који су наведени у </w:t>
      </w:r>
      <w:r w:rsidRPr="008B55B5">
        <w:rPr>
          <w:bCs/>
          <w:iCs/>
          <w:noProof/>
        </w:rPr>
        <w:t>поглављу</w:t>
      </w:r>
      <w:r w:rsidRPr="00942674">
        <w:rPr>
          <w:bCs/>
          <w:iCs/>
          <w:noProof/>
        </w:rPr>
        <w:t xml:space="preserve"> 5. конкурсне документације, у складу са Упутством како се доказује испуњеност услова.</w:t>
      </w:r>
    </w:p>
    <w:p w:rsidR="00274D54" w:rsidRPr="00942674" w:rsidRDefault="00274D54" w:rsidP="008A1A64">
      <w:pPr>
        <w:jc w:val="both"/>
        <w:rPr>
          <w:iCs/>
          <w:noProof/>
        </w:rPr>
      </w:pPr>
      <w:r w:rsidRPr="00942674">
        <w:rPr>
          <w:iCs/>
          <w:noProof/>
        </w:rPr>
        <w:t>Понуђач је дужан да наручиоцу, на његов захтев, омогући приступ код подизвођача, ради утврђивања испуњености тражених услова.</w:t>
      </w:r>
    </w:p>
    <w:p w:rsidR="00274D54" w:rsidRPr="00942674" w:rsidRDefault="00274D54" w:rsidP="008A1A64">
      <w:pPr>
        <w:jc w:val="both"/>
        <w:rPr>
          <w:iCs/>
          <w:noProof/>
        </w:rPr>
      </w:pPr>
      <w:r w:rsidRPr="00942674">
        <w:rPr>
          <w:iCs/>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74D54" w:rsidRPr="00942674" w:rsidRDefault="00274D54" w:rsidP="008A1A64">
      <w:pPr>
        <w:jc w:val="both"/>
        <w:rPr>
          <w:iCs/>
          <w:noProof/>
        </w:rPr>
      </w:pPr>
      <w:r w:rsidRPr="00942674">
        <w:rPr>
          <w:iCs/>
          <w:noProof/>
        </w:rPr>
        <w:t>Наручилац не дозвољава пренос доспелих потраживања директно подизвођачу у смислу члана 80. став 9. Закона о јавним набавкама.</w:t>
      </w:r>
    </w:p>
    <w:p w:rsidR="00274D54" w:rsidRPr="00942674" w:rsidRDefault="00274D54" w:rsidP="008A1A64">
      <w:pPr>
        <w:jc w:val="both"/>
        <w:rPr>
          <w:b/>
          <w:i/>
          <w:noProof/>
        </w:rPr>
      </w:pPr>
    </w:p>
    <w:p w:rsidR="00274D54" w:rsidRPr="00942674" w:rsidRDefault="00274D54" w:rsidP="008A1A64">
      <w:pPr>
        <w:jc w:val="both"/>
        <w:rPr>
          <w:noProof/>
        </w:rPr>
      </w:pPr>
      <w:r w:rsidRPr="00942674">
        <w:rPr>
          <w:b/>
          <w:i/>
          <w:noProof/>
        </w:rPr>
        <w:t>8. ЗАЈЕДНИЧКА ПОНУДА</w:t>
      </w:r>
    </w:p>
    <w:p w:rsidR="00274D54" w:rsidRPr="00942674" w:rsidRDefault="00274D54" w:rsidP="008A1A64">
      <w:pPr>
        <w:jc w:val="both"/>
        <w:rPr>
          <w:noProof/>
        </w:rPr>
      </w:pPr>
    </w:p>
    <w:p w:rsidR="00274D54" w:rsidRPr="00942674" w:rsidRDefault="00274D54" w:rsidP="008A1A64">
      <w:pPr>
        <w:jc w:val="both"/>
        <w:rPr>
          <w:noProof/>
        </w:rPr>
      </w:pPr>
      <w:r w:rsidRPr="00942674">
        <w:rPr>
          <w:noProof/>
        </w:rPr>
        <w:t>Понуду може поднети група понуђача.</w:t>
      </w:r>
    </w:p>
    <w:p w:rsidR="00274D54" w:rsidRPr="00942674" w:rsidRDefault="00274D54" w:rsidP="008A1A64">
      <w:pPr>
        <w:jc w:val="both"/>
        <w:rPr>
          <w:noProof/>
        </w:rPr>
      </w:pPr>
      <w:r w:rsidRPr="00942674">
        <w:rPr>
          <w:noProof/>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942674">
        <w:rPr>
          <w:noProof/>
        </w:rPr>
        <w:lastRenderedPageBreak/>
        <w:t>извршење јавне набавке, а који обавезно садржи податке из члана 81. ст</w:t>
      </w:r>
      <w:r w:rsidRPr="00EC12C4">
        <w:rPr>
          <w:noProof/>
        </w:rPr>
        <w:t>.</w:t>
      </w:r>
      <w:r w:rsidRPr="00942674">
        <w:rPr>
          <w:noProof/>
        </w:rPr>
        <w:t xml:space="preserve"> 4. тач</w:t>
      </w:r>
      <w:r w:rsidRPr="00EC12C4">
        <w:rPr>
          <w:noProof/>
        </w:rPr>
        <w:t>.</w:t>
      </w:r>
      <w:r w:rsidRPr="00942674">
        <w:rPr>
          <w:noProof/>
        </w:rPr>
        <w:t xml:space="preserve"> 1</w:t>
      </w:r>
      <w:r w:rsidRPr="00EC12C4">
        <w:rPr>
          <w:noProof/>
        </w:rPr>
        <w:t>)</w:t>
      </w:r>
      <w:r w:rsidRPr="00942674">
        <w:rPr>
          <w:noProof/>
        </w:rPr>
        <w:t xml:space="preserve"> до 6</w:t>
      </w:r>
      <w:r w:rsidRPr="00EC12C4">
        <w:rPr>
          <w:noProof/>
        </w:rPr>
        <w:t>)</w:t>
      </w:r>
      <w:r w:rsidRPr="00942674">
        <w:rPr>
          <w:noProof/>
        </w:rPr>
        <w:t xml:space="preserve"> Закона и то податке о: </w:t>
      </w:r>
    </w:p>
    <w:p w:rsidR="00274D54" w:rsidRPr="00942674" w:rsidRDefault="00274D54" w:rsidP="008A1A64">
      <w:pPr>
        <w:numPr>
          <w:ilvl w:val="0"/>
          <w:numId w:val="32"/>
        </w:numPr>
        <w:suppressAutoHyphens/>
        <w:spacing w:line="100" w:lineRule="atLeast"/>
        <w:jc w:val="both"/>
        <w:rPr>
          <w:noProof/>
        </w:rPr>
      </w:pPr>
      <w:r w:rsidRPr="00942674">
        <w:rPr>
          <w:noProof/>
        </w:rPr>
        <w:t xml:space="preserve">члану групе који ће бити носилац посла, односно који ће поднети понуду и који ће заступати групу понуђача пред наручиоцем, </w:t>
      </w:r>
    </w:p>
    <w:p w:rsidR="00274D54" w:rsidRPr="00942674" w:rsidRDefault="00274D54" w:rsidP="008A1A64">
      <w:pPr>
        <w:numPr>
          <w:ilvl w:val="0"/>
          <w:numId w:val="32"/>
        </w:numPr>
        <w:suppressAutoHyphens/>
        <w:spacing w:line="100" w:lineRule="atLeast"/>
        <w:jc w:val="both"/>
        <w:rPr>
          <w:noProof/>
        </w:rPr>
      </w:pPr>
      <w:r w:rsidRPr="00942674">
        <w:rPr>
          <w:noProof/>
        </w:rPr>
        <w:t xml:space="preserve">понуђачу који ће у име групе понуђача потписати уговор, </w:t>
      </w:r>
    </w:p>
    <w:p w:rsidR="00274D54" w:rsidRPr="00942674" w:rsidRDefault="00274D54" w:rsidP="008A1A64">
      <w:pPr>
        <w:numPr>
          <w:ilvl w:val="0"/>
          <w:numId w:val="32"/>
        </w:numPr>
        <w:suppressAutoHyphens/>
        <w:spacing w:line="100" w:lineRule="atLeast"/>
        <w:jc w:val="both"/>
        <w:rPr>
          <w:noProof/>
        </w:rPr>
      </w:pPr>
      <w:r w:rsidRPr="00942674">
        <w:rPr>
          <w:noProof/>
        </w:rPr>
        <w:t xml:space="preserve">понуђачу који ће у име групе понуђача дати средство обезбеђења, </w:t>
      </w:r>
    </w:p>
    <w:p w:rsidR="00274D54" w:rsidRPr="00942674" w:rsidRDefault="00274D54" w:rsidP="008A1A64">
      <w:pPr>
        <w:numPr>
          <w:ilvl w:val="0"/>
          <w:numId w:val="32"/>
        </w:numPr>
        <w:suppressAutoHyphens/>
        <w:spacing w:line="100" w:lineRule="atLeast"/>
        <w:jc w:val="both"/>
        <w:rPr>
          <w:noProof/>
        </w:rPr>
      </w:pPr>
      <w:r w:rsidRPr="00942674">
        <w:rPr>
          <w:noProof/>
        </w:rPr>
        <w:t xml:space="preserve">понуђачу који ће издати рачун, </w:t>
      </w:r>
    </w:p>
    <w:p w:rsidR="00274D54" w:rsidRPr="00942674" w:rsidRDefault="00274D54" w:rsidP="008A1A64">
      <w:pPr>
        <w:numPr>
          <w:ilvl w:val="0"/>
          <w:numId w:val="32"/>
        </w:numPr>
        <w:suppressAutoHyphens/>
        <w:spacing w:line="100" w:lineRule="atLeast"/>
        <w:jc w:val="both"/>
        <w:rPr>
          <w:noProof/>
        </w:rPr>
      </w:pPr>
      <w:r w:rsidRPr="00942674">
        <w:rPr>
          <w:noProof/>
        </w:rPr>
        <w:t xml:space="preserve">рачуну на који ће бити извршено плаћање, </w:t>
      </w:r>
    </w:p>
    <w:p w:rsidR="00274D54" w:rsidRPr="00942674" w:rsidRDefault="00274D54" w:rsidP="008A1A64">
      <w:pPr>
        <w:pStyle w:val="ListParagraph"/>
        <w:numPr>
          <w:ilvl w:val="0"/>
          <w:numId w:val="32"/>
        </w:numPr>
        <w:suppressAutoHyphens/>
        <w:spacing w:line="100" w:lineRule="atLeast"/>
        <w:contextualSpacing w:val="0"/>
        <w:jc w:val="both"/>
        <w:rPr>
          <w:rFonts w:eastAsia="TimesNewRomanPSMT"/>
          <w:bCs/>
          <w:noProof/>
        </w:rPr>
      </w:pPr>
      <w:r w:rsidRPr="00942674">
        <w:rPr>
          <w:noProof/>
        </w:rPr>
        <w:t>обавезама сваког од понуђача из групе понуђача за извршење уговора.</w:t>
      </w:r>
    </w:p>
    <w:p w:rsidR="00274D54" w:rsidRPr="00942674" w:rsidRDefault="00274D54" w:rsidP="008A1A64">
      <w:pPr>
        <w:pStyle w:val="ListParagraph"/>
        <w:jc w:val="both"/>
        <w:rPr>
          <w:rFonts w:eastAsia="TimesNewRomanPSMT"/>
          <w:bCs/>
          <w:noProof/>
        </w:rPr>
      </w:pPr>
    </w:p>
    <w:p w:rsidR="00274D54" w:rsidRPr="00942674" w:rsidRDefault="00274D54" w:rsidP="008A1A64">
      <w:pPr>
        <w:jc w:val="both"/>
        <w:rPr>
          <w:noProof/>
        </w:rPr>
      </w:pPr>
      <w:r w:rsidRPr="00942674">
        <w:rPr>
          <w:rFonts w:eastAsia="TimesNewRomanPSMT"/>
          <w:bCs/>
          <w:noProof/>
        </w:rPr>
        <w:t xml:space="preserve">Група понуђача је дужна да достави све доказе о испуњености услова који су наведени у </w:t>
      </w:r>
      <w:r w:rsidRPr="00EC12C4">
        <w:rPr>
          <w:rFonts w:eastAsia="TimesNewRomanPSMT"/>
          <w:bCs/>
          <w:noProof/>
        </w:rPr>
        <w:t>поглављу</w:t>
      </w:r>
      <w:r w:rsidRPr="00942674">
        <w:rPr>
          <w:rFonts w:eastAsia="TimesNewRomanPSMT"/>
          <w:bCs/>
          <w:noProof/>
        </w:rPr>
        <w:t xml:space="preserve"> 5.</w:t>
      </w:r>
      <w:r w:rsidRPr="00EC12C4">
        <w:rPr>
          <w:rFonts w:eastAsia="TimesNewRomanPSMT"/>
          <w:bCs/>
          <w:noProof/>
          <w:lang w:val="ru-RU"/>
        </w:rPr>
        <w:t xml:space="preserve"> </w:t>
      </w:r>
      <w:r w:rsidRPr="00942674">
        <w:rPr>
          <w:rFonts w:eastAsia="TimesNewRomanPSMT"/>
          <w:bCs/>
          <w:noProof/>
        </w:rPr>
        <w:t>конкурсне документације, у складу са Упутством како се доказује испуњеност услова.</w:t>
      </w:r>
    </w:p>
    <w:p w:rsidR="00274D54" w:rsidRPr="00942674" w:rsidRDefault="00274D54" w:rsidP="008A1A64">
      <w:pPr>
        <w:jc w:val="both"/>
        <w:rPr>
          <w:noProof/>
        </w:rPr>
      </w:pPr>
      <w:r w:rsidRPr="00942674">
        <w:rPr>
          <w:noProof/>
        </w:rPr>
        <w:t xml:space="preserve">Понуђачи из групе понуђача одговарају неограничено солидарно према наручиоцу. </w:t>
      </w:r>
    </w:p>
    <w:p w:rsidR="00274D54" w:rsidRPr="00942674" w:rsidRDefault="00274D54" w:rsidP="008A1A64">
      <w:pPr>
        <w:jc w:val="both"/>
        <w:rPr>
          <w:noProof/>
        </w:rPr>
      </w:pPr>
      <w:r w:rsidRPr="00942674">
        <w:rPr>
          <w:noProof/>
        </w:rPr>
        <w:t>Задруга може поднети понуду самостално, у своје име, а за рачун задругара или заједничку понуду у име задругара.</w:t>
      </w:r>
    </w:p>
    <w:p w:rsidR="00274D54" w:rsidRPr="00942674" w:rsidRDefault="00274D54" w:rsidP="008A1A64">
      <w:pPr>
        <w:jc w:val="both"/>
        <w:rPr>
          <w:noProof/>
        </w:rPr>
      </w:pPr>
      <w:r w:rsidRPr="00942674">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74D54" w:rsidRPr="00942674" w:rsidRDefault="00274D54" w:rsidP="008A1A64">
      <w:pPr>
        <w:jc w:val="both"/>
        <w:rPr>
          <w:noProof/>
        </w:rPr>
      </w:pPr>
      <w:r w:rsidRPr="00942674">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74D54" w:rsidRPr="00942674" w:rsidRDefault="00274D54" w:rsidP="008A1A64">
      <w:pPr>
        <w:jc w:val="both"/>
        <w:rPr>
          <w:noProof/>
          <w:highlight w:val="green"/>
        </w:rPr>
      </w:pPr>
    </w:p>
    <w:p w:rsidR="00274D54" w:rsidRPr="00942674" w:rsidRDefault="00274D54" w:rsidP="008A1A64">
      <w:pPr>
        <w:jc w:val="both"/>
        <w:rPr>
          <w:noProof/>
        </w:rPr>
      </w:pPr>
      <w:r w:rsidRPr="00942674">
        <w:rPr>
          <w:b/>
          <w:bCs/>
          <w:i/>
          <w:iCs/>
          <w:noProof/>
        </w:rPr>
        <w:t>9. НАЧИН И УСЛОВ</w:t>
      </w:r>
      <w:r w:rsidRPr="00EC12C4">
        <w:rPr>
          <w:b/>
          <w:bCs/>
          <w:i/>
          <w:iCs/>
          <w:noProof/>
        </w:rPr>
        <w:t>И</w:t>
      </w:r>
      <w:r w:rsidRPr="00942674">
        <w:rPr>
          <w:b/>
          <w:bCs/>
          <w:i/>
          <w:iCs/>
          <w:noProof/>
        </w:rPr>
        <w:t xml:space="preserve"> ПЛАЋАЊА, ГАРАНТНИ РОК, КАО И ДРУГЕ ОКОЛНОСТИ ОД КОЈИХ ЗАВИСИ ПРИХВАТЉИВОСТ  ПОНУДЕ</w:t>
      </w:r>
    </w:p>
    <w:p w:rsidR="00274D54" w:rsidRPr="00942674" w:rsidRDefault="00274D54" w:rsidP="008A1A64">
      <w:pPr>
        <w:jc w:val="both"/>
        <w:rPr>
          <w:noProof/>
          <w:highlight w:val="green"/>
        </w:rPr>
      </w:pPr>
    </w:p>
    <w:p w:rsidR="00274D54" w:rsidRPr="009C7D2A" w:rsidRDefault="00274D54" w:rsidP="008A1A64">
      <w:pPr>
        <w:jc w:val="both"/>
        <w:rPr>
          <w:b/>
          <w:iCs/>
          <w:noProof/>
        </w:rPr>
      </w:pPr>
      <w:r w:rsidRPr="00942674">
        <w:rPr>
          <w:b/>
          <w:bCs/>
          <w:i/>
          <w:iCs/>
          <w:noProof/>
        </w:rPr>
        <w:t>9.1</w:t>
      </w:r>
      <w:r w:rsidRPr="00942674">
        <w:rPr>
          <w:b/>
          <w:bCs/>
          <w:i/>
          <w:iCs/>
          <w:noProof/>
          <w:u w:val="single"/>
        </w:rPr>
        <w:t xml:space="preserve">. </w:t>
      </w:r>
      <w:r w:rsidRPr="00942674">
        <w:rPr>
          <w:b/>
          <w:iCs/>
          <w:noProof/>
          <w:u w:val="single"/>
        </w:rPr>
        <w:t>Захтеви у погледу начина, рока и услова плаћања</w:t>
      </w:r>
    </w:p>
    <w:p w:rsidR="00274D54" w:rsidRPr="000E6D2D" w:rsidRDefault="00274D54" w:rsidP="008A1A64">
      <w:pPr>
        <w:jc w:val="both"/>
        <w:rPr>
          <w:iCs/>
          <w:noProof/>
        </w:rPr>
      </w:pPr>
      <w:r w:rsidRPr="004955E1">
        <w:rPr>
          <w:noProof/>
        </w:rPr>
        <w:t>Наручилац захтева да плаћање буде 100% аванс.</w:t>
      </w:r>
      <w:r w:rsidRPr="00C27743">
        <w:rPr>
          <w:iCs/>
          <w:noProof/>
        </w:rPr>
        <w:t xml:space="preserve"> </w:t>
      </w:r>
    </w:p>
    <w:p w:rsidR="00274D54" w:rsidRDefault="00274D54" w:rsidP="008A1A64">
      <w:pPr>
        <w:jc w:val="both"/>
        <w:rPr>
          <w:iCs/>
          <w:noProof/>
        </w:rPr>
      </w:pPr>
      <w:r w:rsidRPr="000E6D2D">
        <w:rPr>
          <w:iCs/>
          <w:noProof/>
        </w:rPr>
        <w:t>Плаћање се врши уплатом на рачун понуђача.</w:t>
      </w:r>
    </w:p>
    <w:p w:rsidR="00274D54" w:rsidRPr="00995D1B" w:rsidRDefault="00274D54" w:rsidP="008A1A64">
      <w:pPr>
        <w:jc w:val="both"/>
        <w:rPr>
          <w:iCs/>
          <w:noProof/>
        </w:rPr>
      </w:pPr>
    </w:p>
    <w:p w:rsidR="00274D54" w:rsidRPr="000E6D2D" w:rsidRDefault="00274D54" w:rsidP="008A1A64">
      <w:pPr>
        <w:jc w:val="both"/>
        <w:rPr>
          <w:b/>
          <w:iCs/>
          <w:noProof/>
        </w:rPr>
      </w:pPr>
      <w:r w:rsidRPr="000E6D2D">
        <w:rPr>
          <w:b/>
          <w:bCs/>
          <w:iCs/>
          <w:noProof/>
        </w:rPr>
        <w:t xml:space="preserve">9.2. </w:t>
      </w:r>
      <w:r w:rsidRPr="000E6D2D">
        <w:rPr>
          <w:b/>
          <w:iCs/>
          <w:noProof/>
          <w:u w:val="single"/>
        </w:rPr>
        <w:t>Захтеви у погледу гарантног рока</w:t>
      </w:r>
    </w:p>
    <w:p w:rsidR="00274D54" w:rsidRPr="000E08D6" w:rsidRDefault="00274D54" w:rsidP="008A1A64">
      <w:pPr>
        <w:jc w:val="both"/>
        <w:rPr>
          <w:bCs/>
          <w:noProof/>
        </w:rPr>
      </w:pPr>
      <w:r w:rsidRPr="000E08D6">
        <w:rPr>
          <w:iCs/>
          <w:noProof/>
        </w:rPr>
        <w:t>Наручилац захтева да понуђач да гарантни рок за радове који су предмет ове јавне набавке износи две године од дана окончања радова и извршеног техничког пријема свих радова п</w:t>
      </w:r>
      <w:r w:rsidR="006F0BB5">
        <w:rPr>
          <w:iCs/>
          <w:noProof/>
        </w:rPr>
        <w:t>редвиђених овом јавном набавком</w:t>
      </w:r>
      <w:r w:rsidRPr="000E08D6">
        <w:rPr>
          <w:noProof/>
        </w:rPr>
        <w:t>, и обавезује се да у периоду важења гаранције отклони све недостатке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rsidR="00274D54" w:rsidRPr="000E08D6" w:rsidRDefault="00274D54" w:rsidP="008A1A64">
      <w:pPr>
        <w:jc w:val="both"/>
        <w:rPr>
          <w:bCs/>
          <w:noProof/>
        </w:rPr>
      </w:pPr>
      <w:r w:rsidRPr="000E08D6">
        <w:rPr>
          <w:noProof/>
        </w:rPr>
        <w:t xml:space="preserve">Понуђач се обавезује да квалитет радова који су предмет овог уговора одговара у свему према важећим техничким нормативима, 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0E08D6">
        <w:rPr>
          <w:bCs/>
          <w:noProof/>
        </w:rPr>
        <w:t>У случају да се установи да радови, укључујући и уградни материјал који су предмет ове јавне набавке</w:t>
      </w:r>
      <w:r w:rsidRPr="000E08D6">
        <w:rPr>
          <w:b/>
          <w:bCs/>
          <w:noProof/>
        </w:rPr>
        <w:t xml:space="preserve"> </w:t>
      </w:r>
      <w:r w:rsidRPr="000E08D6">
        <w:rPr>
          <w:bCs/>
          <w:noProof/>
        </w:rPr>
        <w:t>одступају од стандарда,  понуђач  се обавезује да у најкраћем могућем року</w:t>
      </w:r>
      <w:r w:rsidRPr="000E08D6">
        <w:rPr>
          <w:b/>
          <w:noProof/>
        </w:rPr>
        <w:t xml:space="preserve"> </w:t>
      </w:r>
      <w:r w:rsidRPr="000E08D6">
        <w:rPr>
          <w:noProof/>
        </w:rPr>
        <w:t>изврши замену уградног материјала и радове</w:t>
      </w:r>
      <w:r w:rsidRPr="000E08D6">
        <w:rPr>
          <w:b/>
          <w:noProof/>
        </w:rPr>
        <w:t xml:space="preserve"> </w:t>
      </w:r>
      <w:r w:rsidRPr="000E08D6">
        <w:rPr>
          <w:bCs/>
          <w:noProof/>
        </w:rPr>
        <w:t xml:space="preserve">уговореног квалитета, а најкасније у року од 24 часа од дана пријема писане рекламације наручиоца. </w:t>
      </w:r>
    </w:p>
    <w:p w:rsidR="00274D54" w:rsidRPr="000E08D6" w:rsidRDefault="00274D54" w:rsidP="008A1A64">
      <w:pPr>
        <w:jc w:val="both"/>
        <w:rPr>
          <w:bCs/>
          <w:noProof/>
        </w:rPr>
      </w:pPr>
      <w:r w:rsidRPr="000E08D6">
        <w:rPr>
          <w:bCs/>
          <w:noProof/>
        </w:rPr>
        <w:t xml:space="preserve">Место извршења радова је </w:t>
      </w:r>
      <w:r w:rsidR="00AD2089">
        <w:rPr>
          <w:bCs/>
          <w:noProof/>
          <w:lang w:val="sr-Cyrl-CS"/>
        </w:rPr>
        <w:t>Клиника за Интрене болести, Клиничког центра Војводине</w:t>
      </w:r>
      <w:r w:rsidRPr="000E08D6">
        <w:rPr>
          <w:bCs/>
          <w:noProof/>
        </w:rPr>
        <w:t xml:space="preserve">, </w:t>
      </w:r>
      <w:r w:rsidRPr="000E08D6">
        <w:rPr>
          <w:noProof/>
        </w:rPr>
        <w:t xml:space="preserve"> која се налазе на адреси  Хајдук Вељкова </w:t>
      </w:r>
      <w:r w:rsidRPr="000E08D6">
        <w:rPr>
          <w:bCs/>
          <w:noProof/>
        </w:rPr>
        <w:t xml:space="preserve"> бр.1, Нови Сад.</w:t>
      </w:r>
    </w:p>
    <w:p w:rsidR="00274D54" w:rsidRPr="000E08D6" w:rsidRDefault="00274D54" w:rsidP="008A1A64">
      <w:pPr>
        <w:jc w:val="both"/>
        <w:rPr>
          <w:iCs/>
          <w:noProof/>
        </w:rPr>
      </w:pPr>
    </w:p>
    <w:p w:rsidR="00274D54" w:rsidRPr="009C7D2A" w:rsidRDefault="00274D54" w:rsidP="008A1A64">
      <w:pPr>
        <w:jc w:val="both"/>
        <w:rPr>
          <w:b/>
          <w:iCs/>
          <w:noProof/>
        </w:rPr>
      </w:pPr>
      <w:r w:rsidRPr="009C7D2A">
        <w:rPr>
          <w:b/>
          <w:bCs/>
          <w:i/>
          <w:iCs/>
          <w:noProof/>
        </w:rPr>
        <w:t xml:space="preserve">9.3. </w:t>
      </w:r>
      <w:r w:rsidRPr="009C7D2A">
        <w:rPr>
          <w:b/>
          <w:iCs/>
          <w:noProof/>
          <w:u w:val="single"/>
        </w:rPr>
        <w:t>Захтев у погледу рока (испоруке добара, извршења услуге, извођења радова)</w:t>
      </w:r>
    </w:p>
    <w:p w:rsidR="00274D54" w:rsidRPr="004955E1" w:rsidRDefault="00274D54" w:rsidP="008A1A64">
      <w:pPr>
        <w:jc w:val="both"/>
        <w:rPr>
          <w:noProof/>
        </w:rPr>
      </w:pPr>
      <w:r w:rsidRPr="004955E1">
        <w:rPr>
          <w:noProof/>
        </w:rPr>
        <w:t>Наручилац захтева да радове који су предмет овог уговора добављач отпочне у року од три (3) дана од дана уплате аванса, а да исте оконча у целости у року од ___ дана (</w:t>
      </w:r>
      <w:r w:rsidRPr="004955E1">
        <w:rPr>
          <w:i/>
          <w:noProof/>
        </w:rPr>
        <w:t xml:space="preserve">најдуже </w:t>
      </w:r>
      <w:r w:rsidR="004955E1" w:rsidRPr="004955E1">
        <w:rPr>
          <w:i/>
          <w:noProof/>
        </w:rPr>
        <w:t>45</w:t>
      </w:r>
      <w:r w:rsidR="00265EBF">
        <w:rPr>
          <w:i/>
          <w:noProof/>
        </w:rPr>
        <w:t xml:space="preserve"> </w:t>
      </w:r>
      <w:r w:rsidRPr="004955E1">
        <w:rPr>
          <w:i/>
          <w:noProof/>
        </w:rPr>
        <w:t>дана</w:t>
      </w:r>
      <w:r w:rsidRPr="004955E1">
        <w:rPr>
          <w:noProof/>
        </w:rPr>
        <w:t>) од дана отпочињања радова.</w:t>
      </w:r>
    </w:p>
    <w:p w:rsidR="00274D54" w:rsidRPr="004955E1" w:rsidRDefault="00274D54" w:rsidP="008A1A64">
      <w:pPr>
        <w:jc w:val="both"/>
        <w:rPr>
          <w:b/>
          <w:iCs/>
          <w:noProof/>
        </w:rPr>
      </w:pPr>
      <w:r w:rsidRPr="004955E1">
        <w:rPr>
          <w:b/>
          <w:bCs/>
          <w:iCs/>
          <w:noProof/>
          <w:u w:val="single"/>
        </w:rPr>
        <w:lastRenderedPageBreak/>
        <w:t xml:space="preserve">9.4. </w:t>
      </w:r>
      <w:r w:rsidRPr="004955E1">
        <w:rPr>
          <w:b/>
          <w:iCs/>
          <w:noProof/>
          <w:u w:val="single"/>
        </w:rPr>
        <w:t>Захтев у погледу рока важења понуде</w:t>
      </w:r>
    </w:p>
    <w:p w:rsidR="00274D54" w:rsidRPr="004955E1" w:rsidRDefault="00274D54" w:rsidP="008A1A64">
      <w:pPr>
        <w:jc w:val="both"/>
        <w:rPr>
          <w:iCs/>
          <w:noProof/>
        </w:rPr>
      </w:pPr>
      <w:r w:rsidRPr="004955E1">
        <w:rPr>
          <w:iCs/>
          <w:noProof/>
        </w:rPr>
        <w:t>Рок важења понуде не може бити краћи од 60 дана од дана отварања понуда.</w:t>
      </w:r>
    </w:p>
    <w:p w:rsidR="00274D54" w:rsidRPr="004955E1" w:rsidRDefault="00274D54" w:rsidP="008A1A64">
      <w:pPr>
        <w:jc w:val="both"/>
        <w:rPr>
          <w:iCs/>
          <w:noProof/>
        </w:rPr>
      </w:pPr>
      <w:r w:rsidRPr="004955E1">
        <w:rPr>
          <w:iCs/>
          <w:noProof/>
        </w:rPr>
        <w:t>У случају истека рока важења понуде, наручилац је дужан да у писаном облику затражи од понуђача продужење рока важења понуде.</w:t>
      </w:r>
    </w:p>
    <w:p w:rsidR="00274D54" w:rsidRPr="004955E1" w:rsidRDefault="00274D54" w:rsidP="008A1A64">
      <w:pPr>
        <w:jc w:val="both"/>
        <w:rPr>
          <w:b/>
          <w:bCs/>
          <w:i/>
          <w:iCs/>
          <w:noProof/>
        </w:rPr>
      </w:pPr>
      <w:r w:rsidRPr="004955E1">
        <w:rPr>
          <w:iCs/>
          <w:noProof/>
        </w:rPr>
        <w:t>Понуђач који прихвати захтев за продужење рока важења понуде на може мењати понуду.</w:t>
      </w:r>
    </w:p>
    <w:p w:rsidR="00274D54" w:rsidRPr="004955E1" w:rsidRDefault="00274D54" w:rsidP="008A1A64">
      <w:pPr>
        <w:jc w:val="both"/>
        <w:rPr>
          <w:b/>
          <w:noProof/>
          <w:u w:val="single"/>
        </w:rPr>
      </w:pPr>
    </w:p>
    <w:p w:rsidR="00274D54" w:rsidRPr="004955E1" w:rsidRDefault="00274D54" w:rsidP="008A1A64">
      <w:pPr>
        <w:jc w:val="both"/>
        <w:rPr>
          <w:b/>
          <w:noProof/>
          <w:u w:val="single"/>
        </w:rPr>
      </w:pPr>
      <w:r w:rsidRPr="004955E1">
        <w:rPr>
          <w:b/>
          <w:noProof/>
          <w:u w:val="single"/>
        </w:rPr>
        <w:t>9.5. Други захтеви</w:t>
      </w:r>
    </w:p>
    <w:p w:rsidR="00274D54" w:rsidRPr="004955E1" w:rsidRDefault="00274D54" w:rsidP="008A1A64">
      <w:pPr>
        <w:jc w:val="both"/>
        <w:rPr>
          <w:noProof/>
        </w:rPr>
      </w:pPr>
      <w:r w:rsidRPr="00375AB1">
        <w:rPr>
          <w:noProof/>
        </w:rPr>
        <w:t>Пре извођења радова који су предмет овог уговора, наручилац захтева да се на одговарајући начин заштите просторије, намештај и опрема како се иста не би оштетила за време извођења радова, као и да се води рачуна да се наведени предмети не оштете приликом њиховог померања за време извођења радова.</w:t>
      </w:r>
      <w:r w:rsidR="00AD2089" w:rsidRPr="00375AB1">
        <w:rPr>
          <w:noProof/>
        </w:rPr>
        <w:t xml:space="preserve"> </w:t>
      </w:r>
      <w:r w:rsidRPr="00375AB1">
        <w:rPr>
          <w:noProof/>
        </w:rPr>
        <w:t>Наручилац захтева да се радови који су предмет овог уговора изводе и радним и нерадним</w:t>
      </w:r>
      <w:r w:rsidRPr="004955E1">
        <w:rPr>
          <w:noProof/>
        </w:rPr>
        <w:t xml:space="preserve"> данима до њиховог окончања.</w:t>
      </w:r>
    </w:p>
    <w:p w:rsidR="00274D54" w:rsidRPr="004955E1" w:rsidRDefault="00274D54" w:rsidP="008A1A64">
      <w:pPr>
        <w:jc w:val="both"/>
        <w:rPr>
          <w:noProof/>
        </w:rPr>
      </w:pPr>
      <w:r w:rsidRPr="004955E1">
        <w:rPr>
          <w:noProof/>
        </w:rPr>
        <w:t>Наручилац захтева</w:t>
      </w:r>
      <w:r w:rsidRPr="004955E1">
        <w:rPr>
          <w:bCs/>
          <w:noProof/>
        </w:rPr>
        <w:t xml:space="preserve"> да се </w:t>
      </w:r>
      <w:r w:rsidRPr="004955E1">
        <w:rPr>
          <w:noProof/>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rsidR="00FB16AE" w:rsidRPr="00FB16AE" w:rsidRDefault="00FB16AE" w:rsidP="009C1A00">
      <w:pPr>
        <w:jc w:val="both"/>
        <w:rPr>
          <w:color w:val="222222"/>
        </w:rPr>
      </w:pPr>
      <w:proofErr w:type="spellStart"/>
      <w:proofErr w:type="gramStart"/>
      <w:r w:rsidRPr="00375AB1">
        <w:rPr>
          <w:color w:val="222222"/>
        </w:rPr>
        <w:t>Наручилац</w:t>
      </w:r>
      <w:proofErr w:type="spellEnd"/>
      <w:r w:rsidRPr="00375AB1">
        <w:rPr>
          <w:color w:val="222222"/>
        </w:rPr>
        <w:t xml:space="preserve"> </w:t>
      </w:r>
      <w:proofErr w:type="spellStart"/>
      <w:r w:rsidRPr="00375AB1">
        <w:rPr>
          <w:color w:val="222222"/>
        </w:rPr>
        <w:t>захтева</w:t>
      </w:r>
      <w:proofErr w:type="spellEnd"/>
      <w:r w:rsidRPr="00375AB1">
        <w:rPr>
          <w:color w:val="222222"/>
        </w:rPr>
        <w:t xml:space="preserve"> </w:t>
      </w:r>
      <w:proofErr w:type="spellStart"/>
      <w:r w:rsidRPr="00375AB1">
        <w:rPr>
          <w:color w:val="222222"/>
        </w:rPr>
        <w:t>да</w:t>
      </w:r>
      <w:proofErr w:type="spellEnd"/>
      <w:r w:rsidRPr="00375AB1">
        <w:rPr>
          <w:color w:val="222222"/>
        </w:rPr>
        <w:t xml:space="preserve"> </w:t>
      </w:r>
      <w:proofErr w:type="spellStart"/>
      <w:r w:rsidRPr="00375AB1">
        <w:rPr>
          <w:color w:val="222222"/>
        </w:rPr>
        <w:t>Технички</w:t>
      </w:r>
      <w:proofErr w:type="spellEnd"/>
      <w:r w:rsidRPr="00375AB1">
        <w:rPr>
          <w:color w:val="222222"/>
        </w:rPr>
        <w:t xml:space="preserve"> </w:t>
      </w:r>
      <w:proofErr w:type="spellStart"/>
      <w:r w:rsidRPr="00375AB1">
        <w:rPr>
          <w:color w:val="222222"/>
        </w:rPr>
        <w:t>услови</w:t>
      </w:r>
      <w:proofErr w:type="spellEnd"/>
      <w:r w:rsidRPr="00375AB1">
        <w:rPr>
          <w:color w:val="222222"/>
        </w:rPr>
        <w:t xml:space="preserve"> </w:t>
      </w:r>
      <w:proofErr w:type="spellStart"/>
      <w:r w:rsidRPr="00375AB1">
        <w:rPr>
          <w:color w:val="222222"/>
        </w:rPr>
        <w:t>за</w:t>
      </w:r>
      <w:proofErr w:type="spellEnd"/>
      <w:r w:rsidRPr="00375AB1">
        <w:rPr>
          <w:color w:val="222222"/>
        </w:rPr>
        <w:t xml:space="preserve"> </w:t>
      </w:r>
      <w:proofErr w:type="spellStart"/>
      <w:r w:rsidRPr="00375AB1">
        <w:rPr>
          <w:color w:val="222222"/>
        </w:rPr>
        <w:t>извођење</w:t>
      </w:r>
      <w:proofErr w:type="spellEnd"/>
      <w:r w:rsidRPr="00375AB1">
        <w:rPr>
          <w:color w:val="222222"/>
        </w:rPr>
        <w:t xml:space="preserve"> </w:t>
      </w:r>
      <w:proofErr w:type="spellStart"/>
      <w:r w:rsidRPr="00375AB1">
        <w:rPr>
          <w:color w:val="222222"/>
        </w:rPr>
        <w:t>грађевинских</w:t>
      </w:r>
      <w:proofErr w:type="spellEnd"/>
      <w:r w:rsidRPr="00375AB1">
        <w:rPr>
          <w:color w:val="222222"/>
        </w:rPr>
        <w:t xml:space="preserve"> и </w:t>
      </w:r>
      <w:proofErr w:type="spellStart"/>
      <w:r w:rsidRPr="00375AB1">
        <w:rPr>
          <w:color w:val="222222"/>
        </w:rPr>
        <w:t>грађевинско</w:t>
      </w:r>
      <w:proofErr w:type="spellEnd"/>
      <w:r w:rsidRPr="00375AB1">
        <w:rPr>
          <w:color w:val="222222"/>
        </w:rPr>
        <w:t xml:space="preserve"> </w:t>
      </w:r>
      <w:proofErr w:type="spellStart"/>
      <w:r w:rsidRPr="00375AB1">
        <w:rPr>
          <w:color w:val="222222"/>
        </w:rPr>
        <w:t>занатских</w:t>
      </w:r>
      <w:proofErr w:type="spellEnd"/>
      <w:r w:rsidRPr="00375AB1">
        <w:rPr>
          <w:color w:val="222222"/>
        </w:rPr>
        <w:t xml:space="preserve"> </w:t>
      </w:r>
      <w:proofErr w:type="spellStart"/>
      <w:r w:rsidRPr="00375AB1">
        <w:rPr>
          <w:color w:val="222222"/>
        </w:rPr>
        <w:t>радова</w:t>
      </w:r>
      <w:proofErr w:type="spellEnd"/>
      <w:r w:rsidRPr="00375AB1">
        <w:rPr>
          <w:color w:val="222222"/>
        </w:rPr>
        <w:t xml:space="preserve"> </w:t>
      </w:r>
      <w:proofErr w:type="spellStart"/>
      <w:r w:rsidRPr="00375AB1">
        <w:rPr>
          <w:color w:val="222222"/>
        </w:rPr>
        <w:t>буду</w:t>
      </w:r>
      <w:proofErr w:type="spellEnd"/>
      <w:r w:rsidRPr="00375AB1">
        <w:rPr>
          <w:color w:val="222222"/>
        </w:rPr>
        <w:t xml:space="preserve"> у </w:t>
      </w:r>
      <w:proofErr w:type="spellStart"/>
      <w:r w:rsidRPr="00375AB1">
        <w:rPr>
          <w:color w:val="222222"/>
        </w:rPr>
        <w:t>складу</w:t>
      </w:r>
      <w:proofErr w:type="spellEnd"/>
      <w:r w:rsidRPr="00375AB1">
        <w:rPr>
          <w:color w:val="222222"/>
        </w:rPr>
        <w:t xml:space="preserve"> </w:t>
      </w:r>
      <w:proofErr w:type="spellStart"/>
      <w:r w:rsidRPr="00375AB1">
        <w:rPr>
          <w:color w:val="222222"/>
        </w:rPr>
        <w:t>за</w:t>
      </w:r>
      <w:proofErr w:type="spellEnd"/>
      <w:r w:rsidRPr="00375AB1">
        <w:rPr>
          <w:color w:val="222222"/>
        </w:rPr>
        <w:t xml:space="preserve"> </w:t>
      </w:r>
      <w:proofErr w:type="spellStart"/>
      <w:r w:rsidRPr="00375AB1">
        <w:rPr>
          <w:color w:val="222222"/>
        </w:rPr>
        <w:t>важећим</w:t>
      </w:r>
      <w:proofErr w:type="spellEnd"/>
      <w:r w:rsidRPr="00375AB1">
        <w:rPr>
          <w:color w:val="222222"/>
        </w:rPr>
        <w:t xml:space="preserve"> </w:t>
      </w:r>
      <w:proofErr w:type="spellStart"/>
      <w:r w:rsidRPr="00375AB1">
        <w:rPr>
          <w:color w:val="222222"/>
        </w:rPr>
        <w:t>Законима</w:t>
      </w:r>
      <w:proofErr w:type="spellEnd"/>
      <w:r w:rsidRPr="00375AB1">
        <w:rPr>
          <w:color w:val="222222"/>
        </w:rPr>
        <w:t xml:space="preserve"> и </w:t>
      </w:r>
      <w:proofErr w:type="spellStart"/>
      <w:r w:rsidRPr="00375AB1">
        <w:rPr>
          <w:color w:val="222222"/>
        </w:rPr>
        <w:t>прописима</w:t>
      </w:r>
      <w:proofErr w:type="spellEnd"/>
      <w:r w:rsidRPr="00375AB1">
        <w:rPr>
          <w:color w:val="222222"/>
        </w:rPr>
        <w:t xml:space="preserve"> </w:t>
      </w:r>
      <w:proofErr w:type="spellStart"/>
      <w:r w:rsidRPr="00375AB1">
        <w:rPr>
          <w:color w:val="222222"/>
        </w:rPr>
        <w:t>за</w:t>
      </w:r>
      <w:proofErr w:type="spellEnd"/>
      <w:r w:rsidRPr="00375AB1">
        <w:rPr>
          <w:color w:val="222222"/>
        </w:rPr>
        <w:t xml:space="preserve"> </w:t>
      </w:r>
      <w:proofErr w:type="spellStart"/>
      <w:r w:rsidRPr="00375AB1">
        <w:rPr>
          <w:color w:val="222222"/>
        </w:rPr>
        <w:t>поједине</w:t>
      </w:r>
      <w:proofErr w:type="spellEnd"/>
      <w:r w:rsidRPr="00375AB1">
        <w:rPr>
          <w:color w:val="222222"/>
        </w:rPr>
        <w:t xml:space="preserve"> </w:t>
      </w:r>
      <w:proofErr w:type="spellStart"/>
      <w:r w:rsidRPr="00375AB1">
        <w:rPr>
          <w:color w:val="222222"/>
        </w:rPr>
        <w:t>врсте</w:t>
      </w:r>
      <w:proofErr w:type="spellEnd"/>
      <w:r w:rsidRPr="00375AB1">
        <w:rPr>
          <w:color w:val="222222"/>
        </w:rPr>
        <w:t xml:space="preserve"> </w:t>
      </w:r>
      <w:proofErr w:type="spellStart"/>
      <w:r w:rsidRPr="00375AB1">
        <w:rPr>
          <w:color w:val="222222"/>
        </w:rPr>
        <w:t>радова</w:t>
      </w:r>
      <w:proofErr w:type="spellEnd"/>
      <w:r w:rsidRPr="00375AB1">
        <w:rPr>
          <w:color w:val="222222"/>
        </w:rPr>
        <w:t>.</w:t>
      </w:r>
      <w:proofErr w:type="gramEnd"/>
      <w:r w:rsidR="00FB3161">
        <w:rPr>
          <w:color w:val="222222"/>
        </w:rPr>
        <w:t xml:space="preserve"> </w:t>
      </w:r>
    </w:p>
    <w:p w:rsidR="00014FCB" w:rsidRPr="00014FCB" w:rsidRDefault="00014FCB" w:rsidP="008A1A64">
      <w:pPr>
        <w:jc w:val="both"/>
        <w:rPr>
          <w:noProof/>
        </w:rPr>
      </w:pPr>
    </w:p>
    <w:p w:rsidR="00274D54" w:rsidRPr="00942674" w:rsidRDefault="00274D54" w:rsidP="008A1A64">
      <w:pPr>
        <w:jc w:val="both"/>
        <w:rPr>
          <w:b/>
          <w:bCs/>
          <w:i/>
          <w:iCs/>
          <w:noProof/>
          <w:highlight w:val="green"/>
        </w:rPr>
      </w:pPr>
    </w:p>
    <w:p w:rsidR="00274D54" w:rsidRPr="00942674" w:rsidRDefault="00274D54" w:rsidP="008A1A64">
      <w:pPr>
        <w:jc w:val="both"/>
        <w:rPr>
          <w:b/>
          <w:bCs/>
          <w:i/>
          <w:iCs/>
          <w:noProof/>
        </w:rPr>
      </w:pPr>
      <w:r w:rsidRPr="00942674">
        <w:rPr>
          <w:b/>
          <w:bCs/>
          <w:i/>
          <w:iCs/>
          <w:noProof/>
        </w:rPr>
        <w:t>10. ВАЛУТА И НАЧИН НА КОЈИ МОРА ДА БУДЕ НАВЕДЕНА И ИЗРАЖЕНА ЦЕНА У ПОНУДИ</w:t>
      </w:r>
    </w:p>
    <w:p w:rsidR="00274D54" w:rsidRPr="00942674" w:rsidRDefault="00274D54" w:rsidP="008A1A64">
      <w:pPr>
        <w:jc w:val="both"/>
        <w:rPr>
          <w:b/>
          <w:bCs/>
          <w:i/>
          <w:iCs/>
          <w:noProof/>
        </w:rPr>
      </w:pPr>
    </w:p>
    <w:p w:rsidR="00274D54" w:rsidRPr="00942674" w:rsidRDefault="00274D54" w:rsidP="008A1A64">
      <w:pPr>
        <w:jc w:val="both"/>
        <w:rPr>
          <w:iCs/>
          <w:noProof/>
        </w:rPr>
      </w:pPr>
      <w:r w:rsidRPr="00942674">
        <w:rPr>
          <w:iCs/>
          <w:noProof/>
        </w:rPr>
        <w:t xml:space="preserve">Цена мора бити исказана у динарима, са и </w:t>
      </w:r>
      <w:r w:rsidRPr="00942674">
        <w:rPr>
          <w:iCs/>
          <w:noProof/>
          <w:color w:val="00000A"/>
        </w:rPr>
        <w:t>без пореза на додату вредност,</w:t>
      </w:r>
      <w:r w:rsidRPr="00942674">
        <w:rPr>
          <w:noProof/>
          <w:color w:val="00000A"/>
        </w:rPr>
        <w:t xml:space="preserve"> </w:t>
      </w:r>
      <w:r w:rsidRPr="00942674">
        <w:rPr>
          <w:noProof/>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74D54" w:rsidRPr="00942674" w:rsidRDefault="00274D54" w:rsidP="008A1A64">
      <w:pPr>
        <w:jc w:val="both"/>
        <w:rPr>
          <w:iCs/>
          <w:noProof/>
        </w:rPr>
      </w:pPr>
      <w:r w:rsidRPr="00942674">
        <w:rPr>
          <w:iCs/>
          <w:noProof/>
        </w:rPr>
        <w:t>У цену је урачуната цена предмета јавне набавке, испорука, монтажа и остали повезани трошкови.</w:t>
      </w:r>
    </w:p>
    <w:p w:rsidR="00274D54" w:rsidRPr="00942674" w:rsidRDefault="00274D54" w:rsidP="008A1A64">
      <w:pPr>
        <w:jc w:val="both"/>
        <w:rPr>
          <w:noProof/>
          <w:highlight w:val="green"/>
        </w:rPr>
      </w:pPr>
    </w:p>
    <w:p w:rsidR="00274D54" w:rsidRPr="00942674" w:rsidRDefault="00274D54" w:rsidP="008A1A64">
      <w:pPr>
        <w:jc w:val="both"/>
        <w:rPr>
          <w:iCs/>
          <w:noProof/>
        </w:rPr>
      </w:pPr>
      <w:r w:rsidRPr="00942674">
        <w:rPr>
          <w:noProof/>
        </w:rPr>
        <w:t>Ако је у понуди исказана неуобичајено ниска цена, наручилац ће поступити у складу са чланом 92. Закона.</w:t>
      </w:r>
    </w:p>
    <w:p w:rsidR="00274D54" w:rsidRPr="00942674" w:rsidRDefault="00274D54" w:rsidP="008A1A64">
      <w:pPr>
        <w:jc w:val="both"/>
        <w:rPr>
          <w:b/>
          <w:i/>
          <w:iCs/>
          <w:noProof/>
        </w:rPr>
      </w:pPr>
      <w:r w:rsidRPr="00942674">
        <w:rPr>
          <w:iCs/>
          <w:noProof/>
        </w:rPr>
        <w:t>Ако понуђена цена укључује увозну царину и друге дажбине, понуђач је дужан да тај део одвојено искаже у динарима.</w:t>
      </w:r>
    </w:p>
    <w:p w:rsidR="00274D54" w:rsidRPr="00942674" w:rsidRDefault="00274D54" w:rsidP="008A1A64">
      <w:pPr>
        <w:jc w:val="both"/>
        <w:rPr>
          <w:noProof/>
          <w:highlight w:val="green"/>
        </w:rPr>
      </w:pPr>
    </w:p>
    <w:p w:rsidR="00274D54" w:rsidRPr="00942674" w:rsidRDefault="00274D54" w:rsidP="008A1A64">
      <w:pPr>
        <w:jc w:val="both"/>
        <w:rPr>
          <w:b/>
          <w:i/>
          <w:iCs/>
          <w:noProof/>
        </w:rPr>
      </w:pPr>
      <w:r w:rsidRPr="00942674">
        <w:rPr>
          <w:b/>
          <w:i/>
          <w:iCs/>
          <w:noProof/>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74D54" w:rsidRPr="00942674" w:rsidRDefault="00274D54" w:rsidP="008A1A64">
      <w:pPr>
        <w:jc w:val="both"/>
        <w:rPr>
          <w:b/>
          <w:i/>
          <w:iCs/>
          <w:noProof/>
        </w:rPr>
      </w:pPr>
    </w:p>
    <w:p w:rsidR="00274D54" w:rsidRPr="00942674" w:rsidRDefault="00274D54" w:rsidP="008A1A64">
      <w:pPr>
        <w:jc w:val="both"/>
        <w:rPr>
          <w:rFonts w:eastAsia="TimesNewRomanPSMT"/>
          <w:bCs/>
          <w:iCs/>
          <w:noProof/>
        </w:rPr>
      </w:pPr>
      <w:r w:rsidRPr="00942674">
        <w:rPr>
          <w:rFonts w:eastAsia="TimesNewRomanPSMT"/>
          <w:bCs/>
          <w:iCs/>
          <w:noProof/>
        </w:rPr>
        <w:t>Подаци о пореским обавезама се могу добити у Пореској управи, Министарства финансија и привреде.</w:t>
      </w:r>
    </w:p>
    <w:p w:rsidR="00274D54" w:rsidRPr="00942674" w:rsidRDefault="00274D54" w:rsidP="008A1A64">
      <w:pPr>
        <w:jc w:val="both"/>
        <w:rPr>
          <w:rFonts w:eastAsia="TimesNewRomanPSMT"/>
          <w:bCs/>
          <w:iCs/>
          <w:noProof/>
        </w:rPr>
      </w:pPr>
      <w:r w:rsidRPr="00942674">
        <w:rPr>
          <w:rFonts w:eastAsia="TimesNewRomanPSMT"/>
          <w:bCs/>
          <w:iCs/>
          <w:noProof/>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74D54" w:rsidRPr="00942674" w:rsidRDefault="00274D54" w:rsidP="008A1A64">
      <w:pPr>
        <w:jc w:val="both"/>
        <w:rPr>
          <w:noProof/>
        </w:rPr>
      </w:pPr>
      <w:r w:rsidRPr="00942674">
        <w:rPr>
          <w:rFonts w:eastAsia="TimesNewRomanPSMT"/>
          <w:bCs/>
          <w:iCs/>
          <w:noProof/>
        </w:rPr>
        <w:t>Подаци о заштити при запошљавању и условима рада се могу добити у Министарству рада, запошљавања и социјалне политике.</w:t>
      </w:r>
    </w:p>
    <w:p w:rsidR="00274D54" w:rsidRPr="00942674" w:rsidRDefault="00274D54" w:rsidP="008A1A64">
      <w:pPr>
        <w:jc w:val="both"/>
        <w:rPr>
          <w:b/>
          <w:i/>
          <w:iCs/>
          <w:noProof/>
        </w:rPr>
      </w:pPr>
      <w:r w:rsidRPr="00942674">
        <w:rPr>
          <w:b/>
          <w:i/>
          <w:iCs/>
          <w:noProof/>
        </w:rPr>
        <w:lastRenderedPageBreak/>
        <w:t>12. ПОДАЦИ О ВРСТИ, САДРЖИНИ, НАЧИНУ ПОДНОШЕЊА, ВИСИНИ И РОКОВИМА ОБЕЗБЕЂЕЊА ИСПУЊЕЊА ОБАВЕЗА ПОНУЂАЧА</w:t>
      </w:r>
    </w:p>
    <w:p w:rsidR="00274D54" w:rsidRPr="00942674" w:rsidRDefault="00274D54" w:rsidP="008A1A64">
      <w:pPr>
        <w:jc w:val="both"/>
        <w:rPr>
          <w:b/>
          <w:i/>
          <w:iCs/>
          <w:noProof/>
        </w:rPr>
      </w:pPr>
    </w:p>
    <w:p w:rsidR="00274D54" w:rsidRPr="00942674" w:rsidRDefault="00274D54" w:rsidP="008A1A64">
      <w:pPr>
        <w:jc w:val="both"/>
        <w:rPr>
          <w:noProof/>
        </w:rPr>
      </w:pPr>
      <w:r w:rsidRPr="00942674">
        <w:rPr>
          <w:noProof/>
        </w:rPr>
        <w:t xml:space="preserve">Понуђач је дужан да уз понуду достави </w:t>
      </w:r>
      <w:r w:rsidRPr="00942674">
        <w:rPr>
          <w:b/>
          <w:noProof/>
        </w:rPr>
        <w:t>регистровану бланко меницу и менично овлашћење за озбиљност понуде</w:t>
      </w:r>
      <w:r w:rsidRPr="00942674">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274D54" w:rsidRPr="00942674" w:rsidRDefault="00274D54" w:rsidP="008A1A64">
      <w:pPr>
        <w:jc w:val="both"/>
        <w:rPr>
          <w:noProof/>
        </w:rPr>
      </w:pPr>
    </w:p>
    <w:p w:rsidR="00274D54" w:rsidRDefault="00274D54" w:rsidP="008A1A64">
      <w:pPr>
        <w:jc w:val="both"/>
        <w:rPr>
          <w:noProof/>
        </w:rPr>
      </w:pPr>
      <w:r w:rsidRPr="00942674">
        <w:rPr>
          <w:noProof/>
        </w:rPr>
        <w:t>Понуђач који је изабран као најповољнији је дужан да, приликом потписивања уговора, достави:</w:t>
      </w:r>
    </w:p>
    <w:p w:rsidR="00274D54" w:rsidRPr="00942674" w:rsidRDefault="00274D54" w:rsidP="008A1A64">
      <w:pPr>
        <w:jc w:val="both"/>
        <w:rPr>
          <w:noProof/>
        </w:rPr>
      </w:pPr>
    </w:p>
    <w:p w:rsidR="00274D54" w:rsidRPr="007A211E" w:rsidRDefault="00274D54" w:rsidP="008A1A64">
      <w:pPr>
        <w:pStyle w:val="ListParagraph"/>
        <w:numPr>
          <w:ilvl w:val="0"/>
          <w:numId w:val="43"/>
        </w:numPr>
        <w:jc w:val="both"/>
        <w:rPr>
          <w:noProof/>
        </w:rPr>
      </w:pPr>
      <w:r w:rsidRPr="009C7D2A">
        <w:rPr>
          <w:b/>
          <w:noProof/>
        </w:rPr>
        <w:t>банкарску гаранцију за повраћај авансног</w:t>
      </w:r>
      <w:r w:rsidRPr="00891F67">
        <w:rPr>
          <w:b/>
          <w:noProof/>
        </w:rPr>
        <w:t xml:space="preserve"> </w:t>
      </w:r>
      <w:r w:rsidRPr="009C7D2A">
        <w:rPr>
          <w:b/>
          <w:noProof/>
        </w:rPr>
        <w:t>плаћања</w:t>
      </w:r>
      <w:r w:rsidRPr="00891F67">
        <w:rPr>
          <w:b/>
          <w:noProof/>
        </w:rPr>
        <w:t xml:space="preserve"> </w:t>
      </w:r>
      <w:r w:rsidRPr="009C7D2A">
        <w:rPr>
          <w:noProof/>
        </w:rPr>
        <w:t>у</w:t>
      </w:r>
      <w:r w:rsidRPr="00891F67">
        <w:rPr>
          <w:noProof/>
        </w:rPr>
        <w:t xml:space="preserve"> </w:t>
      </w:r>
      <w:r w:rsidRPr="009C7D2A">
        <w:rPr>
          <w:noProof/>
        </w:rPr>
        <w:t>висини</w:t>
      </w:r>
      <w:r w:rsidRPr="00891F67">
        <w:rPr>
          <w:noProof/>
        </w:rPr>
        <w:t xml:space="preserve"> </w:t>
      </w:r>
      <w:r w:rsidRPr="009C7D2A">
        <w:rPr>
          <w:noProof/>
        </w:rPr>
        <w:t>100% исплаћеног аванса</w:t>
      </w:r>
      <w:r w:rsidRPr="00891F67">
        <w:rPr>
          <w:noProof/>
        </w:rPr>
        <w:t xml:space="preserve"> </w:t>
      </w:r>
      <w:r w:rsidRPr="009C7D2A">
        <w:rPr>
          <w:noProof/>
        </w:rPr>
        <w:t>са</w:t>
      </w:r>
      <w:r w:rsidRPr="00891F67">
        <w:rPr>
          <w:noProof/>
        </w:rPr>
        <w:t xml:space="preserve"> </w:t>
      </w:r>
      <w:r w:rsidRPr="009C7D2A">
        <w:rPr>
          <w:noProof/>
        </w:rPr>
        <w:t>роком</w:t>
      </w:r>
      <w:r w:rsidRPr="00891F67">
        <w:rPr>
          <w:noProof/>
        </w:rPr>
        <w:t xml:space="preserve"> </w:t>
      </w:r>
      <w:r w:rsidRPr="009C7D2A">
        <w:rPr>
          <w:noProof/>
        </w:rPr>
        <w:t>важења</w:t>
      </w:r>
      <w:r w:rsidRPr="00891F67">
        <w:rPr>
          <w:noProof/>
        </w:rPr>
        <w:t xml:space="preserve"> </w:t>
      </w:r>
      <w:r w:rsidRPr="009C7D2A">
        <w:rPr>
          <w:noProof/>
        </w:rPr>
        <w:t>најмање</w:t>
      </w:r>
      <w:r w:rsidRPr="00891F67">
        <w:rPr>
          <w:noProof/>
        </w:rPr>
        <w:t xml:space="preserve"> </w:t>
      </w:r>
      <w:r w:rsidRPr="009C7D2A">
        <w:rPr>
          <w:noProof/>
        </w:rPr>
        <w:t>30</w:t>
      </w:r>
      <w:r w:rsidRPr="00891F67">
        <w:rPr>
          <w:noProof/>
        </w:rPr>
        <w:t xml:space="preserve"> </w:t>
      </w:r>
      <w:r w:rsidRPr="009C7D2A">
        <w:rPr>
          <w:noProof/>
        </w:rPr>
        <w:t>дана</w:t>
      </w:r>
      <w:r w:rsidRPr="00891F67">
        <w:rPr>
          <w:noProof/>
        </w:rPr>
        <w:t xml:space="preserve"> </w:t>
      </w:r>
      <w:r w:rsidRPr="009C7D2A">
        <w:rPr>
          <w:noProof/>
        </w:rPr>
        <w:t>дужим</w:t>
      </w:r>
      <w:r w:rsidRPr="00891F67">
        <w:rPr>
          <w:noProof/>
        </w:rPr>
        <w:t xml:space="preserve"> </w:t>
      </w:r>
      <w:r w:rsidRPr="009C7D2A">
        <w:rPr>
          <w:noProof/>
        </w:rPr>
        <w:t>од</w:t>
      </w:r>
      <w:r w:rsidRPr="00891F67">
        <w:rPr>
          <w:noProof/>
        </w:rPr>
        <w:t xml:space="preserve"> </w:t>
      </w:r>
      <w:r w:rsidRPr="009C7D2A">
        <w:rPr>
          <w:noProof/>
        </w:rPr>
        <w:t>дана</w:t>
      </w:r>
      <w:r w:rsidRPr="00891F67">
        <w:rPr>
          <w:noProof/>
        </w:rPr>
        <w:t xml:space="preserve"> </w:t>
      </w:r>
      <w:r w:rsidRPr="009C7D2A">
        <w:rPr>
          <w:noProof/>
        </w:rPr>
        <w:t>до</w:t>
      </w:r>
      <w:r w:rsidRPr="00891F67">
        <w:rPr>
          <w:noProof/>
        </w:rPr>
        <w:t xml:space="preserve"> </w:t>
      </w:r>
      <w:r w:rsidRPr="009C7D2A">
        <w:rPr>
          <w:noProof/>
        </w:rPr>
        <w:t>којег</w:t>
      </w:r>
      <w:r w:rsidRPr="00891F67">
        <w:rPr>
          <w:noProof/>
        </w:rPr>
        <w:t xml:space="preserve"> </w:t>
      </w:r>
      <w:r w:rsidRPr="009C7D2A">
        <w:rPr>
          <w:noProof/>
        </w:rPr>
        <w:t>се</w:t>
      </w:r>
      <w:r w:rsidRPr="00891F67">
        <w:rPr>
          <w:noProof/>
        </w:rPr>
        <w:t xml:space="preserve"> </w:t>
      </w:r>
      <w:r w:rsidRPr="009C7D2A">
        <w:rPr>
          <w:noProof/>
        </w:rPr>
        <w:t>изабрани понуђач</w:t>
      </w:r>
      <w:r w:rsidRPr="00891F67">
        <w:rPr>
          <w:noProof/>
        </w:rPr>
        <w:t xml:space="preserve"> </w:t>
      </w:r>
      <w:r w:rsidRPr="009C7D2A">
        <w:rPr>
          <w:noProof/>
        </w:rPr>
        <w:t>обавезао</w:t>
      </w:r>
      <w:r w:rsidRPr="00891F67">
        <w:rPr>
          <w:noProof/>
        </w:rPr>
        <w:t xml:space="preserve"> </w:t>
      </w:r>
      <w:r w:rsidRPr="009C7D2A">
        <w:rPr>
          <w:noProof/>
        </w:rPr>
        <w:t>да</w:t>
      </w:r>
      <w:r w:rsidRPr="00891F67">
        <w:rPr>
          <w:noProof/>
        </w:rPr>
        <w:t xml:space="preserve"> </w:t>
      </w:r>
      <w:r w:rsidRPr="009C7D2A">
        <w:rPr>
          <w:noProof/>
        </w:rPr>
        <w:t>ће</w:t>
      </w:r>
      <w:r w:rsidRPr="00891F67">
        <w:rPr>
          <w:noProof/>
        </w:rPr>
        <w:t xml:space="preserve"> </w:t>
      </w:r>
      <w:r w:rsidRPr="009C7D2A">
        <w:rPr>
          <w:noProof/>
        </w:rPr>
        <w:t>у целости окончати</w:t>
      </w:r>
      <w:r w:rsidRPr="00891F67">
        <w:rPr>
          <w:noProof/>
        </w:rPr>
        <w:t xml:space="preserve"> </w:t>
      </w:r>
      <w:r w:rsidRPr="009C7D2A">
        <w:rPr>
          <w:noProof/>
        </w:rPr>
        <w:t>радове</w:t>
      </w:r>
      <w:r w:rsidRPr="00891F67">
        <w:rPr>
          <w:noProof/>
        </w:rPr>
        <w:t xml:space="preserve"> </w:t>
      </w:r>
      <w:r w:rsidRPr="009C7D2A">
        <w:rPr>
          <w:noProof/>
        </w:rPr>
        <w:t>који</w:t>
      </w:r>
      <w:r w:rsidRPr="00891F67">
        <w:rPr>
          <w:noProof/>
        </w:rPr>
        <w:t xml:space="preserve"> </w:t>
      </w:r>
      <w:r w:rsidRPr="009C7D2A">
        <w:rPr>
          <w:noProof/>
        </w:rPr>
        <w:t>су</w:t>
      </w:r>
      <w:r w:rsidRPr="00891F67">
        <w:rPr>
          <w:noProof/>
        </w:rPr>
        <w:t xml:space="preserve"> </w:t>
      </w:r>
      <w:r w:rsidRPr="009C7D2A">
        <w:rPr>
          <w:noProof/>
        </w:rPr>
        <w:t>предмет</w:t>
      </w:r>
      <w:r w:rsidRPr="00891F67">
        <w:rPr>
          <w:noProof/>
        </w:rPr>
        <w:t xml:space="preserve"> </w:t>
      </w:r>
      <w:r w:rsidRPr="009C7D2A">
        <w:rPr>
          <w:noProof/>
        </w:rPr>
        <w:t>овог</w:t>
      </w:r>
      <w:r w:rsidRPr="00891F67">
        <w:rPr>
          <w:noProof/>
        </w:rPr>
        <w:t xml:space="preserve"> </w:t>
      </w:r>
      <w:r w:rsidRPr="009C7D2A">
        <w:rPr>
          <w:noProof/>
        </w:rPr>
        <w:t>поступка и тиме оправдати аванс</w:t>
      </w:r>
      <w:r w:rsidRPr="00891F67">
        <w:rPr>
          <w:noProof/>
        </w:rPr>
        <w:t xml:space="preserve">, </w:t>
      </w:r>
      <w:r>
        <w:rPr>
          <w:noProof/>
        </w:rPr>
        <w:t xml:space="preserve">која је наплатива </w:t>
      </w:r>
      <w:r w:rsidRPr="00891F67">
        <w:rPr>
          <w:noProof/>
        </w:rPr>
        <w:t xml:space="preserve">у случају да изабрани понуђач </w:t>
      </w:r>
      <w:r>
        <w:rPr>
          <w:noProof/>
        </w:rPr>
        <w:t xml:space="preserve">у целини или делимично </w:t>
      </w:r>
      <w:r w:rsidRPr="00891F67">
        <w:rPr>
          <w:noProof/>
        </w:rPr>
        <w:t>не испуњава своје обавезе из уговора.</w:t>
      </w:r>
    </w:p>
    <w:p w:rsidR="00274D54" w:rsidRPr="00AA6A28" w:rsidRDefault="00274D54" w:rsidP="008A1A64">
      <w:pPr>
        <w:pStyle w:val="ListParagraph"/>
        <w:numPr>
          <w:ilvl w:val="0"/>
          <w:numId w:val="43"/>
        </w:numPr>
        <w:jc w:val="both"/>
        <w:rPr>
          <w:noProof/>
        </w:rPr>
      </w:pPr>
      <w:r w:rsidRPr="009C7D2A">
        <w:rPr>
          <w:b/>
          <w:noProof/>
        </w:rPr>
        <w:t>банкарску гаранцију за добро извршење посла</w:t>
      </w:r>
      <w:r w:rsidRPr="009C7D2A">
        <w:rPr>
          <w:noProof/>
        </w:rPr>
        <w:t xml:space="preserve"> у</w:t>
      </w:r>
      <w:r w:rsidRPr="007A211E">
        <w:rPr>
          <w:noProof/>
        </w:rPr>
        <w:t xml:space="preserve"> </w:t>
      </w:r>
      <w:r w:rsidRPr="009C7D2A">
        <w:rPr>
          <w:noProof/>
        </w:rPr>
        <w:t>висини</w:t>
      </w:r>
      <w:r w:rsidRPr="007A211E">
        <w:rPr>
          <w:noProof/>
        </w:rPr>
        <w:t xml:space="preserve"> 10% од укупне вредности понуде без ПДВ-а</w:t>
      </w:r>
      <w:r w:rsidRPr="009C7D2A">
        <w:rPr>
          <w:noProof/>
        </w:rPr>
        <w:t xml:space="preserve"> са</w:t>
      </w:r>
      <w:r w:rsidRPr="007A211E">
        <w:rPr>
          <w:noProof/>
        </w:rPr>
        <w:t xml:space="preserve"> </w:t>
      </w:r>
      <w:r w:rsidRPr="009C7D2A">
        <w:rPr>
          <w:noProof/>
        </w:rPr>
        <w:t>роком</w:t>
      </w:r>
      <w:r w:rsidRPr="007A211E">
        <w:rPr>
          <w:noProof/>
        </w:rPr>
        <w:t xml:space="preserve"> </w:t>
      </w:r>
      <w:r w:rsidRPr="009C7D2A">
        <w:rPr>
          <w:noProof/>
        </w:rPr>
        <w:t>важења</w:t>
      </w:r>
      <w:r w:rsidRPr="007A211E">
        <w:rPr>
          <w:noProof/>
        </w:rPr>
        <w:t xml:space="preserve"> </w:t>
      </w:r>
      <w:r w:rsidRPr="009C7D2A">
        <w:rPr>
          <w:noProof/>
        </w:rPr>
        <w:t>најмање</w:t>
      </w:r>
      <w:r w:rsidRPr="007A211E">
        <w:rPr>
          <w:noProof/>
        </w:rPr>
        <w:t xml:space="preserve"> </w:t>
      </w:r>
      <w:r w:rsidRPr="009C7D2A">
        <w:rPr>
          <w:noProof/>
        </w:rPr>
        <w:t>30</w:t>
      </w:r>
      <w:r w:rsidRPr="007A211E">
        <w:rPr>
          <w:noProof/>
        </w:rPr>
        <w:t xml:space="preserve"> </w:t>
      </w:r>
      <w:r w:rsidRPr="009C7D2A">
        <w:rPr>
          <w:noProof/>
        </w:rPr>
        <w:t>дана</w:t>
      </w:r>
      <w:r w:rsidRPr="007A211E">
        <w:rPr>
          <w:noProof/>
        </w:rPr>
        <w:t xml:space="preserve"> </w:t>
      </w:r>
      <w:r w:rsidRPr="009C7D2A">
        <w:rPr>
          <w:noProof/>
        </w:rPr>
        <w:t>дужим</w:t>
      </w:r>
      <w:r w:rsidRPr="007A211E">
        <w:rPr>
          <w:noProof/>
        </w:rPr>
        <w:t xml:space="preserve"> </w:t>
      </w:r>
      <w:r w:rsidRPr="009C7D2A">
        <w:rPr>
          <w:noProof/>
        </w:rPr>
        <w:t>од</w:t>
      </w:r>
      <w:r w:rsidRPr="007A211E">
        <w:rPr>
          <w:noProof/>
        </w:rPr>
        <w:t xml:space="preserve"> </w:t>
      </w:r>
      <w:r w:rsidRPr="009C7D2A">
        <w:rPr>
          <w:noProof/>
        </w:rPr>
        <w:t>дана</w:t>
      </w:r>
      <w:r w:rsidRPr="007A211E">
        <w:rPr>
          <w:noProof/>
        </w:rPr>
        <w:t xml:space="preserve"> </w:t>
      </w:r>
      <w:r w:rsidRPr="009C7D2A">
        <w:rPr>
          <w:noProof/>
        </w:rPr>
        <w:t>до</w:t>
      </w:r>
      <w:r w:rsidRPr="007A211E">
        <w:rPr>
          <w:noProof/>
        </w:rPr>
        <w:t xml:space="preserve"> </w:t>
      </w:r>
      <w:r w:rsidRPr="009C7D2A">
        <w:rPr>
          <w:noProof/>
        </w:rPr>
        <w:t>којег</w:t>
      </w:r>
      <w:r w:rsidRPr="007A211E">
        <w:rPr>
          <w:noProof/>
        </w:rPr>
        <w:t xml:space="preserve"> </w:t>
      </w:r>
      <w:r w:rsidRPr="009C7D2A">
        <w:rPr>
          <w:noProof/>
        </w:rPr>
        <w:t>се</w:t>
      </w:r>
      <w:r w:rsidRPr="007A211E">
        <w:rPr>
          <w:noProof/>
        </w:rPr>
        <w:t xml:space="preserve"> </w:t>
      </w:r>
      <w:r w:rsidRPr="009C7D2A">
        <w:rPr>
          <w:noProof/>
        </w:rPr>
        <w:t>изабрани понуђач</w:t>
      </w:r>
      <w:r w:rsidRPr="007A211E">
        <w:rPr>
          <w:noProof/>
        </w:rPr>
        <w:t xml:space="preserve"> </w:t>
      </w:r>
      <w:r w:rsidRPr="009C7D2A">
        <w:rPr>
          <w:noProof/>
        </w:rPr>
        <w:t>обавезао</w:t>
      </w:r>
      <w:r w:rsidRPr="007A211E">
        <w:rPr>
          <w:noProof/>
        </w:rPr>
        <w:t xml:space="preserve"> </w:t>
      </w:r>
      <w:r w:rsidRPr="009C7D2A">
        <w:rPr>
          <w:noProof/>
        </w:rPr>
        <w:t>да</w:t>
      </w:r>
      <w:r w:rsidRPr="007A211E">
        <w:rPr>
          <w:noProof/>
        </w:rPr>
        <w:t xml:space="preserve"> </w:t>
      </w:r>
      <w:r w:rsidRPr="009C7D2A">
        <w:rPr>
          <w:noProof/>
        </w:rPr>
        <w:t>ће</w:t>
      </w:r>
      <w:r w:rsidRPr="007A211E">
        <w:rPr>
          <w:noProof/>
        </w:rPr>
        <w:t xml:space="preserve"> </w:t>
      </w:r>
      <w:r w:rsidRPr="009C7D2A">
        <w:rPr>
          <w:noProof/>
        </w:rPr>
        <w:t>у целости окончати</w:t>
      </w:r>
      <w:r w:rsidRPr="007A211E">
        <w:rPr>
          <w:noProof/>
        </w:rPr>
        <w:t xml:space="preserve"> </w:t>
      </w:r>
      <w:r w:rsidRPr="009C7D2A">
        <w:rPr>
          <w:noProof/>
        </w:rPr>
        <w:t>радове</w:t>
      </w:r>
      <w:r w:rsidRPr="007A211E">
        <w:rPr>
          <w:noProof/>
        </w:rPr>
        <w:t xml:space="preserve"> </w:t>
      </w:r>
      <w:r w:rsidRPr="009C7D2A">
        <w:rPr>
          <w:noProof/>
        </w:rPr>
        <w:t>који</w:t>
      </w:r>
      <w:r w:rsidRPr="007A211E">
        <w:rPr>
          <w:noProof/>
        </w:rPr>
        <w:t xml:space="preserve"> </w:t>
      </w:r>
      <w:r w:rsidRPr="009C7D2A">
        <w:rPr>
          <w:noProof/>
        </w:rPr>
        <w:t>су</w:t>
      </w:r>
      <w:r w:rsidRPr="007A211E">
        <w:rPr>
          <w:noProof/>
        </w:rPr>
        <w:t xml:space="preserve"> </w:t>
      </w:r>
      <w:r w:rsidRPr="009C7D2A">
        <w:rPr>
          <w:noProof/>
        </w:rPr>
        <w:t>предмет</w:t>
      </w:r>
      <w:r w:rsidRPr="007A211E">
        <w:rPr>
          <w:noProof/>
        </w:rPr>
        <w:t xml:space="preserve"> </w:t>
      </w:r>
      <w:r w:rsidRPr="009C7D2A">
        <w:rPr>
          <w:noProof/>
        </w:rPr>
        <w:t>овог</w:t>
      </w:r>
      <w:r w:rsidRPr="007A211E">
        <w:rPr>
          <w:noProof/>
        </w:rPr>
        <w:t xml:space="preserve"> </w:t>
      </w:r>
      <w:r w:rsidRPr="009C7D2A">
        <w:rPr>
          <w:noProof/>
        </w:rPr>
        <w:t>поступка</w:t>
      </w:r>
      <w:r w:rsidRPr="007A211E">
        <w:rPr>
          <w:noProof/>
        </w:rPr>
        <w:t>, која је наплатива у случају да изабрани понуђач извршава своје обавезе из уговора, али не на начин и у роковима предвиђеним уговором.</w:t>
      </w:r>
    </w:p>
    <w:p w:rsidR="00274D54" w:rsidRPr="009C7D2A" w:rsidRDefault="00274D54" w:rsidP="008A1A64">
      <w:pPr>
        <w:pStyle w:val="ListParagraph"/>
        <w:ind w:left="360"/>
        <w:jc w:val="both"/>
        <w:rPr>
          <w:b/>
          <w:noProof/>
        </w:rPr>
      </w:pPr>
    </w:p>
    <w:p w:rsidR="00274D54" w:rsidRPr="009C7D2A" w:rsidRDefault="00274D54" w:rsidP="008A1A64">
      <w:pPr>
        <w:jc w:val="both"/>
        <w:rPr>
          <w:noProof/>
        </w:rPr>
      </w:pPr>
      <w:r w:rsidRPr="00AA6A28">
        <w:rPr>
          <w:noProof/>
        </w:rPr>
        <w:t xml:space="preserve">Понуђач који је изабран као најповољнији је дужан да, </w:t>
      </w:r>
      <w:r w:rsidRPr="009C7D2A">
        <w:rPr>
          <w:noProof/>
        </w:rPr>
        <w:t xml:space="preserve">по окончању, а </w:t>
      </w:r>
      <w:r w:rsidRPr="00AA6A28">
        <w:rPr>
          <w:noProof/>
        </w:rPr>
        <w:t xml:space="preserve">приликом </w:t>
      </w:r>
      <w:r w:rsidRPr="009C7D2A">
        <w:rPr>
          <w:noProof/>
        </w:rPr>
        <w:t>примопредаје радова који су предмет овог поступка</w:t>
      </w:r>
      <w:r w:rsidRPr="00AA6A28">
        <w:rPr>
          <w:noProof/>
        </w:rPr>
        <w:t>, достави</w:t>
      </w:r>
      <w:r w:rsidRPr="009C7D2A">
        <w:rPr>
          <w:noProof/>
        </w:rPr>
        <w:t xml:space="preserve"> </w:t>
      </w:r>
      <w:r w:rsidRPr="00AA6A28">
        <w:rPr>
          <w:b/>
          <w:noProof/>
        </w:rPr>
        <w:t>регистровану бланко меницу и менично овлашћење за отклањање недостатака у гарантном року</w:t>
      </w:r>
      <w:r w:rsidRPr="00AA6A28">
        <w:rPr>
          <w:noProof/>
        </w:rPr>
        <w:t>, попуњен</w:t>
      </w:r>
      <w:r w:rsidRPr="004B43E7">
        <w:rPr>
          <w:noProof/>
        </w:rPr>
        <w:t>о</w:t>
      </w:r>
      <w:r w:rsidRPr="00AA6A28">
        <w:rPr>
          <w:noProof/>
        </w:rPr>
        <w:t xml:space="preserve">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rsidR="00274D54" w:rsidRPr="00942674" w:rsidRDefault="00274D54" w:rsidP="008A1A64">
      <w:pPr>
        <w:jc w:val="both"/>
        <w:rPr>
          <w:noProof/>
        </w:rPr>
      </w:pPr>
    </w:p>
    <w:p w:rsidR="00274D54" w:rsidRPr="009C7D2A" w:rsidRDefault="00274D54" w:rsidP="008A1A64">
      <w:pPr>
        <w:jc w:val="both"/>
        <w:rPr>
          <w:bCs/>
          <w:iCs/>
          <w:noProof/>
        </w:rPr>
      </w:pPr>
      <w:r w:rsidRPr="009C7D2A">
        <w:rPr>
          <w:bCs/>
          <w:iCs/>
          <w:noProof/>
        </w:rPr>
        <w:t>Банкарска гаранција понуђача мора бити издата од стране банке којој је додељен кредитни рејтинг најмање тређег нивоа кредитног квалитета (инвестициони ранг).</w:t>
      </w:r>
    </w:p>
    <w:p w:rsidR="00274D54" w:rsidRPr="009C7D2A" w:rsidRDefault="00274D54" w:rsidP="008A1A64">
      <w:pPr>
        <w:jc w:val="both"/>
        <w:rPr>
          <w:bCs/>
          <w:iCs/>
          <w:noProof/>
        </w:rPr>
      </w:pPr>
      <w:r w:rsidRPr="009C7D2A">
        <w:rPr>
          <w:bCs/>
          <w:iCs/>
          <w:noProof/>
        </w:rPr>
        <w:t>Банкарска гаранција мора садржати клаузуле: безусловна</w:t>
      </w:r>
      <w:r w:rsidRPr="00891F67">
        <w:rPr>
          <w:bCs/>
          <w:iCs/>
          <w:noProof/>
        </w:rPr>
        <w:t xml:space="preserve"> и </w:t>
      </w:r>
      <w:r>
        <w:rPr>
          <w:bCs/>
          <w:iCs/>
          <w:noProof/>
        </w:rPr>
        <w:t>на</w:t>
      </w:r>
      <w:r w:rsidRPr="009C7D2A">
        <w:rPr>
          <w:bCs/>
          <w:iCs/>
          <w:noProof/>
        </w:rPr>
        <w:t>платива на први позив.</w:t>
      </w:r>
    </w:p>
    <w:p w:rsidR="00274D54" w:rsidRPr="009C7D2A" w:rsidRDefault="00274D54" w:rsidP="008A1A64">
      <w:pPr>
        <w:jc w:val="both"/>
        <w:rPr>
          <w:bCs/>
          <w:iCs/>
          <w:noProof/>
        </w:rPr>
      </w:pPr>
    </w:p>
    <w:p w:rsidR="00274D54" w:rsidRPr="00942674" w:rsidRDefault="00274D54" w:rsidP="008A1A64">
      <w:pPr>
        <w:jc w:val="both"/>
        <w:rPr>
          <w:noProof/>
        </w:rPr>
      </w:pPr>
      <w:r w:rsidRPr="00423282">
        <w:rPr>
          <w:bCs/>
          <w:iCs/>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74D54" w:rsidRPr="00942674" w:rsidRDefault="00274D54" w:rsidP="008A1A64">
      <w:pPr>
        <w:jc w:val="both"/>
        <w:rPr>
          <w:noProof/>
        </w:rPr>
      </w:pPr>
      <w:r w:rsidRPr="00942674">
        <w:rPr>
          <w:noProof/>
        </w:rPr>
        <w:t xml:space="preserve">Понуђач је дужан да достави и </w:t>
      </w:r>
      <w:r w:rsidRPr="00942674">
        <w:rPr>
          <w:b/>
          <w:noProof/>
        </w:rPr>
        <w:t xml:space="preserve">копију извода из Регистра </w:t>
      </w:r>
      <w:r w:rsidRPr="00942674">
        <w:rPr>
          <w:noProof/>
        </w:rPr>
        <w:t xml:space="preserve"> </w:t>
      </w:r>
      <w:r w:rsidRPr="00942674">
        <w:rPr>
          <w:b/>
          <w:noProof/>
        </w:rPr>
        <w:t>меница и овлашћења</w:t>
      </w:r>
      <w:r w:rsidRPr="0094267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74D54" w:rsidRDefault="00274D54" w:rsidP="008A1A64">
      <w:pPr>
        <w:jc w:val="both"/>
        <w:rPr>
          <w:noProof/>
        </w:rPr>
      </w:pPr>
    </w:p>
    <w:p w:rsidR="00274D54" w:rsidRPr="00942674" w:rsidRDefault="00274D54" w:rsidP="008A1A64">
      <w:pPr>
        <w:jc w:val="both"/>
        <w:rPr>
          <w:noProof/>
        </w:rPr>
      </w:pPr>
      <w:r w:rsidRPr="00942674">
        <w:rPr>
          <w:noProof/>
        </w:rPr>
        <w:t xml:space="preserve">Средство обезбеђења траје најмање </w:t>
      </w:r>
      <w:r w:rsidRPr="009C7D2A">
        <w:rPr>
          <w:bCs/>
          <w:iCs/>
          <w:noProof/>
        </w:rPr>
        <w:t>тридесет</w:t>
      </w:r>
      <w:r w:rsidRPr="00942674">
        <w:rPr>
          <w:bCs/>
          <w:iCs/>
          <w:noProof/>
        </w:rPr>
        <w:t xml:space="preserve"> дана дуже од дана истека рока за коначно извршење </w:t>
      </w:r>
      <w:r w:rsidRPr="00942674">
        <w:rPr>
          <w:noProof/>
        </w:rPr>
        <w:t>обавезе понуђача која је предмет обезбеђења (извршење уговорне обавезе, истек гарантног рока и сл.).</w:t>
      </w:r>
    </w:p>
    <w:p w:rsidR="00274D54" w:rsidRPr="00942674" w:rsidRDefault="00274D54" w:rsidP="008A1A64">
      <w:pPr>
        <w:jc w:val="both"/>
        <w:rPr>
          <w:noProof/>
          <w:highlight w:val="green"/>
        </w:rPr>
      </w:pPr>
      <w:r w:rsidRPr="00942674">
        <w:rPr>
          <w:noProof/>
        </w:rPr>
        <w:t>Средство обезбеђења не може се вратити понуђачу пре истека рока трајања.</w:t>
      </w:r>
    </w:p>
    <w:p w:rsidR="00274D54" w:rsidRPr="00942674" w:rsidRDefault="00274D54" w:rsidP="008A1A64">
      <w:pPr>
        <w:jc w:val="both"/>
        <w:rPr>
          <w:noProof/>
          <w:highlight w:val="green"/>
        </w:rPr>
      </w:pPr>
      <w:r w:rsidRPr="00942674">
        <w:rPr>
          <w:noProof/>
          <w:highlight w:val="green"/>
        </w:rPr>
        <w:t xml:space="preserve"> </w:t>
      </w:r>
    </w:p>
    <w:p w:rsidR="00274D54" w:rsidRPr="00942674" w:rsidRDefault="00274D54" w:rsidP="008A1A64">
      <w:pPr>
        <w:jc w:val="both"/>
        <w:rPr>
          <w:noProof/>
        </w:rPr>
      </w:pPr>
      <w:r w:rsidRPr="00942674">
        <w:rPr>
          <w:b/>
          <w:bCs/>
          <w:i/>
          <w:noProof/>
        </w:rPr>
        <w:lastRenderedPageBreak/>
        <w:t xml:space="preserve">13. ЗАШТИТА ПОВЕРЉИВОСТИ ПОДАТАКА КОЈЕ НАРУЧИЛАЦ СТАВЉА ПОНУЂАЧИМА НА РАСПОЛАГАЊЕ, УКЉУЧУЈУЋИ И ЊИХОВЕ ПОДИЗВОЂАЧЕ </w:t>
      </w:r>
    </w:p>
    <w:p w:rsidR="00274D54" w:rsidRPr="00942674" w:rsidRDefault="00274D54" w:rsidP="008A1A64">
      <w:pPr>
        <w:spacing w:before="120" w:after="120"/>
        <w:jc w:val="both"/>
        <w:rPr>
          <w:b/>
          <w:i/>
          <w:noProof/>
        </w:rPr>
      </w:pPr>
      <w:r w:rsidRPr="00942674">
        <w:rPr>
          <w:noProof/>
        </w:rPr>
        <w:t>Предметна набавка не садржи поверљиве информације које наручилац ставља на располагање.</w:t>
      </w:r>
    </w:p>
    <w:p w:rsidR="00274D54" w:rsidRPr="00942674" w:rsidRDefault="00274D54" w:rsidP="008A1A64">
      <w:pPr>
        <w:jc w:val="both"/>
        <w:rPr>
          <w:b/>
          <w:bCs/>
          <w:noProof/>
        </w:rPr>
      </w:pPr>
      <w:r w:rsidRPr="00942674">
        <w:rPr>
          <w:b/>
          <w:bCs/>
          <w:noProof/>
        </w:rPr>
        <w:t>14. ДОДАТНЕ ИНФОРМАЦИЈЕ ИЛИ ПОЈАШЊЕЊА У ВЕЗИ СА ПРИПРЕМАЊЕМ ПОНУДЕ</w:t>
      </w:r>
    </w:p>
    <w:p w:rsidR="00274D54" w:rsidRPr="00942674" w:rsidRDefault="00274D54" w:rsidP="008A1A64">
      <w:pPr>
        <w:jc w:val="both"/>
        <w:rPr>
          <w:b/>
          <w:bCs/>
          <w:noProof/>
        </w:rPr>
      </w:pPr>
    </w:p>
    <w:p w:rsidR="00274D54" w:rsidRPr="00942674" w:rsidRDefault="00274D54" w:rsidP="008A1A64">
      <w:pPr>
        <w:jc w:val="both"/>
        <w:rPr>
          <w:rFonts w:eastAsia="TimesNewRomanPSMT"/>
          <w:bCs/>
          <w:iCs/>
          <w:noProof/>
        </w:rPr>
      </w:pPr>
      <w:r w:rsidRPr="00942674">
        <w:rPr>
          <w:noProof/>
        </w:rPr>
        <w:t>Заинтересовано лице може, у писаном облику</w:t>
      </w:r>
      <w:r w:rsidRPr="00942674">
        <w:rPr>
          <w:rFonts w:eastAsia="TimesNewRomanPS-BoldMT"/>
          <w:b/>
          <w:bCs/>
          <w:noProof/>
        </w:rPr>
        <w:t xml:space="preserve"> </w:t>
      </w:r>
      <w:r w:rsidRPr="00942674">
        <w:rPr>
          <w:noProof/>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942674">
        <w:rPr>
          <w:rFonts w:eastAsia="TimesNewRomanPSMT"/>
          <w:bCs/>
          <w:iCs/>
          <w:noProof/>
        </w:rPr>
        <w:t>и то на један од следећих начина:</w:t>
      </w:r>
    </w:p>
    <w:p w:rsidR="00274D54" w:rsidRPr="00942674" w:rsidRDefault="00274D54" w:rsidP="008A1A64">
      <w:pPr>
        <w:pStyle w:val="ListParagraph"/>
        <w:numPr>
          <w:ilvl w:val="0"/>
          <w:numId w:val="3"/>
        </w:numPr>
        <w:jc w:val="both"/>
        <w:rPr>
          <w:rFonts w:eastAsia="TimesNewRomanPSMT"/>
          <w:bCs/>
          <w:iCs/>
          <w:noProof/>
        </w:rPr>
      </w:pPr>
      <w:r w:rsidRPr="00942674">
        <w:rPr>
          <w:rFonts w:eastAsia="TimesNewRomanPSMT"/>
          <w:bCs/>
          <w:iCs/>
          <w:noProof/>
        </w:rPr>
        <w:t xml:space="preserve">поштом, на адресу наручиоца: </w:t>
      </w:r>
      <w:r w:rsidRPr="00942674">
        <w:rPr>
          <w:b/>
          <w:noProof/>
        </w:rPr>
        <w:t>Клинички центар Војводине,</w:t>
      </w:r>
      <w:r w:rsidRPr="00942674">
        <w:rPr>
          <w:noProof/>
        </w:rPr>
        <w:t xml:space="preserve"> </w:t>
      </w:r>
      <w:r w:rsidRPr="00942674">
        <w:rPr>
          <w:rFonts w:eastAsia="TimesNewRomanPSMT"/>
          <w:b/>
          <w:bCs/>
          <w:noProof/>
        </w:rPr>
        <w:t>21000 Нови Сад, Хајдук Вељкова број 1</w:t>
      </w:r>
      <w:r w:rsidRPr="00942674">
        <w:rPr>
          <w:i/>
          <w:iCs/>
          <w:noProof/>
        </w:rPr>
        <w:t xml:space="preserve">, </w:t>
      </w:r>
      <w:r w:rsidRPr="00942674">
        <w:rPr>
          <w:iCs/>
          <w:noProof/>
        </w:rPr>
        <w:t xml:space="preserve">искључиво </w:t>
      </w:r>
      <w:r w:rsidRPr="00942674">
        <w:rPr>
          <w:rFonts w:eastAsia="TimesNewRomanPSMT"/>
          <w:bCs/>
          <w:noProof/>
        </w:rPr>
        <w:t>преко писарнице  Клиничког центра</w:t>
      </w:r>
      <w:r w:rsidRPr="00942674">
        <w:rPr>
          <w:rFonts w:eastAsia="TimesNewRomanPSMT"/>
          <w:bCs/>
          <w:iCs/>
          <w:noProof/>
        </w:rPr>
        <w:t xml:space="preserve">, </w:t>
      </w:r>
    </w:p>
    <w:p w:rsidR="00274D54" w:rsidRPr="004B43E7" w:rsidRDefault="00274D54" w:rsidP="008A1A64">
      <w:pPr>
        <w:pStyle w:val="ListParagraph"/>
        <w:numPr>
          <w:ilvl w:val="0"/>
          <w:numId w:val="3"/>
        </w:numPr>
        <w:jc w:val="both"/>
        <w:rPr>
          <w:rFonts w:eastAsia="TimesNewRomanPSMT"/>
          <w:bCs/>
          <w:iCs/>
          <w:noProof/>
        </w:rPr>
      </w:pPr>
      <w:r w:rsidRPr="00FC5FB6">
        <w:rPr>
          <w:rFonts w:eastAsia="TimesNewRomanPSMT"/>
          <w:bCs/>
          <w:iCs/>
          <w:noProof/>
        </w:rPr>
        <w:t xml:space="preserve">путем факса, на </w:t>
      </w:r>
      <w:r w:rsidRPr="004B43E7">
        <w:rPr>
          <w:rFonts w:eastAsia="TimesNewRomanPSMT"/>
          <w:bCs/>
          <w:iCs/>
          <w:noProof/>
        </w:rPr>
        <w:t xml:space="preserve">број 021/487-22-44, </w:t>
      </w:r>
    </w:p>
    <w:p w:rsidR="00274D54" w:rsidRPr="00FC5FB6" w:rsidRDefault="00274D54" w:rsidP="008A1A64">
      <w:pPr>
        <w:pStyle w:val="ListParagraph"/>
        <w:numPr>
          <w:ilvl w:val="0"/>
          <w:numId w:val="3"/>
        </w:numPr>
        <w:jc w:val="both"/>
        <w:rPr>
          <w:rFonts w:eastAsia="TimesNewRomanPSMT"/>
          <w:bCs/>
          <w:iCs/>
          <w:noProof/>
        </w:rPr>
      </w:pPr>
      <w:r w:rsidRPr="00FC5FB6">
        <w:rPr>
          <w:rFonts w:eastAsia="TimesNewRomanPSMT"/>
          <w:bCs/>
          <w:iCs/>
          <w:noProof/>
        </w:rPr>
        <w:t xml:space="preserve">електронском поштом, на адресу: </w:t>
      </w:r>
      <w:hyperlink r:id="rId11" w:history="1">
        <w:r>
          <w:rPr>
            <w:rStyle w:val="Hyperlink"/>
            <w:rFonts w:eastAsia="TimesNewRomanPSMT"/>
            <w:bCs/>
            <w:iCs/>
            <w:noProof/>
          </w:rPr>
          <w:t>набавке</w:t>
        </w:r>
        <w:r w:rsidRPr="005615FB">
          <w:rPr>
            <w:rStyle w:val="Hyperlink"/>
            <w:rFonts w:eastAsia="TimesNewRomanPSMT"/>
            <w:bCs/>
            <w:iCs/>
            <w:noProof/>
          </w:rPr>
          <w:t>@кцв.рс</w:t>
        </w:r>
      </w:hyperlink>
      <w:r w:rsidRPr="00FC5FB6">
        <w:rPr>
          <w:rFonts w:eastAsia="TimesNewRomanPSMT"/>
          <w:bCs/>
          <w:iCs/>
          <w:noProof/>
        </w:rPr>
        <w:t xml:space="preserve">, или </w:t>
      </w:r>
    </w:p>
    <w:p w:rsidR="00274D54" w:rsidRDefault="00274D54" w:rsidP="008A1A64">
      <w:pPr>
        <w:pStyle w:val="ListParagraph"/>
        <w:numPr>
          <w:ilvl w:val="0"/>
          <w:numId w:val="3"/>
        </w:numPr>
        <w:jc w:val="both"/>
        <w:rPr>
          <w:rFonts w:eastAsia="TimesNewRomanPSMT"/>
          <w:bCs/>
          <w:iCs/>
          <w:noProof/>
        </w:rPr>
      </w:pPr>
      <w:r w:rsidRPr="00EC12C4">
        <w:rPr>
          <w:rFonts w:eastAsia="TimesNewRomanPSMT"/>
          <w:bCs/>
          <w:iCs/>
          <w:noProof/>
        </w:rPr>
        <w:t>лично, уз писано овлашћење понуђача који је понуду поднео.</w:t>
      </w:r>
    </w:p>
    <w:p w:rsidR="00274D54" w:rsidRPr="00F87167" w:rsidRDefault="00274D54" w:rsidP="008A1A64">
      <w:pPr>
        <w:pStyle w:val="ListParagraph"/>
        <w:ind w:left="360"/>
        <w:jc w:val="both"/>
        <w:rPr>
          <w:rFonts w:eastAsia="TimesNewRomanPSMT"/>
          <w:bCs/>
          <w:iCs/>
          <w:noProof/>
        </w:rPr>
      </w:pPr>
    </w:p>
    <w:p w:rsidR="00274D54" w:rsidRPr="000746DE" w:rsidRDefault="00274D54" w:rsidP="008A1A64">
      <w:pPr>
        <w:jc w:val="both"/>
        <w:rPr>
          <w:noProof/>
        </w:rPr>
      </w:pPr>
      <w:r w:rsidRPr="000746DE">
        <w:rPr>
          <w:noProof/>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274D54" w:rsidRPr="000746DE" w:rsidRDefault="00274D54" w:rsidP="008A1A64">
      <w:pPr>
        <w:jc w:val="both"/>
        <w:rPr>
          <w:noProof/>
        </w:rPr>
      </w:pPr>
      <w:r w:rsidRPr="000746DE">
        <w:rPr>
          <w:noProof/>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74D54" w:rsidRPr="000746DE" w:rsidRDefault="00274D54" w:rsidP="008A1A64">
      <w:pPr>
        <w:jc w:val="both"/>
        <w:rPr>
          <w:noProof/>
        </w:rPr>
      </w:pPr>
      <w:r w:rsidRPr="000746DE">
        <w:rPr>
          <w:noProof/>
        </w:rPr>
        <w:t xml:space="preserve">По истеку рока предвиђеног за подношење понуда наручилац не може да мења нити да допуњује конкурсну документацију. </w:t>
      </w:r>
    </w:p>
    <w:p w:rsidR="00274D54" w:rsidRPr="000746DE" w:rsidRDefault="00274D54" w:rsidP="008A1A64">
      <w:pPr>
        <w:jc w:val="both"/>
        <w:rPr>
          <w:bCs/>
          <w:noProof/>
        </w:rPr>
      </w:pPr>
      <w:r w:rsidRPr="000746DE">
        <w:rPr>
          <w:noProof/>
        </w:rPr>
        <w:t xml:space="preserve">Тражење додатних информација или појашњења у вези са припремањем понуде телефоном није дозвољено. </w:t>
      </w:r>
    </w:p>
    <w:p w:rsidR="00274D54" w:rsidRPr="000746DE" w:rsidRDefault="00274D54" w:rsidP="008A1A64">
      <w:pPr>
        <w:jc w:val="both"/>
        <w:rPr>
          <w:noProof/>
        </w:rPr>
      </w:pPr>
      <w:r w:rsidRPr="000746DE">
        <w:rPr>
          <w:bCs/>
          <w:noProof/>
        </w:rPr>
        <w:t>Комуникација у поступку јавне набавке врши се искључиво на начин одређен чланом 20. Закона.</w:t>
      </w:r>
    </w:p>
    <w:p w:rsidR="00274D54" w:rsidRPr="000746DE" w:rsidRDefault="00274D54" w:rsidP="008A1A64">
      <w:pPr>
        <w:jc w:val="both"/>
        <w:rPr>
          <w:noProof/>
        </w:rPr>
      </w:pPr>
    </w:p>
    <w:p w:rsidR="00274D54" w:rsidRPr="000746DE" w:rsidRDefault="00274D54" w:rsidP="008A1A64">
      <w:pPr>
        <w:jc w:val="both"/>
        <w:rPr>
          <w:b/>
          <w:bCs/>
          <w:noProof/>
        </w:rPr>
      </w:pPr>
      <w:r w:rsidRPr="000746DE">
        <w:rPr>
          <w:b/>
          <w:bCs/>
          <w:noProof/>
        </w:rPr>
        <w:t xml:space="preserve">15. ДОДАТНА ОБЈАШЊЕЊА ОД ПОНУЂАЧА ПОСЛЕ ОТВАРАЊА ПОНУДА И КОНТРОЛА КОД ПОНУЂАЧА ОДНОСНО ЊЕГОВОГ ПОДИЗВОЂАЧА </w:t>
      </w:r>
    </w:p>
    <w:p w:rsidR="00274D54" w:rsidRPr="000746DE" w:rsidRDefault="00274D54" w:rsidP="008A1A64">
      <w:pPr>
        <w:jc w:val="both"/>
        <w:rPr>
          <w:b/>
          <w:bCs/>
          <w:noProof/>
        </w:rPr>
      </w:pPr>
    </w:p>
    <w:p w:rsidR="00274D54" w:rsidRPr="000746DE" w:rsidRDefault="00274D54" w:rsidP="008A1A64">
      <w:pPr>
        <w:jc w:val="both"/>
        <w:rPr>
          <w:rFonts w:eastAsia="TimesNewRomanPSMT"/>
          <w:bCs/>
          <w:noProof/>
        </w:rPr>
      </w:pPr>
      <w:r w:rsidRPr="000746DE">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74D54" w:rsidRPr="000746DE" w:rsidRDefault="00274D54" w:rsidP="008A1A64">
      <w:pPr>
        <w:tabs>
          <w:tab w:val="left" w:pos="-135"/>
          <w:tab w:val="left" w:pos="0"/>
          <w:tab w:val="left" w:pos="120"/>
        </w:tabs>
        <w:jc w:val="both"/>
        <w:rPr>
          <w:noProof/>
        </w:rPr>
      </w:pPr>
      <w:r w:rsidRPr="000746DE">
        <w:rPr>
          <w:rFonts w:eastAsia="TimesNewRomanPSMT"/>
          <w:bCs/>
          <w:noProof/>
        </w:rPr>
        <w:t>Уколико наручилац оцени да су потребна додатна објашњења или је потребно извршити</w:t>
      </w:r>
      <w:r w:rsidRPr="000746DE">
        <w:rPr>
          <w:noProof/>
        </w:rPr>
        <w:t xml:space="preserve"> контролу (увид) код понуђача, односно његовог подизвођача</w:t>
      </w:r>
      <w:r w:rsidRPr="000746DE">
        <w:rPr>
          <w:rFonts w:eastAsia="TimesNewRomanPSMT"/>
          <w:bCs/>
          <w:noProof/>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74D54" w:rsidRPr="000746DE" w:rsidRDefault="00274D54" w:rsidP="008A1A64">
      <w:pPr>
        <w:tabs>
          <w:tab w:val="left" w:pos="-135"/>
          <w:tab w:val="left" w:pos="0"/>
          <w:tab w:val="left" w:pos="120"/>
        </w:tabs>
        <w:jc w:val="both"/>
        <w:rPr>
          <w:noProof/>
        </w:rPr>
      </w:pPr>
      <w:r w:rsidRPr="000746DE">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74D54" w:rsidRPr="000746DE" w:rsidRDefault="00274D54" w:rsidP="008A1A64">
      <w:pPr>
        <w:tabs>
          <w:tab w:val="left" w:pos="-135"/>
          <w:tab w:val="left" w:pos="0"/>
          <w:tab w:val="left" w:pos="120"/>
        </w:tabs>
        <w:jc w:val="both"/>
        <w:rPr>
          <w:noProof/>
        </w:rPr>
      </w:pPr>
      <w:r w:rsidRPr="000746DE">
        <w:rPr>
          <w:noProof/>
        </w:rPr>
        <w:t>У случају разлике између јединичне и укупне цене, меродавна је јединична цена.</w:t>
      </w:r>
    </w:p>
    <w:p w:rsidR="00274D54" w:rsidRPr="000746DE" w:rsidRDefault="00274D54" w:rsidP="008A1A64">
      <w:pPr>
        <w:jc w:val="both"/>
        <w:rPr>
          <w:b/>
          <w:bCs/>
          <w:noProof/>
        </w:rPr>
      </w:pPr>
      <w:r w:rsidRPr="000746DE">
        <w:rPr>
          <w:noProof/>
        </w:rPr>
        <w:t xml:space="preserve">Ако се понуђач не сагласи са исправком рачунских грешака, наручилац ће његову понуду одбити као неприхватљиву. </w:t>
      </w:r>
    </w:p>
    <w:p w:rsidR="00274D54" w:rsidRPr="000746DE" w:rsidRDefault="00274D54" w:rsidP="008A1A64">
      <w:pPr>
        <w:jc w:val="both"/>
        <w:rPr>
          <w:b/>
          <w:bCs/>
          <w:noProof/>
        </w:rPr>
      </w:pPr>
    </w:p>
    <w:p w:rsidR="00274D54" w:rsidRPr="000746DE" w:rsidRDefault="00274D54" w:rsidP="008A1A64">
      <w:pPr>
        <w:jc w:val="both"/>
        <w:rPr>
          <w:b/>
          <w:bCs/>
          <w:noProof/>
        </w:rPr>
      </w:pPr>
      <w:r w:rsidRPr="000746DE">
        <w:rPr>
          <w:b/>
          <w:bCs/>
          <w:noProof/>
        </w:rPr>
        <w:lastRenderedPageBreak/>
        <w:t>16. ДОДАТНО ОБЕЗБЕЂЕЊЕ ИСПУЊЕЊА УГОВОРНИХ ОБАВЕЗА ПОНУЂАЧА КОЈИ СЕ НАЛАЗЕ НА СПИСКУ НЕГАТИВНИХ РЕФЕРЕНЦИ</w:t>
      </w:r>
    </w:p>
    <w:p w:rsidR="00274D54" w:rsidRPr="000746DE" w:rsidRDefault="00274D54" w:rsidP="008A1A64">
      <w:pPr>
        <w:jc w:val="both"/>
        <w:rPr>
          <w:b/>
          <w:bCs/>
          <w:noProof/>
        </w:rPr>
      </w:pPr>
    </w:p>
    <w:p w:rsidR="00274D54" w:rsidRPr="00CA2E97" w:rsidRDefault="00274D54" w:rsidP="008A1A64">
      <w:pPr>
        <w:jc w:val="both"/>
        <w:rPr>
          <w:rFonts w:eastAsia="TimesNewRomanPSMT"/>
          <w:bCs/>
          <w:iCs/>
          <w:noProof/>
        </w:rPr>
      </w:pPr>
      <w:r w:rsidRPr="00CA2E97">
        <w:rPr>
          <w:rFonts w:eastAsia="TimesNewRomanPSMT"/>
          <w:bCs/>
          <w:iCs/>
          <w:noProof/>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noProof/>
          <w:u w:val="single"/>
        </w:rPr>
        <w:t>није</w:t>
      </w:r>
      <w:r w:rsidRPr="00CA2E97">
        <w:rPr>
          <w:rFonts w:eastAsia="TimesNewRomanPSMT"/>
          <w:bCs/>
          <w:iCs/>
          <w:noProof/>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noProof/>
        </w:rPr>
        <w:t xml:space="preserve"> </w:t>
      </w:r>
      <w:r w:rsidRPr="00CA2E97">
        <w:rPr>
          <w:rFonts w:eastAsia="TimesNewRomanPSMT"/>
          <w:bCs/>
          <w:iCs/>
          <w:noProof/>
        </w:rPr>
        <w:t>преда средства обезбеђења тражена у тачки 12. Упутства понуђачима како да сачине понуду попуњену на износ 15% (уместо 10%</w:t>
      </w:r>
      <w:r w:rsidRPr="00CA2E97">
        <w:rPr>
          <w:rFonts w:eastAsia="TimesNewRomanPSMT"/>
          <w:b/>
          <w:bCs/>
          <w:i/>
          <w:iCs/>
          <w:noProof/>
        </w:rPr>
        <w:t>)</w:t>
      </w:r>
      <w:r w:rsidRPr="00CA2E97">
        <w:rPr>
          <w:rFonts w:eastAsia="TimesNewRomanPSMT"/>
          <w:bCs/>
          <w:iCs/>
          <w:noProof/>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274D54" w:rsidRDefault="00274D54" w:rsidP="008A1A64">
      <w:pPr>
        <w:jc w:val="both"/>
        <w:rPr>
          <w:rFonts w:eastAsia="TimesNewRomanPSMT"/>
          <w:bCs/>
          <w:iCs/>
          <w:noProof/>
        </w:rPr>
      </w:pPr>
      <w:r w:rsidRPr="00CA2E97">
        <w:rPr>
          <w:rFonts w:eastAsia="TimesNewRomanPSMT"/>
          <w:bCs/>
          <w:iCs/>
          <w:noProof/>
        </w:rPr>
        <w:t>Ако се за време трајања уговора промене рокови за извршење уговорне обавезе, важност средстава обезбеђења мора да се продужи.</w:t>
      </w:r>
    </w:p>
    <w:p w:rsidR="00274D54" w:rsidRPr="00A87332" w:rsidRDefault="00274D54" w:rsidP="008A1A64">
      <w:pPr>
        <w:jc w:val="both"/>
        <w:rPr>
          <w:rFonts w:eastAsia="TimesNewRomanPSMT"/>
          <w:bCs/>
          <w:iCs/>
          <w:noProof/>
        </w:rPr>
      </w:pPr>
    </w:p>
    <w:p w:rsidR="00274D54" w:rsidRPr="000746DE" w:rsidRDefault="00274D54" w:rsidP="008A1A64">
      <w:pPr>
        <w:jc w:val="both"/>
        <w:rPr>
          <w:noProof/>
        </w:rPr>
      </w:pPr>
      <w:r w:rsidRPr="000746DE">
        <w:rPr>
          <w:b/>
          <w:bCs/>
          <w:noProof/>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74D54" w:rsidRPr="00A878F3" w:rsidRDefault="00274D54" w:rsidP="008A1A64">
      <w:pPr>
        <w:jc w:val="both"/>
        <w:rPr>
          <w:noProof/>
          <w:highlight w:val="green"/>
        </w:rPr>
      </w:pPr>
    </w:p>
    <w:p w:rsidR="00274D54" w:rsidRPr="00612F5F" w:rsidRDefault="00274D54" w:rsidP="008A1A64">
      <w:pPr>
        <w:jc w:val="both"/>
        <w:rPr>
          <w:b/>
          <w:bCs/>
          <w:i/>
          <w:iCs/>
          <w:noProof/>
        </w:rPr>
      </w:pPr>
      <w:r w:rsidRPr="00612F5F">
        <w:rPr>
          <w:noProof/>
        </w:rPr>
        <w:t xml:space="preserve">Избор најповољније понуде ће се извршити применом критеријума </w:t>
      </w:r>
      <w:r w:rsidRPr="00612F5F">
        <w:rPr>
          <w:b/>
          <w:bCs/>
          <w:noProof/>
        </w:rPr>
        <w:t>„</w:t>
      </w:r>
      <w:r w:rsidRPr="00612F5F">
        <w:rPr>
          <w:b/>
          <w:i/>
          <w:iCs/>
          <w:noProof/>
        </w:rPr>
        <w:t>економски најповољнија понуда“.</w:t>
      </w:r>
      <w:r w:rsidRPr="00612F5F">
        <w:rPr>
          <w:b/>
          <w:bCs/>
          <w:noProof/>
        </w:rPr>
        <w:t xml:space="preserve"> </w:t>
      </w:r>
    </w:p>
    <w:p w:rsidR="00274D54" w:rsidRPr="00612F5F" w:rsidRDefault="00274D54" w:rsidP="008A1A64">
      <w:pPr>
        <w:jc w:val="both"/>
        <w:rPr>
          <w:b/>
          <w:bCs/>
          <w:i/>
          <w:iCs/>
          <w:noProof/>
        </w:rPr>
      </w:pPr>
      <w:r w:rsidRPr="00612F5F">
        <w:rPr>
          <w:bCs/>
          <w:iCs/>
          <w:noProof/>
        </w:rPr>
        <w:t xml:space="preserve">Разрада критеријума је </w:t>
      </w:r>
      <w:r w:rsidRPr="00612F5F">
        <w:rPr>
          <w:rFonts w:eastAsia="TimesNewRomanPSMT"/>
          <w:bCs/>
          <w:noProof/>
        </w:rPr>
        <w:t>у поглављу 7.</w:t>
      </w:r>
      <w:r w:rsidRPr="00612F5F">
        <w:rPr>
          <w:rFonts w:eastAsia="TimesNewRomanPSMT"/>
          <w:bCs/>
          <w:noProof/>
          <w:lang w:val="ru-RU"/>
        </w:rPr>
        <w:t xml:space="preserve"> </w:t>
      </w:r>
      <w:r w:rsidRPr="00612F5F">
        <w:rPr>
          <w:rFonts w:eastAsia="TimesNewRomanPSMT"/>
          <w:bCs/>
          <w:noProof/>
        </w:rPr>
        <w:t>конкурсне документације.</w:t>
      </w:r>
    </w:p>
    <w:p w:rsidR="00274D54" w:rsidRPr="00612F5F" w:rsidRDefault="00274D54" w:rsidP="008A1A64">
      <w:pPr>
        <w:jc w:val="both"/>
        <w:rPr>
          <w:noProof/>
        </w:rPr>
      </w:pPr>
    </w:p>
    <w:p w:rsidR="00274D54" w:rsidRDefault="00274D54" w:rsidP="008A1A64">
      <w:pPr>
        <w:jc w:val="both"/>
        <w:rPr>
          <w:b/>
          <w:bCs/>
          <w:noProof/>
        </w:rPr>
      </w:pPr>
      <w:r w:rsidRPr="002B5E0F">
        <w:rPr>
          <w:b/>
          <w:bCs/>
          <w:noProof/>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74D54" w:rsidRPr="008B0946" w:rsidRDefault="00274D54" w:rsidP="008A1A64">
      <w:pPr>
        <w:jc w:val="both"/>
        <w:rPr>
          <w:b/>
          <w:bCs/>
          <w:noProof/>
        </w:rPr>
      </w:pPr>
    </w:p>
    <w:p w:rsidR="00274D54" w:rsidRPr="00014FCB" w:rsidRDefault="00274D54" w:rsidP="008A1A64">
      <w:pPr>
        <w:jc w:val="both"/>
        <w:rPr>
          <w:noProof/>
        </w:rPr>
      </w:pPr>
      <w:r w:rsidRPr="00014FCB">
        <w:rPr>
          <w:noProof/>
        </w:rPr>
        <w:t>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добит у 2012. години.</w:t>
      </w:r>
    </w:p>
    <w:p w:rsidR="00274D54" w:rsidRPr="00014FCB" w:rsidRDefault="00274D54" w:rsidP="008A1A64">
      <w:pPr>
        <w:jc w:val="both"/>
        <w:rPr>
          <w:b/>
          <w:bCs/>
          <w:noProof/>
        </w:rPr>
      </w:pPr>
    </w:p>
    <w:p w:rsidR="00274D54" w:rsidRPr="00942674" w:rsidRDefault="00274D54" w:rsidP="008A1A64">
      <w:pPr>
        <w:jc w:val="both"/>
        <w:rPr>
          <w:b/>
          <w:bCs/>
          <w:noProof/>
        </w:rPr>
      </w:pPr>
      <w:r w:rsidRPr="002B5E0F">
        <w:rPr>
          <w:b/>
          <w:bCs/>
          <w:noProof/>
        </w:rPr>
        <w:t>1</w:t>
      </w:r>
      <w:r w:rsidRPr="00942674">
        <w:rPr>
          <w:b/>
          <w:bCs/>
          <w:noProof/>
        </w:rPr>
        <w:t xml:space="preserve">9. ПОШТОВАЊЕ ОБАВЕЗА КОЈЕ ПРОИЗИЛАЗЕ ИЗ ВАЖЕЋИХ ПРОПИСА </w:t>
      </w:r>
    </w:p>
    <w:p w:rsidR="00274D54" w:rsidRPr="00942674" w:rsidRDefault="00274D54" w:rsidP="008A1A64">
      <w:pPr>
        <w:jc w:val="both"/>
        <w:rPr>
          <w:b/>
          <w:bCs/>
          <w:noProof/>
        </w:rPr>
      </w:pPr>
    </w:p>
    <w:p w:rsidR="00274D54" w:rsidRPr="00942674" w:rsidRDefault="00274D54" w:rsidP="008A1A64">
      <w:pPr>
        <w:jc w:val="both"/>
        <w:rPr>
          <w:noProof/>
        </w:rPr>
      </w:pPr>
      <w:r w:rsidRPr="00942674">
        <w:rPr>
          <w:noProof/>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sidRPr="002B5E0F">
        <w:rPr>
          <w:noProof/>
        </w:rPr>
        <w:t xml:space="preserve">поглављу </w:t>
      </w:r>
      <w:r w:rsidRPr="00942674">
        <w:rPr>
          <w:noProof/>
        </w:rPr>
        <w:t>10.</w:t>
      </w:r>
      <w:r w:rsidRPr="002B5E0F">
        <w:rPr>
          <w:noProof/>
          <w:lang w:val="ru-RU"/>
        </w:rPr>
        <w:t xml:space="preserve"> </w:t>
      </w:r>
      <w:r w:rsidRPr="00942674">
        <w:rPr>
          <w:noProof/>
        </w:rPr>
        <w:t>конкурсне документације)</w:t>
      </w:r>
      <w:r w:rsidRPr="002B5E0F">
        <w:rPr>
          <w:noProof/>
        </w:rPr>
        <w:t>.</w:t>
      </w:r>
    </w:p>
    <w:p w:rsidR="00274D54" w:rsidRPr="00942674" w:rsidRDefault="00274D54" w:rsidP="008A1A64">
      <w:pPr>
        <w:jc w:val="both"/>
        <w:rPr>
          <w:b/>
          <w:noProof/>
        </w:rPr>
      </w:pPr>
      <w:r w:rsidRPr="00942674">
        <w:rPr>
          <w:noProof/>
        </w:rPr>
        <w:t xml:space="preserve"> </w:t>
      </w:r>
    </w:p>
    <w:p w:rsidR="00274D54" w:rsidRPr="00942674" w:rsidRDefault="00274D54" w:rsidP="008A1A64">
      <w:pPr>
        <w:jc w:val="both"/>
        <w:rPr>
          <w:b/>
          <w:noProof/>
        </w:rPr>
      </w:pPr>
      <w:r w:rsidRPr="00942674">
        <w:rPr>
          <w:b/>
          <w:noProof/>
        </w:rPr>
        <w:t>20. КОРИШЋЕЊЕ ПАТЕНТА И ОДГОВОРНОСТ ЗА ПОВРЕДУ ЗАШТИЋЕНИХ ПРАВА ИНТЕЛЕКТУАЛНЕ СВОЈИНЕ ТРЕЋИХ ЛИЦА</w:t>
      </w:r>
    </w:p>
    <w:p w:rsidR="00274D54" w:rsidRPr="00942674" w:rsidRDefault="00274D54" w:rsidP="008A1A64">
      <w:pPr>
        <w:jc w:val="both"/>
        <w:rPr>
          <w:b/>
          <w:noProof/>
        </w:rPr>
      </w:pPr>
    </w:p>
    <w:p w:rsidR="00274D54" w:rsidRPr="00942674" w:rsidRDefault="00274D54" w:rsidP="008A1A64">
      <w:pPr>
        <w:jc w:val="both"/>
        <w:rPr>
          <w:b/>
          <w:noProof/>
        </w:rPr>
      </w:pPr>
      <w:r w:rsidRPr="00942674">
        <w:rPr>
          <w:rFonts w:eastAsia="TimesNewRomanPSMT"/>
          <w:bCs/>
          <w:iCs/>
          <w:noProof/>
        </w:rPr>
        <w:t>Накнаду за коришћење патената, као и одговорност за повреду заштићених права интелектуалне својине трећих лица сноси понуђач.</w:t>
      </w:r>
    </w:p>
    <w:p w:rsidR="00274D54" w:rsidRPr="00942674" w:rsidRDefault="00274D54" w:rsidP="008A1A64">
      <w:pPr>
        <w:jc w:val="both"/>
        <w:rPr>
          <w:b/>
          <w:noProof/>
        </w:rPr>
      </w:pPr>
    </w:p>
    <w:p w:rsidR="00274D54" w:rsidRPr="00942674" w:rsidRDefault="00274D54" w:rsidP="008A1A64">
      <w:pPr>
        <w:jc w:val="both"/>
        <w:rPr>
          <w:b/>
          <w:bCs/>
          <w:noProof/>
        </w:rPr>
      </w:pPr>
      <w:r w:rsidRPr="00942674">
        <w:rPr>
          <w:b/>
          <w:bCs/>
          <w:noProof/>
        </w:rPr>
        <w:t xml:space="preserve">21. НАЧИН И РОК ЗА ПОДНОШЕЊЕ ЗАХТЕВА ЗА ЗАШТИТУ ПРАВА ПОНУЂАЧА </w:t>
      </w:r>
    </w:p>
    <w:p w:rsidR="00274D54" w:rsidRPr="00942674" w:rsidRDefault="00274D54" w:rsidP="008A1A64">
      <w:pPr>
        <w:jc w:val="both"/>
        <w:rPr>
          <w:b/>
          <w:bCs/>
          <w:noProof/>
        </w:rPr>
      </w:pPr>
      <w:r w:rsidRPr="00942674">
        <w:rPr>
          <w:noProof/>
        </w:rPr>
        <w:t>Захтев за заштиту права може да поднесе понуђач, односно свако заинтересовано лице, или пословно удружење у њихово им</w:t>
      </w:r>
      <w:r w:rsidRPr="00E71BEB">
        <w:rPr>
          <w:noProof/>
        </w:rPr>
        <w:t>е</w:t>
      </w:r>
      <w:r w:rsidRPr="00942674">
        <w:rPr>
          <w:noProof/>
        </w:rPr>
        <w:t xml:space="preserve">. </w:t>
      </w:r>
    </w:p>
    <w:p w:rsidR="00274D54" w:rsidRPr="00942674" w:rsidRDefault="00274D54" w:rsidP="008A1A64">
      <w:pPr>
        <w:autoSpaceDE w:val="0"/>
        <w:autoSpaceDN w:val="0"/>
        <w:adjustRightInd w:val="0"/>
        <w:jc w:val="both"/>
        <w:rPr>
          <w:rFonts w:eastAsia="TimesNewRomanPS-BoldMT"/>
          <w:bCs/>
          <w:noProof/>
        </w:rPr>
      </w:pPr>
      <w:r w:rsidRPr="00942674">
        <w:rPr>
          <w:noProof/>
        </w:rPr>
        <w:lastRenderedPageBreak/>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942674">
        <w:rPr>
          <w:rFonts w:eastAsia="TimesNewRomanPSMT"/>
          <w:bCs/>
          <w:noProof/>
        </w:rPr>
        <w:t xml:space="preserve"> Захтев за заштиту права доставља се непосредно или путем поште на адресу: </w:t>
      </w:r>
      <w:r w:rsidRPr="00942674">
        <w:rPr>
          <w:b/>
          <w:noProof/>
        </w:rPr>
        <w:t>Клинички центар Војводине,</w:t>
      </w:r>
      <w:r w:rsidRPr="00942674">
        <w:rPr>
          <w:noProof/>
        </w:rPr>
        <w:t xml:space="preserve"> </w:t>
      </w:r>
      <w:r w:rsidRPr="00942674">
        <w:rPr>
          <w:rFonts w:eastAsia="TimesNewRomanPSMT"/>
          <w:b/>
          <w:bCs/>
          <w:noProof/>
        </w:rPr>
        <w:t>21000 Нови Сад, Хајдук Вељкова број 1</w:t>
      </w:r>
      <w:r w:rsidRPr="00942674">
        <w:rPr>
          <w:i/>
          <w:iCs/>
          <w:noProof/>
        </w:rPr>
        <w:t xml:space="preserve">, </w:t>
      </w:r>
      <w:r w:rsidRPr="00942674">
        <w:rPr>
          <w:iCs/>
          <w:noProof/>
        </w:rPr>
        <w:t xml:space="preserve">искључиво </w:t>
      </w:r>
      <w:r w:rsidRPr="00942674">
        <w:rPr>
          <w:rFonts w:eastAsia="TimesNewRomanPSMT"/>
          <w:bCs/>
          <w:noProof/>
        </w:rPr>
        <w:t>преко писарнице Клиничког центра Војводине</w:t>
      </w:r>
      <w:r w:rsidRPr="00942674">
        <w:rPr>
          <w:i/>
          <w:iCs/>
          <w:noProof/>
        </w:rPr>
        <w:t xml:space="preserve">, </w:t>
      </w:r>
      <w:r w:rsidRPr="00942674">
        <w:rPr>
          <w:rFonts w:eastAsia="TimesNewRomanPSMT"/>
          <w:bCs/>
          <w:noProof/>
        </w:rPr>
        <w:t xml:space="preserve">са назнаком </w:t>
      </w:r>
      <w:r w:rsidRPr="00942674">
        <w:rPr>
          <w:rFonts w:eastAsia="TimesNewRomanPS-BoldMT"/>
          <w:bCs/>
          <w:noProof/>
        </w:rPr>
        <w:t xml:space="preserve">да је реч о захтеву за заштиту права, уз обавезно </w:t>
      </w:r>
      <w:r w:rsidRPr="00942674">
        <w:rPr>
          <w:rFonts w:eastAsia="TimesNewRomanPS-BoldMT"/>
          <w:b/>
          <w:bCs/>
          <w:noProof/>
        </w:rPr>
        <w:t>навођење предмета набавке и редног броја</w:t>
      </w:r>
      <w:r w:rsidRPr="00942674">
        <w:rPr>
          <w:rFonts w:eastAsia="TimesNewRomanPS-BoldMT"/>
          <w:bCs/>
          <w:noProof/>
        </w:rPr>
        <w:t xml:space="preserve"> набавке (подаци </w:t>
      </w:r>
      <w:r w:rsidRPr="00942674">
        <w:rPr>
          <w:noProof/>
        </w:rPr>
        <w:t xml:space="preserve">дати је у </w:t>
      </w:r>
      <w:r w:rsidRPr="00E71BEB">
        <w:rPr>
          <w:noProof/>
        </w:rPr>
        <w:t xml:space="preserve">поглављу </w:t>
      </w:r>
      <w:r w:rsidRPr="00942674">
        <w:rPr>
          <w:noProof/>
        </w:rPr>
        <w:t>1.</w:t>
      </w:r>
      <w:r w:rsidRPr="00E71BEB">
        <w:rPr>
          <w:noProof/>
          <w:lang w:val="ru-RU"/>
        </w:rPr>
        <w:t xml:space="preserve"> </w:t>
      </w:r>
      <w:r w:rsidRPr="00942674">
        <w:rPr>
          <w:noProof/>
        </w:rPr>
        <w:t>конкурсне документације)</w:t>
      </w:r>
      <w:r w:rsidRPr="00942674">
        <w:rPr>
          <w:rFonts w:eastAsia="TimesNewRomanPS-BoldMT"/>
          <w:bCs/>
          <w:noProof/>
        </w:rPr>
        <w:t xml:space="preserve">. </w:t>
      </w:r>
    </w:p>
    <w:p w:rsidR="00274D54" w:rsidRPr="00942674" w:rsidRDefault="00274D54" w:rsidP="008A1A64">
      <w:pPr>
        <w:jc w:val="both"/>
        <w:rPr>
          <w:noProof/>
        </w:rPr>
      </w:pPr>
      <w:r w:rsidRPr="00942674">
        <w:rPr>
          <w:noProo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noProof/>
        </w:rPr>
        <w:t xml:space="preserve"> </w:t>
      </w:r>
      <w:r w:rsidRPr="00942674">
        <w:rPr>
          <w:noProof/>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74D54" w:rsidRPr="00942674" w:rsidRDefault="00274D54" w:rsidP="008A1A64">
      <w:pPr>
        <w:jc w:val="both"/>
        <w:rPr>
          <w:noProof/>
        </w:rPr>
      </w:pPr>
      <w:r w:rsidRPr="00942674">
        <w:rPr>
          <w:noProof/>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E71BEB">
        <w:rPr>
          <w:noProof/>
        </w:rPr>
        <w:t>7</w:t>
      </w:r>
      <w:r w:rsidRPr="00942674">
        <w:rPr>
          <w:noProof/>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274D54" w:rsidRPr="00942674" w:rsidRDefault="00274D54" w:rsidP="008A1A64">
      <w:pPr>
        <w:jc w:val="both"/>
        <w:rPr>
          <w:noProof/>
        </w:rPr>
      </w:pPr>
      <w:r w:rsidRPr="00942674">
        <w:rPr>
          <w:noProof/>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noProof/>
        </w:rPr>
        <w:t xml:space="preserve">10 </w:t>
      </w:r>
      <w:r w:rsidRPr="00942674">
        <w:rPr>
          <w:noProof/>
        </w:rPr>
        <w:t xml:space="preserve">дана од дана пријема одлуке. </w:t>
      </w:r>
    </w:p>
    <w:p w:rsidR="00274D54" w:rsidRPr="00942674" w:rsidRDefault="00274D54" w:rsidP="008A1A64">
      <w:pPr>
        <w:jc w:val="both"/>
        <w:rPr>
          <w:noProof/>
        </w:rPr>
      </w:pPr>
      <w:r w:rsidRPr="00942674">
        <w:rPr>
          <w:noProof/>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74D54" w:rsidRPr="00942674" w:rsidRDefault="00274D54" w:rsidP="008A1A64">
      <w:pPr>
        <w:jc w:val="both"/>
        <w:rPr>
          <w:rFonts w:eastAsia="TimesNewRomanPSMT"/>
          <w:bCs/>
          <w:noProof/>
        </w:rPr>
      </w:pPr>
      <w:r w:rsidRPr="00942674">
        <w:rPr>
          <w:noProof/>
        </w:rPr>
        <w:t>Ако је у истом поступку јавне набавке поново поднет захтев за заштиту права од стр</w:t>
      </w:r>
      <w:r w:rsidRPr="00E71BEB">
        <w:rPr>
          <w:noProof/>
        </w:rPr>
        <w:t>а</w:t>
      </w:r>
      <w:r w:rsidRPr="00942674">
        <w:rPr>
          <w:noProof/>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74D54" w:rsidRPr="00942674" w:rsidRDefault="00274D54" w:rsidP="008A1A64">
      <w:pPr>
        <w:pStyle w:val="ListParagraph"/>
        <w:ind w:left="0"/>
        <w:jc w:val="both"/>
        <w:rPr>
          <w:rFonts w:eastAsia="TimesNewRomanPSMT"/>
          <w:bCs/>
          <w:noProof/>
        </w:rPr>
      </w:pPr>
      <w:r w:rsidRPr="00942674">
        <w:rPr>
          <w:rFonts w:eastAsia="TimesNewRomanPSMT"/>
          <w:bCs/>
          <w:noProof/>
        </w:rPr>
        <w:t>Подносилац захтева је дужан да на рачун буџета Републике Србије уплати таксу у изн</w:t>
      </w:r>
      <w:r w:rsidRPr="00E71BEB">
        <w:rPr>
          <w:rFonts w:eastAsia="TimesNewRomanPSMT"/>
          <w:bCs/>
          <w:noProof/>
        </w:rPr>
        <w:t>о</w:t>
      </w:r>
      <w:r w:rsidRPr="00942674">
        <w:rPr>
          <w:rFonts w:eastAsia="TimesNewRomanPSMT"/>
          <w:bCs/>
          <w:noProof/>
        </w:rPr>
        <w:t xml:space="preserve">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274D54" w:rsidRPr="00942674" w:rsidRDefault="00274D54" w:rsidP="008A1A64">
      <w:pPr>
        <w:pStyle w:val="ListParagraph"/>
        <w:ind w:left="0"/>
        <w:jc w:val="both"/>
        <w:rPr>
          <w:rFonts w:eastAsia="TimesNewRomanPSMT"/>
          <w:bCs/>
          <w:noProof/>
        </w:rPr>
      </w:pPr>
      <w:r w:rsidRPr="00942674">
        <w:rPr>
          <w:rFonts w:eastAsia="TimesNewRomanPSMT"/>
          <w:bCs/>
          <w:noProof/>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274D54" w:rsidRPr="00942674" w:rsidRDefault="00274D54" w:rsidP="008A1A64">
      <w:pPr>
        <w:pStyle w:val="ListParagraph"/>
        <w:ind w:left="0"/>
        <w:jc w:val="both"/>
        <w:rPr>
          <w:rFonts w:eastAsia="TimesNewRomanPSMT"/>
          <w:bCs/>
          <w:noProof/>
        </w:rPr>
      </w:pPr>
      <w:r w:rsidRPr="00942674">
        <w:rPr>
          <w:rFonts w:eastAsia="TimesNewRomanPSMT"/>
          <w:bCs/>
          <w:noProof/>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74D54" w:rsidRPr="00942674" w:rsidRDefault="00274D54" w:rsidP="008A1A64">
      <w:pPr>
        <w:jc w:val="both"/>
        <w:rPr>
          <w:noProof/>
        </w:rPr>
      </w:pPr>
      <w:r w:rsidRPr="00942674">
        <w:rPr>
          <w:rFonts w:eastAsia="TimesNewRomanPSMT"/>
          <w:bCs/>
          <w:noProof/>
        </w:rPr>
        <w:t>Поступак заштите права понуђача регулисан је одредбама чл. 138. - 167. Закона.</w:t>
      </w:r>
    </w:p>
    <w:p w:rsidR="00274D54" w:rsidRPr="00942674" w:rsidRDefault="00274D54" w:rsidP="008A1A64">
      <w:pPr>
        <w:jc w:val="both"/>
        <w:rPr>
          <w:noProof/>
        </w:rPr>
      </w:pPr>
    </w:p>
    <w:p w:rsidR="00274D54" w:rsidRPr="00942674" w:rsidRDefault="00274D54" w:rsidP="008A1A64">
      <w:pPr>
        <w:jc w:val="both"/>
        <w:rPr>
          <w:b/>
          <w:noProof/>
        </w:rPr>
      </w:pPr>
      <w:r w:rsidRPr="00942674">
        <w:rPr>
          <w:b/>
          <w:noProof/>
        </w:rPr>
        <w:t>22. РОК У КОЈЕМ ЋЕ УГОВОР БИТИ ЗАКЉУЧЕН</w:t>
      </w:r>
    </w:p>
    <w:p w:rsidR="00274D54" w:rsidRPr="00942674" w:rsidRDefault="00274D54" w:rsidP="008A1A64">
      <w:pPr>
        <w:jc w:val="both"/>
        <w:rPr>
          <w:b/>
          <w:noProof/>
        </w:rPr>
      </w:pPr>
    </w:p>
    <w:p w:rsidR="00274D54" w:rsidRPr="00942674" w:rsidRDefault="00274D54" w:rsidP="008A1A64">
      <w:pPr>
        <w:jc w:val="both"/>
        <w:rPr>
          <w:noProof/>
        </w:rPr>
      </w:pPr>
      <w:r w:rsidRPr="00942674">
        <w:rPr>
          <w:noProof/>
        </w:rPr>
        <w:t>Уговор о јавној набавци ће бити закључен са понуђачем којем је додељен уговор у року од 8 дана од дана протека рока за подношење захт</w:t>
      </w:r>
      <w:r w:rsidRPr="00E71BEB">
        <w:rPr>
          <w:noProof/>
        </w:rPr>
        <w:t>е</w:t>
      </w:r>
      <w:r w:rsidRPr="00942674">
        <w:rPr>
          <w:noProof/>
        </w:rPr>
        <w:t xml:space="preserve">ва за заштиту права из члана 149. Закона. </w:t>
      </w:r>
    </w:p>
    <w:p w:rsidR="00274D54" w:rsidRPr="00942674" w:rsidRDefault="00274D54" w:rsidP="008A1A64">
      <w:pPr>
        <w:jc w:val="both"/>
        <w:rPr>
          <w:noProof/>
        </w:rPr>
      </w:pPr>
      <w:r w:rsidRPr="00942674">
        <w:rPr>
          <w:noProof/>
        </w:rPr>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74D54" w:rsidRDefault="00274D54" w:rsidP="008A1A64">
      <w:pPr>
        <w:rPr>
          <w:noProof/>
        </w:rPr>
      </w:pPr>
    </w:p>
    <w:p w:rsidR="00274D54" w:rsidRPr="00520CD8" w:rsidRDefault="00274D54" w:rsidP="008A1A64">
      <w:pPr>
        <w:jc w:val="both"/>
        <w:rPr>
          <w:noProof/>
        </w:rPr>
      </w:pPr>
      <w:r w:rsidRPr="00520CD8">
        <w:rPr>
          <w:b/>
          <w:noProof/>
        </w:rPr>
        <w:t>НАПОМЕНА</w:t>
      </w:r>
      <w:r w:rsidRPr="00520CD8">
        <w:rPr>
          <w:noProof/>
        </w:rPr>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D54" w:rsidRPr="00520CD8" w:rsidRDefault="00274D54" w:rsidP="008A1A64">
      <w:pPr>
        <w:jc w:val="both"/>
        <w:rPr>
          <w:noProof/>
        </w:rPr>
      </w:pPr>
    </w:p>
    <w:p w:rsidR="00274D54" w:rsidRPr="00520CD8" w:rsidRDefault="00274D54" w:rsidP="008A1A64">
      <w:pPr>
        <w:jc w:val="both"/>
        <w:rPr>
          <w:noProof/>
        </w:rPr>
      </w:pPr>
      <w:r w:rsidRPr="00520CD8">
        <w:rPr>
          <w:noProof/>
        </w:rPr>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D54" w:rsidRPr="001F6DDE" w:rsidRDefault="00274D54">
      <w:pPr>
        <w:rPr>
          <w:noProof/>
        </w:rPr>
      </w:pPr>
      <w:r w:rsidRPr="00520CD8">
        <w:rPr>
          <w:noProof/>
        </w:rPr>
        <w:br w:type="page"/>
      </w:r>
    </w:p>
    <w:tbl>
      <w:tblPr>
        <w:tblW w:w="8677" w:type="dxa"/>
        <w:jc w:val="center"/>
        <w:tblLook w:val="0000" w:firstRow="0" w:lastRow="0" w:firstColumn="0" w:lastColumn="0" w:noHBand="0" w:noVBand="0"/>
      </w:tblPr>
      <w:tblGrid>
        <w:gridCol w:w="8842"/>
        <w:gridCol w:w="222"/>
        <w:gridCol w:w="222"/>
      </w:tblGrid>
      <w:tr w:rsidR="00706D43" w:rsidRPr="008E49CA" w:rsidTr="00706D43">
        <w:trPr>
          <w:trHeight w:val="417"/>
          <w:jc w:val="center"/>
        </w:trPr>
        <w:tc>
          <w:tcPr>
            <w:tcW w:w="3532" w:type="dxa"/>
            <w:vAlign w:val="center"/>
          </w:tcPr>
          <w:p w:rsidR="00742C65" w:rsidRPr="00FF5831" w:rsidRDefault="00742C65" w:rsidP="008A1A64">
            <w:pPr>
              <w:pStyle w:val="Heading2"/>
              <w:numPr>
                <w:ilvl w:val="0"/>
                <w:numId w:val="30"/>
              </w:numPr>
              <w:rPr>
                <w:noProof/>
              </w:rPr>
            </w:pPr>
            <w:bookmarkStart w:id="22" w:name="_Toc370819812"/>
            <w:bookmarkEnd w:id="17"/>
            <w:bookmarkEnd w:id="18"/>
            <w:bookmarkEnd w:id="19"/>
            <w:bookmarkEnd w:id="20"/>
            <w:bookmarkEnd w:id="21"/>
            <w:r w:rsidRPr="00FF5831">
              <w:rPr>
                <w:noProof/>
              </w:rPr>
              <w:lastRenderedPageBreak/>
              <w:t>РАЗРАДА КРИТЕРИЈУМА</w:t>
            </w:r>
            <w:bookmarkEnd w:id="22"/>
            <w:r w:rsidRPr="00FF5831">
              <w:rPr>
                <w:noProof/>
              </w:rPr>
              <w:t xml:space="preserve"> </w:t>
            </w:r>
          </w:p>
          <w:p w:rsidR="00742C65" w:rsidRPr="00520CD2" w:rsidRDefault="00742C65" w:rsidP="008A1A64">
            <w:pPr>
              <w:rPr>
                <w:noProof/>
                <w:highlight w:val="yellow"/>
              </w:rPr>
            </w:pPr>
          </w:p>
          <w:p w:rsidR="00742C65" w:rsidRPr="00520CD2" w:rsidRDefault="00742C65" w:rsidP="008A1A64">
            <w:pPr>
              <w:pStyle w:val="ListParagraph"/>
              <w:ind w:left="0"/>
              <w:jc w:val="center"/>
              <w:rPr>
                <w:noProof/>
              </w:rPr>
            </w:pPr>
            <w:r w:rsidRPr="00520CD2">
              <w:rPr>
                <w:b/>
                <w:noProof/>
              </w:rPr>
              <w:t xml:space="preserve">ПО ЈАВНОМ ПОЗИВУ БРОЈ </w:t>
            </w:r>
            <w:r>
              <w:rPr>
                <w:b/>
                <w:noProof/>
              </w:rPr>
              <w:t>2</w:t>
            </w:r>
            <w:r w:rsidR="004955E1">
              <w:rPr>
                <w:b/>
                <w:noProof/>
              </w:rPr>
              <w:t>45</w:t>
            </w:r>
            <w:r w:rsidRPr="00520CD2">
              <w:rPr>
                <w:b/>
                <w:noProof/>
              </w:rPr>
              <w:t>-13-О –</w:t>
            </w:r>
            <w:r w:rsidRPr="00520CD2">
              <w:rPr>
                <w:bCs/>
                <w:noProof/>
              </w:rPr>
              <w:t xml:space="preserve"> </w:t>
            </w:r>
            <w:proofErr w:type="spellStart"/>
            <w:r w:rsidR="00CF1AA1">
              <w:t>Изградња</w:t>
            </w:r>
            <w:proofErr w:type="spellEnd"/>
            <w:r w:rsidR="00CF1AA1">
              <w:t xml:space="preserve"> </w:t>
            </w:r>
            <w:proofErr w:type="spellStart"/>
            <w:r w:rsidR="00CF1AA1">
              <w:t>противпожарног</w:t>
            </w:r>
            <w:proofErr w:type="spellEnd"/>
            <w:r w:rsidR="00CF1AA1">
              <w:t xml:space="preserve"> </w:t>
            </w:r>
            <w:proofErr w:type="spellStart"/>
            <w:r w:rsidR="00CF1AA1">
              <w:t>степеништа</w:t>
            </w:r>
            <w:proofErr w:type="spellEnd"/>
            <w:r w:rsidR="00CF1AA1">
              <w:t xml:space="preserve"> </w:t>
            </w:r>
            <w:proofErr w:type="spellStart"/>
            <w:r w:rsidR="00CF1AA1">
              <w:t>са</w:t>
            </w:r>
            <w:proofErr w:type="spellEnd"/>
            <w:r w:rsidR="00CF1AA1">
              <w:t xml:space="preserve"> </w:t>
            </w:r>
            <w:proofErr w:type="spellStart"/>
            <w:r w:rsidR="00CF1AA1">
              <w:t>целином</w:t>
            </w:r>
            <w:proofErr w:type="spellEnd"/>
            <w:r w:rsidR="00CF1AA1">
              <w:t xml:space="preserve"> </w:t>
            </w:r>
            <w:proofErr w:type="spellStart"/>
            <w:r w:rsidR="00CF1AA1">
              <w:t>грађевинско</w:t>
            </w:r>
            <w:proofErr w:type="spellEnd"/>
            <w:r w:rsidR="00CF1AA1">
              <w:t xml:space="preserve"> </w:t>
            </w:r>
            <w:proofErr w:type="spellStart"/>
            <w:r w:rsidR="00CF1AA1">
              <w:t>занатских</w:t>
            </w:r>
            <w:proofErr w:type="spellEnd"/>
            <w:r w:rsidR="00CF1AA1">
              <w:t xml:space="preserve"> </w:t>
            </w:r>
            <w:proofErr w:type="spellStart"/>
            <w:r w:rsidR="00CF1AA1">
              <w:t>радова</w:t>
            </w:r>
            <w:proofErr w:type="spellEnd"/>
            <w:r w:rsidR="00CF1AA1">
              <w:t xml:space="preserve"> </w:t>
            </w:r>
            <w:proofErr w:type="spellStart"/>
            <w:r w:rsidR="00CF1AA1">
              <w:t>на</w:t>
            </w:r>
            <w:proofErr w:type="spellEnd"/>
            <w:r w:rsidR="00CF1AA1">
              <w:t xml:space="preserve"> </w:t>
            </w:r>
            <w:proofErr w:type="spellStart"/>
            <w:r w:rsidR="00CF1AA1">
              <w:t>згради</w:t>
            </w:r>
            <w:proofErr w:type="spellEnd"/>
            <w:r w:rsidR="00CF1AA1">
              <w:t xml:space="preserve"> </w:t>
            </w:r>
            <w:proofErr w:type="spellStart"/>
            <w:r w:rsidR="00CF1AA1">
              <w:t>Клинике</w:t>
            </w:r>
            <w:proofErr w:type="spellEnd"/>
            <w:r w:rsidR="00CF1AA1">
              <w:t xml:space="preserve"> </w:t>
            </w:r>
            <w:proofErr w:type="spellStart"/>
            <w:r w:rsidR="00CF1AA1">
              <w:t>за</w:t>
            </w:r>
            <w:proofErr w:type="spellEnd"/>
            <w:r w:rsidR="00CF1AA1">
              <w:t xml:space="preserve"> </w:t>
            </w:r>
            <w:proofErr w:type="spellStart"/>
            <w:r w:rsidR="00CF1AA1">
              <w:t>интерне</w:t>
            </w:r>
            <w:proofErr w:type="spellEnd"/>
            <w:r w:rsidR="00CF1AA1">
              <w:t xml:space="preserve"> </w:t>
            </w:r>
            <w:proofErr w:type="spellStart"/>
            <w:r w:rsidR="00CF1AA1">
              <w:t>болести</w:t>
            </w:r>
            <w:proofErr w:type="spellEnd"/>
            <w:r w:rsidR="00CF1AA1">
              <w:t xml:space="preserve">, </w:t>
            </w:r>
            <w:proofErr w:type="spellStart"/>
            <w:r w:rsidR="00CF1AA1">
              <w:t>Клиничког</w:t>
            </w:r>
            <w:proofErr w:type="spellEnd"/>
            <w:r w:rsidR="00CF1AA1">
              <w:t xml:space="preserve"> </w:t>
            </w:r>
            <w:proofErr w:type="spellStart"/>
            <w:r w:rsidR="00CF1AA1">
              <w:t>центра</w:t>
            </w:r>
            <w:proofErr w:type="spellEnd"/>
            <w:r w:rsidR="00CF1AA1">
              <w:t xml:space="preserve"> </w:t>
            </w:r>
            <w:proofErr w:type="spellStart"/>
            <w:r w:rsidR="00CF1AA1">
              <w:t>Војводине</w:t>
            </w:r>
            <w:proofErr w:type="spellEnd"/>
            <w:r w:rsidR="00CF1AA1">
              <w:rPr>
                <w:noProof/>
              </w:rPr>
              <w:t>.</w:t>
            </w:r>
          </w:p>
          <w:p w:rsidR="00742C65" w:rsidRPr="00EF6B58" w:rsidRDefault="00742C65" w:rsidP="008A1A64">
            <w:pPr>
              <w:keepNext/>
              <w:autoSpaceDE w:val="0"/>
              <w:autoSpaceDN w:val="0"/>
              <w:adjustRightInd w:val="0"/>
              <w:outlineLvl w:val="0"/>
              <w:rPr>
                <w:b/>
                <w:bCs/>
                <w:noProof/>
                <w:highlight w:val="yellow"/>
              </w:rPr>
            </w:pPr>
          </w:p>
          <w:p w:rsidR="00742C65" w:rsidRPr="001F3055" w:rsidRDefault="00742C65" w:rsidP="008A1A64">
            <w:pPr>
              <w:pStyle w:val="ListParagraph"/>
              <w:ind w:left="360"/>
              <w:jc w:val="both"/>
              <w:rPr>
                <w:b/>
                <w:bCs/>
                <w:noProof/>
              </w:rPr>
            </w:pPr>
          </w:p>
          <w:p w:rsidR="00742C65" w:rsidRPr="001F3055" w:rsidRDefault="00742C65" w:rsidP="008A1A64">
            <w:pPr>
              <w:pStyle w:val="ListParagraph"/>
              <w:ind w:left="360"/>
              <w:jc w:val="both"/>
              <w:rPr>
                <w:b/>
                <w:noProof/>
              </w:rPr>
            </w:pPr>
            <w:r w:rsidRPr="001F3055">
              <w:rPr>
                <w:b/>
                <w:noProof/>
              </w:rPr>
              <w:t xml:space="preserve">1. </w:t>
            </w:r>
            <w:r>
              <w:rPr>
                <w:b/>
                <w:noProof/>
              </w:rPr>
              <w:t>УКУПНА</w:t>
            </w:r>
            <w:r w:rsidRPr="009C7D2A">
              <w:rPr>
                <w:b/>
                <w:noProof/>
              </w:rPr>
              <w:t xml:space="preserve"> </w:t>
            </w:r>
            <w:r w:rsidRPr="00AA40CE">
              <w:rPr>
                <w:b/>
                <w:noProof/>
              </w:rPr>
              <w:t>ЦЕНА</w:t>
            </w:r>
            <w:r>
              <w:rPr>
                <w:b/>
                <w:noProof/>
              </w:rPr>
              <w:t xml:space="preserve"> </w:t>
            </w:r>
            <w:bookmarkStart w:id="23" w:name="_Toc312747152"/>
            <w:bookmarkStart w:id="24" w:name="_Toc312747211"/>
            <w:r>
              <w:rPr>
                <w:b/>
                <w:noProof/>
              </w:rPr>
              <w:t>без ПДВа</w:t>
            </w:r>
            <w:r w:rsidRPr="001F3055">
              <w:rPr>
                <w:b/>
                <w:noProof/>
              </w:rPr>
              <w:t xml:space="preserve"> – по формули.....</w:t>
            </w:r>
            <w:r w:rsidR="004955E1">
              <w:rPr>
                <w:b/>
                <w:noProof/>
              </w:rPr>
              <w:t>...........................</w:t>
            </w:r>
            <w:r w:rsidRPr="001F3055">
              <w:rPr>
                <w:b/>
                <w:noProof/>
              </w:rPr>
              <w:t xml:space="preserve"> до 70 пондера</w:t>
            </w:r>
            <w:bookmarkEnd w:id="23"/>
            <w:bookmarkEnd w:id="24"/>
          </w:p>
          <w:p w:rsidR="00742C65" w:rsidRPr="001F3055" w:rsidRDefault="00742C65" w:rsidP="008A1A64">
            <w:pPr>
              <w:pStyle w:val="ListParagraph"/>
              <w:ind w:left="360"/>
              <w:jc w:val="both"/>
              <w:rPr>
                <w:noProof/>
              </w:rPr>
            </w:pPr>
            <w:r w:rsidRPr="001F3055">
              <w:rPr>
                <w:noProof/>
              </w:rPr>
              <w:t xml:space="preserve"> </w:t>
            </w:r>
          </w:p>
          <w:p w:rsidR="00742C65" w:rsidRPr="001F3055" w:rsidRDefault="00742C65" w:rsidP="008A1A64">
            <w:pPr>
              <w:pStyle w:val="ListParagraph"/>
              <w:ind w:left="360"/>
              <w:jc w:val="both"/>
              <w:rPr>
                <w:noProof/>
              </w:rPr>
            </w:pPr>
            <w:r w:rsidRPr="001F3055">
              <w:rPr>
                <w:noProof/>
              </w:rPr>
              <w:tab/>
              <w:t xml:space="preserve">  </w:t>
            </w:r>
            <w:r w:rsidRPr="001F3055">
              <w:rPr>
                <w:noProof/>
              </w:rPr>
              <w:tab/>
            </w:r>
            <w:r w:rsidRPr="001F3055">
              <w:rPr>
                <w:noProof/>
              </w:rPr>
              <w:tab/>
            </w:r>
            <w:r w:rsidRPr="001F3055">
              <w:rPr>
                <w:noProof/>
              </w:rPr>
              <w:tab/>
            </w:r>
            <w:r w:rsidRPr="001F3055">
              <w:rPr>
                <w:noProof/>
              </w:rPr>
              <w:tab/>
            </w:r>
            <w:r w:rsidRPr="001F3055">
              <w:rPr>
                <w:noProof/>
              </w:rPr>
              <w:tab/>
            </w:r>
            <w:r w:rsidRPr="001F3055">
              <w:rPr>
                <w:noProof/>
              </w:rPr>
              <w:tab/>
              <w:t xml:space="preserve">           Најнижа цена</w:t>
            </w:r>
          </w:p>
          <w:p w:rsidR="00742C65" w:rsidRPr="001F3055" w:rsidRDefault="00742C65" w:rsidP="008A1A64">
            <w:pPr>
              <w:pStyle w:val="ListParagraph"/>
              <w:ind w:left="360"/>
              <w:jc w:val="both"/>
              <w:rPr>
                <w:noProof/>
              </w:rPr>
            </w:pPr>
            <w:r w:rsidRPr="001F3055">
              <w:rPr>
                <w:noProof/>
              </w:rPr>
              <w:t>Број пондера се одређује по формули =  ------------------------------------- x 70</w:t>
            </w:r>
          </w:p>
          <w:p w:rsidR="00742C65" w:rsidRPr="001F3055" w:rsidRDefault="00742C65" w:rsidP="008A1A64">
            <w:pPr>
              <w:pStyle w:val="ListParagraph"/>
              <w:ind w:left="360"/>
              <w:jc w:val="both"/>
              <w:rPr>
                <w:noProof/>
              </w:rPr>
            </w:pPr>
            <w:r w:rsidRPr="001F3055">
              <w:rPr>
                <w:noProof/>
              </w:rPr>
              <w:tab/>
              <w:t xml:space="preserve">   </w:t>
            </w:r>
            <w:r w:rsidRPr="001F3055">
              <w:rPr>
                <w:noProof/>
              </w:rPr>
              <w:tab/>
            </w:r>
            <w:r w:rsidRPr="001F3055">
              <w:rPr>
                <w:noProof/>
              </w:rPr>
              <w:tab/>
            </w:r>
            <w:r w:rsidRPr="001F3055">
              <w:rPr>
                <w:noProof/>
              </w:rPr>
              <w:tab/>
            </w:r>
            <w:r w:rsidRPr="001F3055">
              <w:rPr>
                <w:noProof/>
              </w:rPr>
              <w:tab/>
            </w:r>
            <w:r w:rsidRPr="001F3055">
              <w:rPr>
                <w:noProof/>
              </w:rPr>
              <w:tab/>
            </w:r>
            <w:r w:rsidRPr="001F3055">
              <w:rPr>
                <w:noProof/>
              </w:rPr>
              <w:tab/>
              <w:t xml:space="preserve">           Понуђена цена</w:t>
            </w:r>
          </w:p>
          <w:p w:rsidR="00742C65" w:rsidRPr="001F3055" w:rsidRDefault="00742C65" w:rsidP="008A1A64">
            <w:pPr>
              <w:pStyle w:val="ListParagraph"/>
              <w:ind w:left="360"/>
              <w:jc w:val="both"/>
              <w:rPr>
                <w:b/>
                <w:noProof/>
              </w:rPr>
            </w:pPr>
          </w:p>
          <w:p w:rsidR="00742C65" w:rsidRPr="001F3055" w:rsidRDefault="00742C65" w:rsidP="008A1A64">
            <w:pPr>
              <w:pStyle w:val="ListParagraph"/>
              <w:ind w:left="360"/>
              <w:jc w:val="both"/>
              <w:rPr>
                <w:b/>
                <w:bCs/>
                <w:noProof/>
              </w:rPr>
            </w:pPr>
            <w:r w:rsidRPr="001F3055">
              <w:rPr>
                <w:b/>
                <w:bCs/>
                <w:noProof/>
              </w:rPr>
              <w:t>2. РОК ЗАВРШЕТКА РАДОВА............................</w:t>
            </w:r>
            <w:r w:rsidR="004955E1">
              <w:rPr>
                <w:b/>
                <w:bCs/>
                <w:noProof/>
              </w:rPr>
              <w:t>........................</w:t>
            </w:r>
            <w:r w:rsidRPr="001F3055">
              <w:rPr>
                <w:b/>
                <w:bCs/>
                <w:noProof/>
              </w:rPr>
              <w:t>. до 30 пондера</w:t>
            </w:r>
          </w:p>
          <w:p w:rsidR="00742C65" w:rsidRPr="001F3055" w:rsidRDefault="00742C65" w:rsidP="008A1A64">
            <w:pPr>
              <w:pStyle w:val="ListParagraph"/>
              <w:ind w:left="360"/>
              <w:jc w:val="both"/>
              <w:rPr>
                <w:bCs/>
                <w:noProof/>
              </w:rPr>
            </w:pPr>
          </w:p>
          <w:p w:rsidR="00742C65" w:rsidRPr="001F3055" w:rsidRDefault="00742C65" w:rsidP="008A1A64">
            <w:pPr>
              <w:pStyle w:val="ListParagraph"/>
              <w:ind w:left="360"/>
              <w:jc w:val="both"/>
              <w:rPr>
                <w:bCs/>
                <w:noProof/>
              </w:rPr>
            </w:pPr>
          </w:p>
          <w:p w:rsidR="00742C65" w:rsidRPr="00F33D75" w:rsidRDefault="00742C65" w:rsidP="008A1A64">
            <w:pPr>
              <w:pStyle w:val="ListParagraph"/>
              <w:ind w:left="360"/>
              <w:jc w:val="both"/>
              <w:rPr>
                <w:bCs/>
                <w:noProof/>
              </w:rPr>
            </w:pPr>
            <w:r w:rsidRPr="00F33D75">
              <w:rPr>
                <w:bCs/>
                <w:noProof/>
              </w:rPr>
              <w:t>Понуд</w:t>
            </w:r>
            <w:r w:rsidR="004955E1" w:rsidRPr="00F33D75">
              <w:rPr>
                <w:bCs/>
                <w:noProof/>
              </w:rPr>
              <w:t>е са роком завршетка радова до 30</w:t>
            </w:r>
            <w:r w:rsidRPr="00F33D75">
              <w:rPr>
                <w:bCs/>
                <w:noProof/>
              </w:rPr>
              <w:t xml:space="preserve"> дана ..........</w:t>
            </w:r>
            <w:r w:rsidR="00014FCB" w:rsidRPr="00F33D75">
              <w:rPr>
                <w:bCs/>
                <w:noProof/>
              </w:rPr>
              <w:t>....................</w:t>
            </w:r>
            <w:r w:rsidR="00F33D75">
              <w:rPr>
                <w:bCs/>
                <w:noProof/>
              </w:rPr>
              <w:t>...</w:t>
            </w:r>
            <w:r w:rsidR="00014FCB" w:rsidRPr="00F33D75">
              <w:rPr>
                <w:bCs/>
                <w:noProof/>
              </w:rPr>
              <w:t>.......</w:t>
            </w:r>
            <w:r w:rsidRPr="00F33D75">
              <w:rPr>
                <w:bCs/>
                <w:noProof/>
              </w:rPr>
              <w:t>. 30 поена</w:t>
            </w:r>
          </w:p>
          <w:p w:rsidR="00742C65" w:rsidRPr="00F33D75" w:rsidRDefault="00742C65" w:rsidP="008A1A64">
            <w:pPr>
              <w:pStyle w:val="ListParagraph"/>
              <w:ind w:left="360"/>
              <w:jc w:val="both"/>
              <w:rPr>
                <w:bCs/>
                <w:noProof/>
              </w:rPr>
            </w:pPr>
            <w:r w:rsidRPr="00F33D75">
              <w:rPr>
                <w:bCs/>
                <w:noProof/>
              </w:rPr>
              <w:t>Понуд</w:t>
            </w:r>
            <w:r w:rsidR="004955E1" w:rsidRPr="00F33D75">
              <w:rPr>
                <w:bCs/>
                <w:noProof/>
              </w:rPr>
              <w:t>е са роком завршетка радова од 31</w:t>
            </w:r>
            <w:r w:rsidRPr="00F33D75">
              <w:rPr>
                <w:bCs/>
                <w:noProof/>
              </w:rPr>
              <w:t xml:space="preserve"> д</w:t>
            </w:r>
            <w:r w:rsidR="004955E1" w:rsidRPr="00F33D75">
              <w:rPr>
                <w:bCs/>
                <w:noProof/>
              </w:rPr>
              <w:t>о 35</w:t>
            </w:r>
            <w:r w:rsidRPr="00F33D75">
              <w:rPr>
                <w:bCs/>
                <w:noProof/>
              </w:rPr>
              <w:t xml:space="preserve"> дана ..</w:t>
            </w:r>
            <w:r w:rsidR="00014FCB" w:rsidRPr="00F33D75">
              <w:rPr>
                <w:bCs/>
                <w:noProof/>
              </w:rPr>
              <w:t xml:space="preserve">.............................. </w:t>
            </w:r>
            <w:r w:rsidRPr="00F33D75">
              <w:rPr>
                <w:bCs/>
                <w:noProof/>
              </w:rPr>
              <w:t>20 поена</w:t>
            </w:r>
          </w:p>
          <w:p w:rsidR="00742C65" w:rsidRPr="00F33D75" w:rsidRDefault="00742C65" w:rsidP="008A1A64">
            <w:pPr>
              <w:pStyle w:val="ListParagraph"/>
              <w:ind w:left="360"/>
              <w:jc w:val="both"/>
              <w:rPr>
                <w:bCs/>
                <w:noProof/>
              </w:rPr>
            </w:pPr>
            <w:r w:rsidRPr="00F33D75">
              <w:rPr>
                <w:bCs/>
                <w:noProof/>
              </w:rPr>
              <w:t>Понуд</w:t>
            </w:r>
            <w:r w:rsidR="004955E1" w:rsidRPr="00F33D75">
              <w:rPr>
                <w:bCs/>
                <w:noProof/>
              </w:rPr>
              <w:t>е са роком завршетка радова од 36 до 40</w:t>
            </w:r>
            <w:r w:rsidRPr="00F33D75">
              <w:rPr>
                <w:bCs/>
                <w:noProof/>
              </w:rPr>
              <w:t xml:space="preserve"> дана .</w:t>
            </w:r>
            <w:r w:rsidR="00014FCB" w:rsidRPr="00F33D75">
              <w:rPr>
                <w:bCs/>
                <w:noProof/>
              </w:rPr>
              <w:t>...............................</w:t>
            </w:r>
            <w:r w:rsidRPr="00F33D75">
              <w:rPr>
                <w:bCs/>
                <w:noProof/>
              </w:rPr>
              <w:t xml:space="preserve"> 10 поена</w:t>
            </w:r>
          </w:p>
          <w:p w:rsidR="00742C65" w:rsidRPr="00F33D75" w:rsidRDefault="00742C65" w:rsidP="008A1A64">
            <w:pPr>
              <w:pStyle w:val="ListParagraph"/>
              <w:ind w:left="360"/>
              <w:jc w:val="both"/>
              <w:rPr>
                <w:bCs/>
                <w:noProof/>
              </w:rPr>
            </w:pPr>
            <w:r w:rsidRPr="00F33D75">
              <w:rPr>
                <w:bCs/>
                <w:noProof/>
              </w:rPr>
              <w:t>Понуд</w:t>
            </w:r>
            <w:r w:rsidR="00014FCB" w:rsidRPr="00F33D75">
              <w:rPr>
                <w:bCs/>
                <w:noProof/>
              </w:rPr>
              <w:t>е са р</w:t>
            </w:r>
            <w:r w:rsidR="004955E1" w:rsidRPr="00F33D75">
              <w:rPr>
                <w:bCs/>
                <w:noProof/>
              </w:rPr>
              <w:t>оком завршетка радова од 41 до 45</w:t>
            </w:r>
            <w:r w:rsidRPr="00F33D75">
              <w:rPr>
                <w:bCs/>
                <w:noProof/>
              </w:rPr>
              <w:t xml:space="preserve"> дана .</w:t>
            </w:r>
            <w:r w:rsidR="00014FCB" w:rsidRPr="00F33D75">
              <w:rPr>
                <w:bCs/>
                <w:noProof/>
              </w:rPr>
              <w:t>...............................</w:t>
            </w:r>
            <w:r w:rsidRPr="00F33D75">
              <w:rPr>
                <w:bCs/>
                <w:noProof/>
              </w:rPr>
              <w:t>.. 5 поена</w:t>
            </w:r>
          </w:p>
          <w:p w:rsidR="00742C65" w:rsidRPr="00F33D75" w:rsidRDefault="00742C65" w:rsidP="008A1A64">
            <w:pPr>
              <w:pStyle w:val="ListParagraph"/>
              <w:ind w:left="360"/>
              <w:jc w:val="both"/>
              <w:rPr>
                <w:bCs/>
                <w:noProof/>
              </w:rPr>
            </w:pPr>
          </w:p>
          <w:p w:rsidR="00F33D75" w:rsidRDefault="00742C65" w:rsidP="00F33D75">
            <w:pPr>
              <w:pStyle w:val="ListParagraph"/>
              <w:ind w:left="360"/>
              <w:jc w:val="both"/>
              <w:rPr>
                <w:noProof/>
              </w:rPr>
            </w:pPr>
            <w:r w:rsidRPr="00F33D75">
              <w:rPr>
                <w:noProof/>
              </w:rPr>
              <w:t xml:space="preserve">Дани се рачунају </w:t>
            </w:r>
            <w:r w:rsidR="00375AB1" w:rsidRPr="00F33D75">
              <w:rPr>
                <w:noProof/>
                <w:lang w:val="sr-Cyrl-CS"/>
              </w:rPr>
              <w:t>као радни дани, не рачунајући суботу и недељу</w:t>
            </w:r>
            <w:r w:rsidR="00F33D75">
              <w:rPr>
                <w:noProof/>
              </w:rPr>
              <w:t>.</w:t>
            </w:r>
          </w:p>
          <w:p w:rsidR="00F33D75" w:rsidRDefault="00F33D75" w:rsidP="00F33D75">
            <w:pPr>
              <w:pStyle w:val="ListParagraph"/>
              <w:ind w:left="360"/>
              <w:jc w:val="both"/>
              <w:rPr>
                <w:noProof/>
              </w:rPr>
            </w:pPr>
            <w:r w:rsidRPr="00F33D75">
              <w:rPr>
                <w:noProof/>
              </w:rPr>
              <w:t>Рок завршетка радова се рачуна од дана кад је уписан почетак радова у грађевински дневник.</w:t>
            </w:r>
          </w:p>
          <w:p w:rsidR="00F33D75" w:rsidRDefault="00F33D75" w:rsidP="00F33D75">
            <w:pPr>
              <w:pStyle w:val="ListParagraph"/>
              <w:ind w:left="360"/>
              <w:jc w:val="both"/>
              <w:rPr>
                <w:noProof/>
              </w:rPr>
            </w:pPr>
            <w:r w:rsidRPr="00F33D75">
              <w:rPr>
                <w:noProof/>
              </w:rPr>
              <w:t>Почетак радова се уписује у грађевински дневник најкасније трећег дана од дана уплате аванса.</w:t>
            </w:r>
          </w:p>
          <w:p w:rsidR="00F33D75" w:rsidRPr="00F33D75" w:rsidRDefault="00F33D75" w:rsidP="00F33D75">
            <w:pPr>
              <w:pStyle w:val="ListParagraph"/>
              <w:ind w:left="360"/>
              <w:jc w:val="both"/>
              <w:rPr>
                <w:noProof/>
              </w:rPr>
            </w:pPr>
            <w:r w:rsidRPr="00F33D75">
              <w:rPr>
                <w:noProof/>
              </w:rPr>
              <w:t>Понуде са роком завршетка дужим од 45 дана неће бити узете у разматрање.</w:t>
            </w:r>
          </w:p>
          <w:p w:rsidR="00742C65" w:rsidRPr="00265EBF" w:rsidRDefault="00742C65" w:rsidP="008A1A64">
            <w:pPr>
              <w:jc w:val="both"/>
              <w:rPr>
                <w:b/>
                <w:noProof/>
                <w:highlight w:val="yellow"/>
              </w:rPr>
            </w:pPr>
          </w:p>
          <w:p w:rsidR="00742C65" w:rsidRPr="00873C83" w:rsidRDefault="00742C65" w:rsidP="008A1A64">
            <w:pPr>
              <w:autoSpaceDE w:val="0"/>
              <w:autoSpaceDN w:val="0"/>
              <w:adjustRightInd w:val="0"/>
              <w:rPr>
                <w:b/>
                <w:bCs/>
                <w:noProof/>
                <w:color w:val="000000"/>
                <w:szCs w:val="17"/>
                <w:highlight w:val="yellow"/>
              </w:rPr>
            </w:pPr>
          </w:p>
          <w:p w:rsidR="00742C65" w:rsidRPr="00873C83" w:rsidRDefault="00742C65" w:rsidP="008A1A64">
            <w:pPr>
              <w:autoSpaceDE w:val="0"/>
              <w:autoSpaceDN w:val="0"/>
              <w:adjustRightInd w:val="0"/>
              <w:rPr>
                <w:b/>
                <w:bCs/>
                <w:noProof/>
                <w:color w:val="000000"/>
                <w:szCs w:val="17"/>
                <w:highlight w:val="yellow"/>
              </w:rPr>
            </w:pPr>
          </w:p>
          <w:p w:rsidR="00742C65" w:rsidRPr="00EF6B58" w:rsidRDefault="00742C65" w:rsidP="008A1A64">
            <w:pPr>
              <w:autoSpaceDE w:val="0"/>
              <w:autoSpaceDN w:val="0"/>
              <w:adjustRightInd w:val="0"/>
              <w:rPr>
                <w:bCs/>
                <w:noProof/>
                <w:color w:val="000000"/>
                <w:szCs w:val="17"/>
                <w:highlight w:val="yellow"/>
              </w:rPr>
            </w:pPr>
          </w:p>
          <w:p w:rsidR="00742C65" w:rsidRDefault="00742C65"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2528" w:rsidRDefault="001D2528" w:rsidP="008A1A64">
            <w:pPr>
              <w:autoSpaceDE w:val="0"/>
              <w:autoSpaceDN w:val="0"/>
              <w:adjustRightInd w:val="0"/>
              <w:rPr>
                <w:bCs/>
                <w:noProof/>
                <w:color w:val="000000"/>
                <w:szCs w:val="17"/>
                <w:highlight w:val="yellow"/>
              </w:rPr>
            </w:pPr>
          </w:p>
          <w:p w:rsidR="001D2528" w:rsidRDefault="001D2528" w:rsidP="008A1A64">
            <w:pPr>
              <w:autoSpaceDE w:val="0"/>
              <w:autoSpaceDN w:val="0"/>
              <w:adjustRightInd w:val="0"/>
              <w:rPr>
                <w:bCs/>
                <w:noProof/>
                <w:color w:val="000000"/>
                <w:szCs w:val="17"/>
                <w:highlight w:val="yellow"/>
              </w:rPr>
            </w:pPr>
          </w:p>
          <w:p w:rsidR="001D2528" w:rsidRDefault="001D2528" w:rsidP="008A1A64">
            <w:pPr>
              <w:autoSpaceDE w:val="0"/>
              <w:autoSpaceDN w:val="0"/>
              <w:adjustRightInd w:val="0"/>
              <w:rPr>
                <w:bCs/>
                <w:noProof/>
                <w:color w:val="000000"/>
                <w:szCs w:val="17"/>
                <w:highlight w:val="yellow"/>
              </w:rPr>
            </w:pPr>
          </w:p>
          <w:p w:rsidR="001D2528" w:rsidRPr="001D2528" w:rsidRDefault="001D2528"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1D5A8A" w:rsidRDefault="001D5A8A" w:rsidP="008A1A64">
            <w:pPr>
              <w:autoSpaceDE w:val="0"/>
              <w:autoSpaceDN w:val="0"/>
              <w:adjustRightInd w:val="0"/>
              <w:rPr>
                <w:bCs/>
                <w:noProof/>
                <w:color w:val="000000"/>
                <w:szCs w:val="17"/>
                <w:highlight w:val="yellow"/>
              </w:rPr>
            </w:pPr>
          </w:p>
          <w:p w:rsidR="004955E1" w:rsidRDefault="004955E1" w:rsidP="008A1A64">
            <w:pPr>
              <w:autoSpaceDE w:val="0"/>
              <w:autoSpaceDN w:val="0"/>
              <w:adjustRightInd w:val="0"/>
              <w:rPr>
                <w:bCs/>
                <w:noProof/>
                <w:color w:val="000000"/>
                <w:szCs w:val="17"/>
                <w:highlight w:val="yellow"/>
              </w:rPr>
            </w:pPr>
          </w:p>
          <w:p w:rsidR="004955E1" w:rsidRDefault="004955E1" w:rsidP="008A1A64">
            <w:pPr>
              <w:autoSpaceDE w:val="0"/>
              <w:autoSpaceDN w:val="0"/>
              <w:adjustRightInd w:val="0"/>
              <w:rPr>
                <w:bCs/>
                <w:noProof/>
                <w:color w:val="000000"/>
                <w:szCs w:val="17"/>
                <w:highlight w:val="yellow"/>
              </w:rPr>
            </w:pPr>
          </w:p>
          <w:p w:rsidR="001D5A8A" w:rsidRPr="00EF6B58" w:rsidRDefault="001D5A8A" w:rsidP="008A1A64">
            <w:pPr>
              <w:autoSpaceDE w:val="0"/>
              <w:autoSpaceDN w:val="0"/>
              <w:adjustRightInd w:val="0"/>
              <w:rPr>
                <w:bCs/>
                <w:noProof/>
                <w:color w:val="000000"/>
                <w:szCs w:val="17"/>
                <w:highlight w:val="yellow"/>
              </w:rPr>
            </w:pPr>
          </w:p>
          <w:p w:rsidR="00516535" w:rsidRPr="00516535" w:rsidRDefault="00516535" w:rsidP="00516535">
            <w:pPr>
              <w:pStyle w:val="Heading2"/>
              <w:numPr>
                <w:ilvl w:val="0"/>
                <w:numId w:val="30"/>
              </w:numPr>
              <w:rPr>
                <w:noProof/>
                <w:lang w:val="sr-Cyrl-CS"/>
              </w:rPr>
            </w:pPr>
            <w:bookmarkStart w:id="25" w:name="_Toc370819813"/>
            <w:r w:rsidRPr="00516535">
              <w:rPr>
                <w:noProof/>
                <w:lang w:val="sr-Cyrl-CS"/>
              </w:rPr>
              <w:lastRenderedPageBreak/>
              <w:t>МОДЕЛ УГОВОРА</w:t>
            </w:r>
            <w:bookmarkEnd w:id="25"/>
            <w:r w:rsidRPr="00516535">
              <w:rPr>
                <w:noProof/>
                <w:lang w:val="sr-Cyrl-CS"/>
              </w:rPr>
              <w:t xml:space="preserve"> </w:t>
            </w:r>
          </w:p>
          <w:p w:rsidR="00742C65" w:rsidRPr="000E6D2D" w:rsidRDefault="00742C65" w:rsidP="008A1A64">
            <w:pPr>
              <w:pStyle w:val="ListParagraph"/>
              <w:spacing w:before="100" w:beforeAutospacing="1" w:line="210" w:lineRule="atLeast"/>
              <w:ind w:left="0" w:firstLine="720"/>
              <w:jc w:val="both"/>
              <w:rPr>
                <w:b/>
                <w:noProof/>
              </w:rPr>
            </w:pPr>
            <w:r w:rsidRPr="009C7D2A">
              <w:rPr>
                <w:noProof/>
              </w:rPr>
              <w:t>На</w:t>
            </w:r>
            <w:r w:rsidRPr="000E6D2D">
              <w:rPr>
                <w:noProof/>
              </w:rPr>
              <w:t xml:space="preserve"> </w:t>
            </w:r>
            <w:r w:rsidRPr="009C7D2A">
              <w:rPr>
                <w:noProof/>
              </w:rPr>
              <w:t>основу</w:t>
            </w:r>
            <w:r w:rsidRPr="000E6D2D">
              <w:rPr>
                <w:noProof/>
              </w:rPr>
              <w:t xml:space="preserve"> </w:t>
            </w:r>
            <w:r w:rsidRPr="009C7D2A">
              <w:rPr>
                <w:noProof/>
              </w:rPr>
              <w:t>члана</w:t>
            </w:r>
            <w:r w:rsidRPr="000E6D2D">
              <w:rPr>
                <w:noProof/>
              </w:rPr>
              <w:t xml:space="preserve"> 112. </w:t>
            </w:r>
            <w:r w:rsidRPr="009C7D2A">
              <w:rPr>
                <w:noProof/>
              </w:rPr>
              <w:t>Закона</w:t>
            </w:r>
            <w:r w:rsidRPr="000E6D2D">
              <w:rPr>
                <w:noProof/>
              </w:rPr>
              <w:t xml:space="preserve"> </w:t>
            </w:r>
            <w:r w:rsidRPr="009C7D2A">
              <w:rPr>
                <w:noProof/>
              </w:rPr>
              <w:t>о</w:t>
            </w:r>
            <w:r w:rsidRPr="000E6D2D">
              <w:rPr>
                <w:noProof/>
              </w:rPr>
              <w:t xml:space="preserve"> </w:t>
            </w:r>
            <w:r w:rsidRPr="009C7D2A">
              <w:rPr>
                <w:noProof/>
              </w:rPr>
              <w:t>јавним</w:t>
            </w:r>
            <w:r w:rsidRPr="000E6D2D">
              <w:rPr>
                <w:noProof/>
              </w:rPr>
              <w:t xml:space="preserve"> </w:t>
            </w:r>
            <w:r w:rsidRPr="009C7D2A">
              <w:rPr>
                <w:noProof/>
              </w:rPr>
              <w:t>набавкама</w:t>
            </w:r>
            <w:r w:rsidRPr="000E6D2D">
              <w:rPr>
                <w:noProof/>
              </w:rPr>
              <w:t xml:space="preserve"> („</w:t>
            </w:r>
            <w:r w:rsidRPr="009C7D2A">
              <w:rPr>
                <w:noProof/>
              </w:rPr>
              <w:t>Службени</w:t>
            </w:r>
            <w:r w:rsidRPr="000E6D2D">
              <w:rPr>
                <w:noProof/>
              </w:rPr>
              <w:t xml:space="preserve"> </w:t>
            </w:r>
            <w:r w:rsidRPr="009C7D2A">
              <w:rPr>
                <w:noProof/>
              </w:rPr>
              <w:t>гласник</w:t>
            </w:r>
            <w:r w:rsidRPr="000E6D2D">
              <w:rPr>
                <w:noProof/>
              </w:rPr>
              <w:t xml:space="preserve"> </w:t>
            </w:r>
            <w:r w:rsidRPr="009C7D2A">
              <w:rPr>
                <w:noProof/>
              </w:rPr>
              <w:t>Републике</w:t>
            </w:r>
            <w:r w:rsidRPr="000E6D2D">
              <w:rPr>
                <w:noProof/>
              </w:rPr>
              <w:t xml:space="preserve"> </w:t>
            </w:r>
            <w:r w:rsidRPr="009C7D2A">
              <w:rPr>
                <w:noProof/>
              </w:rPr>
              <w:t>Србије</w:t>
            </w:r>
            <w:r w:rsidRPr="000E6D2D">
              <w:rPr>
                <w:noProof/>
              </w:rPr>
              <w:t xml:space="preserve">” </w:t>
            </w:r>
            <w:r w:rsidRPr="009C7D2A">
              <w:rPr>
                <w:noProof/>
              </w:rPr>
              <w:t>бр</w:t>
            </w:r>
            <w:r w:rsidRPr="000E6D2D">
              <w:rPr>
                <w:noProof/>
              </w:rPr>
              <w:t xml:space="preserve">. 124/12), </w:t>
            </w:r>
            <w:r w:rsidRPr="009C7D2A">
              <w:rPr>
                <w:noProof/>
              </w:rPr>
              <w:t>а</w:t>
            </w:r>
            <w:r w:rsidRPr="000E6D2D">
              <w:rPr>
                <w:noProof/>
              </w:rPr>
              <w:t xml:space="preserve"> </w:t>
            </w:r>
            <w:r w:rsidRPr="009C7D2A">
              <w:rPr>
                <w:noProof/>
              </w:rPr>
              <w:t>у</w:t>
            </w:r>
            <w:r w:rsidRPr="000E6D2D">
              <w:rPr>
                <w:noProof/>
              </w:rPr>
              <w:t xml:space="preserve"> </w:t>
            </w:r>
            <w:r w:rsidRPr="009C7D2A">
              <w:rPr>
                <w:noProof/>
              </w:rPr>
              <w:t>складу</w:t>
            </w:r>
            <w:r w:rsidRPr="000E6D2D">
              <w:rPr>
                <w:noProof/>
              </w:rPr>
              <w:t xml:space="preserve"> </w:t>
            </w:r>
            <w:r w:rsidRPr="009C7D2A">
              <w:rPr>
                <w:noProof/>
              </w:rPr>
              <w:t>са</w:t>
            </w:r>
            <w:r w:rsidRPr="000E6D2D">
              <w:rPr>
                <w:noProof/>
              </w:rPr>
              <w:t xml:space="preserve"> </w:t>
            </w:r>
            <w:r w:rsidRPr="009C7D2A">
              <w:rPr>
                <w:noProof/>
              </w:rPr>
              <w:t>извештајем</w:t>
            </w:r>
            <w:r w:rsidRPr="000E6D2D">
              <w:rPr>
                <w:noProof/>
              </w:rPr>
              <w:t xml:space="preserve"> </w:t>
            </w:r>
            <w:r w:rsidRPr="009C7D2A">
              <w:rPr>
                <w:noProof/>
              </w:rPr>
              <w:t>Комисије</w:t>
            </w:r>
            <w:r w:rsidRPr="000E6D2D">
              <w:rPr>
                <w:noProof/>
              </w:rPr>
              <w:t xml:space="preserve"> </w:t>
            </w:r>
            <w:r w:rsidRPr="009C7D2A">
              <w:rPr>
                <w:noProof/>
              </w:rPr>
              <w:t>за</w:t>
            </w:r>
            <w:r w:rsidRPr="000E6D2D">
              <w:rPr>
                <w:noProof/>
              </w:rPr>
              <w:t xml:space="preserve"> </w:t>
            </w:r>
            <w:r w:rsidRPr="009C7D2A">
              <w:rPr>
                <w:noProof/>
              </w:rPr>
              <w:t>јавну</w:t>
            </w:r>
            <w:r w:rsidRPr="000E6D2D">
              <w:rPr>
                <w:noProof/>
              </w:rPr>
              <w:t xml:space="preserve"> </w:t>
            </w:r>
            <w:r w:rsidRPr="009C7D2A">
              <w:rPr>
                <w:noProof/>
              </w:rPr>
              <w:t>набавку</w:t>
            </w:r>
            <w:r w:rsidRPr="000E6D2D">
              <w:rPr>
                <w:noProof/>
              </w:rPr>
              <w:t xml:space="preserve"> </w:t>
            </w:r>
            <w:r w:rsidRPr="009C7D2A">
              <w:rPr>
                <w:noProof/>
              </w:rPr>
              <w:t>и</w:t>
            </w:r>
            <w:r w:rsidRPr="000E6D2D">
              <w:rPr>
                <w:noProof/>
              </w:rPr>
              <w:t xml:space="preserve"> </w:t>
            </w:r>
            <w:r w:rsidRPr="009C7D2A">
              <w:rPr>
                <w:noProof/>
              </w:rPr>
              <w:t>Одлуком</w:t>
            </w:r>
            <w:r w:rsidRPr="000E6D2D">
              <w:rPr>
                <w:noProof/>
              </w:rPr>
              <w:t xml:space="preserve"> </w:t>
            </w:r>
            <w:r w:rsidRPr="009C7D2A">
              <w:rPr>
                <w:noProof/>
              </w:rPr>
              <w:t>о</w:t>
            </w:r>
            <w:r w:rsidRPr="000E6D2D">
              <w:rPr>
                <w:noProof/>
              </w:rPr>
              <w:t xml:space="preserve"> </w:t>
            </w:r>
            <w:r w:rsidRPr="009C7D2A">
              <w:rPr>
                <w:noProof/>
              </w:rPr>
              <w:t>додели</w:t>
            </w:r>
            <w:r w:rsidRPr="000E6D2D">
              <w:rPr>
                <w:noProof/>
              </w:rPr>
              <w:t xml:space="preserve"> </w:t>
            </w:r>
            <w:r w:rsidRPr="009C7D2A">
              <w:rPr>
                <w:noProof/>
              </w:rPr>
              <w:t>уговора</w:t>
            </w:r>
            <w:r w:rsidRPr="000E6D2D">
              <w:rPr>
                <w:noProof/>
              </w:rPr>
              <w:t xml:space="preserve">, </w:t>
            </w:r>
            <w:r w:rsidRPr="009C7D2A">
              <w:rPr>
                <w:noProof/>
              </w:rPr>
              <w:t>дана</w:t>
            </w:r>
            <w:r w:rsidRPr="000E6D2D">
              <w:rPr>
                <w:noProof/>
              </w:rPr>
              <w:t xml:space="preserve"> _______ </w:t>
            </w:r>
            <w:r w:rsidRPr="009C7D2A">
              <w:rPr>
                <w:noProof/>
              </w:rPr>
              <w:t>године</w:t>
            </w:r>
            <w:r w:rsidRPr="000E6D2D">
              <w:rPr>
                <w:noProof/>
              </w:rPr>
              <w:t xml:space="preserve"> </w:t>
            </w:r>
            <w:r w:rsidRPr="009C7D2A">
              <w:rPr>
                <w:noProof/>
              </w:rPr>
              <w:t>закључује</w:t>
            </w:r>
            <w:r w:rsidRPr="000E6D2D">
              <w:rPr>
                <w:noProof/>
              </w:rPr>
              <w:t xml:space="preserve"> </w:t>
            </w:r>
            <w:r w:rsidRPr="009C7D2A">
              <w:rPr>
                <w:noProof/>
              </w:rPr>
              <w:t>се</w:t>
            </w:r>
            <w:r w:rsidRPr="000E6D2D">
              <w:rPr>
                <w:noProof/>
              </w:rPr>
              <w:t xml:space="preserve"> </w:t>
            </w:r>
            <w:r w:rsidRPr="009C7D2A">
              <w:rPr>
                <w:noProof/>
              </w:rPr>
              <w:t>следећи</w:t>
            </w:r>
          </w:p>
          <w:p w:rsidR="00742C65" w:rsidRPr="000E6D2D" w:rsidRDefault="00742C65" w:rsidP="008A1A64">
            <w:pPr>
              <w:jc w:val="center"/>
              <w:rPr>
                <w:noProof/>
              </w:rPr>
            </w:pPr>
          </w:p>
          <w:p w:rsidR="00742C65" w:rsidRPr="000E6D2D" w:rsidRDefault="00742C65" w:rsidP="008A1A64">
            <w:pPr>
              <w:jc w:val="center"/>
              <w:rPr>
                <w:b/>
                <w:noProof/>
              </w:rPr>
            </w:pPr>
            <w:r w:rsidRPr="008E49CA">
              <w:rPr>
                <w:b/>
                <w:noProof/>
              </w:rPr>
              <w:t>УГОВОР</w:t>
            </w:r>
          </w:p>
          <w:p w:rsidR="00742C65" w:rsidRPr="000E6D2D" w:rsidRDefault="00742C65" w:rsidP="008A1A64">
            <w:pPr>
              <w:jc w:val="center"/>
              <w:rPr>
                <w:b/>
                <w:noProof/>
              </w:rPr>
            </w:pPr>
            <w:r w:rsidRPr="000E6D2D">
              <w:rPr>
                <w:b/>
                <w:noProof/>
              </w:rPr>
              <w:t xml:space="preserve"> </w:t>
            </w:r>
            <w:r w:rsidRPr="008E49CA">
              <w:rPr>
                <w:b/>
                <w:noProof/>
              </w:rPr>
              <w:t>О</w:t>
            </w:r>
            <w:r w:rsidRPr="000E6D2D">
              <w:rPr>
                <w:b/>
                <w:noProof/>
              </w:rPr>
              <w:t xml:space="preserve"> </w:t>
            </w:r>
            <w:r w:rsidRPr="008E49CA">
              <w:rPr>
                <w:b/>
                <w:noProof/>
              </w:rPr>
              <w:t>ЈАВНОЈ</w:t>
            </w:r>
            <w:r w:rsidRPr="000E6D2D">
              <w:rPr>
                <w:b/>
                <w:noProof/>
              </w:rPr>
              <w:t xml:space="preserve">  </w:t>
            </w:r>
            <w:r w:rsidRPr="008E49CA">
              <w:rPr>
                <w:b/>
                <w:noProof/>
              </w:rPr>
              <w:t>НАБАВЦИ</w:t>
            </w:r>
            <w:r w:rsidRPr="000E6D2D">
              <w:rPr>
                <w:b/>
                <w:noProof/>
              </w:rPr>
              <w:t xml:space="preserve"> </w:t>
            </w:r>
            <w:r w:rsidRPr="004955E1">
              <w:rPr>
                <w:b/>
                <w:noProof/>
              </w:rPr>
              <w:t>БРОЈ 2</w:t>
            </w:r>
            <w:r w:rsidR="004955E1" w:rsidRPr="004955E1">
              <w:rPr>
                <w:b/>
                <w:noProof/>
              </w:rPr>
              <w:t>4</w:t>
            </w:r>
            <w:r w:rsidRPr="004955E1">
              <w:rPr>
                <w:b/>
                <w:noProof/>
              </w:rPr>
              <w:t>5-13</w:t>
            </w:r>
            <w:r w:rsidRPr="000E6D2D">
              <w:rPr>
                <w:b/>
                <w:noProof/>
              </w:rPr>
              <w:t>-</w:t>
            </w:r>
            <w:r w:rsidRPr="008E49CA">
              <w:rPr>
                <w:b/>
                <w:noProof/>
              </w:rPr>
              <w:t>О</w:t>
            </w:r>
          </w:p>
          <w:p w:rsidR="00742C65" w:rsidRPr="000E6D2D" w:rsidRDefault="00742C65" w:rsidP="008A1A64">
            <w:pPr>
              <w:rPr>
                <w:noProof/>
              </w:rPr>
            </w:pPr>
          </w:p>
          <w:p w:rsidR="00742C65" w:rsidRPr="008E49CA" w:rsidRDefault="00742C65" w:rsidP="008A1A64">
            <w:pPr>
              <w:rPr>
                <w:noProof/>
              </w:rPr>
            </w:pPr>
            <w:r w:rsidRPr="008E49CA">
              <w:rPr>
                <w:noProof/>
              </w:rPr>
              <w:t xml:space="preserve">Уговорне стране: </w:t>
            </w:r>
          </w:p>
          <w:p w:rsidR="00742C65" w:rsidRPr="008E49CA" w:rsidRDefault="00742C65" w:rsidP="008A1A64">
            <w:pPr>
              <w:rPr>
                <w:noProof/>
              </w:rPr>
            </w:pPr>
          </w:p>
          <w:p w:rsidR="00742C65" w:rsidRPr="00F40E3A" w:rsidRDefault="00742C65" w:rsidP="008A1A64">
            <w:pPr>
              <w:numPr>
                <w:ilvl w:val="0"/>
                <w:numId w:val="19"/>
              </w:numPr>
              <w:jc w:val="both"/>
              <w:rPr>
                <w:noProof/>
              </w:rPr>
            </w:pPr>
            <w:r w:rsidRPr="00C1772F">
              <w:rPr>
                <w:b/>
                <w:noProof/>
              </w:rPr>
              <w:t>КЛИНИЧКИ ЦЕНТАР ВОЈВОДИНЕ</w:t>
            </w:r>
            <w:r w:rsidRPr="00F40E3A">
              <w:rPr>
                <w:noProof/>
              </w:rPr>
              <w:t>,  ул. Хајдук Вељкова бр. 1, Нови Сад, ПИБ:.......................... Матични број: ........................................</w:t>
            </w:r>
          </w:p>
          <w:p w:rsidR="00742C65" w:rsidRPr="00F40E3A" w:rsidRDefault="00742C65" w:rsidP="008A1A64">
            <w:pPr>
              <w:ind w:left="720"/>
              <w:jc w:val="both"/>
              <w:rPr>
                <w:noProof/>
              </w:rPr>
            </w:pPr>
            <w:r w:rsidRPr="00F40E3A">
              <w:rPr>
                <w:noProof/>
              </w:rPr>
              <w:t>Број рачуна: ............................................ Назив банке:......................................,</w:t>
            </w:r>
          </w:p>
          <w:p w:rsidR="00742C65" w:rsidRPr="00F40E3A" w:rsidRDefault="00742C65" w:rsidP="008A1A64">
            <w:pPr>
              <w:ind w:left="720"/>
              <w:jc w:val="both"/>
              <w:rPr>
                <w:noProof/>
              </w:rPr>
            </w:pPr>
            <w:r w:rsidRPr="00F40E3A">
              <w:rPr>
                <w:noProof/>
              </w:rPr>
              <w:t>Телефон:............................Телефакс:....................................</w:t>
            </w:r>
          </w:p>
          <w:p w:rsidR="00742C65" w:rsidRPr="0064008D" w:rsidRDefault="00742C65" w:rsidP="008A1A64">
            <w:pPr>
              <w:ind w:left="720"/>
              <w:jc w:val="both"/>
              <w:rPr>
                <w:noProof/>
              </w:rPr>
            </w:pPr>
            <w:r w:rsidRPr="00F40E3A">
              <w:rPr>
                <w:noProof/>
              </w:rPr>
              <w:t xml:space="preserve">(у даљем тексту: наручилац), кога заступа </w:t>
            </w:r>
            <w:r>
              <w:rPr>
                <w:noProof/>
              </w:rPr>
              <w:t>______________________________ .</w:t>
            </w:r>
          </w:p>
          <w:p w:rsidR="00742C65" w:rsidRPr="008E49CA" w:rsidRDefault="00742C65" w:rsidP="008A1A64">
            <w:pPr>
              <w:jc w:val="both"/>
              <w:rPr>
                <w:noProof/>
              </w:rPr>
            </w:pPr>
          </w:p>
          <w:p w:rsidR="00742C65" w:rsidRPr="008E49CA" w:rsidRDefault="00742C65" w:rsidP="008A1A64">
            <w:pPr>
              <w:numPr>
                <w:ilvl w:val="0"/>
                <w:numId w:val="19"/>
              </w:numPr>
              <w:jc w:val="both"/>
              <w:rPr>
                <w:noProof/>
              </w:rPr>
            </w:pPr>
            <w:r w:rsidRPr="008E49CA">
              <w:rPr>
                <w:noProof/>
              </w:rPr>
              <w:t>____________________________________________________________________,</w:t>
            </w:r>
          </w:p>
          <w:p w:rsidR="00742C65" w:rsidRPr="008E49CA" w:rsidRDefault="00742C65" w:rsidP="008A1A64">
            <w:pPr>
              <w:jc w:val="center"/>
              <w:rPr>
                <w:noProof/>
              </w:rPr>
            </w:pPr>
            <w:r w:rsidRPr="008E49CA">
              <w:rPr>
                <w:noProof/>
              </w:rPr>
              <w:t>(</w:t>
            </w:r>
            <w:r w:rsidRPr="008E49CA">
              <w:rPr>
                <w:i/>
                <w:noProof/>
              </w:rPr>
              <w:t>назив и адреса)</w:t>
            </w:r>
          </w:p>
          <w:p w:rsidR="00742C65" w:rsidRPr="008E49CA" w:rsidRDefault="00742C65" w:rsidP="008A1A64">
            <w:pPr>
              <w:ind w:left="720"/>
              <w:jc w:val="both"/>
              <w:rPr>
                <w:noProof/>
              </w:rPr>
            </w:pPr>
            <w:r w:rsidRPr="008E49CA">
              <w:rPr>
                <w:noProof/>
              </w:rPr>
              <w:t>ПИБ:.......................... Матични број: ........................................</w:t>
            </w:r>
          </w:p>
          <w:p w:rsidR="00742C65" w:rsidRPr="008E49CA" w:rsidRDefault="00742C65" w:rsidP="008A1A64">
            <w:pPr>
              <w:ind w:left="720"/>
              <w:jc w:val="both"/>
              <w:rPr>
                <w:noProof/>
              </w:rPr>
            </w:pPr>
            <w:r w:rsidRPr="008E49CA">
              <w:rPr>
                <w:noProof/>
              </w:rPr>
              <w:t>Број рачуна: ............................................ Назив банке:......................................,</w:t>
            </w:r>
          </w:p>
          <w:p w:rsidR="00742C65" w:rsidRPr="008E49CA" w:rsidRDefault="00742C65" w:rsidP="008A1A64">
            <w:pPr>
              <w:ind w:left="720"/>
              <w:jc w:val="both"/>
              <w:rPr>
                <w:noProof/>
              </w:rPr>
            </w:pPr>
            <w:r w:rsidRPr="008E49CA">
              <w:rPr>
                <w:noProof/>
              </w:rPr>
              <w:t>Телефон:............................Телефакс:......................................</w:t>
            </w:r>
          </w:p>
          <w:p w:rsidR="00742C65" w:rsidRPr="008E49CA" w:rsidRDefault="00742C65" w:rsidP="008A1A64">
            <w:pPr>
              <w:ind w:left="720"/>
              <w:jc w:val="both"/>
              <w:rPr>
                <w:noProof/>
              </w:rPr>
            </w:pPr>
            <w:r w:rsidRPr="008E49CA">
              <w:rPr>
                <w:noProof/>
              </w:rPr>
              <w:t>(у даљем тексту: добављач), кога заступа ________________________________ .</w:t>
            </w:r>
          </w:p>
          <w:p w:rsidR="00742C65" w:rsidRPr="008E49CA" w:rsidRDefault="00742C65" w:rsidP="008A1A64">
            <w:pPr>
              <w:ind w:left="360"/>
              <w:jc w:val="both"/>
              <w:rPr>
                <w:noProof/>
                <w:highlight w:val="yellow"/>
              </w:rPr>
            </w:pPr>
          </w:p>
          <w:p w:rsidR="00742C65" w:rsidRPr="00C1772F" w:rsidRDefault="00742C65" w:rsidP="008A1A64">
            <w:pPr>
              <w:jc w:val="center"/>
              <w:rPr>
                <w:b/>
                <w:noProof/>
              </w:rPr>
            </w:pPr>
            <w:r w:rsidRPr="008E49CA">
              <w:rPr>
                <w:b/>
                <w:noProof/>
              </w:rPr>
              <w:t>Члан 1.</w:t>
            </w:r>
          </w:p>
          <w:p w:rsidR="00742C65" w:rsidRPr="008E49CA" w:rsidRDefault="00742C65" w:rsidP="008A1A64">
            <w:pPr>
              <w:ind w:firstLine="720"/>
              <w:jc w:val="both"/>
              <w:rPr>
                <w:noProof/>
              </w:rPr>
            </w:pPr>
            <w:r w:rsidRPr="008E49CA">
              <w:rPr>
                <w:noProof/>
              </w:rPr>
              <w:t>П</w:t>
            </w:r>
            <w:r>
              <w:rPr>
                <w:noProof/>
              </w:rPr>
              <w:t xml:space="preserve">редмет овог уговора је набавка радова - </w:t>
            </w:r>
            <w:proofErr w:type="spellStart"/>
            <w:r w:rsidR="00CF1AA1" w:rsidRPr="00B03585">
              <w:rPr>
                <w:b/>
                <w:i/>
              </w:rPr>
              <w:t>Изградња</w:t>
            </w:r>
            <w:proofErr w:type="spellEnd"/>
            <w:r w:rsidR="00CF1AA1" w:rsidRPr="00B03585">
              <w:rPr>
                <w:b/>
                <w:i/>
              </w:rPr>
              <w:t xml:space="preserve"> </w:t>
            </w:r>
            <w:proofErr w:type="spellStart"/>
            <w:r w:rsidR="00CF1AA1" w:rsidRPr="00B03585">
              <w:rPr>
                <w:b/>
                <w:i/>
              </w:rPr>
              <w:t>противпожарног</w:t>
            </w:r>
            <w:proofErr w:type="spellEnd"/>
            <w:r w:rsidR="00CF1AA1" w:rsidRPr="00B03585">
              <w:rPr>
                <w:b/>
                <w:i/>
              </w:rPr>
              <w:t xml:space="preserve"> </w:t>
            </w:r>
            <w:proofErr w:type="spellStart"/>
            <w:r w:rsidR="00CF1AA1" w:rsidRPr="00B03585">
              <w:rPr>
                <w:b/>
                <w:i/>
              </w:rPr>
              <w:t>степеништа</w:t>
            </w:r>
            <w:proofErr w:type="spellEnd"/>
            <w:r w:rsidR="00CF1AA1" w:rsidRPr="00B03585">
              <w:rPr>
                <w:b/>
                <w:i/>
              </w:rPr>
              <w:t xml:space="preserve"> </w:t>
            </w:r>
            <w:proofErr w:type="spellStart"/>
            <w:r w:rsidR="00CF1AA1" w:rsidRPr="00B03585">
              <w:rPr>
                <w:b/>
                <w:i/>
              </w:rPr>
              <w:t>са</w:t>
            </w:r>
            <w:proofErr w:type="spellEnd"/>
            <w:r w:rsidR="00CF1AA1" w:rsidRPr="00B03585">
              <w:rPr>
                <w:b/>
                <w:i/>
              </w:rPr>
              <w:t xml:space="preserve"> </w:t>
            </w:r>
            <w:proofErr w:type="spellStart"/>
            <w:r w:rsidR="00CF1AA1" w:rsidRPr="00B03585">
              <w:rPr>
                <w:b/>
                <w:i/>
              </w:rPr>
              <w:t>целином</w:t>
            </w:r>
            <w:proofErr w:type="spellEnd"/>
            <w:r w:rsidR="00CF1AA1" w:rsidRPr="00B03585">
              <w:rPr>
                <w:b/>
                <w:i/>
              </w:rPr>
              <w:t xml:space="preserve"> </w:t>
            </w:r>
            <w:proofErr w:type="spellStart"/>
            <w:r w:rsidR="00CF1AA1" w:rsidRPr="00B03585">
              <w:rPr>
                <w:b/>
                <w:i/>
              </w:rPr>
              <w:t>грађевинско</w:t>
            </w:r>
            <w:proofErr w:type="spellEnd"/>
            <w:r w:rsidR="00CF1AA1" w:rsidRPr="00B03585">
              <w:rPr>
                <w:b/>
                <w:i/>
              </w:rPr>
              <w:t xml:space="preserve"> </w:t>
            </w:r>
            <w:proofErr w:type="spellStart"/>
            <w:r w:rsidR="00CF1AA1" w:rsidRPr="00B03585">
              <w:rPr>
                <w:b/>
                <w:i/>
              </w:rPr>
              <w:t>занатских</w:t>
            </w:r>
            <w:proofErr w:type="spellEnd"/>
            <w:r w:rsidR="00CF1AA1" w:rsidRPr="00B03585">
              <w:rPr>
                <w:b/>
                <w:i/>
              </w:rPr>
              <w:t xml:space="preserve"> </w:t>
            </w:r>
            <w:proofErr w:type="spellStart"/>
            <w:r w:rsidR="00CF1AA1" w:rsidRPr="00B03585">
              <w:rPr>
                <w:b/>
                <w:i/>
              </w:rPr>
              <w:t>радова</w:t>
            </w:r>
            <w:proofErr w:type="spellEnd"/>
            <w:r w:rsidR="00CF1AA1" w:rsidRPr="00B03585">
              <w:rPr>
                <w:b/>
                <w:i/>
              </w:rPr>
              <w:t xml:space="preserve"> </w:t>
            </w:r>
            <w:proofErr w:type="spellStart"/>
            <w:r w:rsidR="00CF1AA1" w:rsidRPr="00B03585">
              <w:rPr>
                <w:b/>
                <w:i/>
              </w:rPr>
              <w:t>на</w:t>
            </w:r>
            <w:proofErr w:type="spellEnd"/>
            <w:r w:rsidR="00CF1AA1" w:rsidRPr="00B03585">
              <w:rPr>
                <w:b/>
                <w:i/>
              </w:rPr>
              <w:t xml:space="preserve"> </w:t>
            </w:r>
            <w:proofErr w:type="spellStart"/>
            <w:r w:rsidR="00CF1AA1" w:rsidRPr="00B03585">
              <w:rPr>
                <w:b/>
                <w:i/>
              </w:rPr>
              <w:t>згради</w:t>
            </w:r>
            <w:proofErr w:type="spellEnd"/>
            <w:r w:rsidR="00CF1AA1" w:rsidRPr="00B03585">
              <w:rPr>
                <w:b/>
                <w:i/>
              </w:rPr>
              <w:t xml:space="preserve"> </w:t>
            </w:r>
            <w:proofErr w:type="spellStart"/>
            <w:r w:rsidR="00CF1AA1" w:rsidRPr="00B03585">
              <w:rPr>
                <w:b/>
                <w:i/>
              </w:rPr>
              <w:t>Клинике</w:t>
            </w:r>
            <w:proofErr w:type="spellEnd"/>
            <w:r w:rsidR="00CF1AA1" w:rsidRPr="00B03585">
              <w:rPr>
                <w:b/>
                <w:i/>
              </w:rPr>
              <w:t xml:space="preserve"> </w:t>
            </w:r>
            <w:proofErr w:type="spellStart"/>
            <w:r w:rsidR="00CF1AA1" w:rsidRPr="00B03585">
              <w:rPr>
                <w:b/>
                <w:i/>
              </w:rPr>
              <w:t>за</w:t>
            </w:r>
            <w:proofErr w:type="spellEnd"/>
            <w:r w:rsidR="00CF1AA1" w:rsidRPr="00B03585">
              <w:rPr>
                <w:b/>
                <w:i/>
              </w:rPr>
              <w:t xml:space="preserve"> </w:t>
            </w:r>
            <w:proofErr w:type="spellStart"/>
            <w:r w:rsidR="00CF1AA1" w:rsidRPr="00B03585">
              <w:rPr>
                <w:b/>
                <w:i/>
              </w:rPr>
              <w:t>интерне</w:t>
            </w:r>
            <w:proofErr w:type="spellEnd"/>
            <w:r w:rsidR="00CF1AA1" w:rsidRPr="00B03585">
              <w:rPr>
                <w:b/>
                <w:i/>
              </w:rPr>
              <w:t xml:space="preserve"> </w:t>
            </w:r>
            <w:proofErr w:type="spellStart"/>
            <w:r w:rsidR="00CF1AA1" w:rsidRPr="00B03585">
              <w:rPr>
                <w:b/>
                <w:i/>
              </w:rPr>
              <w:t>болести</w:t>
            </w:r>
            <w:proofErr w:type="spellEnd"/>
            <w:r w:rsidR="00CF1AA1" w:rsidRPr="00B03585">
              <w:rPr>
                <w:b/>
                <w:i/>
              </w:rPr>
              <w:t xml:space="preserve">, </w:t>
            </w:r>
            <w:proofErr w:type="spellStart"/>
            <w:r w:rsidR="00CF1AA1" w:rsidRPr="00B03585">
              <w:rPr>
                <w:b/>
                <w:i/>
              </w:rPr>
              <w:t>Клиничког</w:t>
            </w:r>
            <w:proofErr w:type="spellEnd"/>
            <w:r w:rsidR="00CF1AA1" w:rsidRPr="00B03585">
              <w:rPr>
                <w:b/>
                <w:i/>
              </w:rPr>
              <w:t xml:space="preserve"> </w:t>
            </w:r>
            <w:proofErr w:type="spellStart"/>
            <w:r w:rsidR="00CF1AA1" w:rsidRPr="00B03585">
              <w:rPr>
                <w:b/>
                <w:i/>
              </w:rPr>
              <w:t>центра</w:t>
            </w:r>
            <w:proofErr w:type="spellEnd"/>
            <w:r w:rsidR="00CF1AA1" w:rsidRPr="00B03585">
              <w:rPr>
                <w:b/>
                <w:i/>
              </w:rPr>
              <w:t xml:space="preserve"> </w:t>
            </w:r>
            <w:proofErr w:type="spellStart"/>
            <w:r w:rsidR="00CF1AA1" w:rsidRPr="00B03585">
              <w:rPr>
                <w:b/>
                <w:i/>
              </w:rPr>
              <w:t>Војводине</w:t>
            </w:r>
            <w:proofErr w:type="spellEnd"/>
            <w:r w:rsidR="00CF1AA1">
              <w:rPr>
                <w:noProof/>
              </w:rPr>
              <w:t xml:space="preserve"> </w:t>
            </w:r>
            <w:r>
              <w:rPr>
                <w:noProof/>
              </w:rPr>
              <w:t>-</w:t>
            </w:r>
            <w:r w:rsidRPr="006D3138">
              <w:rPr>
                <w:b/>
                <w:noProof/>
              </w:rPr>
              <w:t xml:space="preserve"> </w:t>
            </w:r>
            <w:r w:rsidRPr="008E49CA">
              <w:rPr>
                <w:noProof/>
              </w:rPr>
              <w:t>тражен</w:t>
            </w:r>
            <w:r>
              <w:rPr>
                <w:noProof/>
              </w:rPr>
              <w:t>их</w:t>
            </w:r>
            <w:r w:rsidRPr="008E49CA">
              <w:rPr>
                <w:noProof/>
              </w:rPr>
              <w:t xml:space="preserve"> у позиву за подношење понуда у</w:t>
            </w:r>
            <w:r w:rsidRPr="008304A7">
              <w:rPr>
                <w:noProof/>
              </w:rPr>
              <w:t xml:space="preserve"> </w:t>
            </w:r>
            <w:r w:rsidRPr="008304A7">
              <w:rPr>
                <w:noProof/>
                <w:lang w:val="en-US"/>
              </w:rPr>
              <w:t xml:space="preserve">отвореном </w:t>
            </w:r>
            <w:r w:rsidRPr="008304A7">
              <w:rPr>
                <w:noProof/>
              </w:rPr>
              <w:t>поступ</w:t>
            </w:r>
            <w:r w:rsidRPr="008304A7">
              <w:rPr>
                <w:noProof/>
                <w:lang w:val="en-US"/>
              </w:rPr>
              <w:t>ку</w:t>
            </w:r>
            <w:r w:rsidRPr="008304A7">
              <w:rPr>
                <w:noProof/>
              </w:rPr>
              <w:t xml:space="preserve"> јавне набавке </w:t>
            </w:r>
            <w:r w:rsidRPr="008E49CA">
              <w:rPr>
                <w:noProof/>
              </w:rPr>
              <w:t xml:space="preserve">број </w:t>
            </w:r>
            <w:r w:rsidRPr="004955E1">
              <w:rPr>
                <w:noProof/>
              </w:rPr>
              <w:t>2</w:t>
            </w:r>
            <w:r w:rsidR="004955E1">
              <w:rPr>
                <w:noProof/>
              </w:rPr>
              <w:t>4</w:t>
            </w:r>
            <w:r w:rsidRPr="004955E1">
              <w:rPr>
                <w:noProof/>
              </w:rPr>
              <w:t>5-13-</w:t>
            </w:r>
            <w:r>
              <w:rPr>
                <w:noProof/>
              </w:rPr>
              <w:t>О</w:t>
            </w:r>
            <w:r w:rsidRPr="008E49CA">
              <w:rPr>
                <w:noProof/>
              </w:rPr>
              <w:t>.</w:t>
            </w:r>
          </w:p>
          <w:p w:rsidR="00742C65" w:rsidRPr="008E49CA" w:rsidRDefault="00742C65" w:rsidP="008A1A64">
            <w:pPr>
              <w:ind w:firstLine="720"/>
              <w:jc w:val="both"/>
              <w:rPr>
                <w:noProof/>
                <w:highlight w:val="yellow"/>
              </w:rPr>
            </w:pPr>
          </w:p>
          <w:p w:rsidR="00742C65" w:rsidRPr="00C1772F" w:rsidRDefault="00742C65" w:rsidP="008A1A64">
            <w:pPr>
              <w:tabs>
                <w:tab w:val="left" w:pos="3750"/>
              </w:tabs>
              <w:jc w:val="center"/>
              <w:rPr>
                <w:b/>
                <w:noProof/>
              </w:rPr>
            </w:pPr>
            <w:r w:rsidRPr="008E49CA">
              <w:rPr>
                <w:b/>
                <w:noProof/>
              </w:rPr>
              <w:t>Члан 2.</w:t>
            </w:r>
          </w:p>
          <w:p w:rsidR="00742C65" w:rsidRDefault="00742C65" w:rsidP="008A1A64">
            <w:pPr>
              <w:pStyle w:val="BodyTextIndent"/>
              <w:ind w:left="0" w:firstLine="741"/>
              <w:jc w:val="both"/>
              <w:rPr>
                <w:b w:val="0"/>
                <w:bCs w:val="0"/>
                <w:noProof/>
              </w:rPr>
            </w:pPr>
            <w:r w:rsidRPr="008E49CA">
              <w:rPr>
                <w:b w:val="0"/>
                <w:noProof/>
              </w:rPr>
              <w:t xml:space="preserve">Добављач се обавезује да </w:t>
            </w:r>
            <w:r>
              <w:rPr>
                <w:b w:val="0"/>
                <w:noProof/>
              </w:rPr>
              <w:t>радове</w:t>
            </w:r>
            <w:r w:rsidRPr="008E49CA">
              <w:rPr>
                <w:b w:val="0"/>
                <w:noProof/>
              </w:rPr>
              <w:t xml:space="preserve"> кој</w:t>
            </w:r>
            <w:r>
              <w:rPr>
                <w:b w:val="0"/>
                <w:noProof/>
              </w:rPr>
              <w:t>и</w:t>
            </w:r>
            <w:r w:rsidRPr="008E49CA">
              <w:rPr>
                <w:b w:val="0"/>
                <w:noProof/>
              </w:rPr>
              <w:t xml:space="preserve"> је предмет овог уговора изврши у свему према својој понуди </w:t>
            </w:r>
            <w:r w:rsidRPr="008E49CA">
              <w:rPr>
                <w:b w:val="0"/>
                <w:bCs w:val="0"/>
                <w:noProof/>
              </w:rPr>
              <w:t xml:space="preserve">број </w:t>
            </w:r>
            <w:r w:rsidRPr="008E49CA">
              <w:rPr>
                <w:b w:val="0"/>
                <w:noProof/>
              </w:rPr>
              <w:t>_________ од дана ____________ године</w:t>
            </w:r>
            <w:r w:rsidRPr="008E49CA">
              <w:rPr>
                <w:b w:val="0"/>
                <w:bCs w:val="0"/>
                <w:noProof/>
              </w:rPr>
              <w:t xml:space="preserve"> која је саставни део овог уговора</w:t>
            </w:r>
            <w:r>
              <w:rPr>
                <w:b w:val="0"/>
                <w:bCs w:val="0"/>
                <w:noProof/>
              </w:rPr>
              <w:t>.</w:t>
            </w:r>
          </w:p>
          <w:p w:rsidR="00742C65" w:rsidRPr="008E49CA" w:rsidRDefault="00742C65" w:rsidP="008A1A64">
            <w:pPr>
              <w:pStyle w:val="BodyTextIndent"/>
              <w:ind w:left="0" w:firstLine="741"/>
              <w:jc w:val="both"/>
              <w:rPr>
                <w:b w:val="0"/>
                <w:noProof/>
              </w:rPr>
            </w:pPr>
            <w:r w:rsidRPr="008E49CA">
              <w:rPr>
                <w:b w:val="0"/>
                <w:bCs w:val="0"/>
                <w:noProof/>
              </w:rPr>
              <w:t xml:space="preserve">Цена </w:t>
            </w:r>
            <w:r>
              <w:rPr>
                <w:b w:val="0"/>
                <w:bCs w:val="0"/>
                <w:noProof/>
              </w:rPr>
              <w:t>радова</w:t>
            </w:r>
            <w:r w:rsidRPr="008E49CA">
              <w:rPr>
                <w:b w:val="0"/>
                <w:bCs w:val="0"/>
                <w:noProof/>
              </w:rPr>
              <w:t xml:space="preserve"> из члана 1. овог уговора без пореза на додату вредност износи </w:t>
            </w:r>
            <w:r w:rsidRPr="008E49CA">
              <w:rPr>
                <w:b w:val="0"/>
                <w:noProof/>
              </w:rPr>
              <w:t>___________</w:t>
            </w:r>
            <w:r w:rsidRPr="008E49CA">
              <w:rPr>
                <w:b w:val="0"/>
                <w:bCs w:val="0"/>
                <w:noProof/>
              </w:rPr>
              <w:t xml:space="preserve"> (словима: ___________________), односно са порезом на додату вредност износи </w:t>
            </w:r>
            <w:r w:rsidRPr="008E49CA">
              <w:rPr>
                <w:b w:val="0"/>
                <w:noProof/>
              </w:rPr>
              <w:t>______________________</w:t>
            </w:r>
            <w:r w:rsidRPr="008E49CA">
              <w:rPr>
                <w:b w:val="0"/>
                <w:bCs w:val="0"/>
                <w:noProof/>
              </w:rPr>
              <w:t xml:space="preserve"> (словима: __________________________).</w:t>
            </w:r>
          </w:p>
          <w:p w:rsidR="00742C65" w:rsidRPr="000E6D2D" w:rsidRDefault="00742C65" w:rsidP="008A1A64">
            <w:pPr>
              <w:ind w:firstLine="720"/>
              <w:jc w:val="both"/>
              <w:rPr>
                <w:bCs/>
                <w:noProof/>
                <w:szCs w:val="20"/>
              </w:rPr>
            </w:pPr>
            <w:r w:rsidRPr="008E49CA">
              <w:rPr>
                <w:noProof/>
              </w:rPr>
              <w:t>Овако</w:t>
            </w:r>
            <w:r w:rsidRPr="000E6D2D">
              <w:rPr>
                <w:noProof/>
              </w:rPr>
              <w:t xml:space="preserve"> </w:t>
            </w:r>
            <w:r w:rsidRPr="008E49CA">
              <w:rPr>
                <w:noProof/>
              </w:rPr>
              <w:t>уговорена</w:t>
            </w:r>
            <w:r w:rsidRPr="000E6D2D">
              <w:rPr>
                <w:noProof/>
              </w:rPr>
              <w:t xml:space="preserve"> </w:t>
            </w:r>
            <w:r w:rsidRPr="008E49CA">
              <w:rPr>
                <w:noProof/>
              </w:rPr>
              <w:t>цена</w:t>
            </w:r>
            <w:r w:rsidRPr="000E6D2D">
              <w:rPr>
                <w:noProof/>
              </w:rPr>
              <w:t xml:space="preserve"> </w:t>
            </w:r>
            <w:r w:rsidRPr="008E49CA">
              <w:rPr>
                <w:noProof/>
              </w:rPr>
              <w:t>се</w:t>
            </w:r>
            <w:r w:rsidRPr="000E6D2D">
              <w:rPr>
                <w:noProof/>
              </w:rPr>
              <w:t xml:space="preserve"> </w:t>
            </w:r>
            <w:r w:rsidRPr="008E49CA">
              <w:rPr>
                <w:noProof/>
              </w:rPr>
              <w:t>сматра</w:t>
            </w:r>
            <w:r w:rsidRPr="000E6D2D">
              <w:rPr>
                <w:noProof/>
              </w:rPr>
              <w:t xml:space="preserve"> </w:t>
            </w:r>
            <w:r w:rsidRPr="008E49CA">
              <w:rPr>
                <w:noProof/>
              </w:rPr>
              <w:t>фиксном</w:t>
            </w:r>
            <w:r w:rsidRPr="000E6D2D">
              <w:rPr>
                <w:noProof/>
              </w:rPr>
              <w:t xml:space="preserve"> </w:t>
            </w:r>
            <w:r w:rsidRPr="008E49CA">
              <w:rPr>
                <w:noProof/>
              </w:rPr>
              <w:t>за</w:t>
            </w:r>
            <w:r w:rsidRPr="000E6D2D">
              <w:rPr>
                <w:noProof/>
              </w:rPr>
              <w:t xml:space="preserve"> </w:t>
            </w:r>
            <w:r w:rsidRPr="008E49CA">
              <w:rPr>
                <w:noProof/>
              </w:rPr>
              <w:t>време</w:t>
            </w:r>
            <w:r w:rsidRPr="000E6D2D">
              <w:rPr>
                <w:noProof/>
              </w:rPr>
              <w:t xml:space="preserve"> </w:t>
            </w:r>
            <w:r w:rsidRPr="008E49CA">
              <w:rPr>
                <w:noProof/>
              </w:rPr>
              <w:t>трајања</w:t>
            </w:r>
            <w:r w:rsidRPr="000E6D2D">
              <w:rPr>
                <w:noProof/>
              </w:rPr>
              <w:t xml:space="preserve"> </w:t>
            </w:r>
            <w:r w:rsidRPr="008E49CA">
              <w:rPr>
                <w:noProof/>
              </w:rPr>
              <w:t>уговора</w:t>
            </w:r>
            <w:r w:rsidRPr="000E6D2D">
              <w:rPr>
                <w:noProof/>
              </w:rPr>
              <w:t>.</w:t>
            </w:r>
            <w:r w:rsidRPr="000E6D2D">
              <w:rPr>
                <w:bCs/>
                <w:noProof/>
              </w:rPr>
              <w:t xml:space="preserve"> </w:t>
            </w:r>
          </w:p>
          <w:p w:rsidR="00742C65" w:rsidRPr="000E6D2D" w:rsidRDefault="00742C65" w:rsidP="008A1A64">
            <w:pPr>
              <w:rPr>
                <w:noProof/>
              </w:rPr>
            </w:pPr>
          </w:p>
          <w:p w:rsidR="00742C65" w:rsidRPr="000E6D2D" w:rsidRDefault="00742C65" w:rsidP="008A1A64">
            <w:pPr>
              <w:jc w:val="center"/>
              <w:rPr>
                <w:b/>
                <w:noProof/>
              </w:rPr>
            </w:pPr>
            <w:r w:rsidRPr="008E49CA">
              <w:rPr>
                <w:b/>
                <w:noProof/>
              </w:rPr>
              <w:t>Члан</w:t>
            </w:r>
            <w:r w:rsidRPr="000E6D2D">
              <w:rPr>
                <w:b/>
                <w:noProof/>
              </w:rPr>
              <w:t xml:space="preserve"> 3.</w:t>
            </w:r>
          </w:p>
          <w:p w:rsidR="00742C65" w:rsidRPr="001219B8" w:rsidRDefault="00742C65" w:rsidP="001219B8">
            <w:pPr>
              <w:ind w:firstLine="720"/>
              <w:jc w:val="both"/>
              <w:rPr>
                <w:noProof/>
              </w:rPr>
            </w:pPr>
            <w:r>
              <w:rPr>
                <w:noProof/>
              </w:rPr>
              <w:t>Добављач</w:t>
            </w:r>
            <w:r w:rsidRPr="000E6D2D">
              <w:rPr>
                <w:noProof/>
              </w:rPr>
              <w:t xml:space="preserve"> </w:t>
            </w:r>
            <w:r>
              <w:rPr>
                <w:noProof/>
              </w:rPr>
              <w:t>се</w:t>
            </w:r>
            <w:r w:rsidRPr="000E6D2D">
              <w:rPr>
                <w:noProof/>
              </w:rPr>
              <w:t xml:space="preserve"> </w:t>
            </w:r>
            <w:r>
              <w:rPr>
                <w:noProof/>
              </w:rPr>
              <w:t>обавезује</w:t>
            </w:r>
            <w:r w:rsidRPr="000E6D2D">
              <w:rPr>
                <w:noProof/>
              </w:rPr>
              <w:t xml:space="preserve"> </w:t>
            </w:r>
            <w:r>
              <w:rPr>
                <w:noProof/>
              </w:rPr>
              <w:t>да</w:t>
            </w:r>
            <w:r w:rsidRPr="000E6D2D">
              <w:rPr>
                <w:noProof/>
              </w:rPr>
              <w:t xml:space="preserve"> </w:t>
            </w:r>
            <w:r>
              <w:rPr>
                <w:noProof/>
              </w:rPr>
              <w:t>радове</w:t>
            </w:r>
            <w:r w:rsidRPr="000E6D2D">
              <w:rPr>
                <w:noProof/>
              </w:rPr>
              <w:t xml:space="preserve"> </w:t>
            </w:r>
            <w:r>
              <w:rPr>
                <w:noProof/>
              </w:rPr>
              <w:t>који</w:t>
            </w:r>
            <w:r w:rsidRPr="000E6D2D">
              <w:rPr>
                <w:noProof/>
              </w:rPr>
              <w:t xml:space="preserve"> </w:t>
            </w:r>
            <w:r>
              <w:rPr>
                <w:noProof/>
              </w:rPr>
              <w:t>су</w:t>
            </w:r>
            <w:r w:rsidRPr="000E6D2D">
              <w:rPr>
                <w:noProof/>
              </w:rPr>
              <w:t xml:space="preserve"> </w:t>
            </w:r>
            <w:r>
              <w:rPr>
                <w:noProof/>
              </w:rPr>
              <w:t>предмет</w:t>
            </w:r>
            <w:r w:rsidRPr="000E6D2D">
              <w:rPr>
                <w:noProof/>
              </w:rPr>
              <w:t xml:space="preserve"> </w:t>
            </w:r>
            <w:r>
              <w:rPr>
                <w:noProof/>
              </w:rPr>
              <w:t>овог</w:t>
            </w:r>
            <w:r w:rsidRPr="000E6D2D">
              <w:rPr>
                <w:noProof/>
              </w:rPr>
              <w:t xml:space="preserve"> </w:t>
            </w:r>
            <w:r>
              <w:rPr>
                <w:noProof/>
              </w:rPr>
              <w:t>уговора</w:t>
            </w:r>
            <w:r w:rsidRPr="000E6D2D">
              <w:rPr>
                <w:noProof/>
              </w:rPr>
              <w:t xml:space="preserve"> </w:t>
            </w:r>
            <w:r>
              <w:rPr>
                <w:noProof/>
              </w:rPr>
              <w:t>отпочне</w:t>
            </w:r>
            <w:r w:rsidRPr="000E6D2D">
              <w:rPr>
                <w:noProof/>
              </w:rPr>
              <w:t xml:space="preserve"> </w:t>
            </w:r>
            <w:r>
              <w:rPr>
                <w:noProof/>
              </w:rPr>
              <w:t>у</w:t>
            </w:r>
            <w:r w:rsidRPr="000E6D2D">
              <w:rPr>
                <w:noProof/>
              </w:rPr>
              <w:t xml:space="preserve"> </w:t>
            </w:r>
            <w:r w:rsidRPr="00791AFF">
              <w:rPr>
                <w:noProof/>
              </w:rPr>
              <w:t xml:space="preserve">року од </w:t>
            </w:r>
            <w:r>
              <w:rPr>
                <w:noProof/>
              </w:rPr>
              <w:t>три</w:t>
            </w:r>
            <w:r w:rsidRPr="00791AFF">
              <w:rPr>
                <w:noProof/>
              </w:rPr>
              <w:t xml:space="preserve"> дана од дана </w:t>
            </w:r>
            <w:r>
              <w:rPr>
                <w:noProof/>
              </w:rPr>
              <w:t>уплате</w:t>
            </w:r>
            <w:r w:rsidRPr="000E6D2D">
              <w:rPr>
                <w:noProof/>
              </w:rPr>
              <w:t xml:space="preserve"> </w:t>
            </w:r>
            <w:r>
              <w:rPr>
                <w:noProof/>
              </w:rPr>
              <w:t>аванса</w:t>
            </w:r>
            <w:r w:rsidRPr="000E6D2D">
              <w:rPr>
                <w:noProof/>
              </w:rPr>
              <w:t xml:space="preserve"> </w:t>
            </w:r>
            <w:r>
              <w:rPr>
                <w:noProof/>
              </w:rPr>
              <w:t>из</w:t>
            </w:r>
            <w:r w:rsidRPr="000E6D2D">
              <w:rPr>
                <w:noProof/>
              </w:rPr>
              <w:t xml:space="preserve"> </w:t>
            </w:r>
            <w:r>
              <w:rPr>
                <w:noProof/>
              </w:rPr>
              <w:t>члана</w:t>
            </w:r>
            <w:r w:rsidRPr="000E6D2D">
              <w:rPr>
                <w:noProof/>
              </w:rPr>
              <w:t xml:space="preserve"> 5. </w:t>
            </w:r>
            <w:r>
              <w:rPr>
                <w:noProof/>
              </w:rPr>
              <w:t>овог</w:t>
            </w:r>
            <w:r w:rsidRPr="000E6D2D">
              <w:rPr>
                <w:noProof/>
              </w:rPr>
              <w:t xml:space="preserve"> </w:t>
            </w:r>
            <w:r>
              <w:rPr>
                <w:noProof/>
              </w:rPr>
              <w:t>уговора</w:t>
            </w:r>
            <w:r w:rsidRPr="000E6D2D">
              <w:rPr>
                <w:noProof/>
              </w:rPr>
              <w:t xml:space="preserve">, </w:t>
            </w:r>
            <w:r>
              <w:rPr>
                <w:noProof/>
              </w:rPr>
              <w:t>а</w:t>
            </w:r>
            <w:r w:rsidRPr="000E6D2D">
              <w:rPr>
                <w:noProof/>
              </w:rPr>
              <w:t xml:space="preserve"> </w:t>
            </w:r>
            <w:r w:rsidRPr="00A868AB">
              <w:rPr>
                <w:noProof/>
              </w:rPr>
              <w:t>да</w:t>
            </w:r>
            <w:r w:rsidRPr="000E6D2D">
              <w:rPr>
                <w:noProof/>
              </w:rPr>
              <w:t xml:space="preserve"> </w:t>
            </w:r>
            <w:r w:rsidRPr="00A868AB">
              <w:rPr>
                <w:noProof/>
              </w:rPr>
              <w:t>исте</w:t>
            </w:r>
            <w:r w:rsidRPr="000E6D2D">
              <w:rPr>
                <w:noProof/>
              </w:rPr>
              <w:t xml:space="preserve"> </w:t>
            </w:r>
            <w:r w:rsidRPr="00A868AB">
              <w:rPr>
                <w:noProof/>
              </w:rPr>
              <w:t>оконча</w:t>
            </w:r>
            <w:r w:rsidRPr="000E6D2D">
              <w:rPr>
                <w:noProof/>
              </w:rPr>
              <w:t xml:space="preserve"> </w:t>
            </w:r>
            <w:r w:rsidRPr="00A868AB">
              <w:rPr>
                <w:noProof/>
              </w:rPr>
              <w:t>у</w:t>
            </w:r>
            <w:r w:rsidRPr="000E6D2D">
              <w:rPr>
                <w:noProof/>
              </w:rPr>
              <w:t xml:space="preserve"> </w:t>
            </w:r>
            <w:r w:rsidRPr="00A868AB">
              <w:rPr>
                <w:noProof/>
              </w:rPr>
              <w:t>целости</w:t>
            </w:r>
            <w:r w:rsidRPr="000E6D2D">
              <w:rPr>
                <w:noProof/>
              </w:rPr>
              <w:t xml:space="preserve"> </w:t>
            </w:r>
            <w:r w:rsidRPr="00A868AB">
              <w:rPr>
                <w:noProof/>
              </w:rPr>
              <w:t>у</w:t>
            </w:r>
            <w:r w:rsidRPr="000E6D2D">
              <w:rPr>
                <w:noProof/>
              </w:rPr>
              <w:t xml:space="preserve"> </w:t>
            </w:r>
            <w:r w:rsidRPr="00A868AB">
              <w:rPr>
                <w:noProof/>
              </w:rPr>
              <w:t>року</w:t>
            </w:r>
            <w:r w:rsidRPr="000E6D2D">
              <w:rPr>
                <w:noProof/>
              </w:rPr>
              <w:t xml:space="preserve"> </w:t>
            </w:r>
            <w:r w:rsidRPr="00A868AB">
              <w:rPr>
                <w:noProof/>
              </w:rPr>
              <w:t>од</w:t>
            </w:r>
            <w:r w:rsidRPr="000E6D2D">
              <w:rPr>
                <w:noProof/>
              </w:rPr>
              <w:t xml:space="preserve"> ___ </w:t>
            </w:r>
            <w:r w:rsidR="00265EBF">
              <w:rPr>
                <w:noProof/>
              </w:rPr>
              <w:t xml:space="preserve"> радних </w:t>
            </w:r>
            <w:r w:rsidRPr="00A868AB">
              <w:rPr>
                <w:noProof/>
              </w:rPr>
              <w:t>дана</w:t>
            </w:r>
            <w:r w:rsidRPr="000E6D2D">
              <w:rPr>
                <w:noProof/>
              </w:rPr>
              <w:t xml:space="preserve"> (</w:t>
            </w:r>
            <w:r w:rsidRPr="00A868AB">
              <w:rPr>
                <w:i/>
                <w:noProof/>
              </w:rPr>
              <w:t>најдуже</w:t>
            </w:r>
            <w:r w:rsidR="004955E1">
              <w:rPr>
                <w:i/>
                <w:noProof/>
              </w:rPr>
              <w:t xml:space="preserve"> 45</w:t>
            </w:r>
            <w:r w:rsidRPr="000E6D2D">
              <w:rPr>
                <w:i/>
                <w:noProof/>
              </w:rPr>
              <w:t xml:space="preserve"> </w:t>
            </w:r>
            <w:r w:rsidRPr="00A868AB">
              <w:rPr>
                <w:i/>
                <w:noProof/>
              </w:rPr>
              <w:t>дана</w:t>
            </w:r>
            <w:r w:rsidRPr="000E6D2D">
              <w:rPr>
                <w:noProof/>
              </w:rPr>
              <w:t xml:space="preserve">) </w:t>
            </w:r>
            <w:r w:rsidRPr="00A868AB">
              <w:rPr>
                <w:noProof/>
              </w:rPr>
              <w:t>од</w:t>
            </w:r>
            <w:r w:rsidRPr="000E6D2D">
              <w:rPr>
                <w:noProof/>
              </w:rPr>
              <w:t xml:space="preserve"> </w:t>
            </w:r>
            <w:r w:rsidRPr="00A868AB">
              <w:rPr>
                <w:noProof/>
              </w:rPr>
              <w:t>дана</w:t>
            </w:r>
            <w:r w:rsidRPr="000E6D2D">
              <w:rPr>
                <w:noProof/>
              </w:rPr>
              <w:t xml:space="preserve"> </w:t>
            </w:r>
            <w:r w:rsidRPr="00A868AB">
              <w:rPr>
                <w:noProof/>
              </w:rPr>
              <w:t>отпочињања</w:t>
            </w:r>
            <w:r w:rsidRPr="000E6D2D">
              <w:rPr>
                <w:noProof/>
              </w:rPr>
              <w:t xml:space="preserve"> </w:t>
            </w:r>
            <w:r w:rsidRPr="00A868AB">
              <w:rPr>
                <w:noProof/>
              </w:rPr>
              <w:t>радова</w:t>
            </w:r>
            <w:r w:rsidR="001219B8">
              <w:rPr>
                <w:noProof/>
              </w:rPr>
              <w:t xml:space="preserve">, </w:t>
            </w:r>
            <w:r w:rsidR="00265EBF">
              <w:rPr>
                <w:noProof/>
              </w:rPr>
              <w:t>нерачунајући дане викенда (суботе и недеље)</w:t>
            </w:r>
            <w:r w:rsidRPr="00791AFF">
              <w:rPr>
                <w:noProof/>
              </w:rPr>
              <w:t>.</w:t>
            </w:r>
          </w:p>
          <w:p w:rsidR="00742C65" w:rsidRPr="000E6D2D" w:rsidRDefault="00742C65" w:rsidP="008A1A64">
            <w:pPr>
              <w:ind w:firstLine="720"/>
              <w:jc w:val="both"/>
              <w:rPr>
                <w:noProof/>
              </w:rPr>
            </w:pPr>
            <w:r w:rsidRPr="008F3721">
              <w:rPr>
                <w:noProof/>
              </w:rPr>
              <w:t>Добављач</w:t>
            </w:r>
            <w:r w:rsidRPr="000E6D2D">
              <w:rPr>
                <w:noProof/>
              </w:rPr>
              <w:t xml:space="preserve"> </w:t>
            </w:r>
            <w:r w:rsidRPr="008F3721">
              <w:rPr>
                <w:noProof/>
              </w:rPr>
              <w:t>се</w:t>
            </w:r>
            <w:r w:rsidRPr="000E6D2D">
              <w:rPr>
                <w:noProof/>
              </w:rPr>
              <w:t xml:space="preserve"> </w:t>
            </w:r>
            <w:r w:rsidRPr="008F3721">
              <w:rPr>
                <w:noProof/>
              </w:rPr>
              <w:t>обавезује</w:t>
            </w:r>
            <w:r w:rsidRPr="000E6D2D">
              <w:rPr>
                <w:noProof/>
              </w:rPr>
              <w:t xml:space="preserve"> </w:t>
            </w:r>
            <w:r w:rsidRPr="008F3721">
              <w:rPr>
                <w:noProof/>
              </w:rPr>
              <w:t>да</w:t>
            </w:r>
            <w:r w:rsidRPr="000E6D2D">
              <w:rPr>
                <w:noProof/>
              </w:rPr>
              <w:t xml:space="preserve"> </w:t>
            </w:r>
            <w:r>
              <w:rPr>
                <w:noProof/>
              </w:rPr>
              <w:t>пре</w:t>
            </w:r>
            <w:r w:rsidRPr="000E6D2D">
              <w:rPr>
                <w:noProof/>
              </w:rPr>
              <w:t xml:space="preserve"> </w:t>
            </w:r>
            <w:r>
              <w:rPr>
                <w:noProof/>
              </w:rPr>
              <w:t>извођења</w:t>
            </w:r>
            <w:r w:rsidRPr="000E6D2D">
              <w:rPr>
                <w:noProof/>
              </w:rPr>
              <w:t xml:space="preserve"> </w:t>
            </w:r>
            <w:r>
              <w:rPr>
                <w:noProof/>
              </w:rPr>
              <w:t>радова</w:t>
            </w:r>
            <w:r w:rsidRPr="000E6D2D">
              <w:rPr>
                <w:noProof/>
              </w:rPr>
              <w:t xml:space="preserve"> </w:t>
            </w:r>
            <w:r>
              <w:rPr>
                <w:noProof/>
              </w:rPr>
              <w:t>који</w:t>
            </w:r>
            <w:r w:rsidRPr="000E6D2D">
              <w:rPr>
                <w:noProof/>
              </w:rPr>
              <w:t xml:space="preserve"> </w:t>
            </w:r>
            <w:r>
              <w:rPr>
                <w:noProof/>
              </w:rPr>
              <w:t>су</w:t>
            </w:r>
            <w:r w:rsidRPr="000E6D2D">
              <w:rPr>
                <w:noProof/>
              </w:rPr>
              <w:t xml:space="preserve"> </w:t>
            </w:r>
            <w:r>
              <w:rPr>
                <w:noProof/>
              </w:rPr>
              <w:t>предмет</w:t>
            </w:r>
            <w:r w:rsidRPr="000E6D2D">
              <w:rPr>
                <w:noProof/>
              </w:rPr>
              <w:t xml:space="preserve"> </w:t>
            </w:r>
            <w:r>
              <w:rPr>
                <w:noProof/>
              </w:rPr>
              <w:t>овог</w:t>
            </w:r>
            <w:r w:rsidRPr="000E6D2D">
              <w:rPr>
                <w:noProof/>
              </w:rPr>
              <w:t xml:space="preserve"> </w:t>
            </w:r>
            <w:r>
              <w:rPr>
                <w:noProof/>
              </w:rPr>
              <w:t>уговора</w:t>
            </w:r>
            <w:r w:rsidRPr="000E6D2D">
              <w:rPr>
                <w:noProof/>
              </w:rPr>
              <w:t xml:space="preserve"> </w:t>
            </w:r>
            <w:r>
              <w:rPr>
                <w:noProof/>
              </w:rPr>
              <w:t>на</w:t>
            </w:r>
            <w:r w:rsidRPr="000E6D2D">
              <w:rPr>
                <w:noProof/>
              </w:rPr>
              <w:t xml:space="preserve"> </w:t>
            </w:r>
            <w:r>
              <w:rPr>
                <w:noProof/>
              </w:rPr>
              <w:t>одговарајућ</w:t>
            </w:r>
            <w:r w:rsidRPr="000E6D2D">
              <w:rPr>
                <w:noProof/>
              </w:rPr>
              <w:t xml:space="preserve"> </w:t>
            </w:r>
            <w:r>
              <w:rPr>
                <w:noProof/>
              </w:rPr>
              <w:t>начин</w:t>
            </w:r>
            <w:r w:rsidRPr="000E6D2D">
              <w:rPr>
                <w:noProof/>
              </w:rPr>
              <w:t xml:space="preserve"> </w:t>
            </w:r>
            <w:r>
              <w:rPr>
                <w:noProof/>
              </w:rPr>
              <w:t>заштити</w:t>
            </w:r>
            <w:r w:rsidRPr="000E6D2D">
              <w:rPr>
                <w:noProof/>
              </w:rPr>
              <w:t xml:space="preserve"> </w:t>
            </w:r>
            <w:r>
              <w:rPr>
                <w:noProof/>
              </w:rPr>
              <w:t>просторију</w:t>
            </w:r>
            <w:r w:rsidRPr="000E6D2D">
              <w:rPr>
                <w:noProof/>
              </w:rPr>
              <w:t xml:space="preserve">, </w:t>
            </w:r>
            <w:r>
              <w:rPr>
                <w:noProof/>
              </w:rPr>
              <w:t>намештај</w:t>
            </w:r>
            <w:r w:rsidRPr="000E6D2D">
              <w:rPr>
                <w:noProof/>
              </w:rPr>
              <w:t xml:space="preserve"> </w:t>
            </w:r>
            <w:r>
              <w:rPr>
                <w:noProof/>
              </w:rPr>
              <w:t>и</w:t>
            </w:r>
            <w:r w:rsidRPr="000E6D2D">
              <w:rPr>
                <w:noProof/>
              </w:rPr>
              <w:t xml:space="preserve"> </w:t>
            </w:r>
            <w:r>
              <w:rPr>
                <w:noProof/>
              </w:rPr>
              <w:t>опрему</w:t>
            </w:r>
            <w:r w:rsidRPr="000E6D2D">
              <w:rPr>
                <w:noProof/>
              </w:rPr>
              <w:t xml:space="preserve"> </w:t>
            </w:r>
            <w:r>
              <w:rPr>
                <w:noProof/>
              </w:rPr>
              <w:t>како</w:t>
            </w:r>
            <w:r w:rsidRPr="000E6D2D">
              <w:rPr>
                <w:noProof/>
              </w:rPr>
              <w:t xml:space="preserve"> </w:t>
            </w:r>
            <w:r>
              <w:rPr>
                <w:noProof/>
              </w:rPr>
              <w:t>се</w:t>
            </w:r>
            <w:r w:rsidRPr="000E6D2D">
              <w:rPr>
                <w:noProof/>
              </w:rPr>
              <w:t xml:space="preserve"> </w:t>
            </w:r>
            <w:r>
              <w:rPr>
                <w:noProof/>
              </w:rPr>
              <w:t>иста</w:t>
            </w:r>
            <w:r w:rsidRPr="000E6D2D">
              <w:rPr>
                <w:noProof/>
              </w:rPr>
              <w:t xml:space="preserve"> </w:t>
            </w:r>
            <w:r>
              <w:rPr>
                <w:noProof/>
              </w:rPr>
              <w:t>не</w:t>
            </w:r>
            <w:r w:rsidRPr="000E6D2D">
              <w:rPr>
                <w:noProof/>
              </w:rPr>
              <w:t xml:space="preserve"> </w:t>
            </w:r>
            <w:r>
              <w:rPr>
                <w:noProof/>
              </w:rPr>
              <w:t>би</w:t>
            </w:r>
            <w:r w:rsidRPr="000E6D2D">
              <w:rPr>
                <w:noProof/>
              </w:rPr>
              <w:t xml:space="preserve"> </w:t>
            </w:r>
            <w:r>
              <w:rPr>
                <w:noProof/>
              </w:rPr>
              <w:lastRenderedPageBreak/>
              <w:t>оштетила</w:t>
            </w:r>
            <w:r w:rsidRPr="000E6D2D">
              <w:rPr>
                <w:noProof/>
              </w:rPr>
              <w:t xml:space="preserve"> </w:t>
            </w:r>
            <w:r>
              <w:rPr>
                <w:noProof/>
              </w:rPr>
              <w:t>за</w:t>
            </w:r>
            <w:r w:rsidRPr="000E6D2D">
              <w:rPr>
                <w:noProof/>
              </w:rPr>
              <w:t xml:space="preserve"> </w:t>
            </w:r>
            <w:r>
              <w:rPr>
                <w:noProof/>
              </w:rPr>
              <w:t>време</w:t>
            </w:r>
            <w:r w:rsidRPr="000E6D2D">
              <w:rPr>
                <w:noProof/>
              </w:rPr>
              <w:t xml:space="preserve"> </w:t>
            </w:r>
            <w:r>
              <w:rPr>
                <w:noProof/>
              </w:rPr>
              <w:t>извођења</w:t>
            </w:r>
            <w:r w:rsidRPr="000E6D2D">
              <w:rPr>
                <w:noProof/>
              </w:rPr>
              <w:t xml:space="preserve"> </w:t>
            </w:r>
            <w:r>
              <w:rPr>
                <w:noProof/>
              </w:rPr>
              <w:t>радова</w:t>
            </w:r>
            <w:r w:rsidRPr="000E6D2D">
              <w:rPr>
                <w:noProof/>
              </w:rPr>
              <w:t xml:space="preserve">, </w:t>
            </w:r>
            <w:r>
              <w:rPr>
                <w:noProof/>
              </w:rPr>
              <w:t>као</w:t>
            </w:r>
            <w:r w:rsidRPr="000E6D2D">
              <w:rPr>
                <w:noProof/>
              </w:rPr>
              <w:t xml:space="preserve"> </w:t>
            </w:r>
            <w:r>
              <w:rPr>
                <w:noProof/>
              </w:rPr>
              <w:t>и</w:t>
            </w:r>
            <w:r w:rsidRPr="000E6D2D">
              <w:rPr>
                <w:noProof/>
              </w:rPr>
              <w:t xml:space="preserve"> </w:t>
            </w:r>
            <w:r>
              <w:rPr>
                <w:noProof/>
              </w:rPr>
              <w:t>да</w:t>
            </w:r>
            <w:r w:rsidRPr="000E6D2D">
              <w:rPr>
                <w:noProof/>
              </w:rPr>
              <w:t xml:space="preserve"> </w:t>
            </w:r>
            <w:r>
              <w:rPr>
                <w:noProof/>
              </w:rPr>
              <w:t>води</w:t>
            </w:r>
            <w:r w:rsidRPr="000E6D2D">
              <w:rPr>
                <w:noProof/>
              </w:rPr>
              <w:t xml:space="preserve"> </w:t>
            </w:r>
            <w:r>
              <w:rPr>
                <w:noProof/>
              </w:rPr>
              <w:t>рачуна</w:t>
            </w:r>
            <w:r w:rsidRPr="000E6D2D">
              <w:rPr>
                <w:noProof/>
              </w:rPr>
              <w:t xml:space="preserve"> </w:t>
            </w:r>
            <w:r>
              <w:rPr>
                <w:noProof/>
              </w:rPr>
              <w:t>да</w:t>
            </w:r>
            <w:r w:rsidRPr="000E6D2D">
              <w:rPr>
                <w:noProof/>
              </w:rPr>
              <w:t xml:space="preserve"> </w:t>
            </w:r>
            <w:r>
              <w:rPr>
                <w:noProof/>
              </w:rPr>
              <w:t>наведене</w:t>
            </w:r>
            <w:r w:rsidRPr="000E6D2D">
              <w:rPr>
                <w:noProof/>
              </w:rPr>
              <w:t xml:space="preserve"> </w:t>
            </w:r>
            <w:r>
              <w:rPr>
                <w:noProof/>
              </w:rPr>
              <w:t>предмете</w:t>
            </w:r>
            <w:r w:rsidRPr="000E6D2D">
              <w:rPr>
                <w:noProof/>
              </w:rPr>
              <w:t xml:space="preserve"> </w:t>
            </w:r>
            <w:r>
              <w:rPr>
                <w:noProof/>
              </w:rPr>
              <w:t>не</w:t>
            </w:r>
            <w:r w:rsidRPr="000E6D2D">
              <w:rPr>
                <w:noProof/>
              </w:rPr>
              <w:t xml:space="preserve"> </w:t>
            </w:r>
            <w:r>
              <w:rPr>
                <w:noProof/>
              </w:rPr>
              <w:t>оштети</w:t>
            </w:r>
            <w:r w:rsidRPr="000E6D2D">
              <w:rPr>
                <w:noProof/>
              </w:rPr>
              <w:t xml:space="preserve"> </w:t>
            </w:r>
            <w:r>
              <w:rPr>
                <w:noProof/>
              </w:rPr>
              <w:t>приликом</w:t>
            </w:r>
            <w:r w:rsidRPr="000E6D2D">
              <w:rPr>
                <w:noProof/>
              </w:rPr>
              <w:t xml:space="preserve"> </w:t>
            </w:r>
            <w:r>
              <w:rPr>
                <w:noProof/>
              </w:rPr>
              <w:t>њиховог</w:t>
            </w:r>
            <w:r w:rsidRPr="000E6D2D">
              <w:rPr>
                <w:noProof/>
              </w:rPr>
              <w:t xml:space="preserve"> </w:t>
            </w:r>
            <w:r>
              <w:rPr>
                <w:noProof/>
              </w:rPr>
              <w:t>померања</w:t>
            </w:r>
            <w:r w:rsidRPr="000E6D2D">
              <w:rPr>
                <w:noProof/>
              </w:rPr>
              <w:t xml:space="preserve"> </w:t>
            </w:r>
            <w:r>
              <w:rPr>
                <w:noProof/>
              </w:rPr>
              <w:t>за</w:t>
            </w:r>
            <w:r w:rsidRPr="000E6D2D">
              <w:rPr>
                <w:noProof/>
              </w:rPr>
              <w:t xml:space="preserve"> </w:t>
            </w:r>
            <w:r>
              <w:rPr>
                <w:noProof/>
              </w:rPr>
              <w:t>време</w:t>
            </w:r>
            <w:r w:rsidRPr="000E6D2D">
              <w:rPr>
                <w:noProof/>
              </w:rPr>
              <w:t xml:space="preserve"> </w:t>
            </w:r>
            <w:r>
              <w:rPr>
                <w:noProof/>
              </w:rPr>
              <w:t>извођења</w:t>
            </w:r>
            <w:r w:rsidRPr="000E6D2D">
              <w:rPr>
                <w:noProof/>
              </w:rPr>
              <w:t xml:space="preserve"> </w:t>
            </w:r>
            <w:r>
              <w:rPr>
                <w:noProof/>
              </w:rPr>
              <w:t>радова</w:t>
            </w:r>
            <w:r w:rsidRPr="000E6D2D">
              <w:rPr>
                <w:noProof/>
              </w:rPr>
              <w:t>.</w:t>
            </w:r>
          </w:p>
          <w:p w:rsidR="00742C65" w:rsidRPr="000E6D2D" w:rsidRDefault="00742C65" w:rsidP="008A1A64">
            <w:pPr>
              <w:ind w:firstLine="720"/>
              <w:jc w:val="both"/>
              <w:rPr>
                <w:noProof/>
              </w:rPr>
            </w:pPr>
            <w:r w:rsidRPr="006679DA">
              <w:rPr>
                <w:bCs/>
                <w:noProof/>
              </w:rPr>
              <w:t>Добављач</w:t>
            </w:r>
            <w:r w:rsidRPr="000E6D2D">
              <w:rPr>
                <w:bCs/>
                <w:noProof/>
              </w:rPr>
              <w:t xml:space="preserve"> </w:t>
            </w:r>
            <w:r w:rsidRPr="006679DA">
              <w:rPr>
                <w:bCs/>
                <w:noProof/>
              </w:rPr>
              <w:t>се</w:t>
            </w:r>
            <w:r w:rsidRPr="000E6D2D">
              <w:rPr>
                <w:bCs/>
                <w:noProof/>
              </w:rPr>
              <w:t xml:space="preserve"> </w:t>
            </w:r>
            <w:r w:rsidRPr="006679DA">
              <w:rPr>
                <w:bCs/>
                <w:noProof/>
              </w:rPr>
              <w:t>обавезује</w:t>
            </w:r>
            <w:r w:rsidRPr="000E6D2D">
              <w:rPr>
                <w:bCs/>
                <w:noProof/>
              </w:rPr>
              <w:t xml:space="preserve"> </w:t>
            </w:r>
            <w:r w:rsidRPr="006679DA">
              <w:rPr>
                <w:bCs/>
                <w:noProof/>
              </w:rPr>
              <w:t>да</w:t>
            </w:r>
            <w:r w:rsidRPr="000E6D2D">
              <w:rPr>
                <w:bCs/>
                <w:noProof/>
              </w:rPr>
              <w:t xml:space="preserve"> </w:t>
            </w:r>
            <w:r w:rsidRPr="006679DA">
              <w:rPr>
                <w:noProof/>
              </w:rPr>
              <w:t>лицу</w:t>
            </w:r>
            <w:r w:rsidRPr="000E6D2D">
              <w:rPr>
                <w:noProof/>
              </w:rPr>
              <w:t xml:space="preserve"> </w:t>
            </w:r>
            <w:r w:rsidRPr="006679DA">
              <w:rPr>
                <w:noProof/>
              </w:rPr>
              <w:t>за</w:t>
            </w:r>
            <w:r w:rsidRPr="000E6D2D">
              <w:rPr>
                <w:noProof/>
              </w:rPr>
              <w:t xml:space="preserve"> </w:t>
            </w:r>
            <w:r w:rsidRPr="006679DA">
              <w:rPr>
                <w:noProof/>
              </w:rPr>
              <w:t>праћење</w:t>
            </w:r>
            <w:r w:rsidRPr="000E6D2D">
              <w:rPr>
                <w:noProof/>
              </w:rPr>
              <w:t xml:space="preserve"> </w:t>
            </w:r>
            <w:r w:rsidRPr="006679DA">
              <w:rPr>
                <w:noProof/>
              </w:rPr>
              <w:t>техничке</w:t>
            </w:r>
            <w:r w:rsidRPr="000E6D2D">
              <w:rPr>
                <w:noProof/>
              </w:rPr>
              <w:t xml:space="preserve"> </w:t>
            </w:r>
            <w:r w:rsidRPr="006679DA">
              <w:rPr>
                <w:noProof/>
              </w:rPr>
              <w:t>реализације</w:t>
            </w:r>
            <w:r w:rsidRPr="000E6D2D">
              <w:rPr>
                <w:noProof/>
              </w:rPr>
              <w:t xml:space="preserve"> </w:t>
            </w:r>
            <w:r w:rsidRPr="006679DA">
              <w:rPr>
                <w:noProof/>
              </w:rPr>
              <w:t>овог</w:t>
            </w:r>
            <w:r w:rsidRPr="000E6D2D">
              <w:rPr>
                <w:noProof/>
              </w:rPr>
              <w:t xml:space="preserve"> </w:t>
            </w:r>
            <w:r w:rsidRPr="006679DA">
              <w:rPr>
                <w:noProof/>
              </w:rPr>
              <w:t>уговора</w:t>
            </w:r>
            <w:r w:rsidRPr="000E6D2D">
              <w:rPr>
                <w:noProof/>
              </w:rPr>
              <w:t xml:space="preserve"> </w:t>
            </w:r>
            <w:r w:rsidRPr="006679DA">
              <w:rPr>
                <w:noProof/>
              </w:rPr>
              <w:t xml:space="preserve">из члана </w:t>
            </w:r>
            <w:r>
              <w:rPr>
                <w:noProof/>
              </w:rPr>
              <w:t>8</w:t>
            </w:r>
            <w:r w:rsidRPr="006679DA">
              <w:rPr>
                <w:noProof/>
              </w:rPr>
              <w:t xml:space="preserve">. овог уговора, </w:t>
            </w:r>
            <w:r>
              <w:rPr>
                <w:noProof/>
              </w:rPr>
              <w:t xml:space="preserve">непосредно, </w:t>
            </w:r>
            <w:r w:rsidRPr="006679DA">
              <w:rPr>
                <w:noProof/>
              </w:rPr>
              <w:t xml:space="preserve">путем поште или преко писарнице наручиоца, </w:t>
            </w:r>
            <w:r>
              <w:rPr>
                <w:noProof/>
              </w:rPr>
              <w:t>доставља сву грађевинску документацију везану за извршење овог уговора</w:t>
            </w:r>
            <w:r w:rsidRPr="000E6D2D">
              <w:rPr>
                <w:noProof/>
              </w:rPr>
              <w:t xml:space="preserve"> (</w:t>
            </w:r>
            <w:r>
              <w:rPr>
                <w:noProof/>
              </w:rPr>
              <w:t>грађевински</w:t>
            </w:r>
            <w:r w:rsidRPr="000E6D2D">
              <w:rPr>
                <w:noProof/>
              </w:rPr>
              <w:t xml:space="preserve"> </w:t>
            </w:r>
            <w:r>
              <w:rPr>
                <w:noProof/>
              </w:rPr>
              <w:t>дневник</w:t>
            </w:r>
            <w:r w:rsidRPr="000E6D2D">
              <w:rPr>
                <w:noProof/>
              </w:rPr>
              <w:t xml:space="preserve">, </w:t>
            </w:r>
            <w:r>
              <w:rPr>
                <w:noProof/>
              </w:rPr>
              <w:t>обрачунски</w:t>
            </w:r>
            <w:r w:rsidRPr="000E6D2D">
              <w:rPr>
                <w:noProof/>
              </w:rPr>
              <w:t xml:space="preserve"> </w:t>
            </w:r>
            <w:r>
              <w:rPr>
                <w:noProof/>
              </w:rPr>
              <w:t>лист</w:t>
            </w:r>
            <w:r w:rsidRPr="000E6D2D">
              <w:rPr>
                <w:noProof/>
              </w:rPr>
              <w:t xml:space="preserve"> </w:t>
            </w:r>
            <w:r>
              <w:rPr>
                <w:noProof/>
              </w:rPr>
              <w:t>грађевинске</w:t>
            </w:r>
            <w:r w:rsidRPr="000E6D2D">
              <w:rPr>
                <w:noProof/>
              </w:rPr>
              <w:t xml:space="preserve"> </w:t>
            </w:r>
            <w:r>
              <w:rPr>
                <w:noProof/>
              </w:rPr>
              <w:t>књиге</w:t>
            </w:r>
            <w:r w:rsidRPr="000E6D2D">
              <w:rPr>
                <w:noProof/>
              </w:rPr>
              <w:t xml:space="preserve"> </w:t>
            </w:r>
            <w:r>
              <w:rPr>
                <w:noProof/>
              </w:rPr>
              <w:t>и</w:t>
            </w:r>
            <w:r w:rsidRPr="000E6D2D">
              <w:rPr>
                <w:noProof/>
              </w:rPr>
              <w:t xml:space="preserve"> </w:t>
            </w:r>
            <w:r>
              <w:rPr>
                <w:noProof/>
              </w:rPr>
              <w:t>ситуацију</w:t>
            </w:r>
            <w:r w:rsidRPr="000E6D2D">
              <w:rPr>
                <w:noProof/>
              </w:rPr>
              <w:t xml:space="preserve"> </w:t>
            </w:r>
            <w:r>
              <w:rPr>
                <w:noProof/>
              </w:rPr>
              <w:t>и</w:t>
            </w:r>
            <w:r w:rsidRPr="000E6D2D">
              <w:rPr>
                <w:noProof/>
              </w:rPr>
              <w:t xml:space="preserve"> </w:t>
            </w:r>
            <w:r>
              <w:rPr>
                <w:noProof/>
              </w:rPr>
              <w:t>сл</w:t>
            </w:r>
            <w:r w:rsidRPr="000E6D2D">
              <w:rPr>
                <w:noProof/>
              </w:rPr>
              <w:t>.)</w:t>
            </w:r>
            <w:r w:rsidRPr="009C7D2A">
              <w:rPr>
                <w:noProof/>
              </w:rPr>
              <w:t xml:space="preserve"> </w:t>
            </w:r>
            <w:r>
              <w:rPr>
                <w:noProof/>
              </w:rPr>
              <w:t>претходно</w:t>
            </w:r>
            <w:r w:rsidRPr="009C7D2A">
              <w:rPr>
                <w:noProof/>
              </w:rPr>
              <w:t xml:space="preserve"> </w:t>
            </w:r>
            <w:r w:rsidRPr="009B045C">
              <w:rPr>
                <w:bCs/>
                <w:noProof/>
              </w:rPr>
              <w:t>контролисану и оверену</w:t>
            </w:r>
            <w:r w:rsidRPr="00D94539">
              <w:rPr>
                <w:bCs/>
                <w:noProof/>
              </w:rPr>
              <w:t xml:space="preserve"> од стране надзорног органа</w:t>
            </w:r>
            <w:r w:rsidRPr="000E6D2D">
              <w:rPr>
                <w:noProof/>
              </w:rPr>
              <w:t>.</w:t>
            </w:r>
          </w:p>
          <w:p w:rsidR="00742C65" w:rsidRPr="00C441B4" w:rsidRDefault="00742C65" w:rsidP="008A1A64">
            <w:pPr>
              <w:ind w:firstLine="720"/>
              <w:jc w:val="both"/>
              <w:rPr>
                <w:bCs/>
                <w:noProof/>
              </w:rPr>
            </w:pPr>
            <w:r w:rsidRPr="004D3A5C">
              <w:rPr>
                <w:noProof/>
              </w:rPr>
              <w:t>Добављач</w:t>
            </w:r>
            <w:r w:rsidRPr="000E6D2D">
              <w:rPr>
                <w:noProof/>
              </w:rPr>
              <w:t xml:space="preserve"> </w:t>
            </w:r>
            <w:r w:rsidRPr="004D3A5C">
              <w:rPr>
                <w:noProof/>
              </w:rPr>
              <w:t>да</w:t>
            </w:r>
            <w:r>
              <w:rPr>
                <w:noProof/>
              </w:rPr>
              <w:t>је</w:t>
            </w:r>
            <w:r w:rsidRPr="000E6D2D">
              <w:rPr>
                <w:noProof/>
              </w:rPr>
              <w:t xml:space="preserve"> </w:t>
            </w:r>
            <w:r>
              <w:rPr>
                <w:noProof/>
              </w:rPr>
              <w:t>наручиоцу</w:t>
            </w:r>
            <w:r w:rsidRPr="000E6D2D">
              <w:rPr>
                <w:noProof/>
              </w:rPr>
              <w:t xml:space="preserve"> </w:t>
            </w:r>
            <w:r>
              <w:rPr>
                <w:noProof/>
              </w:rPr>
              <w:t>гаранцију</w:t>
            </w:r>
            <w:r w:rsidRPr="000E6D2D">
              <w:rPr>
                <w:noProof/>
              </w:rPr>
              <w:t xml:space="preserve"> </w:t>
            </w:r>
            <w:r>
              <w:rPr>
                <w:noProof/>
              </w:rPr>
              <w:t>з</w:t>
            </w:r>
            <w:r w:rsidRPr="007D6A84">
              <w:rPr>
                <w:noProof/>
              </w:rPr>
              <w:t>а</w:t>
            </w:r>
            <w:r w:rsidRPr="000E6D2D">
              <w:rPr>
                <w:noProof/>
              </w:rPr>
              <w:t xml:space="preserve"> </w:t>
            </w:r>
            <w:r w:rsidRPr="007D6A84">
              <w:rPr>
                <w:noProof/>
              </w:rPr>
              <w:t>квалитет</w:t>
            </w:r>
            <w:r w:rsidRPr="000E6D2D">
              <w:rPr>
                <w:noProof/>
              </w:rPr>
              <w:t xml:space="preserve"> </w:t>
            </w:r>
            <w:r w:rsidRPr="007D6A84">
              <w:rPr>
                <w:noProof/>
              </w:rPr>
              <w:t>извршених</w:t>
            </w:r>
            <w:r w:rsidRPr="000E6D2D">
              <w:rPr>
                <w:noProof/>
              </w:rPr>
              <w:t xml:space="preserve"> </w:t>
            </w:r>
            <w:r w:rsidRPr="007D6A84">
              <w:rPr>
                <w:noProof/>
              </w:rPr>
              <w:t>радова</w:t>
            </w:r>
            <w:r w:rsidRPr="000E6D2D">
              <w:rPr>
                <w:noProof/>
              </w:rPr>
              <w:t xml:space="preserve"> </w:t>
            </w:r>
            <w:r w:rsidRPr="007D6A84">
              <w:rPr>
                <w:noProof/>
              </w:rPr>
              <w:t>који</w:t>
            </w:r>
            <w:r w:rsidRPr="000E6D2D">
              <w:rPr>
                <w:noProof/>
              </w:rPr>
              <w:t xml:space="preserve"> </w:t>
            </w:r>
            <w:r w:rsidRPr="007D6A84">
              <w:rPr>
                <w:noProof/>
              </w:rPr>
              <w:t>су</w:t>
            </w:r>
            <w:r w:rsidRPr="000E6D2D">
              <w:rPr>
                <w:noProof/>
              </w:rPr>
              <w:t xml:space="preserve"> </w:t>
            </w:r>
            <w:r w:rsidRPr="007D6A84">
              <w:rPr>
                <w:noProof/>
              </w:rPr>
              <w:t>предмет</w:t>
            </w:r>
            <w:r w:rsidRPr="000E6D2D">
              <w:rPr>
                <w:noProof/>
              </w:rPr>
              <w:t xml:space="preserve"> </w:t>
            </w:r>
            <w:r w:rsidRPr="007D6A84">
              <w:rPr>
                <w:noProof/>
              </w:rPr>
              <w:t>овог</w:t>
            </w:r>
            <w:r w:rsidRPr="000E6D2D">
              <w:rPr>
                <w:noProof/>
              </w:rPr>
              <w:t xml:space="preserve"> </w:t>
            </w:r>
            <w:r w:rsidRPr="007D6A84">
              <w:rPr>
                <w:noProof/>
              </w:rPr>
              <w:t>уговора</w:t>
            </w:r>
            <w:r w:rsidRPr="000E6D2D">
              <w:rPr>
                <w:noProof/>
              </w:rPr>
              <w:t xml:space="preserve"> </w:t>
            </w:r>
            <w:r>
              <w:rPr>
                <w:noProof/>
              </w:rPr>
              <w:t>у</w:t>
            </w:r>
            <w:r w:rsidRPr="000E6D2D">
              <w:rPr>
                <w:noProof/>
              </w:rPr>
              <w:t xml:space="preserve"> </w:t>
            </w:r>
            <w:r>
              <w:rPr>
                <w:noProof/>
              </w:rPr>
              <w:t>трајању</w:t>
            </w:r>
            <w:r w:rsidRPr="000E6D2D">
              <w:rPr>
                <w:noProof/>
              </w:rPr>
              <w:t xml:space="preserve"> </w:t>
            </w:r>
            <w:r>
              <w:rPr>
                <w:noProof/>
              </w:rPr>
              <w:t>од</w:t>
            </w:r>
            <w:r w:rsidRPr="000E6D2D">
              <w:rPr>
                <w:noProof/>
              </w:rPr>
              <w:t xml:space="preserve"> </w:t>
            </w:r>
            <w:r>
              <w:rPr>
                <w:noProof/>
              </w:rPr>
              <w:t>две</w:t>
            </w:r>
            <w:r w:rsidRPr="000E6D2D">
              <w:rPr>
                <w:noProof/>
              </w:rPr>
              <w:t xml:space="preserve"> </w:t>
            </w:r>
            <w:r>
              <w:rPr>
                <w:noProof/>
              </w:rPr>
              <w:t>године</w:t>
            </w:r>
            <w:r w:rsidRPr="000E6D2D">
              <w:rPr>
                <w:noProof/>
              </w:rPr>
              <w:t xml:space="preserve"> </w:t>
            </w:r>
            <w:r>
              <w:rPr>
                <w:noProof/>
              </w:rPr>
              <w:t>од</w:t>
            </w:r>
            <w:r w:rsidRPr="000E6D2D">
              <w:rPr>
                <w:noProof/>
              </w:rPr>
              <w:t xml:space="preserve"> </w:t>
            </w:r>
            <w:r>
              <w:rPr>
                <w:noProof/>
              </w:rPr>
              <w:t>дана</w:t>
            </w:r>
            <w:r w:rsidRPr="000E6D2D">
              <w:rPr>
                <w:noProof/>
              </w:rPr>
              <w:t xml:space="preserve"> </w:t>
            </w:r>
            <w:r>
              <w:rPr>
                <w:noProof/>
              </w:rPr>
              <w:t>завршетка</w:t>
            </w:r>
            <w:r w:rsidRPr="000E6D2D">
              <w:rPr>
                <w:noProof/>
              </w:rPr>
              <w:t xml:space="preserve"> </w:t>
            </w:r>
            <w:r>
              <w:rPr>
                <w:noProof/>
              </w:rPr>
              <w:t>радова</w:t>
            </w:r>
            <w:r w:rsidRPr="000E6D2D">
              <w:rPr>
                <w:noProof/>
              </w:rPr>
              <w:t xml:space="preserve">, </w:t>
            </w:r>
            <w:r>
              <w:rPr>
                <w:noProof/>
              </w:rPr>
              <w:t>и</w:t>
            </w:r>
            <w:r w:rsidRPr="000E6D2D">
              <w:rPr>
                <w:noProof/>
              </w:rPr>
              <w:t xml:space="preserve"> </w:t>
            </w:r>
            <w:r>
              <w:rPr>
                <w:noProof/>
              </w:rPr>
              <w:t>обавезује</w:t>
            </w:r>
            <w:r w:rsidRPr="000E6D2D">
              <w:rPr>
                <w:noProof/>
              </w:rPr>
              <w:t xml:space="preserve"> </w:t>
            </w:r>
            <w:r>
              <w:rPr>
                <w:noProof/>
              </w:rPr>
              <w:t>се</w:t>
            </w:r>
            <w:r w:rsidRPr="000E6D2D">
              <w:rPr>
                <w:noProof/>
              </w:rPr>
              <w:t xml:space="preserve"> </w:t>
            </w:r>
            <w:r>
              <w:rPr>
                <w:noProof/>
              </w:rPr>
              <w:t>да</w:t>
            </w:r>
            <w:r w:rsidRPr="000E6D2D">
              <w:rPr>
                <w:noProof/>
              </w:rPr>
              <w:t xml:space="preserve"> </w:t>
            </w:r>
            <w:r>
              <w:rPr>
                <w:noProof/>
              </w:rPr>
              <w:t>у</w:t>
            </w:r>
            <w:r w:rsidRPr="000E6D2D">
              <w:rPr>
                <w:noProof/>
              </w:rPr>
              <w:t xml:space="preserve"> </w:t>
            </w:r>
            <w:r>
              <w:rPr>
                <w:noProof/>
              </w:rPr>
              <w:t>периоду</w:t>
            </w:r>
            <w:r w:rsidRPr="000E6D2D">
              <w:rPr>
                <w:noProof/>
              </w:rPr>
              <w:t xml:space="preserve"> </w:t>
            </w:r>
            <w:r>
              <w:rPr>
                <w:noProof/>
              </w:rPr>
              <w:t>важења</w:t>
            </w:r>
            <w:r w:rsidRPr="000E6D2D">
              <w:rPr>
                <w:noProof/>
              </w:rPr>
              <w:t xml:space="preserve"> </w:t>
            </w:r>
            <w:r>
              <w:rPr>
                <w:noProof/>
              </w:rPr>
              <w:t>гаранције</w:t>
            </w:r>
            <w:r w:rsidRPr="000E6D2D">
              <w:rPr>
                <w:noProof/>
              </w:rPr>
              <w:t xml:space="preserve"> </w:t>
            </w:r>
            <w:r>
              <w:rPr>
                <w:noProof/>
              </w:rPr>
              <w:t>отклони</w:t>
            </w:r>
            <w:r w:rsidRPr="000E6D2D">
              <w:rPr>
                <w:noProof/>
              </w:rPr>
              <w:t xml:space="preserve"> </w:t>
            </w:r>
            <w:r>
              <w:rPr>
                <w:noProof/>
              </w:rPr>
              <w:t>све</w:t>
            </w:r>
            <w:r w:rsidRPr="000E6D2D">
              <w:rPr>
                <w:noProof/>
              </w:rPr>
              <w:t xml:space="preserve"> </w:t>
            </w:r>
            <w:r>
              <w:rPr>
                <w:noProof/>
              </w:rPr>
              <w:t>недостатке</w:t>
            </w:r>
            <w:r w:rsidRPr="000E6D2D">
              <w:rPr>
                <w:noProof/>
              </w:rPr>
              <w:t xml:space="preserve"> </w:t>
            </w:r>
            <w:r>
              <w:rPr>
                <w:noProof/>
              </w:rPr>
              <w:t>у</w:t>
            </w:r>
            <w:r w:rsidRPr="000E6D2D">
              <w:rPr>
                <w:noProof/>
              </w:rPr>
              <w:t xml:space="preserve"> </w:t>
            </w:r>
            <w:r>
              <w:rPr>
                <w:noProof/>
              </w:rPr>
              <w:t>вези</w:t>
            </w:r>
            <w:r w:rsidRPr="000E6D2D">
              <w:rPr>
                <w:noProof/>
              </w:rPr>
              <w:t xml:space="preserve"> </w:t>
            </w:r>
            <w:r>
              <w:rPr>
                <w:noProof/>
              </w:rPr>
              <w:t>са</w:t>
            </w:r>
            <w:r w:rsidRPr="000E6D2D">
              <w:rPr>
                <w:noProof/>
              </w:rPr>
              <w:t xml:space="preserve"> </w:t>
            </w:r>
            <w:r>
              <w:rPr>
                <w:noProof/>
              </w:rPr>
              <w:t>радовима</w:t>
            </w:r>
            <w:r w:rsidRPr="000E6D2D">
              <w:rPr>
                <w:noProof/>
              </w:rPr>
              <w:t xml:space="preserve"> </w:t>
            </w:r>
            <w:r>
              <w:rPr>
                <w:noProof/>
              </w:rPr>
              <w:t>који</w:t>
            </w:r>
            <w:r w:rsidRPr="000E6D2D">
              <w:rPr>
                <w:noProof/>
              </w:rPr>
              <w:t xml:space="preserve"> </w:t>
            </w:r>
            <w:r>
              <w:rPr>
                <w:noProof/>
              </w:rPr>
              <w:t>су</w:t>
            </w:r>
            <w:r w:rsidRPr="000E6D2D">
              <w:rPr>
                <w:noProof/>
              </w:rPr>
              <w:t xml:space="preserve"> </w:t>
            </w:r>
            <w:r>
              <w:rPr>
                <w:noProof/>
              </w:rPr>
              <w:t>предмет</w:t>
            </w:r>
            <w:r w:rsidRPr="000E6D2D">
              <w:rPr>
                <w:noProof/>
              </w:rPr>
              <w:t xml:space="preserve"> </w:t>
            </w:r>
            <w:r>
              <w:rPr>
                <w:noProof/>
              </w:rPr>
              <w:t>овог</w:t>
            </w:r>
            <w:r w:rsidRPr="000E6D2D">
              <w:rPr>
                <w:noProof/>
              </w:rPr>
              <w:t xml:space="preserve"> </w:t>
            </w:r>
            <w:r>
              <w:rPr>
                <w:noProof/>
              </w:rPr>
              <w:t>уговора</w:t>
            </w:r>
            <w:r w:rsidRPr="000E6D2D">
              <w:rPr>
                <w:noProof/>
              </w:rPr>
              <w:t xml:space="preserve"> </w:t>
            </w:r>
            <w:r w:rsidRPr="00C1772F">
              <w:rPr>
                <w:noProof/>
              </w:rPr>
              <w:t>најкасније</w:t>
            </w:r>
            <w:r w:rsidRPr="000E6D2D">
              <w:rPr>
                <w:noProof/>
              </w:rPr>
              <w:t xml:space="preserve"> </w:t>
            </w:r>
            <w:r w:rsidRPr="00C1772F">
              <w:rPr>
                <w:noProof/>
              </w:rPr>
              <w:t>у</w:t>
            </w:r>
            <w:r w:rsidRPr="000E6D2D">
              <w:rPr>
                <w:noProof/>
              </w:rPr>
              <w:t xml:space="preserve"> </w:t>
            </w:r>
            <w:r w:rsidRPr="00C1772F">
              <w:rPr>
                <w:noProof/>
              </w:rPr>
              <w:t>року</w:t>
            </w:r>
            <w:r w:rsidRPr="000E6D2D">
              <w:rPr>
                <w:noProof/>
              </w:rPr>
              <w:t xml:space="preserve"> </w:t>
            </w:r>
            <w:r w:rsidRPr="00C1772F">
              <w:rPr>
                <w:noProof/>
              </w:rPr>
              <w:t>од</w:t>
            </w:r>
            <w:r w:rsidRPr="000E6D2D">
              <w:rPr>
                <w:noProof/>
              </w:rPr>
              <w:t xml:space="preserve"> 24 </w:t>
            </w:r>
            <w:r w:rsidRPr="00C1772F">
              <w:rPr>
                <w:noProof/>
              </w:rPr>
              <w:t>часа</w:t>
            </w:r>
            <w:r w:rsidRPr="000E6D2D">
              <w:rPr>
                <w:noProof/>
              </w:rPr>
              <w:t xml:space="preserve"> </w:t>
            </w:r>
            <w:r w:rsidRPr="00C1772F">
              <w:rPr>
                <w:noProof/>
              </w:rPr>
              <w:t>од</w:t>
            </w:r>
            <w:r w:rsidRPr="000E6D2D">
              <w:rPr>
                <w:noProof/>
              </w:rPr>
              <w:t xml:space="preserve"> </w:t>
            </w:r>
            <w:r w:rsidRPr="00C1772F">
              <w:rPr>
                <w:noProof/>
              </w:rPr>
              <w:t>дана</w:t>
            </w:r>
            <w:r w:rsidRPr="000E6D2D">
              <w:rPr>
                <w:noProof/>
              </w:rPr>
              <w:t xml:space="preserve"> </w:t>
            </w:r>
            <w:r w:rsidRPr="00C1772F">
              <w:rPr>
                <w:noProof/>
              </w:rPr>
              <w:t>пријема</w:t>
            </w:r>
            <w:r w:rsidRPr="000E6D2D">
              <w:rPr>
                <w:noProof/>
              </w:rPr>
              <w:t xml:space="preserve"> </w:t>
            </w:r>
            <w:r w:rsidRPr="00C1772F">
              <w:rPr>
                <w:noProof/>
              </w:rPr>
              <w:t>писане</w:t>
            </w:r>
            <w:r w:rsidRPr="000E6D2D">
              <w:rPr>
                <w:noProof/>
              </w:rPr>
              <w:t xml:space="preserve"> </w:t>
            </w:r>
            <w:r w:rsidRPr="00C1772F">
              <w:rPr>
                <w:noProof/>
              </w:rPr>
              <w:t>рекламације</w:t>
            </w:r>
            <w:r w:rsidRPr="000E6D2D">
              <w:rPr>
                <w:noProof/>
              </w:rPr>
              <w:t xml:space="preserve"> </w:t>
            </w:r>
            <w:r w:rsidRPr="00C1772F">
              <w:rPr>
                <w:noProof/>
              </w:rPr>
              <w:t>наручиоца</w:t>
            </w:r>
            <w:r w:rsidRPr="000E6D2D">
              <w:rPr>
                <w:noProof/>
              </w:rPr>
              <w:t xml:space="preserve"> </w:t>
            </w:r>
            <w:r>
              <w:rPr>
                <w:noProof/>
              </w:rPr>
              <w:t>без</w:t>
            </w:r>
            <w:r w:rsidRPr="000E6D2D">
              <w:rPr>
                <w:noProof/>
              </w:rPr>
              <w:t xml:space="preserve"> </w:t>
            </w:r>
            <w:r>
              <w:rPr>
                <w:noProof/>
              </w:rPr>
              <w:t>обзира</w:t>
            </w:r>
            <w:r w:rsidRPr="000E6D2D">
              <w:rPr>
                <w:noProof/>
              </w:rPr>
              <w:t xml:space="preserve"> </w:t>
            </w:r>
            <w:r>
              <w:rPr>
                <w:noProof/>
              </w:rPr>
              <w:t>да</w:t>
            </w:r>
            <w:r w:rsidRPr="000E6D2D">
              <w:rPr>
                <w:noProof/>
              </w:rPr>
              <w:t xml:space="preserve"> </w:t>
            </w:r>
            <w:r>
              <w:rPr>
                <w:noProof/>
              </w:rPr>
              <w:t>ли</w:t>
            </w:r>
            <w:r w:rsidRPr="000E6D2D">
              <w:rPr>
                <w:noProof/>
              </w:rPr>
              <w:t xml:space="preserve"> </w:t>
            </w:r>
            <w:r>
              <w:rPr>
                <w:noProof/>
              </w:rPr>
              <w:t>је</w:t>
            </w:r>
            <w:r w:rsidRPr="000E6D2D">
              <w:rPr>
                <w:noProof/>
              </w:rPr>
              <w:t xml:space="preserve"> </w:t>
            </w:r>
            <w:r>
              <w:rPr>
                <w:noProof/>
              </w:rPr>
              <w:t>добављач</w:t>
            </w:r>
            <w:r w:rsidRPr="000E6D2D">
              <w:rPr>
                <w:noProof/>
              </w:rPr>
              <w:t xml:space="preserve"> </w:t>
            </w:r>
            <w:r>
              <w:rPr>
                <w:noProof/>
              </w:rPr>
              <w:t>примио</w:t>
            </w:r>
            <w:r w:rsidRPr="000E6D2D">
              <w:rPr>
                <w:noProof/>
              </w:rPr>
              <w:t xml:space="preserve"> </w:t>
            </w:r>
            <w:r>
              <w:rPr>
                <w:noProof/>
              </w:rPr>
              <w:t>ту</w:t>
            </w:r>
            <w:r w:rsidRPr="000E6D2D">
              <w:rPr>
                <w:noProof/>
              </w:rPr>
              <w:t xml:space="preserve"> </w:t>
            </w:r>
            <w:r>
              <w:rPr>
                <w:noProof/>
              </w:rPr>
              <w:t>рекламацију</w:t>
            </w:r>
            <w:r w:rsidRPr="000E6D2D">
              <w:rPr>
                <w:noProof/>
              </w:rPr>
              <w:t xml:space="preserve"> </w:t>
            </w:r>
            <w:r w:rsidRPr="00C441B4">
              <w:rPr>
                <w:noProof/>
              </w:rPr>
              <w:t>радним</w:t>
            </w:r>
            <w:r w:rsidRPr="000E6D2D">
              <w:rPr>
                <w:noProof/>
              </w:rPr>
              <w:t xml:space="preserve"> </w:t>
            </w:r>
            <w:r w:rsidRPr="00C441B4">
              <w:rPr>
                <w:noProof/>
              </w:rPr>
              <w:t>или</w:t>
            </w:r>
            <w:r w:rsidRPr="000E6D2D">
              <w:rPr>
                <w:noProof/>
              </w:rPr>
              <w:t xml:space="preserve"> </w:t>
            </w:r>
            <w:r w:rsidRPr="00C441B4">
              <w:rPr>
                <w:noProof/>
              </w:rPr>
              <w:t>нерадним</w:t>
            </w:r>
            <w:r w:rsidRPr="000E6D2D">
              <w:rPr>
                <w:noProof/>
              </w:rPr>
              <w:t xml:space="preserve"> </w:t>
            </w:r>
            <w:r w:rsidRPr="00C441B4">
              <w:rPr>
                <w:noProof/>
              </w:rPr>
              <w:t>даном</w:t>
            </w:r>
            <w:r w:rsidRPr="000E6D2D">
              <w:rPr>
                <w:noProof/>
              </w:rPr>
              <w:t>.</w:t>
            </w:r>
          </w:p>
          <w:p w:rsidR="00742C65" w:rsidRPr="000E6D2D" w:rsidRDefault="00742C65" w:rsidP="008A1A64">
            <w:pPr>
              <w:jc w:val="both"/>
              <w:rPr>
                <w:b/>
                <w:noProof/>
              </w:rPr>
            </w:pPr>
          </w:p>
          <w:p w:rsidR="00742C65" w:rsidRPr="000E6D2D" w:rsidRDefault="00742C65" w:rsidP="008A1A64">
            <w:pPr>
              <w:jc w:val="center"/>
              <w:rPr>
                <w:b/>
                <w:noProof/>
              </w:rPr>
            </w:pPr>
            <w:r w:rsidRPr="008E49CA">
              <w:rPr>
                <w:b/>
                <w:noProof/>
              </w:rPr>
              <w:t>Члан</w:t>
            </w:r>
            <w:r w:rsidRPr="000E6D2D">
              <w:rPr>
                <w:b/>
                <w:noProof/>
              </w:rPr>
              <w:t xml:space="preserve"> 4.</w:t>
            </w:r>
          </w:p>
          <w:p w:rsidR="00742C65" w:rsidRPr="000E6D2D" w:rsidRDefault="00742C65" w:rsidP="008A1A64">
            <w:pPr>
              <w:ind w:firstLine="720"/>
              <w:jc w:val="both"/>
              <w:rPr>
                <w:noProof/>
              </w:rPr>
            </w:pPr>
            <w:r w:rsidRPr="008E49CA">
              <w:rPr>
                <w:noProof/>
              </w:rPr>
              <w:t>Добављач</w:t>
            </w:r>
            <w:r w:rsidRPr="000E6D2D">
              <w:rPr>
                <w:noProof/>
              </w:rPr>
              <w:t xml:space="preserve"> </w:t>
            </w:r>
            <w:r w:rsidRPr="008E49CA">
              <w:rPr>
                <w:noProof/>
              </w:rPr>
              <w:t>се</w:t>
            </w:r>
            <w:r w:rsidRPr="000E6D2D">
              <w:rPr>
                <w:noProof/>
              </w:rPr>
              <w:t xml:space="preserve"> </w:t>
            </w:r>
            <w:r w:rsidRPr="008E49CA">
              <w:rPr>
                <w:noProof/>
              </w:rPr>
              <w:t>обавезује</w:t>
            </w:r>
            <w:r w:rsidRPr="000E6D2D">
              <w:rPr>
                <w:noProof/>
              </w:rPr>
              <w:t xml:space="preserve"> </w:t>
            </w:r>
            <w:r w:rsidRPr="008E49CA">
              <w:rPr>
                <w:noProof/>
              </w:rPr>
              <w:t>да</w:t>
            </w:r>
            <w:r w:rsidRPr="000E6D2D">
              <w:rPr>
                <w:noProof/>
              </w:rPr>
              <w:t xml:space="preserve"> </w:t>
            </w:r>
            <w:r w:rsidRPr="008E49CA">
              <w:rPr>
                <w:noProof/>
              </w:rPr>
              <w:t>квалитет</w:t>
            </w:r>
            <w:r w:rsidRPr="000E6D2D">
              <w:rPr>
                <w:noProof/>
              </w:rPr>
              <w:t xml:space="preserve"> </w:t>
            </w:r>
            <w:r>
              <w:rPr>
                <w:noProof/>
              </w:rPr>
              <w:t>радова</w:t>
            </w:r>
            <w:r w:rsidRPr="000E6D2D">
              <w:rPr>
                <w:noProof/>
              </w:rPr>
              <w:t xml:space="preserve"> </w:t>
            </w:r>
            <w:r w:rsidRPr="008E49CA">
              <w:rPr>
                <w:noProof/>
              </w:rPr>
              <w:t>кој</w:t>
            </w:r>
            <w:r>
              <w:rPr>
                <w:noProof/>
              </w:rPr>
              <w:t>и</w:t>
            </w:r>
            <w:r w:rsidRPr="000E6D2D">
              <w:rPr>
                <w:noProof/>
              </w:rPr>
              <w:t xml:space="preserve"> </w:t>
            </w:r>
            <w:r>
              <w:rPr>
                <w:noProof/>
              </w:rPr>
              <w:t>су</w:t>
            </w:r>
            <w:r w:rsidRPr="000E6D2D">
              <w:rPr>
                <w:noProof/>
              </w:rPr>
              <w:t xml:space="preserve"> </w:t>
            </w:r>
            <w:r w:rsidRPr="008E49CA">
              <w:rPr>
                <w:noProof/>
              </w:rPr>
              <w:t>предмет</w:t>
            </w:r>
            <w:r w:rsidRPr="000E6D2D">
              <w:rPr>
                <w:noProof/>
              </w:rPr>
              <w:t xml:space="preserve"> </w:t>
            </w:r>
            <w:r w:rsidRPr="008E49CA">
              <w:rPr>
                <w:noProof/>
              </w:rPr>
              <w:t>овог</w:t>
            </w:r>
            <w:r w:rsidRPr="000E6D2D">
              <w:rPr>
                <w:noProof/>
              </w:rPr>
              <w:t xml:space="preserve"> </w:t>
            </w:r>
            <w:r w:rsidRPr="008E49CA">
              <w:rPr>
                <w:noProof/>
              </w:rPr>
              <w:t>уговора</w:t>
            </w:r>
            <w:r w:rsidRPr="000E6D2D">
              <w:rPr>
                <w:noProof/>
              </w:rPr>
              <w:t xml:space="preserve"> </w:t>
            </w:r>
            <w:r w:rsidRPr="008E49CA">
              <w:rPr>
                <w:noProof/>
              </w:rPr>
              <w:t>одговара</w:t>
            </w:r>
            <w:r w:rsidRPr="000E6D2D">
              <w:rPr>
                <w:noProof/>
              </w:rPr>
              <w:t xml:space="preserve"> </w:t>
            </w:r>
            <w:r w:rsidRPr="00E763CB">
              <w:rPr>
                <w:iCs/>
                <w:noProof/>
                <w:lang w:val="en-US"/>
              </w:rPr>
              <w:t>техничкој</w:t>
            </w:r>
            <w:r w:rsidRPr="009C7D2A">
              <w:rPr>
                <w:iCs/>
                <w:noProof/>
              </w:rPr>
              <w:t xml:space="preserve"> </w:t>
            </w:r>
            <w:r w:rsidRPr="00E763CB">
              <w:rPr>
                <w:iCs/>
                <w:noProof/>
                <w:lang w:val="en-US"/>
              </w:rPr>
              <w:t>документацији</w:t>
            </w:r>
            <w:r w:rsidRPr="009C7D2A">
              <w:rPr>
                <w:iCs/>
                <w:noProof/>
              </w:rPr>
              <w:t xml:space="preserve"> </w:t>
            </w:r>
            <w:r>
              <w:rPr>
                <w:iCs/>
                <w:noProof/>
              </w:rPr>
              <w:t>и</w:t>
            </w:r>
            <w:r w:rsidRPr="009C7D2A">
              <w:rPr>
                <w:iCs/>
                <w:noProof/>
              </w:rPr>
              <w:t xml:space="preserve"> </w:t>
            </w:r>
            <w:r w:rsidRPr="00E763CB">
              <w:rPr>
                <w:iCs/>
                <w:noProof/>
              </w:rPr>
              <w:t>захтевима из конкурсне документације</w:t>
            </w:r>
            <w:r w:rsidRPr="009C7D2A">
              <w:rPr>
                <w:iCs/>
                <w:noProof/>
              </w:rPr>
              <w:t xml:space="preserve">, </w:t>
            </w:r>
            <w:r w:rsidRPr="00E763CB">
              <w:rPr>
                <w:iCs/>
                <w:noProof/>
                <w:lang w:val="en-US"/>
              </w:rPr>
              <w:t>прописима</w:t>
            </w:r>
            <w:r w:rsidRPr="009C7D2A">
              <w:rPr>
                <w:noProof/>
              </w:rPr>
              <w:t xml:space="preserve"> </w:t>
            </w:r>
            <w:r w:rsidRPr="00E763CB">
              <w:rPr>
                <w:iCs/>
                <w:noProof/>
              </w:rPr>
              <w:t>Републике Србије</w:t>
            </w:r>
            <w:r w:rsidRPr="009C7D2A">
              <w:rPr>
                <w:iCs/>
                <w:noProof/>
              </w:rPr>
              <w:t xml:space="preserve"> </w:t>
            </w:r>
            <w:r>
              <w:rPr>
                <w:iCs/>
                <w:noProof/>
              </w:rPr>
              <w:t>и</w:t>
            </w:r>
            <w:r w:rsidRPr="00E763CB">
              <w:rPr>
                <w:iCs/>
                <w:noProof/>
              </w:rPr>
              <w:t xml:space="preserve"> Европске уније</w:t>
            </w:r>
            <w:r w:rsidRPr="009C7D2A">
              <w:rPr>
                <w:iCs/>
                <w:noProof/>
              </w:rPr>
              <w:t>,</w:t>
            </w:r>
            <w:r w:rsidRPr="00E763CB">
              <w:rPr>
                <w:iCs/>
                <w:noProof/>
              </w:rPr>
              <w:t xml:space="preserve"> </w:t>
            </w:r>
            <w:r w:rsidRPr="00E763CB">
              <w:rPr>
                <w:iCs/>
                <w:noProof/>
                <w:lang w:val="en-US"/>
              </w:rPr>
              <w:t>стандардима</w:t>
            </w:r>
            <w:r w:rsidRPr="009C7D2A">
              <w:rPr>
                <w:iCs/>
                <w:noProof/>
              </w:rPr>
              <w:t xml:space="preserve">, </w:t>
            </w:r>
            <w:r w:rsidRPr="00E763CB">
              <w:rPr>
                <w:iCs/>
                <w:noProof/>
                <w:lang w:val="en-US"/>
              </w:rPr>
              <w:t>техничким</w:t>
            </w:r>
            <w:r w:rsidRPr="009C7D2A">
              <w:rPr>
                <w:iCs/>
                <w:noProof/>
              </w:rPr>
              <w:t xml:space="preserve"> </w:t>
            </w:r>
            <w:r w:rsidRPr="00E763CB">
              <w:rPr>
                <w:iCs/>
                <w:noProof/>
                <w:lang w:val="en-US"/>
              </w:rPr>
              <w:t>нормативима</w:t>
            </w:r>
            <w:r w:rsidRPr="009C7D2A">
              <w:rPr>
                <w:iCs/>
                <w:noProof/>
              </w:rPr>
              <w:t xml:space="preserve"> </w:t>
            </w:r>
            <w:r w:rsidRPr="00E763CB">
              <w:rPr>
                <w:iCs/>
                <w:noProof/>
                <w:lang w:val="en-US"/>
              </w:rPr>
              <w:t>и</w:t>
            </w:r>
            <w:r w:rsidRPr="009C7D2A">
              <w:rPr>
                <w:iCs/>
                <w:noProof/>
              </w:rPr>
              <w:t xml:space="preserve"> </w:t>
            </w:r>
            <w:r w:rsidRPr="00E763CB">
              <w:rPr>
                <w:iCs/>
                <w:noProof/>
                <w:lang w:val="en-US"/>
              </w:rPr>
              <w:t>нормама</w:t>
            </w:r>
            <w:r w:rsidRPr="009C7D2A">
              <w:rPr>
                <w:iCs/>
                <w:noProof/>
              </w:rPr>
              <w:t xml:space="preserve"> </w:t>
            </w:r>
            <w:r w:rsidRPr="00E763CB">
              <w:rPr>
                <w:iCs/>
                <w:noProof/>
                <w:lang w:val="en-US"/>
              </w:rPr>
              <w:t>квалитета</w:t>
            </w:r>
            <w:r w:rsidRPr="009C7D2A">
              <w:rPr>
                <w:iCs/>
                <w:noProof/>
              </w:rPr>
              <w:t xml:space="preserve"> </w:t>
            </w:r>
            <w:r w:rsidRPr="00E763CB">
              <w:rPr>
                <w:iCs/>
                <w:noProof/>
                <w:lang w:val="en-US"/>
              </w:rPr>
              <w:t>који</w:t>
            </w:r>
            <w:r w:rsidRPr="009C7D2A">
              <w:rPr>
                <w:iCs/>
                <w:noProof/>
              </w:rPr>
              <w:t xml:space="preserve"> </w:t>
            </w:r>
            <w:r w:rsidRPr="00E763CB">
              <w:rPr>
                <w:iCs/>
                <w:noProof/>
                <w:lang w:val="en-US"/>
              </w:rPr>
              <w:t>важе</w:t>
            </w:r>
            <w:r w:rsidRPr="009C7D2A">
              <w:rPr>
                <w:iCs/>
                <w:noProof/>
              </w:rPr>
              <w:t xml:space="preserve"> </w:t>
            </w:r>
            <w:r w:rsidRPr="00E763CB">
              <w:rPr>
                <w:iCs/>
                <w:noProof/>
                <w:lang w:val="en-US"/>
              </w:rPr>
              <w:t>за</w:t>
            </w:r>
            <w:r w:rsidRPr="009C7D2A">
              <w:rPr>
                <w:iCs/>
                <w:noProof/>
              </w:rPr>
              <w:t xml:space="preserve"> </w:t>
            </w:r>
            <w:r w:rsidRPr="00E763CB">
              <w:rPr>
                <w:iCs/>
                <w:noProof/>
                <w:lang w:val="en-US"/>
              </w:rPr>
              <w:t>уговорену</w:t>
            </w:r>
            <w:r w:rsidRPr="009C7D2A">
              <w:rPr>
                <w:iCs/>
                <w:noProof/>
              </w:rPr>
              <w:t xml:space="preserve"> </w:t>
            </w:r>
            <w:r w:rsidRPr="00E763CB">
              <w:rPr>
                <w:iCs/>
                <w:noProof/>
                <w:lang w:val="en-US"/>
              </w:rPr>
              <w:t>врсту</w:t>
            </w:r>
            <w:r w:rsidRPr="009C7D2A">
              <w:rPr>
                <w:iCs/>
                <w:noProof/>
              </w:rPr>
              <w:t xml:space="preserve"> </w:t>
            </w:r>
            <w:r w:rsidRPr="00E763CB">
              <w:rPr>
                <w:iCs/>
                <w:noProof/>
                <w:lang w:val="en-US"/>
              </w:rPr>
              <w:t>радова</w:t>
            </w:r>
            <w:r w:rsidRPr="000E6D2D">
              <w:rPr>
                <w:noProof/>
              </w:rPr>
              <w:t xml:space="preserve">, </w:t>
            </w:r>
            <w:r>
              <w:rPr>
                <w:noProof/>
              </w:rPr>
              <w:t>те</w:t>
            </w:r>
            <w:r w:rsidRPr="000E6D2D">
              <w:rPr>
                <w:noProof/>
              </w:rPr>
              <w:t xml:space="preserve"> </w:t>
            </w:r>
            <w:r>
              <w:rPr>
                <w:noProof/>
              </w:rPr>
              <w:t>да</w:t>
            </w:r>
            <w:r w:rsidRPr="000E6D2D">
              <w:rPr>
                <w:noProof/>
              </w:rPr>
              <w:t xml:space="preserve"> </w:t>
            </w:r>
            <w:r>
              <w:rPr>
                <w:noProof/>
              </w:rPr>
              <w:t>ће</w:t>
            </w:r>
            <w:r w:rsidRPr="000E6D2D">
              <w:rPr>
                <w:noProof/>
              </w:rPr>
              <w:t xml:space="preserve"> </w:t>
            </w:r>
            <w:r>
              <w:rPr>
                <w:noProof/>
              </w:rPr>
              <w:t>исте</w:t>
            </w:r>
            <w:r w:rsidRPr="000E6D2D">
              <w:rPr>
                <w:noProof/>
              </w:rPr>
              <w:t xml:space="preserve"> </w:t>
            </w:r>
            <w:r>
              <w:rPr>
                <w:noProof/>
              </w:rPr>
              <w:t>вршити</w:t>
            </w:r>
            <w:r w:rsidRPr="000E6D2D">
              <w:rPr>
                <w:noProof/>
              </w:rPr>
              <w:t xml:space="preserve"> </w:t>
            </w:r>
            <w:r>
              <w:rPr>
                <w:noProof/>
              </w:rPr>
              <w:t>обучени</w:t>
            </w:r>
            <w:r w:rsidRPr="000E6D2D">
              <w:rPr>
                <w:noProof/>
              </w:rPr>
              <w:t xml:space="preserve"> </w:t>
            </w:r>
            <w:r>
              <w:rPr>
                <w:noProof/>
              </w:rPr>
              <w:t>запослени</w:t>
            </w:r>
            <w:r w:rsidRPr="000E6D2D">
              <w:rPr>
                <w:noProof/>
              </w:rPr>
              <w:t xml:space="preserve"> </w:t>
            </w:r>
            <w:r>
              <w:rPr>
                <w:noProof/>
              </w:rPr>
              <w:t>код</w:t>
            </w:r>
            <w:r w:rsidRPr="000E6D2D">
              <w:rPr>
                <w:noProof/>
              </w:rPr>
              <w:t xml:space="preserve"> </w:t>
            </w:r>
            <w:r>
              <w:rPr>
                <w:noProof/>
              </w:rPr>
              <w:t>добављача</w:t>
            </w:r>
            <w:r w:rsidRPr="000E6D2D">
              <w:rPr>
                <w:noProof/>
              </w:rPr>
              <w:t xml:space="preserve"> </w:t>
            </w:r>
            <w:r>
              <w:rPr>
                <w:noProof/>
              </w:rPr>
              <w:t>са</w:t>
            </w:r>
            <w:r w:rsidRPr="000E6D2D">
              <w:rPr>
                <w:noProof/>
              </w:rPr>
              <w:t xml:space="preserve"> </w:t>
            </w:r>
            <w:r>
              <w:rPr>
                <w:noProof/>
              </w:rPr>
              <w:t>одговарајућим</w:t>
            </w:r>
            <w:r w:rsidRPr="000E6D2D">
              <w:rPr>
                <w:noProof/>
              </w:rPr>
              <w:t xml:space="preserve"> </w:t>
            </w:r>
            <w:r>
              <w:rPr>
                <w:noProof/>
              </w:rPr>
              <w:t>алатом</w:t>
            </w:r>
            <w:r w:rsidRPr="000E6D2D">
              <w:rPr>
                <w:noProof/>
              </w:rPr>
              <w:t>.</w:t>
            </w:r>
          </w:p>
          <w:p w:rsidR="00742C65" w:rsidRPr="002D31ED" w:rsidRDefault="00742C65" w:rsidP="008A1A64">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0E6D2D">
              <w:rPr>
                <w:bCs w:val="0"/>
                <w:noProof/>
              </w:rPr>
              <w:t xml:space="preserve"> </w:t>
            </w:r>
            <w:r w:rsidRPr="00191790">
              <w:rPr>
                <w:b w:val="0"/>
                <w:bCs w:val="0"/>
                <w:noProof/>
              </w:rPr>
              <w:t>изврши радове</w:t>
            </w:r>
            <w:r>
              <w:rPr>
                <w:bCs w:val="0"/>
                <w:noProof/>
              </w:rPr>
              <w:t xml:space="preserve"> </w:t>
            </w:r>
            <w:r w:rsidRPr="00191790">
              <w:rPr>
                <w:b w:val="0"/>
                <w:noProof/>
                <w:lang w:val="en-US"/>
              </w:rPr>
              <w:t>уговореног</w:t>
            </w:r>
            <w:r w:rsidRPr="000E6D2D">
              <w:rPr>
                <w:b w:val="0"/>
                <w:noProof/>
              </w:rPr>
              <w:t xml:space="preserve"> </w:t>
            </w:r>
            <w:r w:rsidRPr="00191790">
              <w:rPr>
                <w:b w:val="0"/>
                <w:noProof/>
                <w:lang w:val="en-US"/>
              </w:rPr>
              <w:t>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r>
              <w:rPr>
                <w:b w:val="0"/>
                <w:noProof/>
              </w:rPr>
              <w:t xml:space="preserve"> </w:t>
            </w:r>
            <w:r w:rsidRPr="00ED6BD8">
              <w:rPr>
                <w:b w:val="0"/>
                <w:noProof/>
              </w:rPr>
              <w:t xml:space="preserve">без обзира да ли је добављач примио </w:t>
            </w:r>
            <w:r>
              <w:rPr>
                <w:b w:val="0"/>
                <w:noProof/>
              </w:rPr>
              <w:t xml:space="preserve">ту </w:t>
            </w:r>
            <w:r w:rsidRPr="00ED6BD8">
              <w:rPr>
                <w:b w:val="0"/>
                <w:noProof/>
              </w:rPr>
              <w:t>рекламацију радним или нерадним даном.</w:t>
            </w:r>
          </w:p>
          <w:p w:rsidR="00742C65" w:rsidRPr="000E6D2D" w:rsidRDefault="00742C65" w:rsidP="008A1A64">
            <w:pPr>
              <w:ind w:firstLine="720"/>
              <w:jc w:val="both"/>
              <w:rPr>
                <w:bCs/>
                <w:noProof/>
              </w:rPr>
            </w:pPr>
          </w:p>
          <w:p w:rsidR="00742C65" w:rsidRPr="000E6D2D" w:rsidRDefault="00742C65" w:rsidP="008A1A64">
            <w:pPr>
              <w:jc w:val="center"/>
              <w:rPr>
                <w:b/>
                <w:noProof/>
              </w:rPr>
            </w:pPr>
            <w:r w:rsidRPr="008E49CA">
              <w:rPr>
                <w:b/>
                <w:noProof/>
              </w:rPr>
              <w:t>Члан</w:t>
            </w:r>
            <w:r w:rsidRPr="000E6D2D">
              <w:rPr>
                <w:b/>
                <w:noProof/>
              </w:rPr>
              <w:t xml:space="preserve"> 5.</w:t>
            </w:r>
          </w:p>
          <w:p w:rsidR="00742C65" w:rsidRPr="009C7D2A" w:rsidRDefault="00742C65" w:rsidP="008A1A64">
            <w:pPr>
              <w:ind w:firstLine="720"/>
              <w:jc w:val="both"/>
              <w:rPr>
                <w:bCs/>
                <w:noProof/>
              </w:rPr>
            </w:pPr>
            <w:r>
              <w:rPr>
                <w:noProof/>
              </w:rPr>
              <w:t>Наручилац</w:t>
            </w:r>
            <w:r w:rsidRPr="009520D8">
              <w:rPr>
                <w:noProof/>
              </w:rPr>
              <w:t xml:space="preserve"> </w:t>
            </w:r>
            <w:r>
              <w:rPr>
                <w:noProof/>
              </w:rPr>
              <w:t>се</w:t>
            </w:r>
            <w:r w:rsidRPr="009520D8">
              <w:rPr>
                <w:noProof/>
              </w:rPr>
              <w:t xml:space="preserve"> </w:t>
            </w:r>
            <w:r>
              <w:rPr>
                <w:noProof/>
              </w:rPr>
              <w:t>обавезује</w:t>
            </w:r>
            <w:r w:rsidRPr="009520D8">
              <w:rPr>
                <w:noProof/>
              </w:rPr>
              <w:t xml:space="preserve"> </w:t>
            </w:r>
            <w:r>
              <w:rPr>
                <w:noProof/>
              </w:rPr>
              <w:t>да</w:t>
            </w:r>
            <w:r w:rsidRPr="009520D8">
              <w:rPr>
                <w:noProof/>
              </w:rPr>
              <w:t xml:space="preserve"> </w:t>
            </w:r>
            <w:r>
              <w:rPr>
                <w:noProof/>
              </w:rPr>
              <w:t>исплати</w:t>
            </w:r>
            <w:r w:rsidRPr="009C7D2A">
              <w:rPr>
                <w:noProof/>
              </w:rPr>
              <w:t xml:space="preserve"> </w:t>
            </w:r>
            <w:r>
              <w:rPr>
                <w:noProof/>
              </w:rPr>
              <w:t>добављачу</w:t>
            </w:r>
            <w:r w:rsidRPr="009C7D2A">
              <w:rPr>
                <w:noProof/>
              </w:rPr>
              <w:t xml:space="preserve"> </w:t>
            </w:r>
            <w:r>
              <w:rPr>
                <w:noProof/>
              </w:rPr>
              <w:t>аванс</w:t>
            </w:r>
            <w:r w:rsidRPr="009520D8">
              <w:rPr>
                <w:noProof/>
              </w:rPr>
              <w:t xml:space="preserve"> </w:t>
            </w:r>
            <w:r>
              <w:rPr>
                <w:noProof/>
              </w:rPr>
              <w:t>у</w:t>
            </w:r>
            <w:r w:rsidRPr="009520D8">
              <w:rPr>
                <w:noProof/>
              </w:rPr>
              <w:t xml:space="preserve"> </w:t>
            </w:r>
            <w:r>
              <w:rPr>
                <w:noProof/>
              </w:rPr>
              <w:t>висини</w:t>
            </w:r>
            <w:r w:rsidRPr="009520D8">
              <w:rPr>
                <w:noProof/>
              </w:rPr>
              <w:t xml:space="preserve"> </w:t>
            </w:r>
            <w:r w:rsidRPr="009C7D2A">
              <w:rPr>
                <w:bCs/>
                <w:noProof/>
              </w:rPr>
              <w:t>10</w:t>
            </w:r>
            <w:r w:rsidRPr="008304A7">
              <w:rPr>
                <w:bCs/>
                <w:noProof/>
              </w:rPr>
              <w:t>0%</w:t>
            </w:r>
            <w:r w:rsidRPr="009520D8">
              <w:rPr>
                <w:bCs/>
                <w:noProof/>
              </w:rPr>
              <w:t xml:space="preserve"> </w:t>
            </w:r>
            <w:r>
              <w:rPr>
                <w:bCs/>
                <w:noProof/>
              </w:rPr>
              <w:t>укупне</w:t>
            </w:r>
            <w:r w:rsidRPr="009520D8">
              <w:rPr>
                <w:bCs/>
                <w:noProof/>
              </w:rPr>
              <w:t xml:space="preserve"> </w:t>
            </w:r>
            <w:r>
              <w:rPr>
                <w:bCs/>
                <w:noProof/>
              </w:rPr>
              <w:t>цене</w:t>
            </w:r>
            <w:r w:rsidRPr="009C7D2A">
              <w:rPr>
                <w:bCs/>
                <w:noProof/>
              </w:rPr>
              <w:t>.</w:t>
            </w:r>
          </w:p>
          <w:p w:rsidR="00742C65" w:rsidRPr="00791F82" w:rsidRDefault="00742C65" w:rsidP="008A1A64">
            <w:pPr>
              <w:ind w:firstLine="720"/>
              <w:jc w:val="both"/>
              <w:rPr>
                <w:bCs/>
                <w:noProof/>
              </w:rPr>
            </w:pPr>
            <w:r w:rsidRPr="0071495E">
              <w:rPr>
                <w:bCs/>
                <w:noProof/>
              </w:rPr>
              <w:t>Добављач се обавезује да сву грађевинску документацију везану за извршење овог уговора (грађевински дневник, обрачунски лист грађевинске књиге и ситуацију и сл.)</w:t>
            </w:r>
            <w:r w:rsidRPr="009C7D2A">
              <w:rPr>
                <w:bCs/>
                <w:noProof/>
              </w:rPr>
              <w:t>,</w:t>
            </w:r>
            <w:r w:rsidRPr="0071495E">
              <w:rPr>
                <w:bCs/>
                <w:noProof/>
              </w:rPr>
              <w:t xml:space="preserve"> </w:t>
            </w:r>
            <w:r>
              <w:rPr>
                <w:bCs/>
                <w:noProof/>
              </w:rPr>
              <w:t xml:space="preserve">контролисану и оверену од стране надзорног органа, и рачун </w:t>
            </w:r>
            <w:r w:rsidRPr="0071495E">
              <w:rPr>
                <w:bCs/>
                <w:noProof/>
              </w:rPr>
              <w:t>достави наручиоцу путем поште или преко писарнице наручиоца, адресирано на седиште наручиоца, ОЈ Сектор за техничко услужне послове.</w:t>
            </w:r>
          </w:p>
          <w:p w:rsidR="00742C65" w:rsidRPr="000E6D2D" w:rsidRDefault="00742C65" w:rsidP="008A1A64">
            <w:pPr>
              <w:ind w:firstLine="720"/>
              <w:jc w:val="both"/>
              <w:rPr>
                <w:bCs/>
                <w:noProof/>
              </w:rPr>
            </w:pPr>
          </w:p>
          <w:p w:rsidR="00742C65" w:rsidRPr="000E6D2D" w:rsidRDefault="00742C65" w:rsidP="008A1A64">
            <w:pPr>
              <w:jc w:val="center"/>
              <w:rPr>
                <w:b/>
                <w:noProof/>
              </w:rPr>
            </w:pPr>
            <w:r w:rsidRPr="007D7946">
              <w:rPr>
                <w:b/>
                <w:noProof/>
              </w:rPr>
              <w:t>Члан</w:t>
            </w:r>
            <w:r w:rsidRPr="000E6D2D">
              <w:rPr>
                <w:b/>
                <w:noProof/>
              </w:rPr>
              <w:t xml:space="preserve"> 6.</w:t>
            </w:r>
          </w:p>
          <w:p w:rsidR="00742C65" w:rsidRPr="009C7D2A" w:rsidRDefault="00742C65" w:rsidP="008A1A64">
            <w:pPr>
              <w:ind w:firstLine="720"/>
              <w:jc w:val="both"/>
              <w:rPr>
                <w:noProof/>
              </w:rPr>
            </w:pPr>
            <w:r w:rsidRPr="007D7946">
              <w:rPr>
                <w:noProof/>
              </w:rPr>
              <w:t>Уговорне</w:t>
            </w:r>
            <w:r w:rsidRPr="000E6D2D">
              <w:rPr>
                <w:noProof/>
              </w:rPr>
              <w:t xml:space="preserve"> </w:t>
            </w:r>
            <w:r w:rsidRPr="007D7946">
              <w:rPr>
                <w:noProof/>
              </w:rPr>
              <w:t>стране</w:t>
            </w:r>
            <w:r w:rsidRPr="000E6D2D">
              <w:rPr>
                <w:noProof/>
              </w:rPr>
              <w:t xml:space="preserve"> </w:t>
            </w:r>
            <w:r w:rsidRPr="007D7946">
              <w:rPr>
                <w:noProof/>
              </w:rPr>
              <w:t>констатују</w:t>
            </w:r>
            <w:r w:rsidRPr="000E6D2D">
              <w:rPr>
                <w:noProof/>
              </w:rPr>
              <w:t xml:space="preserve"> </w:t>
            </w:r>
            <w:r w:rsidRPr="007D7946">
              <w:rPr>
                <w:noProof/>
              </w:rPr>
              <w:t>да</w:t>
            </w:r>
            <w:r w:rsidRPr="000E6D2D">
              <w:rPr>
                <w:noProof/>
              </w:rPr>
              <w:t xml:space="preserve"> </w:t>
            </w:r>
            <w:r w:rsidRPr="007D7946">
              <w:rPr>
                <w:noProof/>
              </w:rPr>
              <w:t>је</w:t>
            </w:r>
            <w:r w:rsidRPr="000E6D2D">
              <w:rPr>
                <w:noProof/>
              </w:rPr>
              <w:t xml:space="preserve"> </w:t>
            </w:r>
            <w:r w:rsidRPr="007D7946">
              <w:rPr>
                <w:noProof/>
              </w:rPr>
              <w:t>добављач</w:t>
            </w:r>
            <w:r w:rsidRPr="000E6D2D">
              <w:rPr>
                <w:noProof/>
              </w:rPr>
              <w:t xml:space="preserve"> </w:t>
            </w:r>
            <w:r w:rsidRPr="007D7946">
              <w:rPr>
                <w:noProof/>
              </w:rPr>
              <w:t>доставио</w:t>
            </w:r>
            <w:r w:rsidRPr="000E6D2D">
              <w:rPr>
                <w:noProof/>
              </w:rPr>
              <w:t xml:space="preserve"> </w:t>
            </w:r>
            <w:r w:rsidRPr="007D7946">
              <w:rPr>
                <w:noProof/>
              </w:rPr>
              <w:t>наручиоцу</w:t>
            </w:r>
            <w:r w:rsidRPr="000E6D2D">
              <w:rPr>
                <w:noProof/>
              </w:rPr>
              <w:t xml:space="preserve"> </w:t>
            </w:r>
            <w:r w:rsidRPr="007D7946">
              <w:rPr>
                <w:noProof/>
              </w:rPr>
              <w:t>следећа</w:t>
            </w:r>
            <w:r w:rsidRPr="000E6D2D">
              <w:rPr>
                <w:noProof/>
              </w:rPr>
              <w:t xml:space="preserve"> </w:t>
            </w:r>
            <w:r w:rsidRPr="007D7946">
              <w:rPr>
                <w:noProof/>
              </w:rPr>
              <w:t>средства</w:t>
            </w:r>
            <w:r w:rsidRPr="000E6D2D">
              <w:rPr>
                <w:noProof/>
              </w:rPr>
              <w:t xml:space="preserve"> </w:t>
            </w:r>
            <w:r w:rsidRPr="007D7946">
              <w:rPr>
                <w:noProof/>
              </w:rPr>
              <w:t>обезбеђења</w:t>
            </w:r>
            <w:r w:rsidRPr="000E6D2D">
              <w:rPr>
                <w:noProof/>
              </w:rPr>
              <w:t xml:space="preserve"> </w:t>
            </w:r>
            <w:r w:rsidRPr="007D7946">
              <w:rPr>
                <w:noProof/>
              </w:rPr>
              <w:t>са</w:t>
            </w:r>
            <w:r w:rsidRPr="000E6D2D">
              <w:rPr>
                <w:noProof/>
              </w:rPr>
              <w:t xml:space="preserve"> </w:t>
            </w:r>
            <w:r w:rsidRPr="007D7946">
              <w:rPr>
                <w:noProof/>
              </w:rPr>
              <w:t>овлашћењима</w:t>
            </w:r>
            <w:r w:rsidRPr="000E6D2D">
              <w:rPr>
                <w:noProof/>
              </w:rPr>
              <w:t xml:space="preserve"> </w:t>
            </w:r>
            <w:r w:rsidRPr="007D7946">
              <w:rPr>
                <w:noProof/>
              </w:rPr>
              <w:t>за</w:t>
            </w:r>
            <w:r w:rsidRPr="000E6D2D">
              <w:rPr>
                <w:noProof/>
              </w:rPr>
              <w:t xml:space="preserve"> </w:t>
            </w:r>
            <w:r w:rsidRPr="007D7946">
              <w:rPr>
                <w:noProof/>
              </w:rPr>
              <w:t>наплату</w:t>
            </w:r>
            <w:r w:rsidRPr="000E6D2D">
              <w:rPr>
                <w:noProof/>
              </w:rPr>
              <w:t>:</w:t>
            </w:r>
          </w:p>
          <w:p w:rsidR="00742C65" w:rsidRPr="0040523F" w:rsidRDefault="00742C65" w:rsidP="008A1A64">
            <w:pPr>
              <w:pStyle w:val="ListParagraph"/>
              <w:numPr>
                <w:ilvl w:val="0"/>
                <w:numId w:val="3"/>
              </w:numPr>
              <w:jc w:val="both"/>
              <w:rPr>
                <w:noProof/>
              </w:rPr>
            </w:pPr>
            <w:r w:rsidRPr="0040523F">
              <w:rPr>
                <w:b/>
                <w:noProof/>
              </w:rPr>
              <w:t>банкарску</w:t>
            </w:r>
            <w:r w:rsidRPr="009C7D2A">
              <w:rPr>
                <w:b/>
                <w:noProof/>
              </w:rPr>
              <w:t xml:space="preserve"> </w:t>
            </w:r>
            <w:r w:rsidRPr="0040523F">
              <w:rPr>
                <w:b/>
                <w:noProof/>
              </w:rPr>
              <w:t>гаранцију</w:t>
            </w:r>
            <w:r w:rsidRPr="009C7D2A">
              <w:rPr>
                <w:b/>
                <w:noProof/>
              </w:rPr>
              <w:t xml:space="preserve"> </w:t>
            </w:r>
            <w:r w:rsidRPr="0040523F">
              <w:rPr>
                <w:b/>
                <w:noProof/>
              </w:rPr>
              <w:t>за</w:t>
            </w:r>
            <w:r w:rsidRPr="009C7D2A">
              <w:rPr>
                <w:b/>
                <w:noProof/>
              </w:rPr>
              <w:t xml:space="preserve"> </w:t>
            </w:r>
            <w:r w:rsidRPr="0040523F">
              <w:rPr>
                <w:b/>
                <w:noProof/>
              </w:rPr>
              <w:t>повраћај</w:t>
            </w:r>
            <w:r w:rsidRPr="009C7D2A">
              <w:rPr>
                <w:b/>
                <w:noProof/>
              </w:rPr>
              <w:t xml:space="preserve"> </w:t>
            </w:r>
            <w:r w:rsidRPr="0040523F">
              <w:rPr>
                <w:b/>
                <w:noProof/>
              </w:rPr>
              <w:t xml:space="preserve">авансног плаћања </w:t>
            </w:r>
            <w:r w:rsidRPr="00891F67">
              <w:rPr>
                <w:noProof/>
              </w:rPr>
              <w:t>у</w:t>
            </w:r>
            <w:r w:rsidRPr="0040523F">
              <w:rPr>
                <w:noProof/>
              </w:rPr>
              <w:t xml:space="preserve"> </w:t>
            </w:r>
            <w:r w:rsidRPr="00891F67">
              <w:rPr>
                <w:noProof/>
              </w:rPr>
              <w:t>висини</w:t>
            </w:r>
            <w:r w:rsidRPr="0040523F">
              <w:rPr>
                <w:noProof/>
              </w:rPr>
              <w:t xml:space="preserve"> </w:t>
            </w:r>
            <w:r w:rsidRPr="009C7D2A">
              <w:rPr>
                <w:noProof/>
              </w:rPr>
              <w:t xml:space="preserve">100% </w:t>
            </w:r>
            <w:r w:rsidRPr="00891F67">
              <w:rPr>
                <w:noProof/>
              </w:rPr>
              <w:t>исплаћеног</w:t>
            </w:r>
            <w:r w:rsidRPr="009C7D2A">
              <w:rPr>
                <w:noProof/>
              </w:rPr>
              <w:t xml:space="preserve"> </w:t>
            </w:r>
            <w:r w:rsidRPr="00891F67">
              <w:rPr>
                <w:noProof/>
              </w:rPr>
              <w:t>аванса</w:t>
            </w:r>
            <w:r w:rsidRPr="0040523F">
              <w:rPr>
                <w:noProof/>
              </w:rPr>
              <w:t xml:space="preserve"> из члана 5. овог уговора</w:t>
            </w:r>
            <w:r w:rsidRPr="009C7D2A">
              <w:rPr>
                <w:noProof/>
              </w:rPr>
              <w:t>,</w:t>
            </w:r>
            <w:r w:rsidRPr="0040523F">
              <w:rPr>
                <w:noProof/>
              </w:rPr>
              <w:t xml:space="preserve"> </w:t>
            </w:r>
            <w:r w:rsidRPr="00891F67">
              <w:rPr>
                <w:noProof/>
              </w:rPr>
              <w:t>са</w:t>
            </w:r>
            <w:r w:rsidRPr="0040523F">
              <w:rPr>
                <w:noProof/>
              </w:rPr>
              <w:t xml:space="preserve"> </w:t>
            </w:r>
            <w:r w:rsidRPr="00891F67">
              <w:rPr>
                <w:noProof/>
              </w:rPr>
              <w:t>роком</w:t>
            </w:r>
            <w:r w:rsidRPr="0040523F">
              <w:rPr>
                <w:noProof/>
              </w:rPr>
              <w:t xml:space="preserve"> </w:t>
            </w:r>
            <w:r w:rsidRPr="00891F67">
              <w:rPr>
                <w:noProof/>
              </w:rPr>
              <w:t>важења</w:t>
            </w:r>
            <w:r w:rsidRPr="0040523F">
              <w:rPr>
                <w:noProof/>
              </w:rPr>
              <w:t xml:space="preserve"> </w:t>
            </w:r>
            <w:r w:rsidRPr="00891F67">
              <w:rPr>
                <w:noProof/>
              </w:rPr>
              <w:t>најмање</w:t>
            </w:r>
            <w:r w:rsidRPr="0040523F">
              <w:rPr>
                <w:noProof/>
              </w:rPr>
              <w:t xml:space="preserve"> </w:t>
            </w:r>
            <w:r w:rsidRPr="009C7D2A">
              <w:rPr>
                <w:noProof/>
              </w:rPr>
              <w:t>30</w:t>
            </w:r>
            <w:r w:rsidRPr="0040523F">
              <w:rPr>
                <w:noProof/>
              </w:rPr>
              <w:t xml:space="preserve"> </w:t>
            </w:r>
            <w:r w:rsidRPr="00891F67">
              <w:rPr>
                <w:noProof/>
              </w:rPr>
              <w:t>дана</w:t>
            </w:r>
            <w:r w:rsidRPr="0040523F">
              <w:rPr>
                <w:noProof/>
              </w:rPr>
              <w:t xml:space="preserve"> </w:t>
            </w:r>
            <w:r w:rsidRPr="00891F67">
              <w:rPr>
                <w:noProof/>
              </w:rPr>
              <w:t>дужим</w:t>
            </w:r>
            <w:r w:rsidRPr="0040523F">
              <w:rPr>
                <w:noProof/>
              </w:rPr>
              <w:t xml:space="preserve"> </w:t>
            </w:r>
            <w:r w:rsidRPr="00891F67">
              <w:rPr>
                <w:noProof/>
              </w:rPr>
              <w:t>од</w:t>
            </w:r>
            <w:r w:rsidRPr="0040523F">
              <w:rPr>
                <w:noProof/>
              </w:rPr>
              <w:t xml:space="preserve"> </w:t>
            </w:r>
            <w:r w:rsidRPr="00891F67">
              <w:rPr>
                <w:noProof/>
              </w:rPr>
              <w:t>дана</w:t>
            </w:r>
            <w:r w:rsidRPr="0040523F">
              <w:rPr>
                <w:noProof/>
              </w:rPr>
              <w:t xml:space="preserve"> </w:t>
            </w:r>
            <w:r w:rsidRPr="00891F67">
              <w:rPr>
                <w:noProof/>
              </w:rPr>
              <w:t>до</w:t>
            </w:r>
            <w:r w:rsidRPr="0040523F">
              <w:rPr>
                <w:noProof/>
              </w:rPr>
              <w:t xml:space="preserve"> </w:t>
            </w:r>
            <w:r w:rsidRPr="00891F67">
              <w:rPr>
                <w:noProof/>
              </w:rPr>
              <w:t>којег</w:t>
            </w:r>
            <w:r w:rsidRPr="0040523F">
              <w:rPr>
                <w:noProof/>
              </w:rPr>
              <w:t xml:space="preserve"> </w:t>
            </w:r>
            <w:r w:rsidRPr="00891F67">
              <w:rPr>
                <w:noProof/>
              </w:rPr>
              <w:t>се</w:t>
            </w:r>
            <w:r w:rsidRPr="0040523F">
              <w:rPr>
                <w:noProof/>
              </w:rPr>
              <w:t xml:space="preserve"> </w:t>
            </w:r>
            <w:r w:rsidRPr="00891F67">
              <w:rPr>
                <w:noProof/>
              </w:rPr>
              <w:t>добављач</w:t>
            </w:r>
            <w:r w:rsidRPr="0040523F">
              <w:rPr>
                <w:noProof/>
              </w:rPr>
              <w:t xml:space="preserve"> </w:t>
            </w:r>
            <w:r w:rsidRPr="00891F67">
              <w:rPr>
                <w:noProof/>
              </w:rPr>
              <w:t>обавезао</w:t>
            </w:r>
            <w:r w:rsidRPr="0040523F">
              <w:rPr>
                <w:noProof/>
              </w:rPr>
              <w:t xml:space="preserve"> </w:t>
            </w:r>
            <w:r w:rsidRPr="00891F67">
              <w:rPr>
                <w:noProof/>
              </w:rPr>
              <w:t>да</w:t>
            </w:r>
            <w:r w:rsidRPr="0040523F">
              <w:rPr>
                <w:noProof/>
              </w:rPr>
              <w:t xml:space="preserve"> </w:t>
            </w:r>
            <w:r w:rsidRPr="00891F67">
              <w:rPr>
                <w:noProof/>
              </w:rPr>
              <w:t>ће</w:t>
            </w:r>
            <w:r w:rsidRPr="0040523F">
              <w:rPr>
                <w:noProof/>
              </w:rPr>
              <w:t xml:space="preserve"> </w:t>
            </w:r>
            <w:r w:rsidRPr="00891F67">
              <w:rPr>
                <w:noProof/>
              </w:rPr>
              <w:t>у</w:t>
            </w:r>
            <w:r w:rsidRPr="009C7D2A">
              <w:rPr>
                <w:noProof/>
              </w:rPr>
              <w:t xml:space="preserve"> </w:t>
            </w:r>
            <w:r w:rsidRPr="00891F67">
              <w:rPr>
                <w:noProof/>
              </w:rPr>
              <w:t>целости</w:t>
            </w:r>
            <w:r w:rsidRPr="009C7D2A">
              <w:rPr>
                <w:noProof/>
              </w:rPr>
              <w:t xml:space="preserve"> </w:t>
            </w:r>
            <w:r w:rsidRPr="00891F67">
              <w:rPr>
                <w:noProof/>
              </w:rPr>
              <w:t>окончати</w:t>
            </w:r>
            <w:r w:rsidRPr="0040523F">
              <w:rPr>
                <w:noProof/>
              </w:rPr>
              <w:t xml:space="preserve"> </w:t>
            </w:r>
            <w:r w:rsidRPr="00891F67">
              <w:rPr>
                <w:noProof/>
              </w:rPr>
              <w:t>радове</w:t>
            </w:r>
            <w:r w:rsidRPr="0040523F">
              <w:rPr>
                <w:noProof/>
              </w:rPr>
              <w:t xml:space="preserve"> </w:t>
            </w:r>
            <w:r w:rsidRPr="00891F67">
              <w:rPr>
                <w:noProof/>
              </w:rPr>
              <w:t>који</w:t>
            </w:r>
            <w:r w:rsidRPr="0040523F">
              <w:rPr>
                <w:noProof/>
              </w:rPr>
              <w:t xml:space="preserve"> </w:t>
            </w:r>
            <w:r w:rsidRPr="00891F67">
              <w:rPr>
                <w:noProof/>
              </w:rPr>
              <w:t>су</w:t>
            </w:r>
            <w:r w:rsidRPr="0040523F">
              <w:rPr>
                <w:noProof/>
              </w:rPr>
              <w:t xml:space="preserve"> </w:t>
            </w:r>
            <w:r w:rsidRPr="00891F67">
              <w:rPr>
                <w:noProof/>
              </w:rPr>
              <w:t>предмет</w:t>
            </w:r>
            <w:r w:rsidRPr="0040523F">
              <w:rPr>
                <w:noProof/>
              </w:rPr>
              <w:t xml:space="preserve"> </w:t>
            </w:r>
            <w:r w:rsidRPr="00891F67">
              <w:rPr>
                <w:noProof/>
              </w:rPr>
              <w:t>овог</w:t>
            </w:r>
            <w:r w:rsidRPr="0040523F">
              <w:rPr>
                <w:noProof/>
              </w:rPr>
              <w:t xml:space="preserve"> </w:t>
            </w:r>
            <w:r>
              <w:rPr>
                <w:noProof/>
              </w:rPr>
              <w:t>уговора</w:t>
            </w:r>
            <w:r w:rsidRPr="009C7D2A">
              <w:rPr>
                <w:noProof/>
              </w:rPr>
              <w:t xml:space="preserve"> </w:t>
            </w:r>
            <w:r w:rsidRPr="0040523F">
              <w:rPr>
                <w:noProof/>
              </w:rPr>
              <w:t>и</w:t>
            </w:r>
            <w:r w:rsidRPr="009C7D2A">
              <w:rPr>
                <w:noProof/>
              </w:rPr>
              <w:t xml:space="preserve"> </w:t>
            </w:r>
            <w:r w:rsidRPr="0040523F">
              <w:rPr>
                <w:noProof/>
              </w:rPr>
              <w:t>тиме</w:t>
            </w:r>
            <w:r w:rsidRPr="009C7D2A">
              <w:rPr>
                <w:noProof/>
              </w:rPr>
              <w:t xml:space="preserve"> </w:t>
            </w:r>
            <w:r w:rsidRPr="0040523F">
              <w:rPr>
                <w:noProof/>
              </w:rPr>
              <w:t>оправдати</w:t>
            </w:r>
            <w:r w:rsidRPr="009C7D2A">
              <w:rPr>
                <w:noProof/>
              </w:rPr>
              <w:t xml:space="preserve"> </w:t>
            </w:r>
            <w:r w:rsidRPr="0040523F">
              <w:rPr>
                <w:noProof/>
              </w:rPr>
              <w:t xml:space="preserve">аванс, која је наплатива у случају да </w:t>
            </w:r>
            <w:r>
              <w:rPr>
                <w:noProof/>
              </w:rPr>
              <w:t>добављач</w:t>
            </w:r>
            <w:r w:rsidRPr="0040523F">
              <w:rPr>
                <w:noProof/>
              </w:rPr>
              <w:t xml:space="preserve"> у целини или делимично не испуњава своје обавезе из уговора.</w:t>
            </w:r>
          </w:p>
          <w:p w:rsidR="00742C65" w:rsidRPr="00AA6A28" w:rsidRDefault="00742C65" w:rsidP="008A1A64">
            <w:pPr>
              <w:pStyle w:val="ListParagraph"/>
              <w:numPr>
                <w:ilvl w:val="0"/>
                <w:numId w:val="3"/>
              </w:numPr>
              <w:jc w:val="both"/>
              <w:rPr>
                <w:noProof/>
              </w:rPr>
            </w:pPr>
            <w:r w:rsidRPr="009C7D2A">
              <w:rPr>
                <w:b/>
                <w:noProof/>
              </w:rPr>
              <w:t>банкарску гаранцију за добро извршење посла</w:t>
            </w:r>
            <w:r w:rsidRPr="009C7D2A">
              <w:rPr>
                <w:noProof/>
              </w:rPr>
              <w:t xml:space="preserve"> у</w:t>
            </w:r>
            <w:r w:rsidRPr="0040523F">
              <w:rPr>
                <w:noProof/>
              </w:rPr>
              <w:t xml:space="preserve"> </w:t>
            </w:r>
            <w:r w:rsidRPr="009C7D2A">
              <w:rPr>
                <w:noProof/>
              </w:rPr>
              <w:t>висини</w:t>
            </w:r>
            <w:r w:rsidRPr="0040523F">
              <w:rPr>
                <w:noProof/>
              </w:rPr>
              <w:t xml:space="preserve"> 10% од укупне вредности понуде без ПДВ-а</w:t>
            </w:r>
            <w:r>
              <w:rPr>
                <w:noProof/>
              </w:rPr>
              <w:t>,</w:t>
            </w:r>
            <w:r w:rsidRPr="009C7D2A">
              <w:rPr>
                <w:noProof/>
              </w:rPr>
              <w:t xml:space="preserve"> са</w:t>
            </w:r>
            <w:r w:rsidRPr="0040523F">
              <w:rPr>
                <w:noProof/>
              </w:rPr>
              <w:t xml:space="preserve"> </w:t>
            </w:r>
            <w:r w:rsidRPr="009C7D2A">
              <w:rPr>
                <w:noProof/>
              </w:rPr>
              <w:t>роком</w:t>
            </w:r>
            <w:r w:rsidRPr="0040523F">
              <w:rPr>
                <w:noProof/>
              </w:rPr>
              <w:t xml:space="preserve"> </w:t>
            </w:r>
            <w:r w:rsidRPr="009C7D2A">
              <w:rPr>
                <w:noProof/>
              </w:rPr>
              <w:t>важења</w:t>
            </w:r>
            <w:r w:rsidRPr="0040523F">
              <w:rPr>
                <w:noProof/>
              </w:rPr>
              <w:t xml:space="preserve"> </w:t>
            </w:r>
            <w:r w:rsidRPr="009C7D2A">
              <w:rPr>
                <w:noProof/>
              </w:rPr>
              <w:t>најмање</w:t>
            </w:r>
            <w:r w:rsidRPr="0040523F">
              <w:rPr>
                <w:noProof/>
              </w:rPr>
              <w:t xml:space="preserve"> </w:t>
            </w:r>
            <w:r w:rsidRPr="009C7D2A">
              <w:rPr>
                <w:noProof/>
              </w:rPr>
              <w:t>30</w:t>
            </w:r>
            <w:r w:rsidRPr="0040523F">
              <w:rPr>
                <w:noProof/>
              </w:rPr>
              <w:t xml:space="preserve"> </w:t>
            </w:r>
            <w:r w:rsidRPr="009C7D2A">
              <w:rPr>
                <w:noProof/>
              </w:rPr>
              <w:t>дана</w:t>
            </w:r>
            <w:r w:rsidRPr="0040523F">
              <w:rPr>
                <w:noProof/>
              </w:rPr>
              <w:t xml:space="preserve"> </w:t>
            </w:r>
            <w:r w:rsidRPr="009C7D2A">
              <w:rPr>
                <w:noProof/>
              </w:rPr>
              <w:t>дужим</w:t>
            </w:r>
            <w:r w:rsidRPr="0040523F">
              <w:rPr>
                <w:noProof/>
              </w:rPr>
              <w:t xml:space="preserve"> </w:t>
            </w:r>
            <w:r w:rsidRPr="009C7D2A">
              <w:rPr>
                <w:noProof/>
              </w:rPr>
              <w:t>од</w:t>
            </w:r>
            <w:r w:rsidRPr="0040523F">
              <w:rPr>
                <w:noProof/>
              </w:rPr>
              <w:t xml:space="preserve"> </w:t>
            </w:r>
            <w:r w:rsidRPr="009C7D2A">
              <w:rPr>
                <w:noProof/>
              </w:rPr>
              <w:t>дана</w:t>
            </w:r>
            <w:r w:rsidRPr="0040523F">
              <w:rPr>
                <w:noProof/>
              </w:rPr>
              <w:t xml:space="preserve"> </w:t>
            </w:r>
            <w:r w:rsidRPr="009C7D2A">
              <w:rPr>
                <w:noProof/>
              </w:rPr>
              <w:t>до</w:t>
            </w:r>
            <w:r w:rsidRPr="0040523F">
              <w:rPr>
                <w:noProof/>
              </w:rPr>
              <w:t xml:space="preserve"> </w:t>
            </w:r>
            <w:r w:rsidRPr="009C7D2A">
              <w:rPr>
                <w:noProof/>
              </w:rPr>
              <w:t>којег</w:t>
            </w:r>
            <w:r w:rsidRPr="0040523F">
              <w:rPr>
                <w:noProof/>
              </w:rPr>
              <w:t xml:space="preserve"> </w:t>
            </w:r>
            <w:r w:rsidRPr="009C7D2A">
              <w:rPr>
                <w:noProof/>
              </w:rPr>
              <w:t>се</w:t>
            </w:r>
            <w:r w:rsidRPr="0040523F">
              <w:rPr>
                <w:noProof/>
              </w:rPr>
              <w:t xml:space="preserve"> </w:t>
            </w:r>
            <w:r w:rsidRPr="009C7D2A">
              <w:rPr>
                <w:noProof/>
              </w:rPr>
              <w:t>добављач</w:t>
            </w:r>
            <w:r w:rsidRPr="0040523F">
              <w:rPr>
                <w:noProof/>
              </w:rPr>
              <w:t xml:space="preserve"> </w:t>
            </w:r>
            <w:r w:rsidRPr="009C7D2A">
              <w:rPr>
                <w:noProof/>
              </w:rPr>
              <w:t>обавезао</w:t>
            </w:r>
            <w:r w:rsidRPr="0040523F">
              <w:rPr>
                <w:noProof/>
              </w:rPr>
              <w:t xml:space="preserve"> </w:t>
            </w:r>
            <w:r w:rsidRPr="009C7D2A">
              <w:rPr>
                <w:noProof/>
              </w:rPr>
              <w:t>да</w:t>
            </w:r>
            <w:r w:rsidRPr="0040523F">
              <w:rPr>
                <w:noProof/>
              </w:rPr>
              <w:t xml:space="preserve"> </w:t>
            </w:r>
            <w:r w:rsidRPr="009C7D2A">
              <w:rPr>
                <w:noProof/>
              </w:rPr>
              <w:t>ће</w:t>
            </w:r>
            <w:r w:rsidRPr="0040523F">
              <w:rPr>
                <w:noProof/>
              </w:rPr>
              <w:t xml:space="preserve"> </w:t>
            </w:r>
            <w:r w:rsidRPr="009C7D2A">
              <w:rPr>
                <w:noProof/>
              </w:rPr>
              <w:t>у целости окончати</w:t>
            </w:r>
            <w:r w:rsidRPr="0040523F">
              <w:rPr>
                <w:noProof/>
              </w:rPr>
              <w:t xml:space="preserve"> </w:t>
            </w:r>
            <w:r w:rsidRPr="009C7D2A">
              <w:rPr>
                <w:noProof/>
              </w:rPr>
              <w:t>радове</w:t>
            </w:r>
            <w:r w:rsidRPr="0040523F">
              <w:rPr>
                <w:noProof/>
              </w:rPr>
              <w:t xml:space="preserve"> </w:t>
            </w:r>
            <w:r w:rsidRPr="009C7D2A">
              <w:rPr>
                <w:noProof/>
              </w:rPr>
              <w:t>који</w:t>
            </w:r>
            <w:r w:rsidRPr="0040523F">
              <w:rPr>
                <w:noProof/>
              </w:rPr>
              <w:t xml:space="preserve"> </w:t>
            </w:r>
            <w:r w:rsidRPr="009C7D2A">
              <w:rPr>
                <w:noProof/>
              </w:rPr>
              <w:t>су</w:t>
            </w:r>
            <w:r w:rsidRPr="0040523F">
              <w:rPr>
                <w:noProof/>
              </w:rPr>
              <w:t xml:space="preserve"> </w:t>
            </w:r>
            <w:r w:rsidRPr="009C7D2A">
              <w:rPr>
                <w:noProof/>
              </w:rPr>
              <w:t>предмет</w:t>
            </w:r>
            <w:r w:rsidRPr="0040523F">
              <w:rPr>
                <w:noProof/>
              </w:rPr>
              <w:t xml:space="preserve"> </w:t>
            </w:r>
            <w:r w:rsidRPr="009C7D2A">
              <w:rPr>
                <w:noProof/>
              </w:rPr>
              <w:t>овог</w:t>
            </w:r>
            <w:r w:rsidRPr="006A047A">
              <w:rPr>
                <w:noProof/>
              </w:rPr>
              <w:t xml:space="preserve"> </w:t>
            </w:r>
            <w:r w:rsidRPr="009C7D2A">
              <w:rPr>
                <w:noProof/>
              </w:rPr>
              <w:t>уговора</w:t>
            </w:r>
            <w:r w:rsidRPr="0040523F">
              <w:rPr>
                <w:noProof/>
              </w:rPr>
              <w:t xml:space="preserve">, која је наплатива у случају да </w:t>
            </w:r>
            <w:r>
              <w:rPr>
                <w:noProof/>
              </w:rPr>
              <w:t>добављач</w:t>
            </w:r>
            <w:r w:rsidRPr="0040523F">
              <w:rPr>
                <w:noProof/>
              </w:rPr>
              <w:t xml:space="preserve"> извршава своје обавезе из уговора, али не на начин и у роковима предвиђеним уговором.</w:t>
            </w:r>
          </w:p>
          <w:p w:rsidR="00265EBF" w:rsidRPr="00265EBF" w:rsidRDefault="00265EBF" w:rsidP="00265EBF">
            <w:pPr>
              <w:numPr>
                <w:ilvl w:val="0"/>
                <w:numId w:val="3"/>
              </w:numPr>
              <w:jc w:val="both"/>
              <w:rPr>
                <w:noProof/>
                <w:lang w:val="sr-Cyrl-CS"/>
              </w:rPr>
            </w:pPr>
            <w:r w:rsidRPr="00265EBF">
              <w:rPr>
                <w:b/>
                <w:noProof/>
              </w:rPr>
              <w:t>меницу</w:t>
            </w:r>
            <w:r w:rsidRPr="00265EBF">
              <w:rPr>
                <w:b/>
                <w:noProof/>
                <w:lang w:val="sr-Latn-CS"/>
              </w:rPr>
              <w:t xml:space="preserve"> </w:t>
            </w:r>
            <w:r w:rsidRPr="00265EBF">
              <w:rPr>
                <w:b/>
                <w:noProof/>
              </w:rPr>
              <w:t>за</w:t>
            </w:r>
            <w:r w:rsidRPr="00265EBF">
              <w:rPr>
                <w:b/>
                <w:noProof/>
                <w:lang w:val="sr-Latn-CS"/>
              </w:rPr>
              <w:t xml:space="preserve"> </w:t>
            </w:r>
            <w:r w:rsidRPr="00265EBF">
              <w:rPr>
                <w:b/>
                <w:noProof/>
              </w:rPr>
              <w:t>отклањање</w:t>
            </w:r>
            <w:r w:rsidRPr="00265EBF">
              <w:rPr>
                <w:b/>
                <w:noProof/>
                <w:lang w:val="sr-Latn-CS"/>
              </w:rPr>
              <w:t xml:space="preserve"> </w:t>
            </w:r>
            <w:r w:rsidRPr="00265EBF">
              <w:rPr>
                <w:b/>
                <w:noProof/>
              </w:rPr>
              <w:t>недостатака</w:t>
            </w:r>
            <w:r w:rsidRPr="00265EBF">
              <w:rPr>
                <w:b/>
                <w:noProof/>
                <w:lang w:val="sr-Latn-CS"/>
              </w:rPr>
              <w:t xml:space="preserve"> </w:t>
            </w:r>
            <w:r w:rsidRPr="00265EBF">
              <w:rPr>
                <w:b/>
                <w:noProof/>
              </w:rPr>
              <w:t>у</w:t>
            </w:r>
            <w:r w:rsidRPr="00265EBF">
              <w:rPr>
                <w:b/>
                <w:noProof/>
                <w:lang w:val="sr-Latn-CS"/>
              </w:rPr>
              <w:t xml:space="preserve"> </w:t>
            </w:r>
            <w:r w:rsidRPr="00265EBF">
              <w:rPr>
                <w:b/>
                <w:noProof/>
              </w:rPr>
              <w:t>гарантном</w:t>
            </w:r>
            <w:r w:rsidRPr="00265EBF">
              <w:rPr>
                <w:b/>
                <w:noProof/>
                <w:lang w:val="sr-Latn-CS"/>
              </w:rPr>
              <w:t xml:space="preserve"> </w:t>
            </w:r>
            <w:r w:rsidRPr="00265EBF">
              <w:rPr>
                <w:b/>
                <w:noProof/>
              </w:rPr>
              <w:t>року</w:t>
            </w:r>
            <w:r w:rsidRPr="00265EBF">
              <w:rPr>
                <w:noProof/>
                <w:lang w:val="sr-Latn-CS"/>
              </w:rPr>
              <w:t xml:space="preserve"> </w:t>
            </w:r>
            <w:r w:rsidRPr="00265EBF">
              <w:rPr>
                <w:noProof/>
              </w:rPr>
              <w:t xml:space="preserve">у висини 10% укупне </w:t>
            </w:r>
            <w:r w:rsidRPr="00265EBF">
              <w:rPr>
                <w:noProof/>
              </w:rPr>
              <w:lastRenderedPageBreak/>
              <w:t>цене радова из члана 1. овог уговора без пореза на додату вредност, са</w:t>
            </w:r>
            <w:r w:rsidRPr="00265EBF">
              <w:rPr>
                <w:noProof/>
                <w:lang w:val="sr-Latn-CS"/>
              </w:rPr>
              <w:t xml:space="preserve"> </w:t>
            </w:r>
            <w:r w:rsidRPr="00265EBF">
              <w:rPr>
                <w:noProof/>
              </w:rPr>
              <w:t>роком</w:t>
            </w:r>
            <w:r w:rsidRPr="00265EBF">
              <w:rPr>
                <w:noProof/>
                <w:lang w:val="sr-Latn-CS"/>
              </w:rPr>
              <w:t xml:space="preserve"> </w:t>
            </w:r>
            <w:r w:rsidRPr="00265EBF">
              <w:rPr>
                <w:noProof/>
              </w:rPr>
              <w:t>важења</w:t>
            </w:r>
            <w:r w:rsidRPr="00265EBF">
              <w:rPr>
                <w:noProof/>
                <w:lang w:val="sr-Latn-CS"/>
              </w:rPr>
              <w:t xml:space="preserve"> </w:t>
            </w:r>
            <w:r w:rsidRPr="00265EBF">
              <w:rPr>
                <w:noProof/>
              </w:rPr>
              <w:t>најмање</w:t>
            </w:r>
            <w:r w:rsidRPr="00265EBF">
              <w:rPr>
                <w:noProof/>
                <w:lang w:val="sr-Latn-CS"/>
              </w:rPr>
              <w:t xml:space="preserve"> </w:t>
            </w:r>
            <w:r w:rsidRPr="00265EBF">
              <w:rPr>
                <w:noProof/>
              </w:rPr>
              <w:t>30 дана</w:t>
            </w:r>
            <w:r w:rsidRPr="00265EBF">
              <w:rPr>
                <w:noProof/>
                <w:lang w:val="sr-Latn-CS"/>
              </w:rPr>
              <w:t xml:space="preserve"> </w:t>
            </w:r>
            <w:r w:rsidRPr="00265EBF">
              <w:rPr>
                <w:noProof/>
              </w:rPr>
              <w:t>дужим</w:t>
            </w:r>
            <w:r w:rsidRPr="00265EBF">
              <w:rPr>
                <w:noProof/>
                <w:lang w:val="sr-Latn-CS"/>
              </w:rPr>
              <w:t xml:space="preserve"> </w:t>
            </w:r>
            <w:r w:rsidRPr="00265EBF">
              <w:rPr>
                <w:noProof/>
              </w:rPr>
              <w:t>од</w:t>
            </w:r>
            <w:r w:rsidRPr="00265EBF">
              <w:rPr>
                <w:noProof/>
                <w:lang w:val="sr-Latn-CS"/>
              </w:rPr>
              <w:t xml:space="preserve"> </w:t>
            </w:r>
            <w:r w:rsidRPr="00265EBF">
              <w:rPr>
                <w:noProof/>
              </w:rPr>
              <w:t>дана</w:t>
            </w:r>
            <w:r w:rsidRPr="00265EBF">
              <w:rPr>
                <w:noProof/>
                <w:lang w:val="sr-Latn-CS"/>
              </w:rPr>
              <w:t xml:space="preserve"> </w:t>
            </w:r>
            <w:r w:rsidRPr="00265EBF">
              <w:rPr>
                <w:noProof/>
              </w:rPr>
              <w:t>из</w:t>
            </w:r>
            <w:r w:rsidRPr="00265EBF">
              <w:rPr>
                <w:noProof/>
                <w:lang w:val="sr-Latn-CS"/>
              </w:rPr>
              <w:t xml:space="preserve"> </w:t>
            </w:r>
            <w:r w:rsidRPr="00265EBF">
              <w:rPr>
                <w:noProof/>
              </w:rPr>
              <w:t>члана</w:t>
            </w:r>
            <w:r w:rsidRPr="00265EBF">
              <w:rPr>
                <w:noProof/>
                <w:lang w:val="sr-Latn-CS"/>
              </w:rPr>
              <w:t xml:space="preserve"> 3. </w:t>
            </w:r>
            <w:r w:rsidRPr="00265EBF">
              <w:rPr>
                <w:noProof/>
              </w:rPr>
              <w:t>став</w:t>
            </w:r>
            <w:r w:rsidRPr="00265EBF">
              <w:rPr>
                <w:noProof/>
                <w:lang w:val="sr-Latn-CS"/>
              </w:rPr>
              <w:t xml:space="preserve"> </w:t>
            </w:r>
            <w:r w:rsidR="001219B8">
              <w:rPr>
                <w:noProof/>
              </w:rPr>
              <w:t>4</w:t>
            </w:r>
            <w:r w:rsidRPr="00265EBF">
              <w:rPr>
                <w:noProof/>
                <w:lang w:val="sr-Latn-CS"/>
              </w:rPr>
              <w:t xml:space="preserve">. </w:t>
            </w:r>
            <w:r w:rsidRPr="00265EBF">
              <w:rPr>
                <w:noProof/>
              </w:rPr>
              <w:t>овог</w:t>
            </w:r>
            <w:r w:rsidRPr="00265EBF">
              <w:rPr>
                <w:noProof/>
                <w:lang w:val="sr-Latn-CS"/>
              </w:rPr>
              <w:t xml:space="preserve"> </w:t>
            </w:r>
            <w:r w:rsidRPr="00265EBF">
              <w:rPr>
                <w:noProof/>
              </w:rPr>
              <w:t>уговора</w:t>
            </w:r>
            <w:r w:rsidRPr="00265EBF">
              <w:rPr>
                <w:noProof/>
                <w:lang w:val="sr-Latn-CS"/>
              </w:rPr>
              <w:t xml:space="preserve"> </w:t>
            </w:r>
            <w:r w:rsidRPr="00265EBF">
              <w:rPr>
                <w:noProof/>
              </w:rPr>
              <w:t>до</w:t>
            </w:r>
            <w:r w:rsidRPr="00265EBF">
              <w:rPr>
                <w:noProof/>
                <w:lang w:val="sr-Latn-CS"/>
              </w:rPr>
              <w:t xml:space="preserve"> </w:t>
            </w:r>
            <w:r w:rsidRPr="00265EBF">
              <w:rPr>
                <w:noProof/>
              </w:rPr>
              <w:t>којег</w:t>
            </w:r>
            <w:r w:rsidRPr="00265EBF">
              <w:rPr>
                <w:noProof/>
                <w:lang w:val="sr-Latn-CS"/>
              </w:rPr>
              <w:t xml:space="preserve"> </w:t>
            </w:r>
            <w:r w:rsidRPr="00265EBF">
              <w:rPr>
                <w:noProof/>
              </w:rPr>
              <w:t>се</w:t>
            </w:r>
            <w:r w:rsidRPr="00265EBF">
              <w:rPr>
                <w:noProof/>
                <w:lang w:val="sr-Latn-CS"/>
              </w:rPr>
              <w:t xml:space="preserve"> </w:t>
            </w:r>
            <w:r w:rsidRPr="00265EBF">
              <w:rPr>
                <w:noProof/>
              </w:rPr>
              <w:t>добављач</w:t>
            </w:r>
            <w:r w:rsidRPr="00265EBF">
              <w:rPr>
                <w:noProof/>
                <w:lang w:val="sr-Latn-CS"/>
              </w:rPr>
              <w:t xml:space="preserve"> </w:t>
            </w:r>
            <w:r w:rsidRPr="00265EBF">
              <w:rPr>
                <w:noProof/>
              </w:rPr>
              <w:t>обавезао</w:t>
            </w:r>
            <w:r w:rsidRPr="00265EBF">
              <w:rPr>
                <w:noProof/>
                <w:lang w:val="sr-Latn-CS"/>
              </w:rPr>
              <w:t xml:space="preserve"> </w:t>
            </w:r>
            <w:r w:rsidRPr="00265EBF">
              <w:rPr>
                <w:noProof/>
              </w:rPr>
              <w:t>да</w:t>
            </w:r>
            <w:r w:rsidRPr="00265EBF">
              <w:rPr>
                <w:noProof/>
                <w:lang w:val="sr-Latn-CS"/>
              </w:rPr>
              <w:t xml:space="preserve"> </w:t>
            </w:r>
            <w:r w:rsidRPr="00265EBF">
              <w:rPr>
                <w:noProof/>
              </w:rPr>
              <w:t>отклања</w:t>
            </w:r>
            <w:r w:rsidRPr="00265EBF">
              <w:rPr>
                <w:noProof/>
                <w:lang w:val="sr-Latn-CS"/>
              </w:rPr>
              <w:t xml:space="preserve"> </w:t>
            </w:r>
            <w:r w:rsidRPr="00265EBF">
              <w:rPr>
                <w:noProof/>
              </w:rPr>
              <w:t>све</w:t>
            </w:r>
            <w:r w:rsidRPr="00265EBF">
              <w:rPr>
                <w:noProof/>
                <w:lang w:val="sr-Latn-CS"/>
              </w:rPr>
              <w:t xml:space="preserve"> </w:t>
            </w:r>
            <w:r w:rsidRPr="00265EBF">
              <w:rPr>
                <w:noProof/>
              </w:rPr>
              <w:t>недостатке</w:t>
            </w:r>
            <w:r w:rsidRPr="00265EBF">
              <w:rPr>
                <w:noProof/>
                <w:lang w:val="sr-Latn-CS"/>
              </w:rPr>
              <w:t xml:space="preserve"> </w:t>
            </w:r>
            <w:r w:rsidRPr="00265EBF">
              <w:rPr>
                <w:noProof/>
              </w:rPr>
              <w:t>у</w:t>
            </w:r>
            <w:r w:rsidRPr="00265EBF">
              <w:rPr>
                <w:noProof/>
                <w:lang w:val="sr-Latn-CS"/>
              </w:rPr>
              <w:t xml:space="preserve"> </w:t>
            </w:r>
            <w:r w:rsidRPr="00265EBF">
              <w:rPr>
                <w:noProof/>
              </w:rPr>
              <w:t>вези</w:t>
            </w:r>
            <w:r w:rsidRPr="00265EBF">
              <w:rPr>
                <w:noProof/>
                <w:lang w:val="sr-Latn-CS"/>
              </w:rPr>
              <w:t xml:space="preserve"> </w:t>
            </w:r>
            <w:r w:rsidRPr="00265EBF">
              <w:rPr>
                <w:noProof/>
              </w:rPr>
              <w:t>са</w:t>
            </w:r>
            <w:r w:rsidRPr="00265EBF">
              <w:rPr>
                <w:noProof/>
                <w:lang w:val="sr-Latn-CS"/>
              </w:rPr>
              <w:t xml:space="preserve"> </w:t>
            </w:r>
            <w:r w:rsidRPr="00265EBF">
              <w:rPr>
                <w:noProof/>
              </w:rPr>
              <w:t>радовима</w:t>
            </w:r>
            <w:r w:rsidRPr="00265EBF">
              <w:rPr>
                <w:noProof/>
                <w:lang w:val="sr-Latn-CS"/>
              </w:rPr>
              <w:t xml:space="preserve"> </w:t>
            </w:r>
            <w:r w:rsidRPr="00265EBF">
              <w:rPr>
                <w:noProof/>
              </w:rPr>
              <w:t>који</w:t>
            </w:r>
            <w:r w:rsidRPr="00265EBF">
              <w:rPr>
                <w:noProof/>
                <w:lang w:val="sr-Latn-CS"/>
              </w:rPr>
              <w:t xml:space="preserve"> </w:t>
            </w:r>
            <w:r w:rsidRPr="00265EBF">
              <w:rPr>
                <w:noProof/>
              </w:rPr>
              <w:t>су</w:t>
            </w:r>
            <w:r w:rsidRPr="00265EBF">
              <w:rPr>
                <w:noProof/>
                <w:lang w:val="sr-Latn-CS"/>
              </w:rPr>
              <w:t xml:space="preserve"> </w:t>
            </w:r>
            <w:r w:rsidRPr="00265EBF">
              <w:rPr>
                <w:noProof/>
              </w:rPr>
              <w:t>предмет</w:t>
            </w:r>
            <w:r w:rsidRPr="00265EBF">
              <w:rPr>
                <w:noProof/>
                <w:lang w:val="sr-Latn-CS"/>
              </w:rPr>
              <w:t xml:space="preserve"> </w:t>
            </w:r>
            <w:r w:rsidRPr="00265EBF">
              <w:rPr>
                <w:noProof/>
              </w:rPr>
              <w:t>овог</w:t>
            </w:r>
            <w:r w:rsidRPr="00265EBF">
              <w:rPr>
                <w:noProof/>
                <w:lang w:val="sr-Latn-CS"/>
              </w:rPr>
              <w:t xml:space="preserve"> </w:t>
            </w:r>
            <w:r w:rsidRPr="00265EBF">
              <w:rPr>
                <w:noProof/>
              </w:rPr>
              <w:t>уговора</w:t>
            </w:r>
            <w:r w:rsidRPr="00265EBF">
              <w:rPr>
                <w:noProof/>
                <w:lang w:val="sr-Cyrl-CS"/>
              </w:rPr>
              <w:t xml:space="preserve">, која је наплатива у случају да добављач не испуњава своје обавезе из уговора које се односе на отклањање недостатака </w:t>
            </w:r>
            <w:r w:rsidRPr="00265EBF">
              <w:rPr>
                <w:noProof/>
              </w:rPr>
              <w:t>у</w:t>
            </w:r>
            <w:r w:rsidRPr="00265EBF">
              <w:rPr>
                <w:noProof/>
                <w:lang w:val="sr-Latn-CS"/>
              </w:rPr>
              <w:t xml:space="preserve"> </w:t>
            </w:r>
            <w:r w:rsidRPr="00265EBF">
              <w:rPr>
                <w:noProof/>
              </w:rPr>
              <w:t>вези</w:t>
            </w:r>
            <w:r w:rsidRPr="00265EBF">
              <w:rPr>
                <w:noProof/>
                <w:lang w:val="sr-Latn-CS"/>
              </w:rPr>
              <w:t xml:space="preserve"> </w:t>
            </w:r>
            <w:r w:rsidRPr="00265EBF">
              <w:rPr>
                <w:noProof/>
              </w:rPr>
              <w:t>са</w:t>
            </w:r>
            <w:r w:rsidRPr="00265EBF">
              <w:rPr>
                <w:noProof/>
                <w:lang w:val="sr-Latn-CS"/>
              </w:rPr>
              <w:t xml:space="preserve"> </w:t>
            </w:r>
            <w:r w:rsidRPr="00265EBF">
              <w:rPr>
                <w:noProof/>
              </w:rPr>
              <w:t>радовима</w:t>
            </w:r>
            <w:r w:rsidRPr="00265EBF">
              <w:rPr>
                <w:noProof/>
                <w:lang w:val="sr-Latn-CS"/>
              </w:rPr>
              <w:t xml:space="preserve"> </w:t>
            </w:r>
            <w:r w:rsidRPr="00265EBF">
              <w:rPr>
                <w:noProof/>
              </w:rPr>
              <w:t>који</w:t>
            </w:r>
            <w:r w:rsidRPr="00265EBF">
              <w:rPr>
                <w:noProof/>
                <w:lang w:val="sr-Latn-CS"/>
              </w:rPr>
              <w:t xml:space="preserve"> </w:t>
            </w:r>
            <w:r w:rsidRPr="00265EBF">
              <w:rPr>
                <w:noProof/>
              </w:rPr>
              <w:t>су</w:t>
            </w:r>
            <w:r w:rsidRPr="00265EBF">
              <w:rPr>
                <w:noProof/>
                <w:lang w:val="sr-Latn-CS"/>
              </w:rPr>
              <w:t xml:space="preserve"> </w:t>
            </w:r>
            <w:r w:rsidRPr="00265EBF">
              <w:rPr>
                <w:noProof/>
              </w:rPr>
              <w:t>предмет</w:t>
            </w:r>
            <w:r w:rsidRPr="00265EBF">
              <w:rPr>
                <w:noProof/>
                <w:lang w:val="sr-Latn-CS"/>
              </w:rPr>
              <w:t xml:space="preserve"> </w:t>
            </w:r>
            <w:r w:rsidRPr="00265EBF">
              <w:rPr>
                <w:noProof/>
              </w:rPr>
              <w:t>овог</w:t>
            </w:r>
            <w:r w:rsidRPr="00265EBF">
              <w:rPr>
                <w:noProof/>
                <w:lang w:val="sr-Latn-CS"/>
              </w:rPr>
              <w:t xml:space="preserve"> </w:t>
            </w:r>
            <w:r w:rsidRPr="00265EBF">
              <w:rPr>
                <w:noProof/>
              </w:rPr>
              <w:t>уговора</w:t>
            </w:r>
            <w:r w:rsidRPr="00265EBF">
              <w:rPr>
                <w:noProof/>
                <w:lang w:val="sr-Cyrl-CS"/>
              </w:rPr>
              <w:t xml:space="preserve"> у гарантном року.</w:t>
            </w:r>
          </w:p>
          <w:p w:rsidR="00265EBF" w:rsidRDefault="00265EBF" w:rsidP="008A1A64">
            <w:pPr>
              <w:jc w:val="center"/>
              <w:rPr>
                <w:b/>
                <w:noProof/>
              </w:rPr>
            </w:pPr>
          </w:p>
          <w:p w:rsidR="00742C65" w:rsidRPr="000E6D2D" w:rsidRDefault="00742C65" w:rsidP="008A1A64">
            <w:pPr>
              <w:jc w:val="center"/>
              <w:rPr>
                <w:b/>
                <w:noProof/>
              </w:rPr>
            </w:pPr>
            <w:r w:rsidRPr="009C7D2A">
              <w:rPr>
                <w:b/>
                <w:noProof/>
              </w:rPr>
              <w:t>Члан</w:t>
            </w:r>
            <w:r w:rsidRPr="000E6D2D">
              <w:rPr>
                <w:b/>
                <w:noProof/>
              </w:rPr>
              <w:t xml:space="preserve"> 7.</w:t>
            </w:r>
          </w:p>
          <w:p w:rsidR="00742C65" w:rsidRPr="000E6D2D" w:rsidRDefault="00742C65" w:rsidP="008A1A64">
            <w:pPr>
              <w:ind w:firstLine="720"/>
              <w:jc w:val="both"/>
              <w:rPr>
                <w:noProof/>
              </w:rPr>
            </w:pPr>
            <w:r w:rsidRPr="009C7D2A">
              <w:rPr>
                <w:noProof/>
              </w:rPr>
              <w:t>Уколико</w:t>
            </w:r>
            <w:r w:rsidRPr="000E6D2D">
              <w:rPr>
                <w:noProof/>
              </w:rPr>
              <w:t xml:space="preserve"> </w:t>
            </w:r>
            <w:r w:rsidRPr="009C7D2A">
              <w:rPr>
                <w:noProof/>
              </w:rPr>
              <w:t>добављач</w:t>
            </w:r>
            <w:r w:rsidRPr="000E6D2D">
              <w:rPr>
                <w:noProof/>
              </w:rPr>
              <w:t xml:space="preserve"> </w:t>
            </w:r>
            <w:r w:rsidRPr="009C7D2A">
              <w:rPr>
                <w:noProof/>
              </w:rPr>
              <w:t>не</w:t>
            </w:r>
            <w:r w:rsidRPr="000E6D2D">
              <w:rPr>
                <w:noProof/>
              </w:rPr>
              <w:t xml:space="preserve"> </w:t>
            </w:r>
            <w:r w:rsidRPr="009C7D2A">
              <w:rPr>
                <w:noProof/>
              </w:rPr>
              <w:t>поступа</w:t>
            </w:r>
            <w:r w:rsidRPr="000E6D2D">
              <w:rPr>
                <w:noProof/>
              </w:rPr>
              <w:t xml:space="preserve"> </w:t>
            </w:r>
            <w:r w:rsidRPr="009C7D2A">
              <w:rPr>
                <w:noProof/>
              </w:rPr>
              <w:t>у</w:t>
            </w:r>
            <w:r w:rsidRPr="000E6D2D">
              <w:rPr>
                <w:noProof/>
              </w:rPr>
              <w:t xml:space="preserve"> </w:t>
            </w:r>
            <w:r w:rsidRPr="009C7D2A">
              <w:rPr>
                <w:noProof/>
              </w:rPr>
              <w:t>складу</w:t>
            </w:r>
            <w:r w:rsidRPr="000E6D2D">
              <w:rPr>
                <w:noProof/>
              </w:rPr>
              <w:t xml:space="preserve"> </w:t>
            </w:r>
            <w:r w:rsidRPr="009C7D2A">
              <w:rPr>
                <w:noProof/>
              </w:rPr>
              <w:t>са</w:t>
            </w:r>
            <w:r w:rsidRPr="000E6D2D">
              <w:rPr>
                <w:noProof/>
              </w:rPr>
              <w:t xml:space="preserve"> </w:t>
            </w:r>
            <w:r w:rsidRPr="009C7D2A">
              <w:rPr>
                <w:noProof/>
              </w:rPr>
              <w:t>обавезама</w:t>
            </w:r>
            <w:r w:rsidRPr="000E6D2D">
              <w:rPr>
                <w:noProof/>
              </w:rPr>
              <w:t xml:space="preserve"> </w:t>
            </w:r>
            <w:r w:rsidRPr="009C7D2A">
              <w:rPr>
                <w:noProof/>
              </w:rPr>
              <w:t>које</w:t>
            </w:r>
            <w:r w:rsidRPr="000E6D2D">
              <w:rPr>
                <w:noProof/>
              </w:rPr>
              <w:t xml:space="preserve"> </w:t>
            </w:r>
            <w:r w:rsidRPr="009C7D2A">
              <w:rPr>
                <w:noProof/>
              </w:rPr>
              <w:t>је</w:t>
            </w:r>
            <w:r w:rsidRPr="000E6D2D">
              <w:rPr>
                <w:noProof/>
              </w:rPr>
              <w:t xml:space="preserve"> </w:t>
            </w:r>
            <w:r w:rsidRPr="009C7D2A">
              <w:rPr>
                <w:noProof/>
              </w:rPr>
              <w:t>преузео</w:t>
            </w:r>
            <w:r w:rsidRPr="000E6D2D">
              <w:rPr>
                <w:noProof/>
              </w:rPr>
              <w:t xml:space="preserve"> </w:t>
            </w:r>
            <w:r w:rsidRPr="009C7D2A">
              <w:rPr>
                <w:noProof/>
              </w:rPr>
              <w:t>закључењем</w:t>
            </w:r>
            <w:r w:rsidRPr="000E6D2D">
              <w:rPr>
                <w:noProof/>
              </w:rPr>
              <w:t xml:space="preserve"> </w:t>
            </w:r>
            <w:r w:rsidRPr="009C7D2A">
              <w:rPr>
                <w:noProof/>
              </w:rPr>
              <w:t>овог</w:t>
            </w:r>
            <w:r w:rsidRPr="000E6D2D">
              <w:rPr>
                <w:noProof/>
              </w:rPr>
              <w:t xml:space="preserve"> </w:t>
            </w:r>
            <w:r w:rsidRPr="009C7D2A">
              <w:rPr>
                <w:noProof/>
              </w:rPr>
              <w:t>уговора</w:t>
            </w:r>
            <w:r w:rsidRPr="000E6D2D">
              <w:rPr>
                <w:noProof/>
              </w:rPr>
              <w:t xml:space="preserve"> </w:t>
            </w:r>
            <w:r w:rsidRPr="009C7D2A">
              <w:rPr>
                <w:noProof/>
              </w:rPr>
              <w:t xml:space="preserve">и своје </w:t>
            </w:r>
            <w:r w:rsidRPr="009C7D2A">
              <w:rPr>
                <w:iCs/>
                <w:noProof/>
              </w:rPr>
              <w:t xml:space="preserve">обавезе ни извршава у роковима и на начин предвиђен овим уговором </w:t>
            </w:r>
            <w:r w:rsidRPr="009C7D2A">
              <w:rPr>
                <w:noProof/>
              </w:rPr>
              <w:t>наручилац</w:t>
            </w:r>
            <w:r w:rsidRPr="000E6D2D">
              <w:rPr>
                <w:noProof/>
              </w:rPr>
              <w:t xml:space="preserve"> </w:t>
            </w:r>
            <w:r w:rsidRPr="009C7D2A">
              <w:rPr>
                <w:noProof/>
              </w:rPr>
              <w:t>има</w:t>
            </w:r>
            <w:r w:rsidRPr="000E6D2D">
              <w:rPr>
                <w:noProof/>
              </w:rPr>
              <w:t xml:space="preserve"> </w:t>
            </w:r>
            <w:r w:rsidRPr="009C7D2A">
              <w:rPr>
                <w:noProof/>
              </w:rPr>
              <w:t>право</w:t>
            </w:r>
            <w:r w:rsidRPr="000E6D2D">
              <w:rPr>
                <w:noProof/>
              </w:rPr>
              <w:t>:</w:t>
            </w:r>
          </w:p>
          <w:p w:rsidR="00742C65" w:rsidRPr="000E6D2D" w:rsidRDefault="00742C65" w:rsidP="008A1A64">
            <w:pPr>
              <w:ind w:firstLine="720"/>
              <w:jc w:val="both"/>
              <w:rPr>
                <w:noProof/>
              </w:rPr>
            </w:pPr>
            <w:r w:rsidRPr="000E6D2D">
              <w:rPr>
                <w:noProof/>
              </w:rPr>
              <w:t xml:space="preserve">- </w:t>
            </w:r>
            <w:r w:rsidRPr="008E49CA">
              <w:rPr>
                <w:noProof/>
              </w:rPr>
              <w:t>да</w:t>
            </w:r>
            <w:r w:rsidRPr="000E6D2D">
              <w:rPr>
                <w:noProof/>
              </w:rPr>
              <w:t xml:space="preserve"> </w:t>
            </w:r>
            <w:r w:rsidRPr="008E49CA">
              <w:rPr>
                <w:noProof/>
              </w:rPr>
              <w:t>једнострано</w:t>
            </w:r>
            <w:r w:rsidRPr="000E6D2D">
              <w:rPr>
                <w:noProof/>
              </w:rPr>
              <w:t xml:space="preserve"> </w:t>
            </w:r>
            <w:r w:rsidRPr="008E49CA">
              <w:rPr>
                <w:noProof/>
              </w:rPr>
              <w:t>раскине</w:t>
            </w:r>
            <w:r w:rsidRPr="000E6D2D">
              <w:rPr>
                <w:noProof/>
              </w:rPr>
              <w:t xml:space="preserve"> </w:t>
            </w:r>
            <w:r w:rsidRPr="008E49CA">
              <w:rPr>
                <w:noProof/>
              </w:rPr>
              <w:t>овај</w:t>
            </w:r>
            <w:r w:rsidRPr="000E6D2D">
              <w:rPr>
                <w:noProof/>
              </w:rPr>
              <w:t xml:space="preserve"> </w:t>
            </w:r>
            <w:r w:rsidRPr="008E49CA">
              <w:rPr>
                <w:noProof/>
              </w:rPr>
              <w:t>уговор</w:t>
            </w:r>
            <w:r w:rsidRPr="000E6D2D">
              <w:rPr>
                <w:noProof/>
              </w:rPr>
              <w:t xml:space="preserve"> </w:t>
            </w:r>
            <w:r w:rsidRPr="008E49CA">
              <w:rPr>
                <w:noProof/>
              </w:rPr>
              <w:t>и</w:t>
            </w:r>
            <w:r w:rsidRPr="000E6D2D">
              <w:rPr>
                <w:noProof/>
              </w:rPr>
              <w:t xml:space="preserve"> </w:t>
            </w:r>
            <w:r w:rsidRPr="008E49CA">
              <w:rPr>
                <w:noProof/>
              </w:rPr>
              <w:t>да</w:t>
            </w:r>
            <w:r w:rsidRPr="000E6D2D">
              <w:rPr>
                <w:noProof/>
              </w:rPr>
              <w:t xml:space="preserve"> </w:t>
            </w:r>
            <w:r w:rsidRPr="008E49CA">
              <w:rPr>
                <w:noProof/>
              </w:rPr>
              <w:t>наплати</w:t>
            </w:r>
            <w:r w:rsidRPr="000E6D2D">
              <w:rPr>
                <w:noProof/>
              </w:rPr>
              <w:t xml:space="preserve"> </w:t>
            </w:r>
            <w:r>
              <w:rPr>
                <w:noProof/>
              </w:rPr>
              <w:t>средства</w:t>
            </w:r>
            <w:r w:rsidRPr="009C7D2A">
              <w:rPr>
                <w:noProof/>
              </w:rPr>
              <w:t xml:space="preserve"> </w:t>
            </w:r>
            <w:r>
              <w:rPr>
                <w:noProof/>
              </w:rPr>
              <w:t>обезбеђења</w:t>
            </w:r>
            <w:r w:rsidRPr="000E6D2D">
              <w:rPr>
                <w:noProof/>
              </w:rPr>
              <w:t xml:space="preserve"> </w:t>
            </w:r>
            <w:r>
              <w:rPr>
                <w:noProof/>
              </w:rPr>
              <w:t>из</w:t>
            </w:r>
            <w:r w:rsidRPr="000E6D2D">
              <w:rPr>
                <w:noProof/>
              </w:rPr>
              <w:t xml:space="preserve"> </w:t>
            </w:r>
            <w:r>
              <w:rPr>
                <w:noProof/>
              </w:rPr>
              <w:t>члана</w:t>
            </w:r>
            <w:r w:rsidRPr="000E6D2D">
              <w:rPr>
                <w:noProof/>
              </w:rPr>
              <w:t xml:space="preserve"> 6. </w:t>
            </w:r>
            <w:r w:rsidRPr="008E49CA">
              <w:rPr>
                <w:noProof/>
              </w:rPr>
              <w:t>овог</w:t>
            </w:r>
            <w:r w:rsidRPr="000E6D2D">
              <w:rPr>
                <w:noProof/>
              </w:rPr>
              <w:t xml:space="preserve"> </w:t>
            </w:r>
            <w:r w:rsidRPr="008E49CA">
              <w:rPr>
                <w:noProof/>
              </w:rPr>
              <w:t>уговора</w:t>
            </w:r>
            <w:r w:rsidRPr="000E6D2D">
              <w:rPr>
                <w:noProof/>
              </w:rPr>
              <w:t>;</w:t>
            </w:r>
          </w:p>
          <w:p w:rsidR="00742C65" w:rsidRPr="009C7D2A" w:rsidRDefault="00742C65" w:rsidP="008A1A64">
            <w:pPr>
              <w:ind w:firstLine="720"/>
              <w:jc w:val="both"/>
              <w:rPr>
                <w:noProof/>
              </w:rPr>
            </w:pPr>
            <w:r w:rsidRPr="000E6D2D">
              <w:rPr>
                <w:noProof/>
              </w:rPr>
              <w:t xml:space="preserve">- </w:t>
            </w:r>
            <w:r w:rsidRPr="008E49CA">
              <w:rPr>
                <w:noProof/>
              </w:rPr>
              <w:t>да</w:t>
            </w:r>
            <w:r w:rsidRPr="000E6D2D">
              <w:rPr>
                <w:noProof/>
              </w:rPr>
              <w:t xml:space="preserve"> </w:t>
            </w:r>
            <w:r w:rsidRPr="008E49CA">
              <w:rPr>
                <w:noProof/>
              </w:rPr>
              <w:t>овај</w:t>
            </w:r>
            <w:r w:rsidRPr="000E6D2D">
              <w:rPr>
                <w:noProof/>
              </w:rPr>
              <w:t xml:space="preserve"> </w:t>
            </w:r>
            <w:r w:rsidRPr="008E49CA">
              <w:rPr>
                <w:noProof/>
              </w:rPr>
              <w:t>уговор</w:t>
            </w:r>
            <w:r w:rsidRPr="000E6D2D">
              <w:rPr>
                <w:noProof/>
              </w:rPr>
              <w:t xml:space="preserve"> </w:t>
            </w:r>
            <w:r w:rsidRPr="008E49CA">
              <w:rPr>
                <w:noProof/>
              </w:rPr>
              <w:t>остави</w:t>
            </w:r>
            <w:r w:rsidRPr="000E6D2D">
              <w:rPr>
                <w:noProof/>
              </w:rPr>
              <w:t xml:space="preserve"> </w:t>
            </w:r>
            <w:r w:rsidRPr="008E49CA">
              <w:rPr>
                <w:noProof/>
              </w:rPr>
              <w:t>на</w:t>
            </w:r>
            <w:r w:rsidRPr="000E6D2D">
              <w:rPr>
                <w:noProof/>
              </w:rPr>
              <w:t xml:space="preserve"> </w:t>
            </w:r>
            <w:r w:rsidRPr="008E49CA">
              <w:rPr>
                <w:noProof/>
              </w:rPr>
              <w:t>снази</w:t>
            </w:r>
            <w:r w:rsidRPr="000E6D2D">
              <w:rPr>
                <w:noProof/>
              </w:rPr>
              <w:t xml:space="preserve"> </w:t>
            </w:r>
            <w:r w:rsidRPr="008E49CA">
              <w:rPr>
                <w:noProof/>
              </w:rPr>
              <w:t>и</w:t>
            </w:r>
            <w:r w:rsidRPr="000E6D2D">
              <w:rPr>
                <w:noProof/>
              </w:rPr>
              <w:t xml:space="preserve"> </w:t>
            </w:r>
            <w:r w:rsidRPr="008E49CA">
              <w:rPr>
                <w:noProof/>
              </w:rPr>
              <w:t>да</w:t>
            </w:r>
            <w:r w:rsidRPr="000E6D2D">
              <w:rPr>
                <w:noProof/>
              </w:rPr>
              <w:t xml:space="preserve"> </w:t>
            </w:r>
            <w:r w:rsidRPr="008E49CA">
              <w:rPr>
                <w:noProof/>
              </w:rPr>
              <w:t>уговорену</w:t>
            </w:r>
            <w:r w:rsidRPr="000E6D2D">
              <w:rPr>
                <w:noProof/>
              </w:rPr>
              <w:t xml:space="preserve"> </w:t>
            </w:r>
            <w:r w:rsidRPr="008E49CA">
              <w:rPr>
                <w:noProof/>
              </w:rPr>
              <w:t>цену</w:t>
            </w:r>
            <w:r w:rsidRPr="000E6D2D">
              <w:rPr>
                <w:noProof/>
              </w:rPr>
              <w:t xml:space="preserve"> </w:t>
            </w:r>
            <w:r w:rsidRPr="008E49CA">
              <w:rPr>
                <w:noProof/>
              </w:rPr>
              <w:t>умањи</w:t>
            </w:r>
            <w:r w:rsidRPr="000E6D2D">
              <w:rPr>
                <w:noProof/>
              </w:rPr>
              <w:t xml:space="preserve"> </w:t>
            </w:r>
            <w:r w:rsidRPr="008E49CA">
              <w:rPr>
                <w:noProof/>
              </w:rPr>
              <w:t>за</w:t>
            </w:r>
            <w:r w:rsidRPr="000E6D2D">
              <w:rPr>
                <w:noProof/>
              </w:rPr>
              <w:t xml:space="preserve"> 10%</w:t>
            </w:r>
          </w:p>
          <w:p w:rsidR="00742C65" w:rsidRPr="009C7D2A" w:rsidRDefault="00742C65" w:rsidP="008A1A64">
            <w:pPr>
              <w:ind w:firstLine="720"/>
              <w:jc w:val="both"/>
              <w:rPr>
                <w:noProof/>
              </w:rPr>
            </w:pPr>
          </w:p>
          <w:p w:rsidR="00742C65" w:rsidRPr="000E6D2D" w:rsidRDefault="00742C65" w:rsidP="008A1A64">
            <w:pPr>
              <w:jc w:val="center"/>
              <w:rPr>
                <w:b/>
                <w:noProof/>
              </w:rPr>
            </w:pPr>
            <w:r w:rsidRPr="008E49CA">
              <w:rPr>
                <w:b/>
                <w:noProof/>
              </w:rPr>
              <w:t>Члан</w:t>
            </w:r>
            <w:r w:rsidRPr="000E6D2D">
              <w:rPr>
                <w:b/>
                <w:noProof/>
              </w:rPr>
              <w:t xml:space="preserve"> 8.</w:t>
            </w:r>
          </w:p>
          <w:p w:rsidR="00742C65" w:rsidRPr="0064008D" w:rsidRDefault="00742C65" w:rsidP="008A1A64">
            <w:pPr>
              <w:ind w:firstLine="720"/>
              <w:jc w:val="both"/>
              <w:rPr>
                <w:noProof/>
              </w:rPr>
            </w:pPr>
            <w:r w:rsidRPr="008E49CA">
              <w:rPr>
                <w:noProof/>
              </w:rPr>
              <w:t>За</w:t>
            </w:r>
            <w:r w:rsidRPr="000E6D2D">
              <w:rPr>
                <w:noProof/>
              </w:rPr>
              <w:t xml:space="preserve"> </w:t>
            </w:r>
            <w:r w:rsidRPr="008E49CA">
              <w:rPr>
                <w:noProof/>
              </w:rPr>
              <w:t>праћење</w:t>
            </w:r>
            <w:r w:rsidRPr="000E6D2D">
              <w:rPr>
                <w:noProof/>
              </w:rPr>
              <w:t xml:space="preserve"> </w:t>
            </w:r>
            <w:r>
              <w:rPr>
                <w:noProof/>
              </w:rPr>
              <w:t>техничке</w:t>
            </w:r>
            <w:r w:rsidRPr="000E6D2D">
              <w:rPr>
                <w:noProof/>
              </w:rPr>
              <w:t xml:space="preserve"> </w:t>
            </w:r>
            <w:r w:rsidRPr="008E49CA">
              <w:rPr>
                <w:noProof/>
              </w:rPr>
              <w:t>реализације</w:t>
            </w:r>
            <w:r w:rsidRPr="000E6D2D">
              <w:rPr>
                <w:noProof/>
              </w:rPr>
              <w:t xml:space="preserve"> </w:t>
            </w:r>
            <w:r w:rsidRPr="008E49CA">
              <w:rPr>
                <w:noProof/>
              </w:rPr>
              <w:t>овог</w:t>
            </w:r>
            <w:r w:rsidRPr="000E6D2D">
              <w:rPr>
                <w:noProof/>
              </w:rPr>
              <w:t xml:space="preserve"> </w:t>
            </w:r>
            <w:r w:rsidRPr="008E49CA">
              <w:rPr>
                <w:noProof/>
              </w:rPr>
              <w:t>уговора</w:t>
            </w:r>
            <w:r w:rsidRPr="000E6D2D">
              <w:rPr>
                <w:noProof/>
              </w:rPr>
              <w:t xml:space="preserve"> </w:t>
            </w:r>
            <w:r>
              <w:rPr>
                <w:noProof/>
              </w:rPr>
              <w:t>и</w:t>
            </w:r>
            <w:r w:rsidRPr="009C7D2A">
              <w:rPr>
                <w:noProof/>
              </w:rPr>
              <w:t xml:space="preserve"> </w:t>
            </w:r>
            <w:r>
              <w:rPr>
                <w:noProof/>
              </w:rPr>
              <w:t>праћење</w:t>
            </w:r>
            <w:r w:rsidRPr="009C7D2A">
              <w:rPr>
                <w:noProof/>
              </w:rPr>
              <w:t xml:space="preserve"> </w:t>
            </w:r>
            <w:r w:rsidRPr="00560175">
              <w:rPr>
                <w:noProof/>
                <w:lang w:val="en-US"/>
              </w:rPr>
              <w:t>извршења</w:t>
            </w:r>
            <w:r w:rsidRPr="009C7D2A">
              <w:rPr>
                <w:noProof/>
              </w:rPr>
              <w:t xml:space="preserve"> </w:t>
            </w:r>
            <w:r w:rsidRPr="00560175">
              <w:rPr>
                <w:noProof/>
                <w:lang w:val="en-US"/>
              </w:rPr>
              <w:t>уговорних</w:t>
            </w:r>
            <w:r w:rsidRPr="009C7D2A">
              <w:rPr>
                <w:noProof/>
              </w:rPr>
              <w:t xml:space="preserve"> </w:t>
            </w:r>
            <w:r w:rsidRPr="00560175">
              <w:rPr>
                <w:noProof/>
                <w:lang w:val="en-US"/>
              </w:rPr>
              <w:t>обавеза</w:t>
            </w:r>
            <w:r w:rsidRPr="009C7D2A">
              <w:rPr>
                <w:noProof/>
              </w:rPr>
              <w:t xml:space="preserve"> </w:t>
            </w:r>
            <w:r w:rsidRPr="00560175">
              <w:rPr>
                <w:noProof/>
                <w:lang w:val="en-US"/>
              </w:rPr>
              <w:t>уговорних</w:t>
            </w:r>
            <w:r w:rsidRPr="009C7D2A">
              <w:rPr>
                <w:noProof/>
              </w:rPr>
              <w:t xml:space="preserve"> </w:t>
            </w:r>
            <w:r w:rsidRPr="00560175">
              <w:rPr>
                <w:noProof/>
                <w:lang w:val="en-US"/>
              </w:rPr>
              <w:t>страна</w:t>
            </w:r>
            <w:r w:rsidRPr="009C7D2A">
              <w:rPr>
                <w:noProof/>
              </w:rPr>
              <w:t xml:space="preserve"> </w:t>
            </w:r>
            <w:r w:rsidRPr="00560175">
              <w:rPr>
                <w:noProof/>
                <w:lang w:val="en-US"/>
              </w:rPr>
              <w:t>у</w:t>
            </w:r>
            <w:r w:rsidRPr="009C7D2A">
              <w:rPr>
                <w:noProof/>
              </w:rPr>
              <w:t xml:space="preserve"> </w:t>
            </w:r>
            <w:r w:rsidRPr="00560175">
              <w:rPr>
                <w:noProof/>
                <w:lang w:val="en-US"/>
              </w:rPr>
              <w:t>име</w:t>
            </w:r>
            <w:r w:rsidRPr="009C7D2A">
              <w:rPr>
                <w:noProof/>
              </w:rPr>
              <w:t xml:space="preserve"> </w:t>
            </w:r>
            <w:r w:rsidRPr="00560175">
              <w:rPr>
                <w:noProof/>
                <w:lang w:val="en-US"/>
              </w:rPr>
              <w:t>наручиоца</w:t>
            </w:r>
            <w:r w:rsidRPr="009C7D2A">
              <w:rPr>
                <w:noProof/>
              </w:rPr>
              <w:t xml:space="preserve"> </w:t>
            </w:r>
            <w:r w:rsidRPr="00560175">
              <w:rPr>
                <w:noProof/>
                <w:lang w:val="en-US"/>
              </w:rPr>
              <w:t>овлашћује</w:t>
            </w:r>
            <w:r w:rsidRPr="009C7D2A">
              <w:rPr>
                <w:noProof/>
              </w:rPr>
              <w:t xml:space="preserve"> </w:t>
            </w:r>
            <w:r w:rsidRPr="008E49CA">
              <w:rPr>
                <w:noProof/>
              </w:rPr>
              <w:t>се</w:t>
            </w:r>
            <w:r>
              <w:rPr>
                <w:noProof/>
              </w:rPr>
              <w:t xml:space="preserve"> __________________________.</w:t>
            </w:r>
          </w:p>
          <w:p w:rsidR="00742C65" w:rsidRDefault="00742C65" w:rsidP="008A1A64">
            <w:pPr>
              <w:jc w:val="center"/>
              <w:rPr>
                <w:b/>
                <w:noProof/>
              </w:rPr>
            </w:pPr>
          </w:p>
          <w:p w:rsidR="00742C65" w:rsidRPr="000E6D2D" w:rsidRDefault="00742C65" w:rsidP="008A1A64">
            <w:pPr>
              <w:jc w:val="center"/>
              <w:rPr>
                <w:b/>
                <w:noProof/>
              </w:rPr>
            </w:pPr>
            <w:r w:rsidRPr="000E6D2D">
              <w:rPr>
                <w:b/>
                <w:noProof/>
              </w:rPr>
              <w:t>Члан 9.</w:t>
            </w:r>
          </w:p>
          <w:p w:rsidR="00742C65" w:rsidRPr="000E6D2D" w:rsidRDefault="00742C65" w:rsidP="008A1A64">
            <w:pPr>
              <w:ind w:firstLine="720"/>
              <w:jc w:val="both"/>
              <w:rPr>
                <w:noProof/>
              </w:rPr>
            </w:pPr>
            <w:r w:rsidRPr="000E6D2D">
              <w:rPr>
                <w:noProof/>
              </w:rPr>
              <w:t xml:space="preserve">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 </w:t>
            </w:r>
          </w:p>
          <w:p w:rsidR="00742C65" w:rsidRPr="000E6D2D" w:rsidRDefault="00742C65" w:rsidP="008A1A64">
            <w:pPr>
              <w:jc w:val="center"/>
              <w:rPr>
                <w:b/>
                <w:noProof/>
              </w:rPr>
            </w:pPr>
            <w:r w:rsidRPr="000E6D2D">
              <w:rPr>
                <w:b/>
                <w:noProof/>
              </w:rPr>
              <w:t>Члан 10.</w:t>
            </w:r>
          </w:p>
          <w:p w:rsidR="00742C65" w:rsidRPr="000E6D2D" w:rsidRDefault="00742C65" w:rsidP="008A1A64">
            <w:pPr>
              <w:ind w:firstLine="741"/>
              <w:jc w:val="both"/>
              <w:rPr>
                <w:noProof/>
              </w:rPr>
            </w:pPr>
            <w:r w:rsidRPr="000E6D2D">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42C65" w:rsidRPr="000E6D2D" w:rsidRDefault="00742C65" w:rsidP="008A1A64">
            <w:pPr>
              <w:ind w:firstLine="720"/>
              <w:jc w:val="both"/>
              <w:rPr>
                <w:noProof/>
              </w:rPr>
            </w:pPr>
          </w:p>
          <w:p w:rsidR="00742C65" w:rsidRPr="000E6D2D" w:rsidRDefault="00742C65" w:rsidP="008A1A64">
            <w:pPr>
              <w:jc w:val="center"/>
              <w:rPr>
                <w:b/>
                <w:noProof/>
              </w:rPr>
            </w:pPr>
            <w:r w:rsidRPr="000E6D2D">
              <w:rPr>
                <w:b/>
                <w:noProof/>
              </w:rPr>
              <w:t>Члан 11.</w:t>
            </w:r>
          </w:p>
          <w:p w:rsidR="00742C65" w:rsidRPr="000E6D2D" w:rsidRDefault="00742C65" w:rsidP="008A1A64">
            <w:pPr>
              <w:ind w:firstLine="741"/>
              <w:rPr>
                <w:noProof/>
              </w:rPr>
            </w:pPr>
            <w:r w:rsidRPr="000E6D2D">
              <w:rPr>
                <w:noProof/>
              </w:rPr>
              <w:t>Овај уговор је сачињен у шест истоветних примерака од којих наручилац задржава четири, а добављач два примерка.</w:t>
            </w:r>
          </w:p>
          <w:p w:rsidR="00742C65" w:rsidRPr="000E6D2D" w:rsidRDefault="00742C65" w:rsidP="008A1A64">
            <w:pPr>
              <w:ind w:firstLine="741"/>
              <w:rPr>
                <w:noProof/>
              </w:rPr>
            </w:pPr>
          </w:p>
          <w:p w:rsidR="00742C65" w:rsidRPr="000E6D2D" w:rsidRDefault="00742C65" w:rsidP="008A1A64">
            <w:pPr>
              <w:ind w:firstLine="741"/>
              <w:rPr>
                <w:noProof/>
              </w:rPr>
            </w:pPr>
          </w:p>
          <w:tbl>
            <w:tblPr>
              <w:tblW w:w="8677" w:type="dxa"/>
              <w:jc w:val="center"/>
              <w:tblLook w:val="0000" w:firstRow="0" w:lastRow="0" w:firstColumn="0" w:lastColumn="0" w:noHBand="0" w:noVBand="0"/>
            </w:tblPr>
            <w:tblGrid>
              <w:gridCol w:w="3532"/>
              <w:gridCol w:w="1794"/>
              <w:gridCol w:w="3351"/>
            </w:tblGrid>
            <w:tr w:rsidR="00742C65" w:rsidRPr="008E49CA" w:rsidTr="008A1A64">
              <w:trPr>
                <w:trHeight w:val="404"/>
                <w:jc w:val="center"/>
              </w:trPr>
              <w:tc>
                <w:tcPr>
                  <w:tcW w:w="3532" w:type="dxa"/>
                  <w:vAlign w:val="center"/>
                </w:tcPr>
                <w:p w:rsidR="00742C65" w:rsidRPr="008E49CA" w:rsidRDefault="00742C65" w:rsidP="008A1A64">
                  <w:pPr>
                    <w:jc w:val="center"/>
                    <w:rPr>
                      <w:noProof/>
                    </w:rPr>
                  </w:pPr>
                  <w:r w:rsidRPr="008E49CA">
                    <w:rPr>
                      <w:noProof/>
                    </w:rPr>
                    <w:t>ЗА ДОБАВЉАЧА:</w:t>
                  </w:r>
                </w:p>
              </w:tc>
              <w:tc>
                <w:tcPr>
                  <w:tcW w:w="1794" w:type="dxa"/>
                </w:tcPr>
                <w:p w:rsidR="00742C65" w:rsidRPr="008E49CA" w:rsidRDefault="00742C65" w:rsidP="008A1A64">
                  <w:pPr>
                    <w:rPr>
                      <w:noProof/>
                    </w:rPr>
                  </w:pPr>
                </w:p>
              </w:tc>
              <w:tc>
                <w:tcPr>
                  <w:tcW w:w="3351" w:type="dxa"/>
                  <w:vAlign w:val="center"/>
                </w:tcPr>
                <w:p w:rsidR="00742C65" w:rsidRPr="008E49CA" w:rsidRDefault="00742C65" w:rsidP="008A1A64">
                  <w:pPr>
                    <w:jc w:val="center"/>
                    <w:rPr>
                      <w:noProof/>
                    </w:rPr>
                  </w:pPr>
                  <w:r w:rsidRPr="008E49CA">
                    <w:rPr>
                      <w:noProof/>
                    </w:rPr>
                    <w:t>ЗА НАРУЧИОЦА:</w:t>
                  </w:r>
                </w:p>
              </w:tc>
            </w:tr>
            <w:tr w:rsidR="00742C65" w:rsidRPr="008E49CA" w:rsidTr="008A1A64">
              <w:trPr>
                <w:trHeight w:val="417"/>
                <w:jc w:val="center"/>
              </w:trPr>
              <w:tc>
                <w:tcPr>
                  <w:tcW w:w="3532" w:type="dxa"/>
                  <w:vAlign w:val="center"/>
                </w:tcPr>
                <w:p w:rsidR="00742C65" w:rsidRPr="008E49CA" w:rsidRDefault="00742C65" w:rsidP="008A1A64">
                  <w:pPr>
                    <w:jc w:val="center"/>
                    <w:rPr>
                      <w:noProof/>
                    </w:rPr>
                  </w:pPr>
                </w:p>
              </w:tc>
              <w:tc>
                <w:tcPr>
                  <w:tcW w:w="1794" w:type="dxa"/>
                </w:tcPr>
                <w:p w:rsidR="00742C65" w:rsidRPr="008E49CA" w:rsidRDefault="00742C65" w:rsidP="008A1A64">
                  <w:pPr>
                    <w:rPr>
                      <w:noProof/>
                    </w:rPr>
                  </w:pPr>
                  <w:r w:rsidRPr="008E49CA">
                    <w:rPr>
                      <w:noProof/>
                    </w:rPr>
                    <w:t xml:space="preserve">    </w:t>
                  </w:r>
                </w:p>
              </w:tc>
              <w:tc>
                <w:tcPr>
                  <w:tcW w:w="3351" w:type="dxa"/>
                  <w:vAlign w:val="center"/>
                </w:tcPr>
                <w:p w:rsidR="00742C65" w:rsidRPr="008E49CA" w:rsidRDefault="00742C65" w:rsidP="008A1A64">
                  <w:pPr>
                    <w:jc w:val="center"/>
                    <w:rPr>
                      <w:noProof/>
                    </w:rPr>
                  </w:pPr>
                </w:p>
              </w:tc>
            </w:tr>
            <w:tr w:rsidR="00742C65" w:rsidRPr="008E49CA" w:rsidTr="008A1A64">
              <w:trPr>
                <w:trHeight w:val="404"/>
                <w:jc w:val="center"/>
              </w:trPr>
              <w:tc>
                <w:tcPr>
                  <w:tcW w:w="3532" w:type="dxa"/>
                  <w:vAlign w:val="bottom"/>
                </w:tcPr>
                <w:p w:rsidR="00742C65" w:rsidRPr="008E49CA" w:rsidRDefault="00742C65" w:rsidP="008A1A64">
                  <w:pPr>
                    <w:jc w:val="center"/>
                    <w:rPr>
                      <w:noProof/>
                    </w:rPr>
                  </w:pPr>
                  <w:r w:rsidRPr="008E49CA">
                    <w:rPr>
                      <w:noProof/>
                    </w:rPr>
                    <w:t>_____________________</w:t>
                  </w:r>
                </w:p>
              </w:tc>
              <w:tc>
                <w:tcPr>
                  <w:tcW w:w="1794" w:type="dxa"/>
                  <w:vAlign w:val="bottom"/>
                </w:tcPr>
                <w:p w:rsidR="00742C65" w:rsidRPr="008E49CA" w:rsidRDefault="00742C65" w:rsidP="008A1A64">
                  <w:pPr>
                    <w:jc w:val="center"/>
                    <w:rPr>
                      <w:noProof/>
                    </w:rPr>
                  </w:pPr>
                </w:p>
              </w:tc>
              <w:tc>
                <w:tcPr>
                  <w:tcW w:w="3351" w:type="dxa"/>
                  <w:vAlign w:val="bottom"/>
                </w:tcPr>
                <w:p w:rsidR="00742C65" w:rsidRPr="008E49CA" w:rsidRDefault="00742C65" w:rsidP="008A1A64">
                  <w:pPr>
                    <w:jc w:val="center"/>
                    <w:rPr>
                      <w:noProof/>
                    </w:rPr>
                  </w:pPr>
                  <w:r w:rsidRPr="008E49CA">
                    <w:rPr>
                      <w:noProof/>
                    </w:rPr>
                    <w:t>________________________</w:t>
                  </w:r>
                </w:p>
              </w:tc>
            </w:tr>
            <w:tr w:rsidR="00742C65" w:rsidRPr="008E49CA" w:rsidTr="008A1A64">
              <w:trPr>
                <w:trHeight w:val="417"/>
                <w:jc w:val="center"/>
              </w:trPr>
              <w:tc>
                <w:tcPr>
                  <w:tcW w:w="3532" w:type="dxa"/>
                  <w:vAlign w:val="center"/>
                </w:tcPr>
                <w:p w:rsidR="00742C65" w:rsidRPr="008E49CA" w:rsidRDefault="00742C65" w:rsidP="008A1A64">
                  <w:pPr>
                    <w:ind w:left="180"/>
                    <w:jc w:val="center"/>
                    <w:rPr>
                      <w:i/>
                      <w:noProof/>
                    </w:rPr>
                  </w:pPr>
                </w:p>
              </w:tc>
              <w:tc>
                <w:tcPr>
                  <w:tcW w:w="1794" w:type="dxa"/>
                </w:tcPr>
                <w:p w:rsidR="00742C65" w:rsidRPr="008E49CA" w:rsidRDefault="00742C65" w:rsidP="008A1A64">
                  <w:pPr>
                    <w:ind w:left="180"/>
                    <w:rPr>
                      <w:i/>
                      <w:noProof/>
                    </w:rPr>
                  </w:pPr>
                </w:p>
              </w:tc>
              <w:tc>
                <w:tcPr>
                  <w:tcW w:w="3351" w:type="dxa"/>
                  <w:vAlign w:val="center"/>
                </w:tcPr>
                <w:p w:rsidR="00742C65" w:rsidRPr="008E49CA" w:rsidRDefault="00742C65" w:rsidP="008A1A64">
                  <w:pPr>
                    <w:jc w:val="center"/>
                    <w:rPr>
                      <w:i/>
                      <w:noProof/>
                    </w:rPr>
                  </w:pPr>
                </w:p>
              </w:tc>
            </w:tr>
          </w:tbl>
          <w:p w:rsidR="00742C65" w:rsidRDefault="00742C65">
            <w:pPr>
              <w:rPr>
                <w:noProof/>
              </w:rPr>
            </w:pPr>
          </w:p>
          <w:p w:rsidR="00742C65" w:rsidRDefault="00742C65">
            <w:pPr>
              <w:rPr>
                <w:noProof/>
              </w:rPr>
            </w:pPr>
          </w:p>
          <w:p w:rsidR="00742C65" w:rsidRDefault="00742C65">
            <w:pPr>
              <w:rPr>
                <w:noProof/>
              </w:rPr>
            </w:pPr>
          </w:p>
          <w:p w:rsidR="00742C65" w:rsidRDefault="00742C65">
            <w:pPr>
              <w:rPr>
                <w:noProof/>
              </w:rPr>
            </w:pPr>
          </w:p>
          <w:p w:rsidR="00742C65" w:rsidRDefault="00742C65">
            <w:pPr>
              <w:rPr>
                <w:noProof/>
              </w:rPr>
            </w:pPr>
          </w:p>
          <w:p w:rsidR="00742C65" w:rsidRDefault="00742C65">
            <w:pPr>
              <w:rPr>
                <w:noProof/>
              </w:rPr>
            </w:pPr>
          </w:p>
          <w:p w:rsidR="00524620" w:rsidRPr="00524620" w:rsidRDefault="00524620">
            <w:pPr>
              <w:rPr>
                <w:noProof/>
              </w:rPr>
            </w:pPr>
          </w:p>
          <w:p w:rsidR="00742C65" w:rsidRDefault="00742C65">
            <w:pPr>
              <w:rPr>
                <w:noProof/>
              </w:rPr>
            </w:pPr>
          </w:p>
          <w:p w:rsidR="00742C65" w:rsidRDefault="00742C65">
            <w:pPr>
              <w:rPr>
                <w:noProof/>
              </w:rPr>
            </w:pPr>
          </w:p>
          <w:p w:rsidR="00742C65" w:rsidRDefault="00742C65">
            <w:pPr>
              <w:rPr>
                <w:noProof/>
              </w:rPr>
            </w:pPr>
          </w:p>
          <w:p w:rsidR="00742C65" w:rsidRDefault="00742C65">
            <w:pPr>
              <w:rPr>
                <w:noProof/>
              </w:rPr>
            </w:pPr>
          </w:p>
          <w:p w:rsidR="00706D43" w:rsidRPr="008E49CA" w:rsidRDefault="00706D43" w:rsidP="00706D43">
            <w:pPr>
              <w:ind w:left="180"/>
              <w:jc w:val="center"/>
              <w:rPr>
                <w:i/>
                <w:noProof/>
              </w:rPr>
            </w:pPr>
          </w:p>
        </w:tc>
        <w:tc>
          <w:tcPr>
            <w:tcW w:w="1794" w:type="dxa"/>
          </w:tcPr>
          <w:p w:rsidR="00706D43" w:rsidRPr="008E49CA" w:rsidRDefault="00706D43" w:rsidP="00706D43">
            <w:pPr>
              <w:ind w:left="180"/>
              <w:rPr>
                <w:i/>
                <w:noProof/>
              </w:rPr>
            </w:pPr>
          </w:p>
        </w:tc>
        <w:tc>
          <w:tcPr>
            <w:tcW w:w="3351" w:type="dxa"/>
            <w:vAlign w:val="center"/>
          </w:tcPr>
          <w:p w:rsidR="00706D43" w:rsidRPr="008E49CA" w:rsidRDefault="00706D43" w:rsidP="00706D43">
            <w:pPr>
              <w:rPr>
                <w:i/>
                <w:noProof/>
              </w:rPr>
            </w:pPr>
          </w:p>
        </w:tc>
      </w:tr>
    </w:tbl>
    <w:p w:rsidR="00742C65" w:rsidRPr="00F87167" w:rsidRDefault="00742C65" w:rsidP="008A1A64">
      <w:pPr>
        <w:pStyle w:val="Heading2"/>
        <w:numPr>
          <w:ilvl w:val="0"/>
          <w:numId w:val="30"/>
        </w:numPr>
        <w:rPr>
          <w:noProof/>
        </w:rPr>
      </w:pPr>
      <w:bookmarkStart w:id="26" w:name="_Toc370819814"/>
      <w:r w:rsidRPr="00F87167">
        <w:rPr>
          <w:noProof/>
        </w:rPr>
        <w:lastRenderedPageBreak/>
        <w:t>ИЗЈАВА О НЕЗАВИСНОЈ ПОНУДИ</w:t>
      </w:r>
      <w:bookmarkEnd w:id="26"/>
    </w:p>
    <w:p w:rsidR="00742C65" w:rsidRPr="00F87167" w:rsidRDefault="00742C65" w:rsidP="008A1A64">
      <w:pPr>
        <w:jc w:val="center"/>
        <w:rPr>
          <w:b/>
          <w:noProof/>
        </w:rPr>
      </w:pPr>
    </w:p>
    <w:p w:rsidR="00742C65" w:rsidRPr="00F87167" w:rsidRDefault="00742C65" w:rsidP="008A1A64">
      <w:pPr>
        <w:jc w:val="both"/>
        <w:rPr>
          <w:noProof/>
        </w:rPr>
      </w:pPr>
    </w:p>
    <w:p w:rsidR="00742C65" w:rsidRPr="00F87167" w:rsidRDefault="00742C65" w:rsidP="008A1A64">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jc w:val="center"/>
        <w:rPr>
          <w:b/>
          <w:bCs/>
          <w:iCs/>
          <w:noProof/>
        </w:rPr>
      </w:pPr>
      <w:r w:rsidRPr="00F87167">
        <w:rPr>
          <w:b/>
          <w:bCs/>
          <w:iCs/>
          <w:noProof/>
        </w:rPr>
        <w:t>ИЗЈАВУ</w:t>
      </w:r>
    </w:p>
    <w:p w:rsidR="00742C65" w:rsidRPr="00F87167" w:rsidRDefault="00742C65" w:rsidP="008A1A64">
      <w:pPr>
        <w:tabs>
          <w:tab w:val="left" w:pos="6028"/>
        </w:tabs>
        <w:autoSpaceDE w:val="0"/>
        <w:ind w:left="360"/>
        <w:jc w:val="center"/>
        <w:rPr>
          <w:b/>
          <w:bCs/>
          <w:iCs/>
          <w:noProof/>
        </w:rPr>
      </w:pPr>
      <w:r w:rsidRPr="00F87167">
        <w:rPr>
          <w:b/>
          <w:bCs/>
          <w:iCs/>
          <w:noProof/>
        </w:rPr>
        <w:t>О НЕЗАВИСНОЈ ПОНУДИ</w:t>
      </w:r>
    </w:p>
    <w:p w:rsidR="00742C65" w:rsidRPr="00F87167" w:rsidRDefault="00742C65" w:rsidP="008A1A64">
      <w:pPr>
        <w:tabs>
          <w:tab w:val="left" w:pos="6028"/>
        </w:tabs>
        <w:autoSpaceDE w:val="0"/>
        <w:ind w:left="360"/>
        <w:jc w:val="center"/>
        <w:rPr>
          <w:b/>
          <w:bCs/>
          <w:iCs/>
          <w:noProof/>
        </w:rPr>
      </w:pPr>
    </w:p>
    <w:p w:rsidR="00742C65" w:rsidRPr="00F87167" w:rsidRDefault="00742C65" w:rsidP="008A1A64">
      <w:pPr>
        <w:tabs>
          <w:tab w:val="left" w:pos="6028"/>
        </w:tabs>
        <w:autoSpaceDE w:val="0"/>
        <w:ind w:left="360"/>
        <w:jc w:val="center"/>
        <w:rPr>
          <w:b/>
          <w:bCs/>
          <w:iCs/>
          <w:noProof/>
        </w:rPr>
      </w:pPr>
    </w:p>
    <w:p w:rsidR="00742C65" w:rsidRPr="00F87167" w:rsidRDefault="00742C65" w:rsidP="008A1A64">
      <w:pPr>
        <w:tabs>
          <w:tab w:val="left" w:pos="6028"/>
        </w:tabs>
        <w:autoSpaceDE w:val="0"/>
        <w:ind w:left="360"/>
        <w:jc w:val="center"/>
        <w:rPr>
          <w:b/>
          <w:bCs/>
          <w:iCs/>
          <w:noProof/>
        </w:rPr>
      </w:pPr>
    </w:p>
    <w:p w:rsidR="00742C65" w:rsidRPr="00F87167" w:rsidRDefault="00742C65" w:rsidP="008A1A64">
      <w:pPr>
        <w:ind w:firstLine="720"/>
        <w:jc w:val="both"/>
        <w:rPr>
          <w:noProof/>
        </w:rPr>
      </w:pPr>
      <w:r w:rsidRPr="00F87167">
        <w:rPr>
          <w:noProof/>
        </w:rPr>
        <w:t xml:space="preserve">Понуђач ..................................................................................... </w:t>
      </w:r>
      <w:r w:rsidRPr="00F87167">
        <w:rPr>
          <w:i/>
          <w:iCs/>
          <w:noProof/>
        </w:rPr>
        <w:t>[</w:t>
      </w:r>
      <w:r w:rsidRPr="00F87167">
        <w:rPr>
          <w:i/>
          <w:noProof/>
        </w:rPr>
        <w:t>навести назив понуђача</w:t>
      </w:r>
      <w:r w:rsidRPr="00F87167">
        <w:rPr>
          <w:i/>
          <w:iCs/>
          <w:noProof/>
        </w:rPr>
        <w:t>]</w:t>
      </w:r>
      <w:r w:rsidRPr="00F87167">
        <w:rPr>
          <w:i/>
          <w:noProof/>
        </w:rPr>
        <w:t xml:space="preserve"> </w:t>
      </w:r>
      <w:r w:rsidRPr="00F87167">
        <w:rPr>
          <w:noProof/>
        </w:rPr>
        <w:t xml:space="preserve">у поступку јавне набавке ..................................................................................................... </w:t>
      </w:r>
      <w:r w:rsidRPr="00F87167">
        <w:rPr>
          <w:i/>
          <w:iCs/>
          <w:noProof/>
        </w:rPr>
        <w:t>[</w:t>
      </w:r>
      <w:r w:rsidRPr="00F87167">
        <w:rPr>
          <w:i/>
          <w:noProof/>
        </w:rPr>
        <w:t>навести предмет јавне набавке</w:t>
      </w:r>
      <w:r w:rsidRPr="00F87167">
        <w:rPr>
          <w:i/>
          <w:iCs/>
          <w:noProof/>
        </w:rPr>
        <w:t>]</w:t>
      </w:r>
      <w:r w:rsidRPr="00F87167">
        <w:rPr>
          <w:i/>
          <w:noProof/>
        </w:rPr>
        <w:t xml:space="preserve"> </w:t>
      </w:r>
      <w:r w:rsidRPr="00F87167">
        <w:rPr>
          <w:noProof/>
        </w:rPr>
        <w:t>бр. ......................</w:t>
      </w:r>
      <w:r w:rsidRPr="00F87167">
        <w:rPr>
          <w:i/>
          <w:iCs/>
          <w:noProof/>
        </w:rPr>
        <w:t>[навести редни број јавне набавке]</w:t>
      </w:r>
      <w:r w:rsidRPr="00F87167">
        <w:rPr>
          <w:noProof/>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742C65" w:rsidRPr="00F87167" w:rsidRDefault="00742C65" w:rsidP="008A1A64">
      <w:pPr>
        <w:tabs>
          <w:tab w:val="left" w:pos="6028"/>
        </w:tabs>
        <w:autoSpaceDE w:val="0"/>
        <w:ind w:left="360"/>
        <w:rPr>
          <w:bCs/>
          <w:iCs/>
          <w:noProof/>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tabs>
          <w:tab w:val="left" w:pos="6028"/>
        </w:tabs>
        <w:autoSpaceDE w:val="0"/>
        <w:ind w:left="360"/>
        <w:rPr>
          <w:bCs/>
          <w:iCs/>
          <w:noProof/>
          <w:color w:val="002060"/>
        </w:rPr>
      </w:pPr>
    </w:p>
    <w:p w:rsidR="00742C65" w:rsidRPr="00F87167" w:rsidRDefault="00742C65" w:rsidP="008A1A64">
      <w:pPr>
        <w:jc w:val="both"/>
        <w:rPr>
          <w:b/>
          <w:noProof/>
        </w:rPr>
      </w:pPr>
    </w:p>
    <w:p w:rsidR="00742C65" w:rsidRPr="00F87167" w:rsidRDefault="006F0BB5" w:rsidP="008A1A64">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E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C9McQMlAgAASgQAAA4AAAAAAAAAAAAAAAAALgIAAGRycy9lMm9Eb2Mu&#10;eG1sUEsBAi0AFAAGAAgAAAAhAG++K8vdAAAACQEAAA8AAAAAAAAAAAAAAAAAfwQAAGRycy9kb3du&#10;cmV2LnhtbFBLBQYAAAAABAAEAPMAAACJBQAAAAA=&#10;"/>
        </w:pict>
      </w:r>
      <w:r>
        <w:rPr>
          <w:noProof/>
          <w:lang w:val="en-US"/>
        </w:rPr>
        <w:pict>
          <v:shape id="Straight Arrow Connector 2" o:spid="_x0000_s1030" type="#_x0000_t32" style="position:absolute;left:0;text-align:left;margin-left:-4.9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cM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jEO3euNyDCr1xoZ6+UlvzQvw745oKBum9zKyfj0bhEpDRPImJGyc&#10;wZy7/jMIPMMOHmLrTrXtAiQ2hZzihM73CcmTJxw/ptl0Opv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SpY3DCQCAABKBAAADgAAAAAAAAAAAAAAAAAuAgAAZHJzL2Uyb0RvYy54&#10;bWxQSwECLQAUAAYACAAAACEAfxqK+N0AAAAIAQAADwAAAAAAAAAAAAAAAAB+BAAAZHJzL2Rvd25y&#10;ZXYueG1sUEsFBgAAAAAEAAQA8wAAAIgFAAAAAA==&#10;"/>
        </w:pict>
      </w:r>
    </w:p>
    <w:p w:rsidR="00742C65" w:rsidRPr="00F87167" w:rsidRDefault="00742C65" w:rsidP="008A1A64">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742C65" w:rsidRPr="00F87167" w:rsidRDefault="00742C65" w:rsidP="008A1A64">
      <w:pPr>
        <w:jc w:val="both"/>
        <w:rPr>
          <w:noProof/>
        </w:rPr>
      </w:pPr>
    </w:p>
    <w:p w:rsidR="00742C65" w:rsidRPr="00F87167" w:rsidRDefault="00742C65" w:rsidP="008A1A64">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742C65" w:rsidRPr="00A23F31" w:rsidRDefault="00742C65" w:rsidP="008A1A64">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742C65" w:rsidRDefault="00742C65">
      <w:pPr>
        <w:rPr>
          <w:noProof/>
        </w:rPr>
      </w:pPr>
      <w:r>
        <w:rPr>
          <w:noProof/>
        </w:rPr>
        <w:br w:type="page"/>
      </w:r>
    </w:p>
    <w:p w:rsidR="00742C65" w:rsidRPr="00F87167" w:rsidRDefault="00742C65" w:rsidP="008A1A64">
      <w:pPr>
        <w:pStyle w:val="Heading2"/>
        <w:numPr>
          <w:ilvl w:val="0"/>
          <w:numId w:val="30"/>
        </w:numPr>
        <w:rPr>
          <w:noProof/>
        </w:rPr>
      </w:pPr>
      <w:bookmarkStart w:id="27" w:name="_Toc370819815"/>
      <w:r w:rsidRPr="00F87167">
        <w:rPr>
          <w:noProof/>
        </w:rPr>
        <w:lastRenderedPageBreak/>
        <w:t>ОБРАЗАЦ ИЗЈАВЕ О ПОШТОВАЊУ ОБАВЕЗА</w:t>
      </w:r>
      <w:bookmarkEnd w:id="27"/>
    </w:p>
    <w:p w:rsidR="00742C65" w:rsidRPr="00F87167" w:rsidRDefault="00742C65" w:rsidP="008A1A64">
      <w:pPr>
        <w:pStyle w:val="BodyText3"/>
        <w:jc w:val="center"/>
        <w:rPr>
          <w:b/>
          <w:noProof/>
          <w:sz w:val="24"/>
          <w:szCs w:val="24"/>
        </w:rPr>
      </w:pPr>
      <w:r w:rsidRPr="00F87167">
        <w:rPr>
          <w:b/>
          <w:noProof/>
          <w:sz w:val="24"/>
          <w:szCs w:val="24"/>
        </w:rPr>
        <w:t>ИЗ ЧЛ. 75. СТ. 2. ЗАКОНА О ЈАВНИМ НАБАВКАМА</w:t>
      </w:r>
    </w:p>
    <w:p w:rsidR="00742C65" w:rsidRPr="00F87167" w:rsidRDefault="00742C65" w:rsidP="008A1A64">
      <w:pPr>
        <w:tabs>
          <w:tab w:val="left" w:pos="6028"/>
        </w:tabs>
        <w:autoSpaceDE w:val="0"/>
        <w:ind w:left="360"/>
        <w:rPr>
          <w:b/>
          <w:bCs/>
          <w:iCs/>
          <w:noProof/>
          <w:lang w:val="ru-RU"/>
        </w:rPr>
      </w:pPr>
    </w:p>
    <w:p w:rsidR="00742C65" w:rsidRPr="00F87167" w:rsidRDefault="00742C65" w:rsidP="008A1A64">
      <w:pPr>
        <w:tabs>
          <w:tab w:val="left" w:pos="6028"/>
        </w:tabs>
        <w:autoSpaceDE w:val="0"/>
        <w:ind w:left="360"/>
        <w:rPr>
          <w:bCs/>
          <w:iCs/>
          <w:noProof/>
          <w:lang w:val="ru-RU"/>
        </w:rPr>
      </w:pPr>
    </w:p>
    <w:p w:rsidR="00742C65" w:rsidRPr="00942674" w:rsidRDefault="00742C65" w:rsidP="008A1A64">
      <w:pPr>
        <w:tabs>
          <w:tab w:val="left" w:pos="709"/>
        </w:tabs>
        <w:autoSpaceDE w:val="0"/>
        <w:jc w:val="both"/>
        <w:rPr>
          <w:bCs/>
          <w:iCs/>
          <w:noProof/>
        </w:rPr>
      </w:pPr>
      <w:r w:rsidRPr="00942674">
        <w:rPr>
          <w:bCs/>
          <w:iCs/>
          <w:noProof/>
        </w:rPr>
        <w:tab/>
      </w:r>
      <w:r w:rsidRPr="00F87167">
        <w:rPr>
          <w:bCs/>
          <w:iCs/>
          <w:noProof/>
        </w:rPr>
        <w:t>У</w:t>
      </w:r>
      <w:r w:rsidRPr="00942674">
        <w:rPr>
          <w:bCs/>
          <w:iCs/>
          <w:noProof/>
        </w:rPr>
        <w:t xml:space="preserve"> </w:t>
      </w:r>
      <w:r w:rsidRPr="00F87167">
        <w:rPr>
          <w:bCs/>
          <w:iCs/>
          <w:noProof/>
        </w:rPr>
        <w:t>са</w:t>
      </w:r>
      <w:r w:rsidRPr="00942674">
        <w:rPr>
          <w:bCs/>
          <w:iCs/>
          <w:noProof/>
        </w:rPr>
        <w:t xml:space="preserve"> </w:t>
      </w:r>
      <w:r w:rsidRPr="00F87167">
        <w:rPr>
          <w:bCs/>
          <w:iCs/>
          <w:noProof/>
        </w:rPr>
        <w:t>чланом</w:t>
      </w:r>
      <w:r w:rsidRPr="00942674">
        <w:rPr>
          <w:bCs/>
          <w:iCs/>
          <w:noProof/>
        </w:rPr>
        <w:t xml:space="preserve"> 75. </w:t>
      </w:r>
      <w:r w:rsidRPr="00F87167">
        <w:rPr>
          <w:bCs/>
          <w:iCs/>
          <w:noProof/>
        </w:rPr>
        <w:t>став</w:t>
      </w:r>
      <w:r w:rsidRPr="00942674">
        <w:rPr>
          <w:bCs/>
          <w:iCs/>
          <w:noProof/>
        </w:rPr>
        <w:t xml:space="preserve"> 2. </w:t>
      </w:r>
      <w:r w:rsidRPr="00F87167">
        <w:rPr>
          <w:bCs/>
          <w:iCs/>
          <w:noProof/>
        </w:rPr>
        <w:t>Закона</w:t>
      </w:r>
      <w:r w:rsidRPr="00942674">
        <w:rPr>
          <w:bCs/>
          <w:iCs/>
          <w:noProof/>
        </w:rPr>
        <w:t xml:space="preserve"> </w:t>
      </w:r>
      <w:r w:rsidRPr="00F87167">
        <w:rPr>
          <w:bCs/>
          <w:iCs/>
          <w:noProof/>
        </w:rPr>
        <w:t>о</w:t>
      </w:r>
      <w:r w:rsidRPr="00942674">
        <w:rPr>
          <w:bCs/>
          <w:iCs/>
          <w:noProof/>
        </w:rPr>
        <w:t xml:space="preserve"> </w:t>
      </w:r>
      <w:r w:rsidRPr="00F87167">
        <w:rPr>
          <w:bCs/>
          <w:iCs/>
          <w:noProof/>
        </w:rPr>
        <w:t>јавним</w:t>
      </w:r>
      <w:r w:rsidRPr="00942674">
        <w:rPr>
          <w:bCs/>
          <w:iCs/>
          <w:noProof/>
        </w:rPr>
        <w:t xml:space="preserve"> </w:t>
      </w:r>
      <w:r w:rsidRPr="00F87167">
        <w:rPr>
          <w:bCs/>
          <w:iCs/>
          <w:noProof/>
        </w:rPr>
        <w:t>набавкама</w:t>
      </w:r>
      <w:r w:rsidRPr="00942674">
        <w:rPr>
          <w:bCs/>
          <w:iCs/>
          <w:noProof/>
        </w:rPr>
        <w:t xml:space="preserve"> („</w:t>
      </w:r>
      <w:r w:rsidRPr="00F87167">
        <w:rPr>
          <w:bCs/>
          <w:iCs/>
          <w:noProof/>
        </w:rPr>
        <w:t>Сл</w:t>
      </w:r>
      <w:r w:rsidRPr="00942674">
        <w:rPr>
          <w:bCs/>
          <w:iCs/>
          <w:noProof/>
        </w:rPr>
        <w:t xml:space="preserve">. </w:t>
      </w:r>
      <w:r w:rsidRPr="00F87167">
        <w:rPr>
          <w:bCs/>
          <w:iCs/>
          <w:noProof/>
        </w:rPr>
        <w:t>гласник</w:t>
      </w:r>
      <w:r w:rsidRPr="00942674">
        <w:rPr>
          <w:bCs/>
          <w:iCs/>
          <w:noProof/>
        </w:rPr>
        <w:t xml:space="preserve"> </w:t>
      </w:r>
      <w:r w:rsidRPr="00F87167">
        <w:rPr>
          <w:bCs/>
          <w:iCs/>
          <w:noProof/>
        </w:rPr>
        <w:t>РС</w:t>
      </w:r>
      <w:r w:rsidRPr="00942674">
        <w:rPr>
          <w:bCs/>
          <w:iCs/>
          <w:noProof/>
        </w:rPr>
        <w:t xml:space="preserve">” </w:t>
      </w:r>
      <w:r w:rsidRPr="00F87167">
        <w:rPr>
          <w:bCs/>
          <w:iCs/>
          <w:noProof/>
        </w:rPr>
        <w:t>бр</w:t>
      </w:r>
      <w:r w:rsidRPr="00942674">
        <w:rPr>
          <w:bCs/>
          <w:iCs/>
          <w:noProof/>
        </w:rPr>
        <w:t xml:space="preserve">. 124/2012), </w:t>
      </w:r>
      <w:r w:rsidRPr="00F87167">
        <w:rPr>
          <w:bCs/>
          <w:iCs/>
          <w:noProof/>
        </w:rPr>
        <w:t>као</w:t>
      </w:r>
      <w:r w:rsidRPr="00942674">
        <w:rPr>
          <w:bCs/>
          <w:iCs/>
          <w:noProof/>
        </w:rPr>
        <w:t xml:space="preserve"> </w:t>
      </w:r>
      <w:r w:rsidRPr="00F87167">
        <w:rPr>
          <w:bCs/>
          <w:iCs/>
          <w:noProof/>
        </w:rPr>
        <w:t>заступник</w:t>
      </w:r>
      <w:r w:rsidRPr="00942674">
        <w:rPr>
          <w:bCs/>
          <w:iCs/>
          <w:noProof/>
        </w:rPr>
        <w:t xml:space="preserve"> </w:t>
      </w:r>
      <w:r w:rsidRPr="00F87167">
        <w:rPr>
          <w:bCs/>
          <w:iCs/>
          <w:noProof/>
        </w:rPr>
        <w:t>понуђача</w:t>
      </w:r>
      <w:r w:rsidRPr="00942674">
        <w:rPr>
          <w:bCs/>
          <w:iCs/>
          <w:noProof/>
        </w:rPr>
        <w:t xml:space="preserve"> </w:t>
      </w:r>
      <w:r w:rsidRPr="00F87167">
        <w:rPr>
          <w:bCs/>
          <w:iCs/>
          <w:noProof/>
        </w:rPr>
        <w:t>дајем</w:t>
      </w:r>
      <w:r w:rsidRPr="00942674">
        <w:rPr>
          <w:bCs/>
          <w:iCs/>
          <w:noProof/>
        </w:rPr>
        <w:t>:</w:t>
      </w: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jc w:val="center"/>
        <w:rPr>
          <w:b/>
          <w:bCs/>
          <w:iCs/>
          <w:noProof/>
        </w:rPr>
      </w:pPr>
      <w:r w:rsidRPr="00F87167">
        <w:rPr>
          <w:b/>
          <w:bCs/>
          <w:iCs/>
          <w:noProof/>
        </w:rPr>
        <w:t>ИЗЈАВУ</w:t>
      </w:r>
    </w:p>
    <w:p w:rsidR="00742C65" w:rsidRPr="00942674" w:rsidRDefault="00742C65" w:rsidP="008A1A64">
      <w:pPr>
        <w:tabs>
          <w:tab w:val="left" w:pos="6028"/>
        </w:tabs>
        <w:autoSpaceDE w:val="0"/>
        <w:ind w:left="360"/>
        <w:jc w:val="center"/>
        <w:rPr>
          <w:bCs/>
          <w:iCs/>
          <w:noProof/>
        </w:rPr>
      </w:pPr>
    </w:p>
    <w:p w:rsidR="00742C65" w:rsidRPr="00942674" w:rsidRDefault="00742C65" w:rsidP="008A1A64">
      <w:pPr>
        <w:tabs>
          <w:tab w:val="left" w:pos="6028"/>
        </w:tabs>
        <w:autoSpaceDE w:val="0"/>
        <w:ind w:left="360"/>
        <w:jc w:val="center"/>
        <w:rPr>
          <w:bCs/>
          <w:iCs/>
          <w:noProof/>
        </w:rPr>
      </w:pPr>
    </w:p>
    <w:p w:rsidR="00742C65" w:rsidRPr="00942674" w:rsidRDefault="00742C65" w:rsidP="008A1A64">
      <w:pPr>
        <w:tabs>
          <w:tab w:val="left" w:pos="6028"/>
        </w:tabs>
        <w:autoSpaceDE w:val="0"/>
        <w:ind w:left="360"/>
        <w:jc w:val="center"/>
        <w:rPr>
          <w:bCs/>
          <w:iCs/>
          <w:noProof/>
        </w:rPr>
      </w:pPr>
    </w:p>
    <w:p w:rsidR="00742C65" w:rsidRPr="00942674" w:rsidRDefault="00742C65" w:rsidP="008A1A64">
      <w:pPr>
        <w:tabs>
          <w:tab w:val="left" w:pos="6028"/>
        </w:tabs>
        <w:autoSpaceDE w:val="0"/>
        <w:ind w:left="360"/>
        <w:jc w:val="both"/>
        <w:rPr>
          <w:bCs/>
          <w:iCs/>
          <w:noProof/>
        </w:rPr>
      </w:pPr>
      <w:r w:rsidRPr="00F87167">
        <w:rPr>
          <w:bCs/>
          <w:iCs/>
          <w:noProof/>
        </w:rPr>
        <w:t>Понуђач</w:t>
      </w:r>
      <w:r w:rsidRPr="00942674">
        <w:rPr>
          <w:noProof/>
        </w:rPr>
        <w:t xml:space="preserve">..................................................................................... </w:t>
      </w:r>
      <w:r w:rsidRPr="00942674">
        <w:rPr>
          <w:i/>
          <w:iCs/>
          <w:noProof/>
        </w:rPr>
        <w:t>[</w:t>
      </w:r>
      <w:r w:rsidRPr="00F87167">
        <w:rPr>
          <w:i/>
          <w:noProof/>
        </w:rPr>
        <w:t>навести</w:t>
      </w:r>
      <w:r w:rsidRPr="00942674">
        <w:rPr>
          <w:i/>
          <w:noProof/>
        </w:rPr>
        <w:t xml:space="preserve"> </w:t>
      </w:r>
      <w:r w:rsidRPr="00F87167">
        <w:rPr>
          <w:i/>
          <w:noProof/>
        </w:rPr>
        <w:t>назив</w:t>
      </w:r>
      <w:r w:rsidRPr="00942674">
        <w:rPr>
          <w:i/>
          <w:noProof/>
        </w:rPr>
        <w:t xml:space="preserve"> </w:t>
      </w:r>
      <w:r w:rsidRPr="00F87167">
        <w:rPr>
          <w:i/>
          <w:noProof/>
        </w:rPr>
        <w:t>понуђача</w:t>
      </w:r>
      <w:r w:rsidRPr="00942674">
        <w:rPr>
          <w:i/>
          <w:iCs/>
          <w:noProof/>
        </w:rPr>
        <w:t>]</w:t>
      </w:r>
      <w:r w:rsidRPr="00F87167">
        <w:rPr>
          <w:i/>
          <w:noProof/>
        </w:rPr>
        <w:t xml:space="preserve"> </w:t>
      </w:r>
      <w:r w:rsidRPr="00F87167">
        <w:rPr>
          <w:noProof/>
        </w:rPr>
        <w:t>у</w:t>
      </w:r>
      <w:r w:rsidRPr="00942674">
        <w:rPr>
          <w:noProof/>
        </w:rPr>
        <w:t xml:space="preserve"> </w:t>
      </w:r>
      <w:r w:rsidRPr="00F87167">
        <w:rPr>
          <w:noProof/>
        </w:rPr>
        <w:t>поступку</w:t>
      </w:r>
      <w:r w:rsidRPr="00942674">
        <w:rPr>
          <w:noProof/>
        </w:rPr>
        <w:t xml:space="preserve"> </w:t>
      </w:r>
      <w:r w:rsidRPr="00F87167">
        <w:rPr>
          <w:noProof/>
        </w:rPr>
        <w:t>јавне</w:t>
      </w:r>
      <w:r w:rsidRPr="00942674">
        <w:rPr>
          <w:noProof/>
        </w:rPr>
        <w:t xml:space="preserve"> </w:t>
      </w:r>
      <w:r w:rsidRPr="00F87167">
        <w:rPr>
          <w:noProof/>
        </w:rPr>
        <w:t>набавке</w:t>
      </w:r>
      <w:r w:rsidRPr="00942674">
        <w:rPr>
          <w:noProof/>
        </w:rPr>
        <w:t xml:space="preserve"> ..................................................................................................... </w:t>
      </w:r>
      <w:r w:rsidRPr="00942674">
        <w:rPr>
          <w:i/>
          <w:iCs/>
          <w:noProof/>
        </w:rPr>
        <w:t>[</w:t>
      </w:r>
      <w:r w:rsidRPr="00F87167">
        <w:rPr>
          <w:i/>
          <w:noProof/>
        </w:rPr>
        <w:t>навести</w:t>
      </w:r>
      <w:r w:rsidRPr="00942674">
        <w:rPr>
          <w:i/>
          <w:noProof/>
        </w:rPr>
        <w:t xml:space="preserve"> </w:t>
      </w:r>
      <w:r w:rsidRPr="00F87167">
        <w:rPr>
          <w:i/>
          <w:noProof/>
        </w:rPr>
        <w:t>предмет</w:t>
      </w:r>
      <w:r w:rsidRPr="00942674">
        <w:rPr>
          <w:i/>
          <w:noProof/>
        </w:rPr>
        <w:t xml:space="preserve"> </w:t>
      </w:r>
      <w:r w:rsidRPr="00F87167">
        <w:rPr>
          <w:i/>
          <w:noProof/>
        </w:rPr>
        <w:t>јавне</w:t>
      </w:r>
      <w:r w:rsidRPr="00942674">
        <w:rPr>
          <w:i/>
          <w:noProof/>
        </w:rPr>
        <w:t xml:space="preserve"> </w:t>
      </w:r>
      <w:r w:rsidRPr="00F87167">
        <w:rPr>
          <w:i/>
          <w:noProof/>
        </w:rPr>
        <w:t>набавке</w:t>
      </w:r>
      <w:r w:rsidRPr="00942674">
        <w:rPr>
          <w:i/>
          <w:iCs/>
          <w:noProof/>
        </w:rPr>
        <w:t>]</w:t>
      </w:r>
      <w:r w:rsidRPr="00F87167">
        <w:rPr>
          <w:i/>
          <w:noProof/>
        </w:rPr>
        <w:t xml:space="preserve"> </w:t>
      </w:r>
      <w:r w:rsidRPr="00F87167">
        <w:rPr>
          <w:noProof/>
        </w:rPr>
        <w:t>бр</w:t>
      </w:r>
      <w:r w:rsidRPr="00942674">
        <w:rPr>
          <w:noProof/>
        </w:rPr>
        <w:t>. ......................</w:t>
      </w:r>
      <w:r w:rsidRPr="00942674">
        <w:rPr>
          <w:i/>
          <w:iCs/>
          <w:noProof/>
        </w:rPr>
        <w:t>[</w:t>
      </w:r>
      <w:r w:rsidRPr="00F87167">
        <w:rPr>
          <w:i/>
          <w:iCs/>
          <w:noProof/>
        </w:rPr>
        <w:t>навести</w:t>
      </w:r>
      <w:r w:rsidRPr="00942674">
        <w:rPr>
          <w:i/>
          <w:iCs/>
          <w:noProof/>
        </w:rPr>
        <w:t xml:space="preserve"> </w:t>
      </w:r>
      <w:r w:rsidRPr="00F87167">
        <w:rPr>
          <w:i/>
          <w:iCs/>
          <w:noProof/>
        </w:rPr>
        <w:t>редни</w:t>
      </w:r>
      <w:r w:rsidRPr="00942674">
        <w:rPr>
          <w:i/>
          <w:iCs/>
          <w:noProof/>
        </w:rPr>
        <w:t xml:space="preserve"> </w:t>
      </w:r>
      <w:r w:rsidRPr="00F87167">
        <w:rPr>
          <w:i/>
          <w:iCs/>
          <w:noProof/>
        </w:rPr>
        <w:t>број</w:t>
      </w:r>
      <w:r w:rsidRPr="00942674">
        <w:rPr>
          <w:i/>
          <w:iCs/>
          <w:noProof/>
        </w:rPr>
        <w:t xml:space="preserve"> </w:t>
      </w:r>
      <w:r w:rsidRPr="00F87167">
        <w:rPr>
          <w:i/>
          <w:iCs/>
          <w:noProof/>
        </w:rPr>
        <w:t>јавне</w:t>
      </w:r>
      <w:r w:rsidRPr="00942674">
        <w:rPr>
          <w:i/>
          <w:iCs/>
          <w:noProof/>
        </w:rPr>
        <w:t xml:space="preserve"> </w:t>
      </w:r>
      <w:r w:rsidRPr="00F87167">
        <w:rPr>
          <w:i/>
          <w:iCs/>
          <w:noProof/>
        </w:rPr>
        <w:t>набавк</w:t>
      </w:r>
      <w:r w:rsidRPr="00942674">
        <w:rPr>
          <w:i/>
          <w:iCs/>
          <w:noProof/>
        </w:rPr>
        <w:t>е]</w:t>
      </w:r>
      <w:r w:rsidRPr="00942674">
        <w:rPr>
          <w:noProof/>
        </w:rPr>
        <w:t>,</w:t>
      </w:r>
      <w:r w:rsidRPr="00942674">
        <w:rPr>
          <w:bCs/>
          <w:iCs/>
          <w:noProof/>
        </w:rPr>
        <w:t xml:space="preserve"> </w:t>
      </w:r>
      <w:r w:rsidRPr="00F87167">
        <w:rPr>
          <w:bCs/>
          <w:iCs/>
          <w:noProof/>
        </w:rPr>
        <w:t>изјављује</w:t>
      </w:r>
      <w:r w:rsidRPr="00942674">
        <w:rPr>
          <w:bCs/>
          <w:iCs/>
          <w:noProof/>
        </w:rPr>
        <w:t xml:space="preserve"> </w:t>
      </w:r>
      <w:r w:rsidRPr="00F87167">
        <w:rPr>
          <w:bCs/>
          <w:iCs/>
          <w:noProof/>
        </w:rPr>
        <w:t>да</w:t>
      </w:r>
      <w:r w:rsidRPr="00942674">
        <w:rPr>
          <w:bCs/>
          <w:iCs/>
          <w:noProof/>
        </w:rPr>
        <w:t xml:space="preserve"> </w:t>
      </w:r>
      <w:r w:rsidRPr="00F87167">
        <w:rPr>
          <w:bCs/>
          <w:iCs/>
          <w:noProof/>
        </w:rPr>
        <w:t>је</w:t>
      </w:r>
      <w:r w:rsidRPr="00942674">
        <w:rPr>
          <w:bCs/>
          <w:iCs/>
          <w:noProof/>
        </w:rPr>
        <w:t xml:space="preserve"> </w:t>
      </w:r>
      <w:r w:rsidRPr="00F87167">
        <w:rPr>
          <w:bCs/>
          <w:iCs/>
          <w:noProof/>
        </w:rPr>
        <w:t>поштовао</w:t>
      </w:r>
      <w:r w:rsidRPr="00942674">
        <w:rPr>
          <w:bCs/>
          <w:iCs/>
          <w:noProof/>
        </w:rPr>
        <w:t xml:space="preserve"> </w:t>
      </w:r>
      <w:r w:rsidRPr="00F87167">
        <w:rPr>
          <w:bCs/>
          <w:iCs/>
          <w:noProof/>
        </w:rPr>
        <w:t>обавезе</w:t>
      </w:r>
      <w:r w:rsidRPr="00942674">
        <w:rPr>
          <w:bCs/>
          <w:iCs/>
          <w:noProof/>
        </w:rPr>
        <w:t xml:space="preserve"> </w:t>
      </w:r>
      <w:r w:rsidRPr="00F87167">
        <w:rPr>
          <w:bCs/>
          <w:iCs/>
          <w:noProof/>
        </w:rPr>
        <w:t>које</w:t>
      </w:r>
      <w:r w:rsidRPr="00942674">
        <w:rPr>
          <w:bCs/>
          <w:iCs/>
          <w:noProof/>
        </w:rPr>
        <w:t xml:space="preserve"> </w:t>
      </w:r>
      <w:r w:rsidRPr="00F87167">
        <w:rPr>
          <w:bCs/>
          <w:iCs/>
          <w:noProof/>
        </w:rPr>
        <w:t>произлазе</w:t>
      </w:r>
      <w:r w:rsidRPr="00942674">
        <w:rPr>
          <w:bCs/>
          <w:iCs/>
          <w:noProof/>
        </w:rPr>
        <w:t xml:space="preserve"> </w:t>
      </w:r>
      <w:r w:rsidRPr="00F87167">
        <w:rPr>
          <w:bCs/>
          <w:iCs/>
          <w:noProof/>
        </w:rPr>
        <w:t>из</w:t>
      </w:r>
      <w:r w:rsidRPr="00942674">
        <w:rPr>
          <w:bCs/>
          <w:iCs/>
          <w:noProof/>
        </w:rPr>
        <w:t xml:space="preserve"> </w:t>
      </w:r>
      <w:r w:rsidRPr="00F87167">
        <w:rPr>
          <w:bCs/>
          <w:iCs/>
          <w:noProof/>
        </w:rPr>
        <w:t>важећих</w:t>
      </w:r>
      <w:r w:rsidRPr="00942674">
        <w:rPr>
          <w:bCs/>
          <w:iCs/>
          <w:noProof/>
        </w:rPr>
        <w:t xml:space="preserve"> </w:t>
      </w:r>
      <w:r w:rsidRPr="00F87167">
        <w:rPr>
          <w:bCs/>
          <w:iCs/>
          <w:noProof/>
        </w:rPr>
        <w:t>прописа</w:t>
      </w:r>
      <w:r w:rsidRPr="00942674">
        <w:rPr>
          <w:bCs/>
          <w:iCs/>
          <w:noProof/>
        </w:rPr>
        <w:t xml:space="preserve"> </w:t>
      </w:r>
      <w:r w:rsidRPr="00F87167">
        <w:rPr>
          <w:bCs/>
          <w:iCs/>
          <w:noProof/>
        </w:rPr>
        <w:t>о</w:t>
      </w:r>
      <w:r w:rsidRPr="00942674">
        <w:rPr>
          <w:bCs/>
          <w:iCs/>
          <w:noProof/>
        </w:rPr>
        <w:t xml:space="preserve"> </w:t>
      </w:r>
      <w:r w:rsidRPr="00F87167">
        <w:rPr>
          <w:bCs/>
          <w:iCs/>
          <w:noProof/>
        </w:rPr>
        <w:t>заштити</w:t>
      </w:r>
      <w:r w:rsidRPr="00942674">
        <w:rPr>
          <w:bCs/>
          <w:iCs/>
          <w:noProof/>
        </w:rPr>
        <w:t xml:space="preserve"> </w:t>
      </w:r>
      <w:r w:rsidRPr="00F87167">
        <w:rPr>
          <w:bCs/>
          <w:iCs/>
          <w:noProof/>
        </w:rPr>
        <w:t>на</w:t>
      </w:r>
      <w:r w:rsidRPr="00942674">
        <w:rPr>
          <w:bCs/>
          <w:iCs/>
          <w:noProof/>
        </w:rPr>
        <w:t xml:space="preserve"> </w:t>
      </w:r>
      <w:r w:rsidRPr="00F87167">
        <w:rPr>
          <w:bCs/>
          <w:iCs/>
          <w:noProof/>
        </w:rPr>
        <w:t>раду</w:t>
      </w:r>
      <w:r w:rsidRPr="00942674">
        <w:rPr>
          <w:bCs/>
          <w:iCs/>
          <w:noProof/>
        </w:rPr>
        <w:t xml:space="preserve">, </w:t>
      </w:r>
      <w:r w:rsidRPr="00F87167">
        <w:rPr>
          <w:bCs/>
          <w:iCs/>
          <w:noProof/>
        </w:rPr>
        <w:t>запошљавању</w:t>
      </w:r>
      <w:r w:rsidRPr="00942674">
        <w:rPr>
          <w:bCs/>
          <w:iCs/>
          <w:noProof/>
        </w:rPr>
        <w:t xml:space="preserve"> </w:t>
      </w:r>
      <w:r w:rsidRPr="00F87167">
        <w:rPr>
          <w:bCs/>
          <w:iCs/>
          <w:noProof/>
        </w:rPr>
        <w:t>и</w:t>
      </w:r>
      <w:r w:rsidRPr="00942674">
        <w:rPr>
          <w:bCs/>
          <w:iCs/>
          <w:noProof/>
        </w:rPr>
        <w:t xml:space="preserve"> </w:t>
      </w:r>
      <w:r w:rsidRPr="00F87167">
        <w:rPr>
          <w:bCs/>
          <w:iCs/>
          <w:noProof/>
        </w:rPr>
        <w:t>условима</w:t>
      </w:r>
      <w:r w:rsidRPr="00942674">
        <w:rPr>
          <w:bCs/>
          <w:iCs/>
          <w:noProof/>
        </w:rPr>
        <w:t xml:space="preserve"> </w:t>
      </w:r>
      <w:r w:rsidRPr="00F87167">
        <w:rPr>
          <w:bCs/>
          <w:iCs/>
          <w:noProof/>
        </w:rPr>
        <w:t>рада</w:t>
      </w:r>
      <w:r w:rsidRPr="00942674">
        <w:rPr>
          <w:bCs/>
          <w:iCs/>
          <w:noProof/>
        </w:rPr>
        <w:t xml:space="preserve">, </w:t>
      </w:r>
      <w:r w:rsidRPr="00F87167">
        <w:rPr>
          <w:bCs/>
          <w:iCs/>
          <w:noProof/>
        </w:rPr>
        <w:t>заштити</w:t>
      </w:r>
      <w:r w:rsidRPr="00942674">
        <w:rPr>
          <w:bCs/>
          <w:iCs/>
          <w:noProof/>
        </w:rPr>
        <w:t xml:space="preserve"> </w:t>
      </w:r>
      <w:r w:rsidRPr="00F87167">
        <w:rPr>
          <w:bCs/>
          <w:iCs/>
          <w:noProof/>
        </w:rPr>
        <w:t>животне</w:t>
      </w:r>
      <w:r w:rsidRPr="00942674">
        <w:rPr>
          <w:bCs/>
          <w:iCs/>
          <w:noProof/>
        </w:rPr>
        <w:t xml:space="preserve"> </w:t>
      </w:r>
      <w:r w:rsidRPr="00F87167">
        <w:rPr>
          <w:bCs/>
          <w:iCs/>
          <w:noProof/>
        </w:rPr>
        <w:t>средине</w:t>
      </w:r>
      <w:r w:rsidRPr="00942674">
        <w:rPr>
          <w:bCs/>
          <w:iCs/>
          <w:noProof/>
        </w:rPr>
        <w:t xml:space="preserve"> </w:t>
      </w:r>
      <w:r w:rsidRPr="00F87167">
        <w:rPr>
          <w:bCs/>
          <w:iCs/>
          <w:noProof/>
        </w:rPr>
        <w:t>и</w:t>
      </w:r>
      <w:r w:rsidRPr="00942674">
        <w:rPr>
          <w:bCs/>
          <w:iCs/>
          <w:noProof/>
        </w:rPr>
        <w:t xml:space="preserve"> </w:t>
      </w:r>
      <w:r w:rsidRPr="00F87167">
        <w:rPr>
          <w:bCs/>
          <w:iCs/>
          <w:noProof/>
        </w:rPr>
        <w:t>гарантује</w:t>
      </w:r>
      <w:r w:rsidRPr="00942674">
        <w:rPr>
          <w:bCs/>
          <w:iCs/>
          <w:noProof/>
        </w:rPr>
        <w:t xml:space="preserve"> </w:t>
      </w:r>
      <w:r w:rsidRPr="00F87167">
        <w:rPr>
          <w:bCs/>
          <w:iCs/>
          <w:noProof/>
        </w:rPr>
        <w:t>да</w:t>
      </w:r>
      <w:r w:rsidRPr="00942674">
        <w:rPr>
          <w:bCs/>
          <w:iCs/>
          <w:noProof/>
        </w:rPr>
        <w:t xml:space="preserve"> </w:t>
      </w:r>
      <w:r w:rsidRPr="00F87167">
        <w:rPr>
          <w:bCs/>
          <w:iCs/>
          <w:noProof/>
        </w:rPr>
        <w:t>је</w:t>
      </w:r>
      <w:r w:rsidRPr="00942674">
        <w:rPr>
          <w:bCs/>
          <w:iCs/>
          <w:noProof/>
        </w:rPr>
        <w:t xml:space="preserve"> </w:t>
      </w:r>
      <w:r w:rsidRPr="00F87167">
        <w:rPr>
          <w:bCs/>
          <w:iCs/>
          <w:noProof/>
        </w:rPr>
        <w:t>ималац</w:t>
      </w:r>
      <w:r w:rsidRPr="00942674">
        <w:rPr>
          <w:bCs/>
          <w:iCs/>
          <w:noProof/>
        </w:rPr>
        <w:t xml:space="preserve"> </w:t>
      </w:r>
      <w:r w:rsidRPr="00F87167">
        <w:rPr>
          <w:bCs/>
          <w:iCs/>
          <w:noProof/>
        </w:rPr>
        <w:t>права</w:t>
      </w:r>
      <w:r w:rsidRPr="00942674">
        <w:rPr>
          <w:bCs/>
          <w:iCs/>
          <w:noProof/>
        </w:rPr>
        <w:t xml:space="preserve"> </w:t>
      </w:r>
      <w:r w:rsidRPr="00F87167">
        <w:rPr>
          <w:bCs/>
          <w:iCs/>
          <w:noProof/>
        </w:rPr>
        <w:t>интелектуалне</w:t>
      </w:r>
      <w:r w:rsidRPr="00942674">
        <w:rPr>
          <w:bCs/>
          <w:iCs/>
          <w:noProof/>
        </w:rPr>
        <w:t xml:space="preserve"> </w:t>
      </w:r>
      <w:r w:rsidRPr="00F87167">
        <w:rPr>
          <w:bCs/>
          <w:iCs/>
          <w:noProof/>
        </w:rPr>
        <w:t>својине</w:t>
      </w:r>
      <w:r w:rsidRPr="00942674">
        <w:rPr>
          <w:bCs/>
          <w:iCs/>
          <w:noProof/>
        </w:rPr>
        <w:t>.</w:t>
      </w:r>
    </w:p>
    <w:p w:rsidR="00742C65" w:rsidRPr="00942674" w:rsidRDefault="00742C65" w:rsidP="008A1A64">
      <w:pPr>
        <w:tabs>
          <w:tab w:val="left" w:pos="6028"/>
        </w:tabs>
        <w:autoSpaceDE w:val="0"/>
        <w:ind w:left="360"/>
        <w:rPr>
          <w:bCs/>
          <w:iCs/>
          <w:noProof/>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tabs>
          <w:tab w:val="left" w:pos="6028"/>
        </w:tabs>
        <w:autoSpaceDE w:val="0"/>
        <w:ind w:left="360"/>
        <w:rPr>
          <w:bCs/>
          <w:iCs/>
          <w:noProof/>
          <w:color w:val="002060"/>
        </w:rPr>
      </w:pPr>
    </w:p>
    <w:p w:rsidR="00742C65" w:rsidRPr="00942674" w:rsidRDefault="00742C65" w:rsidP="008A1A64">
      <w:pPr>
        <w:jc w:val="both"/>
        <w:rPr>
          <w:b/>
          <w:noProof/>
        </w:rPr>
      </w:pPr>
    </w:p>
    <w:p w:rsidR="00742C65" w:rsidRPr="00942674" w:rsidRDefault="006F0BB5" w:rsidP="008A1A64">
      <w:pPr>
        <w:jc w:val="both"/>
        <w:rPr>
          <w:noProof/>
        </w:rPr>
      </w:pPr>
      <w:r>
        <w:rPr>
          <w:noProof/>
          <w:lang w:val="en-US"/>
        </w:rPr>
        <w:pict>
          <v:shape id="_x0000_s1029" type="#_x0000_t32" style="position:absolute;left:0;text-align:left;margin-left:323.6pt;margin-top:12.9pt;width:115.5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28" type="#_x0000_t32" style="position:absolute;left:0;text-align:left;margin-left:-4.9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742C65" w:rsidRPr="00942674" w:rsidRDefault="00742C65" w:rsidP="008A1A64">
      <w:pPr>
        <w:ind w:firstLine="720"/>
        <w:jc w:val="both"/>
        <w:rPr>
          <w:noProof/>
        </w:rPr>
      </w:pPr>
      <w:r w:rsidRPr="00F87167">
        <w:rPr>
          <w:noProof/>
        </w:rPr>
        <w:t>ДАТУМ</w:t>
      </w:r>
      <w:r w:rsidRPr="00942674">
        <w:rPr>
          <w:noProof/>
        </w:rPr>
        <w:tab/>
      </w:r>
      <w:r w:rsidRPr="00942674">
        <w:rPr>
          <w:noProof/>
        </w:rPr>
        <w:tab/>
        <w:t xml:space="preserve"> </w:t>
      </w:r>
      <w:r w:rsidRPr="00942674">
        <w:rPr>
          <w:noProof/>
        </w:rPr>
        <w:tab/>
      </w:r>
      <w:r w:rsidRPr="00942674">
        <w:rPr>
          <w:noProof/>
        </w:rPr>
        <w:tab/>
      </w:r>
      <w:r w:rsidRPr="00F87167">
        <w:rPr>
          <w:noProof/>
        </w:rPr>
        <w:t>М</w:t>
      </w:r>
      <w:r w:rsidRPr="00942674">
        <w:rPr>
          <w:noProof/>
        </w:rPr>
        <w:t>.</w:t>
      </w:r>
      <w:r w:rsidRPr="00F87167">
        <w:rPr>
          <w:noProof/>
        </w:rPr>
        <w:t>П</w:t>
      </w:r>
      <w:r w:rsidRPr="00942674">
        <w:rPr>
          <w:noProof/>
        </w:rPr>
        <w:t>.</w:t>
      </w:r>
      <w:r w:rsidRPr="00942674">
        <w:rPr>
          <w:noProof/>
        </w:rPr>
        <w:tab/>
      </w:r>
      <w:r w:rsidRPr="00942674">
        <w:rPr>
          <w:noProof/>
        </w:rPr>
        <w:tab/>
      </w:r>
      <w:r w:rsidRPr="00942674">
        <w:rPr>
          <w:noProof/>
        </w:rPr>
        <w:tab/>
      </w:r>
      <w:r w:rsidRPr="00942674">
        <w:rPr>
          <w:noProof/>
        </w:rPr>
        <w:tab/>
      </w:r>
      <w:r w:rsidRPr="00F87167">
        <w:rPr>
          <w:noProof/>
        </w:rPr>
        <w:t>ПОНУЂАЧ</w:t>
      </w:r>
    </w:p>
    <w:p w:rsidR="00742C65" w:rsidRPr="00942674" w:rsidRDefault="00742C65" w:rsidP="008A1A64">
      <w:pPr>
        <w:jc w:val="both"/>
        <w:rPr>
          <w:noProof/>
        </w:rPr>
      </w:pPr>
    </w:p>
    <w:p w:rsidR="00742C65" w:rsidRPr="00942674" w:rsidRDefault="00742C65" w:rsidP="008A1A64">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t>___________________</w:t>
      </w:r>
    </w:p>
    <w:p w:rsidR="00742C65" w:rsidRPr="00942674" w:rsidRDefault="00742C65" w:rsidP="008A1A64">
      <w:pPr>
        <w:jc w:val="both"/>
        <w:rPr>
          <w:noProof/>
        </w:rPr>
      </w:pP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942674">
        <w:rPr>
          <w:noProof/>
        </w:rPr>
        <w:tab/>
      </w:r>
      <w:r w:rsidRPr="00F87167">
        <w:rPr>
          <w:noProof/>
        </w:rPr>
        <w:t>ПОТПИС</w:t>
      </w:r>
    </w:p>
    <w:p w:rsidR="00742C65" w:rsidRPr="00B74A41" w:rsidRDefault="00742C65">
      <w:pPr>
        <w:rPr>
          <w:bCs/>
          <w:iCs/>
          <w:noProof/>
        </w:rPr>
      </w:pPr>
      <w:r w:rsidRPr="00942674">
        <w:rPr>
          <w:bCs/>
          <w:iCs/>
          <w:noProof/>
        </w:rPr>
        <w:br w:type="page"/>
      </w:r>
    </w:p>
    <w:p w:rsidR="00742C65" w:rsidRPr="008C23BB" w:rsidRDefault="00742C65" w:rsidP="008A1A64">
      <w:pPr>
        <w:jc w:val="both"/>
        <w:rPr>
          <w:noProof/>
        </w:rPr>
      </w:pPr>
      <w:r>
        <w:rPr>
          <w:noProof/>
        </w:rPr>
        <w:lastRenderedPageBreak/>
        <w:t>_____________________________</w:t>
      </w:r>
    </w:p>
    <w:p w:rsidR="00742C65" w:rsidRPr="00942674" w:rsidRDefault="00742C65" w:rsidP="008A1A64">
      <w:pPr>
        <w:rPr>
          <w:noProof/>
        </w:rPr>
      </w:pPr>
      <w:r w:rsidRPr="00942674">
        <w:rPr>
          <w:noProof/>
        </w:rPr>
        <w:t>(Тачан назив понуђача)</w:t>
      </w:r>
    </w:p>
    <w:p w:rsidR="00742C65" w:rsidRPr="00942674" w:rsidRDefault="00742C65" w:rsidP="008A1A64">
      <w:pPr>
        <w:rPr>
          <w:noProof/>
        </w:rPr>
      </w:pPr>
      <w:r w:rsidRPr="000E6D2D">
        <w:rPr>
          <w:noProof/>
        </w:rPr>
        <w:t>______________________________</w:t>
      </w:r>
    </w:p>
    <w:p w:rsidR="00742C65" w:rsidRPr="00942674" w:rsidRDefault="00742C65" w:rsidP="008A1A64">
      <w:pPr>
        <w:rPr>
          <w:noProof/>
        </w:rPr>
      </w:pPr>
      <w:r w:rsidRPr="000E6D2D">
        <w:rPr>
          <w:noProof/>
        </w:rPr>
        <w:t>(</w:t>
      </w:r>
      <w:r w:rsidRPr="00942674">
        <w:rPr>
          <w:noProof/>
        </w:rPr>
        <w:t>Адреса понуђача</w:t>
      </w:r>
      <w:r w:rsidRPr="000E6D2D">
        <w:rPr>
          <w:noProof/>
        </w:rPr>
        <w:t>)</w:t>
      </w:r>
    </w:p>
    <w:p w:rsidR="00742C65" w:rsidRPr="00942674" w:rsidRDefault="00742C65" w:rsidP="00516535">
      <w:pPr>
        <w:pStyle w:val="Heading2"/>
        <w:rPr>
          <w:noProof/>
        </w:rPr>
      </w:pPr>
      <w:bookmarkStart w:id="28" w:name="_Toc370819816"/>
      <w:r>
        <w:rPr>
          <w:noProof/>
        </w:rPr>
        <w:t xml:space="preserve">11. </w:t>
      </w:r>
      <w:r w:rsidRPr="00942674">
        <w:rPr>
          <w:noProof/>
        </w:rPr>
        <w:t>ОБРАЗАЦ СТРУКТУРЕ ПОНУЂЕНЕ ЦЕНЕ</w:t>
      </w:r>
      <w:bookmarkEnd w:id="28"/>
    </w:p>
    <w:p w:rsidR="00742C65" w:rsidRPr="00942674" w:rsidRDefault="00742C65" w:rsidP="008A1A64">
      <w:pPr>
        <w:pStyle w:val="ListParagraph"/>
        <w:ind w:left="3229"/>
        <w:rPr>
          <w:noProof/>
        </w:rPr>
      </w:pPr>
      <w:r w:rsidRPr="000E6D2D">
        <w:rPr>
          <w:b/>
          <w:noProof/>
        </w:rPr>
        <w:t>(</w:t>
      </w:r>
      <w:r w:rsidRPr="00942674">
        <w:rPr>
          <w:b/>
          <w:noProof/>
        </w:rPr>
        <w:t>са упутством о попуњавању)</w:t>
      </w:r>
    </w:p>
    <w:p w:rsidR="00742C65" w:rsidRPr="000E6D2D" w:rsidRDefault="00742C65" w:rsidP="008A1A64">
      <w:pPr>
        <w:rPr>
          <w:noProof/>
        </w:rPr>
      </w:pPr>
      <w:r>
        <w:rPr>
          <w:noProof/>
        </w:rPr>
        <w:t xml:space="preserve">     </w:t>
      </w:r>
      <w:r>
        <w:rPr>
          <w:noProof/>
        </w:rPr>
        <w:tab/>
      </w:r>
      <w:r>
        <w:rPr>
          <w:noProof/>
        </w:rPr>
        <w:tab/>
      </w:r>
      <w:r>
        <w:rPr>
          <w:noProof/>
        </w:rPr>
        <w:tab/>
      </w:r>
      <w:r>
        <w:rPr>
          <w:noProof/>
        </w:rPr>
        <w:tab/>
        <w:t xml:space="preserve">   </w:t>
      </w:r>
      <w:r w:rsidRPr="000E6D2D">
        <w:rPr>
          <w:noProof/>
        </w:rPr>
        <w:t xml:space="preserve">( </w:t>
      </w:r>
      <w:r w:rsidRPr="00942674">
        <w:rPr>
          <w:noProof/>
        </w:rPr>
        <w:t>за сваку ставку  појединачно исказати</w:t>
      </w:r>
      <w:r w:rsidRPr="000E6D2D">
        <w:rPr>
          <w:noProof/>
        </w:rPr>
        <w:t>)</w:t>
      </w:r>
    </w:p>
    <w:p w:rsidR="00742C65" w:rsidRPr="000E6D2D" w:rsidRDefault="00742C65" w:rsidP="008A1A64">
      <w:pPr>
        <w:ind w:firstLine="720"/>
        <w:jc w:val="center"/>
        <w:rPr>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742C65" w:rsidTr="008A1A64">
        <w:trPr>
          <w:trHeight w:val="822"/>
        </w:trPr>
        <w:tc>
          <w:tcPr>
            <w:tcW w:w="1314" w:type="dxa"/>
            <w:vMerge w:val="restart"/>
            <w:shd w:val="clear" w:color="auto" w:fill="auto"/>
          </w:tcPr>
          <w:p w:rsidR="00742C65" w:rsidRPr="000E6D2D" w:rsidRDefault="00742C65" w:rsidP="008A1A64">
            <w:pPr>
              <w:jc w:val="center"/>
              <w:rPr>
                <w:noProof/>
                <w:sz w:val="22"/>
                <w:szCs w:val="22"/>
              </w:rPr>
            </w:pPr>
            <w:r w:rsidRPr="000E6D2D">
              <w:rPr>
                <w:noProof/>
                <w:sz w:val="22"/>
                <w:szCs w:val="22"/>
              </w:rPr>
              <w:t>Редни бр ставке</w:t>
            </w:r>
          </w:p>
          <w:p w:rsidR="00742C65" w:rsidRPr="000E6D2D" w:rsidRDefault="00742C65" w:rsidP="008A1A64">
            <w:pPr>
              <w:rPr>
                <w:b/>
                <w:noProof/>
              </w:rPr>
            </w:pPr>
            <w:r w:rsidRPr="000E6D2D">
              <w:rPr>
                <w:noProof/>
                <w:sz w:val="22"/>
                <w:szCs w:val="22"/>
              </w:rPr>
              <w:t>из Обрасца понуде</w:t>
            </w:r>
          </w:p>
        </w:tc>
        <w:tc>
          <w:tcPr>
            <w:tcW w:w="1134" w:type="dxa"/>
            <w:vMerge w:val="restart"/>
            <w:shd w:val="clear" w:color="auto" w:fill="auto"/>
          </w:tcPr>
          <w:p w:rsidR="00742C65" w:rsidRPr="000E6D2D" w:rsidRDefault="00742C65" w:rsidP="008A1A64">
            <w:pPr>
              <w:rPr>
                <w:b/>
                <w:noProof/>
              </w:rPr>
            </w:pPr>
            <w:r w:rsidRPr="000E6D2D">
              <w:rPr>
                <w:b/>
                <w:noProof/>
              </w:rPr>
              <w:t>Јединична цена без ПДВ-а</w:t>
            </w:r>
          </w:p>
        </w:tc>
        <w:tc>
          <w:tcPr>
            <w:tcW w:w="1276" w:type="dxa"/>
            <w:vMerge w:val="restart"/>
            <w:shd w:val="clear" w:color="auto" w:fill="auto"/>
          </w:tcPr>
          <w:p w:rsidR="00742C65" w:rsidRPr="00B879F7" w:rsidRDefault="00742C65" w:rsidP="008A1A64">
            <w:pPr>
              <w:rPr>
                <w:noProof/>
              </w:rPr>
            </w:pPr>
            <w:r w:rsidRPr="00570779">
              <w:rPr>
                <w:b/>
                <w:noProof/>
              </w:rPr>
              <w:t xml:space="preserve"> ПДВ</w:t>
            </w:r>
            <w:r w:rsidR="00B879F7">
              <w:rPr>
                <w:b/>
                <w:noProof/>
              </w:rPr>
              <w:t xml:space="preserve"> на </w:t>
            </w:r>
            <w:r w:rsidR="00B879F7" w:rsidRPr="00B879F7">
              <w:rPr>
                <w:b/>
                <w:noProof/>
                <w:sz w:val="22"/>
                <w:szCs w:val="22"/>
              </w:rPr>
              <w:t>јединичну цену</w:t>
            </w:r>
          </w:p>
          <w:p w:rsidR="00742C65" w:rsidRPr="00570779" w:rsidRDefault="00742C65" w:rsidP="008A1A64">
            <w:pPr>
              <w:pStyle w:val="ListParagraph"/>
              <w:spacing w:before="100" w:beforeAutospacing="1" w:line="210" w:lineRule="atLeast"/>
              <w:ind w:left="0"/>
              <w:jc w:val="center"/>
              <w:rPr>
                <w:b/>
                <w:noProof/>
              </w:rPr>
            </w:pPr>
          </w:p>
        </w:tc>
        <w:tc>
          <w:tcPr>
            <w:tcW w:w="1134" w:type="dxa"/>
            <w:vMerge w:val="restart"/>
            <w:shd w:val="clear" w:color="auto" w:fill="auto"/>
          </w:tcPr>
          <w:p w:rsidR="00742C65" w:rsidRDefault="00742C65" w:rsidP="008A1A64">
            <w:pPr>
              <w:rPr>
                <w:noProof/>
              </w:rPr>
            </w:pPr>
            <w:r w:rsidRPr="00570779">
              <w:rPr>
                <w:b/>
                <w:noProof/>
              </w:rPr>
              <w:t>Укупна цена без ПДВ-а</w:t>
            </w:r>
          </w:p>
          <w:p w:rsidR="00742C65" w:rsidRPr="00570779" w:rsidRDefault="00742C65" w:rsidP="008A1A64">
            <w:pPr>
              <w:pStyle w:val="ListParagraph"/>
              <w:spacing w:before="100" w:beforeAutospacing="1" w:line="210" w:lineRule="atLeast"/>
              <w:ind w:left="0"/>
              <w:jc w:val="center"/>
              <w:rPr>
                <w:b/>
                <w:noProof/>
              </w:rPr>
            </w:pPr>
          </w:p>
        </w:tc>
        <w:tc>
          <w:tcPr>
            <w:tcW w:w="1134" w:type="dxa"/>
            <w:vMerge w:val="restart"/>
            <w:shd w:val="clear" w:color="auto" w:fill="auto"/>
          </w:tcPr>
          <w:p w:rsidR="00742C65" w:rsidRDefault="00742C65" w:rsidP="008A1A64">
            <w:pPr>
              <w:rPr>
                <w:noProof/>
              </w:rPr>
            </w:pPr>
            <w:r w:rsidRPr="00570779">
              <w:rPr>
                <w:b/>
                <w:noProof/>
              </w:rPr>
              <w:t>Укупна цена са ПДВ-ом</w:t>
            </w:r>
          </w:p>
          <w:p w:rsidR="00742C65" w:rsidRPr="00570779" w:rsidRDefault="00742C65" w:rsidP="008A1A64">
            <w:pPr>
              <w:pStyle w:val="ListParagraph"/>
              <w:spacing w:before="100" w:beforeAutospacing="1" w:line="210" w:lineRule="atLeast"/>
              <w:ind w:left="0"/>
              <w:jc w:val="center"/>
              <w:rPr>
                <w:b/>
                <w:noProof/>
              </w:rPr>
            </w:pPr>
          </w:p>
        </w:tc>
        <w:tc>
          <w:tcPr>
            <w:tcW w:w="3368" w:type="dxa"/>
            <w:gridSpan w:val="6"/>
            <w:shd w:val="clear" w:color="auto" w:fill="auto"/>
          </w:tcPr>
          <w:p w:rsidR="00742C65" w:rsidRDefault="00742C65" w:rsidP="008A1A64">
            <w:pPr>
              <w:rPr>
                <w:noProof/>
              </w:rPr>
            </w:pPr>
            <w:r w:rsidRPr="00570779">
              <w:rPr>
                <w:b/>
                <w:noProof/>
              </w:rPr>
              <w:t>Процентуално учешће (одређене врсте) трошкова</w:t>
            </w:r>
          </w:p>
          <w:p w:rsidR="00742C65" w:rsidRPr="00570779" w:rsidRDefault="00742C65" w:rsidP="008A1A64">
            <w:pPr>
              <w:pStyle w:val="ListParagraph"/>
              <w:spacing w:before="100" w:beforeAutospacing="1" w:line="210" w:lineRule="atLeast"/>
              <w:ind w:left="0"/>
              <w:jc w:val="center"/>
              <w:rPr>
                <w:b/>
                <w:noProof/>
              </w:rPr>
            </w:pPr>
          </w:p>
        </w:tc>
      </w:tr>
      <w:tr w:rsidR="00742C65" w:rsidTr="008A1A64">
        <w:trPr>
          <w:trHeight w:val="444"/>
        </w:trPr>
        <w:tc>
          <w:tcPr>
            <w:tcW w:w="131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vMerge/>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028" w:type="dxa"/>
            <w:gridSpan w:val="2"/>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60" w:type="dxa"/>
            <w:gridSpan w:val="2"/>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080" w:type="dxa"/>
            <w:gridSpan w:val="2"/>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RPr="00B0520B"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1</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2</w:t>
            </w: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3</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4</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5</w:t>
            </w: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6</w:t>
            </w: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w:t>
            </w: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7</w:t>
            </w: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w:t>
            </w: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8</w:t>
            </w: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sz w:val="20"/>
                <w:szCs w:val="20"/>
              </w:rPr>
            </w:pPr>
            <w:r w:rsidRPr="00570779">
              <w:rPr>
                <w:b/>
                <w:noProof/>
                <w:sz w:val="20"/>
                <w:szCs w:val="20"/>
              </w:rPr>
              <w:t>%</w:t>
            </w: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1</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2</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3</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4</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5</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6</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7</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8</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9</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r w:rsidR="00742C65" w:rsidTr="008A1A64">
        <w:tc>
          <w:tcPr>
            <w:tcW w:w="1314" w:type="dxa"/>
            <w:shd w:val="clear" w:color="auto" w:fill="auto"/>
          </w:tcPr>
          <w:p w:rsidR="00742C65" w:rsidRPr="00570779" w:rsidRDefault="00742C65" w:rsidP="008A1A64">
            <w:pPr>
              <w:pStyle w:val="ListParagraph"/>
              <w:spacing w:before="100" w:beforeAutospacing="1" w:line="210" w:lineRule="atLeast"/>
              <w:ind w:left="0"/>
              <w:jc w:val="center"/>
              <w:rPr>
                <w:b/>
                <w:noProof/>
              </w:rPr>
            </w:pPr>
            <w:r w:rsidRPr="00570779">
              <w:rPr>
                <w:b/>
                <w:noProof/>
              </w:rPr>
              <w:t>10</w:t>
            </w: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276"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1134"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668"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90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72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c>
          <w:tcPr>
            <w:tcW w:w="360" w:type="dxa"/>
            <w:shd w:val="clear" w:color="auto" w:fill="auto"/>
          </w:tcPr>
          <w:p w:rsidR="00742C65" w:rsidRPr="00570779" w:rsidRDefault="00742C65" w:rsidP="008A1A64">
            <w:pPr>
              <w:pStyle w:val="ListParagraph"/>
              <w:spacing w:before="100" w:beforeAutospacing="1" w:line="210" w:lineRule="atLeast"/>
              <w:ind w:left="0"/>
              <w:jc w:val="center"/>
              <w:rPr>
                <w:b/>
                <w:noProof/>
              </w:rPr>
            </w:pPr>
          </w:p>
        </w:tc>
      </w:tr>
    </w:tbl>
    <w:p w:rsidR="00742C65" w:rsidRDefault="00742C65" w:rsidP="008A1A64">
      <w:pPr>
        <w:rPr>
          <w:b/>
          <w:noProof/>
        </w:rPr>
      </w:pPr>
    </w:p>
    <w:p w:rsidR="00742C65" w:rsidRPr="007A50B5" w:rsidRDefault="00742C65" w:rsidP="008A1A64">
      <w:pPr>
        <w:rPr>
          <w:b/>
          <w:noProof/>
        </w:rPr>
      </w:pPr>
      <w:r w:rsidRPr="007A50B5">
        <w:rPr>
          <w:b/>
          <w:noProof/>
        </w:rPr>
        <w:t>Упутство о попуњавању:</w:t>
      </w:r>
    </w:p>
    <w:p w:rsidR="00EE7466" w:rsidRPr="007A50B5" w:rsidRDefault="00EE7466" w:rsidP="00EE7466">
      <w:pPr>
        <w:pStyle w:val="ListParagraph"/>
        <w:numPr>
          <w:ilvl w:val="0"/>
          <w:numId w:val="45"/>
        </w:numPr>
        <w:rPr>
          <w:noProof/>
        </w:rPr>
      </w:pPr>
      <w:r w:rsidRPr="007A50B5">
        <w:rPr>
          <w:noProof/>
        </w:rPr>
        <w:t>У колони 2</w:t>
      </w:r>
      <w:r>
        <w:rPr>
          <w:noProof/>
          <w:lang w:val="sr-Cyrl-CS"/>
        </w:rPr>
        <w:t xml:space="preserve"> </w:t>
      </w:r>
      <w:r>
        <w:rPr>
          <w:noProof/>
          <w:lang w:val="sr-Latn-CS"/>
        </w:rPr>
        <w:t>(</w:t>
      </w:r>
      <w:r>
        <w:rPr>
          <w:noProof/>
          <w:lang w:val="sr-Cyrl-CS"/>
        </w:rPr>
        <w:t>обрасца структуре понуђене цене</w:t>
      </w:r>
      <w:r>
        <w:rPr>
          <w:noProof/>
          <w:lang w:val="sr-Latn-CS"/>
        </w:rPr>
        <w:t>)</w:t>
      </w:r>
      <w:r w:rsidRPr="007A50B5">
        <w:rPr>
          <w:noProof/>
        </w:rPr>
        <w:t xml:space="preserve">- уписати јединичну цену без ПДВ-а која је идентична јединичној </w:t>
      </w:r>
      <w:r>
        <w:rPr>
          <w:noProof/>
        </w:rPr>
        <w:t>цени из обрасца понуде (колона 5</w:t>
      </w:r>
      <w:r w:rsidRPr="007A50B5">
        <w:rPr>
          <w:noProof/>
        </w:rPr>
        <w:t>) ( уписати за сваку ставку из обрасца понуде)</w:t>
      </w:r>
    </w:p>
    <w:p w:rsidR="00EE7466" w:rsidRPr="007A50B5" w:rsidRDefault="00EE7466" w:rsidP="00EE7466">
      <w:pPr>
        <w:pStyle w:val="ListParagraph"/>
        <w:numPr>
          <w:ilvl w:val="0"/>
          <w:numId w:val="45"/>
        </w:numPr>
        <w:rPr>
          <w:noProof/>
        </w:rPr>
      </w:pPr>
      <w:r w:rsidRPr="007A50B5">
        <w:rPr>
          <w:noProof/>
        </w:rPr>
        <w:t xml:space="preserve">У колони 3 </w:t>
      </w:r>
      <w:r>
        <w:rPr>
          <w:noProof/>
        </w:rPr>
        <w:t>(</w:t>
      </w:r>
      <w:r>
        <w:rPr>
          <w:noProof/>
          <w:lang w:val="sr-Cyrl-CS"/>
        </w:rPr>
        <w:t>обрасца структуре понуђене цене</w:t>
      </w:r>
      <w:r>
        <w:rPr>
          <w:noProof/>
          <w:lang w:val="sr-Latn-CS"/>
        </w:rPr>
        <w:t>)</w:t>
      </w:r>
      <w:r w:rsidRPr="007A50B5">
        <w:rPr>
          <w:noProof/>
        </w:rPr>
        <w:t xml:space="preserve"> </w:t>
      </w:r>
      <w:r>
        <w:rPr>
          <w:noProof/>
          <w:lang w:val="sr-Cyrl-CS"/>
        </w:rPr>
        <w:t>-</w:t>
      </w:r>
      <w:r w:rsidRPr="007A50B5">
        <w:rPr>
          <w:noProof/>
        </w:rPr>
        <w:t>уписти</w:t>
      </w:r>
      <w:r>
        <w:rPr>
          <w:noProof/>
        </w:rPr>
        <w:t xml:space="preserve"> обр</w:t>
      </w:r>
      <w:r>
        <w:rPr>
          <w:noProof/>
          <w:lang w:val="sr-Cyrl-CS"/>
        </w:rPr>
        <w:t>а</w:t>
      </w:r>
      <w:r>
        <w:rPr>
          <w:noProof/>
        </w:rPr>
        <w:t xml:space="preserve">чунати ПДВ на </w:t>
      </w:r>
      <w:r w:rsidRPr="007A50B5">
        <w:rPr>
          <w:noProof/>
        </w:rPr>
        <w:t xml:space="preserve"> јединичну цену </w:t>
      </w:r>
      <w:r>
        <w:rPr>
          <w:noProof/>
        </w:rPr>
        <w:t>(колона 2)</w:t>
      </w:r>
    </w:p>
    <w:p w:rsidR="00EE7466" w:rsidRPr="007D7D1B" w:rsidRDefault="00EE7466" w:rsidP="00EE7466">
      <w:pPr>
        <w:pStyle w:val="ListParagraph"/>
        <w:numPr>
          <w:ilvl w:val="0"/>
          <w:numId w:val="45"/>
        </w:numPr>
        <w:rPr>
          <w:noProof/>
        </w:rPr>
      </w:pPr>
      <w:r w:rsidRPr="007A50B5">
        <w:rPr>
          <w:noProof/>
        </w:rPr>
        <w:t xml:space="preserve">У колони 4 </w:t>
      </w:r>
      <w:r>
        <w:rPr>
          <w:noProof/>
        </w:rPr>
        <w:t>(</w:t>
      </w:r>
      <w:r>
        <w:rPr>
          <w:noProof/>
          <w:lang w:val="sr-Cyrl-CS"/>
        </w:rPr>
        <w:t>обрасца структуре понуђене цене</w:t>
      </w:r>
      <w:r>
        <w:rPr>
          <w:noProof/>
          <w:lang w:val="sr-Latn-CS"/>
        </w:rPr>
        <w:t>)</w:t>
      </w:r>
      <w:r w:rsidRPr="007A50B5">
        <w:rPr>
          <w:noProof/>
        </w:rPr>
        <w:t xml:space="preserve"> – уписати укупну цену без ПДВ-а добија се множењем јединичине цене без ПДВ-а и количине (колона </w:t>
      </w:r>
      <w:r>
        <w:rPr>
          <w:noProof/>
        </w:rPr>
        <w:t>7</w:t>
      </w:r>
      <w:r w:rsidRPr="007A50B5">
        <w:rPr>
          <w:noProof/>
        </w:rPr>
        <w:t xml:space="preserve">) из обрасца понуде. </w:t>
      </w:r>
    </w:p>
    <w:p w:rsidR="00EE7466" w:rsidRDefault="00EE7466" w:rsidP="00EE7466">
      <w:pPr>
        <w:pStyle w:val="ListParagraph"/>
        <w:numPr>
          <w:ilvl w:val="0"/>
          <w:numId w:val="45"/>
        </w:numPr>
        <w:rPr>
          <w:noProof/>
        </w:rPr>
      </w:pPr>
      <w:r>
        <w:rPr>
          <w:noProof/>
        </w:rPr>
        <w:t>У колони 5</w:t>
      </w:r>
      <w:r w:rsidRPr="00DC5033">
        <w:rPr>
          <w:noProof/>
          <w:lang w:val="sr-Cyrl-CS"/>
        </w:rPr>
        <w:t xml:space="preserve"> </w:t>
      </w:r>
      <w:r>
        <w:rPr>
          <w:noProof/>
          <w:lang w:val="sr-Latn-CS"/>
        </w:rPr>
        <w:t>(</w:t>
      </w:r>
      <w:r>
        <w:rPr>
          <w:noProof/>
          <w:lang w:val="sr-Cyrl-CS"/>
        </w:rPr>
        <w:t>обрасца структуре понуђене цене</w:t>
      </w:r>
      <w:r>
        <w:rPr>
          <w:noProof/>
          <w:lang w:val="sr-Latn-CS"/>
        </w:rPr>
        <w:t>)</w:t>
      </w:r>
      <w:r>
        <w:rPr>
          <w:noProof/>
          <w:lang w:val="sr-Cyrl-CS"/>
        </w:rPr>
        <w:t>-</w:t>
      </w:r>
      <w:r>
        <w:rPr>
          <w:noProof/>
        </w:rPr>
        <w:t xml:space="preserve"> уписти укупну цену са ПДВ-ом добија се сабирањем укупне цене без ПДВ –а (колона 4) и обрчунатим ПДВ- ом на укупну цену.</w:t>
      </w:r>
    </w:p>
    <w:p w:rsidR="00EE7466" w:rsidRPr="007A50B5" w:rsidRDefault="00EE7466" w:rsidP="00EE7466">
      <w:pPr>
        <w:rPr>
          <w:b/>
          <w:noProof/>
        </w:rPr>
      </w:pPr>
      <w:r w:rsidRPr="007A50B5">
        <w:rPr>
          <w:b/>
          <w:noProof/>
        </w:rPr>
        <w:t>Напомена:</w:t>
      </w:r>
    </w:p>
    <w:p w:rsidR="00EE7466" w:rsidRPr="00E3384C" w:rsidRDefault="00EE7466" w:rsidP="00EE7466">
      <w:pPr>
        <w:pStyle w:val="ListParagraph"/>
        <w:numPr>
          <w:ilvl w:val="0"/>
          <w:numId w:val="3"/>
        </w:numPr>
        <w:jc w:val="both"/>
        <w:rPr>
          <w:noProof/>
        </w:rPr>
      </w:pPr>
      <w:r w:rsidRPr="00E3384C">
        <w:rPr>
          <w:b/>
          <w:noProof/>
        </w:rPr>
        <w:t>Процентуално учешће (одређене врсте) трошкова</w:t>
      </w:r>
      <w:r w:rsidRPr="00E3384C">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Pr>
          <w:noProof/>
        </w:rPr>
        <w:t xml:space="preserve"> који исказују трошкове укупне јединичне цене без ПДВ –а  из колоне 2 коју чини проценат 100%</w:t>
      </w:r>
      <w:r w:rsidRPr="00E3384C">
        <w:rPr>
          <w:noProof/>
        </w:rPr>
        <w:t>)</w:t>
      </w:r>
    </w:p>
    <w:p w:rsidR="00EE7466" w:rsidRPr="00DF1F1A" w:rsidRDefault="00EE7466" w:rsidP="00EE7466">
      <w:pPr>
        <w:pStyle w:val="ListParagraph"/>
        <w:numPr>
          <w:ilvl w:val="0"/>
          <w:numId w:val="3"/>
        </w:numPr>
        <w:jc w:val="both"/>
        <w:rPr>
          <w:b/>
          <w:noProof/>
        </w:rPr>
      </w:pPr>
      <w:r w:rsidRPr="00DF1F1A">
        <w:rPr>
          <w:b/>
          <w:noProof/>
        </w:rPr>
        <w:t>Сматраће се да је сачињен образац структуре цене, уколико су основни елементи понуђене цене садржани у обрасцу понуде.</w:t>
      </w:r>
    </w:p>
    <w:p w:rsidR="00EE7466" w:rsidRDefault="00EE7466" w:rsidP="00EE7466">
      <w:pPr>
        <w:pStyle w:val="ListParagraph"/>
        <w:numPr>
          <w:ilvl w:val="0"/>
          <w:numId w:val="3"/>
        </w:numPr>
        <w:rPr>
          <w:noProof/>
        </w:rPr>
      </w:pPr>
      <w:r w:rsidRPr="005B16D8">
        <w:rPr>
          <w:noProof/>
        </w:rPr>
        <w:t xml:space="preserve">Уколико има више ставки, које су дате у табели; понуђач ће образац </w:t>
      </w:r>
      <w:r>
        <w:rPr>
          <w:noProof/>
          <w:lang w:val="sr-Cyrl-CS"/>
        </w:rPr>
        <w:t xml:space="preserve"> структуре понуђене цене </w:t>
      </w:r>
      <w:r w:rsidRPr="005B16D8">
        <w:rPr>
          <w:noProof/>
        </w:rPr>
        <w:t xml:space="preserve"> увећати за број ставки које недостају из обрасца понуде.</w:t>
      </w:r>
    </w:p>
    <w:p w:rsidR="00742C65" w:rsidRPr="00A31A84" w:rsidRDefault="00742C65" w:rsidP="008A1A64">
      <w:pPr>
        <w:rPr>
          <w:noProof/>
        </w:rPr>
      </w:pPr>
    </w:p>
    <w:p w:rsidR="00742C65" w:rsidRPr="00605020" w:rsidRDefault="00742C65" w:rsidP="008A1A64">
      <w:pPr>
        <w:jc w:val="center"/>
        <w:rPr>
          <w:noProof/>
        </w:rPr>
      </w:pPr>
      <w:r>
        <w:rPr>
          <w:noProof/>
        </w:rPr>
        <w:t>М.П.</w:t>
      </w:r>
    </w:p>
    <w:p w:rsidR="00742C65" w:rsidRPr="006B37DC" w:rsidRDefault="00742C65" w:rsidP="008A1A64">
      <w:pPr>
        <w:ind w:left="5760"/>
        <w:rPr>
          <w:noProof/>
        </w:rPr>
      </w:pPr>
      <w:r w:rsidRPr="008B7475">
        <w:rPr>
          <w:noProof/>
        </w:rPr>
        <w:t>ПОТПИС ПОНУЂАЧА</w:t>
      </w:r>
      <w:r w:rsidR="006F0BB5">
        <w:rPr>
          <w:noProof/>
          <w:lang w:val="en-US"/>
        </w:rPr>
        <w:pict>
          <v:shape id="AutoShape 17" o:spid="_x0000_s1027" type="#_x0000_t32" style="position:absolute;left:0;text-align:left;margin-left:263.6pt;margin-top:0;width:190.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742C65" w:rsidRPr="0074496C" w:rsidRDefault="00742C65">
      <w:pPr>
        <w:rPr>
          <w:b/>
          <w:noProof/>
        </w:rPr>
      </w:pPr>
    </w:p>
    <w:p w:rsidR="00742C65" w:rsidRPr="00E31C1C" w:rsidRDefault="00742C65" w:rsidP="008A1A64">
      <w:pPr>
        <w:pStyle w:val="Heading2"/>
        <w:numPr>
          <w:ilvl w:val="0"/>
          <w:numId w:val="46"/>
        </w:numPr>
        <w:rPr>
          <w:noProof/>
        </w:rPr>
      </w:pPr>
      <w:bookmarkStart w:id="29" w:name="_Toc370819817"/>
      <w:r w:rsidRPr="00E31C1C">
        <w:rPr>
          <w:noProof/>
        </w:rPr>
        <w:t>О</w:t>
      </w:r>
      <w:r>
        <w:rPr>
          <w:noProof/>
        </w:rPr>
        <w:t>БРАЗАЦ ТРОШКОВА ПРИПРЕМЕ ПОНУДЕ</w:t>
      </w:r>
      <w:bookmarkEnd w:id="29"/>
    </w:p>
    <w:p w:rsidR="00742C65" w:rsidRDefault="00742C65" w:rsidP="008A1A64">
      <w:r w:rsidRPr="008B7475">
        <w:rPr>
          <w:noProof/>
        </w:rPr>
        <w:t>У</w:t>
      </w:r>
      <w:r w:rsidRPr="00942674">
        <w:rPr>
          <w:noProof/>
        </w:rPr>
        <w:t xml:space="preserve"> </w:t>
      </w:r>
      <w:r w:rsidRPr="008B7475">
        <w:rPr>
          <w:noProof/>
        </w:rPr>
        <w:t>обрасцу</w:t>
      </w:r>
      <w:r w:rsidRPr="00942674">
        <w:rPr>
          <w:noProof/>
        </w:rPr>
        <w:t xml:space="preserve"> </w:t>
      </w:r>
      <w:r w:rsidRPr="008B7475">
        <w:rPr>
          <w:noProof/>
        </w:rPr>
        <w:t>трошкова</w:t>
      </w:r>
      <w:r w:rsidRPr="00942674">
        <w:rPr>
          <w:noProof/>
        </w:rPr>
        <w:t xml:space="preserve"> </w:t>
      </w:r>
      <w:r w:rsidRPr="008B7475">
        <w:rPr>
          <w:noProof/>
        </w:rPr>
        <w:t>припреме</w:t>
      </w:r>
      <w:r w:rsidRPr="00942674">
        <w:rPr>
          <w:noProof/>
        </w:rPr>
        <w:t xml:space="preserve"> </w:t>
      </w:r>
      <w:r w:rsidRPr="008B7475">
        <w:rPr>
          <w:noProof/>
        </w:rPr>
        <w:t>понуде</w:t>
      </w:r>
      <w:r w:rsidRPr="00942674">
        <w:rPr>
          <w:noProof/>
        </w:rPr>
        <w:t xml:space="preserve"> </w:t>
      </w:r>
      <w:r w:rsidRPr="008B7475">
        <w:rPr>
          <w:noProof/>
        </w:rPr>
        <w:t>могу</w:t>
      </w:r>
      <w:r w:rsidRPr="00942674">
        <w:rPr>
          <w:noProof/>
        </w:rPr>
        <w:t xml:space="preserve"> </w:t>
      </w:r>
      <w:r w:rsidRPr="008B7475">
        <w:rPr>
          <w:noProof/>
        </w:rPr>
        <w:t>бити</w:t>
      </w:r>
      <w:r w:rsidRPr="00942674">
        <w:rPr>
          <w:noProof/>
        </w:rPr>
        <w:t xml:space="preserve"> </w:t>
      </w:r>
      <w:r w:rsidRPr="008B7475">
        <w:rPr>
          <w:noProof/>
        </w:rPr>
        <w:t>приказани</w:t>
      </w:r>
      <w:r w:rsidRPr="00942674">
        <w:rPr>
          <w:noProof/>
        </w:rPr>
        <w:t xml:space="preserve"> </w:t>
      </w:r>
      <w:r w:rsidRPr="008B7475">
        <w:rPr>
          <w:noProof/>
        </w:rPr>
        <w:t>трошкови</w:t>
      </w:r>
      <w:r w:rsidRPr="00942674">
        <w:rPr>
          <w:noProof/>
        </w:rPr>
        <w:t xml:space="preserve"> </w:t>
      </w:r>
      <w:r w:rsidRPr="008B7475">
        <w:rPr>
          <w:noProof/>
        </w:rPr>
        <w:t>израде</w:t>
      </w:r>
      <w:r w:rsidRPr="00942674">
        <w:rPr>
          <w:noProof/>
        </w:rPr>
        <w:t xml:space="preserve"> </w:t>
      </w:r>
      <w:r w:rsidRPr="008B7475">
        <w:rPr>
          <w:noProof/>
        </w:rPr>
        <w:t>узорка</w:t>
      </w:r>
      <w:r w:rsidRPr="00942674">
        <w:rPr>
          <w:noProof/>
        </w:rPr>
        <w:t xml:space="preserve"> </w:t>
      </w:r>
      <w:r w:rsidRPr="008B7475">
        <w:rPr>
          <w:noProof/>
        </w:rPr>
        <w:t>или</w:t>
      </w:r>
      <w:r w:rsidRPr="00942674">
        <w:rPr>
          <w:noProof/>
        </w:rPr>
        <w:t xml:space="preserve"> </w:t>
      </w:r>
      <w:r w:rsidRPr="008B7475">
        <w:rPr>
          <w:noProof/>
        </w:rPr>
        <w:t>модела</w:t>
      </w:r>
      <w:r w:rsidRPr="00942674">
        <w:rPr>
          <w:noProof/>
        </w:rPr>
        <w:t xml:space="preserve">, </w:t>
      </w:r>
      <w:r w:rsidRPr="008B7475">
        <w:rPr>
          <w:noProof/>
        </w:rPr>
        <w:t>ако</w:t>
      </w:r>
      <w:r w:rsidRPr="00942674">
        <w:rPr>
          <w:noProof/>
        </w:rPr>
        <w:t xml:space="preserve"> </w:t>
      </w:r>
      <w:r w:rsidRPr="008B7475">
        <w:rPr>
          <w:noProof/>
        </w:rPr>
        <w:t>су</w:t>
      </w:r>
      <w:r w:rsidRPr="00942674">
        <w:rPr>
          <w:noProof/>
        </w:rPr>
        <w:t xml:space="preserve"> </w:t>
      </w:r>
      <w:r w:rsidRPr="008B7475">
        <w:rPr>
          <w:noProof/>
        </w:rPr>
        <w:t>израђени</w:t>
      </w:r>
      <w:r w:rsidRPr="00942674">
        <w:rPr>
          <w:noProof/>
        </w:rPr>
        <w:t xml:space="preserve"> </w:t>
      </w:r>
      <w:r w:rsidRPr="008B7475">
        <w:rPr>
          <w:noProof/>
        </w:rPr>
        <w:t>у</w:t>
      </w:r>
      <w:r w:rsidRPr="00942674">
        <w:rPr>
          <w:noProof/>
        </w:rPr>
        <w:t xml:space="preserve"> </w:t>
      </w:r>
      <w:r w:rsidRPr="008B7475">
        <w:rPr>
          <w:noProof/>
        </w:rPr>
        <w:t>складу</w:t>
      </w:r>
      <w:r w:rsidRPr="00942674">
        <w:rPr>
          <w:noProof/>
        </w:rPr>
        <w:t xml:space="preserve"> </w:t>
      </w:r>
      <w:r w:rsidRPr="008B7475">
        <w:rPr>
          <w:noProof/>
        </w:rPr>
        <w:t>са</w:t>
      </w:r>
      <w:r w:rsidRPr="00942674">
        <w:rPr>
          <w:noProof/>
        </w:rPr>
        <w:t xml:space="preserve"> </w:t>
      </w:r>
      <w:r w:rsidRPr="008B7475">
        <w:rPr>
          <w:noProof/>
        </w:rPr>
        <w:t>техничким</w:t>
      </w:r>
      <w:r w:rsidRPr="00942674">
        <w:rPr>
          <w:noProof/>
        </w:rPr>
        <w:t xml:space="preserve"> </w:t>
      </w:r>
      <w:r w:rsidRPr="008B7475">
        <w:rPr>
          <w:noProof/>
        </w:rPr>
        <w:t>спецификацијама</w:t>
      </w:r>
      <w:r w:rsidRPr="00942674">
        <w:rPr>
          <w:noProof/>
        </w:rPr>
        <w:t xml:space="preserve"> </w:t>
      </w:r>
      <w:r w:rsidRPr="008B7475">
        <w:rPr>
          <w:noProof/>
        </w:rPr>
        <w:t>наручиоца</w:t>
      </w:r>
      <w:r w:rsidRPr="00942674">
        <w:rPr>
          <w:noProof/>
        </w:rPr>
        <w:t xml:space="preserve"> </w:t>
      </w:r>
      <w:r w:rsidRPr="008B7475">
        <w:rPr>
          <w:noProof/>
        </w:rPr>
        <w:t>и</w:t>
      </w:r>
      <w:r w:rsidRPr="00942674">
        <w:rPr>
          <w:noProof/>
        </w:rPr>
        <w:t xml:space="preserve"> </w:t>
      </w:r>
      <w:r w:rsidRPr="008B7475">
        <w:rPr>
          <w:noProof/>
        </w:rPr>
        <w:t>трошкови</w:t>
      </w:r>
      <w:r w:rsidRPr="00942674">
        <w:rPr>
          <w:noProof/>
        </w:rPr>
        <w:t xml:space="preserve"> </w:t>
      </w:r>
      <w:r w:rsidRPr="008B7475">
        <w:rPr>
          <w:noProof/>
        </w:rPr>
        <w:t>прибављања</w:t>
      </w:r>
      <w:r w:rsidRPr="00942674">
        <w:rPr>
          <w:noProof/>
        </w:rPr>
        <w:t xml:space="preserve"> </w:t>
      </w:r>
      <w:r w:rsidRPr="008B7475">
        <w:rPr>
          <w:noProof/>
        </w:rPr>
        <w:t>средства</w:t>
      </w:r>
      <w:r w:rsidRPr="00942674">
        <w:rPr>
          <w:noProof/>
        </w:rPr>
        <w:t xml:space="preserve"> </w:t>
      </w:r>
      <w:r w:rsidRPr="008B7475">
        <w:rPr>
          <w:noProof/>
        </w:rPr>
        <w:t>обезбеђења</w:t>
      </w:r>
    </w:p>
    <w:p w:rsidR="00706D43" w:rsidRPr="00942674" w:rsidRDefault="00706D43" w:rsidP="00706D43">
      <w:pPr>
        <w:spacing w:before="100" w:beforeAutospacing="1" w:line="210" w:lineRule="atLeast"/>
        <w:ind w:left="360"/>
        <w:jc w:val="both"/>
        <w:rPr>
          <w:noProof/>
        </w:rPr>
      </w:pPr>
      <w:r w:rsidRPr="00942674">
        <w:rPr>
          <w:noProof/>
        </w:rPr>
        <w:t>.</w:t>
      </w:r>
    </w:p>
    <w:p w:rsidR="00706D43" w:rsidRPr="00942674" w:rsidRDefault="00706D43" w:rsidP="00706D43">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706D43" w:rsidRPr="009C7D2A" w:rsidTr="00706D43">
        <w:tc>
          <w:tcPr>
            <w:tcW w:w="8928" w:type="dxa"/>
            <w:gridSpan w:val="5"/>
          </w:tcPr>
          <w:p w:rsidR="00706D43" w:rsidRPr="00942674" w:rsidRDefault="00742C65" w:rsidP="00742C65">
            <w:pPr>
              <w:jc w:val="center"/>
              <w:rPr>
                <w:b/>
                <w:noProof/>
              </w:rPr>
            </w:pPr>
            <w:r w:rsidRPr="008B7475">
              <w:rPr>
                <w:b/>
                <w:noProof/>
              </w:rPr>
              <w:t>Трошкови</w:t>
            </w:r>
            <w:r w:rsidRPr="00942674">
              <w:rPr>
                <w:b/>
                <w:noProof/>
              </w:rPr>
              <w:t xml:space="preserve"> </w:t>
            </w:r>
            <w:r w:rsidRPr="008B7475">
              <w:rPr>
                <w:b/>
                <w:noProof/>
              </w:rPr>
              <w:t>израде</w:t>
            </w:r>
            <w:r w:rsidRPr="00942674">
              <w:rPr>
                <w:b/>
                <w:noProof/>
              </w:rPr>
              <w:t xml:space="preserve"> </w:t>
            </w:r>
            <w:r w:rsidRPr="008B7475">
              <w:rPr>
                <w:b/>
                <w:noProof/>
              </w:rPr>
              <w:t>узорка</w:t>
            </w:r>
            <w:r w:rsidRPr="00942674">
              <w:rPr>
                <w:b/>
                <w:noProof/>
              </w:rPr>
              <w:t xml:space="preserve"> </w:t>
            </w:r>
            <w:r w:rsidRPr="008B7475">
              <w:rPr>
                <w:b/>
                <w:noProof/>
              </w:rPr>
              <w:t>или</w:t>
            </w:r>
            <w:r w:rsidRPr="00942674">
              <w:rPr>
                <w:b/>
                <w:noProof/>
              </w:rPr>
              <w:t xml:space="preserve"> </w:t>
            </w:r>
            <w:r w:rsidRPr="008B7475">
              <w:rPr>
                <w:b/>
                <w:noProof/>
              </w:rPr>
              <w:t>модела</w:t>
            </w:r>
            <w:r w:rsidRPr="00942674">
              <w:rPr>
                <w:b/>
                <w:noProof/>
              </w:rPr>
              <w:t xml:space="preserve"> (</w:t>
            </w:r>
            <w:r>
              <w:rPr>
                <w:b/>
                <w:noProof/>
              </w:rPr>
              <w:t>у</w:t>
            </w:r>
            <w:r w:rsidRPr="008B7475">
              <w:rPr>
                <w:b/>
                <w:noProof/>
              </w:rPr>
              <w:t>колико</w:t>
            </w:r>
            <w:r w:rsidRPr="00942674">
              <w:rPr>
                <w:b/>
                <w:noProof/>
              </w:rPr>
              <w:t xml:space="preserve"> </w:t>
            </w:r>
            <w:r w:rsidRPr="008B7475">
              <w:rPr>
                <w:b/>
                <w:noProof/>
              </w:rPr>
              <w:t>постоје</w:t>
            </w:r>
            <w:r w:rsidRPr="00942674">
              <w:rPr>
                <w:b/>
                <w:noProof/>
              </w:rPr>
              <w:t>)</w:t>
            </w:r>
          </w:p>
        </w:tc>
      </w:tr>
      <w:tr w:rsidR="00706D43" w:rsidRPr="008B7475" w:rsidTr="00706D43">
        <w:tc>
          <w:tcPr>
            <w:tcW w:w="1805" w:type="dxa"/>
          </w:tcPr>
          <w:p w:rsidR="00706D43" w:rsidRPr="00E22841" w:rsidRDefault="00665741" w:rsidP="00665741">
            <w:pPr>
              <w:rPr>
                <w:noProof/>
              </w:rPr>
            </w:pPr>
            <w:r w:rsidRPr="00E22841">
              <w:rPr>
                <w:noProof/>
              </w:rPr>
              <w:t>Назив трошка</w:t>
            </w:r>
          </w:p>
        </w:tc>
        <w:tc>
          <w:tcPr>
            <w:tcW w:w="1795" w:type="dxa"/>
          </w:tcPr>
          <w:p w:rsidR="00706D43" w:rsidRPr="008B7475" w:rsidRDefault="00706D43" w:rsidP="00706D43">
            <w:pPr>
              <w:spacing w:before="100" w:beforeAutospacing="1" w:line="210" w:lineRule="atLeast"/>
              <w:jc w:val="both"/>
              <w:rPr>
                <w:b/>
                <w:noProof/>
              </w:rPr>
            </w:pPr>
          </w:p>
        </w:tc>
        <w:tc>
          <w:tcPr>
            <w:tcW w:w="1788" w:type="dxa"/>
          </w:tcPr>
          <w:p w:rsidR="00706D43" w:rsidRPr="008B7475" w:rsidRDefault="00706D43" w:rsidP="00706D43">
            <w:pPr>
              <w:spacing w:before="100" w:beforeAutospacing="1" w:line="210" w:lineRule="atLeast"/>
              <w:jc w:val="both"/>
              <w:rPr>
                <w:b/>
                <w:noProof/>
              </w:rPr>
            </w:pPr>
          </w:p>
        </w:tc>
        <w:tc>
          <w:tcPr>
            <w:tcW w:w="1783" w:type="dxa"/>
          </w:tcPr>
          <w:p w:rsidR="00706D43" w:rsidRPr="008B7475" w:rsidRDefault="00706D43" w:rsidP="00706D43">
            <w:pPr>
              <w:spacing w:before="100" w:beforeAutospacing="1" w:line="210" w:lineRule="atLeast"/>
              <w:jc w:val="both"/>
              <w:rPr>
                <w:b/>
                <w:noProof/>
              </w:rPr>
            </w:pPr>
          </w:p>
        </w:tc>
        <w:tc>
          <w:tcPr>
            <w:tcW w:w="1757" w:type="dxa"/>
          </w:tcPr>
          <w:p w:rsidR="00706D43" w:rsidRPr="008B7475" w:rsidRDefault="00706D43" w:rsidP="00706D43">
            <w:pPr>
              <w:spacing w:before="100" w:beforeAutospacing="1" w:line="210" w:lineRule="atLeast"/>
              <w:jc w:val="both"/>
              <w:rPr>
                <w:b/>
                <w:noProof/>
              </w:rPr>
            </w:pPr>
          </w:p>
        </w:tc>
      </w:tr>
      <w:tr w:rsidR="00706D43" w:rsidRPr="008B7475" w:rsidTr="00706D43">
        <w:tc>
          <w:tcPr>
            <w:tcW w:w="1805" w:type="dxa"/>
          </w:tcPr>
          <w:p w:rsidR="00706D43" w:rsidRPr="00E22841" w:rsidRDefault="00665741" w:rsidP="00665741">
            <w:pPr>
              <w:rPr>
                <w:noProof/>
              </w:rPr>
            </w:pPr>
            <w:r w:rsidRPr="00E22841">
              <w:rPr>
                <w:noProof/>
              </w:rPr>
              <w:t>Вредност у динарима</w:t>
            </w:r>
          </w:p>
        </w:tc>
        <w:tc>
          <w:tcPr>
            <w:tcW w:w="1795" w:type="dxa"/>
          </w:tcPr>
          <w:p w:rsidR="00706D43" w:rsidRPr="008B7475" w:rsidRDefault="00706D43" w:rsidP="00706D43">
            <w:pPr>
              <w:spacing w:before="100" w:beforeAutospacing="1" w:line="210" w:lineRule="atLeast"/>
              <w:jc w:val="center"/>
              <w:rPr>
                <w:b/>
                <w:noProof/>
              </w:rPr>
            </w:pPr>
          </w:p>
        </w:tc>
        <w:tc>
          <w:tcPr>
            <w:tcW w:w="1788" w:type="dxa"/>
          </w:tcPr>
          <w:p w:rsidR="00706D43" w:rsidRPr="008B7475" w:rsidRDefault="00706D43" w:rsidP="00706D43">
            <w:pPr>
              <w:spacing w:before="100" w:beforeAutospacing="1" w:line="210" w:lineRule="atLeast"/>
              <w:jc w:val="center"/>
              <w:rPr>
                <w:b/>
                <w:noProof/>
              </w:rPr>
            </w:pPr>
          </w:p>
        </w:tc>
        <w:tc>
          <w:tcPr>
            <w:tcW w:w="1783" w:type="dxa"/>
          </w:tcPr>
          <w:p w:rsidR="00706D43" w:rsidRPr="008B7475" w:rsidRDefault="00706D43" w:rsidP="00706D43">
            <w:pPr>
              <w:spacing w:before="100" w:beforeAutospacing="1" w:line="210" w:lineRule="atLeast"/>
              <w:jc w:val="center"/>
              <w:rPr>
                <w:b/>
                <w:noProof/>
              </w:rPr>
            </w:pPr>
          </w:p>
        </w:tc>
        <w:tc>
          <w:tcPr>
            <w:tcW w:w="1757" w:type="dxa"/>
          </w:tcPr>
          <w:p w:rsidR="00706D43" w:rsidRPr="008B7475" w:rsidRDefault="00706D43" w:rsidP="00706D43">
            <w:pPr>
              <w:spacing w:before="100" w:beforeAutospacing="1" w:line="210" w:lineRule="atLeast"/>
              <w:jc w:val="center"/>
              <w:rPr>
                <w:b/>
                <w:noProof/>
              </w:rPr>
            </w:pPr>
          </w:p>
        </w:tc>
      </w:tr>
      <w:tr w:rsidR="00706D43" w:rsidRPr="008B7475" w:rsidTr="00706D43">
        <w:tc>
          <w:tcPr>
            <w:tcW w:w="8928" w:type="dxa"/>
            <w:gridSpan w:val="5"/>
          </w:tcPr>
          <w:p w:rsidR="00706D43" w:rsidRPr="008B7475" w:rsidRDefault="00665741" w:rsidP="00665741">
            <w:pPr>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706D43" w:rsidRPr="008B7475" w:rsidTr="00706D43">
        <w:tc>
          <w:tcPr>
            <w:tcW w:w="1805" w:type="dxa"/>
          </w:tcPr>
          <w:p w:rsidR="00706D43" w:rsidRPr="00E22841" w:rsidRDefault="00665741" w:rsidP="00665741">
            <w:pPr>
              <w:rPr>
                <w:noProof/>
              </w:rPr>
            </w:pPr>
            <w:r w:rsidRPr="00E22841">
              <w:rPr>
                <w:noProof/>
              </w:rPr>
              <w:t>Назив трошка</w:t>
            </w:r>
          </w:p>
        </w:tc>
        <w:tc>
          <w:tcPr>
            <w:tcW w:w="1795" w:type="dxa"/>
          </w:tcPr>
          <w:p w:rsidR="00706D43" w:rsidRPr="00E22841" w:rsidRDefault="00706D43" w:rsidP="00706D43">
            <w:pPr>
              <w:spacing w:before="100" w:beforeAutospacing="1" w:line="210" w:lineRule="atLeast"/>
              <w:jc w:val="both"/>
              <w:rPr>
                <w:noProof/>
              </w:rPr>
            </w:pPr>
          </w:p>
        </w:tc>
        <w:tc>
          <w:tcPr>
            <w:tcW w:w="1788" w:type="dxa"/>
          </w:tcPr>
          <w:p w:rsidR="00706D43" w:rsidRPr="00E22841" w:rsidRDefault="00706D43" w:rsidP="00706D43">
            <w:pPr>
              <w:spacing w:before="100" w:beforeAutospacing="1" w:line="210" w:lineRule="atLeast"/>
              <w:jc w:val="both"/>
              <w:rPr>
                <w:noProof/>
              </w:rPr>
            </w:pPr>
          </w:p>
        </w:tc>
        <w:tc>
          <w:tcPr>
            <w:tcW w:w="1783" w:type="dxa"/>
          </w:tcPr>
          <w:p w:rsidR="00706D43" w:rsidRPr="00E22841" w:rsidRDefault="00706D43" w:rsidP="00706D43">
            <w:pPr>
              <w:spacing w:before="100" w:beforeAutospacing="1" w:line="210" w:lineRule="atLeast"/>
              <w:jc w:val="both"/>
              <w:rPr>
                <w:noProof/>
              </w:rPr>
            </w:pPr>
          </w:p>
        </w:tc>
        <w:tc>
          <w:tcPr>
            <w:tcW w:w="1757" w:type="dxa"/>
          </w:tcPr>
          <w:p w:rsidR="00706D43" w:rsidRPr="00E22841" w:rsidRDefault="00706D43" w:rsidP="00706D43">
            <w:pPr>
              <w:spacing w:before="100" w:beforeAutospacing="1" w:line="210" w:lineRule="atLeast"/>
              <w:jc w:val="both"/>
              <w:rPr>
                <w:noProof/>
              </w:rPr>
            </w:pPr>
          </w:p>
        </w:tc>
      </w:tr>
      <w:tr w:rsidR="00706D43" w:rsidRPr="008B7475" w:rsidTr="00706D43">
        <w:tc>
          <w:tcPr>
            <w:tcW w:w="1805" w:type="dxa"/>
          </w:tcPr>
          <w:p w:rsidR="00706D43" w:rsidRPr="00E22841" w:rsidRDefault="00665741" w:rsidP="00665741">
            <w:pPr>
              <w:rPr>
                <w:noProof/>
              </w:rPr>
            </w:pPr>
            <w:r w:rsidRPr="00E22841">
              <w:rPr>
                <w:noProof/>
              </w:rPr>
              <w:t>Вредност у динарима</w:t>
            </w:r>
          </w:p>
        </w:tc>
        <w:tc>
          <w:tcPr>
            <w:tcW w:w="1795" w:type="dxa"/>
          </w:tcPr>
          <w:p w:rsidR="00706D43" w:rsidRPr="00E22841" w:rsidRDefault="00706D43" w:rsidP="00706D43">
            <w:pPr>
              <w:spacing w:before="100" w:beforeAutospacing="1" w:line="210" w:lineRule="atLeast"/>
              <w:jc w:val="both"/>
              <w:rPr>
                <w:noProof/>
              </w:rPr>
            </w:pPr>
          </w:p>
        </w:tc>
        <w:tc>
          <w:tcPr>
            <w:tcW w:w="1788" w:type="dxa"/>
          </w:tcPr>
          <w:p w:rsidR="00706D43" w:rsidRPr="00E22841" w:rsidRDefault="00706D43" w:rsidP="00706D43">
            <w:pPr>
              <w:spacing w:before="100" w:beforeAutospacing="1" w:line="210" w:lineRule="atLeast"/>
              <w:jc w:val="both"/>
              <w:rPr>
                <w:noProof/>
              </w:rPr>
            </w:pPr>
          </w:p>
        </w:tc>
        <w:tc>
          <w:tcPr>
            <w:tcW w:w="1783" w:type="dxa"/>
          </w:tcPr>
          <w:p w:rsidR="00706D43" w:rsidRPr="00E22841" w:rsidRDefault="00706D43" w:rsidP="00706D43">
            <w:pPr>
              <w:spacing w:before="100" w:beforeAutospacing="1" w:line="210" w:lineRule="atLeast"/>
              <w:jc w:val="both"/>
              <w:rPr>
                <w:noProof/>
              </w:rPr>
            </w:pPr>
          </w:p>
        </w:tc>
        <w:tc>
          <w:tcPr>
            <w:tcW w:w="1757" w:type="dxa"/>
          </w:tcPr>
          <w:p w:rsidR="00706D43" w:rsidRPr="00E22841" w:rsidRDefault="00706D43" w:rsidP="00706D43">
            <w:pPr>
              <w:spacing w:before="100" w:beforeAutospacing="1" w:line="210" w:lineRule="atLeast"/>
              <w:jc w:val="both"/>
              <w:rPr>
                <w:noProof/>
              </w:rPr>
            </w:pPr>
          </w:p>
        </w:tc>
      </w:tr>
    </w:tbl>
    <w:tbl>
      <w:tblPr>
        <w:tblStyle w:val="TableGrid"/>
        <w:tblpPr w:leftFromText="180" w:rightFromText="180" w:vertAnchor="text" w:horzAnchor="margin" w:tblpY="761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706D43" w:rsidRPr="008B7475" w:rsidTr="00706D43">
        <w:trPr>
          <w:trHeight w:val="312"/>
        </w:trPr>
        <w:tc>
          <w:tcPr>
            <w:tcW w:w="3547" w:type="dxa"/>
            <w:tcBorders>
              <w:bottom w:val="single" w:sz="4" w:space="0" w:color="auto"/>
            </w:tcBorders>
          </w:tcPr>
          <w:p w:rsidR="00706D43" w:rsidRPr="008B7475" w:rsidRDefault="00706D43" w:rsidP="00706D43">
            <w:pPr>
              <w:rPr>
                <w:noProof/>
                <w:highlight w:val="yellow"/>
              </w:rPr>
            </w:pPr>
          </w:p>
        </w:tc>
        <w:tc>
          <w:tcPr>
            <w:tcW w:w="2918" w:type="dxa"/>
          </w:tcPr>
          <w:p w:rsidR="00706D43" w:rsidRPr="008B7475" w:rsidRDefault="00706D43" w:rsidP="00706D43">
            <w:pPr>
              <w:rPr>
                <w:noProof/>
                <w:highlight w:val="yellow"/>
              </w:rPr>
            </w:pPr>
          </w:p>
        </w:tc>
        <w:tc>
          <w:tcPr>
            <w:tcW w:w="2676" w:type="dxa"/>
            <w:tcBorders>
              <w:bottom w:val="single" w:sz="4" w:space="0" w:color="auto"/>
            </w:tcBorders>
          </w:tcPr>
          <w:p w:rsidR="00706D43" w:rsidRPr="008B7475" w:rsidRDefault="00706D43" w:rsidP="00706D43">
            <w:pPr>
              <w:rPr>
                <w:noProof/>
                <w:highlight w:val="yellow"/>
              </w:rPr>
            </w:pPr>
          </w:p>
        </w:tc>
      </w:tr>
      <w:tr w:rsidR="00706D43" w:rsidRPr="008B7475" w:rsidTr="00706D43">
        <w:trPr>
          <w:trHeight w:val="293"/>
        </w:trPr>
        <w:tc>
          <w:tcPr>
            <w:tcW w:w="3547" w:type="dxa"/>
            <w:tcBorders>
              <w:top w:val="single" w:sz="4" w:space="0" w:color="auto"/>
            </w:tcBorders>
          </w:tcPr>
          <w:p w:rsidR="00665741" w:rsidRDefault="00665741">
            <w:r w:rsidRPr="008B7475">
              <w:rPr>
                <w:noProof/>
              </w:rPr>
              <w:t>НАЗИВ ПОНУЂАЧА</w:t>
            </w:r>
          </w:p>
          <w:p w:rsidR="00706D43" w:rsidRPr="008B7475" w:rsidRDefault="00706D43" w:rsidP="00706D43">
            <w:pPr>
              <w:jc w:val="center"/>
              <w:rPr>
                <w:noProof/>
                <w:highlight w:val="yellow"/>
              </w:rPr>
            </w:pPr>
          </w:p>
        </w:tc>
        <w:tc>
          <w:tcPr>
            <w:tcW w:w="2918" w:type="dxa"/>
          </w:tcPr>
          <w:p w:rsidR="00665741" w:rsidRDefault="00665741" w:rsidP="00665741">
            <w:pPr>
              <w:jc w:val="center"/>
            </w:pPr>
            <w:r w:rsidRPr="008B7475">
              <w:rPr>
                <w:noProof/>
              </w:rPr>
              <w:t>М.П</w:t>
            </w:r>
          </w:p>
          <w:p w:rsidR="00706D43" w:rsidRPr="008B7475" w:rsidRDefault="00706D43" w:rsidP="00706D43">
            <w:pPr>
              <w:jc w:val="center"/>
              <w:rPr>
                <w:noProof/>
              </w:rPr>
            </w:pPr>
            <w:r w:rsidRPr="008B7475">
              <w:rPr>
                <w:noProof/>
              </w:rPr>
              <w:t>.</w:t>
            </w:r>
          </w:p>
        </w:tc>
        <w:tc>
          <w:tcPr>
            <w:tcW w:w="2676" w:type="dxa"/>
            <w:tcBorders>
              <w:top w:val="single" w:sz="4" w:space="0" w:color="auto"/>
            </w:tcBorders>
          </w:tcPr>
          <w:p w:rsidR="00665741" w:rsidRDefault="00665741">
            <w:r w:rsidRPr="008B7475">
              <w:rPr>
                <w:noProof/>
              </w:rPr>
              <w:t>ПОТПИС ПОНУЂАЧА</w:t>
            </w:r>
          </w:p>
          <w:p w:rsidR="00706D43" w:rsidRPr="008B7475" w:rsidRDefault="00706D43" w:rsidP="00706D43">
            <w:pPr>
              <w:jc w:val="center"/>
              <w:rPr>
                <w:noProof/>
                <w:highlight w:val="yellow"/>
              </w:rPr>
            </w:pPr>
          </w:p>
        </w:tc>
      </w:tr>
    </w:tbl>
    <w:p w:rsidR="00706D43" w:rsidRPr="00F26BCB" w:rsidRDefault="00706D43" w:rsidP="00706D43">
      <w:pPr>
        <w:rPr>
          <w:b/>
          <w:noProof/>
        </w:rPr>
      </w:pPr>
    </w:p>
    <w:p w:rsidR="00706D43" w:rsidRPr="00B819C7" w:rsidRDefault="00706D43" w:rsidP="00706D43">
      <w:pPr>
        <w:tabs>
          <w:tab w:val="left" w:pos="6028"/>
        </w:tabs>
        <w:autoSpaceDE w:val="0"/>
        <w:ind w:left="360"/>
        <w:jc w:val="center"/>
        <w:rPr>
          <w:bCs/>
          <w:iCs/>
          <w:noProof/>
        </w:rPr>
      </w:pPr>
      <w:r w:rsidRPr="00E31C1C">
        <w:rPr>
          <w:noProof/>
        </w:rPr>
        <w:br w:type="page"/>
      </w:r>
    </w:p>
    <w:p w:rsidR="00706D43" w:rsidRPr="0072089F" w:rsidRDefault="00706D43" w:rsidP="00706D43">
      <w:pPr>
        <w:jc w:val="both"/>
        <w:rPr>
          <w:noProof/>
        </w:rPr>
        <w:sectPr w:rsidR="00706D43" w:rsidRPr="0072089F" w:rsidSect="005E2923">
          <w:footerReference w:type="default" r:id="rId12"/>
          <w:pgSz w:w="11906" w:h="16838"/>
          <w:pgMar w:top="1418" w:right="1418" w:bottom="1418" w:left="1418" w:header="709" w:footer="709" w:gutter="0"/>
          <w:cols w:space="708"/>
          <w:docGrid w:linePitch="360"/>
        </w:sectPr>
      </w:pPr>
    </w:p>
    <w:p w:rsidR="00706D43" w:rsidRPr="009A708E" w:rsidRDefault="009A708E" w:rsidP="00706D43">
      <w:pPr>
        <w:pStyle w:val="Heading2"/>
        <w:numPr>
          <w:ilvl w:val="0"/>
          <w:numId w:val="46"/>
        </w:numPr>
        <w:rPr>
          <w:noProof/>
        </w:rPr>
      </w:pPr>
      <w:bookmarkStart w:id="30" w:name="_Toc370819818"/>
      <w:r w:rsidRPr="009A708E">
        <w:rPr>
          <w:noProof/>
          <w:lang w:val="sr-Cyrl-CS"/>
        </w:rPr>
        <w:lastRenderedPageBreak/>
        <w:t>ОБРАЗАЦ ПОНУДЕ</w:t>
      </w:r>
      <w:bookmarkEnd w:id="30"/>
    </w:p>
    <w:p w:rsidR="00706D43" w:rsidRPr="009A708E" w:rsidRDefault="00706D43" w:rsidP="00706D4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06D43" w:rsidRPr="009A708E" w:rsidTr="009A708E">
        <w:trPr>
          <w:trHeight w:val="668"/>
        </w:trPr>
        <w:tc>
          <w:tcPr>
            <w:tcW w:w="5245" w:type="dxa"/>
            <w:tcBorders>
              <w:right w:val="single" w:sz="4" w:space="0" w:color="auto"/>
            </w:tcBorders>
            <w:vAlign w:val="center"/>
          </w:tcPr>
          <w:p w:rsidR="00706D43" w:rsidRPr="009A708E" w:rsidRDefault="009A708E" w:rsidP="009A708E">
            <w:pPr>
              <w:rPr>
                <w:noProof/>
              </w:rPr>
            </w:pPr>
            <w:r>
              <w:rPr>
                <w:noProof/>
              </w:rPr>
              <w:t>П</w:t>
            </w:r>
            <w:r w:rsidRPr="009A708E">
              <w:rPr>
                <w:noProof/>
              </w:rPr>
              <w:t>редмет јавне набавке</w:t>
            </w:r>
          </w:p>
        </w:tc>
        <w:tc>
          <w:tcPr>
            <w:tcW w:w="10065" w:type="dxa"/>
            <w:gridSpan w:val="5"/>
            <w:tcBorders>
              <w:top w:val="inset" w:sz="6" w:space="0" w:color="auto"/>
              <w:left w:val="single" w:sz="4" w:space="0" w:color="auto"/>
              <w:right w:val="inset" w:sz="6" w:space="0" w:color="auto"/>
            </w:tcBorders>
          </w:tcPr>
          <w:p w:rsidR="00706D43" w:rsidRPr="009A708E" w:rsidRDefault="00CF1AA1" w:rsidP="009A708E">
            <w:pPr>
              <w:rPr>
                <w:b/>
                <w:noProof/>
              </w:rPr>
            </w:pPr>
            <w:proofErr w:type="spellStart"/>
            <w:r w:rsidRPr="009A708E">
              <w:t>Изградња</w:t>
            </w:r>
            <w:proofErr w:type="spellEnd"/>
            <w:r w:rsidRPr="009A708E">
              <w:t xml:space="preserve"> </w:t>
            </w:r>
            <w:proofErr w:type="spellStart"/>
            <w:r w:rsidRPr="009A708E">
              <w:t>противпожарног</w:t>
            </w:r>
            <w:proofErr w:type="spellEnd"/>
            <w:r w:rsidRPr="009A708E">
              <w:t xml:space="preserve"> </w:t>
            </w:r>
            <w:proofErr w:type="spellStart"/>
            <w:r w:rsidRPr="009A708E">
              <w:t>степеништа</w:t>
            </w:r>
            <w:proofErr w:type="spellEnd"/>
            <w:r w:rsidRPr="009A708E">
              <w:t xml:space="preserve"> </w:t>
            </w:r>
            <w:proofErr w:type="spellStart"/>
            <w:r w:rsidRPr="009A708E">
              <w:t>са</w:t>
            </w:r>
            <w:proofErr w:type="spellEnd"/>
            <w:r w:rsidRPr="009A708E">
              <w:t xml:space="preserve"> </w:t>
            </w:r>
            <w:proofErr w:type="spellStart"/>
            <w:r w:rsidRPr="009A708E">
              <w:t>целином</w:t>
            </w:r>
            <w:proofErr w:type="spellEnd"/>
            <w:r w:rsidRPr="009A708E">
              <w:t xml:space="preserve"> </w:t>
            </w:r>
            <w:proofErr w:type="spellStart"/>
            <w:r w:rsidRPr="009A708E">
              <w:t>грађевинско</w:t>
            </w:r>
            <w:proofErr w:type="spellEnd"/>
            <w:r w:rsidRPr="009A708E">
              <w:t xml:space="preserve"> </w:t>
            </w:r>
            <w:proofErr w:type="spellStart"/>
            <w:r w:rsidRPr="009A708E">
              <w:t>занатских</w:t>
            </w:r>
            <w:proofErr w:type="spellEnd"/>
            <w:r w:rsidRPr="009A708E">
              <w:t xml:space="preserve"> </w:t>
            </w:r>
            <w:proofErr w:type="spellStart"/>
            <w:r w:rsidRPr="009A708E">
              <w:t>радова</w:t>
            </w:r>
            <w:proofErr w:type="spellEnd"/>
            <w:r w:rsidRPr="009A708E">
              <w:t xml:space="preserve"> </w:t>
            </w:r>
            <w:proofErr w:type="spellStart"/>
            <w:r w:rsidRPr="009A708E">
              <w:t>на</w:t>
            </w:r>
            <w:proofErr w:type="spellEnd"/>
            <w:r w:rsidRPr="009A708E">
              <w:t xml:space="preserve"> </w:t>
            </w:r>
            <w:proofErr w:type="spellStart"/>
            <w:r w:rsidRPr="009A708E">
              <w:t>згради</w:t>
            </w:r>
            <w:proofErr w:type="spellEnd"/>
            <w:r w:rsidRPr="009A708E">
              <w:t xml:space="preserve"> </w:t>
            </w:r>
            <w:proofErr w:type="spellStart"/>
            <w:r w:rsidRPr="009A708E">
              <w:t>Клинике</w:t>
            </w:r>
            <w:proofErr w:type="spellEnd"/>
            <w:r w:rsidRPr="009A708E">
              <w:t xml:space="preserve"> </w:t>
            </w:r>
            <w:proofErr w:type="spellStart"/>
            <w:r w:rsidRPr="009A708E">
              <w:t>за</w:t>
            </w:r>
            <w:proofErr w:type="spellEnd"/>
            <w:r w:rsidRPr="009A708E">
              <w:t xml:space="preserve"> </w:t>
            </w:r>
            <w:proofErr w:type="spellStart"/>
            <w:r w:rsidRPr="009A708E">
              <w:t>интерне</w:t>
            </w:r>
            <w:proofErr w:type="spellEnd"/>
            <w:r w:rsidRPr="009A708E">
              <w:t xml:space="preserve"> </w:t>
            </w:r>
            <w:proofErr w:type="spellStart"/>
            <w:r w:rsidRPr="009A708E">
              <w:t>болести</w:t>
            </w:r>
            <w:proofErr w:type="spellEnd"/>
            <w:r w:rsidRPr="009A708E">
              <w:t xml:space="preserve">, </w:t>
            </w:r>
            <w:proofErr w:type="spellStart"/>
            <w:r w:rsidRPr="009A708E">
              <w:t>Клиничког</w:t>
            </w:r>
            <w:proofErr w:type="spellEnd"/>
            <w:r w:rsidRPr="009A708E">
              <w:t xml:space="preserve"> </w:t>
            </w:r>
            <w:proofErr w:type="spellStart"/>
            <w:r w:rsidRPr="009A708E">
              <w:t>центра</w:t>
            </w:r>
            <w:proofErr w:type="spellEnd"/>
            <w:r w:rsidRPr="009A708E">
              <w:t xml:space="preserve"> </w:t>
            </w:r>
            <w:proofErr w:type="spellStart"/>
            <w:r w:rsidRPr="009A708E">
              <w:t>Војводине</w:t>
            </w:r>
            <w:proofErr w:type="spellEnd"/>
            <w:r w:rsidR="00706D43" w:rsidRPr="009A708E">
              <w:rPr>
                <w:noProof/>
              </w:rPr>
              <w:t>- 2</w:t>
            </w:r>
            <w:r w:rsidR="009A708E" w:rsidRPr="009A708E">
              <w:rPr>
                <w:noProof/>
              </w:rPr>
              <w:t>4</w:t>
            </w:r>
            <w:r w:rsidR="00706D43" w:rsidRPr="009A708E">
              <w:rPr>
                <w:noProof/>
              </w:rPr>
              <w:t>5-13-O</w:t>
            </w:r>
          </w:p>
        </w:tc>
      </w:tr>
      <w:tr w:rsidR="00706D43" w:rsidRPr="009A708E" w:rsidTr="00706D43">
        <w:tc>
          <w:tcPr>
            <w:tcW w:w="5245" w:type="dxa"/>
          </w:tcPr>
          <w:p w:rsidR="00706D43" w:rsidRPr="009A708E" w:rsidRDefault="009A708E" w:rsidP="009A708E">
            <w:pPr>
              <w:jc w:val="right"/>
              <w:rPr>
                <w:noProof/>
              </w:rPr>
            </w:pPr>
            <w:r w:rsidRPr="009A708E">
              <w:rPr>
                <w:noProof/>
              </w:rPr>
              <w:t>Број понуде</w:t>
            </w:r>
          </w:p>
        </w:tc>
        <w:tc>
          <w:tcPr>
            <w:tcW w:w="3402" w:type="dxa"/>
            <w:gridSpan w:val="2"/>
            <w:tcBorders>
              <w:top w:val="inset" w:sz="6" w:space="0" w:color="auto"/>
            </w:tcBorders>
          </w:tcPr>
          <w:p w:rsidR="00706D43" w:rsidRPr="009A708E" w:rsidRDefault="00706D43" w:rsidP="00706D43">
            <w:pPr>
              <w:jc w:val="right"/>
              <w:rPr>
                <w:noProof/>
              </w:rPr>
            </w:pPr>
          </w:p>
        </w:tc>
        <w:tc>
          <w:tcPr>
            <w:tcW w:w="2977" w:type="dxa"/>
            <w:tcBorders>
              <w:top w:val="inset" w:sz="6" w:space="0" w:color="auto"/>
            </w:tcBorders>
          </w:tcPr>
          <w:p w:rsidR="00706D43" w:rsidRPr="009A708E" w:rsidRDefault="009A708E" w:rsidP="009A708E">
            <w:pPr>
              <w:rPr>
                <w:noProof/>
              </w:rPr>
            </w:pPr>
            <w:r w:rsidRPr="009A708E">
              <w:rPr>
                <w:noProof/>
              </w:rPr>
              <w:t>Датум понуде</w:t>
            </w:r>
          </w:p>
        </w:tc>
        <w:tc>
          <w:tcPr>
            <w:tcW w:w="3686" w:type="dxa"/>
            <w:gridSpan w:val="2"/>
            <w:tcBorders>
              <w:top w:val="inset" w:sz="6" w:space="0" w:color="auto"/>
            </w:tcBorders>
          </w:tcPr>
          <w:p w:rsidR="00706D43" w:rsidRPr="009A708E" w:rsidRDefault="00706D43" w:rsidP="00706D43">
            <w:pPr>
              <w:jc w:val="right"/>
              <w:rPr>
                <w:b/>
                <w:noProof/>
              </w:rPr>
            </w:pPr>
          </w:p>
        </w:tc>
      </w:tr>
      <w:tr w:rsidR="00706D43" w:rsidRPr="009A708E" w:rsidTr="00706D43">
        <w:tc>
          <w:tcPr>
            <w:tcW w:w="15310" w:type="dxa"/>
            <w:gridSpan w:val="6"/>
          </w:tcPr>
          <w:p w:rsidR="00706D43" w:rsidRPr="009A708E" w:rsidRDefault="00706D43" w:rsidP="0062166B">
            <w:pPr>
              <w:jc w:val="center"/>
              <w:rPr>
                <w:b/>
                <w:noProof/>
              </w:rPr>
            </w:pPr>
            <w:r w:rsidRPr="009A708E">
              <w:rPr>
                <w:b/>
                <w:noProof/>
              </w:rPr>
              <w:br w:type="page"/>
            </w:r>
            <w:r w:rsidR="009A708E" w:rsidRPr="009A708E">
              <w:rPr>
                <w:b/>
                <w:noProof/>
              </w:rPr>
              <w:t>Општи подаци о понуђачу</w:t>
            </w:r>
          </w:p>
        </w:tc>
      </w:tr>
      <w:tr w:rsidR="00706D43" w:rsidRPr="009A708E" w:rsidTr="00706D43">
        <w:tc>
          <w:tcPr>
            <w:tcW w:w="5245" w:type="dxa"/>
          </w:tcPr>
          <w:p w:rsidR="00706D43" w:rsidRPr="009A708E" w:rsidRDefault="009A708E" w:rsidP="0062166B">
            <w:pPr>
              <w:jc w:val="right"/>
              <w:rPr>
                <w:b/>
                <w:noProof/>
              </w:rPr>
            </w:pPr>
            <w:r w:rsidRPr="009A708E">
              <w:rPr>
                <w:noProof/>
              </w:rPr>
              <w:t>Пословно име или скраћени назив из одговарајућег регистра</w:t>
            </w:r>
          </w:p>
        </w:tc>
        <w:tc>
          <w:tcPr>
            <w:tcW w:w="10065" w:type="dxa"/>
            <w:gridSpan w:val="5"/>
          </w:tcPr>
          <w:p w:rsidR="00706D43" w:rsidRPr="009A708E" w:rsidRDefault="00706D43" w:rsidP="00706D43">
            <w:pPr>
              <w:rPr>
                <w:b/>
                <w:noProof/>
              </w:rPr>
            </w:pPr>
          </w:p>
        </w:tc>
      </w:tr>
      <w:tr w:rsidR="00706D43" w:rsidRPr="009A708E" w:rsidTr="00706D43">
        <w:tc>
          <w:tcPr>
            <w:tcW w:w="5245" w:type="dxa"/>
          </w:tcPr>
          <w:p w:rsidR="00706D43" w:rsidRPr="009A708E" w:rsidRDefault="009A708E" w:rsidP="0062166B">
            <w:pPr>
              <w:jc w:val="right"/>
              <w:rPr>
                <w:b/>
                <w:noProof/>
              </w:rPr>
            </w:pPr>
            <w:r w:rsidRPr="009A708E">
              <w:rPr>
                <w:noProof/>
              </w:rPr>
              <w:t>Адреса седишта</w:t>
            </w:r>
          </w:p>
        </w:tc>
        <w:tc>
          <w:tcPr>
            <w:tcW w:w="10065" w:type="dxa"/>
            <w:gridSpan w:val="5"/>
          </w:tcPr>
          <w:p w:rsidR="00706D43" w:rsidRPr="009A708E" w:rsidRDefault="00706D43" w:rsidP="00706D43">
            <w:pPr>
              <w:rPr>
                <w:b/>
                <w:noProof/>
              </w:rPr>
            </w:pPr>
          </w:p>
        </w:tc>
      </w:tr>
      <w:tr w:rsidR="00706D43" w:rsidRPr="009A708E" w:rsidTr="00706D43">
        <w:tc>
          <w:tcPr>
            <w:tcW w:w="5245" w:type="dxa"/>
          </w:tcPr>
          <w:p w:rsidR="00706D43" w:rsidRPr="009A708E" w:rsidRDefault="009A708E" w:rsidP="0062166B">
            <w:pPr>
              <w:jc w:val="right"/>
              <w:rPr>
                <w:noProof/>
              </w:rPr>
            </w:pPr>
            <w:r w:rsidRPr="009A708E">
              <w:rPr>
                <w:noProof/>
              </w:rPr>
              <w:t>Име особе за контакт</w:t>
            </w:r>
          </w:p>
        </w:tc>
        <w:tc>
          <w:tcPr>
            <w:tcW w:w="3402" w:type="dxa"/>
            <w:gridSpan w:val="2"/>
          </w:tcPr>
          <w:p w:rsidR="00706D43" w:rsidRPr="009A708E" w:rsidRDefault="00706D43" w:rsidP="00706D43">
            <w:pPr>
              <w:rPr>
                <w:b/>
                <w:noProof/>
              </w:rPr>
            </w:pPr>
          </w:p>
        </w:tc>
        <w:tc>
          <w:tcPr>
            <w:tcW w:w="3508" w:type="dxa"/>
            <w:gridSpan w:val="2"/>
          </w:tcPr>
          <w:p w:rsidR="00706D43" w:rsidRPr="009A708E" w:rsidRDefault="009A708E" w:rsidP="0062166B">
            <w:pPr>
              <w:rPr>
                <w:b/>
                <w:noProof/>
              </w:rPr>
            </w:pPr>
            <w:r w:rsidRPr="009A708E">
              <w:rPr>
                <w:noProof/>
              </w:rPr>
              <w:t>Матични број</w:t>
            </w:r>
          </w:p>
        </w:tc>
        <w:tc>
          <w:tcPr>
            <w:tcW w:w="3155" w:type="dxa"/>
          </w:tcPr>
          <w:p w:rsidR="00706D43" w:rsidRPr="009A708E" w:rsidRDefault="00706D43" w:rsidP="00706D43">
            <w:pPr>
              <w:jc w:val="right"/>
              <w:rPr>
                <w:b/>
                <w:noProof/>
              </w:rPr>
            </w:pPr>
          </w:p>
        </w:tc>
      </w:tr>
      <w:tr w:rsidR="00706D43" w:rsidRPr="009A708E" w:rsidTr="00706D43">
        <w:tc>
          <w:tcPr>
            <w:tcW w:w="5245" w:type="dxa"/>
          </w:tcPr>
          <w:p w:rsidR="00706D43" w:rsidRPr="009A708E" w:rsidRDefault="009A708E" w:rsidP="0062166B">
            <w:pPr>
              <w:jc w:val="right"/>
              <w:rPr>
                <w:b/>
                <w:noProof/>
              </w:rPr>
            </w:pPr>
            <w:r w:rsidRPr="009A708E">
              <w:rPr>
                <w:noProof/>
              </w:rPr>
              <w:t>Телефон/факс</w:t>
            </w:r>
          </w:p>
        </w:tc>
        <w:tc>
          <w:tcPr>
            <w:tcW w:w="3402" w:type="dxa"/>
            <w:gridSpan w:val="2"/>
          </w:tcPr>
          <w:p w:rsidR="00706D43" w:rsidRPr="009A708E" w:rsidRDefault="00706D43" w:rsidP="00706D43">
            <w:pPr>
              <w:rPr>
                <w:b/>
                <w:noProof/>
              </w:rPr>
            </w:pPr>
          </w:p>
        </w:tc>
        <w:tc>
          <w:tcPr>
            <w:tcW w:w="3508" w:type="dxa"/>
            <w:gridSpan w:val="2"/>
          </w:tcPr>
          <w:p w:rsidR="00706D43" w:rsidRPr="009A708E" w:rsidRDefault="009A708E" w:rsidP="0062166B">
            <w:pPr>
              <w:rPr>
                <w:b/>
                <w:noProof/>
              </w:rPr>
            </w:pPr>
            <w:r w:rsidRPr="009A708E">
              <w:rPr>
                <w:noProof/>
              </w:rPr>
              <w:t>Порески идентификациони број</w:t>
            </w:r>
          </w:p>
        </w:tc>
        <w:tc>
          <w:tcPr>
            <w:tcW w:w="3155" w:type="dxa"/>
          </w:tcPr>
          <w:p w:rsidR="00706D43" w:rsidRPr="009A708E" w:rsidRDefault="00706D43" w:rsidP="00706D43">
            <w:pPr>
              <w:jc w:val="right"/>
              <w:rPr>
                <w:b/>
                <w:noProof/>
              </w:rPr>
            </w:pPr>
          </w:p>
        </w:tc>
      </w:tr>
      <w:tr w:rsidR="00706D43" w:rsidRPr="009A708E" w:rsidTr="00706D43">
        <w:tc>
          <w:tcPr>
            <w:tcW w:w="5245" w:type="dxa"/>
          </w:tcPr>
          <w:p w:rsidR="00706D43" w:rsidRPr="009A708E" w:rsidRDefault="009A708E" w:rsidP="0062166B">
            <w:pPr>
              <w:jc w:val="right"/>
              <w:rPr>
                <w:b/>
                <w:noProof/>
              </w:rPr>
            </w:pPr>
            <w:r w:rsidRPr="009A708E">
              <w:rPr>
                <w:noProof/>
              </w:rPr>
              <w:t>Е-маил</w:t>
            </w:r>
          </w:p>
        </w:tc>
        <w:tc>
          <w:tcPr>
            <w:tcW w:w="3402" w:type="dxa"/>
            <w:gridSpan w:val="2"/>
          </w:tcPr>
          <w:p w:rsidR="00706D43" w:rsidRPr="009A708E" w:rsidRDefault="00706D43" w:rsidP="00706D43">
            <w:pPr>
              <w:rPr>
                <w:b/>
                <w:noProof/>
              </w:rPr>
            </w:pPr>
          </w:p>
        </w:tc>
        <w:tc>
          <w:tcPr>
            <w:tcW w:w="3508" w:type="dxa"/>
            <w:gridSpan w:val="2"/>
          </w:tcPr>
          <w:p w:rsidR="00706D43" w:rsidRPr="009A708E" w:rsidRDefault="009A708E" w:rsidP="0062166B">
            <w:pPr>
              <w:rPr>
                <w:noProof/>
              </w:rPr>
            </w:pPr>
            <w:r w:rsidRPr="009A708E">
              <w:rPr>
                <w:noProof/>
              </w:rPr>
              <w:t>Регистарски број</w:t>
            </w:r>
          </w:p>
        </w:tc>
        <w:tc>
          <w:tcPr>
            <w:tcW w:w="3155" w:type="dxa"/>
          </w:tcPr>
          <w:p w:rsidR="00706D43" w:rsidRPr="009A708E" w:rsidRDefault="00706D43" w:rsidP="00706D43">
            <w:pPr>
              <w:jc w:val="right"/>
              <w:rPr>
                <w:b/>
                <w:noProof/>
              </w:rPr>
            </w:pPr>
          </w:p>
        </w:tc>
      </w:tr>
      <w:tr w:rsidR="00706D43" w:rsidRPr="009A708E" w:rsidTr="00706D43">
        <w:tc>
          <w:tcPr>
            <w:tcW w:w="5245" w:type="dxa"/>
          </w:tcPr>
          <w:p w:rsidR="00706D43" w:rsidRPr="009A708E" w:rsidRDefault="009A708E" w:rsidP="0062166B">
            <w:pPr>
              <w:jc w:val="right"/>
              <w:rPr>
                <w:noProof/>
              </w:rPr>
            </w:pPr>
            <w:r w:rsidRPr="009A708E">
              <w:rPr>
                <w:noProof/>
              </w:rPr>
              <w:t>Овлашћено лице, које ће потписати Уговор</w:t>
            </w:r>
          </w:p>
        </w:tc>
        <w:tc>
          <w:tcPr>
            <w:tcW w:w="3402" w:type="dxa"/>
            <w:gridSpan w:val="2"/>
          </w:tcPr>
          <w:p w:rsidR="00706D43" w:rsidRPr="009A708E" w:rsidRDefault="00706D43" w:rsidP="00706D43">
            <w:pPr>
              <w:rPr>
                <w:b/>
                <w:noProof/>
              </w:rPr>
            </w:pPr>
          </w:p>
        </w:tc>
        <w:tc>
          <w:tcPr>
            <w:tcW w:w="3508" w:type="dxa"/>
            <w:gridSpan w:val="2"/>
          </w:tcPr>
          <w:p w:rsidR="00706D43" w:rsidRPr="009A708E" w:rsidRDefault="009A708E" w:rsidP="0062166B">
            <w:pPr>
              <w:rPr>
                <w:noProof/>
              </w:rPr>
            </w:pPr>
            <w:r w:rsidRPr="009A708E">
              <w:rPr>
                <w:noProof/>
              </w:rPr>
              <w:t>Жиро рачун</w:t>
            </w:r>
          </w:p>
        </w:tc>
        <w:tc>
          <w:tcPr>
            <w:tcW w:w="3155" w:type="dxa"/>
          </w:tcPr>
          <w:p w:rsidR="00706D43" w:rsidRPr="009A708E" w:rsidRDefault="00706D43" w:rsidP="00706D43">
            <w:pPr>
              <w:jc w:val="right"/>
              <w:rPr>
                <w:b/>
                <w:noProof/>
              </w:rPr>
            </w:pPr>
          </w:p>
        </w:tc>
      </w:tr>
      <w:tr w:rsidR="00706D43" w:rsidRPr="009A708E" w:rsidTr="00706D43">
        <w:trPr>
          <w:trHeight w:val="828"/>
        </w:trPr>
        <w:tc>
          <w:tcPr>
            <w:tcW w:w="5245" w:type="dxa"/>
          </w:tcPr>
          <w:p w:rsidR="00706D43" w:rsidRPr="009A708E" w:rsidRDefault="00706D43" w:rsidP="0062166B">
            <w:pPr>
              <w:rPr>
                <w:b/>
                <w:noProof/>
              </w:rPr>
            </w:pPr>
            <w:r w:rsidRPr="009A708E">
              <w:rPr>
                <w:b/>
                <w:noProof/>
              </w:rPr>
              <w:br w:type="page"/>
            </w:r>
            <w:r w:rsidR="009A708E" w:rsidRPr="009A708E">
              <w:rPr>
                <w:noProof/>
              </w:rPr>
              <w:t>Рок важења понуде изражен у броју дана од дана отварања понуда, који не може бити краћи од 60 дана</w:t>
            </w:r>
          </w:p>
        </w:tc>
        <w:tc>
          <w:tcPr>
            <w:tcW w:w="3402" w:type="dxa"/>
            <w:gridSpan w:val="2"/>
          </w:tcPr>
          <w:p w:rsidR="00706D43" w:rsidRPr="009A708E" w:rsidRDefault="00706D43" w:rsidP="00706D43">
            <w:pPr>
              <w:rPr>
                <w:b/>
                <w:noProof/>
              </w:rPr>
            </w:pPr>
          </w:p>
        </w:tc>
        <w:tc>
          <w:tcPr>
            <w:tcW w:w="3508" w:type="dxa"/>
            <w:gridSpan w:val="2"/>
          </w:tcPr>
          <w:p w:rsidR="00706D43" w:rsidRPr="009A708E" w:rsidRDefault="009A708E" w:rsidP="009A708E">
            <w:pPr>
              <w:rPr>
                <w:noProof/>
              </w:rPr>
            </w:pPr>
            <w:r w:rsidRPr="009A708E">
              <w:rPr>
                <w:noProof/>
              </w:rPr>
              <w:t>Шифра делатности</w:t>
            </w:r>
          </w:p>
        </w:tc>
        <w:tc>
          <w:tcPr>
            <w:tcW w:w="3155" w:type="dxa"/>
          </w:tcPr>
          <w:p w:rsidR="00706D43" w:rsidRPr="009A708E" w:rsidRDefault="00706D43" w:rsidP="00706D43">
            <w:pPr>
              <w:jc w:val="right"/>
              <w:rPr>
                <w:b/>
                <w:noProof/>
              </w:rPr>
            </w:pPr>
          </w:p>
        </w:tc>
      </w:tr>
      <w:tr w:rsidR="00706D43" w:rsidRPr="009A708E" w:rsidTr="00706D43">
        <w:tc>
          <w:tcPr>
            <w:tcW w:w="15310" w:type="dxa"/>
            <w:gridSpan w:val="6"/>
          </w:tcPr>
          <w:p w:rsidR="0062166B" w:rsidRDefault="0062166B" w:rsidP="0062166B">
            <w:pPr>
              <w:jc w:val="center"/>
            </w:pPr>
            <w:r w:rsidRPr="009A708E">
              <w:rPr>
                <w:b/>
                <w:noProof/>
              </w:rPr>
              <w:t>Остали подаци које наручилац сматра релевантним за закључење уговора</w:t>
            </w:r>
          </w:p>
          <w:p w:rsidR="00706D43" w:rsidRPr="009A708E" w:rsidRDefault="00706D43" w:rsidP="00706D43">
            <w:pPr>
              <w:jc w:val="center"/>
              <w:rPr>
                <w:b/>
                <w:noProof/>
              </w:rPr>
            </w:pPr>
          </w:p>
        </w:tc>
      </w:tr>
      <w:tr w:rsidR="00706D43" w:rsidRPr="009A708E" w:rsidTr="00706D43">
        <w:tc>
          <w:tcPr>
            <w:tcW w:w="5245" w:type="dxa"/>
            <w:vMerge w:val="restart"/>
            <w:vAlign w:val="center"/>
          </w:tcPr>
          <w:p w:rsidR="0062166B" w:rsidRDefault="0062166B">
            <w:r w:rsidRPr="009A708E">
              <w:rPr>
                <w:noProof/>
              </w:rPr>
              <w:t>Начин подношења понуде (заокружити)</w:t>
            </w:r>
          </w:p>
          <w:p w:rsidR="00706D43" w:rsidRPr="009A708E" w:rsidRDefault="00706D43" w:rsidP="00706D43">
            <w:pPr>
              <w:rPr>
                <w:noProof/>
              </w:rPr>
            </w:pPr>
          </w:p>
        </w:tc>
        <w:tc>
          <w:tcPr>
            <w:tcW w:w="426" w:type="dxa"/>
          </w:tcPr>
          <w:p w:rsidR="00706D43" w:rsidRPr="009A708E" w:rsidRDefault="00706D43" w:rsidP="00706D43">
            <w:pPr>
              <w:rPr>
                <w:noProof/>
              </w:rPr>
            </w:pPr>
            <w:r w:rsidRPr="009A708E">
              <w:rPr>
                <w:noProof/>
              </w:rPr>
              <w:t>a</w:t>
            </w:r>
          </w:p>
        </w:tc>
        <w:tc>
          <w:tcPr>
            <w:tcW w:w="9639" w:type="dxa"/>
            <w:gridSpan w:val="4"/>
          </w:tcPr>
          <w:p w:rsidR="00706D43" w:rsidRPr="009A708E" w:rsidRDefault="0062166B" w:rsidP="0062166B">
            <w:pPr>
              <w:rPr>
                <w:noProof/>
              </w:rPr>
            </w:pPr>
            <w:r w:rsidRPr="009A708E">
              <w:rPr>
                <w:noProof/>
              </w:rPr>
              <w:t>Самостална понуда</w:t>
            </w:r>
          </w:p>
        </w:tc>
      </w:tr>
      <w:tr w:rsidR="00706D43" w:rsidRPr="009A708E" w:rsidTr="00706D43">
        <w:tc>
          <w:tcPr>
            <w:tcW w:w="5245" w:type="dxa"/>
            <w:vMerge/>
          </w:tcPr>
          <w:p w:rsidR="00706D43" w:rsidRPr="009A708E" w:rsidRDefault="00706D43" w:rsidP="00706D43">
            <w:pPr>
              <w:rPr>
                <w:b/>
                <w:noProof/>
              </w:rPr>
            </w:pPr>
          </w:p>
        </w:tc>
        <w:tc>
          <w:tcPr>
            <w:tcW w:w="426" w:type="dxa"/>
          </w:tcPr>
          <w:p w:rsidR="00706D43" w:rsidRPr="009A708E" w:rsidRDefault="00706D43" w:rsidP="00706D43">
            <w:pPr>
              <w:rPr>
                <w:noProof/>
              </w:rPr>
            </w:pPr>
            <w:r w:rsidRPr="009A708E">
              <w:rPr>
                <w:noProof/>
              </w:rPr>
              <w:t>b</w:t>
            </w:r>
          </w:p>
        </w:tc>
        <w:tc>
          <w:tcPr>
            <w:tcW w:w="9639" w:type="dxa"/>
            <w:gridSpan w:val="4"/>
          </w:tcPr>
          <w:p w:rsidR="00706D43" w:rsidRPr="009A708E" w:rsidRDefault="0062166B" w:rsidP="0062166B">
            <w:pPr>
              <w:rPr>
                <w:noProof/>
              </w:rPr>
            </w:pPr>
            <w:r w:rsidRPr="009A708E">
              <w:rPr>
                <w:noProof/>
              </w:rPr>
              <w:t>Заједничка понуда</w:t>
            </w:r>
          </w:p>
        </w:tc>
      </w:tr>
      <w:tr w:rsidR="00706D43" w:rsidRPr="009A708E" w:rsidTr="00706D43">
        <w:tc>
          <w:tcPr>
            <w:tcW w:w="5245" w:type="dxa"/>
            <w:vMerge/>
          </w:tcPr>
          <w:p w:rsidR="00706D43" w:rsidRPr="009A708E" w:rsidRDefault="00706D43" w:rsidP="00706D43">
            <w:pPr>
              <w:rPr>
                <w:b/>
                <w:noProof/>
              </w:rPr>
            </w:pPr>
          </w:p>
        </w:tc>
        <w:tc>
          <w:tcPr>
            <w:tcW w:w="426" w:type="dxa"/>
          </w:tcPr>
          <w:p w:rsidR="00706D43" w:rsidRPr="009A708E" w:rsidRDefault="00706D43" w:rsidP="00706D43">
            <w:pPr>
              <w:rPr>
                <w:noProof/>
              </w:rPr>
            </w:pPr>
            <w:r w:rsidRPr="009A708E">
              <w:rPr>
                <w:noProof/>
              </w:rPr>
              <w:t>v</w:t>
            </w:r>
          </w:p>
        </w:tc>
        <w:tc>
          <w:tcPr>
            <w:tcW w:w="9639" w:type="dxa"/>
            <w:gridSpan w:val="4"/>
          </w:tcPr>
          <w:p w:rsidR="00706D43" w:rsidRPr="009A708E" w:rsidRDefault="0062166B" w:rsidP="0062166B">
            <w:pPr>
              <w:rPr>
                <w:noProof/>
              </w:rPr>
            </w:pPr>
            <w:r w:rsidRPr="009A708E">
              <w:rPr>
                <w:noProof/>
              </w:rPr>
              <w:t>Понуда са подизвођачем</w:t>
            </w:r>
          </w:p>
        </w:tc>
      </w:tr>
      <w:tr w:rsidR="00706D43" w:rsidRPr="009A708E" w:rsidTr="00706D43">
        <w:trPr>
          <w:trHeight w:val="614"/>
        </w:trPr>
        <w:tc>
          <w:tcPr>
            <w:tcW w:w="5245" w:type="dxa"/>
          </w:tcPr>
          <w:p w:rsidR="00706D43" w:rsidRPr="009A708E" w:rsidRDefault="0062166B" w:rsidP="0062166B">
            <w:pPr>
              <w:rPr>
                <w:noProof/>
              </w:rPr>
            </w:pPr>
            <w:r w:rsidRPr="009A708E">
              <w:rPr>
                <w:noProof/>
              </w:rPr>
              <w:t xml:space="preserve">Податке о проценту укупне вредности набавке који ће поверити </w:t>
            </w:r>
            <w:r w:rsidRPr="009A708E">
              <w:rPr>
                <w:b/>
                <w:noProof/>
              </w:rPr>
              <w:t>подизвођачу</w:t>
            </w:r>
          </w:p>
        </w:tc>
        <w:tc>
          <w:tcPr>
            <w:tcW w:w="10065" w:type="dxa"/>
            <w:gridSpan w:val="5"/>
          </w:tcPr>
          <w:p w:rsidR="00706D43" w:rsidRPr="009A708E" w:rsidRDefault="00706D43" w:rsidP="00706D43">
            <w:pPr>
              <w:rPr>
                <w:b/>
                <w:noProof/>
              </w:rPr>
            </w:pPr>
            <w:r w:rsidRPr="009A708E">
              <w:rPr>
                <w:noProof/>
              </w:rPr>
              <w:t xml:space="preserve"> </w:t>
            </w:r>
          </w:p>
        </w:tc>
      </w:tr>
      <w:tr w:rsidR="00706D43" w:rsidRPr="009A708E" w:rsidTr="00706D43">
        <w:trPr>
          <w:trHeight w:val="614"/>
        </w:trPr>
        <w:tc>
          <w:tcPr>
            <w:tcW w:w="5245" w:type="dxa"/>
          </w:tcPr>
          <w:p w:rsidR="00706D43" w:rsidRPr="009A708E" w:rsidRDefault="0062166B" w:rsidP="0062166B">
            <w:pPr>
              <w:rPr>
                <w:noProof/>
              </w:rPr>
            </w:pPr>
            <w:r w:rsidRPr="009A708E">
              <w:rPr>
                <w:noProof/>
              </w:rPr>
              <w:t xml:space="preserve">Део предмета набавке који ће извршити преко </w:t>
            </w:r>
            <w:r w:rsidRPr="009A708E">
              <w:rPr>
                <w:b/>
                <w:noProof/>
              </w:rPr>
              <w:t>подизвођача</w:t>
            </w:r>
          </w:p>
        </w:tc>
        <w:tc>
          <w:tcPr>
            <w:tcW w:w="10065" w:type="dxa"/>
            <w:gridSpan w:val="5"/>
          </w:tcPr>
          <w:p w:rsidR="00706D43" w:rsidRPr="009A708E" w:rsidRDefault="00706D43" w:rsidP="00706D43">
            <w:pPr>
              <w:rPr>
                <w:b/>
                <w:noProof/>
              </w:rPr>
            </w:pPr>
          </w:p>
        </w:tc>
      </w:tr>
      <w:tr w:rsidR="00706D43" w:rsidRPr="009A708E" w:rsidTr="00706D43">
        <w:trPr>
          <w:trHeight w:val="293"/>
        </w:trPr>
        <w:tc>
          <w:tcPr>
            <w:tcW w:w="5245" w:type="dxa"/>
          </w:tcPr>
          <w:p w:rsidR="00706D43" w:rsidRPr="009A708E" w:rsidRDefault="0062166B" w:rsidP="0062166B">
            <w:pPr>
              <w:rPr>
                <w:noProof/>
              </w:rPr>
            </w:pPr>
            <w:r w:rsidRPr="009A708E">
              <w:rPr>
                <w:noProof/>
              </w:rPr>
              <w:t>Начин и услови плаћања</w:t>
            </w:r>
          </w:p>
        </w:tc>
        <w:tc>
          <w:tcPr>
            <w:tcW w:w="10065" w:type="dxa"/>
            <w:gridSpan w:val="5"/>
          </w:tcPr>
          <w:p w:rsidR="00706D43" w:rsidRPr="009A708E" w:rsidRDefault="00706D43" w:rsidP="00706D43">
            <w:pPr>
              <w:rPr>
                <w:b/>
                <w:noProof/>
              </w:rPr>
            </w:pPr>
          </w:p>
        </w:tc>
      </w:tr>
      <w:tr w:rsidR="00706D43" w:rsidRPr="009A708E" w:rsidTr="00706D43">
        <w:trPr>
          <w:trHeight w:val="283"/>
        </w:trPr>
        <w:tc>
          <w:tcPr>
            <w:tcW w:w="5245" w:type="dxa"/>
          </w:tcPr>
          <w:p w:rsidR="00706D43" w:rsidRPr="009A708E" w:rsidRDefault="0062166B" w:rsidP="0062166B">
            <w:pPr>
              <w:rPr>
                <w:noProof/>
              </w:rPr>
            </w:pPr>
            <w:r w:rsidRPr="009A708E">
              <w:rPr>
                <w:noProof/>
              </w:rPr>
              <w:t>Гаранција на извршене радове</w:t>
            </w:r>
          </w:p>
        </w:tc>
        <w:tc>
          <w:tcPr>
            <w:tcW w:w="10065" w:type="dxa"/>
            <w:gridSpan w:val="5"/>
          </w:tcPr>
          <w:p w:rsidR="00706D43" w:rsidRPr="009A708E" w:rsidRDefault="00706D43" w:rsidP="00706D43">
            <w:pPr>
              <w:rPr>
                <w:b/>
                <w:noProof/>
              </w:rPr>
            </w:pPr>
          </w:p>
        </w:tc>
      </w:tr>
      <w:tr w:rsidR="00706D43" w:rsidRPr="009A708E" w:rsidTr="00706D43">
        <w:trPr>
          <w:trHeight w:val="283"/>
        </w:trPr>
        <w:tc>
          <w:tcPr>
            <w:tcW w:w="5245" w:type="dxa"/>
          </w:tcPr>
          <w:p w:rsidR="00706D43" w:rsidRPr="009A708E" w:rsidRDefault="0062166B" w:rsidP="0062166B">
            <w:pPr>
              <w:rPr>
                <w:noProof/>
              </w:rPr>
            </w:pPr>
            <w:r w:rsidRPr="009A708E">
              <w:rPr>
                <w:noProof/>
              </w:rPr>
              <w:t>Рок завршетка радова</w:t>
            </w:r>
          </w:p>
        </w:tc>
        <w:tc>
          <w:tcPr>
            <w:tcW w:w="10065" w:type="dxa"/>
            <w:gridSpan w:val="5"/>
          </w:tcPr>
          <w:p w:rsidR="00706D43" w:rsidRPr="009A708E" w:rsidRDefault="00706D43" w:rsidP="00706D43">
            <w:pPr>
              <w:rPr>
                <w:b/>
                <w:noProof/>
              </w:rPr>
            </w:pPr>
          </w:p>
        </w:tc>
      </w:tr>
      <w:tr w:rsidR="00706D43" w:rsidRPr="008B7475" w:rsidTr="00706D43">
        <w:trPr>
          <w:trHeight w:val="283"/>
        </w:trPr>
        <w:tc>
          <w:tcPr>
            <w:tcW w:w="5245" w:type="dxa"/>
          </w:tcPr>
          <w:p w:rsidR="00706D43" w:rsidRPr="004E725D" w:rsidRDefault="0062166B" w:rsidP="0062166B">
            <w:pPr>
              <w:rPr>
                <w:noProof/>
              </w:rPr>
            </w:pPr>
            <w:r w:rsidRPr="009A708E">
              <w:rPr>
                <w:noProof/>
              </w:rPr>
              <w:t>Друго</w:t>
            </w:r>
          </w:p>
        </w:tc>
        <w:tc>
          <w:tcPr>
            <w:tcW w:w="10065" w:type="dxa"/>
            <w:gridSpan w:val="5"/>
          </w:tcPr>
          <w:p w:rsidR="00706D43" w:rsidRPr="008B7475" w:rsidRDefault="00706D43" w:rsidP="00706D43">
            <w:pPr>
              <w:rPr>
                <w:b/>
                <w:noProof/>
              </w:rPr>
            </w:pPr>
          </w:p>
        </w:tc>
      </w:tr>
    </w:tbl>
    <w:p w:rsidR="00706D43" w:rsidRDefault="00706D43" w:rsidP="00706D43">
      <w:pPr>
        <w:pStyle w:val="BodyText"/>
        <w:rPr>
          <w:noProof/>
          <w:szCs w:val="24"/>
        </w:rPr>
      </w:pPr>
    </w:p>
    <w:p w:rsidR="00706D43" w:rsidRDefault="00706D43" w:rsidP="00706D43">
      <w:pPr>
        <w:pStyle w:val="BodyText"/>
        <w:rPr>
          <w:noProof/>
          <w:szCs w:val="24"/>
        </w:rPr>
      </w:pPr>
    </w:p>
    <w:p w:rsidR="00706D43" w:rsidRDefault="00706D43" w:rsidP="00706D43">
      <w:pPr>
        <w:pStyle w:val="BodyText"/>
        <w:rPr>
          <w:noProof/>
          <w:szCs w:val="24"/>
        </w:rPr>
      </w:pPr>
    </w:p>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425"/>
        <w:gridCol w:w="4820"/>
        <w:gridCol w:w="993"/>
        <w:gridCol w:w="1134"/>
        <w:gridCol w:w="1559"/>
        <w:gridCol w:w="1559"/>
        <w:gridCol w:w="1559"/>
        <w:gridCol w:w="1560"/>
        <w:gridCol w:w="1748"/>
      </w:tblGrid>
      <w:tr w:rsidR="00216863" w:rsidRPr="00D20140" w:rsidTr="003019C3">
        <w:trPr>
          <w:trHeight w:val="262"/>
        </w:trPr>
        <w:tc>
          <w:tcPr>
            <w:tcW w:w="425"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rPr>
              <w:t>R.BR</w:t>
            </w:r>
          </w:p>
        </w:tc>
        <w:tc>
          <w:tcPr>
            <w:tcW w:w="4820"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93"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1134"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1559" w:type="dxa"/>
            <w:vAlign w:val="center"/>
          </w:tcPr>
          <w:p w:rsidR="00706D43" w:rsidRPr="00320FB6" w:rsidRDefault="00706D43" w:rsidP="00706D43">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559" w:type="dxa"/>
            <w:vAlign w:val="center"/>
          </w:tcPr>
          <w:p w:rsidR="0062166B" w:rsidRPr="00320FB6" w:rsidRDefault="0062166B" w:rsidP="0062166B">
            <w:pPr>
              <w:pStyle w:val="BodyText"/>
              <w:jc w:val="center"/>
              <w:rPr>
                <w:noProof/>
                <w:sz w:val="22"/>
                <w:szCs w:val="22"/>
              </w:rPr>
            </w:pPr>
            <w:r w:rsidRPr="00320FB6">
              <w:rPr>
                <w:noProof/>
                <w:sz w:val="22"/>
                <w:szCs w:val="22"/>
              </w:rPr>
              <w:t>Износ</w:t>
            </w:r>
          </w:p>
          <w:p w:rsidR="0062166B" w:rsidRDefault="0062166B" w:rsidP="0062166B">
            <w:pPr>
              <w:jc w:val="center"/>
            </w:pPr>
            <w:r w:rsidRPr="00320FB6">
              <w:rPr>
                <w:noProof/>
                <w:sz w:val="22"/>
                <w:szCs w:val="22"/>
              </w:rPr>
              <w:t>ПДВ-а</w:t>
            </w:r>
            <w:r>
              <w:rPr>
                <w:noProof/>
                <w:sz w:val="22"/>
                <w:szCs w:val="22"/>
              </w:rPr>
              <w:t xml:space="preserve"> на јединичну цену</w:t>
            </w:r>
          </w:p>
          <w:p w:rsidR="00706D43" w:rsidRPr="00873C83" w:rsidRDefault="00706D43" w:rsidP="00706D43">
            <w:pPr>
              <w:autoSpaceDE w:val="0"/>
              <w:autoSpaceDN w:val="0"/>
              <w:adjustRightInd w:val="0"/>
              <w:jc w:val="center"/>
              <w:rPr>
                <w:noProof/>
                <w:color w:val="000000"/>
                <w:sz w:val="22"/>
                <w:szCs w:val="22"/>
              </w:rPr>
            </w:pPr>
          </w:p>
        </w:tc>
        <w:tc>
          <w:tcPr>
            <w:tcW w:w="1559" w:type="dxa"/>
            <w:vAlign w:val="center"/>
          </w:tcPr>
          <w:p w:rsidR="00706D43" w:rsidRPr="00450999" w:rsidRDefault="00706D43" w:rsidP="00706D43">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560" w:type="dxa"/>
            <w:vAlign w:val="center"/>
          </w:tcPr>
          <w:p w:rsidR="0062166B" w:rsidRDefault="0062166B" w:rsidP="0062166B">
            <w:pPr>
              <w:jc w:val="center"/>
            </w:pPr>
            <w:r w:rsidRPr="00450999">
              <w:rPr>
                <w:noProof/>
                <w:color w:val="000000"/>
              </w:rPr>
              <w:t>Произвођач</w:t>
            </w:r>
          </w:p>
          <w:p w:rsidR="00706D43" w:rsidRPr="00450999" w:rsidRDefault="00706D43" w:rsidP="0062166B">
            <w:pPr>
              <w:autoSpaceDE w:val="0"/>
              <w:autoSpaceDN w:val="0"/>
              <w:adjustRightInd w:val="0"/>
              <w:jc w:val="center"/>
              <w:rPr>
                <w:noProof/>
                <w:color w:val="000000"/>
              </w:rPr>
            </w:pPr>
          </w:p>
        </w:tc>
        <w:tc>
          <w:tcPr>
            <w:tcW w:w="1748" w:type="dxa"/>
            <w:vAlign w:val="center"/>
          </w:tcPr>
          <w:p w:rsidR="0062166B" w:rsidRDefault="0062166B" w:rsidP="0062166B">
            <w:pPr>
              <w:jc w:val="center"/>
            </w:pPr>
            <w:r w:rsidRPr="00165639">
              <w:rPr>
                <w:noProof/>
                <w:color w:val="000000"/>
              </w:rPr>
              <w:t>Напомена</w:t>
            </w:r>
          </w:p>
          <w:p w:rsidR="00706D43" w:rsidRPr="00320FB6" w:rsidRDefault="00706D43" w:rsidP="0062166B">
            <w:pPr>
              <w:autoSpaceDE w:val="0"/>
              <w:autoSpaceDN w:val="0"/>
              <w:adjustRightInd w:val="0"/>
              <w:jc w:val="center"/>
              <w:rPr>
                <w:noProof/>
                <w:color w:val="000000"/>
              </w:rPr>
            </w:pPr>
          </w:p>
        </w:tc>
      </w:tr>
      <w:tr w:rsidR="00216863" w:rsidRPr="00D20140" w:rsidTr="003019C3">
        <w:trPr>
          <w:trHeight w:val="288"/>
        </w:trPr>
        <w:tc>
          <w:tcPr>
            <w:tcW w:w="425" w:type="dxa"/>
          </w:tcPr>
          <w:p w:rsidR="00706D43" w:rsidRPr="00D20140" w:rsidRDefault="00706D43" w:rsidP="00706D43">
            <w:pPr>
              <w:autoSpaceDE w:val="0"/>
              <w:autoSpaceDN w:val="0"/>
              <w:adjustRightInd w:val="0"/>
              <w:jc w:val="center"/>
              <w:rPr>
                <w:b/>
                <w:noProof/>
                <w:color w:val="000000"/>
              </w:rPr>
            </w:pPr>
            <w:r w:rsidRPr="00D20140">
              <w:rPr>
                <w:b/>
                <w:noProof/>
                <w:color w:val="000000"/>
              </w:rPr>
              <w:t>I</w:t>
            </w:r>
          </w:p>
        </w:tc>
        <w:tc>
          <w:tcPr>
            <w:tcW w:w="4820"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2</w:t>
            </w:r>
          </w:p>
        </w:tc>
        <w:tc>
          <w:tcPr>
            <w:tcW w:w="993"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3</w:t>
            </w:r>
          </w:p>
        </w:tc>
        <w:tc>
          <w:tcPr>
            <w:tcW w:w="1134"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4</w:t>
            </w:r>
          </w:p>
        </w:tc>
        <w:tc>
          <w:tcPr>
            <w:tcW w:w="1559"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5</w:t>
            </w:r>
          </w:p>
        </w:tc>
        <w:tc>
          <w:tcPr>
            <w:tcW w:w="1559" w:type="dxa"/>
          </w:tcPr>
          <w:p w:rsidR="00706D43" w:rsidRPr="00D20140" w:rsidRDefault="00706D43" w:rsidP="00706D43">
            <w:pPr>
              <w:autoSpaceDE w:val="0"/>
              <w:autoSpaceDN w:val="0"/>
              <w:adjustRightInd w:val="0"/>
              <w:jc w:val="center"/>
              <w:rPr>
                <w:noProof/>
                <w:color w:val="000000"/>
                <w:lang w:val="en-US"/>
              </w:rPr>
            </w:pPr>
            <w:r w:rsidRPr="00D20140">
              <w:rPr>
                <w:noProof/>
                <w:color w:val="000000"/>
                <w:lang w:val="en-US"/>
              </w:rPr>
              <w:t>6</w:t>
            </w:r>
          </w:p>
        </w:tc>
        <w:tc>
          <w:tcPr>
            <w:tcW w:w="1559" w:type="dxa"/>
          </w:tcPr>
          <w:p w:rsidR="00706D43" w:rsidRPr="00873C83" w:rsidRDefault="00706D43" w:rsidP="00706D43">
            <w:pPr>
              <w:autoSpaceDE w:val="0"/>
              <w:autoSpaceDN w:val="0"/>
              <w:adjustRightInd w:val="0"/>
              <w:jc w:val="center"/>
              <w:rPr>
                <w:noProof/>
                <w:color w:val="000000"/>
              </w:rPr>
            </w:pPr>
            <w:r>
              <w:rPr>
                <w:noProof/>
                <w:color w:val="000000"/>
                <w:lang w:val="en-US"/>
              </w:rPr>
              <w:t>7</w:t>
            </w:r>
            <w:r>
              <w:rPr>
                <w:noProof/>
                <w:color w:val="000000"/>
              </w:rPr>
              <w:t>(4x5)</w:t>
            </w:r>
          </w:p>
        </w:tc>
        <w:tc>
          <w:tcPr>
            <w:tcW w:w="1560" w:type="dxa"/>
          </w:tcPr>
          <w:p w:rsidR="00706D43" w:rsidRPr="00854EAB" w:rsidRDefault="00706D43" w:rsidP="00706D43">
            <w:pPr>
              <w:autoSpaceDE w:val="0"/>
              <w:autoSpaceDN w:val="0"/>
              <w:adjustRightInd w:val="0"/>
              <w:jc w:val="center"/>
              <w:rPr>
                <w:noProof/>
                <w:color w:val="000000"/>
              </w:rPr>
            </w:pPr>
            <w:r>
              <w:rPr>
                <w:noProof/>
                <w:color w:val="000000"/>
              </w:rPr>
              <w:t>8</w:t>
            </w:r>
          </w:p>
        </w:tc>
        <w:tc>
          <w:tcPr>
            <w:tcW w:w="1748" w:type="dxa"/>
          </w:tcPr>
          <w:p w:rsidR="00706D43" w:rsidRPr="00854EAB" w:rsidRDefault="00706D43" w:rsidP="00706D43">
            <w:pPr>
              <w:autoSpaceDE w:val="0"/>
              <w:autoSpaceDN w:val="0"/>
              <w:adjustRightInd w:val="0"/>
              <w:jc w:val="center"/>
              <w:rPr>
                <w:noProof/>
                <w:color w:val="000000"/>
              </w:rPr>
            </w:pPr>
            <w:r>
              <w:rPr>
                <w:noProof/>
                <w:color w:val="000000"/>
              </w:rPr>
              <w:t>9</w:t>
            </w:r>
          </w:p>
        </w:tc>
      </w:tr>
      <w:tr w:rsidR="00216863" w:rsidRPr="001D2528" w:rsidTr="003019C3">
        <w:trPr>
          <w:trHeight w:val="420"/>
        </w:trPr>
        <w:tc>
          <w:tcPr>
            <w:tcW w:w="425" w:type="dxa"/>
          </w:tcPr>
          <w:p w:rsidR="00706D43" w:rsidRPr="001D2528" w:rsidRDefault="00706D43" w:rsidP="00706D43">
            <w:pPr>
              <w:autoSpaceDE w:val="0"/>
              <w:autoSpaceDN w:val="0"/>
              <w:adjustRightInd w:val="0"/>
              <w:jc w:val="center"/>
              <w:rPr>
                <w:noProof/>
                <w:color w:val="000000"/>
                <w:lang w:val="en-US"/>
              </w:rPr>
            </w:pPr>
          </w:p>
        </w:tc>
        <w:tc>
          <w:tcPr>
            <w:tcW w:w="4820" w:type="dxa"/>
            <w:vAlign w:val="bottom"/>
          </w:tcPr>
          <w:p w:rsidR="00706D43" w:rsidRPr="001D2528" w:rsidRDefault="007C55A0" w:rsidP="007C55A0">
            <w:pPr>
              <w:rPr>
                <w:b/>
                <w:bCs/>
                <w:noProof/>
              </w:rPr>
            </w:pPr>
            <w:r w:rsidRPr="001D2528">
              <w:rPr>
                <w:b/>
                <w:bCs/>
                <w:noProof/>
              </w:rPr>
              <w:t>Грађевински радови</w:t>
            </w:r>
          </w:p>
        </w:tc>
        <w:tc>
          <w:tcPr>
            <w:tcW w:w="993" w:type="dxa"/>
            <w:vAlign w:val="bottom"/>
          </w:tcPr>
          <w:p w:rsidR="00706D43" w:rsidRPr="001D2528" w:rsidRDefault="00706D43" w:rsidP="00706D43">
            <w:pPr>
              <w:jc w:val="center"/>
              <w:rPr>
                <w:noProof/>
              </w:rPr>
            </w:pPr>
            <w:r w:rsidRPr="001D2528">
              <w:rPr>
                <w:noProof/>
              </w:rPr>
              <w:t> </w:t>
            </w:r>
          </w:p>
        </w:tc>
        <w:tc>
          <w:tcPr>
            <w:tcW w:w="1134" w:type="dxa"/>
            <w:vAlign w:val="bottom"/>
          </w:tcPr>
          <w:p w:rsidR="00706D43" w:rsidRPr="001D2528" w:rsidRDefault="00706D43" w:rsidP="00706D43">
            <w:pPr>
              <w:jc w:val="center"/>
              <w:rPr>
                <w:noProof/>
              </w:rPr>
            </w:pPr>
          </w:p>
        </w:tc>
        <w:tc>
          <w:tcPr>
            <w:tcW w:w="1559" w:type="dxa"/>
          </w:tcPr>
          <w:p w:rsidR="00706D43" w:rsidRPr="001D2528" w:rsidRDefault="00706D43" w:rsidP="00706D43">
            <w:pPr>
              <w:autoSpaceDE w:val="0"/>
              <w:autoSpaceDN w:val="0"/>
              <w:adjustRightInd w:val="0"/>
              <w:jc w:val="center"/>
              <w:rPr>
                <w:noProof/>
                <w:color w:val="000000"/>
                <w:lang w:val="en-US"/>
              </w:rPr>
            </w:pPr>
          </w:p>
        </w:tc>
        <w:tc>
          <w:tcPr>
            <w:tcW w:w="1559" w:type="dxa"/>
          </w:tcPr>
          <w:p w:rsidR="00706D43" w:rsidRPr="001D2528" w:rsidRDefault="00706D43" w:rsidP="00706D43">
            <w:pPr>
              <w:autoSpaceDE w:val="0"/>
              <w:autoSpaceDN w:val="0"/>
              <w:adjustRightInd w:val="0"/>
              <w:jc w:val="center"/>
              <w:rPr>
                <w:noProof/>
                <w:color w:val="000000"/>
                <w:lang w:val="en-US"/>
              </w:rPr>
            </w:pPr>
          </w:p>
        </w:tc>
        <w:tc>
          <w:tcPr>
            <w:tcW w:w="1559" w:type="dxa"/>
          </w:tcPr>
          <w:p w:rsidR="00706D43" w:rsidRPr="001D2528" w:rsidRDefault="00706D43" w:rsidP="00706D43">
            <w:pPr>
              <w:autoSpaceDE w:val="0"/>
              <w:autoSpaceDN w:val="0"/>
              <w:adjustRightInd w:val="0"/>
              <w:jc w:val="center"/>
              <w:rPr>
                <w:noProof/>
                <w:color w:val="000000"/>
                <w:lang w:val="en-US"/>
              </w:rPr>
            </w:pPr>
          </w:p>
        </w:tc>
        <w:tc>
          <w:tcPr>
            <w:tcW w:w="1560" w:type="dxa"/>
          </w:tcPr>
          <w:p w:rsidR="00706D43" w:rsidRPr="001D2528" w:rsidRDefault="00706D43" w:rsidP="00706D43">
            <w:pPr>
              <w:autoSpaceDE w:val="0"/>
              <w:autoSpaceDN w:val="0"/>
              <w:adjustRightInd w:val="0"/>
              <w:jc w:val="center"/>
              <w:rPr>
                <w:noProof/>
                <w:color w:val="000000"/>
                <w:lang w:val="en-US"/>
              </w:rPr>
            </w:pPr>
          </w:p>
        </w:tc>
        <w:tc>
          <w:tcPr>
            <w:tcW w:w="1748" w:type="dxa"/>
          </w:tcPr>
          <w:p w:rsidR="00706D43" w:rsidRPr="001D2528" w:rsidRDefault="00706D43" w:rsidP="00706D43">
            <w:pPr>
              <w:autoSpaceDE w:val="0"/>
              <w:autoSpaceDN w:val="0"/>
              <w:adjustRightInd w:val="0"/>
              <w:jc w:val="center"/>
              <w:rPr>
                <w:noProof/>
                <w:color w:val="000000"/>
                <w:lang w:val="en-US"/>
              </w:rPr>
            </w:pPr>
          </w:p>
        </w:tc>
      </w:tr>
      <w:tr w:rsidR="00216863" w:rsidRPr="001D2528" w:rsidTr="003019C3">
        <w:trPr>
          <w:trHeight w:val="1197"/>
        </w:trPr>
        <w:tc>
          <w:tcPr>
            <w:tcW w:w="425" w:type="dxa"/>
          </w:tcPr>
          <w:p w:rsidR="00CF1AA1" w:rsidRPr="001D2528" w:rsidRDefault="00CF1AA1" w:rsidP="00706D43">
            <w:pPr>
              <w:autoSpaceDE w:val="0"/>
              <w:autoSpaceDN w:val="0"/>
              <w:adjustRightInd w:val="0"/>
              <w:jc w:val="center"/>
              <w:rPr>
                <w:noProof/>
                <w:color w:val="000000"/>
                <w:lang w:val="en-US"/>
              </w:rPr>
            </w:pPr>
          </w:p>
        </w:tc>
        <w:tc>
          <w:tcPr>
            <w:tcW w:w="4820" w:type="dxa"/>
          </w:tcPr>
          <w:p w:rsidR="00CF1AA1" w:rsidRPr="00CF1AA1" w:rsidRDefault="0062166B" w:rsidP="0062166B">
            <w:pPr>
              <w:rPr>
                <w:lang w:val="de-DE"/>
              </w:rPr>
            </w:pPr>
            <w:r>
              <w:rPr>
                <w:noProof/>
                <w:lang w:val="sr-Cyrl-CS"/>
              </w:rPr>
              <w:t xml:space="preserve">Обележавање простора пожарног степеништа, са уклањањем свог растиња и стабла на месту постављања степеништа </w:t>
            </w:r>
            <w:r w:rsidR="00CF1AA1" w:rsidRPr="00CF1AA1">
              <w:rPr>
                <w:lang w:val="de-DE"/>
              </w:rPr>
              <w:t>(5,23 x 2,28)</w:t>
            </w:r>
          </w:p>
        </w:tc>
        <w:tc>
          <w:tcPr>
            <w:tcW w:w="993" w:type="dxa"/>
          </w:tcPr>
          <w:p w:rsidR="00CF1AA1" w:rsidRPr="00216863" w:rsidRDefault="00772CE3" w:rsidP="00B570EE">
            <w:pPr>
              <w:ind w:right="-54"/>
              <w:jc w:val="center"/>
              <w:rPr>
                <w:lang w:val="de-DE"/>
              </w:rPr>
            </w:pPr>
            <w:r>
              <w:rPr>
                <w:lang w:val="de-DE"/>
              </w:rPr>
              <w:t>m²</w:t>
            </w:r>
          </w:p>
        </w:tc>
        <w:tc>
          <w:tcPr>
            <w:tcW w:w="1134" w:type="dxa"/>
          </w:tcPr>
          <w:p w:rsidR="00CF1AA1" w:rsidRPr="00216863" w:rsidRDefault="00CF1AA1" w:rsidP="00B570EE">
            <w:pPr>
              <w:ind w:right="-54"/>
              <w:jc w:val="center"/>
              <w:rPr>
                <w:lang w:val="de-DE"/>
              </w:rPr>
            </w:pPr>
            <w:r w:rsidRPr="00216863">
              <w:rPr>
                <w:lang w:val="de-DE"/>
              </w:rPr>
              <w:t>11,94</w:t>
            </w:r>
          </w:p>
        </w:tc>
        <w:tc>
          <w:tcPr>
            <w:tcW w:w="1559" w:type="dxa"/>
          </w:tcPr>
          <w:p w:rsidR="00CF1AA1" w:rsidRPr="001D2528" w:rsidRDefault="00CF1AA1" w:rsidP="00706D43">
            <w:pPr>
              <w:autoSpaceDE w:val="0"/>
              <w:autoSpaceDN w:val="0"/>
              <w:adjustRightInd w:val="0"/>
              <w:jc w:val="center"/>
              <w:rPr>
                <w:noProof/>
                <w:color w:val="000000"/>
                <w:lang w:val="en-US"/>
              </w:rPr>
            </w:pPr>
          </w:p>
        </w:tc>
        <w:tc>
          <w:tcPr>
            <w:tcW w:w="1559" w:type="dxa"/>
          </w:tcPr>
          <w:p w:rsidR="00CF1AA1" w:rsidRPr="001D2528" w:rsidRDefault="00CF1AA1" w:rsidP="00706D43">
            <w:pPr>
              <w:autoSpaceDE w:val="0"/>
              <w:autoSpaceDN w:val="0"/>
              <w:adjustRightInd w:val="0"/>
              <w:jc w:val="center"/>
              <w:rPr>
                <w:noProof/>
                <w:color w:val="000000"/>
                <w:lang w:val="en-US"/>
              </w:rPr>
            </w:pPr>
          </w:p>
        </w:tc>
        <w:tc>
          <w:tcPr>
            <w:tcW w:w="1559" w:type="dxa"/>
          </w:tcPr>
          <w:p w:rsidR="00CF1AA1" w:rsidRPr="001D2528" w:rsidRDefault="00CF1AA1" w:rsidP="00706D43">
            <w:pPr>
              <w:autoSpaceDE w:val="0"/>
              <w:autoSpaceDN w:val="0"/>
              <w:adjustRightInd w:val="0"/>
              <w:jc w:val="center"/>
              <w:rPr>
                <w:noProof/>
                <w:color w:val="000000"/>
                <w:lang w:val="en-US"/>
              </w:rPr>
            </w:pPr>
          </w:p>
        </w:tc>
        <w:tc>
          <w:tcPr>
            <w:tcW w:w="1560" w:type="dxa"/>
          </w:tcPr>
          <w:p w:rsidR="00CF1AA1" w:rsidRPr="001D2528" w:rsidRDefault="00CF1AA1" w:rsidP="00706D43">
            <w:pPr>
              <w:autoSpaceDE w:val="0"/>
              <w:autoSpaceDN w:val="0"/>
              <w:adjustRightInd w:val="0"/>
              <w:jc w:val="center"/>
              <w:rPr>
                <w:noProof/>
                <w:color w:val="000000"/>
                <w:lang w:val="en-US"/>
              </w:rPr>
            </w:pPr>
          </w:p>
        </w:tc>
        <w:tc>
          <w:tcPr>
            <w:tcW w:w="1748" w:type="dxa"/>
          </w:tcPr>
          <w:p w:rsidR="00CF1AA1" w:rsidRPr="001D2528" w:rsidRDefault="00CF1AA1" w:rsidP="00706D43">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62166B" w:rsidRDefault="0062166B" w:rsidP="0062166B">
            <w:pPr>
              <w:ind w:right="-54"/>
              <w:jc w:val="both"/>
              <w:rPr>
                <w:noProof/>
                <w:lang w:val="sr-Cyrl-CS"/>
              </w:rPr>
            </w:pPr>
            <w:r>
              <w:rPr>
                <w:noProof/>
                <w:lang w:val="sr-Cyrl-CS"/>
              </w:rPr>
              <w:t xml:space="preserve">Рушење постојећег тротоара и </w:t>
            </w:r>
          </w:p>
          <w:p w:rsidR="00772CE3" w:rsidRDefault="0062166B" w:rsidP="0062166B">
            <w:pPr>
              <w:ind w:right="-54"/>
              <w:jc w:val="both"/>
              <w:rPr>
                <w:noProof/>
                <w:lang w:val="sr-Latn-CS"/>
              </w:rPr>
            </w:pPr>
            <w:r>
              <w:rPr>
                <w:noProof/>
                <w:lang w:val="sr-Cyrl-CS"/>
              </w:rPr>
              <w:t xml:space="preserve">утовар шута у возило за транспорт и </w:t>
            </w:r>
          </w:p>
          <w:p w:rsidR="00CF1AA1" w:rsidRPr="00216863" w:rsidRDefault="0062166B" w:rsidP="0062166B">
            <w:pPr>
              <w:ind w:right="-54"/>
              <w:jc w:val="both"/>
              <w:rPr>
                <w:lang w:val="de-DE"/>
              </w:rPr>
            </w:pPr>
            <w:r>
              <w:rPr>
                <w:noProof/>
                <w:lang w:val="sr-Cyrl-CS"/>
              </w:rPr>
              <w:t>однос на депонију.</w:t>
            </w:r>
          </w:p>
        </w:tc>
        <w:tc>
          <w:tcPr>
            <w:tcW w:w="993" w:type="dxa"/>
          </w:tcPr>
          <w:p w:rsidR="00CF1AA1" w:rsidRPr="00216863" w:rsidRDefault="00772CE3" w:rsidP="00B570EE">
            <w:pPr>
              <w:ind w:right="-54"/>
              <w:jc w:val="center"/>
              <w:rPr>
                <w:lang w:val="de-DE"/>
              </w:rPr>
            </w:pPr>
            <w:r>
              <w:rPr>
                <w:lang w:val="de-DE"/>
              </w:rPr>
              <w:t>m²</w:t>
            </w:r>
          </w:p>
        </w:tc>
        <w:tc>
          <w:tcPr>
            <w:tcW w:w="1134" w:type="dxa"/>
          </w:tcPr>
          <w:p w:rsidR="00CF1AA1" w:rsidRPr="00216863" w:rsidRDefault="00CF1AA1" w:rsidP="00B570EE">
            <w:pPr>
              <w:ind w:right="-54"/>
              <w:jc w:val="center"/>
              <w:rPr>
                <w:lang w:val="de-DE"/>
              </w:rPr>
            </w:pPr>
            <w:r w:rsidRPr="00216863">
              <w:rPr>
                <w:lang w:val="de-DE"/>
              </w:rPr>
              <w:t>11,94</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62166B" w:rsidRDefault="0062166B" w:rsidP="0062166B">
            <w:pPr>
              <w:ind w:right="-54"/>
              <w:jc w:val="both"/>
              <w:rPr>
                <w:noProof/>
              </w:rPr>
            </w:pPr>
            <w:r>
              <w:rPr>
                <w:noProof/>
                <w:lang w:val="sr-Cyrl-CS"/>
              </w:rPr>
              <w:t>Ископ земље за темељне траке</w:t>
            </w:r>
            <w:r w:rsidRPr="00216863">
              <w:rPr>
                <w:noProof/>
                <w:lang w:val="de-DE"/>
              </w:rPr>
              <w:t xml:space="preserve">, </w:t>
            </w:r>
          </w:p>
          <w:p w:rsidR="0062166B" w:rsidRDefault="0062166B" w:rsidP="00CF1AA1">
            <w:pPr>
              <w:ind w:right="-54"/>
              <w:jc w:val="both"/>
              <w:rPr>
                <w:noProof/>
                <w:lang w:val="sr-Cyrl-CS"/>
              </w:rPr>
            </w:pPr>
            <w:r>
              <w:rPr>
                <w:noProof/>
                <w:lang w:val="sr-Cyrl-CS"/>
              </w:rPr>
              <w:t xml:space="preserve">темељне греде и темеља за </w:t>
            </w:r>
          </w:p>
          <w:p w:rsidR="0062166B" w:rsidRDefault="0062166B" w:rsidP="00CF1AA1">
            <w:pPr>
              <w:ind w:right="-54"/>
              <w:jc w:val="both"/>
              <w:rPr>
                <w:noProof/>
                <w:lang w:val="sr-Cyrl-CS"/>
              </w:rPr>
            </w:pPr>
            <w:r>
              <w:rPr>
                <w:noProof/>
                <w:lang w:val="sr-Cyrl-CS"/>
              </w:rPr>
              <w:t xml:space="preserve">прилаз степенице, са одбацивањем </w:t>
            </w:r>
          </w:p>
          <w:p w:rsidR="00CF1AA1" w:rsidRPr="00216863" w:rsidRDefault="0062166B" w:rsidP="00CF1AA1">
            <w:pPr>
              <w:ind w:right="-54"/>
              <w:jc w:val="both"/>
              <w:rPr>
                <w:lang w:val="de-DE"/>
              </w:rPr>
            </w:pPr>
            <w:r>
              <w:rPr>
                <w:noProof/>
                <w:lang w:val="sr-Cyrl-CS"/>
              </w:rPr>
              <w:t>земље од ивице рова, обрачун по</w:t>
            </w:r>
            <w:r w:rsidR="00CF1AA1" w:rsidRPr="00216863">
              <w:rPr>
                <w:lang w:val="de-DE"/>
              </w:rPr>
              <w:t xml:space="preserve"> </w:t>
            </w:r>
            <w:r w:rsidR="00772CE3">
              <w:rPr>
                <w:lang w:val="de-DE"/>
              </w:rPr>
              <w:t>m³</w:t>
            </w:r>
            <w:r w:rsidR="00CF1AA1" w:rsidRPr="00216863">
              <w:rPr>
                <w:lang w:val="de-DE"/>
              </w:rPr>
              <w:t>.</w:t>
            </w:r>
          </w:p>
          <w:p w:rsidR="00CF1AA1" w:rsidRPr="00216863" w:rsidRDefault="00CF1AA1" w:rsidP="00CF1AA1">
            <w:pPr>
              <w:ind w:right="-54"/>
              <w:jc w:val="both"/>
              <w:rPr>
                <w:lang w:val="de-DE"/>
              </w:rPr>
            </w:pPr>
            <w:r w:rsidRPr="00216863">
              <w:rPr>
                <w:lang w:val="de-DE"/>
              </w:rPr>
              <w:t>(5,90x0,60x1,00)=3,54</w:t>
            </w:r>
            <w:r w:rsidR="00772CE3">
              <w:rPr>
                <w:lang w:val="de-DE"/>
              </w:rPr>
              <w:t xml:space="preserve"> m³</w:t>
            </w:r>
          </w:p>
          <w:p w:rsidR="00CF1AA1" w:rsidRPr="00216863" w:rsidRDefault="00CF1AA1" w:rsidP="00CF1AA1">
            <w:pPr>
              <w:ind w:right="-54"/>
              <w:jc w:val="both"/>
              <w:rPr>
                <w:lang w:val="de-DE"/>
              </w:rPr>
            </w:pPr>
            <w:r w:rsidRPr="00216863">
              <w:rPr>
                <w:lang w:val="de-DE"/>
              </w:rPr>
              <w:t>(1,16x0,25x0,75)=0,22</w:t>
            </w:r>
            <w:r w:rsidR="00772CE3">
              <w:rPr>
                <w:lang w:val="de-DE"/>
              </w:rPr>
              <w:t xml:space="preserve"> m²</w:t>
            </w:r>
          </w:p>
          <w:p w:rsidR="00CF1AA1" w:rsidRPr="00216863" w:rsidRDefault="00CF1AA1" w:rsidP="00CF1AA1">
            <w:pPr>
              <w:ind w:right="-54"/>
              <w:jc w:val="both"/>
              <w:rPr>
                <w:lang w:val="de-DE"/>
              </w:rPr>
            </w:pPr>
            <w:r w:rsidRPr="00216863">
              <w:rPr>
                <w:lang w:val="de-DE"/>
              </w:rPr>
              <w:t>(2,30x0,25x1,00)=0,58</w:t>
            </w:r>
            <w:r w:rsidR="00772CE3">
              <w:rPr>
                <w:lang w:val="de-DE"/>
              </w:rPr>
              <w:t xml:space="preserve"> m³</w:t>
            </w:r>
          </w:p>
          <w:p w:rsidR="00CF1AA1" w:rsidRPr="00216863" w:rsidRDefault="00CF1AA1" w:rsidP="00772CE3">
            <w:pPr>
              <w:ind w:right="-54"/>
              <w:jc w:val="both"/>
              <w:rPr>
                <w:lang w:val="de-DE"/>
              </w:rPr>
            </w:pPr>
            <w:r w:rsidRPr="00216863">
              <w:rPr>
                <w:lang w:val="de-DE"/>
              </w:rPr>
              <w:t xml:space="preserve">(1,91x0,25x0,45x3)=0,64 </w:t>
            </w:r>
            <w:r w:rsidR="00772CE3">
              <w:rPr>
                <w:lang w:val="de-DE"/>
              </w:rPr>
              <w:t>m³</w:t>
            </w:r>
          </w:p>
        </w:tc>
        <w:tc>
          <w:tcPr>
            <w:tcW w:w="993"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772CE3" w:rsidP="00B570EE">
            <w:pPr>
              <w:ind w:right="-54"/>
              <w:jc w:val="center"/>
              <w:rPr>
                <w:lang w:val="de-DE"/>
              </w:rPr>
            </w:pPr>
            <w:r>
              <w:rPr>
                <w:lang w:val="de-DE"/>
              </w:rPr>
              <w:t>m³</w:t>
            </w:r>
          </w:p>
        </w:tc>
        <w:tc>
          <w:tcPr>
            <w:tcW w:w="1134"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r w:rsidRPr="00216863">
              <w:rPr>
                <w:lang w:val="de-DE"/>
              </w:rPr>
              <w:t>4,98</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4D0205" w:rsidRDefault="00A77BD4" w:rsidP="00A77BD4">
            <w:pPr>
              <w:ind w:right="-54"/>
              <w:jc w:val="both"/>
              <w:rPr>
                <w:noProof/>
              </w:rPr>
            </w:pPr>
            <w:r>
              <w:rPr>
                <w:noProof/>
                <w:lang w:val="de-DE"/>
              </w:rPr>
              <w:t>Измештање</w:t>
            </w:r>
            <w:r w:rsidR="004D0205" w:rsidRPr="00216863">
              <w:rPr>
                <w:noProof/>
                <w:lang w:val="de-DE"/>
              </w:rPr>
              <w:t xml:space="preserve"> </w:t>
            </w:r>
            <w:r>
              <w:rPr>
                <w:noProof/>
                <w:lang w:val="de-DE"/>
              </w:rPr>
              <w:t>канализационих</w:t>
            </w:r>
            <w:r w:rsidR="004D0205" w:rsidRPr="00216863">
              <w:rPr>
                <w:noProof/>
                <w:lang w:val="de-DE"/>
              </w:rPr>
              <w:t xml:space="preserve"> </w:t>
            </w:r>
            <w:r>
              <w:rPr>
                <w:noProof/>
                <w:lang w:val="de-DE"/>
              </w:rPr>
              <w:t>инсталација</w:t>
            </w:r>
            <w:r w:rsidR="004D0205" w:rsidRPr="00216863">
              <w:rPr>
                <w:noProof/>
                <w:lang w:val="de-DE"/>
              </w:rPr>
              <w:t xml:space="preserve"> </w:t>
            </w:r>
          </w:p>
          <w:p w:rsidR="004D0205" w:rsidRDefault="00A77BD4" w:rsidP="00A77BD4">
            <w:pPr>
              <w:rPr>
                <w:noProof/>
              </w:rPr>
            </w:pPr>
            <w:r>
              <w:rPr>
                <w:noProof/>
                <w:lang w:val="de-DE"/>
              </w:rPr>
              <w:t>које</w:t>
            </w:r>
            <w:r w:rsidR="004D0205" w:rsidRPr="00216863">
              <w:rPr>
                <w:noProof/>
                <w:lang w:val="de-DE"/>
              </w:rPr>
              <w:t xml:space="preserve"> </w:t>
            </w:r>
            <w:r>
              <w:rPr>
                <w:noProof/>
                <w:lang w:val="de-DE"/>
              </w:rPr>
              <w:t>се</w:t>
            </w:r>
            <w:r w:rsidR="004D0205" w:rsidRPr="00216863">
              <w:rPr>
                <w:noProof/>
                <w:lang w:val="de-DE"/>
              </w:rPr>
              <w:t xml:space="preserve"> </w:t>
            </w:r>
            <w:r>
              <w:rPr>
                <w:noProof/>
                <w:lang w:val="de-DE"/>
              </w:rPr>
              <w:t>појаве</w:t>
            </w:r>
            <w:r w:rsidR="004D0205" w:rsidRPr="00216863">
              <w:rPr>
                <w:noProof/>
                <w:lang w:val="de-DE"/>
              </w:rPr>
              <w:t xml:space="preserve"> </w:t>
            </w:r>
            <w:r>
              <w:rPr>
                <w:noProof/>
                <w:lang w:val="de-DE"/>
              </w:rPr>
              <w:t>приликом</w:t>
            </w:r>
            <w:r w:rsidR="004D0205" w:rsidRPr="00216863">
              <w:rPr>
                <w:noProof/>
                <w:lang w:val="de-DE"/>
              </w:rPr>
              <w:t xml:space="preserve"> </w:t>
            </w:r>
            <w:r>
              <w:rPr>
                <w:noProof/>
                <w:lang w:val="de-DE"/>
              </w:rPr>
              <w:t>ископа</w:t>
            </w:r>
            <w:r w:rsidR="004D0205" w:rsidRPr="00216863">
              <w:rPr>
                <w:noProof/>
                <w:lang w:val="de-DE"/>
              </w:rPr>
              <w:t xml:space="preserve"> </w:t>
            </w:r>
            <w:r>
              <w:rPr>
                <w:noProof/>
                <w:lang w:val="de-DE"/>
              </w:rPr>
              <w:t>земље</w:t>
            </w:r>
            <w:r w:rsidR="004D0205" w:rsidRPr="00216863">
              <w:rPr>
                <w:noProof/>
                <w:lang w:val="de-DE"/>
              </w:rPr>
              <w:t xml:space="preserve">. </w:t>
            </w:r>
            <w:r>
              <w:rPr>
                <w:noProof/>
                <w:lang w:val="de-DE"/>
              </w:rPr>
              <w:t>Просечна</w:t>
            </w:r>
            <w:r w:rsidR="004D0205" w:rsidRPr="00216863">
              <w:rPr>
                <w:noProof/>
                <w:lang w:val="de-DE"/>
              </w:rPr>
              <w:t xml:space="preserve"> </w:t>
            </w:r>
            <w:r>
              <w:rPr>
                <w:noProof/>
                <w:lang w:val="de-DE"/>
              </w:rPr>
              <w:t>дужина</w:t>
            </w:r>
            <w:r w:rsidR="004D0205" w:rsidRPr="00216863">
              <w:rPr>
                <w:noProof/>
                <w:lang w:val="de-DE"/>
              </w:rPr>
              <w:t xml:space="preserve"> 10 </w:t>
            </w:r>
            <w:r>
              <w:rPr>
                <w:noProof/>
                <w:lang w:val="de-DE"/>
              </w:rPr>
              <w:t>метара</w:t>
            </w:r>
            <w:r w:rsidR="004D0205" w:rsidRPr="00216863">
              <w:rPr>
                <w:noProof/>
                <w:lang w:val="de-DE"/>
              </w:rPr>
              <w:t xml:space="preserve">, </w:t>
            </w:r>
            <w:r>
              <w:rPr>
                <w:noProof/>
                <w:lang w:val="de-DE"/>
              </w:rPr>
              <w:t>са</w:t>
            </w:r>
            <w:r w:rsidR="004D0205" w:rsidRPr="00216863">
              <w:rPr>
                <w:noProof/>
                <w:lang w:val="de-DE"/>
              </w:rPr>
              <w:t xml:space="preserve"> </w:t>
            </w:r>
          </w:p>
          <w:p w:rsidR="004D0205" w:rsidRDefault="00A77BD4" w:rsidP="00A77BD4">
            <w:pPr>
              <w:ind w:right="-54"/>
              <w:jc w:val="both"/>
              <w:rPr>
                <w:noProof/>
              </w:rPr>
            </w:pPr>
            <w:r>
              <w:rPr>
                <w:noProof/>
                <w:lang w:val="de-DE"/>
              </w:rPr>
              <w:t>свим</w:t>
            </w:r>
            <w:r w:rsidR="004D0205" w:rsidRPr="00216863">
              <w:rPr>
                <w:noProof/>
                <w:lang w:val="de-DE"/>
              </w:rPr>
              <w:t xml:space="preserve"> </w:t>
            </w:r>
            <w:r>
              <w:rPr>
                <w:noProof/>
                <w:lang w:val="de-DE"/>
              </w:rPr>
              <w:t>потребним</w:t>
            </w:r>
            <w:r w:rsidR="004D0205" w:rsidRPr="00216863">
              <w:rPr>
                <w:noProof/>
                <w:lang w:val="de-DE"/>
              </w:rPr>
              <w:t xml:space="preserve"> </w:t>
            </w:r>
            <w:r>
              <w:rPr>
                <w:noProof/>
                <w:lang w:val="de-DE"/>
              </w:rPr>
              <w:t>ископима</w:t>
            </w:r>
            <w:r w:rsidR="004D0205" w:rsidRPr="00216863">
              <w:rPr>
                <w:noProof/>
                <w:lang w:val="de-DE"/>
              </w:rPr>
              <w:t>,</w:t>
            </w:r>
          </w:p>
          <w:p w:rsidR="004D0205" w:rsidRDefault="004D0205" w:rsidP="00A77BD4">
            <w:pPr>
              <w:ind w:right="-54"/>
              <w:jc w:val="both"/>
              <w:rPr>
                <w:noProof/>
              </w:rPr>
            </w:pPr>
            <w:r w:rsidRPr="00216863">
              <w:rPr>
                <w:noProof/>
                <w:lang w:val="de-DE"/>
              </w:rPr>
              <w:t xml:space="preserve"> </w:t>
            </w:r>
            <w:r w:rsidR="00A77BD4">
              <w:rPr>
                <w:noProof/>
                <w:lang w:val="de-DE"/>
              </w:rPr>
              <w:t>постављањем</w:t>
            </w:r>
            <w:r w:rsidRPr="00216863">
              <w:rPr>
                <w:noProof/>
                <w:lang w:val="de-DE"/>
              </w:rPr>
              <w:t xml:space="preserve"> </w:t>
            </w:r>
            <w:r w:rsidR="00A77BD4">
              <w:rPr>
                <w:noProof/>
                <w:lang w:val="de-DE"/>
              </w:rPr>
              <w:t>нових</w:t>
            </w:r>
            <w:r w:rsidRPr="00216863">
              <w:rPr>
                <w:noProof/>
                <w:lang w:val="de-DE"/>
              </w:rPr>
              <w:t xml:space="preserve"> </w:t>
            </w:r>
            <w:r w:rsidR="00A77BD4">
              <w:rPr>
                <w:noProof/>
                <w:lang w:val="de-DE"/>
              </w:rPr>
              <w:t>цеви</w:t>
            </w:r>
            <w:r w:rsidRPr="00216863">
              <w:rPr>
                <w:noProof/>
                <w:lang w:val="de-DE"/>
              </w:rPr>
              <w:t xml:space="preserve">, </w:t>
            </w:r>
            <w:r w:rsidR="00A77BD4">
              <w:rPr>
                <w:noProof/>
                <w:lang w:val="de-DE"/>
              </w:rPr>
              <w:t>спојевима</w:t>
            </w:r>
          </w:p>
          <w:p w:rsidR="004D0205" w:rsidRDefault="004D0205" w:rsidP="00A77BD4">
            <w:pPr>
              <w:ind w:right="-54"/>
              <w:jc w:val="both"/>
              <w:rPr>
                <w:noProof/>
              </w:rPr>
            </w:pPr>
            <w:r w:rsidRPr="00216863">
              <w:rPr>
                <w:noProof/>
                <w:lang w:val="de-DE"/>
              </w:rPr>
              <w:t xml:space="preserve"> </w:t>
            </w:r>
            <w:r w:rsidR="00A77BD4">
              <w:rPr>
                <w:noProof/>
                <w:lang w:val="de-DE"/>
              </w:rPr>
              <w:t>и</w:t>
            </w:r>
            <w:r w:rsidRPr="00216863">
              <w:rPr>
                <w:noProof/>
                <w:lang w:val="de-DE"/>
              </w:rPr>
              <w:t xml:space="preserve"> </w:t>
            </w:r>
            <w:r w:rsidR="00A77BD4">
              <w:rPr>
                <w:noProof/>
                <w:lang w:val="de-DE"/>
              </w:rPr>
              <w:t>везама</w:t>
            </w:r>
            <w:r w:rsidRPr="00216863">
              <w:rPr>
                <w:noProof/>
                <w:lang w:val="de-DE"/>
              </w:rPr>
              <w:t xml:space="preserve">, </w:t>
            </w:r>
            <w:r w:rsidR="00A77BD4">
              <w:rPr>
                <w:noProof/>
                <w:lang w:val="de-DE"/>
              </w:rPr>
              <w:t>и</w:t>
            </w:r>
            <w:r w:rsidRPr="00216863">
              <w:rPr>
                <w:noProof/>
                <w:lang w:val="de-DE"/>
              </w:rPr>
              <w:t xml:space="preserve"> </w:t>
            </w:r>
            <w:r w:rsidR="00A77BD4">
              <w:rPr>
                <w:noProof/>
                <w:lang w:val="de-DE"/>
              </w:rPr>
              <w:t>враћањем</w:t>
            </w:r>
            <w:r w:rsidRPr="00216863">
              <w:rPr>
                <w:noProof/>
                <w:lang w:val="de-DE"/>
              </w:rPr>
              <w:t xml:space="preserve"> </w:t>
            </w:r>
            <w:r w:rsidR="00A77BD4">
              <w:rPr>
                <w:noProof/>
                <w:lang w:val="de-DE"/>
              </w:rPr>
              <w:t>терена</w:t>
            </w:r>
            <w:r w:rsidRPr="00216863">
              <w:rPr>
                <w:noProof/>
                <w:lang w:val="de-DE"/>
              </w:rPr>
              <w:t xml:space="preserve"> </w:t>
            </w:r>
            <w:r w:rsidR="00A77BD4">
              <w:rPr>
                <w:noProof/>
                <w:lang w:val="de-DE"/>
              </w:rPr>
              <w:t>у</w:t>
            </w:r>
          </w:p>
          <w:p w:rsidR="00CF1AA1" w:rsidRPr="00216863" w:rsidRDefault="004D0205" w:rsidP="00772CE3">
            <w:pPr>
              <w:rPr>
                <w:lang w:val="de-DE"/>
              </w:rPr>
            </w:pPr>
            <w:r w:rsidRPr="00216863">
              <w:rPr>
                <w:noProof/>
                <w:lang w:val="de-DE"/>
              </w:rPr>
              <w:t xml:space="preserve"> </w:t>
            </w:r>
            <w:r w:rsidR="00A77BD4">
              <w:rPr>
                <w:noProof/>
                <w:lang w:val="de-DE"/>
              </w:rPr>
              <w:t>првобитно</w:t>
            </w:r>
            <w:r w:rsidRPr="00216863">
              <w:rPr>
                <w:noProof/>
                <w:lang w:val="de-DE"/>
              </w:rPr>
              <w:t xml:space="preserve"> </w:t>
            </w:r>
            <w:r w:rsidR="00A77BD4">
              <w:rPr>
                <w:noProof/>
                <w:lang w:val="de-DE"/>
              </w:rPr>
              <w:t>стање</w:t>
            </w:r>
            <w:r w:rsidRPr="00216863">
              <w:rPr>
                <w:noProof/>
                <w:lang w:val="de-DE"/>
              </w:rPr>
              <w:t>.</w:t>
            </w:r>
          </w:p>
        </w:tc>
        <w:tc>
          <w:tcPr>
            <w:tcW w:w="993"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A77BD4" w:rsidP="00B570EE">
            <w:pPr>
              <w:ind w:right="-54"/>
              <w:jc w:val="center"/>
              <w:rPr>
                <w:lang w:val="de-DE"/>
              </w:rPr>
            </w:pPr>
            <w:r>
              <w:rPr>
                <w:lang w:val="de-DE"/>
              </w:rPr>
              <w:t>паушал</w:t>
            </w:r>
          </w:p>
        </w:tc>
        <w:tc>
          <w:tcPr>
            <w:tcW w:w="1134"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772CE3">
            <w:pPr>
              <w:ind w:right="-54"/>
              <w:jc w:val="center"/>
              <w:rPr>
                <w:lang w:val="de-DE"/>
              </w:rPr>
            </w:pPr>
            <w:r w:rsidRPr="00216863">
              <w:rPr>
                <w:lang w:val="de-DE"/>
              </w:rPr>
              <w:t>1</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216863" w:rsidRDefault="00A77BD4" w:rsidP="00CF1AA1">
            <w:pPr>
              <w:ind w:right="-54"/>
              <w:jc w:val="both"/>
            </w:pPr>
            <w:r>
              <w:rPr>
                <w:lang w:val="de-DE"/>
              </w:rPr>
              <w:t>Грубо</w:t>
            </w:r>
            <w:r w:rsidR="00CF1AA1" w:rsidRPr="00216863">
              <w:rPr>
                <w:lang w:val="de-DE"/>
              </w:rPr>
              <w:t xml:space="preserve"> </w:t>
            </w:r>
            <w:r>
              <w:rPr>
                <w:lang w:val="de-DE"/>
              </w:rPr>
              <w:t>и</w:t>
            </w:r>
            <w:r w:rsidR="00CF1AA1" w:rsidRPr="00216863">
              <w:rPr>
                <w:lang w:val="de-DE"/>
              </w:rPr>
              <w:t xml:space="preserve"> </w:t>
            </w:r>
            <w:r>
              <w:rPr>
                <w:lang w:val="de-DE"/>
              </w:rPr>
              <w:t>фино</w:t>
            </w:r>
            <w:r w:rsidR="00CF1AA1" w:rsidRPr="00216863">
              <w:rPr>
                <w:lang w:val="de-DE"/>
              </w:rPr>
              <w:t xml:space="preserve"> </w:t>
            </w:r>
            <w:r>
              <w:rPr>
                <w:lang w:val="de-DE"/>
              </w:rPr>
              <w:t>планирање</w:t>
            </w:r>
            <w:r w:rsidR="00CF1AA1" w:rsidRPr="00216863">
              <w:rPr>
                <w:lang w:val="de-DE"/>
              </w:rPr>
              <w:t xml:space="preserve"> </w:t>
            </w:r>
            <w:r>
              <w:rPr>
                <w:lang w:val="de-DE"/>
              </w:rPr>
              <w:t>дна</w:t>
            </w:r>
            <w:r w:rsidR="00CF1AA1" w:rsidRPr="00216863">
              <w:rPr>
                <w:lang w:val="de-DE"/>
              </w:rPr>
              <w:t xml:space="preserve"> </w:t>
            </w:r>
            <w:r>
              <w:rPr>
                <w:lang w:val="de-DE"/>
              </w:rPr>
              <w:t>ископа</w:t>
            </w:r>
          </w:p>
          <w:p w:rsidR="003019C3" w:rsidRDefault="00A77BD4" w:rsidP="00CF1AA1">
            <w:pPr>
              <w:ind w:right="-54"/>
              <w:jc w:val="both"/>
              <w:rPr>
                <w:lang w:val="de-DE"/>
              </w:rPr>
            </w:pPr>
            <w:r>
              <w:rPr>
                <w:lang w:val="de-DE"/>
              </w:rPr>
              <w:lastRenderedPageBreak/>
              <w:t>испод</w:t>
            </w:r>
            <w:r w:rsidR="00CF1AA1" w:rsidRPr="00216863">
              <w:rPr>
                <w:lang w:val="de-DE"/>
              </w:rPr>
              <w:t xml:space="preserve"> </w:t>
            </w:r>
            <w:r>
              <w:rPr>
                <w:lang w:val="de-DE"/>
              </w:rPr>
              <w:t>пода</w:t>
            </w:r>
            <w:r w:rsidR="00CF1AA1" w:rsidRPr="00216863">
              <w:rPr>
                <w:lang w:val="de-DE"/>
              </w:rPr>
              <w:t xml:space="preserve"> </w:t>
            </w:r>
            <w:r>
              <w:rPr>
                <w:lang w:val="de-DE"/>
              </w:rPr>
              <w:t>и</w:t>
            </w:r>
            <w:r w:rsidR="00CF1AA1" w:rsidRPr="00216863">
              <w:rPr>
                <w:lang w:val="de-DE"/>
              </w:rPr>
              <w:t xml:space="preserve"> </w:t>
            </w:r>
            <w:r>
              <w:rPr>
                <w:lang w:val="de-DE"/>
              </w:rPr>
              <w:t>темељних</w:t>
            </w:r>
            <w:r w:rsidR="00CF1AA1" w:rsidRPr="00216863">
              <w:rPr>
                <w:lang w:val="de-DE"/>
              </w:rPr>
              <w:t xml:space="preserve"> </w:t>
            </w:r>
            <w:r>
              <w:rPr>
                <w:lang w:val="de-DE"/>
              </w:rPr>
              <w:t>трака</w:t>
            </w:r>
            <w:r w:rsidR="00CF1AA1" w:rsidRPr="00216863">
              <w:rPr>
                <w:lang w:val="de-DE"/>
              </w:rPr>
              <w:t xml:space="preserve">, </w:t>
            </w:r>
            <w:r>
              <w:rPr>
                <w:lang w:val="de-DE"/>
              </w:rPr>
              <w:t>обрачун</w:t>
            </w:r>
            <w:r w:rsidR="00CF1AA1" w:rsidRPr="00216863">
              <w:rPr>
                <w:lang w:val="de-DE"/>
              </w:rPr>
              <w:t xml:space="preserve"> </w:t>
            </w:r>
          </w:p>
          <w:p w:rsidR="00CF1AA1" w:rsidRPr="00216863" w:rsidRDefault="00A77BD4" w:rsidP="00CF1AA1">
            <w:pPr>
              <w:ind w:right="-54"/>
              <w:jc w:val="both"/>
              <w:rPr>
                <w:lang w:val="de-DE"/>
              </w:rPr>
            </w:pPr>
            <w:r>
              <w:rPr>
                <w:lang w:val="de-DE"/>
              </w:rPr>
              <w:t>по</w:t>
            </w:r>
            <w:r w:rsidR="00CF1AA1" w:rsidRPr="00216863">
              <w:rPr>
                <w:lang w:val="de-DE"/>
              </w:rPr>
              <w:t xml:space="preserve"> </w:t>
            </w:r>
            <w:r w:rsidR="00772CE3">
              <w:rPr>
                <w:lang w:val="de-DE"/>
              </w:rPr>
              <w:t>m²</w:t>
            </w:r>
          </w:p>
          <w:p w:rsidR="00CF1AA1" w:rsidRPr="00216863" w:rsidRDefault="00CF1AA1" w:rsidP="00CF1AA1">
            <w:pPr>
              <w:ind w:right="-54"/>
              <w:jc w:val="both"/>
              <w:rPr>
                <w:lang w:val="de-DE"/>
              </w:rPr>
            </w:pPr>
            <w:r w:rsidRPr="00216863">
              <w:rPr>
                <w:lang w:val="de-DE"/>
              </w:rPr>
              <w:t>(5,90x0,60+1,10x0,25+2,30x0,25+1,91x0,25x2)=</w:t>
            </w:r>
          </w:p>
        </w:tc>
        <w:tc>
          <w:tcPr>
            <w:tcW w:w="993"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772CE3" w:rsidP="00B570EE">
            <w:pPr>
              <w:ind w:right="-54"/>
              <w:jc w:val="center"/>
              <w:rPr>
                <w:lang w:val="de-DE"/>
              </w:rPr>
            </w:pPr>
            <w:r>
              <w:rPr>
                <w:lang w:val="de-DE"/>
              </w:rPr>
              <w:t>m²</w:t>
            </w:r>
          </w:p>
        </w:tc>
        <w:tc>
          <w:tcPr>
            <w:tcW w:w="1134"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r w:rsidRPr="00216863">
              <w:rPr>
                <w:lang w:val="de-DE"/>
              </w:rPr>
              <w:t>5,36</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3019C3" w:rsidRDefault="00A77BD4" w:rsidP="003019C3">
            <w:pPr>
              <w:ind w:right="-54"/>
              <w:jc w:val="both"/>
              <w:rPr>
                <w:lang w:val="de-DE"/>
              </w:rPr>
            </w:pPr>
            <w:r>
              <w:rPr>
                <w:lang w:val="de-DE"/>
              </w:rPr>
              <w:t>Израда</w:t>
            </w:r>
            <w:r w:rsidR="00CF1AA1" w:rsidRPr="00216863">
              <w:rPr>
                <w:lang w:val="de-DE"/>
              </w:rPr>
              <w:t xml:space="preserve"> </w:t>
            </w:r>
            <w:r>
              <w:rPr>
                <w:lang w:val="de-DE"/>
              </w:rPr>
              <w:t>тампона</w:t>
            </w:r>
            <w:r w:rsidR="00CF1AA1" w:rsidRPr="00216863">
              <w:rPr>
                <w:lang w:val="de-DE"/>
              </w:rPr>
              <w:t xml:space="preserve"> </w:t>
            </w:r>
            <w:r>
              <w:rPr>
                <w:lang w:val="de-DE"/>
              </w:rPr>
              <w:t>од</w:t>
            </w:r>
            <w:r w:rsidR="00CF1AA1" w:rsidRPr="00216863">
              <w:rPr>
                <w:lang w:val="de-DE"/>
              </w:rPr>
              <w:t xml:space="preserve"> </w:t>
            </w:r>
            <w:r>
              <w:rPr>
                <w:lang w:val="de-DE"/>
              </w:rPr>
              <w:t>шљунка</w:t>
            </w:r>
          </w:p>
          <w:p w:rsidR="003019C3" w:rsidRDefault="00CF1AA1" w:rsidP="003019C3">
            <w:pPr>
              <w:ind w:right="-54"/>
              <w:jc w:val="both"/>
              <w:rPr>
                <w:lang w:val="de-DE"/>
              </w:rPr>
            </w:pPr>
            <w:r w:rsidRPr="00216863">
              <w:rPr>
                <w:lang w:val="de-DE"/>
              </w:rPr>
              <w:t xml:space="preserve"> </w:t>
            </w:r>
            <w:r w:rsidR="00A77BD4">
              <w:rPr>
                <w:lang w:val="de-DE"/>
              </w:rPr>
              <w:t>испод</w:t>
            </w:r>
            <w:r w:rsidRPr="00216863">
              <w:rPr>
                <w:lang w:val="de-DE"/>
              </w:rPr>
              <w:t xml:space="preserve"> </w:t>
            </w:r>
            <w:r w:rsidR="00A77BD4">
              <w:rPr>
                <w:lang w:val="de-DE"/>
              </w:rPr>
              <w:t>темељних</w:t>
            </w:r>
            <w:r w:rsidRPr="00216863">
              <w:rPr>
                <w:lang w:val="de-DE"/>
              </w:rPr>
              <w:t xml:space="preserve"> </w:t>
            </w:r>
            <w:r w:rsidR="00A77BD4">
              <w:rPr>
                <w:lang w:val="de-DE"/>
              </w:rPr>
              <w:t>трака</w:t>
            </w:r>
            <w:r w:rsidRPr="00216863">
              <w:rPr>
                <w:lang w:val="de-DE"/>
              </w:rPr>
              <w:t xml:space="preserve"> </w:t>
            </w:r>
            <w:r w:rsidR="00A77BD4">
              <w:rPr>
                <w:lang w:val="de-DE"/>
              </w:rPr>
              <w:t>у</w:t>
            </w:r>
            <w:r w:rsidRPr="00216863">
              <w:rPr>
                <w:lang w:val="de-DE"/>
              </w:rPr>
              <w:t xml:space="preserve"> </w:t>
            </w:r>
            <w:r w:rsidR="00A77BD4">
              <w:rPr>
                <w:lang w:val="de-DE"/>
              </w:rPr>
              <w:t>слоју</w:t>
            </w:r>
            <w:r w:rsidRPr="00216863">
              <w:rPr>
                <w:lang w:val="de-DE"/>
              </w:rPr>
              <w:t xml:space="preserve"> </w:t>
            </w:r>
            <w:r w:rsidR="003019C3">
              <w:rPr>
                <w:lang w:val="de-DE"/>
              </w:rPr>
              <w:t>d</w:t>
            </w:r>
            <w:r w:rsidRPr="00216863">
              <w:rPr>
                <w:lang w:val="de-DE"/>
              </w:rPr>
              <w:t>=10</w:t>
            </w:r>
            <w:r w:rsidR="003019C3">
              <w:rPr>
                <w:lang w:val="de-DE"/>
              </w:rPr>
              <w:t>cm</w:t>
            </w:r>
            <w:r w:rsidRPr="00216863">
              <w:rPr>
                <w:lang w:val="de-DE"/>
              </w:rPr>
              <w:t xml:space="preserve"> </w:t>
            </w:r>
          </w:p>
          <w:p w:rsidR="00CF1AA1" w:rsidRPr="00216863" w:rsidRDefault="00A77BD4" w:rsidP="003019C3">
            <w:pPr>
              <w:ind w:right="-54"/>
              <w:jc w:val="both"/>
              <w:rPr>
                <w:lang w:val="de-DE"/>
              </w:rPr>
            </w:pPr>
            <w:r>
              <w:rPr>
                <w:lang w:val="de-DE"/>
              </w:rPr>
              <w:t>са</w:t>
            </w:r>
            <w:r w:rsidR="00CF1AA1" w:rsidRPr="00216863">
              <w:rPr>
                <w:lang w:val="de-DE"/>
              </w:rPr>
              <w:t xml:space="preserve"> </w:t>
            </w:r>
            <w:r>
              <w:rPr>
                <w:lang w:val="de-DE"/>
              </w:rPr>
              <w:t>насипањем</w:t>
            </w:r>
            <w:r w:rsidR="00CF1AA1" w:rsidRPr="00216863">
              <w:rPr>
                <w:lang w:val="de-DE"/>
              </w:rPr>
              <w:t xml:space="preserve">  </w:t>
            </w:r>
            <w:r>
              <w:rPr>
                <w:lang w:val="de-DE"/>
              </w:rPr>
              <w:t>и</w:t>
            </w:r>
            <w:r w:rsidR="00CF1AA1" w:rsidRPr="00216863">
              <w:rPr>
                <w:lang w:val="de-DE"/>
              </w:rPr>
              <w:t xml:space="preserve"> </w:t>
            </w:r>
            <w:r>
              <w:rPr>
                <w:lang w:val="de-DE"/>
              </w:rPr>
              <w:t>набијањем</w:t>
            </w:r>
            <w:r w:rsidR="00CF1AA1" w:rsidRPr="00216863">
              <w:rPr>
                <w:lang w:val="de-DE"/>
              </w:rPr>
              <w:t xml:space="preserve"> </w:t>
            </w:r>
            <w:r>
              <w:rPr>
                <w:lang w:val="de-DE"/>
              </w:rPr>
              <w:t>машинским</w:t>
            </w:r>
            <w:r w:rsidR="00CF1AA1" w:rsidRPr="00216863">
              <w:rPr>
                <w:lang w:val="de-DE"/>
              </w:rPr>
              <w:t xml:space="preserve"> </w:t>
            </w:r>
            <w:r>
              <w:rPr>
                <w:lang w:val="de-DE"/>
              </w:rPr>
              <w:t>путем</w:t>
            </w:r>
            <w:r w:rsidR="00CF1AA1" w:rsidRPr="00216863">
              <w:rPr>
                <w:lang w:val="de-DE"/>
              </w:rPr>
              <w:t xml:space="preserve"> </w:t>
            </w:r>
            <w:r>
              <w:rPr>
                <w:lang w:val="de-DE"/>
              </w:rPr>
              <w:t>до</w:t>
            </w:r>
            <w:r w:rsidR="00CF1AA1" w:rsidRPr="00216863">
              <w:rPr>
                <w:lang w:val="de-DE"/>
              </w:rPr>
              <w:t xml:space="preserve"> </w:t>
            </w:r>
            <w:r>
              <w:rPr>
                <w:lang w:val="de-DE"/>
              </w:rPr>
              <w:t>потпуне</w:t>
            </w:r>
            <w:r w:rsidR="00CF1AA1" w:rsidRPr="00216863">
              <w:rPr>
                <w:lang w:val="de-DE"/>
              </w:rPr>
              <w:t xml:space="preserve"> </w:t>
            </w:r>
            <w:r>
              <w:rPr>
                <w:lang w:val="de-DE"/>
              </w:rPr>
              <w:t>збијености</w:t>
            </w:r>
            <w:r w:rsidR="00CF1AA1" w:rsidRPr="00216863">
              <w:rPr>
                <w:lang w:val="de-DE"/>
              </w:rPr>
              <w:t xml:space="preserve">. </w:t>
            </w:r>
          </w:p>
        </w:tc>
        <w:tc>
          <w:tcPr>
            <w:tcW w:w="993"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3019C3" w:rsidP="00B570EE">
            <w:pPr>
              <w:ind w:right="-54"/>
              <w:jc w:val="center"/>
              <w:rPr>
                <w:lang w:val="de-DE"/>
              </w:rPr>
            </w:pPr>
            <w:r>
              <w:rPr>
                <w:lang w:val="de-DE"/>
              </w:rPr>
              <w:t>m²</w:t>
            </w:r>
          </w:p>
        </w:tc>
        <w:tc>
          <w:tcPr>
            <w:tcW w:w="1134"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r w:rsidRPr="00216863">
              <w:rPr>
                <w:lang w:val="de-DE"/>
              </w:rPr>
              <w:t>5,36</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3019C3" w:rsidRDefault="00A77BD4" w:rsidP="00CF1AA1">
            <w:pPr>
              <w:ind w:right="-54"/>
              <w:jc w:val="both"/>
              <w:rPr>
                <w:lang w:val="de-DE"/>
              </w:rPr>
            </w:pPr>
            <w:r>
              <w:rPr>
                <w:lang w:val="de-DE"/>
              </w:rPr>
              <w:t>Насипање</w:t>
            </w:r>
            <w:r w:rsidR="00CF1AA1" w:rsidRPr="00216863">
              <w:rPr>
                <w:lang w:val="de-DE"/>
              </w:rPr>
              <w:t xml:space="preserve"> </w:t>
            </w:r>
            <w:r>
              <w:rPr>
                <w:lang w:val="de-DE"/>
              </w:rPr>
              <w:t>земље</w:t>
            </w:r>
            <w:r w:rsidR="00CF1AA1" w:rsidRPr="00216863">
              <w:rPr>
                <w:lang w:val="de-DE"/>
              </w:rPr>
              <w:t xml:space="preserve"> </w:t>
            </w:r>
            <w:r>
              <w:rPr>
                <w:lang w:val="de-DE"/>
              </w:rPr>
              <w:t>око</w:t>
            </w:r>
            <w:r w:rsidR="00CF1AA1" w:rsidRPr="00216863">
              <w:rPr>
                <w:lang w:val="de-DE"/>
              </w:rPr>
              <w:t xml:space="preserve"> </w:t>
            </w:r>
            <w:r>
              <w:rPr>
                <w:lang w:val="de-DE"/>
              </w:rPr>
              <w:t>темељних</w:t>
            </w:r>
            <w:r w:rsidR="00CF1AA1" w:rsidRPr="00216863">
              <w:rPr>
                <w:lang w:val="de-DE"/>
              </w:rPr>
              <w:t xml:space="preserve"> </w:t>
            </w:r>
            <w:r>
              <w:rPr>
                <w:lang w:val="de-DE"/>
              </w:rPr>
              <w:t>трака</w:t>
            </w:r>
            <w:r w:rsidR="00CF1AA1" w:rsidRPr="00216863">
              <w:rPr>
                <w:lang w:val="de-DE"/>
              </w:rPr>
              <w:t xml:space="preserve"> </w:t>
            </w:r>
            <w:r>
              <w:rPr>
                <w:lang w:val="de-DE"/>
              </w:rPr>
              <w:t>и</w:t>
            </w:r>
            <w:r w:rsidR="00CF1AA1" w:rsidRPr="00216863">
              <w:rPr>
                <w:lang w:val="de-DE"/>
              </w:rPr>
              <w:t xml:space="preserve"> </w:t>
            </w:r>
            <w:r>
              <w:rPr>
                <w:lang w:val="de-DE"/>
              </w:rPr>
              <w:t>испод</w:t>
            </w:r>
            <w:r w:rsidR="00CF1AA1" w:rsidRPr="00216863">
              <w:rPr>
                <w:lang w:val="de-DE"/>
              </w:rPr>
              <w:t xml:space="preserve"> </w:t>
            </w:r>
            <w:r>
              <w:rPr>
                <w:lang w:val="de-DE"/>
              </w:rPr>
              <w:t>подеста</w:t>
            </w:r>
            <w:r w:rsidR="00CF1AA1" w:rsidRPr="00216863">
              <w:rPr>
                <w:lang w:val="de-DE"/>
              </w:rPr>
              <w:t xml:space="preserve"> </w:t>
            </w:r>
            <w:r>
              <w:rPr>
                <w:lang w:val="de-DE"/>
              </w:rPr>
              <w:t>са</w:t>
            </w:r>
            <w:r w:rsidR="00CF1AA1" w:rsidRPr="00216863">
              <w:rPr>
                <w:lang w:val="de-DE"/>
              </w:rPr>
              <w:t xml:space="preserve"> </w:t>
            </w:r>
            <w:r>
              <w:rPr>
                <w:lang w:val="de-DE"/>
              </w:rPr>
              <w:t>набијањем</w:t>
            </w:r>
            <w:r w:rsidR="00CF1AA1" w:rsidRPr="00216863">
              <w:rPr>
                <w:lang w:val="de-DE"/>
              </w:rPr>
              <w:t xml:space="preserve"> </w:t>
            </w:r>
            <w:r>
              <w:rPr>
                <w:lang w:val="de-DE"/>
              </w:rPr>
              <w:t>до</w:t>
            </w:r>
            <w:r w:rsidR="00CF1AA1" w:rsidRPr="00216863">
              <w:rPr>
                <w:lang w:val="de-DE"/>
              </w:rPr>
              <w:t xml:space="preserve"> </w:t>
            </w:r>
          </w:p>
          <w:p w:rsidR="00CF1AA1" w:rsidRPr="00216863" w:rsidRDefault="00A77BD4" w:rsidP="00CF1AA1">
            <w:pPr>
              <w:ind w:right="-54"/>
              <w:jc w:val="both"/>
              <w:rPr>
                <w:lang w:val="de-DE"/>
              </w:rPr>
            </w:pPr>
            <w:r>
              <w:rPr>
                <w:lang w:val="de-DE"/>
              </w:rPr>
              <w:t>потпуне</w:t>
            </w:r>
            <w:r w:rsidR="00CF1AA1" w:rsidRPr="00216863">
              <w:rPr>
                <w:lang w:val="de-DE"/>
              </w:rPr>
              <w:t xml:space="preserve"> </w:t>
            </w:r>
            <w:r>
              <w:rPr>
                <w:lang w:val="de-DE"/>
              </w:rPr>
              <w:t>збијености</w:t>
            </w:r>
          </w:p>
        </w:tc>
        <w:tc>
          <w:tcPr>
            <w:tcW w:w="993" w:type="dxa"/>
          </w:tcPr>
          <w:p w:rsidR="00CF1AA1" w:rsidRPr="00216863" w:rsidRDefault="00CF1AA1" w:rsidP="00B570EE">
            <w:pPr>
              <w:ind w:right="-54"/>
              <w:jc w:val="center"/>
              <w:rPr>
                <w:lang w:val="de-DE"/>
              </w:rPr>
            </w:pPr>
          </w:p>
          <w:p w:rsidR="00CF1AA1" w:rsidRPr="00216863" w:rsidRDefault="003019C3" w:rsidP="00B570EE">
            <w:pPr>
              <w:ind w:right="-54"/>
              <w:jc w:val="center"/>
              <w:rPr>
                <w:lang w:val="de-DE"/>
              </w:rPr>
            </w:pPr>
            <w:r>
              <w:rPr>
                <w:lang w:val="de-DE"/>
              </w:rPr>
              <w:t>m³</w:t>
            </w:r>
          </w:p>
        </w:tc>
        <w:tc>
          <w:tcPr>
            <w:tcW w:w="1134"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r w:rsidRPr="00216863">
              <w:rPr>
                <w:lang w:val="de-DE"/>
              </w:rPr>
              <w:t>1,65</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CF1AA1" w:rsidRPr="00216863" w:rsidRDefault="00A77BD4" w:rsidP="00CF1AA1">
            <w:pPr>
              <w:ind w:right="-54"/>
              <w:jc w:val="both"/>
              <w:rPr>
                <w:lang w:val="de-DE"/>
              </w:rPr>
            </w:pPr>
            <w:r>
              <w:rPr>
                <w:lang w:val="de-DE"/>
              </w:rPr>
              <w:t>Бетонирање</w:t>
            </w:r>
            <w:r w:rsidR="00CF1AA1" w:rsidRPr="00216863">
              <w:rPr>
                <w:lang w:val="de-DE"/>
              </w:rPr>
              <w:t xml:space="preserve"> </w:t>
            </w:r>
            <w:r>
              <w:rPr>
                <w:lang w:val="de-DE"/>
              </w:rPr>
              <w:t>темељних</w:t>
            </w:r>
            <w:r w:rsidR="00CF1AA1" w:rsidRPr="00216863">
              <w:rPr>
                <w:lang w:val="de-DE"/>
              </w:rPr>
              <w:t xml:space="preserve"> </w:t>
            </w:r>
            <w:r>
              <w:rPr>
                <w:lang w:val="de-DE"/>
              </w:rPr>
              <w:t>трака</w:t>
            </w:r>
            <w:r w:rsidR="00CF1AA1" w:rsidRPr="00216863">
              <w:rPr>
                <w:lang w:val="de-DE"/>
              </w:rPr>
              <w:t xml:space="preserve">, </w:t>
            </w:r>
            <w:r>
              <w:rPr>
                <w:lang w:val="de-DE"/>
              </w:rPr>
              <w:t>везних</w:t>
            </w:r>
            <w:r w:rsidR="00CF1AA1" w:rsidRPr="00216863">
              <w:rPr>
                <w:lang w:val="de-DE"/>
              </w:rPr>
              <w:t xml:space="preserve"> </w:t>
            </w:r>
            <w:r>
              <w:rPr>
                <w:lang w:val="de-DE"/>
              </w:rPr>
              <w:t>греда</w:t>
            </w:r>
            <w:r w:rsidR="00CF1AA1" w:rsidRPr="00216863">
              <w:rPr>
                <w:lang w:val="de-DE"/>
              </w:rPr>
              <w:t xml:space="preserve"> </w:t>
            </w:r>
            <w:r>
              <w:rPr>
                <w:lang w:val="de-DE"/>
              </w:rPr>
              <w:t>подне</w:t>
            </w:r>
            <w:r w:rsidR="00CF1AA1" w:rsidRPr="00216863">
              <w:rPr>
                <w:lang w:val="de-DE"/>
              </w:rPr>
              <w:t xml:space="preserve"> </w:t>
            </w:r>
            <w:r>
              <w:rPr>
                <w:lang w:val="de-DE"/>
              </w:rPr>
              <w:t>плоче</w:t>
            </w:r>
            <w:r w:rsidR="00CF1AA1" w:rsidRPr="00216863">
              <w:rPr>
                <w:lang w:val="de-DE"/>
              </w:rPr>
              <w:t xml:space="preserve"> </w:t>
            </w:r>
            <w:r>
              <w:rPr>
                <w:lang w:val="de-DE"/>
              </w:rPr>
              <w:t>подеста</w:t>
            </w:r>
            <w:r w:rsidR="00CF1AA1" w:rsidRPr="00216863">
              <w:rPr>
                <w:lang w:val="de-DE"/>
              </w:rPr>
              <w:t xml:space="preserve">, </w:t>
            </w:r>
            <w:r>
              <w:rPr>
                <w:lang w:val="de-DE"/>
              </w:rPr>
              <w:t>прилазних</w:t>
            </w:r>
            <w:r w:rsidR="00CF1AA1" w:rsidRPr="00216863">
              <w:rPr>
                <w:lang w:val="de-DE"/>
              </w:rPr>
              <w:t xml:space="preserve"> </w:t>
            </w:r>
            <w:r>
              <w:rPr>
                <w:lang w:val="de-DE"/>
              </w:rPr>
              <w:t>степеница</w:t>
            </w:r>
            <w:r w:rsidR="00CF1AA1" w:rsidRPr="00216863">
              <w:rPr>
                <w:lang w:val="de-DE"/>
              </w:rPr>
              <w:t xml:space="preserve">, </w:t>
            </w:r>
            <w:r>
              <w:rPr>
                <w:lang w:val="de-DE"/>
              </w:rPr>
              <w:t>МБ</w:t>
            </w:r>
            <w:r w:rsidR="00CF1AA1" w:rsidRPr="00216863">
              <w:rPr>
                <w:lang w:val="de-DE"/>
              </w:rPr>
              <w:t xml:space="preserve">30 </w:t>
            </w:r>
            <w:r>
              <w:rPr>
                <w:lang w:val="de-DE"/>
              </w:rPr>
              <w:t>извести</w:t>
            </w:r>
            <w:r w:rsidR="00CF1AA1" w:rsidRPr="00216863">
              <w:rPr>
                <w:lang w:val="de-DE"/>
              </w:rPr>
              <w:t xml:space="preserve"> </w:t>
            </w:r>
            <w:r>
              <w:rPr>
                <w:lang w:val="de-DE"/>
              </w:rPr>
              <w:t>према</w:t>
            </w:r>
            <w:r w:rsidR="00CF1AA1" w:rsidRPr="00216863">
              <w:rPr>
                <w:lang w:val="de-DE"/>
              </w:rPr>
              <w:t xml:space="preserve"> </w:t>
            </w:r>
            <w:r>
              <w:rPr>
                <w:lang w:val="de-DE"/>
              </w:rPr>
              <w:t>пројекту</w:t>
            </w:r>
            <w:r w:rsidR="00CF1AA1" w:rsidRPr="00216863">
              <w:rPr>
                <w:lang w:val="de-DE"/>
              </w:rPr>
              <w:t xml:space="preserve"> </w:t>
            </w:r>
            <w:r>
              <w:rPr>
                <w:lang w:val="de-DE"/>
              </w:rPr>
              <w:t>и</w:t>
            </w:r>
            <w:r w:rsidR="00CF1AA1" w:rsidRPr="00216863">
              <w:rPr>
                <w:lang w:val="de-DE"/>
              </w:rPr>
              <w:t xml:space="preserve"> </w:t>
            </w:r>
            <w:r>
              <w:rPr>
                <w:lang w:val="de-DE"/>
              </w:rPr>
              <w:t>статичком</w:t>
            </w:r>
            <w:r w:rsidR="00CF1AA1" w:rsidRPr="00216863">
              <w:rPr>
                <w:lang w:val="de-DE"/>
              </w:rPr>
              <w:t xml:space="preserve"> </w:t>
            </w:r>
            <w:r>
              <w:rPr>
                <w:lang w:val="de-DE"/>
              </w:rPr>
              <w:t>прорачуну</w:t>
            </w:r>
            <w:r w:rsidR="003019C3">
              <w:rPr>
                <w:lang w:val="de-DE"/>
              </w:rPr>
              <w:t xml:space="preserve"> .</w:t>
            </w:r>
            <w:r>
              <w:rPr>
                <w:lang w:val="de-DE"/>
              </w:rPr>
              <w:t>Обрачун</w:t>
            </w:r>
            <w:r w:rsidR="00CF1AA1" w:rsidRPr="00216863">
              <w:rPr>
                <w:lang w:val="de-DE"/>
              </w:rPr>
              <w:t xml:space="preserve"> </w:t>
            </w:r>
            <w:r>
              <w:rPr>
                <w:lang w:val="de-DE"/>
              </w:rPr>
              <w:t>по</w:t>
            </w:r>
            <w:r w:rsidR="00CF1AA1" w:rsidRPr="00216863">
              <w:rPr>
                <w:lang w:val="de-DE"/>
              </w:rPr>
              <w:t xml:space="preserve"> </w:t>
            </w:r>
            <w:r w:rsidR="003019C3">
              <w:rPr>
                <w:lang w:val="de-DE"/>
              </w:rPr>
              <w:t>m³</w:t>
            </w:r>
          </w:p>
          <w:p w:rsidR="00CF1AA1" w:rsidRPr="00216863" w:rsidRDefault="00CF1AA1" w:rsidP="00CF1AA1">
            <w:pPr>
              <w:ind w:right="-54"/>
              <w:jc w:val="both"/>
              <w:rPr>
                <w:lang w:val="de-DE"/>
              </w:rPr>
            </w:pPr>
            <w:r w:rsidRPr="00216863">
              <w:rPr>
                <w:lang w:val="de-DE"/>
              </w:rPr>
              <w:t>(5,90x0,60x0,40+5,90x0,25x0,40)=2,01</w:t>
            </w:r>
            <w:r w:rsidR="00A77BD4">
              <w:rPr>
                <w:lang w:val="de-DE"/>
              </w:rPr>
              <w:t>м</w:t>
            </w:r>
            <w:r w:rsidRPr="00216863">
              <w:rPr>
                <w:lang w:val="de-DE"/>
              </w:rPr>
              <w:t>3</w:t>
            </w:r>
          </w:p>
          <w:p w:rsidR="00CF1AA1" w:rsidRPr="00216863" w:rsidRDefault="00A77BD4" w:rsidP="00CF1AA1">
            <w:pPr>
              <w:ind w:right="-54"/>
              <w:jc w:val="both"/>
              <w:rPr>
                <w:lang w:val="de-DE"/>
              </w:rPr>
            </w:pPr>
            <w:r>
              <w:rPr>
                <w:lang w:val="de-DE"/>
              </w:rPr>
              <w:t>Везне</w:t>
            </w:r>
            <w:r w:rsidR="00CF1AA1" w:rsidRPr="00216863">
              <w:rPr>
                <w:lang w:val="de-DE"/>
              </w:rPr>
              <w:t xml:space="preserve"> </w:t>
            </w:r>
            <w:r>
              <w:rPr>
                <w:lang w:val="de-DE"/>
              </w:rPr>
              <w:t>греде</w:t>
            </w:r>
            <w:r w:rsidR="00CF1AA1" w:rsidRPr="00216863">
              <w:rPr>
                <w:lang w:val="de-DE"/>
              </w:rPr>
              <w:t xml:space="preserve"> </w:t>
            </w:r>
          </w:p>
          <w:p w:rsidR="00CF1AA1" w:rsidRPr="00216863" w:rsidRDefault="00CF1AA1" w:rsidP="00CF1AA1">
            <w:pPr>
              <w:ind w:right="-54"/>
              <w:jc w:val="both"/>
              <w:rPr>
                <w:lang w:val="de-DE"/>
              </w:rPr>
            </w:pPr>
            <w:r w:rsidRPr="00216863">
              <w:rPr>
                <w:lang w:val="de-DE"/>
              </w:rPr>
              <w:t>(2,25x0,25x0,40x2)=0,45</w:t>
            </w:r>
            <w:r w:rsidR="00A77BD4">
              <w:rPr>
                <w:lang w:val="de-DE"/>
              </w:rPr>
              <w:t>м</w:t>
            </w:r>
            <w:r w:rsidRPr="00216863">
              <w:rPr>
                <w:lang w:val="de-DE"/>
              </w:rPr>
              <w:t>3</w:t>
            </w:r>
          </w:p>
          <w:p w:rsidR="00CF1AA1" w:rsidRPr="00216863" w:rsidRDefault="00A77BD4" w:rsidP="00CF1AA1">
            <w:pPr>
              <w:ind w:right="-54"/>
              <w:jc w:val="both"/>
              <w:rPr>
                <w:lang w:val="de-DE"/>
              </w:rPr>
            </w:pPr>
            <w:r>
              <w:rPr>
                <w:lang w:val="de-DE"/>
              </w:rPr>
              <w:t>Подести</w:t>
            </w:r>
            <w:r w:rsidR="00CF1AA1" w:rsidRPr="00216863">
              <w:rPr>
                <w:lang w:val="de-DE"/>
              </w:rPr>
              <w:t xml:space="preserve"> (2,10x0,25x1,40+1,80x0,25x65x2)=1,32</w:t>
            </w:r>
            <w:r>
              <w:rPr>
                <w:lang w:val="de-DE"/>
              </w:rPr>
              <w:t>м</w:t>
            </w:r>
            <w:r w:rsidR="00CF1AA1" w:rsidRPr="00216863">
              <w:rPr>
                <w:lang w:val="de-DE"/>
              </w:rPr>
              <w:t>3</w:t>
            </w:r>
          </w:p>
          <w:p w:rsidR="00CF1AA1" w:rsidRPr="00216863" w:rsidRDefault="00A77BD4" w:rsidP="00CF1AA1">
            <w:pPr>
              <w:ind w:right="-54"/>
              <w:jc w:val="both"/>
              <w:rPr>
                <w:lang w:val="de-DE"/>
              </w:rPr>
            </w:pPr>
            <w:r>
              <w:rPr>
                <w:lang w:val="de-DE"/>
              </w:rPr>
              <w:t>Прилазне</w:t>
            </w:r>
            <w:r w:rsidR="00CF1AA1" w:rsidRPr="00216863">
              <w:rPr>
                <w:lang w:val="de-DE"/>
              </w:rPr>
              <w:t xml:space="preserve"> </w:t>
            </w:r>
            <w:r>
              <w:rPr>
                <w:lang w:val="de-DE"/>
              </w:rPr>
              <w:t>степенице</w:t>
            </w:r>
            <w:r w:rsidR="00CF1AA1" w:rsidRPr="00216863">
              <w:rPr>
                <w:lang w:val="de-DE"/>
              </w:rPr>
              <w:t xml:space="preserve"> </w:t>
            </w:r>
          </w:p>
          <w:p w:rsidR="00CF1AA1" w:rsidRPr="00216863" w:rsidRDefault="00CF1AA1" w:rsidP="00CF1AA1">
            <w:pPr>
              <w:ind w:right="-54"/>
              <w:jc w:val="both"/>
              <w:rPr>
                <w:lang w:val="de-DE"/>
              </w:rPr>
            </w:pPr>
            <w:r w:rsidRPr="00216863">
              <w:rPr>
                <w:lang w:val="de-DE"/>
              </w:rPr>
              <w:t>1,17x0,30x0,15x0,50x5=0,13</w:t>
            </w:r>
            <w:r w:rsidR="00A77BD4">
              <w:rPr>
                <w:lang w:val="de-DE"/>
              </w:rPr>
              <w:t>м</w:t>
            </w:r>
            <w:r w:rsidRPr="00216863">
              <w:rPr>
                <w:lang w:val="de-DE"/>
              </w:rPr>
              <w:t>3</w:t>
            </w:r>
          </w:p>
          <w:p w:rsidR="00CF1AA1" w:rsidRPr="00216863" w:rsidRDefault="00CF1AA1" w:rsidP="00CF1AA1">
            <w:pPr>
              <w:ind w:right="-54"/>
              <w:jc w:val="both"/>
              <w:rPr>
                <w:lang w:val="de-DE"/>
              </w:rPr>
            </w:pPr>
            <w:r w:rsidRPr="00216863">
              <w:rPr>
                <w:lang w:val="de-DE"/>
              </w:rPr>
              <w:t>(1,17x1,40x0,12)=0,20</w:t>
            </w:r>
            <w:r w:rsidR="00A77BD4">
              <w:rPr>
                <w:lang w:val="de-DE"/>
              </w:rPr>
              <w:t>м</w:t>
            </w:r>
            <w:r w:rsidRPr="00216863">
              <w:rPr>
                <w:lang w:val="de-DE"/>
              </w:rPr>
              <w:t>3</w:t>
            </w:r>
          </w:p>
          <w:p w:rsidR="00CF1AA1" w:rsidRPr="00216863" w:rsidRDefault="00A77BD4" w:rsidP="00CF1AA1">
            <w:pPr>
              <w:ind w:right="-54"/>
              <w:jc w:val="both"/>
              <w:rPr>
                <w:lang w:val="de-DE"/>
              </w:rPr>
            </w:pPr>
            <w:r>
              <w:rPr>
                <w:lang w:val="de-DE"/>
              </w:rPr>
              <w:t>Подестна</w:t>
            </w:r>
            <w:r w:rsidR="00CF1AA1" w:rsidRPr="00216863">
              <w:rPr>
                <w:lang w:val="de-DE"/>
              </w:rPr>
              <w:t xml:space="preserve"> </w:t>
            </w:r>
            <w:r>
              <w:rPr>
                <w:lang w:val="de-DE"/>
              </w:rPr>
              <w:t>плоча</w:t>
            </w:r>
          </w:p>
          <w:p w:rsidR="00CF1AA1" w:rsidRPr="00216863" w:rsidRDefault="00CF1AA1" w:rsidP="00CF1AA1">
            <w:pPr>
              <w:ind w:right="-54"/>
              <w:jc w:val="both"/>
              <w:rPr>
                <w:lang w:val="de-DE"/>
              </w:rPr>
            </w:pPr>
            <w:r w:rsidRPr="00216863">
              <w:rPr>
                <w:lang w:val="de-DE"/>
              </w:rPr>
              <w:t>(1,90x2,28x0,12)=0,52</w:t>
            </w:r>
            <w:r w:rsidR="00A77BD4">
              <w:rPr>
                <w:lang w:val="de-DE"/>
              </w:rPr>
              <w:t>м</w:t>
            </w:r>
            <w:r w:rsidRPr="00216863">
              <w:rPr>
                <w:lang w:val="de-DE"/>
              </w:rPr>
              <w:t>3</w:t>
            </w:r>
          </w:p>
        </w:tc>
        <w:tc>
          <w:tcPr>
            <w:tcW w:w="993"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3019C3" w:rsidP="00B570EE">
            <w:pPr>
              <w:ind w:right="-54"/>
              <w:jc w:val="center"/>
              <w:rPr>
                <w:lang w:val="de-DE"/>
              </w:rPr>
            </w:pPr>
            <w:r>
              <w:rPr>
                <w:lang w:val="de-DE"/>
              </w:rPr>
              <w:t>m³</w:t>
            </w:r>
          </w:p>
        </w:tc>
        <w:tc>
          <w:tcPr>
            <w:tcW w:w="1134"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r w:rsidRPr="00216863">
              <w:rPr>
                <w:lang w:val="de-DE"/>
              </w:rPr>
              <w:t>4,63</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CF1AA1" w:rsidRPr="00EE09CF" w:rsidRDefault="00A77BD4" w:rsidP="00CF1AA1">
            <w:pPr>
              <w:ind w:right="-54"/>
              <w:jc w:val="both"/>
              <w:rPr>
                <w:sz w:val="26"/>
                <w:szCs w:val="26"/>
                <w:lang w:val="de-DE"/>
              </w:rPr>
            </w:pPr>
            <w:r>
              <w:rPr>
                <w:sz w:val="26"/>
                <w:szCs w:val="26"/>
                <w:lang w:val="de-DE"/>
              </w:rPr>
              <w:t>Израда</w:t>
            </w:r>
            <w:r w:rsidR="00CF1AA1" w:rsidRPr="00EE09CF">
              <w:rPr>
                <w:sz w:val="26"/>
                <w:szCs w:val="26"/>
                <w:lang w:val="de-DE"/>
              </w:rPr>
              <w:t xml:space="preserve">, </w:t>
            </w:r>
            <w:r>
              <w:rPr>
                <w:sz w:val="26"/>
                <w:szCs w:val="26"/>
                <w:lang w:val="de-DE"/>
              </w:rPr>
              <w:t>монтажа</w:t>
            </w:r>
            <w:r w:rsidR="00CF1AA1" w:rsidRPr="00EE09CF">
              <w:rPr>
                <w:sz w:val="26"/>
                <w:szCs w:val="26"/>
                <w:lang w:val="de-DE"/>
              </w:rPr>
              <w:t xml:space="preserve"> </w:t>
            </w:r>
            <w:r>
              <w:rPr>
                <w:sz w:val="26"/>
                <w:szCs w:val="26"/>
                <w:lang w:val="de-DE"/>
              </w:rPr>
              <w:t>и</w:t>
            </w:r>
            <w:r w:rsidR="00CF1AA1" w:rsidRPr="00EE09CF">
              <w:rPr>
                <w:sz w:val="26"/>
                <w:szCs w:val="26"/>
                <w:lang w:val="de-DE"/>
              </w:rPr>
              <w:t xml:space="preserve"> </w:t>
            </w:r>
            <w:r>
              <w:rPr>
                <w:sz w:val="26"/>
                <w:szCs w:val="26"/>
                <w:lang w:val="de-DE"/>
              </w:rPr>
              <w:t>демонтажа</w:t>
            </w:r>
            <w:r w:rsidR="00CF1AA1" w:rsidRPr="00EE09CF">
              <w:rPr>
                <w:sz w:val="26"/>
                <w:szCs w:val="26"/>
                <w:lang w:val="de-DE"/>
              </w:rPr>
              <w:t xml:space="preserve"> </w:t>
            </w:r>
            <w:r>
              <w:rPr>
                <w:sz w:val="26"/>
                <w:szCs w:val="26"/>
                <w:lang w:val="de-DE"/>
              </w:rPr>
              <w:t>оплате</w:t>
            </w:r>
            <w:r w:rsidR="00CF1AA1" w:rsidRPr="00EE09CF">
              <w:rPr>
                <w:sz w:val="26"/>
                <w:szCs w:val="26"/>
                <w:lang w:val="de-DE"/>
              </w:rPr>
              <w:t xml:space="preserve"> </w:t>
            </w:r>
            <w:r>
              <w:rPr>
                <w:sz w:val="26"/>
                <w:szCs w:val="26"/>
                <w:lang w:val="de-DE"/>
              </w:rPr>
              <w:t>за</w:t>
            </w:r>
            <w:r w:rsidR="00CF1AA1" w:rsidRPr="00EE09CF">
              <w:rPr>
                <w:sz w:val="26"/>
                <w:szCs w:val="26"/>
                <w:lang w:val="de-DE"/>
              </w:rPr>
              <w:t xml:space="preserve"> </w:t>
            </w:r>
            <w:r>
              <w:rPr>
                <w:sz w:val="26"/>
                <w:szCs w:val="26"/>
                <w:lang w:val="de-DE"/>
              </w:rPr>
              <w:t>темељне</w:t>
            </w:r>
            <w:r w:rsidR="00CF1AA1" w:rsidRPr="00EE09CF">
              <w:rPr>
                <w:sz w:val="26"/>
                <w:szCs w:val="26"/>
                <w:lang w:val="de-DE"/>
              </w:rPr>
              <w:t xml:space="preserve"> </w:t>
            </w:r>
            <w:r>
              <w:rPr>
                <w:sz w:val="26"/>
                <w:szCs w:val="26"/>
                <w:lang w:val="de-DE"/>
              </w:rPr>
              <w:t>траке</w:t>
            </w:r>
            <w:r w:rsidR="00CF1AA1" w:rsidRPr="00EE09CF">
              <w:rPr>
                <w:sz w:val="26"/>
                <w:szCs w:val="26"/>
                <w:lang w:val="de-DE"/>
              </w:rPr>
              <w:t xml:space="preserve">, </w:t>
            </w:r>
            <w:r>
              <w:rPr>
                <w:sz w:val="26"/>
                <w:szCs w:val="26"/>
                <w:lang w:val="de-DE"/>
              </w:rPr>
              <w:t>степенице</w:t>
            </w:r>
            <w:r w:rsidR="00CF1AA1" w:rsidRPr="00EE09CF">
              <w:rPr>
                <w:sz w:val="26"/>
                <w:szCs w:val="26"/>
                <w:lang w:val="de-DE"/>
              </w:rPr>
              <w:t xml:space="preserve">, </w:t>
            </w:r>
            <w:r>
              <w:rPr>
                <w:sz w:val="26"/>
                <w:szCs w:val="26"/>
                <w:lang w:val="de-DE"/>
              </w:rPr>
              <w:t>везне</w:t>
            </w:r>
            <w:r w:rsidR="00CF1AA1" w:rsidRPr="00EE09CF">
              <w:rPr>
                <w:sz w:val="26"/>
                <w:szCs w:val="26"/>
                <w:lang w:val="de-DE"/>
              </w:rPr>
              <w:t xml:space="preserve"> </w:t>
            </w:r>
            <w:r>
              <w:rPr>
                <w:sz w:val="26"/>
                <w:szCs w:val="26"/>
                <w:lang w:val="de-DE"/>
              </w:rPr>
              <w:t>греде</w:t>
            </w:r>
            <w:r w:rsidR="00CF1AA1" w:rsidRPr="00EE09CF">
              <w:rPr>
                <w:sz w:val="26"/>
                <w:szCs w:val="26"/>
                <w:lang w:val="de-DE"/>
              </w:rPr>
              <w:t xml:space="preserve">: </w:t>
            </w:r>
          </w:p>
          <w:p w:rsidR="00CF1AA1" w:rsidRPr="00EE09CF" w:rsidRDefault="00CF1AA1" w:rsidP="00CF1AA1">
            <w:pPr>
              <w:ind w:right="-54"/>
              <w:jc w:val="both"/>
              <w:rPr>
                <w:sz w:val="26"/>
                <w:szCs w:val="26"/>
                <w:lang w:val="de-DE"/>
              </w:rPr>
            </w:pPr>
            <w:r w:rsidRPr="00EE09CF">
              <w:rPr>
                <w:sz w:val="26"/>
                <w:szCs w:val="26"/>
                <w:lang w:val="de-DE"/>
              </w:rPr>
              <w:t>(1,17x0,15x5)=0,88</w:t>
            </w:r>
            <w:r w:rsidR="00A77BD4">
              <w:rPr>
                <w:sz w:val="26"/>
                <w:szCs w:val="26"/>
                <w:lang w:val="de-DE"/>
              </w:rPr>
              <w:t>м</w:t>
            </w:r>
            <w:r w:rsidRPr="00EE09CF">
              <w:rPr>
                <w:sz w:val="26"/>
                <w:szCs w:val="26"/>
                <w:lang w:val="de-DE"/>
              </w:rPr>
              <w:t>2</w:t>
            </w:r>
          </w:p>
          <w:p w:rsidR="00CF1AA1" w:rsidRPr="00EE09CF" w:rsidRDefault="00A77BD4" w:rsidP="00CF1AA1">
            <w:pPr>
              <w:ind w:right="-54"/>
              <w:jc w:val="both"/>
              <w:rPr>
                <w:sz w:val="26"/>
                <w:szCs w:val="26"/>
                <w:lang w:val="de-DE"/>
              </w:rPr>
            </w:pPr>
            <w:r>
              <w:rPr>
                <w:sz w:val="26"/>
                <w:szCs w:val="26"/>
                <w:lang w:val="de-DE"/>
              </w:rPr>
              <w:t>За</w:t>
            </w:r>
            <w:r w:rsidR="00CF1AA1" w:rsidRPr="00EE09CF">
              <w:rPr>
                <w:sz w:val="26"/>
                <w:szCs w:val="26"/>
                <w:lang w:val="de-DE"/>
              </w:rPr>
              <w:t xml:space="preserve"> </w:t>
            </w:r>
            <w:r>
              <w:rPr>
                <w:sz w:val="26"/>
                <w:szCs w:val="26"/>
                <w:lang w:val="de-DE"/>
              </w:rPr>
              <w:t>зидове</w:t>
            </w:r>
            <w:r w:rsidR="00CF1AA1" w:rsidRPr="00EE09CF">
              <w:rPr>
                <w:sz w:val="26"/>
                <w:szCs w:val="26"/>
                <w:lang w:val="de-DE"/>
              </w:rPr>
              <w:t xml:space="preserve"> </w:t>
            </w:r>
            <w:r>
              <w:rPr>
                <w:sz w:val="26"/>
                <w:szCs w:val="26"/>
                <w:lang w:val="de-DE"/>
              </w:rPr>
              <w:t>подеста</w:t>
            </w:r>
            <w:r w:rsidR="00CF1AA1" w:rsidRPr="00EE09CF">
              <w:rPr>
                <w:sz w:val="26"/>
                <w:szCs w:val="26"/>
                <w:lang w:val="de-DE"/>
              </w:rPr>
              <w:t xml:space="preserve"> </w:t>
            </w:r>
          </w:p>
          <w:p w:rsidR="00CF1AA1" w:rsidRPr="00EE09CF" w:rsidRDefault="00CF1AA1" w:rsidP="00CF1AA1">
            <w:pPr>
              <w:ind w:right="-54"/>
              <w:jc w:val="both"/>
              <w:rPr>
                <w:sz w:val="26"/>
                <w:szCs w:val="26"/>
                <w:lang w:val="de-DE"/>
              </w:rPr>
            </w:pPr>
            <w:r w:rsidRPr="00EE09CF">
              <w:rPr>
                <w:sz w:val="26"/>
                <w:szCs w:val="26"/>
                <w:lang w:val="de-DE"/>
              </w:rPr>
              <w:t>(1,16x2+0,25x2)x0,60=1,69</w:t>
            </w:r>
            <w:r w:rsidR="00A77BD4">
              <w:rPr>
                <w:sz w:val="26"/>
                <w:szCs w:val="26"/>
                <w:lang w:val="de-DE"/>
              </w:rPr>
              <w:t>м</w:t>
            </w:r>
            <w:r w:rsidRPr="00EE09CF">
              <w:rPr>
                <w:sz w:val="26"/>
                <w:szCs w:val="26"/>
                <w:lang w:val="de-DE"/>
              </w:rPr>
              <w:t>2</w:t>
            </w:r>
          </w:p>
          <w:p w:rsidR="00CF1AA1" w:rsidRPr="00EE09CF" w:rsidRDefault="00CF1AA1" w:rsidP="00CF1AA1">
            <w:pPr>
              <w:ind w:right="-54"/>
              <w:jc w:val="both"/>
              <w:rPr>
                <w:sz w:val="26"/>
                <w:szCs w:val="26"/>
                <w:lang w:val="de-DE"/>
              </w:rPr>
            </w:pPr>
            <w:r w:rsidRPr="00EE09CF">
              <w:rPr>
                <w:sz w:val="26"/>
                <w:szCs w:val="26"/>
                <w:lang w:val="de-DE"/>
              </w:rPr>
              <w:t>(2,20+3,00)x0,50x1,00x2x2=10,40</w:t>
            </w:r>
            <w:r w:rsidR="00A77BD4">
              <w:rPr>
                <w:sz w:val="26"/>
                <w:szCs w:val="26"/>
                <w:lang w:val="de-DE"/>
              </w:rPr>
              <w:t>м</w:t>
            </w:r>
            <w:r w:rsidRPr="00EE09CF">
              <w:rPr>
                <w:sz w:val="26"/>
                <w:szCs w:val="26"/>
                <w:lang w:val="de-DE"/>
              </w:rPr>
              <w:t>2</w:t>
            </w:r>
          </w:p>
          <w:p w:rsidR="00CF1AA1" w:rsidRPr="00EE09CF" w:rsidRDefault="00CF1AA1" w:rsidP="00CF1AA1">
            <w:pPr>
              <w:ind w:right="-54"/>
              <w:jc w:val="both"/>
              <w:rPr>
                <w:sz w:val="26"/>
                <w:szCs w:val="26"/>
                <w:lang w:val="de-DE"/>
              </w:rPr>
            </w:pPr>
            <w:r w:rsidRPr="00EE09CF">
              <w:rPr>
                <w:sz w:val="26"/>
                <w:szCs w:val="26"/>
                <w:lang w:val="de-DE"/>
              </w:rPr>
              <w:t>(2,10x1,40x2)=5,88</w:t>
            </w:r>
            <w:r w:rsidR="00A77BD4">
              <w:rPr>
                <w:sz w:val="26"/>
                <w:szCs w:val="26"/>
                <w:lang w:val="de-DE"/>
              </w:rPr>
              <w:t>м</w:t>
            </w:r>
            <w:r w:rsidRPr="00EE09CF">
              <w:rPr>
                <w:sz w:val="26"/>
                <w:szCs w:val="26"/>
                <w:lang w:val="de-DE"/>
              </w:rPr>
              <w:t>2</w:t>
            </w:r>
          </w:p>
          <w:p w:rsidR="00CF1AA1" w:rsidRPr="00EE09CF" w:rsidRDefault="00A77BD4" w:rsidP="00CF1AA1">
            <w:pPr>
              <w:ind w:right="-54"/>
              <w:jc w:val="both"/>
              <w:rPr>
                <w:sz w:val="26"/>
                <w:szCs w:val="26"/>
                <w:lang w:val="de-DE"/>
              </w:rPr>
            </w:pPr>
            <w:r>
              <w:rPr>
                <w:sz w:val="26"/>
                <w:szCs w:val="26"/>
                <w:lang w:val="de-DE"/>
              </w:rPr>
              <w:lastRenderedPageBreak/>
              <w:t>За</w:t>
            </w:r>
            <w:r w:rsidR="00CF1AA1" w:rsidRPr="00EE09CF">
              <w:rPr>
                <w:sz w:val="26"/>
                <w:szCs w:val="26"/>
                <w:lang w:val="de-DE"/>
              </w:rPr>
              <w:t xml:space="preserve"> </w:t>
            </w:r>
            <w:r>
              <w:rPr>
                <w:sz w:val="26"/>
                <w:szCs w:val="26"/>
                <w:lang w:val="de-DE"/>
              </w:rPr>
              <w:t>темељне</w:t>
            </w:r>
            <w:r w:rsidR="00CF1AA1" w:rsidRPr="00EE09CF">
              <w:rPr>
                <w:sz w:val="26"/>
                <w:szCs w:val="26"/>
                <w:lang w:val="de-DE"/>
              </w:rPr>
              <w:t xml:space="preserve"> </w:t>
            </w:r>
            <w:r>
              <w:rPr>
                <w:sz w:val="26"/>
                <w:szCs w:val="26"/>
                <w:lang w:val="de-DE"/>
              </w:rPr>
              <w:t>траке</w:t>
            </w:r>
            <w:r w:rsidR="00CF1AA1" w:rsidRPr="00EE09CF">
              <w:rPr>
                <w:sz w:val="26"/>
                <w:szCs w:val="26"/>
                <w:lang w:val="de-DE"/>
              </w:rPr>
              <w:t xml:space="preserve"> </w:t>
            </w:r>
          </w:p>
          <w:p w:rsidR="00CF1AA1" w:rsidRPr="00EE09CF" w:rsidRDefault="00CF1AA1" w:rsidP="00CF1AA1">
            <w:pPr>
              <w:ind w:right="-54"/>
              <w:jc w:val="both"/>
              <w:rPr>
                <w:sz w:val="26"/>
                <w:szCs w:val="26"/>
                <w:lang w:val="de-DE"/>
              </w:rPr>
            </w:pPr>
            <w:r w:rsidRPr="00EE09CF">
              <w:rPr>
                <w:sz w:val="26"/>
                <w:szCs w:val="26"/>
                <w:lang w:val="de-DE"/>
              </w:rPr>
              <w:t>(5,90x0,80)=4,72</w:t>
            </w:r>
            <w:r w:rsidR="00A77BD4">
              <w:rPr>
                <w:sz w:val="26"/>
                <w:szCs w:val="26"/>
                <w:lang w:val="de-DE"/>
              </w:rPr>
              <w:t>м</w:t>
            </w:r>
            <w:r w:rsidRPr="00EE09CF">
              <w:rPr>
                <w:sz w:val="26"/>
                <w:szCs w:val="26"/>
                <w:lang w:val="de-DE"/>
              </w:rPr>
              <w:t>2</w:t>
            </w:r>
          </w:p>
        </w:tc>
        <w:tc>
          <w:tcPr>
            <w:tcW w:w="993"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3019C3" w:rsidP="00B570EE">
            <w:pPr>
              <w:ind w:right="-54"/>
              <w:jc w:val="center"/>
              <w:rPr>
                <w:lang w:val="de-DE"/>
              </w:rPr>
            </w:pPr>
            <w:r>
              <w:rPr>
                <w:lang w:val="de-DE"/>
              </w:rPr>
              <w:lastRenderedPageBreak/>
              <w:t>m²</w:t>
            </w:r>
          </w:p>
        </w:tc>
        <w:tc>
          <w:tcPr>
            <w:tcW w:w="1134" w:type="dxa"/>
          </w:tcPr>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p>
          <w:p w:rsidR="00CF1AA1" w:rsidRPr="00216863" w:rsidRDefault="00CF1AA1" w:rsidP="00B570EE">
            <w:pPr>
              <w:ind w:right="-54"/>
              <w:jc w:val="center"/>
              <w:rPr>
                <w:lang w:val="de-DE"/>
              </w:rPr>
            </w:pPr>
            <w:r w:rsidRPr="00216863">
              <w:rPr>
                <w:lang w:val="de-DE"/>
              </w:rPr>
              <w:lastRenderedPageBreak/>
              <w:t>23,57</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080F0A" w:rsidRDefault="00A77BD4" w:rsidP="00CF1AA1">
            <w:pPr>
              <w:ind w:right="-54"/>
              <w:jc w:val="both"/>
              <w:rPr>
                <w:lang w:val="de-DE"/>
              </w:rPr>
            </w:pPr>
            <w:r w:rsidRPr="00080F0A">
              <w:rPr>
                <w:lang w:val="de-DE"/>
              </w:rPr>
              <w:t>Обрада</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монтажа</w:t>
            </w:r>
            <w:r w:rsidR="00CF1AA1" w:rsidRPr="00080F0A">
              <w:rPr>
                <w:lang w:val="de-DE"/>
              </w:rPr>
              <w:t xml:space="preserve"> </w:t>
            </w:r>
            <w:r w:rsidRPr="00080F0A">
              <w:rPr>
                <w:lang w:val="de-DE"/>
              </w:rPr>
              <w:t>арматуре</w:t>
            </w:r>
            <w:r w:rsidR="00CF1AA1" w:rsidRPr="00080F0A">
              <w:rPr>
                <w:lang w:val="de-DE"/>
              </w:rPr>
              <w:t xml:space="preserve"> </w:t>
            </w:r>
            <w:r w:rsidRPr="00080F0A">
              <w:rPr>
                <w:lang w:val="de-DE"/>
              </w:rPr>
              <w:t>за</w:t>
            </w:r>
            <w:r w:rsidR="00080F0A">
              <w:rPr>
                <w:lang w:val="de-DE"/>
              </w:rPr>
              <w:t xml:space="preserve"> </w:t>
            </w:r>
          </w:p>
          <w:p w:rsidR="003019C3" w:rsidRPr="00080F0A" w:rsidRDefault="00A77BD4" w:rsidP="00CF1AA1">
            <w:pPr>
              <w:ind w:right="-54"/>
              <w:jc w:val="both"/>
              <w:rPr>
                <w:lang w:val="de-DE"/>
              </w:rPr>
            </w:pPr>
            <w:r w:rsidRPr="00080F0A">
              <w:rPr>
                <w:lang w:val="de-DE"/>
              </w:rPr>
              <w:t>бетонске</w:t>
            </w:r>
            <w:r w:rsidR="00CF1AA1" w:rsidRPr="00080F0A">
              <w:rPr>
                <w:lang w:val="de-DE"/>
              </w:rPr>
              <w:t xml:space="preserve">  </w:t>
            </w:r>
            <w:r w:rsidRPr="00080F0A">
              <w:rPr>
                <w:lang w:val="de-DE"/>
              </w:rPr>
              <w:t>траке</w:t>
            </w:r>
            <w:r w:rsidR="00CF1AA1" w:rsidRPr="00080F0A">
              <w:rPr>
                <w:lang w:val="de-DE"/>
              </w:rPr>
              <w:t xml:space="preserve">, </w:t>
            </w:r>
            <w:r w:rsidRPr="00080F0A">
              <w:rPr>
                <w:lang w:val="de-DE"/>
              </w:rPr>
              <w:t>везне</w:t>
            </w:r>
            <w:r w:rsidR="00CF1AA1" w:rsidRPr="00080F0A">
              <w:rPr>
                <w:lang w:val="de-DE"/>
              </w:rPr>
              <w:t xml:space="preserve"> </w:t>
            </w:r>
            <w:r w:rsidRPr="00080F0A">
              <w:rPr>
                <w:lang w:val="de-DE"/>
              </w:rPr>
              <w:t>греде</w:t>
            </w:r>
            <w:r w:rsidR="00CF1AA1" w:rsidRPr="00080F0A">
              <w:rPr>
                <w:lang w:val="de-DE"/>
              </w:rPr>
              <w:t xml:space="preserve">, </w:t>
            </w:r>
            <w:r w:rsidRPr="00080F0A">
              <w:rPr>
                <w:lang w:val="de-DE"/>
              </w:rPr>
              <w:t>степенице</w:t>
            </w:r>
            <w:r w:rsidR="00CF1AA1" w:rsidRPr="00080F0A">
              <w:rPr>
                <w:lang w:val="de-DE"/>
              </w:rPr>
              <w:t xml:space="preserve">, </w:t>
            </w:r>
            <w:r w:rsidRPr="00080F0A">
              <w:rPr>
                <w:lang w:val="de-DE"/>
              </w:rPr>
              <w:t>извести</w:t>
            </w:r>
            <w:r w:rsidR="00CF1AA1" w:rsidRPr="00080F0A">
              <w:rPr>
                <w:lang w:val="de-DE"/>
              </w:rPr>
              <w:t xml:space="preserve"> </w:t>
            </w:r>
            <w:r w:rsidRPr="00080F0A">
              <w:rPr>
                <w:lang w:val="de-DE"/>
              </w:rPr>
              <w:t>према</w:t>
            </w:r>
            <w:r w:rsidR="00CF1AA1" w:rsidRPr="00080F0A">
              <w:rPr>
                <w:lang w:val="de-DE"/>
              </w:rPr>
              <w:t xml:space="preserve"> </w:t>
            </w:r>
            <w:r w:rsidRPr="00080F0A">
              <w:rPr>
                <w:lang w:val="de-DE"/>
              </w:rPr>
              <w:t>статичком</w:t>
            </w:r>
            <w:r w:rsidR="00CF1AA1" w:rsidRPr="00080F0A">
              <w:rPr>
                <w:lang w:val="de-DE"/>
              </w:rPr>
              <w:t xml:space="preserve"> </w:t>
            </w:r>
            <w:r w:rsidRPr="00080F0A">
              <w:rPr>
                <w:lang w:val="de-DE"/>
              </w:rPr>
              <w:t>прорачуну</w:t>
            </w:r>
            <w:r w:rsidR="00CF1AA1" w:rsidRPr="00080F0A">
              <w:rPr>
                <w:lang w:val="de-DE"/>
              </w:rPr>
              <w:t xml:space="preserve"> </w:t>
            </w:r>
          </w:p>
          <w:p w:rsidR="00CF1AA1" w:rsidRPr="00080F0A" w:rsidRDefault="00A77BD4" w:rsidP="00080F0A">
            <w:pPr>
              <w:ind w:right="-54"/>
              <w:jc w:val="both"/>
              <w:rPr>
                <w:lang w:val="de-DE"/>
              </w:rPr>
            </w:pPr>
            <w:r w:rsidRPr="00080F0A">
              <w:rPr>
                <w:lang w:val="de-DE"/>
              </w:rPr>
              <w:t>и</w:t>
            </w:r>
            <w:r w:rsidR="00CF1AA1" w:rsidRPr="00080F0A">
              <w:rPr>
                <w:lang w:val="de-DE"/>
              </w:rPr>
              <w:t xml:space="preserve"> </w:t>
            </w:r>
            <w:r w:rsidRPr="00080F0A">
              <w:rPr>
                <w:lang w:val="de-DE"/>
              </w:rPr>
              <w:t>обрачунати</w:t>
            </w:r>
            <w:r w:rsidR="00CF1AA1" w:rsidRPr="00080F0A">
              <w:rPr>
                <w:lang w:val="de-DE"/>
              </w:rPr>
              <w:t xml:space="preserve"> </w:t>
            </w:r>
            <w:r w:rsidRPr="00080F0A">
              <w:rPr>
                <w:lang w:val="de-DE"/>
              </w:rPr>
              <w:t>стварно</w:t>
            </w:r>
            <w:r w:rsidR="00CF1AA1" w:rsidRPr="00080F0A">
              <w:rPr>
                <w:lang w:val="de-DE"/>
              </w:rPr>
              <w:t xml:space="preserve"> </w:t>
            </w:r>
            <w:r w:rsidRPr="00080F0A">
              <w:rPr>
                <w:lang w:val="de-DE"/>
              </w:rPr>
              <w:t>извршено</w:t>
            </w:r>
            <w:r w:rsidR="00CF1AA1" w:rsidRPr="00080F0A">
              <w:rPr>
                <w:lang w:val="de-DE"/>
              </w:rPr>
              <w:t xml:space="preserve"> </w:t>
            </w:r>
            <w:r w:rsidRPr="00080F0A">
              <w:rPr>
                <w:lang w:val="de-DE"/>
              </w:rPr>
              <w:t>по</w:t>
            </w:r>
            <w:r w:rsidR="00CF1AA1" w:rsidRPr="00080F0A">
              <w:rPr>
                <w:lang w:val="de-DE"/>
              </w:rPr>
              <w:t xml:space="preserve"> </w:t>
            </w:r>
            <w:r w:rsidRPr="00080F0A">
              <w:rPr>
                <w:lang w:val="de-DE"/>
              </w:rPr>
              <w:t>килограму</w:t>
            </w:r>
            <w:r w:rsidR="00CF1AA1" w:rsidRPr="00080F0A">
              <w:rPr>
                <w:lang w:val="de-DE"/>
              </w:rPr>
              <w:t>.</w:t>
            </w:r>
          </w:p>
        </w:tc>
        <w:tc>
          <w:tcPr>
            <w:tcW w:w="993" w:type="dxa"/>
          </w:tcPr>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3019C3" w:rsidP="003019C3">
            <w:pPr>
              <w:ind w:right="-54"/>
              <w:jc w:val="center"/>
              <w:rPr>
                <w:sz w:val="26"/>
                <w:szCs w:val="26"/>
                <w:lang w:val="de-DE"/>
              </w:rPr>
            </w:pPr>
            <w:r>
              <w:rPr>
                <w:sz w:val="26"/>
                <w:szCs w:val="26"/>
                <w:lang w:val="de-DE"/>
              </w:rPr>
              <w:t>kg</w:t>
            </w:r>
          </w:p>
        </w:tc>
        <w:tc>
          <w:tcPr>
            <w:tcW w:w="1134" w:type="dxa"/>
          </w:tcPr>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3019C3">
            <w:pPr>
              <w:ind w:right="-54"/>
              <w:jc w:val="center"/>
              <w:rPr>
                <w:sz w:val="26"/>
                <w:szCs w:val="26"/>
                <w:lang w:val="de-DE"/>
              </w:rPr>
            </w:pPr>
            <w:r>
              <w:rPr>
                <w:sz w:val="26"/>
                <w:szCs w:val="26"/>
                <w:lang w:val="de-DE"/>
              </w:rPr>
              <w:t>850</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3019C3" w:rsidRPr="00080F0A" w:rsidRDefault="00A77BD4" w:rsidP="00080F0A">
            <w:pPr>
              <w:ind w:right="-54"/>
              <w:rPr>
                <w:lang w:val="de-DE"/>
              </w:rPr>
            </w:pPr>
            <w:r w:rsidRPr="00080F0A">
              <w:rPr>
                <w:lang w:val="de-DE"/>
              </w:rPr>
              <w:t>Демонтажа</w:t>
            </w:r>
            <w:r w:rsidR="00CF1AA1" w:rsidRPr="00080F0A">
              <w:rPr>
                <w:lang w:val="de-DE"/>
              </w:rPr>
              <w:t xml:space="preserve"> </w:t>
            </w:r>
            <w:r w:rsidRPr="00080F0A">
              <w:rPr>
                <w:lang w:val="de-DE"/>
              </w:rPr>
              <w:t>постојећих</w:t>
            </w:r>
            <w:r w:rsidR="00CF1AA1" w:rsidRPr="00080F0A">
              <w:rPr>
                <w:lang w:val="de-DE"/>
              </w:rPr>
              <w:t xml:space="preserve"> </w:t>
            </w:r>
            <w:r w:rsidRPr="00080F0A">
              <w:rPr>
                <w:lang w:val="de-DE"/>
              </w:rPr>
              <w:t>прозора</w:t>
            </w:r>
          </w:p>
          <w:p w:rsidR="00CF1AA1" w:rsidRPr="00080F0A" w:rsidRDefault="00CF1AA1" w:rsidP="00080F0A">
            <w:pPr>
              <w:ind w:right="-54"/>
              <w:rPr>
                <w:lang w:val="de-DE"/>
              </w:rPr>
            </w:pPr>
            <w:r w:rsidRPr="00080F0A">
              <w:rPr>
                <w:lang w:val="de-DE"/>
              </w:rPr>
              <w:t xml:space="preserve"> </w:t>
            </w:r>
            <w:r w:rsidR="00A77BD4" w:rsidRPr="00080F0A">
              <w:rPr>
                <w:lang w:val="de-DE"/>
              </w:rPr>
              <w:t>и</w:t>
            </w:r>
            <w:r w:rsidRPr="00080F0A">
              <w:rPr>
                <w:lang w:val="de-DE"/>
              </w:rPr>
              <w:t xml:space="preserve"> </w:t>
            </w:r>
            <w:r w:rsidR="00A77BD4" w:rsidRPr="00080F0A">
              <w:rPr>
                <w:lang w:val="de-DE"/>
              </w:rPr>
              <w:t>припрема</w:t>
            </w:r>
            <w:r w:rsidRPr="00080F0A">
              <w:rPr>
                <w:lang w:val="de-DE"/>
              </w:rPr>
              <w:t xml:space="preserve"> </w:t>
            </w:r>
            <w:r w:rsidR="00A77BD4" w:rsidRPr="00080F0A">
              <w:rPr>
                <w:lang w:val="de-DE"/>
              </w:rPr>
              <w:t>отвора</w:t>
            </w:r>
            <w:r w:rsidRPr="00080F0A">
              <w:rPr>
                <w:lang w:val="de-DE"/>
              </w:rPr>
              <w:t xml:space="preserve"> </w:t>
            </w:r>
            <w:r w:rsidR="00A77BD4" w:rsidRPr="00080F0A">
              <w:rPr>
                <w:lang w:val="de-DE"/>
              </w:rPr>
              <w:t>за</w:t>
            </w:r>
            <w:r w:rsidRPr="00080F0A">
              <w:rPr>
                <w:lang w:val="de-DE"/>
              </w:rPr>
              <w:t xml:space="preserve"> </w:t>
            </w:r>
            <w:r w:rsidR="00A77BD4" w:rsidRPr="00080F0A">
              <w:rPr>
                <w:lang w:val="de-DE"/>
              </w:rPr>
              <w:t>врата</w:t>
            </w:r>
            <w:r w:rsidRPr="00080F0A">
              <w:rPr>
                <w:lang w:val="de-DE"/>
              </w:rPr>
              <w:t xml:space="preserve"> </w:t>
            </w:r>
            <w:r w:rsidR="00A77BD4" w:rsidRPr="00080F0A">
              <w:rPr>
                <w:lang w:val="de-DE"/>
              </w:rPr>
              <w:t>којима</w:t>
            </w:r>
            <w:r w:rsidRPr="00080F0A">
              <w:rPr>
                <w:lang w:val="de-DE"/>
              </w:rPr>
              <w:t xml:space="preserve"> </w:t>
            </w:r>
            <w:r w:rsidR="00A77BD4" w:rsidRPr="00080F0A">
              <w:rPr>
                <w:lang w:val="de-DE"/>
              </w:rPr>
              <w:t>ће</w:t>
            </w:r>
            <w:r w:rsidRPr="00080F0A">
              <w:rPr>
                <w:lang w:val="de-DE"/>
              </w:rPr>
              <w:t xml:space="preserve"> </w:t>
            </w:r>
            <w:r w:rsidR="00A77BD4" w:rsidRPr="00080F0A">
              <w:rPr>
                <w:lang w:val="de-DE"/>
              </w:rPr>
              <w:t>се</w:t>
            </w:r>
            <w:r w:rsidRPr="00080F0A">
              <w:rPr>
                <w:lang w:val="de-DE"/>
              </w:rPr>
              <w:t xml:space="preserve"> </w:t>
            </w:r>
            <w:r w:rsidR="00A77BD4" w:rsidRPr="00080F0A">
              <w:rPr>
                <w:lang w:val="de-DE"/>
              </w:rPr>
              <w:t>излазити</w:t>
            </w:r>
            <w:r w:rsidRPr="00080F0A">
              <w:rPr>
                <w:lang w:val="de-DE"/>
              </w:rPr>
              <w:t xml:space="preserve"> </w:t>
            </w:r>
            <w:r w:rsidR="00A77BD4" w:rsidRPr="00080F0A">
              <w:rPr>
                <w:lang w:val="de-DE"/>
              </w:rPr>
              <w:t>на</w:t>
            </w:r>
            <w:r w:rsidRPr="00080F0A">
              <w:rPr>
                <w:lang w:val="de-DE"/>
              </w:rPr>
              <w:t xml:space="preserve"> </w:t>
            </w:r>
            <w:r w:rsidR="00A77BD4" w:rsidRPr="00080F0A">
              <w:rPr>
                <w:lang w:val="de-DE"/>
              </w:rPr>
              <w:t>пожарно</w:t>
            </w:r>
            <w:r w:rsidRPr="00080F0A">
              <w:rPr>
                <w:lang w:val="de-DE"/>
              </w:rPr>
              <w:t xml:space="preserve"> </w:t>
            </w:r>
            <w:r w:rsidR="00A77BD4" w:rsidRPr="00080F0A">
              <w:rPr>
                <w:lang w:val="de-DE"/>
              </w:rPr>
              <w:t>степениште</w:t>
            </w:r>
            <w:r w:rsidRPr="00080F0A">
              <w:rPr>
                <w:lang w:val="de-DE"/>
              </w:rPr>
              <w:t xml:space="preserve">, </w:t>
            </w:r>
            <w:r w:rsidR="00A77BD4" w:rsidRPr="00080F0A">
              <w:rPr>
                <w:lang w:val="de-DE"/>
              </w:rPr>
              <w:t>извести</w:t>
            </w:r>
            <w:r w:rsidRPr="00080F0A">
              <w:rPr>
                <w:lang w:val="de-DE"/>
              </w:rPr>
              <w:t xml:space="preserve"> </w:t>
            </w:r>
            <w:r w:rsidR="00A77BD4" w:rsidRPr="00080F0A">
              <w:rPr>
                <w:lang w:val="de-DE"/>
              </w:rPr>
              <w:t>на</w:t>
            </w:r>
            <w:r w:rsidRPr="00080F0A">
              <w:rPr>
                <w:lang w:val="de-DE"/>
              </w:rPr>
              <w:t xml:space="preserve"> </w:t>
            </w:r>
            <w:r w:rsidR="00A77BD4" w:rsidRPr="00080F0A">
              <w:rPr>
                <w:lang w:val="de-DE"/>
              </w:rPr>
              <w:t>свим</w:t>
            </w:r>
            <w:r w:rsidRPr="00080F0A">
              <w:rPr>
                <w:lang w:val="de-DE"/>
              </w:rPr>
              <w:t xml:space="preserve"> </w:t>
            </w:r>
            <w:r w:rsidR="00A77BD4" w:rsidRPr="00080F0A">
              <w:rPr>
                <w:lang w:val="de-DE"/>
              </w:rPr>
              <w:t>етажама</w:t>
            </w:r>
            <w:r w:rsidRPr="00080F0A">
              <w:rPr>
                <w:lang w:val="de-DE"/>
              </w:rPr>
              <w:t>.</w:t>
            </w:r>
          </w:p>
          <w:p w:rsidR="00CF1AA1" w:rsidRPr="00080F0A" w:rsidRDefault="00A77BD4" w:rsidP="00080F0A">
            <w:pPr>
              <w:ind w:right="-54"/>
              <w:rPr>
                <w:lang w:val="de-DE"/>
              </w:rPr>
            </w:pPr>
            <w:r w:rsidRPr="00080F0A">
              <w:rPr>
                <w:lang w:val="de-DE"/>
              </w:rPr>
              <w:t>Овом</w:t>
            </w:r>
            <w:r w:rsidR="00CF1AA1" w:rsidRPr="00080F0A">
              <w:rPr>
                <w:lang w:val="de-DE"/>
              </w:rPr>
              <w:t xml:space="preserve"> </w:t>
            </w:r>
            <w:r w:rsidRPr="00080F0A">
              <w:rPr>
                <w:lang w:val="de-DE"/>
              </w:rPr>
              <w:t>ставком</w:t>
            </w:r>
            <w:r w:rsidR="00CF1AA1" w:rsidRPr="00080F0A">
              <w:rPr>
                <w:lang w:val="de-DE"/>
              </w:rPr>
              <w:t xml:space="preserve"> </w:t>
            </w:r>
            <w:r w:rsidRPr="00080F0A">
              <w:rPr>
                <w:lang w:val="de-DE"/>
              </w:rPr>
              <w:t>обухваћено</w:t>
            </w:r>
            <w:r w:rsidR="00CF1AA1" w:rsidRPr="00080F0A">
              <w:rPr>
                <w:lang w:val="de-DE"/>
              </w:rPr>
              <w:t xml:space="preserve"> </w:t>
            </w:r>
            <w:r w:rsidRPr="00080F0A">
              <w:rPr>
                <w:lang w:val="de-DE"/>
              </w:rPr>
              <w:t>је</w:t>
            </w:r>
            <w:r w:rsidR="00CF1AA1" w:rsidRPr="00080F0A">
              <w:rPr>
                <w:lang w:val="de-DE"/>
              </w:rPr>
              <w:t xml:space="preserve">: </w:t>
            </w:r>
          </w:p>
          <w:p w:rsidR="003019C3" w:rsidRPr="00080F0A" w:rsidRDefault="00CF1AA1" w:rsidP="00080F0A">
            <w:pPr>
              <w:ind w:right="-54"/>
              <w:rPr>
                <w:lang w:val="de-DE"/>
              </w:rPr>
            </w:pPr>
            <w:r w:rsidRPr="00080F0A">
              <w:rPr>
                <w:lang w:val="de-DE"/>
              </w:rPr>
              <w:t>-</w:t>
            </w:r>
            <w:r w:rsidR="00A77BD4" w:rsidRPr="00080F0A">
              <w:rPr>
                <w:lang w:val="de-DE"/>
              </w:rPr>
              <w:t>Демонтажа</w:t>
            </w:r>
            <w:r w:rsidRPr="00080F0A">
              <w:rPr>
                <w:lang w:val="de-DE"/>
              </w:rPr>
              <w:t xml:space="preserve"> </w:t>
            </w:r>
            <w:r w:rsidR="00A77BD4" w:rsidRPr="00080F0A">
              <w:rPr>
                <w:lang w:val="de-DE"/>
              </w:rPr>
              <w:t>прозора</w:t>
            </w:r>
            <w:r w:rsidRPr="00080F0A">
              <w:rPr>
                <w:lang w:val="de-DE"/>
              </w:rPr>
              <w:t xml:space="preserve">, </w:t>
            </w:r>
            <w:r w:rsidR="00A77BD4" w:rsidRPr="00080F0A">
              <w:rPr>
                <w:lang w:val="de-DE"/>
              </w:rPr>
              <w:t>пренос</w:t>
            </w:r>
            <w:r w:rsidRPr="00080F0A">
              <w:rPr>
                <w:lang w:val="de-DE"/>
              </w:rPr>
              <w:t xml:space="preserve"> </w:t>
            </w:r>
            <w:r w:rsidR="00A77BD4" w:rsidRPr="00080F0A">
              <w:rPr>
                <w:lang w:val="de-DE"/>
              </w:rPr>
              <w:t>и</w:t>
            </w:r>
            <w:r w:rsidRPr="00080F0A">
              <w:rPr>
                <w:lang w:val="de-DE"/>
              </w:rPr>
              <w:t xml:space="preserve"> </w:t>
            </w:r>
          </w:p>
          <w:p w:rsidR="003019C3" w:rsidRPr="00080F0A" w:rsidRDefault="00A77BD4" w:rsidP="00080F0A">
            <w:pPr>
              <w:ind w:right="-54"/>
              <w:rPr>
                <w:lang w:val="de-DE"/>
              </w:rPr>
            </w:pPr>
            <w:r w:rsidRPr="00080F0A">
              <w:rPr>
                <w:lang w:val="de-DE"/>
              </w:rPr>
              <w:t>одлагање</w:t>
            </w:r>
            <w:r w:rsidR="00CF1AA1" w:rsidRPr="00080F0A">
              <w:rPr>
                <w:lang w:val="de-DE"/>
              </w:rPr>
              <w:t xml:space="preserve"> </w:t>
            </w:r>
            <w:r w:rsidRPr="00080F0A">
              <w:rPr>
                <w:lang w:val="de-DE"/>
              </w:rPr>
              <w:t>на</w:t>
            </w:r>
            <w:r w:rsidR="00CF1AA1" w:rsidRPr="00080F0A">
              <w:rPr>
                <w:lang w:val="de-DE"/>
              </w:rPr>
              <w:t xml:space="preserve"> </w:t>
            </w:r>
            <w:r w:rsidRPr="00080F0A">
              <w:rPr>
                <w:lang w:val="de-DE"/>
              </w:rPr>
              <w:t>место</w:t>
            </w:r>
            <w:r w:rsidR="00CF1AA1" w:rsidRPr="00080F0A">
              <w:rPr>
                <w:lang w:val="de-DE"/>
              </w:rPr>
              <w:t xml:space="preserve"> </w:t>
            </w:r>
            <w:r w:rsidRPr="00080F0A">
              <w:rPr>
                <w:lang w:val="de-DE"/>
              </w:rPr>
              <w:t>које</w:t>
            </w:r>
            <w:r w:rsidR="00CF1AA1" w:rsidRPr="00080F0A">
              <w:rPr>
                <w:lang w:val="de-DE"/>
              </w:rPr>
              <w:t xml:space="preserve"> </w:t>
            </w:r>
            <w:r w:rsidRPr="00080F0A">
              <w:rPr>
                <w:lang w:val="de-DE"/>
              </w:rPr>
              <w:t>је</w:t>
            </w:r>
            <w:r w:rsidR="00CF1AA1" w:rsidRPr="00080F0A">
              <w:rPr>
                <w:lang w:val="de-DE"/>
              </w:rPr>
              <w:t xml:space="preserve"> </w:t>
            </w:r>
          </w:p>
          <w:p w:rsidR="00CF1AA1" w:rsidRPr="00080F0A" w:rsidRDefault="00A77BD4" w:rsidP="00080F0A">
            <w:pPr>
              <w:ind w:right="-54"/>
              <w:rPr>
                <w:lang w:val="de-DE"/>
              </w:rPr>
            </w:pPr>
            <w:r w:rsidRPr="00080F0A">
              <w:rPr>
                <w:lang w:val="de-DE"/>
              </w:rPr>
              <w:t>одредио</w:t>
            </w:r>
            <w:r w:rsidR="00CF1AA1" w:rsidRPr="00080F0A">
              <w:rPr>
                <w:lang w:val="de-DE"/>
              </w:rPr>
              <w:t xml:space="preserve"> </w:t>
            </w:r>
            <w:r w:rsidRPr="00080F0A">
              <w:rPr>
                <w:lang w:val="de-DE"/>
              </w:rPr>
              <w:t>инвеститор</w:t>
            </w:r>
            <w:r w:rsidR="00CF1AA1" w:rsidRPr="00080F0A">
              <w:rPr>
                <w:lang w:val="de-DE"/>
              </w:rPr>
              <w:t xml:space="preserve">, </w:t>
            </w:r>
            <w:r w:rsidRPr="00080F0A">
              <w:rPr>
                <w:lang w:val="de-DE"/>
              </w:rPr>
              <w:t>прозори</w:t>
            </w:r>
            <w:r w:rsidR="00CF1AA1" w:rsidRPr="00080F0A">
              <w:rPr>
                <w:lang w:val="de-DE"/>
              </w:rPr>
              <w:t xml:space="preserve"> </w:t>
            </w:r>
            <w:r w:rsidRPr="00080F0A">
              <w:rPr>
                <w:lang w:val="de-DE"/>
              </w:rPr>
              <w:t>су</w:t>
            </w:r>
            <w:r w:rsidR="00CF1AA1" w:rsidRPr="00080F0A">
              <w:rPr>
                <w:lang w:val="de-DE"/>
              </w:rPr>
              <w:t xml:space="preserve"> </w:t>
            </w:r>
            <w:r w:rsidRPr="00080F0A">
              <w:rPr>
                <w:lang w:val="de-DE"/>
              </w:rPr>
              <w:t>димензије</w:t>
            </w:r>
            <w:r w:rsidR="00CF1AA1" w:rsidRPr="00080F0A">
              <w:rPr>
                <w:lang w:val="de-DE"/>
              </w:rPr>
              <w:t xml:space="preserve"> 140/160; </w:t>
            </w:r>
          </w:p>
          <w:p w:rsidR="003019C3" w:rsidRPr="00080F0A" w:rsidRDefault="00CF1AA1" w:rsidP="00080F0A">
            <w:pPr>
              <w:ind w:right="-54"/>
              <w:rPr>
                <w:lang w:val="de-DE"/>
              </w:rPr>
            </w:pPr>
            <w:r w:rsidRPr="00080F0A">
              <w:rPr>
                <w:lang w:val="de-DE"/>
              </w:rPr>
              <w:t>-</w:t>
            </w:r>
            <w:r w:rsidR="00A77BD4" w:rsidRPr="00080F0A">
              <w:rPr>
                <w:lang w:val="de-DE"/>
              </w:rPr>
              <w:t>Рушење</w:t>
            </w:r>
            <w:r w:rsidRPr="00080F0A">
              <w:rPr>
                <w:lang w:val="de-DE"/>
              </w:rPr>
              <w:t xml:space="preserve"> </w:t>
            </w:r>
            <w:r w:rsidR="00A77BD4" w:rsidRPr="00080F0A">
              <w:rPr>
                <w:lang w:val="de-DE"/>
              </w:rPr>
              <w:t>парапета</w:t>
            </w:r>
            <w:r w:rsidRPr="00080F0A">
              <w:rPr>
                <w:lang w:val="de-DE"/>
              </w:rPr>
              <w:t xml:space="preserve"> </w:t>
            </w:r>
            <w:r w:rsidR="00A77BD4" w:rsidRPr="00080F0A">
              <w:rPr>
                <w:lang w:val="de-DE"/>
              </w:rPr>
              <w:t>испод</w:t>
            </w:r>
            <w:r w:rsidRPr="00080F0A">
              <w:rPr>
                <w:lang w:val="de-DE"/>
              </w:rPr>
              <w:t xml:space="preserve"> </w:t>
            </w:r>
            <w:r w:rsidR="00A77BD4" w:rsidRPr="00080F0A">
              <w:rPr>
                <w:lang w:val="de-DE"/>
              </w:rPr>
              <w:t>демонтираног</w:t>
            </w:r>
            <w:r w:rsidRPr="00080F0A">
              <w:rPr>
                <w:lang w:val="de-DE"/>
              </w:rPr>
              <w:t xml:space="preserve"> </w:t>
            </w:r>
            <w:r w:rsidR="00A77BD4" w:rsidRPr="00080F0A">
              <w:rPr>
                <w:lang w:val="de-DE"/>
              </w:rPr>
              <w:t>прозора</w:t>
            </w:r>
            <w:r w:rsidRPr="00080F0A">
              <w:rPr>
                <w:lang w:val="de-DE"/>
              </w:rPr>
              <w:t xml:space="preserve">, </w:t>
            </w:r>
            <w:r w:rsidR="00A77BD4" w:rsidRPr="00080F0A">
              <w:rPr>
                <w:lang w:val="de-DE"/>
              </w:rPr>
              <w:t>чишћење</w:t>
            </w:r>
            <w:r w:rsidRPr="00080F0A">
              <w:rPr>
                <w:lang w:val="de-DE"/>
              </w:rPr>
              <w:t xml:space="preserve"> </w:t>
            </w:r>
            <w:r w:rsidR="00A77BD4" w:rsidRPr="00080F0A">
              <w:rPr>
                <w:lang w:val="de-DE"/>
              </w:rPr>
              <w:t>и</w:t>
            </w:r>
            <w:r w:rsidRPr="00080F0A">
              <w:rPr>
                <w:lang w:val="de-DE"/>
              </w:rPr>
              <w:t xml:space="preserve"> </w:t>
            </w:r>
            <w:r w:rsidR="00A77BD4" w:rsidRPr="00080F0A">
              <w:rPr>
                <w:lang w:val="de-DE"/>
              </w:rPr>
              <w:t>изношење</w:t>
            </w:r>
            <w:r w:rsidRPr="00080F0A">
              <w:rPr>
                <w:lang w:val="de-DE"/>
              </w:rPr>
              <w:t xml:space="preserve"> </w:t>
            </w:r>
            <w:r w:rsidR="00A77BD4" w:rsidRPr="00080F0A">
              <w:rPr>
                <w:lang w:val="de-DE"/>
              </w:rPr>
              <w:t>шута</w:t>
            </w:r>
            <w:r w:rsidRPr="00080F0A">
              <w:rPr>
                <w:lang w:val="de-DE"/>
              </w:rPr>
              <w:t xml:space="preserve"> </w:t>
            </w:r>
          </w:p>
          <w:p w:rsidR="00CF1AA1" w:rsidRPr="00080F0A" w:rsidRDefault="00A77BD4" w:rsidP="00080F0A">
            <w:pPr>
              <w:ind w:right="-54"/>
              <w:rPr>
                <w:lang w:val="de-DE"/>
              </w:rPr>
            </w:pPr>
            <w:r w:rsidRPr="00080F0A">
              <w:rPr>
                <w:lang w:val="de-DE"/>
              </w:rPr>
              <w:t>из</w:t>
            </w:r>
            <w:r w:rsidR="00CF1AA1" w:rsidRPr="00080F0A">
              <w:rPr>
                <w:lang w:val="de-DE"/>
              </w:rPr>
              <w:t xml:space="preserve"> </w:t>
            </w:r>
            <w:r w:rsidRPr="00080F0A">
              <w:rPr>
                <w:lang w:val="de-DE"/>
              </w:rPr>
              <w:t>објекта</w:t>
            </w:r>
            <w:r w:rsidR="00CF1AA1" w:rsidRPr="00080F0A">
              <w:rPr>
                <w:lang w:val="de-DE"/>
              </w:rPr>
              <w:t xml:space="preserve"> (1,40x1,00x0,40)=0,56</w:t>
            </w:r>
            <w:r w:rsidRPr="00080F0A">
              <w:rPr>
                <w:lang w:val="de-DE"/>
              </w:rPr>
              <w:t>м</w:t>
            </w:r>
            <w:r w:rsidR="00CF1AA1" w:rsidRPr="00080F0A">
              <w:rPr>
                <w:lang w:val="de-DE"/>
              </w:rPr>
              <w:t xml:space="preserve">3; </w:t>
            </w:r>
          </w:p>
          <w:p w:rsidR="003019C3" w:rsidRPr="00080F0A" w:rsidRDefault="00A77BD4" w:rsidP="00080F0A">
            <w:pPr>
              <w:ind w:right="-54"/>
              <w:rPr>
                <w:lang w:val="de-DE"/>
              </w:rPr>
            </w:pPr>
            <w:r w:rsidRPr="00080F0A">
              <w:rPr>
                <w:lang w:val="de-DE"/>
              </w:rPr>
              <w:t>Обрада</w:t>
            </w:r>
            <w:r w:rsidR="00CF1AA1" w:rsidRPr="00080F0A">
              <w:rPr>
                <w:lang w:val="de-DE"/>
              </w:rPr>
              <w:t xml:space="preserve"> </w:t>
            </w:r>
            <w:r w:rsidRPr="00080F0A">
              <w:rPr>
                <w:lang w:val="de-DE"/>
              </w:rPr>
              <w:t>површине</w:t>
            </w:r>
            <w:r w:rsidR="00CF1AA1" w:rsidRPr="00080F0A">
              <w:rPr>
                <w:lang w:val="de-DE"/>
              </w:rPr>
              <w:t xml:space="preserve"> </w:t>
            </w:r>
            <w:r w:rsidRPr="00080F0A">
              <w:rPr>
                <w:lang w:val="de-DE"/>
              </w:rPr>
              <w:t>зида</w:t>
            </w:r>
            <w:r w:rsidR="00CF1AA1" w:rsidRPr="00080F0A">
              <w:rPr>
                <w:lang w:val="de-DE"/>
              </w:rPr>
              <w:t xml:space="preserve"> </w:t>
            </w:r>
            <w:r w:rsidRPr="00080F0A">
              <w:rPr>
                <w:lang w:val="de-DE"/>
              </w:rPr>
              <w:t>по</w:t>
            </w:r>
            <w:r w:rsidR="00CF1AA1" w:rsidRPr="00080F0A">
              <w:rPr>
                <w:lang w:val="de-DE"/>
              </w:rPr>
              <w:t xml:space="preserve"> </w:t>
            </w:r>
            <w:r w:rsidRPr="00080F0A">
              <w:rPr>
                <w:lang w:val="de-DE"/>
              </w:rPr>
              <w:t>целом</w:t>
            </w:r>
            <w:r w:rsidR="00CF1AA1" w:rsidRPr="00080F0A">
              <w:rPr>
                <w:lang w:val="de-DE"/>
              </w:rPr>
              <w:t xml:space="preserve"> </w:t>
            </w:r>
          </w:p>
          <w:p w:rsidR="00CF1AA1" w:rsidRPr="00080F0A" w:rsidRDefault="00A77BD4" w:rsidP="00080F0A">
            <w:pPr>
              <w:ind w:right="-54"/>
              <w:rPr>
                <w:lang w:val="de-DE"/>
              </w:rPr>
            </w:pPr>
            <w:r w:rsidRPr="00080F0A">
              <w:rPr>
                <w:lang w:val="de-DE"/>
              </w:rPr>
              <w:t>обиму</w:t>
            </w:r>
            <w:r w:rsidR="00CF1AA1" w:rsidRPr="00080F0A">
              <w:rPr>
                <w:lang w:val="de-DE"/>
              </w:rPr>
              <w:t xml:space="preserve"> </w:t>
            </w:r>
            <w:r w:rsidRPr="00080F0A">
              <w:rPr>
                <w:lang w:val="de-DE"/>
              </w:rPr>
              <w:t>отвора</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припрема</w:t>
            </w:r>
            <w:r w:rsidR="00CF1AA1" w:rsidRPr="00080F0A">
              <w:rPr>
                <w:lang w:val="de-DE"/>
              </w:rPr>
              <w:t xml:space="preserve"> </w:t>
            </w:r>
            <w:r w:rsidRPr="00080F0A">
              <w:rPr>
                <w:lang w:val="de-DE"/>
              </w:rPr>
              <w:t>за</w:t>
            </w:r>
            <w:r w:rsidR="00CF1AA1" w:rsidRPr="00080F0A">
              <w:rPr>
                <w:lang w:val="de-DE"/>
              </w:rPr>
              <w:t xml:space="preserve"> </w:t>
            </w:r>
            <w:r w:rsidRPr="00080F0A">
              <w:rPr>
                <w:lang w:val="de-DE"/>
              </w:rPr>
              <w:t>монтажу</w:t>
            </w:r>
            <w:r w:rsidR="00CF1AA1" w:rsidRPr="00080F0A">
              <w:rPr>
                <w:lang w:val="de-DE"/>
              </w:rPr>
              <w:t xml:space="preserve"> </w:t>
            </w:r>
            <w:r w:rsidRPr="00080F0A">
              <w:rPr>
                <w:lang w:val="de-DE"/>
              </w:rPr>
              <w:t>нових</w:t>
            </w:r>
            <w:r w:rsidR="00CF1AA1" w:rsidRPr="00080F0A">
              <w:rPr>
                <w:lang w:val="de-DE"/>
              </w:rPr>
              <w:t xml:space="preserve"> </w:t>
            </w:r>
            <w:r w:rsidRPr="00080F0A">
              <w:rPr>
                <w:lang w:val="de-DE"/>
              </w:rPr>
              <w:t>врата</w:t>
            </w:r>
            <w:r w:rsidR="00CF1AA1" w:rsidRPr="00080F0A">
              <w:rPr>
                <w:lang w:val="de-DE"/>
              </w:rPr>
              <w:t xml:space="preserve"> (2,55x2+1,40)x0,44)=2,86</w:t>
            </w:r>
            <w:r w:rsidRPr="00080F0A">
              <w:rPr>
                <w:lang w:val="de-DE"/>
              </w:rPr>
              <w:t>м</w:t>
            </w:r>
            <w:r w:rsidR="00CF1AA1" w:rsidRPr="00080F0A">
              <w:rPr>
                <w:lang w:val="de-DE"/>
              </w:rPr>
              <w:t>2</w:t>
            </w:r>
          </w:p>
          <w:p w:rsidR="00CF1AA1" w:rsidRPr="00080F0A" w:rsidRDefault="00A77BD4" w:rsidP="00080F0A">
            <w:pPr>
              <w:ind w:right="-54"/>
              <w:rPr>
                <w:lang w:val="de-DE"/>
              </w:rPr>
            </w:pPr>
            <w:r w:rsidRPr="00080F0A">
              <w:rPr>
                <w:lang w:val="de-DE"/>
              </w:rPr>
              <w:t>Све</w:t>
            </w:r>
            <w:r w:rsidR="00CF1AA1" w:rsidRPr="00080F0A">
              <w:rPr>
                <w:lang w:val="de-DE"/>
              </w:rPr>
              <w:t xml:space="preserve"> </w:t>
            </w:r>
            <w:r w:rsidRPr="00080F0A">
              <w:rPr>
                <w:lang w:val="de-DE"/>
              </w:rPr>
              <w:t>обрачунати</w:t>
            </w:r>
            <w:r w:rsidR="00CF1AA1" w:rsidRPr="00080F0A">
              <w:rPr>
                <w:lang w:val="de-DE"/>
              </w:rPr>
              <w:t xml:space="preserve"> </w:t>
            </w:r>
            <w:r w:rsidRPr="00080F0A">
              <w:rPr>
                <w:lang w:val="de-DE"/>
              </w:rPr>
              <w:t>овом</w:t>
            </w:r>
            <w:r w:rsidR="00CF1AA1" w:rsidRPr="00080F0A">
              <w:rPr>
                <w:lang w:val="de-DE"/>
              </w:rPr>
              <w:t xml:space="preserve"> </w:t>
            </w:r>
            <w:r w:rsidRPr="00080F0A">
              <w:rPr>
                <w:lang w:val="de-DE"/>
              </w:rPr>
              <w:t>ставком</w:t>
            </w:r>
            <w:r w:rsidR="00CF1AA1" w:rsidRPr="00080F0A">
              <w:rPr>
                <w:lang w:val="de-DE"/>
              </w:rPr>
              <w:t xml:space="preserve"> </w:t>
            </w:r>
            <w:r w:rsidRPr="00080F0A">
              <w:rPr>
                <w:lang w:val="de-DE"/>
              </w:rPr>
              <w:t>по</w:t>
            </w:r>
            <w:r w:rsidR="00CF1AA1" w:rsidRPr="00080F0A">
              <w:rPr>
                <w:lang w:val="de-DE"/>
              </w:rPr>
              <w:t xml:space="preserve"> </w:t>
            </w:r>
            <w:r w:rsidRPr="00080F0A">
              <w:rPr>
                <w:lang w:val="de-DE"/>
              </w:rPr>
              <w:t>комаду</w:t>
            </w:r>
          </w:p>
        </w:tc>
        <w:tc>
          <w:tcPr>
            <w:tcW w:w="993" w:type="dxa"/>
          </w:tcPr>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A77BD4" w:rsidP="003019C3">
            <w:pPr>
              <w:ind w:right="-54"/>
              <w:jc w:val="center"/>
              <w:rPr>
                <w:sz w:val="26"/>
                <w:szCs w:val="26"/>
                <w:lang w:val="de-DE"/>
              </w:rPr>
            </w:pPr>
            <w:r>
              <w:rPr>
                <w:sz w:val="26"/>
                <w:szCs w:val="26"/>
                <w:lang w:val="de-DE"/>
              </w:rPr>
              <w:t>к</w:t>
            </w:r>
            <w:r w:rsidR="003019C3">
              <w:rPr>
                <w:sz w:val="26"/>
                <w:szCs w:val="26"/>
                <w:lang w:val="de-DE"/>
              </w:rPr>
              <w:t>o</w:t>
            </w:r>
            <w:r>
              <w:rPr>
                <w:sz w:val="26"/>
                <w:szCs w:val="26"/>
                <w:lang w:val="de-DE"/>
              </w:rPr>
              <w:t>м</w:t>
            </w:r>
          </w:p>
        </w:tc>
        <w:tc>
          <w:tcPr>
            <w:tcW w:w="1134" w:type="dxa"/>
          </w:tcPr>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r w:rsidRPr="00EE09CF">
              <w:rPr>
                <w:sz w:val="26"/>
                <w:szCs w:val="26"/>
                <w:lang w:val="de-DE"/>
              </w:rPr>
              <w:t>7</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CF1AA1" w:rsidRPr="001D2528" w:rsidRDefault="00CF1AA1" w:rsidP="00706D43">
            <w:pPr>
              <w:autoSpaceDE w:val="0"/>
              <w:autoSpaceDN w:val="0"/>
              <w:adjustRightInd w:val="0"/>
              <w:jc w:val="center"/>
              <w:rPr>
                <w:noProof/>
                <w:color w:val="000000"/>
              </w:rPr>
            </w:pPr>
          </w:p>
        </w:tc>
        <w:tc>
          <w:tcPr>
            <w:tcW w:w="4820" w:type="dxa"/>
          </w:tcPr>
          <w:p w:rsidR="0062166B" w:rsidRPr="00080F0A" w:rsidRDefault="00A77BD4" w:rsidP="00080F0A">
            <w:r w:rsidRPr="00080F0A">
              <w:rPr>
                <w:noProof/>
                <w:lang w:val="de-DE"/>
              </w:rPr>
              <w:t>Израда</w:t>
            </w:r>
            <w:r w:rsidR="0062166B" w:rsidRPr="00080F0A">
              <w:rPr>
                <w:noProof/>
                <w:lang w:val="de-DE"/>
              </w:rPr>
              <w:t xml:space="preserve">, </w:t>
            </w:r>
            <w:r w:rsidRPr="00080F0A">
              <w:rPr>
                <w:noProof/>
                <w:lang w:val="de-DE"/>
              </w:rPr>
              <w:t>допрема</w:t>
            </w:r>
            <w:r w:rsidR="0062166B" w:rsidRPr="00080F0A">
              <w:rPr>
                <w:noProof/>
                <w:lang w:val="de-DE"/>
              </w:rPr>
              <w:t xml:space="preserve"> </w:t>
            </w:r>
            <w:r w:rsidRPr="00080F0A">
              <w:rPr>
                <w:noProof/>
                <w:lang w:val="de-DE"/>
              </w:rPr>
              <w:t>и</w:t>
            </w:r>
            <w:r w:rsidR="0062166B" w:rsidRPr="00080F0A">
              <w:rPr>
                <w:noProof/>
                <w:lang w:val="de-DE"/>
              </w:rPr>
              <w:t xml:space="preserve"> </w:t>
            </w:r>
            <w:r w:rsidRPr="00080F0A">
              <w:rPr>
                <w:noProof/>
                <w:lang w:val="de-DE"/>
              </w:rPr>
              <w:t>уграђивање</w:t>
            </w:r>
            <w:r w:rsidR="0062166B" w:rsidRPr="00080F0A">
              <w:rPr>
                <w:noProof/>
                <w:lang w:val="de-DE"/>
              </w:rPr>
              <w:t xml:space="preserve"> </w:t>
            </w:r>
            <w:r w:rsidRPr="00080F0A">
              <w:rPr>
                <w:noProof/>
                <w:lang w:val="de-DE"/>
              </w:rPr>
              <w:t>једнокрилних</w:t>
            </w:r>
            <w:r w:rsidR="0062166B" w:rsidRPr="00080F0A">
              <w:rPr>
                <w:noProof/>
                <w:lang w:val="de-DE"/>
              </w:rPr>
              <w:t xml:space="preserve"> </w:t>
            </w:r>
            <w:r w:rsidRPr="00080F0A">
              <w:rPr>
                <w:noProof/>
                <w:lang w:val="de-DE"/>
              </w:rPr>
              <w:t>врата</w:t>
            </w:r>
            <w:r w:rsidR="0062166B" w:rsidRPr="00080F0A">
              <w:rPr>
                <w:noProof/>
                <w:lang w:val="de-DE"/>
              </w:rPr>
              <w:t xml:space="preserve"> </w:t>
            </w:r>
            <w:r w:rsidRPr="00080F0A">
              <w:rPr>
                <w:noProof/>
                <w:lang w:val="de-DE"/>
              </w:rPr>
              <w:t>са</w:t>
            </w:r>
            <w:r w:rsidR="0062166B" w:rsidRPr="00080F0A">
              <w:rPr>
                <w:noProof/>
                <w:lang w:val="de-DE"/>
              </w:rPr>
              <w:t xml:space="preserve"> </w:t>
            </w:r>
            <w:r w:rsidRPr="00080F0A">
              <w:rPr>
                <w:noProof/>
                <w:lang w:val="de-DE"/>
              </w:rPr>
              <w:t>фиксним</w:t>
            </w:r>
            <w:r w:rsidR="0062166B" w:rsidRPr="00080F0A">
              <w:rPr>
                <w:noProof/>
                <w:lang w:val="de-DE"/>
              </w:rPr>
              <w:t xml:space="preserve"> </w:t>
            </w:r>
            <w:r w:rsidRPr="00080F0A">
              <w:rPr>
                <w:noProof/>
                <w:lang w:val="de-DE"/>
              </w:rPr>
              <w:t>делом</w:t>
            </w:r>
            <w:r w:rsidR="0062166B" w:rsidRPr="00080F0A">
              <w:rPr>
                <w:noProof/>
                <w:lang w:val="de-DE"/>
              </w:rPr>
              <w:t xml:space="preserve"> </w:t>
            </w:r>
            <w:r w:rsidRPr="00080F0A">
              <w:rPr>
                <w:noProof/>
                <w:lang w:val="de-DE"/>
              </w:rPr>
              <w:t>поред</w:t>
            </w:r>
            <w:r w:rsidR="0062166B" w:rsidRPr="00080F0A">
              <w:rPr>
                <w:noProof/>
                <w:lang w:val="de-DE"/>
              </w:rPr>
              <w:t xml:space="preserve"> </w:t>
            </w:r>
            <w:r w:rsidRPr="00080F0A">
              <w:rPr>
                <w:noProof/>
                <w:lang w:val="de-DE"/>
              </w:rPr>
              <w:t>крила</w:t>
            </w:r>
            <w:r w:rsidR="0062166B" w:rsidRPr="00080F0A">
              <w:rPr>
                <w:noProof/>
                <w:lang w:val="de-DE"/>
              </w:rPr>
              <w:t xml:space="preserve"> </w:t>
            </w:r>
            <w:r w:rsidRPr="00080F0A">
              <w:rPr>
                <w:noProof/>
                <w:lang w:val="de-DE"/>
              </w:rPr>
              <w:t>и</w:t>
            </w:r>
            <w:r w:rsidR="0062166B" w:rsidRPr="00080F0A">
              <w:rPr>
                <w:noProof/>
                <w:lang w:val="de-DE"/>
              </w:rPr>
              <w:t xml:space="preserve"> </w:t>
            </w:r>
            <w:r w:rsidRPr="00080F0A">
              <w:rPr>
                <w:noProof/>
                <w:lang w:val="de-DE"/>
              </w:rPr>
              <w:t>са</w:t>
            </w:r>
            <w:r w:rsidR="0062166B" w:rsidRPr="00080F0A">
              <w:rPr>
                <w:noProof/>
                <w:lang w:val="de-DE"/>
              </w:rPr>
              <w:t xml:space="preserve"> </w:t>
            </w:r>
            <w:r w:rsidRPr="00080F0A">
              <w:rPr>
                <w:noProof/>
                <w:lang w:val="de-DE"/>
              </w:rPr>
              <w:t>надсветлом</w:t>
            </w:r>
            <w:r w:rsidR="0062166B" w:rsidRPr="00080F0A">
              <w:rPr>
                <w:noProof/>
                <w:lang w:val="de-DE"/>
              </w:rPr>
              <w:t xml:space="preserve">    </w:t>
            </w:r>
            <w:r w:rsidRPr="00080F0A">
              <w:rPr>
                <w:noProof/>
                <w:lang w:val="de-DE"/>
              </w:rPr>
              <w:t>над</w:t>
            </w:r>
            <w:r w:rsidR="0062166B" w:rsidRPr="00080F0A">
              <w:rPr>
                <w:noProof/>
                <w:lang w:val="de-DE"/>
              </w:rPr>
              <w:t xml:space="preserve"> </w:t>
            </w:r>
            <w:r w:rsidRPr="00080F0A">
              <w:rPr>
                <w:noProof/>
                <w:lang w:val="de-DE"/>
              </w:rPr>
              <w:t>целим</w:t>
            </w:r>
            <w:r w:rsidR="0062166B" w:rsidRPr="00080F0A">
              <w:rPr>
                <w:noProof/>
                <w:lang w:val="de-DE"/>
              </w:rPr>
              <w:t xml:space="preserve"> </w:t>
            </w:r>
            <w:r w:rsidRPr="00080F0A">
              <w:rPr>
                <w:noProof/>
                <w:lang w:val="de-DE"/>
              </w:rPr>
              <w:t>отвором</w:t>
            </w:r>
            <w:r w:rsidR="0062166B" w:rsidRPr="00080F0A">
              <w:rPr>
                <w:noProof/>
                <w:lang w:val="de-DE"/>
              </w:rPr>
              <w:t xml:space="preserve">, </w:t>
            </w:r>
            <w:r w:rsidRPr="00080F0A">
              <w:rPr>
                <w:noProof/>
                <w:lang w:val="de-DE"/>
              </w:rPr>
              <w:t>извести</w:t>
            </w:r>
            <w:r w:rsidR="0062166B" w:rsidRPr="00080F0A">
              <w:rPr>
                <w:noProof/>
                <w:lang w:val="de-DE"/>
              </w:rPr>
              <w:t xml:space="preserve"> </w:t>
            </w:r>
            <w:r w:rsidRPr="00080F0A">
              <w:rPr>
                <w:noProof/>
                <w:lang w:val="de-DE"/>
              </w:rPr>
              <w:t>према</w:t>
            </w:r>
            <w:r w:rsidR="0062166B" w:rsidRPr="00080F0A">
              <w:rPr>
                <w:noProof/>
                <w:lang w:val="de-DE"/>
              </w:rPr>
              <w:t xml:space="preserve"> </w:t>
            </w:r>
            <w:r w:rsidRPr="00080F0A">
              <w:rPr>
                <w:noProof/>
                <w:lang w:val="de-DE"/>
              </w:rPr>
              <w:t>пројекту</w:t>
            </w:r>
            <w:r w:rsidR="0062166B" w:rsidRPr="00080F0A">
              <w:rPr>
                <w:noProof/>
                <w:lang w:val="de-DE"/>
              </w:rPr>
              <w:t xml:space="preserve"> </w:t>
            </w:r>
            <w:r w:rsidRPr="00080F0A">
              <w:rPr>
                <w:noProof/>
                <w:lang w:val="de-DE"/>
              </w:rPr>
              <w:t>шеми</w:t>
            </w:r>
            <w:r w:rsidR="0062166B" w:rsidRPr="00080F0A">
              <w:rPr>
                <w:noProof/>
                <w:lang w:val="de-DE"/>
              </w:rPr>
              <w:t xml:space="preserve"> </w:t>
            </w:r>
            <w:r w:rsidRPr="00080F0A">
              <w:rPr>
                <w:noProof/>
                <w:lang w:val="de-DE"/>
              </w:rPr>
              <w:t>и</w:t>
            </w:r>
            <w:r w:rsidR="0062166B" w:rsidRPr="00080F0A">
              <w:rPr>
                <w:noProof/>
                <w:lang w:val="de-DE"/>
              </w:rPr>
              <w:t xml:space="preserve"> </w:t>
            </w:r>
            <w:r w:rsidRPr="00080F0A">
              <w:rPr>
                <w:noProof/>
                <w:lang w:val="de-DE"/>
              </w:rPr>
              <w:t>провереним</w:t>
            </w:r>
            <w:r w:rsidR="0062166B" w:rsidRPr="00080F0A">
              <w:rPr>
                <w:noProof/>
                <w:lang w:val="de-DE"/>
              </w:rPr>
              <w:t xml:space="preserve"> </w:t>
            </w:r>
            <w:r w:rsidRPr="00080F0A">
              <w:rPr>
                <w:noProof/>
                <w:lang w:val="de-DE"/>
              </w:rPr>
              <w:t>мерама</w:t>
            </w:r>
            <w:r w:rsidR="0062166B" w:rsidRPr="00080F0A">
              <w:rPr>
                <w:noProof/>
                <w:lang w:val="de-DE"/>
              </w:rPr>
              <w:t xml:space="preserve"> </w:t>
            </w:r>
            <w:r w:rsidRPr="00080F0A">
              <w:rPr>
                <w:noProof/>
                <w:lang w:val="de-DE"/>
              </w:rPr>
              <w:t>на</w:t>
            </w:r>
            <w:r w:rsidR="0062166B" w:rsidRPr="00080F0A">
              <w:rPr>
                <w:noProof/>
                <w:lang w:val="de-DE"/>
              </w:rPr>
              <w:t xml:space="preserve"> </w:t>
            </w:r>
            <w:r w:rsidRPr="00080F0A">
              <w:rPr>
                <w:noProof/>
                <w:lang w:val="de-DE"/>
              </w:rPr>
              <w:t>објекту</w:t>
            </w:r>
            <w:r w:rsidR="0062166B" w:rsidRPr="00080F0A">
              <w:rPr>
                <w:noProof/>
                <w:lang w:val="de-DE"/>
              </w:rPr>
              <w:t>.</w:t>
            </w:r>
          </w:p>
          <w:p w:rsidR="0062166B" w:rsidRPr="00080F0A" w:rsidRDefault="0062166B" w:rsidP="00080F0A">
            <w:pPr>
              <w:rPr>
                <w:noProof/>
              </w:rPr>
            </w:pPr>
            <w:r w:rsidRPr="00080F0A">
              <w:rPr>
                <w:noProof/>
                <w:lang w:val="de-DE"/>
              </w:rPr>
              <w:t xml:space="preserve"> </w:t>
            </w:r>
            <w:r w:rsidR="00A77BD4" w:rsidRPr="00080F0A">
              <w:rPr>
                <w:noProof/>
                <w:lang w:val="de-DE"/>
              </w:rPr>
              <w:t>Ову</w:t>
            </w:r>
            <w:r w:rsidRPr="00080F0A">
              <w:rPr>
                <w:noProof/>
                <w:lang w:val="de-DE"/>
              </w:rPr>
              <w:t xml:space="preserve"> </w:t>
            </w:r>
            <w:r w:rsidR="00A77BD4" w:rsidRPr="00080F0A">
              <w:rPr>
                <w:noProof/>
                <w:lang w:val="de-DE"/>
              </w:rPr>
              <w:t>позицију</w:t>
            </w:r>
            <w:r w:rsidRPr="00080F0A">
              <w:rPr>
                <w:noProof/>
                <w:lang w:val="de-DE"/>
              </w:rPr>
              <w:t xml:space="preserve">  </w:t>
            </w:r>
            <w:r w:rsidR="00A77BD4" w:rsidRPr="00080F0A">
              <w:rPr>
                <w:noProof/>
                <w:lang w:val="de-DE"/>
              </w:rPr>
              <w:t>извести</w:t>
            </w:r>
            <w:r w:rsidRPr="00080F0A">
              <w:rPr>
                <w:noProof/>
                <w:lang w:val="de-DE"/>
              </w:rPr>
              <w:t xml:space="preserve"> </w:t>
            </w:r>
            <w:r w:rsidR="00A77BD4" w:rsidRPr="00080F0A">
              <w:rPr>
                <w:noProof/>
                <w:lang w:val="de-DE"/>
              </w:rPr>
              <w:t>од</w:t>
            </w:r>
            <w:r w:rsidRPr="00080F0A">
              <w:rPr>
                <w:noProof/>
                <w:lang w:val="de-DE"/>
              </w:rPr>
              <w:t xml:space="preserve">  </w:t>
            </w:r>
            <w:r w:rsidR="00A77BD4" w:rsidRPr="00080F0A">
              <w:rPr>
                <w:noProof/>
                <w:lang w:val="de-DE"/>
              </w:rPr>
              <w:t>алуминиских</w:t>
            </w:r>
            <w:r w:rsidRPr="00080F0A">
              <w:rPr>
                <w:noProof/>
                <w:lang w:val="de-DE"/>
              </w:rPr>
              <w:t xml:space="preserve"> </w:t>
            </w:r>
            <w:r w:rsidR="00A77BD4" w:rsidRPr="00080F0A">
              <w:rPr>
                <w:noProof/>
                <w:lang w:val="de-DE"/>
              </w:rPr>
              <w:t>пластифицираних</w:t>
            </w:r>
            <w:r w:rsidRPr="00080F0A">
              <w:rPr>
                <w:noProof/>
                <w:lang w:val="de-DE"/>
              </w:rPr>
              <w:t xml:space="preserve"> </w:t>
            </w:r>
            <w:r w:rsidR="00A77BD4" w:rsidRPr="00080F0A">
              <w:rPr>
                <w:noProof/>
                <w:lang w:val="de-DE"/>
              </w:rPr>
              <w:t>профила</w:t>
            </w:r>
            <w:r w:rsidRPr="00080F0A">
              <w:rPr>
                <w:noProof/>
                <w:lang w:val="de-DE"/>
              </w:rPr>
              <w:t xml:space="preserve">, </w:t>
            </w:r>
            <w:r w:rsidR="00A77BD4" w:rsidRPr="00080F0A">
              <w:rPr>
                <w:noProof/>
                <w:lang w:val="de-DE"/>
              </w:rPr>
              <w:t>застаклити</w:t>
            </w:r>
            <w:r w:rsidRPr="00080F0A">
              <w:rPr>
                <w:noProof/>
                <w:lang w:val="de-DE"/>
              </w:rPr>
              <w:t xml:space="preserve"> </w:t>
            </w:r>
            <w:r w:rsidR="00A77BD4" w:rsidRPr="00080F0A">
              <w:rPr>
                <w:noProof/>
                <w:lang w:val="de-DE"/>
              </w:rPr>
              <w:t>двоструким</w:t>
            </w:r>
            <w:r w:rsidRPr="00080F0A">
              <w:rPr>
                <w:noProof/>
                <w:lang w:val="de-DE"/>
              </w:rPr>
              <w:t xml:space="preserve"> </w:t>
            </w:r>
            <w:r w:rsidR="00A77BD4" w:rsidRPr="00080F0A">
              <w:rPr>
                <w:noProof/>
                <w:lang w:val="de-DE"/>
              </w:rPr>
              <w:t>вакумираним</w:t>
            </w:r>
            <w:r w:rsidRPr="00080F0A">
              <w:rPr>
                <w:noProof/>
                <w:lang w:val="de-DE"/>
              </w:rPr>
              <w:t xml:space="preserve"> </w:t>
            </w:r>
            <w:r w:rsidR="00A77BD4" w:rsidRPr="00080F0A">
              <w:rPr>
                <w:noProof/>
                <w:lang w:val="de-DE"/>
              </w:rPr>
              <w:t>стаклом</w:t>
            </w:r>
          </w:p>
          <w:p w:rsidR="00080F0A" w:rsidRPr="00080F0A" w:rsidRDefault="00CF1AA1" w:rsidP="00080F0A">
            <w:pPr>
              <w:ind w:right="-54"/>
              <w:rPr>
                <w:lang w:val="de-DE"/>
              </w:rPr>
            </w:pPr>
            <w:r w:rsidRPr="00080F0A">
              <w:rPr>
                <w:lang w:val="de-DE"/>
              </w:rPr>
              <w:t>6+12+4</w:t>
            </w:r>
            <w:r w:rsidR="00080F0A" w:rsidRPr="00080F0A">
              <w:rPr>
                <w:lang w:val="de-DE"/>
              </w:rPr>
              <w:t>mm</w:t>
            </w:r>
            <w:r w:rsidRPr="00080F0A">
              <w:rPr>
                <w:lang w:val="de-DE"/>
              </w:rPr>
              <w:t xml:space="preserve">. </w:t>
            </w:r>
            <w:r w:rsidR="00A77BD4" w:rsidRPr="00080F0A">
              <w:rPr>
                <w:lang w:val="de-DE"/>
              </w:rPr>
              <w:t>Целу</w:t>
            </w:r>
            <w:r w:rsidRPr="00080F0A">
              <w:rPr>
                <w:lang w:val="de-DE"/>
              </w:rPr>
              <w:t xml:space="preserve"> </w:t>
            </w:r>
            <w:r w:rsidR="00A77BD4" w:rsidRPr="00080F0A">
              <w:rPr>
                <w:lang w:val="de-DE"/>
              </w:rPr>
              <w:t>позицију</w:t>
            </w:r>
            <w:r w:rsidRPr="00080F0A">
              <w:rPr>
                <w:lang w:val="de-DE"/>
              </w:rPr>
              <w:t xml:space="preserve"> </w:t>
            </w:r>
            <w:r w:rsidR="00A77BD4" w:rsidRPr="00080F0A">
              <w:rPr>
                <w:lang w:val="de-DE"/>
              </w:rPr>
              <w:t>извести</w:t>
            </w:r>
            <w:r w:rsidRPr="00080F0A">
              <w:rPr>
                <w:lang w:val="de-DE"/>
              </w:rPr>
              <w:t xml:space="preserve"> </w:t>
            </w:r>
          </w:p>
          <w:p w:rsidR="00080F0A" w:rsidRPr="00080F0A" w:rsidRDefault="00A77BD4" w:rsidP="00080F0A">
            <w:pPr>
              <w:ind w:right="-54"/>
              <w:rPr>
                <w:lang w:val="de-DE"/>
              </w:rPr>
            </w:pPr>
            <w:r w:rsidRPr="00080F0A">
              <w:rPr>
                <w:lang w:val="de-DE"/>
              </w:rPr>
              <w:t>са</w:t>
            </w:r>
            <w:r w:rsidR="00CF1AA1" w:rsidRPr="00080F0A">
              <w:rPr>
                <w:lang w:val="de-DE"/>
              </w:rPr>
              <w:t xml:space="preserve"> </w:t>
            </w:r>
            <w:r w:rsidRPr="00080F0A">
              <w:rPr>
                <w:lang w:val="de-DE"/>
              </w:rPr>
              <w:t>пуним</w:t>
            </w:r>
            <w:r w:rsidR="00CF1AA1" w:rsidRPr="00080F0A">
              <w:rPr>
                <w:lang w:val="de-DE"/>
              </w:rPr>
              <w:t xml:space="preserve"> </w:t>
            </w:r>
            <w:r w:rsidRPr="00080F0A">
              <w:rPr>
                <w:lang w:val="de-DE"/>
              </w:rPr>
              <w:t>парапетом</w:t>
            </w:r>
            <w:r w:rsidR="00CF1AA1" w:rsidRPr="00080F0A">
              <w:rPr>
                <w:lang w:val="de-DE"/>
              </w:rPr>
              <w:t xml:space="preserve"> </w:t>
            </w:r>
            <w:r w:rsidRPr="00080F0A">
              <w:rPr>
                <w:lang w:val="de-DE"/>
              </w:rPr>
              <w:t>до</w:t>
            </w:r>
            <w:r w:rsidR="00CF1AA1" w:rsidRPr="00080F0A">
              <w:rPr>
                <w:lang w:val="de-DE"/>
              </w:rPr>
              <w:t xml:space="preserve"> </w:t>
            </w:r>
            <w:r w:rsidRPr="00080F0A">
              <w:rPr>
                <w:lang w:val="de-DE"/>
              </w:rPr>
              <w:t>висине</w:t>
            </w:r>
            <w:r w:rsidR="00CF1AA1" w:rsidRPr="00080F0A">
              <w:rPr>
                <w:lang w:val="de-DE"/>
              </w:rPr>
              <w:t xml:space="preserve"> 90 </w:t>
            </w:r>
            <w:r w:rsidR="00080F0A" w:rsidRPr="00080F0A">
              <w:rPr>
                <w:lang w:val="de-DE"/>
              </w:rPr>
              <w:t>cm</w:t>
            </w:r>
            <w:r w:rsidR="00CF1AA1" w:rsidRPr="00080F0A">
              <w:rPr>
                <w:lang w:val="de-DE"/>
              </w:rPr>
              <w:t xml:space="preserve">, </w:t>
            </w:r>
          </w:p>
          <w:p w:rsidR="00080F0A" w:rsidRDefault="00A77BD4" w:rsidP="00080F0A">
            <w:pPr>
              <w:ind w:right="-54"/>
              <w:rPr>
                <w:lang w:val="de-DE"/>
              </w:rPr>
            </w:pPr>
            <w:r w:rsidRPr="00080F0A">
              <w:rPr>
                <w:lang w:val="de-DE"/>
              </w:rPr>
              <w:lastRenderedPageBreak/>
              <w:t>пуни</w:t>
            </w:r>
            <w:r w:rsidR="00CF1AA1" w:rsidRPr="00080F0A">
              <w:rPr>
                <w:lang w:val="de-DE"/>
              </w:rPr>
              <w:t xml:space="preserve"> </w:t>
            </w:r>
            <w:r w:rsidRPr="00080F0A">
              <w:rPr>
                <w:lang w:val="de-DE"/>
              </w:rPr>
              <w:t>део</w:t>
            </w:r>
            <w:r w:rsidR="00CF1AA1" w:rsidRPr="00080F0A">
              <w:rPr>
                <w:lang w:val="de-DE"/>
              </w:rPr>
              <w:t xml:space="preserve"> </w:t>
            </w:r>
            <w:r w:rsidRPr="00080F0A">
              <w:rPr>
                <w:lang w:val="de-DE"/>
              </w:rPr>
              <w:t>извести</w:t>
            </w:r>
            <w:r w:rsidR="00CF1AA1" w:rsidRPr="00080F0A">
              <w:rPr>
                <w:lang w:val="de-DE"/>
              </w:rPr>
              <w:t xml:space="preserve"> </w:t>
            </w:r>
            <w:r w:rsidRPr="00080F0A">
              <w:rPr>
                <w:lang w:val="de-DE"/>
              </w:rPr>
              <w:t>као</w:t>
            </w:r>
            <w:r w:rsidR="00CF1AA1" w:rsidRPr="00080F0A">
              <w:rPr>
                <w:lang w:val="de-DE"/>
              </w:rPr>
              <w:t xml:space="preserve"> </w:t>
            </w:r>
            <w:r w:rsidRPr="00080F0A">
              <w:rPr>
                <w:lang w:val="de-DE"/>
              </w:rPr>
              <w:t>сендвич</w:t>
            </w:r>
            <w:r w:rsidR="00CF1AA1" w:rsidRPr="00080F0A">
              <w:rPr>
                <w:lang w:val="de-DE"/>
              </w:rPr>
              <w:t xml:space="preserve"> </w:t>
            </w:r>
            <w:r w:rsidRPr="00080F0A">
              <w:rPr>
                <w:lang w:val="de-DE"/>
              </w:rPr>
              <w:t>у</w:t>
            </w:r>
            <w:r w:rsidR="00CF1AA1" w:rsidRPr="00080F0A">
              <w:rPr>
                <w:lang w:val="de-DE"/>
              </w:rPr>
              <w:t xml:space="preserve"> </w:t>
            </w:r>
            <w:r w:rsidRPr="00080F0A">
              <w:rPr>
                <w:lang w:val="de-DE"/>
              </w:rPr>
              <w:t>металном</w:t>
            </w:r>
            <w:r w:rsidR="00CF1AA1" w:rsidRPr="00080F0A">
              <w:rPr>
                <w:lang w:val="de-DE"/>
              </w:rPr>
              <w:t xml:space="preserve"> </w:t>
            </w:r>
            <w:r w:rsidRPr="00080F0A">
              <w:rPr>
                <w:lang w:val="de-DE"/>
              </w:rPr>
              <w:t>раму</w:t>
            </w:r>
            <w:r w:rsidR="00CF1AA1" w:rsidRPr="00080F0A">
              <w:rPr>
                <w:lang w:val="de-DE"/>
              </w:rPr>
              <w:t xml:space="preserve"> </w:t>
            </w:r>
            <w:r w:rsidRPr="00080F0A">
              <w:rPr>
                <w:lang w:val="de-DE"/>
              </w:rPr>
              <w:t>који</w:t>
            </w:r>
            <w:r w:rsidR="00CF1AA1" w:rsidRPr="00080F0A">
              <w:rPr>
                <w:lang w:val="de-DE"/>
              </w:rPr>
              <w:t xml:space="preserve"> </w:t>
            </w:r>
            <w:r w:rsidRPr="00080F0A">
              <w:rPr>
                <w:lang w:val="de-DE"/>
              </w:rPr>
              <w:t>треба</w:t>
            </w:r>
            <w:r w:rsidR="00080F0A" w:rsidRPr="00080F0A">
              <w:rPr>
                <w:lang w:val="de-DE"/>
              </w:rPr>
              <w:t xml:space="preserve"> </w:t>
            </w:r>
            <w:r w:rsidRPr="00080F0A">
              <w:rPr>
                <w:lang w:val="de-DE"/>
              </w:rPr>
              <w:t>испунити</w:t>
            </w:r>
            <w:r w:rsidR="00CF1AA1" w:rsidRPr="00080F0A">
              <w:rPr>
                <w:lang w:val="de-DE"/>
              </w:rPr>
              <w:t xml:space="preserve"> </w:t>
            </w:r>
            <w:r w:rsidRPr="00080F0A">
              <w:rPr>
                <w:lang w:val="de-DE"/>
              </w:rPr>
              <w:t>плочама</w:t>
            </w:r>
            <w:r w:rsidR="00CF1AA1" w:rsidRPr="00080F0A">
              <w:rPr>
                <w:lang w:val="de-DE"/>
              </w:rPr>
              <w:t xml:space="preserve"> </w:t>
            </w:r>
          </w:p>
          <w:p w:rsidR="00080F0A" w:rsidRDefault="00A77BD4" w:rsidP="00080F0A">
            <w:pPr>
              <w:ind w:right="-54"/>
              <w:rPr>
                <w:lang w:val="de-DE"/>
              </w:rPr>
            </w:pPr>
            <w:r w:rsidRPr="00080F0A">
              <w:rPr>
                <w:lang w:val="de-DE"/>
              </w:rPr>
              <w:t>минералне</w:t>
            </w:r>
            <w:r w:rsidR="00CF1AA1" w:rsidRPr="00080F0A">
              <w:rPr>
                <w:lang w:val="de-DE"/>
              </w:rPr>
              <w:t xml:space="preserve"> </w:t>
            </w:r>
            <w:r w:rsidRPr="00080F0A">
              <w:rPr>
                <w:lang w:val="de-DE"/>
              </w:rPr>
              <w:t>вуне</w:t>
            </w:r>
            <w:r w:rsidR="00CF1AA1" w:rsidRPr="00080F0A">
              <w:rPr>
                <w:lang w:val="de-DE"/>
              </w:rPr>
              <w:t xml:space="preserve"> </w:t>
            </w:r>
            <w:r w:rsidR="00080F0A" w:rsidRPr="00080F0A">
              <w:rPr>
                <w:lang w:val="de-DE"/>
              </w:rPr>
              <w:t>d</w:t>
            </w:r>
            <w:r w:rsidR="00CF1AA1" w:rsidRPr="00080F0A">
              <w:rPr>
                <w:lang w:val="de-DE"/>
              </w:rPr>
              <w:t>=5</w:t>
            </w:r>
            <w:r w:rsidR="00080F0A" w:rsidRPr="00080F0A">
              <w:rPr>
                <w:lang w:val="de-DE"/>
              </w:rPr>
              <w:t>cm</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обострано</w:t>
            </w:r>
            <w:r w:rsidR="00CF1AA1" w:rsidRPr="00080F0A">
              <w:rPr>
                <w:lang w:val="de-DE"/>
              </w:rPr>
              <w:t xml:space="preserve"> </w:t>
            </w:r>
          </w:p>
          <w:p w:rsidR="00CF1AA1" w:rsidRPr="00080F0A" w:rsidRDefault="00A77BD4" w:rsidP="00080F0A">
            <w:pPr>
              <w:ind w:right="-54"/>
              <w:rPr>
                <w:lang w:val="de-DE"/>
              </w:rPr>
            </w:pPr>
            <w:r w:rsidRPr="00080F0A">
              <w:rPr>
                <w:lang w:val="de-DE"/>
              </w:rPr>
              <w:t>обложити</w:t>
            </w:r>
            <w:r w:rsidR="00CF1AA1" w:rsidRPr="00080F0A">
              <w:rPr>
                <w:lang w:val="de-DE"/>
              </w:rPr>
              <w:t xml:space="preserve"> </w:t>
            </w:r>
            <w:r w:rsidRPr="00080F0A">
              <w:rPr>
                <w:lang w:val="de-DE"/>
              </w:rPr>
              <w:t>пластифицираним</w:t>
            </w:r>
            <w:r w:rsidR="00CF1AA1" w:rsidRPr="00080F0A">
              <w:rPr>
                <w:lang w:val="de-DE"/>
              </w:rPr>
              <w:t xml:space="preserve"> </w:t>
            </w:r>
            <w:r w:rsidRPr="00080F0A">
              <w:rPr>
                <w:lang w:val="de-DE"/>
              </w:rPr>
              <w:t>алуминијумом</w:t>
            </w:r>
            <w:r w:rsidR="00CF1AA1" w:rsidRPr="00080F0A">
              <w:rPr>
                <w:lang w:val="de-DE"/>
              </w:rPr>
              <w:t xml:space="preserve">. </w:t>
            </w:r>
          </w:p>
          <w:p w:rsidR="00080F0A" w:rsidRDefault="00A77BD4" w:rsidP="00080F0A">
            <w:pPr>
              <w:ind w:right="-54"/>
              <w:rPr>
                <w:lang w:val="de-DE"/>
              </w:rPr>
            </w:pPr>
            <w:r w:rsidRPr="00080F0A">
              <w:rPr>
                <w:lang w:val="de-DE"/>
              </w:rPr>
              <w:t>Надсветло</w:t>
            </w:r>
            <w:r w:rsidR="00CF1AA1" w:rsidRPr="00080F0A">
              <w:rPr>
                <w:lang w:val="de-DE"/>
              </w:rPr>
              <w:t xml:space="preserve"> </w:t>
            </w:r>
            <w:r w:rsidRPr="00080F0A">
              <w:rPr>
                <w:lang w:val="de-DE"/>
              </w:rPr>
              <w:t>опремити</w:t>
            </w:r>
            <w:r w:rsidR="00CF1AA1" w:rsidRPr="00080F0A">
              <w:rPr>
                <w:lang w:val="de-DE"/>
              </w:rPr>
              <w:t xml:space="preserve"> </w:t>
            </w:r>
            <w:r w:rsidRPr="00080F0A">
              <w:rPr>
                <w:lang w:val="de-DE"/>
              </w:rPr>
              <w:t>оковом</w:t>
            </w:r>
            <w:r w:rsidR="00CF1AA1" w:rsidRPr="00080F0A">
              <w:rPr>
                <w:lang w:val="de-DE"/>
              </w:rPr>
              <w:t xml:space="preserve"> </w:t>
            </w:r>
            <w:r w:rsidRPr="00080F0A">
              <w:rPr>
                <w:lang w:val="de-DE"/>
              </w:rPr>
              <w:t>за</w:t>
            </w:r>
            <w:r w:rsidR="00CF1AA1" w:rsidRPr="00080F0A">
              <w:rPr>
                <w:lang w:val="de-DE"/>
              </w:rPr>
              <w:t xml:space="preserve"> </w:t>
            </w:r>
            <w:r w:rsidRPr="00080F0A">
              <w:rPr>
                <w:lang w:val="de-DE"/>
              </w:rPr>
              <w:t>отварање</w:t>
            </w:r>
            <w:r w:rsidR="00CF1AA1" w:rsidRPr="00080F0A">
              <w:rPr>
                <w:lang w:val="de-DE"/>
              </w:rPr>
              <w:t xml:space="preserve"> </w:t>
            </w:r>
          </w:p>
          <w:p w:rsidR="00080F0A" w:rsidRDefault="00A77BD4" w:rsidP="00080F0A">
            <w:pPr>
              <w:ind w:right="-54"/>
              <w:rPr>
                <w:lang w:val="de-DE"/>
              </w:rPr>
            </w:pPr>
            <w:r w:rsidRPr="00080F0A">
              <w:rPr>
                <w:lang w:val="de-DE"/>
              </w:rPr>
              <w:t>око</w:t>
            </w:r>
            <w:r w:rsidR="00CF1AA1" w:rsidRPr="00080F0A">
              <w:rPr>
                <w:lang w:val="de-DE"/>
              </w:rPr>
              <w:t xml:space="preserve"> </w:t>
            </w:r>
            <w:r w:rsidRPr="00080F0A">
              <w:rPr>
                <w:lang w:val="de-DE"/>
              </w:rPr>
              <w:t>доње</w:t>
            </w:r>
            <w:r w:rsidR="00CF1AA1" w:rsidRPr="00080F0A">
              <w:rPr>
                <w:lang w:val="de-DE"/>
              </w:rPr>
              <w:t xml:space="preserve"> </w:t>
            </w:r>
            <w:r w:rsidRPr="00080F0A">
              <w:rPr>
                <w:lang w:val="de-DE"/>
              </w:rPr>
              <w:t>хоризонталне</w:t>
            </w:r>
            <w:r w:rsidR="00CF1AA1" w:rsidRPr="00080F0A">
              <w:rPr>
                <w:lang w:val="de-DE"/>
              </w:rPr>
              <w:t xml:space="preserve"> </w:t>
            </w:r>
            <w:r w:rsidRPr="00080F0A">
              <w:rPr>
                <w:lang w:val="de-DE"/>
              </w:rPr>
              <w:t>осовине</w:t>
            </w:r>
            <w:r w:rsidR="00CF1AA1" w:rsidRPr="00080F0A">
              <w:rPr>
                <w:lang w:val="de-DE"/>
              </w:rPr>
              <w:t xml:space="preserve"> </w:t>
            </w:r>
            <w:r w:rsidRPr="00080F0A">
              <w:rPr>
                <w:lang w:val="de-DE"/>
              </w:rPr>
              <w:t>и</w:t>
            </w:r>
            <w:r w:rsidR="00CF1AA1" w:rsidRPr="00080F0A">
              <w:rPr>
                <w:lang w:val="de-DE"/>
              </w:rPr>
              <w:t xml:space="preserve"> </w:t>
            </w:r>
          </w:p>
          <w:p w:rsidR="00080F0A" w:rsidRDefault="00A77BD4" w:rsidP="00080F0A">
            <w:pPr>
              <w:ind w:right="-54"/>
              <w:rPr>
                <w:lang w:val="de-DE"/>
              </w:rPr>
            </w:pPr>
            <w:r w:rsidRPr="00080F0A">
              <w:rPr>
                <w:lang w:val="de-DE"/>
              </w:rPr>
              <w:t>механизмом</w:t>
            </w:r>
            <w:r w:rsidR="00CF1AA1" w:rsidRPr="00080F0A">
              <w:rPr>
                <w:lang w:val="de-DE"/>
              </w:rPr>
              <w:t xml:space="preserve"> </w:t>
            </w:r>
            <w:r w:rsidRPr="00080F0A">
              <w:rPr>
                <w:lang w:val="de-DE"/>
              </w:rPr>
              <w:t>за</w:t>
            </w:r>
            <w:r w:rsidR="00CF1AA1" w:rsidRPr="00080F0A">
              <w:rPr>
                <w:lang w:val="de-DE"/>
              </w:rPr>
              <w:t xml:space="preserve"> </w:t>
            </w:r>
            <w:r w:rsidRPr="00080F0A">
              <w:rPr>
                <w:lang w:val="de-DE"/>
              </w:rPr>
              <w:t>придржавање</w:t>
            </w:r>
            <w:r w:rsidR="00CF1AA1" w:rsidRPr="00080F0A">
              <w:rPr>
                <w:lang w:val="de-DE"/>
              </w:rPr>
              <w:t xml:space="preserve"> </w:t>
            </w:r>
            <w:r w:rsidRPr="00080F0A">
              <w:rPr>
                <w:lang w:val="de-DE"/>
              </w:rPr>
              <w:t>крила</w:t>
            </w:r>
            <w:r w:rsidR="00CF1AA1" w:rsidRPr="00080F0A">
              <w:rPr>
                <w:lang w:val="de-DE"/>
              </w:rPr>
              <w:t xml:space="preserve"> </w:t>
            </w:r>
            <w:r w:rsidRPr="00080F0A">
              <w:rPr>
                <w:lang w:val="de-DE"/>
              </w:rPr>
              <w:t>кад</w:t>
            </w:r>
            <w:r w:rsidR="00CF1AA1" w:rsidRPr="00080F0A">
              <w:rPr>
                <w:lang w:val="de-DE"/>
              </w:rPr>
              <w:t xml:space="preserve"> </w:t>
            </w:r>
            <w:r w:rsidRPr="00080F0A">
              <w:rPr>
                <w:lang w:val="de-DE"/>
              </w:rPr>
              <w:t>је</w:t>
            </w:r>
          </w:p>
          <w:p w:rsidR="00080F0A" w:rsidRDefault="00CF1AA1" w:rsidP="00080F0A">
            <w:pPr>
              <w:ind w:right="-54"/>
              <w:rPr>
                <w:lang w:val="de-DE"/>
              </w:rPr>
            </w:pPr>
            <w:r w:rsidRPr="00080F0A">
              <w:rPr>
                <w:lang w:val="de-DE"/>
              </w:rPr>
              <w:t xml:space="preserve"> </w:t>
            </w:r>
            <w:r w:rsidR="00A77BD4" w:rsidRPr="00080F0A">
              <w:rPr>
                <w:lang w:val="de-DE"/>
              </w:rPr>
              <w:t>у</w:t>
            </w:r>
            <w:r w:rsidRPr="00080F0A">
              <w:rPr>
                <w:lang w:val="de-DE"/>
              </w:rPr>
              <w:t xml:space="preserve"> </w:t>
            </w:r>
            <w:r w:rsidR="00A77BD4" w:rsidRPr="00080F0A">
              <w:rPr>
                <w:lang w:val="de-DE"/>
              </w:rPr>
              <w:t>отвореном</w:t>
            </w:r>
            <w:r w:rsidRPr="00080F0A">
              <w:rPr>
                <w:lang w:val="de-DE"/>
              </w:rPr>
              <w:t xml:space="preserve"> </w:t>
            </w:r>
            <w:r w:rsidR="00A77BD4" w:rsidRPr="00080F0A">
              <w:rPr>
                <w:lang w:val="de-DE"/>
              </w:rPr>
              <w:t>положају</w:t>
            </w:r>
            <w:r w:rsidRPr="00080F0A">
              <w:rPr>
                <w:lang w:val="de-DE"/>
              </w:rPr>
              <w:t xml:space="preserve">, </w:t>
            </w:r>
            <w:r w:rsidR="00A77BD4" w:rsidRPr="00080F0A">
              <w:rPr>
                <w:lang w:val="de-DE"/>
              </w:rPr>
              <w:t>врата</w:t>
            </w:r>
            <w:r w:rsidRPr="00080F0A">
              <w:rPr>
                <w:lang w:val="de-DE"/>
              </w:rPr>
              <w:t xml:space="preserve"> </w:t>
            </w:r>
            <w:r w:rsidR="00A77BD4" w:rsidRPr="00080F0A">
              <w:rPr>
                <w:lang w:val="de-DE"/>
              </w:rPr>
              <w:t>опремити</w:t>
            </w:r>
            <w:r w:rsidRPr="00080F0A">
              <w:rPr>
                <w:lang w:val="de-DE"/>
              </w:rPr>
              <w:t xml:space="preserve"> </w:t>
            </w:r>
            <w:r w:rsidR="00A77BD4" w:rsidRPr="00080F0A">
              <w:rPr>
                <w:lang w:val="de-DE"/>
              </w:rPr>
              <w:t>са</w:t>
            </w:r>
            <w:r w:rsidRPr="00080F0A">
              <w:rPr>
                <w:lang w:val="de-DE"/>
              </w:rPr>
              <w:t xml:space="preserve"> </w:t>
            </w:r>
          </w:p>
          <w:p w:rsidR="00080F0A" w:rsidRDefault="00A77BD4" w:rsidP="00080F0A">
            <w:pPr>
              <w:ind w:right="-54"/>
              <w:rPr>
                <w:lang w:val="de-DE"/>
              </w:rPr>
            </w:pPr>
            <w:r w:rsidRPr="00080F0A">
              <w:rPr>
                <w:lang w:val="de-DE"/>
              </w:rPr>
              <w:t>по</w:t>
            </w:r>
            <w:r w:rsidR="00CF1AA1" w:rsidRPr="00080F0A">
              <w:rPr>
                <w:lang w:val="de-DE"/>
              </w:rPr>
              <w:t xml:space="preserve"> </w:t>
            </w:r>
            <w:r w:rsidRPr="00080F0A">
              <w:rPr>
                <w:lang w:val="de-DE"/>
              </w:rPr>
              <w:t>три</w:t>
            </w:r>
            <w:r w:rsidR="00CF1AA1" w:rsidRPr="00080F0A">
              <w:rPr>
                <w:lang w:val="de-DE"/>
              </w:rPr>
              <w:t xml:space="preserve"> </w:t>
            </w:r>
            <w:r w:rsidRPr="00080F0A">
              <w:rPr>
                <w:lang w:val="de-DE"/>
              </w:rPr>
              <w:t>пара</w:t>
            </w:r>
            <w:r w:rsidR="00CF1AA1" w:rsidRPr="00080F0A">
              <w:rPr>
                <w:lang w:val="de-DE"/>
              </w:rPr>
              <w:t xml:space="preserve"> </w:t>
            </w:r>
            <w:r w:rsidRPr="00080F0A">
              <w:rPr>
                <w:lang w:val="de-DE"/>
              </w:rPr>
              <w:t>шарки</w:t>
            </w:r>
            <w:r w:rsidR="00CF1AA1" w:rsidRPr="00080F0A">
              <w:rPr>
                <w:lang w:val="de-DE"/>
              </w:rPr>
              <w:t xml:space="preserve">, </w:t>
            </w:r>
            <w:r w:rsidRPr="00080F0A">
              <w:rPr>
                <w:lang w:val="de-DE"/>
              </w:rPr>
              <w:t>рукохватом</w:t>
            </w:r>
            <w:r w:rsidR="00CF1AA1" w:rsidRPr="00080F0A">
              <w:rPr>
                <w:lang w:val="de-DE"/>
              </w:rPr>
              <w:t xml:space="preserve">, </w:t>
            </w:r>
          </w:p>
          <w:p w:rsidR="00CF1AA1" w:rsidRPr="00080F0A" w:rsidRDefault="00A77BD4" w:rsidP="00080F0A">
            <w:pPr>
              <w:ind w:right="-54"/>
              <w:rPr>
                <w:lang w:val="de-DE"/>
              </w:rPr>
            </w:pPr>
            <w:r w:rsidRPr="00080F0A">
              <w:rPr>
                <w:lang w:val="de-DE"/>
              </w:rPr>
              <w:t>штитницима</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сигурносном</w:t>
            </w:r>
            <w:r w:rsidR="00CF1AA1" w:rsidRPr="00080F0A">
              <w:rPr>
                <w:lang w:val="de-DE"/>
              </w:rPr>
              <w:t xml:space="preserve"> </w:t>
            </w:r>
            <w:r w:rsidRPr="00080F0A">
              <w:rPr>
                <w:lang w:val="de-DE"/>
              </w:rPr>
              <w:t>бравом</w:t>
            </w:r>
            <w:r w:rsidR="00CF1AA1" w:rsidRPr="00080F0A">
              <w:rPr>
                <w:lang w:val="de-DE"/>
              </w:rPr>
              <w:t xml:space="preserve">. </w:t>
            </w:r>
          </w:p>
          <w:p w:rsidR="00080F0A" w:rsidRDefault="00A77BD4" w:rsidP="00080F0A">
            <w:pPr>
              <w:ind w:right="-54"/>
              <w:rPr>
                <w:lang w:val="de-DE"/>
              </w:rPr>
            </w:pPr>
            <w:r w:rsidRPr="00080F0A">
              <w:rPr>
                <w:lang w:val="de-DE"/>
              </w:rPr>
              <w:t>Са</w:t>
            </w:r>
            <w:r w:rsidR="00CF1AA1" w:rsidRPr="00080F0A">
              <w:rPr>
                <w:lang w:val="de-DE"/>
              </w:rPr>
              <w:t xml:space="preserve"> </w:t>
            </w:r>
            <w:r w:rsidRPr="00080F0A">
              <w:rPr>
                <w:lang w:val="de-DE"/>
              </w:rPr>
              <w:t>спољне</w:t>
            </w:r>
            <w:r w:rsidR="00CF1AA1" w:rsidRPr="00080F0A">
              <w:rPr>
                <w:lang w:val="de-DE"/>
              </w:rPr>
              <w:t xml:space="preserve"> </w:t>
            </w:r>
            <w:r w:rsidRPr="00080F0A">
              <w:rPr>
                <w:lang w:val="de-DE"/>
              </w:rPr>
              <w:t>стране</w:t>
            </w:r>
            <w:r w:rsidR="00CF1AA1" w:rsidRPr="00080F0A">
              <w:rPr>
                <w:lang w:val="de-DE"/>
              </w:rPr>
              <w:t xml:space="preserve"> </w:t>
            </w:r>
            <w:r w:rsidRPr="00080F0A">
              <w:rPr>
                <w:lang w:val="de-DE"/>
              </w:rPr>
              <w:t>у</w:t>
            </w:r>
            <w:r w:rsidR="00CF1AA1" w:rsidRPr="00080F0A">
              <w:rPr>
                <w:lang w:val="de-DE"/>
              </w:rPr>
              <w:t xml:space="preserve"> </w:t>
            </w:r>
            <w:r w:rsidRPr="00080F0A">
              <w:rPr>
                <w:lang w:val="de-DE"/>
              </w:rPr>
              <w:t>доњем</w:t>
            </w:r>
            <w:r w:rsidR="00CF1AA1" w:rsidRPr="00080F0A">
              <w:rPr>
                <w:lang w:val="de-DE"/>
              </w:rPr>
              <w:t xml:space="preserve"> </w:t>
            </w:r>
            <w:r w:rsidRPr="00080F0A">
              <w:rPr>
                <w:lang w:val="de-DE"/>
              </w:rPr>
              <w:t>делу</w:t>
            </w:r>
            <w:r w:rsidR="00CF1AA1" w:rsidRPr="00080F0A">
              <w:rPr>
                <w:lang w:val="de-DE"/>
              </w:rPr>
              <w:t xml:space="preserve"> </w:t>
            </w:r>
          </w:p>
          <w:p w:rsidR="00080F0A" w:rsidRDefault="00A77BD4" w:rsidP="00080F0A">
            <w:pPr>
              <w:ind w:right="-54"/>
              <w:rPr>
                <w:lang w:val="de-DE"/>
              </w:rPr>
            </w:pPr>
            <w:r w:rsidRPr="00080F0A">
              <w:rPr>
                <w:lang w:val="de-DE"/>
              </w:rPr>
              <w:t>извести</w:t>
            </w:r>
            <w:r w:rsidR="00CF1AA1" w:rsidRPr="00080F0A">
              <w:rPr>
                <w:lang w:val="de-DE"/>
              </w:rPr>
              <w:t xml:space="preserve"> </w:t>
            </w:r>
            <w:r w:rsidRPr="00080F0A">
              <w:rPr>
                <w:lang w:val="de-DE"/>
              </w:rPr>
              <w:t>окапницу</w:t>
            </w:r>
            <w:r w:rsidR="00CF1AA1" w:rsidRPr="00080F0A">
              <w:rPr>
                <w:lang w:val="de-DE"/>
              </w:rPr>
              <w:t xml:space="preserve"> (</w:t>
            </w:r>
            <w:r w:rsidRPr="00080F0A">
              <w:rPr>
                <w:lang w:val="de-DE"/>
              </w:rPr>
              <w:t>ветерлајсну</w:t>
            </w:r>
            <w:r w:rsidR="00CF1AA1" w:rsidRPr="00080F0A">
              <w:rPr>
                <w:lang w:val="de-DE"/>
              </w:rPr>
              <w:t>).</w:t>
            </w:r>
            <w:r w:rsidR="00080F0A">
              <w:rPr>
                <w:lang w:val="de-DE"/>
              </w:rPr>
              <w:t xml:space="preserve"> </w:t>
            </w:r>
          </w:p>
          <w:p w:rsidR="00CF1AA1" w:rsidRPr="00080F0A" w:rsidRDefault="00A77BD4" w:rsidP="00080F0A">
            <w:pPr>
              <w:ind w:right="-54"/>
              <w:rPr>
                <w:lang w:val="de-DE"/>
              </w:rPr>
            </w:pPr>
            <w:r w:rsidRPr="00080F0A">
              <w:rPr>
                <w:lang w:val="de-DE"/>
              </w:rPr>
              <w:t>Код</w:t>
            </w:r>
            <w:r w:rsidR="00CF1AA1" w:rsidRPr="00080F0A">
              <w:rPr>
                <w:lang w:val="de-DE"/>
              </w:rPr>
              <w:t xml:space="preserve"> </w:t>
            </w:r>
            <w:r w:rsidRPr="00080F0A">
              <w:rPr>
                <w:lang w:val="de-DE"/>
              </w:rPr>
              <w:t>уграђивања</w:t>
            </w:r>
            <w:r w:rsidR="00CF1AA1" w:rsidRPr="00080F0A">
              <w:rPr>
                <w:lang w:val="de-DE"/>
              </w:rPr>
              <w:t xml:space="preserve"> </w:t>
            </w:r>
            <w:r w:rsidRPr="00080F0A">
              <w:rPr>
                <w:lang w:val="de-DE"/>
              </w:rPr>
              <w:t>спој</w:t>
            </w:r>
            <w:r w:rsidR="00CF1AA1" w:rsidRPr="00080F0A">
              <w:rPr>
                <w:lang w:val="de-DE"/>
              </w:rPr>
              <w:t xml:space="preserve"> </w:t>
            </w:r>
            <w:r w:rsidRPr="00080F0A">
              <w:rPr>
                <w:lang w:val="de-DE"/>
              </w:rPr>
              <w:t>врата</w:t>
            </w:r>
            <w:r w:rsidR="00CF1AA1" w:rsidRPr="00080F0A">
              <w:rPr>
                <w:lang w:val="de-DE"/>
              </w:rPr>
              <w:t xml:space="preserve"> </w:t>
            </w:r>
            <w:r w:rsidRPr="00080F0A">
              <w:rPr>
                <w:lang w:val="de-DE"/>
              </w:rPr>
              <w:t>са</w:t>
            </w:r>
            <w:r w:rsidR="00CF1AA1" w:rsidRPr="00080F0A">
              <w:rPr>
                <w:lang w:val="de-DE"/>
              </w:rPr>
              <w:t xml:space="preserve"> </w:t>
            </w:r>
            <w:r w:rsidRPr="00080F0A">
              <w:rPr>
                <w:lang w:val="de-DE"/>
              </w:rPr>
              <w:t>зидом</w:t>
            </w:r>
            <w:r w:rsidR="00CF1AA1" w:rsidRPr="00080F0A">
              <w:rPr>
                <w:lang w:val="de-DE"/>
              </w:rPr>
              <w:t xml:space="preserve"> </w:t>
            </w:r>
            <w:r w:rsidRPr="00080F0A">
              <w:rPr>
                <w:lang w:val="de-DE"/>
              </w:rPr>
              <w:t>дихтовати</w:t>
            </w:r>
            <w:r w:rsidR="00CF1AA1" w:rsidRPr="00080F0A">
              <w:rPr>
                <w:lang w:val="de-DE"/>
              </w:rPr>
              <w:t xml:space="preserve"> </w:t>
            </w:r>
            <w:r w:rsidRPr="00080F0A">
              <w:rPr>
                <w:lang w:val="de-DE"/>
              </w:rPr>
              <w:t>пурпен</w:t>
            </w:r>
            <w:r w:rsidR="00CF1AA1" w:rsidRPr="00080F0A">
              <w:rPr>
                <w:lang w:val="de-DE"/>
              </w:rPr>
              <w:t xml:space="preserve"> </w:t>
            </w:r>
            <w:r w:rsidRPr="00080F0A">
              <w:rPr>
                <w:lang w:val="de-DE"/>
              </w:rPr>
              <w:t>масом</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покрити</w:t>
            </w:r>
            <w:r w:rsidR="00CF1AA1" w:rsidRPr="00080F0A">
              <w:rPr>
                <w:lang w:val="de-DE"/>
              </w:rPr>
              <w:t xml:space="preserve"> </w:t>
            </w:r>
            <w:r w:rsidR="00080F0A">
              <w:rPr>
                <w:lang w:val="sr-Cyrl-CS"/>
              </w:rPr>
              <w:t>с</w:t>
            </w:r>
            <w:r w:rsidRPr="00080F0A">
              <w:rPr>
                <w:lang w:val="de-DE"/>
              </w:rPr>
              <w:t>појеве</w:t>
            </w:r>
            <w:r w:rsidR="00CF1AA1" w:rsidRPr="00080F0A">
              <w:rPr>
                <w:lang w:val="de-DE"/>
              </w:rPr>
              <w:t xml:space="preserve"> </w:t>
            </w:r>
            <w:r w:rsidRPr="00080F0A">
              <w:rPr>
                <w:lang w:val="de-DE"/>
              </w:rPr>
              <w:t>алуминијумском</w:t>
            </w:r>
            <w:r w:rsidR="00CF1AA1" w:rsidRPr="00080F0A">
              <w:rPr>
                <w:lang w:val="de-DE"/>
              </w:rPr>
              <w:t xml:space="preserve"> </w:t>
            </w:r>
            <w:r w:rsidRPr="00080F0A">
              <w:rPr>
                <w:lang w:val="de-DE"/>
              </w:rPr>
              <w:t>лајсном</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споља</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унутра</w:t>
            </w:r>
            <w:r w:rsidR="00CF1AA1" w:rsidRPr="00080F0A">
              <w:rPr>
                <w:lang w:val="de-DE"/>
              </w:rPr>
              <w:t>.</w:t>
            </w:r>
          </w:p>
          <w:p w:rsidR="00CF1AA1" w:rsidRPr="00080F0A" w:rsidRDefault="00A77BD4" w:rsidP="00080F0A">
            <w:pPr>
              <w:ind w:right="-54"/>
              <w:rPr>
                <w:lang w:val="de-DE"/>
              </w:rPr>
            </w:pPr>
            <w:r w:rsidRPr="00080F0A">
              <w:rPr>
                <w:lang w:val="de-DE"/>
              </w:rPr>
              <w:t>У</w:t>
            </w:r>
            <w:r w:rsidR="00CF1AA1" w:rsidRPr="00080F0A">
              <w:rPr>
                <w:lang w:val="de-DE"/>
              </w:rPr>
              <w:t xml:space="preserve"> </w:t>
            </w:r>
            <w:r w:rsidRPr="00080F0A">
              <w:rPr>
                <w:lang w:val="de-DE"/>
              </w:rPr>
              <w:t>цену</w:t>
            </w:r>
            <w:r w:rsidR="00CF1AA1" w:rsidRPr="00080F0A">
              <w:rPr>
                <w:lang w:val="de-DE"/>
              </w:rPr>
              <w:t xml:space="preserve"> </w:t>
            </w:r>
            <w:r w:rsidRPr="00080F0A">
              <w:rPr>
                <w:lang w:val="de-DE"/>
              </w:rPr>
              <w:t>урачунати</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зидарску</w:t>
            </w:r>
            <w:r w:rsidR="00CF1AA1" w:rsidRPr="00080F0A">
              <w:rPr>
                <w:lang w:val="de-DE"/>
              </w:rPr>
              <w:t xml:space="preserve"> </w:t>
            </w:r>
            <w:r w:rsidRPr="00080F0A">
              <w:rPr>
                <w:lang w:val="de-DE"/>
              </w:rPr>
              <w:t>и</w:t>
            </w:r>
            <w:r w:rsidR="00CF1AA1" w:rsidRPr="00080F0A">
              <w:rPr>
                <w:lang w:val="de-DE"/>
              </w:rPr>
              <w:t xml:space="preserve"> </w:t>
            </w:r>
            <w:r w:rsidRPr="00080F0A">
              <w:rPr>
                <w:lang w:val="de-DE"/>
              </w:rPr>
              <w:t>молерску</w:t>
            </w:r>
            <w:r w:rsidR="00CF1AA1" w:rsidRPr="00080F0A">
              <w:rPr>
                <w:lang w:val="de-DE"/>
              </w:rPr>
              <w:t xml:space="preserve"> </w:t>
            </w:r>
            <w:r w:rsidRPr="00080F0A">
              <w:rPr>
                <w:lang w:val="de-DE"/>
              </w:rPr>
              <w:t>поправку</w:t>
            </w:r>
            <w:r w:rsidR="00CF1AA1" w:rsidRPr="00080F0A">
              <w:rPr>
                <w:lang w:val="de-DE"/>
              </w:rPr>
              <w:t xml:space="preserve"> </w:t>
            </w:r>
            <w:r w:rsidRPr="00080F0A">
              <w:rPr>
                <w:lang w:val="de-DE"/>
              </w:rPr>
              <w:t>зидова</w:t>
            </w:r>
            <w:r w:rsidR="00CF1AA1" w:rsidRPr="00080F0A">
              <w:rPr>
                <w:lang w:val="de-DE"/>
              </w:rPr>
              <w:t xml:space="preserve"> </w:t>
            </w:r>
            <w:r w:rsidRPr="00080F0A">
              <w:rPr>
                <w:lang w:val="de-DE"/>
              </w:rPr>
              <w:t>након</w:t>
            </w:r>
            <w:r w:rsidR="00CF1AA1" w:rsidRPr="00080F0A">
              <w:rPr>
                <w:lang w:val="de-DE"/>
              </w:rPr>
              <w:t xml:space="preserve"> </w:t>
            </w:r>
            <w:r w:rsidRPr="00080F0A">
              <w:rPr>
                <w:lang w:val="de-DE"/>
              </w:rPr>
              <w:t>уградње</w:t>
            </w:r>
            <w:r w:rsidR="00CF1AA1" w:rsidRPr="00080F0A">
              <w:rPr>
                <w:lang w:val="de-DE"/>
              </w:rPr>
              <w:t xml:space="preserve"> </w:t>
            </w:r>
            <w:r w:rsidRPr="00080F0A">
              <w:rPr>
                <w:lang w:val="de-DE"/>
              </w:rPr>
              <w:t>врата</w:t>
            </w:r>
            <w:r w:rsidR="00CF1AA1" w:rsidRPr="00080F0A">
              <w:rPr>
                <w:lang w:val="de-DE"/>
              </w:rPr>
              <w:t>.</w:t>
            </w:r>
          </w:p>
          <w:p w:rsidR="00CF1AA1" w:rsidRPr="00080F0A" w:rsidRDefault="00A77BD4" w:rsidP="00080F0A">
            <w:pPr>
              <w:ind w:right="-54"/>
              <w:rPr>
                <w:lang w:val="de-DE"/>
              </w:rPr>
            </w:pPr>
            <w:r w:rsidRPr="00080F0A">
              <w:rPr>
                <w:lang w:val="de-DE"/>
              </w:rPr>
              <w:t>Све</w:t>
            </w:r>
            <w:r w:rsidR="00CF1AA1" w:rsidRPr="00080F0A">
              <w:rPr>
                <w:lang w:val="de-DE"/>
              </w:rPr>
              <w:t xml:space="preserve"> </w:t>
            </w:r>
            <w:r w:rsidRPr="00080F0A">
              <w:rPr>
                <w:lang w:val="de-DE"/>
              </w:rPr>
              <w:t>обрачунати</w:t>
            </w:r>
            <w:r w:rsidR="00CF1AA1" w:rsidRPr="00080F0A">
              <w:rPr>
                <w:lang w:val="de-DE"/>
              </w:rPr>
              <w:t xml:space="preserve"> </w:t>
            </w:r>
            <w:r w:rsidRPr="00080F0A">
              <w:rPr>
                <w:lang w:val="de-DE"/>
              </w:rPr>
              <w:t>овом</w:t>
            </w:r>
            <w:r w:rsidR="00CF1AA1" w:rsidRPr="00080F0A">
              <w:rPr>
                <w:lang w:val="de-DE"/>
              </w:rPr>
              <w:t xml:space="preserve"> </w:t>
            </w:r>
            <w:r w:rsidRPr="00080F0A">
              <w:rPr>
                <w:lang w:val="de-DE"/>
              </w:rPr>
              <w:t>ставком</w:t>
            </w:r>
            <w:r w:rsidR="00CF1AA1" w:rsidRPr="00080F0A">
              <w:rPr>
                <w:lang w:val="de-DE"/>
              </w:rPr>
              <w:t xml:space="preserve"> </w:t>
            </w:r>
            <w:r w:rsidRPr="00080F0A">
              <w:rPr>
                <w:lang w:val="de-DE"/>
              </w:rPr>
              <w:t>по</w:t>
            </w:r>
            <w:r w:rsidR="00CF1AA1" w:rsidRPr="00080F0A">
              <w:rPr>
                <w:lang w:val="de-DE"/>
              </w:rPr>
              <w:t xml:space="preserve"> </w:t>
            </w:r>
            <w:r w:rsidRPr="00080F0A">
              <w:rPr>
                <w:lang w:val="de-DE"/>
              </w:rPr>
              <w:t>комаду</w:t>
            </w:r>
            <w:r w:rsidR="00CF1AA1" w:rsidRPr="00080F0A">
              <w:rPr>
                <w:lang w:val="de-DE"/>
              </w:rPr>
              <w:t xml:space="preserve"> </w:t>
            </w:r>
            <w:r w:rsidRPr="00080F0A">
              <w:rPr>
                <w:lang w:val="de-DE"/>
              </w:rPr>
              <w:t>комплет</w:t>
            </w:r>
            <w:r w:rsidR="00CF1AA1" w:rsidRPr="00080F0A">
              <w:rPr>
                <w:lang w:val="de-DE"/>
              </w:rPr>
              <w:t xml:space="preserve"> </w:t>
            </w:r>
            <w:r w:rsidRPr="00080F0A">
              <w:rPr>
                <w:lang w:val="de-DE"/>
              </w:rPr>
              <w:t>уграђено</w:t>
            </w:r>
            <w:r w:rsidR="00CF1AA1" w:rsidRPr="00080F0A">
              <w:rPr>
                <w:lang w:val="de-DE"/>
              </w:rPr>
              <w:t>.</w:t>
            </w:r>
          </w:p>
          <w:p w:rsidR="00CF1AA1" w:rsidRPr="00080F0A" w:rsidRDefault="00A77BD4" w:rsidP="00080F0A">
            <w:pPr>
              <w:ind w:right="-54"/>
              <w:rPr>
                <w:lang w:val="de-DE"/>
              </w:rPr>
            </w:pPr>
            <w:r w:rsidRPr="00080F0A">
              <w:rPr>
                <w:lang w:val="de-DE"/>
              </w:rPr>
              <w:t>ПОЗ</w:t>
            </w:r>
            <w:r w:rsidR="00CF1AA1" w:rsidRPr="00080F0A">
              <w:rPr>
                <w:lang w:val="de-DE"/>
              </w:rPr>
              <w:t xml:space="preserve"> </w:t>
            </w:r>
            <w:r w:rsidRPr="00080F0A">
              <w:rPr>
                <w:lang w:val="de-DE"/>
              </w:rPr>
              <w:t>ИИ</w:t>
            </w:r>
            <w:r w:rsidR="00CF1AA1" w:rsidRPr="00080F0A">
              <w:rPr>
                <w:lang w:val="de-DE"/>
              </w:rPr>
              <w:t xml:space="preserve"> </w:t>
            </w:r>
            <w:r w:rsidRPr="00080F0A">
              <w:rPr>
                <w:lang w:val="de-DE"/>
              </w:rPr>
              <w:t>дизмензије</w:t>
            </w:r>
            <w:r w:rsidR="00CF1AA1" w:rsidRPr="00080F0A">
              <w:rPr>
                <w:lang w:val="de-DE"/>
              </w:rPr>
              <w:t xml:space="preserve"> 140/210+45</w:t>
            </w:r>
          </w:p>
        </w:tc>
        <w:tc>
          <w:tcPr>
            <w:tcW w:w="993" w:type="dxa"/>
          </w:tcPr>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A77BD4" w:rsidP="00B570EE">
            <w:pPr>
              <w:ind w:right="-54"/>
              <w:jc w:val="center"/>
              <w:rPr>
                <w:sz w:val="26"/>
                <w:szCs w:val="26"/>
                <w:lang w:val="de-DE"/>
              </w:rPr>
            </w:pPr>
            <w:r>
              <w:rPr>
                <w:sz w:val="26"/>
                <w:szCs w:val="26"/>
                <w:lang w:val="de-DE"/>
              </w:rPr>
              <w:t>ком</w:t>
            </w:r>
          </w:p>
        </w:tc>
        <w:tc>
          <w:tcPr>
            <w:tcW w:w="1134" w:type="dxa"/>
          </w:tcPr>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p>
          <w:p w:rsidR="00CF1AA1" w:rsidRPr="00EE09CF" w:rsidRDefault="00CF1AA1" w:rsidP="00B570EE">
            <w:pPr>
              <w:ind w:right="-54"/>
              <w:jc w:val="center"/>
              <w:rPr>
                <w:sz w:val="26"/>
                <w:szCs w:val="26"/>
                <w:lang w:val="de-DE"/>
              </w:rPr>
            </w:pPr>
            <w:r w:rsidRPr="00EE09CF">
              <w:rPr>
                <w:sz w:val="26"/>
                <w:szCs w:val="26"/>
                <w:lang w:val="de-DE"/>
              </w:rPr>
              <w:t>7</w:t>
            </w: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59" w:type="dxa"/>
          </w:tcPr>
          <w:p w:rsidR="00CF1AA1" w:rsidRPr="001D2528" w:rsidRDefault="00CF1AA1" w:rsidP="00EB441E">
            <w:pPr>
              <w:autoSpaceDE w:val="0"/>
              <w:autoSpaceDN w:val="0"/>
              <w:adjustRightInd w:val="0"/>
              <w:jc w:val="center"/>
              <w:rPr>
                <w:noProof/>
                <w:color w:val="000000"/>
                <w:lang w:val="en-US"/>
              </w:rPr>
            </w:pPr>
          </w:p>
        </w:tc>
        <w:tc>
          <w:tcPr>
            <w:tcW w:w="1560" w:type="dxa"/>
          </w:tcPr>
          <w:p w:rsidR="00CF1AA1" w:rsidRPr="001D2528" w:rsidRDefault="00CF1AA1" w:rsidP="00EB441E">
            <w:pPr>
              <w:autoSpaceDE w:val="0"/>
              <w:autoSpaceDN w:val="0"/>
              <w:adjustRightInd w:val="0"/>
              <w:jc w:val="center"/>
              <w:rPr>
                <w:noProof/>
                <w:color w:val="000000"/>
                <w:lang w:val="en-US"/>
              </w:rPr>
            </w:pPr>
          </w:p>
        </w:tc>
        <w:tc>
          <w:tcPr>
            <w:tcW w:w="1748" w:type="dxa"/>
          </w:tcPr>
          <w:p w:rsidR="00CF1AA1" w:rsidRPr="001D2528" w:rsidRDefault="00CF1AA1"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Израда</w:t>
            </w:r>
            <w:r w:rsidR="00216863" w:rsidRPr="00080F0A">
              <w:rPr>
                <w:lang w:val="de-DE"/>
              </w:rPr>
              <w:t xml:space="preserve"> </w:t>
            </w:r>
            <w:r w:rsidRPr="00080F0A">
              <w:rPr>
                <w:lang w:val="de-DE"/>
              </w:rPr>
              <w:t>челичне</w:t>
            </w:r>
            <w:r w:rsidR="00216863" w:rsidRPr="00080F0A">
              <w:rPr>
                <w:lang w:val="de-DE"/>
              </w:rPr>
              <w:t xml:space="preserve"> </w:t>
            </w:r>
            <w:r w:rsidRPr="00080F0A">
              <w:rPr>
                <w:lang w:val="de-DE"/>
              </w:rPr>
              <w:t>конструкције</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пожарно</w:t>
            </w:r>
            <w:r w:rsidR="00216863" w:rsidRPr="00080F0A">
              <w:rPr>
                <w:lang w:val="de-DE"/>
              </w:rPr>
              <w:t xml:space="preserve"> </w:t>
            </w:r>
            <w:r w:rsidRPr="00080F0A">
              <w:rPr>
                <w:lang w:val="de-DE"/>
              </w:rPr>
              <w:t>степениште</w:t>
            </w:r>
            <w:r w:rsidR="00216863" w:rsidRPr="00080F0A">
              <w:rPr>
                <w:lang w:val="de-DE"/>
              </w:rPr>
              <w:t xml:space="preserve"> </w:t>
            </w:r>
            <w:r w:rsidRPr="00080F0A">
              <w:rPr>
                <w:lang w:val="de-DE"/>
              </w:rPr>
              <w:t>извести</w:t>
            </w:r>
            <w:r w:rsidR="00216863" w:rsidRPr="00080F0A">
              <w:rPr>
                <w:lang w:val="de-DE"/>
              </w:rPr>
              <w:t xml:space="preserve"> </w:t>
            </w:r>
            <w:r w:rsidRPr="00080F0A">
              <w:rPr>
                <w:lang w:val="de-DE"/>
              </w:rPr>
              <w:t>од</w:t>
            </w:r>
            <w:r w:rsidR="00216863" w:rsidRPr="00080F0A">
              <w:rPr>
                <w:lang w:val="de-DE"/>
              </w:rPr>
              <w:t xml:space="preserve"> </w:t>
            </w:r>
            <w:r w:rsidRPr="00080F0A">
              <w:rPr>
                <w:lang w:val="de-DE"/>
              </w:rPr>
              <w:t>металних</w:t>
            </w:r>
            <w:r w:rsidR="00216863" w:rsidRPr="00080F0A">
              <w:rPr>
                <w:lang w:val="de-DE"/>
              </w:rPr>
              <w:t xml:space="preserve"> </w:t>
            </w:r>
            <w:r w:rsidRPr="00080F0A">
              <w:rPr>
                <w:lang w:val="de-DE"/>
              </w:rPr>
              <w:t>профила</w:t>
            </w:r>
            <w:r w:rsidR="00216863" w:rsidRPr="00080F0A">
              <w:rPr>
                <w:lang w:val="de-DE"/>
              </w:rPr>
              <w:t xml:space="preserve"> </w:t>
            </w:r>
            <w:r w:rsidRPr="00080F0A">
              <w:rPr>
                <w:lang w:val="de-DE"/>
              </w:rPr>
              <w:t>у</w:t>
            </w:r>
            <w:r w:rsidR="00216863" w:rsidRPr="00080F0A">
              <w:rPr>
                <w:lang w:val="de-DE"/>
              </w:rPr>
              <w:t xml:space="preserve"> </w:t>
            </w:r>
            <w:r w:rsidRPr="00080F0A">
              <w:rPr>
                <w:lang w:val="de-DE"/>
              </w:rPr>
              <w:t>свему</w:t>
            </w:r>
            <w:r w:rsidR="00216863" w:rsidRPr="00080F0A">
              <w:rPr>
                <w:lang w:val="de-DE"/>
              </w:rPr>
              <w:t xml:space="preserve"> </w:t>
            </w:r>
            <w:r w:rsidRPr="00080F0A">
              <w:rPr>
                <w:lang w:val="de-DE"/>
              </w:rPr>
              <w:t>према</w:t>
            </w:r>
            <w:r w:rsidR="00216863" w:rsidRPr="00080F0A">
              <w:rPr>
                <w:lang w:val="de-DE"/>
              </w:rPr>
              <w:t xml:space="preserve"> </w:t>
            </w:r>
            <w:r w:rsidRPr="00080F0A">
              <w:rPr>
                <w:lang w:val="de-DE"/>
              </w:rPr>
              <w:t>статичком</w:t>
            </w:r>
            <w:r w:rsidR="00216863" w:rsidRPr="00080F0A">
              <w:rPr>
                <w:lang w:val="de-DE"/>
              </w:rPr>
              <w:t xml:space="preserve"> </w:t>
            </w:r>
            <w:r w:rsidRPr="00080F0A">
              <w:rPr>
                <w:lang w:val="de-DE"/>
              </w:rPr>
              <w:t>прорачуну</w:t>
            </w:r>
            <w:r w:rsidR="00216863" w:rsidRPr="00080F0A">
              <w:rPr>
                <w:lang w:val="de-DE"/>
              </w:rPr>
              <w:t xml:space="preserve">, </w:t>
            </w:r>
            <w:r w:rsidRPr="00080F0A">
              <w:rPr>
                <w:lang w:val="de-DE"/>
              </w:rPr>
              <w:t>техничком</w:t>
            </w:r>
            <w:r w:rsidR="00216863" w:rsidRPr="00080F0A">
              <w:rPr>
                <w:lang w:val="de-DE"/>
              </w:rPr>
              <w:t xml:space="preserve"> </w:t>
            </w:r>
            <w:r w:rsidRPr="00080F0A">
              <w:rPr>
                <w:lang w:val="de-DE"/>
              </w:rPr>
              <w:t>опису</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детаљима</w:t>
            </w:r>
            <w:r w:rsidR="00216863" w:rsidRPr="00080F0A">
              <w:rPr>
                <w:lang w:val="de-DE"/>
              </w:rPr>
              <w:t xml:space="preserve"> </w:t>
            </w:r>
            <w:r w:rsidRPr="00080F0A">
              <w:rPr>
                <w:lang w:val="de-DE"/>
              </w:rPr>
              <w:t>статичара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обрачунати</w:t>
            </w:r>
            <w:r w:rsidR="00216863" w:rsidRPr="00080F0A">
              <w:rPr>
                <w:lang w:val="de-DE"/>
              </w:rPr>
              <w:t xml:space="preserve"> </w:t>
            </w:r>
            <w:r w:rsidRPr="00080F0A">
              <w:rPr>
                <w:lang w:val="de-DE"/>
              </w:rPr>
              <w:t>по</w:t>
            </w:r>
            <w:r w:rsidR="00216863" w:rsidRPr="00080F0A">
              <w:rPr>
                <w:lang w:val="de-DE"/>
              </w:rPr>
              <w:t xml:space="preserve"> 1 </w:t>
            </w:r>
            <w:r w:rsidRPr="00080F0A">
              <w:rPr>
                <w:lang w:val="de-DE"/>
              </w:rPr>
              <w:t>килограму</w:t>
            </w:r>
            <w:r w:rsidR="00216863" w:rsidRPr="00080F0A">
              <w:rPr>
                <w:lang w:val="de-DE"/>
              </w:rPr>
              <w:t xml:space="preserve"> </w:t>
            </w:r>
            <w:r w:rsidRPr="00080F0A">
              <w:rPr>
                <w:lang w:val="de-DE"/>
              </w:rPr>
              <w:t>стварно</w:t>
            </w:r>
            <w:r w:rsidR="00216863" w:rsidRPr="00080F0A">
              <w:rPr>
                <w:lang w:val="de-DE"/>
              </w:rPr>
              <w:t xml:space="preserve"> </w:t>
            </w:r>
            <w:r w:rsidRPr="00080F0A">
              <w:rPr>
                <w:lang w:val="de-DE"/>
              </w:rPr>
              <w:t>уграђено</w:t>
            </w:r>
            <w:r w:rsidR="00216863" w:rsidRPr="00080F0A">
              <w:rPr>
                <w:lang w:val="de-DE"/>
              </w:rPr>
              <w:t xml:space="preserve"> </w:t>
            </w:r>
            <w:r w:rsidRPr="00080F0A">
              <w:rPr>
                <w:lang w:val="de-DE"/>
              </w:rPr>
              <w:t>комплет</w:t>
            </w:r>
            <w:r w:rsidR="00216863" w:rsidRPr="00080F0A">
              <w:rPr>
                <w:lang w:val="de-DE"/>
              </w:rPr>
              <w:t xml:space="preserve"> </w:t>
            </w:r>
            <w:r w:rsidRPr="00080F0A">
              <w:rPr>
                <w:lang w:val="de-DE"/>
              </w:rPr>
              <w:t>са</w:t>
            </w:r>
            <w:r w:rsidR="00216863" w:rsidRPr="00080F0A">
              <w:rPr>
                <w:lang w:val="de-DE"/>
              </w:rPr>
              <w:t xml:space="preserve"> </w:t>
            </w:r>
            <w:r w:rsidRPr="00080F0A">
              <w:rPr>
                <w:lang w:val="de-DE"/>
              </w:rPr>
              <w:t>свим</w:t>
            </w:r>
            <w:r w:rsidR="00216863" w:rsidRPr="00080F0A">
              <w:rPr>
                <w:lang w:val="de-DE"/>
              </w:rPr>
              <w:t xml:space="preserve"> </w:t>
            </w:r>
            <w:r w:rsidRPr="00080F0A">
              <w:rPr>
                <w:lang w:val="de-DE"/>
              </w:rPr>
              <w:t>везним</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спојним</w:t>
            </w:r>
            <w:r w:rsidR="00216863" w:rsidRPr="00080F0A">
              <w:rPr>
                <w:lang w:val="de-DE"/>
              </w:rPr>
              <w:t xml:space="preserve"> </w:t>
            </w:r>
            <w:r w:rsidRPr="00080F0A">
              <w:rPr>
                <w:lang w:val="de-DE"/>
              </w:rPr>
              <w:t>елементима</w:t>
            </w:r>
            <w:r w:rsidR="00216863" w:rsidRPr="00080F0A">
              <w:rPr>
                <w:lang w:val="de-DE"/>
              </w:rPr>
              <w:t>.</w:t>
            </w:r>
          </w:p>
          <w:p w:rsidR="00216863" w:rsidRPr="00080F0A" w:rsidRDefault="00A77BD4" w:rsidP="00080F0A">
            <w:pPr>
              <w:ind w:right="-54"/>
              <w:rPr>
                <w:lang w:val="de-DE"/>
              </w:rPr>
            </w:pPr>
            <w:r w:rsidRPr="00080F0A">
              <w:rPr>
                <w:lang w:val="de-DE"/>
              </w:rPr>
              <w:t>Челична</w:t>
            </w:r>
            <w:r w:rsidR="00216863" w:rsidRPr="00080F0A">
              <w:rPr>
                <w:lang w:val="de-DE"/>
              </w:rPr>
              <w:t xml:space="preserve"> </w:t>
            </w:r>
            <w:r w:rsidRPr="00080F0A">
              <w:rPr>
                <w:lang w:val="de-DE"/>
              </w:rPr>
              <w:t>конструкција</w:t>
            </w:r>
            <w:r w:rsidR="00216863" w:rsidRPr="00080F0A">
              <w:rPr>
                <w:lang w:val="de-DE"/>
              </w:rPr>
              <w:t xml:space="preserve"> </w:t>
            </w:r>
            <w:r w:rsidRPr="00080F0A">
              <w:rPr>
                <w:lang w:val="de-DE"/>
              </w:rPr>
              <w:t>ће</w:t>
            </w:r>
            <w:r w:rsidR="00216863" w:rsidRPr="00080F0A">
              <w:rPr>
                <w:lang w:val="de-DE"/>
              </w:rPr>
              <w:t xml:space="preserve"> </w:t>
            </w:r>
            <w:r w:rsidRPr="00080F0A">
              <w:rPr>
                <w:lang w:val="de-DE"/>
              </w:rPr>
              <w:t>се</w:t>
            </w:r>
            <w:r w:rsidR="00216863" w:rsidRPr="00080F0A">
              <w:rPr>
                <w:lang w:val="de-DE"/>
              </w:rPr>
              <w:t xml:space="preserve"> </w:t>
            </w:r>
            <w:r w:rsidRPr="00080F0A">
              <w:rPr>
                <w:lang w:val="de-DE"/>
              </w:rPr>
              <w:t>донети</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објекат</w:t>
            </w:r>
            <w:r w:rsidR="00216863" w:rsidRPr="00080F0A">
              <w:rPr>
                <w:lang w:val="de-DE"/>
              </w:rPr>
              <w:t xml:space="preserve"> </w:t>
            </w:r>
            <w:r w:rsidRPr="00080F0A">
              <w:rPr>
                <w:lang w:val="de-DE"/>
              </w:rPr>
              <w:t>готова</w:t>
            </w:r>
            <w:r w:rsidR="00216863" w:rsidRPr="00080F0A">
              <w:rPr>
                <w:lang w:val="de-DE"/>
              </w:rPr>
              <w:t xml:space="preserve">, </w:t>
            </w:r>
            <w:r w:rsidRPr="00080F0A">
              <w:rPr>
                <w:lang w:val="de-DE"/>
              </w:rPr>
              <w:t>заштићена</w:t>
            </w:r>
            <w:r w:rsidR="00216863" w:rsidRPr="00080F0A">
              <w:rPr>
                <w:lang w:val="de-DE"/>
              </w:rPr>
              <w:t xml:space="preserve"> </w:t>
            </w:r>
            <w:r w:rsidRPr="00080F0A">
              <w:rPr>
                <w:lang w:val="de-DE"/>
              </w:rPr>
              <w:t>против</w:t>
            </w:r>
            <w:r w:rsidR="00216863" w:rsidRPr="00080F0A">
              <w:rPr>
                <w:lang w:val="de-DE"/>
              </w:rPr>
              <w:t xml:space="preserve"> </w:t>
            </w:r>
            <w:r w:rsidRPr="00080F0A">
              <w:rPr>
                <w:lang w:val="de-DE"/>
              </w:rPr>
              <w:t>корозије</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завршно</w:t>
            </w:r>
            <w:r w:rsidR="00216863" w:rsidRPr="00080F0A">
              <w:rPr>
                <w:lang w:val="de-DE"/>
              </w:rPr>
              <w:t xml:space="preserve"> </w:t>
            </w:r>
            <w:r w:rsidRPr="00080F0A">
              <w:rPr>
                <w:lang w:val="de-DE"/>
              </w:rPr>
              <w:t>обрађена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премазана</w:t>
            </w:r>
            <w:r w:rsidR="00216863" w:rsidRPr="00080F0A">
              <w:rPr>
                <w:lang w:val="de-DE"/>
              </w:rPr>
              <w:t xml:space="preserve"> </w:t>
            </w:r>
            <w:r w:rsidRPr="00080F0A">
              <w:rPr>
                <w:lang w:val="de-DE"/>
              </w:rPr>
              <w:t>противпожарним</w:t>
            </w:r>
            <w:r w:rsidR="00216863" w:rsidRPr="00080F0A">
              <w:rPr>
                <w:lang w:val="de-DE"/>
              </w:rPr>
              <w:t xml:space="preserve">  </w:t>
            </w:r>
            <w:r w:rsidRPr="00080F0A">
              <w:rPr>
                <w:lang w:val="de-DE"/>
              </w:rPr>
              <w:t>премазом</w:t>
            </w:r>
            <w:r w:rsidR="00216863" w:rsidRPr="00080F0A">
              <w:rPr>
                <w:lang w:val="de-DE"/>
              </w:rPr>
              <w:t xml:space="preserve">. </w:t>
            </w:r>
            <w:r w:rsidRPr="00080F0A">
              <w:rPr>
                <w:lang w:val="de-DE"/>
              </w:rPr>
              <w:t>Сви</w:t>
            </w:r>
            <w:r w:rsidR="00216863" w:rsidRPr="00080F0A">
              <w:rPr>
                <w:lang w:val="de-DE"/>
              </w:rPr>
              <w:t xml:space="preserve"> </w:t>
            </w:r>
            <w:r w:rsidRPr="00080F0A">
              <w:rPr>
                <w:lang w:val="de-DE"/>
              </w:rPr>
              <w:t>спојеви</w:t>
            </w:r>
            <w:r w:rsidR="00216863" w:rsidRPr="00080F0A">
              <w:rPr>
                <w:lang w:val="de-DE"/>
              </w:rPr>
              <w:t xml:space="preserve"> </w:t>
            </w:r>
            <w:r w:rsidRPr="00080F0A">
              <w:rPr>
                <w:lang w:val="de-DE"/>
              </w:rPr>
              <w:t>који</w:t>
            </w:r>
            <w:r w:rsidR="00216863" w:rsidRPr="00080F0A">
              <w:rPr>
                <w:lang w:val="de-DE"/>
              </w:rPr>
              <w:t xml:space="preserve"> </w:t>
            </w:r>
            <w:r w:rsidRPr="00080F0A">
              <w:rPr>
                <w:lang w:val="de-DE"/>
              </w:rPr>
              <w:t>се</w:t>
            </w:r>
            <w:r w:rsidR="00216863" w:rsidRPr="00080F0A">
              <w:rPr>
                <w:lang w:val="de-DE"/>
              </w:rPr>
              <w:t xml:space="preserve"> </w:t>
            </w:r>
            <w:r w:rsidRPr="00080F0A">
              <w:rPr>
                <w:lang w:val="de-DE"/>
              </w:rPr>
              <w:t>буду</w:t>
            </w:r>
            <w:r w:rsidR="00216863" w:rsidRPr="00080F0A">
              <w:rPr>
                <w:lang w:val="de-DE"/>
              </w:rPr>
              <w:t xml:space="preserve"> </w:t>
            </w:r>
            <w:r w:rsidRPr="00080F0A">
              <w:rPr>
                <w:lang w:val="de-DE"/>
              </w:rPr>
              <w:t>изводили</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објекту</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заваривали</w:t>
            </w:r>
            <w:r w:rsidR="00216863" w:rsidRPr="00080F0A">
              <w:rPr>
                <w:lang w:val="de-DE"/>
              </w:rPr>
              <w:t xml:space="preserve">, </w:t>
            </w:r>
            <w:r w:rsidRPr="00080F0A">
              <w:rPr>
                <w:lang w:val="de-DE"/>
              </w:rPr>
              <w:t>морају</w:t>
            </w:r>
            <w:r w:rsidR="00216863" w:rsidRPr="00080F0A">
              <w:rPr>
                <w:lang w:val="de-DE"/>
              </w:rPr>
              <w:t xml:space="preserve"> </w:t>
            </w:r>
            <w:r w:rsidRPr="00080F0A">
              <w:rPr>
                <w:lang w:val="de-DE"/>
              </w:rPr>
              <w:t>бити</w:t>
            </w:r>
            <w:r w:rsidR="00216863" w:rsidRPr="00080F0A">
              <w:rPr>
                <w:lang w:val="de-DE"/>
              </w:rPr>
              <w:t xml:space="preserve"> </w:t>
            </w:r>
            <w:r w:rsidRPr="00080F0A">
              <w:rPr>
                <w:lang w:val="de-DE"/>
              </w:rPr>
              <w:t>брушени</w:t>
            </w:r>
            <w:r w:rsidR="00216863" w:rsidRPr="00080F0A">
              <w:rPr>
                <w:lang w:val="de-DE"/>
              </w:rPr>
              <w:t xml:space="preserve">, </w:t>
            </w:r>
            <w:r w:rsidRPr="00080F0A">
              <w:rPr>
                <w:lang w:val="de-DE"/>
              </w:rPr>
              <w:t>чишћени</w:t>
            </w:r>
            <w:r w:rsidR="00216863" w:rsidRPr="00080F0A">
              <w:rPr>
                <w:lang w:val="de-DE"/>
              </w:rPr>
              <w:t xml:space="preserve"> </w:t>
            </w:r>
            <w:r w:rsidRPr="00080F0A">
              <w:rPr>
                <w:lang w:val="de-DE"/>
              </w:rPr>
              <w:t>од</w:t>
            </w:r>
            <w:r w:rsidR="00216863" w:rsidRPr="00080F0A">
              <w:rPr>
                <w:lang w:val="de-DE"/>
              </w:rPr>
              <w:t xml:space="preserve"> </w:t>
            </w:r>
            <w:r w:rsidRPr="00080F0A">
              <w:rPr>
                <w:lang w:val="de-DE"/>
              </w:rPr>
              <w:t>прашине</w:t>
            </w:r>
            <w:r w:rsidR="00216863" w:rsidRPr="00080F0A">
              <w:rPr>
                <w:lang w:val="de-DE"/>
              </w:rPr>
              <w:t xml:space="preserve"> </w:t>
            </w:r>
            <w:r w:rsidRPr="00080F0A">
              <w:rPr>
                <w:lang w:val="de-DE"/>
              </w:rPr>
              <w:t>и</w:t>
            </w:r>
            <w:r w:rsidR="00216863" w:rsidRPr="00080F0A">
              <w:rPr>
                <w:lang w:val="de-DE"/>
              </w:rPr>
              <w:t xml:space="preserve"> </w:t>
            </w:r>
            <w:r w:rsidRPr="00080F0A">
              <w:rPr>
                <w:lang w:val="de-DE"/>
              </w:rPr>
              <w:lastRenderedPageBreak/>
              <w:t>прљавштине</w:t>
            </w:r>
            <w:r w:rsidR="00216863" w:rsidRPr="00080F0A">
              <w:rPr>
                <w:lang w:val="de-DE"/>
              </w:rPr>
              <w:t xml:space="preserve">, </w:t>
            </w:r>
            <w:r w:rsidRPr="00080F0A">
              <w:rPr>
                <w:lang w:val="de-DE"/>
              </w:rPr>
              <w:t>премазати</w:t>
            </w:r>
            <w:r w:rsidR="00216863" w:rsidRPr="00080F0A">
              <w:rPr>
                <w:lang w:val="de-DE"/>
              </w:rPr>
              <w:t xml:space="preserve"> </w:t>
            </w:r>
            <w:r w:rsidRPr="00080F0A">
              <w:rPr>
                <w:lang w:val="de-DE"/>
              </w:rPr>
              <w:t>их</w:t>
            </w:r>
            <w:r w:rsidR="00216863" w:rsidRPr="00080F0A">
              <w:rPr>
                <w:lang w:val="de-DE"/>
              </w:rPr>
              <w:t xml:space="preserve"> </w:t>
            </w:r>
            <w:r w:rsidRPr="00080F0A">
              <w:rPr>
                <w:lang w:val="de-DE"/>
              </w:rPr>
              <w:t>антикорозивним</w:t>
            </w:r>
            <w:r w:rsidR="00216863" w:rsidRPr="00080F0A">
              <w:rPr>
                <w:lang w:val="de-DE"/>
              </w:rPr>
              <w:t xml:space="preserve"> </w:t>
            </w:r>
            <w:r w:rsidRPr="00080F0A">
              <w:rPr>
                <w:lang w:val="de-DE"/>
              </w:rPr>
              <w:t>премазом</w:t>
            </w:r>
            <w:r w:rsidR="00216863" w:rsidRPr="00080F0A">
              <w:rPr>
                <w:lang w:val="de-DE"/>
              </w:rPr>
              <w:t xml:space="preserve"> </w:t>
            </w:r>
            <w:r w:rsidRPr="00080F0A">
              <w:rPr>
                <w:lang w:val="de-DE"/>
              </w:rPr>
              <w:t>два</w:t>
            </w:r>
            <w:r w:rsidR="00216863" w:rsidRPr="00080F0A">
              <w:rPr>
                <w:lang w:val="de-DE"/>
              </w:rPr>
              <w:t xml:space="preserve"> </w:t>
            </w:r>
            <w:r w:rsidRPr="00080F0A">
              <w:rPr>
                <w:lang w:val="de-DE"/>
              </w:rPr>
              <w:t>пута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бојити</w:t>
            </w:r>
            <w:r w:rsidR="00216863" w:rsidRPr="00080F0A">
              <w:rPr>
                <w:lang w:val="de-DE"/>
              </w:rPr>
              <w:t xml:space="preserve"> </w:t>
            </w:r>
            <w:r w:rsidRPr="00080F0A">
              <w:rPr>
                <w:lang w:val="de-DE"/>
              </w:rPr>
              <w:t>масном</w:t>
            </w:r>
            <w:r w:rsidR="00216863" w:rsidRPr="00080F0A">
              <w:rPr>
                <w:lang w:val="de-DE"/>
              </w:rPr>
              <w:t xml:space="preserve"> </w:t>
            </w:r>
            <w:r w:rsidRPr="00080F0A">
              <w:rPr>
                <w:lang w:val="de-DE"/>
              </w:rPr>
              <w:t>бојом</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метал</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завршно</w:t>
            </w:r>
            <w:r w:rsidR="00216863" w:rsidRPr="00080F0A">
              <w:rPr>
                <w:lang w:val="de-DE"/>
              </w:rPr>
              <w:t xml:space="preserve"> </w:t>
            </w:r>
            <w:r w:rsidRPr="00080F0A">
              <w:rPr>
                <w:lang w:val="de-DE"/>
              </w:rPr>
              <w:t>премазани</w:t>
            </w:r>
            <w:r w:rsidR="00216863" w:rsidRPr="00080F0A">
              <w:rPr>
                <w:lang w:val="de-DE"/>
              </w:rPr>
              <w:t xml:space="preserve"> </w:t>
            </w:r>
            <w:r w:rsidRPr="00080F0A">
              <w:rPr>
                <w:lang w:val="de-DE"/>
              </w:rPr>
              <w:t>против</w:t>
            </w:r>
            <w:r w:rsidR="00216863" w:rsidRPr="00080F0A">
              <w:rPr>
                <w:lang w:val="de-DE"/>
              </w:rPr>
              <w:t xml:space="preserve"> </w:t>
            </w:r>
            <w:r w:rsidRPr="00080F0A">
              <w:rPr>
                <w:lang w:val="de-DE"/>
              </w:rPr>
              <w:t>пожара</w:t>
            </w:r>
            <w:r w:rsidR="00216863" w:rsidRPr="00080F0A">
              <w:rPr>
                <w:lang w:val="de-DE"/>
              </w:rPr>
              <w:t xml:space="preserve">. </w:t>
            </w:r>
            <w:r w:rsidRPr="00080F0A">
              <w:rPr>
                <w:lang w:val="de-DE"/>
              </w:rPr>
              <w:t>Обаве</w:t>
            </w:r>
            <w:proofErr w:type="spellStart"/>
            <w:r w:rsidRPr="00080F0A">
              <w:t>зно</w:t>
            </w:r>
            <w:proofErr w:type="spellEnd"/>
            <w:r w:rsidR="00216863" w:rsidRPr="00080F0A">
              <w:t xml:space="preserve"> </w:t>
            </w:r>
            <w:proofErr w:type="spellStart"/>
            <w:r w:rsidRPr="00080F0A">
              <w:t>доставити</w:t>
            </w:r>
            <w:proofErr w:type="spellEnd"/>
            <w:r w:rsidR="00216863" w:rsidRPr="00080F0A">
              <w:t xml:space="preserve"> </w:t>
            </w:r>
            <w:proofErr w:type="spellStart"/>
            <w:r w:rsidRPr="00080F0A">
              <w:t>атест</w:t>
            </w:r>
            <w:proofErr w:type="spellEnd"/>
            <w:r w:rsidR="00216863" w:rsidRPr="00080F0A">
              <w:t xml:space="preserve"> </w:t>
            </w:r>
            <w:r w:rsidRPr="00080F0A">
              <w:t>о</w:t>
            </w:r>
            <w:r w:rsidR="00216863" w:rsidRPr="00080F0A">
              <w:t xml:space="preserve"> </w:t>
            </w:r>
            <w:proofErr w:type="spellStart"/>
            <w:r w:rsidRPr="00080F0A">
              <w:t>ватроотпорном</w:t>
            </w:r>
            <w:proofErr w:type="spellEnd"/>
            <w:r w:rsidR="00216863" w:rsidRPr="00080F0A">
              <w:t xml:space="preserve"> </w:t>
            </w:r>
            <w:proofErr w:type="spellStart"/>
            <w:r w:rsidRPr="00080F0A">
              <w:t>премазу</w:t>
            </w:r>
            <w:proofErr w:type="spellEnd"/>
            <w:r w:rsidR="00216863" w:rsidRPr="00080F0A">
              <w:t xml:space="preserve"> </w:t>
            </w:r>
            <w:proofErr w:type="spellStart"/>
            <w:r w:rsidRPr="00080F0A">
              <w:t>од</w:t>
            </w:r>
            <w:proofErr w:type="spellEnd"/>
            <w:r w:rsidR="00216863" w:rsidRPr="00080F0A">
              <w:t xml:space="preserve"> </w:t>
            </w:r>
            <w:proofErr w:type="spellStart"/>
            <w:r w:rsidRPr="00080F0A">
              <w:t>овлашћене</w:t>
            </w:r>
            <w:proofErr w:type="spellEnd"/>
            <w:r w:rsidR="00216863" w:rsidRPr="00080F0A">
              <w:t xml:space="preserve"> </w:t>
            </w:r>
            <w:proofErr w:type="spellStart"/>
            <w:r w:rsidRPr="00080F0A">
              <w:t>институције</w:t>
            </w:r>
            <w:proofErr w:type="spellEnd"/>
            <w:r w:rsidR="00216863" w:rsidRPr="00080F0A">
              <w:rPr>
                <w:lang w:val="de-DE"/>
              </w:rPr>
              <w:t xml:space="preserve"> </w:t>
            </w:r>
            <w:r w:rsidRPr="00080F0A">
              <w:rPr>
                <w:lang w:val="de-DE"/>
              </w:rPr>
              <w:t>Дужност</w:t>
            </w:r>
            <w:r w:rsidR="00216863" w:rsidRPr="00080F0A">
              <w:rPr>
                <w:lang w:val="de-DE"/>
              </w:rPr>
              <w:t xml:space="preserve"> </w:t>
            </w:r>
            <w:r w:rsidRPr="00080F0A">
              <w:rPr>
                <w:lang w:val="de-DE"/>
              </w:rPr>
              <w:t>надзорног</w:t>
            </w:r>
            <w:r w:rsidR="00216863" w:rsidRPr="00080F0A">
              <w:rPr>
                <w:lang w:val="de-DE"/>
              </w:rPr>
              <w:t xml:space="preserve"> </w:t>
            </w:r>
            <w:r w:rsidRPr="00080F0A">
              <w:rPr>
                <w:lang w:val="de-DE"/>
              </w:rPr>
              <w:t>органа</w:t>
            </w:r>
            <w:r w:rsidR="00216863" w:rsidRPr="00080F0A">
              <w:rPr>
                <w:lang w:val="de-DE"/>
              </w:rPr>
              <w:t xml:space="preserve"> </w:t>
            </w:r>
            <w:r w:rsidRPr="00080F0A">
              <w:rPr>
                <w:lang w:val="de-DE"/>
              </w:rPr>
              <w:t>је</w:t>
            </w:r>
            <w:r w:rsidR="00216863" w:rsidRPr="00080F0A">
              <w:rPr>
                <w:lang w:val="de-DE"/>
              </w:rPr>
              <w:t xml:space="preserve"> </w:t>
            </w:r>
            <w:r w:rsidRPr="00080F0A">
              <w:rPr>
                <w:lang w:val="de-DE"/>
              </w:rPr>
              <w:t>да</w:t>
            </w:r>
            <w:r w:rsidR="00216863" w:rsidRPr="00080F0A">
              <w:rPr>
                <w:lang w:val="de-DE"/>
              </w:rPr>
              <w:t xml:space="preserve"> </w:t>
            </w:r>
            <w:r w:rsidRPr="00080F0A">
              <w:rPr>
                <w:lang w:val="de-DE"/>
              </w:rPr>
              <w:t>сва</w:t>
            </w:r>
            <w:r w:rsidR="00216863" w:rsidRPr="00080F0A">
              <w:rPr>
                <w:lang w:val="de-DE"/>
              </w:rPr>
              <w:t xml:space="preserve"> </w:t>
            </w:r>
            <w:r w:rsidRPr="00080F0A">
              <w:rPr>
                <w:lang w:val="de-DE"/>
              </w:rPr>
              <w:t>таква</w:t>
            </w:r>
            <w:r w:rsidR="00216863" w:rsidRPr="00080F0A">
              <w:rPr>
                <w:lang w:val="de-DE"/>
              </w:rPr>
              <w:t xml:space="preserve"> </w:t>
            </w:r>
            <w:r w:rsidRPr="00080F0A">
              <w:rPr>
                <w:lang w:val="de-DE"/>
              </w:rPr>
              <w:t>места</w:t>
            </w:r>
            <w:r w:rsidR="00216863" w:rsidRPr="00080F0A">
              <w:rPr>
                <w:lang w:val="de-DE"/>
              </w:rPr>
              <w:t xml:space="preserve"> </w:t>
            </w:r>
            <w:r w:rsidRPr="00080F0A">
              <w:rPr>
                <w:lang w:val="de-DE"/>
              </w:rPr>
              <w:t>прегледа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контролише</w:t>
            </w:r>
            <w:r w:rsidR="00216863" w:rsidRPr="00080F0A">
              <w:rPr>
                <w:lang w:val="de-DE"/>
              </w:rPr>
              <w:t xml:space="preserve"> </w:t>
            </w:r>
            <w:r w:rsidRPr="00080F0A">
              <w:rPr>
                <w:lang w:val="de-DE"/>
              </w:rPr>
              <w:t>у</w:t>
            </w:r>
            <w:r w:rsidR="00216863" w:rsidRPr="00080F0A">
              <w:rPr>
                <w:lang w:val="de-DE"/>
              </w:rPr>
              <w:t xml:space="preserve"> </w:t>
            </w:r>
            <w:r w:rsidRPr="00080F0A">
              <w:rPr>
                <w:lang w:val="de-DE"/>
              </w:rPr>
              <w:t>току</w:t>
            </w:r>
            <w:r w:rsidR="00216863" w:rsidRPr="00080F0A">
              <w:rPr>
                <w:lang w:val="de-DE"/>
              </w:rPr>
              <w:t xml:space="preserve">   </w:t>
            </w:r>
            <w:r w:rsidRPr="00080F0A">
              <w:rPr>
                <w:lang w:val="de-DE"/>
              </w:rPr>
              <w:t>рада</w:t>
            </w:r>
            <w:r w:rsidR="00216863" w:rsidRPr="00080F0A">
              <w:rPr>
                <w:lang w:val="de-DE"/>
              </w:rPr>
              <w:t>.</w:t>
            </w:r>
          </w:p>
          <w:p w:rsidR="00216863" w:rsidRPr="00080F0A" w:rsidRDefault="00A77BD4" w:rsidP="00080F0A">
            <w:pPr>
              <w:ind w:right="-54"/>
              <w:rPr>
                <w:lang w:val="de-DE"/>
              </w:rPr>
            </w:pPr>
            <w:r w:rsidRPr="00080F0A">
              <w:rPr>
                <w:lang w:val="de-DE"/>
              </w:rPr>
              <w:t>Обрачун</w:t>
            </w:r>
            <w:r w:rsidR="00216863" w:rsidRPr="00080F0A">
              <w:rPr>
                <w:lang w:val="de-DE"/>
              </w:rPr>
              <w:t xml:space="preserve"> </w:t>
            </w:r>
            <w:r w:rsidRPr="00080F0A">
              <w:rPr>
                <w:lang w:val="de-DE"/>
              </w:rPr>
              <w:t>по</w:t>
            </w:r>
            <w:r w:rsidR="00216863" w:rsidRPr="00080F0A">
              <w:rPr>
                <w:lang w:val="de-DE"/>
              </w:rPr>
              <w:t xml:space="preserve"> </w:t>
            </w:r>
            <w:r w:rsidRPr="00080F0A">
              <w:rPr>
                <w:lang w:val="de-DE"/>
              </w:rPr>
              <w:t>килограму</w:t>
            </w:r>
            <w:r w:rsidR="00216863" w:rsidRPr="00080F0A">
              <w:rPr>
                <w:lang w:val="de-DE"/>
              </w:rPr>
              <w:t xml:space="preserve"> </w:t>
            </w:r>
            <w:r w:rsidRPr="00080F0A">
              <w:rPr>
                <w:lang w:val="de-DE"/>
              </w:rPr>
              <w:t>стварно</w:t>
            </w:r>
            <w:r w:rsidR="00216863" w:rsidRPr="00080F0A">
              <w:rPr>
                <w:lang w:val="de-DE"/>
              </w:rPr>
              <w:t xml:space="preserve"> </w:t>
            </w:r>
            <w:r w:rsidRPr="00080F0A">
              <w:rPr>
                <w:lang w:val="de-DE"/>
              </w:rPr>
              <w:t>уграђеног</w:t>
            </w:r>
            <w:r w:rsidR="00216863" w:rsidRPr="00080F0A">
              <w:rPr>
                <w:lang w:val="de-DE"/>
              </w:rPr>
              <w:t xml:space="preserve"> </w:t>
            </w:r>
            <w:r w:rsidRPr="00080F0A">
              <w:rPr>
                <w:lang w:val="de-DE"/>
              </w:rPr>
              <w:t>гвожђа</w:t>
            </w:r>
          </w:p>
        </w:tc>
        <w:tc>
          <w:tcPr>
            <w:tcW w:w="993"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080F0A" w:rsidRDefault="00080F0A" w:rsidP="00B570EE">
            <w:pPr>
              <w:ind w:right="-54"/>
              <w:jc w:val="center"/>
              <w:rPr>
                <w:sz w:val="26"/>
                <w:szCs w:val="26"/>
                <w:lang w:val="sr-Latn-CS"/>
              </w:rPr>
            </w:pPr>
            <w:r>
              <w:rPr>
                <w:sz w:val="26"/>
                <w:szCs w:val="26"/>
                <w:lang w:val="sr-Latn-CS"/>
              </w:rPr>
              <w:t>kg</w:t>
            </w:r>
          </w:p>
        </w:tc>
        <w:tc>
          <w:tcPr>
            <w:tcW w:w="1134"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r w:rsidRPr="00EE09CF">
              <w:rPr>
                <w:sz w:val="26"/>
                <w:szCs w:val="26"/>
                <w:lang w:val="de-DE"/>
              </w:rPr>
              <w:t>5.864</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Израда</w:t>
            </w:r>
            <w:r w:rsidR="00216863" w:rsidRPr="00080F0A">
              <w:rPr>
                <w:lang w:val="de-DE"/>
              </w:rPr>
              <w:t xml:space="preserve"> </w:t>
            </w:r>
            <w:r w:rsidRPr="00080F0A">
              <w:rPr>
                <w:lang w:val="de-DE"/>
              </w:rPr>
              <w:t>допрема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уграђивање</w:t>
            </w:r>
            <w:r w:rsidR="00216863" w:rsidRPr="00080F0A">
              <w:rPr>
                <w:lang w:val="de-DE"/>
              </w:rPr>
              <w:t xml:space="preserve"> </w:t>
            </w:r>
            <w:r w:rsidRPr="00080F0A">
              <w:rPr>
                <w:lang w:val="de-DE"/>
              </w:rPr>
              <w:t>металне</w:t>
            </w:r>
            <w:r w:rsidR="00216863" w:rsidRPr="00080F0A">
              <w:rPr>
                <w:lang w:val="de-DE"/>
              </w:rPr>
              <w:t xml:space="preserve"> </w:t>
            </w:r>
            <w:r w:rsidRPr="00080F0A">
              <w:rPr>
                <w:lang w:val="de-DE"/>
              </w:rPr>
              <w:t>ограде</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степенице</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око</w:t>
            </w:r>
            <w:r w:rsidR="00216863" w:rsidRPr="00080F0A">
              <w:rPr>
                <w:lang w:val="de-DE"/>
              </w:rPr>
              <w:t xml:space="preserve"> </w:t>
            </w:r>
            <w:r w:rsidRPr="00080F0A">
              <w:rPr>
                <w:lang w:val="de-DE"/>
              </w:rPr>
              <w:t>подеста</w:t>
            </w:r>
            <w:r w:rsidR="00216863" w:rsidRPr="00080F0A">
              <w:rPr>
                <w:lang w:val="de-DE"/>
              </w:rPr>
              <w:t xml:space="preserve"> </w:t>
            </w:r>
            <w:r w:rsidRPr="00080F0A">
              <w:rPr>
                <w:lang w:val="de-DE"/>
              </w:rPr>
              <w:t>пожарног</w:t>
            </w:r>
            <w:r w:rsidR="00216863" w:rsidRPr="00080F0A">
              <w:rPr>
                <w:lang w:val="de-DE"/>
              </w:rPr>
              <w:t xml:space="preserve"> </w:t>
            </w:r>
            <w:r w:rsidRPr="00080F0A">
              <w:rPr>
                <w:lang w:val="de-DE"/>
              </w:rPr>
              <w:t>степеништа</w:t>
            </w:r>
            <w:r w:rsidR="00216863" w:rsidRPr="00080F0A">
              <w:rPr>
                <w:lang w:val="de-DE"/>
              </w:rPr>
              <w:t xml:space="preserve"> </w:t>
            </w:r>
            <w:r w:rsidRPr="00080F0A">
              <w:rPr>
                <w:lang w:val="de-DE"/>
              </w:rPr>
              <w:t>извести</w:t>
            </w:r>
            <w:r w:rsidR="00216863" w:rsidRPr="00080F0A">
              <w:rPr>
                <w:lang w:val="de-DE"/>
              </w:rPr>
              <w:t xml:space="preserve"> </w:t>
            </w:r>
            <w:r w:rsidRPr="00080F0A">
              <w:rPr>
                <w:lang w:val="de-DE"/>
              </w:rPr>
              <w:t>према</w:t>
            </w:r>
            <w:r w:rsidR="00216863" w:rsidRPr="00080F0A">
              <w:rPr>
                <w:lang w:val="de-DE"/>
              </w:rPr>
              <w:t xml:space="preserve"> </w:t>
            </w:r>
            <w:r w:rsidRPr="00080F0A">
              <w:rPr>
                <w:lang w:val="de-DE"/>
              </w:rPr>
              <w:t>пројекту</w:t>
            </w:r>
            <w:r w:rsidR="00216863" w:rsidRPr="00080F0A">
              <w:rPr>
                <w:lang w:val="de-DE"/>
              </w:rPr>
              <w:t xml:space="preserve">, </w:t>
            </w:r>
            <w:r w:rsidRPr="00080F0A">
              <w:rPr>
                <w:lang w:val="de-DE"/>
              </w:rPr>
              <w:t>шеми</w:t>
            </w:r>
            <w:r w:rsidR="00216863" w:rsidRPr="00080F0A">
              <w:rPr>
                <w:lang w:val="de-DE"/>
              </w:rPr>
              <w:t xml:space="preserve"> </w:t>
            </w:r>
            <w:r w:rsidRPr="00080F0A">
              <w:rPr>
                <w:lang w:val="de-DE"/>
              </w:rPr>
              <w:t>браварије</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конструктивном</w:t>
            </w:r>
            <w:r w:rsidR="00216863" w:rsidRPr="00080F0A">
              <w:rPr>
                <w:lang w:val="de-DE"/>
              </w:rPr>
              <w:t xml:space="preserve"> </w:t>
            </w:r>
            <w:r w:rsidRPr="00080F0A">
              <w:rPr>
                <w:lang w:val="de-DE"/>
              </w:rPr>
              <w:t>детаљу</w:t>
            </w:r>
            <w:r w:rsidR="00216863" w:rsidRPr="00080F0A">
              <w:rPr>
                <w:lang w:val="de-DE"/>
              </w:rPr>
              <w:t xml:space="preserve"> </w:t>
            </w:r>
            <w:r w:rsidRPr="00080F0A">
              <w:rPr>
                <w:lang w:val="de-DE"/>
              </w:rPr>
              <w:t>извођача</w:t>
            </w:r>
            <w:r w:rsidR="00216863" w:rsidRPr="00080F0A">
              <w:rPr>
                <w:lang w:val="de-DE"/>
              </w:rPr>
              <w:t xml:space="preserve"> </w:t>
            </w:r>
            <w:r w:rsidRPr="00080F0A">
              <w:rPr>
                <w:lang w:val="de-DE"/>
              </w:rPr>
              <w:t>ове</w:t>
            </w:r>
            <w:r w:rsidR="00216863" w:rsidRPr="00080F0A">
              <w:rPr>
                <w:lang w:val="de-DE"/>
              </w:rPr>
              <w:t xml:space="preserve"> </w:t>
            </w:r>
            <w:r w:rsidRPr="00080F0A">
              <w:rPr>
                <w:lang w:val="de-DE"/>
              </w:rPr>
              <w:t>ставке</w:t>
            </w:r>
            <w:r w:rsidR="00216863" w:rsidRPr="00080F0A">
              <w:rPr>
                <w:lang w:val="de-DE"/>
              </w:rPr>
              <w:t xml:space="preserve">. </w:t>
            </w:r>
            <w:r w:rsidRPr="00080F0A">
              <w:rPr>
                <w:lang w:val="de-DE"/>
              </w:rPr>
              <w:t>Ограду</w:t>
            </w:r>
            <w:r w:rsidR="00216863" w:rsidRPr="00080F0A">
              <w:rPr>
                <w:lang w:val="de-DE"/>
              </w:rPr>
              <w:t xml:space="preserve"> </w:t>
            </w:r>
            <w:r w:rsidRPr="00080F0A">
              <w:rPr>
                <w:lang w:val="de-DE"/>
              </w:rPr>
              <w:t>чине</w:t>
            </w:r>
            <w:r w:rsidR="00216863" w:rsidRPr="00080F0A">
              <w:rPr>
                <w:lang w:val="de-DE"/>
              </w:rPr>
              <w:t xml:space="preserve"> </w:t>
            </w:r>
            <w:r w:rsidRPr="00080F0A">
              <w:rPr>
                <w:lang w:val="de-DE"/>
              </w:rPr>
              <w:t>метални</w:t>
            </w:r>
            <w:r w:rsidR="00216863" w:rsidRPr="00080F0A">
              <w:rPr>
                <w:lang w:val="de-DE"/>
              </w:rPr>
              <w:t xml:space="preserve"> </w:t>
            </w:r>
            <w:r w:rsidRPr="00080F0A">
              <w:rPr>
                <w:lang w:val="de-DE"/>
              </w:rPr>
              <w:t>стубови</w:t>
            </w:r>
            <w:r w:rsidR="00216863" w:rsidRPr="00080F0A">
              <w:rPr>
                <w:lang w:val="de-DE"/>
              </w:rPr>
              <w:t xml:space="preserve">, </w:t>
            </w:r>
            <w:r w:rsidRPr="00080F0A">
              <w:rPr>
                <w:lang w:val="de-DE"/>
              </w:rPr>
              <w:t>испуна</w:t>
            </w:r>
            <w:r w:rsidR="00216863" w:rsidRPr="00080F0A">
              <w:rPr>
                <w:lang w:val="de-DE"/>
              </w:rPr>
              <w:t xml:space="preserve"> </w:t>
            </w:r>
            <w:r w:rsidRPr="00080F0A">
              <w:rPr>
                <w:lang w:val="de-DE"/>
              </w:rPr>
              <w:t>од</w:t>
            </w:r>
            <w:r w:rsidR="00216863" w:rsidRPr="00080F0A">
              <w:rPr>
                <w:lang w:val="de-DE"/>
              </w:rPr>
              <w:t xml:space="preserve"> 8 </w:t>
            </w:r>
            <w:r w:rsidRPr="00080F0A">
              <w:rPr>
                <w:lang w:val="de-DE"/>
              </w:rPr>
              <w:t>комада</w:t>
            </w:r>
            <w:r w:rsidR="00216863" w:rsidRPr="00080F0A">
              <w:rPr>
                <w:lang w:val="de-DE"/>
              </w:rPr>
              <w:t xml:space="preserve"> </w:t>
            </w:r>
            <w:r w:rsidRPr="00080F0A">
              <w:rPr>
                <w:lang w:val="de-DE"/>
              </w:rPr>
              <w:t>металних</w:t>
            </w:r>
            <w:r w:rsidR="00216863" w:rsidRPr="00080F0A">
              <w:rPr>
                <w:lang w:val="de-DE"/>
              </w:rPr>
              <w:t xml:space="preserve"> </w:t>
            </w:r>
            <w:r w:rsidRPr="00080F0A">
              <w:rPr>
                <w:lang w:val="de-DE"/>
              </w:rPr>
              <w:t>цеви</w:t>
            </w:r>
            <w:r w:rsidR="00216863" w:rsidRPr="00080F0A">
              <w:rPr>
                <w:lang w:val="de-DE"/>
              </w:rPr>
              <w:t xml:space="preserve">, </w:t>
            </w:r>
            <w:r w:rsidRPr="00080F0A">
              <w:rPr>
                <w:lang w:val="de-DE"/>
              </w:rPr>
              <w:t>рукохват</w:t>
            </w:r>
            <w:r w:rsidR="00216863" w:rsidRPr="00080F0A">
              <w:rPr>
                <w:lang w:val="de-DE"/>
              </w:rPr>
              <w:t xml:space="preserve"> </w:t>
            </w:r>
            <w:r w:rsidRPr="00080F0A">
              <w:rPr>
                <w:lang w:val="de-DE"/>
              </w:rPr>
              <w:t>од</w:t>
            </w:r>
            <w:r w:rsidR="00216863" w:rsidRPr="00080F0A">
              <w:rPr>
                <w:lang w:val="de-DE"/>
              </w:rPr>
              <w:t xml:space="preserve"> </w:t>
            </w:r>
            <w:r w:rsidRPr="00080F0A">
              <w:rPr>
                <w:lang w:val="de-DE"/>
              </w:rPr>
              <w:t>металне</w:t>
            </w:r>
            <w:r w:rsidR="00216863" w:rsidRPr="00080F0A">
              <w:rPr>
                <w:lang w:val="de-DE"/>
              </w:rPr>
              <w:t xml:space="preserve"> </w:t>
            </w:r>
            <w:r w:rsidRPr="00080F0A">
              <w:rPr>
                <w:lang w:val="de-DE"/>
              </w:rPr>
              <w:t>цеви</w:t>
            </w:r>
            <w:r w:rsidR="00216863" w:rsidRPr="00080F0A">
              <w:rPr>
                <w:lang w:val="de-DE"/>
              </w:rPr>
              <w:t xml:space="preserve"> </w:t>
            </w:r>
            <w:r w:rsidRPr="00080F0A">
              <w:rPr>
                <w:lang w:val="de-DE"/>
              </w:rPr>
              <w:t>пречника</w:t>
            </w:r>
            <w:r w:rsidR="00216863" w:rsidRPr="00080F0A">
              <w:rPr>
                <w:lang w:val="de-DE"/>
              </w:rPr>
              <w:t xml:space="preserve"> 63 </w:t>
            </w:r>
            <w:r w:rsidR="00080F0A">
              <w:rPr>
                <w:lang w:val="de-DE"/>
              </w:rPr>
              <w:t>mm</w:t>
            </w:r>
            <w:r w:rsidR="00216863" w:rsidRPr="00080F0A">
              <w:rPr>
                <w:lang w:val="de-DE"/>
              </w:rPr>
              <w:t xml:space="preserve">. </w:t>
            </w:r>
            <w:r w:rsidRPr="00080F0A">
              <w:rPr>
                <w:lang w:val="de-DE"/>
              </w:rPr>
              <w:t>Све</w:t>
            </w:r>
            <w:r w:rsidR="00216863" w:rsidRPr="00080F0A">
              <w:rPr>
                <w:lang w:val="de-DE"/>
              </w:rPr>
              <w:t xml:space="preserve"> </w:t>
            </w:r>
            <w:r w:rsidRPr="00080F0A">
              <w:rPr>
                <w:lang w:val="de-DE"/>
              </w:rPr>
              <w:t>металне</w:t>
            </w:r>
            <w:r w:rsidR="00216863" w:rsidRPr="00080F0A">
              <w:rPr>
                <w:lang w:val="de-DE"/>
              </w:rPr>
              <w:t xml:space="preserve"> </w:t>
            </w:r>
            <w:r w:rsidRPr="00080F0A">
              <w:rPr>
                <w:lang w:val="de-DE"/>
              </w:rPr>
              <w:t>делове</w:t>
            </w:r>
            <w:r w:rsidR="00216863" w:rsidRPr="00080F0A">
              <w:rPr>
                <w:lang w:val="de-DE"/>
              </w:rPr>
              <w:t xml:space="preserve"> </w:t>
            </w:r>
            <w:r w:rsidRPr="00080F0A">
              <w:rPr>
                <w:lang w:val="de-DE"/>
              </w:rPr>
              <w:t>треба</w:t>
            </w:r>
            <w:r w:rsidR="00216863" w:rsidRPr="00080F0A">
              <w:rPr>
                <w:lang w:val="de-DE"/>
              </w:rPr>
              <w:t xml:space="preserve"> </w:t>
            </w:r>
            <w:r w:rsidRPr="00080F0A">
              <w:rPr>
                <w:lang w:val="de-DE"/>
              </w:rPr>
              <w:t>чистити</w:t>
            </w:r>
            <w:r w:rsidR="00216863" w:rsidRPr="00080F0A">
              <w:rPr>
                <w:lang w:val="de-DE"/>
              </w:rPr>
              <w:t xml:space="preserve"> </w:t>
            </w:r>
            <w:r w:rsidRPr="00080F0A">
              <w:rPr>
                <w:lang w:val="de-DE"/>
              </w:rPr>
              <w:t>од</w:t>
            </w:r>
            <w:r w:rsidR="00216863" w:rsidRPr="00080F0A">
              <w:rPr>
                <w:lang w:val="de-DE"/>
              </w:rPr>
              <w:t xml:space="preserve"> </w:t>
            </w:r>
            <w:r w:rsidRPr="00080F0A">
              <w:rPr>
                <w:lang w:val="de-DE"/>
              </w:rPr>
              <w:t>рђе</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прљавштине</w:t>
            </w:r>
            <w:r w:rsidR="00216863" w:rsidRPr="00080F0A">
              <w:rPr>
                <w:lang w:val="de-DE"/>
              </w:rPr>
              <w:t xml:space="preserve">, </w:t>
            </w:r>
            <w:r w:rsidRPr="00080F0A">
              <w:rPr>
                <w:lang w:val="de-DE"/>
              </w:rPr>
              <w:t>премазати</w:t>
            </w:r>
            <w:r w:rsidR="00216863" w:rsidRPr="00080F0A">
              <w:rPr>
                <w:lang w:val="de-DE"/>
              </w:rPr>
              <w:t xml:space="preserve"> </w:t>
            </w:r>
            <w:r w:rsidRPr="00080F0A">
              <w:rPr>
                <w:lang w:val="de-DE"/>
              </w:rPr>
              <w:t>антикорозивним</w:t>
            </w:r>
            <w:r w:rsidR="00216863" w:rsidRPr="00080F0A">
              <w:rPr>
                <w:lang w:val="de-DE"/>
              </w:rPr>
              <w:t xml:space="preserve"> </w:t>
            </w:r>
            <w:r w:rsidRPr="00080F0A">
              <w:rPr>
                <w:lang w:val="de-DE"/>
              </w:rPr>
              <w:t>средством</w:t>
            </w:r>
            <w:r w:rsidR="00216863" w:rsidRPr="00080F0A">
              <w:rPr>
                <w:lang w:val="de-DE"/>
              </w:rPr>
              <w:t xml:space="preserve"> </w:t>
            </w:r>
            <w:r w:rsidRPr="00080F0A">
              <w:rPr>
                <w:lang w:val="de-DE"/>
              </w:rPr>
              <w:t>два</w:t>
            </w:r>
            <w:r w:rsidR="00216863" w:rsidRPr="00080F0A">
              <w:rPr>
                <w:lang w:val="de-DE"/>
              </w:rPr>
              <w:t xml:space="preserve"> </w:t>
            </w:r>
            <w:r w:rsidRPr="00080F0A">
              <w:rPr>
                <w:lang w:val="de-DE"/>
              </w:rPr>
              <w:t>премаза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бојити</w:t>
            </w:r>
            <w:r w:rsidR="00216863" w:rsidRPr="00080F0A">
              <w:rPr>
                <w:lang w:val="de-DE"/>
              </w:rPr>
              <w:t xml:space="preserve"> </w:t>
            </w:r>
            <w:r w:rsidRPr="00080F0A">
              <w:rPr>
                <w:lang w:val="de-DE"/>
              </w:rPr>
              <w:t>масном</w:t>
            </w:r>
            <w:r w:rsidR="00216863" w:rsidRPr="00080F0A">
              <w:rPr>
                <w:lang w:val="de-DE"/>
              </w:rPr>
              <w:t xml:space="preserve"> </w:t>
            </w:r>
            <w:r w:rsidRPr="00080F0A">
              <w:rPr>
                <w:lang w:val="de-DE"/>
              </w:rPr>
              <w:t>бојом</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метал</w:t>
            </w:r>
            <w:r w:rsidR="00216863" w:rsidRPr="00080F0A">
              <w:rPr>
                <w:lang w:val="de-DE"/>
              </w:rPr>
              <w:t xml:space="preserve">, </w:t>
            </w:r>
            <w:r w:rsidRPr="00080F0A">
              <w:rPr>
                <w:lang w:val="de-DE"/>
              </w:rPr>
              <w:t>завршно</w:t>
            </w:r>
            <w:r w:rsidR="00216863" w:rsidRPr="00080F0A">
              <w:rPr>
                <w:lang w:val="de-DE"/>
              </w:rPr>
              <w:t xml:space="preserve"> </w:t>
            </w:r>
            <w:r w:rsidRPr="00080F0A">
              <w:rPr>
                <w:lang w:val="de-DE"/>
              </w:rPr>
              <w:t>премазати</w:t>
            </w:r>
            <w:r w:rsidR="00216863" w:rsidRPr="00080F0A">
              <w:rPr>
                <w:lang w:val="de-DE"/>
              </w:rPr>
              <w:t xml:space="preserve"> </w:t>
            </w:r>
            <w:r w:rsidRPr="00080F0A">
              <w:rPr>
                <w:lang w:val="de-DE"/>
              </w:rPr>
              <w:t>ватроотпорним</w:t>
            </w:r>
            <w:r w:rsidR="00216863" w:rsidRPr="00080F0A">
              <w:rPr>
                <w:lang w:val="de-DE"/>
              </w:rPr>
              <w:t xml:space="preserve"> </w:t>
            </w:r>
            <w:r w:rsidRPr="00080F0A">
              <w:rPr>
                <w:lang w:val="de-DE"/>
              </w:rPr>
              <w:t>премазом</w:t>
            </w:r>
            <w:r w:rsidR="00216863" w:rsidRPr="00080F0A">
              <w:rPr>
                <w:lang w:val="de-DE"/>
              </w:rPr>
              <w:t>.</w:t>
            </w:r>
            <w:r w:rsidRPr="00080F0A">
              <w:rPr>
                <w:lang w:val="de-DE"/>
              </w:rPr>
              <w:t>Обаве</w:t>
            </w:r>
            <w:proofErr w:type="spellStart"/>
            <w:r w:rsidRPr="00080F0A">
              <w:t>зно</w:t>
            </w:r>
            <w:proofErr w:type="spellEnd"/>
            <w:r w:rsidR="00216863" w:rsidRPr="00080F0A">
              <w:t xml:space="preserve"> </w:t>
            </w:r>
            <w:proofErr w:type="spellStart"/>
            <w:r w:rsidRPr="00080F0A">
              <w:t>доставити</w:t>
            </w:r>
            <w:proofErr w:type="spellEnd"/>
            <w:r w:rsidR="00216863" w:rsidRPr="00080F0A">
              <w:t xml:space="preserve"> </w:t>
            </w:r>
            <w:proofErr w:type="spellStart"/>
            <w:r w:rsidRPr="00080F0A">
              <w:t>атест</w:t>
            </w:r>
            <w:proofErr w:type="spellEnd"/>
            <w:r w:rsidR="00216863" w:rsidRPr="00080F0A">
              <w:t xml:space="preserve"> </w:t>
            </w:r>
            <w:r w:rsidRPr="00080F0A">
              <w:t>о</w:t>
            </w:r>
            <w:r w:rsidR="00216863" w:rsidRPr="00080F0A">
              <w:t xml:space="preserve"> </w:t>
            </w:r>
            <w:proofErr w:type="spellStart"/>
            <w:r w:rsidRPr="00080F0A">
              <w:t>ватроотпорном</w:t>
            </w:r>
            <w:proofErr w:type="spellEnd"/>
            <w:r w:rsidR="00216863" w:rsidRPr="00080F0A">
              <w:t xml:space="preserve"> </w:t>
            </w:r>
            <w:proofErr w:type="spellStart"/>
            <w:r w:rsidRPr="00080F0A">
              <w:t>премазу</w:t>
            </w:r>
            <w:proofErr w:type="spellEnd"/>
            <w:r w:rsidR="00216863" w:rsidRPr="00080F0A">
              <w:t xml:space="preserve"> </w:t>
            </w:r>
            <w:proofErr w:type="spellStart"/>
            <w:r w:rsidRPr="00080F0A">
              <w:t>од</w:t>
            </w:r>
            <w:proofErr w:type="spellEnd"/>
            <w:r w:rsidR="00216863" w:rsidRPr="00080F0A">
              <w:t xml:space="preserve"> </w:t>
            </w:r>
            <w:proofErr w:type="spellStart"/>
            <w:r w:rsidRPr="00080F0A">
              <w:t>овлашћене</w:t>
            </w:r>
            <w:proofErr w:type="spellEnd"/>
            <w:r w:rsidR="00216863" w:rsidRPr="00080F0A">
              <w:t xml:space="preserve"> </w:t>
            </w:r>
            <w:proofErr w:type="spellStart"/>
            <w:r w:rsidRPr="00080F0A">
              <w:t>институције</w:t>
            </w:r>
            <w:proofErr w:type="spellEnd"/>
            <w:r w:rsidR="00216863" w:rsidRPr="00080F0A">
              <w:t>.</w:t>
            </w:r>
            <w:r w:rsidR="00216863" w:rsidRPr="00080F0A">
              <w:rPr>
                <w:lang w:val="de-DE"/>
              </w:rPr>
              <w:t xml:space="preserve"> </w:t>
            </w:r>
            <w:r w:rsidRPr="00080F0A">
              <w:rPr>
                <w:lang w:val="de-DE"/>
              </w:rPr>
              <w:t>Тежина</w:t>
            </w:r>
            <w:r w:rsidR="00216863" w:rsidRPr="00080F0A">
              <w:rPr>
                <w:lang w:val="de-DE"/>
              </w:rPr>
              <w:t xml:space="preserve"> </w:t>
            </w:r>
            <w:r w:rsidRPr="00080F0A">
              <w:rPr>
                <w:lang w:val="de-DE"/>
              </w:rPr>
              <w:t>ограде</w:t>
            </w:r>
            <w:r w:rsidR="00216863" w:rsidRPr="00080F0A">
              <w:rPr>
                <w:lang w:val="de-DE"/>
              </w:rPr>
              <w:t xml:space="preserve"> </w:t>
            </w:r>
            <w:r w:rsidRPr="00080F0A">
              <w:rPr>
                <w:lang w:val="de-DE"/>
              </w:rPr>
              <w:t>је</w:t>
            </w:r>
            <w:r w:rsidR="00216863" w:rsidRPr="00080F0A">
              <w:rPr>
                <w:lang w:val="de-DE"/>
              </w:rPr>
              <w:t xml:space="preserve"> </w:t>
            </w:r>
            <w:r w:rsidRPr="00080F0A">
              <w:rPr>
                <w:lang w:val="de-DE"/>
              </w:rPr>
              <w:t>цца</w:t>
            </w:r>
            <w:r w:rsidR="00216863" w:rsidRPr="00080F0A">
              <w:rPr>
                <w:lang w:val="de-DE"/>
              </w:rPr>
              <w:t xml:space="preserve"> 24</w:t>
            </w:r>
            <w:r w:rsidR="00080F0A">
              <w:rPr>
                <w:lang w:val="sr-Latn-CS"/>
              </w:rPr>
              <w:t>kg</w:t>
            </w:r>
            <w:r w:rsidR="00216863" w:rsidRPr="00080F0A">
              <w:rPr>
                <w:lang w:val="de-DE"/>
              </w:rPr>
              <w:t>/</w:t>
            </w:r>
            <w:r w:rsidR="00080F0A">
              <w:rPr>
                <w:lang w:val="de-DE"/>
              </w:rPr>
              <w:t>m²</w:t>
            </w:r>
            <w:r w:rsidR="00216863" w:rsidRPr="00080F0A">
              <w:rPr>
                <w:lang w:val="de-DE"/>
              </w:rPr>
              <w:t xml:space="preserve"> </w:t>
            </w:r>
            <w:r w:rsidRPr="00080F0A">
              <w:rPr>
                <w:lang w:val="de-DE"/>
              </w:rPr>
              <w:t>ограде</w:t>
            </w:r>
            <w:r w:rsidR="00216863" w:rsidRPr="00080F0A">
              <w:rPr>
                <w:lang w:val="de-DE"/>
              </w:rPr>
              <w:t xml:space="preserve">. </w:t>
            </w:r>
            <w:r w:rsidRPr="00080F0A">
              <w:rPr>
                <w:lang w:val="de-DE"/>
              </w:rPr>
              <w:t>Пре</w:t>
            </w:r>
            <w:r w:rsidR="00216863" w:rsidRPr="00080F0A">
              <w:rPr>
                <w:lang w:val="de-DE"/>
              </w:rPr>
              <w:t xml:space="preserve"> </w:t>
            </w:r>
            <w:r w:rsidRPr="00080F0A">
              <w:rPr>
                <w:lang w:val="de-DE"/>
              </w:rPr>
              <w:t>извођења</w:t>
            </w:r>
            <w:r w:rsidR="00216863" w:rsidRPr="00080F0A">
              <w:rPr>
                <w:lang w:val="de-DE"/>
              </w:rPr>
              <w:t xml:space="preserve"> </w:t>
            </w:r>
            <w:r w:rsidRPr="00080F0A">
              <w:rPr>
                <w:lang w:val="de-DE"/>
              </w:rPr>
              <w:t>све</w:t>
            </w:r>
            <w:r w:rsidR="00216863" w:rsidRPr="00080F0A">
              <w:rPr>
                <w:lang w:val="de-DE"/>
              </w:rPr>
              <w:t xml:space="preserve"> </w:t>
            </w:r>
            <w:r w:rsidRPr="00080F0A">
              <w:rPr>
                <w:lang w:val="de-DE"/>
              </w:rPr>
              <w:t>мере</w:t>
            </w:r>
            <w:r w:rsidR="00216863" w:rsidRPr="00080F0A">
              <w:rPr>
                <w:lang w:val="de-DE"/>
              </w:rPr>
              <w:t xml:space="preserve"> </w:t>
            </w:r>
            <w:r w:rsidRPr="00080F0A">
              <w:rPr>
                <w:lang w:val="de-DE"/>
              </w:rPr>
              <w:t>проверити</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објекту</w:t>
            </w:r>
            <w:r w:rsidR="00216863" w:rsidRPr="00080F0A">
              <w:rPr>
                <w:lang w:val="de-DE"/>
              </w:rPr>
              <w:t xml:space="preserve"> </w:t>
            </w:r>
          </w:p>
          <w:p w:rsidR="00216863" w:rsidRPr="00080F0A" w:rsidRDefault="00A77BD4" w:rsidP="00080F0A">
            <w:pPr>
              <w:ind w:right="-54"/>
              <w:rPr>
                <w:lang w:val="de-DE"/>
              </w:rPr>
            </w:pPr>
            <w:r w:rsidRPr="00080F0A">
              <w:rPr>
                <w:lang w:val="de-DE"/>
              </w:rPr>
              <w:t>а</w:t>
            </w:r>
            <w:r w:rsidR="00216863" w:rsidRPr="00080F0A">
              <w:rPr>
                <w:lang w:val="de-DE"/>
              </w:rPr>
              <w:t xml:space="preserve"> – </w:t>
            </w:r>
            <w:r w:rsidRPr="00080F0A">
              <w:rPr>
                <w:lang w:val="de-DE"/>
              </w:rPr>
              <w:t>ПОЗ</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степеништа</w:t>
            </w:r>
            <w:r w:rsidR="00216863" w:rsidRPr="00080F0A">
              <w:rPr>
                <w:lang w:val="de-DE"/>
              </w:rPr>
              <w:t xml:space="preserve"> </w:t>
            </w:r>
            <w:r w:rsidRPr="00080F0A">
              <w:rPr>
                <w:lang w:val="de-DE"/>
              </w:rPr>
              <w:t>ограда</w:t>
            </w:r>
            <w:r w:rsidR="00216863" w:rsidRPr="00080F0A">
              <w:rPr>
                <w:lang w:val="de-DE"/>
              </w:rPr>
              <w:t xml:space="preserve"> 300/120</w:t>
            </w:r>
          </w:p>
          <w:p w:rsidR="00216863" w:rsidRPr="00080F0A" w:rsidRDefault="00A77BD4" w:rsidP="00080F0A">
            <w:pPr>
              <w:ind w:right="-54"/>
              <w:rPr>
                <w:lang w:val="de-DE"/>
              </w:rPr>
            </w:pPr>
            <w:r w:rsidRPr="00080F0A">
              <w:rPr>
                <w:lang w:val="de-DE"/>
              </w:rPr>
              <w:t>б</w:t>
            </w:r>
            <w:r w:rsidR="00216863" w:rsidRPr="00080F0A">
              <w:rPr>
                <w:lang w:val="de-DE"/>
              </w:rPr>
              <w:t xml:space="preserve"> – </w:t>
            </w:r>
            <w:r w:rsidRPr="00080F0A">
              <w:rPr>
                <w:lang w:val="de-DE"/>
              </w:rPr>
              <w:t>Ограда</w:t>
            </w:r>
            <w:r w:rsidR="00216863" w:rsidRPr="00080F0A">
              <w:rPr>
                <w:lang w:val="de-DE"/>
              </w:rPr>
              <w:t xml:space="preserve"> </w:t>
            </w:r>
            <w:r w:rsidRPr="00080F0A">
              <w:rPr>
                <w:lang w:val="de-DE"/>
              </w:rPr>
              <w:t>прилазних</w:t>
            </w:r>
            <w:r w:rsidR="00216863" w:rsidRPr="00080F0A">
              <w:rPr>
                <w:lang w:val="de-DE"/>
              </w:rPr>
              <w:t xml:space="preserve"> </w:t>
            </w:r>
            <w:r w:rsidRPr="00080F0A">
              <w:rPr>
                <w:lang w:val="de-DE"/>
              </w:rPr>
              <w:t>степеница</w:t>
            </w:r>
            <w:r w:rsidR="00216863" w:rsidRPr="00080F0A">
              <w:rPr>
                <w:lang w:val="de-DE"/>
              </w:rPr>
              <w:t xml:space="preserve"> 130/120</w:t>
            </w:r>
          </w:p>
          <w:p w:rsidR="00216863" w:rsidRPr="00080F0A" w:rsidRDefault="00A77BD4" w:rsidP="00080F0A">
            <w:pPr>
              <w:ind w:right="-54"/>
              <w:rPr>
                <w:lang w:val="de-DE"/>
              </w:rPr>
            </w:pPr>
            <w:r w:rsidRPr="00080F0A">
              <w:rPr>
                <w:lang w:val="de-DE"/>
              </w:rPr>
              <w:t>ц</w:t>
            </w:r>
            <w:r w:rsidR="00216863" w:rsidRPr="00080F0A">
              <w:rPr>
                <w:lang w:val="de-DE"/>
              </w:rPr>
              <w:t xml:space="preserve"> – </w:t>
            </w:r>
            <w:r w:rsidRPr="00080F0A">
              <w:rPr>
                <w:lang w:val="de-DE"/>
              </w:rPr>
              <w:t>Ограда</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подестима</w:t>
            </w:r>
            <w:r w:rsidR="00216863" w:rsidRPr="00080F0A">
              <w:rPr>
                <w:lang w:val="de-DE"/>
              </w:rPr>
              <w:t xml:space="preserve"> </w:t>
            </w:r>
            <w:r w:rsidRPr="00080F0A">
              <w:rPr>
                <w:lang w:val="de-DE"/>
              </w:rPr>
              <w:t>димензије</w:t>
            </w:r>
            <w:r w:rsidR="00216863" w:rsidRPr="00080F0A">
              <w:rPr>
                <w:lang w:val="de-DE"/>
              </w:rPr>
              <w:t xml:space="preserve"> 229/120</w:t>
            </w:r>
          </w:p>
          <w:p w:rsidR="00216863" w:rsidRPr="00080F0A" w:rsidRDefault="00A77BD4" w:rsidP="00080F0A">
            <w:pPr>
              <w:ind w:right="-54"/>
              <w:rPr>
                <w:lang w:val="de-DE"/>
              </w:rPr>
            </w:pPr>
            <w:r w:rsidRPr="00080F0A">
              <w:rPr>
                <w:lang w:val="de-DE"/>
              </w:rPr>
              <w:t>д</w:t>
            </w:r>
            <w:r w:rsidR="00216863" w:rsidRPr="00080F0A">
              <w:rPr>
                <w:lang w:val="de-DE"/>
              </w:rPr>
              <w:t xml:space="preserve"> – </w:t>
            </w:r>
            <w:r w:rsidRPr="00080F0A">
              <w:rPr>
                <w:lang w:val="de-DE"/>
              </w:rPr>
              <w:t>Ограда</w:t>
            </w:r>
            <w:r w:rsidR="00216863" w:rsidRPr="00080F0A">
              <w:rPr>
                <w:lang w:val="de-DE"/>
              </w:rPr>
              <w:t xml:space="preserve"> </w:t>
            </w:r>
            <w:r w:rsidRPr="00080F0A">
              <w:rPr>
                <w:lang w:val="de-DE"/>
              </w:rPr>
              <w:t>између</w:t>
            </w:r>
            <w:r w:rsidR="00216863" w:rsidRPr="00080F0A">
              <w:rPr>
                <w:lang w:val="de-DE"/>
              </w:rPr>
              <w:t xml:space="preserve"> </w:t>
            </w:r>
            <w:r w:rsidRPr="00080F0A">
              <w:rPr>
                <w:lang w:val="de-DE"/>
              </w:rPr>
              <w:t>металних</w:t>
            </w:r>
            <w:r w:rsidR="00216863" w:rsidRPr="00080F0A">
              <w:rPr>
                <w:lang w:val="de-DE"/>
              </w:rPr>
              <w:t xml:space="preserve"> </w:t>
            </w:r>
            <w:r w:rsidRPr="00080F0A">
              <w:rPr>
                <w:lang w:val="de-DE"/>
              </w:rPr>
              <w:t>стубова</w:t>
            </w:r>
            <w:r w:rsidR="00216863" w:rsidRPr="00080F0A">
              <w:rPr>
                <w:lang w:val="de-DE"/>
              </w:rPr>
              <w:t xml:space="preserve"> 117/120</w:t>
            </w:r>
          </w:p>
        </w:tc>
        <w:tc>
          <w:tcPr>
            <w:tcW w:w="993"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Default="00216863" w:rsidP="00B570EE">
            <w:pPr>
              <w:ind w:right="-54"/>
              <w:jc w:val="center"/>
              <w:rPr>
                <w:sz w:val="26"/>
                <w:szCs w:val="26"/>
                <w:lang w:val="de-DE"/>
              </w:rPr>
            </w:pPr>
          </w:p>
          <w:p w:rsidR="00216863"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080F0A" w:rsidRDefault="00080F0A" w:rsidP="00B570EE">
            <w:pPr>
              <w:ind w:right="-54"/>
              <w:jc w:val="center"/>
              <w:rPr>
                <w:lang w:val="de-DE"/>
              </w:rPr>
            </w:pPr>
            <w:r w:rsidRPr="00080F0A">
              <w:rPr>
                <w:lang w:val="sr-Cyrl-CS"/>
              </w:rPr>
              <w:t>ком</w:t>
            </w:r>
          </w:p>
          <w:p w:rsidR="00216863" w:rsidRPr="00080F0A" w:rsidRDefault="00080F0A" w:rsidP="00B570EE">
            <w:pPr>
              <w:ind w:right="-54"/>
              <w:jc w:val="center"/>
              <w:rPr>
                <w:lang w:val="de-DE"/>
              </w:rPr>
            </w:pPr>
            <w:r w:rsidRPr="00080F0A">
              <w:rPr>
                <w:lang w:val="sr-Cyrl-CS"/>
              </w:rPr>
              <w:t>ком</w:t>
            </w:r>
          </w:p>
          <w:p w:rsidR="00216863" w:rsidRPr="00080F0A" w:rsidRDefault="00080F0A" w:rsidP="00B570EE">
            <w:pPr>
              <w:ind w:right="-54"/>
              <w:jc w:val="center"/>
              <w:rPr>
                <w:lang w:val="de-DE"/>
              </w:rPr>
            </w:pPr>
            <w:r w:rsidRPr="00080F0A">
              <w:rPr>
                <w:lang w:val="sr-Cyrl-CS"/>
              </w:rPr>
              <w:t>ком</w:t>
            </w:r>
          </w:p>
          <w:p w:rsidR="00216863" w:rsidRPr="00EE09CF" w:rsidRDefault="00A77BD4" w:rsidP="00B570EE">
            <w:pPr>
              <w:ind w:right="-54"/>
              <w:jc w:val="center"/>
              <w:rPr>
                <w:sz w:val="26"/>
                <w:szCs w:val="26"/>
                <w:lang w:val="de-DE"/>
              </w:rPr>
            </w:pPr>
            <w:r w:rsidRPr="00080F0A">
              <w:rPr>
                <w:lang w:val="de-DE"/>
              </w:rPr>
              <w:t>ком</w:t>
            </w:r>
          </w:p>
        </w:tc>
        <w:tc>
          <w:tcPr>
            <w:tcW w:w="1134"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Default="00216863" w:rsidP="00B570EE">
            <w:pPr>
              <w:ind w:right="-54"/>
              <w:jc w:val="center"/>
              <w:rPr>
                <w:sz w:val="26"/>
                <w:szCs w:val="26"/>
                <w:lang w:val="de-DE"/>
              </w:rPr>
            </w:pPr>
          </w:p>
          <w:p w:rsidR="00216863"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080F0A" w:rsidRDefault="00216863" w:rsidP="00B570EE">
            <w:pPr>
              <w:ind w:right="-54"/>
              <w:jc w:val="center"/>
              <w:rPr>
                <w:lang w:val="de-DE"/>
              </w:rPr>
            </w:pPr>
            <w:r w:rsidRPr="00080F0A">
              <w:rPr>
                <w:lang w:val="de-DE"/>
              </w:rPr>
              <w:t>24</w:t>
            </w:r>
          </w:p>
          <w:p w:rsidR="00216863" w:rsidRPr="00080F0A" w:rsidRDefault="00216863" w:rsidP="00B570EE">
            <w:pPr>
              <w:ind w:right="-54"/>
              <w:jc w:val="center"/>
              <w:rPr>
                <w:lang w:val="de-DE"/>
              </w:rPr>
            </w:pPr>
            <w:r w:rsidRPr="00080F0A">
              <w:rPr>
                <w:lang w:val="de-DE"/>
              </w:rPr>
              <w:t>2</w:t>
            </w:r>
          </w:p>
          <w:p w:rsidR="00216863" w:rsidRPr="00080F0A" w:rsidRDefault="00216863" w:rsidP="00B570EE">
            <w:pPr>
              <w:ind w:right="-54"/>
              <w:jc w:val="center"/>
              <w:rPr>
                <w:lang w:val="de-DE"/>
              </w:rPr>
            </w:pPr>
            <w:r w:rsidRPr="00080F0A">
              <w:rPr>
                <w:lang w:val="de-DE"/>
              </w:rPr>
              <w:t>13</w:t>
            </w:r>
          </w:p>
          <w:p w:rsidR="00216863" w:rsidRPr="00EE09CF" w:rsidRDefault="00216863" w:rsidP="00B570EE">
            <w:pPr>
              <w:ind w:right="-54"/>
              <w:jc w:val="center"/>
              <w:rPr>
                <w:sz w:val="26"/>
                <w:szCs w:val="26"/>
                <w:lang w:val="de-DE"/>
              </w:rPr>
            </w:pPr>
            <w:r w:rsidRPr="00080F0A">
              <w:rPr>
                <w:lang w:val="de-DE"/>
              </w:rPr>
              <w:t>12</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Израда</w:t>
            </w:r>
            <w:r w:rsidR="00216863" w:rsidRPr="00080F0A">
              <w:rPr>
                <w:lang w:val="de-DE"/>
              </w:rPr>
              <w:t xml:space="preserve"> </w:t>
            </w:r>
            <w:r w:rsidRPr="00080F0A">
              <w:rPr>
                <w:lang w:val="de-DE"/>
              </w:rPr>
              <w:t>конструкције</w:t>
            </w:r>
            <w:r w:rsidR="00216863" w:rsidRPr="00080F0A">
              <w:rPr>
                <w:lang w:val="de-DE"/>
              </w:rPr>
              <w:t xml:space="preserve"> </w:t>
            </w:r>
            <w:r w:rsidRPr="00080F0A">
              <w:rPr>
                <w:lang w:val="de-DE"/>
              </w:rPr>
              <w:t>надстрешнице</w:t>
            </w:r>
            <w:r w:rsidR="00216863" w:rsidRPr="00080F0A">
              <w:rPr>
                <w:lang w:val="de-DE"/>
              </w:rPr>
              <w:t xml:space="preserve"> </w:t>
            </w:r>
            <w:r w:rsidRPr="00080F0A">
              <w:rPr>
                <w:lang w:val="de-DE"/>
              </w:rPr>
              <w:t>над</w:t>
            </w:r>
            <w:r w:rsidR="00216863" w:rsidRPr="00080F0A">
              <w:rPr>
                <w:lang w:val="de-DE"/>
              </w:rPr>
              <w:t xml:space="preserve"> </w:t>
            </w:r>
            <w:r w:rsidRPr="00080F0A">
              <w:rPr>
                <w:lang w:val="de-DE"/>
              </w:rPr>
              <w:t>пожарним</w:t>
            </w:r>
            <w:r w:rsidR="00216863" w:rsidRPr="00080F0A">
              <w:rPr>
                <w:lang w:val="de-DE"/>
              </w:rPr>
              <w:t xml:space="preserve"> </w:t>
            </w:r>
            <w:r w:rsidRPr="00080F0A">
              <w:rPr>
                <w:lang w:val="de-DE"/>
              </w:rPr>
              <w:t>степеништем</w:t>
            </w:r>
            <w:r w:rsidR="00216863" w:rsidRPr="00080F0A">
              <w:rPr>
                <w:lang w:val="de-DE"/>
              </w:rPr>
              <w:t xml:space="preserve"> </w:t>
            </w:r>
            <w:r w:rsidRPr="00080F0A">
              <w:rPr>
                <w:lang w:val="de-DE"/>
              </w:rPr>
              <w:t>извести</w:t>
            </w:r>
            <w:r w:rsidR="00216863" w:rsidRPr="00080F0A">
              <w:rPr>
                <w:lang w:val="de-DE"/>
              </w:rPr>
              <w:t xml:space="preserve"> </w:t>
            </w:r>
            <w:r w:rsidRPr="00080F0A">
              <w:rPr>
                <w:lang w:val="de-DE"/>
              </w:rPr>
              <w:t>од</w:t>
            </w:r>
            <w:r w:rsidR="00216863" w:rsidRPr="00080F0A">
              <w:rPr>
                <w:lang w:val="de-DE"/>
              </w:rPr>
              <w:t xml:space="preserve"> </w:t>
            </w:r>
            <w:r w:rsidRPr="00080F0A">
              <w:rPr>
                <w:lang w:val="de-DE"/>
              </w:rPr>
              <w:t>металних</w:t>
            </w:r>
            <w:r w:rsidR="00216863" w:rsidRPr="00080F0A">
              <w:rPr>
                <w:lang w:val="de-DE"/>
              </w:rPr>
              <w:t xml:space="preserve"> </w:t>
            </w:r>
            <w:r w:rsidRPr="00080F0A">
              <w:rPr>
                <w:lang w:val="de-DE"/>
              </w:rPr>
              <w:t>профила</w:t>
            </w:r>
            <w:r w:rsidR="00216863" w:rsidRPr="00080F0A">
              <w:rPr>
                <w:lang w:val="de-DE"/>
              </w:rPr>
              <w:t xml:space="preserve"> </w:t>
            </w:r>
            <w:r w:rsidRPr="00080F0A">
              <w:rPr>
                <w:lang w:val="de-DE"/>
              </w:rPr>
              <w:t>према</w:t>
            </w:r>
            <w:r w:rsidR="00216863" w:rsidRPr="00080F0A">
              <w:rPr>
                <w:lang w:val="de-DE"/>
              </w:rPr>
              <w:t xml:space="preserve"> </w:t>
            </w:r>
            <w:r w:rsidRPr="00080F0A">
              <w:rPr>
                <w:lang w:val="de-DE"/>
              </w:rPr>
              <w:t>конструктивном</w:t>
            </w:r>
            <w:r w:rsidR="00216863" w:rsidRPr="00080F0A">
              <w:rPr>
                <w:lang w:val="de-DE"/>
              </w:rPr>
              <w:t xml:space="preserve"> </w:t>
            </w:r>
            <w:r w:rsidRPr="00080F0A">
              <w:rPr>
                <w:lang w:val="de-DE"/>
              </w:rPr>
              <w:t>детаљу</w:t>
            </w:r>
            <w:r w:rsidR="00216863" w:rsidRPr="00080F0A">
              <w:rPr>
                <w:lang w:val="de-DE"/>
              </w:rPr>
              <w:t xml:space="preserve"> </w:t>
            </w:r>
            <w:r w:rsidRPr="00080F0A">
              <w:rPr>
                <w:lang w:val="de-DE"/>
              </w:rPr>
              <w:lastRenderedPageBreak/>
              <w:t>извођача</w:t>
            </w:r>
            <w:r w:rsidR="00216863" w:rsidRPr="00080F0A">
              <w:rPr>
                <w:lang w:val="de-DE"/>
              </w:rPr>
              <w:t xml:space="preserve"> </w:t>
            </w:r>
            <w:r w:rsidRPr="00080F0A">
              <w:rPr>
                <w:lang w:val="de-DE"/>
              </w:rPr>
              <w:t>ове</w:t>
            </w:r>
            <w:r w:rsidR="00216863" w:rsidRPr="00080F0A">
              <w:rPr>
                <w:lang w:val="de-DE"/>
              </w:rPr>
              <w:t xml:space="preserve"> </w:t>
            </w:r>
            <w:r w:rsidRPr="00080F0A">
              <w:rPr>
                <w:lang w:val="de-DE"/>
              </w:rPr>
              <w:t>ставке</w:t>
            </w:r>
            <w:r w:rsidR="00216863" w:rsidRPr="00080F0A">
              <w:rPr>
                <w:lang w:val="de-DE"/>
              </w:rPr>
              <w:t xml:space="preserve">, </w:t>
            </w:r>
            <w:r w:rsidRPr="00080F0A">
              <w:rPr>
                <w:lang w:val="de-DE"/>
              </w:rPr>
              <w:t>надстрешница</w:t>
            </w:r>
            <w:r w:rsidR="00216863" w:rsidRPr="00080F0A">
              <w:rPr>
                <w:lang w:val="de-DE"/>
              </w:rPr>
              <w:t xml:space="preserve"> </w:t>
            </w:r>
            <w:r w:rsidRPr="00080F0A">
              <w:rPr>
                <w:lang w:val="de-DE"/>
              </w:rPr>
              <w:t>треба</w:t>
            </w:r>
            <w:r w:rsidR="00216863" w:rsidRPr="00080F0A">
              <w:rPr>
                <w:lang w:val="de-DE"/>
              </w:rPr>
              <w:t xml:space="preserve"> </w:t>
            </w:r>
            <w:r w:rsidRPr="00080F0A">
              <w:rPr>
                <w:lang w:val="de-DE"/>
              </w:rPr>
              <w:t>да</w:t>
            </w:r>
            <w:r w:rsidR="00216863" w:rsidRPr="00080F0A">
              <w:rPr>
                <w:lang w:val="de-DE"/>
              </w:rPr>
              <w:t xml:space="preserve"> </w:t>
            </w:r>
            <w:r w:rsidRPr="00080F0A">
              <w:rPr>
                <w:lang w:val="de-DE"/>
              </w:rPr>
              <w:t>буде</w:t>
            </w:r>
            <w:r w:rsidR="00216863" w:rsidRPr="00080F0A">
              <w:rPr>
                <w:lang w:val="de-DE"/>
              </w:rPr>
              <w:t xml:space="preserve"> </w:t>
            </w:r>
            <w:r w:rsidRPr="00080F0A">
              <w:rPr>
                <w:lang w:val="de-DE"/>
              </w:rPr>
              <w:t>покривена</w:t>
            </w:r>
            <w:r w:rsidR="00216863" w:rsidRPr="00080F0A">
              <w:rPr>
                <w:lang w:val="de-DE"/>
              </w:rPr>
              <w:t xml:space="preserve"> </w:t>
            </w:r>
            <w:r w:rsidRPr="00080F0A">
              <w:rPr>
                <w:lang w:val="de-DE"/>
              </w:rPr>
              <w:t>лексаном</w:t>
            </w:r>
            <w:r w:rsidR="00216863" w:rsidRPr="00080F0A">
              <w:rPr>
                <w:lang w:val="de-DE"/>
              </w:rPr>
              <w:t xml:space="preserve"> </w:t>
            </w:r>
            <w:r w:rsidR="00080F0A">
              <w:rPr>
                <w:lang w:val="de-DE"/>
              </w:rPr>
              <w:t>d</w:t>
            </w:r>
            <w:r w:rsidR="00216863" w:rsidRPr="00080F0A">
              <w:rPr>
                <w:lang w:val="de-DE"/>
              </w:rPr>
              <w:t>=1</w:t>
            </w:r>
            <w:r w:rsidR="00080F0A">
              <w:rPr>
                <w:lang w:val="de-DE"/>
              </w:rPr>
              <w:t>cm</w:t>
            </w:r>
            <w:r w:rsidR="00216863" w:rsidRPr="00080F0A">
              <w:rPr>
                <w:lang w:val="de-DE"/>
              </w:rPr>
              <w:t xml:space="preserve"> </w:t>
            </w:r>
            <w:r w:rsidRPr="00080F0A">
              <w:rPr>
                <w:lang w:val="de-DE"/>
              </w:rPr>
              <w:t>обрачунати</w:t>
            </w:r>
            <w:r w:rsidR="00216863" w:rsidRPr="00080F0A">
              <w:rPr>
                <w:lang w:val="de-DE"/>
              </w:rPr>
              <w:t xml:space="preserve"> </w:t>
            </w:r>
            <w:r w:rsidRPr="00080F0A">
              <w:rPr>
                <w:lang w:val="de-DE"/>
              </w:rPr>
              <w:t>по</w:t>
            </w:r>
            <w:r w:rsidR="00216863" w:rsidRPr="00080F0A">
              <w:rPr>
                <w:lang w:val="de-DE"/>
              </w:rPr>
              <w:t xml:space="preserve"> </w:t>
            </w:r>
            <w:r w:rsidR="00080F0A">
              <w:rPr>
                <w:lang w:val="de-DE"/>
              </w:rPr>
              <w:t>m²</w:t>
            </w:r>
            <w:r w:rsidR="00080F0A" w:rsidRPr="00080F0A">
              <w:rPr>
                <w:lang w:val="de-DE"/>
              </w:rPr>
              <w:t xml:space="preserve"> </w:t>
            </w:r>
            <w:r w:rsidR="00216863" w:rsidRPr="00080F0A">
              <w:rPr>
                <w:lang w:val="de-DE"/>
              </w:rPr>
              <w:t>(5,50x2,40)=</w:t>
            </w:r>
          </w:p>
        </w:tc>
        <w:tc>
          <w:tcPr>
            <w:tcW w:w="993"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080F0A" w:rsidP="00B570EE">
            <w:pPr>
              <w:ind w:right="-54"/>
              <w:jc w:val="center"/>
              <w:rPr>
                <w:sz w:val="26"/>
                <w:szCs w:val="26"/>
                <w:lang w:val="de-DE"/>
              </w:rPr>
            </w:pPr>
            <w:r>
              <w:rPr>
                <w:lang w:val="de-DE"/>
              </w:rPr>
              <w:t>m²</w:t>
            </w:r>
          </w:p>
        </w:tc>
        <w:tc>
          <w:tcPr>
            <w:tcW w:w="1134"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r w:rsidRPr="00EE09CF">
              <w:rPr>
                <w:sz w:val="26"/>
                <w:szCs w:val="26"/>
                <w:lang w:val="de-DE"/>
              </w:rPr>
              <w:t>13,20</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Облагање</w:t>
            </w:r>
            <w:r w:rsidR="00216863" w:rsidRPr="00080F0A">
              <w:rPr>
                <w:lang w:val="de-DE"/>
              </w:rPr>
              <w:t xml:space="preserve"> </w:t>
            </w:r>
            <w:r w:rsidRPr="00080F0A">
              <w:rPr>
                <w:lang w:val="de-DE"/>
              </w:rPr>
              <w:t>подеста</w:t>
            </w:r>
            <w:r w:rsidR="00216863" w:rsidRPr="00080F0A">
              <w:rPr>
                <w:lang w:val="de-DE"/>
              </w:rPr>
              <w:t xml:space="preserve"> </w:t>
            </w:r>
            <w:r w:rsidRPr="00080F0A">
              <w:rPr>
                <w:lang w:val="de-DE"/>
              </w:rPr>
              <w:t>керамичким</w:t>
            </w:r>
            <w:r w:rsidR="00216863" w:rsidRPr="00080F0A">
              <w:rPr>
                <w:lang w:val="de-DE"/>
              </w:rPr>
              <w:t xml:space="preserve"> </w:t>
            </w:r>
            <w:r w:rsidRPr="00080F0A">
              <w:rPr>
                <w:lang w:val="de-DE"/>
              </w:rPr>
              <w:t>поротивклизним</w:t>
            </w:r>
            <w:r w:rsidR="00216863" w:rsidRPr="00080F0A">
              <w:rPr>
                <w:lang w:val="de-DE"/>
              </w:rPr>
              <w:t xml:space="preserve"> </w:t>
            </w:r>
            <w:r w:rsidRPr="00080F0A">
              <w:rPr>
                <w:lang w:val="de-DE"/>
              </w:rPr>
              <w:t>плочицама</w:t>
            </w:r>
            <w:r w:rsidR="00216863" w:rsidRPr="00080F0A">
              <w:rPr>
                <w:lang w:val="de-DE"/>
              </w:rPr>
              <w:t xml:space="preserve"> </w:t>
            </w:r>
            <w:r w:rsidRPr="00080F0A">
              <w:rPr>
                <w:lang w:val="de-DE"/>
              </w:rPr>
              <w:t>у</w:t>
            </w:r>
            <w:r w:rsidR="00216863" w:rsidRPr="00080F0A">
              <w:rPr>
                <w:lang w:val="de-DE"/>
              </w:rPr>
              <w:t xml:space="preserve"> </w:t>
            </w:r>
            <w:r w:rsidRPr="00080F0A">
              <w:rPr>
                <w:lang w:val="de-DE"/>
              </w:rPr>
              <w:t>лепку</w:t>
            </w:r>
            <w:r w:rsidR="00216863" w:rsidRPr="00080F0A">
              <w:rPr>
                <w:lang w:val="de-DE"/>
              </w:rPr>
              <w:t xml:space="preserve"> </w:t>
            </w:r>
            <w:r w:rsidRPr="00080F0A">
              <w:rPr>
                <w:lang w:val="de-DE"/>
              </w:rPr>
              <w:t>од</w:t>
            </w:r>
            <w:r w:rsidR="00216863" w:rsidRPr="00080F0A">
              <w:rPr>
                <w:lang w:val="de-DE"/>
              </w:rPr>
              <w:t xml:space="preserve"> </w:t>
            </w:r>
            <w:r w:rsidRPr="00080F0A">
              <w:rPr>
                <w:lang w:val="de-DE"/>
              </w:rPr>
              <w:t>церезита</w:t>
            </w:r>
            <w:r w:rsidR="00216863" w:rsidRPr="00080F0A">
              <w:rPr>
                <w:lang w:val="de-DE"/>
              </w:rPr>
              <w:t xml:space="preserve">, </w:t>
            </w:r>
            <w:r w:rsidRPr="00080F0A">
              <w:rPr>
                <w:lang w:val="de-DE"/>
              </w:rPr>
              <w:t>систем</w:t>
            </w:r>
            <w:r w:rsidR="00216863" w:rsidRPr="00080F0A">
              <w:rPr>
                <w:lang w:val="de-DE"/>
              </w:rPr>
              <w:t xml:space="preserve"> </w:t>
            </w:r>
            <w:r w:rsidRPr="00080F0A">
              <w:rPr>
                <w:lang w:val="de-DE"/>
              </w:rPr>
              <w:t>облагања</w:t>
            </w:r>
            <w:r w:rsidR="00216863" w:rsidRPr="00080F0A">
              <w:rPr>
                <w:lang w:val="de-DE"/>
              </w:rPr>
              <w:t xml:space="preserve"> </w:t>
            </w:r>
            <w:r w:rsidRPr="00080F0A">
              <w:rPr>
                <w:lang w:val="de-DE"/>
              </w:rPr>
              <w:t>фуга</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фугу</w:t>
            </w:r>
            <w:r w:rsidR="00216863" w:rsidRPr="00080F0A">
              <w:rPr>
                <w:lang w:val="de-DE"/>
              </w:rPr>
              <w:t xml:space="preserve">, </w:t>
            </w:r>
            <w:r w:rsidRPr="00080F0A">
              <w:rPr>
                <w:lang w:val="de-DE"/>
              </w:rPr>
              <w:t>фуге</w:t>
            </w:r>
            <w:r w:rsidR="00216863" w:rsidRPr="00080F0A">
              <w:rPr>
                <w:lang w:val="de-DE"/>
              </w:rPr>
              <w:t xml:space="preserve"> </w:t>
            </w:r>
            <w:r w:rsidRPr="00080F0A">
              <w:rPr>
                <w:lang w:val="de-DE"/>
              </w:rPr>
              <w:t>размакнуте</w:t>
            </w:r>
            <w:r w:rsidR="00216863" w:rsidRPr="00080F0A">
              <w:rPr>
                <w:lang w:val="de-DE"/>
              </w:rPr>
              <w:t xml:space="preserve"> </w:t>
            </w:r>
            <w:r w:rsidRPr="00080F0A">
              <w:rPr>
                <w:lang w:val="de-DE"/>
              </w:rPr>
              <w:t>за</w:t>
            </w:r>
            <w:r w:rsidR="00216863" w:rsidRPr="00080F0A">
              <w:rPr>
                <w:lang w:val="de-DE"/>
              </w:rPr>
              <w:t xml:space="preserve"> 4-6 </w:t>
            </w:r>
            <w:r w:rsidRPr="00080F0A">
              <w:rPr>
                <w:lang w:val="de-DE"/>
              </w:rPr>
              <w:t>мм</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треба</w:t>
            </w:r>
            <w:r w:rsidR="00216863" w:rsidRPr="00080F0A">
              <w:rPr>
                <w:lang w:val="de-DE"/>
              </w:rPr>
              <w:t xml:space="preserve"> </w:t>
            </w:r>
            <w:r w:rsidRPr="00080F0A">
              <w:rPr>
                <w:lang w:val="de-DE"/>
              </w:rPr>
              <w:t>их</w:t>
            </w:r>
            <w:r w:rsidR="00216863" w:rsidRPr="00080F0A">
              <w:rPr>
                <w:lang w:val="de-DE"/>
              </w:rPr>
              <w:t xml:space="preserve"> </w:t>
            </w:r>
            <w:r w:rsidRPr="00080F0A">
              <w:rPr>
                <w:lang w:val="de-DE"/>
              </w:rPr>
              <w:t>фино</w:t>
            </w:r>
            <w:r w:rsidR="00216863" w:rsidRPr="00080F0A">
              <w:rPr>
                <w:lang w:val="de-DE"/>
              </w:rPr>
              <w:t xml:space="preserve"> </w:t>
            </w:r>
            <w:r w:rsidRPr="00080F0A">
              <w:rPr>
                <w:lang w:val="de-DE"/>
              </w:rPr>
              <w:t>обрадити</w:t>
            </w:r>
            <w:r w:rsidR="00216863" w:rsidRPr="00080F0A">
              <w:rPr>
                <w:lang w:val="de-DE"/>
              </w:rPr>
              <w:t xml:space="preserve"> </w:t>
            </w:r>
            <w:r w:rsidRPr="00080F0A">
              <w:rPr>
                <w:lang w:val="de-DE"/>
              </w:rPr>
              <w:t>фуг</w:t>
            </w:r>
            <w:r w:rsidR="00216863" w:rsidRPr="00080F0A">
              <w:rPr>
                <w:lang w:val="de-DE"/>
              </w:rPr>
              <w:t xml:space="preserve"> </w:t>
            </w:r>
            <w:r w:rsidRPr="00080F0A">
              <w:rPr>
                <w:lang w:val="de-DE"/>
              </w:rPr>
              <w:t>масом</w:t>
            </w:r>
            <w:r w:rsidR="00080F0A">
              <w:rPr>
                <w:lang w:val="de-DE"/>
              </w:rPr>
              <w:t xml:space="preserve"> </w:t>
            </w:r>
            <w:r w:rsidR="00216863" w:rsidRPr="00080F0A">
              <w:rPr>
                <w:lang w:val="de-DE"/>
              </w:rPr>
              <w:t>(1,47x2,28)=</w:t>
            </w:r>
          </w:p>
        </w:tc>
        <w:tc>
          <w:tcPr>
            <w:tcW w:w="993"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080F0A" w:rsidP="00B570EE">
            <w:pPr>
              <w:ind w:right="-54"/>
              <w:jc w:val="center"/>
              <w:rPr>
                <w:sz w:val="26"/>
                <w:szCs w:val="26"/>
                <w:lang w:val="de-DE"/>
              </w:rPr>
            </w:pPr>
            <w:r>
              <w:rPr>
                <w:lang w:val="de-DE"/>
              </w:rPr>
              <w:t>m²</w:t>
            </w:r>
          </w:p>
        </w:tc>
        <w:tc>
          <w:tcPr>
            <w:tcW w:w="1134"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r w:rsidRPr="00EE09CF">
              <w:rPr>
                <w:sz w:val="26"/>
                <w:szCs w:val="26"/>
                <w:lang w:val="de-DE"/>
              </w:rPr>
              <w:t>3,35</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Облагање</w:t>
            </w:r>
            <w:r w:rsidR="00216863" w:rsidRPr="00080F0A">
              <w:rPr>
                <w:lang w:val="de-DE"/>
              </w:rPr>
              <w:t xml:space="preserve"> </w:t>
            </w:r>
            <w:r w:rsidRPr="00080F0A">
              <w:rPr>
                <w:lang w:val="de-DE"/>
              </w:rPr>
              <w:t>степеница</w:t>
            </w:r>
            <w:r w:rsidR="00216863" w:rsidRPr="00080F0A">
              <w:rPr>
                <w:lang w:val="de-DE"/>
              </w:rPr>
              <w:t xml:space="preserve"> </w:t>
            </w:r>
            <w:r w:rsidRPr="00080F0A">
              <w:rPr>
                <w:lang w:val="de-DE"/>
              </w:rPr>
              <w:t>противклизном</w:t>
            </w:r>
            <w:r w:rsidR="00216863" w:rsidRPr="00080F0A">
              <w:rPr>
                <w:lang w:val="de-DE"/>
              </w:rPr>
              <w:t xml:space="preserve"> </w:t>
            </w:r>
            <w:r w:rsidRPr="00080F0A">
              <w:rPr>
                <w:lang w:val="de-DE"/>
              </w:rPr>
              <w:t>фазонском</w:t>
            </w:r>
            <w:r w:rsidR="00216863" w:rsidRPr="00080F0A">
              <w:rPr>
                <w:lang w:val="de-DE"/>
              </w:rPr>
              <w:t xml:space="preserve"> </w:t>
            </w:r>
            <w:r w:rsidRPr="00080F0A">
              <w:rPr>
                <w:lang w:val="de-DE"/>
              </w:rPr>
              <w:t>керамиком</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степенице</w:t>
            </w:r>
            <w:r w:rsidR="00216863" w:rsidRPr="00080F0A">
              <w:rPr>
                <w:lang w:val="de-DE"/>
              </w:rPr>
              <w:t xml:space="preserve"> (</w:t>
            </w:r>
            <w:r w:rsidRPr="00080F0A">
              <w:rPr>
                <w:lang w:val="de-DE"/>
              </w:rPr>
              <w:t>облаже</w:t>
            </w:r>
            <w:r w:rsidR="00216863" w:rsidRPr="00080F0A">
              <w:rPr>
                <w:lang w:val="de-DE"/>
              </w:rPr>
              <w:t xml:space="preserve"> </w:t>
            </w:r>
            <w:r w:rsidRPr="00080F0A">
              <w:rPr>
                <w:lang w:val="de-DE"/>
              </w:rPr>
              <w:t>се</w:t>
            </w:r>
            <w:r w:rsidR="00216863" w:rsidRPr="00080F0A">
              <w:rPr>
                <w:lang w:val="de-DE"/>
              </w:rPr>
              <w:t xml:space="preserve"> </w:t>
            </w:r>
            <w:r w:rsidRPr="00080F0A">
              <w:rPr>
                <w:lang w:val="de-DE"/>
              </w:rPr>
              <w:t>чело</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газиште</w:t>
            </w:r>
            <w:r w:rsidR="00216863" w:rsidRPr="00080F0A">
              <w:rPr>
                <w:lang w:val="de-DE"/>
              </w:rPr>
              <w:t xml:space="preserve">), </w:t>
            </w:r>
            <w:r w:rsidRPr="00080F0A">
              <w:rPr>
                <w:lang w:val="de-DE"/>
              </w:rPr>
              <w:t>обрачун</w:t>
            </w:r>
            <w:r w:rsidR="00216863" w:rsidRPr="00080F0A">
              <w:rPr>
                <w:lang w:val="de-DE"/>
              </w:rPr>
              <w:t xml:space="preserve"> </w:t>
            </w:r>
            <w:r w:rsidRPr="00080F0A">
              <w:rPr>
                <w:lang w:val="de-DE"/>
              </w:rPr>
              <w:t>по</w:t>
            </w:r>
            <w:r w:rsidR="00216863" w:rsidRPr="00080F0A">
              <w:rPr>
                <w:lang w:val="de-DE"/>
              </w:rPr>
              <w:t xml:space="preserve"> </w:t>
            </w:r>
            <w:r w:rsidRPr="00080F0A">
              <w:rPr>
                <w:lang w:val="de-DE"/>
              </w:rPr>
              <w:t>м</w:t>
            </w:r>
            <w:r w:rsidR="00216863" w:rsidRPr="00080F0A">
              <w:rPr>
                <w:lang w:val="de-DE"/>
              </w:rPr>
              <w:t>'</w:t>
            </w:r>
          </w:p>
        </w:tc>
        <w:tc>
          <w:tcPr>
            <w:tcW w:w="993"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A77BD4" w:rsidP="00B570EE">
            <w:pPr>
              <w:ind w:right="-54"/>
              <w:jc w:val="center"/>
              <w:rPr>
                <w:sz w:val="26"/>
                <w:szCs w:val="26"/>
                <w:lang w:val="de-DE"/>
              </w:rPr>
            </w:pPr>
            <w:r>
              <w:rPr>
                <w:sz w:val="26"/>
                <w:szCs w:val="26"/>
                <w:lang w:val="de-DE"/>
              </w:rPr>
              <w:t>м</w:t>
            </w:r>
            <w:r w:rsidR="00216863" w:rsidRPr="00EE09CF">
              <w:rPr>
                <w:sz w:val="26"/>
                <w:szCs w:val="26"/>
                <w:lang w:val="de-DE"/>
              </w:rPr>
              <w:t>'</w:t>
            </w:r>
          </w:p>
        </w:tc>
        <w:tc>
          <w:tcPr>
            <w:tcW w:w="1134"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r w:rsidRPr="00EE09CF">
              <w:rPr>
                <w:sz w:val="26"/>
                <w:szCs w:val="26"/>
                <w:lang w:val="de-DE"/>
              </w:rPr>
              <w:t>5,85</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Поправка</w:t>
            </w:r>
            <w:r w:rsidR="00216863" w:rsidRPr="00080F0A">
              <w:rPr>
                <w:lang w:val="de-DE"/>
              </w:rPr>
              <w:t xml:space="preserve"> </w:t>
            </w:r>
            <w:r w:rsidRPr="00080F0A">
              <w:rPr>
                <w:lang w:val="de-DE"/>
              </w:rPr>
              <w:t>малтера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фасаде</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местима</w:t>
            </w:r>
            <w:r w:rsidR="00216863" w:rsidRPr="00080F0A">
              <w:rPr>
                <w:lang w:val="de-DE"/>
              </w:rPr>
              <w:t xml:space="preserve"> </w:t>
            </w:r>
            <w:r w:rsidRPr="00080F0A">
              <w:rPr>
                <w:lang w:val="de-DE"/>
              </w:rPr>
              <w:t>где</w:t>
            </w:r>
            <w:r w:rsidR="00216863" w:rsidRPr="00080F0A">
              <w:rPr>
                <w:lang w:val="de-DE"/>
              </w:rPr>
              <w:t xml:space="preserve"> </w:t>
            </w:r>
            <w:r w:rsidRPr="00080F0A">
              <w:rPr>
                <w:lang w:val="de-DE"/>
              </w:rPr>
              <w:t>су</w:t>
            </w:r>
            <w:r w:rsidR="00216863" w:rsidRPr="00080F0A">
              <w:rPr>
                <w:lang w:val="de-DE"/>
              </w:rPr>
              <w:t xml:space="preserve"> </w:t>
            </w:r>
            <w:r w:rsidRPr="00080F0A">
              <w:rPr>
                <w:lang w:val="de-DE"/>
              </w:rPr>
              <w:t>уграђиване</w:t>
            </w:r>
            <w:r w:rsidR="00216863" w:rsidRPr="00080F0A">
              <w:rPr>
                <w:lang w:val="de-DE"/>
              </w:rPr>
              <w:t xml:space="preserve"> </w:t>
            </w:r>
            <w:r w:rsidRPr="00080F0A">
              <w:rPr>
                <w:lang w:val="de-DE"/>
              </w:rPr>
              <w:t>аннкерне</w:t>
            </w:r>
            <w:r w:rsidR="00216863" w:rsidRPr="00080F0A">
              <w:rPr>
                <w:lang w:val="de-DE"/>
              </w:rPr>
              <w:t xml:space="preserve"> </w:t>
            </w:r>
            <w:r w:rsidRPr="00080F0A">
              <w:rPr>
                <w:lang w:val="de-DE"/>
              </w:rPr>
              <w:t>плоче</w:t>
            </w:r>
            <w:r w:rsidR="00216863" w:rsidRPr="00080F0A">
              <w:rPr>
                <w:lang w:val="de-DE"/>
              </w:rPr>
              <w:t xml:space="preserve"> </w:t>
            </w:r>
            <w:r w:rsidRPr="00080F0A">
              <w:rPr>
                <w:lang w:val="de-DE"/>
              </w:rPr>
              <w:t>којима</w:t>
            </w:r>
            <w:r w:rsidR="00216863" w:rsidRPr="00080F0A">
              <w:rPr>
                <w:lang w:val="de-DE"/>
              </w:rPr>
              <w:t xml:space="preserve"> </w:t>
            </w:r>
            <w:r w:rsidRPr="00080F0A">
              <w:rPr>
                <w:lang w:val="de-DE"/>
              </w:rPr>
              <w:t>се</w:t>
            </w:r>
            <w:r w:rsidR="00216863" w:rsidRPr="00080F0A">
              <w:rPr>
                <w:lang w:val="de-DE"/>
              </w:rPr>
              <w:t xml:space="preserve"> </w:t>
            </w:r>
            <w:r w:rsidRPr="00080F0A">
              <w:rPr>
                <w:lang w:val="de-DE"/>
              </w:rPr>
              <w:t>повезала</w:t>
            </w:r>
            <w:r w:rsidR="00216863" w:rsidRPr="00080F0A">
              <w:rPr>
                <w:lang w:val="de-DE"/>
              </w:rPr>
              <w:t xml:space="preserve"> </w:t>
            </w:r>
            <w:r w:rsidRPr="00080F0A">
              <w:rPr>
                <w:lang w:val="de-DE"/>
              </w:rPr>
              <w:t>метална</w:t>
            </w:r>
            <w:r w:rsidR="00216863" w:rsidRPr="00080F0A">
              <w:rPr>
                <w:lang w:val="de-DE"/>
              </w:rPr>
              <w:t xml:space="preserve"> </w:t>
            </w:r>
            <w:r w:rsidRPr="00080F0A">
              <w:rPr>
                <w:lang w:val="de-DE"/>
              </w:rPr>
              <w:t>конструкција</w:t>
            </w:r>
            <w:r w:rsidR="00216863" w:rsidRPr="00080F0A">
              <w:rPr>
                <w:lang w:val="de-DE"/>
              </w:rPr>
              <w:t xml:space="preserve"> </w:t>
            </w:r>
            <w:r w:rsidRPr="00080F0A">
              <w:rPr>
                <w:lang w:val="de-DE"/>
              </w:rPr>
              <w:t>пожарних</w:t>
            </w:r>
            <w:r w:rsidR="00216863" w:rsidRPr="00080F0A">
              <w:rPr>
                <w:lang w:val="de-DE"/>
              </w:rPr>
              <w:t xml:space="preserve"> </w:t>
            </w:r>
            <w:r w:rsidRPr="00080F0A">
              <w:rPr>
                <w:lang w:val="de-DE"/>
              </w:rPr>
              <w:t>степеница</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постојећи</w:t>
            </w:r>
            <w:r w:rsidR="00216863" w:rsidRPr="00080F0A">
              <w:rPr>
                <w:lang w:val="de-DE"/>
              </w:rPr>
              <w:t xml:space="preserve"> </w:t>
            </w:r>
            <w:r w:rsidRPr="00080F0A">
              <w:rPr>
                <w:lang w:val="de-DE"/>
              </w:rPr>
              <w:t>објекат</w:t>
            </w:r>
            <w:r w:rsidR="00216863" w:rsidRPr="00080F0A">
              <w:rPr>
                <w:lang w:val="de-DE"/>
              </w:rPr>
              <w:t xml:space="preserve">, </w:t>
            </w:r>
            <w:r w:rsidRPr="00080F0A">
              <w:rPr>
                <w:lang w:val="de-DE"/>
              </w:rPr>
              <w:t>обрачун</w:t>
            </w:r>
            <w:r w:rsidR="00216863" w:rsidRPr="00080F0A">
              <w:rPr>
                <w:lang w:val="de-DE"/>
              </w:rPr>
              <w:t xml:space="preserve"> </w:t>
            </w:r>
            <w:r w:rsidRPr="00080F0A">
              <w:rPr>
                <w:lang w:val="de-DE"/>
              </w:rPr>
              <w:t>по</w:t>
            </w:r>
            <w:r w:rsidR="00216863" w:rsidRPr="00080F0A">
              <w:rPr>
                <w:lang w:val="de-DE"/>
              </w:rPr>
              <w:t xml:space="preserve"> </w:t>
            </w:r>
            <w:r w:rsidRPr="00080F0A">
              <w:rPr>
                <w:lang w:val="de-DE"/>
              </w:rPr>
              <w:t>комаду</w:t>
            </w:r>
            <w:r w:rsidR="00216863" w:rsidRPr="00080F0A">
              <w:rPr>
                <w:lang w:val="de-DE"/>
              </w:rPr>
              <w:t xml:space="preserve"> </w:t>
            </w:r>
            <w:r w:rsidRPr="00080F0A">
              <w:rPr>
                <w:lang w:val="de-DE"/>
              </w:rPr>
              <w:t>места</w:t>
            </w:r>
            <w:r w:rsidR="00216863" w:rsidRPr="00080F0A">
              <w:rPr>
                <w:lang w:val="de-DE"/>
              </w:rPr>
              <w:t xml:space="preserve"> </w:t>
            </w:r>
            <w:r w:rsidRPr="00080F0A">
              <w:rPr>
                <w:lang w:val="de-DE"/>
              </w:rPr>
              <w:t>које</w:t>
            </w:r>
            <w:r w:rsidR="00216863" w:rsidRPr="00080F0A">
              <w:rPr>
                <w:lang w:val="de-DE"/>
              </w:rPr>
              <w:t xml:space="preserve"> </w:t>
            </w:r>
            <w:r w:rsidRPr="00080F0A">
              <w:rPr>
                <w:lang w:val="de-DE"/>
              </w:rPr>
              <w:t>ће</w:t>
            </w:r>
            <w:r w:rsidR="00216863" w:rsidRPr="00080F0A">
              <w:rPr>
                <w:lang w:val="de-DE"/>
              </w:rPr>
              <w:t xml:space="preserve"> </w:t>
            </w:r>
            <w:r w:rsidRPr="00080F0A">
              <w:rPr>
                <w:lang w:val="de-DE"/>
              </w:rPr>
              <w:t>се</w:t>
            </w:r>
            <w:r w:rsidR="00216863" w:rsidRPr="00080F0A">
              <w:rPr>
                <w:lang w:val="de-DE"/>
              </w:rPr>
              <w:t xml:space="preserve"> </w:t>
            </w:r>
            <w:r w:rsidRPr="00080F0A">
              <w:rPr>
                <w:lang w:val="de-DE"/>
              </w:rPr>
              <w:t>поправљати</w:t>
            </w:r>
            <w:r w:rsidR="00216863" w:rsidRPr="00080F0A">
              <w:rPr>
                <w:lang w:val="de-DE"/>
              </w:rPr>
              <w:t xml:space="preserve">. </w:t>
            </w:r>
          </w:p>
        </w:tc>
        <w:tc>
          <w:tcPr>
            <w:tcW w:w="993"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080F0A" w:rsidRDefault="00080F0A" w:rsidP="00080F0A">
            <w:pPr>
              <w:ind w:right="-54"/>
              <w:jc w:val="center"/>
              <w:rPr>
                <w:sz w:val="26"/>
                <w:szCs w:val="26"/>
                <w:lang w:val="sr-Cyrl-CS"/>
              </w:rPr>
            </w:pPr>
            <w:r>
              <w:rPr>
                <w:sz w:val="26"/>
                <w:szCs w:val="26"/>
                <w:lang w:val="sr-Cyrl-CS"/>
              </w:rPr>
              <w:t>ком</w:t>
            </w:r>
          </w:p>
        </w:tc>
        <w:tc>
          <w:tcPr>
            <w:tcW w:w="1134" w:type="dxa"/>
          </w:tcPr>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r w:rsidRPr="00EE09CF">
              <w:rPr>
                <w:sz w:val="26"/>
                <w:szCs w:val="26"/>
                <w:lang w:val="de-DE"/>
              </w:rPr>
              <w:t>24</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pPr>
            <w:r w:rsidRPr="00080F0A">
              <w:rPr>
                <w:lang w:val="de-DE"/>
              </w:rPr>
              <w:t>И</w:t>
            </w:r>
            <w:proofErr w:type="spellStart"/>
            <w:r w:rsidRPr="00080F0A">
              <w:t>зрада</w:t>
            </w:r>
            <w:proofErr w:type="spellEnd"/>
            <w:r w:rsidR="00216863" w:rsidRPr="00080F0A">
              <w:t xml:space="preserve"> </w:t>
            </w:r>
            <w:proofErr w:type="spellStart"/>
            <w:r w:rsidRPr="00080F0A">
              <w:t>нове</w:t>
            </w:r>
            <w:proofErr w:type="spellEnd"/>
            <w:r w:rsidR="00216863" w:rsidRPr="00080F0A">
              <w:t xml:space="preserve"> </w:t>
            </w:r>
            <w:proofErr w:type="spellStart"/>
            <w:r w:rsidRPr="00080F0A">
              <w:t>стазе</w:t>
            </w:r>
            <w:proofErr w:type="spellEnd"/>
            <w:r w:rsidR="00216863" w:rsidRPr="00080F0A">
              <w:t xml:space="preserve"> </w:t>
            </w:r>
            <w:proofErr w:type="spellStart"/>
            <w:r w:rsidRPr="00080F0A">
              <w:t>око</w:t>
            </w:r>
            <w:proofErr w:type="spellEnd"/>
            <w:r w:rsidR="00216863" w:rsidRPr="00080F0A">
              <w:t xml:space="preserve"> </w:t>
            </w:r>
            <w:proofErr w:type="spellStart"/>
            <w:r w:rsidRPr="00080F0A">
              <w:t>објекта</w:t>
            </w:r>
            <w:proofErr w:type="spellEnd"/>
            <w:r w:rsidR="00216863" w:rsidRPr="00080F0A">
              <w:t xml:space="preserve">, </w:t>
            </w:r>
            <w:r w:rsidRPr="00080F0A">
              <w:t>и</w:t>
            </w:r>
            <w:r w:rsidR="00216863" w:rsidRPr="00080F0A">
              <w:t xml:space="preserve"> </w:t>
            </w:r>
            <w:proofErr w:type="spellStart"/>
            <w:r w:rsidRPr="00080F0A">
              <w:t>стазе</w:t>
            </w:r>
            <w:proofErr w:type="spellEnd"/>
            <w:r w:rsidR="00216863" w:rsidRPr="00080F0A">
              <w:t xml:space="preserve"> </w:t>
            </w:r>
            <w:proofErr w:type="spellStart"/>
            <w:r w:rsidRPr="00080F0A">
              <w:t>за</w:t>
            </w:r>
            <w:proofErr w:type="spellEnd"/>
            <w:r w:rsidR="00216863" w:rsidRPr="00080F0A">
              <w:t xml:space="preserve"> </w:t>
            </w:r>
            <w:proofErr w:type="spellStart"/>
            <w:r w:rsidRPr="00080F0A">
              <w:t>прилаз</w:t>
            </w:r>
            <w:proofErr w:type="spellEnd"/>
            <w:r w:rsidR="00216863" w:rsidRPr="00080F0A">
              <w:t xml:space="preserve"> </w:t>
            </w:r>
            <w:proofErr w:type="spellStart"/>
            <w:r w:rsidRPr="00080F0A">
              <w:t>комуникацијама</w:t>
            </w:r>
            <w:proofErr w:type="spellEnd"/>
            <w:r w:rsidR="00216863" w:rsidRPr="00080F0A">
              <w:t xml:space="preserve"> </w:t>
            </w:r>
            <w:r w:rsidRPr="00080F0A">
              <w:t>у</w:t>
            </w:r>
            <w:r w:rsidR="00216863" w:rsidRPr="00080F0A">
              <w:t xml:space="preserve"> </w:t>
            </w:r>
            <w:proofErr w:type="spellStart"/>
            <w:r w:rsidRPr="00080F0A">
              <w:t>оквиру</w:t>
            </w:r>
            <w:proofErr w:type="spellEnd"/>
            <w:r w:rsidR="00216863" w:rsidRPr="00080F0A">
              <w:t xml:space="preserve"> </w:t>
            </w:r>
            <w:proofErr w:type="spellStart"/>
            <w:r w:rsidRPr="00080F0A">
              <w:t>Клиничког</w:t>
            </w:r>
            <w:proofErr w:type="spellEnd"/>
            <w:r w:rsidR="00216863" w:rsidRPr="00080F0A">
              <w:t xml:space="preserve"> </w:t>
            </w:r>
            <w:proofErr w:type="spellStart"/>
            <w:r w:rsidRPr="00080F0A">
              <w:t>центра</w:t>
            </w:r>
            <w:proofErr w:type="spellEnd"/>
            <w:r w:rsidR="00216863" w:rsidRPr="00080F0A">
              <w:t>.</w:t>
            </w:r>
          </w:p>
        </w:tc>
        <w:tc>
          <w:tcPr>
            <w:tcW w:w="993" w:type="dxa"/>
          </w:tcPr>
          <w:p w:rsidR="00216863" w:rsidRDefault="00216863" w:rsidP="00B570EE">
            <w:pPr>
              <w:ind w:right="-54"/>
              <w:jc w:val="center"/>
              <w:rPr>
                <w:sz w:val="26"/>
                <w:szCs w:val="26"/>
                <w:lang w:val="de-DE"/>
              </w:rPr>
            </w:pPr>
          </w:p>
          <w:p w:rsidR="00216863" w:rsidRPr="00EE09CF" w:rsidRDefault="00080F0A" w:rsidP="00B570EE">
            <w:pPr>
              <w:ind w:right="-54"/>
              <w:jc w:val="center"/>
              <w:rPr>
                <w:sz w:val="26"/>
                <w:szCs w:val="26"/>
                <w:lang w:val="de-DE"/>
              </w:rPr>
            </w:pPr>
            <w:r>
              <w:rPr>
                <w:lang w:val="de-DE"/>
              </w:rPr>
              <w:t>m²</w:t>
            </w:r>
          </w:p>
        </w:tc>
        <w:tc>
          <w:tcPr>
            <w:tcW w:w="1134" w:type="dxa"/>
          </w:tcPr>
          <w:p w:rsidR="00216863" w:rsidRDefault="00216863" w:rsidP="00B570EE">
            <w:pPr>
              <w:ind w:right="-54"/>
              <w:jc w:val="center"/>
              <w:rPr>
                <w:sz w:val="26"/>
                <w:szCs w:val="26"/>
                <w:lang w:val="de-DE"/>
              </w:rPr>
            </w:pPr>
          </w:p>
          <w:p w:rsidR="00216863" w:rsidRPr="00EE09CF" w:rsidRDefault="00216863" w:rsidP="00B570EE">
            <w:pPr>
              <w:ind w:right="-54"/>
              <w:jc w:val="center"/>
              <w:rPr>
                <w:sz w:val="26"/>
                <w:szCs w:val="26"/>
                <w:lang w:val="de-DE"/>
              </w:rPr>
            </w:pPr>
            <w:r>
              <w:rPr>
                <w:sz w:val="26"/>
                <w:szCs w:val="26"/>
                <w:lang w:val="de-DE"/>
              </w:rPr>
              <w:t>25</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080F0A" w:rsidRDefault="00A77BD4" w:rsidP="00080F0A">
            <w:pPr>
              <w:ind w:right="-54"/>
              <w:rPr>
                <w:lang w:val="sr-Cyrl-CS"/>
              </w:rPr>
            </w:pPr>
            <w:r w:rsidRPr="00080F0A">
              <w:rPr>
                <w:lang w:val="de-DE"/>
              </w:rPr>
              <w:t>Разни</w:t>
            </w:r>
            <w:r w:rsidR="00216863" w:rsidRPr="00080F0A">
              <w:rPr>
                <w:lang w:val="de-DE"/>
              </w:rPr>
              <w:t xml:space="preserve"> </w:t>
            </w:r>
            <w:r w:rsidRPr="00080F0A">
              <w:rPr>
                <w:lang w:val="de-DE"/>
              </w:rPr>
              <w:t>непредвиђени</w:t>
            </w:r>
            <w:r w:rsidR="00216863" w:rsidRPr="00080F0A">
              <w:rPr>
                <w:lang w:val="de-DE"/>
              </w:rPr>
              <w:t xml:space="preserve"> </w:t>
            </w:r>
            <w:r w:rsidRPr="00080F0A">
              <w:rPr>
                <w:lang w:val="de-DE"/>
              </w:rPr>
              <w:t>радови</w:t>
            </w:r>
            <w:r w:rsidR="00216863" w:rsidRPr="00080F0A">
              <w:rPr>
                <w:lang w:val="de-DE"/>
              </w:rPr>
              <w:t xml:space="preserve"> </w:t>
            </w:r>
            <w:r w:rsidRPr="00080F0A">
              <w:rPr>
                <w:lang w:val="de-DE"/>
              </w:rPr>
              <w:t>до</w:t>
            </w:r>
            <w:r w:rsidR="00216863" w:rsidRPr="00080F0A">
              <w:rPr>
                <w:lang w:val="de-DE"/>
              </w:rPr>
              <w:t xml:space="preserve"> 10</w:t>
            </w:r>
            <w:r w:rsidR="00216863" w:rsidRPr="00080F0A">
              <w:t xml:space="preserve">% </w:t>
            </w:r>
          </w:p>
          <w:p w:rsidR="00216863" w:rsidRPr="00080F0A" w:rsidRDefault="00A77BD4" w:rsidP="00080F0A">
            <w:pPr>
              <w:ind w:right="-54"/>
              <w:rPr>
                <w:lang w:val="de-DE"/>
              </w:rPr>
            </w:pPr>
            <w:proofErr w:type="spellStart"/>
            <w:r w:rsidRPr="00080F0A">
              <w:t>вредности</w:t>
            </w:r>
            <w:proofErr w:type="spellEnd"/>
            <w:r w:rsidR="00216863" w:rsidRPr="00080F0A">
              <w:t xml:space="preserve"> </w:t>
            </w:r>
            <w:proofErr w:type="spellStart"/>
            <w:r w:rsidRPr="00080F0A">
              <w:t>ставки</w:t>
            </w:r>
            <w:proofErr w:type="spellEnd"/>
            <w:r w:rsidR="00216863" w:rsidRPr="00080F0A">
              <w:t xml:space="preserve"> </w:t>
            </w:r>
            <w:r w:rsidR="00080F0A">
              <w:rPr>
                <w:lang w:val="sr-Cyrl-CS"/>
              </w:rPr>
              <w:t xml:space="preserve">од </w:t>
            </w:r>
            <w:r w:rsidR="00216863" w:rsidRPr="00080F0A">
              <w:t>1-19</w:t>
            </w:r>
          </w:p>
        </w:tc>
        <w:tc>
          <w:tcPr>
            <w:tcW w:w="993" w:type="dxa"/>
          </w:tcPr>
          <w:p w:rsidR="00216863" w:rsidRDefault="00A77BD4" w:rsidP="00B570EE">
            <w:pPr>
              <w:ind w:right="-54"/>
              <w:jc w:val="center"/>
              <w:rPr>
                <w:sz w:val="26"/>
                <w:szCs w:val="26"/>
                <w:lang w:val="de-DE"/>
              </w:rPr>
            </w:pPr>
            <w:r>
              <w:rPr>
                <w:sz w:val="26"/>
                <w:szCs w:val="26"/>
                <w:lang w:val="de-DE"/>
              </w:rPr>
              <w:t>паушал</w:t>
            </w:r>
          </w:p>
        </w:tc>
        <w:tc>
          <w:tcPr>
            <w:tcW w:w="1134" w:type="dxa"/>
          </w:tcPr>
          <w:p w:rsidR="00216863" w:rsidRDefault="00216863" w:rsidP="00B570EE">
            <w:pPr>
              <w:ind w:right="-54"/>
              <w:jc w:val="center"/>
              <w:rPr>
                <w:sz w:val="26"/>
                <w:szCs w:val="26"/>
                <w:lang w:val="de-DE"/>
              </w:rPr>
            </w:pPr>
            <w:r>
              <w:rPr>
                <w:sz w:val="26"/>
                <w:szCs w:val="26"/>
                <w:lang w:val="de-DE"/>
              </w:rPr>
              <w:t>1</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706D43" w:rsidRPr="001D2528" w:rsidRDefault="00706D43" w:rsidP="00706D43">
            <w:pPr>
              <w:autoSpaceDE w:val="0"/>
              <w:autoSpaceDN w:val="0"/>
              <w:adjustRightInd w:val="0"/>
              <w:jc w:val="center"/>
              <w:rPr>
                <w:noProof/>
                <w:color w:val="000000"/>
              </w:rPr>
            </w:pPr>
          </w:p>
        </w:tc>
        <w:tc>
          <w:tcPr>
            <w:tcW w:w="4820" w:type="dxa"/>
          </w:tcPr>
          <w:p w:rsidR="00706D43" w:rsidRPr="00080F0A" w:rsidRDefault="00216863" w:rsidP="00080F0A">
            <w:pPr>
              <w:rPr>
                <w:b/>
                <w:noProof/>
              </w:rPr>
            </w:pPr>
            <w:r w:rsidRPr="00080F0A">
              <w:rPr>
                <w:b/>
                <w:noProof/>
              </w:rPr>
              <w:t>Електро радови</w:t>
            </w:r>
          </w:p>
        </w:tc>
        <w:tc>
          <w:tcPr>
            <w:tcW w:w="993" w:type="dxa"/>
            <w:vAlign w:val="bottom"/>
          </w:tcPr>
          <w:p w:rsidR="00706D43" w:rsidRPr="001D2528" w:rsidRDefault="00706D43" w:rsidP="00B570EE">
            <w:pPr>
              <w:jc w:val="center"/>
              <w:rPr>
                <w:noProof/>
              </w:rPr>
            </w:pPr>
          </w:p>
        </w:tc>
        <w:tc>
          <w:tcPr>
            <w:tcW w:w="1134" w:type="dxa"/>
            <w:vAlign w:val="bottom"/>
          </w:tcPr>
          <w:p w:rsidR="00706D43" w:rsidRPr="001D2528" w:rsidRDefault="00706D43" w:rsidP="00B570EE">
            <w:pPr>
              <w:jc w:val="center"/>
              <w:rPr>
                <w:noProof/>
              </w:rPr>
            </w:pPr>
          </w:p>
        </w:tc>
        <w:tc>
          <w:tcPr>
            <w:tcW w:w="1559" w:type="dxa"/>
          </w:tcPr>
          <w:p w:rsidR="00706D43" w:rsidRPr="001D2528" w:rsidRDefault="00706D43" w:rsidP="00EB441E">
            <w:pPr>
              <w:autoSpaceDE w:val="0"/>
              <w:autoSpaceDN w:val="0"/>
              <w:adjustRightInd w:val="0"/>
              <w:jc w:val="center"/>
              <w:rPr>
                <w:noProof/>
                <w:color w:val="000000"/>
                <w:lang w:val="en-US"/>
              </w:rPr>
            </w:pPr>
          </w:p>
        </w:tc>
        <w:tc>
          <w:tcPr>
            <w:tcW w:w="1559" w:type="dxa"/>
          </w:tcPr>
          <w:p w:rsidR="00706D43" w:rsidRPr="001D2528" w:rsidRDefault="00706D43" w:rsidP="00EB441E">
            <w:pPr>
              <w:autoSpaceDE w:val="0"/>
              <w:autoSpaceDN w:val="0"/>
              <w:adjustRightInd w:val="0"/>
              <w:jc w:val="center"/>
              <w:rPr>
                <w:noProof/>
                <w:color w:val="000000"/>
                <w:lang w:val="en-US"/>
              </w:rPr>
            </w:pPr>
          </w:p>
        </w:tc>
        <w:tc>
          <w:tcPr>
            <w:tcW w:w="1559" w:type="dxa"/>
          </w:tcPr>
          <w:p w:rsidR="00706D43" w:rsidRPr="001D2528" w:rsidRDefault="00706D43" w:rsidP="00EB441E">
            <w:pPr>
              <w:autoSpaceDE w:val="0"/>
              <w:autoSpaceDN w:val="0"/>
              <w:adjustRightInd w:val="0"/>
              <w:jc w:val="center"/>
              <w:rPr>
                <w:noProof/>
                <w:color w:val="000000"/>
                <w:lang w:val="en-US"/>
              </w:rPr>
            </w:pPr>
          </w:p>
        </w:tc>
        <w:tc>
          <w:tcPr>
            <w:tcW w:w="1560" w:type="dxa"/>
          </w:tcPr>
          <w:p w:rsidR="00706D43" w:rsidRPr="001D2528" w:rsidRDefault="00706D43" w:rsidP="00EB441E">
            <w:pPr>
              <w:autoSpaceDE w:val="0"/>
              <w:autoSpaceDN w:val="0"/>
              <w:adjustRightInd w:val="0"/>
              <w:jc w:val="center"/>
              <w:rPr>
                <w:noProof/>
                <w:color w:val="000000"/>
                <w:lang w:val="en-US"/>
              </w:rPr>
            </w:pPr>
          </w:p>
        </w:tc>
        <w:tc>
          <w:tcPr>
            <w:tcW w:w="1748" w:type="dxa"/>
          </w:tcPr>
          <w:p w:rsidR="00706D43" w:rsidRPr="001D2528" w:rsidRDefault="00706D4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Испорука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монтажа</w:t>
            </w:r>
            <w:r w:rsidR="00216863" w:rsidRPr="00080F0A">
              <w:rPr>
                <w:lang w:val="de-DE"/>
              </w:rPr>
              <w:t xml:space="preserve"> </w:t>
            </w:r>
            <w:r w:rsidRPr="00080F0A">
              <w:rPr>
                <w:lang w:val="de-DE"/>
              </w:rPr>
              <w:t>паник</w:t>
            </w:r>
            <w:r w:rsidR="00216863" w:rsidRPr="00080F0A">
              <w:rPr>
                <w:lang w:val="de-DE"/>
              </w:rPr>
              <w:t xml:space="preserve"> </w:t>
            </w:r>
            <w:r w:rsidRPr="00080F0A">
              <w:rPr>
                <w:lang w:val="de-DE"/>
              </w:rPr>
              <w:t>светиљке</w:t>
            </w:r>
            <w:r w:rsidR="00216863" w:rsidRPr="00080F0A">
              <w:rPr>
                <w:lang w:val="de-DE"/>
              </w:rPr>
              <w:t xml:space="preserve"> 2x6 w </w:t>
            </w:r>
            <w:r w:rsidRPr="00080F0A">
              <w:rPr>
                <w:lang w:val="de-DE"/>
              </w:rPr>
              <w:t>са</w:t>
            </w:r>
            <w:r w:rsidR="00216863" w:rsidRPr="00080F0A">
              <w:rPr>
                <w:lang w:val="de-DE"/>
              </w:rPr>
              <w:t xml:space="preserve"> </w:t>
            </w:r>
            <w:r w:rsidRPr="00080F0A">
              <w:rPr>
                <w:lang w:val="de-DE"/>
              </w:rPr>
              <w:t>аутономијом</w:t>
            </w:r>
            <w:r w:rsidR="00216863" w:rsidRPr="00080F0A">
              <w:rPr>
                <w:lang w:val="de-DE"/>
              </w:rPr>
              <w:t xml:space="preserve"> </w:t>
            </w:r>
            <w:r w:rsidRPr="00080F0A">
              <w:rPr>
                <w:lang w:val="de-DE"/>
              </w:rPr>
              <w:t>рада</w:t>
            </w:r>
            <w:r w:rsidR="00216863" w:rsidRPr="00080F0A">
              <w:rPr>
                <w:lang w:val="de-DE"/>
              </w:rPr>
              <w:t xml:space="preserve"> 2</w:t>
            </w:r>
            <w:r w:rsidRPr="00080F0A">
              <w:rPr>
                <w:lang w:val="de-DE"/>
              </w:rPr>
              <w:t>х</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ознаком</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излаз</w:t>
            </w:r>
            <w:r w:rsidR="00216863" w:rsidRPr="00080F0A">
              <w:rPr>
                <w:lang w:val="de-DE"/>
              </w:rPr>
              <w:t xml:space="preserve"> </w:t>
            </w:r>
          </w:p>
        </w:tc>
        <w:tc>
          <w:tcPr>
            <w:tcW w:w="993" w:type="dxa"/>
          </w:tcPr>
          <w:p w:rsidR="00216863" w:rsidRPr="00EE09CF" w:rsidRDefault="00A77BD4" w:rsidP="00B570EE">
            <w:pPr>
              <w:ind w:right="-54"/>
              <w:jc w:val="center"/>
              <w:rPr>
                <w:sz w:val="26"/>
                <w:szCs w:val="26"/>
                <w:lang w:val="de-DE"/>
              </w:rPr>
            </w:pPr>
            <w:r>
              <w:rPr>
                <w:sz w:val="26"/>
                <w:szCs w:val="26"/>
                <w:lang w:val="de-DE"/>
              </w:rPr>
              <w:t>ком</w:t>
            </w:r>
          </w:p>
        </w:tc>
        <w:tc>
          <w:tcPr>
            <w:tcW w:w="1134" w:type="dxa"/>
          </w:tcPr>
          <w:p w:rsidR="00216863" w:rsidRPr="00EE09CF" w:rsidRDefault="00216863" w:rsidP="00B570EE">
            <w:pPr>
              <w:ind w:right="-54"/>
              <w:jc w:val="center"/>
              <w:rPr>
                <w:sz w:val="26"/>
                <w:szCs w:val="26"/>
                <w:lang w:val="de-DE"/>
              </w:rPr>
            </w:pPr>
            <w:r w:rsidRPr="00EE09CF">
              <w:rPr>
                <w:sz w:val="26"/>
                <w:szCs w:val="26"/>
                <w:lang w:val="de-DE"/>
              </w:rPr>
              <w:t>12</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Испорука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полагање</w:t>
            </w:r>
            <w:r w:rsidR="00216863" w:rsidRPr="00080F0A">
              <w:rPr>
                <w:lang w:val="de-DE"/>
              </w:rPr>
              <w:t xml:space="preserve"> </w:t>
            </w:r>
            <w:r w:rsidRPr="00080F0A">
              <w:rPr>
                <w:lang w:val="de-DE"/>
              </w:rPr>
              <w:t>кабла</w:t>
            </w:r>
            <w:r w:rsidR="00216863" w:rsidRPr="00080F0A">
              <w:rPr>
                <w:lang w:val="de-DE"/>
              </w:rPr>
              <w:t xml:space="preserve"> </w:t>
            </w:r>
            <w:r w:rsidRPr="00080F0A">
              <w:rPr>
                <w:lang w:val="de-DE"/>
              </w:rPr>
              <w:t>Н</w:t>
            </w:r>
            <w:r w:rsidR="00216863" w:rsidRPr="00080F0A">
              <w:rPr>
                <w:lang w:val="de-DE"/>
              </w:rPr>
              <w:t>2X</w:t>
            </w:r>
            <w:r w:rsidRPr="00080F0A">
              <w:rPr>
                <w:lang w:val="de-DE"/>
              </w:rPr>
              <w:t>Х</w:t>
            </w:r>
            <w:r w:rsidR="00216863" w:rsidRPr="00080F0A">
              <w:rPr>
                <w:lang w:val="de-DE"/>
              </w:rPr>
              <w:t>-</w:t>
            </w:r>
            <w:r w:rsidRPr="00080F0A">
              <w:rPr>
                <w:lang w:val="de-DE"/>
              </w:rPr>
              <w:t>Ј</w:t>
            </w:r>
            <w:r w:rsidR="00216863" w:rsidRPr="00080F0A">
              <w:rPr>
                <w:lang w:val="de-DE"/>
              </w:rPr>
              <w:t xml:space="preserve"> 3x1,5 </w:t>
            </w:r>
            <w:r w:rsidR="00080F0A">
              <w:rPr>
                <w:lang w:val="de-DE"/>
              </w:rPr>
              <w:t>m²</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инсталацију</w:t>
            </w:r>
            <w:r w:rsidR="00216863" w:rsidRPr="00080F0A">
              <w:rPr>
                <w:lang w:val="de-DE"/>
              </w:rPr>
              <w:t xml:space="preserve"> </w:t>
            </w:r>
            <w:r w:rsidRPr="00080F0A">
              <w:rPr>
                <w:lang w:val="de-DE"/>
              </w:rPr>
              <w:t>паник</w:t>
            </w:r>
            <w:r w:rsidR="00216863" w:rsidRPr="00080F0A">
              <w:rPr>
                <w:lang w:val="de-DE"/>
              </w:rPr>
              <w:t xml:space="preserve"> </w:t>
            </w:r>
            <w:r w:rsidRPr="00080F0A">
              <w:rPr>
                <w:lang w:val="de-DE"/>
              </w:rPr>
              <w:t>светиљки</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светиљки</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противпожарном</w:t>
            </w:r>
            <w:r w:rsidR="00216863" w:rsidRPr="00080F0A">
              <w:rPr>
                <w:lang w:val="de-DE"/>
              </w:rPr>
              <w:t xml:space="preserve"> </w:t>
            </w:r>
            <w:r w:rsidRPr="00080F0A">
              <w:rPr>
                <w:lang w:val="de-DE"/>
              </w:rPr>
              <w:t>степеништу</w:t>
            </w:r>
          </w:p>
        </w:tc>
        <w:tc>
          <w:tcPr>
            <w:tcW w:w="993" w:type="dxa"/>
          </w:tcPr>
          <w:p w:rsidR="00216863" w:rsidRPr="00EE09CF" w:rsidRDefault="00A77BD4" w:rsidP="00B570EE">
            <w:pPr>
              <w:ind w:right="-54"/>
              <w:jc w:val="center"/>
              <w:rPr>
                <w:sz w:val="26"/>
                <w:szCs w:val="26"/>
                <w:lang w:val="de-DE"/>
              </w:rPr>
            </w:pPr>
            <w:r>
              <w:rPr>
                <w:sz w:val="26"/>
                <w:szCs w:val="26"/>
                <w:lang w:val="de-DE"/>
              </w:rPr>
              <w:t>м</w:t>
            </w:r>
            <w:r w:rsidR="00216863" w:rsidRPr="00EE09CF">
              <w:rPr>
                <w:sz w:val="26"/>
                <w:szCs w:val="26"/>
                <w:lang w:val="de-DE"/>
              </w:rPr>
              <w:t>'</w:t>
            </w:r>
          </w:p>
        </w:tc>
        <w:tc>
          <w:tcPr>
            <w:tcW w:w="1134" w:type="dxa"/>
          </w:tcPr>
          <w:p w:rsidR="00216863" w:rsidRPr="00EE09CF" w:rsidRDefault="00216863" w:rsidP="00B570EE">
            <w:pPr>
              <w:ind w:right="-54"/>
              <w:jc w:val="center"/>
              <w:rPr>
                <w:sz w:val="26"/>
                <w:szCs w:val="26"/>
                <w:lang w:val="de-DE"/>
              </w:rPr>
            </w:pPr>
            <w:r w:rsidRPr="00EE09CF">
              <w:rPr>
                <w:sz w:val="26"/>
                <w:szCs w:val="26"/>
                <w:lang w:val="de-DE"/>
              </w:rPr>
              <w:t>100</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Испорука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уградња</w:t>
            </w:r>
            <w:r w:rsidR="00216863" w:rsidRPr="00080F0A">
              <w:rPr>
                <w:lang w:val="de-DE"/>
              </w:rPr>
              <w:t xml:space="preserve"> </w:t>
            </w:r>
            <w:r w:rsidRPr="00080F0A">
              <w:rPr>
                <w:lang w:val="de-DE"/>
              </w:rPr>
              <w:t>аутоматског</w:t>
            </w:r>
            <w:r w:rsidR="00216863" w:rsidRPr="00080F0A">
              <w:rPr>
                <w:lang w:val="de-DE"/>
              </w:rPr>
              <w:t xml:space="preserve"> </w:t>
            </w:r>
            <w:r w:rsidRPr="00080F0A">
              <w:rPr>
                <w:lang w:val="de-DE"/>
              </w:rPr>
              <w:t>осигурача</w:t>
            </w:r>
            <w:r w:rsidR="00216863" w:rsidRPr="00080F0A">
              <w:rPr>
                <w:lang w:val="de-DE"/>
              </w:rPr>
              <w:t xml:space="preserve"> 6</w:t>
            </w:r>
            <w:r w:rsidRPr="00080F0A">
              <w:rPr>
                <w:lang w:val="de-DE"/>
              </w:rPr>
              <w:t>А</w:t>
            </w:r>
            <w:r w:rsidR="00216863" w:rsidRPr="00080F0A">
              <w:rPr>
                <w:lang w:val="de-DE"/>
              </w:rPr>
              <w:t xml:space="preserve"> </w:t>
            </w:r>
            <w:r w:rsidRPr="00080F0A">
              <w:rPr>
                <w:lang w:val="de-DE"/>
              </w:rPr>
              <w:t>у</w:t>
            </w:r>
            <w:r w:rsidR="00216863" w:rsidRPr="00080F0A">
              <w:rPr>
                <w:lang w:val="de-DE"/>
              </w:rPr>
              <w:t xml:space="preserve"> </w:t>
            </w:r>
            <w:r w:rsidRPr="00080F0A">
              <w:rPr>
                <w:lang w:val="de-DE"/>
              </w:rPr>
              <w:t>РО</w:t>
            </w:r>
            <w:r w:rsidR="00216863" w:rsidRPr="00080F0A">
              <w:rPr>
                <w:lang w:val="de-DE"/>
              </w:rPr>
              <w:t xml:space="preserve"> </w:t>
            </w:r>
            <w:r w:rsidRPr="00080F0A">
              <w:rPr>
                <w:lang w:val="de-DE"/>
              </w:rPr>
              <w:t>призем</w:t>
            </w:r>
            <w:r w:rsidR="00080F0A">
              <w:rPr>
                <w:lang w:val="sr-Cyrl-CS"/>
              </w:rPr>
              <w:t>љ</w:t>
            </w:r>
            <w:r w:rsidRPr="00080F0A">
              <w:rPr>
                <w:lang w:val="de-DE"/>
              </w:rPr>
              <w:t>а</w:t>
            </w:r>
          </w:p>
        </w:tc>
        <w:tc>
          <w:tcPr>
            <w:tcW w:w="993" w:type="dxa"/>
          </w:tcPr>
          <w:p w:rsidR="00216863" w:rsidRPr="00EE09CF" w:rsidRDefault="00A77BD4" w:rsidP="00B570EE">
            <w:pPr>
              <w:ind w:right="-54"/>
              <w:jc w:val="center"/>
              <w:rPr>
                <w:sz w:val="26"/>
                <w:szCs w:val="26"/>
                <w:lang w:val="de-DE"/>
              </w:rPr>
            </w:pPr>
            <w:r>
              <w:rPr>
                <w:sz w:val="26"/>
                <w:szCs w:val="26"/>
                <w:lang w:val="de-DE"/>
              </w:rPr>
              <w:t>ком</w:t>
            </w:r>
          </w:p>
        </w:tc>
        <w:tc>
          <w:tcPr>
            <w:tcW w:w="1134" w:type="dxa"/>
          </w:tcPr>
          <w:p w:rsidR="00216863" w:rsidRPr="00EE09CF" w:rsidRDefault="00216863" w:rsidP="00B570EE">
            <w:pPr>
              <w:ind w:right="-54"/>
              <w:jc w:val="center"/>
              <w:rPr>
                <w:sz w:val="26"/>
                <w:szCs w:val="26"/>
                <w:lang w:val="de-DE"/>
              </w:rPr>
            </w:pPr>
            <w:r w:rsidRPr="00EE09CF">
              <w:rPr>
                <w:sz w:val="26"/>
                <w:szCs w:val="26"/>
                <w:lang w:val="de-DE"/>
              </w:rPr>
              <w:t>1</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Испорука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монтажа</w:t>
            </w:r>
            <w:r w:rsidR="00216863" w:rsidRPr="00080F0A">
              <w:rPr>
                <w:lang w:val="de-DE"/>
              </w:rPr>
              <w:t xml:space="preserve"> </w:t>
            </w:r>
            <w:r w:rsidRPr="00080F0A">
              <w:rPr>
                <w:lang w:val="de-DE"/>
              </w:rPr>
              <w:t>наизменичног</w:t>
            </w:r>
            <w:r w:rsidR="00216863" w:rsidRPr="00080F0A">
              <w:rPr>
                <w:lang w:val="de-DE"/>
              </w:rPr>
              <w:t xml:space="preserve"> </w:t>
            </w:r>
            <w:r w:rsidRPr="00080F0A">
              <w:rPr>
                <w:lang w:val="de-DE"/>
              </w:rPr>
              <w:t>прекидача</w:t>
            </w:r>
            <w:r w:rsidR="00216863" w:rsidRPr="00080F0A">
              <w:rPr>
                <w:lang w:val="de-DE"/>
              </w:rPr>
              <w:t xml:space="preserve"> </w:t>
            </w:r>
          </w:p>
        </w:tc>
        <w:tc>
          <w:tcPr>
            <w:tcW w:w="993" w:type="dxa"/>
          </w:tcPr>
          <w:p w:rsidR="00216863" w:rsidRPr="00EE09CF" w:rsidRDefault="00A77BD4" w:rsidP="00B570EE">
            <w:pPr>
              <w:ind w:right="-54"/>
              <w:jc w:val="center"/>
              <w:rPr>
                <w:sz w:val="26"/>
                <w:szCs w:val="26"/>
                <w:lang w:val="de-DE"/>
              </w:rPr>
            </w:pPr>
            <w:r>
              <w:rPr>
                <w:sz w:val="26"/>
                <w:szCs w:val="26"/>
                <w:lang w:val="de-DE"/>
              </w:rPr>
              <w:t>ком</w:t>
            </w:r>
          </w:p>
        </w:tc>
        <w:tc>
          <w:tcPr>
            <w:tcW w:w="1134" w:type="dxa"/>
          </w:tcPr>
          <w:p w:rsidR="00216863" w:rsidRPr="00EE09CF" w:rsidRDefault="00216863" w:rsidP="00B570EE">
            <w:pPr>
              <w:ind w:right="-54"/>
              <w:jc w:val="center"/>
              <w:rPr>
                <w:sz w:val="26"/>
                <w:szCs w:val="26"/>
                <w:lang w:val="de-DE"/>
              </w:rPr>
            </w:pPr>
            <w:r w:rsidRPr="00EE09CF">
              <w:rPr>
                <w:sz w:val="26"/>
                <w:szCs w:val="26"/>
                <w:lang w:val="de-DE"/>
              </w:rPr>
              <w:t>2</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sr-Cyrl-CS"/>
              </w:rPr>
            </w:pPr>
            <w:r w:rsidRPr="00080F0A">
              <w:rPr>
                <w:lang w:val="de-DE"/>
              </w:rPr>
              <w:t>Испорука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монтажа</w:t>
            </w:r>
            <w:r w:rsidR="00216863" w:rsidRPr="00080F0A">
              <w:rPr>
                <w:lang w:val="de-DE"/>
              </w:rPr>
              <w:t xml:space="preserve"> </w:t>
            </w:r>
            <w:r w:rsidRPr="00080F0A">
              <w:rPr>
                <w:lang w:val="de-DE"/>
              </w:rPr>
              <w:t>светиљке</w:t>
            </w:r>
            <w:r w:rsidR="00216863" w:rsidRPr="00080F0A">
              <w:rPr>
                <w:lang w:val="de-DE"/>
              </w:rPr>
              <w:t xml:space="preserve"> </w:t>
            </w:r>
            <w:r w:rsidRPr="00080F0A">
              <w:rPr>
                <w:lang w:val="de-DE"/>
              </w:rPr>
              <w:t>на</w:t>
            </w:r>
            <w:r w:rsidR="00216863" w:rsidRPr="00080F0A">
              <w:rPr>
                <w:lang w:val="de-DE"/>
              </w:rPr>
              <w:t xml:space="preserve"> </w:t>
            </w:r>
            <w:r w:rsidRPr="00080F0A">
              <w:rPr>
                <w:lang w:val="de-DE"/>
              </w:rPr>
              <w:t>ПП</w:t>
            </w:r>
            <w:r w:rsidR="00216863" w:rsidRPr="00080F0A">
              <w:rPr>
                <w:lang w:val="de-DE"/>
              </w:rPr>
              <w:t xml:space="preserve"> </w:t>
            </w:r>
            <w:r w:rsidRPr="00080F0A">
              <w:rPr>
                <w:lang w:val="de-DE"/>
              </w:rPr>
              <w:t>степеништу</w:t>
            </w:r>
            <w:r w:rsidR="00216863" w:rsidRPr="00080F0A">
              <w:rPr>
                <w:lang w:val="de-DE"/>
              </w:rPr>
              <w:t xml:space="preserve"> </w:t>
            </w:r>
            <w:r w:rsidRPr="00080F0A">
              <w:rPr>
                <w:lang w:val="de-DE"/>
              </w:rPr>
              <w:t>у</w:t>
            </w:r>
            <w:r w:rsidR="00216863" w:rsidRPr="00080F0A">
              <w:rPr>
                <w:lang w:val="de-DE"/>
              </w:rPr>
              <w:t xml:space="preserve"> </w:t>
            </w:r>
            <w:r w:rsidRPr="00080F0A">
              <w:rPr>
                <w:lang w:val="de-DE"/>
              </w:rPr>
              <w:t>ИП</w:t>
            </w:r>
            <w:r w:rsidR="00216863" w:rsidRPr="00080F0A">
              <w:rPr>
                <w:lang w:val="de-DE"/>
              </w:rPr>
              <w:t xml:space="preserve"> 55 </w:t>
            </w:r>
            <w:r w:rsidRPr="00080F0A">
              <w:rPr>
                <w:lang w:val="de-DE"/>
              </w:rPr>
              <w:t>заштити</w:t>
            </w:r>
            <w:r w:rsidR="00216863" w:rsidRPr="00080F0A">
              <w:rPr>
                <w:lang w:val="de-DE"/>
              </w:rPr>
              <w:t xml:space="preserve"> "</w:t>
            </w:r>
            <w:r w:rsidRPr="00080F0A">
              <w:rPr>
                <w:lang w:val="de-DE"/>
              </w:rPr>
              <w:t>СИТЕЦО</w:t>
            </w:r>
            <w:r w:rsidR="00216863" w:rsidRPr="00080F0A">
              <w:rPr>
                <w:lang w:val="de-DE"/>
              </w:rPr>
              <w:t>" 1x18W</w:t>
            </w:r>
            <w:r w:rsidR="00080F0A">
              <w:rPr>
                <w:lang w:val="sr-Cyrl-CS"/>
              </w:rPr>
              <w:t xml:space="preserve"> или „одговарајуће“</w:t>
            </w:r>
          </w:p>
        </w:tc>
        <w:tc>
          <w:tcPr>
            <w:tcW w:w="993" w:type="dxa"/>
          </w:tcPr>
          <w:p w:rsidR="00216863" w:rsidRPr="00EE09CF" w:rsidRDefault="00A77BD4" w:rsidP="00B570EE">
            <w:pPr>
              <w:ind w:right="-54"/>
              <w:jc w:val="center"/>
              <w:rPr>
                <w:sz w:val="26"/>
                <w:szCs w:val="26"/>
                <w:lang w:val="de-DE"/>
              </w:rPr>
            </w:pPr>
            <w:r>
              <w:rPr>
                <w:sz w:val="26"/>
                <w:szCs w:val="26"/>
                <w:lang w:val="de-DE"/>
              </w:rPr>
              <w:t>ком</w:t>
            </w:r>
          </w:p>
        </w:tc>
        <w:tc>
          <w:tcPr>
            <w:tcW w:w="1134" w:type="dxa"/>
          </w:tcPr>
          <w:p w:rsidR="00216863" w:rsidRPr="00EE09CF" w:rsidRDefault="00216863" w:rsidP="00B570EE">
            <w:pPr>
              <w:ind w:right="-54"/>
              <w:jc w:val="center"/>
              <w:rPr>
                <w:sz w:val="26"/>
                <w:szCs w:val="26"/>
                <w:lang w:val="de-DE"/>
              </w:rPr>
            </w:pPr>
            <w:r w:rsidRPr="00EE09CF">
              <w:rPr>
                <w:sz w:val="26"/>
                <w:szCs w:val="26"/>
                <w:lang w:val="de-DE"/>
              </w:rPr>
              <w:t>6</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080F0A" w:rsidRDefault="00A77BD4" w:rsidP="00080F0A">
            <w:pPr>
              <w:ind w:right="-54"/>
              <w:rPr>
                <w:lang w:val="sr-Cyrl-CS"/>
              </w:rPr>
            </w:pPr>
            <w:r w:rsidRPr="00080F0A">
              <w:rPr>
                <w:lang w:val="de-DE"/>
              </w:rPr>
              <w:t>Испорука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полагање</w:t>
            </w:r>
            <w:r w:rsidR="00216863" w:rsidRPr="00080F0A">
              <w:rPr>
                <w:lang w:val="de-DE"/>
              </w:rPr>
              <w:t xml:space="preserve"> </w:t>
            </w:r>
            <w:r w:rsidRPr="00080F0A">
              <w:rPr>
                <w:lang w:val="de-DE"/>
              </w:rPr>
              <w:t>поцинковане</w:t>
            </w:r>
            <w:r w:rsidR="00216863" w:rsidRPr="00080F0A">
              <w:rPr>
                <w:lang w:val="de-DE"/>
              </w:rPr>
              <w:t xml:space="preserve"> </w:t>
            </w:r>
            <w:r w:rsidRPr="00080F0A">
              <w:rPr>
                <w:lang w:val="de-DE"/>
              </w:rPr>
              <w:t>траке</w:t>
            </w:r>
            <w:r w:rsidR="00216863" w:rsidRPr="00080F0A">
              <w:rPr>
                <w:lang w:val="de-DE"/>
              </w:rPr>
              <w:t xml:space="preserve"> </w:t>
            </w:r>
          </w:p>
          <w:p w:rsidR="00216863" w:rsidRPr="00080F0A" w:rsidRDefault="00A77BD4" w:rsidP="00080F0A">
            <w:pPr>
              <w:ind w:right="-54"/>
              <w:rPr>
                <w:lang w:val="de-DE"/>
              </w:rPr>
            </w:pPr>
            <w:r w:rsidRPr="00080F0A">
              <w:rPr>
                <w:lang w:val="de-DE"/>
              </w:rPr>
              <w:t>ФеЗн</w:t>
            </w:r>
            <w:r w:rsidR="00216863" w:rsidRPr="00080F0A">
              <w:rPr>
                <w:lang w:val="de-DE"/>
              </w:rPr>
              <w:t xml:space="preserve"> 25x4 </w:t>
            </w:r>
            <w:r w:rsidR="00080F0A">
              <w:rPr>
                <w:lang w:val="de-DE"/>
              </w:rPr>
              <w:t>m</w:t>
            </w:r>
            <w:r w:rsidR="00216863" w:rsidRPr="00080F0A">
              <w:rPr>
                <w:lang w:val="de-DE"/>
              </w:rPr>
              <w:t xml:space="preserve"> </w:t>
            </w:r>
            <w:r w:rsidRPr="00080F0A">
              <w:rPr>
                <w:lang w:val="de-DE"/>
              </w:rPr>
              <w:t>у</w:t>
            </w:r>
            <w:r w:rsidR="00216863" w:rsidRPr="00080F0A">
              <w:rPr>
                <w:lang w:val="de-DE"/>
              </w:rPr>
              <w:t xml:space="preserve"> </w:t>
            </w:r>
            <w:r w:rsidRPr="00080F0A">
              <w:rPr>
                <w:lang w:val="de-DE"/>
              </w:rPr>
              <w:t>ров</w:t>
            </w:r>
            <w:r w:rsidR="00216863" w:rsidRPr="00080F0A">
              <w:rPr>
                <w:lang w:val="de-DE"/>
              </w:rPr>
              <w:t xml:space="preserve"> </w:t>
            </w:r>
            <w:r w:rsidRPr="00080F0A">
              <w:rPr>
                <w:lang w:val="de-DE"/>
              </w:rPr>
              <w:t>за</w:t>
            </w:r>
            <w:r w:rsidR="00216863" w:rsidRPr="00080F0A">
              <w:rPr>
                <w:lang w:val="de-DE"/>
              </w:rPr>
              <w:t xml:space="preserve"> </w:t>
            </w:r>
            <w:r w:rsidRPr="00080F0A">
              <w:rPr>
                <w:lang w:val="de-DE"/>
              </w:rPr>
              <w:t>уземљење</w:t>
            </w:r>
            <w:r w:rsidR="00216863" w:rsidRPr="00080F0A">
              <w:rPr>
                <w:lang w:val="de-DE"/>
              </w:rPr>
              <w:t xml:space="preserve"> </w:t>
            </w:r>
            <w:r w:rsidRPr="00080F0A">
              <w:rPr>
                <w:lang w:val="de-DE"/>
              </w:rPr>
              <w:t>ПП</w:t>
            </w:r>
            <w:r w:rsidR="00216863" w:rsidRPr="00080F0A">
              <w:rPr>
                <w:lang w:val="de-DE"/>
              </w:rPr>
              <w:t xml:space="preserve"> </w:t>
            </w:r>
            <w:r w:rsidRPr="00080F0A">
              <w:rPr>
                <w:lang w:val="de-DE"/>
              </w:rPr>
              <w:t>степеништа</w:t>
            </w:r>
            <w:r w:rsidR="00216863" w:rsidRPr="00080F0A">
              <w:rPr>
                <w:lang w:val="de-DE"/>
              </w:rPr>
              <w:t xml:space="preserve"> </w:t>
            </w:r>
          </w:p>
        </w:tc>
        <w:tc>
          <w:tcPr>
            <w:tcW w:w="993" w:type="dxa"/>
          </w:tcPr>
          <w:p w:rsidR="00216863" w:rsidRPr="00EE09CF" w:rsidRDefault="003A03A3" w:rsidP="003A03A3">
            <w:pPr>
              <w:ind w:right="-54"/>
              <w:jc w:val="center"/>
              <w:rPr>
                <w:sz w:val="26"/>
                <w:szCs w:val="26"/>
                <w:lang w:val="de-DE"/>
              </w:rPr>
            </w:pPr>
            <w:r>
              <w:rPr>
                <w:sz w:val="26"/>
                <w:szCs w:val="26"/>
                <w:lang w:val="de-DE"/>
              </w:rPr>
              <w:t>m</w:t>
            </w:r>
          </w:p>
        </w:tc>
        <w:tc>
          <w:tcPr>
            <w:tcW w:w="1134" w:type="dxa"/>
          </w:tcPr>
          <w:p w:rsidR="00216863" w:rsidRPr="00EE09CF" w:rsidRDefault="00216863" w:rsidP="00B570EE">
            <w:pPr>
              <w:ind w:right="-54"/>
              <w:jc w:val="center"/>
              <w:rPr>
                <w:sz w:val="26"/>
                <w:szCs w:val="26"/>
                <w:lang w:val="de-DE"/>
              </w:rPr>
            </w:pPr>
            <w:r w:rsidRPr="00EE09CF">
              <w:rPr>
                <w:sz w:val="26"/>
                <w:szCs w:val="26"/>
                <w:lang w:val="de-DE"/>
              </w:rPr>
              <w:t>20</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Ископ</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затрпавање</w:t>
            </w:r>
            <w:r w:rsidR="00216863" w:rsidRPr="00080F0A">
              <w:rPr>
                <w:lang w:val="de-DE"/>
              </w:rPr>
              <w:t xml:space="preserve"> </w:t>
            </w:r>
            <w:r w:rsidRPr="00080F0A">
              <w:rPr>
                <w:lang w:val="de-DE"/>
              </w:rPr>
              <w:t>рова</w:t>
            </w:r>
            <w:r w:rsidR="00216863" w:rsidRPr="00080F0A">
              <w:rPr>
                <w:lang w:val="de-DE"/>
              </w:rPr>
              <w:t xml:space="preserve"> 0,8x0,4  </w:t>
            </w:r>
            <w:r w:rsidRPr="00080F0A">
              <w:rPr>
                <w:lang w:val="de-DE"/>
              </w:rPr>
              <w:t>за</w:t>
            </w:r>
            <w:r w:rsidR="00216863" w:rsidRPr="00080F0A">
              <w:rPr>
                <w:lang w:val="de-DE"/>
              </w:rPr>
              <w:t xml:space="preserve"> </w:t>
            </w:r>
            <w:r w:rsidRPr="00080F0A">
              <w:rPr>
                <w:lang w:val="de-DE"/>
              </w:rPr>
              <w:t>полагање</w:t>
            </w:r>
            <w:r w:rsidR="00216863" w:rsidRPr="00080F0A">
              <w:rPr>
                <w:lang w:val="de-DE"/>
              </w:rPr>
              <w:t xml:space="preserve"> </w:t>
            </w:r>
            <w:r w:rsidRPr="00080F0A">
              <w:rPr>
                <w:lang w:val="de-DE"/>
              </w:rPr>
              <w:t>поцинковане</w:t>
            </w:r>
            <w:r w:rsidR="00216863" w:rsidRPr="00080F0A">
              <w:rPr>
                <w:lang w:val="de-DE"/>
              </w:rPr>
              <w:t xml:space="preserve"> </w:t>
            </w:r>
            <w:r w:rsidRPr="00080F0A">
              <w:rPr>
                <w:lang w:val="de-DE"/>
              </w:rPr>
              <w:t>траке</w:t>
            </w:r>
            <w:r w:rsidR="00216863" w:rsidRPr="00080F0A">
              <w:rPr>
                <w:lang w:val="de-DE"/>
              </w:rPr>
              <w:t xml:space="preserve"> </w:t>
            </w:r>
          </w:p>
        </w:tc>
        <w:tc>
          <w:tcPr>
            <w:tcW w:w="993" w:type="dxa"/>
          </w:tcPr>
          <w:p w:rsidR="00216863" w:rsidRPr="00EE09CF" w:rsidRDefault="003A03A3" w:rsidP="00B570EE">
            <w:pPr>
              <w:ind w:right="-54"/>
              <w:jc w:val="center"/>
              <w:rPr>
                <w:sz w:val="26"/>
                <w:szCs w:val="26"/>
                <w:lang w:val="de-DE"/>
              </w:rPr>
            </w:pPr>
            <w:r>
              <w:rPr>
                <w:sz w:val="26"/>
                <w:szCs w:val="26"/>
                <w:lang w:val="de-DE"/>
              </w:rPr>
              <w:t>m</w:t>
            </w:r>
          </w:p>
        </w:tc>
        <w:tc>
          <w:tcPr>
            <w:tcW w:w="1134" w:type="dxa"/>
          </w:tcPr>
          <w:p w:rsidR="00216863" w:rsidRPr="00EE09CF" w:rsidRDefault="00216863" w:rsidP="00B570EE">
            <w:pPr>
              <w:ind w:right="-54"/>
              <w:jc w:val="center"/>
              <w:rPr>
                <w:sz w:val="26"/>
                <w:szCs w:val="26"/>
                <w:lang w:val="de-DE"/>
              </w:rPr>
            </w:pPr>
            <w:r>
              <w:rPr>
                <w:sz w:val="26"/>
                <w:szCs w:val="26"/>
                <w:lang w:val="de-DE"/>
              </w:rPr>
              <w:t>30</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216863" w:rsidRPr="001D2528" w:rsidTr="003019C3">
        <w:trPr>
          <w:trHeight w:val="420"/>
        </w:trPr>
        <w:tc>
          <w:tcPr>
            <w:tcW w:w="425" w:type="dxa"/>
          </w:tcPr>
          <w:p w:rsidR="00216863" w:rsidRPr="001D2528" w:rsidRDefault="00216863" w:rsidP="00706D43">
            <w:pPr>
              <w:autoSpaceDE w:val="0"/>
              <w:autoSpaceDN w:val="0"/>
              <w:adjustRightInd w:val="0"/>
              <w:jc w:val="center"/>
              <w:rPr>
                <w:noProof/>
                <w:color w:val="000000"/>
              </w:rPr>
            </w:pPr>
          </w:p>
        </w:tc>
        <w:tc>
          <w:tcPr>
            <w:tcW w:w="4820" w:type="dxa"/>
          </w:tcPr>
          <w:p w:rsidR="00216863" w:rsidRPr="00080F0A" w:rsidRDefault="00A77BD4" w:rsidP="00080F0A">
            <w:pPr>
              <w:ind w:right="-54"/>
              <w:rPr>
                <w:lang w:val="de-DE"/>
              </w:rPr>
            </w:pPr>
            <w:r w:rsidRPr="00080F0A">
              <w:rPr>
                <w:lang w:val="de-DE"/>
              </w:rPr>
              <w:t>Испитивање</w:t>
            </w:r>
            <w:r w:rsidR="00216863" w:rsidRPr="00080F0A">
              <w:rPr>
                <w:lang w:val="de-DE"/>
              </w:rPr>
              <w:t xml:space="preserve"> </w:t>
            </w:r>
            <w:r w:rsidRPr="00080F0A">
              <w:rPr>
                <w:lang w:val="de-DE"/>
              </w:rPr>
              <w:t>уземљења</w:t>
            </w:r>
            <w:r w:rsidR="00216863" w:rsidRPr="00080F0A">
              <w:rPr>
                <w:lang w:val="de-DE"/>
              </w:rPr>
              <w:t xml:space="preserve"> </w:t>
            </w:r>
            <w:r w:rsidRPr="00080F0A">
              <w:rPr>
                <w:lang w:val="de-DE"/>
              </w:rPr>
              <w:t>и</w:t>
            </w:r>
            <w:r w:rsidR="00216863" w:rsidRPr="00080F0A">
              <w:rPr>
                <w:lang w:val="de-DE"/>
              </w:rPr>
              <w:t xml:space="preserve"> </w:t>
            </w:r>
            <w:r w:rsidRPr="00080F0A">
              <w:rPr>
                <w:lang w:val="de-DE"/>
              </w:rPr>
              <w:t>издавање</w:t>
            </w:r>
            <w:r w:rsidR="00216863" w:rsidRPr="00080F0A">
              <w:rPr>
                <w:lang w:val="de-DE"/>
              </w:rPr>
              <w:t xml:space="preserve"> </w:t>
            </w:r>
            <w:r w:rsidRPr="00080F0A">
              <w:rPr>
                <w:lang w:val="de-DE"/>
              </w:rPr>
              <w:t>атеста</w:t>
            </w:r>
            <w:r w:rsidR="00216863" w:rsidRPr="00080F0A">
              <w:rPr>
                <w:lang w:val="de-DE"/>
              </w:rPr>
              <w:t xml:space="preserve"> </w:t>
            </w:r>
            <w:r w:rsidRPr="00080F0A">
              <w:rPr>
                <w:lang w:val="de-DE"/>
              </w:rPr>
              <w:t>од</w:t>
            </w:r>
            <w:r w:rsidR="00216863" w:rsidRPr="00080F0A">
              <w:rPr>
                <w:lang w:val="de-DE"/>
              </w:rPr>
              <w:t xml:space="preserve"> </w:t>
            </w:r>
            <w:r w:rsidRPr="00080F0A">
              <w:rPr>
                <w:lang w:val="de-DE"/>
              </w:rPr>
              <w:t>стране</w:t>
            </w:r>
            <w:r w:rsidR="00216863" w:rsidRPr="00080F0A">
              <w:rPr>
                <w:lang w:val="de-DE"/>
              </w:rPr>
              <w:t xml:space="preserve"> </w:t>
            </w:r>
            <w:r w:rsidRPr="00080F0A">
              <w:rPr>
                <w:lang w:val="de-DE"/>
              </w:rPr>
              <w:t>лиценциране</w:t>
            </w:r>
            <w:r w:rsidR="00216863" w:rsidRPr="00080F0A">
              <w:rPr>
                <w:lang w:val="de-DE"/>
              </w:rPr>
              <w:t xml:space="preserve"> </w:t>
            </w:r>
            <w:r w:rsidRPr="00080F0A">
              <w:rPr>
                <w:lang w:val="de-DE"/>
              </w:rPr>
              <w:t>фирме</w:t>
            </w:r>
          </w:p>
        </w:tc>
        <w:tc>
          <w:tcPr>
            <w:tcW w:w="993" w:type="dxa"/>
          </w:tcPr>
          <w:p w:rsidR="00216863" w:rsidRPr="00EE09CF" w:rsidRDefault="00A77BD4" w:rsidP="00B570EE">
            <w:pPr>
              <w:ind w:right="-54"/>
              <w:jc w:val="center"/>
              <w:rPr>
                <w:sz w:val="26"/>
                <w:szCs w:val="26"/>
                <w:lang w:val="de-DE"/>
              </w:rPr>
            </w:pPr>
            <w:r>
              <w:rPr>
                <w:sz w:val="26"/>
                <w:szCs w:val="26"/>
                <w:lang w:val="de-DE"/>
              </w:rPr>
              <w:t>паушал</w:t>
            </w:r>
          </w:p>
        </w:tc>
        <w:tc>
          <w:tcPr>
            <w:tcW w:w="1134" w:type="dxa"/>
          </w:tcPr>
          <w:p w:rsidR="00216863" w:rsidRPr="00EE09CF" w:rsidRDefault="00216863" w:rsidP="00B570EE">
            <w:pPr>
              <w:ind w:right="-54"/>
              <w:jc w:val="center"/>
              <w:rPr>
                <w:sz w:val="26"/>
                <w:szCs w:val="26"/>
                <w:lang w:val="de-DE"/>
              </w:rPr>
            </w:pPr>
            <w:r>
              <w:rPr>
                <w:sz w:val="26"/>
                <w:szCs w:val="26"/>
                <w:lang w:val="de-DE"/>
              </w:rPr>
              <w:t>1</w:t>
            </w: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59" w:type="dxa"/>
          </w:tcPr>
          <w:p w:rsidR="00216863" w:rsidRPr="001D2528" w:rsidRDefault="00216863" w:rsidP="00EB441E">
            <w:pPr>
              <w:autoSpaceDE w:val="0"/>
              <w:autoSpaceDN w:val="0"/>
              <w:adjustRightInd w:val="0"/>
              <w:jc w:val="center"/>
              <w:rPr>
                <w:noProof/>
                <w:color w:val="000000"/>
                <w:lang w:val="en-US"/>
              </w:rPr>
            </w:pPr>
          </w:p>
        </w:tc>
        <w:tc>
          <w:tcPr>
            <w:tcW w:w="1560" w:type="dxa"/>
          </w:tcPr>
          <w:p w:rsidR="00216863" w:rsidRPr="001D2528" w:rsidRDefault="00216863" w:rsidP="00EB441E">
            <w:pPr>
              <w:autoSpaceDE w:val="0"/>
              <w:autoSpaceDN w:val="0"/>
              <w:adjustRightInd w:val="0"/>
              <w:jc w:val="center"/>
              <w:rPr>
                <w:noProof/>
                <w:color w:val="000000"/>
                <w:lang w:val="en-US"/>
              </w:rPr>
            </w:pPr>
          </w:p>
        </w:tc>
        <w:tc>
          <w:tcPr>
            <w:tcW w:w="1748" w:type="dxa"/>
          </w:tcPr>
          <w:p w:rsidR="00216863" w:rsidRPr="001D2528" w:rsidRDefault="00216863" w:rsidP="00EB441E">
            <w:pPr>
              <w:autoSpaceDE w:val="0"/>
              <w:autoSpaceDN w:val="0"/>
              <w:adjustRightInd w:val="0"/>
              <w:jc w:val="center"/>
              <w:rPr>
                <w:noProof/>
                <w:color w:val="000000"/>
                <w:lang w:val="en-US"/>
              </w:rPr>
            </w:pPr>
          </w:p>
        </w:tc>
      </w:tr>
      <w:tr w:rsidR="00706D43" w:rsidRPr="001D2528" w:rsidTr="003019C3">
        <w:trPr>
          <w:trHeight w:val="274"/>
        </w:trPr>
        <w:tc>
          <w:tcPr>
            <w:tcW w:w="425" w:type="dxa"/>
          </w:tcPr>
          <w:p w:rsidR="00706D43" w:rsidRPr="001D2528" w:rsidRDefault="006B7D82" w:rsidP="00706D43">
            <w:pPr>
              <w:autoSpaceDE w:val="0"/>
              <w:autoSpaceDN w:val="0"/>
              <w:adjustRightInd w:val="0"/>
              <w:jc w:val="center"/>
              <w:rPr>
                <w:b/>
                <w:bCs/>
                <w:noProof/>
                <w:color w:val="000000"/>
              </w:rPr>
            </w:pPr>
            <w:r>
              <w:rPr>
                <w:b/>
                <w:bCs/>
                <w:noProof/>
                <w:color w:val="000000"/>
              </w:rPr>
              <w:t>II</w:t>
            </w:r>
          </w:p>
        </w:tc>
        <w:tc>
          <w:tcPr>
            <w:tcW w:w="8506" w:type="dxa"/>
            <w:gridSpan w:val="4"/>
          </w:tcPr>
          <w:p w:rsidR="00706D43" w:rsidRPr="001D2528" w:rsidRDefault="00706D43" w:rsidP="00706D43">
            <w:pPr>
              <w:autoSpaceDE w:val="0"/>
              <w:autoSpaceDN w:val="0"/>
              <w:adjustRightInd w:val="0"/>
              <w:jc w:val="right"/>
              <w:rPr>
                <w:b/>
                <w:bCs/>
                <w:noProof/>
                <w:color w:val="000000"/>
                <w:lang w:val="en-US"/>
              </w:rPr>
            </w:pPr>
            <w:r w:rsidRPr="001D2528">
              <w:rPr>
                <w:b/>
                <w:bCs/>
                <w:noProof/>
                <w:color w:val="000000"/>
                <w:lang w:val="en-US"/>
              </w:rPr>
              <w:t>УКУПНА ВРЕДНОСТ ПОНУДЕ</w:t>
            </w:r>
            <w:r w:rsidR="001970A8">
              <w:rPr>
                <w:b/>
                <w:bCs/>
                <w:noProof/>
                <w:color w:val="000000"/>
                <w:lang w:val="en-US"/>
              </w:rPr>
              <w:t xml:space="preserve"> </w:t>
            </w:r>
            <w:r w:rsidR="001970A8">
              <w:rPr>
                <w:b/>
                <w:bCs/>
                <w:noProof/>
                <w:color w:val="000000"/>
              </w:rPr>
              <w:t>БЕЗ ПДВ-а</w:t>
            </w:r>
            <w:r w:rsidRPr="001D2528">
              <w:rPr>
                <w:b/>
                <w:bCs/>
                <w:noProof/>
                <w:color w:val="000000"/>
                <w:lang w:val="en-US"/>
              </w:rPr>
              <w:t>:</w:t>
            </w:r>
          </w:p>
        </w:tc>
        <w:tc>
          <w:tcPr>
            <w:tcW w:w="6426" w:type="dxa"/>
            <w:gridSpan w:val="4"/>
          </w:tcPr>
          <w:p w:rsidR="00706D43" w:rsidRPr="001D2528" w:rsidRDefault="00706D43" w:rsidP="00706D43">
            <w:pPr>
              <w:autoSpaceDE w:val="0"/>
              <w:autoSpaceDN w:val="0"/>
              <w:adjustRightInd w:val="0"/>
              <w:jc w:val="right"/>
              <w:rPr>
                <w:b/>
                <w:bCs/>
                <w:noProof/>
                <w:color w:val="000000"/>
                <w:lang w:val="en-US"/>
              </w:rPr>
            </w:pPr>
          </w:p>
        </w:tc>
      </w:tr>
      <w:tr w:rsidR="00706D43" w:rsidRPr="001D2528" w:rsidTr="003019C3">
        <w:trPr>
          <w:trHeight w:val="274"/>
        </w:trPr>
        <w:tc>
          <w:tcPr>
            <w:tcW w:w="425" w:type="dxa"/>
          </w:tcPr>
          <w:p w:rsidR="00706D43" w:rsidRPr="001D2528" w:rsidRDefault="006B7D82" w:rsidP="00706D43">
            <w:pPr>
              <w:autoSpaceDE w:val="0"/>
              <w:autoSpaceDN w:val="0"/>
              <w:adjustRightInd w:val="0"/>
              <w:jc w:val="center"/>
              <w:rPr>
                <w:b/>
                <w:bCs/>
                <w:noProof/>
                <w:color w:val="000000"/>
                <w:lang w:val="en-US"/>
              </w:rPr>
            </w:pPr>
            <w:r>
              <w:rPr>
                <w:b/>
                <w:bCs/>
                <w:noProof/>
                <w:color w:val="000000"/>
                <w:lang w:val="en-US"/>
              </w:rPr>
              <w:t>III</w:t>
            </w:r>
          </w:p>
        </w:tc>
        <w:tc>
          <w:tcPr>
            <w:tcW w:w="8506" w:type="dxa"/>
            <w:gridSpan w:val="4"/>
          </w:tcPr>
          <w:p w:rsidR="00706D43" w:rsidRPr="001D2528" w:rsidRDefault="00A77BD4" w:rsidP="00706D43">
            <w:pPr>
              <w:autoSpaceDE w:val="0"/>
              <w:autoSpaceDN w:val="0"/>
              <w:adjustRightInd w:val="0"/>
              <w:jc w:val="right"/>
              <w:rPr>
                <w:b/>
                <w:bCs/>
                <w:noProof/>
                <w:color w:val="000000"/>
                <w:lang w:val="en-US"/>
              </w:rPr>
            </w:pPr>
            <w:r>
              <w:rPr>
                <w:b/>
                <w:bCs/>
                <w:noProof/>
                <w:color w:val="000000"/>
              </w:rPr>
              <w:t>ИЗНОС</w:t>
            </w:r>
            <w:r w:rsidR="00706D43" w:rsidRPr="001D2528">
              <w:rPr>
                <w:b/>
                <w:bCs/>
                <w:noProof/>
                <w:color w:val="000000"/>
              </w:rPr>
              <w:t xml:space="preserve"> </w:t>
            </w:r>
            <w:r w:rsidR="00706D43" w:rsidRPr="001D2528">
              <w:rPr>
                <w:b/>
                <w:bCs/>
                <w:noProof/>
                <w:color w:val="000000"/>
                <w:lang w:val="en-US"/>
              </w:rPr>
              <w:t>ПДВ</w:t>
            </w:r>
            <w:r w:rsidR="00706D43" w:rsidRPr="001D2528">
              <w:rPr>
                <w:b/>
                <w:bCs/>
                <w:noProof/>
                <w:color w:val="000000"/>
              </w:rPr>
              <w:t>-</w:t>
            </w:r>
            <w:r>
              <w:rPr>
                <w:b/>
                <w:bCs/>
                <w:noProof/>
                <w:color w:val="000000"/>
              </w:rPr>
              <w:t>а</w:t>
            </w:r>
            <w:r w:rsidR="00706D43" w:rsidRPr="001D2528">
              <w:rPr>
                <w:b/>
                <w:bCs/>
                <w:noProof/>
                <w:color w:val="000000"/>
                <w:lang w:val="en-US"/>
              </w:rPr>
              <w:t>:</w:t>
            </w:r>
          </w:p>
        </w:tc>
        <w:tc>
          <w:tcPr>
            <w:tcW w:w="6426" w:type="dxa"/>
            <w:gridSpan w:val="4"/>
          </w:tcPr>
          <w:p w:rsidR="00706D43" w:rsidRPr="001D2528" w:rsidRDefault="00706D43" w:rsidP="00706D43">
            <w:pPr>
              <w:autoSpaceDE w:val="0"/>
              <w:autoSpaceDN w:val="0"/>
              <w:adjustRightInd w:val="0"/>
              <w:jc w:val="right"/>
              <w:rPr>
                <w:b/>
                <w:bCs/>
                <w:noProof/>
                <w:color w:val="000000"/>
                <w:lang w:val="en-US"/>
              </w:rPr>
            </w:pPr>
          </w:p>
        </w:tc>
      </w:tr>
      <w:tr w:rsidR="00706D43" w:rsidRPr="001D2528" w:rsidTr="003019C3">
        <w:trPr>
          <w:trHeight w:val="274"/>
        </w:trPr>
        <w:tc>
          <w:tcPr>
            <w:tcW w:w="425" w:type="dxa"/>
          </w:tcPr>
          <w:p w:rsidR="00706D43" w:rsidRPr="001D2528" w:rsidRDefault="006B7D82" w:rsidP="00706D43">
            <w:pPr>
              <w:autoSpaceDE w:val="0"/>
              <w:autoSpaceDN w:val="0"/>
              <w:adjustRightInd w:val="0"/>
              <w:jc w:val="center"/>
              <w:rPr>
                <w:b/>
                <w:bCs/>
                <w:noProof/>
                <w:color w:val="000000"/>
                <w:lang w:val="en-US"/>
              </w:rPr>
            </w:pPr>
            <w:r>
              <w:rPr>
                <w:b/>
                <w:bCs/>
                <w:noProof/>
                <w:color w:val="000000"/>
                <w:lang w:val="en-US"/>
              </w:rPr>
              <w:t>IV</w:t>
            </w:r>
          </w:p>
        </w:tc>
        <w:tc>
          <w:tcPr>
            <w:tcW w:w="8506" w:type="dxa"/>
            <w:gridSpan w:val="4"/>
          </w:tcPr>
          <w:p w:rsidR="00706D43" w:rsidRPr="001D2528" w:rsidRDefault="00706D43" w:rsidP="00706D43">
            <w:pPr>
              <w:autoSpaceDE w:val="0"/>
              <w:autoSpaceDN w:val="0"/>
              <w:adjustRightInd w:val="0"/>
              <w:jc w:val="right"/>
              <w:rPr>
                <w:b/>
                <w:bCs/>
                <w:noProof/>
                <w:color w:val="000000"/>
                <w:lang w:val="en-US"/>
              </w:rPr>
            </w:pPr>
            <w:r w:rsidRPr="001D2528">
              <w:rPr>
                <w:b/>
                <w:bCs/>
                <w:noProof/>
                <w:color w:val="000000"/>
                <w:lang w:val="en-US"/>
              </w:rPr>
              <w:t>УКУПНА ВРЕДНОСТ ПОНУДЕ СА ПДВ-ом:</w:t>
            </w:r>
          </w:p>
        </w:tc>
        <w:tc>
          <w:tcPr>
            <w:tcW w:w="6426" w:type="dxa"/>
            <w:gridSpan w:val="4"/>
          </w:tcPr>
          <w:p w:rsidR="00706D43" w:rsidRPr="001D2528" w:rsidRDefault="00706D43" w:rsidP="00706D43">
            <w:pPr>
              <w:autoSpaceDE w:val="0"/>
              <w:autoSpaceDN w:val="0"/>
              <w:adjustRightInd w:val="0"/>
              <w:jc w:val="right"/>
              <w:rPr>
                <w:b/>
                <w:bCs/>
                <w:noProof/>
                <w:color w:val="000000"/>
                <w:lang w:val="en-US"/>
              </w:rPr>
            </w:pPr>
          </w:p>
        </w:tc>
      </w:tr>
    </w:tbl>
    <w:p w:rsidR="00706D43" w:rsidRDefault="00706D43" w:rsidP="00706D43">
      <w:pPr>
        <w:pStyle w:val="BodyText"/>
        <w:rPr>
          <w:noProof/>
          <w:szCs w:val="24"/>
        </w:rPr>
      </w:pPr>
    </w:p>
    <w:p w:rsidR="00706D43" w:rsidRDefault="00706D43" w:rsidP="00706D43">
      <w:pPr>
        <w:pStyle w:val="BodyText"/>
        <w:ind w:left="6480"/>
        <w:rPr>
          <w:noProof/>
          <w:szCs w:val="24"/>
        </w:rPr>
      </w:pPr>
    </w:p>
    <w:p w:rsidR="00706D43" w:rsidRPr="002D5B2C" w:rsidRDefault="00A77BD4" w:rsidP="00706D43">
      <w:pPr>
        <w:pStyle w:val="BodyText"/>
        <w:ind w:left="6480"/>
        <w:rPr>
          <w:noProof/>
          <w:szCs w:val="24"/>
        </w:rPr>
      </w:pPr>
      <w:r>
        <w:rPr>
          <w:noProof/>
          <w:szCs w:val="24"/>
        </w:rPr>
        <w:t>М</w:t>
      </w:r>
      <w:r w:rsidR="00706D43" w:rsidRPr="002D5B2C">
        <w:rPr>
          <w:noProof/>
          <w:szCs w:val="24"/>
        </w:rPr>
        <w:t>.</w:t>
      </w:r>
      <w:r>
        <w:rPr>
          <w:noProof/>
          <w:szCs w:val="24"/>
        </w:rPr>
        <w:t>П</w:t>
      </w:r>
      <w:r w:rsidR="00706D43" w:rsidRPr="002D5B2C">
        <w:rPr>
          <w:noProof/>
          <w:szCs w:val="24"/>
        </w:rPr>
        <w:t>.</w:t>
      </w:r>
      <w:r w:rsidR="00706D43">
        <w:rPr>
          <w:noProof/>
          <w:szCs w:val="24"/>
        </w:rPr>
        <w:t xml:space="preserve"> </w:t>
      </w:r>
      <w:r w:rsidR="00706D43" w:rsidRPr="002D5B2C">
        <w:rPr>
          <w:noProof/>
          <w:szCs w:val="24"/>
        </w:rPr>
        <w:t xml:space="preserve"> </w:t>
      </w:r>
      <w:r w:rsidR="00706D43">
        <w:rPr>
          <w:noProof/>
          <w:szCs w:val="24"/>
        </w:rPr>
        <w:tab/>
      </w:r>
      <w:r w:rsidR="00706D43">
        <w:rPr>
          <w:noProof/>
          <w:szCs w:val="24"/>
        </w:rPr>
        <w:tab/>
      </w:r>
      <w:r>
        <w:rPr>
          <w:noProof/>
          <w:szCs w:val="24"/>
        </w:rPr>
        <w:t>Датум</w:t>
      </w:r>
      <w:r w:rsidR="00706D43" w:rsidRPr="002D5B2C">
        <w:rPr>
          <w:noProof/>
          <w:szCs w:val="24"/>
        </w:rPr>
        <w:t>:_________________________________</w:t>
      </w:r>
    </w:p>
    <w:p w:rsidR="00706D43" w:rsidRDefault="00706D43" w:rsidP="00706D43">
      <w:pPr>
        <w:pStyle w:val="BodyText"/>
        <w:rPr>
          <w:noProof/>
          <w:szCs w:val="24"/>
        </w:rPr>
      </w:pPr>
    </w:p>
    <w:p w:rsidR="00706D43" w:rsidRPr="002D5B2C" w:rsidRDefault="00706D43" w:rsidP="00706D43">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00A77BD4">
        <w:rPr>
          <w:noProof/>
          <w:szCs w:val="24"/>
        </w:rPr>
        <w:t>Потпис</w:t>
      </w:r>
      <w:r w:rsidRPr="002D5B2C">
        <w:rPr>
          <w:noProof/>
          <w:szCs w:val="24"/>
        </w:rPr>
        <w:t>:__</w:t>
      </w:r>
      <w:r>
        <w:rPr>
          <w:noProof/>
          <w:szCs w:val="24"/>
        </w:rPr>
        <w:t>_______________________________</w:t>
      </w:r>
    </w:p>
    <w:p w:rsidR="00706D43" w:rsidRDefault="00706D43" w:rsidP="00706D43">
      <w:pPr>
        <w:rPr>
          <w:noProof/>
        </w:rPr>
      </w:pPr>
      <w:r w:rsidRPr="000E6D2D">
        <w:rPr>
          <w:noProof/>
          <w:lang w:val="sl-SI"/>
        </w:rPr>
        <w:br w:type="page"/>
      </w:r>
    </w:p>
    <w:p w:rsidR="00706D43" w:rsidRDefault="00706D43" w:rsidP="00706D43">
      <w:pPr>
        <w:pStyle w:val="BodyText"/>
        <w:rPr>
          <w:noProof/>
          <w:szCs w:val="24"/>
        </w:rPr>
      </w:pPr>
    </w:p>
    <w:p w:rsidR="00706D43" w:rsidRPr="0000258E" w:rsidRDefault="00706D43" w:rsidP="00706D43">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706D43" w:rsidRPr="009C7D2A" w:rsidTr="00706D43">
        <w:trPr>
          <w:jc w:val="center"/>
        </w:trPr>
        <w:tc>
          <w:tcPr>
            <w:tcW w:w="12312" w:type="dxa"/>
            <w:gridSpan w:val="6"/>
          </w:tcPr>
          <w:p w:rsidR="00706D43" w:rsidRPr="002D5B2C" w:rsidRDefault="00706D43" w:rsidP="00706D43">
            <w:pPr>
              <w:pStyle w:val="Heading2"/>
              <w:numPr>
                <w:ilvl w:val="0"/>
                <w:numId w:val="46"/>
              </w:numPr>
              <w:rPr>
                <w:noProof/>
              </w:rPr>
            </w:pPr>
            <w:r>
              <w:rPr>
                <w:noProof/>
              </w:rPr>
              <w:br w:type="page"/>
            </w:r>
            <w:r w:rsidRPr="002D5B2C">
              <w:rPr>
                <w:noProof/>
              </w:rPr>
              <w:br w:type="page"/>
            </w:r>
            <w:bookmarkStart w:id="31" w:name="_Toc370819819"/>
            <w:r w:rsidR="00A77BD4">
              <w:rPr>
                <w:noProof/>
              </w:rPr>
              <w:t>ОПШТИ</w:t>
            </w:r>
            <w:r w:rsidRPr="002D5B2C">
              <w:rPr>
                <w:noProof/>
              </w:rPr>
              <w:t xml:space="preserve"> </w:t>
            </w:r>
            <w:r w:rsidR="00A77BD4">
              <w:rPr>
                <w:noProof/>
              </w:rPr>
              <w:t>ПОДАЦИ</w:t>
            </w:r>
            <w:r w:rsidRPr="002D5B2C">
              <w:rPr>
                <w:noProof/>
              </w:rPr>
              <w:t xml:space="preserve"> </w:t>
            </w:r>
            <w:r w:rsidR="00A77BD4">
              <w:rPr>
                <w:noProof/>
              </w:rPr>
              <w:t>О</w:t>
            </w:r>
            <w:r w:rsidRPr="002D5B2C">
              <w:rPr>
                <w:noProof/>
              </w:rPr>
              <w:t xml:space="preserve"> </w:t>
            </w:r>
            <w:r w:rsidR="00A77BD4">
              <w:rPr>
                <w:noProof/>
              </w:rPr>
              <w:t>ПОНУЂАЧУ</w:t>
            </w:r>
            <w:r w:rsidRPr="002D5B2C">
              <w:rPr>
                <w:noProof/>
              </w:rPr>
              <w:t xml:space="preserve"> </w:t>
            </w:r>
            <w:r w:rsidR="00A77BD4">
              <w:rPr>
                <w:noProof/>
              </w:rPr>
              <w:t>ИЗ</w:t>
            </w:r>
            <w:r w:rsidRPr="002D5B2C">
              <w:rPr>
                <w:noProof/>
              </w:rPr>
              <w:t xml:space="preserve"> </w:t>
            </w:r>
            <w:r w:rsidR="00A77BD4">
              <w:rPr>
                <w:noProof/>
              </w:rPr>
              <w:t>ГРУПЕ</w:t>
            </w:r>
            <w:r w:rsidRPr="002D5B2C">
              <w:rPr>
                <w:noProof/>
              </w:rPr>
              <w:t xml:space="preserve"> </w:t>
            </w:r>
            <w:r w:rsidR="00A77BD4">
              <w:rPr>
                <w:noProof/>
              </w:rPr>
              <w:t>ПОНУЂАЧА</w:t>
            </w:r>
            <w:bookmarkEnd w:id="31"/>
          </w:p>
        </w:tc>
      </w:tr>
      <w:tr w:rsidR="00706D43" w:rsidRPr="002D5B2C" w:rsidTr="00706D43">
        <w:trPr>
          <w:jc w:val="center"/>
        </w:trPr>
        <w:tc>
          <w:tcPr>
            <w:tcW w:w="690" w:type="dxa"/>
            <w:vAlign w:val="center"/>
          </w:tcPr>
          <w:p w:rsidR="00706D43" w:rsidRPr="002D5B2C" w:rsidRDefault="00A77BD4" w:rsidP="00706D43">
            <w:pPr>
              <w:jc w:val="center"/>
              <w:rPr>
                <w:b/>
                <w:noProof/>
                <w:sz w:val="20"/>
                <w:szCs w:val="20"/>
              </w:rPr>
            </w:pPr>
            <w:r>
              <w:rPr>
                <w:b/>
                <w:noProof/>
                <w:sz w:val="20"/>
                <w:szCs w:val="20"/>
              </w:rPr>
              <w:t>Р</w:t>
            </w:r>
            <w:r w:rsidR="00706D43" w:rsidRPr="002D5B2C">
              <w:rPr>
                <w:b/>
                <w:noProof/>
                <w:sz w:val="20"/>
                <w:szCs w:val="20"/>
              </w:rPr>
              <w:t>.</w:t>
            </w:r>
            <w:r>
              <w:rPr>
                <w:b/>
                <w:noProof/>
                <w:sz w:val="20"/>
                <w:szCs w:val="20"/>
              </w:rPr>
              <w:t>бр</w:t>
            </w:r>
          </w:p>
        </w:tc>
        <w:tc>
          <w:tcPr>
            <w:tcW w:w="3324" w:type="dxa"/>
            <w:vAlign w:val="center"/>
          </w:tcPr>
          <w:p w:rsidR="00706D43" w:rsidRPr="002D5B2C" w:rsidRDefault="00A77BD4" w:rsidP="00706D43">
            <w:pPr>
              <w:jc w:val="center"/>
              <w:rPr>
                <w:b/>
                <w:noProof/>
                <w:sz w:val="20"/>
                <w:szCs w:val="20"/>
              </w:rPr>
            </w:pPr>
            <w:r>
              <w:rPr>
                <w:b/>
                <w:noProof/>
                <w:sz w:val="20"/>
                <w:szCs w:val="20"/>
              </w:rPr>
              <w:t>Пословно</w:t>
            </w:r>
            <w:r w:rsidR="00706D43" w:rsidRPr="002D5B2C">
              <w:rPr>
                <w:b/>
                <w:noProof/>
                <w:sz w:val="20"/>
                <w:szCs w:val="20"/>
              </w:rPr>
              <w:t xml:space="preserve"> </w:t>
            </w:r>
            <w:r>
              <w:rPr>
                <w:b/>
                <w:noProof/>
                <w:sz w:val="20"/>
                <w:szCs w:val="20"/>
              </w:rPr>
              <w:t>име</w:t>
            </w:r>
            <w:r w:rsidR="00706D43" w:rsidRPr="002D5B2C">
              <w:rPr>
                <w:b/>
                <w:noProof/>
                <w:sz w:val="20"/>
                <w:szCs w:val="20"/>
              </w:rPr>
              <w:t xml:space="preserve"> </w:t>
            </w:r>
            <w:r>
              <w:rPr>
                <w:b/>
                <w:noProof/>
                <w:sz w:val="20"/>
                <w:szCs w:val="20"/>
              </w:rPr>
              <w:t>или</w:t>
            </w:r>
            <w:r w:rsidR="00706D43" w:rsidRPr="002D5B2C">
              <w:rPr>
                <w:b/>
                <w:noProof/>
                <w:sz w:val="20"/>
                <w:szCs w:val="20"/>
              </w:rPr>
              <w:t xml:space="preserve"> </w:t>
            </w:r>
            <w:r>
              <w:rPr>
                <w:b/>
                <w:noProof/>
                <w:sz w:val="20"/>
                <w:szCs w:val="20"/>
              </w:rPr>
              <w:t>скраћени</w:t>
            </w:r>
            <w:r w:rsidR="00706D43" w:rsidRPr="002D5B2C">
              <w:rPr>
                <w:b/>
                <w:noProof/>
                <w:sz w:val="20"/>
                <w:szCs w:val="20"/>
              </w:rPr>
              <w:t xml:space="preserve"> </w:t>
            </w:r>
            <w:r>
              <w:rPr>
                <w:b/>
                <w:noProof/>
                <w:sz w:val="20"/>
                <w:szCs w:val="20"/>
              </w:rPr>
              <w:t>назив</w:t>
            </w:r>
            <w:r w:rsidR="00706D43" w:rsidRPr="002D5B2C">
              <w:rPr>
                <w:b/>
                <w:noProof/>
                <w:sz w:val="20"/>
                <w:szCs w:val="20"/>
              </w:rPr>
              <w:t xml:space="preserve"> </w:t>
            </w:r>
            <w:r>
              <w:rPr>
                <w:b/>
                <w:noProof/>
                <w:sz w:val="20"/>
                <w:szCs w:val="20"/>
              </w:rPr>
              <w:t>из</w:t>
            </w:r>
            <w:r w:rsidR="00706D43" w:rsidRPr="002D5B2C">
              <w:rPr>
                <w:b/>
                <w:noProof/>
                <w:sz w:val="20"/>
                <w:szCs w:val="20"/>
              </w:rPr>
              <w:t xml:space="preserve"> </w:t>
            </w:r>
            <w:r>
              <w:rPr>
                <w:b/>
                <w:noProof/>
                <w:sz w:val="20"/>
                <w:szCs w:val="20"/>
              </w:rPr>
              <w:t>одговарајућег</w:t>
            </w:r>
            <w:r w:rsidR="00706D43" w:rsidRPr="002D5B2C">
              <w:rPr>
                <w:b/>
                <w:noProof/>
                <w:sz w:val="20"/>
                <w:szCs w:val="20"/>
              </w:rPr>
              <w:t xml:space="preserve"> </w:t>
            </w:r>
            <w:r>
              <w:rPr>
                <w:b/>
                <w:noProof/>
                <w:sz w:val="20"/>
                <w:szCs w:val="20"/>
              </w:rPr>
              <w:t>регистра</w:t>
            </w:r>
          </w:p>
        </w:tc>
        <w:tc>
          <w:tcPr>
            <w:tcW w:w="2270" w:type="dxa"/>
            <w:vAlign w:val="center"/>
          </w:tcPr>
          <w:p w:rsidR="00706D43" w:rsidRPr="002D5B2C" w:rsidRDefault="00A77BD4" w:rsidP="00706D43">
            <w:pPr>
              <w:jc w:val="center"/>
              <w:rPr>
                <w:b/>
                <w:noProof/>
                <w:sz w:val="20"/>
                <w:szCs w:val="20"/>
              </w:rPr>
            </w:pPr>
            <w:r>
              <w:rPr>
                <w:b/>
                <w:noProof/>
                <w:sz w:val="20"/>
                <w:szCs w:val="20"/>
              </w:rPr>
              <w:t>Адреса</w:t>
            </w:r>
            <w:r w:rsidR="00706D43" w:rsidRPr="002D5B2C">
              <w:rPr>
                <w:b/>
                <w:noProof/>
                <w:sz w:val="20"/>
                <w:szCs w:val="20"/>
              </w:rPr>
              <w:t xml:space="preserve"> </w:t>
            </w:r>
            <w:r>
              <w:rPr>
                <w:b/>
                <w:noProof/>
                <w:sz w:val="20"/>
                <w:szCs w:val="20"/>
              </w:rPr>
              <w:t>седишта</w:t>
            </w:r>
          </w:p>
        </w:tc>
        <w:tc>
          <w:tcPr>
            <w:tcW w:w="1697" w:type="dxa"/>
            <w:vAlign w:val="center"/>
          </w:tcPr>
          <w:p w:rsidR="00706D43" w:rsidRPr="002D5B2C" w:rsidRDefault="00A77BD4" w:rsidP="00706D43">
            <w:pPr>
              <w:jc w:val="center"/>
              <w:rPr>
                <w:b/>
                <w:noProof/>
                <w:sz w:val="20"/>
                <w:szCs w:val="20"/>
              </w:rPr>
            </w:pPr>
            <w:r>
              <w:rPr>
                <w:b/>
                <w:noProof/>
                <w:sz w:val="20"/>
                <w:szCs w:val="20"/>
              </w:rPr>
              <w:t>Матични</w:t>
            </w:r>
            <w:r w:rsidR="00706D43" w:rsidRPr="002D5B2C">
              <w:rPr>
                <w:b/>
                <w:noProof/>
                <w:sz w:val="20"/>
                <w:szCs w:val="20"/>
              </w:rPr>
              <w:t xml:space="preserve"> </w:t>
            </w:r>
            <w:r>
              <w:rPr>
                <w:b/>
                <w:noProof/>
                <w:sz w:val="20"/>
                <w:szCs w:val="20"/>
              </w:rPr>
              <w:t>број</w:t>
            </w:r>
          </w:p>
        </w:tc>
        <w:tc>
          <w:tcPr>
            <w:tcW w:w="2284" w:type="dxa"/>
            <w:vAlign w:val="center"/>
          </w:tcPr>
          <w:p w:rsidR="00706D43" w:rsidRPr="002D5B2C" w:rsidRDefault="00A77BD4" w:rsidP="00706D43">
            <w:pPr>
              <w:jc w:val="center"/>
              <w:rPr>
                <w:b/>
                <w:noProof/>
                <w:sz w:val="20"/>
                <w:szCs w:val="20"/>
              </w:rPr>
            </w:pPr>
            <w:r>
              <w:rPr>
                <w:b/>
                <w:noProof/>
                <w:sz w:val="20"/>
                <w:szCs w:val="20"/>
              </w:rPr>
              <w:t>Порески</w:t>
            </w:r>
            <w:r w:rsidR="00706D43" w:rsidRPr="002D5B2C">
              <w:rPr>
                <w:b/>
                <w:noProof/>
                <w:sz w:val="20"/>
                <w:szCs w:val="20"/>
              </w:rPr>
              <w:t xml:space="preserve"> </w:t>
            </w:r>
            <w:r>
              <w:rPr>
                <w:b/>
                <w:noProof/>
                <w:sz w:val="20"/>
                <w:szCs w:val="20"/>
              </w:rPr>
              <w:t>идентификациони</w:t>
            </w:r>
            <w:r w:rsidR="00706D43" w:rsidRPr="002D5B2C">
              <w:rPr>
                <w:b/>
                <w:noProof/>
                <w:sz w:val="20"/>
                <w:szCs w:val="20"/>
              </w:rPr>
              <w:t xml:space="preserve"> </w:t>
            </w:r>
            <w:r>
              <w:rPr>
                <w:b/>
                <w:noProof/>
                <w:sz w:val="20"/>
                <w:szCs w:val="20"/>
              </w:rPr>
              <w:t>број</w:t>
            </w:r>
          </w:p>
        </w:tc>
        <w:tc>
          <w:tcPr>
            <w:tcW w:w="2047" w:type="dxa"/>
            <w:vAlign w:val="center"/>
          </w:tcPr>
          <w:p w:rsidR="00706D43" w:rsidRPr="002D5B2C" w:rsidRDefault="00A77BD4" w:rsidP="00706D43">
            <w:pPr>
              <w:jc w:val="center"/>
              <w:rPr>
                <w:b/>
                <w:noProof/>
                <w:sz w:val="20"/>
                <w:szCs w:val="20"/>
              </w:rPr>
            </w:pPr>
            <w:r>
              <w:rPr>
                <w:b/>
                <w:noProof/>
                <w:sz w:val="20"/>
                <w:szCs w:val="20"/>
              </w:rPr>
              <w:t>Име</w:t>
            </w:r>
            <w:r w:rsidR="00706D43" w:rsidRPr="002D5B2C">
              <w:rPr>
                <w:b/>
                <w:noProof/>
                <w:sz w:val="20"/>
                <w:szCs w:val="20"/>
              </w:rPr>
              <w:t xml:space="preserve"> </w:t>
            </w:r>
            <w:r>
              <w:rPr>
                <w:b/>
                <w:noProof/>
                <w:sz w:val="20"/>
                <w:szCs w:val="20"/>
              </w:rPr>
              <w:t>особе</w:t>
            </w:r>
            <w:r w:rsidR="00706D43" w:rsidRPr="002D5B2C">
              <w:rPr>
                <w:b/>
                <w:noProof/>
                <w:sz w:val="20"/>
                <w:szCs w:val="20"/>
              </w:rPr>
              <w:t xml:space="preserve"> </w:t>
            </w:r>
            <w:r>
              <w:rPr>
                <w:b/>
                <w:noProof/>
                <w:sz w:val="20"/>
                <w:szCs w:val="20"/>
              </w:rPr>
              <w:t>за</w:t>
            </w:r>
            <w:r w:rsidR="00706D43" w:rsidRPr="002D5B2C">
              <w:rPr>
                <w:b/>
                <w:noProof/>
                <w:sz w:val="20"/>
                <w:szCs w:val="20"/>
              </w:rPr>
              <w:t xml:space="preserve"> </w:t>
            </w:r>
            <w:r>
              <w:rPr>
                <w:b/>
                <w:noProof/>
                <w:sz w:val="20"/>
                <w:szCs w:val="20"/>
              </w:rPr>
              <w:t>контакт</w:t>
            </w: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1</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2</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3</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4</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5</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6</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7</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8</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9</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r w:rsidR="00706D43" w:rsidRPr="002D5B2C" w:rsidTr="00706D43">
        <w:trPr>
          <w:jc w:val="center"/>
        </w:trPr>
        <w:tc>
          <w:tcPr>
            <w:tcW w:w="690" w:type="dxa"/>
          </w:tcPr>
          <w:p w:rsidR="00706D43" w:rsidRPr="002D5B2C" w:rsidRDefault="00706D43" w:rsidP="00706D43">
            <w:pPr>
              <w:jc w:val="center"/>
              <w:rPr>
                <w:b/>
                <w:noProof/>
              </w:rPr>
            </w:pPr>
            <w:r w:rsidRPr="002D5B2C">
              <w:rPr>
                <w:b/>
                <w:noProof/>
              </w:rPr>
              <w:t>10</w:t>
            </w:r>
          </w:p>
        </w:tc>
        <w:tc>
          <w:tcPr>
            <w:tcW w:w="3324" w:type="dxa"/>
          </w:tcPr>
          <w:p w:rsidR="00706D43" w:rsidRPr="002D5B2C" w:rsidRDefault="00706D43" w:rsidP="00706D43">
            <w:pPr>
              <w:rPr>
                <w:b/>
                <w:noProof/>
              </w:rPr>
            </w:pPr>
          </w:p>
        </w:tc>
        <w:tc>
          <w:tcPr>
            <w:tcW w:w="2270" w:type="dxa"/>
          </w:tcPr>
          <w:p w:rsidR="00706D43" w:rsidRPr="002D5B2C" w:rsidRDefault="00706D43" w:rsidP="00706D43">
            <w:pPr>
              <w:rPr>
                <w:b/>
                <w:noProof/>
              </w:rPr>
            </w:pPr>
          </w:p>
        </w:tc>
        <w:tc>
          <w:tcPr>
            <w:tcW w:w="1697" w:type="dxa"/>
          </w:tcPr>
          <w:p w:rsidR="00706D43" w:rsidRPr="002D5B2C" w:rsidRDefault="00706D43" w:rsidP="00706D43">
            <w:pPr>
              <w:rPr>
                <w:b/>
                <w:noProof/>
              </w:rPr>
            </w:pPr>
          </w:p>
        </w:tc>
        <w:tc>
          <w:tcPr>
            <w:tcW w:w="2284" w:type="dxa"/>
          </w:tcPr>
          <w:p w:rsidR="00706D43" w:rsidRPr="002D5B2C" w:rsidRDefault="00706D43" w:rsidP="00706D43">
            <w:pPr>
              <w:rPr>
                <w:b/>
                <w:noProof/>
              </w:rPr>
            </w:pPr>
          </w:p>
        </w:tc>
        <w:tc>
          <w:tcPr>
            <w:tcW w:w="2047" w:type="dxa"/>
          </w:tcPr>
          <w:p w:rsidR="00706D43" w:rsidRPr="002D5B2C" w:rsidRDefault="00706D43" w:rsidP="00706D43">
            <w:pPr>
              <w:rPr>
                <w:b/>
                <w:noProof/>
              </w:rPr>
            </w:pPr>
          </w:p>
        </w:tc>
      </w:tr>
    </w:tbl>
    <w:p w:rsidR="00706D43" w:rsidRPr="00E75DCB" w:rsidRDefault="00706D43" w:rsidP="00706D43">
      <w:pPr>
        <w:rPr>
          <w:noProof/>
        </w:rPr>
      </w:pPr>
      <w:r w:rsidRPr="00E75DCB">
        <w:rPr>
          <w:noProof/>
        </w:rPr>
        <w:t xml:space="preserve"> </w:t>
      </w:r>
    </w:p>
    <w:p w:rsidR="00706D43" w:rsidRDefault="00706D43" w:rsidP="00706D43">
      <w:pPr>
        <w:rPr>
          <w:noProof/>
        </w:rPr>
      </w:pPr>
    </w:p>
    <w:p w:rsidR="00706D43" w:rsidRPr="002D5B2C" w:rsidRDefault="00A77BD4" w:rsidP="00706D43">
      <w:pPr>
        <w:ind w:firstLine="720"/>
        <w:rPr>
          <w:b/>
          <w:noProof/>
        </w:rPr>
      </w:pPr>
      <w:r>
        <w:rPr>
          <w:b/>
          <w:noProof/>
        </w:rPr>
        <w:t>НАПОМЕНЕ</w:t>
      </w:r>
      <w:r w:rsidR="00706D43" w:rsidRPr="002D5B2C">
        <w:rPr>
          <w:b/>
          <w:noProof/>
        </w:rPr>
        <w:t>:</w:t>
      </w:r>
    </w:p>
    <w:p w:rsidR="00706D43" w:rsidRPr="00E75DCB" w:rsidRDefault="00A77BD4" w:rsidP="00706D43">
      <w:pPr>
        <w:ind w:firstLine="720"/>
        <w:rPr>
          <w:noProof/>
        </w:rPr>
      </w:pPr>
      <w:r>
        <w:rPr>
          <w:noProof/>
        </w:rPr>
        <w:t>Понуђач</w:t>
      </w:r>
      <w:r w:rsidR="00706D43" w:rsidRPr="00E75DCB">
        <w:rPr>
          <w:noProof/>
        </w:rPr>
        <w:t xml:space="preserve"> </w:t>
      </w:r>
      <w:r>
        <w:rPr>
          <w:noProof/>
        </w:rPr>
        <w:t>доставља</w:t>
      </w:r>
      <w:r w:rsidR="00706D43" w:rsidRPr="00E75DCB">
        <w:rPr>
          <w:noProof/>
        </w:rPr>
        <w:t xml:space="preserve"> </w:t>
      </w:r>
      <w:r>
        <w:rPr>
          <w:noProof/>
        </w:rPr>
        <w:t>уколико</w:t>
      </w:r>
      <w:r w:rsidR="00706D43" w:rsidRPr="00E75DCB">
        <w:rPr>
          <w:noProof/>
        </w:rPr>
        <w:t xml:space="preserve"> </w:t>
      </w:r>
      <w:r>
        <w:rPr>
          <w:noProof/>
        </w:rPr>
        <w:t>је</w:t>
      </w:r>
      <w:r w:rsidR="00706D43" w:rsidRPr="00E75DCB">
        <w:rPr>
          <w:noProof/>
        </w:rPr>
        <w:t xml:space="preserve"> </w:t>
      </w:r>
      <w:r>
        <w:rPr>
          <w:noProof/>
        </w:rPr>
        <w:t>у</w:t>
      </w:r>
      <w:r w:rsidR="00706D43" w:rsidRPr="00E75DCB">
        <w:rPr>
          <w:noProof/>
        </w:rPr>
        <w:t xml:space="preserve"> </w:t>
      </w:r>
      <w:r>
        <w:rPr>
          <w:noProof/>
        </w:rPr>
        <w:t>Обрасцу</w:t>
      </w:r>
      <w:r w:rsidR="00706D43" w:rsidRPr="00E75DCB">
        <w:rPr>
          <w:noProof/>
        </w:rPr>
        <w:t xml:space="preserve"> </w:t>
      </w:r>
      <w:r>
        <w:rPr>
          <w:noProof/>
        </w:rPr>
        <w:t>понуде</w:t>
      </w:r>
      <w:r w:rsidR="00706D43" w:rsidRPr="00E75DCB">
        <w:rPr>
          <w:noProof/>
        </w:rPr>
        <w:t xml:space="preserve"> </w:t>
      </w:r>
      <w:r>
        <w:rPr>
          <w:noProof/>
        </w:rPr>
        <w:t>заокружио</w:t>
      </w:r>
      <w:r w:rsidR="00706D43" w:rsidRPr="00E75DCB">
        <w:rPr>
          <w:noProof/>
        </w:rPr>
        <w:t xml:space="preserve"> </w:t>
      </w:r>
      <w:r w:rsidR="00706D43" w:rsidRPr="00E75DCB">
        <w:rPr>
          <w:b/>
          <w:noProof/>
        </w:rPr>
        <w:t>“</w:t>
      </w:r>
      <w:r>
        <w:rPr>
          <w:b/>
          <w:noProof/>
        </w:rPr>
        <w:t>б</w:t>
      </w:r>
      <w:r w:rsidR="00706D43" w:rsidRPr="00E75DCB">
        <w:rPr>
          <w:b/>
          <w:noProof/>
        </w:rPr>
        <w:t>”.</w:t>
      </w:r>
    </w:p>
    <w:p w:rsidR="00706D43" w:rsidRPr="00E75DCB" w:rsidRDefault="00A77BD4" w:rsidP="00706D43">
      <w:pPr>
        <w:ind w:firstLine="720"/>
        <w:rPr>
          <w:noProof/>
        </w:rPr>
      </w:pPr>
      <w:r>
        <w:rPr>
          <w:noProof/>
        </w:rPr>
        <w:t>Образац</w:t>
      </w:r>
      <w:r w:rsidR="00706D43" w:rsidRPr="00E75DCB">
        <w:rPr>
          <w:noProof/>
        </w:rPr>
        <w:t xml:space="preserve"> </w:t>
      </w:r>
      <w:r>
        <w:rPr>
          <w:noProof/>
        </w:rPr>
        <w:t>копирати</w:t>
      </w:r>
      <w:r w:rsidR="00706D43" w:rsidRPr="00E75DCB">
        <w:rPr>
          <w:noProof/>
        </w:rPr>
        <w:t xml:space="preserve">, </w:t>
      </w:r>
      <w:r>
        <w:rPr>
          <w:noProof/>
        </w:rPr>
        <w:t>уколико</w:t>
      </w:r>
      <w:r w:rsidR="00706D43" w:rsidRPr="00E75DCB">
        <w:rPr>
          <w:noProof/>
        </w:rPr>
        <w:t xml:space="preserve"> </w:t>
      </w:r>
      <w:r>
        <w:rPr>
          <w:noProof/>
        </w:rPr>
        <w:t>има</w:t>
      </w:r>
      <w:r w:rsidR="00706D43" w:rsidRPr="00E75DCB">
        <w:rPr>
          <w:noProof/>
        </w:rPr>
        <w:t xml:space="preserve"> </w:t>
      </w:r>
      <w:r>
        <w:rPr>
          <w:noProof/>
        </w:rPr>
        <w:t>више</w:t>
      </w:r>
      <w:r w:rsidR="00706D43" w:rsidRPr="00E75DCB">
        <w:rPr>
          <w:noProof/>
        </w:rPr>
        <w:t xml:space="preserve"> </w:t>
      </w:r>
      <w:r>
        <w:rPr>
          <w:noProof/>
        </w:rPr>
        <w:t>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6D43" w:rsidRPr="002D5B2C" w:rsidTr="00706D43">
        <w:tc>
          <w:tcPr>
            <w:tcW w:w="3182" w:type="dxa"/>
            <w:tcBorders>
              <w:bottom w:val="single" w:sz="4" w:space="0" w:color="auto"/>
            </w:tcBorders>
          </w:tcPr>
          <w:p w:rsidR="00706D43" w:rsidRPr="002D5B2C" w:rsidRDefault="00706D43" w:rsidP="00706D43">
            <w:pPr>
              <w:jc w:val="center"/>
              <w:rPr>
                <w:noProof/>
                <w:highlight w:val="yellow"/>
              </w:rPr>
            </w:pPr>
          </w:p>
        </w:tc>
        <w:tc>
          <w:tcPr>
            <w:tcW w:w="2708" w:type="dxa"/>
          </w:tcPr>
          <w:p w:rsidR="00706D43" w:rsidRPr="002D5B2C" w:rsidRDefault="00706D43" w:rsidP="00706D43">
            <w:pPr>
              <w:rPr>
                <w:noProof/>
                <w:highlight w:val="yellow"/>
              </w:rPr>
            </w:pPr>
          </w:p>
        </w:tc>
        <w:tc>
          <w:tcPr>
            <w:tcW w:w="3290" w:type="dxa"/>
            <w:tcBorders>
              <w:bottom w:val="single" w:sz="4" w:space="0" w:color="auto"/>
            </w:tcBorders>
          </w:tcPr>
          <w:p w:rsidR="00706D43" w:rsidRPr="002D5B2C" w:rsidRDefault="00706D43" w:rsidP="00706D43">
            <w:pPr>
              <w:rPr>
                <w:noProof/>
                <w:highlight w:val="yellow"/>
              </w:rPr>
            </w:pPr>
          </w:p>
        </w:tc>
      </w:tr>
      <w:tr w:rsidR="00706D43" w:rsidRPr="002D5B2C" w:rsidTr="00706D43">
        <w:tc>
          <w:tcPr>
            <w:tcW w:w="3182" w:type="dxa"/>
            <w:tcBorders>
              <w:top w:val="single" w:sz="4" w:space="0" w:color="auto"/>
            </w:tcBorders>
          </w:tcPr>
          <w:p w:rsidR="00706D43" w:rsidRPr="002D5B2C" w:rsidRDefault="00A77BD4" w:rsidP="00706D43">
            <w:pPr>
              <w:jc w:val="center"/>
              <w:rPr>
                <w:noProof/>
                <w:highlight w:val="yellow"/>
              </w:rPr>
            </w:pPr>
            <w:r>
              <w:rPr>
                <w:noProof/>
              </w:rPr>
              <w:t>НАЗИВ</w:t>
            </w:r>
            <w:r w:rsidR="00706D43" w:rsidRPr="002D5B2C">
              <w:rPr>
                <w:noProof/>
              </w:rPr>
              <w:t xml:space="preserve"> </w:t>
            </w:r>
            <w:r>
              <w:rPr>
                <w:noProof/>
              </w:rPr>
              <w:t>ПОНУЂАЧА</w:t>
            </w:r>
          </w:p>
        </w:tc>
        <w:tc>
          <w:tcPr>
            <w:tcW w:w="2708" w:type="dxa"/>
          </w:tcPr>
          <w:p w:rsidR="00706D43" w:rsidRPr="002D5B2C" w:rsidRDefault="00A77BD4" w:rsidP="00706D43">
            <w:pPr>
              <w:jc w:val="center"/>
              <w:rPr>
                <w:noProof/>
              </w:rPr>
            </w:pPr>
            <w:r>
              <w:rPr>
                <w:noProof/>
              </w:rPr>
              <w:t>М</w:t>
            </w:r>
            <w:r w:rsidR="00706D43" w:rsidRPr="002D5B2C">
              <w:rPr>
                <w:noProof/>
              </w:rPr>
              <w:t>.</w:t>
            </w:r>
            <w:r>
              <w:rPr>
                <w:noProof/>
              </w:rPr>
              <w:t>П</w:t>
            </w:r>
            <w:r w:rsidR="00706D43" w:rsidRPr="002D5B2C">
              <w:rPr>
                <w:noProof/>
              </w:rPr>
              <w:t>.</w:t>
            </w:r>
          </w:p>
        </w:tc>
        <w:tc>
          <w:tcPr>
            <w:tcW w:w="3290" w:type="dxa"/>
            <w:tcBorders>
              <w:top w:val="single" w:sz="4" w:space="0" w:color="auto"/>
            </w:tcBorders>
          </w:tcPr>
          <w:p w:rsidR="00706D43" w:rsidRPr="002D5B2C" w:rsidRDefault="00A77BD4" w:rsidP="00706D43">
            <w:pPr>
              <w:jc w:val="center"/>
              <w:rPr>
                <w:noProof/>
                <w:highlight w:val="yellow"/>
              </w:rPr>
            </w:pPr>
            <w:r>
              <w:rPr>
                <w:noProof/>
              </w:rPr>
              <w:t>ПОТПИС</w:t>
            </w:r>
            <w:r w:rsidR="00706D43" w:rsidRPr="002D5B2C">
              <w:rPr>
                <w:noProof/>
              </w:rPr>
              <w:t xml:space="preserve"> </w:t>
            </w:r>
            <w:r>
              <w:rPr>
                <w:noProof/>
              </w:rPr>
              <w:t>ПОНУЂАЧА</w:t>
            </w:r>
          </w:p>
        </w:tc>
      </w:tr>
    </w:tbl>
    <w:p w:rsidR="00706D43" w:rsidRDefault="00706D43" w:rsidP="00706D43">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706D43" w:rsidRPr="008B7475" w:rsidTr="00706D43">
        <w:trPr>
          <w:jc w:val="center"/>
        </w:trPr>
        <w:tc>
          <w:tcPr>
            <w:tcW w:w="12312" w:type="dxa"/>
            <w:gridSpan w:val="6"/>
          </w:tcPr>
          <w:p w:rsidR="00706D43" w:rsidRPr="008B7475" w:rsidRDefault="00706D43" w:rsidP="00300097">
            <w:pPr>
              <w:pStyle w:val="Heading2"/>
              <w:ind w:left="720"/>
              <w:rPr>
                <w:noProof/>
              </w:rPr>
            </w:pPr>
            <w:r w:rsidRPr="008B7475">
              <w:rPr>
                <w:noProof/>
              </w:rPr>
              <w:lastRenderedPageBreak/>
              <w:br w:type="page"/>
            </w:r>
            <w:bookmarkStart w:id="32" w:name="_Toc370819820"/>
            <w:r>
              <w:rPr>
                <w:noProof/>
              </w:rPr>
              <w:t>1</w:t>
            </w:r>
            <w:r w:rsidR="00300097">
              <w:rPr>
                <w:noProof/>
                <w:lang w:val="sr-Cyrl-CS"/>
              </w:rPr>
              <w:t>5</w:t>
            </w:r>
            <w:r>
              <w:rPr>
                <w:noProof/>
              </w:rPr>
              <w:t xml:space="preserve">. </w:t>
            </w:r>
            <w:r w:rsidR="00A77BD4">
              <w:rPr>
                <w:noProof/>
              </w:rPr>
              <w:t>ОПШТИ</w:t>
            </w:r>
            <w:r w:rsidRPr="008B7475">
              <w:rPr>
                <w:noProof/>
              </w:rPr>
              <w:t xml:space="preserve"> </w:t>
            </w:r>
            <w:r w:rsidR="00A77BD4">
              <w:rPr>
                <w:noProof/>
              </w:rPr>
              <w:t>ПОДАЦИ</w:t>
            </w:r>
            <w:r w:rsidRPr="008B7475">
              <w:rPr>
                <w:noProof/>
              </w:rPr>
              <w:t xml:space="preserve"> </w:t>
            </w:r>
            <w:r w:rsidR="00A77BD4">
              <w:rPr>
                <w:noProof/>
              </w:rPr>
              <w:t>О</w:t>
            </w:r>
            <w:r w:rsidRPr="008B7475">
              <w:rPr>
                <w:noProof/>
              </w:rPr>
              <w:t xml:space="preserve"> </w:t>
            </w:r>
            <w:r w:rsidR="00A77BD4">
              <w:rPr>
                <w:noProof/>
              </w:rPr>
              <w:t>ПОДИЗВОЂАЧИМА</w:t>
            </w:r>
            <w:bookmarkEnd w:id="32"/>
          </w:p>
        </w:tc>
      </w:tr>
      <w:tr w:rsidR="00706D43" w:rsidRPr="008B7475" w:rsidTr="00706D43">
        <w:trPr>
          <w:jc w:val="center"/>
        </w:trPr>
        <w:tc>
          <w:tcPr>
            <w:tcW w:w="690" w:type="dxa"/>
            <w:vAlign w:val="center"/>
          </w:tcPr>
          <w:p w:rsidR="00706D43" w:rsidRPr="003B753F" w:rsidRDefault="00A77BD4" w:rsidP="00706D43">
            <w:pPr>
              <w:jc w:val="center"/>
              <w:rPr>
                <w:noProof/>
                <w:sz w:val="20"/>
                <w:szCs w:val="20"/>
              </w:rPr>
            </w:pPr>
            <w:r>
              <w:rPr>
                <w:noProof/>
                <w:sz w:val="20"/>
                <w:szCs w:val="20"/>
              </w:rPr>
              <w:t>Р</w:t>
            </w:r>
            <w:r w:rsidR="00706D43" w:rsidRPr="003B753F">
              <w:rPr>
                <w:noProof/>
                <w:sz w:val="20"/>
                <w:szCs w:val="20"/>
              </w:rPr>
              <w:t>.</w:t>
            </w:r>
            <w:r>
              <w:rPr>
                <w:noProof/>
                <w:sz w:val="20"/>
                <w:szCs w:val="20"/>
              </w:rPr>
              <w:t>бр</w:t>
            </w:r>
          </w:p>
        </w:tc>
        <w:tc>
          <w:tcPr>
            <w:tcW w:w="3324" w:type="dxa"/>
            <w:vAlign w:val="center"/>
          </w:tcPr>
          <w:p w:rsidR="00706D43" w:rsidRPr="003B753F" w:rsidRDefault="00A77BD4" w:rsidP="00706D43">
            <w:pPr>
              <w:jc w:val="center"/>
              <w:rPr>
                <w:noProof/>
                <w:sz w:val="20"/>
                <w:szCs w:val="20"/>
              </w:rPr>
            </w:pPr>
            <w:r>
              <w:rPr>
                <w:noProof/>
                <w:sz w:val="20"/>
                <w:szCs w:val="20"/>
              </w:rPr>
              <w:t>Пословно</w:t>
            </w:r>
            <w:r w:rsidR="00706D43" w:rsidRPr="003B753F">
              <w:rPr>
                <w:noProof/>
                <w:sz w:val="20"/>
                <w:szCs w:val="20"/>
              </w:rPr>
              <w:t xml:space="preserve"> </w:t>
            </w:r>
            <w:r>
              <w:rPr>
                <w:noProof/>
                <w:sz w:val="20"/>
                <w:szCs w:val="20"/>
              </w:rPr>
              <w:t>име</w:t>
            </w:r>
            <w:r w:rsidR="00706D43" w:rsidRPr="003B753F">
              <w:rPr>
                <w:noProof/>
                <w:sz w:val="20"/>
                <w:szCs w:val="20"/>
              </w:rPr>
              <w:t xml:space="preserve"> </w:t>
            </w:r>
            <w:r>
              <w:rPr>
                <w:noProof/>
                <w:sz w:val="20"/>
                <w:szCs w:val="20"/>
              </w:rPr>
              <w:t>или</w:t>
            </w:r>
            <w:r w:rsidR="00706D43" w:rsidRPr="003B753F">
              <w:rPr>
                <w:noProof/>
                <w:sz w:val="20"/>
                <w:szCs w:val="20"/>
              </w:rPr>
              <w:t xml:space="preserve"> </w:t>
            </w:r>
            <w:r>
              <w:rPr>
                <w:noProof/>
                <w:sz w:val="20"/>
                <w:szCs w:val="20"/>
              </w:rPr>
              <w:t>скраћени</w:t>
            </w:r>
            <w:r w:rsidR="00706D43" w:rsidRPr="003B753F">
              <w:rPr>
                <w:noProof/>
                <w:sz w:val="20"/>
                <w:szCs w:val="20"/>
              </w:rPr>
              <w:t xml:space="preserve"> </w:t>
            </w:r>
            <w:r>
              <w:rPr>
                <w:noProof/>
                <w:sz w:val="20"/>
                <w:szCs w:val="20"/>
              </w:rPr>
              <w:t>назив</w:t>
            </w:r>
            <w:r w:rsidR="00706D43" w:rsidRPr="003B753F">
              <w:rPr>
                <w:noProof/>
                <w:sz w:val="20"/>
                <w:szCs w:val="20"/>
              </w:rPr>
              <w:t xml:space="preserve"> </w:t>
            </w:r>
            <w:r>
              <w:rPr>
                <w:noProof/>
                <w:sz w:val="20"/>
                <w:szCs w:val="20"/>
              </w:rPr>
              <w:t>из</w:t>
            </w:r>
            <w:r w:rsidR="00706D43" w:rsidRPr="003B753F">
              <w:rPr>
                <w:noProof/>
                <w:sz w:val="20"/>
                <w:szCs w:val="20"/>
              </w:rPr>
              <w:t xml:space="preserve"> </w:t>
            </w:r>
            <w:r>
              <w:rPr>
                <w:noProof/>
                <w:sz w:val="20"/>
                <w:szCs w:val="20"/>
              </w:rPr>
              <w:t>одговарајућег</w:t>
            </w:r>
            <w:r w:rsidR="00706D43" w:rsidRPr="003B753F">
              <w:rPr>
                <w:noProof/>
                <w:sz w:val="20"/>
                <w:szCs w:val="20"/>
              </w:rPr>
              <w:t xml:space="preserve"> </w:t>
            </w:r>
            <w:r>
              <w:rPr>
                <w:noProof/>
                <w:sz w:val="20"/>
                <w:szCs w:val="20"/>
              </w:rPr>
              <w:t>регистра</w:t>
            </w:r>
          </w:p>
        </w:tc>
        <w:tc>
          <w:tcPr>
            <w:tcW w:w="2270" w:type="dxa"/>
            <w:vAlign w:val="center"/>
          </w:tcPr>
          <w:p w:rsidR="00706D43" w:rsidRPr="003B753F" w:rsidRDefault="00A77BD4" w:rsidP="00706D43">
            <w:pPr>
              <w:jc w:val="center"/>
              <w:rPr>
                <w:noProof/>
                <w:sz w:val="20"/>
                <w:szCs w:val="20"/>
              </w:rPr>
            </w:pPr>
            <w:r>
              <w:rPr>
                <w:noProof/>
                <w:sz w:val="20"/>
                <w:szCs w:val="20"/>
              </w:rPr>
              <w:t>Адреса</w:t>
            </w:r>
            <w:r w:rsidR="00706D43" w:rsidRPr="003B753F">
              <w:rPr>
                <w:noProof/>
                <w:sz w:val="20"/>
                <w:szCs w:val="20"/>
              </w:rPr>
              <w:t xml:space="preserve"> </w:t>
            </w:r>
            <w:r>
              <w:rPr>
                <w:noProof/>
                <w:sz w:val="20"/>
                <w:szCs w:val="20"/>
              </w:rPr>
              <w:t>седишта</w:t>
            </w:r>
          </w:p>
        </w:tc>
        <w:tc>
          <w:tcPr>
            <w:tcW w:w="1697" w:type="dxa"/>
            <w:vAlign w:val="center"/>
          </w:tcPr>
          <w:p w:rsidR="00706D43" w:rsidRPr="003B753F" w:rsidRDefault="00A77BD4" w:rsidP="00706D43">
            <w:pPr>
              <w:jc w:val="center"/>
              <w:rPr>
                <w:noProof/>
                <w:sz w:val="20"/>
                <w:szCs w:val="20"/>
              </w:rPr>
            </w:pPr>
            <w:r>
              <w:rPr>
                <w:noProof/>
                <w:sz w:val="20"/>
                <w:szCs w:val="20"/>
              </w:rPr>
              <w:t>Матични</w:t>
            </w:r>
            <w:r w:rsidR="00706D43" w:rsidRPr="003B753F">
              <w:rPr>
                <w:noProof/>
                <w:sz w:val="20"/>
                <w:szCs w:val="20"/>
              </w:rPr>
              <w:t xml:space="preserve"> </w:t>
            </w:r>
            <w:r>
              <w:rPr>
                <w:noProof/>
                <w:sz w:val="20"/>
                <w:szCs w:val="20"/>
              </w:rPr>
              <w:t>број</w:t>
            </w:r>
          </w:p>
        </w:tc>
        <w:tc>
          <w:tcPr>
            <w:tcW w:w="2284" w:type="dxa"/>
            <w:vAlign w:val="center"/>
          </w:tcPr>
          <w:p w:rsidR="00706D43" w:rsidRPr="003B753F" w:rsidRDefault="00A77BD4" w:rsidP="00706D43">
            <w:pPr>
              <w:jc w:val="center"/>
              <w:rPr>
                <w:noProof/>
                <w:sz w:val="20"/>
                <w:szCs w:val="20"/>
              </w:rPr>
            </w:pPr>
            <w:r>
              <w:rPr>
                <w:noProof/>
                <w:sz w:val="20"/>
                <w:szCs w:val="20"/>
              </w:rPr>
              <w:t>Порески</w:t>
            </w:r>
            <w:r w:rsidR="00706D43" w:rsidRPr="003B753F">
              <w:rPr>
                <w:noProof/>
                <w:sz w:val="20"/>
                <w:szCs w:val="20"/>
              </w:rPr>
              <w:t xml:space="preserve"> </w:t>
            </w:r>
            <w:r>
              <w:rPr>
                <w:noProof/>
                <w:sz w:val="20"/>
                <w:szCs w:val="20"/>
              </w:rPr>
              <w:t>идентификациони</w:t>
            </w:r>
            <w:r w:rsidR="00706D43" w:rsidRPr="003B753F">
              <w:rPr>
                <w:noProof/>
                <w:sz w:val="20"/>
                <w:szCs w:val="20"/>
              </w:rPr>
              <w:t xml:space="preserve"> </w:t>
            </w:r>
            <w:r>
              <w:rPr>
                <w:noProof/>
                <w:sz w:val="20"/>
                <w:szCs w:val="20"/>
              </w:rPr>
              <w:t>број</w:t>
            </w:r>
          </w:p>
        </w:tc>
        <w:tc>
          <w:tcPr>
            <w:tcW w:w="2047" w:type="dxa"/>
            <w:vAlign w:val="center"/>
          </w:tcPr>
          <w:p w:rsidR="00706D43" w:rsidRPr="003B753F" w:rsidRDefault="00A77BD4" w:rsidP="00706D43">
            <w:pPr>
              <w:jc w:val="center"/>
              <w:rPr>
                <w:noProof/>
                <w:sz w:val="20"/>
                <w:szCs w:val="20"/>
              </w:rPr>
            </w:pPr>
            <w:r>
              <w:rPr>
                <w:noProof/>
                <w:sz w:val="20"/>
                <w:szCs w:val="20"/>
              </w:rPr>
              <w:t>Име</w:t>
            </w:r>
            <w:r w:rsidR="00706D43" w:rsidRPr="003B753F">
              <w:rPr>
                <w:noProof/>
                <w:sz w:val="20"/>
                <w:szCs w:val="20"/>
              </w:rPr>
              <w:t xml:space="preserve"> </w:t>
            </w:r>
            <w:r>
              <w:rPr>
                <w:noProof/>
                <w:sz w:val="20"/>
                <w:szCs w:val="20"/>
              </w:rPr>
              <w:t>особе</w:t>
            </w:r>
            <w:r w:rsidR="00706D43" w:rsidRPr="003B753F">
              <w:rPr>
                <w:noProof/>
                <w:sz w:val="20"/>
                <w:szCs w:val="20"/>
              </w:rPr>
              <w:t xml:space="preserve"> </w:t>
            </w:r>
            <w:r>
              <w:rPr>
                <w:noProof/>
                <w:sz w:val="20"/>
                <w:szCs w:val="20"/>
              </w:rPr>
              <w:t>за</w:t>
            </w:r>
            <w:r w:rsidR="00706D43" w:rsidRPr="003B753F">
              <w:rPr>
                <w:noProof/>
                <w:sz w:val="20"/>
                <w:szCs w:val="20"/>
              </w:rPr>
              <w:t xml:space="preserve"> </w:t>
            </w:r>
            <w:r>
              <w:rPr>
                <w:noProof/>
                <w:sz w:val="20"/>
                <w:szCs w:val="20"/>
              </w:rPr>
              <w:t>контакт</w:t>
            </w:r>
          </w:p>
        </w:tc>
      </w:tr>
      <w:tr w:rsidR="00706D43" w:rsidRPr="008B7475" w:rsidTr="00706D43">
        <w:trPr>
          <w:jc w:val="center"/>
        </w:trPr>
        <w:tc>
          <w:tcPr>
            <w:tcW w:w="690" w:type="dxa"/>
          </w:tcPr>
          <w:p w:rsidR="00706D43" w:rsidRPr="008B7475" w:rsidRDefault="00706D43" w:rsidP="00706D43">
            <w:pPr>
              <w:rPr>
                <w:b/>
                <w:noProof/>
              </w:rPr>
            </w:pPr>
            <w:r>
              <w:rPr>
                <w:b/>
                <w:noProof/>
              </w:rPr>
              <w:t>1</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Pr="008B7475" w:rsidRDefault="00706D43" w:rsidP="00706D43">
            <w:pPr>
              <w:rPr>
                <w:b/>
                <w:noProof/>
              </w:rPr>
            </w:pPr>
            <w:r>
              <w:rPr>
                <w:b/>
                <w:noProof/>
              </w:rPr>
              <w:t>2</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Pr="008B7475" w:rsidRDefault="00706D43" w:rsidP="00706D43">
            <w:pPr>
              <w:rPr>
                <w:b/>
                <w:noProof/>
              </w:rPr>
            </w:pPr>
            <w:r>
              <w:rPr>
                <w:b/>
                <w:noProof/>
              </w:rPr>
              <w:t>3</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4</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5</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Pr="008B7475" w:rsidRDefault="00706D43" w:rsidP="00706D43">
            <w:pPr>
              <w:rPr>
                <w:b/>
                <w:noProof/>
              </w:rPr>
            </w:pPr>
            <w:r>
              <w:rPr>
                <w:b/>
                <w:noProof/>
              </w:rPr>
              <w:t>6</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7</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8</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9</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r w:rsidR="00706D43" w:rsidRPr="008B7475" w:rsidTr="00706D43">
        <w:trPr>
          <w:jc w:val="center"/>
        </w:trPr>
        <w:tc>
          <w:tcPr>
            <w:tcW w:w="690" w:type="dxa"/>
          </w:tcPr>
          <w:p w:rsidR="00706D43" w:rsidRDefault="00706D43" w:rsidP="00706D43">
            <w:pPr>
              <w:rPr>
                <w:b/>
                <w:noProof/>
              </w:rPr>
            </w:pPr>
            <w:r>
              <w:rPr>
                <w:b/>
                <w:noProof/>
              </w:rPr>
              <w:t>10</w:t>
            </w:r>
          </w:p>
        </w:tc>
        <w:tc>
          <w:tcPr>
            <w:tcW w:w="3324" w:type="dxa"/>
          </w:tcPr>
          <w:p w:rsidR="00706D43" w:rsidRPr="008B7475" w:rsidRDefault="00706D43" w:rsidP="00706D43">
            <w:pPr>
              <w:rPr>
                <w:b/>
                <w:noProof/>
              </w:rPr>
            </w:pPr>
          </w:p>
        </w:tc>
        <w:tc>
          <w:tcPr>
            <w:tcW w:w="2270" w:type="dxa"/>
          </w:tcPr>
          <w:p w:rsidR="00706D43" w:rsidRPr="008B7475" w:rsidRDefault="00706D43" w:rsidP="00706D43">
            <w:pPr>
              <w:rPr>
                <w:b/>
                <w:noProof/>
              </w:rPr>
            </w:pPr>
          </w:p>
        </w:tc>
        <w:tc>
          <w:tcPr>
            <w:tcW w:w="1697" w:type="dxa"/>
          </w:tcPr>
          <w:p w:rsidR="00706D43" w:rsidRPr="008B7475" w:rsidRDefault="00706D43" w:rsidP="00706D43">
            <w:pPr>
              <w:rPr>
                <w:b/>
                <w:noProof/>
              </w:rPr>
            </w:pPr>
          </w:p>
        </w:tc>
        <w:tc>
          <w:tcPr>
            <w:tcW w:w="2284" w:type="dxa"/>
          </w:tcPr>
          <w:p w:rsidR="00706D43" w:rsidRPr="008B7475" w:rsidRDefault="00706D43" w:rsidP="00706D43">
            <w:pPr>
              <w:rPr>
                <w:b/>
                <w:noProof/>
              </w:rPr>
            </w:pPr>
          </w:p>
        </w:tc>
        <w:tc>
          <w:tcPr>
            <w:tcW w:w="2047" w:type="dxa"/>
          </w:tcPr>
          <w:p w:rsidR="00706D43" w:rsidRPr="008B7475" w:rsidRDefault="00706D43" w:rsidP="00706D43">
            <w:pPr>
              <w:rPr>
                <w:b/>
                <w:noProof/>
              </w:rPr>
            </w:pPr>
          </w:p>
        </w:tc>
      </w:tr>
    </w:tbl>
    <w:p w:rsidR="00706D43" w:rsidRDefault="00706D43" w:rsidP="00706D43">
      <w:pPr>
        <w:rPr>
          <w:b/>
          <w:noProof/>
        </w:rPr>
      </w:pPr>
    </w:p>
    <w:p w:rsidR="00706D43" w:rsidRDefault="00706D43" w:rsidP="00706D43">
      <w:pPr>
        <w:rPr>
          <w:b/>
          <w:noProof/>
        </w:rPr>
      </w:pPr>
    </w:p>
    <w:p w:rsidR="00706D43" w:rsidRDefault="00706D43" w:rsidP="00706D43">
      <w:pPr>
        <w:rPr>
          <w:b/>
          <w:noProof/>
        </w:rPr>
      </w:pPr>
    </w:p>
    <w:p w:rsidR="00706D43" w:rsidRPr="008B7475" w:rsidRDefault="00A77BD4" w:rsidP="00706D43">
      <w:pPr>
        <w:ind w:firstLine="720"/>
        <w:rPr>
          <w:b/>
          <w:noProof/>
        </w:rPr>
      </w:pPr>
      <w:r>
        <w:rPr>
          <w:noProof/>
        </w:rPr>
        <w:t>Уколико</w:t>
      </w:r>
      <w:r w:rsidR="00706D43" w:rsidRPr="008B7475">
        <w:rPr>
          <w:noProof/>
        </w:rPr>
        <w:t xml:space="preserve"> </w:t>
      </w:r>
      <w:r>
        <w:rPr>
          <w:noProof/>
        </w:rPr>
        <w:t>уговор</w:t>
      </w:r>
      <w:r w:rsidR="00706D43" w:rsidRPr="008B7475">
        <w:rPr>
          <w:noProof/>
        </w:rPr>
        <w:t xml:space="preserve"> </w:t>
      </w:r>
      <w:r>
        <w:rPr>
          <w:noProof/>
        </w:rPr>
        <w:t>између</w:t>
      </w:r>
      <w:r w:rsidR="00706D43" w:rsidRPr="008B7475">
        <w:rPr>
          <w:noProof/>
        </w:rPr>
        <w:t xml:space="preserve"> </w:t>
      </w:r>
      <w:r>
        <w:rPr>
          <w:noProof/>
        </w:rPr>
        <w:t>наручиоца</w:t>
      </w:r>
      <w:r w:rsidR="00706D43" w:rsidRPr="008B7475">
        <w:rPr>
          <w:noProof/>
        </w:rPr>
        <w:t xml:space="preserve"> </w:t>
      </w:r>
      <w:r>
        <w:rPr>
          <w:noProof/>
        </w:rPr>
        <w:t>и</w:t>
      </w:r>
      <w:r w:rsidR="00706D43" w:rsidRPr="008B7475">
        <w:rPr>
          <w:noProof/>
        </w:rPr>
        <w:t xml:space="preserve"> </w:t>
      </w:r>
      <w:r>
        <w:rPr>
          <w:noProof/>
        </w:rPr>
        <w:t>понуђача</w:t>
      </w:r>
      <w:r w:rsidR="00706D43" w:rsidRPr="008B7475">
        <w:rPr>
          <w:noProof/>
        </w:rPr>
        <w:t xml:space="preserve"> </w:t>
      </w:r>
      <w:r>
        <w:rPr>
          <w:noProof/>
        </w:rPr>
        <w:t>буде</w:t>
      </w:r>
      <w:r w:rsidR="00706D43" w:rsidRPr="008B7475">
        <w:rPr>
          <w:noProof/>
        </w:rPr>
        <w:t xml:space="preserve"> </w:t>
      </w:r>
      <w:r>
        <w:rPr>
          <w:noProof/>
        </w:rPr>
        <w:t>закључен</w:t>
      </w:r>
      <w:r w:rsidR="00706D43" w:rsidRPr="008B7475">
        <w:rPr>
          <w:noProof/>
        </w:rPr>
        <w:t xml:space="preserve">,  </w:t>
      </w:r>
      <w:r>
        <w:rPr>
          <w:noProof/>
        </w:rPr>
        <w:t>подизвођач</w:t>
      </w:r>
      <w:r w:rsidR="00706D43" w:rsidRPr="008B7475">
        <w:rPr>
          <w:noProof/>
        </w:rPr>
        <w:t xml:space="preserve"> </w:t>
      </w:r>
      <w:r>
        <w:rPr>
          <w:noProof/>
        </w:rPr>
        <w:t>ће</w:t>
      </w:r>
      <w:r w:rsidR="00706D43" w:rsidRPr="008B7475">
        <w:rPr>
          <w:noProof/>
        </w:rPr>
        <w:t xml:space="preserve"> </w:t>
      </w:r>
      <w:r>
        <w:rPr>
          <w:noProof/>
        </w:rPr>
        <w:t>бити</w:t>
      </w:r>
      <w:r w:rsidR="00706D43" w:rsidRPr="008B7475">
        <w:rPr>
          <w:noProof/>
        </w:rPr>
        <w:t xml:space="preserve"> </w:t>
      </w:r>
      <w:r>
        <w:rPr>
          <w:noProof/>
        </w:rPr>
        <w:t>наведен</w:t>
      </w:r>
      <w:r w:rsidR="00706D43" w:rsidRPr="008B7475">
        <w:rPr>
          <w:noProof/>
        </w:rPr>
        <w:t xml:space="preserve"> </w:t>
      </w:r>
      <w:r>
        <w:rPr>
          <w:noProof/>
        </w:rPr>
        <w:t>у</w:t>
      </w:r>
      <w:r w:rsidR="00706D43" w:rsidRPr="008B7475">
        <w:rPr>
          <w:noProof/>
        </w:rPr>
        <w:t xml:space="preserve"> </w:t>
      </w:r>
      <w:r>
        <w:rPr>
          <w:noProof/>
        </w:rPr>
        <w:t>уговору</w:t>
      </w:r>
      <w:r w:rsidR="00706D43" w:rsidRPr="008B7475">
        <w:rPr>
          <w:noProof/>
        </w:rPr>
        <w:t>.</w:t>
      </w:r>
    </w:p>
    <w:p w:rsidR="00706D43" w:rsidRPr="008B7475" w:rsidRDefault="00706D43" w:rsidP="00706D43">
      <w:pPr>
        <w:rPr>
          <w:b/>
          <w:noProof/>
        </w:rPr>
      </w:pPr>
    </w:p>
    <w:p w:rsidR="00706D43" w:rsidRDefault="00A77BD4" w:rsidP="00706D43">
      <w:pPr>
        <w:ind w:firstLine="720"/>
        <w:rPr>
          <w:b/>
          <w:noProof/>
        </w:rPr>
      </w:pPr>
      <w:r>
        <w:rPr>
          <w:b/>
          <w:noProof/>
        </w:rPr>
        <w:t>НАПОМЕНЕ</w:t>
      </w:r>
      <w:r w:rsidR="00706D43">
        <w:rPr>
          <w:b/>
          <w:noProof/>
        </w:rPr>
        <w:t>:</w:t>
      </w:r>
    </w:p>
    <w:p w:rsidR="00706D43" w:rsidRPr="00E75DCB" w:rsidRDefault="00A77BD4" w:rsidP="00706D43">
      <w:pPr>
        <w:ind w:firstLine="720"/>
        <w:rPr>
          <w:noProof/>
        </w:rPr>
      </w:pPr>
      <w:r>
        <w:rPr>
          <w:noProof/>
        </w:rPr>
        <w:t>Понуђач</w:t>
      </w:r>
      <w:r w:rsidR="00706D43" w:rsidRPr="00E75DCB">
        <w:rPr>
          <w:noProof/>
        </w:rPr>
        <w:t xml:space="preserve"> </w:t>
      </w:r>
      <w:r>
        <w:rPr>
          <w:noProof/>
        </w:rPr>
        <w:t>доставља</w:t>
      </w:r>
      <w:r w:rsidR="00706D43" w:rsidRPr="00E75DCB">
        <w:rPr>
          <w:noProof/>
        </w:rPr>
        <w:t xml:space="preserve"> </w:t>
      </w:r>
      <w:r>
        <w:rPr>
          <w:noProof/>
        </w:rPr>
        <w:t>уколико</w:t>
      </w:r>
      <w:r w:rsidR="00706D43" w:rsidRPr="00E75DCB">
        <w:rPr>
          <w:noProof/>
        </w:rPr>
        <w:t xml:space="preserve"> </w:t>
      </w:r>
      <w:r>
        <w:rPr>
          <w:noProof/>
        </w:rPr>
        <w:t>је</w:t>
      </w:r>
      <w:r w:rsidR="00706D43" w:rsidRPr="00E75DCB">
        <w:rPr>
          <w:noProof/>
        </w:rPr>
        <w:t xml:space="preserve"> </w:t>
      </w:r>
      <w:r>
        <w:rPr>
          <w:noProof/>
        </w:rPr>
        <w:t>у</w:t>
      </w:r>
      <w:r w:rsidR="00706D43" w:rsidRPr="00E75DCB">
        <w:rPr>
          <w:noProof/>
        </w:rPr>
        <w:t xml:space="preserve"> </w:t>
      </w:r>
      <w:r>
        <w:rPr>
          <w:noProof/>
        </w:rPr>
        <w:t>Обрасцу</w:t>
      </w:r>
      <w:r w:rsidR="00706D43" w:rsidRPr="00E75DCB">
        <w:rPr>
          <w:noProof/>
        </w:rPr>
        <w:t xml:space="preserve"> </w:t>
      </w:r>
      <w:r>
        <w:rPr>
          <w:noProof/>
        </w:rPr>
        <w:t>понуде</w:t>
      </w:r>
      <w:r w:rsidR="00706D43" w:rsidRPr="00E75DCB">
        <w:rPr>
          <w:noProof/>
        </w:rPr>
        <w:t xml:space="preserve"> </w:t>
      </w:r>
      <w:r>
        <w:rPr>
          <w:noProof/>
        </w:rPr>
        <w:t>заокружио</w:t>
      </w:r>
      <w:r w:rsidR="00706D43" w:rsidRPr="00E75DCB">
        <w:rPr>
          <w:noProof/>
        </w:rPr>
        <w:t xml:space="preserve"> </w:t>
      </w:r>
      <w:r>
        <w:rPr>
          <w:b/>
          <w:noProof/>
        </w:rPr>
        <w:t>“</w:t>
      </w:r>
      <w:r w:rsidR="00125BA4">
        <w:rPr>
          <w:b/>
          <w:noProof/>
        </w:rPr>
        <w:t>в</w:t>
      </w:r>
      <w:r w:rsidR="00706D43"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706D43" w:rsidRPr="008B7475" w:rsidTr="00706D43">
        <w:tc>
          <w:tcPr>
            <w:tcW w:w="3182" w:type="dxa"/>
            <w:tcBorders>
              <w:bottom w:val="single" w:sz="4" w:space="0" w:color="auto"/>
            </w:tcBorders>
          </w:tcPr>
          <w:p w:rsidR="00706D43" w:rsidRPr="008B7475" w:rsidRDefault="00706D43" w:rsidP="00706D43">
            <w:pPr>
              <w:jc w:val="center"/>
              <w:rPr>
                <w:noProof/>
                <w:highlight w:val="yellow"/>
              </w:rPr>
            </w:pPr>
          </w:p>
        </w:tc>
        <w:tc>
          <w:tcPr>
            <w:tcW w:w="2708" w:type="dxa"/>
          </w:tcPr>
          <w:p w:rsidR="00706D43" w:rsidRPr="008B7475" w:rsidRDefault="00706D43" w:rsidP="00706D43">
            <w:pPr>
              <w:rPr>
                <w:noProof/>
                <w:highlight w:val="yellow"/>
              </w:rPr>
            </w:pPr>
          </w:p>
        </w:tc>
        <w:tc>
          <w:tcPr>
            <w:tcW w:w="3290" w:type="dxa"/>
            <w:tcBorders>
              <w:bottom w:val="single" w:sz="4" w:space="0" w:color="auto"/>
            </w:tcBorders>
          </w:tcPr>
          <w:p w:rsidR="00706D43" w:rsidRPr="008B7475" w:rsidRDefault="00706D43" w:rsidP="00706D43">
            <w:pPr>
              <w:rPr>
                <w:noProof/>
                <w:highlight w:val="yellow"/>
              </w:rPr>
            </w:pPr>
          </w:p>
        </w:tc>
      </w:tr>
      <w:tr w:rsidR="00706D43" w:rsidRPr="008B7475" w:rsidTr="00706D43">
        <w:tc>
          <w:tcPr>
            <w:tcW w:w="3182" w:type="dxa"/>
            <w:tcBorders>
              <w:top w:val="single" w:sz="4" w:space="0" w:color="auto"/>
            </w:tcBorders>
          </w:tcPr>
          <w:p w:rsidR="00706D43" w:rsidRPr="008B7475" w:rsidRDefault="00A77BD4" w:rsidP="00706D43">
            <w:pPr>
              <w:jc w:val="center"/>
              <w:rPr>
                <w:noProof/>
                <w:highlight w:val="yellow"/>
              </w:rPr>
            </w:pPr>
            <w:r>
              <w:rPr>
                <w:noProof/>
              </w:rPr>
              <w:t>НАЗИВ</w:t>
            </w:r>
            <w:r w:rsidR="00706D43" w:rsidRPr="008B7475">
              <w:rPr>
                <w:noProof/>
              </w:rPr>
              <w:t xml:space="preserve"> </w:t>
            </w:r>
            <w:r>
              <w:rPr>
                <w:noProof/>
              </w:rPr>
              <w:t>ПОНУЂАЧА</w:t>
            </w:r>
          </w:p>
        </w:tc>
        <w:tc>
          <w:tcPr>
            <w:tcW w:w="2708" w:type="dxa"/>
          </w:tcPr>
          <w:p w:rsidR="00706D43" w:rsidRPr="008B7475" w:rsidRDefault="00A77BD4" w:rsidP="00706D43">
            <w:pPr>
              <w:jc w:val="center"/>
              <w:rPr>
                <w:noProof/>
              </w:rPr>
            </w:pPr>
            <w:r>
              <w:rPr>
                <w:noProof/>
              </w:rPr>
              <w:t>М</w:t>
            </w:r>
            <w:r w:rsidR="00706D43" w:rsidRPr="008B7475">
              <w:rPr>
                <w:noProof/>
              </w:rPr>
              <w:t>.</w:t>
            </w:r>
            <w:r>
              <w:rPr>
                <w:noProof/>
              </w:rPr>
              <w:t>П</w:t>
            </w:r>
            <w:r w:rsidR="00706D43" w:rsidRPr="008B7475">
              <w:rPr>
                <w:noProof/>
              </w:rPr>
              <w:t>.</w:t>
            </w:r>
          </w:p>
        </w:tc>
        <w:tc>
          <w:tcPr>
            <w:tcW w:w="3290" w:type="dxa"/>
            <w:tcBorders>
              <w:top w:val="single" w:sz="4" w:space="0" w:color="auto"/>
            </w:tcBorders>
          </w:tcPr>
          <w:p w:rsidR="00706D43" w:rsidRPr="008B7475" w:rsidRDefault="00A77BD4" w:rsidP="00706D43">
            <w:pPr>
              <w:jc w:val="center"/>
              <w:rPr>
                <w:noProof/>
                <w:highlight w:val="yellow"/>
              </w:rPr>
            </w:pPr>
            <w:r>
              <w:rPr>
                <w:noProof/>
              </w:rPr>
              <w:t>ПОТПИС</w:t>
            </w:r>
            <w:r w:rsidR="00706D43" w:rsidRPr="008B7475">
              <w:rPr>
                <w:noProof/>
              </w:rPr>
              <w:t xml:space="preserve"> </w:t>
            </w:r>
            <w:r>
              <w:rPr>
                <w:noProof/>
              </w:rPr>
              <w:t>ПОНУЂАЧА</w:t>
            </w:r>
          </w:p>
        </w:tc>
      </w:tr>
    </w:tbl>
    <w:p w:rsidR="00706D43" w:rsidRDefault="00A77BD4" w:rsidP="00706D43">
      <w:pPr>
        <w:ind w:firstLine="720"/>
        <w:rPr>
          <w:noProof/>
        </w:rPr>
      </w:pPr>
      <w:r>
        <w:rPr>
          <w:noProof/>
        </w:rPr>
        <w:t>Образац</w:t>
      </w:r>
      <w:r w:rsidR="00706D43">
        <w:rPr>
          <w:noProof/>
        </w:rPr>
        <w:t xml:space="preserve"> </w:t>
      </w:r>
      <w:r>
        <w:rPr>
          <w:noProof/>
        </w:rPr>
        <w:t>копирати</w:t>
      </w:r>
      <w:r w:rsidR="00706D43">
        <w:rPr>
          <w:noProof/>
        </w:rPr>
        <w:t xml:space="preserve">, </w:t>
      </w:r>
      <w:r>
        <w:rPr>
          <w:noProof/>
        </w:rPr>
        <w:t>уколико</w:t>
      </w:r>
      <w:r w:rsidR="00706D43">
        <w:rPr>
          <w:noProof/>
        </w:rPr>
        <w:t xml:space="preserve"> </w:t>
      </w:r>
      <w:r>
        <w:rPr>
          <w:noProof/>
        </w:rPr>
        <w:t>има</w:t>
      </w:r>
      <w:r w:rsidR="00706D43">
        <w:rPr>
          <w:noProof/>
        </w:rPr>
        <w:t xml:space="preserve"> </w:t>
      </w:r>
      <w:r>
        <w:rPr>
          <w:noProof/>
        </w:rPr>
        <w:t>више</w:t>
      </w:r>
      <w:r w:rsidR="00706D43">
        <w:rPr>
          <w:noProof/>
        </w:rPr>
        <w:t xml:space="preserve"> </w:t>
      </w:r>
      <w:r>
        <w:rPr>
          <w:noProof/>
        </w:rPr>
        <w:t>подизвођача</w:t>
      </w:r>
      <w:r w:rsidR="00706D43">
        <w:rPr>
          <w:noProof/>
        </w:rPr>
        <w:t xml:space="preserve">. </w:t>
      </w:r>
    </w:p>
    <w:sectPr w:rsidR="00706D43" w:rsidSect="005E2923">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620" w:rsidRDefault="00524620">
      <w:r>
        <w:separator/>
      </w:r>
    </w:p>
  </w:endnote>
  <w:endnote w:type="continuationSeparator" w:id="0">
    <w:p w:rsidR="00524620" w:rsidRDefault="0052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679094333"/>
      <w:docPartObj>
        <w:docPartGallery w:val="Page Numbers (Bottom of Page)"/>
        <w:docPartUnique/>
      </w:docPartObj>
    </w:sdtPr>
    <w:sdtEndPr/>
    <w:sdtContent>
      <w:p w:rsidR="00524620" w:rsidRDefault="00524620">
        <w:pPr>
          <w:pStyle w:val="Footer"/>
          <w:jc w:val="right"/>
          <w:rPr>
            <w:noProof/>
          </w:rPr>
        </w:pPr>
        <w:r>
          <w:rPr>
            <w:noProof/>
            <w:lang w:val="sr-Cyrl-CS"/>
          </w:rPr>
          <w:t>Страна</w:t>
        </w:r>
        <w:r>
          <w:rPr>
            <w:noProof/>
          </w:rPr>
          <w:t xml:space="preserve"> </w:t>
        </w:r>
        <w:r w:rsidR="00125954">
          <w:rPr>
            <w:noProof/>
          </w:rPr>
          <w:fldChar w:fldCharType="begin"/>
        </w:r>
        <w:r>
          <w:rPr>
            <w:noProof/>
          </w:rPr>
          <w:instrText xml:space="preserve"> PAGE   \* MERGEFORMAT </w:instrText>
        </w:r>
        <w:r w:rsidR="00125954">
          <w:rPr>
            <w:noProof/>
          </w:rPr>
          <w:fldChar w:fldCharType="separate"/>
        </w:r>
        <w:r w:rsidR="006F0BB5">
          <w:rPr>
            <w:noProof/>
          </w:rPr>
          <w:t>9</w:t>
        </w:r>
        <w:r w:rsidR="00125954">
          <w:rPr>
            <w:noProof/>
          </w:rPr>
          <w:fldChar w:fldCharType="end"/>
        </w:r>
        <w:r w:rsidR="00300097">
          <w:rPr>
            <w:noProof/>
          </w:rPr>
          <w:t>/</w:t>
        </w:r>
        <w:r w:rsidR="00300097">
          <w:rPr>
            <w:noProof/>
            <w:lang w:val="sr-Cyrl-CS"/>
          </w:rPr>
          <w:t>38</w:t>
        </w:r>
      </w:p>
    </w:sdtContent>
  </w:sdt>
  <w:p w:rsidR="00524620" w:rsidRDefault="00524620">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20" w:rsidRDefault="00125954" w:rsidP="00092A9E">
    <w:pPr>
      <w:pStyle w:val="Footer"/>
      <w:framePr w:wrap="around" w:vAnchor="text" w:hAnchor="margin" w:xAlign="right" w:y="1"/>
      <w:rPr>
        <w:rStyle w:val="PageNumber"/>
      </w:rPr>
    </w:pPr>
    <w:r>
      <w:rPr>
        <w:rStyle w:val="PageNumber"/>
      </w:rPr>
      <w:fldChar w:fldCharType="begin"/>
    </w:r>
    <w:r w:rsidR="00524620">
      <w:rPr>
        <w:rStyle w:val="PageNumber"/>
      </w:rPr>
      <w:instrText xml:space="preserve">PAGE  </w:instrText>
    </w:r>
    <w:r>
      <w:rPr>
        <w:rStyle w:val="PageNumber"/>
      </w:rPr>
      <w:fldChar w:fldCharType="end"/>
    </w:r>
  </w:p>
  <w:p w:rsidR="00524620" w:rsidRDefault="0052462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0690"/>
      <w:docPartObj>
        <w:docPartGallery w:val="Page Numbers (Bottom of Page)"/>
        <w:docPartUnique/>
      </w:docPartObj>
    </w:sdtPr>
    <w:sdtEndPr/>
    <w:sdtContent>
      <w:sdt>
        <w:sdtPr>
          <w:id w:val="565050477"/>
          <w:docPartObj>
            <w:docPartGallery w:val="Page Numbers (Top of Page)"/>
            <w:docPartUnique/>
          </w:docPartObj>
        </w:sdtPr>
        <w:sdtEndPr/>
        <w:sdtContent>
          <w:p w:rsidR="00524620" w:rsidRDefault="00524620">
            <w:pPr>
              <w:pStyle w:val="Footer"/>
              <w:jc w:val="center"/>
            </w:pPr>
            <w:proofErr w:type="spellStart"/>
            <w:r>
              <w:t>Страна</w:t>
            </w:r>
            <w:proofErr w:type="spellEnd"/>
            <w:r>
              <w:t xml:space="preserve"> </w:t>
            </w:r>
            <w:r w:rsidR="00125954">
              <w:rPr>
                <w:b/>
              </w:rPr>
              <w:fldChar w:fldCharType="begin"/>
            </w:r>
            <w:r>
              <w:rPr>
                <w:b/>
              </w:rPr>
              <w:instrText xml:space="preserve"> PAGE </w:instrText>
            </w:r>
            <w:r w:rsidR="00125954">
              <w:rPr>
                <w:b/>
              </w:rPr>
              <w:fldChar w:fldCharType="separate"/>
            </w:r>
            <w:r w:rsidR="006F0BB5">
              <w:rPr>
                <w:b/>
                <w:noProof/>
              </w:rPr>
              <w:t>29</w:t>
            </w:r>
            <w:r w:rsidR="00125954">
              <w:rPr>
                <w:b/>
              </w:rPr>
              <w:fldChar w:fldCharType="end"/>
            </w:r>
            <w:r>
              <w:t xml:space="preserve"> </w:t>
            </w:r>
            <w:proofErr w:type="spellStart"/>
            <w:r>
              <w:t>од</w:t>
            </w:r>
            <w:proofErr w:type="spellEnd"/>
            <w:r>
              <w:t xml:space="preserve"> </w:t>
            </w:r>
            <w:r w:rsidR="00125954">
              <w:rPr>
                <w:b/>
              </w:rPr>
              <w:fldChar w:fldCharType="begin"/>
            </w:r>
            <w:r>
              <w:rPr>
                <w:b/>
              </w:rPr>
              <w:instrText xml:space="preserve"> NUMPAGES  </w:instrText>
            </w:r>
            <w:r w:rsidR="00125954">
              <w:rPr>
                <w:b/>
              </w:rPr>
              <w:fldChar w:fldCharType="separate"/>
            </w:r>
            <w:r w:rsidR="006F0BB5">
              <w:rPr>
                <w:b/>
                <w:noProof/>
              </w:rPr>
              <w:t>38</w:t>
            </w:r>
            <w:r w:rsidR="00125954">
              <w:rPr>
                <w:b/>
              </w:rPr>
              <w:fldChar w:fldCharType="end"/>
            </w:r>
          </w:p>
        </w:sdtContent>
      </w:sdt>
    </w:sdtContent>
  </w:sdt>
  <w:p w:rsidR="00524620" w:rsidRPr="00CF2211" w:rsidRDefault="0052462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20" w:rsidRDefault="005246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620" w:rsidRDefault="00524620">
      <w:r>
        <w:separator/>
      </w:r>
    </w:p>
  </w:footnote>
  <w:footnote w:type="continuationSeparator" w:id="0">
    <w:p w:rsidR="00524620" w:rsidRDefault="0052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20" w:rsidRDefault="005246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20" w:rsidRPr="009450BA" w:rsidRDefault="00524620" w:rsidP="00706D43">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20" w:rsidRDefault="005246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2407DB"/>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0C5841"/>
    <w:multiLevelType w:val="hybridMultilevel"/>
    <w:tmpl w:val="9CD644E2"/>
    <w:lvl w:ilvl="0" w:tplc="F41EB566">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34"/>
  </w:num>
  <w:num w:numId="4">
    <w:abstractNumId w:val="20"/>
  </w:num>
  <w:num w:numId="5">
    <w:abstractNumId w:val="17"/>
  </w:num>
  <w:num w:numId="6">
    <w:abstractNumId w:val="36"/>
  </w:num>
  <w:num w:numId="7">
    <w:abstractNumId w:val="18"/>
  </w:num>
  <w:num w:numId="8">
    <w:abstractNumId w:val="14"/>
  </w:num>
  <w:num w:numId="9">
    <w:abstractNumId w:val="23"/>
  </w:num>
  <w:num w:numId="10">
    <w:abstractNumId w:val="28"/>
  </w:num>
  <w:num w:numId="11">
    <w:abstractNumId w:val="38"/>
  </w:num>
  <w:num w:numId="12">
    <w:abstractNumId w:val="41"/>
  </w:num>
  <w:num w:numId="13">
    <w:abstractNumId w:val="12"/>
  </w:num>
  <w:num w:numId="14">
    <w:abstractNumId w:val="29"/>
  </w:num>
  <w:num w:numId="15">
    <w:abstractNumId w:val="39"/>
  </w:num>
  <w:num w:numId="16">
    <w:abstractNumId w:val="24"/>
  </w:num>
  <w:num w:numId="17">
    <w:abstractNumId w:val="5"/>
  </w:num>
  <w:num w:numId="18">
    <w:abstractNumId w:val="4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2"/>
  </w:num>
  <w:num w:numId="22">
    <w:abstractNumId w:val="27"/>
  </w:num>
  <w:num w:numId="23">
    <w:abstractNumId w:val="22"/>
  </w:num>
  <w:num w:numId="24">
    <w:abstractNumId w:val="6"/>
  </w:num>
  <w:num w:numId="25">
    <w:abstractNumId w:val="8"/>
  </w:num>
  <w:num w:numId="26">
    <w:abstractNumId w:val="9"/>
  </w:num>
  <w:num w:numId="27">
    <w:abstractNumId w:val="33"/>
  </w:num>
  <w:num w:numId="28">
    <w:abstractNumId w:val="11"/>
  </w:num>
  <w:num w:numId="29">
    <w:abstractNumId w:val="26"/>
  </w:num>
  <w:num w:numId="30">
    <w:abstractNumId w:val="30"/>
  </w:num>
  <w:num w:numId="31">
    <w:abstractNumId w:val="13"/>
  </w:num>
  <w:num w:numId="32">
    <w:abstractNumId w:val="1"/>
  </w:num>
  <w:num w:numId="33">
    <w:abstractNumId w:val="2"/>
  </w:num>
  <w:num w:numId="34">
    <w:abstractNumId w:val="3"/>
  </w:num>
  <w:num w:numId="35">
    <w:abstractNumId w:val="10"/>
  </w:num>
  <w:num w:numId="36">
    <w:abstractNumId w:val="21"/>
  </w:num>
  <w:num w:numId="37">
    <w:abstractNumId w:val="37"/>
  </w:num>
  <w:num w:numId="38">
    <w:abstractNumId w:val="0"/>
  </w:num>
  <w:num w:numId="39">
    <w:abstractNumId w:val="19"/>
  </w:num>
  <w:num w:numId="40">
    <w:abstractNumId w:val="25"/>
  </w:num>
  <w:num w:numId="41">
    <w:abstractNumId w:val="10"/>
  </w:num>
  <w:num w:numId="42">
    <w:abstractNumId w:val="10"/>
  </w:num>
  <w:num w:numId="43">
    <w:abstractNumId w:val="16"/>
  </w:num>
  <w:num w:numId="44">
    <w:abstractNumId w:val="31"/>
  </w:num>
  <w:num w:numId="45">
    <w:abstractNumId w:val="15"/>
  </w:num>
  <w:num w:numId="4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A62B5"/>
    <w:rsid w:val="000001CB"/>
    <w:rsid w:val="0000258E"/>
    <w:rsid w:val="0000324E"/>
    <w:rsid w:val="000045A1"/>
    <w:rsid w:val="000051F9"/>
    <w:rsid w:val="0000565D"/>
    <w:rsid w:val="00013182"/>
    <w:rsid w:val="00013588"/>
    <w:rsid w:val="00014202"/>
    <w:rsid w:val="000146CB"/>
    <w:rsid w:val="00014FCB"/>
    <w:rsid w:val="0001603C"/>
    <w:rsid w:val="00016094"/>
    <w:rsid w:val="000209CB"/>
    <w:rsid w:val="00021588"/>
    <w:rsid w:val="00022193"/>
    <w:rsid w:val="0002303B"/>
    <w:rsid w:val="00023F04"/>
    <w:rsid w:val="00024A8D"/>
    <w:rsid w:val="00026332"/>
    <w:rsid w:val="00032804"/>
    <w:rsid w:val="00034280"/>
    <w:rsid w:val="00035680"/>
    <w:rsid w:val="0004035E"/>
    <w:rsid w:val="00040D7E"/>
    <w:rsid w:val="00045862"/>
    <w:rsid w:val="000459ED"/>
    <w:rsid w:val="00047CF4"/>
    <w:rsid w:val="00047DDD"/>
    <w:rsid w:val="00050E3E"/>
    <w:rsid w:val="00050F79"/>
    <w:rsid w:val="000518CF"/>
    <w:rsid w:val="00051AF8"/>
    <w:rsid w:val="00052B0E"/>
    <w:rsid w:val="00057BBC"/>
    <w:rsid w:val="00057C4E"/>
    <w:rsid w:val="000629F2"/>
    <w:rsid w:val="00063938"/>
    <w:rsid w:val="00063DA8"/>
    <w:rsid w:val="00063DFA"/>
    <w:rsid w:val="000650C9"/>
    <w:rsid w:val="00066C79"/>
    <w:rsid w:val="000671B1"/>
    <w:rsid w:val="00067479"/>
    <w:rsid w:val="00067A8B"/>
    <w:rsid w:val="000709BA"/>
    <w:rsid w:val="00073ADA"/>
    <w:rsid w:val="00074147"/>
    <w:rsid w:val="0007462B"/>
    <w:rsid w:val="000746DE"/>
    <w:rsid w:val="00074CB9"/>
    <w:rsid w:val="00077326"/>
    <w:rsid w:val="00080F0A"/>
    <w:rsid w:val="000811A3"/>
    <w:rsid w:val="00083526"/>
    <w:rsid w:val="00084EA9"/>
    <w:rsid w:val="00085126"/>
    <w:rsid w:val="000865CB"/>
    <w:rsid w:val="00086647"/>
    <w:rsid w:val="00090EC4"/>
    <w:rsid w:val="00092A9E"/>
    <w:rsid w:val="0009333A"/>
    <w:rsid w:val="00094047"/>
    <w:rsid w:val="0009576F"/>
    <w:rsid w:val="00097582"/>
    <w:rsid w:val="000A27D8"/>
    <w:rsid w:val="000A5764"/>
    <w:rsid w:val="000A5B4B"/>
    <w:rsid w:val="000B2B16"/>
    <w:rsid w:val="000B2D0E"/>
    <w:rsid w:val="000B4E1C"/>
    <w:rsid w:val="000B4FA1"/>
    <w:rsid w:val="000B735A"/>
    <w:rsid w:val="000C03AC"/>
    <w:rsid w:val="000C153A"/>
    <w:rsid w:val="000C2296"/>
    <w:rsid w:val="000C2AAF"/>
    <w:rsid w:val="000C3B23"/>
    <w:rsid w:val="000C484F"/>
    <w:rsid w:val="000C53A4"/>
    <w:rsid w:val="000C54B4"/>
    <w:rsid w:val="000D205E"/>
    <w:rsid w:val="000D27A5"/>
    <w:rsid w:val="000D5D0F"/>
    <w:rsid w:val="000D7B22"/>
    <w:rsid w:val="000E08D6"/>
    <w:rsid w:val="000E0BC4"/>
    <w:rsid w:val="000E2592"/>
    <w:rsid w:val="000E264B"/>
    <w:rsid w:val="000E3627"/>
    <w:rsid w:val="000E6D2D"/>
    <w:rsid w:val="000F0736"/>
    <w:rsid w:val="000F0E13"/>
    <w:rsid w:val="000F10D6"/>
    <w:rsid w:val="000F1172"/>
    <w:rsid w:val="000F2A2A"/>
    <w:rsid w:val="000F3E4C"/>
    <w:rsid w:val="000F67D1"/>
    <w:rsid w:val="000F68C7"/>
    <w:rsid w:val="000F6F0C"/>
    <w:rsid w:val="001007FF"/>
    <w:rsid w:val="00102920"/>
    <w:rsid w:val="00103B3A"/>
    <w:rsid w:val="00105B5C"/>
    <w:rsid w:val="00106637"/>
    <w:rsid w:val="00106686"/>
    <w:rsid w:val="001110B0"/>
    <w:rsid w:val="001114FD"/>
    <w:rsid w:val="0011312E"/>
    <w:rsid w:val="00120CB5"/>
    <w:rsid w:val="001210ED"/>
    <w:rsid w:val="001219B8"/>
    <w:rsid w:val="0012318D"/>
    <w:rsid w:val="00125954"/>
    <w:rsid w:val="00125BA4"/>
    <w:rsid w:val="00126017"/>
    <w:rsid w:val="00126DDE"/>
    <w:rsid w:val="00127AFC"/>
    <w:rsid w:val="00130BBA"/>
    <w:rsid w:val="00130D9E"/>
    <w:rsid w:val="001342B0"/>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3A12"/>
    <w:rsid w:val="00163FAF"/>
    <w:rsid w:val="00164FEC"/>
    <w:rsid w:val="0016527D"/>
    <w:rsid w:val="00165639"/>
    <w:rsid w:val="00166299"/>
    <w:rsid w:val="00167800"/>
    <w:rsid w:val="001703F2"/>
    <w:rsid w:val="0017054C"/>
    <w:rsid w:val="00172671"/>
    <w:rsid w:val="00172739"/>
    <w:rsid w:val="001749F5"/>
    <w:rsid w:val="00180D5E"/>
    <w:rsid w:val="00182F69"/>
    <w:rsid w:val="00183201"/>
    <w:rsid w:val="0018368C"/>
    <w:rsid w:val="00184B3F"/>
    <w:rsid w:val="00184FE2"/>
    <w:rsid w:val="001852F0"/>
    <w:rsid w:val="00187DFD"/>
    <w:rsid w:val="0019170F"/>
    <w:rsid w:val="00191EBE"/>
    <w:rsid w:val="00193C2F"/>
    <w:rsid w:val="0019503C"/>
    <w:rsid w:val="001970A8"/>
    <w:rsid w:val="00197B6D"/>
    <w:rsid w:val="001A4996"/>
    <w:rsid w:val="001A4E65"/>
    <w:rsid w:val="001A553D"/>
    <w:rsid w:val="001A5B55"/>
    <w:rsid w:val="001A6417"/>
    <w:rsid w:val="001A70E5"/>
    <w:rsid w:val="001A73E6"/>
    <w:rsid w:val="001B0651"/>
    <w:rsid w:val="001B1A6F"/>
    <w:rsid w:val="001B2CEB"/>
    <w:rsid w:val="001B4E69"/>
    <w:rsid w:val="001C3BAF"/>
    <w:rsid w:val="001C66D6"/>
    <w:rsid w:val="001C79BA"/>
    <w:rsid w:val="001D03DE"/>
    <w:rsid w:val="001D089F"/>
    <w:rsid w:val="001D0925"/>
    <w:rsid w:val="001D1B33"/>
    <w:rsid w:val="001D2528"/>
    <w:rsid w:val="001D3DC5"/>
    <w:rsid w:val="001D56B3"/>
    <w:rsid w:val="001D5A8A"/>
    <w:rsid w:val="001D5ECA"/>
    <w:rsid w:val="001D641E"/>
    <w:rsid w:val="001E0172"/>
    <w:rsid w:val="001E1AD0"/>
    <w:rsid w:val="001E1F79"/>
    <w:rsid w:val="001E1FCE"/>
    <w:rsid w:val="001E49EF"/>
    <w:rsid w:val="001F0939"/>
    <w:rsid w:val="001F2ACB"/>
    <w:rsid w:val="001F3055"/>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6289"/>
    <w:rsid w:val="00216863"/>
    <w:rsid w:val="00217D3C"/>
    <w:rsid w:val="00222D14"/>
    <w:rsid w:val="002259B4"/>
    <w:rsid w:val="0022681C"/>
    <w:rsid w:val="00226E2B"/>
    <w:rsid w:val="00227C5D"/>
    <w:rsid w:val="00233D1A"/>
    <w:rsid w:val="00235B03"/>
    <w:rsid w:val="00236A45"/>
    <w:rsid w:val="0024207A"/>
    <w:rsid w:val="0024459E"/>
    <w:rsid w:val="00250C7A"/>
    <w:rsid w:val="002539D4"/>
    <w:rsid w:val="002548D3"/>
    <w:rsid w:val="00260308"/>
    <w:rsid w:val="002634C5"/>
    <w:rsid w:val="00265535"/>
    <w:rsid w:val="00265EBF"/>
    <w:rsid w:val="00266B05"/>
    <w:rsid w:val="00271D46"/>
    <w:rsid w:val="00272362"/>
    <w:rsid w:val="00272759"/>
    <w:rsid w:val="0027365F"/>
    <w:rsid w:val="00273E03"/>
    <w:rsid w:val="00273E9B"/>
    <w:rsid w:val="00274D54"/>
    <w:rsid w:val="00277B34"/>
    <w:rsid w:val="00281CE5"/>
    <w:rsid w:val="002856DC"/>
    <w:rsid w:val="00286FDC"/>
    <w:rsid w:val="002912F5"/>
    <w:rsid w:val="00293A28"/>
    <w:rsid w:val="00293D26"/>
    <w:rsid w:val="00296874"/>
    <w:rsid w:val="00296C22"/>
    <w:rsid w:val="002A0143"/>
    <w:rsid w:val="002A0FF3"/>
    <w:rsid w:val="002A3632"/>
    <w:rsid w:val="002A53A4"/>
    <w:rsid w:val="002A734D"/>
    <w:rsid w:val="002A7C42"/>
    <w:rsid w:val="002B06C6"/>
    <w:rsid w:val="002B0A8F"/>
    <w:rsid w:val="002B3A62"/>
    <w:rsid w:val="002B3F1C"/>
    <w:rsid w:val="002B5E0F"/>
    <w:rsid w:val="002B69AE"/>
    <w:rsid w:val="002C1CB0"/>
    <w:rsid w:val="002C1EAE"/>
    <w:rsid w:val="002C270D"/>
    <w:rsid w:val="002C3803"/>
    <w:rsid w:val="002C50BB"/>
    <w:rsid w:val="002C61E2"/>
    <w:rsid w:val="002D0499"/>
    <w:rsid w:val="002D0B13"/>
    <w:rsid w:val="002D1160"/>
    <w:rsid w:val="002D12CE"/>
    <w:rsid w:val="002D1A2A"/>
    <w:rsid w:val="002D2FF0"/>
    <w:rsid w:val="002D31ED"/>
    <w:rsid w:val="002D3DD5"/>
    <w:rsid w:val="002D44CE"/>
    <w:rsid w:val="002D49EB"/>
    <w:rsid w:val="002D4DE9"/>
    <w:rsid w:val="002D512F"/>
    <w:rsid w:val="002D5B2C"/>
    <w:rsid w:val="002E0E03"/>
    <w:rsid w:val="002E1586"/>
    <w:rsid w:val="002E1A62"/>
    <w:rsid w:val="002E2AB1"/>
    <w:rsid w:val="002E33F9"/>
    <w:rsid w:val="002E7E9E"/>
    <w:rsid w:val="002F0935"/>
    <w:rsid w:val="002F0B09"/>
    <w:rsid w:val="002F36AC"/>
    <w:rsid w:val="002F3C2B"/>
    <w:rsid w:val="002F3DB1"/>
    <w:rsid w:val="002F444B"/>
    <w:rsid w:val="002F4B2C"/>
    <w:rsid w:val="002F4F2A"/>
    <w:rsid w:val="002F53AC"/>
    <w:rsid w:val="002F5806"/>
    <w:rsid w:val="002F5E99"/>
    <w:rsid w:val="002F614A"/>
    <w:rsid w:val="002F7670"/>
    <w:rsid w:val="00300097"/>
    <w:rsid w:val="00300AAD"/>
    <w:rsid w:val="00301804"/>
    <w:rsid w:val="003019C3"/>
    <w:rsid w:val="003044EF"/>
    <w:rsid w:val="00304737"/>
    <w:rsid w:val="00304A28"/>
    <w:rsid w:val="00305496"/>
    <w:rsid w:val="00306B0E"/>
    <w:rsid w:val="00307312"/>
    <w:rsid w:val="003075E9"/>
    <w:rsid w:val="00307D18"/>
    <w:rsid w:val="00310543"/>
    <w:rsid w:val="003105C8"/>
    <w:rsid w:val="00311002"/>
    <w:rsid w:val="00311A6B"/>
    <w:rsid w:val="00312CA6"/>
    <w:rsid w:val="00314741"/>
    <w:rsid w:val="00316A2F"/>
    <w:rsid w:val="003206E4"/>
    <w:rsid w:val="00321635"/>
    <w:rsid w:val="00322BD9"/>
    <w:rsid w:val="003232AD"/>
    <w:rsid w:val="00325999"/>
    <w:rsid w:val="0032705B"/>
    <w:rsid w:val="0033133B"/>
    <w:rsid w:val="003317C8"/>
    <w:rsid w:val="00335232"/>
    <w:rsid w:val="00343F79"/>
    <w:rsid w:val="00344FFC"/>
    <w:rsid w:val="00345F39"/>
    <w:rsid w:val="00346AD8"/>
    <w:rsid w:val="00361A55"/>
    <w:rsid w:val="00363932"/>
    <w:rsid w:val="0036575E"/>
    <w:rsid w:val="00371CF2"/>
    <w:rsid w:val="003743CE"/>
    <w:rsid w:val="00375AB1"/>
    <w:rsid w:val="00375C8C"/>
    <w:rsid w:val="0038171D"/>
    <w:rsid w:val="00383726"/>
    <w:rsid w:val="00384989"/>
    <w:rsid w:val="00385D2E"/>
    <w:rsid w:val="003870B9"/>
    <w:rsid w:val="003877DA"/>
    <w:rsid w:val="00390F8C"/>
    <w:rsid w:val="0039144E"/>
    <w:rsid w:val="00394FE2"/>
    <w:rsid w:val="003959D8"/>
    <w:rsid w:val="00395D57"/>
    <w:rsid w:val="00396DEA"/>
    <w:rsid w:val="003975C1"/>
    <w:rsid w:val="003A03A3"/>
    <w:rsid w:val="003A04D6"/>
    <w:rsid w:val="003A1C36"/>
    <w:rsid w:val="003A2832"/>
    <w:rsid w:val="003A2989"/>
    <w:rsid w:val="003A4D18"/>
    <w:rsid w:val="003A5A82"/>
    <w:rsid w:val="003B04D0"/>
    <w:rsid w:val="003B2201"/>
    <w:rsid w:val="003B2CDF"/>
    <w:rsid w:val="003B5315"/>
    <w:rsid w:val="003B5E0B"/>
    <w:rsid w:val="003B753F"/>
    <w:rsid w:val="003C0787"/>
    <w:rsid w:val="003C1C11"/>
    <w:rsid w:val="003C33A3"/>
    <w:rsid w:val="003C3E8F"/>
    <w:rsid w:val="003C49DD"/>
    <w:rsid w:val="003C648E"/>
    <w:rsid w:val="003C6EFE"/>
    <w:rsid w:val="003D253A"/>
    <w:rsid w:val="003D30B0"/>
    <w:rsid w:val="003D4F7D"/>
    <w:rsid w:val="003D5F20"/>
    <w:rsid w:val="003D6D0C"/>
    <w:rsid w:val="003E0927"/>
    <w:rsid w:val="003E26D1"/>
    <w:rsid w:val="003E2FCD"/>
    <w:rsid w:val="003E4817"/>
    <w:rsid w:val="003E5B4C"/>
    <w:rsid w:val="003E6070"/>
    <w:rsid w:val="003E67F2"/>
    <w:rsid w:val="003F09F3"/>
    <w:rsid w:val="003F2517"/>
    <w:rsid w:val="003F2866"/>
    <w:rsid w:val="003F2F0C"/>
    <w:rsid w:val="003F3084"/>
    <w:rsid w:val="003F47B8"/>
    <w:rsid w:val="003F4D38"/>
    <w:rsid w:val="003F5A22"/>
    <w:rsid w:val="003F72B3"/>
    <w:rsid w:val="00401A5E"/>
    <w:rsid w:val="00404172"/>
    <w:rsid w:val="00404727"/>
    <w:rsid w:val="00404AB2"/>
    <w:rsid w:val="00404E7D"/>
    <w:rsid w:val="0040523F"/>
    <w:rsid w:val="00405755"/>
    <w:rsid w:val="00406A96"/>
    <w:rsid w:val="0040708B"/>
    <w:rsid w:val="0040720E"/>
    <w:rsid w:val="004076C7"/>
    <w:rsid w:val="00411B5E"/>
    <w:rsid w:val="004120EF"/>
    <w:rsid w:val="00412E09"/>
    <w:rsid w:val="00417713"/>
    <w:rsid w:val="00417DFD"/>
    <w:rsid w:val="00421C27"/>
    <w:rsid w:val="00422146"/>
    <w:rsid w:val="0042284D"/>
    <w:rsid w:val="00423282"/>
    <w:rsid w:val="00423878"/>
    <w:rsid w:val="0042490B"/>
    <w:rsid w:val="00424C5F"/>
    <w:rsid w:val="0042537B"/>
    <w:rsid w:val="00426B77"/>
    <w:rsid w:val="0042774C"/>
    <w:rsid w:val="0043043F"/>
    <w:rsid w:val="00430EA8"/>
    <w:rsid w:val="00434A90"/>
    <w:rsid w:val="00434D8A"/>
    <w:rsid w:val="00434E1C"/>
    <w:rsid w:val="004355E0"/>
    <w:rsid w:val="00436BF7"/>
    <w:rsid w:val="00440B08"/>
    <w:rsid w:val="00442C06"/>
    <w:rsid w:val="0044330C"/>
    <w:rsid w:val="00444B8E"/>
    <w:rsid w:val="00444D7B"/>
    <w:rsid w:val="00450CB5"/>
    <w:rsid w:val="0045110F"/>
    <w:rsid w:val="00451E4A"/>
    <w:rsid w:val="00454C6D"/>
    <w:rsid w:val="00457FF5"/>
    <w:rsid w:val="004605A5"/>
    <w:rsid w:val="004635BA"/>
    <w:rsid w:val="00464FE0"/>
    <w:rsid w:val="00466D2B"/>
    <w:rsid w:val="00466DD6"/>
    <w:rsid w:val="00466DF7"/>
    <w:rsid w:val="0046703F"/>
    <w:rsid w:val="0046725A"/>
    <w:rsid w:val="004672A7"/>
    <w:rsid w:val="00467AB2"/>
    <w:rsid w:val="004701C5"/>
    <w:rsid w:val="00470BF9"/>
    <w:rsid w:val="004717C0"/>
    <w:rsid w:val="00472399"/>
    <w:rsid w:val="00480B44"/>
    <w:rsid w:val="00483971"/>
    <w:rsid w:val="004850B7"/>
    <w:rsid w:val="00486AB7"/>
    <w:rsid w:val="00486E66"/>
    <w:rsid w:val="00487D93"/>
    <w:rsid w:val="00491AA7"/>
    <w:rsid w:val="00491F92"/>
    <w:rsid w:val="00492099"/>
    <w:rsid w:val="004936F6"/>
    <w:rsid w:val="004955E1"/>
    <w:rsid w:val="004956F9"/>
    <w:rsid w:val="00496129"/>
    <w:rsid w:val="00497B2B"/>
    <w:rsid w:val="00497D80"/>
    <w:rsid w:val="004A3E03"/>
    <w:rsid w:val="004A3F8B"/>
    <w:rsid w:val="004A5AF8"/>
    <w:rsid w:val="004B0F43"/>
    <w:rsid w:val="004B3376"/>
    <w:rsid w:val="004B43E7"/>
    <w:rsid w:val="004B4CC7"/>
    <w:rsid w:val="004B5745"/>
    <w:rsid w:val="004B5F4E"/>
    <w:rsid w:val="004B75D4"/>
    <w:rsid w:val="004B7E01"/>
    <w:rsid w:val="004C1844"/>
    <w:rsid w:val="004C1CBB"/>
    <w:rsid w:val="004C1DE3"/>
    <w:rsid w:val="004C2CAE"/>
    <w:rsid w:val="004C2EFF"/>
    <w:rsid w:val="004D0205"/>
    <w:rsid w:val="004D15BB"/>
    <w:rsid w:val="004D2E66"/>
    <w:rsid w:val="004E0D6B"/>
    <w:rsid w:val="004E149F"/>
    <w:rsid w:val="004E3005"/>
    <w:rsid w:val="004E6C40"/>
    <w:rsid w:val="004E725D"/>
    <w:rsid w:val="004F1942"/>
    <w:rsid w:val="004F2BAB"/>
    <w:rsid w:val="004F4FED"/>
    <w:rsid w:val="004F53B7"/>
    <w:rsid w:val="004F7B39"/>
    <w:rsid w:val="005036B2"/>
    <w:rsid w:val="0050677A"/>
    <w:rsid w:val="00507218"/>
    <w:rsid w:val="00507F0E"/>
    <w:rsid w:val="00513460"/>
    <w:rsid w:val="005145FA"/>
    <w:rsid w:val="00516496"/>
    <w:rsid w:val="00516535"/>
    <w:rsid w:val="0051665F"/>
    <w:rsid w:val="00520CD2"/>
    <w:rsid w:val="00524620"/>
    <w:rsid w:val="00526771"/>
    <w:rsid w:val="00531A8A"/>
    <w:rsid w:val="00531FC8"/>
    <w:rsid w:val="0053310E"/>
    <w:rsid w:val="00534060"/>
    <w:rsid w:val="0053521B"/>
    <w:rsid w:val="00536884"/>
    <w:rsid w:val="00541692"/>
    <w:rsid w:val="00551960"/>
    <w:rsid w:val="00552692"/>
    <w:rsid w:val="00553184"/>
    <w:rsid w:val="00554157"/>
    <w:rsid w:val="0055462C"/>
    <w:rsid w:val="005559C2"/>
    <w:rsid w:val="00556887"/>
    <w:rsid w:val="005622BE"/>
    <w:rsid w:val="005629DB"/>
    <w:rsid w:val="00563D66"/>
    <w:rsid w:val="0056435C"/>
    <w:rsid w:val="00565C37"/>
    <w:rsid w:val="005666A8"/>
    <w:rsid w:val="005721A9"/>
    <w:rsid w:val="00572E76"/>
    <w:rsid w:val="00573740"/>
    <w:rsid w:val="0057460C"/>
    <w:rsid w:val="00574F54"/>
    <w:rsid w:val="00575ECC"/>
    <w:rsid w:val="0057626C"/>
    <w:rsid w:val="00580E66"/>
    <w:rsid w:val="00585ABF"/>
    <w:rsid w:val="0059397A"/>
    <w:rsid w:val="00593C64"/>
    <w:rsid w:val="00594056"/>
    <w:rsid w:val="0059465E"/>
    <w:rsid w:val="00594F43"/>
    <w:rsid w:val="005954FF"/>
    <w:rsid w:val="005959FB"/>
    <w:rsid w:val="005A11A8"/>
    <w:rsid w:val="005A1FEE"/>
    <w:rsid w:val="005A2360"/>
    <w:rsid w:val="005A4943"/>
    <w:rsid w:val="005A539F"/>
    <w:rsid w:val="005A557A"/>
    <w:rsid w:val="005A55C2"/>
    <w:rsid w:val="005A62B5"/>
    <w:rsid w:val="005A6F83"/>
    <w:rsid w:val="005B14F9"/>
    <w:rsid w:val="005B369B"/>
    <w:rsid w:val="005B40B1"/>
    <w:rsid w:val="005B4B4C"/>
    <w:rsid w:val="005B4BDC"/>
    <w:rsid w:val="005B62D0"/>
    <w:rsid w:val="005B70E5"/>
    <w:rsid w:val="005C088E"/>
    <w:rsid w:val="005C1937"/>
    <w:rsid w:val="005C2276"/>
    <w:rsid w:val="005C22ED"/>
    <w:rsid w:val="005C52C2"/>
    <w:rsid w:val="005E086B"/>
    <w:rsid w:val="005E0BE7"/>
    <w:rsid w:val="005E24ED"/>
    <w:rsid w:val="005E2923"/>
    <w:rsid w:val="005E3C18"/>
    <w:rsid w:val="005E5D19"/>
    <w:rsid w:val="005E60D9"/>
    <w:rsid w:val="005E71EF"/>
    <w:rsid w:val="005E7D69"/>
    <w:rsid w:val="005F247C"/>
    <w:rsid w:val="005F4B5A"/>
    <w:rsid w:val="005F53E4"/>
    <w:rsid w:val="005F76D6"/>
    <w:rsid w:val="00602144"/>
    <w:rsid w:val="006026A3"/>
    <w:rsid w:val="00602FDC"/>
    <w:rsid w:val="0060347B"/>
    <w:rsid w:val="006052F3"/>
    <w:rsid w:val="00606507"/>
    <w:rsid w:val="00607C1D"/>
    <w:rsid w:val="00611B06"/>
    <w:rsid w:val="0061239C"/>
    <w:rsid w:val="00612786"/>
    <w:rsid w:val="00612F5F"/>
    <w:rsid w:val="00613483"/>
    <w:rsid w:val="00614796"/>
    <w:rsid w:val="00614F42"/>
    <w:rsid w:val="0061585C"/>
    <w:rsid w:val="006163ED"/>
    <w:rsid w:val="0061743F"/>
    <w:rsid w:val="006175EF"/>
    <w:rsid w:val="0062102B"/>
    <w:rsid w:val="0062166B"/>
    <w:rsid w:val="006222A6"/>
    <w:rsid w:val="00622C23"/>
    <w:rsid w:val="00622DAE"/>
    <w:rsid w:val="006247F3"/>
    <w:rsid w:val="00626D96"/>
    <w:rsid w:val="00631512"/>
    <w:rsid w:val="00633103"/>
    <w:rsid w:val="0063431D"/>
    <w:rsid w:val="00634CE9"/>
    <w:rsid w:val="00635601"/>
    <w:rsid w:val="00635F6F"/>
    <w:rsid w:val="00636BFF"/>
    <w:rsid w:val="0063713D"/>
    <w:rsid w:val="0063783E"/>
    <w:rsid w:val="00637AA9"/>
    <w:rsid w:val="0064008D"/>
    <w:rsid w:val="00641993"/>
    <w:rsid w:val="00643747"/>
    <w:rsid w:val="00646779"/>
    <w:rsid w:val="00650B23"/>
    <w:rsid w:val="00654440"/>
    <w:rsid w:val="00654500"/>
    <w:rsid w:val="0065471E"/>
    <w:rsid w:val="006559D3"/>
    <w:rsid w:val="0065758C"/>
    <w:rsid w:val="00657D54"/>
    <w:rsid w:val="0066183C"/>
    <w:rsid w:val="00662891"/>
    <w:rsid w:val="00662999"/>
    <w:rsid w:val="00662C02"/>
    <w:rsid w:val="00665741"/>
    <w:rsid w:val="00666DD8"/>
    <w:rsid w:val="00671ED8"/>
    <w:rsid w:val="00672DE3"/>
    <w:rsid w:val="00675240"/>
    <w:rsid w:val="00681EEF"/>
    <w:rsid w:val="0068219F"/>
    <w:rsid w:val="00684C6E"/>
    <w:rsid w:val="00691960"/>
    <w:rsid w:val="006936FF"/>
    <w:rsid w:val="00694E7F"/>
    <w:rsid w:val="00697793"/>
    <w:rsid w:val="006A047A"/>
    <w:rsid w:val="006A0DC2"/>
    <w:rsid w:val="006A2738"/>
    <w:rsid w:val="006A3E2A"/>
    <w:rsid w:val="006A6003"/>
    <w:rsid w:val="006A7A31"/>
    <w:rsid w:val="006A7A5A"/>
    <w:rsid w:val="006B1B91"/>
    <w:rsid w:val="006B2A19"/>
    <w:rsid w:val="006B30BC"/>
    <w:rsid w:val="006B3953"/>
    <w:rsid w:val="006B3B6F"/>
    <w:rsid w:val="006B3C53"/>
    <w:rsid w:val="006B3FBC"/>
    <w:rsid w:val="006B5618"/>
    <w:rsid w:val="006B7D82"/>
    <w:rsid w:val="006C3333"/>
    <w:rsid w:val="006C4CA4"/>
    <w:rsid w:val="006C6C87"/>
    <w:rsid w:val="006D0924"/>
    <w:rsid w:val="006D140F"/>
    <w:rsid w:val="006D29F2"/>
    <w:rsid w:val="006D646F"/>
    <w:rsid w:val="006D68E2"/>
    <w:rsid w:val="006D7665"/>
    <w:rsid w:val="006E2CCA"/>
    <w:rsid w:val="006E550A"/>
    <w:rsid w:val="006E621F"/>
    <w:rsid w:val="006F0B0D"/>
    <w:rsid w:val="006F0BB5"/>
    <w:rsid w:val="006F3F54"/>
    <w:rsid w:val="006F5E85"/>
    <w:rsid w:val="006F6E6A"/>
    <w:rsid w:val="0070047A"/>
    <w:rsid w:val="007009F6"/>
    <w:rsid w:val="00701C8D"/>
    <w:rsid w:val="00704077"/>
    <w:rsid w:val="00706D43"/>
    <w:rsid w:val="00707DF4"/>
    <w:rsid w:val="0071272E"/>
    <w:rsid w:val="007137A3"/>
    <w:rsid w:val="0071495E"/>
    <w:rsid w:val="0071683C"/>
    <w:rsid w:val="00717866"/>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37163"/>
    <w:rsid w:val="007378C1"/>
    <w:rsid w:val="00742528"/>
    <w:rsid w:val="00742C65"/>
    <w:rsid w:val="00744253"/>
    <w:rsid w:val="007442CB"/>
    <w:rsid w:val="007536FB"/>
    <w:rsid w:val="007564D0"/>
    <w:rsid w:val="007577A8"/>
    <w:rsid w:val="007606F1"/>
    <w:rsid w:val="0076122F"/>
    <w:rsid w:val="00761EB2"/>
    <w:rsid w:val="00762DD5"/>
    <w:rsid w:val="00762EFC"/>
    <w:rsid w:val="0076337F"/>
    <w:rsid w:val="00765E76"/>
    <w:rsid w:val="0076601D"/>
    <w:rsid w:val="00766385"/>
    <w:rsid w:val="0076698F"/>
    <w:rsid w:val="00767449"/>
    <w:rsid w:val="00767F7F"/>
    <w:rsid w:val="00771C28"/>
    <w:rsid w:val="00771E19"/>
    <w:rsid w:val="00772BCC"/>
    <w:rsid w:val="00772CE3"/>
    <w:rsid w:val="0077365A"/>
    <w:rsid w:val="00774993"/>
    <w:rsid w:val="00774EBA"/>
    <w:rsid w:val="007771EC"/>
    <w:rsid w:val="00777B8D"/>
    <w:rsid w:val="00780D54"/>
    <w:rsid w:val="00781967"/>
    <w:rsid w:val="007826EE"/>
    <w:rsid w:val="00786CEA"/>
    <w:rsid w:val="00790E1C"/>
    <w:rsid w:val="007918D5"/>
    <w:rsid w:val="0079379A"/>
    <w:rsid w:val="0079399D"/>
    <w:rsid w:val="007947AF"/>
    <w:rsid w:val="00796F48"/>
    <w:rsid w:val="007A211E"/>
    <w:rsid w:val="007A4B1A"/>
    <w:rsid w:val="007A50D5"/>
    <w:rsid w:val="007A5CD0"/>
    <w:rsid w:val="007B0302"/>
    <w:rsid w:val="007B0529"/>
    <w:rsid w:val="007B1930"/>
    <w:rsid w:val="007B247F"/>
    <w:rsid w:val="007B286E"/>
    <w:rsid w:val="007B3C20"/>
    <w:rsid w:val="007B5D2F"/>
    <w:rsid w:val="007B61A3"/>
    <w:rsid w:val="007B6354"/>
    <w:rsid w:val="007C044D"/>
    <w:rsid w:val="007C049E"/>
    <w:rsid w:val="007C0D7F"/>
    <w:rsid w:val="007C1080"/>
    <w:rsid w:val="007C1157"/>
    <w:rsid w:val="007C2906"/>
    <w:rsid w:val="007C298F"/>
    <w:rsid w:val="007C4820"/>
    <w:rsid w:val="007C55A0"/>
    <w:rsid w:val="007C63B3"/>
    <w:rsid w:val="007C6DCC"/>
    <w:rsid w:val="007C70BD"/>
    <w:rsid w:val="007C7136"/>
    <w:rsid w:val="007D0297"/>
    <w:rsid w:val="007D1AD8"/>
    <w:rsid w:val="007D2B8A"/>
    <w:rsid w:val="007D7D1B"/>
    <w:rsid w:val="007E1CDC"/>
    <w:rsid w:val="007E23B2"/>
    <w:rsid w:val="007E4953"/>
    <w:rsid w:val="007E6CDD"/>
    <w:rsid w:val="007E79FF"/>
    <w:rsid w:val="007F01FF"/>
    <w:rsid w:val="007F54E4"/>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C42"/>
    <w:rsid w:val="008239A0"/>
    <w:rsid w:val="008304A7"/>
    <w:rsid w:val="0083132F"/>
    <w:rsid w:val="00831672"/>
    <w:rsid w:val="008328A8"/>
    <w:rsid w:val="008340F3"/>
    <w:rsid w:val="00836933"/>
    <w:rsid w:val="0083724D"/>
    <w:rsid w:val="008406D1"/>
    <w:rsid w:val="00841EC0"/>
    <w:rsid w:val="008432A6"/>
    <w:rsid w:val="00844A30"/>
    <w:rsid w:val="0084500F"/>
    <w:rsid w:val="0084685A"/>
    <w:rsid w:val="00846B8D"/>
    <w:rsid w:val="0084734E"/>
    <w:rsid w:val="00847DBE"/>
    <w:rsid w:val="008500B6"/>
    <w:rsid w:val="00852CB7"/>
    <w:rsid w:val="00853139"/>
    <w:rsid w:val="00853A88"/>
    <w:rsid w:val="00855918"/>
    <w:rsid w:val="00857ED6"/>
    <w:rsid w:val="008600C9"/>
    <w:rsid w:val="00860F3A"/>
    <w:rsid w:val="00862360"/>
    <w:rsid w:val="00862AD1"/>
    <w:rsid w:val="00863193"/>
    <w:rsid w:val="00863674"/>
    <w:rsid w:val="00863CE3"/>
    <w:rsid w:val="00864065"/>
    <w:rsid w:val="008643CC"/>
    <w:rsid w:val="008707BC"/>
    <w:rsid w:val="008718B8"/>
    <w:rsid w:val="00871D6F"/>
    <w:rsid w:val="00873C83"/>
    <w:rsid w:val="00876E68"/>
    <w:rsid w:val="0087724B"/>
    <w:rsid w:val="00877C9C"/>
    <w:rsid w:val="00882F61"/>
    <w:rsid w:val="00883093"/>
    <w:rsid w:val="0088429C"/>
    <w:rsid w:val="00887301"/>
    <w:rsid w:val="00891F67"/>
    <w:rsid w:val="00892C95"/>
    <w:rsid w:val="00893336"/>
    <w:rsid w:val="00894B5E"/>
    <w:rsid w:val="00894B6C"/>
    <w:rsid w:val="00896C1C"/>
    <w:rsid w:val="00897104"/>
    <w:rsid w:val="008A1A64"/>
    <w:rsid w:val="008A2B5F"/>
    <w:rsid w:val="008A3722"/>
    <w:rsid w:val="008A3C7C"/>
    <w:rsid w:val="008A5342"/>
    <w:rsid w:val="008A6DA0"/>
    <w:rsid w:val="008A7D29"/>
    <w:rsid w:val="008B0946"/>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1C7"/>
    <w:rsid w:val="008D3B3A"/>
    <w:rsid w:val="008D49A9"/>
    <w:rsid w:val="008D5829"/>
    <w:rsid w:val="008D5A7C"/>
    <w:rsid w:val="008D5E4A"/>
    <w:rsid w:val="008D6366"/>
    <w:rsid w:val="008D7156"/>
    <w:rsid w:val="008D76DC"/>
    <w:rsid w:val="008D78EC"/>
    <w:rsid w:val="008E47BA"/>
    <w:rsid w:val="008E4BC4"/>
    <w:rsid w:val="008E5B36"/>
    <w:rsid w:val="008F246D"/>
    <w:rsid w:val="008F308A"/>
    <w:rsid w:val="008F5D92"/>
    <w:rsid w:val="009003A8"/>
    <w:rsid w:val="009003B1"/>
    <w:rsid w:val="00902BCD"/>
    <w:rsid w:val="00902EC7"/>
    <w:rsid w:val="00904C9B"/>
    <w:rsid w:val="00904DD1"/>
    <w:rsid w:val="009114E3"/>
    <w:rsid w:val="00911760"/>
    <w:rsid w:val="00912D41"/>
    <w:rsid w:val="009150D1"/>
    <w:rsid w:val="0091575B"/>
    <w:rsid w:val="009161DE"/>
    <w:rsid w:val="009164F1"/>
    <w:rsid w:val="00916691"/>
    <w:rsid w:val="009200F1"/>
    <w:rsid w:val="0092077B"/>
    <w:rsid w:val="00920823"/>
    <w:rsid w:val="00920AC2"/>
    <w:rsid w:val="00923F12"/>
    <w:rsid w:val="00924D5F"/>
    <w:rsid w:val="00925657"/>
    <w:rsid w:val="00925CBB"/>
    <w:rsid w:val="00926727"/>
    <w:rsid w:val="0092795E"/>
    <w:rsid w:val="0093552E"/>
    <w:rsid w:val="00935703"/>
    <w:rsid w:val="0093662C"/>
    <w:rsid w:val="00937994"/>
    <w:rsid w:val="00937F49"/>
    <w:rsid w:val="009406E1"/>
    <w:rsid w:val="00940D27"/>
    <w:rsid w:val="00940E13"/>
    <w:rsid w:val="00941D3D"/>
    <w:rsid w:val="00942674"/>
    <w:rsid w:val="00942F0E"/>
    <w:rsid w:val="00944AB1"/>
    <w:rsid w:val="00946E78"/>
    <w:rsid w:val="00951643"/>
    <w:rsid w:val="009538AB"/>
    <w:rsid w:val="00953B49"/>
    <w:rsid w:val="0095766D"/>
    <w:rsid w:val="00957739"/>
    <w:rsid w:val="009577EB"/>
    <w:rsid w:val="009609E3"/>
    <w:rsid w:val="0096195D"/>
    <w:rsid w:val="00962E58"/>
    <w:rsid w:val="009651F9"/>
    <w:rsid w:val="00966749"/>
    <w:rsid w:val="00967D1C"/>
    <w:rsid w:val="00970C41"/>
    <w:rsid w:val="00972C59"/>
    <w:rsid w:val="00973789"/>
    <w:rsid w:val="00974118"/>
    <w:rsid w:val="00977B14"/>
    <w:rsid w:val="009806A0"/>
    <w:rsid w:val="009821B1"/>
    <w:rsid w:val="009834A1"/>
    <w:rsid w:val="0099000E"/>
    <w:rsid w:val="00992FA8"/>
    <w:rsid w:val="00993D76"/>
    <w:rsid w:val="00994A31"/>
    <w:rsid w:val="00995909"/>
    <w:rsid w:val="009959D0"/>
    <w:rsid w:val="00995D1B"/>
    <w:rsid w:val="0099644D"/>
    <w:rsid w:val="00997DDB"/>
    <w:rsid w:val="00997F3D"/>
    <w:rsid w:val="009A5352"/>
    <w:rsid w:val="009A688E"/>
    <w:rsid w:val="009A7057"/>
    <w:rsid w:val="009A708E"/>
    <w:rsid w:val="009B0AB8"/>
    <w:rsid w:val="009B1919"/>
    <w:rsid w:val="009B2375"/>
    <w:rsid w:val="009B4CA0"/>
    <w:rsid w:val="009B7102"/>
    <w:rsid w:val="009C079B"/>
    <w:rsid w:val="009C0820"/>
    <w:rsid w:val="009C16D2"/>
    <w:rsid w:val="009C1A00"/>
    <w:rsid w:val="009C300C"/>
    <w:rsid w:val="009C31A2"/>
    <w:rsid w:val="009C505A"/>
    <w:rsid w:val="009C50AE"/>
    <w:rsid w:val="009C6936"/>
    <w:rsid w:val="009C750B"/>
    <w:rsid w:val="009C7D2A"/>
    <w:rsid w:val="009D0D77"/>
    <w:rsid w:val="009D1699"/>
    <w:rsid w:val="009D1AB6"/>
    <w:rsid w:val="009D2B37"/>
    <w:rsid w:val="009D34E9"/>
    <w:rsid w:val="009D4875"/>
    <w:rsid w:val="009D4C0D"/>
    <w:rsid w:val="009D6000"/>
    <w:rsid w:val="009E037C"/>
    <w:rsid w:val="009E1601"/>
    <w:rsid w:val="009E392D"/>
    <w:rsid w:val="009E6294"/>
    <w:rsid w:val="009E68C7"/>
    <w:rsid w:val="009F147F"/>
    <w:rsid w:val="009F22AF"/>
    <w:rsid w:val="009F3326"/>
    <w:rsid w:val="009F5FA6"/>
    <w:rsid w:val="00A01425"/>
    <w:rsid w:val="00A018B3"/>
    <w:rsid w:val="00A03741"/>
    <w:rsid w:val="00A03CE0"/>
    <w:rsid w:val="00A05BCE"/>
    <w:rsid w:val="00A0769E"/>
    <w:rsid w:val="00A07A30"/>
    <w:rsid w:val="00A07C4D"/>
    <w:rsid w:val="00A15261"/>
    <w:rsid w:val="00A20671"/>
    <w:rsid w:val="00A227A0"/>
    <w:rsid w:val="00A23D98"/>
    <w:rsid w:val="00A23F31"/>
    <w:rsid w:val="00A242A2"/>
    <w:rsid w:val="00A25759"/>
    <w:rsid w:val="00A26142"/>
    <w:rsid w:val="00A2667F"/>
    <w:rsid w:val="00A26846"/>
    <w:rsid w:val="00A26968"/>
    <w:rsid w:val="00A26D4B"/>
    <w:rsid w:val="00A275B6"/>
    <w:rsid w:val="00A27616"/>
    <w:rsid w:val="00A324FE"/>
    <w:rsid w:val="00A33F91"/>
    <w:rsid w:val="00A36987"/>
    <w:rsid w:val="00A37566"/>
    <w:rsid w:val="00A4062A"/>
    <w:rsid w:val="00A41A71"/>
    <w:rsid w:val="00A41ECC"/>
    <w:rsid w:val="00A438B0"/>
    <w:rsid w:val="00A533A0"/>
    <w:rsid w:val="00A55F46"/>
    <w:rsid w:val="00A57148"/>
    <w:rsid w:val="00A60C3F"/>
    <w:rsid w:val="00A60C65"/>
    <w:rsid w:val="00A62AED"/>
    <w:rsid w:val="00A62FF7"/>
    <w:rsid w:val="00A64164"/>
    <w:rsid w:val="00A64FE4"/>
    <w:rsid w:val="00A66399"/>
    <w:rsid w:val="00A66BD9"/>
    <w:rsid w:val="00A674BF"/>
    <w:rsid w:val="00A71AAE"/>
    <w:rsid w:val="00A74612"/>
    <w:rsid w:val="00A76C12"/>
    <w:rsid w:val="00A76D82"/>
    <w:rsid w:val="00A77BD4"/>
    <w:rsid w:val="00A80D66"/>
    <w:rsid w:val="00A83ACC"/>
    <w:rsid w:val="00A87332"/>
    <w:rsid w:val="00A878F3"/>
    <w:rsid w:val="00A91757"/>
    <w:rsid w:val="00A946B0"/>
    <w:rsid w:val="00A9587C"/>
    <w:rsid w:val="00A97095"/>
    <w:rsid w:val="00A9751C"/>
    <w:rsid w:val="00AA147A"/>
    <w:rsid w:val="00AA3133"/>
    <w:rsid w:val="00AA3A69"/>
    <w:rsid w:val="00AA40CE"/>
    <w:rsid w:val="00AA413D"/>
    <w:rsid w:val="00AA5277"/>
    <w:rsid w:val="00AA65A3"/>
    <w:rsid w:val="00AA67E2"/>
    <w:rsid w:val="00AA6A28"/>
    <w:rsid w:val="00AB2141"/>
    <w:rsid w:val="00AB23D9"/>
    <w:rsid w:val="00AB2ED3"/>
    <w:rsid w:val="00AB39E7"/>
    <w:rsid w:val="00AB64D6"/>
    <w:rsid w:val="00AB7508"/>
    <w:rsid w:val="00AC133B"/>
    <w:rsid w:val="00AC15C4"/>
    <w:rsid w:val="00AC1763"/>
    <w:rsid w:val="00AC1E9B"/>
    <w:rsid w:val="00AC34B8"/>
    <w:rsid w:val="00AC4CC8"/>
    <w:rsid w:val="00AC5312"/>
    <w:rsid w:val="00AC6C6C"/>
    <w:rsid w:val="00AC6F98"/>
    <w:rsid w:val="00AC717F"/>
    <w:rsid w:val="00AC76B9"/>
    <w:rsid w:val="00AD0C56"/>
    <w:rsid w:val="00AD2089"/>
    <w:rsid w:val="00AD28A3"/>
    <w:rsid w:val="00AD2925"/>
    <w:rsid w:val="00AD30D1"/>
    <w:rsid w:val="00AD42D3"/>
    <w:rsid w:val="00AD48FD"/>
    <w:rsid w:val="00AD5B27"/>
    <w:rsid w:val="00AD5BC6"/>
    <w:rsid w:val="00AD638C"/>
    <w:rsid w:val="00AD6D93"/>
    <w:rsid w:val="00AE0721"/>
    <w:rsid w:val="00AE12A3"/>
    <w:rsid w:val="00AE6E0A"/>
    <w:rsid w:val="00AE6EFF"/>
    <w:rsid w:val="00AF121F"/>
    <w:rsid w:val="00AF135E"/>
    <w:rsid w:val="00AF3740"/>
    <w:rsid w:val="00AF3F7E"/>
    <w:rsid w:val="00AF401A"/>
    <w:rsid w:val="00AF56EB"/>
    <w:rsid w:val="00AF5C0B"/>
    <w:rsid w:val="00AF739E"/>
    <w:rsid w:val="00AF74F0"/>
    <w:rsid w:val="00AF7E70"/>
    <w:rsid w:val="00B03192"/>
    <w:rsid w:val="00B0340E"/>
    <w:rsid w:val="00B03585"/>
    <w:rsid w:val="00B036D9"/>
    <w:rsid w:val="00B05693"/>
    <w:rsid w:val="00B061F6"/>
    <w:rsid w:val="00B063E6"/>
    <w:rsid w:val="00B06702"/>
    <w:rsid w:val="00B06746"/>
    <w:rsid w:val="00B07025"/>
    <w:rsid w:val="00B077EB"/>
    <w:rsid w:val="00B07BCB"/>
    <w:rsid w:val="00B12BBD"/>
    <w:rsid w:val="00B12D19"/>
    <w:rsid w:val="00B14C22"/>
    <w:rsid w:val="00B151EB"/>
    <w:rsid w:val="00B1757D"/>
    <w:rsid w:val="00B21B0B"/>
    <w:rsid w:val="00B25B57"/>
    <w:rsid w:val="00B27444"/>
    <w:rsid w:val="00B3178F"/>
    <w:rsid w:val="00B3273F"/>
    <w:rsid w:val="00B33AF4"/>
    <w:rsid w:val="00B34EB4"/>
    <w:rsid w:val="00B35A30"/>
    <w:rsid w:val="00B36ABA"/>
    <w:rsid w:val="00B4168E"/>
    <w:rsid w:val="00B4252C"/>
    <w:rsid w:val="00B43707"/>
    <w:rsid w:val="00B438CF"/>
    <w:rsid w:val="00B46AE7"/>
    <w:rsid w:val="00B46F5B"/>
    <w:rsid w:val="00B50AB6"/>
    <w:rsid w:val="00B5300C"/>
    <w:rsid w:val="00B53BCA"/>
    <w:rsid w:val="00B54601"/>
    <w:rsid w:val="00B55814"/>
    <w:rsid w:val="00B56791"/>
    <w:rsid w:val="00B56EDC"/>
    <w:rsid w:val="00B570EE"/>
    <w:rsid w:val="00B5755D"/>
    <w:rsid w:val="00B579EA"/>
    <w:rsid w:val="00B57D85"/>
    <w:rsid w:val="00B60424"/>
    <w:rsid w:val="00B60BCA"/>
    <w:rsid w:val="00B62605"/>
    <w:rsid w:val="00B6357F"/>
    <w:rsid w:val="00B64933"/>
    <w:rsid w:val="00B67206"/>
    <w:rsid w:val="00B6784B"/>
    <w:rsid w:val="00B701A8"/>
    <w:rsid w:val="00B70C24"/>
    <w:rsid w:val="00B73DB7"/>
    <w:rsid w:val="00B75519"/>
    <w:rsid w:val="00B76BB3"/>
    <w:rsid w:val="00B77346"/>
    <w:rsid w:val="00B773B7"/>
    <w:rsid w:val="00B812E4"/>
    <w:rsid w:val="00B81990"/>
    <w:rsid w:val="00B819C7"/>
    <w:rsid w:val="00B836B4"/>
    <w:rsid w:val="00B879F7"/>
    <w:rsid w:val="00B9363F"/>
    <w:rsid w:val="00B9509F"/>
    <w:rsid w:val="00B96A03"/>
    <w:rsid w:val="00BA0293"/>
    <w:rsid w:val="00BA3E01"/>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2A73"/>
    <w:rsid w:val="00BC4362"/>
    <w:rsid w:val="00BC5F71"/>
    <w:rsid w:val="00BD027B"/>
    <w:rsid w:val="00BD0475"/>
    <w:rsid w:val="00BD16F6"/>
    <w:rsid w:val="00BD3DC8"/>
    <w:rsid w:val="00BE1051"/>
    <w:rsid w:val="00BE168A"/>
    <w:rsid w:val="00BE2ADA"/>
    <w:rsid w:val="00BE422F"/>
    <w:rsid w:val="00BE50C8"/>
    <w:rsid w:val="00BE6363"/>
    <w:rsid w:val="00BE65ED"/>
    <w:rsid w:val="00BE68F0"/>
    <w:rsid w:val="00BE7F7A"/>
    <w:rsid w:val="00BF0F1B"/>
    <w:rsid w:val="00BF1E5F"/>
    <w:rsid w:val="00BF38F8"/>
    <w:rsid w:val="00BF3A00"/>
    <w:rsid w:val="00BF6017"/>
    <w:rsid w:val="00BF63CD"/>
    <w:rsid w:val="00BF747C"/>
    <w:rsid w:val="00C026E9"/>
    <w:rsid w:val="00C03049"/>
    <w:rsid w:val="00C063E1"/>
    <w:rsid w:val="00C0768C"/>
    <w:rsid w:val="00C10109"/>
    <w:rsid w:val="00C10E7C"/>
    <w:rsid w:val="00C11CD0"/>
    <w:rsid w:val="00C1215A"/>
    <w:rsid w:val="00C1280A"/>
    <w:rsid w:val="00C12CAF"/>
    <w:rsid w:val="00C13FD6"/>
    <w:rsid w:val="00C14935"/>
    <w:rsid w:val="00C1633E"/>
    <w:rsid w:val="00C17451"/>
    <w:rsid w:val="00C17C5F"/>
    <w:rsid w:val="00C20AB0"/>
    <w:rsid w:val="00C21A19"/>
    <w:rsid w:val="00C21BB7"/>
    <w:rsid w:val="00C221A9"/>
    <w:rsid w:val="00C224B6"/>
    <w:rsid w:val="00C24A98"/>
    <w:rsid w:val="00C25410"/>
    <w:rsid w:val="00C26EAC"/>
    <w:rsid w:val="00C27743"/>
    <w:rsid w:val="00C31E0B"/>
    <w:rsid w:val="00C33671"/>
    <w:rsid w:val="00C33D64"/>
    <w:rsid w:val="00C34E07"/>
    <w:rsid w:val="00C402BD"/>
    <w:rsid w:val="00C4081E"/>
    <w:rsid w:val="00C416E9"/>
    <w:rsid w:val="00C42842"/>
    <w:rsid w:val="00C45F93"/>
    <w:rsid w:val="00C4793E"/>
    <w:rsid w:val="00C47AC1"/>
    <w:rsid w:val="00C51414"/>
    <w:rsid w:val="00C5162B"/>
    <w:rsid w:val="00C51B99"/>
    <w:rsid w:val="00C551C4"/>
    <w:rsid w:val="00C55405"/>
    <w:rsid w:val="00C56267"/>
    <w:rsid w:val="00C56388"/>
    <w:rsid w:val="00C57822"/>
    <w:rsid w:val="00C60B27"/>
    <w:rsid w:val="00C60E0A"/>
    <w:rsid w:val="00C61E86"/>
    <w:rsid w:val="00C61F18"/>
    <w:rsid w:val="00C62675"/>
    <w:rsid w:val="00C63293"/>
    <w:rsid w:val="00C71082"/>
    <w:rsid w:val="00C74F94"/>
    <w:rsid w:val="00C75834"/>
    <w:rsid w:val="00C768FC"/>
    <w:rsid w:val="00C7717B"/>
    <w:rsid w:val="00C80267"/>
    <w:rsid w:val="00C82A65"/>
    <w:rsid w:val="00C83E7E"/>
    <w:rsid w:val="00C861A6"/>
    <w:rsid w:val="00C863A4"/>
    <w:rsid w:val="00C86D04"/>
    <w:rsid w:val="00C934EB"/>
    <w:rsid w:val="00C97EE7"/>
    <w:rsid w:val="00CA13D4"/>
    <w:rsid w:val="00CA2E97"/>
    <w:rsid w:val="00CA409E"/>
    <w:rsid w:val="00CA682E"/>
    <w:rsid w:val="00CA7002"/>
    <w:rsid w:val="00CB01E0"/>
    <w:rsid w:val="00CB0A34"/>
    <w:rsid w:val="00CB103B"/>
    <w:rsid w:val="00CB26A0"/>
    <w:rsid w:val="00CB7DC6"/>
    <w:rsid w:val="00CC1EFA"/>
    <w:rsid w:val="00CC2A0B"/>
    <w:rsid w:val="00CC6BAC"/>
    <w:rsid w:val="00CD0908"/>
    <w:rsid w:val="00CD0E3F"/>
    <w:rsid w:val="00CD2ADA"/>
    <w:rsid w:val="00CD4064"/>
    <w:rsid w:val="00CD52C1"/>
    <w:rsid w:val="00CD56FC"/>
    <w:rsid w:val="00CD6277"/>
    <w:rsid w:val="00CD676B"/>
    <w:rsid w:val="00CD76D0"/>
    <w:rsid w:val="00CE0B71"/>
    <w:rsid w:val="00CE0E6E"/>
    <w:rsid w:val="00CE0F74"/>
    <w:rsid w:val="00CE2A67"/>
    <w:rsid w:val="00CE2E0D"/>
    <w:rsid w:val="00CE503A"/>
    <w:rsid w:val="00CE546F"/>
    <w:rsid w:val="00CE56DC"/>
    <w:rsid w:val="00CE57C6"/>
    <w:rsid w:val="00CE68C3"/>
    <w:rsid w:val="00CE7394"/>
    <w:rsid w:val="00CF0F2D"/>
    <w:rsid w:val="00CF1AA1"/>
    <w:rsid w:val="00CF2211"/>
    <w:rsid w:val="00CF512A"/>
    <w:rsid w:val="00CF61CF"/>
    <w:rsid w:val="00D0292B"/>
    <w:rsid w:val="00D038A4"/>
    <w:rsid w:val="00D05D26"/>
    <w:rsid w:val="00D13883"/>
    <w:rsid w:val="00D13921"/>
    <w:rsid w:val="00D1637C"/>
    <w:rsid w:val="00D179C8"/>
    <w:rsid w:val="00D20385"/>
    <w:rsid w:val="00D2186E"/>
    <w:rsid w:val="00D2336B"/>
    <w:rsid w:val="00D235B7"/>
    <w:rsid w:val="00D24D31"/>
    <w:rsid w:val="00D2510E"/>
    <w:rsid w:val="00D273B0"/>
    <w:rsid w:val="00D279D9"/>
    <w:rsid w:val="00D27E53"/>
    <w:rsid w:val="00D33B5F"/>
    <w:rsid w:val="00D34530"/>
    <w:rsid w:val="00D34EF0"/>
    <w:rsid w:val="00D36626"/>
    <w:rsid w:val="00D4120F"/>
    <w:rsid w:val="00D4174B"/>
    <w:rsid w:val="00D42217"/>
    <w:rsid w:val="00D42926"/>
    <w:rsid w:val="00D43274"/>
    <w:rsid w:val="00D43809"/>
    <w:rsid w:val="00D44D17"/>
    <w:rsid w:val="00D45C42"/>
    <w:rsid w:val="00D50135"/>
    <w:rsid w:val="00D514D0"/>
    <w:rsid w:val="00D51945"/>
    <w:rsid w:val="00D51E52"/>
    <w:rsid w:val="00D52A97"/>
    <w:rsid w:val="00D53ED9"/>
    <w:rsid w:val="00D54E90"/>
    <w:rsid w:val="00D574CB"/>
    <w:rsid w:val="00D577F8"/>
    <w:rsid w:val="00D632FA"/>
    <w:rsid w:val="00D63BB9"/>
    <w:rsid w:val="00D63D21"/>
    <w:rsid w:val="00D6585D"/>
    <w:rsid w:val="00D70543"/>
    <w:rsid w:val="00D764AC"/>
    <w:rsid w:val="00D767F0"/>
    <w:rsid w:val="00D76B9F"/>
    <w:rsid w:val="00D76DA2"/>
    <w:rsid w:val="00D7717C"/>
    <w:rsid w:val="00D81915"/>
    <w:rsid w:val="00D836BC"/>
    <w:rsid w:val="00D83B5B"/>
    <w:rsid w:val="00D862AF"/>
    <w:rsid w:val="00D92432"/>
    <w:rsid w:val="00D94B26"/>
    <w:rsid w:val="00D94F2C"/>
    <w:rsid w:val="00D955F3"/>
    <w:rsid w:val="00D95849"/>
    <w:rsid w:val="00D9665E"/>
    <w:rsid w:val="00D979E7"/>
    <w:rsid w:val="00DA0767"/>
    <w:rsid w:val="00DA1157"/>
    <w:rsid w:val="00DA3F3C"/>
    <w:rsid w:val="00DA5FE9"/>
    <w:rsid w:val="00DA6D52"/>
    <w:rsid w:val="00DA6DE2"/>
    <w:rsid w:val="00DB0D79"/>
    <w:rsid w:val="00DB0E6E"/>
    <w:rsid w:val="00DB4412"/>
    <w:rsid w:val="00DB78F7"/>
    <w:rsid w:val="00DC08D6"/>
    <w:rsid w:val="00DC35AB"/>
    <w:rsid w:val="00DC3C88"/>
    <w:rsid w:val="00DC400F"/>
    <w:rsid w:val="00DD009C"/>
    <w:rsid w:val="00DD043C"/>
    <w:rsid w:val="00DD1BEC"/>
    <w:rsid w:val="00DD27C4"/>
    <w:rsid w:val="00DD2911"/>
    <w:rsid w:val="00DD3358"/>
    <w:rsid w:val="00DD3983"/>
    <w:rsid w:val="00DD4621"/>
    <w:rsid w:val="00DD4D39"/>
    <w:rsid w:val="00DD6173"/>
    <w:rsid w:val="00DE05BF"/>
    <w:rsid w:val="00DE070B"/>
    <w:rsid w:val="00DE10F1"/>
    <w:rsid w:val="00DE1AA2"/>
    <w:rsid w:val="00DE1AAD"/>
    <w:rsid w:val="00DE256D"/>
    <w:rsid w:val="00DE454F"/>
    <w:rsid w:val="00DE4959"/>
    <w:rsid w:val="00DE4E38"/>
    <w:rsid w:val="00DE79DD"/>
    <w:rsid w:val="00DF08C0"/>
    <w:rsid w:val="00DF1F1A"/>
    <w:rsid w:val="00DF603C"/>
    <w:rsid w:val="00DF79E3"/>
    <w:rsid w:val="00DF7A83"/>
    <w:rsid w:val="00E0138F"/>
    <w:rsid w:val="00E01F71"/>
    <w:rsid w:val="00E030C1"/>
    <w:rsid w:val="00E045F5"/>
    <w:rsid w:val="00E06584"/>
    <w:rsid w:val="00E06BB2"/>
    <w:rsid w:val="00E1229F"/>
    <w:rsid w:val="00E127E8"/>
    <w:rsid w:val="00E12D79"/>
    <w:rsid w:val="00E14877"/>
    <w:rsid w:val="00E156D7"/>
    <w:rsid w:val="00E161CE"/>
    <w:rsid w:val="00E20CCB"/>
    <w:rsid w:val="00E22841"/>
    <w:rsid w:val="00E23933"/>
    <w:rsid w:val="00E24869"/>
    <w:rsid w:val="00E2620F"/>
    <w:rsid w:val="00E30F78"/>
    <w:rsid w:val="00E31C1C"/>
    <w:rsid w:val="00E32646"/>
    <w:rsid w:val="00E33AD1"/>
    <w:rsid w:val="00E35BBC"/>
    <w:rsid w:val="00E42500"/>
    <w:rsid w:val="00E42A23"/>
    <w:rsid w:val="00E43EED"/>
    <w:rsid w:val="00E43FAE"/>
    <w:rsid w:val="00E44FC8"/>
    <w:rsid w:val="00E45640"/>
    <w:rsid w:val="00E47631"/>
    <w:rsid w:val="00E502D0"/>
    <w:rsid w:val="00E50569"/>
    <w:rsid w:val="00E51425"/>
    <w:rsid w:val="00E51B03"/>
    <w:rsid w:val="00E52D7A"/>
    <w:rsid w:val="00E5579E"/>
    <w:rsid w:val="00E6028D"/>
    <w:rsid w:val="00E61177"/>
    <w:rsid w:val="00E6126F"/>
    <w:rsid w:val="00E61545"/>
    <w:rsid w:val="00E622F8"/>
    <w:rsid w:val="00E62329"/>
    <w:rsid w:val="00E63A44"/>
    <w:rsid w:val="00E6522A"/>
    <w:rsid w:val="00E6555A"/>
    <w:rsid w:val="00E660C8"/>
    <w:rsid w:val="00E71BEB"/>
    <w:rsid w:val="00E7208D"/>
    <w:rsid w:val="00E729D3"/>
    <w:rsid w:val="00E74807"/>
    <w:rsid w:val="00E750FE"/>
    <w:rsid w:val="00E75DCB"/>
    <w:rsid w:val="00E77B15"/>
    <w:rsid w:val="00E77F32"/>
    <w:rsid w:val="00E846E5"/>
    <w:rsid w:val="00E902C3"/>
    <w:rsid w:val="00E90706"/>
    <w:rsid w:val="00E91B76"/>
    <w:rsid w:val="00E920B5"/>
    <w:rsid w:val="00E92670"/>
    <w:rsid w:val="00E94176"/>
    <w:rsid w:val="00E9534E"/>
    <w:rsid w:val="00E9554A"/>
    <w:rsid w:val="00E96C35"/>
    <w:rsid w:val="00E973A1"/>
    <w:rsid w:val="00EA189C"/>
    <w:rsid w:val="00EA1944"/>
    <w:rsid w:val="00EA1DE8"/>
    <w:rsid w:val="00EA3083"/>
    <w:rsid w:val="00EA33BA"/>
    <w:rsid w:val="00EA471B"/>
    <w:rsid w:val="00EA4F40"/>
    <w:rsid w:val="00EA6306"/>
    <w:rsid w:val="00EA63AA"/>
    <w:rsid w:val="00EA647C"/>
    <w:rsid w:val="00EB03EC"/>
    <w:rsid w:val="00EB1FD4"/>
    <w:rsid w:val="00EB31F4"/>
    <w:rsid w:val="00EB33A1"/>
    <w:rsid w:val="00EB441E"/>
    <w:rsid w:val="00EB74B1"/>
    <w:rsid w:val="00EC12C4"/>
    <w:rsid w:val="00EC475A"/>
    <w:rsid w:val="00EC5A58"/>
    <w:rsid w:val="00EC6DFD"/>
    <w:rsid w:val="00EC77C8"/>
    <w:rsid w:val="00ED01C3"/>
    <w:rsid w:val="00ED0386"/>
    <w:rsid w:val="00ED2917"/>
    <w:rsid w:val="00ED2D2C"/>
    <w:rsid w:val="00ED39EB"/>
    <w:rsid w:val="00ED5D87"/>
    <w:rsid w:val="00ED5E53"/>
    <w:rsid w:val="00ED610F"/>
    <w:rsid w:val="00ED6396"/>
    <w:rsid w:val="00ED7988"/>
    <w:rsid w:val="00EE0F92"/>
    <w:rsid w:val="00EE1AE7"/>
    <w:rsid w:val="00EE2BE5"/>
    <w:rsid w:val="00EE307C"/>
    <w:rsid w:val="00EE6451"/>
    <w:rsid w:val="00EE6F04"/>
    <w:rsid w:val="00EE7466"/>
    <w:rsid w:val="00EF11FF"/>
    <w:rsid w:val="00EF2AC3"/>
    <w:rsid w:val="00EF5517"/>
    <w:rsid w:val="00EF6B58"/>
    <w:rsid w:val="00EF6B5E"/>
    <w:rsid w:val="00EF7FE9"/>
    <w:rsid w:val="00F00EAD"/>
    <w:rsid w:val="00F0178C"/>
    <w:rsid w:val="00F0595D"/>
    <w:rsid w:val="00F1008E"/>
    <w:rsid w:val="00F10EFC"/>
    <w:rsid w:val="00F111F8"/>
    <w:rsid w:val="00F12A33"/>
    <w:rsid w:val="00F13B50"/>
    <w:rsid w:val="00F13EE5"/>
    <w:rsid w:val="00F140AD"/>
    <w:rsid w:val="00F16349"/>
    <w:rsid w:val="00F16876"/>
    <w:rsid w:val="00F1791D"/>
    <w:rsid w:val="00F21981"/>
    <w:rsid w:val="00F22E74"/>
    <w:rsid w:val="00F249CE"/>
    <w:rsid w:val="00F25DB1"/>
    <w:rsid w:val="00F26BCB"/>
    <w:rsid w:val="00F27C3E"/>
    <w:rsid w:val="00F31421"/>
    <w:rsid w:val="00F32A7F"/>
    <w:rsid w:val="00F33B01"/>
    <w:rsid w:val="00F33CB4"/>
    <w:rsid w:val="00F33D75"/>
    <w:rsid w:val="00F36BF0"/>
    <w:rsid w:val="00F37E17"/>
    <w:rsid w:val="00F40284"/>
    <w:rsid w:val="00F40ACC"/>
    <w:rsid w:val="00F41267"/>
    <w:rsid w:val="00F436AB"/>
    <w:rsid w:val="00F439D7"/>
    <w:rsid w:val="00F43DE8"/>
    <w:rsid w:val="00F4446D"/>
    <w:rsid w:val="00F44D83"/>
    <w:rsid w:val="00F4524E"/>
    <w:rsid w:val="00F45E63"/>
    <w:rsid w:val="00F47153"/>
    <w:rsid w:val="00F478FC"/>
    <w:rsid w:val="00F47C7F"/>
    <w:rsid w:val="00F53DC9"/>
    <w:rsid w:val="00F557B9"/>
    <w:rsid w:val="00F6082C"/>
    <w:rsid w:val="00F60B8C"/>
    <w:rsid w:val="00F6167C"/>
    <w:rsid w:val="00F63ECB"/>
    <w:rsid w:val="00F650D4"/>
    <w:rsid w:val="00F67BDA"/>
    <w:rsid w:val="00F7112A"/>
    <w:rsid w:val="00F733FB"/>
    <w:rsid w:val="00F80EF4"/>
    <w:rsid w:val="00F831A0"/>
    <w:rsid w:val="00F83E2A"/>
    <w:rsid w:val="00F85070"/>
    <w:rsid w:val="00F85430"/>
    <w:rsid w:val="00F857A8"/>
    <w:rsid w:val="00F87167"/>
    <w:rsid w:val="00F92B41"/>
    <w:rsid w:val="00F9313D"/>
    <w:rsid w:val="00F9482B"/>
    <w:rsid w:val="00F96112"/>
    <w:rsid w:val="00F97B62"/>
    <w:rsid w:val="00F97E65"/>
    <w:rsid w:val="00FA08AD"/>
    <w:rsid w:val="00FA454A"/>
    <w:rsid w:val="00FA4F9C"/>
    <w:rsid w:val="00FA5008"/>
    <w:rsid w:val="00FA71C9"/>
    <w:rsid w:val="00FB040D"/>
    <w:rsid w:val="00FB0BC7"/>
    <w:rsid w:val="00FB16AE"/>
    <w:rsid w:val="00FB2CDF"/>
    <w:rsid w:val="00FB3161"/>
    <w:rsid w:val="00FB7046"/>
    <w:rsid w:val="00FB72A3"/>
    <w:rsid w:val="00FC15C6"/>
    <w:rsid w:val="00FC15F9"/>
    <w:rsid w:val="00FC1FED"/>
    <w:rsid w:val="00FC4113"/>
    <w:rsid w:val="00FC47EA"/>
    <w:rsid w:val="00FC59C7"/>
    <w:rsid w:val="00FC5FB6"/>
    <w:rsid w:val="00FC761E"/>
    <w:rsid w:val="00FC7C82"/>
    <w:rsid w:val="00FD0DC1"/>
    <w:rsid w:val="00FD2CBD"/>
    <w:rsid w:val="00FD2EEA"/>
    <w:rsid w:val="00FD33C2"/>
    <w:rsid w:val="00FD3521"/>
    <w:rsid w:val="00FD6D4B"/>
    <w:rsid w:val="00FD7EF5"/>
    <w:rsid w:val="00FE0238"/>
    <w:rsid w:val="00FE037C"/>
    <w:rsid w:val="00FE0B83"/>
    <w:rsid w:val="00FE1942"/>
    <w:rsid w:val="00FE1A6D"/>
    <w:rsid w:val="00FE2EA1"/>
    <w:rsid w:val="00FE3CF2"/>
    <w:rsid w:val="00FE4DB8"/>
    <w:rsid w:val="00FE63A0"/>
    <w:rsid w:val="00FE7A27"/>
    <w:rsid w:val="00FF4929"/>
    <w:rsid w:val="00FF5831"/>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6" type="connector" idref="#Straight Arrow Connector 3"/>
        <o:r id="V:Rule7" type="connector" idref="#_x0000_s1029"/>
        <o:r id="V:Rule8" type="connector" idref="#AutoShape 17"/>
        <o:r id="V:Rule9" type="connector" idref="#Straight Arrow Connector 2"/>
        <o:r id="V:Rule10"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AE0721"/>
    <w:rPr>
      <w:rFonts w:ascii="Calibri" w:eastAsia="Calibri" w:hAnsi="Calibri"/>
      <w:sz w:val="22"/>
      <w:szCs w:val="22"/>
      <w:lang w:val="sr-Latn-CS"/>
    </w:rPr>
  </w:style>
  <w:style w:type="paragraph" w:styleId="DocumentMap">
    <w:name w:val="Document Map"/>
    <w:basedOn w:val="Normal"/>
    <w:link w:val="DocumentMapChar"/>
    <w:rsid w:val="00265EBF"/>
    <w:rPr>
      <w:rFonts w:ascii="Tahoma" w:hAnsi="Tahoma" w:cs="Tahoma"/>
      <w:sz w:val="16"/>
      <w:szCs w:val="16"/>
    </w:rPr>
  </w:style>
  <w:style w:type="character" w:customStyle="1" w:styleId="DocumentMapChar">
    <w:name w:val="Document Map Char"/>
    <w:basedOn w:val="DefaultParagraphFont"/>
    <w:link w:val="DocumentMap"/>
    <w:rsid w:val="00265EBF"/>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Spacing">
    <w:name w:val="No Spacing"/>
    <w:uiPriority w:val="1"/>
    <w:qFormat/>
    <w:rsid w:val="00AE0721"/>
    <w:rPr>
      <w:rFonts w:ascii="Calibri" w:eastAsia="Calibri" w:hAnsi="Calibri"/>
      <w:sz w:val="22"/>
      <w:szCs w:val="22"/>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30349524">
      <w:bodyDiv w:val="1"/>
      <w:marLeft w:val="0"/>
      <w:marRight w:val="0"/>
      <w:marTop w:val="0"/>
      <w:marBottom w:val="0"/>
      <w:divBdr>
        <w:top w:val="none" w:sz="0" w:space="0" w:color="auto"/>
        <w:left w:val="none" w:sz="0" w:space="0" w:color="auto"/>
        <w:bottom w:val="none" w:sz="0" w:space="0" w:color="auto"/>
        <w:right w:val="none" w:sz="0" w:space="0" w:color="auto"/>
      </w:divBdr>
    </w:div>
    <w:div w:id="38628631">
      <w:bodyDiv w:val="1"/>
      <w:marLeft w:val="0"/>
      <w:marRight w:val="0"/>
      <w:marTop w:val="0"/>
      <w:marBottom w:val="0"/>
      <w:divBdr>
        <w:top w:val="none" w:sz="0" w:space="0" w:color="auto"/>
        <w:left w:val="none" w:sz="0" w:space="0" w:color="auto"/>
        <w:bottom w:val="none" w:sz="0" w:space="0" w:color="auto"/>
        <w:right w:val="none" w:sz="0" w:space="0" w:color="auto"/>
      </w:divBdr>
    </w:div>
    <w:div w:id="54283135">
      <w:bodyDiv w:val="1"/>
      <w:marLeft w:val="0"/>
      <w:marRight w:val="0"/>
      <w:marTop w:val="0"/>
      <w:marBottom w:val="0"/>
      <w:divBdr>
        <w:top w:val="none" w:sz="0" w:space="0" w:color="auto"/>
        <w:left w:val="none" w:sz="0" w:space="0" w:color="auto"/>
        <w:bottom w:val="none" w:sz="0" w:space="0" w:color="auto"/>
        <w:right w:val="none" w:sz="0" w:space="0" w:color="auto"/>
      </w:divBdr>
    </w:div>
    <w:div w:id="59712322">
      <w:bodyDiv w:val="1"/>
      <w:marLeft w:val="0"/>
      <w:marRight w:val="0"/>
      <w:marTop w:val="0"/>
      <w:marBottom w:val="0"/>
      <w:divBdr>
        <w:top w:val="none" w:sz="0" w:space="0" w:color="auto"/>
        <w:left w:val="none" w:sz="0" w:space="0" w:color="auto"/>
        <w:bottom w:val="none" w:sz="0" w:space="0" w:color="auto"/>
        <w:right w:val="none" w:sz="0" w:space="0" w:color="auto"/>
      </w:divBdr>
    </w:div>
    <w:div w:id="66340344">
      <w:bodyDiv w:val="1"/>
      <w:marLeft w:val="0"/>
      <w:marRight w:val="0"/>
      <w:marTop w:val="0"/>
      <w:marBottom w:val="0"/>
      <w:divBdr>
        <w:top w:val="none" w:sz="0" w:space="0" w:color="auto"/>
        <w:left w:val="none" w:sz="0" w:space="0" w:color="auto"/>
        <w:bottom w:val="none" w:sz="0" w:space="0" w:color="auto"/>
        <w:right w:val="none" w:sz="0" w:space="0" w:color="auto"/>
      </w:divBdr>
    </w:div>
    <w:div w:id="70198406">
      <w:bodyDiv w:val="1"/>
      <w:marLeft w:val="0"/>
      <w:marRight w:val="0"/>
      <w:marTop w:val="0"/>
      <w:marBottom w:val="0"/>
      <w:divBdr>
        <w:top w:val="none" w:sz="0" w:space="0" w:color="auto"/>
        <w:left w:val="none" w:sz="0" w:space="0" w:color="auto"/>
        <w:bottom w:val="none" w:sz="0" w:space="0" w:color="auto"/>
        <w:right w:val="none" w:sz="0" w:space="0" w:color="auto"/>
      </w:divBdr>
    </w:div>
    <w:div w:id="96143173">
      <w:bodyDiv w:val="1"/>
      <w:marLeft w:val="0"/>
      <w:marRight w:val="0"/>
      <w:marTop w:val="0"/>
      <w:marBottom w:val="0"/>
      <w:divBdr>
        <w:top w:val="none" w:sz="0" w:space="0" w:color="auto"/>
        <w:left w:val="none" w:sz="0" w:space="0" w:color="auto"/>
        <w:bottom w:val="none" w:sz="0" w:space="0" w:color="auto"/>
        <w:right w:val="none" w:sz="0" w:space="0" w:color="auto"/>
      </w:divBdr>
    </w:div>
    <w:div w:id="9655915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9131429">
      <w:bodyDiv w:val="1"/>
      <w:marLeft w:val="0"/>
      <w:marRight w:val="0"/>
      <w:marTop w:val="0"/>
      <w:marBottom w:val="0"/>
      <w:divBdr>
        <w:top w:val="none" w:sz="0" w:space="0" w:color="auto"/>
        <w:left w:val="none" w:sz="0" w:space="0" w:color="auto"/>
        <w:bottom w:val="none" w:sz="0" w:space="0" w:color="auto"/>
        <w:right w:val="none" w:sz="0" w:space="0" w:color="auto"/>
      </w:divBdr>
    </w:div>
    <w:div w:id="135726254">
      <w:bodyDiv w:val="1"/>
      <w:marLeft w:val="0"/>
      <w:marRight w:val="0"/>
      <w:marTop w:val="0"/>
      <w:marBottom w:val="0"/>
      <w:divBdr>
        <w:top w:val="none" w:sz="0" w:space="0" w:color="auto"/>
        <w:left w:val="none" w:sz="0" w:space="0" w:color="auto"/>
        <w:bottom w:val="none" w:sz="0" w:space="0" w:color="auto"/>
        <w:right w:val="none" w:sz="0" w:space="0" w:color="auto"/>
      </w:divBdr>
    </w:div>
    <w:div w:id="185949734">
      <w:bodyDiv w:val="1"/>
      <w:marLeft w:val="0"/>
      <w:marRight w:val="0"/>
      <w:marTop w:val="0"/>
      <w:marBottom w:val="0"/>
      <w:divBdr>
        <w:top w:val="none" w:sz="0" w:space="0" w:color="auto"/>
        <w:left w:val="none" w:sz="0" w:space="0" w:color="auto"/>
        <w:bottom w:val="none" w:sz="0" w:space="0" w:color="auto"/>
        <w:right w:val="none" w:sz="0" w:space="0" w:color="auto"/>
      </w:divBdr>
    </w:div>
    <w:div w:id="247351912">
      <w:bodyDiv w:val="1"/>
      <w:marLeft w:val="0"/>
      <w:marRight w:val="0"/>
      <w:marTop w:val="0"/>
      <w:marBottom w:val="0"/>
      <w:divBdr>
        <w:top w:val="none" w:sz="0" w:space="0" w:color="auto"/>
        <w:left w:val="none" w:sz="0" w:space="0" w:color="auto"/>
        <w:bottom w:val="none" w:sz="0" w:space="0" w:color="auto"/>
        <w:right w:val="none" w:sz="0" w:space="0" w:color="auto"/>
      </w:divBdr>
    </w:div>
    <w:div w:id="24989179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5507737">
      <w:bodyDiv w:val="1"/>
      <w:marLeft w:val="0"/>
      <w:marRight w:val="0"/>
      <w:marTop w:val="0"/>
      <w:marBottom w:val="0"/>
      <w:divBdr>
        <w:top w:val="none" w:sz="0" w:space="0" w:color="auto"/>
        <w:left w:val="none" w:sz="0" w:space="0" w:color="auto"/>
        <w:bottom w:val="none" w:sz="0" w:space="0" w:color="auto"/>
        <w:right w:val="none" w:sz="0" w:space="0" w:color="auto"/>
      </w:divBdr>
    </w:div>
    <w:div w:id="285352883">
      <w:bodyDiv w:val="1"/>
      <w:marLeft w:val="0"/>
      <w:marRight w:val="0"/>
      <w:marTop w:val="0"/>
      <w:marBottom w:val="0"/>
      <w:divBdr>
        <w:top w:val="none" w:sz="0" w:space="0" w:color="auto"/>
        <w:left w:val="none" w:sz="0" w:space="0" w:color="auto"/>
        <w:bottom w:val="none" w:sz="0" w:space="0" w:color="auto"/>
        <w:right w:val="none" w:sz="0" w:space="0" w:color="auto"/>
      </w:divBdr>
    </w:div>
    <w:div w:id="301539687">
      <w:bodyDiv w:val="1"/>
      <w:marLeft w:val="0"/>
      <w:marRight w:val="0"/>
      <w:marTop w:val="0"/>
      <w:marBottom w:val="0"/>
      <w:divBdr>
        <w:top w:val="none" w:sz="0" w:space="0" w:color="auto"/>
        <w:left w:val="none" w:sz="0" w:space="0" w:color="auto"/>
        <w:bottom w:val="none" w:sz="0" w:space="0" w:color="auto"/>
        <w:right w:val="none" w:sz="0" w:space="0" w:color="auto"/>
      </w:divBdr>
    </w:div>
    <w:div w:id="330959665">
      <w:bodyDiv w:val="1"/>
      <w:marLeft w:val="0"/>
      <w:marRight w:val="0"/>
      <w:marTop w:val="0"/>
      <w:marBottom w:val="0"/>
      <w:divBdr>
        <w:top w:val="none" w:sz="0" w:space="0" w:color="auto"/>
        <w:left w:val="none" w:sz="0" w:space="0" w:color="auto"/>
        <w:bottom w:val="none" w:sz="0" w:space="0" w:color="auto"/>
        <w:right w:val="none" w:sz="0" w:space="0" w:color="auto"/>
      </w:divBdr>
    </w:div>
    <w:div w:id="35391884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5757530">
      <w:bodyDiv w:val="1"/>
      <w:marLeft w:val="0"/>
      <w:marRight w:val="0"/>
      <w:marTop w:val="0"/>
      <w:marBottom w:val="0"/>
      <w:divBdr>
        <w:top w:val="none" w:sz="0" w:space="0" w:color="auto"/>
        <w:left w:val="none" w:sz="0" w:space="0" w:color="auto"/>
        <w:bottom w:val="none" w:sz="0" w:space="0" w:color="auto"/>
        <w:right w:val="none" w:sz="0" w:space="0" w:color="auto"/>
      </w:divBdr>
    </w:div>
    <w:div w:id="41571268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4049965">
      <w:bodyDiv w:val="1"/>
      <w:marLeft w:val="0"/>
      <w:marRight w:val="0"/>
      <w:marTop w:val="0"/>
      <w:marBottom w:val="0"/>
      <w:divBdr>
        <w:top w:val="none" w:sz="0" w:space="0" w:color="auto"/>
        <w:left w:val="none" w:sz="0" w:space="0" w:color="auto"/>
        <w:bottom w:val="none" w:sz="0" w:space="0" w:color="auto"/>
        <w:right w:val="none" w:sz="0" w:space="0" w:color="auto"/>
      </w:divBdr>
    </w:div>
    <w:div w:id="495196278">
      <w:bodyDiv w:val="1"/>
      <w:marLeft w:val="0"/>
      <w:marRight w:val="0"/>
      <w:marTop w:val="0"/>
      <w:marBottom w:val="0"/>
      <w:divBdr>
        <w:top w:val="none" w:sz="0" w:space="0" w:color="auto"/>
        <w:left w:val="none" w:sz="0" w:space="0" w:color="auto"/>
        <w:bottom w:val="none" w:sz="0" w:space="0" w:color="auto"/>
        <w:right w:val="none" w:sz="0" w:space="0" w:color="auto"/>
      </w:divBdr>
    </w:div>
    <w:div w:id="506020996">
      <w:bodyDiv w:val="1"/>
      <w:marLeft w:val="0"/>
      <w:marRight w:val="0"/>
      <w:marTop w:val="0"/>
      <w:marBottom w:val="0"/>
      <w:divBdr>
        <w:top w:val="none" w:sz="0" w:space="0" w:color="auto"/>
        <w:left w:val="none" w:sz="0" w:space="0" w:color="auto"/>
        <w:bottom w:val="none" w:sz="0" w:space="0" w:color="auto"/>
        <w:right w:val="none" w:sz="0" w:space="0" w:color="auto"/>
      </w:divBdr>
    </w:div>
    <w:div w:id="531113310">
      <w:bodyDiv w:val="1"/>
      <w:marLeft w:val="0"/>
      <w:marRight w:val="0"/>
      <w:marTop w:val="0"/>
      <w:marBottom w:val="0"/>
      <w:divBdr>
        <w:top w:val="none" w:sz="0" w:space="0" w:color="auto"/>
        <w:left w:val="none" w:sz="0" w:space="0" w:color="auto"/>
        <w:bottom w:val="none" w:sz="0" w:space="0" w:color="auto"/>
        <w:right w:val="none" w:sz="0" w:space="0" w:color="auto"/>
      </w:divBdr>
      <w:divsChild>
        <w:div w:id="1467501781">
          <w:blockQuote w:val="1"/>
          <w:marLeft w:val="0"/>
          <w:marRight w:val="720"/>
          <w:marTop w:val="100"/>
          <w:marBottom w:val="100"/>
          <w:divBdr>
            <w:top w:val="none" w:sz="0" w:space="0" w:color="auto"/>
            <w:left w:val="single" w:sz="6" w:space="10" w:color="0000FF"/>
            <w:bottom w:val="none" w:sz="0" w:space="0" w:color="auto"/>
            <w:right w:val="none" w:sz="0" w:space="0" w:color="auto"/>
          </w:divBdr>
          <w:divsChild>
            <w:div w:id="16508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547944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2871453">
      <w:bodyDiv w:val="1"/>
      <w:marLeft w:val="0"/>
      <w:marRight w:val="0"/>
      <w:marTop w:val="0"/>
      <w:marBottom w:val="0"/>
      <w:divBdr>
        <w:top w:val="none" w:sz="0" w:space="0" w:color="auto"/>
        <w:left w:val="none" w:sz="0" w:space="0" w:color="auto"/>
        <w:bottom w:val="none" w:sz="0" w:space="0" w:color="auto"/>
        <w:right w:val="none" w:sz="0" w:space="0" w:color="auto"/>
      </w:divBdr>
    </w:div>
    <w:div w:id="684939581">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915942">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03157163">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0937921">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3529776">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6609428">
      <w:bodyDiv w:val="1"/>
      <w:marLeft w:val="0"/>
      <w:marRight w:val="0"/>
      <w:marTop w:val="0"/>
      <w:marBottom w:val="0"/>
      <w:divBdr>
        <w:top w:val="none" w:sz="0" w:space="0" w:color="auto"/>
        <w:left w:val="none" w:sz="0" w:space="0" w:color="auto"/>
        <w:bottom w:val="none" w:sz="0" w:space="0" w:color="auto"/>
        <w:right w:val="none" w:sz="0" w:space="0" w:color="auto"/>
      </w:divBdr>
    </w:div>
    <w:div w:id="107709556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2212881">
      <w:bodyDiv w:val="1"/>
      <w:marLeft w:val="0"/>
      <w:marRight w:val="0"/>
      <w:marTop w:val="0"/>
      <w:marBottom w:val="0"/>
      <w:divBdr>
        <w:top w:val="none" w:sz="0" w:space="0" w:color="auto"/>
        <w:left w:val="none" w:sz="0" w:space="0" w:color="auto"/>
        <w:bottom w:val="none" w:sz="0" w:space="0" w:color="auto"/>
        <w:right w:val="none" w:sz="0" w:space="0" w:color="auto"/>
      </w:divBdr>
      <w:divsChild>
        <w:div w:id="561136293">
          <w:marLeft w:val="0"/>
          <w:marRight w:val="0"/>
          <w:marTop w:val="0"/>
          <w:marBottom w:val="0"/>
          <w:divBdr>
            <w:top w:val="none" w:sz="0" w:space="0" w:color="auto"/>
            <w:left w:val="none" w:sz="0" w:space="0" w:color="auto"/>
            <w:bottom w:val="none" w:sz="0" w:space="0" w:color="auto"/>
            <w:right w:val="none" w:sz="0" w:space="0" w:color="auto"/>
          </w:divBdr>
          <w:divsChild>
            <w:div w:id="404645265">
              <w:marLeft w:val="0"/>
              <w:marRight w:val="0"/>
              <w:marTop w:val="0"/>
              <w:marBottom w:val="0"/>
              <w:divBdr>
                <w:top w:val="none" w:sz="0" w:space="0" w:color="auto"/>
                <w:left w:val="none" w:sz="0" w:space="0" w:color="auto"/>
                <w:bottom w:val="none" w:sz="0" w:space="0" w:color="auto"/>
                <w:right w:val="none" w:sz="0" w:space="0" w:color="auto"/>
              </w:divBdr>
              <w:divsChild>
                <w:div w:id="1746145622">
                  <w:marLeft w:val="0"/>
                  <w:marRight w:val="0"/>
                  <w:marTop w:val="0"/>
                  <w:marBottom w:val="0"/>
                  <w:divBdr>
                    <w:top w:val="none" w:sz="0" w:space="0" w:color="auto"/>
                    <w:left w:val="none" w:sz="0" w:space="0" w:color="auto"/>
                    <w:bottom w:val="none" w:sz="0" w:space="0" w:color="auto"/>
                    <w:right w:val="none" w:sz="0" w:space="0" w:color="auto"/>
                  </w:divBdr>
                </w:div>
                <w:div w:id="366948726">
                  <w:marLeft w:val="0"/>
                  <w:marRight w:val="0"/>
                  <w:marTop w:val="0"/>
                  <w:marBottom w:val="0"/>
                  <w:divBdr>
                    <w:top w:val="none" w:sz="0" w:space="0" w:color="auto"/>
                    <w:left w:val="none" w:sz="0" w:space="0" w:color="auto"/>
                    <w:bottom w:val="none" w:sz="0" w:space="0" w:color="auto"/>
                    <w:right w:val="none" w:sz="0" w:space="0" w:color="auto"/>
                  </w:divBdr>
                </w:div>
                <w:div w:id="145324326">
                  <w:marLeft w:val="0"/>
                  <w:marRight w:val="0"/>
                  <w:marTop w:val="0"/>
                  <w:marBottom w:val="0"/>
                  <w:divBdr>
                    <w:top w:val="none" w:sz="0" w:space="0" w:color="auto"/>
                    <w:left w:val="none" w:sz="0" w:space="0" w:color="auto"/>
                    <w:bottom w:val="none" w:sz="0" w:space="0" w:color="auto"/>
                    <w:right w:val="none" w:sz="0" w:space="0" w:color="auto"/>
                  </w:divBdr>
                </w:div>
                <w:div w:id="1625697059">
                  <w:marLeft w:val="0"/>
                  <w:marRight w:val="0"/>
                  <w:marTop w:val="0"/>
                  <w:marBottom w:val="0"/>
                  <w:divBdr>
                    <w:top w:val="none" w:sz="0" w:space="0" w:color="auto"/>
                    <w:left w:val="none" w:sz="0" w:space="0" w:color="auto"/>
                    <w:bottom w:val="none" w:sz="0" w:space="0" w:color="auto"/>
                    <w:right w:val="none" w:sz="0" w:space="0" w:color="auto"/>
                  </w:divBdr>
                </w:div>
                <w:div w:id="13578105">
                  <w:marLeft w:val="0"/>
                  <w:marRight w:val="0"/>
                  <w:marTop w:val="0"/>
                  <w:marBottom w:val="0"/>
                  <w:divBdr>
                    <w:top w:val="none" w:sz="0" w:space="0" w:color="auto"/>
                    <w:left w:val="none" w:sz="0" w:space="0" w:color="auto"/>
                    <w:bottom w:val="none" w:sz="0" w:space="0" w:color="auto"/>
                    <w:right w:val="none" w:sz="0" w:space="0" w:color="auto"/>
                  </w:divBdr>
                </w:div>
                <w:div w:id="1006785230">
                  <w:marLeft w:val="0"/>
                  <w:marRight w:val="0"/>
                  <w:marTop w:val="0"/>
                  <w:marBottom w:val="0"/>
                  <w:divBdr>
                    <w:top w:val="none" w:sz="0" w:space="0" w:color="auto"/>
                    <w:left w:val="none" w:sz="0" w:space="0" w:color="auto"/>
                    <w:bottom w:val="none" w:sz="0" w:space="0" w:color="auto"/>
                    <w:right w:val="none" w:sz="0" w:space="0" w:color="auto"/>
                  </w:divBdr>
                </w:div>
                <w:div w:id="1449659403">
                  <w:marLeft w:val="0"/>
                  <w:marRight w:val="0"/>
                  <w:marTop w:val="0"/>
                  <w:marBottom w:val="0"/>
                  <w:divBdr>
                    <w:top w:val="none" w:sz="0" w:space="0" w:color="auto"/>
                    <w:left w:val="none" w:sz="0" w:space="0" w:color="auto"/>
                    <w:bottom w:val="none" w:sz="0" w:space="0" w:color="auto"/>
                    <w:right w:val="none" w:sz="0" w:space="0" w:color="auto"/>
                  </w:divBdr>
                </w:div>
                <w:div w:id="313488667">
                  <w:marLeft w:val="0"/>
                  <w:marRight w:val="0"/>
                  <w:marTop w:val="0"/>
                  <w:marBottom w:val="0"/>
                  <w:divBdr>
                    <w:top w:val="none" w:sz="0" w:space="0" w:color="auto"/>
                    <w:left w:val="none" w:sz="0" w:space="0" w:color="auto"/>
                    <w:bottom w:val="none" w:sz="0" w:space="0" w:color="auto"/>
                    <w:right w:val="none" w:sz="0" w:space="0" w:color="auto"/>
                  </w:divBdr>
                </w:div>
                <w:div w:id="1178352714">
                  <w:marLeft w:val="0"/>
                  <w:marRight w:val="0"/>
                  <w:marTop w:val="0"/>
                  <w:marBottom w:val="0"/>
                  <w:divBdr>
                    <w:top w:val="none" w:sz="0" w:space="0" w:color="auto"/>
                    <w:left w:val="none" w:sz="0" w:space="0" w:color="auto"/>
                    <w:bottom w:val="none" w:sz="0" w:space="0" w:color="auto"/>
                    <w:right w:val="none" w:sz="0" w:space="0" w:color="auto"/>
                  </w:divBdr>
                </w:div>
                <w:div w:id="1947929746">
                  <w:marLeft w:val="0"/>
                  <w:marRight w:val="0"/>
                  <w:marTop w:val="0"/>
                  <w:marBottom w:val="0"/>
                  <w:divBdr>
                    <w:top w:val="none" w:sz="0" w:space="0" w:color="auto"/>
                    <w:left w:val="none" w:sz="0" w:space="0" w:color="auto"/>
                    <w:bottom w:val="none" w:sz="0" w:space="0" w:color="auto"/>
                    <w:right w:val="none" w:sz="0" w:space="0" w:color="auto"/>
                  </w:divBdr>
                </w:div>
                <w:div w:id="1404329141">
                  <w:marLeft w:val="0"/>
                  <w:marRight w:val="0"/>
                  <w:marTop w:val="0"/>
                  <w:marBottom w:val="0"/>
                  <w:divBdr>
                    <w:top w:val="none" w:sz="0" w:space="0" w:color="auto"/>
                    <w:left w:val="none" w:sz="0" w:space="0" w:color="auto"/>
                    <w:bottom w:val="none" w:sz="0" w:space="0" w:color="auto"/>
                    <w:right w:val="none" w:sz="0" w:space="0" w:color="auto"/>
                  </w:divBdr>
                </w:div>
                <w:div w:id="1075083272">
                  <w:marLeft w:val="0"/>
                  <w:marRight w:val="0"/>
                  <w:marTop w:val="0"/>
                  <w:marBottom w:val="0"/>
                  <w:divBdr>
                    <w:top w:val="none" w:sz="0" w:space="0" w:color="auto"/>
                    <w:left w:val="none" w:sz="0" w:space="0" w:color="auto"/>
                    <w:bottom w:val="none" w:sz="0" w:space="0" w:color="auto"/>
                    <w:right w:val="none" w:sz="0" w:space="0" w:color="auto"/>
                  </w:divBdr>
                </w:div>
                <w:div w:id="17659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4757">
          <w:marLeft w:val="0"/>
          <w:marRight w:val="0"/>
          <w:marTop w:val="0"/>
          <w:marBottom w:val="0"/>
          <w:divBdr>
            <w:top w:val="none" w:sz="0" w:space="0" w:color="auto"/>
            <w:left w:val="none" w:sz="0" w:space="0" w:color="auto"/>
            <w:bottom w:val="none" w:sz="0" w:space="0" w:color="auto"/>
            <w:right w:val="none" w:sz="0" w:space="0" w:color="auto"/>
          </w:divBdr>
          <w:divsChild>
            <w:div w:id="1807626280">
              <w:marLeft w:val="0"/>
              <w:marRight w:val="0"/>
              <w:marTop w:val="0"/>
              <w:marBottom w:val="0"/>
              <w:divBdr>
                <w:top w:val="none" w:sz="0" w:space="0" w:color="auto"/>
                <w:left w:val="none" w:sz="0" w:space="0" w:color="auto"/>
                <w:bottom w:val="none" w:sz="0" w:space="0" w:color="auto"/>
                <w:right w:val="none" w:sz="0" w:space="0" w:color="auto"/>
              </w:divBdr>
              <w:divsChild>
                <w:div w:id="1390880767">
                  <w:marLeft w:val="0"/>
                  <w:marRight w:val="0"/>
                  <w:marTop w:val="0"/>
                  <w:marBottom w:val="0"/>
                  <w:divBdr>
                    <w:top w:val="none" w:sz="0" w:space="0" w:color="auto"/>
                    <w:left w:val="none" w:sz="0" w:space="0" w:color="auto"/>
                    <w:bottom w:val="none" w:sz="0" w:space="0" w:color="auto"/>
                    <w:right w:val="none" w:sz="0" w:space="0" w:color="auto"/>
                  </w:divBdr>
                </w:div>
                <w:div w:id="89661785">
                  <w:marLeft w:val="0"/>
                  <w:marRight w:val="0"/>
                  <w:marTop w:val="0"/>
                  <w:marBottom w:val="0"/>
                  <w:divBdr>
                    <w:top w:val="none" w:sz="0" w:space="0" w:color="auto"/>
                    <w:left w:val="none" w:sz="0" w:space="0" w:color="auto"/>
                    <w:bottom w:val="none" w:sz="0" w:space="0" w:color="auto"/>
                    <w:right w:val="none" w:sz="0" w:space="0" w:color="auto"/>
                  </w:divBdr>
                </w:div>
                <w:div w:id="1412697287">
                  <w:marLeft w:val="0"/>
                  <w:marRight w:val="0"/>
                  <w:marTop w:val="0"/>
                  <w:marBottom w:val="0"/>
                  <w:divBdr>
                    <w:top w:val="none" w:sz="0" w:space="0" w:color="auto"/>
                    <w:left w:val="none" w:sz="0" w:space="0" w:color="auto"/>
                    <w:bottom w:val="none" w:sz="0" w:space="0" w:color="auto"/>
                    <w:right w:val="none" w:sz="0" w:space="0" w:color="auto"/>
                  </w:divBdr>
                </w:div>
                <w:div w:id="693921348">
                  <w:marLeft w:val="0"/>
                  <w:marRight w:val="0"/>
                  <w:marTop w:val="0"/>
                  <w:marBottom w:val="0"/>
                  <w:divBdr>
                    <w:top w:val="none" w:sz="0" w:space="0" w:color="auto"/>
                    <w:left w:val="none" w:sz="0" w:space="0" w:color="auto"/>
                    <w:bottom w:val="none" w:sz="0" w:space="0" w:color="auto"/>
                    <w:right w:val="none" w:sz="0" w:space="0" w:color="auto"/>
                  </w:divBdr>
                </w:div>
                <w:div w:id="1516768981">
                  <w:marLeft w:val="0"/>
                  <w:marRight w:val="0"/>
                  <w:marTop w:val="0"/>
                  <w:marBottom w:val="0"/>
                  <w:divBdr>
                    <w:top w:val="none" w:sz="0" w:space="0" w:color="auto"/>
                    <w:left w:val="none" w:sz="0" w:space="0" w:color="auto"/>
                    <w:bottom w:val="none" w:sz="0" w:space="0" w:color="auto"/>
                    <w:right w:val="none" w:sz="0" w:space="0" w:color="auto"/>
                  </w:divBdr>
                </w:div>
                <w:div w:id="85735461">
                  <w:marLeft w:val="0"/>
                  <w:marRight w:val="0"/>
                  <w:marTop w:val="0"/>
                  <w:marBottom w:val="0"/>
                  <w:divBdr>
                    <w:top w:val="none" w:sz="0" w:space="0" w:color="auto"/>
                    <w:left w:val="none" w:sz="0" w:space="0" w:color="auto"/>
                    <w:bottom w:val="none" w:sz="0" w:space="0" w:color="auto"/>
                    <w:right w:val="none" w:sz="0" w:space="0" w:color="auto"/>
                  </w:divBdr>
                </w:div>
                <w:div w:id="224801944">
                  <w:marLeft w:val="0"/>
                  <w:marRight w:val="0"/>
                  <w:marTop w:val="0"/>
                  <w:marBottom w:val="0"/>
                  <w:divBdr>
                    <w:top w:val="none" w:sz="0" w:space="0" w:color="auto"/>
                    <w:left w:val="none" w:sz="0" w:space="0" w:color="auto"/>
                    <w:bottom w:val="none" w:sz="0" w:space="0" w:color="auto"/>
                    <w:right w:val="none" w:sz="0" w:space="0" w:color="auto"/>
                  </w:divBdr>
                </w:div>
                <w:div w:id="958801173">
                  <w:marLeft w:val="0"/>
                  <w:marRight w:val="0"/>
                  <w:marTop w:val="0"/>
                  <w:marBottom w:val="0"/>
                  <w:divBdr>
                    <w:top w:val="none" w:sz="0" w:space="0" w:color="auto"/>
                    <w:left w:val="none" w:sz="0" w:space="0" w:color="auto"/>
                    <w:bottom w:val="none" w:sz="0" w:space="0" w:color="auto"/>
                    <w:right w:val="none" w:sz="0" w:space="0" w:color="auto"/>
                  </w:divBdr>
                </w:div>
                <w:div w:id="766730156">
                  <w:marLeft w:val="0"/>
                  <w:marRight w:val="0"/>
                  <w:marTop w:val="0"/>
                  <w:marBottom w:val="0"/>
                  <w:divBdr>
                    <w:top w:val="none" w:sz="0" w:space="0" w:color="auto"/>
                    <w:left w:val="none" w:sz="0" w:space="0" w:color="auto"/>
                    <w:bottom w:val="none" w:sz="0" w:space="0" w:color="auto"/>
                    <w:right w:val="none" w:sz="0" w:space="0" w:color="auto"/>
                  </w:divBdr>
                </w:div>
                <w:div w:id="1876851226">
                  <w:marLeft w:val="0"/>
                  <w:marRight w:val="0"/>
                  <w:marTop w:val="0"/>
                  <w:marBottom w:val="0"/>
                  <w:divBdr>
                    <w:top w:val="none" w:sz="0" w:space="0" w:color="auto"/>
                    <w:left w:val="none" w:sz="0" w:space="0" w:color="auto"/>
                    <w:bottom w:val="none" w:sz="0" w:space="0" w:color="auto"/>
                    <w:right w:val="none" w:sz="0" w:space="0" w:color="auto"/>
                  </w:divBdr>
                </w:div>
                <w:div w:id="1408459802">
                  <w:marLeft w:val="0"/>
                  <w:marRight w:val="0"/>
                  <w:marTop w:val="0"/>
                  <w:marBottom w:val="0"/>
                  <w:divBdr>
                    <w:top w:val="none" w:sz="0" w:space="0" w:color="auto"/>
                    <w:left w:val="none" w:sz="0" w:space="0" w:color="auto"/>
                    <w:bottom w:val="none" w:sz="0" w:space="0" w:color="auto"/>
                    <w:right w:val="none" w:sz="0" w:space="0" w:color="auto"/>
                  </w:divBdr>
                </w:div>
                <w:div w:id="1760977953">
                  <w:marLeft w:val="0"/>
                  <w:marRight w:val="0"/>
                  <w:marTop w:val="0"/>
                  <w:marBottom w:val="0"/>
                  <w:divBdr>
                    <w:top w:val="none" w:sz="0" w:space="0" w:color="auto"/>
                    <w:left w:val="none" w:sz="0" w:space="0" w:color="auto"/>
                    <w:bottom w:val="none" w:sz="0" w:space="0" w:color="auto"/>
                    <w:right w:val="none" w:sz="0" w:space="0" w:color="auto"/>
                  </w:divBdr>
                </w:div>
                <w:div w:id="1719235589">
                  <w:marLeft w:val="0"/>
                  <w:marRight w:val="0"/>
                  <w:marTop w:val="0"/>
                  <w:marBottom w:val="0"/>
                  <w:divBdr>
                    <w:top w:val="none" w:sz="0" w:space="0" w:color="auto"/>
                    <w:left w:val="none" w:sz="0" w:space="0" w:color="auto"/>
                    <w:bottom w:val="none" w:sz="0" w:space="0" w:color="auto"/>
                    <w:right w:val="none" w:sz="0" w:space="0" w:color="auto"/>
                  </w:divBdr>
                </w:div>
                <w:div w:id="163280205">
                  <w:marLeft w:val="0"/>
                  <w:marRight w:val="0"/>
                  <w:marTop w:val="0"/>
                  <w:marBottom w:val="0"/>
                  <w:divBdr>
                    <w:top w:val="none" w:sz="0" w:space="0" w:color="auto"/>
                    <w:left w:val="none" w:sz="0" w:space="0" w:color="auto"/>
                    <w:bottom w:val="none" w:sz="0" w:space="0" w:color="auto"/>
                    <w:right w:val="none" w:sz="0" w:space="0" w:color="auto"/>
                  </w:divBdr>
                </w:div>
                <w:div w:id="673805219">
                  <w:marLeft w:val="0"/>
                  <w:marRight w:val="0"/>
                  <w:marTop w:val="0"/>
                  <w:marBottom w:val="0"/>
                  <w:divBdr>
                    <w:top w:val="none" w:sz="0" w:space="0" w:color="auto"/>
                    <w:left w:val="none" w:sz="0" w:space="0" w:color="auto"/>
                    <w:bottom w:val="none" w:sz="0" w:space="0" w:color="auto"/>
                    <w:right w:val="none" w:sz="0" w:space="0" w:color="auto"/>
                  </w:divBdr>
                </w:div>
                <w:div w:id="1588928640">
                  <w:marLeft w:val="0"/>
                  <w:marRight w:val="0"/>
                  <w:marTop w:val="0"/>
                  <w:marBottom w:val="0"/>
                  <w:divBdr>
                    <w:top w:val="none" w:sz="0" w:space="0" w:color="auto"/>
                    <w:left w:val="none" w:sz="0" w:space="0" w:color="auto"/>
                    <w:bottom w:val="none" w:sz="0" w:space="0" w:color="auto"/>
                    <w:right w:val="none" w:sz="0" w:space="0" w:color="auto"/>
                  </w:divBdr>
                </w:div>
                <w:div w:id="1457214908">
                  <w:marLeft w:val="0"/>
                  <w:marRight w:val="0"/>
                  <w:marTop w:val="0"/>
                  <w:marBottom w:val="0"/>
                  <w:divBdr>
                    <w:top w:val="none" w:sz="0" w:space="0" w:color="auto"/>
                    <w:left w:val="none" w:sz="0" w:space="0" w:color="auto"/>
                    <w:bottom w:val="none" w:sz="0" w:space="0" w:color="auto"/>
                    <w:right w:val="none" w:sz="0" w:space="0" w:color="auto"/>
                  </w:divBdr>
                </w:div>
                <w:div w:id="1102413192">
                  <w:marLeft w:val="0"/>
                  <w:marRight w:val="0"/>
                  <w:marTop w:val="0"/>
                  <w:marBottom w:val="0"/>
                  <w:divBdr>
                    <w:top w:val="none" w:sz="0" w:space="0" w:color="auto"/>
                    <w:left w:val="none" w:sz="0" w:space="0" w:color="auto"/>
                    <w:bottom w:val="none" w:sz="0" w:space="0" w:color="auto"/>
                    <w:right w:val="none" w:sz="0" w:space="0" w:color="auto"/>
                  </w:divBdr>
                </w:div>
                <w:div w:id="120271331">
                  <w:marLeft w:val="0"/>
                  <w:marRight w:val="0"/>
                  <w:marTop w:val="0"/>
                  <w:marBottom w:val="0"/>
                  <w:divBdr>
                    <w:top w:val="none" w:sz="0" w:space="0" w:color="auto"/>
                    <w:left w:val="none" w:sz="0" w:space="0" w:color="auto"/>
                    <w:bottom w:val="none" w:sz="0" w:space="0" w:color="auto"/>
                    <w:right w:val="none" w:sz="0" w:space="0" w:color="auto"/>
                  </w:divBdr>
                </w:div>
                <w:div w:id="1800492923">
                  <w:marLeft w:val="0"/>
                  <w:marRight w:val="0"/>
                  <w:marTop w:val="0"/>
                  <w:marBottom w:val="0"/>
                  <w:divBdr>
                    <w:top w:val="none" w:sz="0" w:space="0" w:color="auto"/>
                    <w:left w:val="none" w:sz="0" w:space="0" w:color="auto"/>
                    <w:bottom w:val="none" w:sz="0" w:space="0" w:color="auto"/>
                    <w:right w:val="none" w:sz="0" w:space="0" w:color="auto"/>
                  </w:divBdr>
                </w:div>
                <w:div w:id="943657276">
                  <w:marLeft w:val="0"/>
                  <w:marRight w:val="0"/>
                  <w:marTop w:val="0"/>
                  <w:marBottom w:val="0"/>
                  <w:divBdr>
                    <w:top w:val="none" w:sz="0" w:space="0" w:color="auto"/>
                    <w:left w:val="none" w:sz="0" w:space="0" w:color="auto"/>
                    <w:bottom w:val="none" w:sz="0" w:space="0" w:color="auto"/>
                    <w:right w:val="none" w:sz="0" w:space="0" w:color="auto"/>
                  </w:divBdr>
                </w:div>
                <w:div w:id="836114030">
                  <w:marLeft w:val="0"/>
                  <w:marRight w:val="0"/>
                  <w:marTop w:val="0"/>
                  <w:marBottom w:val="0"/>
                  <w:divBdr>
                    <w:top w:val="none" w:sz="0" w:space="0" w:color="auto"/>
                    <w:left w:val="none" w:sz="0" w:space="0" w:color="auto"/>
                    <w:bottom w:val="none" w:sz="0" w:space="0" w:color="auto"/>
                    <w:right w:val="none" w:sz="0" w:space="0" w:color="auto"/>
                  </w:divBdr>
                </w:div>
                <w:div w:id="94135810">
                  <w:marLeft w:val="0"/>
                  <w:marRight w:val="0"/>
                  <w:marTop w:val="0"/>
                  <w:marBottom w:val="0"/>
                  <w:divBdr>
                    <w:top w:val="none" w:sz="0" w:space="0" w:color="auto"/>
                    <w:left w:val="none" w:sz="0" w:space="0" w:color="auto"/>
                    <w:bottom w:val="none" w:sz="0" w:space="0" w:color="auto"/>
                    <w:right w:val="none" w:sz="0" w:space="0" w:color="auto"/>
                  </w:divBdr>
                </w:div>
                <w:div w:id="1863199367">
                  <w:marLeft w:val="0"/>
                  <w:marRight w:val="0"/>
                  <w:marTop w:val="0"/>
                  <w:marBottom w:val="0"/>
                  <w:divBdr>
                    <w:top w:val="none" w:sz="0" w:space="0" w:color="auto"/>
                    <w:left w:val="none" w:sz="0" w:space="0" w:color="auto"/>
                    <w:bottom w:val="none" w:sz="0" w:space="0" w:color="auto"/>
                    <w:right w:val="none" w:sz="0" w:space="0" w:color="auto"/>
                  </w:divBdr>
                </w:div>
                <w:div w:id="377583899">
                  <w:marLeft w:val="0"/>
                  <w:marRight w:val="0"/>
                  <w:marTop w:val="0"/>
                  <w:marBottom w:val="0"/>
                  <w:divBdr>
                    <w:top w:val="none" w:sz="0" w:space="0" w:color="auto"/>
                    <w:left w:val="none" w:sz="0" w:space="0" w:color="auto"/>
                    <w:bottom w:val="none" w:sz="0" w:space="0" w:color="auto"/>
                    <w:right w:val="none" w:sz="0" w:space="0" w:color="auto"/>
                  </w:divBdr>
                </w:div>
                <w:div w:id="1007560935">
                  <w:marLeft w:val="0"/>
                  <w:marRight w:val="0"/>
                  <w:marTop w:val="0"/>
                  <w:marBottom w:val="0"/>
                  <w:divBdr>
                    <w:top w:val="none" w:sz="0" w:space="0" w:color="auto"/>
                    <w:left w:val="none" w:sz="0" w:space="0" w:color="auto"/>
                    <w:bottom w:val="none" w:sz="0" w:space="0" w:color="auto"/>
                    <w:right w:val="none" w:sz="0" w:space="0" w:color="auto"/>
                  </w:divBdr>
                </w:div>
                <w:div w:id="1170800927">
                  <w:marLeft w:val="0"/>
                  <w:marRight w:val="0"/>
                  <w:marTop w:val="0"/>
                  <w:marBottom w:val="0"/>
                  <w:divBdr>
                    <w:top w:val="none" w:sz="0" w:space="0" w:color="auto"/>
                    <w:left w:val="none" w:sz="0" w:space="0" w:color="auto"/>
                    <w:bottom w:val="none" w:sz="0" w:space="0" w:color="auto"/>
                    <w:right w:val="none" w:sz="0" w:space="0" w:color="auto"/>
                  </w:divBdr>
                </w:div>
                <w:div w:id="2094666869">
                  <w:marLeft w:val="0"/>
                  <w:marRight w:val="0"/>
                  <w:marTop w:val="0"/>
                  <w:marBottom w:val="0"/>
                  <w:divBdr>
                    <w:top w:val="none" w:sz="0" w:space="0" w:color="auto"/>
                    <w:left w:val="none" w:sz="0" w:space="0" w:color="auto"/>
                    <w:bottom w:val="none" w:sz="0" w:space="0" w:color="auto"/>
                    <w:right w:val="none" w:sz="0" w:space="0" w:color="auto"/>
                  </w:divBdr>
                </w:div>
                <w:div w:id="1434933152">
                  <w:marLeft w:val="0"/>
                  <w:marRight w:val="0"/>
                  <w:marTop w:val="0"/>
                  <w:marBottom w:val="0"/>
                  <w:divBdr>
                    <w:top w:val="none" w:sz="0" w:space="0" w:color="auto"/>
                    <w:left w:val="none" w:sz="0" w:space="0" w:color="auto"/>
                    <w:bottom w:val="none" w:sz="0" w:space="0" w:color="auto"/>
                    <w:right w:val="none" w:sz="0" w:space="0" w:color="auto"/>
                  </w:divBdr>
                </w:div>
                <w:div w:id="883978263">
                  <w:marLeft w:val="0"/>
                  <w:marRight w:val="0"/>
                  <w:marTop w:val="0"/>
                  <w:marBottom w:val="0"/>
                  <w:divBdr>
                    <w:top w:val="none" w:sz="0" w:space="0" w:color="auto"/>
                    <w:left w:val="none" w:sz="0" w:space="0" w:color="auto"/>
                    <w:bottom w:val="none" w:sz="0" w:space="0" w:color="auto"/>
                    <w:right w:val="none" w:sz="0" w:space="0" w:color="auto"/>
                  </w:divBdr>
                </w:div>
                <w:div w:id="1396274920">
                  <w:marLeft w:val="0"/>
                  <w:marRight w:val="0"/>
                  <w:marTop w:val="0"/>
                  <w:marBottom w:val="0"/>
                  <w:divBdr>
                    <w:top w:val="none" w:sz="0" w:space="0" w:color="auto"/>
                    <w:left w:val="none" w:sz="0" w:space="0" w:color="auto"/>
                    <w:bottom w:val="none" w:sz="0" w:space="0" w:color="auto"/>
                    <w:right w:val="none" w:sz="0" w:space="0" w:color="auto"/>
                  </w:divBdr>
                </w:div>
                <w:div w:id="1050223709">
                  <w:marLeft w:val="0"/>
                  <w:marRight w:val="0"/>
                  <w:marTop w:val="0"/>
                  <w:marBottom w:val="0"/>
                  <w:divBdr>
                    <w:top w:val="none" w:sz="0" w:space="0" w:color="auto"/>
                    <w:left w:val="none" w:sz="0" w:space="0" w:color="auto"/>
                    <w:bottom w:val="none" w:sz="0" w:space="0" w:color="auto"/>
                    <w:right w:val="none" w:sz="0" w:space="0" w:color="auto"/>
                  </w:divBdr>
                </w:div>
                <w:div w:id="219831780">
                  <w:marLeft w:val="0"/>
                  <w:marRight w:val="0"/>
                  <w:marTop w:val="0"/>
                  <w:marBottom w:val="0"/>
                  <w:divBdr>
                    <w:top w:val="none" w:sz="0" w:space="0" w:color="auto"/>
                    <w:left w:val="none" w:sz="0" w:space="0" w:color="auto"/>
                    <w:bottom w:val="none" w:sz="0" w:space="0" w:color="auto"/>
                    <w:right w:val="none" w:sz="0" w:space="0" w:color="auto"/>
                  </w:divBdr>
                </w:div>
                <w:div w:id="165442654">
                  <w:marLeft w:val="0"/>
                  <w:marRight w:val="0"/>
                  <w:marTop w:val="0"/>
                  <w:marBottom w:val="0"/>
                  <w:divBdr>
                    <w:top w:val="none" w:sz="0" w:space="0" w:color="auto"/>
                    <w:left w:val="none" w:sz="0" w:space="0" w:color="auto"/>
                    <w:bottom w:val="none" w:sz="0" w:space="0" w:color="auto"/>
                    <w:right w:val="none" w:sz="0" w:space="0" w:color="auto"/>
                  </w:divBdr>
                </w:div>
                <w:div w:id="1985547571">
                  <w:marLeft w:val="0"/>
                  <w:marRight w:val="0"/>
                  <w:marTop w:val="0"/>
                  <w:marBottom w:val="0"/>
                  <w:divBdr>
                    <w:top w:val="none" w:sz="0" w:space="0" w:color="auto"/>
                    <w:left w:val="none" w:sz="0" w:space="0" w:color="auto"/>
                    <w:bottom w:val="none" w:sz="0" w:space="0" w:color="auto"/>
                    <w:right w:val="none" w:sz="0" w:space="0" w:color="auto"/>
                  </w:divBdr>
                </w:div>
                <w:div w:id="16435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21038">
      <w:bodyDiv w:val="1"/>
      <w:marLeft w:val="0"/>
      <w:marRight w:val="0"/>
      <w:marTop w:val="0"/>
      <w:marBottom w:val="0"/>
      <w:divBdr>
        <w:top w:val="none" w:sz="0" w:space="0" w:color="auto"/>
        <w:left w:val="none" w:sz="0" w:space="0" w:color="auto"/>
        <w:bottom w:val="none" w:sz="0" w:space="0" w:color="auto"/>
        <w:right w:val="none" w:sz="0" w:space="0" w:color="auto"/>
      </w:divBdr>
    </w:div>
    <w:div w:id="1288195147">
      <w:bodyDiv w:val="1"/>
      <w:marLeft w:val="0"/>
      <w:marRight w:val="0"/>
      <w:marTop w:val="0"/>
      <w:marBottom w:val="0"/>
      <w:divBdr>
        <w:top w:val="none" w:sz="0" w:space="0" w:color="auto"/>
        <w:left w:val="none" w:sz="0" w:space="0" w:color="auto"/>
        <w:bottom w:val="none" w:sz="0" w:space="0" w:color="auto"/>
        <w:right w:val="none" w:sz="0" w:space="0" w:color="auto"/>
      </w:divBdr>
    </w:div>
    <w:div w:id="1393116932">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9331001">
      <w:bodyDiv w:val="1"/>
      <w:marLeft w:val="0"/>
      <w:marRight w:val="0"/>
      <w:marTop w:val="0"/>
      <w:marBottom w:val="0"/>
      <w:divBdr>
        <w:top w:val="none" w:sz="0" w:space="0" w:color="auto"/>
        <w:left w:val="none" w:sz="0" w:space="0" w:color="auto"/>
        <w:bottom w:val="none" w:sz="0" w:space="0" w:color="auto"/>
        <w:right w:val="none" w:sz="0" w:space="0" w:color="auto"/>
      </w:divBdr>
    </w:div>
    <w:div w:id="1522087456">
      <w:bodyDiv w:val="1"/>
      <w:marLeft w:val="0"/>
      <w:marRight w:val="0"/>
      <w:marTop w:val="0"/>
      <w:marBottom w:val="0"/>
      <w:divBdr>
        <w:top w:val="none" w:sz="0" w:space="0" w:color="auto"/>
        <w:left w:val="none" w:sz="0" w:space="0" w:color="auto"/>
        <w:bottom w:val="none" w:sz="0" w:space="0" w:color="auto"/>
        <w:right w:val="none" w:sz="0" w:space="0" w:color="auto"/>
      </w:divBdr>
    </w:div>
    <w:div w:id="1530951345">
      <w:bodyDiv w:val="1"/>
      <w:marLeft w:val="0"/>
      <w:marRight w:val="0"/>
      <w:marTop w:val="0"/>
      <w:marBottom w:val="0"/>
      <w:divBdr>
        <w:top w:val="none" w:sz="0" w:space="0" w:color="auto"/>
        <w:left w:val="none" w:sz="0" w:space="0" w:color="auto"/>
        <w:bottom w:val="none" w:sz="0" w:space="0" w:color="auto"/>
        <w:right w:val="none" w:sz="0" w:space="0" w:color="auto"/>
      </w:divBdr>
    </w:div>
    <w:div w:id="153134022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3970868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69497805">
      <w:bodyDiv w:val="1"/>
      <w:marLeft w:val="0"/>
      <w:marRight w:val="0"/>
      <w:marTop w:val="0"/>
      <w:marBottom w:val="0"/>
      <w:divBdr>
        <w:top w:val="none" w:sz="0" w:space="0" w:color="auto"/>
        <w:left w:val="none" w:sz="0" w:space="0" w:color="auto"/>
        <w:bottom w:val="none" w:sz="0" w:space="0" w:color="auto"/>
        <w:right w:val="none" w:sz="0" w:space="0" w:color="auto"/>
      </w:divBdr>
    </w:div>
    <w:div w:id="1791508346">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2114341">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9122144">
      <w:bodyDiv w:val="1"/>
      <w:marLeft w:val="0"/>
      <w:marRight w:val="0"/>
      <w:marTop w:val="0"/>
      <w:marBottom w:val="0"/>
      <w:divBdr>
        <w:top w:val="none" w:sz="0" w:space="0" w:color="auto"/>
        <w:left w:val="none" w:sz="0" w:space="0" w:color="auto"/>
        <w:bottom w:val="none" w:sz="0" w:space="0" w:color="auto"/>
        <w:right w:val="none" w:sz="0" w:space="0" w:color="auto"/>
      </w:divBdr>
    </w:div>
    <w:div w:id="1931546118">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11442471">
      <w:bodyDiv w:val="1"/>
      <w:marLeft w:val="0"/>
      <w:marRight w:val="0"/>
      <w:marTop w:val="0"/>
      <w:marBottom w:val="0"/>
      <w:divBdr>
        <w:top w:val="none" w:sz="0" w:space="0" w:color="auto"/>
        <w:left w:val="none" w:sz="0" w:space="0" w:color="auto"/>
        <w:bottom w:val="none" w:sz="0" w:space="0" w:color="auto"/>
        <w:right w:val="none" w:sz="0" w:space="0" w:color="auto"/>
      </w:divBdr>
    </w:div>
    <w:div w:id="2028289881">
      <w:bodyDiv w:val="1"/>
      <w:marLeft w:val="0"/>
      <w:marRight w:val="0"/>
      <w:marTop w:val="0"/>
      <w:marBottom w:val="0"/>
      <w:divBdr>
        <w:top w:val="none" w:sz="0" w:space="0" w:color="auto"/>
        <w:left w:val="none" w:sz="0" w:space="0" w:color="auto"/>
        <w:bottom w:val="none" w:sz="0" w:space="0" w:color="auto"/>
        <w:right w:val="none" w:sz="0" w:space="0" w:color="auto"/>
      </w:divBdr>
    </w:div>
    <w:div w:id="2035110939">
      <w:bodyDiv w:val="1"/>
      <w:marLeft w:val="0"/>
      <w:marRight w:val="0"/>
      <w:marTop w:val="0"/>
      <w:marBottom w:val="0"/>
      <w:divBdr>
        <w:top w:val="none" w:sz="0" w:space="0" w:color="auto"/>
        <w:left w:val="none" w:sz="0" w:space="0" w:color="auto"/>
        <w:bottom w:val="none" w:sz="0" w:space="0" w:color="auto"/>
        <w:right w:val="none" w:sz="0" w:space="0" w:color="auto"/>
      </w:divBdr>
    </w:div>
    <w:div w:id="2057966597">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4507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085;&#1072;&#1073;&#1072;&#1074;&#1082;&#1077;@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B7034-4316-4A8E-959A-F46D45297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38</Pages>
  <Words>8368</Words>
  <Characters>50723</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58974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2013-10-22T07:03:00Z</cp:lastPrinted>
  <dcterms:created xsi:type="dcterms:W3CDTF">2013-10-29T12:42:00Z</dcterms:created>
  <dcterms:modified xsi:type="dcterms:W3CDTF">2013-10-30T14:04:00Z</dcterms:modified>
</cp:coreProperties>
</file>