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357500" w:rsidTr="00357500">
        <w:trPr>
          <w:trHeight w:val="1110"/>
          <w:jc w:val="center"/>
        </w:trPr>
        <w:tc>
          <w:tcPr>
            <w:tcW w:w="1475" w:type="dxa"/>
          </w:tcPr>
          <w:p w:rsidR="00357500" w:rsidRDefault="00A10B21" w:rsidP="00357500">
            <w:pPr>
              <w:rPr>
                <w:noProof/>
              </w:rPr>
            </w:pPr>
            <w:r>
              <w:rPr>
                <w:noProof/>
              </w:rPr>
              <w:t xml:space="preserve">  </w:t>
            </w:r>
            <w:r w:rsidR="00357500">
              <w:rPr>
                <w:noProof/>
              </w:rP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71.2pt" o:ole="">
                  <v:imagedata r:id="rId9" o:title=""/>
                </v:shape>
                <o:OLEObject Type="Embed" ProgID="PBrush" ShapeID="_x0000_i1025" DrawAspect="Content" ObjectID="_1444476862" r:id="rId10"/>
              </w:object>
            </w:r>
          </w:p>
        </w:tc>
        <w:tc>
          <w:tcPr>
            <w:tcW w:w="8063" w:type="dxa"/>
          </w:tcPr>
          <w:p w:rsidR="00357500" w:rsidRPr="003131F6" w:rsidRDefault="00357500" w:rsidP="00357500">
            <w:pPr>
              <w:pStyle w:val="Heading1"/>
              <w:jc w:val="center"/>
              <w:rPr>
                <w:noProof/>
                <w:sz w:val="32"/>
              </w:rPr>
            </w:pPr>
            <w:bookmarkStart w:id="0" w:name="_Toc369779763"/>
            <w:r w:rsidRPr="003131F6">
              <w:rPr>
                <w:noProof/>
                <w:sz w:val="32"/>
              </w:rPr>
              <w:t>КЛИНИЧКИ ЦЕНТАР ВОЈВОДИНЕ</w:t>
            </w:r>
            <w:bookmarkEnd w:id="0"/>
          </w:p>
          <w:p w:rsidR="00357500" w:rsidRPr="003131F6" w:rsidRDefault="00357500" w:rsidP="00357500">
            <w:pPr>
              <w:jc w:val="center"/>
              <w:rPr>
                <w:noProof/>
                <w:sz w:val="32"/>
                <w:lang w:val="hr-HR"/>
              </w:rPr>
            </w:pPr>
            <w:r w:rsidRPr="003131F6">
              <w:rPr>
                <w:b/>
                <w:noProof/>
                <w:sz w:val="32"/>
                <w:lang w:val="hr-HR"/>
              </w:rPr>
              <w:t>KLINIČKI CENTAR VOJVODIN</w:t>
            </w:r>
            <w:r w:rsidRPr="003131F6">
              <w:rPr>
                <w:noProof/>
                <w:sz w:val="32"/>
                <w:lang w:val="hr-HR"/>
              </w:rPr>
              <w:t>E</w:t>
            </w:r>
          </w:p>
          <w:p w:rsidR="00357500" w:rsidRPr="00BA3695" w:rsidRDefault="00357500" w:rsidP="00357500">
            <w:pPr>
              <w:jc w:val="center"/>
              <w:rPr>
                <w:noProof/>
                <w:sz w:val="8"/>
                <w:lang w:val="hr-HR"/>
              </w:rPr>
            </w:pPr>
          </w:p>
          <w:p w:rsidR="00357500" w:rsidRPr="00BA3695" w:rsidRDefault="00357500" w:rsidP="00357500">
            <w:pPr>
              <w:jc w:val="center"/>
              <w:rPr>
                <w:rFonts w:ascii="Lucida Sans Unicode" w:hAnsi="Lucida Sans Unicode" w:cs="Lucida Sans Unicode"/>
                <w:noProof/>
                <w:sz w:val="10"/>
                <w:szCs w:val="20"/>
                <w:lang w:val="sl-SI"/>
              </w:rPr>
            </w:pPr>
          </w:p>
        </w:tc>
      </w:tr>
    </w:tbl>
    <w:p w:rsidR="00357500" w:rsidRPr="002D5B2C" w:rsidRDefault="00357500" w:rsidP="00357500">
      <w:pPr>
        <w:pStyle w:val="Footer"/>
        <w:tabs>
          <w:tab w:val="left" w:pos="720"/>
        </w:tabs>
        <w:jc w:val="both"/>
        <w:rPr>
          <w:b/>
          <w:noProof/>
        </w:rPr>
      </w:pPr>
    </w:p>
    <w:p w:rsidR="00357500" w:rsidRPr="009C505A" w:rsidRDefault="00357500" w:rsidP="00357500">
      <w:pPr>
        <w:pStyle w:val="Footer"/>
        <w:tabs>
          <w:tab w:val="left" w:pos="720"/>
        </w:tabs>
        <w:rPr>
          <w:b/>
          <w:noProof/>
        </w:rPr>
      </w:pPr>
    </w:p>
    <w:p w:rsidR="00357500" w:rsidRPr="002D5B2C" w:rsidRDefault="00357500" w:rsidP="00357500">
      <w:pPr>
        <w:pStyle w:val="Footer"/>
        <w:tabs>
          <w:tab w:val="left" w:pos="720"/>
        </w:tabs>
        <w:rPr>
          <w:b/>
          <w:noProof/>
        </w:rPr>
      </w:pPr>
    </w:p>
    <w:p w:rsidR="00357500" w:rsidRPr="002D5B2C" w:rsidRDefault="00357500" w:rsidP="00357500">
      <w:pPr>
        <w:pStyle w:val="Footer"/>
        <w:tabs>
          <w:tab w:val="left" w:pos="720"/>
        </w:tabs>
        <w:rPr>
          <w:b/>
          <w:noProof/>
        </w:rPr>
      </w:pPr>
    </w:p>
    <w:p w:rsidR="00357500" w:rsidRPr="002D5B2C" w:rsidRDefault="00357500" w:rsidP="00357500">
      <w:pPr>
        <w:pStyle w:val="Footer"/>
        <w:tabs>
          <w:tab w:val="left" w:pos="720"/>
        </w:tabs>
        <w:rPr>
          <w:b/>
          <w:noProof/>
        </w:rPr>
      </w:pPr>
    </w:p>
    <w:p w:rsidR="00357500" w:rsidRPr="002D5B2C" w:rsidRDefault="00357500" w:rsidP="00357500">
      <w:pPr>
        <w:pStyle w:val="Footer"/>
        <w:tabs>
          <w:tab w:val="left" w:pos="720"/>
        </w:tabs>
        <w:rPr>
          <w:b/>
          <w:noProof/>
        </w:rPr>
      </w:pPr>
    </w:p>
    <w:p w:rsidR="00357500" w:rsidRPr="002D5B2C" w:rsidRDefault="00357500" w:rsidP="00357500">
      <w:pPr>
        <w:pStyle w:val="Footer"/>
        <w:tabs>
          <w:tab w:val="left" w:pos="720"/>
        </w:tabs>
        <w:rPr>
          <w:b/>
          <w:noProof/>
        </w:rPr>
      </w:pPr>
    </w:p>
    <w:p w:rsidR="00357500" w:rsidRPr="002D5B2C" w:rsidRDefault="00357500" w:rsidP="00357500">
      <w:pPr>
        <w:pStyle w:val="Footer"/>
        <w:tabs>
          <w:tab w:val="left" w:pos="720"/>
        </w:tabs>
        <w:rPr>
          <w:b/>
          <w:noProof/>
        </w:rPr>
      </w:pPr>
    </w:p>
    <w:p w:rsidR="00357500" w:rsidRPr="002D5B2C" w:rsidRDefault="00357500" w:rsidP="00357500">
      <w:pPr>
        <w:pStyle w:val="Footer"/>
        <w:tabs>
          <w:tab w:val="left" w:pos="720"/>
        </w:tabs>
        <w:rPr>
          <w:b/>
          <w:noProof/>
        </w:rPr>
      </w:pPr>
    </w:p>
    <w:p w:rsidR="00357500" w:rsidRPr="002D5B2C" w:rsidRDefault="00357500" w:rsidP="00357500">
      <w:pPr>
        <w:pStyle w:val="Footer"/>
        <w:tabs>
          <w:tab w:val="left" w:pos="720"/>
        </w:tabs>
        <w:rPr>
          <w:b/>
          <w:noProof/>
        </w:rPr>
      </w:pPr>
    </w:p>
    <w:p w:rsidR="00357500" w:rsidRPr="002D5B2C" w:rsidRDefault="00357500" w:rsidP="00357500">
      <w:pPr>
        <w:pStyle w:val="Footer"/>
        <w:tabs>
          <w:tab w:val="left" w:pos="720"/>
        </w:tabs>
        <w:rPr>
          <w:b/>
          <w:noProof/>
        </w:rPr>
      </w:pPr>
    </w:p>
    <w:p w:rsidR="00357500" w:rsidRPr="002D5B2C" w:rsidRDefault="00357500" w:rsidP="00357500">
      <w:pPr>
        <w:pStyle w:val="Footer"/>
        <w:tabs>
          <w:tab w:val="left" w:pos="720"/>
        </w:tabs>
        <w:rPr>
          <w:b/>
          <w:noProof/>
        </w:rPr>
      </w:pPr>
    </w:p>
    <w:p w:rsidR="00357500" w:rsidRPr="002D5B2C" w:rsidRDefault="00357500" w:rsidP="00357500">
      <w:pPr>
        <w:pStyle w:val="Footer"/>
        <w:tabs>
          <w:tab w:val="left" w:pos="720"/>
        </w:tabs>
        <w:rPr>
          <w:b/>
          <w:noProof/>
        </w:rPr>
      </w:pPr>
    </w:p>
    <w:p w:rsidR="00357500" w:rsidRPr="002D5B2C" w:rsidRDefault="00357500" w:rsidP="00357500">
      <w:pPr>
        <w:pStyle w:val="Footer"/>
        <w:tabs>
          <w:tab w:val="left" w:pos="720"/>
        </w:tabs>
        <w:rPr>
          <w:b/>
          <w:noProof/>
        </w:rPr>
      </w:pPr>
    </w:p>
    <w:p w:rsidR="00357500" w:rsidRPr="002D5B2C" w:rsidRDefault="00357500" w:rsidP="00357500">
      <w:pPr>
        <w:pStyle w:val="Footer"/>
        <w:tabs>
          <w:tab w:val="left" w:pos="720"/>
        </w:tabs>
        <w:jc w:val="center"/>
        <w:rPr>
          <w:b/>
          <w:noProof/>
        </w:rPr>
      </w:pPr>
    </w:p>
    <w:p w:rsidR="00357500" w:rsidRPr="00BB65CA" w:rsidRDefault="00357500" w:rsidP="00357500">
      <w:pPr>
        <w:pStyle w:val="Footer"/>
        <w:jc w:val="center"/>
        <w:rPr>
          <w:b/>
          <w:noProof/>
          <w:sz w:val="36"/>
          <w:szCs w:val="36"/>
        </w:rPr>
      </w:pPr>
      <w:r w:rsidRPr="00BB65CA">
        <w:rPr>
          <w:b/>
          <w:noProof/>
          <w:sz w:val="36"/>
          <w:szCs w:val="36"/>
        </w:rPr>
        <w:t>КОНКУРСНА ДОКУМЕНТАЦИЈА</w:t>
      </w:r>
    </w:p>
    <w:p w:rsidR="00357500" w:rsidRDefault="00357500" w:rsidP="00357500">
      <w:pPr>
        <w:pStyle w:val="Footer"/>
        <w:jc w:val="center"/>
        <w:rPr>
          <w:b/>
          <w:noProof/>
        </w:rPr>
      </w:pPr>
    </w:p>
    <w:p w:rsidR="00357500" w:rsidRPr="008B244F" w:rsidRDefault="00357500" w:rsidP="00357500">
      <w:pPr>
        <w:pStyle w:val="Footer"/>
        <w:jc w:val="center"/>
        <w:rPr>
          <w:b/>
          <w:noProof/>
          <w:lang w:val="sr-Cyrl-BA"/>
        </w:rPr>
      </w:pPr>
      <w:r w:rsidRPr="008B244F">
        <w:rPr>
          <w:b/>
          <w:noProof/>
        </w:rPr>
        <w:t xml:space="preserve">Радови на систему за грејање и радови на замени цеви </w:t>
      </w:r>
      <w:r w:rsidRPr="008B244F">
        <w:rPr>
          <w:b/>
          <w:noProof/>
          <w:lang w:val="sr-Cyrl-BA"/>
        </w:rPr>
        <w:t xml:space="preserve"> </w:t>
      </w:r>
    </w:p>
    <w:p w:rsidR="00357500" w:rsidRPr="008B244F" w:rsidRDefault="00357500" w:rsidP="00357500">
      <w:pPr>
        <w:pStyle w:val="Footer"/>
        <w:jc w:val="center"/>
        <w:rPr>
          <w:b/>
          <w:noProof/>
          <w:lang w:val="sr-Cyrl-BA"/>
        </w:rPr>
      </w:pPr>
      <w:r w:rsidRPr="008B244F">
        <w:rPr>
          <w:b/>
          <w:noProof/>
          <w:lang w:val="sr-Cyrl-BA"/>
        </w:rPr>
        <w:t>за потребе Клиничког центра Војводине</w:t>
      </w:r>
    </w:p>
    <w:p w:rsidR="00357500" w:rsidRPr="00150683" w:rsidRDefault="00357500" w:rsidP="00357500">
      <w:pPr>
        <w:pStyle w:val="Footer"/>
        <w:jc w:val="center"/>
        <w:rPr>
          <w:b/>
          <w:noProof/>
          <w:highlight w:val="yellow"/>
        </w:rPr>
      </w:pPr>
    </w:p>
    <w:p w:rsidR="00357500" w:rsidRPr="008B244F" w:rsidRDefault="00F7746D" w:rsidP="00357500">
      <w:pPr>
        <w:pStyle w:val="Footer"/>
        <w:tabs>
          <w:tab w:val="left" w:pos="720"/>
        </w:tabs>
        <w:jc w:val="center"/>
        <w:rPr>
          <w:b/>
          <w:noProof/>
        </w:rPr>
      </w:pPr>
      <w:sdt>
        <w:sdtPr>
          <w:rPr>
            <w:b/>
            <w:noProof/>
          </w:rPr>
          <w:alias w:val="Vrsta postupka"/>
          <w:tag w:val="Vrsta postupka"/>
          <w:id w:val="5120952"/>
          <w:placeholder>
            <w:docPart w:val="1F603F0631724162BCDA2D3DBD817556"/>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357500" w:rsidRPr="008B244F">
            <w:rPr>
              <w:b/>
              <w:noProof/>
            </w:rPr>
            <w:t>Отворени поступак</w:t>
          </w:r>
        </w:sdtContent>
      </w:sdt>
      <w:r w:rsidR="00357500" w:rsidRPr="008B244F">
        <w:rPr>
          <w:b/>
          <w:noProof/>
        </w:rPr>
        <w:t xml:space="preserve"> </w:t>
      </w:r>
    </w:p>
    <w:p w:rsidR="00357500" w:rsidRPr="008B244F" w:rsidRDefault="00357500" w:rsidP="00357500">
      <w:pPr>
        <w:pStyle w:val="Footer"/>
        <w:tabs>
          <w:tab w:val="left" w:pos="720"/>
        </w:tabs>
        <w:jc w:val="center"/>
        <w:rPr>
          <w:b/>
          <w:noProof/>
        </w:rPr>
      </w:pPr>
    </w:p>
    <w:p w:rsidR="00357500" w:rsidRPr="002D5B2C" w:rsidRDefault="00357500" w:rsidP="00357500">
      <w:pPr>
        <w:pStyle w:val="Footer"/>
        <w:tabs>
          <w:tab w:val="left" w:pos="720"/>
        </w:tabs>
        <w:jc w:val="center"/>
        <w:rPr>
          <w:b/>
          <w:noProof/>
        </w:rPr>
      </w:pPr>
      <w:r w:rsidRPr="008B244F">
        <w:rPr>
          <w:b/>
          <w:noProof/>
        </w:rPr>
        <w:t>БРОЈ 230-13-О</w:t>
      </w:r>
    </w:p>
    <w:p w:rsidR="00357500" w:rsidRPr="002D5B2C" w:rsidRDefault="00357500" w:rsidP="00357500">
      <w:pPr>
        <w:pStyle w:val="Footer"/>
        <w:tabs>
          <w:tab w:val="left" w:pos="720"/>
        </w:tabs>
        <w:jc w:val="center"/>
        <w:rPr>
          <w:b/>
          <w:noProof/>
        </w:rPr>
      </w:pPr>
    </w:p>
    <w:p w:rsidR="00357500" w:rsidRPr="002D5B2C" w:rsidRDefault="00357500" w:rsidP="00357500">
      <w:pPr>
        <w:pStyle w:val="Footer"/>
        <w:tabs>
          <w:tab w:val="left" w:pos="720"/>
        </w:tabs>
        <w:jc w:val="center"/>
        <w:rPr>
          <w:b/>
          <w:noProof/>
        </w:rPr>
      </w:pPr>
    </w:p>
    <w:p w:rsidR="00357500" w:rsidRPr="002D5B2C" w:rsidRDefault="00357500" w:rsidP="00357500">
      <w:pPr>
        <w:pStyle w:val="Footer"/>
        <w:tabs>
          <w:tab w:val="left" w:pos="720"/>
        </w:tabs>
        <w:jc w:val="center"/>
        <w:rPr>
          <w:b/>
          <w:noProof/>
        </w:rPr>
      </w:pPr>
    </w:p>
    <w:p w:rsidR="00357500" w:rsidRPr="002D5B2C" w:rsidRDefault="00357500" w:rsidP="00357500">
      <w:pPr>
        <w:pStyle w:val="Footer"/>
        <w:tabs>
          <w:tab w:val="left" w:pos="720"/>
        </w:tabs>
        <w:jc w:val="center"/>
        <w:rPr>
          <w:b/>
          <w:noProof/>
        </w:rPr>
      </w:pPr>
    </w:p>
    <w:p w:rsidR="00357500" w:rsidRPr="002D5B2C" w:rsidRDefault="00357500" w:rsidP="00357500">
      <w:pPr>
        <w:pStyle w:val="Footer"/>
        <w:tabs>
          <w:tab w:val="left" w:pos="720"/>
        </w:tabs>
        <w:jc w:val="center"/>
        <w:rPr>
          <w:b/>
          <w:noProof/>
        </w:rPr>
      </w:pPr>
    </w:p>
    <w:p w:rsidR="00357500" w:rsidRPr="002D5B2C" w:rsidRDefault="00357500" w:rsidP="00357500">
      <w:pPr>
        <w:pStyle w:val="Footer"/>
        <w:tabs>
          <w:tab w:val="left" w:pos="720"/>
        </w:tabs>
        <w:jc w:val="center"/>
        <w:rPr>
          <w:b/>
          <w:noProof/>
        </w:rPr>
      </w:pPr>
    </w:p>
    <w:p w:rsidR="00357500" w:rsidRPr="002D5B2C" w:rsidRDefault="00357500" w:rsidP="00357500">
      <w:pPr>
        <w:pStyle w:val="Footer"/>
        <w:tabs>
          <w:tab w:val="left" w:pos="720"/>
        </w:tabs>
        <w:jc w:val="center"/>
        <w:rPr>
          <w:b/>
          <w:noProof/>
        </w:rPr>
      </w:pPr>
    </w:p>
    <w:p w:rsidR="00357500" w:rsidRPr="002D5B2C" w:rsidRDefault="00357500" w:rsidP="00357500">
      <w:pPr>
        <w:pStyle w:val="Footer"/>
        <w:tabs>
          <w:tab w:val="left" w:pos="720"/>
        </w:tabs>
        <w:jc w:val="center"/>
        <w:rPr>
          <w:b/>
          <w:noProof/>
        </w:rPr>
      </w:pPr>
    </w:p>
    <w:p w:rsidR="00357500" w:rsidRPr="002D5B2C" w:rsidRDefault="00357500" w:rsidP="00357500">
      <w:pPr>
        <w:pStyle w:val="Footer"/>
        <w:tabs>
          <w:tab w:val="left" w:pos="720"/>
        </w:tabs>
        <w:rPr>
          <w:noProof/>
        </w:rPr>
      </w:pPr>
    </w:p>
    <w:p w:rsidR="00357500" w:rsidRPr="002D5B2C" w:rsidRDefault="00357500" w:rsidP="00357500">
      <w:pPr>
        <w:pStyle w:val="Footer"/>
        <w:tabs>
          <w:tab w:val="left" w:pos="720"/>
        </w:tabs>
        <w:rPr>
          <w:noProof/>
        </w:rPr>
      </w:pPr>
    </w:p>
    <w:p w:rsidR="00357500" w:rsidRPr="002D5B2C" w:rsidRDefault="00357500" w:rsidP="00357500">
      <w:pPr>
        <w:pStyle w:val="Footer"/>
        <w:tabs>
          <w:tab w:val="left" w:pos="720"/>
        </w:tabs>
        <w:rPr>
          <w:noProof/>
        </w:rPr>
      </w:pPr>
    </w:p>
    <w:p w:rsidR="00357500" w:rsidRPr="002D5B2C" w:rsidRDefault="00357500" w:rsidP="00357500">
      <w:pPr>
        <w:pStyle w:val="Footer"/>
        <w:tabs>
          <w:tab w:val="left" w:pos="720"/>
        </w:tabs>
        <w:rPr>
          <w:noProof/>
        </w:rPr>
      </w:pPr>
    </w:p>
    <w:p w:rsidR="00357500" w:rsidRPr="002D5B2C" w:rsidRDefault="00357500" w:rsidP="00357500">
      <w:pPr>
        <w:pStyle w:val="Footer"/>
        <w:tabs>
          <w:tab w:val="left" w:pos="720"/>
        </w:tabs>
        <w:rPr>
          <w:noProof/>
        </w:rPr>
      </w:pPr>
    </w:p>
    <w:p w:rsidR="00357500" w:rsidRPr="009C505A" w:rsidRDefault="00357500" w:rsidP="00357500">
      <w:pPr>
        <w:pStyle w:val="Footer"/>
        <w:tabs>
          <w:tab w:val="left" w:pos="720"/>
        </w:tabs>
        <w:rPr>
          <w:noProof/>
        </w:rPr>
      </w:pPr>
    </w:p>
    <w:p w:rsidR="00357500" w:rsidRPr="002D5B2C" w:rsidRDefault="00357500" w:rsidP="00357500">
      <w:pPr>
        <w:pStyle w:val="Footer"/>
        <w:tabs>
          <w:tab w:val="left" w:pos="720"/>
        </w:tabs>
        <w:rPr>
          <w:noProof/>
        </w:rPr>
      </w:pPr>
    </w:p>
    <w:p w:rsidR="00357500" w:rsidRPr="002D5B2C" w:rsidRDefault="00357500" w:rsidP="00357500">
      <w:pPr>
        <w:pStyle w:val="Footer"/>
        <w:tabs>
          <w:tab w:val="left" w:pos="720"/>
        </w:tabs>
        <w:rPr>
          <w:noProof/>
        </w:rPr>
      </w:pPr>
    </w:p>
    <w:p w:rsidR="00357500" w:rsidRPr="002D5B2C" w:rsidRDefault="00357500" w:rsidP="00357500">
      <w:pPr>
        <w:pStyle w:val="Footer"/>
        <w:tabs>
          <w:tab w:val="left" w:pos="720"/>
        </w:tabs>
        <w:rPr>
          <w:noProof/>
        </w:rPr>
      </w:pPr>
    </w:p>
    <w:p w:rsidR="00357500" w:rsidRPr="005B4BDC" w:rsidRDefault="00357500" w:rsidP="00357500">
      <w:pPr>
        <w:pStyle w:val="Footer"/>
        <w:tabs>
          <w:tab w:val="left" w:pos="720"/>
        </w:tabs>
        <w:rPr>
          <w:noProof/>
        </w:rPr>
      </w:pPr>
    </w:p>
    <w:p w:rsidR="00357500" w:rsidRPr="00B60424" w:rsidRDefault="00357500" w:rsidP="00357500">
      <w:pPr>
        <w:pStyle w:val="Footer"/>
        <w:tabs>
          <w:tab w:val="left" w:pos="720"/>
        </w:tabs>
        <w:rPr>
          <w:noProof/>
        </w:rPr>
      </w:pPr>
    </w:p>
    <w:p w:rsidR="00357500" w:rsidRPr="00E23EAC" w:rsidRDefault="00357500" w:rsidP="00357500">
      <w:pPr>
        <w:pStyle w:val="Footer"/>
        <w:tabs>
          <w:tab w:val="left" w:pos="720"/>
        </w:tabs>
        <w:jc w:val="center"/>
        <w:rPr>
          <w:b/>
          <w:noProof/>
        </w:rPr>
      </w:pPr>
      <w:r w:rsidRPr="008B244F">
        <w:rPr>
          <w:b/>
          <w:noProof/>
        </w:rPr>
        <w:t>Нови Сад, 2013. година</w:t>
      </w:r>
    </w:p>
    <w:p w:rsidR="00357500" w:rsidRPr="00150683" w:rsidRDefault="00357500" w:rsidP="00357500">
      <w:pPr>
        <w:ind w:firstLine="720"/>
        <w:jc w:val="both"/>
        <w:rPr>
          <w:rFonts w:eastAsia="TimesNewRomanPSMT"/>
          <w:noProof/>
        </w:rPr>
      </w:pPr>
      <w:bookmarkStart w:id="1" w:name="_Toc354658137"/>
      <w:bookmarkStart w:id="2" w:name="_Toc354658270"/>
      <w:bookmarkStart w:id="3" w:name="_Toc354658304"/>
      <w:bookmarkStart w:id="4" w:name="_Toc354658398"/>
      <w:r w:rsidRPr="00150683">
        <w:rPr>
          <w:rFonts w:eastAsia="TimesNewRomanPSMT"/>
          <w:noProof/>
        </w:rPr>
        <w:lastRenderedPageBreak/>
        <w:t xml:space="preserve">На основу Закона о јавним набавкама („Сл. гласник РС” бр. 124/2012, у даљем тексту: Закон), </w:t>
      </w:r>
      <w:r>
        <w:rPr>
          <w:rFonts w:eastAsia="TimesNewRomanPSMT"/>
          <w:noProof/>
        </w:rPr>
        <w:t xml:space="preserve">и </w:t>
      </w:r>
      <w:r w:rsidRPr="00150683">
        <w:rPr>
          <w:rFonts w:eastAsia="TimesNewRomanPSMT"/>
          <w:noProof/>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rPr>
          <w:noProof/>
        </w:rPr>
        <w:t>Одлуке о покретању поступка предметне јавне набавке и Решења о образовању комисије за предметну јавну набавку, припремљена је:</w:t>
      </w:r>
    </w:p>
    <w:p w:rsidR="00357500" w:rsidRPr="00150683" w:rsidRDefault="00357500" w:rsidP="00357500">
      <w:pPr>
        <w:ind w:firstLine="720"/>
        <w:jc w:val="both"/>
        <w:rPr>
          <w:rFonts w:eastAsia="TimesNewRomanPSMT"/>
          <w:noProof/>
        </w:rPr>
      </w:pPr>
    </w:p>
    <w:p w:rsidR="00357500" w:rsidRPr="00150683" w:rsidRDefault="00357500" w:rsidP="00357500">
      <w:pPr>
        <w:jc w:val="center"/>
        <w:rPr>
          <w:b/>
          <w:noProof/>
        </w:rPr>
      </w:pPr>
      <w:r w:rsidRPr="00150683">
        <w:rPr>
          <w:b/>
          <w:noProof/>
        </w:rPr>
        <w:t>КОНКУРСНА ДОКУМЕНТАЦИЈА</w:t>
      </w:r>
    </w:p>
    <w:p w:rsidR="00357500" w:rsidRPr="00150683" w:rsidRDefault="00357500" w:rsidP="00357500">
      <w:pPr>
        <w:jc w:val="center"/>
        <w:rPr>
          <w:b/>
          <w:noProof/>
        </w:rPr>
      </w:pPr>
    </w:p>
    <w:p w:rsidR="00357500" w:rsidRPr="008B244F" w:rsidRDefault="00F7746D" w:rsidP="005851D7">
      <w:pPr>
        <w:pStyle w:val="Footer"/>
        <w:jc w:val="center"/>
        <w:rPr>
          <w:b/>
          <w:noProof/>
          <w:lang w:val="sr-Cyrl-BA"/>
        </w:rPr>
      </w:pPr>
      <w:sdt>
        <w:sdtPr>
          <w:rPr>
            <w:b/>
            <w:noProof/>
          </w:rPr>
          <w:id w:val="3440285"/>
          <w:placeholder>
            <w:docPart w:val="F43E16F256E64B94B4212032D02BB535"/>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357500" w:rsidRPr="008B244F">
            <w:rPr>
              <w:b/>
              <w:noProof/>
            </w:rPr>
            <w:t xml:space="preserve">у отвореном поступку јавне набавке </w:t>
          </w:r>
        </w:sdtContent>
      </w:sdt>
      <w:sdt>
        <w:sdtPr>
          <w:rPr>
            <w:b/>
            <w:noProof/>
          </w:rPr>
          <w:alias w:val="предмет"/>
          <w:tag w:val="предмет"/>
          <w:id w:val="3440277"/>
          <w:placeholder>
            <w:docPart w:val="AD5C140FEB1042A7A3A38F4A4E9B792A"/>
          </w:placeholder>
          <w:dropDownList>
            <w:listItem w:displayText="услуга" w:value="услуга"/>
            <w:listItem w:displayText="добара" w:value="добара"/>
            <w:listItem w:displayText="радова" w:value="радова"/>
          </w:dropDownList>
        </w:sdtPr>
        <w:sdtEndPr/>
        <w:sdtContent>
          <w:r w:rsidR="00357500" w:rsidRPr="008B244F">
            <w:rPr>
              <w:b/>
              <w:noProof/>
            </w:rPr>
            <w:t>радова</w:t>
          </w:r>
        </w:sdtContent>
      </w:sdt>
      <w:r w:rsidR="00357500" w:rsidRPr="008B244F">
        <w:rPr>
          <w:b/>
          <w:noProof/>
        </w:rPr>
        <w:t xml:space="preserve"> бр. 230-13-О - Радови</w:t>
      </w:r>
      <w:r w:rsidR="00357500">
        <w:rPr>
          <w:b/>
          <w:noProof/>
        </w:rPr>
        <w:t xml:space="preserve"> на систему за </w:t>
      </w:r>
      <w:r w:rsidR="00357500" w:rsidRPr="008B244F">
        <w:rPr>
          <w:b/>
          <w:noProof/>
        </w:rPr>
        <w:t xml:space="preserve">грејање и радови на замени цеви </w:t>
      </w:r>
      <w:r w:rsidR="00357500" w:rsidRPr="008B244F">
        <w:rPr>
          <w:b/>
          <w:noProof/>
          <w:lang w:val="sr-Cyrl-BA"/>
        </w:rPr>
        <w:t>за потребе Клиничког центра Војводине</w:t>
      </w:r>
    </w:p>
    <w:p w:rsidR="00357500" w:rsidRPr="00F9313D" w:rsidRDefault="00357500" w:rsidP="00357500">
      <w:pPr>
        <w:rPr>
          <w:noProof/>
        </w:rPr>
      </w:pPr>
    </w:p>
    <w:bookmarkEnd w:id="1"/>
    <w:bookmarkEnd w:id="2"/>
    <w:bookmarkEnd w:id="3"/>
    <w:bookmarkEnd w:id="4"/>
    <w:p w:rsidR="00357500" w:rsidRPr="009C505A" w:rsidRDefault="00357500" w:rsidP="00357500">
      <w:pPr>
        <w:jc w:val="both"/>
        <w:rPr>
          <w:rFonts w:eastAsia="TimesNewRomanPSMT"/>
          <w:noProof/>
        </w:rPr>
      </w:pPr>
      <w:r w:rsidRPr="00150683">
        <w:rPr>
          <w:rFonts w:eastAsia="TimesNewRomanPSMT"/>
          <w:noProof/>
        </w:rPr>
        <w:t>Конкурсна документација садржи:</w:t>
      </w:r>
    </w:p>
    <w:sdt>
      <w:sdtPr>
        <w:rPr>
          <w:rFonts w:ascii="Times New Roman" w:eastAsia="Times New Roman" w:hAnsi="Times New Roman" w:cs="Times New Roman"/>
          <w:b w:val="0"/>
          <w:bCs w:val="0"/>
          <w:noProof/>
          <w:color w:val="auto"/>
          <w:sz w:val="24"/>
          <w:szCs w:val="24"/>
          <w:lang w:val="en-GB" w:eastAsia="en-US"/>
        </w:rPr>
        <w:id w:val="2659585"/>
        <w:docPartObj>
          <w:docPartGallery w:val="Table of Contents"/>
          <w:docPartUnique/>
        </w:docPartObj>
      </w:sdtPr>
      <w:sdtEndPr/>
      <w:sdtContent>
        <w:p w:rsidR="00357500" w:rsidRPr="000C3B23" w:rsidRDefault="00357500" w:rsidP="00357500">
          <w:pPr>
            <w:pStyle w:val="TOCHeading"/>
            <w:rPr>
              <w:rFonts w:ascii="Times New Roman" w:hAnsi="Times New Roman" w:cs="Times New Roman"/>
              <w:noProof/>
              <w:color w:val="auto"/>
              <w:sz w:val="24"/>
              <w:szCs w:val="24"/>
            </w:rPr>
          </w:pPr>
        </w:p>
        <w:p w:rsidR="00357500" w:rsidRDefault="006E4CE4" w:rsidP="00357500">
          <w:pPr>
            <w:pStyle w:val="TOC1"/>
            <w:rPr>
              <w:rFonts w:asciiTheme="minorHAnsi" w:eastAsiaTheme="minorEastAsia" w:hAnsiTheme="minorHAnsi" w:cstheme="minorBidi"/>
              <w:sz w:val="22"/>
              <w:szCs w:val="22"/>
            </w:rPr>
          </w:pPr>
          <w:r>
            <w:fldChar w:fldCharType="begin"/>
          </w:r>
          <w:r w:rsidR="00357500">
            <w:instrText xml:space="preserve"> TOC \o "1-3" \h \z \u </w:instrText>
          </w:r>
          <w:r>
            <w:fldChar w:fldCharType="separate"/>
          </w:r>
          <w:hyperlink w:anchor="_Toc369779763" w:history="1">
            <w:r w:rsidR="00357500" w:rsidRPr="00947F98">
              <w:rPr>
                <w:rStyle w:val="Hyperlink"/>
              </w:rPr>
              <w:t>КЛИНИЧКИ ЦЕНТАР ВОЈВОДИНЕ</w:t>
            </w:r>
            <w:r w:rsidR="00357500">
              <w:rPr>
                <w:webHidden/>
              </w:rPr>
              <w:tab/>
            </w:r>
            <w:r>
              <w:rPr>
                <w:webHidden/>
              </w:rPr>
              <w:fldChar w:fldCharType="begin"/>
            </w:r>
            <w:r w:rsidR="00357500">
              <w:rPr>
                <w:webHidden/>
              </w:rPr>
              <w:instrText xml:space="preserve"> PAGEREF _Toc369779763 \h </w:instrText>
            </w:r>
            <w:r>
              <w:rPr>
                <w:webHidden/>
              </w:rPr>
            </w:r>
            <w:r>
              <w:rPr>
                <w:webHidden/>
              </w:rPr>
              <w:fldChar w:fldCharType="separate"/>
            </w:r>
            <w:r w:rsidR="00A35B2A">
              <w:rPr>
                <w:webHidden/>
              </w:rPr>
              <w:t>1</w:t>
            </w:r>
            <w:r>
              <w:rPr>
                <w:webHidden/>
              </w:rPr>
              <w:fldChar w:fldCharType="end"/>
            </w:r>
          </w:hyperlink>
        </w:p>
        <w:p w:rsidR="00357500" w:rsidRDefault="00F7746D" w:rsidP="00357500">
          <w:pPr>
            <w:pStyle w:val="TOC2"/>
            <w:tabs>
              <w:tab w:val="left" w:pos="660"/>
              <w:tab w:val="right" w:leader="dot" w:pos="9060"/>
            </w:tabs>
            <w:rPr>
              <w:rFonts w:asciiTheme="minorHAnsi" w:eastAsiaTheme="minorEastAsia" w:hAnsiTheme="minorHAnsi" w:cstheme="minorBidi"/>
              <w:noProof/>
              <w:sz w:val="22"/>
              <w:szCs w:val="22"/>
            </w:rPr>
          </w:pPr>
          <w:hyperlink w:anchor="_Toc369779764" w:history="1">
            <w:r w:rsidR="00357500" w:rsidRPr="00947F98">
              <w:rPr>
                <w:rStyle w:val="Hyperlink"/>
                <w:noProof/>
              </w:rPr>
              <w:t>1.</w:t>
            </w:r>
            <w:r w:rsidR="00357500">
              <w:rPr>
                <w:rFonts w:asciiTheme="minorHAnsi" w:eastAsiaTheme="minorEastAsia" w:hAnsiTheme="minorHAnsi" w:cstheme="minorBidi"/>
                <w:noProof/>
                <w:sz w:val="22"/>
                <w:szCs w:val="22"/>
              </w:rPr>
              <w:tab/>
            </w:r>
            <w:r w:rsidR="00357500" w:rsidRPr="00947F98">
              <w:rPr>
                <w:rStyle w:val="Hyperlink"/>
                <w:noProof/>
              </w:rPr>
              <w:t>ОПШТИ ПОДАЦИ О НАБАВЦИ</w:t>
            </w:r>
            <w:r w:rsidR="00357500">
              <w:rPr>
                <w:noProof/>
                <w:webHidden/>
              </w:rPr>
              <w:tab/>
            </w:r>
            <w:r w:rsidR="006E4CE4">
              <w:rPr>
                <w:noProof/>
                <w:webHidden/>
              </w:rPr>
              <w:fldChar w:fldCharType="begin"/>
            </w:r>
            <w:r w:rsidR="00357500">
              <w:rPr>
                <w:noProof/>
                <w:webHidden/>
              </w:rPr>
              <w:instrText xml:space="preserve"> PAGEREF _Toc369779764 \h </w:instrText>
            </w:r>
            <w:r w:rsidR="006E4CE4">
              <w:rPr>
                <w:noProof/>
                <w:webHidden/>
              </w:rPr>
            </w:r>
            <w:r w:rsidR="006E4CE4">
              <w:rPr>
                <w:noProof/>
                <w:webHidden/>
              </w:rPr>
              <w:fldChar w:fldCharType="separate"/>
            </w:r>
            <w:r w:rsidR="00A35B2A">
              <w:rPr>
                <w:noProof/>
                <w:webHidden/>
              </w:rPr>
              <w:t>3</w:t>
            </w:r>
            <w:r w:rsidR="006E4CE4">
              <w:rPr>
                <w:noProof/>
                <w:webHidden/>
              </w:rPr>
              <w:fldChar w:fldCharType="end"/>
            </w:r>
          </w:hyperlink>
        </w:p>
        <w:p w:rsidR="00357500" w:rsidRDefault="00F7746D" w:rsidP="00357500">
          <w:pPr>
            <w:pStyle w:val="TOC2"/>
            <w:tabs>
              <w:tab w:val="left" w:pos="660"/>
              <w:tab w:val="right" w:leader="dot" w:pos="9060"/>
            </w:tabs>
            <w:rPr>
              <w:rFonts w:asciiTheme="minorHAnsi" w:eastAsiaTheme="minorEastAsia" w:hAnsiTheme="minorHAnsi" w:cstheme="minorBidi"/>
              <w:noProof/>
              <w:sz w:val="22"/>
              <w:szCs w:val="22"/>
            </w:rPr>
          </w:pPr>
          <w:hyperlink w:anchor="_Toc369779765" w:history="1">
            <w:r w:rsidR="00357500" w:rsidRPr="00947F98">
              <w:rPr>
                <w:rStyle w:val="Hyperlink"/>
                <w:noProof/>
                <w:lang w:val="sl-SI"/>
              </w:rPr>
              <w:t>2.</w:t>
            </w:r>
            <w:r w:rsidR="00357500">
              <w:rPr>
                <w:rFonts w:asciiTheme="minorHAnsi" w:eastAsiaTheme="minorEastAsia" w:hAnsiTheme="minorHAnsi" w:cstheme="minorBidi"/>
                <w:noProof/>
                <w:sz w:val="22"/>
                <w:szCs w:val="22"/>
              </w:rPr>
              <w:tab/>
            </w:r>
            <w:r w:rsidR="00357500" w:rsidRPr="00947F98">
              <w:rPr>
                <w:rStyle w:val="Hyperlink"/>
                <w:noProof/>
              </w:rPr>
              <w:t>ПОДАЦИ О ПРЕДМЕТУ ЈАВНЕ НАБАВКЕ</w:t>
            </w:r>
            <w:r w:rsidR="00357500">
              <w:rPr>
                <w:noProof/>
                <w:webHidden/>
              </w:rPr>
              <w:tab/>
            </w:r>
            <w:r w:rsidR="006E4CE4">
              <w:rPr>
                <w:noProof/>
                <w:webHidden/>
              </w:rPr>
              <w:fldChar w:fldCharType="begin"/>
            </w:r>
            <w:r w:rsidR="00357500">
              <w:rPr>
                <w:noProof/>
                <w:webHidden/>
              </w:rPr>
              <w:instrText xml:space="preserve"> PAGEREF _Toc369779765 \h </w:instrText>
            </w:r>
            <w:r w:rsidR="006E4CE4">
              <w:rPr>
                <w:noProof/>
                <w:webHidden/>
              </w:rPr>
            </w:r>
            <w:r w:rsidR="006E4CE4">
              <w:rPr>
                <w:noProof/>
                <w:webHidden/>
              </w:rPr>
              <w:fldChar w:fldCharType="separate"/>
            </w:r>
            <w:r w:rsidR="00A35B2A">
              <w:rPr>
                <w:noProof/>
                <w:webHidden/>
              </w:rPr>
              <w:t>4</w:t>
            </w:r>
            <w:r w:rsidR="006E4CE4">
              <w:rPr>
                <w:noProof/>
                <w:webHidden/>
              </w:rPr>
              <w:fldChar w:fldCharType="end"/>
            </w:r>
          </w:hyperlink>
        </w:p>
        <w:p w:rsidR="00357500" w:rsidRDefault="00F7746D" w:rsidP="00357500">
          <w:pPr>
            <w:pStyle w:val="TOC2"/>
            <w:tabs>
              <w:tab w:val="left" w:pos="660"/>
              <w:tab w:val="right" w:leader="dot" w:pos="9060"/>
            </w:tabs>
            <w:rPr>
              <w:rFonts w:asciiTheme="minorHAnsi" w:eastAsiaTheme="minorEastAsia" w:hAnsiTheme="minorHAnsi" w:cstheme="minorBidi"/>
              <w:noProof/>
              <w:sz w:val="22"/>
              <w:szCs w:val="22"/>
            </w:rPr>
          </w:pPr>
          <w:hyperlink w:anchor="_Toc369779766" w:history="1">
            <w:r w:rsidR="00357500" w:rsidRPr="00947F98">
              <w:rPr>
                <w:rStyle w:val="Hyperlink"/>
                <w:noProof/>
              </w:rPr>
              <w:t>3.</w:t>
            </w:r>
            <w:r w:rsidR="00357500">
              <w:rPr>
                <w:rFonts w:asciiTheme="minorHAnsi" w:eastAsiaTheme="minorEastAsia" w:hAnsiTheme="minorHAnsi" w:cstheme="minorBidi"/>
                <w:noProof/>
                <w:sz w:val="22"/>
                <w:szCs w:val="22"/>
              </w:rPr>
              <w:tab/>
            </w:r>
            <w:r w:rsidR="00357500" w:rsidRPr="00947F98">
              <w:rPr>
                <w:rStyle w:val="Hyperlink"/>
                <w:noProof/>
              </w:rPr>
              <w:t>ОПИС ПРЕДМЕТА ЈАВНЕ НАБАВКЕ</w:t>
            </w:r>
            <w:r w:rsidR="00357500">
              <w:rPr>
                <w:noProof/>
                <w:webHidden/>
              </w:rPr>
              <w:tab/>
            </w:r>
            <w:r w:rsidR="006E4CE4">
              <w:rPr>
                <w:noProof/>
                <w:webHidden/>
              </w:rPr>
              <w:fldChar w:fldCharType="begin"/>
            </w:r>
            <w:r w:rsidR="00357500">
              <w:rPr>
                <w:noProof/>
                <w:webHidden/>
              </w:rPr>
              <w:instrText xml:space="preserve"> PAGEREF _Toc369779766 \h </w:instrText>
            </w:r>
            <w:r w:rsidR="006E4CE4">
              <w:rPr>
                <w:noProof/>
                <w:webHidden/>
              </w:rPr>
            </w:r>
            <w:r w:rsidR="006E4CE4">
              <w:rPr>
                <w:noProof/>
                <w:webHidden/>
              </w:rPr>
              <w:fldChar w:fldCharType="separate"/>
            </w:r>
            <w:r w:rsidR="00A35B2A">
              <w:rPr>
                <w:noProof/>
                <w:webHidden/>
              </w:rPr>
              <w:t>5</w:t>
            </w:r>
            <w:r w:rsidR="006E4CE4">
              <w:rPr>
                <w:noProof/>
                <w:webHidden/>
              </w:rPr>
              <w:fldChar w:fldCharType="end"/>
            </w:r>
          </w:hyperlink>
        </w:p>
        <w:p w:rsidR="00357500" w:rsidRDefault="00F7746D" w:rsidP="00357500">
          <w:pPr>
            <w:pStyle w:val="TOC2"/>
            <w:tabs>
              <w:tab w:val="left" w:pos="660"/>
              <w:tab w:val="right" w:leader="dot" w:pos="9060"/>
            </w:tabs>
            <w:rPr>
              <w:rFonts w:asciiTheme="minorHAnsi" w:eastAsiaTheme="minorEastAsia" w:hAnsiTheme="minorHAnsi" w:cstheme="minorBidi"/>
              <w:noProof/>
              <w:sz w:val="22"/>
              <w:szCs w:val="22"/>
            </w:rPr>
          </w:pPr>
          <w:hyperlink w:anchor="_Toc369779767" w:history="1"/>
          <w:hyperlink w:anchor="_Toc369779768" w:history="1">
            <w:r w:rsidR="004A4BE1">
              <w:rPr>
                <w:rStyle w:val="Hyperlink"/>
                <w:noProof/>
                <w:lang w:val="sr-Cyrl-CS"/>
              </w:rPr>
              <w:t>4</w:t>
            </w:r>
            <w:r w:rsidR="00357500" w:rsidRPr="00947F98">
              <w:rPr>
                <w:rStyle w:val="Hyperlink"/>
                <w:noProof/>
              </w:rPr>
              <w:t>.</w:t>
            </w:r>
            <w:r w:rsidR="00357500">
              <w:rPr>
                <w:rFonts w:asciiTheme="minorHAnsi" w:eastAsiaTheme="minorEastAsia" w:hAnsiTheme="minorHAnsi" w:cstheme="minorBidi"/>
                <w:noProof/>
                <w:sz w:val="22"/>
                <w:szCs w:val="22"/>
              </w:rPr>
              <w:tab/>
            </w:r>
            <w:r w:rsidR="00357500" w:rsidRPr="00947F98">
              <w:rPr>
                <w:rStyle w:val="Hyperlink"/>
                <w:noProof/>
              </w:rPr>
              <w:t>УСЛОВИ ЗА УЧЕШЋЕ У ПОСТУПКУ ЈАВНЕ НАБАВКЕ ИЗ ЧЛ. 75. И 76. ЗАКОНА И УПУТСТВО КАКО СЕ ДОКАЗУЈЕ ИСПУЊЕНОСТ ТИХ УСЛОВА</w:t>
            </w:r>
            <w:r w:rsidR="00357500">
              <w:rPr>
                <w:noProof/>
                <w:webHidden/>
              </w:rPr>
              <w:tab/>
            </w:r>
            <w:r w:rsidR="006E4CE4">
              <w:rPr>
                <w:noProof/>
                <w:webHidden/>
              </w:rPr>
              <w:fldChar w:fldCharType="begin"/>
            </w:r>
            <w:r w:rsidR="00357500">
              <w:rPr>
                <w:noProof/>
                <w:webHidden/>
              </w:rPr>
              <w:instrText xml:space="preserve"> PAGEREF _Toc369779768 \h </w:instrText>
            </w:r>
            <w:r w:rsidR="006E4CE4">
              <w:rPr>
                <w:noProof/>
                <w:webHidden/>
              </w:rPr>
            </w:r>
            <w:r w:rsidR="006E4CE4">
              <w:rPr>
                <w:noProof/>
                <w:webHidden/>
              </w:rPr>
              <w:fldChar w:fldCharType="separate"/>
            </w:r>
            <w:r w:rsidR="00A35B2A">
              <w:rPr>
                <w:noProof/>
                <w:webHidden/>
              </w:rPr>
              <w:t>6</w:t>
            </w:r>
            <w:r w:rsidR="006E4CE4">
              <w:rPr>
                <w:noProof/>
                <w:webHidden/>
              </w:rPr>
              <w:fldChar w:fldCharType="end"/>
            </w:r>
          </w:hyperlink>
        </w:p>
        <w:p w:rsidR="00357500" w:rsidRDefault="00F7746D" w:rsidP="00357500">
          <w:pPr>
            <w:pStyle w:val="TOC2"/>
            <w:tabs>
              <w:tab w:val="left" w:pos="660"/>
              <w:tab w:val="right" w:leader="dot" w:pos="9060"/>
            </w:tabs>
            <w:rPr>
              <w:rFonts w:asciiTheme="minorHAnsi" w:eastAsiaTheme="minorEastAsia" w:hAnsiTheme="minorHAnsi" w:cstheme="minorBidi"/>
              <w:noProof/>
              <w:sz w:val="22"/>
              <w:szCs w:val="22"/>
            </w:rPr>
          </w:pPr>
          <w:hyperlink w:anchor="_Toc369779769" w:history="1">
            <w:r w:rsidR="004A4BE1">
              <w:rPr>
                <w:lang w:val="sr-Cyrl-CS"/>
              </w:rPr>
              <w:t>5</w:t>
            </w:r>
            <w:r w:rsidR="00357500" w:rsidRPr="00947F98">
              <w:rPr>
                <w:rStyle w:val="Hyperlink"/>
                <w:noProof/>
              </w:rPr>
              <w:t>.</w:t>
            </w:r>
            <w:r w:rsidR="00357500">
              <w:rPr>
                <w:rFonts w:asciiTheme="minorHAnsi" w:eastAsiaTheme="minorEastAsia" w:hAnsiTheme="minorHAnsi" w:cstheme="minorBidi"/>
                <w:noProof/>
                <w:sz w:val="22"/>
                <w:szCs w:val="22"/>
              </w:rPr>
              <w:tab/>
            </w:r>
            <w:r w:rsidR="00357500" w:rsidRPr="00947F98">
              <w:rPr>
                <w:rStyle w:val="Hyperlink"/>
                <w:noProof/>
              </w:rPr>
              <w:t>УПУТСТВО ПОНУЂАЧИМА КАКО ДА САЧИНЕ ПОНУДУ</w:t>
            </w:r>
            <w:r w:rsidR="00357500">
              <w:rPr>
                <w:noProof/>
                <w:webHidden/>
              </w:rPr>
              <w:tab/>
            </w:r>
            <w:r w:rsidR="006E4CE4">
              <w:rPr>
                <w:noProof/>
                <w:webHidden/>
              </w:rPr>
              <w:fldChar w:fldCharType="begin"/>
            </w:r>
            <w:r w:rsidR="00357500">
              <w:rPr>
                <w:noProof/>
                <w:webHidden/>
              </w:rPr>
              <w:instrText xml:space="preserve"> PAGEREF _Toc369779769 \h </w:instrText>
            </w:r>
            <w:r w:rsidR="006E4CE4">
              <w:rPr>
                <w:noProof/>
                <w:webHidden/>
              </w:rPr>
            </w:r>
            <w:r w:rsidR="006E4CE4">
              <w:rPr>
                <w:noProof/>
                <w:webHidden/>
              </w:rPr>
              <w:fldChar w:fldCharType="separate"/>
            </w:r>
            <w:r w:rsidR="00A35B2A">
              <w:rPr>
                <w:noProof/>
                <w:webHidden/>
              </w:rPr>
              <w:t>10</w:t>
            </w:r>
            <w:r w:rsidR="006E4CE4">
              <w:rPr>
                <w:noProof/>
                <w:webHidden/>
              </w:rPr>
              <w:fldChar w:fldCharType="end"/>
            </w:r>
          </w:hyperlink>
        </w:p>
        <w:p w:rsidR="00357500" w:rsidRDefault="00F7746D" w:rsidP="00357500">
          <w:pPr>
            <w:pStyle w:val="TOC2"/>
            <w:tabs>
              <w:tab w:val="left" w:pos="660"/>
              <w:tab w:val="right" w:leader="dot" w:pos="9060"/>
            </w:tabs>
            <w:rPr>
              <w:rFonts w:asciiTheme="minorHAnsi" w:eastAsiaTheme="minorEastAsia" w:hAnsiTheme="minorHAnsi" w:cstheme="minorBidi"/>
              <w:noProof/>
              <w:sz w:val="22"/>
              <w:szCs w:val="22"/>
            </w:rPr>
          </w:pPr>
          <w:hyperlink w:anchor="_Toc369779770" w:history="1">
            <w:r w:rsidR="004A4BE1">
              <w:rPr>
                <w:lang w:val="sr-Cyrl-CS"/>
              </w:rPr>
              <w:t>6</w:t>
            </w:r>
            <w:r w:rsidR="00357500" w:rsidRPr="00947F98">
              <w:rPr>
                <w:rStyle w:val="Hyperlink"/>
                <w:noProof/>
              </w:rPr>
              <w:t>.</w:t>
            </w:r>
            <w:r w:rsidR="00357500">
              <w:rPr>
                <w:rFonts w:asciiTheme="minorHAnsi" w:eastAsiaTheme="minorEastAsia" w:hAnsiTheme="minorHAnsi" w:cstheme="minorBidi"/>
                <w:noProof/>
                <w:sz w:val="22"/>
                <w:szCs w:val="22"/>
              </w:rPr>
              <w:tab/>
            </w:r>
            <w:r w:rsidR="00357500" w:rsidRPr="00947F98">
              <w:rPr>
                <w:rStyle w:val="Hyperlink"/>
                <w:noProof/>
              </w:rPr>
              <w:t>МОДЕЛ УГОВОРА</w:t>
            </w:r>
            <w:r w:rsidR="00357500">
              <w:rPr>
                <w:noProof/>
                <w:webHidden/>
              </w:rPr>
              <w:tab/>
            </w:r>
            <w:r w:rsidR="006E4CE4">
              <w:rPr>
                <w:noProof/>
                <w:webHidden/>
              </w:rPr>
              <w:fldChar w:fldCharType="begin"/>
            </w:r>
            <w:r w:rsidR="00357500">
              <w:rPr>
                <w:noProof/>
                <w:webHidden/>
              </w:rPr>
              <w:instrText xml:space="preserve"> PAGEREF _Toc369779770 \h </w:instrText>
            </w:r>
            <w:r w:rsidR="006E4CE4">
              <w:rPr>
                <w:noProof/>
                <w:webHidden/>
              </w:rPr>
            </w:r>
            <w:r w:rsidR="006E4CE4">
              <w:rPr>
                <w:noProof/>
                <w:webHidden/>
              </w:rPr>
              <w:fldChar w:fldCharType="separate"/>
            </w:r>
            <w:r w:rsidR="00A35B2A">
              <w:rPr>
                <w:noProof/>
                <w:webHidden/>
              </w:rPr>
              <w:t>18</w:t>
            </w:r>
            <w:r w:rsidR="006E4CE4">
              <w:rPr>
                <w:noProof/>
                <w:webHidden/>
              </w:rPr>
              <w:fldChar w:fldCharType="end"/>
            </w:r>
          </w:hyperlink>
        </w:p>
        <w:p w:rsidR="00357500" w:rsidRDefault="00F7746D" w:rsidP="00357500">
          <w:pPr>
            <w:pStyle w:val="TOC2"/>
            <w:tabs>
              <w:tab w:val="left" w:pos="660"/>
              <w:tab w:val="right" w:leader="dot" w:pos="9060"/>
            </w:tabs>
            <w:rPr>
              <w:rFonts w:asciiTheme="minorHAnsi" w:eastAsiaTheme="minorEastAsia" w:hAnsiTheme="minorHAnsi" w:cstheme="minorBidi"/>
              <w:noProof/>
              <w:sz w:val="22"/>
              <w:szCs w:val="22"/>
            </w:rPr>
          </w:pPr>
          <w:hyperlink w:anchor="_Toc369779771" w:history="1">
            <w:r w:rsidR="004A4BE1">
              <w:rPr>
                <w:lang w:val="sr-Cyrl-CS"/>
              </w:rPr>
              <w:t>7</w:t>
            </w:r>
            <w:r w:rsidR="00357500" w:rsidRPr="00947F98">
              <w:rPr>
                <w:rStyle w:val="Hyperlink"/>
                <w:noProof/>
              </w:rPr>
              <w:t>.</w:t>
            </w:r>
            <w:r w:rsidR="00357500">
              <w:rPr>
                <w:rFonts w:asciiTheme="minorHAnsi" w:eastAsiaTheme="minorEastAsia" w:hAnsiTheme="minorHAnsi" w:cstheme="minorBidi"/>
                <w:noProof/>
                <w:sz w:val="22"/>
                <w:szCs w:val="22"/>
              </w:rPr>
              <w:tab/>
            </w:r>
            <w:r w:rsidR="00357500" w:rsidRPr="00947F98">
              <w:rPr>
                <w:rStyle w:val="Hyperlink"/>
                <w:noProof/>
              </w:rPr>
              <w:t>ИЗЈАВА О НЕЗАВИСНОЈ ПОНУДИ</w:t>
            </w:r>
            <w:r w:rsidR="00357500">
              <w:rPr>
                <w:noProof/>
                <w:webHidden/>
              </w:rPr>
              <w:tab/>
            </w:r>
            <w:r w:rsidR="006E4CE4">
              <w:rPr>
                <w:noProof/>
                <w:webHidden/>
              </w:rPr>
              <w:fldChar w:fldCharType="begin"/>
            </w:r>
            <w:r w:rsidR="00357500">
              <w:rPr>
                <w:noProof/>
                <w:webHidden/>
              </w:rPr>
              <w:instrText xml:space="preserve"> PAGEREF _Toc369779771 \h </w:instrText>
            </w:r>
            <w:r w:rsidR="006E4CE4">
              <w:rPr>
                <w:noProof/>
                <w:webHidden/>
              </w:rPr>
            </w:r>
            <w:r w:rsidR="006E4CE4">
              <w:rPr>
                <w:noProof/>
                <w:webHidden/>
              </w:rPr>
              <w:fldChar w:fldCharType="separate"/>
            </w:r>
            <w:r w:rsidR="00A35B2A">
              <w:rPr>
                <w:noProof/>
                <w:webHidden/>
              </w:rPr>
              <w:t>21</w:t>
            </w:r>
            <w:r w:rsidR="006E4CE4">
              <w:rPr>
                <w:noProof/>
                <w:webHidden/>
              </w:rPr>
              <w:fldChar w:fldCharType="end"/>
            </w:r>
          </w:hyperlink>
        </w:p>
        <w:p w:rsidR="00357500" w:rsidRDefault="00F7746D" w:rsidP="00357500">
          <w:pPr>
            <w:pStyle w:val="TOC2"/>
            <w:tabs>
              <w:tab w:val="left" w:pos="660"/>
              <w:tab w:val="right" w:leader="dot" w:pos="9060"/>
            </w:tabs>
            <w:rPr>
              <w:rFonts w:asciiTheme="minorHAnsi" w:eastAsiaTheme="minorEastAsia" w:hAnsiTheme="minorHAnsi" w:cstheme="minorBidi"/>
              <w:noProof/>
              <w:sz w:val="22"/>
              <w:szCs w:val="22"/>
            </w:rPr>
          </w:pPr>
          <w:hyperlink w:anchor="_Toc369779772" w:history="1">
            <w:r w:rsidR="004A4BE1">
              <w:rPr>
                <w:lang w:val="sr-Cyrl-CS"/>
              </w:rPr>
              <w:t>8</w:t>
            </w:r>
            <w:r w:rsidR="00357500" w:rsidRPr="00947F98">
              <w:rPr>
                <w:rStyle w:val="Hyperlink"/>
                <w:noProof/>
              </w:rPr>
              <w:t>.</w:t>
            </w:r>
            <w:r w:rsidR="00357500">
              <w:rPr>
                <w:rFonts w:asciiTheme="minorHAnsi" w:eastAsiaTheme="minorEastAsia" w:hAnsiTheme="minorHAnsi" w:cstheme="minorBidi"/>
                <w:noProof/>
                <w:sz w:val="22"/>
                <w:szCs w:val="22"/>
              </w:rPr>
              <w:tab/>
            </w:r>
            <w:r w:rsidR="00357500" w:rsidRPr="00947F98">
              <w:rPr>
                <w:rStyle w:val="Hyperlink"/>
                <w:noProof/>
              </w:rPr>
              <w:t>ОБРАЗАЦ ИЗЈАВЕ О ПОШТОВАЊУ ОБАВЕЗА</w:t>
            </w:r>
            <w:r w:rsidR="00357500">
              <w:rPr>
                <w:noProof/>
                <w:webHidden/>
              </w:rPr>
              <w:tab/>
            </w:r>
            <w:r w:rsidR="006E4CE4">
              <w:rPr>
                <w:noProof/>
                <w:webHidden/>
              </w:rPr>
              <w:fldChar w:fldCharType="begin"/>
            </w:r>
            <w:r w:rsidR="00357500">
              <w:rPr>
                <w:noProof/>
                <w:webHidden/>
              </w:rPr>
              <w:instrText xml:space="preserve"> PAGEREF _Toc369779772 \h </w:instrText>
            </w:r>
            <w:r w:rsidR="006E4CE4">
              <w:rPr>
                <w:noProof/>
                <w:webHidden/>
              </w:rPr>
            </w:r>
            <w:r w:rsidR="006E4CE4">
              <w:rPr>
                <w:noProof/>
                <w:webHidden/>
              </w:rPr>
              <w:fldChar w:fldCharType="separate"/>
            </w:r>
            <w:r w:rsidR="00A35B2A">
              <w:rPr>
                <w:noProof/>
                <w:webHidden/>
              </w:rPr>
              <w:t>22</w:t>
            </w:r>
            <w:r w:rsidR="006E4CE4">
              <w:rPr>
                <w:noProof/>
                <w:webHidden/>
              </w:rPr>
              <w:fldChar w:fldCharType="end"/>
            </w:r>
          </w:hyperlink>
        </w:p>
        <w:p w:rsidR="00357500" w:rsidRDefault="00F7746D" w:rsidP="00357500">
          <w:pPr>
            <w:pStyle w:val="TOC2"/>
            <w:tabs>
              <w:tab w:val="left" w:pos="880"/>
              <w:tab w:val="right" w:leader="dot" w:pos="9060"/>
            </w:tabs>
            <w:rPr>
              <w:rFonts w:asciiTheme="minorHAnsi" w:eastAsiaTheme="minorEastAsia" w:hAnsiTheme="minorHAnsi" w:cstheme="minorBidi"/>
              <w:noProof/>
              <w:sz w:val="22"/>
              <w:szCs w:val="22"/>
            </w:rPr>
          </w:pPr>
          <w:hyperlink w:anchor="_Toc369779773" w:history="1">
            <w:r w:rsidR="004A4BE1">
              <w:rPr>
                <w:rStyle w:val="Hyperlink"/>
                <w:noProof/>
                <w:lang w:val="sr-Cyrl-CS"/>
              </w:rPr>
              <w:t>9</w:t>
            </w:r>
            <w:r w:rsidR="00357500" w:rsidRPr="00947F98">
              <w:rPr>
                <w:rStyle w:val="Hyperlink"/>
                <w:noProof/>
              </w:rPr>
              <w:t>.</w:t>
            </w:r>
            <w:r w:rsidR="00357500">
              <w:rPr>
                <w:rFonts w:asciiTheme="minorHAnsi" w:eastAsiaTheme="minorEastAsia" w:hAnsiTheme="minorHAnsi" w:cstheme="minorBidi"/>
                <w:noProof/>
                <w:sz w:val="22"/>
                <w:szCs w:val="22"/>
              </w:rPr>
              <w:tab/>
            </w:r>
            <w:r w:rsidR="00357500" w:rsidRPr="00947F98">
              <w:rPr>
                <w:rStyle w:val="Hyperlink"/>
                <w:noProof/>
              </w:rPr>
              <w:t>ОБРАЗАЦ СТРУКТУРЕ ПОНУЂЕНЕ ЦЕНЕ</w:t>
            </w:r>
            <w:r w:rsidR="00357500">
              <w:rPr>
                <w:noProof/>
                <w:webHidden/>
              </w:rPr>
              <w:tab/>
            </w:r>
            <w:r w:rsidR="006E4CE4" w:rsidRPr="004A4BE1">
              <w:rPr>
                <w:noProof/>
                <w:webHidden/>
              </w:rPr>
              <w:fldChar w:fldCharType="begin"/>
            </w:r>
            <w:r w:rsidR="00357500" w:rsidRPr="004A4BE1">
              <w:rPr>
                <w:noProof/>
                <w:webHidden/>
              </w:rPr>
              <w:instrText xml:space="preserve"> PAGEREF _Toc369779773 \h </w:instrText>
            </w:r>
            <w:r w:rsidR="006E4CE4" w:rsidRPr="004A4BE1">
              <w:rPr>
                <w:noProof/>
                <w:webHidden/>
              </w:rPr>
            </w:r>
            <w:r w:rsidR="006E4CE4" w:rsidRPr="004A4BE1">
              <w:rPr>
                <w:noProof/>
                <w:webHidden/>
              </w:rPr>
              <w:fldChar w:fldCharType="separate"/>
            </w:r>
            <w:r w:rsidR="004A4BE1" w:rsidRPr="004A4BE1">
              <w:rPr>
                <w:bCs/>
                <w:noProof/>
                <w:webHidden/>
                <w:lang w:val="sr-Cyrl-CS"/>
              </w:rPr>
              <w:t>23</w:t>
            </w:r>
            <w:r w:rsidR="006E4CE4" w:rsidRPr="004A4BE1">
              <w:rPr>
                <w:noProof/>
                <w:webHidden/>
              </w:rPr>
              <w:fldChar w:fldCharType="end"/>
            </w:r>
          </w:hyperlink>
        </w:p>
        <w:p w:rsidR="00357500" w:rsidRDefault="00F7746D" w:rsidP="00357500">
          <w:pPr>
            <w:pStyle w:val="TOC2"/>
            <w:tabs>
              <w:tab w:val="left" w:pos="880"/>
              <w:tab w:val="right" w:leader="dot" w:pos="9060"/>
            </w:tabs>
            <w:rPr>
              <w:rFonts w:asciiTheme="minorHAnsi" w:eastAsiaTheme="minorEastAsia" w:hAnsiTheme="minorHAnsi" w:cstheme="minorBidi"/>
              <w:noProof/>
              <w:sz w:val="22"/>
              <w:szCs w:val="22"/>
            </w:rPr>
          </w:pPr>
          <w:hyperlink w:anchor="_Toc369779774" w:history="1">
            <w:r w:rsidR="00357500" w:rsidRPr="00947F98">
              <w:rPr>
                <w:rStyle w:val="Hyperlink"/>
                <w:noProof/>
              </w:rPr>
              <w:t>1</w:t>
            </w:r>
            <w:r w:rsidR="004A4BE1">
              <w:rPr>
                <w:rStyle w:val="Hyperlink"/>
                <w:noProof/>
                <w:lang w:val="sr-Cyrl-CS"/>
              </w:rPr>
              <w:t>0</w:t>
            </w:r>
            <w:r w:rsidR="00357500" w:rsidRPr="00947F98">
              <w:rPr>
                <w:rStyle w:val="Hyperlink"/>
                <w:noProof/>
              </w:rPr>
              <w:t>.</w:t>
            </w:r>
            <w:r w:rsidR="00357500">
              <w:rPr>
                <w:rFonts w:asciiTheme="minorHAnsi" w:eastAsiaTheme="minorEastAsia" w:hAnsiTheme="minorHAnsi" w:cstheme="minorBidi"/>
                <w:noProof/>
                <w:sz w:val="22"/>
                <w:szCs w:val="22"/>
              </w:rPr>
              <w:tab/>
            </w:r>
            <w:r w:rsidR="00357500" w:rsidRPr="00947F98">
              <w:rPr>
                <w:rStyle w:val="Hyperlink"/>
                <w:noProof/>
              </w:rPr>
              <w:t>ОБРАЗАЦ ТРОШКОВА ПРИПРЕМЕ ПОНУДЕ</w:t>
            </w:r>
            <w:r w:rsidR="00357500">
              <w:rPr>
                <w:noProof/>
                <w:webHidden/>
              </w:rPr>
              <w:tab/>
            </w:r>
            <w:r w:rsidR="006E4CE4">
              <w:rPr>
                <w:noProof/>
                <w:webHidden/>
              </w:rPr>
              <w:fldChar w:fldCharType="begin"/>
            </w:r>
            <w:r w:rsidR="00357500">
              <w:rPr>
                <w:noProof/>
                <w:webHidden/>
              </w:rPr>
              <w:instrText xml:space="preserve"> PAGEREF _Toc369779774 \h </w:instrText>
            </w:r>
            <w:r w:rsidR="006E4CE4">
              <w:rPr>
                <w:noProof/>
                <w:webHidden/>
              </w:rPr>
            </w:r>
            <w:r w:rsidR="006E4CE4">
              <w:rPr>
                <w:noProof/>
                <w:webHidden/>
              </w:rPr>
              <w:fldChar w:fldCharType="separate"/>
            </w:r>
            <w:r w:rsidR="00A35B2A">
              <w:rPr>
                <w:noProof/>
                <w:webHidden/>
              </w:rPr>
              <w:t>24</w:t>
            </w:r>
            <w:r w:rsidR="006E4CE4">
              <w:rPr>
                <w:noProof/>
                <w:webHidden/>
              </w:rPr>
              <w:fldChar w:fldCharType="end"/>
            </w:r>
          </w:hyperlink>
        </w:p>
        <w:p w:rsidR="00357500" w:rsidRDefault="00F7746D" w:rsidP="00357500">
          <w:pPr>
            <w:pStyle w:val="TOC2"/>
            <w:tabs>
              <w:tab w:val="left" w:pos="880"/>
              <w:tab w:val="right" w:leader="dot" w:pos="9060"/>
            </w:tabs>
            <w:rPr>
              <w:rFonts w:asciiTheme="minorHAnsi" w:eastAsiaTheme="minorEastAsia" w:hAnsiTheme="minorHAnsi" w:cstheme="minorBidi"/>
              <w:noProof/>
              <w:sz w:val="22"/>
              <w:szCs w:val="22"/>
            </w:rPr>
          </w:pPr>
          <w:hyperlink w:anchor="_Toc369779775" w:history="1">
            <w:r w:rsidR="00357500" w:rsidRPr="00947F98">
              <w:rPr>
                <w:rStyle w:val="Hyperlink"/>
                <w:noProof/>
              </w:rPr>
              <w:t>1</w:t>
            </w:r>
            <w:r w:rsidR="004A4BE1">
              <w:rPr>
                <w:rStyle w:val="Hyperlink"/>
                <w:noProof/>
                <w:lang w:val="sr-Cyrl-CS"/>
              </w:rPr>
              <w:t>1</w:t>
            </w:r>
            <w:r w:rsidR="00357500" w:rsidRPr="00947F98">
              <w:rPr>
                <w:rStyle w:val="Hyperlink"/>
                <w:noProof/>
              </w:rPr>
              <w:t>.</w:t>
            </w:r>
            <w:r w:rsidR="00357500">
              <w:rPr>
                <w:rFonts w:asciiTheme="minorHAnsi" w:eastAsiaTheme="minorEastAsia" w:hAnsiTheme="minorHAnsi" w:cstheme="minorBidi"/>
                <w:noProof/>
                <w:sz w:val="22"/>
                <w:szCs w:val="22"/>
              </w:rPr>
              <w:tab/>
            </w:r>
            <w:r w:rsidR="00357500" w:rsidRPr="00947F98">
              <w:rPr>
                <w:rStyle w:val="Hyperlink"/>
                <w:noProof/>
              </w:rPr>
              <w:t>ОБРАЗАЦ ПОНУДЕ</w:t>
            </w:r>
            <w:r w:rsidR="00357500">
              <w:rPr>
                <w:noProof/>
                <w:webHidden/>
              </w:rPr>
              <w:tab/>
            </w:r>
            <w:r w:rsidR="006E4CE4">
              <w:rPr>
                <w:noProof/>
                <w:webHidden/>
              </w:rPr>
              <w:fldChar w:fldCharType="begin"/>
            </w:r>
            <w:r w:rsidR="00357500">
              <w:rPr>
                <w:noProof/>
                <w:webHidden/>
              </w:rPr>
              <w:instrText xml:space="preserve"> PAGEREF _Toc369779775 \h </w:instrText>
            </w:r>
            <w:r w:rsidR="006E4CE4">
              <w:rPr>
                <w:noProof/>
                <w:webHidden/>
              </w:rPr>
            </w:r>
            <w:r w:rsidR="006E4CE4">
              <w:rPr>
                <w:noProof/>
                <w:webHidden/>
              </w:rPr>
              <w:fldChar w:fldCharType="separate"/>
            </w:r>
            <w:r w:rsidR="00A35B2A">
              <w:rPr>
                <w:noProof/>
                <w:webHidden/>
              </w:rPr>
              <w:t>25</w:t>
            </w:r>
            <w:r w:rsidR="006E4CE4">
              <w:rPr>
                <w:noProof/>
                <w:webHidden/>
              </w:rPr>
              <w:fldChar w:fldCharType="end"/>
            </w:r>
          </w:hyperlink>
        </w:p>
        <w:p w:rsidR="00357500" w:rsidRDefault="00F7746D" w:rsidP="00357500">
          <w:pPr>
            <w:pStyle w:val="TOC2"/>
            <w:tabs>
              <w:tab w:val="left" w:pos="880"/>
              <w:tab w:val="right" w:leader="dot" w:pos="9060"/>
            </w:tabs>
            <w:rPr>
              <w:rFonts w:asciiTheme="minorHAnsi" w:eastAsiaTheme="minorEastAsia" w:hAnsiTheme="minorHAnsi" w:cstheme="minorBidi"/>
              <w:noProof/>
              <w:sz w:val="22"/>
              <w:szCs w:val="22"/>
            </w:rPr>
          </w:pPr>
          <w:hyperlink w:anchor="_Toc369779776" w:history="1">
            <w:r w:rsidR="00357500" w:rsidRPr="00947F98">
              <w:rPr>
                <w:rStyle w:val="Hyperlink"/>
                <w:noProof/>
              </w:rPr>
              <w:t>1</w:t>
            </w:r>
            <w:r w:rsidR="004A4BE1">
              <w:rPr>
                <w:rStyle w:val="Hyperlink"/>
                <w:noProof/>
                <w:lang w:val="sr-Cyrl-CS"/>
              </w:rPr>
              <w:t>2</w:t>
            </w:r>
            <w:r w:rsidR="00357500" w:rsidRPr="00947F98">
              <w:rPr>
                <w:rStyle w:val="Hyperlink"/>
                <w:noProof/>
              </w:rPr>
              <w:t>.</w:t>
            </w:r>
            <w:r w:rsidR="00357500">
              <w:rPr>
                <w:rFonts w:asciiTheme="minorHAnsi" w:eastAsiaTheme="minorEastAsia" w:hAnsiTheme="minorHAnsi" w:cstheme="minorBidi"/>
                <w:noProof/>
                <w:sz w:val="22"/>
                <w:szCs w:val="22"/>
              </w:rPr>
              <w:tab/>
            </w:r>
            <w:r w:rsidR="00357500" w:rsidRPr="00947F98">
              <w:rPr>
                <w:rStyle w:val="Hyperlink"/>
                <w:noProof/>
              </w:rPr>
              <w:t>ОПШТИ ПОДАЦИ О ПОНУЂАЧУ ИЗ ГРУПЕ ПОНУЂАЧА</w:t>
            </w:r>
            <w:r w:rsidR="00357500">
              <w:rPr>
                <w:noProof/>
                <w:webHidden/>
              </w:rPr>
              <w:tab/>
            </w:r>
            <w:r w:rsidR="006E4CE4">
              <w:rPr>
                <w:noProof/>
                <w:webHidden/>
              </w:rPr>
              <w:fldChar w:fldCharType="begin"/>
            </w:r>
            <w:r w:rsidR="00357500">
              <w:rPr>
                <w:noProof/>
                <w:webHidden/>
              </w:rPr>
              <w:instrText xml:space="preserve"> PAGEREF _Toc369779776 \h </w:instrText>
            </w:r>
            <w:r w:rsidR="006E4CE4">
              <w:rPr>
                <w:noProof/>
                <w:webHidden/>
              </w:rPr>
            </w:r>
            <w:r w:rsidR="006E4CE4">
              <w:rPr>
                <w:noProof/>
                <w:webHidden/>
              </w:rPr>
              <w:fldChar w:fldCharType="separate"/>
            </w:r>
            <w:r w:rsidR="00A35B2A">
              <w:rPr>
                <w:noProof/>
                <w:webHidden/>
              </w:rPr>
              <w:t>34</w:t>
            </w:r>
            <w:r w:rsidR="006E4CE4">
              <w:rPr>
                <w:noProof/>
                <w:webHidden/>
              </w:rPr>
              <w:fldChar w:fldCharType="end"/>
            </w:r>
          </w:hyperlink>
        </w:p>
        <w:p w:rsidR="00357500" w:rsidRDefault="00F7746D" w:rsidP="00357500">
          <w:pPr>
            <w:pStyle w:val="TOC2"/>
            <w:tabs>
              <w:tab w:val="left" w:pos="880"/>
              <w:tab w:val="right" w:leader="dot" w:pos="9060"/>
            </w:tabs>
            <w:rPr>
              <w:noProof/>
              <w:lang w:val="sr-Cyrl-CS"/>
            </w:rPr>
          </w:pPr>
          <w:hyperlink w:anchor="_Toc369779777" w:history="1">
            <w:r w:rsidR="00357500" w:rsidRPr="00947F98">
              <w:rPr>
                <w:rStyle w:val="Hyperlink"/>
                <w:noProof/>
              </w:rPr>
              <w:t>1</w:t>
            </w:r>
            <w:r w:rsidR="004A4BE1">
              <w:rPr>
                <w:rStyle w:val="Hyperlink"/>
                <w:noProof/>
                <w:lang w:val="sr-Cyrl-CS"/>
              </w:rPr>
              <w:t>3</w:t>
            </w:r>
            <w:r w:rsidR="00357500" w:rsidRPr="00947F98">
              <w:rPr>
                <w:rStyle w:val="Hyperlink"/>
                <w:noProof/>
              </w:rPr>
              <w:t>.</w:t>
            </w:r>
            <w:r w:rsidR="00357500">
              <w:rPr>
                <w:rFonts w:asciiTheme="minorHAnsi" w:eastAsiaTheme="minorEastAsia" w:hAnsiTheme="minorHAnsi" w:cstheme="minorBidi"/>
                <w:noProof/>
                <w:sz w:val="22"/>
                <w:szCs w:val="22"/>
              </w:rPr>
              <w:tab/>
            </w:r>
            <w:r w:rsidR="00357500" w:rsidRPr="00947F98">
              <w:rPr>
                <w:rStyle w:val="Hyperlink"/>
                <w:noProof/>
              </w:rPr>
              <w:t>ОПШТИ ПОДАЦИ О ПОДИЗВОЂАЧИМА</w:t>
            </w:r>
            <w:r w:rsidR="00357500">
              <w:rPr>
                <w:noProof/>
                <w:webHidden/>
              </w:rPr>
              <w:tab/>
            </w:r>
            <w:r w:rsidR="006E4CE4">
              <w:rPr>
                <w:noProof/>
                <w:webHidden/>
              </w:rPr>
              <w:fldChar w:fldCharType="begin"/>
            </w:r>
            <w:r w:rsidR="00357500">
              <w:rPr>
                <w:noProof/>
                <w:webHidden/>
              </w:rPr>
              <w:instrText xml:space="preserve"> PAGEREF _Toc369779777 \h </w:instrText>
            </w:r>
            <w:r w:rsidR="006E4CE4">
              <w:rPr>
                <w:noProof/>
                <w:webHidden/>
              </w:rPr>
            </w:r>
            <w:r w:rsidR="006E4CE4">
              <w:rPr>
                <w:noProof/>
                <w:webHidden/>
              </w:rPr>
              <w:fldChar w:fldCharType="separate"/>
            </w:r>
            <w:r w:rsidR="00A35B2A">
              <w:rPr>
                <w:noProof/>
                <w:webHidden/>
              </w:rPr>
              <w:t>35</w:t>
            </w:r>
            <w:r w:rsidR="006E4CE4">
              <w:rPr>
                <w:noProof/>
                <w:webHidden/>
              </w:rPr>
              <w:fldChar w:fldCharType="end"/>
            </w:r>
          </w:hyperlink>
        </w:p>
        <w:p w:rsidR="004A4BE1" w:rsidRPr="004A4BE1" w:rsidRDefault="004A4BE1" w:rsidP="004A4BE1">
          <w:pPr>
            <w:rPr>
              <w:rFonts w:eastAsiaTheme="minorEastAsia"/>
              <w:lang w:val="sr-Cyrl-CS"/>
            </w:rPr>
          </w:pPr>
          <w:r>
            <w:rPr>
              <w:rFonts w:eastAsiaTheme="minorEastAsia"/>
              <w:lang w:val="sr-Cyrl-CS"/>
            </w:rPr>
            <w:t xml:space="preserve">    14.  ПОТВРДА(ОБРАЗАЦ ПОТВРДЕ) ............................................................................36</w:t>
          </w:r>
        </w:p>
        <w:p w:rsidR="00357500" w:rsidRDefault="006E4CE4" w:rsidP="00357500">
          <w:pPr>
            <w:rPr>
              <w:noProof/>
            </w:rPr>
          </w:pPr>
          <w:r>
            <w:rPr>
              <w:noProof/>
            </w:rPr>
            <w:fldChar w:fldCharType="end"/>
          </w:r>
        </w:p>
      </w:sdtContent>
    </w:sdt>
    <w:p w:rsidR="00357500" w:rsidRPr="002D5B2C" w:rsidRDefault="00357500" w:rsidP="005851D7">
      <w:pPr>
        <w:pStyle w:val="Heading2"/>
        <w:numPr>
          <w:ilvl w:val="0"/>
          <w:numId w:val="45"/>
        </w:numPr>
        <w:rPr>
          <w:noProof/>
        </w:rPr>
      </w:pPr>
      <w:r w:rsidRPr="002D5B2C">
        <w:rPr>
          <w:noProof/>
        </w:rPr>
        <w:br w:type="page"/>
      </w:r>
      <w:bookmarkStart w:id="5" w:name="_Toc354658139"/>
      <w:bookmarkStart w:id="6" w:name="_Toc354658271"/>
      <w:bookmarkStart w:id="7" w:name="_Toc354658305"/>
      <w:bookmarkStart w:id="8" w:name="_Toc354658399"/>
      <w:bookmarkStart w:id="9" w:name="_Toc369779764"/>
      <w:r w:rsidRPr="002D5B2C">
        <w:rPr>
          <w:noProof/>
        </w:rPr>
        <w:lastRenderedPageBreak/>
        <w:t>ОПШТИ ПОДАЦИ О НАБАВЦИ</w:t>
      </w:r>
      <w:bookmarkEnd w:id="5"/>
      <w:bookmarkEnd w:id="6"/>
      <w:bookmarkEnd w:id="7"/>
      <w:bookmarkEnd w:id="8"/>
      <w:bookmarkEnd w:id="9"/>
    </w:p>
    <w:p w:rsidR="00357500" w:rsidRPr="002D5B2C" w:rsidRDefault="00357500" w:rsidP="00357500">
      <w:pPr>
        <w:rPr>
          <w:noProof/>
        </w:rPr>
      </w:pPr>
    </w:p>
    <w:tbl>
      <w:tblPr>
        <w:tblStyle w:val="TableGrid"/>
        <w:tblW w:w="0" w:type="auto"/>
        <w:tblLook w:val="04A0" w:firstRow="1" w:lastRow="0" w:firstColumn="1" w:lastColumn="0" w:noHBand="0" w:noVBand="1"/>
      </w:tblPr>
      <w:tblGrid>
        <w:gridCol w:w="4643"/>
        <w:gridCol w:w="4643"/>
      </w:tblGrid>
      <w:tr w:rsidR="00357500" w:rsidRPr="002D5B2C" w:rsidTr="00357500">
        <w:tc>
          <w:tcPr>
            <w:tcW w:w="4644" w:type="dxa"/>
            <w:vAlign w:val="center"/>
          </w:tcPr>
          <w:p w:rsidR="00357500" w:rsidRPr="001366BB" w:rsidRDefault="00357500" w:rsidP="00357500">
            <w:pPr>
              <w:rPr>
                <w:b/>
                <w:noProof/>
              </w:rPr>
            </w:pPr>
            <w:r w:rsidRPr="001366BB">
              <w:rPr>
                <w:b/>
                <w:noProof/>
              </w:rPr>
              <w:t>Наручилац</w:t>
            </w:r>
          </w:p>
        </w:tc>
        <w:tc>
          <w:tcPr>
            <w:tcW w:w="4644" w:type="dxa"/>
          </w:tcPr>
          <w:p w:rsidR="00357500" w:rsidRPr="002D5B2C" w:rsidRDefault="00357500" w:rsidP="00357500">
            <w:pPr>
              <w:rPr>
                <w:noProof/>
              </w:rPr>
            </w:pPr>
            <w:r w:rsidRPr="002D5B2C">
              <w:rPr>
                <w:noProof/>
              </w:rPr>
              <w:t xml:space="preserve">КЛИНИЧКИ ЦЕНТАР ВОЈВОДИНЕ, </w:t>
            </w:r>
          </w:p>
          <w:p w:rsidR="00357500" w:rsidRDefault="00357500" w:rsidP="00357500">
            <w:pPr>
              <w:rPr>
                <w:noProof/>
              </w:rPr>
            </w:pPr>
            <w:r w:rsidRPr="002D5B2C">
              <w:rPr>
                <w:noProof/>
              </w:rPr>
              <w:t xml:space="preserve">ул. Хајдук </w:t>
            </w:r>
            <w:r>
              <w:rPr>
                <w:noProof/>
              </w:rPr>
              <w:t>Вељкова бр.1, Нови Сад, (</w:t>
            </w:r>
            <w:hyperlink r:id="rId11" w:history="1">
              <w:r w:rsidRPr="007D744D">
                <w:rPr>
                  <w:rStyle w:val="Hyperlink"/>
                  <w:noProof/>
                </w:rPr>
                <w:t>www.</w:t>
              </w:r>
              <w:r w:rsidR="003A2236">
                <w:rPr>
                  <w:rStyle w:val="Hyperlink"/>
                  <w:noProof/>
                </w:rPr>
                <w:t>kcv</w:t>
              </w:r>
              <w:r w:rsidRPr="007D744D">
                <w:rPr>
                  <w:rStyle w:val="Hyperlink"/>
                  <w:noProof/>
                </w:rPr>
                <w:t>.</w:t>
              </w:r>
              <w:r w:rsidR="003A2236">
                <w:rPr>
                  <w:rStyle w:val="Hyperlink"/>
                  <w:noProof/>
                </w:rPr>
                <w:t>rs</w:t>
              </w:r>
            </w:hyperlink>
            <w:r w:rsidRPr="002D5B2C">
              <w:rPr>
                <w:noProof/>
              </w:rPr>
              <w:t>).</w:t>
            </w:r>
          </w:p>
          <w:p w:rsidR="00357500" w:rsidRPr="008B244F" w:rsidRDefault="00357500" w:rsidP="00357500">
            <w:pPr>
              <w:rPr>
                <w:noProof/>
              </w:rPr>
            </w:pPr>
          </w:p>
        </w:tc>
      </w:tr>
      <w:tr w:rsidR="00357500" w:rsidRPr="002D5B2C" w:rsidTr="00357500">
        <w:tc>
          <w:tcPr>
            <w:tcW w:w="4644" w:type="dxa"/>
          </w:tcPr>
          <w:p w:rsidR="00357500" w:rsidRPr="001366BB" w:rsidRDefault="00357500" w:rsidP="00357500">
            <w:pPr>
              <w:rPr>
                <w:b/>
                <w:noProof/>
              </w:rPr>
            </w:pPr>
            <w:r w:rsidRPr="001366BB">
              <w:rPr>
                <w:b/>
                <w:noProof/>
              </w:rPr>
              <w:t>Врста поступка</w:t>
            </w:r>
          </w:p>
        </w:tc>
        <w:tc>
          <w:tcPr>
            <w:tcW w:w="4644" w:type="dxa"/>
          </w:tcPr>
          <w:p w:rsidR="00357500" w:rsidRDefault="00357500" w:rsidP="00357500">
            <w:pPr>
              <w:jc w:val="both"/>
              <w:rPr>
                <w:noProof/>
              </w:rPr>
            </w:pPr>
            <w:r w:rsidRPr="008B244F">
              <w:rPr>
                <w:noProof/>
              </w:rPr>
              <w:t xml:space="preserve">Предметна јавна набавка се спроводи у </w:t>
            </w:r>
            <w:sdt>
              <w:sdtPr>
                <w:rPr>
                  <w:noProof/>
                </w:r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8B244F">
                  <w:rPr>
                    <w:noProof/>
                  </w:rPr>
                  <w:t>отвореном поступку</w:t>
                </w:r>
              </w:sdtContent>
            </w:sdt>
            <w:r w:rsidRPr="008B244F">
              <w:rPr>
                <w:noProof/>
              </w:rPr>
              <w:t>, у складу са Законом и подзаконским актима којима се уређују јавне набавке.</w:t>
            </w:r>
          </w:p>
          <w:p w:rsidR="00357500" w:rsidRPr="008B244F" w:rsidRDefault="00357500" w:rsidP="00357500">
            <w:pPr>
              <w:jc w:val="both"/>
              <w:rPr>
                <w:noProof/>
              </w:rPr>
            </w:pPr>
          </w:p>
        </w:tc>
      </w:tr>
      <w:tr w:rsidR="00357500" w:rsidRPr="002D5B2C" w:rsidTr="00357500">
        <w:tc>
          <w:tcPr>
            <w:tcW w:w="4644" w:type="dxa"/>
          </w:tcPr>
          <w:p w:rsidR="00357500" w:rsidRPr="001366BB" w:rsidRDefault="00357500" w:rsidP="00357500">
            <w:pPr>
              <w:rPr>
                <w:b/>
                <w:noProof/>
              </w:rPr>
            </w:pPr>
            <w:r w:rsidRPr="001366BB">
              <w:rPr>
                <w:b/>
                <w:noProof/>
              </w:rPr>
              <w:t>Предмет јавне набавке</w:t>
            </w:r>
          </w:p>
        </w:tc>
        <w:tc>
          <w:tcPr>
            <w:tcW w:w="4644" w:type="dxa"/>
          </w:tcPr>
          <w:p w:rsidR="00357500" w:rsidRDefault="00F7746D" w:rsidP="00357500">
            <w:pPr>
              <w:pStyle w:val="Footer"/>
              <w:rPr>
                <w:noProof/>
                <w:lang w:val="sr-Cyrl-BA"/>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357500" w:rsidRPr="008B244F">
                  <w:rPr>
                    <w:noProof/>
                  </w:rPr>
                  <w:t>Радови</w:t>
                </w:r>
              </w:sdtContent>
            </w:sdt>
            <w:r w:rsidR="00357500" w:rsidRPr="008B244F">
              <w:rPr>
                <w:noProof/>
              </w:rPr>
              <w:t xml:space="preserve"> бр</w:t>
            </w:r>
            <w:r w:rsidR="00357500" w:rsidRPr="008B244F">
              <w:rPr>
                <w:noProof/>
                <w:lang w:val="ru-RU"/>
              </w:rPr>
              <w:t>.</w:t>
            </w:r>
            <w:r w:rsidR="00357500" w:rsidRPr="008B244F">
              <w:rPr>
                <w:noProof/>
              </w:rPr>
              <w:t xml:space="preserve"> 230-13-О</w:t>
            </w:r>
            <w:r w:rsidR="00357500" w:rsidRPr="008B244F">
              <w:rPr>
                <w:i/>
                <w:iCs/>
                <w:noProof/>
              </w:rPr>
              <w:t xml:space="preserve"> </w:t>
            </w:r>
            <w:r w:rsidR="00357500" w:rsidRPr="008B244F">
              <w:rPr>
                <w:noProof/>
              </w:rPr>
              <w:t xml:space="preserve">- Радови на систему за грејање и радови на замени цеви </w:t>
            </w:r>
            <w:r w:rsidR="00357500" w:rsidRPr="008B244F">
              <w:rPr>
                <w:noProof/>
                <w:lang w:val="sr-Cyrl-BA"/>
              </w:rPr>
              <w:t xml:space="preserve"> за потребе Клиничког центра Војводине</w:t>
            </w:r>
          </w:p>
          <w:p w:rsidR="00357500" w:rsidRPr="00F9313D" w:rsidRDefault="00357500" w:rsidP="00357500">
            <w:pPr>
              <w:pStyle w:val="Footer"/>
              <w:rPr>
                <w:noProof/>
                <w:highlight w:val="yellow"/>
              </w:rPr>
            </w:pPr>
          </w:p>
        </w:tc>
      </w:tr>
      <w:tr w:rsidR="00357500" w:rsidRPr="002D5B2C" w:rsidTr="00357500">
        <w:tc>
          <w:tcPr>
            <w:tcW w:w="4644" w:type="dxa"/>
          </w:tcPr>
          <w:p w:rsidR="00357500" w:rsidRPr="001366BB" w:rsidRDefault="00357500" w:rsidP="00357500">
            <w:pPr>
              <w:rPr>
                <w:noProof/>
              </w:rPr>
            </w:pPr>
            <w:r w:rsidRPr="001366BB">
              <w:rPr>
                <w:b/>
                <w:bCs/>
                <w:noProof/>
              </w:rPr>
              <w:t>Циљ поступка</w:t>
            </w:r>
          </w:p>
        </w:tc>
        <w:tc>
          <w:tcPr>
            <w:tcW w:w="4644" w:type="dxa"/>
          </w:tcPr>
          <w:p w:rsidR="00357500" w:rsidRPr="001366BB" w:rsidRDefault="00357500" w:rsidP="00357500">
            <w:pPr>
              <w:jc w:val="both"/>
              <w:rPr>
                <w:i/>
                <w:iCs/>
                <w:noProof/>
              </w:rPr>
            </w:pPr>
            <w:r w:rsidRPr="00FD3521">
              <w:rPr>
                <w:noProof/>
              </w:rPr>
              <w:t>Поступак јавне наб</w:t>
            </w:r>
            <w:r>
              <w:rPr>
                <w:noProof/>
              </w:rPr>
              <w:t xml:space="preserve">авке се спроводи ради закључења </w:t>
            </w:r>
            <w:sdt>
              <w:sdtPr>
                <w:rPr>
                  <w:noProof/>
                </w:r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Pr>
                    <w:noProof/>
                  </w:rPr>
                  <w:t>уговора о јавној набавци</w:t>
                </w:r>
              </w:sdtContent>
            </w:sdt>
          </w:p>
          <w:p w:rsidR="00357500" w:rsidRPr="002D5B2C" w:rsidRDefault="00357500" w:rsidP="00357500">
            <w:pPr>
              <w:rPr>
                <w:noProof/>
              </w:rPr>
            </w:pPr>
          </w:p>
        </w:tc>
      </w:tr>
      <w:tr w:rsidR="00357500" w:rsidRPr="002D5B2C" w:rsidTr="00357500">
        <w:tc>
          <w:tcPr>
            <w:tcW w:w="4644" w:type="dxa"/>
          </w:tcPr>
          <w:p w:rsidR="00357500" w:rsidRPr="002D5B2C" w:rsidRDefault="00357500" w:rsidP="00357500">
            <w:pPr>
              <w:rPr>
                <w:noProof/>
              </w:rPr>
            </w:pPr>
            <w:r w:rsidRPr="002D5B2C">
              <w:rPr>
                <w:b/>
                <w:noProof/>
              </w:rPr>
              <w:t>Напомена</w:t>
            </w:r>
            <w:r w:rsidRPr="002D5B2C">
              <w:rPr>
                <w:noProof/>
              </w:rPr>
              <w:t xml:space="preserve">: </w:t>
            </w:r>
          </w:p>
          <w:p w:rsidR="00357500" w:rsidRPr="002D5B2C" w:rsidRDefault="00357500" w:rsidP="00357500">
            <w:pPr>
              <w:pStyle w:val="ListParagraph"/>
              <w:numPr>
                <w:ilvl w:val="0"/>
                <w:numId w:val="5"/>
              </w:numPr>
              <w:rPr>
                <w:noProof/>
              </w:rPr>
            </w:pPr>
            <w:r w:rsidRPr="002D5B2C">
              <w:rPr>
                <w:noProof/>
              </w:rPr>
              <w:t>У питању је резервисана јавна набавка</w:t>
            </w:r>
          </w:p>
          <w:p w:rsidR="00357500" w:rsidRPr="002D5B2C" w:rsidRDefault="00357500" w:rsidP="00357500">
            <w:pPr>
              <w:pStyle w:val="ListParagraph"/>
              <w:numPr>
                <w:ilvl w:val="0"/>
                <w:numId w:val="5"/>
              </w:numPr>
              <w:rPr>
                <w:noProof/>
              </w:rPr>
            </w:pPr>
            <w:r w:rsidRPr="002D5B2C">
              <w:rPr>
                <w:noProof/>
              </w:rPr>
              <w:t>Спроводи се електронска лицитација</w:t>
            </w:r>
          </w:p>
        </w:tc>
        <w:tc>
          <w:tcPr>
            <w:tcW w:w="4644" w:type="dxa"/>
          </w:tcPr>
          <w:p w:rsidR="00357500" w:rsidRPr="002D5B2C" w:rsidRDefault="00357500" w:rsidP="00357500">
            <w:pPr>
              <w:rPr>
                <w:noProof/>
              </w:rPr>
            </w:pPr>
          </w:p>
          <w:sdt>
            <w:sdtPr>
              <w:rPr>
                <w:noProof/>
              </w:rPr>
              <w:id w:val="10995810"/>
              <w:dropDownList>
                <w:listItem w:displayText="ДА" w:value="ДА"/>
                <w:listItem w:displayText="НЕ" w:value="НЕ"/>
              </w:dropDownList>
            </w:sdtPr>
            <w:sdtEndPr/>
            <w:sdtContent>
              <w:p w:rsidR="00357500" w:rsidRPr="009B29BE" w:rsidRDefault="00357500" w:rsidP="00357500">
                <w:pPr>
                  <w:rPr>
                    <w:noProof/>
                  </w:rPr>
                </w:pPr>
                <w:r>
                  <w:rPr>
                    <w:noProof/>
                  </w:rPr>
                  <w:t>НЕ</w:t>
                </w:r>
              </w:p>
            </w:sdtContent>
          </w:sdt>
          <w:sdt>
            <w:sdtPr>
              <w:rPr>
                <w:noProof/>
              </w:rPr>
              <w:id w:val="10995814"/>
              <w:dropDownList>
                <w:listItem w:displayText="ДА" w:value="ДА"/>
                <w:listItem w:displayText="НЕ" w:value="НЕ"/>
              </w:dropDownList>
            </w:sdtPr>
            <w:sdtEndPr/>
            <w:sdtContent>
              <w:p w:rsidR="00357500" w:rsidRDefault="00357500" w:rsidP="00357500">
                <w:pPr>
                  <w:rPr>
                    <w:noProof/>
                  </w:rPr>
                </w:pPr>
                <w:r>
                  <w:rPr>
                    <w:noProof/>
                  </w:rPr>
                  <w:t>НЕ</w:t>
                </w:r>
              </w:p>
            </w:sdtContent>
          </w:sdt>
          <w:p w:rsidR="00357500" w:rsidRPr="002D5B2C" w:rsidRDefault="00357500" w:rsidP="00357500">
            <w:pPr>
              <w:rPr>
                <w:noProof/>
              </w:rPr>
            </w:pPr>
          </w:p>
        </w:tc>
      </w:tr>
      <w:tr w:rsidR="00357500" w:rsidRPr="002D5B2C" w:rsidTr="00357500">
        <w:tc>
          <w:tcPr>
            <w:tcW w:w="4644" w:type="dxa"/>
          </w:tcPr>
          <w:p w:rsidR="00357500" w:rsidRPr="001366BB" w:rsidRDefault="00357500" w:rsidP="00357500">
            <w:pPr>
              <w:rPr>
                <w:b/>
                <w:noProof/>
              </w:rPr>
            </w:pPr>
            <w:r w:rsidRPr="001366BB">
              <w:rPr>
                <w:b/>
                <w:noProof/>
              </w:rPr>
              <w:t>Контакт</w:t>
            </w:r>
          </w:p>
        </w:tc>
        <w:tc>
          <w:tcPr>
            <w:tcW w:w="4644" w:type="dxa"/>
          </w:tcPr>
          <w:p w:rsidR="00357500" w:rsidRPr="00335232" w:rsidRDefault="00357500" w:rsidP="00357500">
            <w:pPr>
              <w:rPr>
                <w:noProof/>
              </w:rPr>
            </w:pPr>
            <w:r w:rsidRPr="00335232">
              <w:rPr>
                <w:noProof/>
              </w:rPr>
              <w:t>Служба за немедицинске јавне набавке</w:t>
            </w:r>
          </w:p>
        </w:tc>
      </w:tr>
      <w:tr w:rsidR="00357500" w:rsidRPr="002D5B2C" w:rsidTr="00357500">
        <w:tc>
          <w:tcPr>
            <w:tcW w:w="4644" w:type="dxa"/>
          </w:tcPr>
          <w:p w:rsidR="00357500" w:rsidRPr="00CD4064" w:rsidRDefault="00357500" w:rsidP="00357500">
            <w:pPr>
              <w:rPr>
                <w:b/>
                <w:noProof/>
              </w:rPr>
            </w:pPr>
            <w:r w:rsidRPr="00CD4064">
              <w:rPr>
                <w:b/>
                <w:noProof/>
              </w:rPr>
              <w:t xml:space="preserve">Телефон </w:t>
            </w:r>
            <w:r w:rsidRPr="009A5352">
              <w:rPr>
                <w:b/>
                <w:noProof/>
              </w:rPr>
              <w:t>(или други контакт)</w:t>
            </w:r>
          </w:p>
        </w:tc>
        <w:tc>
          <w:tcPr>
            <w:tcW w:w="4644" w:type="dxa"/>
          </w:tcPr>
          <w:p w:rsidR="00357500" w:rsidRPr="00335232" w:rsidRDefault="00357500" w:rsidP="00357500">
            <w:pPr>
              <w:rPr>
                <w:noProof/>
              </w:rPr>
            </w:pPr>
            <w:r w:rsidRPr="00335232">
              <w:rPr>
                <w:noProof/>
              </w:rPr>
              <w:t>021/487-22-27</w:t>
            </w:r>
          </w:p>
        </w:tc>
      </w:tr>
    </w:tbl>
    <w:p w:rsidR="00357500" w:rsidRDefault="00357500" w:rsidP="00357500">
      <w:pPr>
        <w:rPr>
          <w:noProof/>
        </w:rPr>
      </w:pPr>
      <w:r>
        <w:rPr>
          <w:noProof/>
        </w:rPr>
        <w:br w:type="page"/>
      </w:r>
    </w:p>
    <w:p w:rsidR="00357500" w:rsidRPr="00AD0C56" w:rsidRDefault="00357500" w:rsidP="005851D7">
      <w:pPr>
        <w:pStyle w:val="Heading2"/>
        <w:numPr>
          <w:ilvl w:val="0"/>
          <w:numId w:val="45"/>
        </w:numPr>
        <w:rPr>
          <w:noProof/>
          <w:lang w:val="sl-SI"/>
        </w:rPr>
      </w:pPr>
      <w:bookmarkStart w:id="10" w:name="_Toc369779765"/>
      <w:r w:rsidRPr="002D5B2C">
        <w:rPr>
          <w:noProof/>
        </w:rPr>
        <w:lastRenderedPageBreak/>
        <w:t>ПОДАЦИ О ПРЕДМЕТУ ЈАВНЕ НАБАВК</w:t>
      </w:r>
      <w:r>
        <w:rPr>
          <w:noProof/>
        </w:rPr>
        <w:t>Е</w:t>
      </w:r>
      <w:bookmarkEnd w:id="10"/>
    </w:p>
    <w:p w:rsidR="00357500" w:rsidRPr="00AD0C56" w:rsidRDefault="00357500" w:rsidP="00357500">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357500" w:rsidRPr="002D5B2C" w:rsidTr="00357500">
        <w:tc>
          <w:tcPr>
            <w:tcW w:w="3935" w:type="dxa"/>
            <w:vAlign w:val="center"/>
          </w:tcPr>
          <w:p w:rsidR="00357500" w:rsidRPr="002D5B2C" w:rsidRDefault="00357500" w:rsidP="00357500">
            <w:pPr>
              <w:rPr>
                <w:noProof/>
              </w:rPr>
            </w:pPr>
            <w:r w:rsidRPr="001366BB">
              <w:rPr>
                <w:b/>
                <w:noProof/>
              </w:rPr>
              <w:t>Предмет јавне набавке</w:t>
            </w:r>
          </w:p>
        </w:tc>
        <w:tc>
          <w:tcPr>
            <w:tcW w:w="5351" w:type="dxa"/>
          </w:tcPr>
          <w:p w:rsidR="00357500" w:rsidRDefault="00357500" w:rsidP="00357500">
            <w:pPr>
              <w:rPr>
                <w:b/>
                <w:noProof/>
              </w:rPr>
            </w:pPr>
            <w:r w:rsidRPr="008B244F">
              <w:rPr>
                <w:noProof/>
              </w:rPr>
              <w:t>Предмет јавне набавке радова бр</w:t>
            </w:r>
            <w:r w:rsidRPr="008B244F">
              <w:rPr>
                <w:noProof/>
                <w:lang w:val="ru-RU"/>
              </w:rPr>
              <w:t>.</w:t>
            </w:r>
            <w:r w:rsidRPr="008B244F">
              <w:rPr>
                <w:noProof/>
              </w:rPr>
              <w:t xml:space="preserve"> 230-13-О</w:t>
            </w:r>
            <w:r w:rsidRPr="008B244F">
              <w:rPr>
                <w:i/>
                <w:iCs/>
                <w:noProof/>
              </w:rPr>
              <w:t xml:space="preserve"> </w:t>
            </w:r>
            <w:r w:rsidRPr="008B244F">
              <w:rPr>
                <w:noProof/>
              </w:rPr>
              <w:t xml:space="preserve">је Радови на систему за грејање и радови на замени цеви </w:t>
            </w:r>
            <w:r w:rsidRPr="008B244F">
              <w:rPr>
                <w:noProof/>
                <w:lang w:val="sr-Cyrl-BA"/>
              </w:rPr>
              <w:t xml:space="preserve"> за потребе Клиничког центра Војводине</w:t>
            </w:r>
            <w:r w:rsidRPr="00404E7D">
              <w:rPr>
                <w:b/>
                <w:noProof/>
                <w:highlight w:val="yellow"/>
              </w:rPr>
              <w:t xml:space="preserve"> </w:t>
            </w:r>
          </w:p>
          <w:p w:rsidR="00357500" w:rsidRPr="008B244F" w:rsidRDefault="00357500" w:rsidP="00357500">
            <w:pPr>
              <w:rPr>
                <w:noProof/>
              </w:rPr>
            </w:pPr>
          </w:p>
        </w:tc>
      </w:tr>
      <w:tr w:rsidR="00357500" w:rsidRPr="002D5B2C" w:rsidTr="00357500">
        <w:tc>
          <w:tcPr>
            <w:tcW w:w="3935" w:type="dxa"/>
            <w:vAlign w:val="center"/>
          </w:tcPr>
          <w:p w:rsidR="00357500" w:rsidRPr="004D2E66" w:rsidRDefault="00357500" w:rsidP="00357500">
            <w:pPr>
              <w:rPr>
                <w:b/>
                <w:noProof/>
              </w:rPr>
            </w:pPr>
            <w:r w:rsidRPr="004D2E66">
              <w:rPr>
                <w:b/>
                <w:noProof/>
              </w:rPr>
              <w:t>Назив и ознака из општег речника</w:t>
            </w:r>
          </w:p>
        </w:tc>
        <w:tc>
          <w:tcPr>
            <w:tcW w:w="5351" w:type="dxa"/>
          </w:tcPr>
          <w:p w:rsidR="00357500" w:rsidRPr="00FC5FB6" w:rsidRDefault="00F7746D" w:rsidP="00357500">
            <w:pPr>
              <w:pStyle w:val="Footer"/>
              <w:rPr>
                <w:noProof/>
              </w:rPr>
            </w:pPr>
            <w:sdt>
              <w:sdtPr>
                <w:rPr>
                  <w:noProof/>
                </w:rPr>
                <w:alias w:val="врста"/>
                <w:tag w:val="добара"/>
                <w:id w:val="-684137422"/>
                <w:dropDownList>
                  <w:listItem w:displayText="Добра" w:value="Добра"/>
                  <w:listItem w:displayText="Услуге" w:value="Услуге"/>
                  <w:listItem w:displayText="Радови" w:value="Радови"/>
                </w:dropDownList>
              </w:sdtPr>
              <w:sdtEndPr/>
              <w:sdtContent>
                <w:r w:rsidR="00357500" w:rsidRPr="008B244F">
                  <w:rPr>
                    <w:noProof/>
                  </w:rPr>
                  <w:t>Радови</w:t>
                </w:r>
              </w:sdtContent>
            </w:sdt>
            <w:r w:rsidR="00357500">
              <w:rPr>
                <w:noProof/>
              </w:rPr>
              <w:t xml:space="preserve"> </w:t>
            </w:r>
            <w:r w:rsidR="00357500" w:rsidRPr="008B244F">
              <w:rPr>
                <w:noProof/>
              </w:rPr>
              <w:t xml:space="preserve"> </w:t>
            </w:r>
            <w:r w:rsidR="00357500" w:rsidRPr="00FF5017">
              <w:rPr>
                <w:noProof/>
              </w:rPr>
              <w:t>на пароводним инсталацијама и инсталацијама за поврат кондензата за потребе Клиничког центра Војводине – 4533100 Радови на инсталацији грејања, вентилације и климатизације</w:t>
            </w:r>
            <w:r w:rsidR="00357500" w:rsidRPr="008B244F">
              <w:rPr>
                <w:noProof/>
              </w:rPr>
              <w:t xml:space="preserve"> </w:t>
            </w:r>
          </w:p>
        </w:tc>
      </w:tr>
    </w:tbl>
    <w:p w:rsidR="00357500" w:rsidRDefault="00357500" w:rsidP="00357500">
      <w:pPr>
        <w:rPr>
          <w:b/>
          <w:noProof/>
        </w:rPr>
      </w:pPr>
    </w:p>
    <w:p w:rsidR="00357500" w:rsidRPr="007B247F" w:rsidRDefault="00357500" w:rsidP="00357500">
      <w:pPr>
        <w:rPr>
          <w:b/>
          <w:noProof/>
        </w:rPr>
      </w:pPr>
    </w:p>
    <w:p w:rsidR="009F1175" w:rsidRPr="00C21A19" w:rsidRDefault="009F1175" w:rsidP="009F1175">
      <w:pPr>
        <w:rPr>
          <w:b/>
          <w:noProof/>
        </w:rPr>
      </w:pPr>
      <w:r>
        <w:rPr>
          <w:b/>
          <w:noProof/>
        </w:rPr>
        <w:t xml:space="preserve">Предмет јавне </w:t>
      </w:r>
      <w:r w:rsidRPr="004B43E7">
        <w:rPr>
          <w:b/>
          <w:noProof/>
        </w:rPr>
        <w:t xml:space="preserve">набавке </w:t>
      </w:r>
      <w:r>
        <w:rPr>
          <w:b/>
          <w:noProof/>
        </w:rPr>
        <w:t xml:space="preserve">није </w:t>
      </w:r>
      <w:r w:rsidRPr="004B43E7">
        <w:rPr>
          <w:b/>
          <w:noProof/>
        </w:rPr>
        <w:t>обликован</w:t>
      </w:r>
      <w:r>
        <w:rPr>
          <w:b/>
          <w:noProof/>
        </w:rPr>
        <w:t xml:space="preserve"> по партијама.</w:t>
      </w:r>
    </w:p>
    <w:p w:rsidR="009F1175" w:rsidRPr="007B247F" w:rsidRDefault="009F1175" w:rsidP="009F1175">
      <w:pPr>
        <w:rPr>
          <w:b/>
          <w:noProof/>
        </w:rPr>
      </w:pPr>
    </w:p>
    <w:p w:rsidR="009F1175" w:rsidRDefault="009F1175" w:rsidP="009F1175">
      <w:pPr>
        <w:rPr>
          <w:b/>
          <w:iCs/>
          <w:noProof/>
        </w:rPr>
      </w:pPr>
      <w:r w:rsidRPr="004B43E7">
        <w:rPr>
          <w:b/>
          <w:iCs/>
          <w:noProof/>
        </w:rPr>
        <w:t>Наручилац не спроводи поступак јавне</w:t>
      </w:r>
      <w:r w:rsidRPr="009A5352">
        <w:rPr>
          <w:b/>
          <w:iCs/>
          <w:noProof/>
        </w:rPr>
        <w:t xml:space="preserve"> набавке ради закључења оквирног споразума.</w:t>
      </w:r>
    </w:p>
    <w:p w:rsidR="00357500" w:rsidRDefault="009F1175" w:rsidP="00357500">
      <w:pPr>
        <w:rPr>
          <w:b/>
          <w:noProof/>
        </w:rPr>
      </w:pPr>
      <w:r>
        <w:rPr>
          <w:b/>
          <w:noProof/>
        </w:rPr>
        <w:br w:type="page"/>
      </w:r>
    </w:p>
    <w:p w:rsidR="00357500" w:rsidRDefault="00357500" w:rsidP="005851D7">
      <w:pPr>
        <w:pStyle w:val="Heading2"/>
        <w:numPr>
          <w:ilvl w:val="0"/>
          <w:numId w:val="45"/>
        </w:numPr>
        <w:rPr>
          <w:noProof/>
        </w:rPr>
      </w:pPr>
      <w:bookmarkStart w:id="11" w:name="_Toc369779766"/>
      <w:r>
        <w:rPr>
          <w:noProof/>
        </w:rPr>
        <w:lastRenderedPageBreak/>
        <w:t>ОПИС ПРЕДМЕТА ЈАВНЕ НАБАВКЕ</w:t>
      </w:r>
      <w:bookmarkEnd w:id="11"/>
    </w:p>
    <w:p w:rsidR="00357500" w:rsidRPr="002320F0" w:rsidRDefault="00357500" w:rsidP="00357500">
      <w:pPr>
        <w:rPr>
          <w:noProof/>
        </w:rPr>
      </w:pPr>
    </w:p>
    <w:p w:rsidR="00357500" w:rsidRPr="001F30AB" w:rsidRDefault="00357500" w:rsidP="00357500">
      <w:pPr>
        <w:jc w:val="center"/>
        <w:rPr>
          <w:i/>
          <w:noProof/>
        </w:rPr>
      </w:pPr>
      <w:r w:rsidRPr="00CB26A0">
        <w:rPr>
          <w:i/>
          <w:noProof/>
        </w:rPr>
        <w:t xml:space="preserve">ВРСТА, ТЕХНИЧКЕ КАРАКТЕРИСТИКЕ, КВАЛИТЕТ, КОЛИЧИНА И ОПИС </w:t>
      </w:r>
      <w:r>
        <w:rPr>
          <w:i/>
          <w:noProof/>
        </w:rPr>
        <w:t>ПРЕДМЕТА ЈАВНЕ НАБАВКЕ</w:t>
      </w:r>
      <w:r w:rsidRPr="00CB26A0">
        <w:rPr>
          <w:i/>
          <w:noProof/>
        </w:rPr>
        <w:t>, НАЧИН СПРОВОЂЕЊА КОНТРОЛЕ И ОБ</w:t>
      </w:r>
      <w:r>
        <w:rPr>
          <w:i/>
          <w:noProof/>
        </w:rPr>
        <w:t>ЕЗБЕЂИВАЊА ГАРАНЦИЈЕ КВАЛИТЕТА</w:t>
      </w:r>
    </w:p>
    <w:p w:rsidR="00357500" w:rsidRPr="00E43FAE" w:rsidRDefault="00357500" w:rsidP="00357500">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357500" w:rsidTr="00357500">
        <w:tc>
          <w:tcPr>
            <w:tcW w:w="9036" w:type="dxa"/>
            <w:shd w:val="clear" w:color="auto" w:fill="auto"/>
          </w:tcPr>
          <w:p w:rsidR="00357500" w:rsidRPr="00F56A49" w:rsidRDefault="00357500" w:rsidP="00357500">
            <w:pPr>
              <w:suppressAutoHyphens/>
              <w:spacing w:line="100" w:lineRule="atLeast"/>
              <w:jc w:val="both"/>
              <w:rPr>
                <w:b/>
                <w:noProof/>
              </w:rPr>
            </w:pPr>
            <w:r w:rsidRPr="00F56A49">
              <w:rPr>
                <w:noProof/>
                <w:lang w:val="sr-Cyrl-BA"/>
              </w:rPr>
              <w:t xml:space="preserve">Предмет ове јавне набавке су: </w:t>
            </w:r>
            <w:r w:rsidRPr="00F56A49">
              <w:rPr>
                <w:noProof/>
              </w:rPr>
              <w:t xml:space="preserve">Радови на систему за грејање и радови на замени цеви </w:t>
            </w:r>
            <w:r w:rsidRPr="00F56A49">
              <w:rPr>
                <w:noProof/>
                <w:lang w:val="sr-Cyrl-BA"/>
              </w:rPr>
              <w:t xml:space="preserve"> за потребе Клиничког центра Војводине.</w:t>
            </w:r>
            <w:r w:rsidRPr="00F56A49">
              <w:rPr>
                <w:b/>
                <w:noProof/>
              </w:rPr>
              <w:t xml:space="preserve"> </w:t>
            </w:r>
          </w:p>
          <w:p w:rsidR="00357500" w:rsidRPr="00F56A49" w:rsidRDefault="00357500" w:rsidP="00357500">
            <w:pPr>
              <w:suppressAutoHyphens/>
              <w:spacing w:line="100" w:lineRule="atLeast"/>
              <w:jc w:val="both"/>
              <w:rPr>
                <w:b/>
                <w:noProof/>
              </w:rPr>
            </w:pPr>
          </w:p>
          <w:p w:rsidR="00357500" w:rsidRPr="00F56A49" w:rsidRDefault="00357500" w:rsidP="00357500">
            <w:pPr>
              <w:suppressAutoHyphens/>
              <w:spacing w:line="100" w:lineRule="atLeast"/>
              <w:jc w:val="both"/>
              <w:rPr>
                <w:noProof/>
              </w:rPr>
            </w:pPr>
            <w:r w:rsidRPr="00F56A49">
              <w:rPr>
                <w:noProof/>
              </w:rPr>
              <w:t>Комплетна спецификација и количина пред</w:t>
            </w:r>
            <w:r w:rsidR="003A2236">
              <w:rPr>
                <w:noProof/>
              </w:rPr>
              <w:t>мета јавне набавке се налази у обрасцу понуде у поглављу број 1</w:t>
            </w:r>
            <w:r w:rsidR="00504455">
              <w:rPr>
                <w:noProof/>
                <w:lang w:val="sr-Cyrl-CS"/>
              </w:rPr>
              <w:t>1</w:t>
            </w:r>
            <w:r w:rsidR="003A2236">
              <w:rPr>
                <w:noProof/>
              </w:rPr>
              <w:t xml:space="preserve"> </w:t>
            </w:r>
            <w:r w:rsidRPr="00F56A49">
              <w:rPr>
                <w:noProof/>
              </w:rPr>
              <w:t>конкурсне документације.</w:t>
            </w:r>
          </w:p>
          <w:p w:rsidR="00357500" w:rsidRPr="00F56A49" w:rsidRDefault="00357500" w:rsidP="00357500">
            <w:pPr>
              <w:suppressAutoHyphens/>
              <w:spacing w:line="100" w:lineRule="atLeast"/>
              <w:jc w:val="both"/>
              <w:rPr>
                <w:noProof/>
              </w:rPr>
            </w:pPr>
            <w:r w:rsidRPr="00F56A49">
              <w:rPr>
                <w:noProof/>
              </w:rPr>
              <w:t>Јавна набавка се састоји из машинских и грађевинско-занатских радова на замени дела пароводних цеви и цеви за поврат кондензата у систему грејања Клиничког центра Војводине.</w:t>
            </w:r>
          </w:p>
          <w:p w:rsidR="00357500" w:rsidRPr="00F56A49" w:rsidRDefault="009F1175" w:rsidP="00357500">
            <w:pPr>
              <w:suppressAutoHyphens/>
              <w:spacing w:line="100" w:lineRule="atLeast"/>
              <w:jc w:val="both"/>
              <w:rPr>
                <w:noProof/>
              </w:rPr>
            </w:pPr>
            <w:r w:rsidRPr="00F56A49">
              <w:rPr>
                <w:noProof/>
              </w:rPr>
              <w:t xml:space="preserve">Надгледање радова, контролу  квалитета </w:t>
            </w:r>
            <w:r w:rsidR="00357500" w:rsidRPr="00F56A49">
              <w:rPr>
                <w:noProof/>
              </w:rPr>
              <w:t xml:space="preserve">предмет </w:t>
            </w:r>
            <w:r w:rsidR="00BC681E" w:rsidRPr="00F56A49">
              <w:rPr>
                <w:noProof/>
              </w:rPr>
              <w:t xml:space="preserve">ове </w:t>
            </w:r>
            <w:r w:rsidR="00357500" w:rsidRPr="00F56A49">
              <w:rPr>
                <w:noProof/>
              </w:rPr>
              <w:t xml:space="preserve">јавне набавке ће вршити </w:t>
            </w:r>
            <w:r w:rsidRPr="00F56A49">
              <w:rPr>
                <w:noProof/>
              </w:rPr>
              <w:t xml:space="preserve">именовано лице за праћење техничке реализације од стране Сектора за техничко услужне послове  Клиничког центра Војводине. </w:t>
            </w:r>
          </w:p>
          <w:p w:rsidR="00357500" w:rsidRPr="00F56A49" w:rsidRDefault="00357500" w:rsidP="00357500">
            <w:pPr>
              <w:suppressAutoHyphens/>
              <w:spacing w:line="100" w:lineRule="atLeast"/>
              <w:jc w:val="both"/>
              <w:rPr>
                <w:noProof/>
              </w:rPr>
            </w:pPr>
            <w:r w:rsidRPr="00F56A49">
              <w:rPr>
                <w:noProof/>
              </w:rPr>
              <w:t>Наручилац захтева да рок извршења радова не буде дужи од 25 дана.</w:t>
            </w:r>
          </w:p>
          <w:p w:rsidR="00357500" w:rsidRPr="00F56A49" w:rsidRDefault="00357500" w:rsidP="00357500">
            <w:pPr>
              <w:suppressAutoHyphens/>
              <w:spacing w:line="100" w:lineRule="atLeast"/>
              <w:jc w:val="both"/>
              <w:rPr>
                <w:noProof/>
              </w:rPr>
            </w:pPr>
            <w:r w:rsidRPr="00F56A49">
              <w:rPr>
                <w:noProof/>
              </w:rPr>
              <w:t>Место извршења је круг Клиничког центра Војводине, адреса Хајдук Вељкова 1.</w:t>
            </w:r>
          </w:p>
          <w:p w:rsidR="00357500" w:rsidRPr="00AF2A23" w:rsidRDefault="00357500" w:rsidP="005851D7">
            <w:pPr>
              <w:suppressAutoHyphens/>
              <w:spacing w:line="100" w:lineRule="atLeast"/>
              <w:jc w:val="both"/>
              <w:rPr>
                <w:noProof/>
              </w:rPr>
            </w:pPr>
            <w:r w:rsidRPr="00F56A49">
              <w:rPr>
                <w:noProof/>
              </w:rPr>
              <w:t>Наручилац захтева да минимални гарантни рок за пред</w:t>
            </w:r>
            <w:r w:rsidR="005851D7" w:rsidRPr="00F56A49">
              <w:rPr>
                <w:noProof/>
              </w:rPr>
              <w:t>мет јавне набавке буде 24</w:t>
            </w:r>
            <w:r w:rsidR="00CD36B4">
              <w:rPr>
                <w:noProof/>
                <w:lang w:val="sr-Latn-CS"/>
              </w:rPr>
              <w:t xml:space="preserve"> </w:t>
            </w:r>
            <w:r w:rsidR="00CD36B4">
              <w:rPr>
                <w:noProof/>
              </w:rPr>
              <w:t>месец</w:t>
            </w:r>
            <w:r w:rsidR="00CD36B4">
              <w:rPr>
                <w:noProof/>
                <w:lang w:val="sr-Latn-CS"/>
              </w:rPr>
              <w:t>a</w:t>
            </w:r>
            <w:r w:rsidR="005851D7" w:rsidRPr="00F56A49">
              <w:rPr>
                <w:noProof/>
              </w:rPr>
              <w:t xml:space="preserve"> </w:t>
            </w:r>
            <w:r w:rsidRPr="00F56A49">
              <w:rPr>
                <w:noProof/>
              </w:rPr>
              <w:t>од уредног пријема оверене грађевинске документације (Записник о примопредаји радова).</w:t>
            </w:r>
          </w:p>
        </w:tc>
      </w:tr>
    </w:tbl>
    <w:p w:rsidR="00357500" w:rsidRDefault="00357500" w:rsidP="00357500">
      <w:pPr>
        <w:rPr>
          <w:bCs/>
          <w:iCs/>
          <w:noProof/>
        </w:rPr>
      </w:pPr>
    </w:p>
    <w:p w:rsidR="00357500" w:rsidRPr="005851D7" w:rsidRDefault="00357500" w:rsidP="00357500">
      <w:pPr>
        <w:suppressAutoHyphens/>
        <w:spacing w:line="100" w:lineRule="atLeast"/>
        <w:jc w:val="both"/>
        <w:rPr>
          <w:noProof/>
        </w:rPr>
      </w:pPr>
      <w:r w:rsidRPr="005851D7">
        <w:rPr>
          <w:noProof/>
        </w:rPr>
        <w:t xml:space="preserve">Наручилац захтева </w:t>
      </w:r>
      <w:r w:rsidR="005851D7" w:rsidRPr="005851D7">
        <w:rPr>
          <w:noProof/>
        </w:rPr>
        <w:t xml:space="preserve">да се у гарантном року </w:t>
      </w:r>
      <w:r w:rsidRPr="005851D7">
        <w:rPr>
          <w:noProof/>
        </w:rPr>
        <w:t>изабран</w:t>
      </w:r>
      <w:r w:rsidR="005851D7" w:rsidRPr="005851D7">
        <w:rPr>
          <w:noProof/>
        </w:rPr>
        <w:t>и</w:t>
      </w:r>
      <w:r w:rsidRPr="005851D7">
        <w:rPr>
          <w:noProof/>
        </w:rPr>
        <w:t xml:space="preserve"> понуђач у случају квара одазове у року не дужем од 4 часа </w:t>
      </w:r>
      <w:r w:rsidR="005851D7" w:rsidRPr="005851D7">
        <w:rPr>
          <w:noProof/>
        </w:rPr>
        <w:t xml:space="preserve">од писменог позива упућеног путем факса или електронске поште. </w:t>
      </w:r>
    </w:p>
    <w:p w:rsidR="00357500" w:rsidRPr="00AD0C56" w:rsidRDefault="00357500" w:rsidP="009F1175">
      <w:pPr>
        <w:rPr>
          <w:noProof/>
        </w:rPr>
      </w:pPr>
      <w:r>
        <w:rPr>
          <w:bCs/>
          <w:iCs/>
          <w:noProof/>
        </w:rPr>
        <w:br w:type="page"/>
      </w:r>
      <w:bookmarkStart w:id="12" w:name="_Toc36977976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2"/>
    </w:p>
    <w:p w:rsidR="00357500" w:rsidRPr="006B3C53" w:rsidRDefault="00357500" w:rsidP="00357500">
      <w:pPr>
        <w:spacing w:before="100" w:beforeAutospacing="1" w:line="210" w:lineRule="atLeast"/>
        <w:ind w:firstLine="360"/>
        <w:jc w:val="both"/>
        <w:rPr>
          <w:b/>
          <w:noProof/>
        </w:rPr>
      </w:pPr>
      <w:r w:rsidRPr="002D5B2C">
        <w:rPr>
          <w:noProof/>
        </w:rPr>
        <w:t>Испуњеност обавезних услова за учешће у поступку јавне набавке, правно лице</w:t>
      </w:r>
      <w:r>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357500" w:rsidRPr="002D5B2C" w:rsidTr="00357500">
        <w:trPr>
          <w:trHeight w:val="972"/>
        </w:trPr>
        <w:tc>
          <w:tcPr>
            <w:tcW w:w="801" w:type="dxa"/>
            <w:vAlign w:val="center"/>
          </w:tcPr>
          <w:p w:rsidR="00357500" w:rsidRPr="002D5B2C" w:rsidRDefault="00357500" w:rsidP="00357500">
            <w:pPr>
              <w:jc w:val="center"/>
              <w:rPr>
                <w:noProof/>
              </w:rPr>
            </w:pPr>
            <w:r w:rsidRPr="002D5B2C">
              <w:rPr>
                <w:noProof/>
              </w:rPr>
              <w:t>Бр.</w:t>
            </w:r>
          </w:p>
        </w:tc>
        <w:tc>
          <w:tcPr>
            <w:tcW w:w="2762" w:type="dxa"/>
            <w:vAlign w:val="center"/>
          </w:tcPr>
          <w:p w:rsidR="00357500" w:rsidRPr="002D5B2C" w:rsidRDefault="00357500" w:rsidP="00357500">
            <w:pPr>
              <w:jc w:val="center"/>
              <w:rPr>
                <w:noProof/>
              </w:rPr>
            </w:pPr>
            <w:r w:rsidRPr="002D5B2C">
              <w:rPr>
                <w:noProof/>
              </w:rPr>
              <w:t>УСЛОВИ</w:t>
            </w:r>
          </w:p>
        </w:tc>
        <w:tc>
          <w:tcPr>
            <w:tcW w:w="5949" w:type="dxa"/>
            <w:gridSpan w:val="2"/>
            <w:vAlign w:val="center"/>
          </w:tcPr>
          <w:p w:rsidR="00357500" w:rsidRPr="002D5B2C" w:rsidRDefault="00357500" w:rsidP="00357500">
            <w:pPr>
              <w:jc w:val="center"/>
              <w:rPr>
                <w:noProof/>
              </w:rPr>
            </w:pPr>
            <w:r w:rsidRPr="002D5B2C">
              <w:rPr>
                <w:noProof/>
              </w:rPr>
              <w:t>ДОКАЗИ</w:t>
            </w:r>
          </w:p>
        </w:tc>
      </w:tr>
      <w:tr w:rsidR="00357500" w:rsidRPr="002D5B2C" w:rsidTr="00357500">
        <w:trPr>
          <w:trHeight w:val="505"/>
        </w:trPr>
        <w:tc>
          <w:tcPr>
            <w:tcW w:w="9512" w:type="dxa"/>
            <w:gridSpan w:val="4"/>
          </w:tcPr>
          <w:p w:rsidR="00357500" w:rsidRPr="009C505A" w:rsidRDefault="00357500" w:rsidP="00357500">
            <w:pPr>
              <w:jc w:val="center"/>
              <w:rPr>
                <w:b/>
                <w:noProof/>
              </w:rPr>
            </w:pPr>
            <w:r w:rsidRPr="009C505A">
              <w:rPr>
                <w:b/>
                <w:noProof/>
              </w:rPr>
              <w:t>ОБАВЕЗНИ УСЛОВИ ЗА УЧЕШЋЕ У ПОСТУПКУ ЈАВНЕ НАБАВКЕ ИЗ ЧЛАНА 75. ЗАКОНА</w:t>
            </w:r>
          </w:p>
        </w:tc>
      </w:tr>
      <w:tr w:rsidR="00357500" w:rsidRPr="00EF6B5E" w:rsidTr="00357500">
        <w:trPr>
          <w:trHeight w:val="505"/>
        </w:trPr>
        <w:tc>
          <w:tcPr>
            <w:tcW w:w="801" w:type="dxa"/>
            <w:vAlign w:val="center"/>
          </w:tcPr>
          <w:p w:rsidR="00357500" w:rsidRPr="00EF6B5E" w:rsidRDefault="00357500" w:rsidP="00357500">
            <w:pPr>
              <w:rPr>
                <w:noProof/>
              </w:rPr>
            </w:pPr>
            <w:r w:rsidRPr="00EF6B5E">
              <w:rPr>
                <w:noProof/>
              </w:rPr>
              <w:t>1.</w:t>
            </w:r>
          </w:p>
        </w:tc>
        <w:tc>
          <w:tcPr>
            <w:tcW w:w="2762" w:type="dxa"/>
          </w:tcPr>
          <w:p w:rsidR="00357500" w:rsidRPr="00EF6B5E" w:rsidRDefault="00357500" w:rsidP="00357500">
            <w:pPr>
              <w:pStyle w:val="stil1tekst"/>
              <w:ind w:left="0" w:right="63" w:firstLine="0"/>
              <w:jc w:val="left"/>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949" w:type="dxa"/>
            <w:gridSpan w:val="2"/>
          </w:tcPr>
          <w:p w:rsidR="00357500" w:rsidRPr="00EF6B5E" w:rsidRDefault="00357500" w:rsidP="00357500">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357500" w:rsidRPr="00EF6B5E" w:rsidTr="00357500">
        <w:trPr>
          <w:trHeight w:val="458"/>
        </w:trPr>
        <w:tc>
          <w:tcPr>
            <w:tcW w:w="801" w:type="dxa"/>
            <w:vAlign w:val="center"/>
          </w:tcPr>
          <w:p w:rsidR="00357500" w:rsidRPr="00EF6B5E" w:rsidRDefault="00357500" w:rsidP="00357500">
            <w:pPr>
              <w:rPr>
                <w:noProof/>
              </w:rPr>
            </w:pPr>
            <w:r w:rsidRPr="00EF6B5E">
              <w:rPr>
                <w:noProof/>
              </w:rPr>
              <w:t>2.</w:t>
            </w:r>
          </w:p>
        </w:tc>
        <w:tc>
          <w:tcPr>
            <w:tcW w:w="2762" w:type="dxa"/>
            <w:vAlign w:val="center"/>
          </w:tcPr>
          <w:p w:rsidR="00357500" w:rsidRPr="00EF6B5E" w:rsidRDefault="00357500" w:rsidP="00357500">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949" w:type="dxa"/>
            <w:gridSpan w:val="2"/>
          </w:tcPr>
          <w:p w:rsidR="00357500" w:rsidRPr="00A37566" w:rsidRDefault="00357500" w:rsidP="00357500">
            <w:pPr>
              <w:pStyle w:val="Default"/>
              <w:jc w:val="both"/>
              <w:rPr>
                <w:rFonts w:ascii="Times New Roman" w:hAnsi="Times New Roman" w:cs="Times New Roman"/>
                <w:b/>
                <w:noProof/>
              </w:rPr>
            </w:pPr>
            <w:r w:rsidRPr="00A37566">
              <w:rPr>
                <w:rFonts w:ascii="Times New Roman" w:hAnsi="Times New Roman" w:cs="Times New Roman"/>
                <w:iCs/>
                <w:noProof/>
              </w:rPr>
              <w:t>Доказ за</w:t>
            </w:r>
            <w:r w:rsidRPr="00A37566">
              <w:rPr>
                <w:rFonts w:ascii="Times New Roman" w:hAnsi="Times New Roman" w:cs="Times New Roman"/>
                <w:b/>
                <w:iCs/>
                <w:noProof/>
              </w:rPr>
              <w:t xml:space="preserve"> </w:t>
            </w:r>
            <w:r w:rsidRPr="00A37566">
              <w:rPr>
                <w:rFonts w:ascii="Times New Roman" w:hAnsi="Times New Roman" w:cs="Times New Roman"/>
                <w:b/>
                <w:bCs/>
                <w:noProof/>
              </w:rPr>
              <w:t>правно лице</w:t>
            </w:r>
            <w:r w:rsidRPr="00A37566">
              <w:rPr>
                <w:rFonts w:ascii="Times New Roman" w:hAnsi="Times New Roman" w:cs="Times New Roman"/>
                <w:b/>
                <w:iCs/>
                <w:noProof/>
              </w:rPr>
              <w:t xml:space="preserve">: </w:t>
            </w:r>
          </w:p>
          <w:p w:rsidR="00357500" w:rsidRPr="00A37566" w:rsidRDefault="00357500" w:rsidP="00357500">
            <w:pPr>
              <w:pStyle w:val="Default"/>
              <w:numPr>
                <w:ilvl w:val="0"/>
                <w:numId w:val="31"/>
              </w:numPr>
              <w:ind w:left="33" w:firstLine="0"/>
              <w:jc w:val="both"/>
              <w:rPr>
                <w:rFonts w:ascii="Times New Roman" w:hAnsi="Times New Roman" w:cs="Times New Roman"/>
                <w:noProof/>
                <w:color w:val="auto"/>
              </w:rPr>
            </w:pPr>
            <w:r w:rsidRPr="00A37566">
              <w:rPr>
                <w:rFonts w:ascii="Times New Roman" w:hAnsi="Times New Roman" w:cs="Times New Roman"/>
                <w:noProof/>
              </w:rPr>
              <w:t>Извод из казнене евиденције, односно уверење основног суда на чијем подручју се налази седиште домаћег правног лица</w:t>
            </w:r>
            <w:r w:rsidRPr="00A37566">
              <w:rPr>
                <w:rFonts w:ascii="Times New Roman" w:hAnsi="Times New Roman" w:cs="Times New Roman"/>
                <w:noProof/>
                <w:lang w:val="ru-RU"/>
              </w:rPr>
              <w:t>,</w:t>
            </w:r>
            <w:r w:rsidRPr="00A37566">
              <w:rPr>
                <w:rFonts w:ascii="Times New Roman" w:hAnsi="Times New Roman" w:cs="Times New Roman"/>
                <w:noProof/>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357500" w:rsidRPr="00A37566" w:rsidRDefault="00357500" w:rsidP="00357500">
            <w:pPr>
              <w:pStyle w:val="Default"/>
              <w:numPr>
                <w:ilvl w:val="0"/>
                <w:numId w:val="31"/>
              </w:numPr>
              <w:ind w:left="33" w:firstLine="0"/>
              <w:jc w:val="both"/>
              <w:rPr>
                <w:rFonts w:ascii="Times New Roman" w:hAnsi="Times New Roman" w:cs="Times New Roman"/>
                <w:noProof/>
                <w:color w:val="auto"/>
              </w:rPr>
            </w:pPr>
            <w:r w:rsidRPr="00A37566">
              <w:rPr>
                <w:rFonts w:ascii="Times New Roman" w:hAnsi="Times New Roman" w:cs="Times New Roman"/>
                <w:noProof/>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357500" w:rsidRPr="00A37566" w:rsidRDefault="00357500" w:rsidP="00357500">
            <w:pPr>
              <w:pStyle w:val="Default"/>
              <w:numPr>
                <w:ilvl w:val="0"/>
                <w:numId w:val="31"/>
              </w:numPr>
              <w:ind w:left="33" w:firstLine="0"/>
              <w:jc w:val="both"/>
              <w:rPr>
                <w:rFonts w:ascii="Times New Roman" w:hAnsi="Times New Roman" w:cs="Times New Roman"/>
                <w:noProof/>
                <w:color w:val="auto"/>
              </w:rPr>
            </w:pPr>
            <w:r w:rsidRPr="00A37566">
              <w:rPr>
                <w:rFonts w:ascii="Times New Roman" w:hAnsi="Times New Roman" w:cs="Times New Roman"/>
                <w:noProof/>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noProof/>
                <w:color w:val="auto"/>
              </w:rPr>
              <w:t xml:space="preserve">законски заступник понуђача </w:t>
            </w:r>
            <w:r w:rsidRPr="00A37566">
              <w:rPr>
                <w:rFonts w:ascii="Times New Roman" w:hAnsi="Times New Roman" w:cs="Times New Roman"/>
                <w:noProof/>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noProof/>
                <w:color w:val="auto"/>
              </w:rPr>
              <w:t>Уколико понуђач има више законских заступника дужан је да достави доказ за сваког од њих.</w:t>
            </w:r>
          </w:p>
          <w:p w:rsidR="00357500" w:rsidRPr="00A37566" w:rsidRDefault="00357500" w:rsidP="00357500">
            <w:pPr>
              <w:pStyle w:val="Default"/>
              <w:ind w:left="33"/>
              <w:jc w:val="both"/>
              <w:rPr>
                <w:rFonts w:ascii="Times New Roman" w:hAnsi="Times New Roman" w:cs="Times New Roman"/>
                <w:noProof/>
                <w:color w:val="auto"/>
              </w:rPr>
            </w:pPr>
          </w:p>
          <w:p w:rsidR="00357500" w:rsidRPr="00A37566" w:rsidRDefault="00357500" w:rsidP="00357500">
            <w:pPr>
              <w:pStyle w:val="Default"/>
              <w:jc w:val="both"/>
              <w:rPr>
                <w:rFonts w:ascii="Times New Roman" w:hAnsi="Times New Roman" w:cs="Times New Roman"/>
                <w:iCs/>
                <w:noProof/>
              </w:rPr>
            </w:pPr>
            <w:r w:rsidRPr="00A37566">
              <w:rPr>
                <w:rFonts w:ascii="Times New Roman" w:hAnsi="Times New Roman" w:cs="Times New Roman"/>
                <w:iCs/>
                <w:noProof/>
              </w:rPr>
              <w:t>Доказ за</w:t>
            </w:r>
            <w:r w:rsidRPr="00A37566">
              <w:rPr>
                <w:rFonts w:ascii="Times New Roman" w:hAnsi="Times New Roman" w:cs="Times New Roman"/>
                <w:b/>
                <w:iCs/>
                <w:noProof/>
              </w:rPr>
              <w:t xml:space="preserve"> предузетнике:</w:t>
            </w:r>
          </w:p>
          <w:p w:rsidR="00357500" w:rsidRPr="00A37566" w:rsidRDefault="00357500" w:rsidP="00357500">
            <w:pPr>
              <w:pStyle w:val="Default"/>
              <w:jc w:val="both"/>
              <w:rPr>
                <w:rFonts w:ascii="Times New Roman" w:hAnsi="Times New Roman" w:cs="Times New Roman"/>
                <w:iCs/>
                <w:noProof/>
              </w:rPr>
            </w:pPr>
            <w:r w:rsidRPr="00A37566">
              <w:rPr>
                <w:rFonts w:ascii="Times New Roman" w:hAnsi="Times New Roman" w:cs="Times New Roman"/>
                <w:iCs/>
                <w:noProof/>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37566">
              <w:rPr>
                <w:rFonts w:ascii="Times New Roman" w:hAnsi="Times New Roman" w:cs="Times New Roman"/>
                <w:noProof/>
              </w:rPr>
              <w:t>(захтев се може поднети према месту рођења или према месту пребивалишта)</w:t>
            </w:r>
            <w:r w:rsidRPr="00A37566">
              <w:rPr>
                <w:rFonts w:ascii="Times New Roman" w:hAnsi="Times New Roman" w:cs="Times New Roman"/>
                <w:iCs/>
                <w:noProof/>
              </w:rPr>
              <w:t>.</w:t>
            </w:r>
          </w:p>
          <w:p w:rsidR="00357500" w:rsidRPr="00A37566" w:rsidRDefault="00357500" w:rsidP="00357500">
            <w:pPr>
              <w:pStyle w:val="Default"/>
              <w:jc w:val="both"/>
              <w:rPr>
                <w:rFonts w:ascii="Times New Roman" w:hAnsi="Times New Roman" w:cs="Times New Roman"/>
                <w:iCs/>
                <w:noProof/>
              </w:rPr>
            </w:pPr>
          </w:p>
          <w:p w:rsidR="00357500" w:rsidRPr="00A37566" w:rsidRDefault="00357500" w:rsidP="00357500">
            <w:pPr>
              <w:pStyle w:val="Default"/>
              <w:jc w:val="both"/>
              <w:rPr>
                <w:rFonts w:ascii="Times New Roman" w:hAnsi="Times New Roman" w:cs="Times New Roman"/>
                <w:b/>
                <w:iCs/>
                <w:noProof/>
              </w:rPr>
            </w:pPr>
            <w:r w:rsidRPr="00A37566">
              <w:rPr>
                <w:rFonts w:ascii="Times New Roman" w:hAnsi="Times New Roman" w:cs="Times New Roman"/>
                <w:iCs/>
                <w:noProof/>
              </w:rPr>
              <w:t xml:space="preserve">Доказ за </w:t>
            </w:r>
            <w:r w:rsidRPr="00A37566">
              <w:rPr>
                <w:rFonts w:ascii="Times New Roman" w:hAnsi="Times New Roman" w:cs="Times New Roman"/>
                <w:b/>
                <w:iCs/>
                <w:noProof/>
              </w:rPr>
              <w:t>физичка лица:</w:t>
            </w:r>
          </w:p>
          <w:p w:rsidR="00357500" w:rsidRPr="00A37566" w:rsidRDefault="00357500" w:rsidP="00357500">
            <w:pPr>
              <w:pStyle w:val="Default"/>
              <w:jc w:val="both"/>
              <w:rPr>
                <w:rFonts w:ascii="Times New Roman" w:hAnsi="Times New Roman" w:cs="Times New Roman"/>
                <w:b/>
                <w:iCs/>
                <w:noProof/>
              </w:rPr>
            </w:pPr>
            <w:r w:rsidRPr="00A37566">
              <w:rPr>
                <w:rFonts w:ascii="Times New Roman" w:hAnsi="Times New Roman" w:cs="Times New Roman"/>
                <w:iCs/>
                <w:noProof/>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rPr>
                <w:rFonts w:ascii="Times New Roman" w:hAnsi="Times New Roman" w:cs="Times New Roman"/>
                <w:noProof/>
              </w:rPr>
              <w:t>(захтев се може поднети према месту рођења или према месту пребивалишта)</w:t>
            </w:r>
            <w:r w:rsidRPr="00A37566">
              <w:rPr>
                <w:rFonts w:ascii="Times New Roman" w:hAnsi="Times New Roman" w:cs="Times New Roman"/>
                <w:iCs/>
                <w:noProof/>
              </w:rPr>
              <w:t>.</w:t>
            </w:r>
          </w:p>
        </w:tc>
      </w:tr>
      <w:tr w:rsidR="00357500" w:rsidRPr="00EF6B5E" w:rsidTr="00357500">
        <w:trPr>
          <w:trHeight w:val="1174"/>
        </w:trPr>
        <w:tc>
          <w:tcPr>
            <w:tcW w:w="801" w:type="dxa"/>
            <w:vAlign w:val="center"/>
          </w:tcPr>
          <w:p w:rsidR="00357500" w:rsidRPr="00EF6B5E" w:rsidRDefault="00357500" w:rsidP="00357500">
            <w:pPr>
              <w:rPr>
                <w:noProof/>
              </w:rPr>
            </w:pPr>
            <w:r w:rsidRPr="00EF6B5E">
              <w:rPr>
                <w:noProof/>
              </w:rPr>
              <w:lastRenderedPageBreak/>
              <w:t>3.</w:t>
            </w:r>
          </w:p>
        </w:tc>
        <w:tc>
          <w:tcPr>
            <w:tcW w:w="2762" w:type="dxa"/>
            <w:vAlign w:val="center"/>
          </w:tcPr>
          <w:p w:rsidR="00357500" w:rsidRPr="00EF6B5E" w:rsidRDefault="00357500" w:rsidP="00357500">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r>
              <w:rPr>
                <w:noProof/>
              </w:rPr>
              <w:t>.</w:t>
            </w:r>
          </w:p>
        </w:tc>
        <w:tc>
          <w:tcPr>
            <w:tcW w:w="5949" w:type="dxa"/>
            <w:gridSpan w:val="2"/>
          </w:tcPr>
          <w:p w:rsidR="00357500" w:rsidRPr="00A37566" w:rsidRDefault="00357500" w:rsidP="00357500">
            <w:pPr>
              <w:pStyle w:val="Default"/>
              <w:jc w:val="both"/>
              <w:rPr>
                <w:rFonts w:ascii="Times New Roman" w:hAnsi="Times New Roman" w:cs="Times New Roman"/>
                <w:iCs/>
                <w:noProof/>
              </w:rPr>
            </w:pPr>
            <w:r w:rsidRPr="00A37566">
              <w:rPr>
                <w:rFonts w:ascii="Times New Roman" w:hAnsi="Times New Roman" w:cs="Times New Roman"/>
                <w:iCs/>
                <w:noProof/>
              </w:rPr>
              <w:t xml:space="preserve">Доказ за </w:t>
            </w:r>
            <w:r w:rsidRPr="00A37566">
              <w:rPr>
                <w:rFonts w:ascii="Times New Roman" w:hAnsi="Times New Roman" w:cs="Times New Roman"/>
                <w:b/>
                <w:bCs/>
                <w:noProof/>
              </w:rPr>
              <w:t>правно лице</w:t>
            </w:r>
            <w:r w:rsidRPr="00A37566">
              <w:rPr>
                <w:rFonts w:ascii="Times New Roman" w:hAnsi="Times New Roman" w:cs="Times New Roman"/>
                <w:iCs/>
                <w:noProof/>
              </w:rPr>
              <w:t xml:space="preserve">: </w:t>
            </w:r>
          </w:p>
          <w:p w:rsidR="00357500" w:rsidRPr="00A37566" w:rsidRDefault="00357500" w:rsidP="00357500">
            <w:pPr>
              <w:pStyle w:val="Default"/>
              <w:jc w:val="both"/>
              <w:rPr>
                <w:rFonts w:ascii="Times New Roman" w:hAnsi="Times New Roman" w:cs="Times New Roman"/>
                <w:iCs/>
                <w:noProof/>
              </w:rPr>
            </w:pPr>
            <w:r w:rsidRPr="00A37566">
              <w:rPr>
                <w:rFonts w:ascii="Times New Roman" w:hAnsi="Times New Roman" w:cs="Times New Roman"/>
                <w:iCs/>
                <w:noProof/>
              </w:rPr>
              <w:t>-Потврде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37566">
              <w:rPr>
                <w:noProof/>
              </w:rPr>
              <w:t>,</w:t>
            </w:r>
            <w:r w:rsidRPr="00A37566">
              <w:rPr>
                <w:rFonts w:ascii="Times New Roman" w:hAnsi="Times New Roman" w:cs="Times New Roman"/>
                <w:noProof/>
              </w:rPr>
              <w:t xml:space="preserve"> која је на снази у време објаве позива за подношење понуда</w:t>
            </w:r>
            <w:r w:rsidRPr="00A37566">
              <w:rPr>
                <w:rFonts w:ascii="Times New Roman" w:hAnsi="Times New Roman" w:cs="Times New Roman"/>
                <w:iCs/>
                <w:noProof/>
              </w:rPr>
              <w:t>;</w:t>
            </w:r>
          </w:p>
          <w:p w:rsidR="00357500" w:rsidRPr="00A37566" w:rsidRDefault="00357500" w:rsidP="00357500">
            <w:pPr>
              <w:pStyle w:val="Default"/>
              <w:jc w:val="both"/>
              <w:rPr>
                <w:rFonts w:ascii="Times New Roman" w:hAnsi="Times New Roman" w:cs="Times New Roman"/>
                <w:noProof/>
              </w:rPr>
            </w:pPr>
          </w:p>
          <w:p w:rsidR="00357500" w:rsidRPr="00A37566" w:rsidRDefault="00357500" w:rsidP="00357500">
            <w:pPr>
              <w:jc w:val="both"/>
              <w:rPr>
                <w:iCs/>
                <w:noProof/>
              </w:rPr>
            </w:pPr>
            <w:r w:rsidRPr="00A37566">
              <w:rPr>
                <w:iCs/>
                <w:noProof/>
              </w:rPr>
              <w:t xml:space="preserve">Доказ за </w:t>
            </w:r>
            <w:r w:rsidRPr="00A37566">
              <w:rPr>
                <w:b/>
                <w:bCs/>
                <w:noProof/>
              </w:rPr>
              <w:t>предузетника</w:t>
            </w:r>
            <w:r w:rsidRPr="00A37566">
              <w:rPr>
                <w:iCs/>
                <w:noProof/>
              </w:rPr>
              <w:t xml:space="preserve">: </w:t>
            </w:r>
          </w:p>
          <w:p w:rsidR="00357500" w:rsidRPr="00A37566" w:rsidRDefault="00357500" w:rsidP="00357500">
            <w:pPr>
              <w:pStyle w:val="Default"/>
              <w:jc w:val="both"/>
              <w:rPr>
                <w:rFonts w:ascii="Times New Roman" w:hAnsi="Times New Roman" w:cs="Times New Roman"/>
                <w:iCs/>
                <w:noProof/>
              </w:rPr>
            </w:pPr>
            <w:r w:rsidRPr="00A37566">
              <w:rPr>
                <w:iCs/>
                <w:noProof/>
              </w:rPr>
              <w:t>-</w:t>
            </w:r>
            <w:r w:rsidRPr="00A37566">
              <w:rPr>
                <w:rFonts w:ascii="Times New Roman" w:hAnsi="Times New Roman" w:cs="Times New Roman"/>
                <w:iCs/>
                <w:noProof/>
              </w:rPr>
              <w:t>Потврда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noProof/>
              </w:rPr>
              <w:t xml:space="preserve"> која је на снази у време објаве позива за подношење понуда</w:t>
            </w:r>
            <w:r w:rsidRPr="00A37566">
              <w:rPr>
                <w:rFonts w:ascii="Times New Roman" w:hAnsi="Times New Roman" w:cs="Times New Roman"/>
                <w:iCs/>
                <w:noProof/>
              </w:rPr>
              <w:t>;</w:t>
            </w:r>
          </w:p>
          <w:p w:rsidR="00357500" w:rsidRPr="00A37566" w:rsidRDefault="00357500" w:rsidP="00357500">
            <w:pPr>
              <w:jc w:val="both"/>
              <w:rPr>
                <w:noProof/>
              </w:rPr>
            </w:pPr>
            <w:r w:rsidRPr="00A37566">
              <w:rPr>
                <w:iCs/>
                <w:noProof/>
              </w:rPr>
              <w:t xml:space="preserve"> </w:t>
            </w:r>
          </w:p>
          <w:p w:rsidR="00357500" w:rsidRPr="00A37566" w:rsidRDefault="00357500" w:rsidP="00357500">
            <w:pPr>
              <w:pStyle w:val="Default"/>
              <w:jc w:val="both"/>
              <w:rPr>
                <w:rFonts w:ascii="Times New Roman" w:hAnsi="Times New Roman" w:cs="Times New Roman"/>
                <w:b/>
                <w:iCs/>
                <w:noProof/>
              </w:rPr>
            </w:pPr>
            <w:r w:rsidRPr="00A37566">
              <w:rPr>
                <w:rFonts w:ascii="Times New Roman" w:hAnsi="Times New Roman" w:cs="Times New Roman"/>
                <w:iCs/>
                <w:noProof/>
              </w:rPr>
              <w:t xml:space="preserve">Доказ за </w:t>
            </w:r>
            <w:r w:rsidRPr="00A37566">
              <w:rPr>
                <w:rFonts w:ascii="Times New Roman" w:hAnsi="Times New Roman" w:cs="Times New Roman"/>
                <w:b/>
                <w:iCs/>
                <w:noProof/>
              </w:rPr>
              <w:t>физичка лица:</w:t>
            </w:r>
          </w:p>
          <w:p w:rsidR="00357500" w:rsidRPr="00A37566" w:rsidRDefault="00357500" w:rsidP="00357500">
            <w:pPr>
              <w:jc w:val="both"/>
              <w:rPr>
                <w:noProof/>
              </w:rPr>
            </w:pPr>
            <w:r w:rsidRPr="00A37566">
              <w:rPr>
                <w:noProof/>
              </w:rPr>
              <w:t>-</w:t>
            </w:r>
            <w:r w:rsidRPr="00A37566">
              <w:rPr>
                <w:iCs/>
                <w:noProof/>
              </w:rPr>
              <w:t>Потврда прекршајног суда да му није изречена мера забране обављања одређених послова</w:t>
            </w:r>
            <w:r w:rsidRPr="00A37566">
              <w:rPr>
                <w:noProof/>
              </w:rPr>
              <w:t>.</w:t>
            </w:r>
          </w:p>
        </w:tc>
      </w:tr>
      <w:tr w:rsidR="00357500" w:rsidRPr="00EF6B5E" w:rsidTr="00357500">
        <w:trPr>
          <w:trHeight w:val="789"/>
        </w:trPr>
        <w:tc>
          <w:tcPr>
            <w:tcW w:w="801" w:type="dxa"/>
            <w:vAlign w:val="center"/>
          </w:tcPr>
          <w:p w:rsidR="00357500" w:rsidRPr="00EF6B5E" w:rsidRDefault="00357500" w:rsidP="00357500">
            <w:pPr>
              <w:rPr>
                <w:noProof/>
              </w:rPr>
            </w:pPr>
            <w:r w:rsidRPr="00EF6B5E">
              <w:rPr>
                <w:noProof/>
              </w:rPr>
              <w:t>4.</w:t>
            </w:r>
          </w:p>
        </w:tc>
        <w:tc>
          <w:tcPr>
            <w:tcW w:w="2762" w:type="dxa"/>
            <w:vAlign w:val="center"/>
          </w:tcPr>
          <w:p w:rsidR="00357500" w:rsidRPr="00EF6B5E" w:rsidRDefault="00357500" w:rsidP="00357500">
            <w:pPr>
              <w:pStyle w:val="stil1tekst"/>
              <w:ind w:left="0" w:right="63" w:firstLine="0"/>
              <w:jc w:val="left"/>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949" w:type="dxa"/>
            <w:gridSpan w:val="2"/>
          </w:tcPr>
          <w:p w:rsidR="00357500" w:rsidRPr="00A37566" w:rsidRDefault="00357500" w:rsidP="00357500">
            <w:pPr>
              <w:pStyle w:val="Default"/>
              <w:rPr>
                <w:rFonts w:ascii="Times New Roman" w:hAnsi="Times New Roman" w:cs="Times New Roman"/>
                <w:b/>
                <w:iCs/>
                <w:noProof/>
              </w:rPr>
            </w:pPr>
            <w:r w:rsidRPr="00A37566">
              <w:rPr>
                <w:rFonts w:ascii="Times New Roman" w:hAnsi="Times New Roman" w:cs="Times New Roman"/>
                <w:iCs/>
                <w:noProof/>
              </w:rPr>
              <w:t xml:space="preserve">Доказ за </w:t>
            </w:r>
            <w:r w:rsidRPr="00A37566">
              <w:rPr>
                <w:rFonts w:ascii="Times New Roman" w:hAnsi="Times New Roman" w:cs="Times New Roman"/>
                <w:b/>
                <w:iCs/>
                <w:noProof/>
              </w:rPr>
              <w:t>правно лице / предузетнике / физичка лица:</w:t>
            </w:r>
          </w:p>
          <w:p w:rsidR="00357500" w:rsidRPr="00A37566" w:rsidRDefault="00357500" w:rsidP="00357500">
            <w:pPr>
              <w:pStyle w:val="Default"/>
              <w:rPr>
                <w:rFonts w:ascii="Times New Roman" w:hAnsi="Times New Roman" w:cs="Times New Roman"/>
                <w:noProof/>
              </w:rPr>
            </w:pPr>
            <w:r w:rsidRPr="00A37566">
              <w:rPr>
                <w:rFonts w:ascii="Times New Roman" w:hAnsi="Times New Roman" w:cs="Times New Roman"/>
                <w:noProof/>
              </w:rPr>
              <w:t>У</w:t>
            </w:r>
            <w:r w:rsidRPr="00A37566">
              <w:rPr>
                <w:rFonts w:ascii="Times New Roman" w:hAnsi="Times New Roman" w:cs="Times New Roman"/>
                <w:iCs/>
                <w:noProof/>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noProof/>
              </w:rPr>
              <w:t xml:space="preserve"> или потврду Агенције за приватизацију да се понуђач налази у поступку приватизације</w:t>
            </w:r>
            <w:r w:rsidRPr="00A37566">
              <w:rPr>
                <w:noProof/>
              </w:rPr>
              <w:t>,</w:t>
            </w:r>
            <w:r w:rsidRPr="00A37566">
              <w:rPr>
                <w:rFonts w:ascii="Times New Roman" w:hAnsi="Times New Roman" w:cs="Times New Roman"/>
                <w:iCs/>
                <w:noProof/>
              </w:rPr>
              <w:t xml:space="preserve"> не старија од два месеца пре отварања понуде</w:t>
            </w:r>
            <w:r w:rsidRPr="00A37566">
              <w:rPr>
                <w:rFonts w:ascii="Times New Roman" w:hAnsi="Times New Roman" w:cs="Times New Roman"/>
                <w:b/>
                <w:bCs/>
                <w:iCs/>
                <w:noProof/>
              </w:rPr>
              <w:t xml:space="preserve">. </w:t>
            </w:r>
          </w:p>
          <w:p w:rsidR="00357500" w:rsidRPr="00A37566" w:rsidRDefault="00357500" w:rsidP="00357500">
            <w:pPr>
              <w:jc w:val="both"/>
              <w:rPr>
                <w:b/>
                <w:noProof/>
              </w:rPr>
            </w:pPr>
            <w:r w:rsidRPr="00A37566">
              <w:rPr>
                <w:b/>
                <w:iCs/>
                <w:noProof/>
              </w:rPr>
              <w:t xml:space="preserve">Овај доказ достављају сви понуђачи било да </w:t>
            </w:r>
            <w:r w:rsidRPr="00A37566">
              <w:rPr>
                <w:b/>
                <w:noProof/>
              </w:rPr>
              <w:t xml:space="preserve">су </w:t>
            </w:r>
            <w:r w:rsidRPr="00A37566">
              <w:rPr>
                <w:b/>
                <w:iCs/>
                <w:noProof/>
              </w:rPr>
              <w:t>правна лица или предузетници</w:t>
            </w:r>
            <w:r w:rsidRPr="00A37566">
              <w:rPr>
                <w:b/>
                <w:noProof/>
              </w:rPr>
              <w:t>.</w:t>
            </w:r>
          </w:p>
        </w:tc>
      </w:tr>
      <w:tr w:rsidR="00357500" w:rsidRPr="00EF6B5E" w:rsidTr="00357500">
        <w:trPr>
          <w:trHeight w:val="789"/>
        </w:trPr>
        <w:tc>
          <w:tcPr>
            <w:tcW w:w="801" w:type="dxa"/>
            <w:vAlign w:val="center"/>
          </w:tcPr>
          <w:p w:rsidR="00357500" w:rsidRPr="00EF6B5E" w:rsidRDefault="00357500" w:rsidP="00357500">
            <w:pPr>
              <w:rPr>
                <w:noProof/>
              </w:rPr>
            </w:pPr>
            <w:r w:rsidRPr="00EF6B5E">
              <w:rPr>
                <w:noProof/>
              </w:rPr>
              <w:t>5.</w:t>
            </w:r>
          </w:p>
        </w:tc>
        <w:tc>
          <w:tcPr>
            <w:tcW w:w="2762" w:type="dxa"/>
          </w:tcPr>
          <w:p w:rsidR="00357500" w:rsidRPr="00EF6B5E" w:rsidRDefault="00357500" w:rsidP="00357500">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949" w:type="dxa"/>
            <w:gridSpan w:val="2"/>
          </w:tcPr>
          <w:p w:rsidR="00357500" w:rsidRPr="00A37566" w:rsidRDefault="00357500" w:rsidP="00357500">
            <w:pPr>
              <w:rPr>
                <w:noProof/>
              </w:rPr>
            </w:pPr>
            <w:r w:rsidRPr="00A37566">
              <w:rPr>
                <w:iCs/>
                <w:noProof/>
              </w:rPr>
              <w:t xml:space="preserve">Доказ за </w:t>
            </w:r>
            <w:r w:rsidRPr="00A37566">
              <w:rPr>
                <w:b/>
                <w:iCs/>
                <w:noProof/>
              </w:rPr>
              <w:t>правно лице / предузетнике / физичка лица:</w:t>
            </w:r>
          </w:p>
          <w:p w:rsidR="00357500" w:rsidRPr="00A37566" w:rsidRDefault="00357500" w:rsidP="00357500">
            <w:pPr>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357500" w:rsidRPr="00EF6B5E" w:rsidTr="00357500">
        <w:trPr>
          <w:trHeight w:val="848"/>
        </w:trPr>
        <w:tc>
          <w:tcPr>
            <w:tcW w:w="9512" w:type="dxa"/>
            <w:gridSpan w:val="4"/>
            <w:vAlign w:val="center"/>
          </w:tcPr>
          <w:p w:rsidR="00357500" w:rsidRPr="00A37566" w:rsidRDefault="00357500" w:rsidP="00357500">
            <w:pPr>
              <w:pStyle w:val="ListParagraph"/>
              <w:ind w:left="0" w:firstLine="48"/>
              <w:jc w:val="center"/>
              <w:rPr>
                <w:b/>
                <w:noProof/>
              </w:rPr>
            </w:pPr>
            <w:r w:rsidRPr="00A37566">
              <w:rPr>
                <w:b/>
                <w:noProof/>
              </w:rPr>
              <w:lastRenderedPageBreak/>
              <w:t>ДОДАТНИ УСЛОВИ ЗА УЧЕШЋЕ У ПОСТУПКУ ЈАВНЕ НАБАВКЕ ИЗ ЧЛАНА 76. ЗАКОНА</w:t>
            </w:r>
          </w:p>
        </w:tc>
      </w:tr>
      <w:tr w:rsidR="00357500" w:rsidRPr="00EF6B5E" w:rsidTr="00357500">
        <w:trPr>
          <w:trHeight w:val="848"/>
        </w:trPr>
        <w:tc>
          <w:tcPr>
            <w:tcW w:w="801" w:type="dxa"/>
            <w:vAlign w:val="center"/>
          </w:tcPr>
          <w:p w:rsidR="00357500" w:rsidRPr="00EF6B5E" w:rsidRDefault="00357500" w:rsidP="00357500">
            <w:pPr>
              <w:pStyle w:val="ListParagraph"/>
              <w:ind w:left="405"/>
              <w:rPr>
                <w:noProof/>
              </w:rPr>
            </w:pPr>
            <w:r w:rsidRPr="00EF6B5E">
              <w:rPr>
                <w:noProof/>
              </w:rPr>
              <w:t>6.</w:t>
            </w:r>
          </w:p>
          <w:p w:rsidR="00357500" w:rsidRPr="00EF6B5E" w:rsidRDefault="00357500" w:rsidP="00357500">
            <w:pPr>
              <w:pStyle w:val="ListParagraph"/>
              <w:ind w:left="405"/>
              <w:rPr>
                <w:noProof/>
              </w:rPr>
            </w:pPr>
          </w:p>
          <w:p w:rsidR="00357500" w:rsidRPr="00EF6B5E" w:rsidRDefault="00357500" w:rsidP="00357500">
            <w:pPr>
              <w:pStyle w:val="ListParagraph"/>
              <w:ind w:left="405"/>
              <w:rPr>
                <w:noProof/>
              </w:rPr>
            </w:pPr>
          </w:p>
        </w:tc>
        <w:tc>
          <w:tcPr>
            <w:tcW w:w="2797" w:type="dxa"/>
            <w:gridSpan w:val="2"/>
          </w:tcPr>
          <w:p w:rsidR="00357500" w:rsidRPr="00A37566" w:rsidRDefault="00357500" w:rsidP="00357500">
            <w:pPr>
              <w:rPr>
                <w:noProof/>
              </w:rPr>
            </w:pPr>
            <w:r w:rsidRPr="00A37566">
              <w:rPr>
                <w:noProof/>
              </w:rPr>
              <w:t>Да понуђач ра</w:t>
            </w:r>
            <w:r>
              <w:rPr>
                <w:noProof/>
              </w:rPr>
              <w:t xml:space="preserve">сполаже неопходним финансијским </w:t>
            </w:r>
            <w:r w:rsidRPr="00A37566">
              <w:rPr>
                <w:noProof/>
              </w:rPr>
              <w:t>капацитетом</w:t>
            </w:r>
            <w:r>
              <w:rPr>
                <w:noProof/>
              </w:rPr>
              <w:t>, тј</w:t>
            </w:r>
            <w:r w:rsidRPr="00B757C7">
              <w:rPr>
                <w:noProof/>
              </w:rPr>
              <w:t xml:space="preserve">. да је остварио најмање </w:t>
            </w:r>
            <w:r>
              <w:rPr>
                <w:noProof/>
              </w:rPr>
              <w:t>2</w:t>
            </w:r>
            <w:r w:rsidRPr="00B757C7">
              <w:rPr>
                <w:noProof/>
              </w:rPr>
              <w:t xml:space="preserve">.000.000,00 дин. </w:t>
            </w:r>
            <w:r w:rsidR="007325C3">
              <w:rPr>
                <w:noProof/>
              </w:rPr>
              <w:t xml:space="preserve">пословног </w:t>
            </w:r>
            <w:r>
              <w:rPr>
                <w:noProof/>
              </w:rPr>
              <w:t>п</w:t>
            </w:r>
            <w:r w:rsidRPr="00B757C7">
              <w:rPr>
                <w:noProof/>
              </w:rPr>
              <w:t>рихода</w:t>
            </w:r>
            <w:r>
              <w:rPr>
                <w:noProof/>
              </w:rPr>
              <w:t>,</w:t>
            </w:r>
            <w:r w:rsidRPr="00B757C7">
              <w:rPr>
                <w:noProof/>
              </w:rPr>
              <w:t xml:space="preserve"> </w:t>
            </w:r>
            <w:r>
              <w:rPr>
                <w:noProof/>
              </w:rPr>
              <w:t xml:space="preserve">за сваку појединачно, </w:t>
            </w:r>
            <w:r w:rsidRPr="00B757C7">
              <w:rPr>
                <w:noProof/>
              </w:rPr>
              <w:t xml:space="preserve">у последње </w:t>
            </w:r>
            <w:r>
              <w:rPr>
                <w:noProof/>
              </w:rPr>
              <w:t>три</w:t>
            </w:r>
            <w:r w:rsidRPr="00B757C7">
              <w:rPr>
                <w:noProof/>
              </w:rPr>
              <w:t xml:space="preserve"> године.</w:t>
            </w:r>
          </w:p>
          <w:p w:rsidR="00357500" w:rsidRPr="00A37566" w:rsidRDefault="00357500" w:rsidP="00357500">
            <w:pPr>
              <w:rPr>
                <w:noProof/>
              </w:rPr>
            </w:pPr>
          </w:p>
        </w:tc>
        <w:tc>
          <w:tcPr>
            <w:tcW w:w="5914" w:type="dxa"/>
          </w:tcPr>
          <w:p w:rsidR="00357500" w:rsidRPr="00B757C7" w:rsidRDefault="00357500" w:rsidP="00357500">
            <w:pPr>
              <w:jc w:val="both"/>
              <w:rPr>
                <w:b/>
                <w:noProof/>
              </w:rPr>
            </w:pPr>
            <w:r w:rsidRPr="00B757C7">
              <w:rPr>
                <w:b/>
                <w:noProof/>
              </w:rPr>
              <w:t>Доказ за правно лице/предузетника/физичко лице:</w:t>
            </w:r>
          </w:p>
          <w:p w:rsidR="00357500" w:rsidRPr="00B757C7" w:rsidRDefault="00357500" w:rsidP="00357500">
            <w:pPr>
              <w:rPr>
                <w:noProof/>
              </w:rPr>
            </w:pPr>
          </w:p>
          <w:p w:rsidR="00357500" w:rsidRPr="009003A8" w:rsidRDefault="00357500" w:rsidP="00357500">
            <w:pPr>
              <w:rPr>
                <w:noProof/>
                <w:highlight w:val="yellow"/>
              </w:rPr>
            </w:pPr>
            <w:r w:rsidRPr="00B757C7">
              <w:rPr>
                <w:noProof/>
              </w:rPr>
              <w:t xml:space="preserve">Извештај о бонитету НБС (или АПР) или понуђачеви биланси стања и биланси успеха, или изводи из тих биланса, за претходне </w:t>
            </w:r>
            <w:r>
              <w:rPr>
                <w:noProof/>
              </w:rPr>
              <w:t>три</w:t>
            </w:r>
            <w:r w:rsidRPr="00B757C7">
              <w:rPr>
                <w:noProof/>
              </w:rPr>
              <w:t xml:space="preserve"> обрачунске године (</w:t>
            </w:r>
            <w:r>
              <w:rPr>
                <w:noProof/>
              </w:rPr>
              <w:t xml:space="preserve">2010., </w:t>
            </w:r>
            <w:r w:rsidRPr="00B757C7">
              <w:rPr>
                <w:noProof/>
              </w:rPr>
              <w:t>2011. и 2012.год.). Потенцијални понуђачи којима још није завршен Извештај о бонитету за 2012. годину, морају доставити фотокопије биланса стања и биланса успеха за ту годину.</w:t>
            </w:r>
          </w:p>
        </w:tc>
      </w:tr>
      <w:tr w:rsidR="00357500" w:rsidRPr="00EF6B5E" w:rsidTr="00357500">
        <w:trPr>
          <w:trHeight w:val="1121"/>
        </w:trPr>
        <w:tc>
          <w:tcPr>
            <w:tcW w:w="801" w:type="dxa"/>
            <w:vAlign w:val="center"/>
          </w:tcPr>
          <w:p w:rsidR="00357500" w:rsidRPr="00EF6B5E" w:rsidRDefault="00357500" w:rsidP="00357500">
            <w:pPr>
              <w:pStyle w:val="ListParagraph"/>
              <w:ind w:left="405"/>
              <w:rPr>
                <w:noProof/>
              </w:rPr>
            </w:pPr>
            <w:r w:rsidRPr="00EF6B5E">
              <w:rPr>
                <w:noProof/>
              </w:rPr>
              <w:t>7.</w:t>
            </w:r>
          </w:p>
          <w:p w:rsidR="00357500" w:rsidRPr="00EF6B5E" w:rsidRDefault="00357500" w:rsidP="00357500">
            <w:pPr>
              <w:pStyle w:val="ListParagraph"/>
              <w:ind w:left="405"/>
              <w:rPr>
                <w:noProof/>
              </w:rPr>
            </w:pPr>
          </w:p>
          <w:p w:rsidR="00357500" w:rsidRPr="00EF6B5E" w:rsidRDefault="00357500" w:rsidP="00357500">
            <w:pPr>
              <w:pStyle w:val="ListParagraph"/>
              <w:ind w:left="405"/>
              <w:rPr>
                <w:noProof/>
              </w:rPr>
            </w:pPr>
          </w:p>
          <w:p w:rsidR="00357500" w:rsidRPr="00EF6B5E" w:rsidRDefault="00357500" w:rsidP="00357500">
            <w:pPr>
              <w:pStyle w:val="ListParagraph"/>
              <w:ind w:left="405"/>
              <w:rPr>
                <w:noProof/>
              </w:rPr>
            </w:pPr>
          </w:p>
        </w:tc>
        <w:tc>
          <w:tcPr>
            <w:tcW w:w="2797" w:type="dxa"/>
            <w:gridSpan w:val="2"/>
          </w:tcPr>
          <w:p w:rsidR="00357500" w:rsidRPr="00A37566" w:rsidRDefault="00357500" w:rsidP="00357500">
            <w:pPr>
              <w:rPr>
                <w:noProof/>
              </w:rPr>
            </w:pPr>
            <w:r w:rsidRPr="008177F5">
              <w:rPr>
                <w:noProof/>
              </w:rPr>
              <w:t xml:space="preserve">Понуђач располаже довољним пословним  капацитетом - понуђач мора да има уграђених  минимум 500м пароводних или топловодних цеви у последње три године </w:t>
            </w:r>
          </w:p>
        </w:tc>
        <w:tc>
          <w:tcPr>
            <w:tcW w:w="5914" w:type="dxa"/>
            <w:vAlign w:val="center"/>
          </w:tcPr>
          <w:p w:rsidR="00357500" w:rsidRDefault="00357500" w:rsidP="00357500">
            <w:pPr>
              <w:rPr>
                <w:noProof/>
              </w:rPr>
            </w:pPr>
            <w:r>
              <w:rPr>
                <w:noProof/>
              </w:rPr>
              <w:t xml:space="preserve">Доказ: </w:t>
            </w:r>
          </w:p>
          <w:p w:rsidR="00357500" w:rsidRDefault="00357500" w:rsidP="00357500">
            <w:pPr>
              <w:rPr>
                <w:noProof/>
              </w:rPr>
            </w:pPr>
            <w:r>
              <w:rPr>
                <w:noProof/>
              </w:rPr>
              <w:t xml:space="preserve">Потврде потписане </w:t>
            </w:r>
            <w:r w:rsidR="007325C3">
              <w:rPr>
                <w:noProof/>
              </w:rPr>
              <w:t xml:space="preserve">и оверене </w:t>
            </w:r>
            <w:r>
              <w:rPr>
                <w:noProof/>
              </w:rPr>
              <w:t>од стране</w:t>
            </w:r>
            <w:r w:rsidR="007325C3">
              <w:rPr>
                <w:noProof/>
              </w:rPr>
              <w:t xml:space="preserve"> претходних </w:t>
            </w:r>
            <w:r>
              <w:rPr>
                <w:noProof/>
              </w:rPr>
              <w:t xml:space="preserve">наручиоца о уграђеним пароводним или топловодним цевима у последње три године (укупно: 500м). </w:t>
            </w:r>
          </w:p>
          <w:p w:rsidR="007325C3" w:rsidRPr="008177F5" w:rsidRDefault="007325C3" w:rsidP="00357500">
            <w:pPr>
              <w:rPr>
                <w:noProof/>
              </w:rPr>
            </w:pPr>
          </w:p>
        </w:tc>
      </w:tr>
      <w:tr w:rsidR="00357500" w:rsidRPr="00A37566" w:rsidTr="00357500">
        <w:trPr>
          <w:trHeight w:val="1121"/>
        </w:trPr>
        <w:tc>
          <w:tcPr>
            <w:tcW w:w="801" w:type="dxa"/>
            <w:tcBorders>
              <w:top w:val="single" w:sz="4" w:space="0" w:color="auto"/>
              <w:left w:val="double" w:sz="4" w:space="0" w:color="auto"/>
              <w:bottom w:val="double" w:sz="4" w:space="0" w:color="auto"/>
              <w:right w:val="single" w:sz="4" w:space="0" w:color="auto"/>
            </w:tcBorders>
            <w:vAlign w:val="center"/>
          </w:tcPr>
          <w:p w:rsidR="00357500" w:rsidRPr="00EF6B5E" w:rsidRDefault="00357500" w:rsidP="00357500">
            <w:pPr>
              <w:pStyle w:val="ListParagraph"/>
              <w:ind w:left="405"/>
              <w:rPr>
                <w:noProof/>
              </w:rPr>
            </w:pPr>
            <w:r>
              <w:rPr>
                <w:noProof/>
              </w:rPr>
              <w:t>8</w:t>
            </w:r>
            <w:r w:rsidRPr="00EF6B5E">
              <w:rPr>
                <w:noProof/>
              </w:rPr>
              <w:t>.</w:t>
            </w:r>
          </w:p>
          <w:p w:rsidR="00357500" w:rsidRPr="00EF6B5E" w:rsidRDefault="00357500" w:rsidP="00357500">
            <w:pPr>
              <w:pStyle w:val="ListParagraph"/>
              <w:ind w:left="405"/>
              <w:rPr>
                <w:noProof/>
              </w:rPr>
            </w:pPr>
          </w:p>
          <w:p w:rsidR="00357500" w:rsidRPr="00EF6B5E" w:rsidRDefault="00357500" w:rsidP="00357500">
            <w:pPr>
              <w:pStyle w:val="ListParagraph"/>
              <w:ind w:left="405"/>
              <w:rPr>
                <w:noProof/>
              </w:rPr>
            </w:pPr>
          </w:p>
          <w:p w:rsidR="00357500" w:rsidRPr="00EF6B5E" w:rsidRDefault="00357500" w:rsidP="00357500">
            <w:pPr>
              <w:pStyle w:val="ListParagraph"/>
              <w:ind w:left="405"/>
              <w:rPr>
                <w:noProof/>
              </w:rPr>
            </w:pPr>
          </w:p>
        </w:tc>
        <w:tc>
          <w:tcPr>
            <w:tcW w:w="2797" w:type="dxa"/>
            <w:gridSpan w:val="2"/>
            <w:tcBorders>
              <w:top w:val="single" w:sz="4" w:space="0" w:color="auto"/>
              <w:left w:val="single" w:sz="4" w:space="0" w:color="auto"/>
              <w:bottom w:val="double" w:sz="4" w:space="0" w:color="auto"/>
              <w:right w:val="single" w:sz="4" w:space="0" w:color="auto"/>
            </w:tcBorders>
          </w:tcPr>
          <w:p w:rsidR="00357500" w:rsidRPr="008177F5" w:rsidRDefault="00357500" w:rsidP="00357500">
            <w:pPr>
              <w:rPr>
                <w:noProof/>
              </w:rPr>
            </w:pPr>
            <w:r w:rsidRPr="008177F5">
              <w:rPr>
                <w:noProof/>
              </w:rPr>
              <w:t>Понуђач располаже довољним кадровским капацитетом - понуђач мора да има минимум једног дипломираног машинског инжењера, са лиценцом 430 одговорног извођача радова, два атестирана заваривача и по једн</w:t>
            </w:r>
            <w:r>
              <w:rPr>
                <w:noProof/>
              </w:rPr>
              <w:t>ог</w:t>
            </w:r>
            <w:r w:rsidRPr="008177F5">
              <w:rPr>
                <w:noProof/>
              </w:rPr>
              <w:t xml:space="preserve"> кв</w:t>
            </w:r>
            <w:r>
              <w:rPr>
                <w:noProof/>
              </w:rPr>
              <w:t>а</w:t>
            </w:r>
            <w:r w:rsidRPr="008177F5">
              <w:rPr>
                <w:noProof/>
              </w:rPr>
              <w:t>лификован</w:t>
            </w:r>
            <w:r>
              <w:rPr>
                <w:noProof/>
              </w:rPr>
              <w:t>ог</w:t>
            </w:r>
            <w:r w:rsidRPr="008177F5">
              <w:rPr>
                <w:noProof/>
              </w:rPr>
              <w:t xml:space="preserve"> радник</w:t>
            </w:r>
            <w:r>
              <w:rPr>
                <w:noProof/>
              </w:rPr>
              <w:t>а</w:t>
            </w:r>
            <w:r w:rsidRPr="008177F5">
              <w:rPr>
                <w:noProof/>
              </w:rPr>
              <w:t xml:space="preserve"> грађевинске и електро струке</w:t>
            </w:r>
          </w:p>
        </w:tc>
        <w:tc>
          <w:tcPr>
            <w:tcW w:w="5914" w:type="dxa"/>
            <w:tcBorders>
              <w:top w:val="single" w:sz="4" w:space="0" w:color="auto"/>
              <w:left w:val="single" w:sz="4" w:space="0" w:color="auto"/>
              <w:bottom w:val="double" w:sz="4" w:space="0" w:color="auto"/>
              <w:right w:val="double" w:sz="4" w:space="0" w:color="auto"/>
            </w:tcBorders>
            <w:vAlign w:val="center"/>
          </w:tcPr>
          <w:p w:rsidR="00671512" w:rsidRPr="00B7240B" w:rsidRDefault="00671512" w:rsidP="00671512">
            <w:pPr>
              <w:jc w:val="both"/>
              <w:rPr>
                <w:lang w:val="sr-Cyrl-CS"/>
              </w:rPr>
            </w:pPr>
            <w:r w:rsidRPr="00415D36">
              <w:t>Подуђач</w:t>
            </w:r>
            <w:r w:rsidRPr="00BD1155">
              <w:t xml:space="preserve"> кадровски капацитет доказује достављањем фотокопије радних књижица запослених и достављањем фотокопија М-А (стари М2) образаца пријаве запослених на обавезно социјално осигурање.</w:t>
            </w:r>
          </w:p>
          <w:p w:rsidR="0049226C" w:rsidRDefault="00671512" w:rsidP="00671512">
            <w:pPr>
              <w:rPr>
                <w:lang w:val="sr-Cyrl-CS"/>
              </w:rPr>
            </w:pPr>
            <w:r w:rsidRPr="00671512">
              <w:rPr>
                <w:lang w:val="sr-Cyrl-CS"/>
              </w:rPr>
              <w:t xml:space="preserve">За инжењере доствити </w:t>
            </w:r>
            <w:r w:rsidR="0049226C">
              <w:rPr>
                <w:lang w:val="sr-Cyrl-CS"/>
              </w:rPr>
              <w:t xml:space="preserve">и </w:t>
            </w:r>
            <w:r w:rsidRPr="00671512">
              <w:rPr>
                <w:lang w:val="sr-Cyrl-CS"/>
              </w:rPr>
              <w:t xml:space="preserve">фотокопију  лиценце да су одговорни извођачи радова и фотокопију важеће потврде издата од Инжењерске коморе Србије која потврђује да је лиценца инжењера важећа. </w:t>
            </w:r>
          </w:p>
          <w:p w:rsidR="00671512" w:rsidRPr="00671512" w:rsidRDefault="00671512" w:rsidP="00791BB3">
            <w:pPr>
              <w:rPr>
                <w:noProof/>
              </w:rPr>
            </w:pPr>
            <w:r w:rsidRPr="00671512">
              <w:rPr>
                <w:lang w:val="sr-Cyrl-CS"/>
              </w:rPr>
              <w:t xml:space="preserve">За завариваче </w:t>
            </w:r>
            <w:r w:rsidR="0049226C">
              <w:rPr>
                <w:lang w:val="sr-Cyrl-CS"/>
              </w:rPr>
              <w:t>понуђач мора доставити и</w:t>
            </w:r>
            <w:r w:rsidRPr="00671512">
              <w:rPr>
                <w:lang w:val="sr-Cyrl-CS"/>
              </w:rPr>
              <w:t xml:space="preserve"> фотокопију  атеста</w:t>
            </w:r>
            <w:r w:rsidR="0049226C">
              <w:rPr>
                <w:lang w:val="sr-Cyrl-CS"/>
              </w:rPr>
              <w:t xml:space="preserve">, а за </w:t>
            </w:r>
            <w:r>
              <w:rPr>
                <w:lang w:val="sr-Cyrl-CS"/>
              </w:rPr>
              <w:t>квалификоване раднике фотокопију диплома.</w:t>
            </w:r>
          </w:p>
        </w:tc>
      </w:tr>
      <w:tr w:rsidR="00357500" w:rsidRPr="00B757C7" w:rsidTr="00357500">
        <w:trPr>
          <w:trHeight w:val="1121"/>
        </w:trPr>
        <w:tc>
          <w:tcPr>
            <w:tcW w:w="801" w:type="dxa"/>
            <w:tcBorders>
              <w:top w:val="single" w:sz="4" w:space="0" w:color="auto"/>
              <w:left w:val="double" w:sz="4" w:space="0" w:color="auto"/>
              <w:bottom w:val="double" w:sz="4" w:space="0" w:color="auto"/>
              <w:right w:val="single" w:sz="4" w:space="0" w:color="auto"/>
            </w:tcBorders>
            <w:vAlign w:val="center"/>
          </w:tcPr>
          <w:p w:rsidR="00357500" w:rsidRPr="00EF6B5E" w:rsidRDefault="007325C3" w:rsidP="00357500">
            <w:pPr>
              <w:pStyle w:val="ListParagraph"/>
              <w:ind w:left="405"/>
              <w:rPr>
                <w:noProof/>
              </w:rPr>
            </w:pPr>
            <w:r>
              <w:rPr>
                <w:noProof/>
              </w:rPr>
              <w:t>9</w:t>
            </w:r>
            <w:r w:rsidR="00357500" w:rsidRPr="00EF6B5E">
              <w:rPr>
                <w:noProof/>
              </w:rPr>
              <w:t>.</w:t>
            </w:r>
          </w:p>
          <w:p w:rsidR="00357500" w:rsidRPr="00EF6B5E" w:rsidRDefault="00357500" w:rsidP="00357500">
            <w:pPr>
              <w:pStyle w:val="ListParagraph"/>
              <w:ind w:left="405"/>
              <w:rPr>
                <w:noProof/>
              </w:rPr>
            </w:pPr>
          </w:p>
          <w:p w:rsidR="00357500" w:rsidRPr="00EF6B5E" w:rsidRDefault="00357500" w:rsidP="00357500">
            <w:pPr>
              <w:pStyle w:val="ListParagraph"/>
              <w:ind w:left="405"/>
              <w:rPr>
                <w:noProof/>
              </w:rPr>
            </w:pPr>
          </w:p>
          <w:p w:rsidR="00357500" w:rsidRPr="00EF6B5E" w:rsidRDefault="00357500" w:rsidP="00357500">
            <w:pPr>
              <w:pStyle w:val="ListParagraph"/>
              <w:ind w:left="405"/>
              <w:rPr>
                <w:noProof/>
              </w:rPr>
            </w:pPr>
          </w:p>
        </w:tc>
        <w:tc>
          <w:tcPr>
            <w:tcW w:w="2797" w:type="dxa"/>
            <w:gridSpan w:val="2"/>
            <w:tcBorders>
              <w:top w:val="single" w:sz="4" w:space="0" w:color="auto"/>
              <w:left w:val="single" w:sz="4" w:space="0" w:color="auto"/>
              <w:bottom w:val="double" w:sz="4" w:space="0" w:color="auto"/>
              <w:right w:val="single" w:sz="4" w:space="0" w:color="auto"/>
            </w:tcBorders>
          </w:tcPr>
          <w:p w:rsidR="00357500" w:rsidRPr="001610EF" w:rsidRDefault="00357500" w:rsidP="00357500">
            <w:pPr>
              <w:rPr>
                <w:noProof/>
              </w:rPr>
            </w:pPr>
            <w:r w:rsidRPr="001610EF">
              <w:rPr>
                <w:noProof/>
              </w:rPr>
              <w:t>Понуђач располаже довољним техничким  капацитетом- понуђач мора да има минимум 2 комплета гарнитуре за заваривање цевовода, 1 камион и 1 комбиновану машину – ровокопач -багер</w:t>
            </w:r>
          </w:p>
        </w:tc>
        <w:tc>
          <w:tcPr>
            <w:tcW w:w="5914" w:type="dxa"/>
            <w:tcBorders>
              <w:top w:val="single" w:sz="4" w:space="0" w:color="auto"/>
              <w:left w:val="single" w:sz="4" w:space="0" w:color="auto"/>
              <w:bottom w:val="double" w:sz="4" w:space="0" w:color="auto"/>
              <w:right w:val="double" w:sz="4" w:space="0" w:color="auto"/>
            </w:tcBorders>
            <w:vAlign w:val="center"/>
          </w:tcPr>
          <w:p w:rsidR="00357500" w:rsidRPr="001610EF" w:rsidRDefault="00357500" w:rsidP="00357500">
            <w:pPr>
              <w:rPr>
                <w:noProof/>
              </w:rPr>
            </w:pPr>
            <w:r w:rsidRPr="001610EF">
              <w:rPr>
                <w:noProof/>
              </w:rPr>
              <w:t>Изјава понуђача да располаже са захтеваним техничким капацит</w:t>
            </w:r>
            <w:r>
              <w:rPr>
                <w:noProof/>
              </w:rPr>
              <w:t>е</w:t>
            </w:r>
            <w:r w:rsidRPr="001610EF">
              <w:rPr>
                <w:noProof/>
              </w:rPr>
              <w:t>т</w:t>
            </w:r>
            <w:r>
              <w:rPr>
                <w:noProof/>
              </w:rPr>
              <w:t>ом</w:t>
            </w:r>
            <w:r w:rsidR="005851D7">
              <w:rPr>
                <w:noProof/>
              </w:rPr>
              <w:t>.</w:t>
            </w:r>
          </w:p>
        </w:tc>
      </w:tr>
    </w:tbl>
    <w:p w:rsidR="00357500" w:rsidRPr="008177F5" w:rsidRDefault="00357500" w:rsidP="00357500">
      <w:pPr>
        <w:rPr>
          <w:b/>
          <w:noProof/>
        </w:rPr>
      </w:pPr>
    </w:p>
    <w:p w:rsidR="00357500" w:rsidRPr="00EF6B5E" w:rsidRDefault="00357500" w:rsidP="00357500">
      <w:pPr>
        <w:pStyle w:val="ListParagraph"/>
        <w:numPr>
          <w:ilvl w:val="0"/>
          <w:numId w:val="2"/>
        </w:numPr>
        <w:rPr>
          <w:noProof/>
        </w:rPr>
      </w:pPr>
      <w:r>
        <w:rPr>
          <w:noProof/>
        </w:rPr>
        <w:t xml:space="preserve">Докази из тачака 2. и </w:t>
      </w:r>
      <w:r w:rsidRPr="00EF6B5E">
        <w:rPr>
          <w:noProof/>
        </w:rPr>
        <w:t>4. не мо</w:t>
      </w:r>
      <w:r>
        <w:rPr>
          <w:noProof/>
        </w:rPr>
        <w:t>гу</w:t>
      </w:r>
      <w:r w:rsidRPr="00EF6B5E">
        <w:rPr>
          <w:noProof/>
        </w:rPr>
        <w:t xml:space="preserve"> бити старији од два месеца пре отварања понуда.</w:t>
      </w:r>
    </w:p>
    <w:p w:rsidR="00357500" w:rsidRPr="00A37566" w:rsidRDefault="00357500" w:rsidP="00357500">
      <w:pPr>
        <w:pStyle w:val="ListParagraph"/>
        <w:numPr>
          <w:ilvl w:val="0"/>
          <w:numId w:val="2"/>
        </w:numPr>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357500" w:rsidRPr="00937994" w:rsidRDefault="00357500" w:rsidP="00357500">
      <w:pPr>
        <w:pStyle w:val="ListParagraph"/>
        <w:ind w:left="405"/>
        <w:jc w:val="both"/>
        <w:rPr>
          <w:rFonts w:ascii="Arial" w:hAnsi="Arial" w:cs="Arial"/>
          <w:b/>
          <w:bCs/>
          <w:iCs/>
          <w:noProof/>
        </w:rPr>
      </w:pPr>
    </w:p>
    <w:p w:rsidR="00357500" w:rsidRPr="00A37566" w:rsidRDefault="00357500" w:rsidP="00357500">
      <w:pPr>
        <w:pStyle w:val="ListParagraph"/>
        <w:numPr>
          <w:ilvl w:val="0"/>
          <w:numId w:val="2"/>
        </w:numPr>
        <w:jc w:val="both"/>
        <w:rPr>
          <w:b/>
          <w:bCs/>
          <w:iCs/>
          <w:noProof/>
        </w:rPr>
      </w:pPr>
      <w:r w:rsidRPr="00A37566">
        <w:rPr>
          <w:b/>
          <w:bCs/>
          <w:iCs/>
          <w:noProof/>
          <w:u w:val="single"/>
        </w:rPr>
        <w:t>Уколико понуду подноси група понуђача</w:t>
      </w:r>
      <w:r w:rsidRPr="00A37566">
        <w:rPr>
          <w:bCs/>
          <w:iCs/>
          <w:noProof/>
        </w:rPr>
        <w:t xml:space="preserve"> понуђач је дужан да за  сваког члана групе достави наведене доказе да испуњава услове из члана 75. став 1. тач. 1) до 4), </w:t>
      </w:r>
      <w:r w:rsidRPr="00A37566">
        <w:rPr>
          <w:bCs/>
          <w:iCs/>
          <w:noProof/>
        </w:rPr>
        <w:lastRenderedPageBreak/>
        <w:t xml:space="preserve">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357500" w:rsidRPr="00A37566" w:rsidRDefault="00357500" w:rsidP="00357500">
      <w:pPr>
        <w:pStyle w:val="ListParagraph"/>
        <w:ind w:left="405"/>
        <w:jc w:val="both"/>
        <w:rPr>
          <w:b/>
          <w:bCs/>
          <w:iCs/>
          <w:noProof/>
        </w:rPr>
      </w:pPr>
      <w:r w:rsidRPr="00A37566">
        <w:rPr>
          <w:b/>
          <w:bCs/>
          <w:iCs/>
          <w:noProof/>
        </w:rPr>
        <w:t>Додатне услове група понуђача испуњава заједно.</w:t>
      </w:r>
    </w:p>
    <w:p w:rsidR="00357500" w:rsidRPr="00A37566" w:rsidRDefault="00357500" w:rsidP="00357500">
      <w:pPr>
        <w:pStyle w:val="ListParagraph"/>
        <w:ind w:left="405"/>
        <w:jc w:val="both"/>
        <w:rPr>
          <w:bCs/>
          <w:iCs/>
          <w:noProof/>
        </w:rPr>
      </w:pPr>
    </w:p>
    <w:p w:rsidR="00357500" w:rsidRPr="00A37566" w:rsidRDefault="00357500" w:rsidP="00357500">
      <w:pPr>
        <w:pStyle w:val="ListParagraph"/>
        <w:numPr>
          <w:ilvl w:val="0"/>
          <w:numId w:val="2"/>
        </w:numPr>
        <w:jc w:val="both"/>
        <w:rPr>
          <w:bCs/>
          <w:iCs/>
          <w:noProof/>
        </w:rPr>
      </w:pPr>
      <w:r w:rsidRPr="00A37566">
        <w:rPr>
          <w:b/>
          <w:bCs/>
          <w:iCs/>
          <w:noProof/>
          <w:u w:val="single"/>
        </w:rPr>
        <w:t>Уколико понуђач подноси понуду са подизвођачем</w:t>
      </w:r>
      <w:r w:rsidRPr="00A37566">
        <w:rPr>
          <w:bCs/>
          <w:iCs/>
          <w:noProof/>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357500" w:rsidRPr="00A37566" w:rsidRDefault="00357500" w:rsidP="00357500">
      <w:pPr>
        <w:pStyle w:val="ListParagraph"/>
        <w:numPr>
          <w:ilvl w:val="0"/>
          <w:numId w:val="2"/>
        </w:numPr>
        <w:tabs>
          <w:tab w:val="left" w:pos="680"/>
        </w:tabs>
        <w:jc w:val="both"/>
        <w:rPr>
          <w:bCs/>
          <w:noProof/>
        </w:rPr>
      </w:pPr>
      <w:r w:rsidRPr="00A37566">
        <w:rPr>
          <w:rFonts w:eastAsia="TimesNewRomanPS-BoldMT"/>
          <w:bCs/>
          <w:noProof/>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57500" w:rsidRPr="00A37566" w:rsidRDefault="00357500" w:rsidP="00357500">
      <w:pPr>
        <w:pStyle w:val="ListParagraph"/>
        <w:numPr>
          <w:ilvl w:val="0"/>
          <w:numId w:val="2"/>
        </w:numPr>
        <w:tabs>
          <w:tab w:val="left" w:pos="680"/>
        </w:tabs>
        <w:jc w:val="both"/>
        <w:rPr>
          <w:bCs/>
          <w:noProof/>
        </w:rPr>
      </w:pPr>
      <w:r w:rsidRPr="00A37566">
        <w:rPr>
          <w:bCs/>
          <w:noProof/>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57500" w:rsidRPr="00A37566" w:rsidRDefault="00357500" w:rsidP="00357500">
      <w:pPr>
        <w:pStyle w:val="ListParagraph"/>
        <w:numPr>
          <w:ilvl w:val="0"/>
          <w:numId w:val="2"/>
        </w:numPr>
        <w:tabs>
          <w:tab w:val="left" w:pos="680"/>
        </w:tabs>
        <w:jc w:val="both"/>
        <w:rPr>
          <w:noProof/>
        </w:rPr>
      </w:pPr>
      <w:r w:rsidRPr="00A37566">
        <w:rPr>
          <w:rFonts w:eastAsia="TimesNewRomanPS-BoldMT"/>
          <w:bCs/>
          <w:noProof/>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357500" w:rsidRPr="00A37566" w:rsidRDefault="00357500" w:rsidP="00357500">
      <w:pPr>
        <w:pStyle w:val="ListParagraph"/>
        <w:numPr>
          <w:ilvl w:val="0"/>
          <w:numId w:val="2"/>
        </w:numPr>
        <w:tabs>
          <w:tab w:val="left" w:pos="680"/>
        </w:tabs>
        <w:jc w:val="both"/>
        <w:rPr>
          <w:rFonts w:eastAsia="TimesNewRomanPS-BoldMT"/>
          <w:bCs/>
          <w:noProof/>
        </w:rPr>
      </w:pPr>
      <w:r w:rsidRPr="00A37566">
        <w:rPr>
          <w:rFonts w:eastAsia="TimesNewRomanPS-BoldMT"/>
          <w:bCs/>
          <w:noProof/>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57500" w:rsidRPr="00A37566" w:rsidRDefault="00357500" w:rsidP="00357500">
      <w:pPr>
        <w:pStyle w:val="ListParagraph"/>
        <w:numPr>
          <w:ilvl w:val="0"/>
          <w:numId w:val="2"/>
        </w:numPr>
        <w:jc w:val="both"/>
        <w:rPr>
          <w:noProof/>
        </w:rPr>
      </w:pPr>
      <w:r w:rsidRPr="00A37566">
        <w:rPr>
          <w:noProof/>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57500" w:rsidRPr="00A37566" w:rsidRDefault="00357500" w:rsidP="00357500">
      <w:pPr>
        <w:pStyle w:val="ListParagraph"/>
        <w:numPr>
          <w:ilvl w:val="0"/>
          <w:numId w:val="2"/>
        </w:numPr>
        <w:tabs>
          <w:tab w:val="left" w:pos="680"/>
        </w:tabs>
        <w:jc w:val="both"/>
        <w:rPr>
          <w:noProof/>
        </w:rPr>
      </w:pPr>
      <w:r w:rsidRPr="00A37566">
        <w:rPr>
          <w:rFonts w:eastAsia="TimesNewRomanPSMT"/>
          <w:bCs/>
          <w:noProof/>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57500" w:rsidRPr="00A37566" w:rsidRDefault="00357500" w:rsidP="00357500">
      <w:pPr>
        <w:pStyle w:val="ListParagraph"/>
        <w:numPr>
          <w:ilvl w:val="0"/>
          <w:numId w:val="2"/>
        </w:numPr>
        <w:tabs>
          <w:tab w:val="left" w:pos="680"/>
        </w:tabs>
        <w:jc w:val="both"/>
        <w:rPr>
          <w:rFonts w:eastAsia="TimesNewRomanPSMT"/>
          <w:b/>
          <w:bCs/>
          <w:noProof/>
          <w:color w:val="002060"/>
        </w:rPr>
      </w:pPr>
      <w:r w:rsidRPr="00A37566">
        <w:rPr>
          <w:rFonts w:eastAsia="TimesNewRomanPS-BoldMT"/>
          <w:bCs/>
          <w:noProof/>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noProof/>
        </w:rPr>
        <w:t>.</w:t>
      </w:r>
    </w:p>
    <w:p w:rsidR="00357500" w:rsidRPr="00A37566" w:rsidRDefault="00357500" w:rsidP="00357500">
      <w:pPr>
        <w:pStyle w:val="ListParagraph"/>
        <w:numPr>
          <w:ilvl w:val="0"/>
          <w:numId w:val="2"/>
        </w:numPr>
        <w:tabs>
          <w:tab w:val="left" w:pos="680"/>
        </w:tabs>
        <w:jc w:val="both"/>
        <w:rPr>
          <w:rFonts w:eastAsia="TimesNewRomanPSMT"/>
          <w:bCs/>
          <w:noProof/>
        </w:rPr>
      </w:pPr>
      <w:r w:rsidRPr="00A37566">
        <w:rPr>
          <w:rFonts w:eastAsia="TimesNewRomanPSMT"/>
          <w:bCs/>
          <w:noProof/>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57500" w:rsidRDefault="00357500" w:rsidP="00357500">
      <w:pPr>
        <w:rPr>
          <w:b/>
          <w:noProof/>
        </w:rPr>
      </w:pPr>
      <w:r>
        <w:rPr>
          <w:b/>
          <w:noProof/>
        </w:rPr>
        <w:br w:type="page"/>
      </w:r>
    </w:p>
    <w:p w:rsidR="00357500" w:rsidRPr="00EF6B5E" w:rsidRDefault="00357500" w:rsidP="00A35B2A">
      <w:pPr>
        <w:pStyle w:val="Heading2"/>
        <w:numPr>
          <w:ilvl w:val="0"/>
          <w:numId w:val="49"/>
        </w:numPr>
        <w:jc w:val="left"/>
        <w:rPr>
          <w:noProof/>
        </w:rPr>
      </w:pPr>
      <w:bookmarkStart w:id="13" w:name="_Toc369779769"/>
      <w:r w:rsidRPr="00EF6B5E">
        <w:rPr>
          <w:noProof/>
        </w:rPr>
        <w:lastRenderedPageBreak/>
        <w:t>УПУТСТВО П</w:t>
      </w:r>
      <w:r>
        <w:rPr>
          <w:noProof/>
        </w:rPr>
        <w:t>ОНУЂАЧИМА КАКО ДА САЧИНЕ ПОНУДУ</w:t>
      </w:r>
      <w:bookmarkEnd w:id="13"/>
    </w:p>
    <w:p w:rsidR="00357500" w:rsidRDefault="00357500" w:rsidP="00357500">
      <w:pPr>
        <w:ind w:left="540"/>
        <w:jc w:val="both"/>
        <w:rPr>
          <w:noProof/>
        </w:rPr>
      </w:pPr>
    </w:p>
    <w:p w:rsidR="00357500" w:rsidRPr="00F87167" w:rsidRDefault="00357500" w:rsidP="00357500">
      <w:pPr>
        <w:jc w:val="both"/>
        <w:rPr>
          <w:b/>
          <w:bCs/>
          <w:i/>
          <w:iCs/>
          <w:noProof/>
        </w:rPr>
      </w:pPr>
      <w:r w:rsidRPr="00F87167">
        <w:rPr>
          <w:b/>
          <w:bCs/>
          <w:i/>
          <w:iCs/>
          <w:noProof/>
        </w:rPr>
        <w:t>1. ПОДАЦИ О ЈЕЗИКУ НА КОЈЕМ ПОНУДА МОРА ДА БУДЕ САСТАВЉЕНА</w:t>
      </w:r>
    </w:p>
    <w:p w:rsidR="00357500" w:rsidRPr="00F87167" w:rsidRDefault="00357500" w:rsidP="00357500">
      <w:pPr>
        <w:jc w:val="both"/>
        <w:rPr>
          <w:b/>
          <w:bCs/>
          <w:i/>
          <w:iCs/>
          <w:noProof/>
        </w:rPr>
      </w:pPr>
    </w:p>
    <w:p w:rsidR="00357500" w:rsidRPr="00F87167" w:rsidRDefault="00357500" w:rsidP="00357500">
      <w:pPr>
        <w:jc w:val="both"/>
        <w:rPr>
          <w:noProof/>
        </w:rPr>
      </w:pPr>
      <w:r w:rsidRPr="00F87167">
        <w:rPr>
          <w:noProof/>
        </w:rPr>
        <w:t>Понуда се саставља на српском језику, ћириличним или латиничним писмом.</w:t>
      </w:r>
    </w:p>
    <w:p w:rsidR="00357500" w:rsidRPr="00F87167" w:rsidRDefault="00357500" w:rsidP="00357500">
      <w:pPr>
        <w:jc w:val="both"/>
        <w:rPr>
          <w:noProof/>
        </w:rPr>
      </w:pPr>
    </w:p>
    <w:p w:rsidR="00357500" w:rsidRPr="00F87167" w:rsidRDefault="00357500" w:rsidP="00357500">
      <w:pPr>
        <w:jc w:val="both"/>
        <w:rPr>
          <w:rFonts w:eastAsia="TimesNewRomanPSMT"/>
          <w:bCs/>
          <w:noProof/>
        </w:rPr>
      </w:pPr>
      <w:r w:rsidRPr="00F87167">
        <w:rPr>
          <w:b/>
          <w:bCs/>
          <w:i/>
          <w:iCs/>
          <w:noProof/>
        </w:rPr>
        <w:t>2. НАЧИН НА КОЈИ ПОНУДА МОРА ДА БУДЕ САЧИЊЕНА</w:t>
      </w:r>
    </w:p>
    <w:p w:rsidR="00357500" w:rsidRPr="00A878F3" w:rsidRDefault="00357500" w:rsidP="00357500">
      <w:pPr>
        <w:jc w:val="both"/>
        <w:rPr>
          <w:rFonts w:eastAsia="TimesNewRomanPSMT"/>
          <w:bCs/>
          <w:noProof/>
          <w:highlight w:val="green"/>
        </w:rPr>
      </w:pPr>
    </w:p>
    <w:p w:rsidR="00357500" w:rsidRPr="0084500F" w:rsidRDefault="00357500" w:rsidP="00357500">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357500" w:rsidRPr="00EC12C4" w:rsidRDefault="00357500" w:rsidP="00357500">
      <w:pPr>
        <w:jc w:val="both"/>
        <w:rPr>
          <w:rFonts w:eastAsia="TimesNewRomanPSMT"/>
          <w:bCs/>
          <w:noProof/>
        </w:rPr>
      </w:pPr>
      <w:r w:rsidRPr="00EC12C4">
        <w:rPr>
          <w:rFonts w:eastAsia="TimesNewRomanPSMT"/>
          <w:bCs/>
          <w:noProof/>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357500" w:rsidRPr="00EC12C4" w:rsidRDefault="00357500" w:rsidP="00357500">
      <w:pPr>
        <w:jc w:val="both"/>
        <w:rPr>
          <w:rFonts w:eastAsia="TimesNewRomanPSMT"/>
          <w:bCs/>
          <w:noProof/>
        </w:rPr>
      </w:pPr>
      <w:r w:rsidRPr="00EC12C4">
        <w:rPr>
          <w:rFonts w:eastAsia="TimesNewRomanPSMT"/>
          <w:bCs/>
          <w:noProof/>
        </w:rPr>
        <w:t xml:space="preserve">На полеђини коверте или на кутији навести назив и адресу понуђача. </w:t>
      </w:r>
    </w:p>
    <w:p w:rsidR="00357500" w:rsidRPr="00EC12C4" w:rsidRDefault="00357500" w:rsidP="00357500">
      <w:pPr>
        <w:jc w:val="both"/>
        <w:rPr>
          <w:rFonts w:eastAsia="TimesNewRomanPSMT"/>
          <w:bCs/>
          <w:noProof/>
        </w:rPr>
      </w:pPr>
      <w:r w:rsidRPr="00EC12C4">
        <w:rPr>
          <w:rFonts w:eastAsia="TimesNewRomanPSMT"/>
          <w:bCs/>
          <w:noProof/>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57500" w:rsidRDefault="00357500" w:rsidP="00357500">
      <w:pPr>
        <w:autoSpaceDE w:val="0"/>
        <w:autoSpaceDN w:val="0"/>
        <w:adjustRightInd w:val="0"/>
        <w:jc w:val="both"/>
        <w:rPr>
          <w:rFonts w:eastAsia="TimesNewRomanPSMT"/>
          <w:bCs/>
          <w:noProof/>
          <w:highlight w:val="green"/>
        </w:rPr>
      </w:pPr>
    </w:p>
    <w:p w:rsidR="00357500" w:rsidRPr="00E71BEB" w:rsidRDefault="00357500" w:rsidP="00357500">
      <w:pPr>
        <w:autoSpaceDE w:val="0"/>
        <w:autoSpaceDN w:val="0"/>
        <w:adjustRightInd w:val="0"/>
        <w:jc w:val="both"/>
        <w:rPr>
          <w:rFonts w:eastAsia="TimesNewRomanPS-BoldMT"/>
          <w:bCs/>
          <w:noProof/>
        </w:rPr>
      </w:pPr>
      <w:r w:rsidRPr="00260308">
        <w:rPr>
          <w:rFonts w:eastAsia="TimesNewRomanPSMT"/>
          <w:bCs/>
          <w:noProof/>
        </w:rPr>
        <w:t xml:space="preserve">Понуду доставити </w:t>
      </w:r>
      <w:r w:rsidRPr="00EC12C4">
        <w:rPr>
          <w:rFonts w:eastAsia="TimesNewRomanPSMT"/>
          <w:bCs/>
          <w:noProof/>
        </w:rPr>
        <w:t>непосредно или путем поште</w:t>
      </w:r>
      <w:r>
        <w:rPr>
          <w:rFonts w:eastAsia="TimesNewRomanPSMT"/>
          <w:bCs/>
          <w:noProof/>
        </w:rPr>
        <w:t xml:space="preserve"> </w:t>
      </w:r>
      <w:r w:rsidRPr="00260308">
        <w:rPr>
          <w:rFonts w:eastAsia="TimesNewRomanPSMT"/>
          <w:bCs/>
          <w:noProof/>
        </w:rPr>
        <w:t>на адрес</w:t>
      </w:r>
      <w:r w:rsidRPr="009A5352">
        <w:rPr>
          <w:rFonts w:eastAsia="TimesNewRomanPSMT"/>
          <w:bCs/>
          <w:noProof/>
        </w:rPr>
        <w:t>у:</w:t>
      </w:r>
      <w:r w:rsidRPr="00E71BEB">
        <w:rPr>
          <w:rFonts w:eastAsia="TimesNewRomanPSMT"/>
          <w:bCs/>
          <w:noProof/>
        </w:rPr>
        <w:t xml:space="preserve"> </w:t>
      </w:r>
      <w:r w:rsidRPr="00466DF7">
        <w:rPr>
          <w:b/>
          <w:noProof/>
        </w:rPr>
        <w:t>Клинички центар Војводине,</w:t>
      </w:r>
      <w:r w:rsidRPr="000765F0">
        <w:rPr>
          <w:noProof/>
        </w:rPr>
        <w:t xml:space="preserve"> </w:t>
      </w:r>
      <w:r w:rsidRPr="00E71BEB">
        <w:rPr>
          <w:rFonts w:eastAsia="TimesNewRomanPSMT"/>
          <w:b/>
          <w:bCs/>
          <w:noProof/>
        </w:rPr>
        <w:t>21000 Нови Сад, Хајдук Вељкова број 1</w:t>
      </w:r>
      <w:r w:rsidRPr="00E71BEB">
        <w:rPr>
          <w:i/>
          <w:iCs/>
          <w:noProof/>
        </w:rPr>
        <w:t xml:space="preserve">, </w:t>
      </w:r>
      <w:r w:rsidRPr="004F2BAB">
        <w:rPr>
          <w:iCs/>
          <w:noProof/>
        </w:rPr>
        <w:t xml:space="preserve">искључиво </w:t>
      </w:r>
      <w:r w:rsidRPr="00260308">
        <w:rPr>
          <w:rFonts w:eastAsia="TimesNewRomanPSMT"/>
          <w:bCs/>
          <w:noProof/>
        </w:rPr>
        <w:t xml:space="preserve">преко писарнице </w:t>
      </w:r>
      <w:r>
        <w:rPr>
          <w:rFonts w:eastAsia="TimesNewRomanPSMT"/>
          <w:bCs/>
          <w:noProof/>
        </w:rPr>
        <w:t xml:space="preserve"> Клиничког центра Војводине, са назнаком </w:t>
      </w:r>
      <w:r w:rsidRPr="00E71BEB">
        <w:rPr>
          <w:rFonts w:eastAsia="TimesNewRomanPS-BoldMT"/>
          <w:bCs/>
          <w:noProof/>
        </w:rPr>
        <w:t xml:space="preserve">да је реч о понуди, уз обавезно </w:t>
      </w:r>
      <w:r w:rsidRPr="00E71BEB">
        <w:rPr>
          <w:rFonts w:eastAsia="TimesNewRomanPS-BoldMT"/>
          <w:b/>
          <w:bCs/>
          <w:noProof/>
        </w:rPr>
        <w:t>навођење предмета набавке и редног броја</w:t>
      </w:r>
      <w:r w:rsidRPr="00E71BEB">
        <w:rPr>
          <w:rFonts w:eastAsia="TimesNewRomanPS-BoldMT"/>
          <w:bCs/>
          <w:noProof/>
        </w:rPr>
        <w:t xml:space="preserve"> набавке (подаци </w:t>
      </w:r>
      <w:r>
        <w:rPr>
          <w:noProof/>
        </w:rPr>
        <w:t>дати</w:t>
      </w:r>
      <w:r w:rsidRPr="00E71BEB">
        <w:rPr>
          <w:noProof/>
        </w:rPr>
        <w:t xml:space="preserve"> у поглављу 1.</w:t>
      </w:r>
      <w:r w:rsidRPr="00E71BEB">
        <w:rPr>
          <w:noProof/>
          <w:lang w:val="ru-RU"/>
        </w:rPr>
        <w:t xml:space="preserve"> </w:t>
      </w:r>
      <w:r w:rsidRPr="00E71BEB">
        <w:rPr>
          <w:noProof/>
        </w:rPr>
        <w:t>конкурсне документације)</w:t>
      </w:r>
      <w:r w:rsidRPr="00E71BEB">
        <w:rPr>
          <w:rFonts w:eastAsia="TimesNewRomanPS-BoldMT"/>
          <w:bCs/>
          <w:noProof/>
        </w:rPr>
        <w:t xml:space="preserve">. </w:t>
      </w:r>
    </w:p>
    <w:p w:rsidR="00357500" w:rsidRPr="009A5352" w:rsidRDefault="00357500" w:rsidP="00357500">
      <w:pPr>
        <w:autoSpaceDE w:val="0"/>
        <w:autoSpaceDN w:val="0"/>
        <w:adjustRightInd w:val="0"/>
        <w:jc w:val="both"/>
        <w:rPr>
          <w:noProof/>
          <w:color w:val="FF0000"/>
        </w:rPr>
      </w:pPr>
      <w:r w:rsidRPr="00E71BEB">
        <w:rPr>
          <w:rFonts w:eastAsia="TimesNewRomanPS-BoldMT"/>
          <w:bCs/>
          <w:noProof/>
        </w:rPr>
        <w:t xml:space="preserve">На полеђини понуде </w:t>
      </w:r>
      <w:r w:rsidRPr="00E71BEB">
        <w:rPr>
          <w:rFonts w:eastAsia="TimesNewRomanPSMT"/>
          <w:b/>
          <w:bCs/>
          <w:noProof/>
        </w:rPr>
        <w:t xml:space="preserve"> </w:t>
      </w:r>
      <w:r w:rsidRPr="00E71BEB">
        <w:rPr>
          <w:rFonts w:eastAsia="TimesNewRomanPSMT"/>
          <w:bCs/>
          <w:noProof/>
        </w:rPr>
        <w:t>обавезно ставити назнаку</w:t>
      </w:r>
      <w:r w:rsidRPr="00E71BEB">
        <w:rPr>
          <w:rFonts w:eastAsia="TimesNewRomanPSMT"/>
          <w:b/>
          <w:bCs/>
          <w:noProof/>
        </w:rPr>
        <w:t xml:space="preserve"> „</w:t>
      </w:r>
      <w:r w:rsidRPr="00E71BEB">
        <w:rPr>
          <w:rFonts w:eastAsia="TimesNewRomanPS-BoldMT"/>
          <w:b/>
          <w:bCs/>
          <w:noProof/>
        </w:rPr>
        <w:t>НЕ ОТВАРАТИ”</w:t>
      </w:r>
      <w:r w:rsidRPr="00E71BEB">
        <w:rPr>
          <w:b/>
          <w:noProof/>
        </w:rPr>
        <w:t>.</w:t>
      </w:r>
    </w:p>
    <w:p w:rsidR="00357500" w:rsidRPr="00E71BEB" w:rsidRDefault="00357500" w:rsidP="00357500">
      <w:pPr>
        <w:autoSpaceDE w:val="0"/>
        <w:autoSpaceDN w:val="0"/>
        <w:adjustRightInd w:val="0"/>
        <w:jc w:val="both"/>
        <w:rPr>
          <w:noProof/>
          <w:color w:val="FF0000"/>
        </w:rPr>
      </w:pPr>
    </w:p>
    <w:p w:rsidR="00357500" w:rsidRPr="00E71BEB" w:rsidRDefault="00357500" w:rsidP="00357500">
      <w:pPr>
        <w:autoSpaceDE w:val="0"/>
        <w:autoSpaceDN w:val="0"/>
        <w:adjustRightInd w:val="0"/>
        <w:jc w:val="both"/>
        <w:rPr>
          <w:b/>
          <w:noProof/>
          <w:color w:val="FF0000"/>
        </w:rPr>
      </w:pPr>
      <w:r w:rsidRPr="00E71BEB">
        <w:rPr>
          <w:b/>
          <w:noProof/>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noProof/>
        </w:rPr>
        <w:t>.</w:t>
      </w:r>
      <w:r w:rsidRPr="00E71BEB">
        <w:rPr>
          <w:b/>
          <w:i/>
          <w:iCs/>
          <w:noProof/>
          <w:color w:val="FF0000"/>
        </w:rPr>
        <w:t xml:space="preserve"> </w:t>
      </w:r>
    </w:p>
    <w:p w:rsidR="00357500" w:rsidRDefault="00357500" w:rsidP="00357500">
      <w:pPr>
        <w:autoSpaceDE w:val="0"/>
        <w:autoSpaceDN w:val="0"/>
        <w:adjustRightInd w:val="0"/>
        <w:jc w:val="both"/>
        <w:rPr>
          <w:noProof/>
          <w:highlight w:val="green"/>
        </w:rPr>
      </w:pPr>
    </w:p>
    <w:p w:rsidR="00357500" w:rsidRPr="00EC12C4" w:rsidRDefault="00357500" w:rsidP="00357500">
      <w:pPr>
        <w:autoSpaceDE w:val="0"/>
        <w:autoSpaceDN w:val="0"/>
        <w:adjustRightInd w:val="0"/>
        <w:jc w:val="both"/>
        <w:rPr>
          <w:noProof/>
        </w:rPr>
      </w:pPr>
      <w:r w:rsidRPr="00EC12C4">
        <w:rPr>
          <w:noProof/>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 </w:t>
      </w:r>
    </w:p>
    <w:p w:rsidR="00357500" w:rsidRPr="00EC12C4" w:rsidRDefault="00357500" w:rsidP="00357500">
      <w:pPr>
        <w:autoSpaceDE w:val="0"/>
        <w:autoSpaceDN w:val="0"/>
        <w:adjustRightInd w:val="0"/>
        <w:jc w:val="both"/>
        <w:rPr>
          <w:noProof/>
        </w:rPr>
      </w:pPr>
      <w:r w:rsidRPr="00EC12C4">
        <w:rPr>
          <w:noProof/>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57500" w:rsidRPr="00BC681E" w:rsidRDefault="00357500" w:rsidP="00357500">
      <w:pPr>
        <w:jc w:val="both"/>
        <w:rPr>
          <w:noProof/>
          <w:highlight w:val="green"/>
        </w:rPr>
      </w:pPr>
    </w:p>
    <w:p w:rsidR="00357500" w:rsidRPr="00EC12C4" w:rsidRDefault="00357500" w:rsidP="00357500">
      <w:pPr>
        <w:jc w:val="both"/>
        <w:rPr>
          <w:bCs/>
          <w:iCs/>
          <w:noProof/>
        </w:rPr>
      </w:pPr>
      <w:r>
        <w:rPr>
          <w:b/>
          <w:i/>
          <w:iCs/>
          <w:noProof/>
        </w:rPr>
        <w:t xml:space="preserve">3 </w:t>
      </w:r>
      <w:r w:rsidRPr="00EC12C4">
        <w:rPr>
          <w:b/>
          <w:i/>
          <w:iCs/>
          <w:noProof/>
        </w:rPr>
        <w:t>.</w:t>
      </w:r>
      <w:r w:rsidRPr="00EC12C4">
        <w:rPr>
          <w:b/>
          <w:bCs/>
          <w:i/>
          <w:iCs/>
          <w:noProof/>
        </w:rPr>
        <w:t xml:space="preserve">  ПОНУДА СА ВАРИЈАНТАМА</w:t>
      </w:r>
    </w:p>
    <w:p w:rsidR="00357500" w:rsidRPr="00A878F3" w:rsidRDefault="00357500" w:rsidP="00357500">
      <w:pPr>
        <w:jc w:val="both"/>
        <w:rPr>
          <w:bCs/>
          <w:iCs/>
          <w:noProof/>
          <w:highlight w:val="green"/>
        </w:rPr>
      </w:pPr>
    </w:p>
    <w:p w:rsidR="00357500" w:rsidRPr="001610EF" w:rsidRDefault="00357500" w:rsidP="00357500">
      <w:pPr>
        <w:jc w:val="both"/>
        <w:rPr>
          <w:b/>
          <w:bCs/>
          <w:i/>
          <w:iCs/>
          <w:noProof/>
        </w:rPr>
      </w:pPr>
      <w:r w:rsidRPr="001610EF">
        <w:rPr>
          <w:bCs/>
          <w:iCs/>
          <w:noProof/>
        </w:rPr>
        <w:t>Подношење понуде са варијантама није дозвољено.</w:t>
      </w:r>
    </w:p>
    <w:p w:rsidR="00357500" w:rsidRPr="00A878F3" w:rsidRDefault="00357500" w:rsidP="00357500">
      <w:pPr>
        <w:jc w:val="both"/>
        <w:rPr>
          <w:noProof/>
          <w:highlight w:val="green"/>
        </w:rPr>
      </w:pPr>
    </w:p>
    <w:p w:rsidR="00357500" w:rsidRPr="00EC12C4" w:rsidRDefault="00357500" w:rsidP="00357500">
      <w:pPr>
        <w:jc w:val="both"/>
        <w:rPr>
          <w:noProof/>
        </w:rPr>
      </w:pPr>
      <w:r>
        <w:rPr>
          <w:b/>
          <w:bCs/>
          <w:i/>
          <w:iCs/>
          <w:noProof/>
        </w:rPr>
        <w:t>4</w:t>
      </w:r>
      <w:r w:rsidRPr="00EC12C4">
        <w:rPr>
          <w:b/>
          <w:bCs/>
          <w:i/>
          <w:iCs/>
          <w:noProof/>
        </w:rPr>
        <w:t xml:space="preserve">. </w:t>
      </w:r>
      <w:r w:rsidRPr="00EC12C4">
        <w:rPr>
          <w:b/>
          <w:i/>
          <w:iCs/>
          <w:noProof/>
        </w:rPr>
        <w:t>НАЧИН ИЗМЕНЕ, ДОПУНЕ И ОПОЗИВА ПОНУДЕ</w:t>
      </w:r>
    </w:p>
    <w:p w:rsidR="00357500" w:rsidRPr="00EC12C4" w:rsidRDefault="00357500" w:rsidP="00357500">
      <w:pPr>
        <w:jc w:val="both"/>
        <w:rPr>
          <w:noProof/>
        </w:rPr>
      </w:pPr>
    </w:p>
    <w:p w:rsidR="00357500" w:rsidRPr="00EC12C4" w:rsidRDefault="00357500" w:rsidP="00357500">
      <w:pPr>
        <w:jc w:val="both"/>
        <w:rPr>
          <w:noProof/>
        </w:rPr>
      </w:pPr>
      <w:r w:rsidRPr="00EC12C4">
        <w:rPr>
          <w:noProof/>
        </w:rPr>
        <w:t>У року за подношење понуде понуђач може да измени, допуни или опозове своју понуду на начин који је одређен за подношење понуде.</w:t>
      </w:r>
    </w:p>
    <w:p w:rsidR="00357500" w:rsidRPr="00EC12C4" w:rsidRDefault="00357500" w:rsidP="00357500">
      <w:pPr>
        <w:jc w:val="both"/>
        <w:rPr>
          <w:rFonts w:eastAsia="TimesNewRomanPSMT"/>
          <w:bCs/>
          <w:iCs/>
          <w:noProof/>
        </w:rPr>
      </w:pPr>
      <w:r w:rsidRPr="00EC12C4">
        <w:rPr>
          <w:noProof/>
        </w:rPr>
        <w:t xml:space="preserve">Понуђач је дужан да јасно назначи који део понуде мења односно која документа накнадно доставља. </w:t>
      </w:r>
    </w:p>
    <w:p w:rsidR="00357500" w:rsidRPr="002A6122" w:rsidRDefault="00357500" w:rsidP="00357500">
      <w:pPr>
        <w:jc w:val="both"/>
        <w:rPr>
          <w:bCs/>
          <w:iCs/>
          <w:noProof/>
        </w:rPr>
      </w:pPr>
      <w:r w:rsidRPr="002A6122">
        <w:rPr>
          <w:bCs/>
          <w:iCs/>
          <w:noProof/>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w:t>
      </w:r>
      <w:r w:rsidRPr="002A6122">
        <w:rPr>
          <w:bCs/>
          <w:iCs/>
          <w:noProof/>
        </w:rPr>
        <w:lastRenderedPageBreak/>
        <w:t>предмета набавке и редног броја набавке (подаци дати у поглављу 1.</w:t>
      </w:r>
      <w:r w:rsidRPr="002A6122">
        <w:rPr>
          <w:bCs/>
          <w:iCs/>
          <w:noProof/>
          <w:lang w:val="ru-RU"/>
        </w:rPr>
        <w:t xml:space="preserve"> </w:t>
      </w:r>
      <w:r w:rsidRPr="002A6122">
        <w:rPr>
          <w:bCs/>
          <w:iCs/>
          <w:noProof/>
        </w:rPr>
        <w:t xml:space="preserve">конкурсне документације). </w:t>
      </w:r>
    </w:p>
    <w:p w:rsidR="00357500" w:rsidRPr="00EC12C4" w:rsidRDefault="00357500" w:rsidP="00357500">
      <w:pPr>
        <w:jc w:val="both"/>
        <w:rPr>
          <w:noProof/>
        </w:rPr>
      </w:pPr>
      <w:r w:rsidRPr="00EC12C4">
        <w:rPr>
          <w:rFonts w:eastAsia="TimesNewRomanPSMT"/>
          <w:bCs/>
          <w:noProof/>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57500" w:rsidRPr="00EC12C4" w:rsidRDefault="00357500" w:rsidP="00357500">
      <w:pPr>
        <w:jc w:val="both"/>
        <w:rPr>
          <w:b/>
          <w:i/>
          <w:iCs/>
          <w:noProof/>
        </w:rPr>
      </w:pPr>
      <w:r w:rsidRPr="00EC12C4">
        <w:rPr>
          <w:noProof/>
        </w:rPr>
        <w:t>По истеку рока за подношење понуда понуђач не може да повуче нити да мења своју понуду.</w:t>
      </w:r>
    </w:p>
    <w:p w:rsidR="00357500" w:rsidRPr="00A878F3" w:rsidRDefault="00357500" w:rsidP="00357500">
      <w:pPr>
        <w:jc w:val="both"/>
        <w:rPr>
          <w:b/>
          <w:i/>
          <w:iCs/>
          <w:noProof/>
          <w:highlight w:val="green"/>
        </w:rPr>
      </w:pPr>
    </w:p>
    <w:p w:rsidR="00357500" w:rsidRPr="00EC12C4" w:rsidRDefault="00357500" w:rsidP="00357500">
      <w:pPr>
        <w:jc w:val="both"/>
        <w:rPr>
          <w:bCs/>
          <w:iCs/>
          <w:noProof/>
        </w:rPr>
      </w:pPr>
      <w:r>
        <w:rPr>
          <w:b/>
          <w:bCs/>
          <w:i/>
          <w:iCs/>
          <w:noProof/>
        </w:rPr>
        <w:t>5</w:t>
      </w:r>
      <w:r w:rsidRPr="00EC12C4">
        <w:rPr>
          <w:b/>
          <w:bCs/>
          <w:i/>
          <w:iCs/>
          <w:noProof/>
        </w:rPr>
        <w:t xml:space="preserve">. УЧЕСТВОВАЊЕ У ЗАЈЕДНИЧКОЈ ПОНУДИ ИЛИ КАО ПОДИЗВОЂАЧ </w:t>
      </w:r>
    </w:p>
    <w:p w:rsidR="00357500" w:rsidRPr="00EC12C4" w:rsidRDefault="00357500" w:rsidP="00357500">
      <w:pPr>
        <w:jc w:val="both"/>
        <w:rPr>
          <w:bCs/>
          <w:iCs/>
          <w:noProof/>
        </w:rPr>
      </w:pPr>
    </w:p>
    <w:p w:rsidR="00357500" w:rsidRPr="00EC12C4" w:rsidRDefault="00357500" w:rsidP="00357500">
      <w:pPr>
        <w:jc w:val="both"/>
        <w:rPr>
          <w:iCs/>
          <w:noProof/>
        </w:rPr>
      </w:pPr>
      <w:r w:rsidRPr="00EC12C4">
        <w:rPr>
          <w:bCs/>
          <w:iCs/>
          <w:noProof/>
        </w:rPr>
        <w:t>Понуђач може да поднесе само једну понуду.</w:t>
      </w:r>
      <w:r w:rsidRPr="00EC12C4">
        <w:rPr>
          <w:i/>
          <w:iCs/>
          <w:noProof/>
        </w:rPr>
        <w:t xml:space="preserve"> </w:t>
      </w:r>
    </w:p>
    <w:p w:rsidR="00357500" w:rsidRPr="00EC12C4" w:rsidRDefault="00357500" w:rsidP="00357500">
      <w:pPr>
        <w:jc w:val="both"/>
        <w:rPr>
          <w:iCs/>
          <w:noProof/>
        </w:rPr>
      </w:pPr>
      <w:r w:rsidRPr="00EC12C4">
        <w:rPr>
          <w:iCs/>
          <w:noProof/>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57500" w:rsidRPr="00EC12C4" w:rsidRDefault="00357500" w:rsidP="00357500">
      <w:pPr>
        <w:jc w:val="both"/>
        <w:rPr>
          <w:i/>
          <w:iCs/>
          <w:noProof/>
        </w:rPr>
      </w:pPr>
      <w:r w:rsidRPr="00EC12C4">
        <w:rPr>
          <w:iCs/>
          <w:noProof/>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57500" w:rsidRPr="00EC12C4" w:rsidRDefault="00357500" w:rsidP="00357500">
      <w:pPr>
        <w:jc w:val="both"/>
        <w:rPr>
          <w:noProof/>
        </w:rPr>
      </w:pPr>
    </w:p>
    <w:p w:rsidR="00357500" w:rsidRPr="00EC12C4" w:rsidRDefault="00357500" w:rsidP="00357500">
      <w:pPr>
        <w:jc w:val="both"/>
        <w:rPr>
          <w:iCs/>
          <w:noProof/>
        </w:rPr>
      </w:pPr>
      <w:r>
        <w:rPr>
          <w:b/>
          <w:bCs/>
          <w:i/>
          <w:iCs/>
          <w:noProof/>
        </w:rPr>
        <w:t>6</w:t>
      </w:r>
      <w:r w:rsidRPr="00EC12C4">
        <w:rPr>
          <w:b/>
          <w:bCs/>
          <w:i/>
          <w:iCs/>
          <w:noProof/>
        </w:rPr>
        <w:t>. ПОНУДА СА ПОДИЗВОЂАЧЕМ</w:t>
      </w:r>
    </w:p>
    <w:p w:rsidR="00357500" w:rsidRPr="00EC12C4" w:rsidRDefault="00357500" w:rsidP="00357500">
      <w:pPr>
        <w:jc w:val="both"/>
        <w:rPr>
          <w:iCs/>
          <w:noProof/>
        </w:rPr>
      </w:pPr>
    </w:p>
    <w:p w:rsidR="00357500" w:rsidRPr="00EC12C4" w:rsidRDefault="00357500" w:rsidP="00357500">
      <w:pPr>
        <w:jc w:val="both"/>
        <w:rPr>
          <w:iCs/>
          <w:noProof/>
        </w:rPr>
      </w:pPr>
      <w:r w:rsidRPr="00EC12C4">
        <w:rPr>
          <w:iCs/>
          <w:noProof/>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57500" w:rsidRPr="00EC12C4" w:rsidRDefault="00357500" w:rsidP="00357500">
      <w:pPr>
        <w:jc w:val="both"/>
        <w:rPr>
          <w:iCs/>
          <w:noProof/>
        </w:rPr>
      </w:pPr>
      <w:r w:rsidRPr="00EC12C4">
        <w:rPr>
          <w:iCs/>
          <w:noProof/>
        </w:rPr>
        <w:t>Понуђач у Обрасцу понуде</w:t>
      </w:r>
      <w:r w:rsidRPr="00EC12C4">
        <w:rPr>
          <w:i/>
          <w:iCs/>
          <w:noProof/>
        </w:rPr>
        <w:t xml:space="preserve"> </w:t>
      </w:r>
      <w:r w:rsidRPr="00EC12C4">
        <w:rPr>
          <w:iCs/>
          <w:noProof/>
        </w:rPr>
        <w:t xml:space="preserve">наводи назив и седиште подизвођача, уколико ће делимично извршење набавке поверити подизвођачу. </w:t>
      </w:r>
    </w:p>
    <w:p w:rsidR="00357500" w:rsidRPr="00EC12C4" w:rsidRDefault="00357500" w:rsidP="00357500">
      <w:pPr>
        <w:jc w:val="both"/>
        <w:rPr>
          <w:iCs/>
          <w:noProof/>
          <w:highlight w:val="green"/>
        </w:rPr>
      </w:pPr>
    </w:p>
    <w:p w:rsidR="00357500" w:rsidRPr="008B55B5" w:rsidRDefault="00357500" w:rsidP="00357500">
      <w:pPr>
        <w:jc w:val="both"/>
        <w:rPr>
          <w:bCs/>
          <w:iCs/>
          <w:noProof/>
        </w:rPr>
      </w:pPr>
      <w:r w:rsidRPr="008B55B5">
        <w:rPr>
          <w:iCs/>
          <w:noProof/>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B55B5">
        <w:rPr>
          <w:bCs/>
          <w:iCs/>
          <w:noProof/>
        </w:rPr>
        <w:t xml:space="preserve"> </w:t>
      </w:r>
    </w:p>
    <w:p w:rsidR="00357500" w:rsidRPr="008B55B5" w:rsidRDefault="00357500" w:rsidP="00357500">
      <w:pPr>
        <w:jc w:val="both"/>
        <w:rPr>
          <w:iCs/>
          <w:noProof/>
        </w:rPr>
      </w:pPr>
      <w:r w:rsidRPr="008B55B5">
        <w:rPr>
          <w:bCs/>
          <w:iCs/>
          <w:noProof/>
        </w:rPr>
        <w:t>Понуђач је дужан да за подизвођаче достави доказе о испуњености услова који су наведени у поглављу 5. конкурсне документације, у складу са Упутством како се доказује испуњеност услова.</w:t>
      </w:r>
    </w:p>
    <w:p w:rsidR="00357500" w:rsidRPr="008B55B5" w:rsidRDefault="00357500" w:rsidP="00357500">
      <w:pPr>
        <w:jc w:val="both"/>
        <w:rPr>
          <w:iCs/>
          <w:noProof/>
        </w:rPr>
      </w:pPr>
      <w:r w:rsidRPr="008B55B5">
        <w:rPr>
          <w:iCs/>
          <w:noProof/>
        </w:rPr>
        <w:t>Понуђач је дужан да наручиоцу, на његов захтев, омогући приступ код подизвођача, ради утврђивања испуњености тражених услова.</w:t>
      </w:r>
    </w:p>
    <w:p w:rsidR="00357500" w:rsidRPr="008B55B5" w:rsidRDefault="00357500" w:rsidP="00357500">
      <w:pPr>
        <w:jc w:val="both"/>
        <w:rPr>
          <w:iCs/>
          <w:noProof/>
        </w:rPr>
      </w:pPr>
      <w:r w:rsidRPr="008B55B5">
        <w:rPr>
          <w:iCs/>
          <w:noProof/>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57500" w:rsidRPr="008B55B5" w:rsidRDefault="00357500" w:rsidP="00357500">
      <w:pPr>
        <w:jc w:val="both"/>
        <w:rPr>
          <w:iCs/>
          <w:noProof/>
        </w:rPr>
      </w:pPr>
      <w:r w:rsidRPr="008B55B5">
        <w:rPr>
          <w:iCs/>
          <w:noProof/>
        </w:rPr>
        <w:t>Наручилац не дозвољава пренос доспелих потраживања директно подизвођачу у смислу члана 80. став 9. Закона о јавним набавкам</w:t>
      </w:r>
      <w:r>
        <w:rPr>
          <w:iCs/>
          <w:noProof/>
        </w:rPr>
        <w:t>а</w:t>
      </w:r>
      <w:r w:rsidRPr="008B55B5">
        <w:rPr>
          <w:iCs/>
          <w:noProof/>
        </w:rPr>
        <w:t>.</w:t>
      </w:r>
    </w:p>
    <w:p w:rsidR="00357500" w:rsidRPr="00EC12C4" w:rsidRDefault="00357500" w:rsidP="00357500">
      <w:pPr>
        <w:jc w:val="both"/>
        <w:rPr>
          <w:b/>
          <w:i/>
          <w:noProof/>
        </w:rPr>
      </w:pPr>
    </w:p>
    <w:p w:rsidR="00357500" w:rsidRPr="00EC12C4" w:rsidRDefault="00357500" w:rsidP="00357500">
      <w:pPr>
        <w:jc w:val="both"/>
        <w:rPr>
          <w:noProof/>
        </w:rPr>
      </w:pPr>
      <w:r>
        <w:rPr>
          <w:b/>
          <w:i/>
          <w:noProof/>
        </w:rPr>
        <w:t>7</w:t>
      </w:r>
      <w:r w:rsidRPr="00EC12C4">
        <w:rPr>
          <w:b/>
          <w:i/>
          <w:noProof/>
        </w:rPr>
        <w:t>. ЗАЈЕДНИЧКА ПОНУДА</w:t>
      </w:r>
    </w:p>
    <w:p w:rsidR="00357500" w:rsidRPr="00EC12C4" w:rsidRDefault="00357500" w:rsidP="00357500">
      <w:pPr>
        <w:jc w:val="both"/>
        <w:rPr>
          <w:noProof/>
        </w:rPr>
      </w:pPr>
    </w:p>
    <w:p w:rsidR="00357500" w:rsidRPr="00EC12C4" w:rsidRDefault="00357500" w:rsidP="00357500">
      <w:pPr>
        <w:jc w:val="both"/>
        <w:rPr>
          <w:noProof/>
        </w:rPr>
      </w:pPr>
      <w:r w:rsidRPr="00EC12C4">
        <w:rPr>
          <w:noProof/>
        </w:rPr>
        <w:t>Понуду може поднети група понуђача.</w:t>
      </w:r>
    </w:p>
    <w:p w:rsidR="00357500" w:rsidRPr="00EC12C4" w:rsidRDefault="00357500" w:rsidP="00357500">
      <w:pPr>
        <w:jc w:val="both"/>
        <w:rPr>
          <w:noProof/>
        </w:rPr>
      </w:pPr>
      <w:r w:rsidRPr="00EC12C4">
        <w:rPr>
          <w:noProof/>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357500" w:rsidRPr="00EC12C4" w:rsidRDefault="00357500" w:rsidP="00357500">
      <w:pPr>
        <w:numPr>
          <w:ilvl w:val="0"/>
          <w:numId w:val="32"/>
        </w:numPr>
        <w:suppressAutoHyphens/>
        <w:spacing w:line="100" w:lineRule="atLeast"/>
        <w:jc w:val="both"/>
        <w:rPr>
          <w:noProof/>
        </w:rPr>
      </w:pPr>
      <w:r w:rsidRPr="00EC12C4">
        <w:rPr>
          <w:noProof/>
        </w:rPr>
        <w:t xml:space="preserve">члану групе који ће бити носилац посла, односно који ће поднети понуду и који ће заступати групу понуђача пред наручиоцем, </w:t>
      </w:r>
    </w:p>
    <w:p w:rsidR="00357500" w:rsidRPr="00EC12C4" w:rsidRDefault="00357500" w:rsidP="00357500">
      <w:pPr>
        <w:numPr>
          <w:ilvl w:val="0"/>
          <w:numId w:val="32"/>
        </w:numPr>
        <w:suppressAutoHyphens/>
        <w:spacing w:line="100" w:lineRule="atLeast"/>
        <w:jc w:val="both"/>
        <w:rPr>
          <w:noProof/>
        </w:rPr>
      </w:pPr>
      <w:r w:rsidRPr="00EC12C4">
        <w:rPr>
          <w:noProof/>
        </w:rPr>
        <w:t xml:space="preserve">понуђачу који ће у име групе понуђача потписати уговор, </w:t>
      </w:r>
    </w:p>
    <w:p w:rsidR="00357500" w:rsidRPr="00EC12C4" w:rsidRDefault="00357500" w:rsidP="00357500">
      <w:pPr>
        <w:numPr>
          <w:ilvl w:val="0"/>
          <w:numId w:val="32"/>
        </w:numPr>
        <w:suppressAutoHyphens/>
        <w:spacing w:line="100" w:lineRule="atLeast"/>
        <w:jc w:val="both"/>
        <w:rPr>
          <w:noProof/>
        </w:rPr>
      </w:pPr>
      <w:r w:rsidRPr="00EC12C4">
        <w:rPr>
          <w:noProof/>
        </w:rPr>
        <w:lastRenderedPageBreak/>
        <w:t xml:space="preserve">понуђачу који ће у име групе понуђача дати средство обезбеђења, </w:t>
      </w:r>
    </w:p>
    <w:p w:rsidR="00357500" w:rsidRPr="00EC12C4" w:rsidRDefault="00357500" w:rsidP="00357500">
      <w:pPr>
        <w:numPr>
          <w:ilvl w:val="0"/>
          <w:numId w:val="32"/>
        </w:numPr>
        <w:suppressAutoHyphens/>
        <w:spacing w:line="100" w:lineRule="atLeast"/>
        <w:jc w:val="both"/>
        <w:rPr>
          <w:noProof/>
        </w:rPr>
      </w:pPr>
      <w:r w:rsidRPr="00EC12C4">
        <w:rPr>
          <w:noProof/>
        </w:rPr>
        <w:t xml:space="preserve">понуђачу који ће издати рачун, </w:t>
      </w:r>
    </w:p>
    <w:p w:rsidR="00357500" w:rsidRPr="00EC12C4" w:rsidRDefault="00357500" w:rsidP="00357500">
      <w:pPr>
        <w:numPr>
          <w:ilvl w:val="0"/>
          <w:numId w:val="32"/>
        </w:numPr>
        <w:suppressAutoHyphens/>
        <w:spacing w:line="100" w:lineRule="atLeast"/>
        <w:jc w:val="both"/>
        <w:rPr>
          <w:noProof/>
        </w:rPr>
      </w:pPr>
      <w:r w:rsidRPr="00EC12C4">
        <w:rPr>
          <w:noProof/>
        </w:rPr>
        <w:t xml:space="preserve">рачуну на који ће бити извршено плаћање, </w:t>
      </w:r>
    </w:p>
    <w:p w:rsidR="00357500" w:rsidRPr="00EC12C4" w:rsidRDefault="00357500" w:rsidP="00357500">
      <w:pPr>
        <w:pStyle w:val="ListParagraph"/>
        <w:numPr>
          <w:ilvl w:val="0"/>
          <w:numId w:val="32"/>
        </w:numPr>
        <w:suppressAutoHyphens/>
        <w:spacing w:line="100" w:lineRule="atLeast"/>
        <w:contextualSpacing w:val="0"/>
        <w:jc w:val="both"/>
        <w:rPr>
          <w:rFonts w:eastAsia="TimesNewRomanPSMT"/>
          <w:bCs/>
          <w:noProof/>
        </w:rPr>
      </w:pPr>
      <w:r w:rsidRPr="00EC12C4">
        <w:rPr>
          <w:noProof/>
        </w:rPr>
        <w:t>обавезама сваког од понуђача из групе понуђача за извршење уговора.</w:t>
      </w:r>
    </w:p>
    <w:p w:rsidR="00357500" w:rsidRPr="00EC12C4" w:rsidRDefault="00357500" w:rsidP="00357500">
      <w:pPr>
        <w:pStyle w:val="ListParagraph"/>
        <w:jc w:val="both"/>
        <w:rPr>
          <w:rFonts w:eastAsia="TimesNewRomanPSMT"/>
          <w:bCs/>
          <w:noProof/>
        </w:rPr>
      </w:pPr>
    </w:p>
    <w:p w:rsidR="00357500" w:rsidRPr="00EC12C4" w:rsidRDefault="00357500" w:rsidP="00357500">
      <w:pPr>
        <w:jc w:val="both"/>
        <w:rPr>
          <w:noProof/>
        </w:rPr>
      </w:pPr>
      <w:r w:rsidRPr="00EC12C4">
        <w:rPr>
          <w:rFonts w:eastAsia="TimesNewRomanPSMT"/>
          <w:bCs/>
          <w:noProof/>
        </w:rPr>
        <w:t>Група понуђача је дужна да достави све доказе о испуњености услова који су наведени у поглављу 5.</w:t>
      </w:r>
      <w:r w:rsidRPr="00EC12C4">
        <w:rPr>
          <w:rFonts w:eastAsia="TimesNewRomanPSMT"/>
          <w:bCs/>
          <w:noProof/>
          <w:lang w:val="ru-RU"/>
        </w:rPr>
        <w:t xml:space="preserve"> </w:t>
      </w:r>
      <w:r w:rsidRPr="00EC12C4">
        <w:rPr>
          <w:rFonts w:eastAsia="TimesNewRomanPSMT"/>
          <w:bCs/>
          <w:noProof/>
        </w:rPr>
        <w:t>конкурсне документације, у складу са Упутством како се доказује испуњеност услова.</w:t>
      </w:r>
    </w:p>
    <w:p w:rsidR="00357500" w:rsidRPr="00EC12C4" w:rsidRDefault="00357500" w:rsidP="00357500">
      <w:pPr>
        <w:jc w:val="both"/>
        <w:rPr>
          <w:noProof/>
        </w:rPr>
      </w:pPr>
      <w:r w:rsidRPr="00EC12C4">
        <w:rPr>
          <w:noProof/>
        </w:rPr>
        <w:t xml:space="preserve">Понуђачи из групе понуђача одговарају неограничено солидарно према наручиоцу. </w:t>
      </w:r>
    </w:p>
    <w:p w:rsidR="00357500" w:rsidRPr="00EC12C4" w:rsidRDefault="00357500" w:rsidP="00357500">
      <w:pPr>
        <w:jc w:val="both"/>
        <w:rPr>
          <w:noProof/>
        </w:rPr>
      </w:pPr>
      <w:r w:rsidRPr="00EC12C4">
        <w:rPr>
          <w:noProof/>
        </w:rPr>
        <w:t>Задруга може поднети понуду самостално, у своје име, а за рачун задругара или заједничку понуду у име задругара.</w:t>
      </w:r>
    </w:p>
    <w:p w:rsidR="00357500" w:rsidRPr="00EC12C4" w:rsidRDefault="00357500" w:rsidP="00357500">
      <w:pPr>
        <w:jc w:val="both"/>
        <w:rPr>
          <w:noProof/>
        </w:rPr>
      </w:pPr>
      <w:r w:rsidRPr="00EC12C4">
        <w:rPr>
          <w:noProof/>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57500" w:rsidRPr="00EC12C4" w:rsidRDefault="00357500" w:rsidP="00357500">
      <w:pPr>
        <w:jc w:val="both"/>
        <w:rPr>
          <w:noProof/>
        </w:rPr>
      </w:pPr>
      <w:r w:rsidRPr="00EC12C4">
        <w:rPr>
          <w:noProof/>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57500" w:rsidRPr="00A878F3" w:rsidRDefault="00357500" w:rsidP="00357500">
      <w:pPr>
        <w:jc w:val="both"/>
        <w:rPr>
          <w:noProof/>
          <w:highlight w:val="green"/>
        </w:rPr>
      </w:pPr>
    </w:p>
    <w:p w:rsidR="00357500" w:rsidRPr="00F56A49" w:rsidRDefault="00357500" w:rsidP="00357500">
      <w:pPr>
        <w:jc w:val="both"/>
        <w:rPr>
          <w:noProof/>
        </w:rPr>
      </w:pPr>
      <w:r w:rsidRPr="00F56A49">
        <w:rPr>
          <w:b/>
          <w:bCs/>
          <w:i/>
          <w:iCs/>
          <w:noProof/>
        </w:rPr>
        <w:t>8. НАЧИН И УСЛОВИ ПЛАЋАЊА, ГАРАНТНИ РОК, КАО И ДРУГЕ ОКОЛНОСТИ ОД КОЈИХ ЗАВИСИ ПРИХВАТЉИВОСТ  ПОНУДЕ</w:t>
      </w:r>
    </w:p>
    <w:p w:rsidR="00357500" w:rsidRPr="00F56A49" w:rsidRDefault="00357500" w:rsidP="00357500">
      <w:pPr>
        <w:jc w:val="both"/>
        <w:rPr>
          <w:noProof/>
        </w:rPr>
      </w:pPr>
    </w:p>
    <w:p w:rsidR="00357500" w:rsidRPr="00F56A49" w:rsidRDefault="00F56A49" w:rsidP="00357500">
      <w:pPr>
        <w:jc w:val="both"/>
        <w:rPr>
          <w:b/>
          <w:iCs/>
          <w:noProof/>
        </w:rPr>
      </w:pPr>
      <w:r w:rsidRPr="00F56A49">
        <w:rPr>
          <w:b/>
          <w:bCs/>
          <w:i/>
          <w:iCs/>
          <w:noProof/>
        </w:rPr>
        <w:t>8</w:t>
      </w:r>
      <w:r w:rsidR="00357500" w:rsidRPr="00F56A49">
        <w:rPr>
          <w:b/>
          <w:bCs/>
          <w:i/>
          <w:iCs/>
          <w:noProof/>
        </w:rPr>
        <w:t>.1</w:t>
      </w:r>
      <w:r w:rsidR="00357500" w:rsidRPr="00F56A49">
        <w:rPr>
          <w:b/>
          <w:bCs/>
          <w:i/>
          <w:iCs/>
          <w:noProof/>
          <w:u w:val="single"/>
        </w:rPr>
        <w:t xml:space="preserve">. </w:t>
      </w:r>
      <w:r w:rsidR="00357500" w:rsidRPr="00F56A49">
        <w:rPr>
          <w:b/>
          <w:iCs/>
          <w:noProof/>
          <w:u w:val="single"/>
        </w:rPr>
        <w:t>Захтеви у погледу начина, рока и услова плаћања</w:t>
      </w:r>
      <w:r w:rsidR="00357500" w:rsidRPr="00F56A49">
        <w:rPr>
          <w:b/>
          <w:i/>
          <w:iCs/>
          <w:noProof/>
          <w:u w:val="single"/>
        </w:rPr>
        <w:t>.</w:t>
      </w:r>
    </w:p>
    <w:p w:rsidR="006A4610" w:rsidRDefault="00357500" w:rsidP="00357500">
      <w:pPr>
        <w:jc w:val="both"/>
        <w:rPr>
          <w:iCs/>
          <w:noProof/>
        </w:rPr>
      </w:pPr>
      <w:r w:rsidRPr="00F56A49">
        <w:rPr>
          <w:iCs/>
          <w:noProof/>
        </w:rPr>
        <w:t xml:space="preserve">Наручилац захтева да </w:t>
      </w:r>
      <w:r w:rsidR="00F7746D">
        <w:rPr>
          <w:iCs/>
          <w:noProof/>
          <w:lang w:val="sr-Cyrl-CS"/>
        </w:rPr>
        <w:t xml:space="preserve">плаћање буде у четири једнаке месечне рате с тим да прва рата доспева на наплату </w:t>
      </w:r>
      <w:bookmarkStart w:id="14" w:name="_GoBack"/>
      <w:bookmarkEnd w:id="14"/>
      <w:r w:rsidR="005851D7" w:rsidRPr="00F56A49">
        <w:rPr>
          <w:iCs/>
          <w:noProof/>
        </w:rPr>
        <w:t xml:space="preserve"> најмање </w:t>
      </w:r>
      <w:r w:rsidR="006A4610">
        <w:rPr>
          <w:iCs/>
          <w:noProof/>
        </w:rPr>
        <w:t>3</w:t>
      </w:r>
      <w:r w:rsidR="005851D7" w:rsidRPr="00F56A49">
        <w:rPr>
          <w:iCs/>
          <w:noProof/>
        </w:rPr>
        <w:t xml:space="preserve">0 а највише </w:t>
      </w:r>
      <w:r w:rsidR="006A4610">
        <w:rPr>
          <w:iCs/>
          <w:noProof/>
        </w:rPr>
        <w:t>9</w:t>
      </w:r>
      <w:r w:rsidRPr="00F56A49">
        <w:rPr>
          <w:iCs/>
          <w:noProof/>
        </w:rPr>
        <w:t>0 дана</w:t>
      </w:r>
      <w:r w:rsidRPr="00F56A49">
        <w:rPr>
          <w:i/>
          <w:iCs/>
          <w:noProof/>
        </w:rPr>
        <w:t xml:space="preserve"> </w:t>
      </w:r>
      <w:r w:rsidR="006A4610" w:rsidRPr="006A4610">
        <w:rPr>
          <w:bCs/>
          <w:iCs/>
          <w:noProof/>
          <w:lang w:val="sr-Latn-CS"/>
        </w:rPr>
        <w:t xml:space="preserve">након што </w:t>
      </w:r>
      <w:r w:rsidR="006A4610">
        <w:rPr>
          <w:bCs/>
          <w:iCs/>
          <w:noProof/>
        </w:rPr>
        <w:t>понуђач</w:t>
      </w:r>
      <w:r w:rsidR="006A4610" w:rsidRPr="006A4610">
        <w:rPr>
          <w:bCs/>
          <w:iCs/>
          <w:noProof/>
          <w:lang w:val="sr-Latn-CS"/>
        </w:rPr>
        <w:t xml:space="preserve"> у целости испуни своју уговорну обавезу, о чему потврду даје овлашћено лице </w:t>
      </w:r>
      <w:r w:rsidR="006A4610">
        <w:rPr>
          <w:bCs/>
          <w:iCs/>
          <w:noProof/>
        </w:rPr>
        <w:t xml:space="preserve">наручиоца, и </w:t>
      </w:r>
      <w:r w:rsidRPr="00F56A49">
        <w:rPr>
          <w:iCs/>
          <w:noProof/>
        </w:rPr>
        <w:t>испо</w:t>
      </w:r>
      <w:r w:rsidR="005851D7" w:rsidRPr="00F56A49">
        <w:rPr>
          <w:iCs/>
          <w:noProof/>
        </w:rPr>
        <w:t>став</w:t>
      </w:r>
      <w:r w:rsidR="006A4610">
        <w:rPr>
          <w:iCs/>
          <w:noProof/>
        </w:rPr>
        <w:t>и наручиоцу</w:t>
      </w:r>
      <w:r w:rsidR="005851D7" w:rsidRPr="00F56A49">
        <w:rPr>
          <w:iCs/>
          <w:noProof/>
        </w:rPr>
        <w:t xml:space="preserve"> исправн рачун за извршене радове</w:t>
      </w:r>
      <w:r w:rsidR="006A4610">
        <w:rPr>
          <w:iCs/>
          <w:noProof/>
        </w:rPr>
        <w:t>.</w:t>
      </w:r>
    </w:p>
    <w:p w:rsidR="00357500" w:rsidRPr="005851D7" w:rsidRDefault="00357500" w:rsidP="00357500">
      <w:pPr>
        <w:jc w:val="both"/>
        <w:rPr>
          <w:iCs/>
          <w:noProof/>
        </w:rPr>
      </w:pPr>
      <w:r w:rsidRPr="005851D7">
        <w:rPr>
          <w:iCs/>
          <w:noProof/>
        </w:rPr>
        <w:t>Плаћање се врши уплатом на рачун понуђача.</w:t>
      </w:r>
    </w:p>
    <w:p w:rsidR="00357500" w:rsidRPr="005851D7" w:rsidRDefault="00357500" w:rsidP="00357500">
      <w:pPr>
        <w:jc w:val="both"/>
        <w:rPr>
          <w:iCs/>
          <w:noProof/>
        </w:rPr>
      </w:pPr>
      <w:r w:rsidRPr="003A2236">
        <w:rPr>
          <w:iCs/>
          <w:noProof/>
        </w:rPr>
        <w:t>Понуђачу није дозвољено да захтева аванс.</w:t>
      </w:r>
    </w:p>
    <w:p w:rsidR="00357500" w:rsidRPr="00CA2E97" w:rsidRDefault="00357500" w:rsidP="00357500">
      <w:pPr>
        <w:jc w:val="both"/>
        <w:rPr>
          <w:b/>
          <w:bCs/>
          <w:i/>
          <w:iCs/>
          <w:noProof/>
          <w:highlight w:val="green"/>
        </w:rPr>
      </w:pPr>
    </w:p>
    <w:p w:rsidR="00357500" w:rsidRPr="00771C28" w:rsidRDefault="00F56A49" w:rsidP="00357500">
      <w:pPr>
        <w:jc w:val="both"/>
        <w:rPr>
          <w:b/>
          <w:iCs/>
          <w:noProof/>
        </w:rPr>
      </w:pPr>
      <w:r>
        <w:rPr>
          <w:b/>
          <w:bCs/>
          <w:iCs/>
          <w:noProof/>
        </w:rPr>
        <w:t>8</w:t>
      </w:r>
      <w:r w:rsidR="00357500" w:rsidRPr="00771C28">
        <w:rPr>
          <w:b/>
          <w:bCs/>
          <w:iCs/>
          <w:noProof/>
        </w:rPr>
        <w:t xml:space="preserve">.2. </w:t>
      </w:r>
      <w:r w:rsidR="00357500" w:rsidRPr="00771C28">
        <w:rPr>
          <w:b/>
          <w:iCs/>
          <w:noProof/>
          <w:u w:val="single"/>
        </w:rPr>
        <w:t>Захтеви у погледу гарантног рока</w:t>
      </w:r>
    </w:p>
    <w:p w:rsidR="009F1175" w:rsidRPr="00D6585D" w:rsidRDefault="009F1175" w:rsidP="009F1175">
      <w:pPr>
        <w:jc w:val="both"/>
        <w:rPr>
          <w:bCs/>
          <w:lang w:val="sr-Cyrl-CS"/>
        </w:rPr>
      </w:pPr>
      <w:r w:rsidRPr="000E6D2D">
        <w:rPr>
          <w:iCs/>
          <w:lang w:val="sr-Cyrl-CS"/>
        </w:rPr>
        <w:t xml:space="preserve">Наручилац захтева да понуђач да гарантни </w:t>
      </w:r>
      <w:r w:rsidRPr="000E6D2D">
        <w:rPr>
          <w:iCs/>
          <w:noProof/>
          <w:lang w:val="sr-Cyrl-CS"/>
        </w:rPr>
        <w:t xml:space="preserve">рок за радове који су предмет ове јавне набавке износи две године од дана </w:t>
      </w:r>
      <w:r w:rsidR="00F56A49">
        <w:rPr>
          <w:iCs/>
          <w:noProof/>
          <w:lang w:val="sr-Cyrl-CS"/>
        </w:rPr>
        <w:t xml:space="preserve">завршетка </w:t>
      </w:r>
      <w:r w:rsidRPr="000E6D2D">
        <w:rPr>
          <w:iCs/>
          <w:noProof/>
          <w:lang w:val="sr-Cyrl-CS"/>
        </w:rPr>
        <w:t xml:space="preserve"> радова и извршеног техничког пријема свих радова предвиђених овом јавном набавком </w:t>
      </w:r>
      <w:r w:rsidRPr="000E6D2D">
        <w:rPr>
          <w:noProof/>
          <w:lang w:val="sr-Cyrl-CS"/>
        </w:rPr>
        <w:t>, и обавезује се да у периоду важења гаранције отклони све недостатке у вези са предметом ово</w:t>
      </w:r>
      <w:r w:rsidR="00F56A49">
        <w:rPr>
          <w:noProof/>
          <w:lang w:val="sr-Cyrl-CS"/>
        </w:rPr>
        <w:t xml:space="preserve">г уговора најкасније у року од </w:t>
      </w:r>
      <w:r w:rsidRPr="000E6D2D">
        <w:rPr>
          <w:noProof/>
          <w:lang w:val="sr-Cyrl-CS"/>
        </w:rPr>
        <w:t>4 часа од дана пријема писане рекламације наручиоца, без обзира да ли је рекламација наручиоца упућена радним или нерадним даном.</w:t>
      </w:r>
    </w:p>
    <w:p w:rsidR="009F1175" w:rsidRDefault="009F1175" w:rsidP="009F1175">
      <w:pPr>
        <w:jc w:val="both"/>
        <w:rPr>
          <w:bCs/>
          <w:noProof/>
          <w:lang w:val="sr-Cyrl-CS"/>
        </w:rPr>
      </w:pPr>
      <w:r w:rsidRPr="000E6D2D">
        <w:rPr>
          <w:noProof/>
          <w:lang w:val="sr-Cyrl-CS"/>
        </w:rPr>
        <w:t xml:space="preserve">Понуђач </w:t>
      </w:r>
      <w:r>
        <w:rPr>
          <w:noProof/>
          <w:lang w:val="sr-Cyrl-CS"/>
        </w:rPr>
        <w:t>се</w:t>
      </w:r>
      <w:r w:rsidRPr="000E6D2D">
        <w:rPr>
          <w:noProof/>
          <w:lang w:val="sr-Cyrl-CS"/>
        </w:rPr>
        <w:t xml:space="preserve"> обавезује да квалитет радова који су предмет овог уговора одговара </w:t>
      </w:r>
      <w:r>
        <w:rPr>
          <w:noProof/>
          <w:lang w:val="sr-Cyrl-CS"/>
        </w:rPr>
        <w:t xml:space="preserve">у свему према важећим техничким нормативима, </w:t>
      </w:r>
      <w:r w:rsidRPr="000E6D2D">
        <w:rPr>
          <w:noProof/>
          <w:lang w:val="sr-Cyrl-CS"/>
        </w:rPr>
        <w:t xml:space="preserve">стандардима и прописима Републике Србије, Европске уније и захтевима из конкурсне документације, те да ће исте вршити обучени запослени код понуђача са одговарајућим алатом. </w:t>
      </w:r>
      <w:r w:rsidRPr="00BC2A73">
        <w:rPr>
          <w:bCs/>
          <w:noProof/>
          <w:lang w:val="sr-Latn-CS"/>
        </w:rPr>
        <w:t>У случају да се установи да радов</w:t>
      </w:r>
      <w:r w:rsidRPr="00BC2A73">
        <w:rPr>
          <w:bCs/>
          <w:noProof/>
          <w:lang w:val="sr-Cyrl-CS"/>
        </w:rPr>
        <w:t>и</w:t>
      </w:r>
      <w:r>
        <w:rPr>
          <w:bCs/>
          <w:noProof/>
          <w:lang w:val="sr-Cyrl-CS"/>
        </w:rPr>
        <w:t>,</w:t>
      </w:r>
      <w:r w:rsidRPr="00BC2A73">
        <w:rPr>
          <w:bCs/>
          <w:noProof/>
          <w:lang w:val="sr-Latn-CS"/>
        </w:rPr>
        <w:t xml:space="preserve"> </w:t>
      </w:r>
      <w:r>
        <w:rPr>
          <w:bCs/>
          <w:noProof/>
          <w:lang w:val="sr-Cyrl-CS"/>
        </w:rPr>
        <w:t xml:space="preserve">укључујући и уградни материјал </w:t>
      </w:r>
      <w:r w:rsidRPr="00BC2A73">
        <w:rPr>
          <w:bCs/>
          <w:noProof/>
          <w:lang w:val="sr-Latn-CS"/>
        </w:rPr>
        <w:t>кој</w:t>
      </w:r>
      <w:r w:rsidRPr="00BC2A73">
        <w:rPr>
          <w:bCs/>
          <w:noProof/>
          <w:lang w:val="sr-Cyrl-CS"/>
        </w:rPr>
        <w:t>и</w:t>
      </w:r>
      <w:r>
        <w:rPr>
          <w:bCs/>
          <w:noProof/>
          <w:lang w:val="sr-Latn-CS"/>
        </w:rPr>
        <w:t xml:space="preserve"> </w:t>
      </w:r>
      <w:r>
        <w:rPr>
          <w:bCs/>
          <w:noProof/>
          <w:lang w:val="sr-Cyrl-CS"/>
        </w:rPr>
        <w:t>су</w:t>
      </w:r>
      <w:r w:rsidRPr="00BC2A73">
        <w:rPr>
          <w:bCs/>
          <w:noProof/>
          <w:lang w:val="sr-Latn-CS"/>
        </w:rPr>
        <w:t xml:space="preserve"> предмет </w:t>
      </w:r>
      <w:r>
        <w:rPr>
          <w:bCs/>
          <w:noProof/>
          <w:lang w:val="sr-Cyrl-CS"/>
        </w:rPr>
        <w:t>ове јавне набавке</w:t>
      </w:r>
      <w:r w:rsidRPr="00BC2A73">
        <w:rPr>
          <w:b/>
          <w:bCs/>
          <w:noProof/>
          <w:lang w:val="sr-Latn-CS"/>
        </w:rPr>
        <w:t xml:space="preserve"> </w:t>
      </w:r>
      <w:r w:rsidRPr="00BC2A73">
        <w:rPr>
          <w:bCs/>
          <w:noProof/>
          <w:lang w:val="sr-Latn-CS"/>
        </w:rPr>
        <w:t>одступају од стандарда,</w:t>
      </w:r>
      <w:r>
        <w:rPr>
          <w:bCs/>
          <w:noProof/>
          <w:lang w:val="sr-Cyrl-CS"/>
        </w:rPr>
        <w:t xml:space="preserve"> </w:t>
      </w:r>
      <w:r w:rsidRPr="00BC2A73">
        <w:rPr>
          <w:bCs/>
          <w:noProof/>
          <w:lang w:val="sr-Latn-CS"/>
        </w:rPr>
        <w:t xml:space="preserve"> </w:t>
      </w:r>
      <w:r w:rsidRPr="00BC2A73">
        <w:rPr>
          <w:bCs/>
          <w:noProof/>
          <w:lang w:val="sr-Cyrl-CS"/>
        </w:rPr>
        <w:t xml:space="preserve">понуђач </w:t>
      </w:r>
      <w:r w:rsidRPr="00BC2A73">
        <w:rPr>
          <w:bCs/>
          <w:noProof/>
          <w:lang w:val="sr-Latn-CS"/>
        </w:rPr>
        <w:t xml:space="preserve"> се обавезује да у најкраћем могућем року</w:t>
      </w:r>
      <w:r w:rsidRPr="000E6D2D">
        <w:rPr>
          <w:b/>
          <w:noProof/>
          <w:lang w:val="sr-Cyrl-CS"/>
        </w:rPr>
        <w:t xml:space="preserve"> </w:t>
      </w:r>
      <w:r w:rsidRPr="00BC2A73">
        <w:rPr>
          <w:noProof/>
          <w:lang w:val="sr-Latn-CS"/>
        </w:rPr>
        <w:t xml:space="preserve">изврши </w:t>
      </w:r>
      <w:r>
        <w:rPr>
          <w:noProof/>
          <w:lang w:val="sr-Cyrl-CS"/>
        </w:rPr>
        <w:t xml:space="preserve">замену уградног материјала и </w:t>
      </w:r>
      <w:r w:rsidRPr="00BC2A73">
        <w:rPr>
          <w:noProof/>
          <w:lang w:val="sr-Latn-CS"/>
        </w:rPr>
        <w:t>радове</w:t>
      </w:r>
      <w:r w:rsidRPr="00BC2A73">
        <w:rPr>
          <w:b/>
          <w:noProof/>
          <w:lang w:val="sr-Latn-CS"/>
        </w:rPr>
        <w:t xml:space="preserve"> </w:t>
      </w:r>
      <w:r w:rsidRPr="000E6D2D">
        <w:rPr>
          <w:bCs/>
          <w:noProof/>
          <w:lang w:val="sr-Cyrl-CS"/>
        </w:rPr>
        <w:t>уговореног квалитета</w:t>
      </w:r>
      <w:r w:rsidR="00F56A49">
        <w:rPr>
          <w:bCs/>
          <w:noProof/>
          <w:lang w:val="sr-Latn-CS"/>
        </w:rPr>
        <w:t xml:space="preserve">, а најкасније у року од </w:t>
      </w:r>
      <w:r w:rsidRPr="00BC2A73">
        <w:rPr>
          <w:bCs/>
          <w:noProof/>
          <w:lang w:val="sr-Latn-CS"/>
        </w:rPr>
        <w:t>4 часа од дана пријема писане рекламације наручиоца</w:t>
      </w:r>
      <w:r w:rsidRPr="00BC2A73">
        <w:rPr>
          <w:bCs/>
          <w:noProof/>
          <w:lang w:val="sr-Cyrl-CS"/>
        </w:rPr>
        <w:t xml:space="preserve">. </w:t>
      </w:r>
    </w:p>
    <w:p w:rsidR="00357500" w:rsidRPr="009F1175" w:rsidRDefault="00357500" w:rsidP="00357500">
      <w:pPr>
        <w:jc w:val="both"/>
        <w:rPr>
          <w:iCs/>
          <w:noProof/>
        </w:rPr>
      </w:pPr>
    </w:p>
    <w:p w:rsidR="00357500" w:rsidRPr="005851D7" w:rsidRDefault="00F56A49" w:rsidP="00357500">
      <w:pPr>
        <w:jc w:val="both"/>
        <w:rPr>
          <w:b/>
          <w:iCs/>
          <w:noProof/>
        </w:rPr>
      </w:pPr>
      <w:r>
        <w:rPr>
          <w:b/>
          <w:bCs/>
          <w:i/>
          <w:iCs/>
          <w:noProof/>
        </w:rPr>
        <w:t>8</w:t>
      </w:r>
      <w:r w:rsidR="00357500" w:rsidRPr="005851D7">
        <w:rPr>
          <w:b/>
          <w:bCs/>
          <w:i/>
          <w:iCs/>
          <w:noProof/>
        </w:rPr>
        <w:t xml:space="preserve">.3. </w:t>
      </w:r>
      <w:r w:rsidR="00357500" w:rsidRPr="005851D7">
        <w:rPr>
          <w:b/>
          <w:iCs/>
          <w:noProof/>
          <w:u w:val="single"/>
        </w:rPr>
        <w:t>Захтев у погледу рока (испоруке добара, извршења услуге, извођења радова)</w:t>
      </w:r>
    </w:p>
    <w:p w:rsidR="00357500" w:rsidRPr="005851D7" w:rsidRDefault="00357500" w:rsidP="00357500">
      <w:pPr>
        <w:suppressAutoHyphens/>
        <w:spacing w:line="100" w:lineRule="atLeast"/>
        <w:jc w:val="both"/>
        <w:rPr>
          <w:noProof/>
        </w:rPr>
      </w:pPr>
      <w:r w:rsidRPr="003A2236">
        <w:rPr>
          <w:noProof/>
        </w:rPr>
        <w:t xml:space="preserve">Наручилац захтева да рок извршења радова не буде дужи од 25 дана од момента </w:t>
      </w:r>
      <w:r w:rsidR="003A2236" w:rsidRPr="003A2236">
        <w:rPr>
          <w:noProof/>
        </w:rPr>
        <w:t>закључења уговора</w:t>
      </w:r>
      <w:r w:rsidRPr="003A2236">
        <w:rPr>
          <w:noProof/>
        </w:rPr>
        <w:t>.</w:t>
      </w:r>
    </w:p>
    <w:p w:rsidR="00357500" w:rsidRDefault="00357500" w:rsidP="00357500">
      <w:pPr>
        <w:jc w:val="both"/>
        <w:rPr>
          <w:iCs/>
          <w:noProof/>
          <w:highlight w:val="green"/>
        </w:rPr>
      </w:pPr>
    </w:p>
    <w:p w:rsidR="00357500" w:rsidRDefault="00357500" w:rsidP="00357500">
      <w:pPr>
        <w:jc w:val="both"/>
        <w:rPr>
          <w:iCs/>
          <w:noProof/>
        </w:rPr>
      </w:pPr>
      <w:r w:rsidRPr="00771C28">
        <w:rPr>
          <w:iCs/>
          <w:noProof/>
        </w:rPr>
        <w:t>Место и</w:t>
      </w:r>
      <w:r>
        <w:rPr>
          <w:iCs/>
          <w:noProof/>
        </w:rPr>
        <w:t xml:space="preserve">звршења радова је круг Клиничког центра Војводине, Хајдук Вељкова 1. </w:t>
      </w:r>
    </w:p>
    <w:p w:rsidR="00357500" w:rsidRPr="00184FE2" w:rsidRDefault="00357500" w:rsidP="00357500">
      <w:pPr>
        <w:jc w:val="both"/>
        <w:rPr>
          <w:b/>
          <w:bCs/>
          <w:i/>
          <w:iCs/>
          <w:noProof/>
          <w:highlight w:val="green"/>
        </w:rPr>
      </w:pPr>
    </w:p>
    <w:p w:rsidR="00357500" w:rsidRPr="00771C28" w:rsidRDefault="00F56A49" w:rsidP="00357500">
      <w:pPr>
        <w:jc w:val="both"/>
        <w:rPr>
          <w:b/>
          <w:iCs/>
          <w:noProof/>
        </w:rPr>
      </w:pPr>
      <w:r>
        <w:rPr>
          <w:b/>
          <w:bCs/>
          <w:iCs/>
          <w:noProof/>
          <w:u w:val="single"/>
        </w:rPr>
        <w:t>8</w:t>
      </w:r>
      <w:r w:rsidR="00357500" w:rsidRPr="00771C28">
        <w:rPr>
          <w:b/>
          <w:bCs/>
          <w:iCs/>
          <w:noProof/>
          <w:u w:val="single"/>
        </w:rPr>
        <w:t xml:space="preserve">.4. </w:t>
      </w:r>
      <w:r w:rsidR="00357500" w:rsidRPr="00771C28">
        <w:rPr>
          <w:b/>
          <w:iCs/>
          <w:noProof/>
          <w:u w:val="single"/>
        </w:rPr>
        <w:t>Захтев у погледу рока важења понуде</w:t>
      </w:r>
    </w:p>
    <w:p w:rsidR="00357500" w:rsidRPr="005851D7" w:rsidRDefault="00357500" w:rsidP="00357500">
      <w:pPr>
        <w:jc w:val="both"/>
        <w:rPr>
          <w:iCs/>
          <w:noProof/>
        </w:rPr>
      </w:pPr>
      <w:r w:rsidRPr="005851D7">
        <w:rPr>
          <w:iCs/>
          <w:noProof/>
        </w:rPr>
        <w:lastRenderedPageBreak/>
        <w:t>Рок важења понуде не може бити краћи од 60 дана од дана отварања понуда.</w:t>
      </w:r>
    </w:p>
    <w:p w:rsidR="00357500" w:rsidRPr="00771C28" w:rsidRDefault="00357500" w:rsidP="00357500">
      <w:pPr>
        <w:jc w:val="both"/>
        <w:rPr>
          <w:iCs/>
          <w:noProof/>
        </w:rPr>
      </w:pPr>
      <w:r w:rsidRPr="005851D7">
        <w:rPr>
          <w:iCs/>
          <w:noProof/>
        </w:rPr>
        <w:t>У случају истека рока важења понуде, наручилац је дужан да у писаном облику затражи</w:t>
      </w:r>
      <w:r w:rsidRPr="00771C28">
        <w:rPr>
          <w:iCs/>
          <w:noProof/>
        </w:rPr>
        <w:t xml:space="preserve"> од понуђача продужење рока важења понуде.</w:t>
      </w:r>
    </w:p>
    <w:p w:rsidR="00357500" w:rsidRPr="00771C28" w:rsidRDefault="00357500" w:rsidP="00357500">
      <w:pPr>
        <w:jc w:val="both"/>
        <w:rPr>
          <w:b/>
          <w:bCs/>
          <w:i/>
          <w:iCs/>
          <w:noProof/>
        </w:rPr>
      </w:pPr>
      <w:r w:rsidRPr="00771C28">
        <w:rPr>
          <w:iCs/>
          <w:noProof/>
        </w:rPr>
        <w:t>Понуђач који прихвати захтев за продужење рока важења понуде на може мењати понуду.</w:t>
      </w:r>
    </w:p>
    <w:p w:rsidR="00357500" w:rsidRPr="00A878F3" w:rsidRDefault="00357500" w:rsidP="00357500">
      <w:pPr>
        <w:jc w:val="both"/>
        <w:rPr>
          <w:b/>
          <w:noProof/>
          <w:highlight w:val="green"/>
          <w:u w:val="single"/>
        </w:rPr>
      </w:pPr>
    </w:p>
    <w:p w:rsidR="00357500" w:rsidRPr="000746DE" w:rsidRDefault="00F56A49" w:rsidP="00357500">
      <w:pPr>
        <w:jc w:val="both"/>
        <w:rPr>
          <w:b/>
          <w:noProof/>
          <w:u w:val="single"/>
        </w:rPr>
      </w:pPr>
      <w:r>
        <w:rPr>
          <w:b/>
          <w:noProof/>
          <w:u w:val="single"/>
        </w:rPr>
        <w:t>8</w:t>
      </w:r>
      <w:r w:rsidR="00357500" w:rsidRPr="000746DE">
        <w:rPr>
          <w:b/>
          <w:noProof/>
          <w:u w:val="single"/>
        </w:rPr>
        <w:t>.5. Други захтеви</w:t>
      </w:r>
    </w:p>
    <w:p w:rsidR="00357500" w:rsidRPr="005851D7" w:rsidRDefault="00357500" w:rsidP="00357500">
      <w:pPr>
        <w:jc w:val="both"/>
        <w:rPr>
          <w:b/>
          <w:noProof/>
          <w:u w:val="single"/>
        </w:rPr>
      </w:pPr>
      <w:r w:rsidRPr="005851D7">
        <w:rPr>
          <w:bCs/>
          <w:iCs/>
          <w:noProof/>
        </w:rPr>
        <w:t>Наручилац нема других захтева у погледу предметне јавне набавке.</w:t>
      </w:r>
    </w:p>
    <w:p w:rsidR="00357500" w:rsidRPr="00A878F3" w:rsidRDefault="00357500" w:rsidP="00357500">
      <w:pPr>
        <w:jc w:val="both"/>
        <w:rPr>
          <w:b/>
          <w:bCs/>
          <w:i/>
          <w:iCs/>
          <w:noProof/>
          <w:highlight w:val="green"/>
        </w:rPr>
      </w:pPr>
    </w:p>
    <w:p w:rsidR="00357500" w:rsidRPr="000746DE" w:rsidRDefault="00F56A49" w:rsidP="00357500">
      <w:pPr>
        <w:jc w:val="both"/>
        <w:rPr>
          <w:b/>
          <w:bCs/>
          <w:i/>
          <w:iCs/>
          <w:noProof/>
        </w:rPr>
      </w:pPr>
      <w:r>
        <w:rPr>
          <w:b/>
          <w:bCs/>
          <w:i/>
          <w:iCs/>
          <w:noProof/>
        </w:rPr>
        <w:t>9</w:t>
      </w:r>
      <w:r w:rsidR="00357500" w:rsidRPr="000746DE">
        <w:rPr>
          <w:b/>
          <w:bCs/>
          <w:i/>
          <w:iCs/>
          <w:noProof/>
        </w:rPr>
        <w:t>. ВАЛУТА И НАЧИН НА КОЈИ МОРА ДА БУДЕ НАВЕДЕНА И ИЗРАЖЕНА ЦЕНА У ПОНУДИ</w:t>
      </w:r>
    </w:p>
    <w:p w:rsidR="00357500" w:rsidRPr="000746DE" w:rsidRDefault="00357500" w:rsidP="00357500">
      <w:pPr>
        <w:jc w:val="both"/>
        <w:rPr>
          <w:b/>
          <w:bCs/>
          <w:i/>
          <w:iCs/>
          <w:noProof/>
        </w:rPr>
      </w:pPr>
    </w:p>
    <w:p w:rsidR="00357500" w:rsidRPr="000746DE" w:rsidRDefault="00357500" w:rsidP="00357500">
      <w:pPr>
        <w:jc w:val="both"/>
        <w:rPr>
          <w:iCs/>
          <w:noProof/>
        </w:rPr>
      </w:pPr>
      <w:r w:rsidRPr="000746DE">
        <w:rPr>
          <w:iCs/>
          <w:noProof/>
        </w:rPr>
        <w:t xml:space="preserve">Цена мора бити исказана у динарима, са и </w:t>
      </w:r>
      <w:r w:rsidRPr="000746DE">
        <w:rPr>
          <w:iCs/>
          <w:noProof/>
          <w:color w:val="00000A"/>
        </w:rPr>
        <w:t>без пореза на додату вредност,</w:t>
      </w:r>
      <w:r w:rsidRPr="000746DE">
        <w:rPr>
          <w:noProof/>
          <w:color w:val="00000A"/>
        </w:rPr>
        <w:t xml:space="preserve"> </w:t>
      </w:r>
      <w:r w:rsidRPr="000746DE">
        <w:rPr>
          <w:noProof/>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57500" w:rsidRPr="000746DE" w:rsidRDefault="00357500" w:rsidP="00357500">
      <w:pPr>
        <w:jc w:val="both"/>
        <w:rPr>
          <w:iCs/>
          <w:noProof/>
        </w:rPr>
      </w:pPr>
      <w:r w:rsidRPr="000746DE">
        <w:rPr>
          <w:iCs/>
          <w:noProof/>
        </w:rPr>
        <w:t>У цену је урачуната цена предмета јавне набавке, испорука, монтажа и остали повезани трошкови.</w:t>
      </w:r>
    </w:p>
    <w:p w:rsidR="00357500" w:rsidRPr="005851D7" w:rsidRDefault="00357500" w:rsidP="00357500">
      <w:pPr>
        <w:jc w:val="both"/>
        <w:rPr>
          <w:noProof/>
        </w:rPr>
      </w:pPr>
      <w:r w:rsidRPr="005851D7">
        <w:rPr>
          <w:iCs/>
          <w:noProof/>
        </w:rPr>
        <w:t>Цена је фиксна и не може се мењати.</w:t>
      </w:r>
      <w:r w:rsidRPr="005851D7">
        <w:rPr>
          <w:noProof/>
        </w:rPr>
        <w:t xml:space="preserve"> </w:t>
      </w:r>
    </w:p>
    <w:p w:rsidR="00357500" w:rsidRPr="006D7665" w:rsidRDefault="00357500" w:rsidP="00357500">
      <w:pPr>
        <w:jc w:val="both"/>
        <w:rPr>
          <w:noProof/>
          <w:highlight w:val="green"/>
        </w:rPr>
      </w:pPr>
    </w:p>
    <w:p w:rsidR="00357500" w:rsidRPr="000746DE" w:rsidRDefault="00357500" w:rsidP="00357500">
      <w:pPr>
        <w:jc w:val="both"/>
        <w:rPr>
          <w:iCs/>
          <w:noProof/>
        </w:rPr>
      </w:pPr>
      <w:r w:rsidRPr="000746DE">
        <w:rPr>
          <w:noProof/>
        </w:rPr>
        <w:t>Ако је у понуди исказана неуобичајено ниска цена, наручилац ће поступити у складу са чланом 92. Закона.</w:t>
      </w:r>
    </w:p>
    <w:p w:rsidR="00357500" w:rsidRDefault="00357500" w:rsidP="00357500">
      <w:pPr>
        <w:jc w:val="both"/>
        <w:rPr>
          <w:b/>
          <w:i/>
          <w:iCs/>
          <w:noProof/>
        </w:rPr>
      </w:pPr>
      <w:r w:rsidRPr="000746DE">
        <w:rPr>
          <w:iCs/>
          <w:noProof/>
        </w:rPr>
        <w:t>Ако понуђена цена укључује увозну царину и друге дажбине, понуђач је дужан да тај део одвојено искаже у динарима.</w:t>
      </w:r>
    </w:p>
    <w:p w:rsidR="00357500" w:rsidRPr="00F87167" w:rsidRDefault="00357500" w:rsidP="00357500">
      <w:pPr>
        <w:jc w:val="both"/>
        <w:rPr>
          <w:noProof/>
          <w:highlight w:val="green"/>
        </w:rPr>
      </w:pPr>
    </w:p>
    <w:p w:rsidR="00357500" w:rsidRPr="000746DE" w:rsidRDefault="00357500" w:rsidP="00357500">
      <w:pPr>
        <w:jc w:val="both"/>
        <w:rPr>
          <w:b/>
          <w:i/>
          <w:iCs/>
          <w:noProof/>
        </w:rPr>
      </w:pPr>
      <w:r w:rsidRPr="000746DE">
        <w:rPr>
          <w:b/>
          <w:i/>
          <w:iCs/>
          <w:noProof/>
        </w:rPr>
        <w:t>1</w:t>
      </w:r>
      <w:r w:rsidR="00F56A49">
        <w:rPr>
          <w:b/>
          <w:i/>
          <w:iCs/>
          <w:noProof/>
        </w:rPr>
        <w:t>0</w:t>
      </w:r>
      <w:r w:rsidRPr="000746DE">
        <w:rPr>
          <w:b/>
          <w:i/>
          <w:iCs/>
          <w:noProof/>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57500" w:rsidRPr="000746DE" w:rsidRDefault="00357500" w:rsidP="00357500">
      <w:pPr>
        <w:jc w:val="both"/>
        <w:rPr>
          <w:b/>
          <w:i/>
          <w:iCs/>
          <w:noProof/>
        </w:rPr>
      </w:pPr>
    </w:p>
    <w:p w:rsidR="00357500" w:rsidRPr="000746DE" w:rsidRDefault="00357500" w:rsidP="00357500">
      <w:pPr>
        <w:jc w:val="both"/>
        <w:rPr>
          <w:rFonts w:eastAsia="TimesNewRomanPSMT"/>
          <w:bCs/>
          <w:iCs/>
          <w:noProof/>
        </w:rPr>
      </w:pPr>
      <w:r w:rsidRPr="000746DE">
        <w:rPr>
          <w:rFonts w:eastAsia="TimesNewRomanPSMT"/>
          <w:bCs/>
          <w:iCs/>
          <w:noProof/>
        </w:rPr>
        <w:t>Подаци о пореским обавезама се могу добити у Пореској управи, Министарства финансија и привреде.</w:t>
      </w:r>
    </w:p>
    <w:p w:rsidR="00357500" w:rsidRPr="000746DE" w:rsidRDefault="00357500" w:rsidP="00357500">
      <w:pPr>
        <w:jc w:val="both"/>
        <w:rPr>
          <w:rFonts w:eastAsia="TimesNewRomanPSMT"/>
          <w:bCs/>
          <w:iCs/>
          <w:noProof/>
        </w:rPr>
      </w:pPr>
      <w:r w:rsidRPr="000746DE">
        <w:rPr>
          <w:rFonts w:eastAsia="TimesNewRomanPSMT"/>
          <w:bCs/>
          <w:iCs/>
          <w:noProof/>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57500" w:rsidRPr="000746DE" w:rsidRDefault="00357500" w:rsidP="00357500">
      <w:pPr>
        <w:jc w:val="both"/>
        <w:rPr>
          <w:noProof/>
        </w:rPr>
      </w:pPr>
      <w:r w:rsidRPr="000746DE">
        <w:rPr>
          <w:rFonts w:eastAsia="TimesNewRomanPSMT"/>
          <w:bCs/>
          <w:iCs/>
          <w:noProof/>
        </w:rPr>
        <w:t>Подаци о заштити при запошљавању и условима рада се могу добити у Министарству рада, запошљавања и социјалне политике.</w:t>
      </w:r>
    </w:p>
    <w:p w:rsidR="00357500" w:rsidRPr="00F87167" w:rsidRDefault="00357500" w:rsidP="00357500">
      <w:pPr>
        <w:jc w:val="both"/>
        <w:rPr>
          <w:noProof/>
        </w:rPr>
      </w:pPr>
    </w:p>
    <w:p w:rsidR="00357500" w:rsidRDefault="00357500" w:rsidP="00357500">
      <w:pPr>
        <w:jc w:val="both"/>
        <w:rPr>
          <w:b/>
          <w:i/>
          <w:iCs/>
          <w:noProof/>
        </w:rPr>
      </w:pPr>
      <w:r w:rsidRPr="000746DE">
        <w:rPr>
          <w:b/>
          <w:i/>
          <w:iCs/>
          <w:noProof/>
        </w:rPr>
        <w:t>1</w:t>
      </w:r>
      <w:r w:rsidR="00F56A49">
        <w:rPr>
          <w:b/>
          <w:i/>
          <w:iCs/>
          <w:noProof/>
        </w:rPr>
        <w:t>1</w:t>
      </w:r>
      <w:r w:rsidRPr="000746DE">
        <w:rPr>
          <w:b/>
          <w:i/>
          <w:iCs/>
          <w:noProof/>
        </w:rPr>
        <w:t>. ПОДАЦИ О ВРСТИ, САДРЖИНИ, НАЧИНУ ПОДНОШЕЊА, ВИСИНИ И РОКОВИМА ОБЕЗБЕЂЕЊА ИСПУЊЕЊА ОБАВЕЗА ПОНУЂАЧА</w:t>
      </w:r>
    </w:p>
    <w:p w:rsidR="00357500" w:rsidRPr="002A53A4" w:rsidRDefault="00357500" w:rsidP="00357500">
      <w:pPr>
        <w:jc w:val="both"/>
        <w:rPr>
          <w:b/>
          <w:i/>
          <w:iCs/>
          <w:noProof/>
        </w:rPr>
      </w:pPr>
    </w:p>
    <w:p w:rsidR="00357500" w:rsidRPr="00F8697E" w:rsidRDefault="00357500" w:rsidP="00F8697E">
      <w:pPr>
        <w:jc w:val="both"/>
        <w:rPr>
          <w:noProof/>
        </w:rPr>
      </w:pPr>
      <w:r w:rsidRPr="00F8697E">
        <w:rPr>
          <w:noProof/>
        </w:rPr>
        <w:t>Понуђач који је изабран као најповољнији је дужан да, приликом потписивања уговора, достави:</w:t>
      </w:r>
    </w:p>
    <w:p w:rsidR="00357500" w:rsidRPr="00F8697E" w:rsidRDefault="00357500" w:rsidP="00357500">
      <w:pPr>
        <w:pStyle w:val="ListParagraph"/>
        <w:numPr>
          <w:ilvl w:val="0"/>
          <w:numId w:val="43"/>
        </w:numPr>
        <w:jc w:val="both"/>
        <w:rPr>
          <w:noProof/>
        </w:rPr>
      </w:pPr>
      <w:r w:rsidRPr="00F8697E">
        <w:rPr>
          <w:b/>
          <w:noProof/>
        </w:rPr>
        <w:t>регистровану бланко меницу и менично овлашћење за извршење уговорне обавезе</w:t>
      </w:r>
      <w:r w:rsidRPr="00F8697E">
        <w:rPr>
          <w:noProof/>
        </w:rPr>
        <w:t xml:space="preserve">, попуњено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57500" w:rsidRPr="00F8697E" w:rsidRDefault="00357500" w:rsidP="00357500">
      <w:pPr>
        <w:pStyle w:val="ListParagraph"/>
        <w:numPr>
          <w:ilvl w:val="0"/>
          <w:numId w:val="43"/>
        </w:numPr>
        <w:jc w:val="both"/>
        <w:rPr>
          <w:noProof/>
        </w:rPr>
      </w:pPr>
      <w:r w:rsidRPr="00F8697E">
        <w:rPr>
          <w:b/>
          <w:noProof/>
        </w:rPr>
        <w:t>регистровану бланко меницу и менично овлашћење за отклањање недостатака у гарантном року</w:t>
      </w:r>
      <w:r w:rsidRPr="00F8697E">
        <w:rPr>
          <w:noProof/>
        </w:rPr>
        <w:t xml:space="preserve">, попуњено на износ од 10% од укупне вредности понуде без </w:t>
      </w:r>
      <w:r w:rsidRPr="00F8697E">
        <w:rPr>
          <w:noProof/>
        </w:rPr>
        <w:lastRenderedPageBreak/>
        <w:t xml:space="preserve">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57500" w:rsidRPr="00FC5FB6" w:rsidRDefault="00357500" w:rsidP="00357500">
      <w:pPr>
        <w:jc w:val="both"/>
        <w:rPr>
          <w:noProof/>
          <w:highlight w:val="yellow"/>
        </w:rPr>
      </w:pPr>
    </w:p>
    <w:p w:rsidR="00357500" w:rsidRPr="00423282" w:rsidRDefault="00357500" w:rsidP="00357500">
      <w:pPr>
        <w:jc w:val="both"/>
        <w:rPr>
          <w:noProof/>
        </w:rPr>
      </w:pPr>
      <w:r w:rsidRPr="00423282">
        <w:rPr>
          <w:bCs/>
          <w:iCs/>
          <w:noProof/>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357500" w:rsidRPr="00423282" w:rsidRDefault="00357500" w:rsidP="00357500">
      <w:pPr>
        <w:jc w:val="both"/>
        <w:rPr>
          <w:noProof/>
        </w:rPr>
      </w:pPr>
      <w:r w:rsidRPr="00423282">
        <w:rPr>
          <w:noProof/>
        </w:rPr>
        <w:t xml:space="preserve">Понуђач је дужан да достави и </w:t>
      </w:r>
      <w:r w:rsidRPr="00423282">
        <w:rPr>
          <w:b/>
          <w:noProof/>
        </w:rPr>
        <w:t xml:space="preserve">копију извода из Регистра </w:t>
      </w:r>
      <w:r w:rsidRPr="00423282">
        <w:rPr>
          <w:noProof/>
        </w:rPr>
        <w:t xml:space="preserve"> </w:t>
      </w:r>
      <w:r w:rsidRPr="00423282">
        <w:rPr>
          <w:b/>
          <w:noProof/>
        </w:rPr>
        <w:t>меница и овлашћења</w:t>
      </w:r>
      <w:r w:rsidRPr="00423282">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357500" w:rsidRPr="00423282" w:rsidRDefault="00357500" w:rsidP="00357500">
      <w:pPr>
        <w:jc w:val="both"/>
        <w:rPr>
          <w:noProof/>
        </w:rPr>
      </w:pPr>
      <w:r w:rsidRPr="00423282">
        <w:rPr>
          <w:noProof/>
        </w:rPr>
        <w:t xml:space="preserve">Средство обезбеђења траје најмање </w:t>
      </w:r>
      <w:r w:rsidRPr="00423282">
        <w:rPr>
          <w:bCs/>
          <w:iCs/>
          <w:noProof/>
        </w:rPr>
        <w:t xml:space="preserve">десет дана дуже од дана истека рока за коначно извршење </w:t>
      </w:r>
      <w:r w:rsidRPr="00423282">
        <w:rPr>
          <w:noProof/>
        </w:rPr>
        <w:t>обавезе понуђача која је предмет обезбеђења (извршење уговорне обавезе, истек гарантног рока и сл.).</w:t>
      </w:r>
    </w:p>
    <w:p w:rsidR="00357500" w:rsidRPr="00423282" w:rsidRDefault="00357500" w:rsidP="00357500">
      <w:pPr>
        <w:jc w:val="both"/>
        <w:rPr>
          <w:noProof/>
        </w:rPr>
      </w:pPr>
      <w:r w:rsidRPr="00423282">
        <w:rPr>
          <w:noProof/>
        </w:rPr>
        <w:t>Средство обезбеђења не може се вратити понуђачу пре истека рока трајања, осим ако је понуђач у целости испунио своју обезбеђену обавезу.</w:t>
      </w:r>
    </w:p>
    <w:p w:rsidR="00357500" w:rsidRPr="00CA2E97" w:rsidRDefault="00357500" w:rsidP="00357500">
      <w:pPr>
        <w:jc w:val="both"/>
        <w:rPr>
          <w:noProof/>
          <w:highlight w:val="green"/>
        </w:rPr>
      </w:pPr>
    </w:p>
    <w:p w:rsidR="00357500" w:rsidRPr="000746DE" w:rsidRDefault="00357500" w:rsidP="00357500">
      <w:pPr>
        <w:jc w:val="both"/>
        <w:rPr>
          <w:noProof/>
        </w:rPr>
      </w:pPr>
      <w:r w:rsidRPr="000746DE">
        <w:rPr>
          <w:b/>
          <w:bCs/>
          <w:i/>
          <w:noProof/>
        </w:rPr>
        <w:t>1</w:t>
      </w:r>
      <w:r w:rsidR="00F56A49">
        <w:rPr>
          <w:b/>
          <w:bCs/>
          <w:i/>
          <w:noProof/>
        </w:rPr>
        <w:t>2</w:t>
      </w:r>
      <w:r w:rsidRPr="000746DE">
        <w:rPr>
          <w:b/>
          <w:bCs/>
          <w:i/>
          <w:noProof/>
        </w:rPr>
        <w:t xml:space="preserve">. ЗАШТИТА ПОВЕРЉИВОСТИ ПОДАТАКА КОЈЕ НАРУЧИЛАЦ СТАВЉА ПОНУЂАЧИМА НА РАСПОЛАГАЊЕ, УКЉУЧУЈУЋИ И ЊИХОВЕ ПОДИЗВОЂАЧЕ </w:t>
      </w:r>
    </w:p>
    <w:p w:rsidR="00357500" w:rsidRPr="000746DE" w:rsidRDefault="00357500" w:rsidP="00357500">
      <w:pPr>
        <w:spacing w:before="120" w:after="120"/>
        <w:jc w:val="both"/>
        <w:rPr>
          <w:b/>
          <w:i/>
          <w:noProof/>
        </w:rPr>
      </w:pPr>
      <w:r w:rsidRPr="000746DE">
        <w:rPr>
          <w:noProof/>
        </w:rPr>
        <w:t>Предметна набавка не садржи поверљиве информације које наручилац ставља на располагање.</w:t>
      </w:r>
    </w:p>
    <w:p w:rsidR="00357500" w:rsidRPr="00FC5FB6" w:rsidRDefault="00357500" w:rsidP="00357500">
      <w:pPr>
        <w:jc w:val="both"/>
        <w:rPr>
          <w:b/>
          <w:bCs/>
          <w:noProof/>
        </w:rPr>
      </w:pPr>
    </w:p>
    <w:p w:rsidR="00357500" w:rsidRPr="000746DE" w:rsidRDefault="00357500" w:rsidP="00357500">
      <w:pPr>
        <w:jc w:val="both"/>
        <w:rPr>
          <w:b/>
          <w:bCs/>
          <w:noProof/>
        </w:rPr>
      </w:pPr>
      <w:r w:rsidRPr="000746DE">
        <w:rPr>
          <w:b/>
          <w:bCs/>
          <w:noProof/>
        </w:rPr>
        <w:t>1</w:t>
      </w:r>
      <w:r w:rsidR="00F56A49">
        <w:rPr>
          <w:b/>
          <w:bCs/>
          <w:noProof/>
        </w:rPr>
        <w:t>3</w:t>
      </w:r>
      <w:r w:rsidRPr="000746DE">
        <w:rPr>
          <w:b/>
          <w:bCs/>
          <w:noProof/>
        </w:rPr>
        <w:t>. ДОДАТНЕ ИНФОРМАЦИЈЕ ИЛИ ПОЈАШЊЕЊА У ВЕЗИ СА ПРИПРЕМАЊЕМ ПОНУДЕ</w:t>
      </w:r>
    </w:p>
    <w:p w:rsidR="00357500" w:rsidRPr="000746DE" w:rsidRDefault="00357500" w:rsidP="00357500">
      <w:pPr>
        <w:jc w:val="both"/>
        <w:rPr>
          <w:b/>
          <w:bCs/>
          <w:noProof/>
        </w:rPr>
      </w:pPr>
    </w:p>
    <w:p w:rsidR="00357500" w:rsidRPr="00EC12C4" w:rsidRDefault="00357500" w:rsidP="00357500">
      <w:pPr>
        <w:jc w:val="both"/>
        <w:rPr>
          <w:rFonts w:eastAsia="TimesNewRomanPSMT"/>
          <w:bCs/>
          <w:iCs/>
          <w:noProof/>
        </w:rPr>
      </w:pPr>
      <w:r w:rsidRPr="000746DE">
        <w:rPr>
          <w:noProof/>
        </w:rPr>
        <w:t>Заинтересов</w:t>
      </w:r>
      <w:r>
        <w:rPr>
          <w:noProof/>
        </w:rPr>
        <w:t>ано лице може, у писаном облику</w:t>
      </w:r>
      <w:r w:rsidRPr="000746DE">
        <w:rPr>
          <w:rFonts w:eastAsia="TimesNewRomanPS-BoldMT"/>
          <w:b/>
          <w:bCs/>
          <w:noProof/>
        </w:rPr>
        <w:t xml:space="preserve"> </w:t>
      </w:r>
      <w:r w:rsidRPr="000746DE">
        <w:rPr>
          <w:noProof/>
        </w:rPr>
        <w:t>тражити од наручиоца додатне информације или појашњења у вези са припремањем понуде, најкасније 5 дана пре истека рока за подношење понуде</w:t>
      </w:r>
      <w:r>
        <w:rPr>
          <w:noProof/>
        </w:rPr>
        <w:t xml:space="preserve"> </w:t>
      </w:r>
      <w:r>
        <w:rPr>
          <w:rFonts w:eastAsia="TimesNewRomanPSMT"/>
          <w:bCs/>
          <w:iCs/>
          <w:noProof/>
        </w:rPr>
        <w:t>и то</w:t>
      </w:r>
      <w:r w:rsidRPr="00EC12C4">
        <w:rPr>
          <w:rFonts w:eastAsia="TimesNewRomanPSMT"/>
          <w:bCs/>
          <w:iCs/>
          <w:noProof/>
        </w:rPr>
        <w:t xml:space="preserve"> на један од следећих начина:</w:t>
      </w:r>
    </w:p>
    <w:p w:rsidR="00357500" w:rsidRPr="00EC12C4" w:rsidRDefault="00357500" w:rsidP="00357500">
      <w:pPr>
        <w:pStyle w:val="ListParagraph"/>
        <w:numPr>
          <w:ilvl w:val="0"/>
          <w:numId w:val="3"/>
        </w:numPr>
        <w:jc w:val="both"/>
        <w:rPr>
          <w:rFonts w:eastAsia="TimesNewRomanPSMT"/>
          <w:bCs/>
          <w:iCs/>
          <w:noProof/>
        </w:rPr>
      </w:pPr>
      <w:r w:rsidRPr="00EC12C4">
        <w:rPr>
          <w:rFonts w:eastAsia="TimesNewRomanPSMT"/>
          <w:bCs/>
          <w:iCs/>
          <w:noProof/>
        </w:rPr>
        <w:t xml:space="preserve">поштом, на адресу наручиоца: </w:t>
      </w:r>
      <w:r w:rsidRPr="00466DF7">
        <w:rPr>
          <w:b/>
          <w:noProof/>
        </w:rPr>
        <w:t>Клинички центар Војводине,</w:t>
      </w:r>
      <w:r w:rsidRPr="000765F0">
        <w:rPr>
          <w:noProof/>
        </w:rPr>
        <w:t xml:space="preserve"> </w:t>
      </w:r>
      <w:r w:rsidRPr="00E71BEB">
        <w:rPr>
          <w:rFonts w:eastAsia="TimesNewRomanPSMT"/>
          <w:b/>
          <w:bCs/>
          <w:noProof/>
        </w:rPr>
        <w:t>21000 Нови Сад, Хајдук Вељкова број 1</w:t>
      </w:r>
      <w:r w:rsidRPr="00E71BEB">
        <w:rPr>
          <w:i/>
          <w:iCs/>
          <w:noProof/>
        </w:rPr>
        <w:t xml:space="preserve">, </w:t>
      </w:r>
      <w:r w:rsidRPr="004F2BAB">
        <w:rPr>
          <w:iCs/>
          <w:noProof/>
        </w:rPr>
        <w:t xml:space="preserve">искључиво </w:t>
      </w:r>
      <w:r w:rsidRPr="00260308">
        <w:rPr>
          <w:rFonts w:eastAsia="TimesNewRomanPSMT"/>
          <w:bCs/>
          <w:noProof/>
        </w:rPr>
        <w:t xml:space="preserve">преко писарнице </w:t>
      </w:r>
      <w:r>
        <w:rPr>
          <w:rFonts w:eastAsia="TimesNewRomanPSMT"/>
          <w:bCs/>
          <w:noProof/>
        </w:rPr>
        <w:t xml:space="preserve"> Клиничког центра</w:t>
      </w:r>
      <w:r w:rsidRPr="00EC12C4">
        <w:rPr>
          <w:rFonts w:eastAsia="TimesNewRomanPSMT"/>
          <w:bCs/>
          <w:iCs/>
          <w:noProof/>
        </w:rPr>
        <w:t xml:space="preserve">, </w:t>
      </w:r>
    </w:p>
    <w:p w:rsidR="00357500" w:rsidRPr="00FC5FB6" w:rsidRDefault="00357500" w:rsidP="00357500">
      <w:pPr>
        <w:pStyle w:val="ListParagraph"/>
        <w:numPr>
          <w:ilvl w:val="0"/>
          <w:numId w:val="3"/>
        </w:numPr>
        <w:jc w:val="both"/>
        <w:rPr>
          <w:rFonts w:eastAsia="TimesNewRomanPSMT"/>
          <w:bCs/>
          <w:iCs/>
          <w:noProof/>
        </w:rPr>
      </w:pPr>
      <w:r w:rsidRPr="00FC5FB6">
        <w:rPr>
          <w:rFonts w:eastAsia="TimesNewRomanPSMT"/>
          <w:bCs/>
          <w:iCs/>
          <w:noProof/>
        </w:rPr>
        <w:t xml:space="preserve">путем факса, на </w:t>
      </w:r>
      <w:r w:rsidRPr="00067D99">
        <w:rPr>
          <w:rFonts w:eastAsia="TimesNewRomanPSMT"/>
          <w:bCs/>
          <w:iCs/>
          <w:noProof/>
        </w:rPr>
        <w:t>број 021/487-22-44,</w:t>
      </w:r>
      <w:r w:rsidRPr="00FC5FB6">
        <w:rPr>
          <w:rFonts w:eastAsia="TimesNewRomanPSMT"/>
          <w:bCs/>
          <w:iCs/>
          <w:noProof/>
        </w:rPr>
        <w:t xml:space="preserve"> </w:t>
      </w:r>
    </w:p>
    <w:p w:rsidR="00357500" w:rsidRPr="00FC5FB6" w:rsidRDefault="00357500" w:rsidP="00357500">
      <w:pPr>
        <w:pStyle w:val="ListParagraph"/>
        <w:numPr>
          <w:ilvl w:val="0"/>
          <w:numId w:val="3"/>
        </w:numPr>
        <w:jc w:val="both"/>
        <w:rPr>
          <w:rFonts w:eastAsia="TimesNewRomanPSMT"/>
          <w:bCs/>
          <w:iCs/>
          <w:noProof/>
        </w:rPr>
      </w:pPr>
      <w:r w:rsidRPr="00FC5FB6">
        <w:rPr>
          <w:rFonts w:eastAsia="TimesNewRomanPSMT"/>
          <w:bCs/>
          <w:iCs/>
          <w:noProof/>
        </w:rPr>
        <w:t xml:space="preserve">електронском поштом, на адресу: </w:t>
      </w:r>
      <w:hyperlink r:id="rId12" w:history="1">
        <w:r w:rsidR="003A2236">
          <w:rPr>
            <w:rStyle w:val="Hyperlink"/>
            <w:rFonts w:eastAsia="TimesNewRomanPSMT"/>
            <w:bCs/>
            <w:iCs/>
            <w:noProof/>
          </w:rPr>
          <w:t>nabavke</w:t>
        </w:r>
        <w:r w:rsidRPr="005615FB">
          <w:rPr>
            <w:rStyle w:val="Hyperlink"/>
            <w:rFonts w:eastAsia="TimesNewRomanPSMT"/>
            <w:bCs/>
            <w:iCs/>
            <w:noProof/>
          </w:rPr>
          <w:t>@</w:t>
        </w:r>
        <w:r w:rsidR="003A2236">
          <w:rPr>
            <w:rStyle w:val="Hyperlink"/>
            <w:rFonts w:eastAsia="TimesNewRomanPSMT"/>
            <w:bCs/>
            <w:iCs/>
            <w:noProof/>
          </w:rPr>
          <w:t>kcv</w:t>
        </w:r>
        <w:r w:rsidRPr="005615FB">
          <w:rPr>
            <w:rStyle w:val="Hyperlink"/>
            <w:rFonts w:eastAsia="TimesNewRomanPSMT"/>
            <w:bCs/>
            <w:iCs/>
            <w:noProof/>
          </w:rPr>
          <w:t>.</w:t>
        </w:r>
        <w:r w:rsidR="003A2236">
          <w:rPr>
            <w:rStyle w:val="Hyperlink"/>
            <w:rFonts w:eastAsia="TimesNewRomanPSMT"/>
            <w:bCs/>
            <w:iCs/>
            <w:noProof/>
          </w:rPr>
          <w:t>rs</w:t>
        </w:r>
      </w:hyperlink>
      <w:r w:rsidRPr="00FC5FB6">
        <w:rPr>
          <w:rFonts w:eastAsia="TimesNewRomanPSMT"/>
          <w:bCs/>
          <w:iCs/>
          <w:noProof/>
        </w:rPr>
        <w:t xml:space="preserve">, или </w:t>
      </w:r>
    </w:p>
    <w:p w:rsidR="00357500" w:rsidRDefault="00357500" w:rsidP="00357500">
      <w:pPr>
        <w:pStyle w:val="ListParagraph"/>
        <w:numPr>
          <w:ilvl w:val="0"/>
          <w:numId w:val="3"/>
        </w:numPr>
        <w:jc w:val="both"/>
        <w:rPr>
          <w:rFonts w:eastAsia="TimesNewRomanPSMT"/>
          <w:bCs/>
          <w:iCs/>
          <w:noProof/>
        </w:rPr>
      </w:pPr>
      <w:r w:rsidRPr="00EC12C4">
        <w:rPr>
          <w:rFonts w:eastAsia="TimesNewRomanPSMT"/>
          <w:bCs/>
          <w:iCs/>
          <w:noProof/>
        </w:rPr>
        <w:t>лично, уз писано овлашћење понуђача који је понуду поднео.</w:t>
      </w:r>
    </w:p>
    <w:p w:rsidR="00357500" w:rsidRPr="00F87167" w:rsidRDefault="00357500" w:rsidP="00357500">
      <w:pPr>
        <w:pStyle w:val="ListParagraph"/>
        <w:ind w:left="360"/>
        <w:jc w:val="both"/>
        <w:rPr>
          <w:rFonts w:eastAsia="TimesNewRomanPSMT"/>
          <w:bCs/>
          <w:iCs/>
          <w:noProof/>
        </w:rPr>
      </w:pPr>
    </w:p>
    <w:p w:rsidR="00357500" w:rsidRPr="000746DE" w:rsidRDefault="00357500" w:rsidP="00357500">
      <w:pPr>
        <w:jc w:val="both"/>
        <w:rPr>
          <w:noProof/>
        </w:rPr>
      </w:pPr>
      <w:r w:rsidRPr="000746DE">
        <w:rPr>
          <w:noProof/>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57500" w:rsidRPr="000746DE" w:rsidRDefault="00357500" w:rsidP="00357500">
      <w:pPr>
        <w:jc w:val="both"/>
        <w:rPr>
          <w:noProof/>
        </w:rPr>
      </w:pPr>
      <w:r w:rsidRPr="000746DE">
        <w:rPr>
          <w:noProof/>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57500" w:rsidRPr="000746DE" w:rsidRDefault="00357500" w:rsidP="00357500">
      <w:pPr>
        <w:jc w:val="both"/>
        <w:rPr>
          <w:noProof/>
        </w:rPr>
      </w:pPr>
      <w:r w:rsidRPr="000746DE">
        <w:rPr>
          <w:noProof/>
        </w:rPr>
        <w:t xml:space="preserve">По истеку рока предвиђеног за подношење понуда наручилац не може да мења нити да допуњује конкурсну документацију. </w:t>
      </w:r>
    </w:p>
    <w:p w:rsidR="00357500" w:rsidRPr="000746DE" w:rsidRDefault="00357500" w:rsidP="00357500">
      <w:pPr>
        <w:jc w:val="both"/>
        <w:rPr>
          <w:bCs/>
          <w:noProof/>
        </w:rPr>
      </w:pPr>
      <w:r w:rsidRPr="000746DE">
        <w:rPr>
          <w:noProof/>
        </w:rPr>
        <w:t xml:space="preserve">Тражење додатних информација или појашњења у вези са припремањем понуде телефоном није дозвољено. </w:t>
      </w:r>
    </w:p>
    <w:p w:rsidR="00357500" w:rsidRPr="000746DE" w:rsidRDefault="00357500" w:rsidP="00357500">
      <w:pPr>
        <w:jc w:val="both"/>
        <w:rPr>
          <w:noProof/>
        </w:rPr>
      </w:pPr>
      <w:r w:rsidRPr="000746DE">
        <w:rPr>
          <w:bCs/>
          <w:noProof/>
        </w:rPr>
        <w:lastRenderedPageBreak/>
        <w:t>Комуникација у поступку јавне набавке врши се искључиво на начин одређен чланом 20. Закона.</w:t>
      </w:r>
    </w:p>
    <w:p w:rsidR="00357500" w:rsidRPr="000746DE" w:rsidRDefault="00357500" w:rsidP="00357500">
      <w:pPr>
        <w:jc w:val="both"/>
        <w:rPr>
          <w:noProof/>
        </w:rPr>
      </w:pPr>
    </w:p>
    <w:p w:rsidR="00357500" w:rsidRPr="000746DE" w:rsidRDefault="00357500" w:rsidP="00357500">
      <w:pPr>
        <w:jc w:val="both"/>
        <w:rPr>
          <w:b/>
          <w:bCs/>
          <w:noProof/>
        </w:rPr>
      </w:pPr>
      <w:r w:rsidRPr="000746DE">
        <w:rPr>
          <w:b/>
          <w:bCs/>
          <w:noProof/>
        </w:rPr>
        <w:t>1</w:t>
      </w:r>
      <w:r w:rsidR="00F56A49">
        <w:rPr>
          <w:b/>
          <w:bCs/>
          <w:noProof/>
        </w:rPr>
        <w:t>4</w:t>
      </w:r>
      <w:r w:rsidRPr="000746DE">
        <w:rPr>
          <w:b/>
          <w:bCs/>
          <w:noProof/>
        </w:rPr>
        <w:t xml:space="preserve">. ДОДАТНА ОБЈАШЊЕЊА ОД ПОНУЂАЧА ПОСЛЕ ОТВАРАЊА ПОНУДА И КОНТРОЛА КОД ПОНУЂАЧА ОДНОСНО ЊЕГОВОГ ПОДИЗВОЂАЧА </w:t>
      </w:r>
    </w:p>
    <w:p w:rsidR="00357500" w:rsidRPr="000746DE" w:rsidRDefault="00357500" w:rsidP="00357500">
      <w:pPr>
        <w:jc w:val="both"/>
        <w:rPr>
          <w:b/>
          <w:bCs/>
          <w:noProof/>
        </w:rPr>
      </w:pPr>
    </w:p>
    <w:p w:rsidR="00357500" w:rsidRPr="000746DE" w:rsidRDefault="00357500" w:rsidP="00357500">
      <w:pPr>
        <w:jc w:val="both"/>
        <w:rPr>
          <w:rFonts w:eastAsia="TimesNewRomanPSMT"/>
          <w:bCs/>
          <w:noProof/>
        </w:rPr>
      </w:pPr>
      <w:r w:rsidRPr="000746DE">
        <w:rPr>
          <w:noProof/>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57500" w:rsidRPr="000746DE" w:rsidRDefault="00357500" w:rsidP="00357500">
      <w:pPr>
        <w:tabs>
          <w:tab w:val="left" w:pos="-135"/>
          <w:tab w:val="left" w:pos="0"/>
          <w:tab w:val="left" w:pos="120"/>
        </w:tabs>
        <w:jc w:val="both"/>
        <w:rPr>
          <w:noProof/>
        </w:rPr>
      </w:pPr>
      <w:r w:rsidRPr="000746DE">
        <w:rPr>
          <w:rFonts w:eastAsia="TimesNewRomanPSMT"/>
          <w:bCs/>
          <w:noProof/>
        </w:rPr>
        <w:t>Уколико наручилац оцени да су потребна додатна објашњења или је потребно извршити</w:t>
      </w:r>
      <w:r w:rsidRPr="000746DE">
        <w:rPr>
          <w:noProof/>
        </w:rPr>
        <w:t xml:space="preserve"> контролу (увид) код понуђача, односно његовог подизвођача</w:t>
      </w:r>
      <w:r w:rsidRPr="000746DE">
        <w:rPr>
          <w:rFonts w:eastAsia="TimesNewRomanPSMT"/>
          <w:bCs/>
          <w:noProof/>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57500" w:rsidRPr="000746DE" w:rsidRDefault="00357500" w:rsidP="00357500">
      <w:pPr>
        <w:tabs>
          <w:tab w:val="left" w:pos="-135"/>
          <w:tab w:val="left" w:pos="0"/>
          <w:tab w:val="left" w:pos="120"/>
        </w:tabs>
        <w:jc w:val="both"/>
        <w:rPr>
          <w:noProof/>
        </w:rPr>
      </w:pPr>
      <w:r w:rsidRPr="000746DE">
        <w:rPr>
          <w:noProof/>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57500" w:rsidRPr="000746DE" w:rsidRDefault="00357500" w:rsidP="00357500">
      <w:pPr>
        <w:tabs>
          <w:tab w:val="left" w:pos="-135"/>
          <w:tab w:val="left" w:pos="0"/>
          <w:tab w:val="left" w:pos="120"/>
        </w:tabs>
        <w:jc w:val="both"/>
        <w:rPr>
          <w:noProof/>
        </w:rPr>
      </w:pPr>
      <w:r w:rsidRPr="000746DE">
        <w:rPr>
          <w:noProof/>
        </w:rPr>
        <w:t>У случају разлике између јединичне и укупне цене, меродавна је јединична цена.</w:t>
      </w:r>
    </w:p>
    <w:p w:rsidR="00357500" w:rsidRPr="000746DE" w:rsidRDefault="00357500" w:rsidP="00357500">
      <w:pPr>
        <w:jc w:val="both"/>
        <w:rPr>
          <w:b/>
          <w:bCs/>
          <w:noProof/>
        </w:rPr>
      </w:pPr>
      <w:r w:rsidRPr="000746DE">
        <w:rPr>
          <w:noProof/>
        </w:rPr>
        <w:t xml:space="preserve">Ако се понуђач не сагласи са исправком рачунских грешака, наручилац ће његову понуду одбити као неприхватљиву. </w:t>
      </w:r>
    </w:p>
    <w:p w:rsidR="00357500" w:rsidRPr="000746DE" w:rsidRDefault="00357500" w:rsidP="00357500">
      <w:pPr>
        <w:jc w:val="both"/>
        <w:rPr>
          <w:b/>
          <w:bCs/>
          <w:noProof/>
        </w:rPr>
      </w:pPr>
    </w:p>
    <w:p w:rsidR="00357500" w:rsidRPr="000746DE" w:rsidRDefault="00357500" w:rsidP="00357500">
      <w:pPr>
        <w:jc w:val="both"/>
        <w:rPr>
          <w:b/>
          <w:bCs/>
          <w:noProof/>
        </w:rPr>
      </w:pPr>
      <w:r w:rsidRPr="000746DE">
        <w:rPr>
          <w:b/>
          <w:bCs/>
          <w:noProof/>
        </w:rPr>
        <w:t>1</w:t>
      </w:r>
      <w:r w:rsidR="00F56A49">
        <w:rPr>
          <w:b/>
          <w:bCs/>
          <w:noProof/>
        </w:rPr>
        <w:t>5</w:t>
      </w:r>
      <w:r w:rsidRPr="000746DE">
        <w:rPr>
          <w:b/>
          <w:bCs/>
          <w:noProof/>
        </w:rPr>
        <w:t>. ДОДАТНО ОБЕЗБЕЂЕЊЕ ИСПУЊЕЊА УГОВОРНИХ ОБАВЕЗА ПОНУЂАЧА КОЈИ СЕ НАЛАЗЕ НА СПИСКУ НЕГАТИВНИХ РЕФЕРЕНЦИ</w:t>
      </w:r>
    </w:p>
    <w:p w:rsidR="00357500" w:rsidRPr="000746DE" w:rsidRDefault="00357500" w:rsidP="00357500">
      <w:pPr>
        <w:jc w:val="both"/>
        <w:rPr>
          <w:b/>
          <w:bCs/>
          <w:noProof/>
        </w:rPr>
      </w:pPr>
    </w:p>
    <w:p w:rsidR="00357500" w:rsidRPr="00CA2E97" w:rsidRDefault="00357500" w:rsidP="00357500">
      <w:pPr>
        <w:jc w:val="both"/>
        <w:rPr>
          <w:rFonts w:eastAsia="TimesNewRomanPSMT"/>
          <w:bCs/>
          <w:iCs/>
          <w:noProof/>
        </w:rPr>
      </w:pPr>
      <w:r w:rsidRPr="00CA2E97">
        <w:rPr>
          <w:rFonts w:eastAsia="TimesNewRomanPSMT"/>
          <w:bCs/>
          <w:iCs/>
          <w:noProof/>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CA2E97">
        <w:rPr>
          <w:rFonts w:eastAsia="TimesNewRomanPSMT"/>
          <w:bCs/>
          <w:iCs/>
          <w:noProof/>
          <w:u w:val="single"/>
        </w:rPr>
        <w:t>није</w:t>
      </w:r>
      <w:r w:rsidRPr="00CA2E97">
        <w:rPr>
          <w:rFonts w:eastAsia="TimesNewRomanPSMT"/>
          <w:bCs/>
          <w:iCs/>
          <w:noProof/>
        </w:rPr>
        <w:t xml:space="preserve"> истоврстан предмету ове јавне набавке, а уколико таквом понуђачу буде додељен уговор, дужан је да</w:t>
      </w:r>
      <w:r w:rsidRPr="00CA2E97">
        <w:rPr>
          <w:rFonts w:eastAsia="TimesNewRomanPSMT"/>
          <w:b/>
          <w:bCs/>
          <w:iCs/>
          <w:noProof/>
        </w:rPr>
        <w:t xml:space="preserve"> </w:t>
      </w:r>
      <w:r w:rsidRPr="00CA2E97">
        <w:rPr>
          <w:rFonts w:eastAsia="TimesNewRomanPSMT"/>
          <w:bCs/>
          <w:iCs/>
          <w:noProof/>
        </w:rPr>
        <w:t>преда средства обезбеђења тражена у тачки 12. Упутства понуђачима како да сачине понуду попуњену на износ 15% (уместо 10%</w:t>
      </w:r>
      <w:r w:rsidRPr="00CA2E97">
        <w:rPr>
          <w:rFonts w:eastAsia="TimesNewRomanPSMT"/>
          <w:b/>
          <w:bCs/>
          <w:i/>
          <w:iCs/>
          <w:noProof/>
        </w:rPr>
        <w:t>)</w:t>
      </w:r>
      <w:r w:rsidRPr="00CA2E97">
        <w:rPr>
          <w:rFonts w:eastAsia="TimesNewRomanPSMT"/>
          <w:bCs/>
          <w:iCs/>
          <w:noProof/>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357500" w:rsidRDefault="00357500" w:rsidP="00357500">
      <w:pPr>
        <w:jc w:val="both"/>
        <w:rPr>
          <w:rFonts w:eastAsia="TimesNewRomanPSMT"/>
          <w:bCs/>
          <w:iCs/>
          <w:noProof/>
        </w:rPr>
      </w:pPr>
      <w:r w:rsidRPr="00CA2E97">
        <w:rPr>
          <w:rFonts w:eastAsia="TimesNewRomanPSMT"/>
          <w:bCs/>
          <w:iCs/>
          <w:noProof/>
        </w:rPr>
        <w:t>Ако се за време трајања уговора промене рокови за извршење уговорне обавезе, важност средстава обезбеђења мора да се продужи.</w:t>
      </w:r>
    </w:p>
    <w:p w:rsidR="00357500" w:rsidRPr="00CA2E97" w:rsidRDefault="00357500" w:rsidP="00357500">
      <w:pPr>
        <w:jc w:val="both"/>
        <w:rPr>
          <w:rFonts w:eastAsia="TimesNewRomanPSMT"/>
          <w:b/>
          <w:bCs/>
          <w:i/>
          <w:iCs/>
          <w:noProof/>
        </w:rPr>
      </w:pPr>
    </w:p>
    <w:p w:rsidR="00357500" w:rsidRPr="000746DE" w:rsidRDefault="00357500" w:rsidP="00357500">
      <w:pPr>
        <w:jc w:val="both"/>
        <w:rPr>
          <w:noProof/>
        </w:rPr>
      </w:pPr>
      <w:r w:rsidRPr="000746DE">
        <w:rPr>
          <w:b/>
          <w:bCs/>
          <w:noProof/>
        </w:rPr>
        <w:t>1</w:t>
      </w:r>
      <w:r w:rsidR="00F56A49">
        <w:rPr>
          <w:b/>
          <w:bCs/>
          <w:noProof/>
        </w:rPr>
        <w:t>6</w:t>
      </w:r>
      <w:r w:rsidRPr="000746DE">
        <w:rPr>
          <w:b/>
          <w:bCs/>
          <w:noProof/>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57500" w:rsidRPr="00A878F3" w:rsidRDefault="00357500" w:rsidP="00357500">
      <w:pPr>
        <w:jc w:val="both"/>
        <w:rPr>
          <w:noProof/>
          <w:highlight w:val="green"/>
        </w:rPr>
      </w:pPr>
    </w:p>
    <w:p w:rsidR="00357500" w:rsidRPr="00D16300" w:rsidRDefault="00357500" w:rsidP="00357500">
      <w:pPr>
        <w:jc w:val="both"/>
        <w:rPr>
          <w:b/>
          <w:bCs/>
          <w:i/>
          <w:iCs/>
          <w:noProof/>
        </w:rPr>
      </w:pPr>
      <w:r w:rsidRPr="002B5E0F">
        <w:rPr>
          <w:noProof/>
        </w:rPr>
        <w:t xml:space="preserve">Избор најповољније понуде ће се извршити применом критеријума </w:t>
      </w:r>
      <w:r w:rsidRPr="00D16300">
        <w:rPr>
          <w:b/>
          <w:bCs/>
          <w:i/>
          <w:noProof/>
        </w:rPr>
        <w:t>„најнижа понуђена цена</w:t>
      </w:r>
      <w:r w:rsidRPr="00D16300">
        <w:rPr>
          <w:b/>
          <w:i/>
          <w:iCs/>
          <w:noProof/>
        </w:rPr>
        <w:t>“.</w:t>
      </w:r>
      <w:r w:rsidRPr="00D16300">
        <w:rPr>
          <w:b/>
          <w:bCs/>
          <w:i/>
          <w:noProof/>
        </w:rPr>
        <w:t xml:space="preserve"> </w:t>
      </w:r>
    </w:p>
    <w:p w:rsidR="00357500" w:rsidRPr="00A878F3" w:rsidRDefault="00357500" w:rsidP="00357500">
      <w:pPr>
        <w:jc w:val="both"/>
        <w:rPr>
          <w:noProof/>
          <w:highlight w:val="green"/>
        </w:rPr>
      </w:pPr>
    </w:p>
    <w:p w:rsidR="00357500" w:rsidRPr="002B5E0F" w:rsidRDefault="00357500" w:rsidP="00357500">
      <w:pPr>
        <w:jc w:val="both"/>
        <w:rPr>
          <w:b/>
          <w:bCs/>
          <w:noProof/>
        </w:rPr>
      </w:pPr>
      <w:r w:rsidRPr="002B5E0F">
        <w:rPr>
          <w:b/>
          <w:bCs/>
          <w:noProof/>
        </w:rPr>
        <w:t>1</w:t>
      </w:r>
      <w:r w:rsidR="00F56A49">
        <w:rPr>
          <w:b/>
          <w:bCs/>
          <w:noProof/>
        </w:rPr>
        <w:t>7</w:t>
      </w:r>
      <w:r w:rsidRPr="002B5E0F">
        <w:rPr>
          <w:b/>
          <w:bCs/>
          <w:noProof/>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57500" w:rsidRPr="00A878F3" w:rsidRDefault="00357500" w:rsidP="00357500">
      <w:pPr>
        <w:jc w:val="both"/>
        <w:rPr>
          <w:b/>
          <w:bCs/>
          <w:noProof/>
          <w:highlight w:val="green"/>
        </w:rPr>
      </w:pPr>
    </w:p>
    <w:p w:rsidR="00357500" w:rsidRPr="00D16300" w:rsidRDefault="00357500" w:rsidP="00357500">
      <w:pPr>
        <w:jc w:val="both"/>
        <w:rPr>
          <w:b/>
          <w:bCs/>
          <w:noProof/>
        </w:rPr>
      </w:pPr>
      <w:r w:rsidRPr="00D16300">
        <w:rPr>
          <w:iCs/>
          <w:noProof/>
        </w:rPr>
        <w:t xml:space="preserve">Уколико две или више понуда имају исту најнижу понуђену цену, као најповољнија биће изабрана понуда оног понуђача </w:t>
      </w:r>
      <w:r w:rsidRPr="00D16300">
        <w:rPr>
          <w:noProof/>
        </w:rPr>
        <w:t>који понуди дужи рок одложеног плаћања.</w:t>
      </w:r>
    </w:p>
    <w:p w:rsidR="00357500" w:rsidRPr="00D16300" w:rsidRDefault="00357500" w:rsidP="00357500">
      <w:pPr>
        <w:jc w:val="both"/>
        <w:rPr>
          <w:noProof/>
        </w:rPr>
      </w:pPr>
      <w:r w:rsidRPr="00D16300">
        <w:rPr>
          <w:iCs/>
          <w:noProof/>
        </w:rPr>
        <w:lastRenderedPageBreak/>
        <w:t xml:space="preserve">Уколико је и то исто, као најповољнија биће изабрана понуда оног понуђача </w:t>
      </w:r>
      <w:r w:rsidRPr="00D16300">
        <w:rPr>
          <w:noProof/>
        </w:rPr>
        <w:t>који понуди дужи гарантни рок.</w:t>
      </w:r>
    </w:p>
    <w:p w:rsidR="00357500" w:rsidRDefault="00357500" w:rsidP="00357500">
      <w:pPr>
        <w:jc w:val="both"/>
        <w:rPr>
          <w:b/>
          <w:bCs/>
          <w:noProof/>
        </w:rPr>
      </w:pPr>
    </w:p>
    <w:p w:rsidR="00F56A49" w:rsidRDefault="00F56A49" w:rsidP="00357500">
      <w:pPr>
        <w:jc w:val="both"/>
        <w:rPr>
          <w:b/>
          <w:bCs/>
          <w:noProof/>
        </w:rPr>
      </w:pPr>
    </w:p>
    <w:p w:rsidR="00F56A49" w:rsidRPr="00D16300" w:rsidRDefault="00F56A49" w:rsidP="00357500">
      <w:pPr>
        <w:jc w:val="both"/>
        <w:rPr>
          <w:b/>
          <w:bCs/>
          <w:noProof/>
        </w:rPr>
      </w:pPr>
    </w:p>
    <w:p w:rsidR="00357500" w:rsidRPr="002B5E0F" w:rsidRDefault="00357500" w:rsidP="00357500">
      <w:pPr>
        <w:jc w:val="both"/>
        <w:rPr>
          <w:b/>
          <w:bCs/>
          <w:noProof/>
        </w:rPr>
      </w:pPr>
      <w:r w:rsidRPr="002B5E0F">
        <w:rPr>
          <w:b/>
          <w:bCs/>
          <w:noProof/>
        </w:rPr>
        <w:t>1</w:t>
      </w:r>
      <w:r w:rsidR="00F56A49">
        <w:rPr>
          <w:b/>
          <w:bCs/>
          <w:noProof/>
        </w:rPr>
        <w:t>8</w:t>
      </w:r>
      <w:r w:rsidRPr="002B5E0F">
        <w:rPr>
          <w:b/>
          <w:bCs/>
          <w:noProof/>
        </w:rPr>
        <w:t xml:space="preserve">. ПОШТОВАЊЕ ОБАВЕЗА КОЈЕ ПРОИЗИЛАЗЕ ИЗ ВАЖЕЋИХ ПРОПИСА </w:t>
      </w:r>
    </w:p>
    <w:p w:rsidR="00357500" w:rsidRPr="002B5E0F" w:rsidRDefault="00357500" w:rsidP="00357500">
      <w:pPr>
        <w:jc w:val="both"/>
        <w:rPr>
          <w:b/>
          <w:bCs/>
          <w:noProof/>
        </w:rPr>
      </w:pPr>
    </w:p>
    <w:p w:rsidR="00357500" w:rsidRPr="002B5E0F" w:rsidRDefault="00357500" w:rsidP="00357500">
      <w:pPr>
        <w:jc w:val="both"/>
        <w:rPr>
          <w:noProof/>
        </w:rPr>
      </w:pPr>
      <w:r w:rsidRPr="002B5E0F">
        <w:rPr>
          <w:noProof/>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10.</w:t>
      </w:r>
      <w:r w:rsidRPr="002B5E0F">
        <w:rPr>
          <w:noProof/>
          <w:lang w:val="ru-RU"/>
        </w:rPr>
        <w:t xml:space="preserve"> </w:t>
      </w:r>
      <w:r w:rsidRPr="002B5E0F">
        <w:rPr>
          <w:noProof/>
        </w:rPr>
        <w:t>конкурсне документације).</w:t>
      </w:r>
    </w:p>
    <w:p w:rsidR="00357500" w:rsidRPr="00E71BEB" w:rsidRDefault="00357500" w:rsidP="00357500">
      <w:pPr>
        <w:jc w:val="both"/>
        <w:rPr>
          <w:b/>
          <w:noProof/>
        </w:rPr>
      </w:pPr>
      <w:r w:rsidRPr="00E71BEB">
        <w:rPr>
          <w:noProof/>
        </w:rPr>
        <w:t xml:space="preserve"> </w:t>
      </w:r>
    </w:p>
    <w:p w:rsidR="00357500" w:rsidRPr="00E71BEB" w:rsidRDefault="00F56A49" w:rsidP="00357500">
      <w:pPr>
        <w:jc w:val="both"/>
        <w:rPr>
          <w:b/>
          <w:noProof/>
        </w:rPr>
      </w:pPr>
      <w:r>
        <w:rPr>
          <w:b/>
          <w:noProof/>
        </w:rPr>
        <w:t>19</w:t>
      </w:r>
      <w:r w:rsidR="00357500" w:rsidRPr="00E71BEB">
        <w:rPr>
          <w:b/>
          <w:noProof/>
        </w:rPr>
        <w:t>. КОРИШЋЕЊЕ ПАТЕНТА И ОДГОВОРНОСТ ЗА ПОВРЕДУ ЗАШТИЋЕНИХ ПРАВА ИНТЕЛЕКТУАЛНЕ СВОЈИНЕ ТРЕЋИХ ЛИЦА</w:t>
      </w:r>
    </w:p>
    <w:p w:rsidR="00357500" w:rsidRPr="00E71BEB" w:rsidRDefault="00357500" w:rsidP="00357500">
      <w:pPr>
        <w:jc w:val="both"/>
        <w:rPr>
          <w:b/>
          <w:noProof/>
        </w:rPr>
      </w:pPr>
    </w:p>
    <w:p w:rsidR="00357500" w:rsidRPr="00E71BEB" w:rsidRDefault="00357500" w:rsidP="00357500">
      <w:pPr>
        <w:jc w:val="both"/>
        <w:rPr>
          <w:b/>
          <w:noProof/>
        </w:rPr>
      </w:pPr>
      <w:r w:rsidRPr="00E71BEB">
        <w:rPr>
          <w:rFonts w:eastAsia="TimesNewRomanPSMT"/>
          <w:bCs/>
          <w:iCs/>
          <w:noProof/>
        </w:rPr>
        <w:t>Накнаду за коришћење патената, као и одговорност за повреду заштићених права интелектуалне својине трећих лица сноси понуђач.</w:t>
      </w:r>
    </w:p>
    <w:p w:rsidR="00357500" w:rsidRPr="00CA2E97" w:rsidRDefault="00357500" w:rsidP="00357500">
      <w:pPr>
        <w:jc w:val="both"/>
        <w:rPr>
          <w:b/>
          <w:noProof/>
        </w:rPr>
      </w:pPr>
    </w:p>
    <w:p w:rsidR="00357500" w:rsidRDefault="00357500" w:rsidP="00357500">
      <w:pPr>
        <w:jc w:val="both"/>
        <w:rPr>
          <w:b/>
          <w:bCs/>
          <w:noProof/>
        </w:rPr>
      </w:pPr>
      <w:r w:rsidRPr="00E71BEB">
        <w:rPr>
          <w:b/>
          <w:bCs/>
          <w:noProof/>
        </w:rPr>
        <w:t>2</w:t>
      </w:r>
      <w:r w:rsidR="00F56A49">
        <w:rPr>
          <w:b/>
          <w:bCs/>
          <w:noProof/>
        </w:rPr>
        <w:t>0</w:t>
      </w:r>
      <w:r w:rsidRPr="00E71BEB">
        <w:rPr>
          <w:b/>
          <w:bCs/>
          <w:noProof/>
        </w:rPr>
        <w:t xml:space="preserve">. НАЧИН И РОК ЗА ПОДНОШЕЊЕ ЗАХТЕВА ЗА ЗАШТИТУ ПРАВА ПОНУЂАЧА </w:t>
      </w:r>
    </w:p>
    <w:p w:rsidR="00357500" w:rsidRPr="00FC5FB6" w:rsidRDefault="00357500" w:rsidP="00357500">
      <w:pPr>
        <w:jc w:val="both"/>
        <w:rPr>
          <w:b/>
          <w:bCs/>
          <w:noProof/>
        </w:rPr>
      </w:pPr>
      <w:r w:rsidRPr="00E71BEB">
        <w:rPr>
          <w:noProof/>
        </w:rPr>
        <w:t xml:space="preserve">Захтев за заштиту права може да поднесе понуђач, односно свако заинтересовано лице, или пословно удружење у њихово име. </w:t>
      </w:r>
    </w:p>
    <w:p w:rsidR="00357500" w:rsidRPr="00E71BEB" w:rsidRDefault="00357500" w:rsidP="00357500">
      <w:pPr>
        <w:autoSpaceDE w:val="0"/>
        <w:autoSpaceDN w:val="0"/>
        <w:adjustRightInd w:val="0"/>
        <w:jc w:val="both"/>
        <w:rPr>
          <w:rFonts w:eastAsia="TimesNewRomanPS-BoldMT"/>
          <w:bCs/>
          <w:noProof/>
        </w:rPr>
      </w:pPr>
      <w:r w:rsidRPr="00E71BEB">
        <w:rPr>
          <w:noProof/>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noProof/>
        </w:rPr>
        <w:t xml:space="preserve"> Захтев за заштиту права доставља </w:t>
      </w:r>
      <w:r>
        <w:rPr>
          <w:rFonts w:eastAsia="TimesNewRomanPSMT"/>
          <w:bCs/>
          <w:noProof/>
        </w:rPr>
        <w:t>се</w:t>
      </w:r>
      <w:r w:rsidRPr="00E71BEB">
        <w:rPr>
          <w:rFonts w:eastAsia="TimesNewRomanPSMT"/>
          <w:bCs/>
          <w:noProof/>
        </w:rPr>
        <w:t xml:space="preserve"> </w:t>
      </w:r>
      <w:r w:rsidRPr="00EC12C4">
        <w:rPr>
          <w:rFonts w:eastAsia="TimesNewRomanPSMT"/>
          <w:bCs/>
          <w:noProof/>
        </w:rPr>
        <w:t>непосредно или путем поште</w:t>
      </w:r>
      <w:r>
        <w:rPr>
          <w:rFonts w:eastAsia="TimesNewRomanPSMT"/>
          <w:bCs/>
          <w:noProof/>
        </w:rPr>
        <w:t xml:space="preserve"> </w:t>
      </w:r>
      <w:r w:rsidRPr="00260308">
        <w:rPr>
          <w:rFonts w:eastAsia="TimesNewRomanPSMT"/>
          <w:bCs/>
          <w:noProof/>
        </w:rPr>
        <w:t>на адрес</w:t>
      </w:r>
      <w:r w:rsidRPr="009A5352">
        <w:rPr>
          <w:rFonts w:eastAsia="TimesNewRomanPSMT"/>
          <w:bCs/>
          <w:noProof/>
        </w:rPr>
        <w:t>у:</w:t>
      </w:r>
      <w:r w:rsidRPr="00E71BEB">
        <w:rPr>
          <w:rFonts w:eastAsia="TimesNewRomanPSMT"/>
          <w:bCs/>
          <w:noProof/>
        </w:rPr>
        <w:t xml:space="preserve"> </w:t>
      </w:r>
      <w:r w:rsidRPr="00466DF7">
        <w:rPr>
          <w:b/>
          <w:noProof/>
        </w:rPr>
        <w:t>Клинички центар Војводине,</w:t>
      </w:r>
      <w:r w:rsidRPr="000765F0">
        <w:rPr>
          <w:noProof/>
        </w:rPr>
        <w:t xml:space="preserve"> </w:t>
      </w:r>
      <w:r w:rsidRPr="00E71BEB">
        <w:rPr>
          <w:rFonts w:eastAsia="TimesNewRomanPSMT"/>
          <w:b/>
          <w:bCs/>
          <w:noProof/>
        </w:rPr>
        <w:t>21000 Нови Сад, Хајдук Вељкова број 1</w:t>
      </w:r>
      <w:r w:rsidRPr="00E71BEB">
        <w:rPr>
          <w:i/>
          <w:iCs/>
          <w:noProof/>
        </w:rPr>
        <w:t xml:space="preserve">, </w:t>
      </w:r>
      <w:r w:rsidRPr="004F2BAB">
        <w:rPr>
          <w:iCs/>
          <w:noProof/>
        </w:rPr>
        <w:t xml:space="preserve">искључиво </w:t>
      </w:r>
      <w:r w:rsidRPr="00260308">
        <w:rPr>
          <w:rFonts w:eastAsia="TimesNewRomanPSMT"/>
          <w:bCs/>
          <w:noProof/>
        </w:rPr>
        <w:t xml:space="preserve">преко писарнице </w:t>
      </w:r>
      <w:r>
        <w:rPr>
          <w:rFonts w:eastAsia="TimesNewRomanPSMT"/>
          <w:bCs/>
          <w:noProof/>
        </w:rPr>
        <w:t>Клиничког центра Војводине</w:t>
      </w:r>
      <w:r w:rsidRPr="00E71BEB">
        <w:rPr>
          <w:i/>
          <w:iCs/>
          <w:noProof/>
        </w:rPr>
        <w:t xml:space="preserve">, </w:t>
      </w:r>
      <w:r>
        <w:rPr>
          <w:rFonts w:eastAsia="TimesNewRomanPSMT"/>
          <w:bCs/>
          <w:noProof/>
        </w:rPr>
        <w:t xml:space="preserve">са назнаком </w:t>
      </w:r>
      <w:r w:rsidRPr="00E71BEB">
        <w:rPr>
          <w:rFonts w:eastAsia="TimesNewRomanPS-BoldMT"/>
          <w:bCs/>
          <w:noProof/>
        </w:rPr>
        <w:t xml:space="preserve">да је реч о </w:t>
      </w:r>
      <w:r>
        <w:rPr>
          <w:rFonts w:eastAsia="TimesNewRomanPS-BoldMT"/>
          <w:bCs/>
          <w:noProof/>
        </w:rPr>
        <w:t>захтеву за заштиту права</w:t>
      </w:r>
      <w:r w:rsidRPr="00E71BEB">
        <w:rPr>
          <w:rFonts w:eastAsia="TimesNewRomanPS-BoldMT"/>
          <w:bCs/>
          <w:noProof/>
        </w:rPr>
        <w:t xml:space="preserve">, уз обавезно </w:t>
      </w:r>
      <w:r w:rsidRPr="00E71BEB">
        <w:rPr>
          <w:rFonts w:eastAsia="TimesNewRomanPS-BoldMT"/>
          <w:b/>
          <w:bCs/>
          <w:noProof/>
        </w:rPr>
        <w:t>навођење предмета набавке и редног броја</w:t>
      </w:r>
      <w:r w:rsidRPr="00E71BEB">
        <w:rPr>
          <w:rFonts w:eastAsia="TimesNewRomanPS-BoldMT"/>
          <w:bCs/>
          <w:noProof/>
        </w:rPr>
        <w:t xml:space="preserve"> набавке (подаци </w:t>
      </w:r>
      <w:r w:rsidRPr="00E71BEB">
        <w:rPr>
          <w:noProof/>
        </w:rPr>
        <w:t>дати је у поглављу 1.</w:t>
      </w:r>
      <w:r w:rsidRPr="00E71BEB">
        <w:rPr>
          <w:noProof/>
          <w:lang w:val="ru-RU"/>
        </w:rPr>
        <w:t xml:space="preserve"> </w:t>
      </w:r>
      <w:r w:rsidRPr="00E71BEB">
        <w:rPr>
          <w:noProof/>
        </w:rPr>
        <w:t>конкурсне документације)</w:t>
      </w:r>
      <w:r w:rsidRPr="00E71BEB">
        <w:rPr>
          <w:rFonts w:eastAsia="TimesNewRomanPS-BoldMT"/>
          <w:bCs/>
          <w:noProof/>
        </w:rPr>
        <w:t xml:space="preserve">. </w:t>
      </w:r>
    </w:p>
    <w:p w:rsidR="00357500" w:rsidRPr="00E71BEB" w:rsidRDefault="00357500" w:rsidP="00357500">
      <w:pPr>
        <w:jc w:val="both"/>
        <w:rPr>
          <w:noProof/>
        </w:rPr>
      </w:pPr>
      <w:r w:rsidRPr="00E71BEB">
        <w:rPr>
          <w:noProof/>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357500" w:rsidRPr="00E71BEB" w:rsidRDefault="00357500" w:rsidP="00357500">
      <w:pPr>
        <w:jc w:val="both"/>
        <w:rPr>
          <w:noProof/>
        </w:rPr>
      </w:pPr>
      <w:r w:rsidRPr="00E71BEB">
        <w:rPr>
          <w:noProof/>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357500" w:rsidRPr="00E71BEB" w:rsidRDefault="00357500" w:rsidP="00357500">
      <w:pPr>
        <w:jc w:val="both"/>
        <w:rPr>
          <w:noProof/>
        </w:rPr>
      </w:pPr>
      <w:r w:rsidRPr="00E71BEB">
        <w:rPr>
          <w:noProof/>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357500" w:rsidRPr="00E71BEB" w:rsidRDefault="00357500" w:rsidP="00357500">
      <w:pPr>
        <w:jc w:val="both"/>
        <w:rPr>
          <w:noProof/>
        </w:rPr>
      </w:pPr>
      <w:r w:rsidRPr="00E71BEB">
        <w:rPr>
          <w:noProof/>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57500" w:rsidRPr="00E71BEB" w:rsidRDefault="00357500" w:rsidP="00357500">
      <w:pPr>
        <w:jc w:val="both"/>
        <w:rPr>
          <w:rFonts w:eastAsia="TimesNewRomanPSMT"/>
          <w:bCs/>
          <w:noProof/>
        </w:rPr>
      </w:pPr>
      <w:r w:rsidRPr="00E71BEB">
        <w:rPr>
          <w:noProof/>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57500" w:rsidRPr="00E71BEB" w:rsidRDefault="00357500" w:rsidP="00357500">
      <w:pPr>
        <w:pStyle w:val="ListParagraph"/>
        <w:ind w:left="0"/>
        <w:jc w:val="both"/>
        <w:rPr>
          <w:rFonts w:eastAsia="TimesNewRomanPSMT"/>
          <w:bCs/>
          <w:noProof/>
        </w:rPr>
      </w:pPr>
      <w:r w:rsidRPr="00E71BEB">
        <w:rPr>
          <w:rFonts w:eastAsia="TimesNewRomanPSMT"/>
          <w:bCs/>
          <w:noProof/>
        </w:rPr>
        <w:lastRenderedPageBreak/>
        <w:t xml:space="preserve">Подносилац захтева је дужан да на рачун буџета Републике Србије уплати таксу у износу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357500" w:rsidRPr="00E71BEB" w:rsidRDefault="00357500" w:rsidP="00357500">
      <w:pPr>
        <w:pStyle w:val="ListParagraph"/>
        <w:ind w:left="0"/>
        <w:jc w:val="both"/>
        <w:rPr>
          <w:rFonts w:eastAsia="TimesNewRomanPSMT"/>
          <w:bCs/>
          <w:noProof/>
        </w:rPr>
      </w:pPr>
      <w:r w:rsidRPr="00E71BEB">
        <w:rPr>
          <w:rFonts w:eastAsia="TimesNewRomanPSMT"/>
          <w:bCs/>
          <w:noProof/>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357500" w:rsidRPr="00E71BEB" w:rsidRDefault="00357500" w:rsidP="00357500">
      <w:pPr>
        <w:pStyle w:val="ListParagraph"/>
        <w:ind w:left="0"/>
        <w:jc w:val="both"/>
        <w:rPr>
          <w:rFonts w:eastAsia="TimesNewRomanPSMT"/>
          <w:bCs/>
          <w:noProof/>
        </w:rPr>
      </w:pPr>
      <w:r w:rsidRPr="00E71BEB">
        <w:rPr>
          <w:rFonts w:eastAsia="TimesNewRomanPSMT"/>
          <w:bCs/>
          <w:noProof/>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357500" w:rsidRPr="00E71BEB" w:rsidRDefault="00357500" w:rsidP="00357500">
      <w:pPr>
        <w:jc w:val="both"/>
        <w:rPr>
          <w:noProof/>
        </w:rPr>
      </w:pPr>
      <w:r w:rsidRPr="00E71BEB">
        <w:rPr>
          <w:rFonts w:eastAsia="TimesNewRomanPSMT"/>
          <w:bCs/>
          <w:noProof/>
        </w:rPr>
        <w:t>Поступак заштите права понуђача регулисан је одредбама чл. 138. - 167. Закона.</w:t>
      </w:r>
    </w:p>
    <w:p w:rsidR="00357500" w:rsidRPr="00CA2E97" w:rsidRDefault="00357500" w:rsidP="00357500">
      <w:pPr>
        <w:jc w:val="both"/>
        <w:rPr>
          <w:noProof/>
        </w:rPr>
      </w:pPr>
    </w:p>
    <w:p w:rsidR="00357500" w:rsidRPr="00E71BEB" w:rsidRDefault="00F56A49" w:rsidP="00357500">
      <w:pPr>
        <w:jc w:val="both"/>
        <w:rPr>
          <w:b/>
          <w:noProof/>
        </w:rPr>
      </w:pPr>
      <w:r>
        <w:rPr>
          <w:b/>
          <w:noProof/>
        </w:rPr>
        <w:t>21</w:t>
      </w:r>
      <w:r w:rsidR="00357500" w:rsidRPr="00E71BEB">
        <w:rPr>
          <w:b/>
          <w:noProof/>
        </w:rPr>
        <w:t>. РОК У КОЈЕМ ЋЕ УГОВОР БИТИ ЗАКЉУЧЕН</w:t>
      </w:r>
    </w:p>
    <w:p w:rsidR="00357500" w:rsidRPr="00E71BEB" w:rsidRDefault="00357500" w:rsidP="00357500">
      <w:pPr>
        <w:jc w:val="both"/>
        <w:rPr>
          <w:b/>
          <w:noProof/>
        </w:rPr>
      </w:pPr>
    </w:p>
    <w:p w:rsidR="00357500" w:rsidRPr="00E71BEB" w:rsidRDefault="00357500" w:rsidP="00357500">
      <w:pPr>
        <w:jc w:val="both"/>
        <w:rPr>
          <w:noProof/>
        </w:rPr>
      </w:pPr>
      <w:r w:rsidRPr="00E71BEB">
        <w:rPr>
          <w:noProof/>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357500" w:rsidRPr="00F87167" w:rsidRDefault="00357500" w:rsidP="00357500">
      <w:pPr>
        <w:jc w:val="both"/>
        <w:rPr>
          <w:noProof/>
        </w:rPr>
      </w:pPr>
      <w:r w:rsidRPr="00E71BEB">
        <w:rPr>
          <w:noProof/>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A878F3">
        <w:rPr>
          <w:noProof/>
        </w:rPr>
        <w:t xml:space="preserve"> </w:t>
      </w:r>
    </w:p>
    <w:p w:rsidR="00F56A49" w:rsidRDefault="00F56A49" w:rsidP="00357500">
      <w:pPr>
        <w:rPr>
          <w:noProof/>
          <w:lang w:val="sr-Cyrl-CS"/>
        </w:rPr>
      </w:pPr>
    </w:p>
    <w:p w:rsidR="00F56A49" w:rsidRPr="00520CD8" w:rsidRDefault="00F56A49" w:rsidP="00F56A49">
      <w:pPr>
        <w:jc w:val="both"/>
        <w:rPr>
          <w:lang w:val="sr-Latn-CS"/>
        </w:rPr>
      </w:pPr>
      <w:r w:rsidRPr="00520CD8">
        <w:rPr>
          <w:b/>
        </w:rPr>
        <w:t>НАПОМЕНА</w:t>
      </w:r>
      <w:r w:rsidRPr="00520CD8">
        <w:rPr>
          <w:lang w:val="sr-Latn-CS"/>
        </w:rPr>
        <w:t>: </w:t>
      </w:r>
      <w:r w:rsidRPr="00520CD8">
        <w:t>Наручилац</w:t>
      </w:r>
      <w:r w:rsidRPr="00520CD8">
        <w:rPr>
          <w:lang w:val="sr-Latn-CS"/>
        </w:rPr>
        <w:t xml:space="preserve"> </w:t>
      </w:r>
      <w:r w:rsidRPr="00520CD8">
        <w:t>напомиње</w:t>
      </w:r>
      <w:r w:rsidRPr="00520CD8">
        <w:rPr>
          <w:lang w:val="sr-Latn-CS"/>
        </w:rPr>
        <w:t xml:space="preserve"> </w:t>
      </w:r>
      <w:r w:rsidRPr="00520CD8">
        <w:t>понуђачима</w:t>
      </w:r>
      <w:r w:rsidRPr="00520CD8">
        <w:rPr>
          <w:lang w:val="sr-Latn-CS"/>
        </w:rPr>
        <w:t xml:space="preserve"> </w:t>
      </w:r>
      <w:r w:rsidRPr="00520CD8">
        <w:t>да</w:t>
      </w:r>
      <w:r w:rsidRPr="00520CD8">
        <w:rPr>
          <w:lang w:val="sr-Latn-CS"/>
        </w:rPr>
        <w:t xml:space="preserve"> </w:t>
      </w:r>
      <w:r w:rsidRPr="00520CD8">
        <w:t>су</w:t>
      </w:r>
      <w:r w:rsidRPr="00520CD8">
        <w:rPr>
          <w:lang w:val="sr-Latn-CS"/>
        </w:rPr>
        <w:t xml:space="preserve"> </w:t>
      </w:r>
      <w:r w:rsidRPr="00520CD8">
        <w:t>дужни</w:t>
      </w:r>
      <w:r w:rsidRPr="00520CD8">
        <w:rPr>
          <w:lang w:val="sr-Latn-CS"/>
        </w:rPr>
        <w:t xml:space="preserve"> </w:t>
      </w:r>
      <w:r w:rsidRPr="00520CD8">
        <w:t>да</w:t>
      </w:r>
      <w:r w:rsidRPr="00520CD8">
        <w:rPr>
          <w:lang w:val="sr-Latn-CS"/>
        </w:rPr>
        <w:t xml:space="preserve"> </w:t>
      </w:r>
      <w:r w:rsidRPr="00520CD8">
        <w:t>хитно</w:t>
      </w:r>
      <w:r w:rsidRPr="00520CD8">
        <w:rPr>
          <w:lang w:val="sr-Latn-CS"/>
        </w:rPr>
        <w:t xml:space="preserve"> </w:t>
      </w:r>
      <w:r w:rsidRPr="00520CD8">
        <w:t>и</w:t>
      </w:r>
      <w:r w:rsidRPr="00520CD8">
        <w:rPr>
          <w:lang w:val="sr-Latn-CS"/>
        </w:rPr>
        <w:t xml:space="preserve"> </w:t>
      </w:r>
      <w:r w:rsidRPr="00520CD8">
        <w:t>без</w:t>
      </w:r>
      <w:r w:rsidRPr="00520CD8">
        <w:rPr>
          <w:lang w:val="sr-Latn-CS"/>
        </w:rPr>
        <w:t xml:space="preserve"> </w:t>
      </w:r>
      <w:r w:rsidRPr="00520CD8">
        <w:t>одлагања</w:t>
      </w:r>
      <w:r w:rsidRPr="00520CD8">
        <w:rPr>
          <w:lang w:val="sr-Latn-CS"/>
        </w:rPr>
        <w:t xml:space="preserve"> </w:t>
      </w:r>
      <w:r w:rsidRPr="00520CD8">
        <w:t>потврде</w:t>
      </w:r>
      <w:r w:rsidRPr="00520CD8">
        <w:rPr>
          <w:lang w:val="sr-Latn-CS"/>
        </w:rPr>
        <w:t xml:space="preserve"> </w:t>
      </w:r>
      <w:r w:rsidRPr="00520CD8">
        <w:t>пријем</w:t>
      </w:r>
      <w:r w:rsidRPr="00520CD8">
        <w:rPr>
          <w:lang w:val="sr-Latn-CS"/>
        </w:rPr>
        <w:t xml:space="preserve"> </w:t>
      </w:r>
      <w:r w:rsidRPr="00520CD8">
        <w:t>свих</w:t>
      </w:r>
      <w:r w:rsidRPr="00520CD8">
        <w:rPr>
          <w:lang w:val="sr-Latn-CS"/>
        </w:rPr>
        <w:t xml:space="preserve"> </w:t>
      </w:r>
      <w:r w:rsidRPr="00520CD8">
        <w:t>докумената</w:t>
      </w:r>
      <w:r w:rsidRPr="00520CD8">
        <w:rPr>
          <w:lang w:val="sr-Latn-CS"/>
        </w:rPr>
        <w:t xml:space="preserve"> </w:t>
      </w:r>
      <w:r w:rsidRPr="00520CD8">
        <w:t>које</w:t>
      </w:r>
      <w:r w:rsidRPr="00520CD8">
        <w:rPr>
          <w:lang w:val="sr-Latn-CS"/>
        </w:rPr>
        <w:t xml:space="preserve"> </w:t>
      </w:r>
      <w:r w:rsidRPr="00520CD8">
        <w:t>им</w:t>
      </w:r>
      <w:r w:rsidRPr="00520CD8">
        <w:rPr>
          <w:lang w:val="sr-Latn-CS"/>
        </w:rPr>
        <w:t xml:space="preserve"> </w:t>
      </w:r>
      <w:r w:rsidRPr="00520CD8">
        <w:t>наручилац</w:t>
      </w:r>
      <w:r w:rsidRPr="00520CD8">
        <w:rPr>
          <w:lang w:val="sr-Latn-CS"/>
        </w:rPr>
        <w:t xml:space="preserve"> </w:t>
      </w:r>
      <w:r w:rsidRPr="00520CD8">
        <w:t>достави</w:t>
      </w:r>
      <w:r w:rsidRPr="00520CD8">
        <w:rPr>
          <w:lang w:val="sr-Latn-CS"/>
        </w:rPr>
        <w:t xml:space="preserve"> </w:t>
      </w:r>
      <w:r w:rsidRPr="00520CD8">
        <w:t>путем</w:t>
      </w:r>
      <w:r w:rsidRPr="00520CD8">
        <w:rPr>
          <w:lang w:val="sr-Latn-CS"/>
        </w:rPr>
        <w:t xml:space="preserve"> </w:t>
      </w:r>
      <w:r w:rsidRPr="00520CD8">
        <w:t>електронске</w:t>
      </w:r>
      <w:r w:rsidRPr="00520CD8">
        <w:rPr>
          <w:lang w:val="sr-Latn-CS"/>
        </w:rPr>
        <w:t xml:space="preserve"> </w:t>
      </w:r>
      <w:r w:rsidRPr="00520CD8">
        <w:t>поште</w:t>
      </w:r>
      <w:r w:rsidRPr="00520CD8">
        <w:rPr>
          <w:lang w:val="sr-Latn-CS"/>
        </w:rPr>
        <w:t xml:space="preserve"> </w:t>
      </w:r>
      <w:r w:rsidRPr="00520CD8">
        <w:t>или</w:t>
      </w:r>
      <w:r w:rsidRPr="00520CD8">
        <w:rPr>
          <w:lang w:val="sr-Latn-CS"/>
        </w:rPr>
        <w:t xml:space="preserve"> </w:t>
      </w:r>
      <w:r w:rsidRPr="00520CD8">
        <w:t>телефакса</w:t>
      </w:r>
      <w:r w:rsidRPr="00520CD8">
        <w:rPr>
          <w:lang w:val="sr-Latn-CS"/>
        </w:rPr>
        <w:t xml:space="preserve"> </w:t>
      </w:r>
      <w:r w:rsidRPr="00520CD8">
        <w:t>на</w:t>
      </w:r>
      <w:r w:rsidRPr="00520CD8">
        <w:rPr>
          <w:lang w:val="sr-Latn-CS"/>
        </w:rPr>
        <w:t xml:space="preserve"> </w:t>
      </w:r>
      <w:r w:rsidRPr="00520CD8">
        <w:t>адресе</w:t>
      </w:r>
      <w:r w:rsidRPr="00520CD8">
        <w:rPr>
          <w:lang w:val="sr-Latn-CS"/>
        </w:rPr>
        <w:t xml:space="preserve">, </w:t>
      </w:r>
      <w:r w:rsidRPr="00520CD8">
        <w:t>односно</w:t>
      </w:r>
      <w:r w:rsidRPr="00520CD8">
        <w:rPr>
          <w:lang w:val="sr-Latn-CS"/>
        </w:rPr>
        <w:t xml:space="preserve"> </w:t>
      </w:r>
      <w:r w:rsidRPr="00520CD8">
        <w:t>бројеве</w:t>
      </w:r>
      <w:r w:rsidRPr="00520CD8">
        <w:rPr>
          <w:lang w:val="sr-Latn-CS"/>
        </w:rPr>
        <w:t xml:space="preserve">, </w:t>
      </w:r>
      <w:r w:rsidRPr="00520CD8">
        <w:t>које</w:t>
      </w:r>
      <w:r w:rsidRPr="00520CD8">
        <w:rPr>
          <w:lang w:val="sr-Latn-CS"/>
        </w:rPr>
        <w:t xml:space="preserve"> </w:t>
      </w:r>
      <w:r w:rsidRPr="00520CD8">
        <w:t>су</w:t>
      </w:r>
      <w:r w:rsidRPr="00520CD8">
        <w:rPr>
          <w:lang w:val="sr-Latn-CS"/>
        </w:rPr>
        <w:t xml:space="preserve"> </w:t>
      </w:r>
      <w:r w:rsidRPr="00520CD8">
        <w:t>назначили</w:t>
      </w:r>
      <w:r w:rsidRPr="00520CD8">
        <w:rPr>
          <w:lang w:val="sr-Latn-CS"/>
        </w:rPr>
        <w:t xml:space="preserve"> </w:t>
      </w:r>
      <w:r w:rsidRPr="00520CD8">
        <w:t>у</w:t>
      </w:r>
      <w:r w:rsidRPr="00520CD8">
        <w:rPr>
          <w:lang w:val="sr-Latn-CS"/>
        </w:rPr>
        <w:t xml:space="preserve"> </w:t>
      </w:r>
      <w:r w:rsidRPr="00520CD8">
        <w:t>својим</w:t>
      </w:r>
      <w:r w:rsidRPr="00520CD8">
        <w:rPr>
          <w:lang w:val="sr-Latn-CS"/>
        </w:rPr>
        <w:t xml:space="preserve"> </w:t>
      </w:r>
      <w:r w:rsidRPr="00520CD8">
        <w:t>понудама</w:t>
      </w:r>
      <w:r w:rsidRPr="00520CD8">
        <w:rPr>
          <w:lang w:val="sr-Latn-CS"/>
        </w:rPr>
        <w:t>.</w:t>
      </w:r>
    </w:p>
    <w:p w:rsidR="00F56A49" w:rsidRPr="00520CD8" w:rsidRDefault="00F56A49" w:rsidP="00F56A49">
      <w:pPr>
        <w:jc w:val="both"/>
        <w:rPr>
          <w:lang w:val="sr-Latn-CS"/>
        </w:rPr>
      </w:pPr>
    </w:p>
    <w:p w:rsidR="00F56A49" w:rsidRPr="00520CD8" w:rsidRDefault="00F56A49" w:rsidP="00F56A49">
      <w:pPr>
        <w:jc w:val="both"/>
      </w:pPr>
      <w:r w:rsidRPr="00520CD8">
        <w:t>Уколико понуђач</w:t>
      </w:r>
      <w:proofErr w:type="gramStart"/>
      <w:r w:rsidRPr="00520CD8">
        <w:t>  у</w:t>
      </w:r>
      <w:proofErr w:type="gramEnd"/>
      <w:r w:rsidRPr="00520CD8">
        <w:t xml:space="preserve">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357500" w:rsidRDefault="00357500" w:rsidP="00357500">
      <w:pPr>
        <w:rPr>
          <w:noProof/>
        </w:rPr>
      </w:pPr>
      <w:r>
        <w:rPr>
          <w:noProof/>
        </w:rPr>
        <w:br w:type="page"/>
      </w:r>
    </w:p>
    <w:p w:rsidR="00357500" w:rsidRPr="002A0143" w:rsidRDefault="00357500" w:rsidP="00A35B2A">
      <w:pPr>
        <w:pStyle w:val="Heading2"/>
        <w:numPr>
          <w:ilvl w:val="0"/>
          <w:numId w:val="49"/>
        </w:numPr>
        <w:rPr>
          <w:noProof/>
        </w:rPr>
      </w:pPr>
      <w:bookmarkStart w:id="15" w:name="_Toc369779770"/>
      <w:r>
        <w:rPr>
          <w:noProof/>
        </w:rPr>
        <w:lastRenderedPageBreak/>
        <w:t>М</w:t>
      </w:r>
      <w:r w:rsidRPr="002D5B2C">
        <w:rPr>
          <w:noProof/>
        </w:rPr>
        <w:t>ОДЕЛ УГОВОРА</w:t>
      </w:r>
      <w:bookmarkEnd w:id="15"/>
    </w:p>
    <w:p w:rsidR="003A2236" w:rsidRPr="008E49CA" w:rsidRDefault="003A2236" w:rsidP="003A2236">
      <w:pPr>
        <w:pStyle w:val="ListParagraph"/>
        <w:spacing w:before="100" w:beforeAutospacing="1" w:line="210" w:lineRule="atLeast"/>
        <w:ind w:left="0" w:firstLine="720"/>
        <w:jc w:val="both"/>
        <w:rPr>
          <w:b/>
          <w:noProof/>
        </w:rPr>
      </w:pPr>
      <w:r w:rsidRPr="008E49CA">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3A2236" w:rsidRPr="008E49CA" w:rsidRDefault="003A2236" w:rsidP="003A2236">
      <w:pPr>
        <w:jc w:val="center"/>
        <w:rPr>
          <w:noProof/>
        </w:rPr>
      </w:pPr>
    </w:p>
    <w:p w:rsidR="003A2236" w:rsidRPr="008E49CA" w:rsidRDefault="003A2236" w:rsidP="003A2236">
      <w:pPr>
        <w:jc w:val="center"/>
        <w:outlineLvl w:val="0"/>
        <w:rPr>
          <w:b/>
          <w:noProof/>
        </w:rPr>
      </w:pPr>
      <w:r w:rsidRPr="008E49CA">
        <w:rPr>
          <w:b/>
          <w:noProof/>
        </w:rPr>
        <w:t>УГОВОР</w:t>
      </w:r>
    </w:p>
    <w:p w:rsidR="003A2236" w:rsidRPr="008E49CA" w:rsidRDefault="003A2236" w:rsidP="003A2236">
      <w:pPr>
        <w:jc w:val="center"/>
        <w:outlineLvl w:val="0"/>
        <w:rPr>
          <w:b/>
          <w:noProof/>
        </w:rPr>
      </w:pPr>
      <w:r w:rsidRPr="008E49CA">
        <w:rPr>
          <w:b/>
          <w:noProof/>
        </w:rPr>
        <w:t xml:space="preserve"> О ЈАВНОЈ  НАБАВЦИ БРОЈ </w:t>
      </w:r>
      <w:r>
        <w:rPr>
          <w:b/>
          <w:noProof/>
        </w:rPr>
        <w:t>230</w:t>
      </w:r>
      <w:r w:rsidRPr="008E49CA">
        <w:rPr>
          <w:b/>
          <w:noProof/>
        </w:rPr>
        <w:t>-13-О</w:t>
      </w:r>
    </w:p>
    <w:p w:rsidR="003A2236" w:rsidRPr="008E49CA" w:rsidRDefault="003A2236" w:rsidP="003A2236">
      <w:pPr>
        <w:rPr>
          <w:noProof/>
        </w:rPr>
      </w:pPr>
    </w:p>
    <w:p w:rsidR="003A2236" w:rsidRPr="008E49CA" w:rsidRDefault="003A2236" w:rsidP="003A2236">
      <w:pPr>
        <w:rPr>
          <w:noProof/>
        </w:rPr>
      </w:pPr>
      <w:r w:rsidRPr="008E49CA">
        <w:rPr>
          <w:noProof/>
        </w:rPr>
        <w:t xml:space="preserve">Уговорне стране: </w:t>
      </w:r>
    </w:p>
    <w:p w:rsidR="003A2236" w:rsidRPr="008E49CA" w:rsidRDefault="003A2236" w:rsidP="003A2236">
      <w:pPr>
        <w:rPr>
          <w:noProof/>
        </w:rPr>
      </w:pPr>
    </w:p>
    <w:p w:rsidR="003A2236" w:rsidRPr="00F40E3A" w:rsidRDefault="003A2236" w:rsidP="003A2236">
      <w:pPr>
        <w:numPr>
          <w:ilvl w:val="0"/>
          <w:numId w:val="19"/>
        </w:numPr>
        <w:jc w:val="both"/>
        <w:rPr>
          <w:noProof/>
        </w:rPr>
      </w:pPr>
      <w:r w:rsidRPr="00C1772F">
        <w:rPr>
          <w:b/>
          <w:noProof/>
        </w:rPr>
        <w:t>КЛИНИЧКИ ЦЕНТАР ВОЈВОДИНЕ</w:t>
      </w:r>
      <w:r w:rsidRPr="00F40E3A">
        <w:rPr>
          <w:noProof/>
        </w:rPr>
        <w:t>,  ул. Хајдук Вељкова бр. 1, Нови Сад, ПИБ:.......................... Матични број: ........................................</w:t>
      </w:r>
    </w:p>
    <w:p w:rsidR="003A2236" w:rsidRPr="00F40E3A" w:rsidRDefault="003A2236" w:rsidP="003A2236">
      <w:pPr>
        <w:ind w:left="720"/>
        <w:jc w:val="both"/>
        <w:rPr>
          <w:noProof/>
        </w:rPr>
      </w:pPr>
      <w:r w:rsidRPr="00F40E3A">
        <w:rPr>
          <w:noProof/>
        </w:rPr>
        <w:t>Број рачуна: ............................................ Назив банке:......................................,</w:t>
      </w:r>
    </w:p>
    <w:p w:rsidR="003A2236" w:rsidRPr="00F40E3A" w:rsidRDefault="003A2236" w:rsidP="003A2236">
      <w:pPr>
        <w:ind w:left="720"/>
        <w:jc w:val="both"/>
        <w:rPr>
          <w:noProof/>
        </w:rPr>
      </w:pPr>
      <w:r w:rsidRPr="00F40E3A">
        <w:rPr>
          <w:noProof/>
        </w:rPr>
        <w:t>Телефон:............................Телефакс:....................................</w:t>
      </w:r>
    </w:p>
    <w:p w:rsidR="003A2236" w:rsidRPr="008E49CA" w:rsidRDefault="003A2236" w:rsidP="003A2236">
      <w:pPr>
        <w:ind w:left="720"/>
        <w:jc w:val="both"/>
        <w:rPr>
          <w:noProof/>
        </w:rPr>
      </w:pPr>
      <w:r w:rsidRPr="00F40E3A">
        <w:rPr>
          <w:noProof/>
        </w:rPr>
        <w:t>(у даљем тексту: наручилац), кога заступа проф. др  Драган Драшковић.</w:t>
      </w:r>
    </w:p>
    <w:p w:rsidR="003A2236" w:rsidRPr="008E49CA" w:rsidRDefault="003A2236" w:rsidP="003A2236">
      <w:pPr>
        <w:jc w:val="both"/>
        <w:rPr>
          <w:noProof/>
        </w:rPr>
      </w:pPr>
    </w:p>
    <w:p w:rsidR="003A2236" w:rsidRPr="008E49CA" w:rsidRDefault="003A2236" w:rsidP="003A2236">
      <w:pPr>
        <w:numPr>
          <w:ilvl w:val="0"/>
          <w:numId w:val="19"/>
        </w:numPr>
        <w:jc w:val="both"/>
        <w:rPr>
          <w:noProof/>
        </w:rPr>
      </w:pPr>
      <w:r w:rsidRPr="008E49CA">
        <w:rPr>
          <w:noProof/>
        </w:rPr>
        <w:t>____________________________________________________________________,</w:t>
      </w:r>
    </w:p>
    <w:p w:rsidR="003A2236" w:rsidRPr="008E49CA" w:rsidRDefault="003A2236" w:rsidP="003A2236">
      <w:pPr>
        <w:jc w:val="center"/>
      </w:pPr>
      <w:r w:rsidRPr="008E49CA">
        <w:rPr>
          <w:noProof/>
        </w:rPr>
        <w:t>(</w:t>
      </w:r>
      <w:r w:rsidRPr="008E49CA">
        <w:rPr>
          <w:i/>
          <w:noProof/>
        </w:rPr>
        <w:t>назив и адреса)</w:t>
      </w:r>
    </w:p>
    <w:p w:rsidR="003A2236" w:rsidRPr="008E49CA" w:rsidRDefault="003A2236" w:rsidP="003A2236">
      <w:pPr>
        <w:ind w:left="720"/>
        <w:jc w:val="both"/>
        <w:rPr>
          <w:noProof/>
        </w:rPr>
      </w:pPr>
      <w:r w:rsidRPr="008E49CA">
        <w:rPr>
          <w:noProof/>
        </w:rPr>
        <w:t>ПИБ:.......................... Матични број: ........................................</w:t>
      </w:r>
    </w:p>
    <w:p w:rsidR="003A2236" w:rsidRPr="008E49CA" w:rsidRDefault="003A2236" w:rsidP="003A2236">
      <w:pPr>
        <w:ind w:left="720"/>
        <w:jc w:val="both"/>
        <w:rPr>
          <w:noProof/>
        </w:rPr>
      </w:pPr>
      <w:r w:rsidRPr="008E49CA">
        <w:rPr>
          <w:noProof/>
        </w:rPr>
        <w:t>Број рачуна: ............................................ Назив банке:......................................,</w:t>
      </w:r>
    </w:p>
    <w:p w:rsidR="003A2236" w:rsidRPr="008E49CA" w:rsidRDefault="003A2236" w:rsidP="003A2236">
      <w:pPr>
        <w:ind w:left="720"/>
        <w:jc w:val="both"/>
        <w:rPr>
          <w:noProof/>
        </w:rPr>
      </w:pPr>
      <w:r w:rsidRPr="008E49CA">
        <w:rPr>
          <w:noProof/>
        </w:rPr>
        <w:t>Телефон:............................Телефакс:......................................</w:t>
      </w:r>
    </w:p>
    <w:p w:rsidR="003A2236" w:rsidRPr="008E49CA" w:rsidRDefault="003A2236" w:rsidP="003A2236">
      <w:pPr>
        <w:ind w:left="720"/>
        <w:jc w:val="both"/>
        <w:rPr>
          <w:noProof/>
        </w:rPr>
      </w:pPr>
      <w:r w:rsidRPr="008E49CA">
        <w:rPr>
          <w:noProof/>
        </w:rPr>
        <w:t>(у даљем тексту: добављач), кога заступа ________________________________ .</w:t>
      </w:r>
    </w:p>
    <w:p w:rsidR="003A2236" w:rsidRPr="008E49CA" w:rsidRDefault="003A2236" w:rsidP="003A2236">
      <w:pPr>
        <w:ind w:left="360"/>
        <w:jc w:val="both"/>
        <w:rPr>
          <w:noProof/>
          <w:highlight w:val="yellow"/>
        </w:rPr>
      </w:pPr>
    </w:p>
    <w:p w:rsidR="003A2236" w:rsidRPr="00C1772F" w:rsidRDefault="003A2236" w:rsidP="003A2236">
      <w:pPr>
        <w:jc w:val="center"/>
        <w:outlineLvl w:val="0"/>
        <w:rPr>
          <w:b/>
          <w:noProof/>
        </w:rPr>
      </w:pPr>
      <w:r w:rsidRPr="008E49CA">
        <w:rPr>
          <w:b/>
          <w:noProof/>
        </w:rPr>
        <w:t>Члан 1.</w:t>
      </w:r>
    </w:p>
    <w:p w:rsidR="003A2236" w:rsidRPr="00202BBE" w:rsidRDefault="003A2236" w:rsidP="003A2236">
      <w:pPr>
        <w:ind w:firstLine="720"/>
        <w:jc w:val="both"/>
        <w:rPr>
          <w:b/>
          <w:noProof/>
          <w:lang w:val="sr-Cyrl-BA"/>
        </w:rPr>
      </w:pPr>
      <w:proofErr w:type="gramStart"/>
      <w:r w:rsidRPr="008E49CA">
        <w:rPr>
          <w:noProof/>
        </w:rPr>
        <w:t>П</w:t>
      </w:r>
      <w:r>
        <w:rPr>
          <w:noProof/>
        </w:rPr>
        <w:t xml:space="preserve">редмет овог уговора је набавка радова - </w:t>
      </w:r>
      <w:r w:rsidRPr="00202BBE">
        <w:rPr>
          <w:b/>
          <w:noProof/>
        </w:rPr>
        <w:t xml:space="preserve">на систему за грејање и радови на замени цеви </w:t>
      </w:r>
      <w:r w:rsidRPr="00202BBE">
        <w:rPr>
          <w:b/>
          <w:noProof/>
          <w:lang w:val="sr-Cyrl-BA"/>
        </w:rPr>
        <w:t xml:space="preserve"> за потребе Клиничког центра Војводине</w:t>
      </w:r>
      <w:r>
        <w:t xml:space="preserve"> -</w:t>
      </w:r>
      <w:r w:rsidRPr="006D3138">
        <w:rPr>
          <w:b/>
        </w:rPr>
        <w:t xml:space="preserve"> </w:t>
      </w:r>
      <w:r w:rsidRPr="008E49CA">
        <w:rPr>
          <w:lang w:val="sr-Latn-CS"/>
        </w:rPr>
        <w:t>тражен</w:t>
      </w:r>
      <w:r>
        <w:t>их</w:t>
      </w:r>
      <w:r w:rsidRPr="008E49CA">
        <w:rPr>
          <w:lang w:val="sr-Latn-CS"/>
        </w:rPr>
        <w:t xml:space="preserve"> у позиву за</w:t>
      </w:r>
      <w:r w:rsidRPr="008E49CA">
        <w:t xml:space="preserve"> подношење понуда у</w:t>
      </w:r>
      <w:r w:rsidRPr="008E49CA">
        <w:rPr>
          <w:lang w:val="sr-Latn-CS"/>
        </w:rPr>
        <w:t xml:space="preserve"> </w:t>
      </w:r>
      <w:r>
        <w:t xml:space="preserve">отвореном </w:t>
      </w:r>
      <w:r w:rsidRPr="008E49CA">
        <w:rPr>
          <w:lang w:val="sr-Latn-CS"/>
        </w:rPr>
        <w:t>поступ</w:t>
      </w:r>
      <w:r w:rsidRPr="008E49CA">
        <w:t>ку</w:t>
      </w:r>
      <w:r w:rsidRPr="008E49CA">
        <w:rPr>
          <w:lang w:val="sr-Latn-CS"/>
        </w:rPr>
        <w:t xml:space="preserve"> јавне набавке број </w:t>
      </w:r>
      <w:r>
        <w:t>230</w:t>
      </w:r>
      <w:r w:rsidRPr="008E49CA">
        <w:rPr>
          <w:lang w:val="sr-Latn-CS"/>
        </w:rPr>
        <w:t>-13-</w:t>
      </w:r>
      <w:r>
        <w:t>О</w:t>
      </w:r>
      <w:r w:rsidRPr="008E49CA">
        <w:t>.</w:t>
      </w:r>
      <w:proofErr w:type="gramEnd"/>
    </w:p>
    <w:p w:rsidR="003A2236" w:rsidRPr="008E49CA" w:rsidRDefault="003A2236" w:rsidP="003A2236">
      <w:pPr>
        <w:ind w:firstLine="720"/>
        <w:jc w:val="both"/>
        <w:rPr>
          <w:noProof/>
          <w:highlight w:val="yellow"/>
        </w:rPr>
      </w:pPr>
    </w:p>
    <w:p w:rsidR="003A2236" w:rsidRPr="00C1772F" w:rsidRDefault="003A2236" w:rsidP="003A2236">
      <w:pPr>
        <w:tabs>
          <w:tab w:val="left" w:pos="3750"/>
        </w:tabs>
        <w:jc w:val="center"/>
        <w:outlineLvl w:val="0"/>
        <w:rPr>
          <w:b/>
          <w:noProof/>
        </w:rPr>
      </w:pPr>
      <w:r w:rsidRPr="008E49CA">
        <w:rPr>
          <w:b/>
          <w:noProof/>
        </w:rPr>
        <w:t>Члан 2.</w:t>
      </w:r>
    </w:p>
    <w:p w:rsidR="003A2236" w:rsidRDefault="003A2236" w:rsidP="003A2236">
      <w:pPr>
        <w:pStyle w:val="BodyTextIndent"/>
        <w:ind w:left="0" w:firstLine="741"/>
        <w:jc w:val="both"/>
        <w:rPr>
          <w:b w:val="0"/>
          <w:bCs w:val="0"/>
        </w:rPr>
      </w:pPr>
      <w:r w:rsidRPr="008E49CA">
        <w:rPr>
          <w:b w:val="0"/>
        </w:rPr>
        <w:t xml:space="preserve">Добављач се обавезује да </w:t>
      </w:r>
      <w:r>
        <w:rPr>
          <w:b w:val="0"/>
        </w:rPr>
        <w:t>радове</w:t>
      </w:r>
      <w:r w:rsidRPr="008E49CA">
        <w:rPr>
          <w:b w:val="0"/>
        </w:rPr>
        <w:t xml:space="preserve"> кој</w:t>
      </w:r>
      <w:r>
        <w:rPr>
          <w:b w:val="0"/>
        </w:rPr>
        <w:t>и</w:t>
      </w:r>
      <w:r w:rsidRPr="008E49CA">
        <w:rPr>
          <w:b w:val="0"/>
        </w:rPr>
        <w:t xml:space="preserve"> је предмет овог уговора изврши у свему према својој понуди </w:t>
      </w:r>
      <w:r w:rsidRPr="008E49CA">
        <w:rPr>
          <w:b w:val="0"/>
          <w:bCs w:val="0"/>
        </w:rPr>
        <w:t xml:space="preserve">број </w:t>
      </w:r>
      <w:r w:rsidRPr="008E49CA">
        <w:rPr>
          <w:b w:val="0"/>
        </w:rPr>
        <w:t>_________ од дана ____________ године</w:t>
      </w:r>
      <w:r w:rsidRPr="008E49CA">
        <w:rPr>
          <w:b w:val="0"/>
          <w:bCs w:val="0"/>
        </w:rPr>
        <w:t xml:space="preserve"> која је саставни део овог уговора</w:t>
      </w:r>
      <w:r>
        <w:rPr>
          <w:b w:val="0"/>
          <w:bCs w:val="0"/>
        </w:rPr>
        <w:t>.</w:t>
      </w:r>
    </w:p>
    <w:p w:rsidR="003A2236" w:rsidRPr="008E49CA" w:rsidRDefault="003A2236" w:rsidP="003A2236">
      <w:pPr>
        <w:pStyle w:val="BodyTextIndent"/>
        <w:ind w:left="0" w:firstLine="741"/>
        <w:jc w:val="both"/>
        <w:rPr>
          <w:b w:val="0"/>
        </w:rPr>
      </w:pPr>
      <w:r w:rsidRPr="008E49CA">
        <w:rPr>
          <w:b w:val="0"/>
          <w:bCs w:val="0"/>
        </w:rPr>
        <w:t xml:space="preserve">Цена </w:t>
      </w:r>
      <w:r>
        <w:rPr>
          <w:b w:val="0"/>
          <w:bCs w:val="0"/>
        </w:rPr>
        <w:t>радова</w:t>
      </w:r>
      <w:r w:rsidRPr="008E49CA">
        <w:rPr>
          <w:b w:val="0"/>
          <w:bCs w:val="0"/>
        </w:rPr>
        <w:t xml:space="preserve"> 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3A2236" w:rsidRPr="008E49CA" w:rsidRDefault="003A2236" w:rsidP="003A2236">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rsidR="003A2236" w:rsidRPr="008E49CA" w:rsidRDefault="003A2236" w:rsidP="003A2236">
      <w:pPr>
        <w:rPr>
          <w:noProof/>
        </w:rPr>
      </w:pPr>
    </w:p>
    <w:p w:rsidR="003A2236" w:rsidRPr="00C1772F" w:rsidRDefault="003A2236" w:rsidP="003A2236">
      <w:pPr>
        <w:jc w:val="center"/>
        <w:outlineLvl w:val="0"/>
        <w:rPr>
          <w:b/>
          <w:noProof/>
        </w:rPr>
      </w:pPr>
      <w:r w:rsidRPr="008E49CA">
        <w:rPr>
          <w:b/>
          <w:noProof/>
        </w:rPr>
        <w:t>Члан 3.</w:t>
      </w:r>
    </w:p>
    <w:p w:rsidR="003A2236" w:rsidRDefault="003A2236" w:rsidP="003A2236">
      <w:pPr>
        <w:ind w:firstLine="720"/>
        <w:jc w:val="both"/>
        <w:rPr>
          <w:noProof/>
        </w:rPr>
      </w:pPr>
      <w:r>
        <w:rPr>
          <w:noProof/>
        </w:rPr>
        <w:t xml:space="preserve">Добављач се обавезује да изврши радове на систему за грејање наручиоца са заменом </w:t>
      </w:r>
      <w:r w:rsidRPr="000063F0">
        <w:rPr>
          <w:noProof/>
        </w:rPr>
        <w:t>дела пароводних цеви и цеви за поврат кондензата у систем</w:t>
      </w:r>
      <w:r>
        <w:rPr>
          <w:noProof/>
        </w:rPr>
        <w:t xml:space="preserve"> за </w:t>
      </w:r>
      <w:r w:rsidRPr="000063F0">
        <w:rPr>
          <w:noProof/>
        </w:rPr>
        <w:t>грејањ</w:t>
      </w:r>
      <w:r>
        <w:rPr>
          <w:noProof/>
        </w:rPr>
        <w:t>е</w:t>
      </w:r>
      <w:r w:rsidRPr="000063F0">
        <w:rPr>
          <w:noProof/>
        </w:rPr>
        <w:t xml:space="preserve"> </w:t>
      </w:r>
      <w:r>
        <w:rPr>
          <w:noProof/>
        </w:rPr>
        <w:t>наручиоца, и то део система за грејање код</w:t>
      </w:r>
      <w:r w:rsidRPr="00C723D7">
        <w:rPr>
          <w:noProof/>
        </w:rPr>
        <w:t xml:space="preserve"> </w:t>
      </w:r>
      <w:r>
        <w:rPr>
          <w:noProof/>
        </w:rPr>
        <w:t>котларнице и вешераја наручиоца</w:t>
      </w:r>
      <w:r w:rsidRPr="00C723D7">
        <w:rPr>
          <w:noProof/>
        </w:rPr>
        <w:t xml:space="preserve">, </w:t>
      </w:r>
      <w:r>
        <w:rPr>
          <w:noProof/>
        </w:rPr>
        <w:t>део система за грејање</w:t>
      </w:r>
      <w:r w:rsidRPr="00C723D7">
        <w:rPr>
          <w:noProof/>
        </w:rPr>
        <w:t xml:space="preserve"> </w:t>
      </w:r>
      <w:r>
        <w:rPr>
          <w:noProof/>
        </w:rPr>
        <w:t>према</w:t>
      </w:r>
      <w:r w:rsidRPr="00C723D7">
        <w:rPr>
          <w:noProof/>
        </w:rPr>
        <w:t xml:space="preserve"> </w:t>
      </w:r>
      <w:r>
        <w:rPr>
          <w:noProof/>
        </w:rPr>
        <w:t>објекту</w:t>
      </w:r>
      <w:r w:rsidRPr="00C723D7">
        <w:rPr>
          <w:noProof/>
        </w:rPr>
        <w:t xml:space="preserve"> </w:t>
      </w:r>
      <w:r>
        <w:rPr>
          <w:noProof/>
        </w:rPr>
        <w:t>Клинике за</w:t>
      </w:r>
      <w:r w:rsidRPr="00C723D7">
        <w:rPr>
          <w:noProof/>
        </w:rPr>
        <w:t xml:space="preserve"> </w:t>
      </w:r>
      <w:r>
        <w:rPr>
          <w:noProof/>
        </w:rPr>
        <w:t>неуролигију и</w:t>
      </w:r>
      <w:r w:rsidRPr="00C723D7">
        <w:rPr>
          <w:noProof/>
        </w:rPr>
        <w:t xml:space="preserve"> </w:t>
      </w:r>
      <w:r>
        <w:rPr>
          <w:noProof/>
        </w:rPr>
        <w:t>Клинике</w:t>
      </w:r>
      <w:r w:rsidRPr="00C723D7">
        <w:rPr>
          <w:noProof/>
        </w:rPr>
        <w:t xml:space="preserve"> </w:t>
      </w:r>
      <w:r>
        <w:rPr>
          <w:noProof/>
        </w:rPr>
        <w:t>за</w:t>
      </w:r>
      <w:r w:rsidRPr="00C723D7">
        <w:rPr>
          <w:noProof/>
        </w:rPr>
        <w:t xml:space="preserve"> </w:t>
      </w:r>
      <w:r>
        <w:rPr>
          <w:noProof/>
        </w:rPr>
        <w:t>психијатрију наручиоца, као и део система за грејање код Клинике</w:t>
      </w:r>
      <w:r w:rsidRPr="00C723D7">
        <w:rPr>
          <w:noProof/>
        </w:rPr>
        <w:t xml:space="preserve"> </w:t>
      </w:r>
      <w:r>
        <w:rPr>
          <w:noProof/>
        </w:rPr>
        <w:t>за</w:t>
      </w:r>
      <w:r w:rsidRPr="00C723D7">
        <w:rPr>
          <w:noProof/>
        </w:rPr>
        <w:t xml:space="preserve"> </w:t>
      </w:r>
      <w:r>
        <w:rPr>
          <w:noProof/>
        </w:rPr>
        <w:t>рехабилитацију наручиоца.</w:t>
      </w:r>
    </w:p>
    <w:p w:rsidR="003A2236" w:rsidRDefault="003A2236" w:rsidP="003A2236">
      <w:pPr>
        <w:ind w:firstLine="720"/>
        <w:jc w:val="both"/>
        <w:rPr>
          <w:noProof/>
        </w:rPr>
      </w:pPr>
      <w:r>
        <w:rPr>
          <w:noProof/>
        </w:rPr>
        <w:t xml:space="preserve">Добављач се обавезује да радове који су предмет овог уговора изврши </w:t>
      </w:r>
      <w:r w:rsidRPr="00791AFF">
        <w:rPr>
          <w:noProof/>
          <w:lang w:val="sr-Latn-CS"/>
        </w:rPr>
        <w:t xml:space="preserve">у року од </w:t>
      </w:r>
      <w:r>
        <w:rPr>
          <w:noProof/>
        </w:rPr>
        <w:t xml:space="preserve">25 </w:t>
      </w:r>
      <w:r w:rsidRPr="00791AFF">
        <w:rPr>
          <w:noProof/>
          <w:lang w:val="sr-Latn-CS"/>
        </w:rPr>
        <w:t>календарских дана од дана закључења овог уговора.</w:t>
      </w:r>
    </w:p>
    <w:p w:rsidR="003A2236" w:rsidRPr="00F35349" w:rsidRDefault="003A2236" w:rsidP="003A2236">
      <w:pPr>
        <w:ind w:firstLine="720"/>
        <w:jc w:val="both"/>
        <w:rPr>
          <w:noProof/>
        </w:rPr>
      </w:pPr>
      <w:r w:rsidRPr="00F35349">
        <w:rPr>
          <w:noProof/>
        </w:rPr>
        <w:t>Добављач се обавезује да радове који су предмет овог уговора изводи у све три смене радним и нерадним данима до њиховог окончања.</w:t>
      </w:r>
    </w:p>
    <w:p w:rsidR="003A2236" w:rsidRPr="00F35349" w:rsidRDefault="003A2236" w:rsidP="003A2236">
      <w:pPr>
        <w:ind w:firstLine="720"/>
        <w:jc w:val="both"/>
        <w:rPr>
          <w:noProof/>
        </w:rPr>
      </w:pPr>
      <w:r w:rsidRPr="00F35349">
        <w:rPr>
          <w:noProof/>
        </w:rPr>
        <w:t xml:space="preserve">Добављач се обавезује да за време извођења радова који су предмет овог уговора обезбеди непрекидно функционисање система за грејање наручиоца, осим у </w:t>
      </w:r>
      <w:r w:rsidRPr="00F35349">
        <w:rPr>
          <w:noProof/>
        </w:rPr>
        <w:lastRenderedPageBreak/>
        <w:t>случајевима планираних прекида у испоруци грејања који су неопходни ради извођења радова који су предмет овог уговора, и који ће се спроводити искључиво нерадним данима у трајању од најдуже шест часова.</w:t>
      </w:r>
    </w:p>
    <w:p w:rsidR="003A2236" w:rsidRPr="002E0C4C" w:rsidRDefault="003A2236" w:rsidP="003A2236">
      <w:pPr>
        <w:ind w:firstLine="720"/>
        <w:jc w:val="both"/>
        <w:rPr>
          <w:noProof/>
        </w:rPr>
      </w:pPr>
      <w:r w:rsidRPr="00F35349">
        <w:rPr>
          <w:noProof/>
        </w:rPr>
        <w:t xml:space="preserve">Добављач се обавезује да прекиде у испоруци  грејања из претходног става спроведе тек након што добије писану сагласности лица за праћење техничке реализације овог уговора </w:t>
      </w:r>
      <w:r w:rsidRPr="00F35349">
        <w:rPr>
          <w:noProof/>
          <w:lang w:val="sr-Cyrl-CS"/>
        </w:rPr>
        <w:t>из члана 8. овог уговора.</w:t>
      </w:r>
    </w:p>
    <w:p w:rsidR="003A2236" w:rsidRPr="006679DA" w:rsidRDefault="003A2236" w:rsidP="003A2236">
      <w:pPr>
        <w:ind w:firstLine="720"/>
        <w:jc w:val="both"/>
        <w:rPr>
          <w:noProof/>
        </w:rPr>
      </w:pPr>
      <w:r w:rsidRPr="006679DA">
        <w:rPr>
          <w:bCs/>
          <w:noProof/>
        </w:rPr>
        <w:t xml:space="preserve">Добављач се обавезује да </w:t>
      </w:r>
      <w:r w:rsidRPr="006679DA">
        <w:rPr>
          <w:noProof/>
        </w:rPr>
        <w:t xml:space="preserve">лицу за праћење техничке реализације овог уговора </w:t>
      </w:r>
      <w:r w:rsidRPr="006679DA">
        <w:rPr>
          <w:noProof/>
          <w:lang w:val="sr-Cyrl-CS"/>
        </w:rPr>
        <w:t xml:space="preserve">из члана </w:t>
      </w:r>
      <w:r>
        <w:rPr>
          <w:noProof/>
          <w:lang w:val="sr-Cyrl-CS"/>
        </w:rPr>
        <w:t>8</w:t>
      </w:r>
      <w:r w:rsidRPr="006679DA">
        <w:rPr>
          <w:noProof/>
          <w:lang w:val="sr-Cyrl-CS"/>
        </w:rPr>
        <w:t xml:space="preserve">. овог уговора, </w:t>
      </w:r>
      <w:r>
        <w:rPr>
          <w:noProof/>
          <w:lang w:val="sr-Cyrl-CS"/>
        </w:rPr>
        <w:t xml:space="preserve">непосредно, </w:t>
      </w:r>
      <w:r w:rsidRPr="006679DA">
        <w:rPr>
          <w:noProof/>
          <w:lang w:val="sr-Cyrl-CS"/>
        </w:rPr>
        <w:t xml:space="preserve">путем поште или преко писарнице наручиоца, </w:t>
      </w:r>
      <w:r>
        <w:rPr>
          <w:noProof/>
          <w:lang w:val="sr-Cyrl-CS"/>
        </w:rPr>
        <w:t>доставља на контролу и оверу сву грађевинску документацију везану за извршење овог уговора</w:t>
      </w:r>
      <w:r w:rsidRPr="006679DA">
        <w:rPr>
          <w:noProof/>
        </w:rPr>
        <w:t xml:space="preserve"> </w:t>
      </w:r>
      <w:r>
        <w:rPr>
          <w:noProof/>
        </w:rPr>
        <w:t>(грађевински дневник, обрачунски лист грађевинске књиге и ситуацију и сл.).</w:t>
      </w:r>
    </w:p>
    <w:p w:rsidR="003A2236" w:rsidRDefault="003A2236" w:rsidP="003A2236">
      <w:pPr>
        <w:ind w:firstLine="720"/>
        <w:jc w:val="both"/>
        <w:rPr>
          <w:bCs/>
          <w:noProof/>
        </w:rPr>
      </w:pPr>
      <w:r w:rsidRPr="004D3A5C">
        <w:rPr>
          <w:noProof/>
        </w:rPr>
        <w:t>Добављач да</w:t>
      </w:r>
      <w:r>
        <w:rPr>
          <w:noProof/>
        </w:rPr>
        <w:t>је</w:t>
      </w:r>
      <w:r w:rsidRPr="004D3A5C">
        <w:rPr>
          <w:noProof/>
        </w:rPr>
        <w:t xml:space="preserve"> </w:t>
      </w:r>
      <w:r>
        <w:rPr>
          <w:noProof/>
        </w:rPr>
        <w:t>наручиоцу</w:t>
      </w:r>
      <w:r w:rsidRPr="004D3A5C">
        <w:rPr>
          <w:noProof/>
        </w:rPr>
        <w:t xml:space="preserve"> </w:t>
      </w:r>
      <w:r>
        <w:rPr>
          <w:noProof/>
        </w:rPr>
        <w:t>гаранцију</w:t>
      </w:r>
      <w:r w:rsidRPr="004D3A5C">
        <w:rPr>
          <w:noProof/>
        </w:rPr>
        <w:t xml:space="preserve"> </w:t>
      </w:r>
      <w:r>
        <w:rPr>
          <w:noProof/>
        </w:rPr>
        <w:t>з</w:t>
      </w:r>
      <w:r w:rsidRPr="007D6A84">
        <w:rPr>
          <w:noProof/>
        </w:rPr>
        <w:t xml:space="preserve">а квалитет извршених радова који су предмет овог уговора </w:t>
      </w:r>
      <w:r>
        <w:rPr>
          <w:noProof/>
        </w:rPr>
        <w:t xml:space="preserve">у трајању од </w:t>
      </w:r>
      <w:r w:rsidR="006A4610">
        <w:rPr>
          <w:noProof/>
        </w:rPr>
        <w:t>две</w:t>
      </w:r>
      <w:r w:rsidRPr="00F35349">
        <w:rPr>
          <w:noProof/>
        </w:rPr>
        <w:t xml:space="preserve"> године</w:t>
      </w:r>
      <w:r>
        <w:rPr>
          <w:noProof/>
        </w:rPr>
        <w:t xml:space="preserve"> од дана завршетка радова, и обавезује се да у периоду важења гаранције отклони све недостатке у вези са радовима који су предмет овог уговора</w:t>
      </w:r>
      <w:r w:rsidRPr="00C1772F">
        <w:rPr>
          <w:noProof/>
        </w:rPr>
        <w:t xml:space="preserve"> најкасније у року од 24 часа од дана пријема писане рекламације наручиоца</w:t>
      </w:r>
      <w:r>
        <w:rPr>
          <w:noProof/>
        </w:rPr>
        <w:t xml:space="preserve">. </w:t>
      </w:r>
    </w:p>
    <w:p w:rsidR="003A2236" w:rsidRPr="007D7946" w:rsidRDefault="003A2236" w:rsidP="003A2236">
      <w:pPr>
        <w:jc w:val="both"/>
        <w:rPr>
          <w:b/>
          <w:noProof/>
        </w:rPr>
      </w:pPr>
    </w:p>
    <w:p w:rsidR="003A2236" w:rsidRPr="00C1772F" w:rsidRDefault="003A2236" w:rsidP="003A2236">
      <w:pPr>
        <w:jc w:val="center"/>
        <w:outlineLvl w:val="0"/>
        <w:rPr>
          <w:b/>
          <w:noProof/>
        </w:rPr>
      </w:pPr>
      <w:r w:rsidRPr="008E49CA">
        <w:rPr>
          <w:b/>
          <w:noProof/>
        </w:rPr>
        <w:t>Члан 4.</w:t>
      </w:r>
    </w:p>
    <w:p w:rsidR="003A2236" w:rsidRPr="008E49CA" w:rsidRDefault="003A2236" w:rsidP="003A2236">
      <w:pPr>
        <w:ind w:firstLine="720"/>
        <w:jc w:val="both"/>
        <w:rPr>
          <w:noProof/>
        </w:rPr>
      </w:pPr>
      <w:r w:rsidRPr="008E49CA">
        <w:rPr>
          <w:noProof/>
        </w:rPr>
        <w:t xml:space="preserve">Добављач се обавезује да квалитет </w:t>
      </w:r>
      <w:r>
        <w:rPr>
          <w:noProof/>
        </w:rPr>
        <w:t>радова</w:t>
      </w:r>
      <w:r w:rsidRPr="008E49CA">
        <w:rPr>
          <w:noProof/>
        </w:rPr>
        <w:t xml:space="preserve"> кој</w:t>
      </w:r>
      <w:r>
        <w:rPr>
          <w:noProof/>
        </w:rPr>
        <w:t>и</w:t>
      </w:r>
      <w:r w:rsidRPr="008E49CA">
        <w:rPr>
          <w:noProof/>
        </w:rPr>
        <w:t xml:space="preserve"> </w:t>
      </w:r>
      <w:r>
        <w:rPr>
          <w:noProof/>
        </w:rPr>
        <w:t>су</w:t>
      </w:r>
      <w:r w:rsidRPr="008E49CA">
        <w:rPr>
          <w:noProof/>
        </w:rPr>
        <w:t xml:space="preserve"> предмет овог уговора одговара стандарди</w:t>
      </w:r>
      <w:r>
        <w:rPr>
          <w:noProof/>
        </w:rPr>
        <w:t xml:space="preserve">ма и прописима Републике Србије, Европске уније </w:t>
      </w:r>
      <w:r w:rsidRPr="008E49CA">
        <w:rPr>
          <w:noProof/>
        </w:rPr>
        <w:t>и захтевима из конкурсне документације</w:t>
      </w:r>
      <w:r>
        <w:rPr>
          <w:noProof/>
        </w:rPr>
        <w:t>, те да ће исте вршити обучени запослени код добављача са одговарајућим алатом</w:t>
      </w:r>
      <w:r w:rsidRPr="008E49CA">
        <w:rPr>
          <w:noProof/>
        </w:rPr>
        <w:t>.</w:t>
      </w:r>
    </w:p>
    <w:p w:rsidR="003A2236" w:rsidRPr="008E49CA" w:rsidRDefault="003A2236" w:rsidP="003A2236">
      <w:pPr>
        <w:pStyle w:val="BodyTextIndent"/>
        <w:ind w:left="0" w:firstLine="720"/>
        <w:jc w:val="both"/>
        <w:rPr>
          <w:b w:val="0"/>
          <w:noProof/>
        </w:rPr>
      </w:pPr>
      <w:r w:rsidRPr="008E49CA">
        <w:rPr>
          <w:b w:val="0"/>
          <w:noProof/>
        </w:rPr>
        <w:t xml:space="preserve">У случају да се установи да </w:t>
      </w:r>
      <w:r>
        <w:rPr>
          <w:b w:val="0"/>
          <w:noProof/>
        </w:rPr>
        <w:t>радов</w:t>
      </w:r>
      <w:r w:rsidRPr="00591656">
        <w:rPr>
          <w:b w:val="0"/>
          <w:noProof/>
        </w:rPr>
        <w:t>а која је предмет овог уговора</w:t>
      </w:r>
      <w:r w:rsidRPr="008E49CA">
        <w:rPr>
          <w:noProof/>
        </w:rPr>
        <w:t xml:space="preserve"> </w:t>
      </w:r>
      <w:r w:rsidRPr="008E49CA">
        <w:rPr>
          <w:b w:val="0"/>
          <w:noProof/>
        </w:rPr>
        <w:t>одступа</w:t>
      </w:r>
      <w:r>
        <w:rPr>
          <w:b w:val="0"/>
          <w:noProof/>
        </w:rPr>
        <w:t>ју</w:t>
      </w:r>
      <w:r w:rsidRPr="008E49CA">
        <w:rPr>
          <w:b w:val="0"/>
          <w:noProof/>
        </w:rPr>
        <w:t xml:space="preserve"> од стандарда из претходног става, добављач се обавезује да у најкраћем могућем року</w:t>
      </w:r>
      <w:r w:rsidRPr="00191790">
        <w:rPr>
          <w:bCs w:val="0"/>
          <w:noProof/>
          <w:lang w:val="en-US"/>
        </w:rPr>
        <w:t xml:space="preserve"> </w:t>
      </w:r>
      <w:r w:rsidRPr="00191790">
        <w:rPr>
          <w:b w:val="0"/>
          <w:bCs w:val="0"/>
          <w:noProof/>
        </w:rPr>
        <w:t>изврши радове</w:t>
      </w:r>
      <w:r>
        <w:rPr>
          <w:bCs w:val="0"/>
          <w:noProof/>
        </w:rPr>
        <w:t xml:space="preserve"> </w:t>
      </w:r>
      <w:r w:rsidRPr="00191790">
        <w:rPr>
          <w:b w:val="0"/>
          <w:noProof/>
          <w:lang w:val="en-US"/>
        </w:rPr>
        <w:t>уговореног квалитета</w:t>
      </w:r>
      <w:r w:rsidRPr="008E49CA">
        <w:rPr>
          <w:b w:val="0"/>
          <w:noProof/>
        </w:rPr>
        <w:t xml:space="preserve">, а најкасније у року од </w:t>
      </w:r>
      <w:r>
        <w:rPr>
          <w:b w:val="0"/>
          <w:noProof/>
        </w:rPr>
        <w:t>24 часа</w:t>
      </w:r>
      <w:r w:rsidRPr="008E49CA">
        <w:rPr>
          <w:b w:val="0"/>
          <w:noProof/>
        </w:rPr>
        <w:t xml:space="preserve"> од дана пријема пис</w:t>
      </w:r>
      <w:r>
        <w:rPr>
          <w:b w:val="0"/>
          <w:noProof/>
        </w:rPr>
        <w:t>а</w:t>
      </w:r>
      <w:r w:rsidRPr="008E49CA">
        <w:rPr>
          <w:b w:val="0"/>
          <w:noProof/>
        </w:rPr>
        <w:t>не рекламације наручиоца.</w:t>
      </w:r>
    </w:p>
    <w:p w:rsidR="003A2236" w:rsidRPr="008E49CA" w:rsidRDefault="003A2236" w:rsidP="003A2236">
      <w:pPr>
        <w:ind w:firstLine="720"/>
        <w:jc w:val="both"/>
        <w:rPr>
          <w:bCs/>
          <w:noProof/>
        </w:rPr>
      </w:pPr>
    </w:p>
    <w:p w:rsidR="003A2236" w:rsidRPr="00C1772F" w:rsidRDefault="003A2236" w:rsidP="003A2236">
      <w:pPr>
        <w:jc w:val="center"/>
        <w:outlineLvl w:val="0"/>
        <w:rPr>
          <w:b/>
          <w:noProof/>
        </w:rPr>
      </w:pPr>
      <w:r w:rsidRPr="008E49CA">
        <w:rPr>
          <w:b/>
          <w:noProof/>
        </w:rPr>
        <w:t>Члан 5.</w:t>
      </w:r>
    </w:p>
    <w:p w:rsidR="003A2236" w:rsidRDefault="003A2236" w:rsidP="003A2236">
      <w:pPr>
        <w:ind w:firstLine="720"/>
        <w:jc w:val="both"/>
        <w:rPr>
          <w:bCs/>
          <w:noProof/>
          <w:lang w:val="sr-Latn-CS"/>
        </w:rPr>
      </w:pPr>
    </w:p>
    <w:p w:rsidR="003A2236" w:rsidRDefault="003A2236" w:rsidP="003A2236">
      <w:pPr>
        <w:ind w:firstLine="720"/>
        <w:jc w:val="both"/>
        <w:rPr>
          <w:bCs/>
          <w:noProof/>
        </w:rPr>
      </w:pPr>
      <w:r w:rsidRPr="00565333">
        <w:rPr>
          <w:bCs/>
          <w:noProof/>
          <w:lang w:val="sr-Latn-CS"/>
        </w:rPr>
        <w:t xml:space="preserve">Уговорену цену наручилац ће исплатити добављачу у </w:t>
      </w:r>
      <w:r>
        <w:rPr>
          <w:bCs/>
          <w:noProof/>
          <w:lang w:val="sr-Latn-CS"/>
        </w:rPr>
        <w:t xml:space="preserve">четири једнаке месечне рате од којих прва </w:t>
      </w:r>
      <w:r>
        <w:rPr>
          <w:bCs/>
          <w:noProof/>
        </w:rPr>
        <w:t xml:space="preserve">рата </w:t>
      </w:r>
      <w:r>
        <w:rPr>
          <w:bCs/>
          <w:noProof/>
          <w:lang w:val="sr-Latn-CS"/>
        </w:rPr>
        <w:t xml:space="preserve">доспева на плаћање у </w:t>
      </w:r>
      <w:r w:rsidRPr="00565333">
        <w:rPr>
          <w:bCs/>
          <w:noProof/>
          <w:lang w:val="sr-Latn-CS"/>
        </w:rPr>
        <w:t>року од _______________ дана (</w:t>
      </w:r>
      <w:r w:rsidRPr="00565333">
        <w:rPr>
          <w:bCs/>
          <w:i/>
          <w:noProof/>
          <w:lang w:val="sr-Latn-CS"/>
        </w:rPr>
        <w:t xml:space="preserve">најкраће </w:t>
      </w:r>
      <w:r w:rsidR="006A4610">
        <w:rPr>
          <w:bCs/>
          <w:i/>
          <w:noProof/>
          <w:lang w:val="sr-Latn-CS"/>
        </w:rPr>
        <w:t>3</w:t>
      </w:r>
      <w:r w:rsidRPr="00565333">
        <w:rPr>
          <w:bCs/>
          <w:i/>
          <w:noProof/>
          <w:lang w:val="sr-Latn-CS"/>
        </w:rPr>
        <w:t xml:space="preserve">0, а најдуже </w:t>
      </w:r>
      <w:r w:rsidR="006A4610">
        <w:rPr>
          <w:bCs/>
          <w:i/>
          <w:noProof/>
          <w:lang w:val="sr-Latn-CS"/>
        </w:rPr>
        <w:t>9</w:t>
      </w:r>
      <w:r w:rsidRPr="00565333">
        <w:rPr>
          <w:bCs/>
          <w:i/>
          <w:noProof/>
          <w:lang w:val="sr-Latn-CS"/>
        </w:rPr>
        <w:t>0 дана</w:t>
      </w:r>
      <w:r w:rsidRPr="00565333">
        <w:rPr>
          <w:bCs/>
          <w:noProof/>
          <w:lang w:val="sr-Latn-CS"/>
        </w:rPr>
        <w:t xml:space="preserve">) </w:t>
      </w:r>
      <w:r>
        <w:rPr>
          <w:bCs/>
          <w:noProof/>
          <w:lang w:val="sr-Latn-CS"/>
        </w:rPr>
        <w:t>након</w:t>
      </w:r>
      <w:r w:rsidRPr="009520D8">
        <w:rPr>
          <w:bCs/>
          <w:noProof/>
          <w:lang w:val="sr-Latn-CS"/>
        </w:rPr>
        <w:t xml:space="preserve"> </w:t>
      </w:r>
      <w:r>
        <w:rPr>
          <w:bCs/>
          <w:noProof/>
          <w:lang w:val="sr-Latn-CS"/>
        </w:rPr>
        <w:t>што</w:t>
      </w:r>
      <w:r w:rsidRPr="009520D8">
        <w:rPr>
          <w:bCs/>
          <w:noProof/>
          <w:lang w:val="sr-Latn-CS"/>
        </w:rPr>
        <w:t xml:space="preserve"> </w:t>
      </w:r>
      <w:r>
        <w:rPr>
          <w:bCs/>
          <w:noProof/>
        </w:rPr>
        <w:t>добављач</w:t>
      </w:r>
      <w:r w:rsidRPr="009520D8">
        <w:rPr>
          <w:bCs/>
          <w:noProof/>
          <w:lang w:val="sr-Latn-CS"/>
        </w:rPr>
        <w:t xml:space="preserve"> </w:t>
      </w:r>
      <w:r>
        <w:rPr>
          <w:bCs/>
          <w:noProof/>
          <w:lang w:val="sr-Latn-CS"/>
        </w:rPr>
        <w:t>у</w:t>
      </w:r>
      <w:r w:rsidRPr="009520D8">
        <w:rPr>
          <w:bCs/>
          <w:noProof/>
          <w:lang w:val="sr-Latn-CS"/>
        </w:rPr>
        <w:t xml:space="preserve"> </w:t>
      </w:r>
      <w:r>
        <w:rPr>
          <w:bCs/>
          <w:noProof/>
          <w:lang w:val="sr-Latn-CS"/>
        </w:rPr>
        <w:t>целости</w:t>
      </w:r>
      <w:r w:rsidRPr="009520D8">
        <w:rPr>
          <w:bCs/>
          <w:noProof/>
          <w:lang w:val="sr-Latn-CS"/>
        </w:rPr>
        <w:t xml:space="preserve"> </w:t>
      </w:r>
      <w:r>
        <w:rPr>
          <w:bCs/>
          <w:noProof/>
          <w:lang w:val="sr-Latn-CS"/>
        </w:rPr>
        <w:t>испуни</w:t>
      </w:r>
      <w:r w:rsidRPr="009520D8">
        <w:rPr>
          <w:bCs/>
          <w:noProof/>
          <w:lang w:val="sr-Latn-CS"/>
        </w:rPr>
        <w:t xml:space="preserve"> </w:t>
      </w:r>
      <w:r>
        <w:rPr>
          <w:bCs/>
          <w:noProof/>
          <w:lang w:val="sr-Latn-CS"/>
        </w:rPr>
        <w:t>своју</w:t>
      </w:r>
      <w:r w:rsidRPr="009520D8">
        <w:rPr>
          <w:bCs/>
          <w:noProof/>
          <w:lang w:val="sr-Latn-CS"/>
        </w:rPr>
        <w:t xml:space="preserve"> </w:t>
      </w:r>
      <w:r>
        <w:rPr>
          <w:bCs/>
          <w:noProof/>
          <w:lang w:val="sr-Latn-CS"/>
        </w:rPr>
        <w:t>уговорну</w:t>
      </w:r>
      <w:r w:rsidRPr="009520D8">
        <w:rPr>
          <w:bCs/>
          <w:noProof/>
          <w:lang w:val="sr-Latn-CS"/>
        </w:rPr>
        <w:t xml:space="preserve"> </w:t>
      </w:r>
      <w:r>
        <w:rPr>
          <w:bCs/>
          <w:noProof/>
          <w:lang w:val="sr-Latn-CS"/>
        </w:rPr>
        <w:t>обавезу</w:t>
      </w:r>
      <w:r w:rsidRPr="009520D8">
        <w:rPr>
          <w:bCs/>
          <w:noProof/>
          <w:lang w:val="sr-Latn-CS"/>
        </w:rPr>
        <w:t xml:space="preserve">, </w:t>
      </w:r>
      <w:r>
        <w:rPr>
          <w:bCs/>
          <w:noProof/>
          <w:lang w:val="sr-Latn-CS"/>
        </w:rPr>
        <w:t>о</w:t>
      </w:r>
      <w:r w:rsidRPr="009520D8">
        <w:rPr>
          <w:bCs/>
          <w:noProof/>
          <w:lang w:val="sr-Latn-CS"/>
        </w:rPr>
        <w:t xml:space="preserve"> </w:t>
      </w:r>
      <w:r>
        <w:rPr>
          <w:bCs/>
          <w:noProof/>
          <w:lang w:val="sr-Latn-CS"/>
        </w:rPr>
        <w:t>чему</w:t>
      </w:r>
      <w:r w:rsidRPr="009520D8">
        <w:rPr>
          <w:bCs/>
          <w:noProof/>
          <w:lang w:val="sr-Latn-CS"/>
        </w:rPr>
        <w:t xml:space="preserve"> </w:t>
      </w:r>
      <w:r>
        <w:rPr>
          <w:bCs/>
          <w:noProof/>
          <w:lang w:val="sr-Latn-CS"/>
        </w:rPr>
        <w:t>потврду</w:t>
      </w:r>
      <w:r w:rsidRPr="009520D8">
        <w:rPr>
          <w:bCs/>
          <w:noProof/>
          <w:lang w:val="sr-Latn-CS"/>
        </w:rPr>
        <w:t xml:space="preserve"> </w:t>
      </w:r>
      <w:r>
        <w:rPr>
          <w:bCs/>
          <w:noProof/>
          <w:lang w:val="sr-Latn-CS"/>
        </w:rPr>
        <w:t>даје</w:t>
      </w:r>
      <w:r w:rsidRPr="009520D8">
        <w:rPr>
          <w:bCs/>
          <w:noProof/>
          <w:lang w:val="sr-Latn-CS"/>
        </w:rPr>
        <w:t xml:space="preserve"> </w:t>
      </w:r>
      <w:r>
        <w:rPr>
          <w:bCs/>
          <w:noProof/>
          <w:lang w:val="sr-Latn-CS"/>
        </w:rPr>
        <w:t>овлашћено</w:t>
      </w:r>
      <w:r w:rsidRPr="009520D8">
        <w:rPr>
          <w:bCs/>
          <w:noProof/>
          <w:lang w:val="sr-Latn-CS"/>
        </w:rPr>
        <w:t xml:space="preserve"> </w:t>
      </w:r>
      <w:r>
        <w:rPr>
          <w:bCs/>
          <w:noProof/>
          <w:lang w:val="sr-Latn-CS"/>
        </w:rPr>
        <w:t>лице</w:t>
      </w:r>
      <w:r w:rsidRPr="009520D8">
        <w:rPr>
          <w:bCs/>
          <w:noProof/>
          <w:lang w:val="sr-Latn-CS"/>
        </w:rPr>
        <w:t xml:space="preserve"> </w:t>
      </w:r>
      <w:r>
        <w:rPr>
          <w:bCs/>
          <w:noProof/>
          <w:lang w:val="sr-Latn-CS"/>
        </w:rPr>
        <w:t>из</w:t>
      </w:r>
      <w:r w:rsidRPr="009520D8">
        <w:rPr>
          <w:bCs/>
          <w:noProof/>
          <w:lang w:val="sr-Latn-CS"/>
        </w:rPr>
        <w:t xml:space="preserve"> </w:t>
      </w:r>
      <w:r>
        <w:rPr>
          <w:bCs/>
          <w:noProof/>
          <w:lang w:val="sr-Latn-CS"/>
        </w:rPr>
        <w:t>члана</w:t>
      </w:r>
      <w:r w:rsidRPr="009520D8">
        <w:rPr>
          <w:bCs/>
          <w:noProof/>
          <w:lang w:val="sr-Latn-CS"/>
        </w:rPr>
        <w:t xml:space="preserve"> </w:t>
      </w:r>
      <w:r>
        <w:rPr>
          <w:bCs/>
          <w:noProof/>
        </w:rPr>
        <w:t>8</w:t>
      </w:r>
      <w:r w:rsidRPr="009520D8">
        <w:rPr>
          <w:bCs/>
          <w:noProof/>
          <w:lang w:val="sr-Latn-CS"/>
        </w:rPr>
        <w:t xml:space="preserve">. </w:t>
      </w:r>
      <w:r>
        <w:rPr>
          <w:bCs/>
          <w:noProof/>
          <w:lang w:val="sr-Latn-CS"/>
        </w:rPr>
        <w:t>овог</w:t>
      </w:r>
      <w:r w:rsidRPr="009520D8">
        <w:rPr>
          <w:bCs/>
          <w:noProof/>
          <w:lang w:val="sr-Latn-CS"/>
        </w:rPr>
        <w:t xml:space="preserve"> </w:t>
      </w:r>
      <w:r>
        <w:rPr>
          <w:bCs/>
          <w:noProof/>
          <w:lang w:val="sr-Latn-CS"/>
        </w:rPr>
        <w:t>уговора</w:t>
      </w:r>
      <w:r w:rsidRPr="009520D8">
        <w:rPr>
          <w:bCs/>
          <w:noProof/>
          <w:lang w:val="sr-Latn-CS"/>
        </w:rPr>
        <w:t>.</w:t>
      </w:r>
    </w:p>
    <w:p w:rsidR="003A2236" w:rsidRPr="001F2F4D" w:rsidRDefault="003A2236" w:rsidP="003A2236">
      <w:pPr>
        <w:ind w:firstLine="720"/>
        <w:jc w:val="both"/>
        <w:rPr>
          <w:bCs/>
          <w:noProof/>
          <w:lang w:val="sr-Cyrl-CS"/>
        </w:rPr>
      </w:pPr>
      <w:r w:rsidRPr="001F2F4D">
        <w:rPr>
          <w:bCs/>
          <w:noProof/>
          <w:lang w:val="sr-Cyrl-CS"/>
        </w:rPr>
        <w:t>Добављач се обавезује да сву грађевинску документацију везану за извршење овог уговора</w:t>
      </w:r>
      <w:r w:rsidRPr="001F2F4D">
        <w:rPr>
          <w:bCs/>
          <w:noProof/>
          <w:lang w:val="sr-Latn-CS"/>
        </w:rPr>
        <w:t xml:space="preserve"> (</w:t>
      </w:r>
      <w:r w:rsidRPr="001F2F4D">
        <w:rPr>
          <w:bCs/>
          <w:noProof/>
        </w:rPr>
        <w:t>грађевински</w:t>
      </w:r>
      <w:r w:rsidRPr="001F2F4D">
        <w:rPr>
          <w:bCs/>
          <w:noProof/>
          <w:lang w:val="sr-Latn-CS"/>
        </w:rPr>
        <w:t xml:space="preserve"> </w:t>
      </w:r>
      <w:r w:rsidRPr="001F2F4D">
        <w:rPr>
          <w:bCs/>
          <w:noProof/>
        </w:rPr>
        <w:t>дневник</w:t>
      </w:r>
      <w:r w:rsidRPr="001F2F4D">
        <w:rPr>
          <w:bCs/>
          <w:noProof/>
          <w:lang w:val="sr-Latn-CS"/>
        </w:rPr>
        <w:t xml:space="preserve">, </w:t>
      </w:r>
      <w:r w:rsidRPr="001F2F4D">
        <w:rPr>
          <w:bCs/>
          <w:noProof/>
        </w:rPr>
        <w:t>обрачунски</w:t>
      </w:r>
      <w:r w:rsidRPr="001F2F4D">
        <w:rPr>
          <w:bCs/>
          <w:noProof/>
          <w:lang w:val="sr-Latn-CS"/>
        </w:rPr>
        <w:t xml:space="preserve"> </w:t>
      </w:r>
      <w:r w:rsidRPr="001F2F4D">
        <w:rPr>
          <w:bCs/>
          <w:noProof/>
        </w:rPr>
        <w:t>лист</w:t>
      </w:r>
      <w:r w:rsidRPr="001F2F4D">
        <w:rPr>
          <w:bCs/>
          <w:noProof/>
          <w:lang w:val="sr-Latn-CS"/>
        </w:rPr>
        <w:t xml:space="preserve"> </w:t>
      </w:r>
      <w:r w:rsidRPr="001F2F4D">
        <w:rPr>
          <w:bCs/>
          <w:noProof/>
        </w:rPr>
        <w:t>грађевинске</w:t>
      </w:r>
      <w:r w:rsidRPr="001F2F4D">
        <w:rPr>
          <w:bCs/>
          <w:noProof/>
          <w:lang w:val="sr-Latn-CS"/>
        </w:rPr>
        <w:t xml:space="preserve"> </w:t>
      </w:r>
      <w:r w:rsidRPr="001F2F4D">
        <w:rPr>
          <w:bCs/>
          <w:noProof/>
        </w:rPr>
        <w:t>књиге</w:t>
      </w:r>
      <w:r w:rsidRPr="001F2F4D">
        <w:rPr>
          <w:bCs/>
          <w:noProof/>
          <w:lang w:val="sr-Latn-CS"/>
        </w:rPr>
        <w:t xml:space="preserve"> </w:t>
      </w:r>
      <w:r w:rsidRPr="001F2F4D">
        <w:rPr>
          <w:bCs/>
          <w:noProof/>
        </w:rPr>
        <w:t>и</w:t>
      </w:r>
      <w:r w:rsidRPr="001F2F4D">
        <w:rPr>
          <w:bCs/>
          <w:noProof/>
          <w:lang w:val="sr-Latn-CS"/>
        </w:rPr>
        <w:t xml:space="preserve"> </w:t>
      </w:r>
      <w:r w:rsidRPr="001F2F4D">
        <w:rPr>
          <w:bCs/>
          <w:noProof/>
        </w:rPr>
        <w:t>ситуацију</w:t>
      </w:r>
      <w:r w:rsidRPr="001F2F4D">
        <w:rPr>
          <w:bCs/>
          <w:noProof/>
          <w:lang w:val="sr-Latn-CS"/>
        </w:rPr>
        <w:t xml:space="preserve"> </w:t>
      </w:r>
      <w:r w:rsidRPr="001F2F4D">
        <w:rPr>
          <w:bCs/>
          <w:noProof/>
        </w:rPr>
        <w:t>и</w:t>
      </w:r>
      <w:r w:rsidRPr="001F2F4D">
        <w:rPr>
          <w:bCs/>
          <w:noProof/>
          <w:lang w:val="sr-Latn-CS"/>
        </w:rPr>
        <w:t xml:space="preserve"> </w:t>
      </w:r>
      <w:r w:rsidRPr="001F2F4D">
        <w:rPr>
          <w:bCs/>
          <w:noProof/>
        </w:rPr>
        <w:t>сл</w:t>
      </w:r>
      <w:r w:rsidRPr="001F2F4D">
        <w:rPr>
          <w:bCs/>
          <w:noProof/>
          <w:lang w:val="sr-Latn-CS"/>
        </w:rPr>
        <w:t>.)</w:t>
      </w:r>
      <w:r w:rsidRPr="001F2F4D">
        <w:rPr>
          <w:bCs/>
          <w:noProof/>
        </w:rPr>
        <w:t>,</w:t>
      </w:r>
      <w:r w:rsidRPr="001F2F4D">
        <w:rPr>
          <w:bCs/>
          <w:noProof/>
          <w:lang w:val="sr-Cyrl-CS"/>
        </w:rPr>
        <w:t xml:space="preserve"> контролисану и оверену од стране надзорног органа, и рачун достави наручиоцу путем поште или преко писарнице наручиоца, адресирано на седиште наручиоца, ОЈ </w:t>
      </w:r>
      <w:r w:rsidRPr="001F2F4D">
        <w:rPr>
          <w:bCs/>
          <w:noProof/>
          <w:lang w:val="sr-Latn-CS"/>
        </w:rPr>
        <w:t>С</w:t>
      </w:r>
      <w:r w:rsidRPr="001F2F4D">
        <w:rPr>
          <w:bCs/>
          <w:noProof/>
          <w:lang w:val="sr-Cyrl-CS"/>
        </w:rPr>
        <w:t>ектор за техничко услужне послове.</w:t>
      </w:r>
    </w:p>
    <w:p w:rsidR="003A2236" w:rsidRPr="00660D09" w:rsidRDefault="003A2236" w:rsidP="003A2236">
      <w:pPr>
        <w:ind w:firstLine="720"/>
        <w:jc w:val="both"/>
        <w:rPr>
          <w:bCs/>
          <w:noProof/>
        </w:rPr>
      </w:pPr>
    </w:p>
    <w:p w:rsidR="003A2236" w:rsidRPr="007D7946" w:rsidRDefault="003A2236" w:rsidP="003A2236">
      <w:pPr>
        <w:jc w:val="center"/>
        <w:outlineLvl w:val="0"/>
        <w:rPr>
          <w:b/>
          <w:noProof/>
        </w:rPr>
      </w:pPr>
      <w:r w:rsidRPr="007D7946">
        <w:rPr>
          <w:b/>
          <w:noProof/>
        </w:rPr>
        <w:t xml:space="preserve">Члан </w:t>
      </w:r>
      <w:r>
        <w:rPr>
          <w:b/>
          <w:noProof/>
        </w:rPr>
        <w:t>6</w:t>
      </w:r>
      <w:r w:rsidRPr="007D7946">
        <w:rPr>
          <w:b/>
          <w:noProof/>
        </w:rPr>
        <w:t>.</w:t>
      </w:r>
    </w:p>
    <w:p w:rsidR="003A2236" w:rsidRDefault="003A2236" w:rsidP="003A2236">
      <w:pPr>
        <w:jc w:val="both"/>
        <w:rPr>
          <w:noProof/>
        </w:rPr>
      </w:pPr>
      <w:r w:rsidRPr="007D7946">
        <w:rPr>
          <w:b/>
          <w:noProof/>
        </w:rPr>
        <w:tab/>
      </w:r>
      <w:r w:rsidRPr="007D7946">
        <w:rPr>
          <w:noProof/>
        </w:rPr>
        <w:t>Уговорне стране констатују да је добављач доставио наручиоцу следећа средства обезбеђења са овлашћењима за наплату:</w:t>
      </w:r>
    </w:p>
    <w:p w:rsidR="003A2236" w:rsidRDefault="003A2236" w:rsidP="003A2236">
      <w:pPr>
        <w:jc w:val="both"/>
        <w:rPr>
          <w:noProof/>
        </w:rPr>
      </w:pPr>
      <w:r>
        <w:rPr>
          <w:noProof/>
        </w:rPr>
        <w:tab/>
        <w:t>-</w:t>
      </w:r>
      <w:r w:rsidRPr="00E45092">
        <w:rPr>
          <w:b/>
          <w:noProof/>
        </w:rPr>
        <w:t>меницу за добро извршење посла</w:t>
      </w:r>
      <w:r w:rsidRPr="00391594">
        <w:rPr>
          <w:noProof/>
        </w:rPr>
        <w:t xml:space="preserve"> са роком важења најмање </w:t>
      </w:r>
      <w:r>
        <w:rPr>
          <w:noProof/>
        </w:rPr>
        <w:t>10</w:t>
      </w:r>
      <w:r w:rsidRPr="00391594">
        <w:rPr>
          <w:noProof/>
        </w:rPr>
        <w:t xml:space="preserve"> дана дужим од дана из члана 3. став </w:t>
      </w:r>
      <w:r>
        <w:rPr>
          <w:noProof/>
        </w:rPr>
        <w:t>2</w:t>
      </w:r>
      <w:r w:rsidRPr="00391594">
        <w:rPr>
          <w:noProof/>
        </w:rPr>
        <w:t>. овог уговора</w:t>
      </w:r>
      <w:r>
        <w:rPr>
          <w:noProof/>
        </w:rPr>
        <w:t xml:space="preserve"> до којег се добављач обавезао </w:t>
      </w:r>
      <w:r w:rsidRPr="00E45092">
        <w:rPr>
          <w:noProof/>
        </w:rPr>
        <w:t xml:space="preserve">да ће </w:t>
      </w:r>
      <w:r>
        <w:rPr>
          <w:noProof/>
        </w:rPr>
        <w:t>извршити радове који су предмет овог уговора</w:t>
      </w:r>
      <w:r w:rsidRPr="00E45092">
        <w:rPr>
          <w:noProof/>
        </w:rPr>
        <w:t>, која је наплатива у случају да добављач извршава своје обавезе из уговора, али не на начин и у роковима предвиђеним уговором</w:t>
      </w:r>
      <w:r>
        <w:rPr>
          <w:noProof/>
        </w:rPr>
        <w:t>,</w:t>
      </w:r>
    </w:p>
    <w:p w:rsidR="003A2236" w:rsidRPr="00E45092" w:rsidRDefault="003A2236" w:rsidP="003A2236">
      <w:pPr>
        <w:ind w:firstLine="720"/>
        <w:jc w:val="both"/>
        <w:rPr>
          <w:noProof/>
        </w:rPr>
      </w:pPr>
      <w:r w:rsidRPr="00E45092">
        <w:rPr>
          <w:noProof/>
        </w:rPr>
        <w:t>-</w:t>
      </w:r>
      <w:r w:rsidRPr="00E45092">
        <w:rPr>
          <w:b/>
          <w:noProof/>
        </w:rPr>
        <w:t>меницу за отклањање недостатака у гарантном року</w:t>
      </w:r>
      <w:r w:rsidRPr="00E45092">
        <w:rPr>
          <w:noProof/>
        </w:rPr>
        <w:t xml:space="preserve"> у висини 10% укупне цене добара из члана 1. овог уговора без пореза на додату вредност, са роком важења најмање 10 дана дужим од дана из члана 3. став 7. овог уговора до којег се добављач обавезао да отклања све недостатке у вези са радовима који су предмет овог уговора, која је наплатива у случају да добављач не испуњава своје обавезе из уговора које се </w:t>
      </w:r>
      <w:r w:rsidRPr="00E45092">
        <w:rPr>
          <w:noProof/>
        </w:rPr>
        <w:lastRenderedPageBreak/>
        <w:t>односе на отклањање недостат</w:t>
      </w:r>
      <w:r>
        <w:rPr>
          <w:noProof/>
        </w:rPr>
        <w:t>ака</w:t>
      </w:r>
      <w:r w:rsidRPr="00E45092">
        <w:rPr>
          <w:noProof/>
        </w:rPr>
        <w:t xml:space="preserve"> у вези са радовима који су предмет овог уговора у гарантном року.</w:t>
      </w:r>
    </w:p>
    <w:p w:rsidR="003A2236" w:rsidRPr="008E49CA" w:rsidRDefault="003A2236" w:rsidP="003A2236">
      <w:pPr>
        <w:jc w:val="center"/>
        <w:rPr>
          <w:noProof/>
        </w:rPr>
      </w:pPr>
    </w:p>
    <w:p w:rsidR="003A2236" w:rsidRPr="00C1772F" w:rsidRDefault="003A2236" w:rsidP="003A2236">
      <w:pPr>
        <w:jc w:val="center"/>
        <w:outlineLvl w:val="0"/>
        <w:rPr>
          <w:b/>
          <w:noProof/>
        </w:rPr>
      </w:pPr>
      <w:r w:rsidRPr="008E49CA">
        <w:rPr>
          <w:b/>
          <w:noProof/>
        </w:rPr>
        <w:t xml:space="preserve">Члан </w:t>
      </w:r>
      <w:r>
        <w:rPr>
          <w:b/>
          <w:noProof/>
        </w:rPr>
        <w:t>7</w:t>
      </w:r>
      <w:r w:rsidRPr="008E49CA">
        <w:rPr>
          <w:b/>
          <w:noProof/>
        </w:rPr>
        <w:t>.</w:t>
      </w:r>
    </w:p>
    <w:p w:rsidR="003A2236" w:rsidRPr="00E45092" w:rsidRDefault="003A2236" w:rsidP="003A2236">
      <w:pPr>
        <w:ind w:firstLine="720"/>
        <w:jc w:val="both"/>
        <w:rPr>
          <w:noProof/>
        </w:rPr>
      </w:pPr>
      <w:r w:rsidRPr="00E45092">
        <w:rPr>
          <w:noProof/>
        </w:rPr>
        <w:t>Уколико добављач не поступа у складу са обавезама које је преузео закључењем овог уговора наручилац има право:</w:t>
      </w:r>
    </w:p>
    <w:p w:rsidR="003A2236" w:rsidRPr="00E45092" w:rsidRDefault="003A2236" w:rsidP="003A2236">
      <w:pPr>
        <w:ind w:firstLine="720"/>
        <w:jc w:val="both"/>
        <w:rPr>
          <w:noProof/>
        </w:rPr>
      </w:pPr>
      <w:r w:rsidRPr="00E45092">
        <w:rPr>
          <w:noProof/>
        </w:rPr>
        <w:t xml:space="preserve">- да једнострано раскине овај уговор и да наплати </w:t>
      </w:r>
      <w:r>
        <w:rPr>
          <w:noProof/>
        </w:rPr>
        <w:t>средства обебезбеђења</w:t>
      </w:r>
      <w:r w:rsidRPr="00E45092">
        <w:rPr>
          <w:noProof/>
        </w:rPr>
        <w:t xml:space="preserve"> из члана 6. овог уговора;</w:t>
      </w:r>
    </w:p>
    <w:p w:rsidR="003A2236" w:rsidRPr="00E45092" w:rsidRDefault="003A2236" w:rsidP="003A2236">
      <w:pPr>
        <w:ind w:firstLine="720"/>
        <w:jc w:val="both"/>
        <w:rPr>
          <w:noProof/>
        </w:rPr>
      </w:pPr>
      <w:r w:rsidRPr="00E45092">
        <w:rPr>
          <w:noProof/>
        </w:rPr>
        <w:t>- да овај уговор остави на снази и да уговорену цену умањи за 10%.</w:t>
      </w:r>
    </w:p>
    <w:p w:rsidR="003A2236" w:rsidRPr="00C1772F" w:rsidRDefault="003A2236" w:rsidP="003A2236">
      <w:pPr>
        <w:jc w:val="both"/>
        <w:rPr>
          <w:noProof/>
        </w:rPr>
      </w:pPr>
    </w:p>
    <w:p w:rsidR="003A2236" w:rsidRPr="00C1772F" w:rsidRDefault="003A2236" w:rsidP="003A2236">
      <w:pPr>
        <w:jc w:val="center"/>
        <w:outlineLvl w:val="0"/>
        <w:rPr>
          <w:b/>
          <w:noProof/>
        </w:rPr>
      </w:pPr>
      <w:r w:rsidRPr="008E49CA">
        <w:rPr>
          <w:b/>
          <w:noProof/>
        </w:rPr>
        <w:t xml:space="preserve">Члан </w:t>
      </w:r>
      <w:r>
        <w:rPr>
          <w:b/>
          <w:noProof/>
        </w:rPr>
        <w:t>8</w:t>
      </w:r>
      <w:r w:rsidRPr="008E49CA">
        <w:rPr>
          <w:b/>
          <w:noProof/>
        </w:rPr>
        <w:t>.</w:t>
      </w:r>
    </w:p>
    <w:p w:rsidR="003A2236" w:rsidRDefault="003A2236" w:rsidP="003A2236">
      <w:pPr>
        <w:ind w:firstLine="720"/>
        <w:jc w:val="both"/>
        <w:rPr>
          <w:noProof/>
          <w:lang w:val="sr-Cyrl-CS"/>
        </w:rPr>
      </w:pPr>
      <w:r w:rsidRPr="008E49CA">
        <w:rPr>
          <w:noProof/>
        </w:rPr>
        <w:t xml:space="preserve">За праћење </w:t>
      </w:r>
      <w:r>
        <w:rPr>
          <w:noProof/>
        </w:rPr>
        <w:t xml:space="preserve">техничке </w:t>
      </w:r>
      <w:r w:rsidRPr="008E49CA">
        <w:rPr>
          <w:noProof/>
        </w:rPr>
        <w:t xml:space="preserve">реализације овог уговора у име наручиоца овлашћује се </w:t>
      </w:r>
      <w:r>
        <w:rPr>
          <w:noProof/>
          <w:lang w:val="sr-Cyrl-CS"/>
        </w:rPr>
        <w:t>____________________________.</w:t>
      </w:r>
    </w:p>
    <w:p w:rsidR="003A2236" w:rsidRDefault="003A2236" w:rsidP="003A2236">
      <w:pPr>
        <w:ind w:firstLine="720"/>
        <w:jc w:val="both"/>
        <w:rPr>
          <w:noProof/>
        </w:rPr>
      </w:pPr>
      <w:r w:rsidRPr="0008421E">
        <w:rPr>
          <w:noProof/>
        </w:rPr>
        <w:t xml:space="preserve">За праћење извршења уговорних обавеза уговорних страна и финансијске реализације овог уговора у име наручиоца овлашћује се </w:t>
      </w:r>
      <w:r>
        <w:rPr>
          <w:noProof/>
          <w:lang w:val="sr-Cyrl-CS"/>
        </w:rPr>
        <w:t>_____________________________</w:t>
      </w:r>
      <w:r w:rsidRPr="0008421E">
        <w:rPr>
          <w:noProof/>
        </w:rPr>
        <w:t>.</w:t>
      </w:r>
    </w:p>
    <w:p w:rsidR="003A2236" w:rsidRPr="00DB17CB" w:rsidRDefault="003A2236" w:rsidP="003A2236">
      <w:pPr>
        <w:jc w:val="both"/>
        <w:rPr>
          <w:noProof/>
        </w:rPr>
      </w:pPr>
    </w:p>
    <w:p w:rsidR="003A2236" w:rsidRPr="00F7742B" w:rsidRDefault="003A2236" w:rsidP="003A2236">
      <w:pPr>
        <w:jc w:val="center"/>
        <w:outlineLvl w:val="0"/>
        <w:rPr>
          <w:b/>
          <w:noProof/>
        </w:rPr>
      </w:pPr>
      <w:r w:rsidRPr="00F7742B">
        <w:rPr>
          <w:b/>
          <w:noProof/>
        </w:rPr>
        <w:t xml:space="preserve">Члан </w:t>
      </w:r>
      <w:r>
        <w:rPr>
          <w:b/>
          <w:noProof/>
        </w:rPr>
        <w:t>9</w:t>
      </w:r>
      <w:r w:rsidRPr="00F7742B">
        <w:rPr>
          <w:b/>
          <w:noProof/>
        </w:rPr>
        <w:t>.</w:t>
      </w:r>
    </w:p>
    <w:p w:rsidR="003A2236" w:rsidRPr="00F7742B" w:rsidRDefault="003A2236" w:rsidP="003A2236">
      <w:pPr>
        <w:ind w:firstLine="720"/>
        <w:jc w:val="both"/>
        <w:rPr>
          <w:noProof/>
        </w:rPr>
      </w:pPr>
      <w:r w:rsidRPr="00F7742B">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3A2236" w:rsidRPr="0008421E" w:rsidRDefault="003A2236" w:rsidP="003A2236">
      <w:pPr>
        <w:jc w:val="both"/>
        <w:rPr>
          <w:noProof/>
        </w:rPr>
      </w:pPr>
    </w:p>
    <w:p w:rsidR="003A2236" w:rsidRPr="00C1772F" w:rsidRDefault="003A2236" w:rsidP="003A2236">
      <w:pPr>
        <w:jc w:val="center"/>
        <w:outlineLvl w:val="0"/>
        <w:rPr>
          <w:b/>
          <w:noProof/>
        </w:rPr>
      </w:pPr>
      <w:r w:rsidRPr="008E49CA">
        <w:rPr>
          <w:b/>
          <w:noProof/>
        </w:rPr>
        <w:t xml:space="preserve">Члан </w:t>
      </w:r>
      <w:r>
        <w:rPr>
          <w:b/>
          <w:noProof/>
        </w:rPr>
        <w:t>10</w:t>
      </w:r>
      <w:r w:rsidRPr="008E49CA">
        <w:rPr>
          <w:b/>
          <w:noProof/>
        </w:rPr>
        <w:t>.</w:t>
      </w:r>
    </w:p>
    <w:p w:rsidR="003A2236" w:rsidRPr="008E49CA" w:rsidRDefault="003A2236" w:rsidP="003A2236">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A2236" w:rsidRPr="008E49CA" w:rsidRDefault="003A2236" w:rsidP="003A2236">
      <w:pPr>
        <w:ind w:firstLine="720"/>
        <w:jc w:val="both"/>
        <w:rPr>
          <w:noProof/>
        </w:rPr>
      </w:pPr>
    </w:p>
    <w:p w:rsidR="003A2236" w:rsidRPr="00C1772F" w:rsidRDefault="003A2236" w:rsidP="003A2236">
      <w:pPr>
        <w:jc w:val="center"/>
        <w:outlineLvl w:val="0"/>
        <w:rPr>
          <w:b/>
          <w:noProof/>
        </w:rPr>
      </w:pPr>
      <w:r w:rsidRPr="008E49CA">
        <w:rPr>
          <w:b/>
          <w:noProof/>
        </w:rPr>
        <w:t xml:space="preserve">Члан </w:t>
      </w:r>
      <w:r>
        <w:rPr>
          <w:b/>
          <w:noProof/>
        </w:rPr>
        <w:t>11</w:t>
      </w:r>
      <w:r w:rsidRPr="008E49CA">
        <w:rPr>
          <w:b/>
          <w:noProof/>
        </w:rPr>
        <w:t>.</w:t>
      </w:r>
    </w:p>
    <w:p w:rsidR="003A2236" w:rsidRDefault="003A2236" w:rsidP="003A2236">
      <w:pPr>
        <w:ind w:firstLine="741"/>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3A2236" w:rsidRDefault="003A2236" w:rsidP="003A2236">
      <w:pPr>
        <w:ind w:firstLine="741"/>
        <w:rPr>
          <w:noProof/>
        </w:rPr>
      </w:pPr>
    </w:p>
    <w:p w:rsidR="003A2236" w:rsidRPr="00660D09" w:rsidRDefault="003A2236" w:rsidP="003A2236">
      <w:pPr>
        <w:ind w:firstLine="741"/>
        <w:rPr>
          <w:noProof/>
        </w:rPr>
      </w:pPr>
    </w:p>
    <w:tbl>
      <w:tblPr>
        <w:tblW w:w="8677" w:type="dxa"/>
        <w:jc w:val="center"/>
        <w:tblLook w:val="0000" w:firstRow="0" w:lastRow="0" w:firstColumn="0" w:lastColumn="0" w:noHBand="0" w:noVBand="0"/>
      </w:tblPr>
      <w:tblGrid>
        <w:gridCol w:w="3532"/>
        <w:gridCol w:w="1794"/>
        <w:gridCol w:w="3351"/>
      </w:tblGrid>
      <w:tr w:rsidR="003A2236" w:rsidRPr="008E49CA" w:rsidTr="003A2236">
        <w:trPr>
          <w:trHeight w:val="404"/>
          <w:jc w:val="center"/>
        </w:trPr>
        <w:tc>
          <w:tcPr>
            <w:tcW w:w="3532" w:type="dxa"/>
            <w:vAlign w:val="center"/>
          </w:tcPr>
          <w:p w:rsidR="003A2236" w:rsidRPr="008E49CA" w:rsidRDefault="003A2236" w:rsidP="003A2236">
            <w:pPr>
              <w:jc w:val="center"/>
              <w:rPr>
                <w:noProof/>
              </w:rPr>
            </w:pPr>
            <w:r w:rsidRPr="008E49CA">
              <w:rPr>
                <w:noProof/>
              </w:rPr>
              <w:t>ЗА ДОБАВЉАЧА:</w:t>
            </w:r>
          </w:p>
        </w:tc>
        <w:tc>
          <w:tcPr>
            <w:tcW w:w="1794" w:type="dxa"/>
          </w:tcPr>
          <w:p w:rsidR="003A2236" w:rsidRPr="008E49CA" w:rsidRDefault="003A2236" w:rsidP="003A2236">
            <w:pPr>
              <w:rPr>
                <w:noProof/>
              </w:rPr>
            </w:pPr>
          </w:p>
        </w:tc>
        <w:tc>
          <w:tcPr>
            <w:tcW w:w="3351" w:type="dxa"/>
            <w:vAlign w:val="center"/>
          </w:tcPr>
          <w:p w:rsidR="003A2236" w:rsidRPr="008E49CA" w:rsidRDefault="003A2236" w:rsidP="003A2236">
            <w:pPr>
              <w:jc w:val="center"/>
              <w:rPr>
                <w:noProof/>
              </w:rPr>
            </w:pPr>
            <w:r w:rsidRPr="008E49CA">
              <w:rPr>
                <w:noProof/>
              </w:rPr>
              <w:t>ЗА НАРУЧИОЦА:</w:t>
            </w:r>
          </w:p>
        </w:tc>
      </w:tr>
      <w:tr w:rsidR="003A2236" w:rsidRPr="008E49CA" w:rsidTr="003A2236">
        <w:trPr>
          <w:trHeight w:val="417"/>
          <w:jc w:val="center"/>
        </w:trPr>
        <w:tc>
          <w:tcPr>
            <w:tcW w:w="3532" w:type="dxa"/>
            <w:vAlign w:val="center"/>
          </w:tcPr>
          <w:p w:rsidR="003A2236" w:rsidRPr="008E49CA" w:rsidRDefault="003A2236" w:rsidP="003A2236">
            <w:pPr>
              <w:jc w:val="center"/>
              <w:rPr>
                <w:noProof/>
              </w:rPr>
            </w:pPr>
          </w:p>
        </w:tc>
        <w:tc>
          <w:tcPr>
            <w:tcW w:w="1794" w:type="dxa"/>
          </w:tcPr>
          <w:p w:rsidR="003A2236" w:rsidRPr="008E49CA" w:rsidRDefault="003A2236" w:rsidP="003A2236">
            <w:pPr>
              <w:rPr>
                <w:noProof/>
              </w:rPr>
            </w:pPr>
            <w:r w:rsidRPr="008E49CA">
              <w:rPr>
                <w:noProof/>
              </w:rPr>
              <w:t xml:space="preserve">    </w:t>
            </w:r>
          </w:p>
        </w:tc>
        <w:tc>
          <w:tcPr>
            <w:tcW w:w="3351" w:type="dxa"/>
            <w:vAlign w:val="center"/>
          </w:tcPr>
          <w:p w:rsidR="003A2236" w:rsidRPr="008E49CA" w:rsidRDefault="003A2236" w:rsidP="003A2236">
            <w:pPr>
              <w:jc w:val="center"/>
              <w:rPr>
                <w:noProof/>
              </w:rPr>
            </w:pPr>
            <w:r w:rsidRPr="008E49CA">
              <w:rPr>
                <w:noProof/>
              </w:rPr>
              <w:t>ДИРЕКТОР</w:t>
            </w:r>
          </w:p>
        </w:tc>
      </w:tr>
      <w:tr w:rsidR="003A2236" w:rsidRPr="008E49CA" w:rsidTr="003A2236">
        <w:trPr>
          <w:trHeight w:val="404"/>
          <w:jc w:val="center"/>
        </w:trPr>
        <w:tc>
          <w:tcPr>
            <w:tcW w:w="3532" w:type="dxa"/>
            <w:vAlign w:val="bottom"/>
          </w:tcPr>
          <w:p w:rsidR="003A2236" w:rsidRPr="008E49CA" w:rsidRDefault="003A2236" w:rsidP="003A2236">
            <w:pPr>
              <w:jc w:val="center"/>
              <w:rPr>
                <w:noProof/>
              </w:rPr>
            </w:pPr>
            <w:r w:rsidRPr="008E49CA">
              <w:rPr>
                <w:noProof/>
              </w:rPr>
              <w:t>_____________________</w:t>
            </w:r>
          </w:p>
        </w:tc>
        <w:tc>
          <w:tcPr>
            <w:tcW w:w="1794" w:type="dxa"/>
            <w:vAlign w:val="bottom"/>
          </w:tcPr>
          <w:p w:rsidR="003A2236" w:rsidRPr="008E49CA" w:rsidRDefault="003A2236" w:rsidP="003A2236">
            <w:pPr>
              <w:jc w:val="center"/>
              <w:rPr>
                <w:noProof/>
              </w:rPr>
            </w:pPr>
          </w:p>
        </w:tc>
        <w:tc>
          <w:tcPr>
            <w:tcW w:w="3351" w:type="dxa"/>
            <w:vAlign w:val="bottom"/>
          </w:tcPr>
          <w:p w:rsidR="003A2236" w:rsidRPr="008E49CA" w:rsidRDefault="003A2236" w:rsidP="003A2236">
            <w:pPr>
              <w:jc w:val="center"/>
              <w:rPr>
                <w:noProof/>
              </w:rPr>
            </w:pPr>
            <w:r w:rsidRPr="008E49CA">
              <w:rPr>
                <w:noProof/>
              </w:rPr>
              <w:t>________________________</w:t>
            </w:r>
          </w:p>
        </w:tc>
      </w:tr>
      <w:tr w:rsidR="003A2236" w:rsidRPr="008E49CA" w:rsidTr="003A2236">
        <w:trPr>
          <w:trHeight w:val="417"/>
          <w:jc w:val="center"/>
        </w:trPr>
        <w:tc>
          <w:tcPr>
            <w:tcW w:w="3532" w:type="dxa"/>
            <w:vAlign w:val="center"/>
          </w:tcPr>
          <w:p w:rsidR="003A2236" w:rsidRPr="008E49CA" w:rsidRDefault="003A2236" w:rsidP="003A2236">
            <w:pPr>
              <w:ind w:left="180"/>
              <w:jc w:val="center"/>
              <w:rPr>
                <w:i/>
                <w:noProof/>
              </w:rPr>
            </w:pPr>
          </w:p>
        </w:tc>
        <w:tc>
          <w:tcPr>
            <w:tcW w:w="1794" w:type="dxa"/>
          </w:tcPr>
          <w:p w:rsidR="003A2236" w:rsidRPr="008E49CA" w:rsidRDefault="003A2236" w:rsidP="003A2236">
            <w:pPr>
              <w:ind w:left="180"/>
              <w:rPr>
                <w:i/>
                <w:noProof/>
              </w:rPr>
            </w:pPr>
          </w:p>
        </w:tc>
        <w:tc>
          <w:tcPr>
            <w:tcW w:w="3351" w:type="dxa"/>
            <w:vAlign w:val="center"/>
          </w:tcPr>
          <w:p w:rsidR="003A2236" w:rsidRPr="008E49CA" w:rsidRDefault="003A2236" w:rsidP="003A2236">
            <w:pPr>
              <w:jc w:val="center"/>
              <w:rPr>
                <w:i/>
                <w:noProof/>
              </w:rPr>
            </w:pPr>
          </w:p>
        </w:tc>
      </w:tr>
    </w:tbl>
    <w:p w:rsidR="00357500" w:rsidRDefault="00357500" w:rsidP="00357500">
      <w:pPr>
        <w:rPr>
          <w:noProof/>
        </w:rPr>
      </w:pPr>
      <w:r>
        <w:rPr>
          <w:noProof/>
        </w:rPr>
        <w:br w:type="page"/>
      </w:r>
    </w:p>
    <w:p w:rsidR="00357500" w:rsidRPr="00F87167" w:rsidRDefault="00357500" w:rsidP="00A35B2A">
      <w:pPr>
        <w:pStyle w:val="Heading2"/>
        <w:numPr>
          <w:ilvl w:val="0"/>
          <w:numId w:val="49"/>
        </w:numPr>
        <w:rPr>
          <w:noProof/>
        </w:rPr>
      </w:pPr>
      <w:bookmarkStart w:id="16" w:name="_Toc369779771"/>
      <w:r w:rsidRPr="00F87167">
        <w:rPr>
          <w:noProof/>
        </w:rPr>
        <w:lastRenderedPageBreak/>
        <w:t>ИЗЈАВА О НЕЗАВИСНОЈ ПОНУДИ</w:t>
      </w:r>
      <w:bookmarkEnd w:id="16"/>
    </w:p>
    <w:p w:rsidR="00357500" w:rsidRPr="00F87167" w:rsidRDefault="00357500" w:rsidP="00357500">
      <w:pPr>
        <w:jc w:val="center"/>
        <w:rPr>
          <w:b/>
          <w:noProof/>
        </w:rPr>
      </w:pPr>
    </w:p>
    <w:p w:rsidR="00357500" w:rsidRPr="00F87167" w:rsidRDefault="00357500" w:rsidP="00357500">
      <w:pPr>
        <w:jc w:val="both"/>
        <w:rPr>
          <w:noProof/>
        </w:rPr>
      </w:pPr>
    </w:p>
    <w:p w:rsidR="00357500" w:rsidRPr="00F87167" w:rsidRDefault="00357500" w:rsidP="00357500">
      <w:pPr>
        <w:ind w:firstLine="720"/>
        <w:jc w:val="both"/>
        <w:rPr>
          <w:noProof/>
        </w:rPr>
      </w:pPr>
      <w:r w:rsidRPr="00F87167">
        <w:rPr>
          <w:noProof/>
        </w:rPr>
        <w:t>У са чланом 26. Закона о јавним набавкама („Сл. гласник РС” бр. 124/2012), као заступник понуђача дајем:</w:t>
      </w:r>
    </w:p>
    <w:p w:rsidR="00357500" w:rsidRPr="00F87167" w:rsidRDefault="00357500" w:rsidP="00357500">
      <w:pPr>
        <w:tabs>
          <w:tab w:val="left" w:pos="6028"/>
        </w:tabs>
        <w:autoSpaceDE w:val="0"/>
        <w:ind w:left="360"/>
        <w:rPr>
          <w:bCs/>
          <w:iCs/>
          <w:noProof/>
        </w:rPr>
      </w:pPr>
    </w:p>
    <w:p w:rsidR="00357500" w:rsidRPr="00F87167" w:rsidRDefault="00357500" w:rsidP="00357500">
      <w:pPr>
        <w:tabs>
          <w:tab w:val="left" w:pos="6028"/>
        </w:tabs>
        <w:autoSpaceDE w:val="0"/>
        <w:ind w:left="360"/>
        <w:rPr>
          <w:bCs/>
          <w:iCs/>
          <w:noProof/>
        </w:rPr>
      </w:pPr>
    </w:p>
    <w:p w:rsidR="00357500" w:rsidRPr="00F87167" w:rsidRDefault="00357500" w:rsidP="00357500">
      <w:pPr>
        <w:tabs>
          <w:tab w:val="left" w:pos="6028"/>
        </w:tabs>
        <w:autoSpaceDE w:val="0"/>
        <w:ind w:left="360"/>
        <w:rPr>
          <w:bCs/>
          <w:iCs/>
          <w:noProof/>
        </w:rPr>
      </w:pPr>
    </w:p>
    <w:p w:rsidR="00357500" w:rsidRPr="00F87167" w:rsidRDefault="00357500" w:rsidP="00357500">
      <w:pPr>
        <w:tabs>
          <w:tab w:val="left" w:pos="6028"/>
        </w:tabs>
        <w:autoSpaceDE w:val="0"/>
        <w:ind w:left="360"/>
        <w:rPr>
          <w:bCs/>
          <w:iCs/>
          <w:noProof/>
        </w:rPr>
      </w:pPr>
    </w:p>
    <w:p w:rsidR="00357500" w:rsidRPr="00F87167" w:rsidRDefault="00357500" w:rsidP="00357500">
      <w:pPr>
        <w:tabs>
          <w:tab w:val="left" w:pos="6028"/>
        </w:tabs>
        <w:autoSpaceDE w:val="0"/>
        <w:ind w:left="360"/>
        <w:rPr>
          <w:bCs/>
          <w:iCs/>
          <w:noProof/>
        </w:rPr>
      </w:pPr>
    </w:p>
    <w:p w:rsidR="00357500" w:rsidRPr="00F87167" w:rsidRDefault="00357500" w:rsidP="00357500">
      <w:pPr>
        <w:tabs>
          <w:tab w:val="left" w:pos="6028"/>
        </w:tabs>
        <w:autoSpaceDE w:val="0"/>
        <w:ind w:left="360"/>
        <w:rPr>
          <w:bCs/>
          <w:iCs/>
          <w:noProof/>
        </w:rPr>
      </w:pPr>
    </w:p>
    <w:p w:rsidR="00357500" w:rsidRPr="00F87167" w:rsidRDefault="00357500" w:rsidP="00357500">
      <w:pPr>
        <w:tabs>
          <w:tab w:val="left" w:pos="6028"/>
        </w:tabs>
        <w:autoSpaceDE w:val="0"/>
        <w:ind w:left="360"/>
        <w:rPr>
          <w:bCs/>
          <w:iCs/>
          <w:noProof/>
        </w:rPr>
      </w:pPr>
    </w:p>
    <w:p w:rsidR="00357500" w:rsidRPr="00F87167" w:rsidRDefault="00357500" w:rsidP="00357500">
      <w:pPr>
        <w:tabs>
          <w:tab w:val="left" w:pos="6028"/>
        </w:tabs>
        <w:autoSpaceDE w:val="0"/>
        <w:ind w:left="360"/>
        <w:rPr>
          <w:bCs/>
          <w:iCs/>
          <w:noProof/>
        </w:rPr>
      </w:pPr>
    </w:p>
    <w:p w:rsidR="00357500" w:rsidRPr="00F87167" w:rsidRDefault="00357500" w:rsidP="00357500">
      <w:pPr>
        <w:tabs>
          <w:tab w:val="left" w:pos="6028"/>
        </w:tabs>
        <w:autoSpaceDE w:val="0"/>
        <w:ind w:left="360"/>
        <w:rPr>
          <w:bCs/>
          <w:iCs/>
          <w:noProof/>
        </w:rPr>
      </w:pPr>
    </w:p>
    <w:p w:rsidR="00357500" w:rsidRPr="00F87167" w:rsidRDefault="00357500" w:rsidP="00357500">
      <w:pPr>
        <w:tabs>
          <w:tab w:val="left" w:pos="6028"/>
        </w:tabs>
        <w:autoSpaceDE w:val="0"/>
        <w:ind w:left="360"/>
        <w:rPr>
          <w:bCs/>
          <w:iCs/>
          <w:noProof/>
        </w:rPr>
      </w:pPr>
    </w:p>
    <w:p w:rsidR="00357500" w:rsidRPr="00F87167" w:rsidRDefault="00357500" w:rsidP="00357500">
      <w:pPr>
        <w:tabs>
          <w:tab w:val="left" w:pos="6028"/>
        </w:tabs>
        <w:autoSpaceDE w:val="0"/>
        <w:ind w:left="360"/>
        <w:jc w:val="center"/>
        <w:rPr>
          <w:b/>
          <w:bCs/>
          <w:iCs/>
          <w:noProof/>
        </w:rPr>
      </w:pPr>
      <w:r w:rsidRPr="00F87167">
        <w:rPr>
          <w:b/>
          <w:bCs/>
          <w:iCs/>
          <w:noProof/>
        </w:rPr>
        <w:t>ИЗЈАВУ</w:t>
      </w:r>
    </w:p>
    <w:p w:rsidR="00357500" w:rsidRPr="00F87167" w:rsidRDefault="00357500" w:rsidP="00357500">
      <w:pPr>
        <w:tabs>
          <w:tab w:val="left" w:pos="6028"/>
        </w:tabs>
        <w:autoSpaceDE w:val="0"/>
        <w:ind w:left="360"/>
        <w:jc w:val="center"/>
        <w:rPr>
          <w:b/>
          <w:bCs/>
          <w:iCs/>
          <w:noProof/>
        </w:rPr>
      </w:pPr>
      <w:r w:rsidRPr="00F87167">
        <w:rPr>
          <w:b/>
          <w:bCs/>
          <w:iCs/>
          <w:noProof/>
        </w:rPr>
        <w:t>О НЕЗАВИСНОЈ ПОНУДИ</w:t>
      </w:r>
    </w:p>
    <w:p w:rsidR="00357500" w:rsidRPr="00F87167" w:rsidRDefault="00357500" w:rsidP="00357500">
      <w:pPr>
        <w:tabs>
          <w:tab w:val="left" w:pos="6028"/>
        </w:tabs>
        <w:autoSpaceDE w:val="0"/>
        <w:ind w:left="360"/>
        <w:jc w:val="center"/>
        <w:rPr>
          <w:b/>
          <w:bCs/>
          <w:iCs/>
          <w:noProof/>
        </w:rPr>
      </w:pPr>
    </w:p>
    <w:p w:rsidR="00357500" w:rsidRPr="00F87167" w:rsidRDefault="00357500" w:rsidP="00357500">
      <w:pPr>
        <w:tabs>
          <w:tab w:val="left" w:pos="6028"/>
        </w:tabs>
        <w:autoSpaceDE w:val="0"/>
        <w:ind w:left="360"/>
        <w:jc w:val="center"/>
        <w:rPr>
          <w:b/>
          <w:bCs/>
          <w:iCs/>
          <w:noProof/>
        </w:rPr>
      </w:pPr>
    </w:p>
    <w:p w:rsidR="00357500" w:rsidRPr="00F87167" w:rsidRDefault="00357500" w:rsidP="00357500">
      <w:pPr>
        <w:tabs>
          <w:tab w:val="left" w:pos="6028"/>
        </w:tabs>
        <w:autoSpaceDE w:val="0"/>
        <w:ind w:left="360"/>
        <w:jc w:val="center"/>
        <w:rPr>
          <w:b/>
          <w:bCs/>
          <w:iCs/>
          <w:noProof/>
        </w:rPr>
      </w:pPr>
    </w:p>
    <w:p w:rsidR="00357500" w:rsidRPr="00F87167" w:rsidRDefault="00357500" w:rsidP="00357500">
      <w:pPr>
        <w:ind w:firstLine="720"/>
        <w:jc w:val="both"/>
        <w:rPr>
          <w:noProof/>
        </w:rPr>
      </w:pPr>
      <w:r w:rsidRPr="00F87167">
        <w:rPr>
          <w:noProof/>
        </w:rPr>
        <w:t xml:space="preserve">Понуђач ..................................................................................... </w:t>
      </w:r>
      <w:r w:rsidRPr="00F87167">
        <w:rPr>
          <w:i/>
          <w:iCs/>
          <w:noProof/>
        </w:rPr>
        <w:t>[</w:t>
      </w:r>
      <w:r w:rsidRPr="00F87167">
        <w:rPr>
          <w:i/>
          <w:noProof/>
        </w:rPr>
        <w:t>навести назив понуђача</w:t>
      </w:r>
      <w:r w:rsidRPr="00F87167">
        <w:rPr>
          <w:i/>
          <w:iCs/>
          <w:noProof/>
        </w:rPr>
        <w:t>]</w:t>
      </w:r>
      <w:r w:rsidRPr="00F87167">
        <w:rPr>
          <w:i/>
          <w:noProof/>
        </w:rPr>
        <w:t xml:space="preserve"> </w:t>
      </w:r>
      <w:r w:rsidRPr="00F87167">
        <w:rPr>
          <w:noProof/>
        </w:rPr>
        <w:t>у поступку јавне набавке</w:t>
      </w:r>
      <w:r>
        <w:rPr>
          <w:noProof/>
        </w:rPr>
        <w:t>:</w:t>
      </w:r>
      <w:r w:rsidRPr="00F87167">
        <w:rPr>
          <w:noProof/>
        </w:rPr>
        <w:t xml:space="preserve"> </w:t>
      </w:r>
      <w:r>
        <w:rPr>
          <w:noProof/>
        </w:rPr>
        <w:t>Радови на систему за грејање и радови на замени цеви за потребе Клиничког центра Војводине, бр. 230-13-О</w:t>
      </w:r>
      <w:r w:rsidRPr="00F87167">
        <w:rPr>
          <w:noProof/>
        </w:rPr>
        <w:t>,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57500" w:rsidRPr="00F87167" w:rsidRDefault="00357500" w:rsidP="00357500">
      <w:pPr>
        <w:tabs>
          <w:tab w:val="left" w:pos="6028"/>
        </w:tabs>
        <w:autoSpaceDE w:val="0"/>
        <w:ind w:left="360"/>
        <w:rPr>
          <w:bCs/>
          <w:iCs/>
          <w:noProof/>
        </w:rPr>
      </w:pPr>
    </w:p>
    <w:p w:rsidR="00357500" w:rsidRPr="00F87167" w:rsidRDefault="00357500" w:rsidP="00357500">
      <w:pPr>
        <w:tabs>
          <w:tab w:val="left" w:pos="6028"/>
        </w:tabs>
        <w:autoSpaceDE w:val="0"/>
        <w:ind w:left="360"/>
        <w:rPr>
          <w:bCs/>
          <w:iCs/>
          <w:noProof/>
          <w:color w:val="002060"/>
        </w:rPr>
      </w:pPr>
    </w:p>
    <w:p w:rsidR="00357500" w:rsidRPr="00F87167" w:rsidRDefault="00357500" w:rsidP="00357500">
      <w:pPr>
        <w:tabs>
          <w:tab w:val="left" w:pos="6028"/>
        </w:tabs>
        <w:autoSpaceDE w:val="0"/>
        <w:ind w:left="360"/>
        <w:rPr>
          <w:bCs/>
          <w:iCs/>
          <w:noProof/>
          <w:color w:val="002060"/>
        </w:rPr>
      </w:pPr>
    </w:p>
    <w:p w:rsidR="00357500" w:rsidRPr="00F87167" w:rsidRDefault="00357500" w:rsidP="00357500">
      <w:pPr>
        <w:tabs>
          <w:tab w:val="left" w:pos="6028"/>
        </w:tabs>
        <w:autoSpaceDE w:val="0"/>
        <w:ind w:left="360"/>
        <w:rPr>
          <w:bCs/>
          <w:iCs/>
          <w:noProof/>
          <w:color w:val="002060"/>
        </w:rPr>
      </w:pPr>
    </w:p>
    <w:p w:rsidR="00357500" w:rsidRPr="00F87167" w:rsidRDefault="00357500" w:rsidP="00357500">
      <w:pPr>
        <w:tabs>
          <w:tab w:val="left" w:pos="6028"/>
        </w:tabs>
        <w:autoSpaceDE w:val="0"/>
        <w:ind w:left="360"/>
        <w:rPr>
          <w:bCs/>
          <w:iCs/>
          <w:noProof/>
          <w:color w:val="002060"/>
        </w:rPr>
      </w:pPr>
    </w:p>
    <w:p w:rsidR="00357500" w:rsidRPr="00F87167" w:rsidRDefault="00357500" w:rsidP="00357500">
      <w:pPr>
        <w:tabs>
          <w:tab w:val="left" w:pos="6028"/>
        </w:tabs>
        <w:autoSpaceDE w:val="0"/>
        <w:ind w:left="360"/>
        <w:rPr>
          <w:bCs/>
          <w:iCs/>
          <w:noProof/>
          <w:color w:val="002060"/>
        </w:rPr>
      </w:pPr>
    </w:p>
    <w:p w:rsidR="00357500" w:rsidRPr="00F87167" w:rsidRDefault="00357500" w:rsidP="00357500">
      <w:pPr>
        <w:tabs>
          <w:tab w:val="left" w:pos="6028"/>
        </w:tabs>
        <w:autoSpaceDE w:val="0"/>
        <w:ind w:left="360"/>
        <w:rPr>
          <w:bCs/>
          <w:iCs/>
          <w:noProof/>
          <w:color w:val="002060"/>
        </w:rPr>
      </w:pPr>
    </w:p>
    <w:p w:rsidR="00357500" w:rsidRPr="00F87167" w:rsidRDefault="00357500" w:rsidP="00357500">
      <w:pPr>
        <w:tabs>
          <w:tab w:val="left" w:pos="6028"/>
        </w:tabs>
        <w:autoSpaceDE w:val="0"/>
        <w:ind w:left="360"/>
        <w:rPr>
          <w:bCs/>
          <w:iCs/>
          <w:noProof/>
          <w:color w:val="002060"/>
        </w:rPr>
      </w:pPr>
    </w:p>
    <w:p w:rsidR="00357500" w:rsidRPr="00F87167" w:rsidRDefault="00357500" w:rsidP="00357500">
      <w:pPr>
        <w:tabs>
          <w:tab w:val="left" w:pos="6028"/>
        </w:tabs>
        <w:autoSpaceDE w:val="0"/>
        <w:ind w:left="360"/>
        <w:rPr>
          <w:bCs/>
          <w:iCs/>
          <w:noProof/>
          <w:color w:val="002060"/>
        </w:rPr>
      </w:pPr>
    </w:p>
    <w:p w:rsidR="00357500" w:rsidRPr="00F87167" w:rsidRDefault="00357500" w:rsidP="00357500">
      <w:pPr>
        <w:tabs>
          <w:tab w:val="left" w:pos="6028"/>
        </w:tabs>
        <w:autoSpaceDE w:val="0"/>
        <w:ind w:left="360"/>
        <w:rPr>
          <w:bCs/>
          <w:iCs/>
          <w:noProof/>
          <w:color w:val="002060"/>
        </w:rPr>
      </w:pPr>
    </w:p>
    <w:p w:rsidR="00357500" w:rsidRPr="00F87167" w:rsidRDefault="00357500" w:rsidP="00357500">
      <w:pPr>
        <w:jc w:val="both"/>
        <w:rPr>
          <w:b/>
          <w:noProof/>
        </w:rPr>
      </w:pPr>
    </w:p>
    <w:p w:rsidR="00357500" w:rsidRPr="00F87167" w:rsidRDefault="00F7746D" w:rsidP="00357500">
      <w:pPr>
        <w:jc w:val="both"/>
        <w:rPr>
          <w:noProof/>
        </w:rPr>
      </w:pPr>
      <w:r>
        <w:rPr>
          <w:noProof/>
          <w:lang w:val="en-US"/>
        </w:rPr>
        <w:pict>
          <v:shapetype id="_x0000_t32" coordsize="21600,21600" o:spt="32" o:oned="t" path="m,l21600,21600e" filled="f">
            <v:path arrowok="t" fillok="f" o:connecttype="none"/>
            <o:lock v:ext="edit" shapetype="t"/>
          </v:shapetype>
          <v:shape id="_x0000_s1047" type="#_x0000_t32" style="position:absolute;left:0;text-align:left;margin-left:323.6pt;margin-top:12.9pt;width:115.5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48" type="#_x0000_t32" style="position:absolute;left:0;text-align:left;margin-left:-4.9pt;margin-top:12.9pt;width:115.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357500" w:rsidRPr="00F87167" w:rsidRDefault="00357500" w:rsidP="00357500">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sidRPr="00F87167">
        <w:rPr>
          <w:noProof/>
        </w:rPr>
        <w:tab/>
        <w:t>ПОНУЂАЧ</w:t>
      </w:r>
    </w:p>
    <w:p w:rsidR="00357500" w:rsidRPr="00F87167" w:rsidRDefault="00357500" w:rsidP="00357500">
      <w:pPr>
        <w:jc w:val="both"/>
        <w:rPr>
          <w:noProof/>
        </w:rPr>
      </w:pPr>
    </w:p>
    <w:p w:rsidR="00357500" w:rsidRPr="00F87167" w:rsidRDefault="00357500" w:rsidP="00357500">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357500" w:rsidRPr="00A23F31" w:rsidRDefault="00357500" w:rsidP="00357500">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357500" w:rsidRDefault="00357500" w:rsidP="00357500">
      <w:pPr>
        <w:rPr>
          <w:noProof/>
        </w:rPr>
      </w:pPr>
      <w:r>
        <w:rPr>
          <w:noProof/>
        </w:rPr>
        <w:br w:type="page"/>
      </w:r>
    </w:p>
    <w:p w:rsidR="00357500" w:rsidRPr="00F87167" w:rsidRDefault="00357500" w:rsidP="00A35B2A">
      <w:pPr>
        <w:pStyle w:val="Heading2"/>
        <w:numPr>
          <w:ilvl w:val="0"/>
          <w:numId w:val="49"/>
        </w:numPr>
        <w:rPr>
          <w:noProof/>
        </w:rPr>
      </w:pPr>
      <w:bookmarkStart w:id="17" w:name="_Toc369779772"/>
      <w:r w:rsidRPr="00F87167">
        <w:rPr>
          <w:noProof/>
        </w:rPr>
        <w:lastRenderedPageBreak/>
        <w:t>ОБРАЗАЦ ИЗЈАВЕ О ПОШТОВАЊУ ОБАВЕЗА</w:t>
      </w:r>
      <w:bookmarkEnd w:id="17"/>
    </w:p>
    <w:p w:rsidR="00357500" w:rsidRPr="00F87167" w:rsidRDefault="00357500" w:rsidP="00357500">
      <w:pPr>
        <w:pStyle w:val="BodyText3"/>
        <w:jc w:val="center"/>
        <w:rPr>
          <w:b/>
          <w:noProof/>
          <w:sz w:val="24"/>
          <w:szCs w:val="24"/>
        </w:rPr>
      </w:pPr>
      <w:r w:rsidRPr="00F87167">
        <w:rPr>
          <w:b/>
          <w:noProof/>
          <w:sz w:val="24"/>
          <w:szCs w:val="24"/>
        </w:rPr>
        <w:t>ИЗ ЧЛ. 75. СТ. 2. ЗАКОНА О ЈАВНИМ НАБАВКАМА</w:t>
      </w:r>
    </w:p>
    <w:p w:rsidR="00357500" w:rsidRPr="00F87167" w:rsidRDefault="00357500" w:rsidP="00357500">
      <w:pPr>
        <w:tabs>
          <w:tab w:val="left" w:pos="6028"/>
        </w:tabs>
        <w:autoSpaceDE w:val="0"/>
        <w:ind w:left="360"/>
        <w:rPr>
          <w:b/>
          <w:bCs/>
          <w:iCs/>
          <w:noProof/>
          <w:lang w:val="ru-RU"/>
        </w:rPr>
      </w:pPr>
    </w:p>
    <w:p w:rsidR="00357500" w:rsidRPr="00F87167" w:rsidRDefault="00357500" w:rsidP="00357500">
      <w:pPr>
        <w:tabs>
          <w:tab w:val="left" w:pos="6028"/>
        </w:tabs>
        <w:autoSpaceDE w:val="0"/>
        <w:ind w:left="360"/>
        <w:rPr>
          <w:bCs/>
          <w:iCs/>
          <w:noProof/>
          <w:lang w:val="ru-RU"/>
        </w:rPr>
      </w:pPr>
    </w:p>
    <w:p w:rsidR="00357500" w:rsidRPr="00F87167" w:rsidRDefault="00357500" w:rsidP="00357500">
      <w:pPr>
        <w:tabs>
          <w:tab w:val="left" w:pos="709"/>
        </w:tabs>
        <w:autoSpaceDE w:val="0"/>
        <w:jc w:val="both"/>
        <w:rPr>
          <w:bCs/>
          <w:iCs/>
          <w:noProof/>
        </w:rPr>
      </w:pPr>
      <w:r w:rsidRPr="00F87167">
        <w:rPr>
          <w:bCs/>
          <w:iCs/>
          <w:noProof/>
        </w:rPr>
        <w:tab/>
        <w:t>У са чланом 75. став 2. Закона о јавним набавкама („Сл. гласник РС” бр. 124/2012), као заступник понуђача дајем:</w:t>
      </w:r>
    </w:p>
    <w:p w:rsidR="00357500" w:rsidRPr="00F87167" w:rsidRDefault="00357500" w:rsidP="00357500">
      <w:pPr>
        <w:tabs>
          <w:tab w:val="left" w:pos="6028"/>
        </w:tabs>
        <w:autoSpaceDE w:val="0"/>
        <w:ind w:left="360"/>
        <w:rPr>
          <w:bCs/>
          <w:iCs/>
          <w:noProof/>
        </w:rPr>
      </w:pPr>
    </w:p>
    <w:p w:rsidR="00357500" w:rsidRPr="00F87167" w:rsidRDefault="00357500" w:rsidP="00357500">
      <w:pPr>
        <w:tabs>
          <w:tab w:val="left" w:pos="6028"/>
        </w:tabs>
        <w:autoSpaceDE w:val="0"/>
        <w:ind w:left="360"/>
        <w:rPr>
          <w:bCs/>
          <w:iCs/>
          <w:noProof/>
        </w:rPr>
      </w:pPr>
    </w:p>
    <w:p w:rsidR="00357500" w:rsidRPr="00F87167" w:rsidRDefault="00357500" w:rsidP="00357500">
      <w:pPr>
        <w:tabs>
          <w:tab w:val="left" w:pos="6028"/>
        </w:tabs>
        <w:autoSpaceDE w:val="0"/>
        <w:ind w:left="360"/>
        <w:rPr>
          <w:bCs/>
          <w:iCs/>
          <w:noProof/>
        </w:rPr>
      </w:pPr>
    </w:p>
    <w:p w:rsidR="00357500" w:rsidRPr="00F87167" w:rsidRDefault="00357500" w:rsidP="00357500">
      <w:pPr>
        <w:tabs>
          <w:tab w:val="left" w:pos="6028"/>
        </w:tabs>
        <w:autoSpaceDE w:val="0"/>
        <w:ind w:left="360"/>
        <w:rPr>
          <w:bCs/>
          <w:iCs/>
          <w:noProof/>
        </w:rPr>
      </w:pPr>
    </w:p>
    <w:p w:rsidR="00357500" w:rsidRPr="00F87167" w:rsidRDefault="00357500" w:rsidP="00357500">
      <w:pPr>
        <w:tabs>
          <w:tab w:val="left" w:pos="6028"/>
        </w:tabs>
        <w:autoSpaceDE w:val="0"/>
        <w:ind w:left="360"/>
        <w:rPr>
          <w:bCs/>
          <w:iCs/>
          <w:noProof/>
        </w:rPr>
      </w:pPr>
    </w:p>
    <w:p w:rsidR="00357500" w:rsidRPr="00F87167" w:rsidRDefault="00357500" w:rsidP="00357500">
      <w:pPr>
        <w:tabs>
          <w:tab w:val="left" w:pos="6028"/>
        </w:tabs>
        <w:autoSpaceDE w:val="0"/>
        <w:ind w:left="360"/>
        <w:rPr>
          <w:bCs/>
          <w:iCs/>
          <w:noProof/>
        </w:rPr>
      </w:pPr>
    </w:p>
    <w:p w:rsidR="00357500" w:rsidRPr="00F87167" w:rsidRDefault="00357500" w:rsidP="00357500">
      <w:pPr>
        <w:tabs>
          <w:tab w:val="left" w:pos="6028"/>
        </w:tabs>
        <w:autoSpaceDE w:val="0"/>
        <w:ind w:left="360"/>
        <w:rPr>
          <w:bCs/>
          <w:iCs/>
          <w:noProof/>
        </w:rPr>
      </w:pPr>
    </w:p>
    <w:p w:rsidR="00357500" w:rsidRPr="00F87167" w:rsidRDefault="00357500" w:rsidP="00357500">
      <w:pPr>
        <w:tabs>
          <w:tab w:val="left" w:pos="6028"/>
        </w:tabs>
        <w:autoSpaceDE w:val="0"/>
        <w:ind w:left="360"/>
        <w:rPr>
          <w:bCs/>
          <w:iCs/>
          <w:noProof/>
        </w:rPr>
      </w:pPr>
    </w:p>
    <w:p w:rsidR="00357500" w:rsidRPr="00F87167" w:rsidRDefault="00357500" w:rsidP="00357500">
      <w:pPr>
        <w:tabs>
          <w:tab w:val="left" w:pos="6028"/>
        </w:tabs>
        <w:autoSpaceDE w:val="0"/>
        <w:ind w:left="360"/>
        <w:rPr>
          <w:bCs/>
          <w:iCs/>
          <w:noProof/>
        </w:rPr>
      </w:pPr>
    </w:p>
    <w:p w:rsidR="00357500" w:rsidRPr="00F87167" w:rsidRDefault="00357500" w:rsidP="00357500">
      <w:pPr>
        <w:tabs>
          <w:tab w:val="left" w:pos="6028"/>
        </w:tabs>
        <w:autoSpaceDE w:val="0"/>
        <w:ind w:left="360"/>
        <w:rPr>
          <w:bCs/>
          <w:iCs/>
          <w:noProof/>
        </w:rPr>
      </w:pPr>
    </w:p>
    <w:p w:rsidR="00357500" w:rsidRPr="00F87167" w:rsidRDefault="00357500" w:rsidP="00357500">
      <w:pPr>
        <w:tabs>
          <w:tab w:val="left" w:pos="6028"/>
        </w:tabs>
        <w:autoSpaceDE w:val="0"/>
        <w:ind w:left="360"/>
        <w:jc w:val="center"/>
        <w:rPr>
          <w:b/>
          <w:bCs/>
          <w:iCs/>
          <w:noProof/>
        </w:rPr>
      </w:pPr>
      <w:r w:rsidRPr="00F87167">
        <w:rPr>
          <w:b/>
          <w:bCs/>
          <w:iCs/>
          <w:noProof/>
        </w:rPr>
        <w:t>ИЗЈАВУ</w:t>
      </w:r>
    </w:p>
    <w:p w:rsidR="00357500" w:rsidRPr="00F87167" w:rsidRDefault="00357500" w:rsidP="00357500">
      <w:pPr>
        <w:tabs>
          <w:tab w:val="left" w:pos="6028"/>
        </w:tabs>
        <w:autoSpaceDE w:val="0"/>
        <w:ind w:left="360"/>
        <w:jc w:val="center"/>
        <w:rPr>
          <w:bCs/>
          <w:iCs/>
          <w:noProof/>
        </w:rPr>
      </w:pPr>
    </w:p>
    <w:p w:rsidR="00357500" w:rsidRPr="00F87167" w:rsidRDefault="00357500" w:rsidP="00357500">
      <w:pPr>
        <w:tabs>
          <w:tab w:val="left" w:pos="6028"/>
        </w:tabs>
        <w:autoSpaceDE w:val="0"/>
        <w:ind w:left="360"/>
        <w:jc w:val="center"/>
        <w:rPr>
          <w:bCs/>
          <w:iCs/>
          <w:noProof/>
        </w:rPr>
      </w:pPr>
    </w:p>
    <w:p w:rsidR="00357500" w:rsidRPr="00F87167" w:rsidRDefault="00357500" w:rsidP="00357500">
      <w:pPr>
        <w:tabs>
          <w:tab w:val="left" w:pos="6028"/>
        </w:tabs>
        <w:autoSpaceDE w:val="0"/>
        <w:ind w:left="360"/>
        <w:jc w:val="center"/>
        <w:rPr>
          <w:bCs/>
          <w:iCs/>
          <w:noProof/>
        </w:rPr>
      </w:pPr>
    </w:p>
    <w:p w:rsidR="00357500" w:rsidRPr="00F87167" w:rsidRDefault="00357500" w:rsidP="00357500">
      <w:pPr>
        <w:tabs>
          <w:tab w:val="left" w:pos="6028"/>
        </w:tabs>
        <w:autoSpaceDE w:val="0"/>
        <w:ind w:left="360"/>
        <w:jc w:val="both"/>
        <w:rPr>
          <w:bCs/>
          <w:iCs/>
          <w:noProof/>
        </w:rPr>
      </w:pPr>
      <w:r w:rsidRPr="00F87167">
        <w:rPr>
          <w:bCs/>
          <w:iCs/>
          <w:noProof/>
        </w:rPr>
        <w:t>Понуђач</w:t>
      </w:r>
      <w:r w:rsidRPr="00F87167">
        <w:rPr>
          <w:noProof/>
        </w:rPr>
        <w:t xml:space="preserve">..................................................................................... </w:t>
      </w:r>
      <w:r w:rsidRPr="00F87167">
        <w:rPr>
          <w:i/>
          <w:iCs/>
          <w:noProof/>
        </w:rPr>
        <w:t>[</w:t>
      </w:r>
      <w:r w:rsidRPr="00F87167">
        <w:rPr>
          <w:i/>
          <w:noProof/>
        </w:rPr>
        <w:t>навести назив понуђача</w:t>
      </w:r>
      <w:r w:rsidRPr="00F87167">
        <w:rPr>
          <w:i/>
          <w:iCs/>
          <w:noProof/>
        </w:rPr>
        <w:t>]</w:t>
      </w:r>
      <w:r w:rsidRPr="00F87167">
        <w:rPr>
          <w:i/>
          <w:noProof/>
        </w:rPr>
        <w:t xml:space="preserve"> </w:t>
      </w:r>
      <w:r w:rsidRPr="00F87167">
        <w:rPr>
          <w:noProof/>
        </w:rPr>
        <w:t>у поступку јавне набавке</w:t>
      </w:r>
      <w:r>
        <w:rPr>
          <w:noProof/>
        </w:rPr>
        <w:t>:</w:t>
      </w:r>
      <w:r w:rsidRPr="00F87167">
        <w:rPr>
          <w:noProof/>
        </w:rPr>
        <w:t xml:space="preserve"> </w:t>
      </w:r>
      <w:r>
        <w:rPr>
          <w:noProof/>
        </w:rPr>
        <w:t>Радови на систему за грејање и радови на замени цеви за потребе Клиничког центра Војводине, бр. 230-13-О</w:t>
      </w:r>
      <w:r w:rsidRPr="00F87167">
        <w:rPr>
          <w:noProof/>
        </w:rPr>
        <w:t>,</w:t>
      </w:r>
      <w:r w:rsidRPr="00F87167">
        <w:rPr>
          <w:bCs/>
          <w:iCs/>
          <w:noProof/>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357500" w:rsidRPr="00F87167" w:rsidRDefault="00357500" w:rsidP="00357500">
      <w:pPr>
        <w:tabs>
          <w:tab w:val="left" w:pos="6028"/>
        </w:tabs>
        <w:autoSpaceDE w:val="0"/>
        <w:ind w:left="360"/>
        <w:rPr>
          <w:bCs/>
          <w:iCs/>
          <w:noProof/>
        </w:rPr>
      </w:pPr>
    </w:p>
    <w:p w:rsidR="00357500" w:rsidRPr="00F87167" w:rsidRDefault="00357500" w:rsidP="00357500">
      <w:pPr>
        <w:tabs>
          <w:tab w:val="left" w:pos="6028"/>
        </w:tabs>
        <w:autoSpaceDE w:val="0"/>
        <w:ind w:left="360"/>
        <w:rPr>
          <w:bCs/>
          <w:iCs/>
          <w:noProof/>
          <w:color w:val="002060"/>
        </w:rPr>
      </w:pPr>
    </w:p>
    <w:p w:rsidR="00357500" w:rsidRPr="00F87167" w:rsidRDefault="00357500" w:rsidP="00357500">
      <w:pPr>
        <w:tabs>
          <w:tab w:val="left" w:pos="6028"/>
        </w:tabs>
        <w:autoSpaceDE w:val="0"/>
        <w:ind w:left="360"/>
        <w:rPr>
          <w:bCs/>
          <w:iCs/>
          <w:noProof/>
          <w:color w:val="002060"/>
        </w:rPr>
      </w:pPr>
    </w:p>
    <w:p w:rsidR="00357500" w:rsidRPr="00F87167" w:rsidRDefault="00357500" w:rsidP="00357500">
      <w:pPr>
        <w:tabs>
          <w:tab w:val="left" w:pos="6028"/>
        </w:tabs>
        <w:autoSpaceDE w:val="0"/>
        <w:ind w:left="360"/>
        <w:rPr>
          <w:bCs/>
          <w:iCs/>
          <w:noProof/>
          <w:color w:val="002060"/>
        </w:rPr>
      </w:pPr>
    </w:p>
    <w:p w:rsidR="00357500" w:rsidRPr="00F87167" w:rsidRDefault="00357500" w:rsidP="00357500">
      <w:pPr>
        <w:tabs>
          <w:tab w:val="left" w:pos="6028"/>
        </w:tabs>
        <w:autoSpaceDE w:val="0"/>
        <w:ind w:left="360"/>
        <w:rPr>
          <w:bCs/>
          <w:iCs/>
          <w:noProof/>
          <w:color w:val="002060"/>
        </w:rPr>
      </w:pPr>
    </w:p>
    <w:p w:rsidR="00357500" w:rsidRPr="00F87167" w:rsidRDefault="00357500" w:rsidP="00357500">
      <w:pPr>
        <w:tabs>
          <w:tab w:val="left" w:pos="6028"/>
        </w:tabs>
        <w:autoSpaceDE w:val="0"/>
        <w:ind w:left="360"/>
        <w:rPr>
          <w:bCs/>
          <w:iCs/>
          <w:noProof/>
          <w:color w:val="002060"/>
        </w:rPr>
      </w:pPr>
    </w:p>
    <w:p w:rsidR="00357500" w:rsidRPr="00F87167" w:rsidRDefault="00357500" w:rsidP="00357500">
      <w:pPr>
        <w:tabs>
          <w:tab w:val="left" w:pos="6028"/>
        </w:tabs>
        <w:autoSpaceDE w:val="0"/>
        <w:ind w:left="360"/>
        <w:rPr>
          <w:bCs/>
          <w:iCs/>
          <w:noProof/>
          <w:color w:val="002060"/>
        </w:rPr>
      </w:pPr>
    </w:p>
    <w:p w:rsidR="00357500" w:rsidRPr="00F87167" w:rsidRDefault="00357500" w:rsidP="00357500">
      <w:pPr>
        <w:tabs>
          <w:tab w:val="left" w:pos="6028"/>
        </w:tabs>
        <w:autoSpaceDE w:val="0"/>
        <w:ind w:left="360"/>
        <w:rPr>
          <w:bCs/>
          <w:iCs/>
          <w:noProof/>
          <w:color w:val="002060"/>
        </w:rPr>
      </w:pPr>
    </w:p>
    <w:p w:rsidR="00357500" w:rsidRPr="00F87167" w:rsidRDefault="00357500" w:rsidP="00357500">
      <w:pPr>
        <w:tabs>
          <w:tab w:val="left" w:pos="6028"/>
        </w:tabs>
        <w:autoSpaceDE w:val="0"/>
        <w:ind w:left="360"/>
        <w:rPr>
          <w:bCs/>
          <w:iCs/>
          <w:noProof/>
          <w:color w:val="002060"/>
        </w:rPr>
      </w:pPr>
    </w:p>
    <w:p w:rsidR="00357500" w:rsidRPr="00F87167" w:rsidRDefault="00357500" w:rsidP="00357500">
      <w:pPr>
        <w:tabs>
          <w:tab w:val="left" w:pos="6028"/>
        </w:tabs>
        <w:autoSpaceDE w:val="0"/>
        <w:ind w:left="360"/>
        <w:rPr>
          <w:bCs/>
          <w:iCs/>
          <w:noProof/>
          <w:color w:val="002060"/>
        </w:rPr>
      </w:pPr>
    </w:p>
    <w:p w:rsidR="00357500" w:rsidRPr="00F87167" w:rsidRDefault="00357500" w:rsidP="00357500">
      <w:pPr>
        <w:jc w:val="both"/>
        <w:rPr>
          <w:b/>
          <w:noProof/>
        </w:rPr>
      </w:pPr>
    </w:p>
    <w:p w:rsidR="00357500" w:rsidRPr="00F87167" w:rsidRDefault="00F7746D" w:rsidP="00357500">
      <w:pPr>
        <w:jc w:val="both"/>
        <w:rPr>
          <w:noProof/>
        </w:rPr>
      </w:pPr>
      <w:r>
        <w:rPr>
          <w:noProof/>
          <w:lang w:val="en-US"/>
        </w:rPr>
        <w:pict>
          <v:shape id="Straight Arrow Connector 3" o:spid="_x0000_s1049" type="#_x0000_t32" style="position:absolute;left:0;text-align:left;margin-left:323.6pt;margin-top:12.9pt;width:11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50" type="#_x0000_t32" style="position:absolute;left:0;text-align:left;margin-left:-4.9pt;margin-top:12.9pt;width:115.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357500" w:rsidRPr="00F87167" w:rsidRDefault="00357500" w:rsidP="00357500">
      <w:pPr>
        <w:ind w:firstLine="720"/>
        <w:jc w:val="both"/>
        <w:rPr>
          <w:noProof/>
        </w:rPr>
      </w:pPr>
      <w:r w:rsidRPr="00F87167">
        <w:rPr>
          <w:noProof/>
        </w:rPr>
        <w:t>ДАТУМ</w:t>
      </w:r>
      <w:r w:rsidRPr="00F87167">
        <w:rPr>
          <w:noProof/>
        </w:rPr>
        <w:tab/>
      </w:r>
      <w:r w:rsidRPr="00F87167">
        <w:rPr>
          <w:noProof/>
        </w:rPr>
        <w:tab/>
        <w:t xml:space="preserve"> </w:t>
      </w:r>
      <w:r w:rsidRPr="00F87167">
        <w:rPr>
          <w:noProof/>
        </w:rPr>
        <w:tab/>
      </w:r>
      <w:r w:rsidRPr="00F87167">
        <w:rPr>
          <w:noProof/>
        </w:rPr>
        <w:tab/>
        <w:t>М.П.</w:t>
      </w:r>
      <w:r w:rsidRPr="00F87167">
        <w:rPr>
          <w:noProof/>
        </w:rPr>
        <w:tab/>
      </w:r>
      <w:r w:rsidRPr="00F87167">
        <w:rPr>
          <w:noProof/>
        </w:rPr>
        <w:tab/>
      </w:r>
      <w:r w:rsidRPr="00F87167">
        <w:rPr>
          <w:noProof/>
        </w:rPr>
        <w:tab/>
      </w:r>
      <w:r w:rsidRPr="00F87167">
        <w:rPr>
          <w:noProof/>
        </w:rPr>
        <w:tab/>
        <w:t>ПОНУЂАЧ</w:t>
      </w:r>
    </w:p>
    <w:p w:rsidR="00357500" w:rsidRPr="00F87167" w:rsidRDefault="00357500" w:rsidP="00357500">
      <w:pPr>
        <w:jc w:val="both"/>
        <w:rPr>
          <w:noProof/>
        </w:rPr>
      </w:pPr>
    </w:p>
    <w:p w:rsidR="00357500" w:rsidRPr="00F87167" w:rsidRDefault="00357500" w:rsidP="00357500">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357500" w:rsidRPr="00A23F31" w:rsidRDefault="00357500" w:rsidP="00357500">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ПОТПИС</w:t>
      </w:r>
    </w:p>
    <w:p w:rsidR="00357500" w:rsidRDefault="00357500" w:rsidP="00357500">
      <w:pPr>
        <w:rPr>
          <w:bCs/>
          <w:iCs/>
          <w:noProof/>
        </w:rPr>
      </w:pPr>
      <w:r>
        <w:rPr>
          <w:bCs/>
          <w:iCs/>
          <w:noProof/>
        </w:rPr>
        <w:br w:type="page"/>
      </w:r>
    </w:p>
    <w:p w:rsidR="00357500" w:rsidRDefault="00357500" w:rsidP="00357500">
      <w:pPr>
        <w:jc w:val="center"/>
        <w:rPr>
          <w:b/>
          <w:noProof/>
        </w:rPr>
      </w:pPr>
    </w:p>
    <w:p w:rsidR="00F1465D" w:rsidRPr="00520CD8" w:rsidRDefault="00F1465D" w:rsidP="00F1465D">
      <w:pPr>
        <w:rPr>
          <w:noProof/>
          <w:lang w:val="sr-Cyrl-CS"/>
        </w:rPr>
      </w:pPr>
      <w:r w:rsidRPr="00520CD8">
        <w:rPr>
          <w:noProof/>
          <w:lang w:val="sr-Cyrl-CS"/>
        </w:rPr>
        <w:t>(Тачан назив понуђача)</w:t>
      </w:r>
    </w:p>
    <w:p w:rsidR="00F1465D" w:rsidRPr="00520CD8" w:rsidRDefault="00F1465D" w:rsidP="00F1465D">
      <w:pPr>
        <w:rPr>
          <w:noProof/>
          <w:lang w:val="sr-Cyrl-CS"/>
        </w:rPr>
      </w:pPr>
      <w:r w:rsidRPr="00520CD8">
        <w:rPr>
          <w:noProof/>
          <w:lang w:val="sr-Cyrl-CS"/>
        </w:rPr>
        <w:t>______________________________</w:t>
      </w:r>
    </w:p>
    <w:p w:rsidR="00F1465D" w:rsidRPr="00520CD8" w:rsidRDefault="00F1465D" w:rsidP="00F1465D">
      <w:pPr>
        <w:rPr>
          <w:noProof/>
          <w:lang w:val="sr-Cyrl-CS"/>
        </w:rPr>
      </w:pPr>
      <w:r w:rsidRPr="00520CD8">
        <w:rPr>
          <w:noProof/>
          <w:lang w:val="sr-Cyrl-CS"/>
        </w:rPr>
        <w:t>(Адреса понуђача)</w:t>
      </w:r>
    </w:p>
    <w:p w:rsidR="00F1465D" w:rsidRPr="00520CD8" w:rsidRDefault="00F1465D" w:rsidP="00F1465D">
      <w:pPr>
        <w:rPr>
          <w:noProof/>
          <w:lang w:val="sr-Cyrl-CS"/>
        </w:rPr>
      </w:pPr>
      <w:r w:rsidRPr="00520CD8">
        <w:rPr>
          <w:noProof/>
          <w:lang w:val="sr-Cyrl-CS"/>
        </w:rPr>
        <w:t>_____________________________</w:t>
      </w:r>
    </w:p>
    <w:p w:rsidR="00F1465D" w:rsidRPr="00520CD8" w:rsidRDefault="00F1465D" w:rsidP="00F1465D">
      <w:pPr>
        <w:rPr>
          <w:noProof/>
          <w:lang w:val="sr-Cyrl-CS"/>
        </w:rPr>
      </w:pPr>
    </w:p>
    <w:p w:rsidR="00F1465D" w:rsidRPr="00520CD8" w:rsidRDefault="00A35B2A" w:rsidP="00F1465D">
      <w:pPr>
        <w:pStyle w:val="ListParagraph"/>
        <w:jc w:val="center"/>
        <w:rPr>
          <w:lang w:val="sr-Cyrl-CS"/>
        </w:rPr>
      </w:pPr>
      <w:r>
        <w:rPr>
          <w:b/>
          <w:noProof/>
          <w:lang w:val="sr-Cyrl-CS"/>
        </w:rPr>
        <w:t>9</w:t>
      </w:r>
      <w:r w:rsidR="00F1465D" w:rsidRPr="00520CD8">
        <w:rPr>
          <w:b/>
          <w:noProof/>
          <w:lang w:val="sr-Cyrl-CS"/>
        </w:rPr>
        <w:t>. ОБРАЗАЦ СТРУКТУРЕ ПОНУЂЕНЕ ЦЕНЕ</w:t>
      </w:r>
    </w:p>
    <w:p w:rsidR="00F1465D" w:rsidRPr="00520CD8" w:rsidRDefault="00F1465D" w:rsidP="00F1465D">
      <w:pPr>
        <w:pStyle w:val="ListParagraph"/>
        <w:ind w:left="3229"/>
        <w:rPr>
          <w:lang w:val="sr-Cyrl-CS"/>
        </w:rPr>
      </w:pPr>
      <w:r w:rsidRPr="00520CD8">
        <w:rPr>
          <w:b/>
          <w:noProof/>
          <w:lang w:val="sr-Cyrl-CS"/>
        </w:rPr>
        <w:t>(са упутством о попуњавању)</w:t>
      </w:r>
    </w:p>
    <w:p w:rsidR="00F1465D" w:rsidRPr="00520CD8" w:rsidRDefault="00F1465D" w:rsidP="00F1465D">
      <w:pPr>
        <w:rPr>
          <w:noProof/>
          <w:lang w:val="sr-Cyrl-CS"/>
        </w:rPr>
      </w:pPr>
      <w:r w:rsidRPr="00520CD8">
        <w:rPr>
          <w:noProof/>
          <w:lang w:val="sr-Cyrl-CS"/>
        </w:rPr>
        <w:t xml:space="preserve">     </w:t>
      </w:r>
      <w:r w:rsidRPr="00520CD8">
        <w:rPr>
          <w:noProof/>
          <w:lang w:val="sr-Cyrl-CS"/>
        </w:rPr>
        <w:tab/>
      </w:r>
      <w:r w:rsidRPr="00520CD8">
        <w:rPr>
          <w:noProof/>
          <w:lang w:val="sr-Cyrl-CS"/>
        </w:rPr>
        <w:tab/>
      </w:r>
      <w:r w:rsidRPr="00520CD8">
        <w:rPr>
          <w:noProof/>
          <w:lang w:val="sr-Cyrl-CS"/>
        </w:rPr>
        <w:tab/>
      </w:r>
      <w:r w:rsidRPr="00520CD8">
        <w:rPr>
          <w:noProof/>
          <w:lang w:val="sr-Cyrl-CS"/>
        </w:rPr>
        <w:tab/>
        <w:t xml:space="preserve">   ( за сваку ставку  појединачно исказати)</w:t>
      </w:r>
    </w:p>
    <w:p w:rsidR="00F1465D" w:rsidRPr="00520CD8" w:rsidRDefault="00F1465D" w:rsidP="00F1465D">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F1465D" w:rsidRPr="00520CD8" w:rsidTr="00F1465D">
        <w:trPr>
          <w:trHeight w:val="822"/>
        </w:trPr>
        <w:tc>
          <w:tcPr>
            <w:tcW w:w="1314" w:type="dxa"/>
            <w:vMerge w:val="restart"/>
            <w:shd w:val="clear" w:color="auto" w:fill="auto"/>
          </w:tcPr>
          <w:p w:rsidR="00F1465D" w:rsidRPr="00520CD8" w:rsidRDefault="00F1465D" w:rsidP="00F1465D">
            <w:pPr>
              <w:jc w:val="center"/>
              <w:rPr>
                <w:noProof/>
                <w:sz w:val="22"/>
                <w:szCs w:val="22"/>
                <w:lang w:val="sr-Cyrl-CS"/>
              </w:rPr>
            </w:pPr>
            <w:r w:rsidRPr="00520CD8">
              <w:rPr>
                <w:noProof/>
                <w:sz w:val="22"/>
                <w:szCs w:val="22"/>
                <w:lang w:val="sr-Cyrl-CS"/>
              </w:rPr>
              <w:t>Редни бр ставке</w:t>
            </w:r>
          </w:p>
          <w:p w:rsidR="00F1465D" w:rsidRPr="00520CD8" w:rsidRDefault="00F1465D" w:rsidP="00F1465D">
            <w:pPr>
              <w:rPr>
                <w:b/>
                <w:noProof/>
                <w:lang w:val="sr-Cyrl-CS"/>
              </w:rPr>
            </w:pPr>
            <w:r w:rsidRPr="00520CD8">
              <w:rPr>
                <w:noProof/>
                <w:sz w:val="22"/>
                <w:szCs w:val="22"/>
                <w:lang w:val="sr-Cyrl-CS"/>
              </w:rPr>
              <w:t>из Обрасца понуде</w:t>
            </w:r>
          </w:p>
        </w:tc>
        <w:tc>
          <w:tcPr>
            <w:tcW w:w="1134" w:type="dxa"/>
            <w:vMerge w:val="restart"/>
            <w:shd w:val="clear" w:color="auto" w:fill="auto"/>
          </w:tcPr>
          <w:p w:rsidR="00F1465D" w:rsidRPr="00520CD8" w:rsidRDefault="00F1465D" w:rsidP="00F1465D">
            <w:pPr>
              <w:rPr>
                <w:b/>
                <w:noProof/>
                <w:lang w:val="sr-Cyrl-CS"/>
              </w:rPr>
            </w:pPr>
            <w:r w:rsidRPr="00520CD8">
              <w:rPr>
                <w:b/>
                <w:noProof/>
                <w:lang w:val="sr-Cyrl-CS"/>
              </w:rPr>
              <w:t>Јединична цена без ПДВ-а</w:t>
            </w:r>
          </w:p>
        </w:tc>
        <w:tc>
          <w:tcPr>
            <w:tcW w:w="1276" w:type="dxa"/>
            <w:vMerge w:val="restart"/>
            <w:shd w:val="clear" w:color="auto" w:fill="auto"/>
          </w:tcPr>
          <w:p w:rsidR="00F1465D" w:rsidRPr="00520CD8" w:rsidRDefault="00F1465D" w:rsidP="00F1465D">
            <w:r w:rsidRPr="00520CD8">
              <w:rPr>
                <w:b/>
                <w:noProof/>
              </w:rPr>
              <w:t>Јединична цена са ПДВ-ом</w:t>
            </w:r>
          </w:p>
          <w:p w:rsidR="00F1465D" w:rsidRPr="00520CD8" w:rsidRDefault="00F1465D" w:rsidP="00F1465D">
            <w:pPr>
              <w:pStyle w:val="ListParagraph"/>
              <w:spacing w:before="100" w:beforeAutospacing="1" w:line="210" w:lineRule="atLeast"/>
              <w:ind w:left="0"/>
              <w:jc w:val="center"/>
              <w:rPr>
                <w:b/>
                <w:noProof/>
              </w:rPr>
            </w:pPr>
          </w:p>
        </w:tc>
        <w:tc>
          <w:tcPr>
            <w:tcW w:w="1134" w:type="dxa"/>
            <w:vMerge w:val="restart"/>
            <w:shd w:val="clear" w:color="auto" w:fill="auto"/>
          </w:tcPr>
          <w:p w:rsidR="00F1465D" w:rsidRPr="00520CD8" w:rsidRDefault="00F1465D" w:rsidP="00F1465D">
            <w:r w:rsidRPr="00520CD8">
              <w:rPr>
                <w:b/>
                <w:noProof/>
              </w:rPr>
              <w:t>Укупна цена без ПДВ-а</w:t>
            </w:r>
          </w:p>
          <w:p w:rsidR="00F1465D" w:rsidRPr="00520CD8" w:rsidRDefault="00F1465D" w:rsidP="00F1465D">
            <w:pPr>
              <w:pStyle w:val="ListParagraph"/>
              <w:spacing w:before="100" w:beforeAutospacing="1" w:line="210" w:lineRule="atLeast"/>
              <w:ind w:left="0"/>
              <w:jc w:val="center"/>
              <w:rPr>
                <w:b/>
                <w:noProof/>
              </w:rPr>
            </w:pPr>
          </w:p>
        </w:tc>
        <w:tc>
          <w:tcPr>
            <w:tcW w:w="1134" w:type="dxa"/>
            <w:vMerge w:val="restart"/>
            <w:shd w:val="clear" w:color="auto" w:fill="auto"/>
          </w:tcPr>
          <w:p w:rsidR="00F1465D" w:rsidRPr="00520CD8" w:rsidRDefault="00F1465D" w:rsidP="00F1465D">
            <w:r w:rsidRPr="00520CD8">
              <w:rPr>
                <w:b/>
                <w:noProof/>
              </w:rPr>
              <w:t>Укупна цена са ПДВ-ом</w:t>
            </w:r>
          </w:p>
          <w:p w:rsidR="00F1465D" w:rsidRPr="00520CD8" w:rsidRDefault="00F1465D" w:rsidP="00F1465D">
            <w:pPr>
              <w:pStyle w:val="ListParagraph"/>
              <w:spacing w:before="100" w:beforeAutospacing="1" w:line="210" w:lineRule="atLeast"/>
              <w:ind w:left="0"/>
              <w:jc w:val="center"/>
              <w:rPr>
                <w:b/>
                <w:noProof/>
              </w:rPr>
            </w:pPr>
          </w:p>
        </w:tc>
        <w:tc>
          <w:tcPr>
            <w:tcW w:w="3368" w:type="dxa"/>
            <w:gridSpan w:val="6"/>
            <w:shd w:val="clear" w:color="auto" w:fill="auto"/>
          </w:tcPr>
          <w:p w:rsidR="00F1465D" w:rsidRPr="00520CD8" w:rsidRDefault="00F1465D" w:rsidP="00F1465D">
            <w:r w:rsidRPr="00520CD8">
              <w:rPr>
                <w:b/>
                <w:noProof/>
              </w:rPr>
              <w:t>Процентуално учешће (одређене врсте) трошкова</w:t>
            </w:r>
          </w:p>
          <w:p w:rsidR="00F1465D" w:rsidRPr="00520CD8" w:rsidRDefault="00F1465D" w:rsidP="00F1465D">
            <w:pPr>
              <w:pStyle w:val="ListParagraph"/>
              <w:spacing w:before="100" w:beforeAutospacing="1" w:line="210" w:lineRule="atLeast"/>
              <w:ind w:left="0"/>
              <w:jc w:val="center"/>
              <w:rPr>
                <w:b/>
                <w:noProof/>
              </w:rPr>
            </w:pPr>
          </w:p>
        </w:tc>
      </w:tr>
      <w:tr w:rsidR="00F1465D" w:rsidRPr="00520CD8" w:rsidTr="00F1465D">
        <w:trPr>
          <w:trHeight w:val="444"/>
        </w:trPr>
        <w:tc>
          <w:tcPr>
            <w:tcW w:w="1314" w:type="dxa"/>
            <w:vMerge/>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134" w:type="dxa"/>
            <w:vMerge/>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276" w:type="dxa"/>
            <w:vMerge/>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134" w:type="dxa"/>
            <w:vMerge/>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134" w:type="dxa"/>
            <w:vMerge/>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028" w:type="dxa"/>
            <w:gridSpan w:val="2"/>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260" w:type="dxa"/>
            <w:gridSpan w:val="2"/>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080" w:type="dxa"/>
            <w:gridSpan w:val="2"/>
            <w:shd w:val="clear" w:color="auto" w:fill="auto"/>
          </w:tcPr>
          <w:p w:rsidR="00F1465D" w:rsidRPr="00520CD8" w:rsidRDefault="00F1465D" w:rsidP="00F1465D">
            <w:pPr>
              <w:pStyle w:val="ListParagraph"/>
              <w:spacing w:before="100" w:beforeAutospacing="1" w:line="210" w:lineRule="atLeast"/>
              <w:ind w:left="0"/>
              <w:jc w:val="center"/>
              <w:rPr>
                <w:b/>
                <w:noProof/>
              </w:rPr>
            </w:pPr>
          </w:p>
        </w:tc>
      </w:tr>
      <w:tr w:rsidR="00F1465D" w:rsidRPr="00520CD8" w:rsidTr="00F1465D">
        <w:tc>
          <w:tcPr>
            <w:tcW w:w="1314" w:type="dxa"/>
            <w:shd w:val="clear" w:color="auto" w:fill="auto"/>
          </w:tcPr>
          <w:p w:rsidR="00F1465D" w:rsidRPr="00520CD8" w:rsidRDefault="00F1465D" w:rsidP="00F1465D">
            <w:pPr>
              <w:pStyle w:val="ListParagraph"/>
              <w:spacing w:before="100" w:beforeAutospacing="1" w:line="210" w:lineRule="atLeast"/>
              <w:ind w:left="0"/>
              <w:jc w:val="center"/>
              <w:rPr>
                <w:b/>
                <w:noProof/>
                <w:sz w:val="20"/>
                <w:szCs w:val="20"/>
              </w:rPr>
            </w:pPr>
            <w:r w:rsidRPr="00520CD8">
              <w:rPr>
                <w:b/>
                <w:noProof/>
                <w:sz w:val="20"/>
                <w:szCs w:val="20"/>
              </w:rPr>
              <w:t>1</w:t>
            </w:r>
          </w:p>
        </w:tc>
        <w:tc>
          <w:tcPr>
            <w:tcW w:w="1134" w:type="dxa"/>
            <w:shd w:val="clear" w:color="auto" w:fill="auto"/>
          </w:tcPr>
          <w:p w:rsidR="00F1465D" w:rsidRPr="00520CD8" w:rsidRDefault="00F1465D" w:rsidP="00F1465D">
            <w:pPr>
              <w:pStyle w:val="ListParagraph"/>
              <w:spacing w:before="100" w:beforeAutospacing="1" w:line="210" w:lineRule="atLeast"/>
              <w:ind w:left="0"/>
              <w:jc w:val="center"/>
              <w:rPr>
                <w:b/>
                <w:noProof/>
                <w:sz w:val="20"/>
                <w:szCs w:val="20"/>
              </w:rPr>
            </w:pPr>
            <w:r w:rsidRPr="00520CD8">
              <w:rPr>
                <w:b/>
                <w:noProof/>
                <w:sz w:val="20"/>
                <w:szCs w:val="20"/>
              </w:rPr>
              <w:t>2</w:t>
            </w:r>
          </w:p>
        </w:tc>
        <w:tc>
          <w:tcPr>
            <w:tcW w:w="1276" w:type="dxa"/>
            <w:shd w:val="clear" w:color="auto" w:fill="auto"/>
          </w:tcPr>
          <w:p w:rsidR="00F1465D" w:rsidRPr="00520CD8" w:rsidRDefault="00F1465D" w:rsidP="00F1465D">
            <w:pPr>
              <w:pStyle w:val="ListParagraph"/>
              <w:spacing w:before="100" w:beforeAutospacing="1" w:line="210" w:lineRule="atLeast"/>
              <w:ind w:left="0"/>
              <w:jc w:val="center"/>
              <w:rPr>
                <w:b/>
                <w:noProof/>
                <w:sz w:val="20"/>
                <w:szCs w:val="20"/>
              </w:rPr>
            </w:pPr>
            <w:r w:rsidRPr="00520CD8">
              <w:rPr>
                <w:b/>
                <w:noProof/>
                <w:sz w:val="20"/>
                <w:szCs w:val="20"/>
              </w:rPr>
              <w:t>3</w:t>
            </w:r>
          </w:p>
        </w:tc>
        <w:tc>
          <w:tcPr>
            <w:tcW w:w="1134" w:type="dxa"/>
            <w:shd w:val="clear" w:color="auto" w:fill="auto"/>
          </w:tcPr>
          <w:p w:rsidR="00F1465D" w:rsidRPr="00520CD8" w:rsidRDefault="00F1465D" w:rsidP="00F1465D">
            <w:pPr>
              <w:pStyle w:val="ListParagraph"/>
              <w:spacing w:before="100" w:beforeAutospacing="1" w:line="210" w:lineRule="atLeast"/>
              <w:ind w:left="0"/>
              <w:jc w:val="center"/>
              <w:rPr>
                <w:b/>
                <w:noProof/>
                <w:sz w:val="20"/>
                <w:szCs w:val="20"/>
              </w:rPr>
            </w:pPr>
            <w:r w:rsidRPr="00520CD8">
              <w:rPr>
                <w:b/>
                <w:noProof/>
                <w:sz w:val="20"/>
                <w:szCs w:val="20"/>
              </w:rPr>
              <w:t>4</w:t>
            </w:r>
          </w:p>
        </w:tc>
        <w:tc>
          <w:tcPr>
            <w:tcW w:w="1134" w:type="dxa"/>
            <w:shd w:val="clear" w:color="auto" w:fill="auto"/>
          </w:tcPr>
          <w:p w:rsidR="00F1465D" w:rsidRPr="00520CD8" w:rsidRDefault="00F1465D" w:rsidP="00F1465D">
            <w:pPr>
              <w:pStyle w:val="ListParagraph"/>
              <w:spacing w:before="100" w:beforeAutospacing="1" w:line="210" w:lineRule="atLeast"/>
              <w:ind w:left="0"/>
              <w:jc w:val="center"/>
              <w:rPr>
                <w:b/>
                <w:noProof/>
                <w:sz w:val="20"/>
                <w:szCs w:val="20"/>
              </w:rPr>
            </w:pPr>
            <w:r w:rsidRPr="00520CD8">
              <w:rPr>
                <w:b/>
                <w:noProof/>
                <w:sz w:val="20"/>
                <w:szCs w:val="20"/>
              </w:rPr>
              <w:t>5</w:t>
            </w:r>
          </w:p>
        </w:tc>
        <w:tc>
          <w:tcPr>
            <w:tcW w:w="668" w:type="dxa"/>
            <w:shd w:val="clear" w:color="auto" w:fill="auto"/>
          </w:tcPr>
          <w:p w:rsidR="00F1465D" w:rsidRPr="00520CD8" w:rsidRDefault="00F1465D" w:rsidP="00F1465D">
            <w:pPr>
              <w:pStyle w:val="ListParagraph"/>
              <w:spacing w:before="100" w:beforeAutospacing="1" w:line="210" w:lineRule="atLeast"/>
              <w:ind w:left="0"/>
              <w:jc w:val="center"/>
              <w:rPr>
                <w:b/>
                <w:noProof/>
                <w:sz w:val="20"/>
                <w:szCs w:val="20"/>
              </w:rPr>
            </w:pPr>
            <w:r w:rsidRPr="00520CD8">
              <w:rPr>
                <w:b/>
                <w:noProof/>
                <w:sz w:val="20"/>
                <w:szCs w:val="20"/>
              </w:rPr>
              <w:t>6</w:t>
            </w:r>
          </w:p>
        </w:tc>
        <w:tc>
          <w:tcPr>
            <w:tcW w:w="360" w:type="dxa"/>
            <w:shd w:val="clear" w:color="auto" w:fill="auto"/>
          </w:tcPr>
          <w:p w:rsidR="00F1465D" w:rsidRPr="00520CD8" w:rsidRDefault="00F1465D" w:rsidP="00F1465D">
            <w:pPr>
              <w:pStyle w:val="ListParagraph"/>
              <w:spacing w:before="100" w:beforeAutospacing="1" w:line="210" w:lineRule="atLeast"/>
              <w:ind w:left="0"/>
              <w:jc w:val="center"/>
              <w:rPr>
                <w:b/>
                <w:noProof/>
                <w:sz w:val="20"/>
                <w:szCs w:val="20"/>
              </w:rPr>
            </w:pPr>
            <w:r w:rsidRPr="00520CD8">
              <w:rPr>
                <w:b/>
                <w:noProof/>
                <w:sz w:val="20"/>
                <w:szCs w:val="20"/>
              </w:rPr>
              <w:t>%</w:t>
            </w:r>
          </w:p>
        </w:tc>
        <w:tc>
          <w:tcPr>
            <w:tcW w:w="900" w:type="dxa"/>
            <w:shd w:val="clear" w:color="auto" w:fill="auto"/>
          </w:tcPr>
          <w:p w:rsidR="00F1465D" w:rsidRPr="00520CD8" w:rsidRDefault="00F1465D" w:rsidP="00F1465D">
            <w:pPr>
              <w:pStyle w:val="ListParagraph"/>
              <w:spacing w:before="100" w:beforeAutospacing="1" w:line="210" w:lineRule="atLeast"/>
              <w:ind w:left="0"/>
              <w:jc w:val="center"/>
              <w:rPr>
                <w:b/>
                <w:noProof/>
                <w:sz w:val="20"/>
                <w:szCs w:val="20"/>
              </w:rPr>
            </w:pPr>
            <w:r w:rsidRPr="00520CD8">
              <w:rPr>
                <w:b/>
                <w:noProof/>
                <w:sz w:val="20"/>
                <w:szCs w:val="20"/>
              </w:rPr>
              <w:t>7</w:t>
            </w:r>
          </w:p>
        </w:tc>
        <w:tc>
          <w:tcPr>
            <w:tcW w:w="360" w:type="dxa"/>
            <w:shd w:val="clear" w:color="auto" w:fill="auto"/>
          </w:tcPr>
          <w:p w:rsidR="00F1465D" w:rsidRPr="00520CD8" w:rsidRDefault="00F1465D" w:rsidP="00F1465D">
            <w:pPr>
              <w:pStyle w:val="ListParagraph"/>
              <w:spacing w:before="100" w:beforeAutospacing="1" w:line="210" w:lineRule="atLeast"/>
              <w:ind w:left="0"/>
              <w:jc w:val="center"/>
              <w:rPr>
                <w:b/>
                <w:noProof/>
                <w:sz w:val="20"/>
                <w:szCs w:val="20"/>
              </w:rPr>
            </w:pPr>
            <w:r w:rsidRPr="00520CD8">
              <w:rPr>
                <w:b/>
                <w:noProof/>
                <w:sz w:val="20"/>
                <w:szCs w:val="20"/>
              </w:rPr>
              <w:t>%</w:t>
            </w:r>
          </w:p>
        </w:tc>
        <w:tc>
          <w:tcPr>
            <w:tcW w:w="720" w:type="dxa"/>
            <w:shd w:val="clear" w:color="auto" w:fill="auto"/>
          </w:tcPr>
          <w:p w:rsidR="00F1465D" w:rsidRPr="00520CD8" w:rsidRDefault="00F1465D" w:rsidP="00F1465D">
            <w:pPr>
              <w:pStyle w:val="ListParagraph"/>
              <w:spacing w:before="100" w:beforeAutospacing="1" w:line="210" w:lineRule="atLeast"/>
              <w:ind w:left="0"/>
              <w:jc w:val="center"/>
              <w:rPr>
                <w:b/>
                <w:noProof/>
                <w:sz w:val="20"/>
                <w:szCs w:val="20"/>
              </w:rPr>
            </w:pPr>
            <w:r w:rsidRPr="00520CD8">
              <w:rPr>
                <w:b/>
                <w:noProof/>
                <w:sz w:val="20"/>
                <w:szCs w:val="20"/>
              </w:rPr>
              <w:t>8</w:t>
            </w:r>
          </w:p>
        </w:tc>
        <w:tc>
          <w:tcPr>
            <w:tcW w:w="360" w:type="dxa"/>
            <w:shd w:val="clear" w:color="auto" w:fill="auto"/>
          </w:tcPr>
          <w:p w:rsidR="00F1465D" w:rsidRPr="00520CD8" w:rsidRDefault="00F1465D" w:rsidP="00F1465D">
            <w:pPr>
              <w:pStyle w:val="ListParagraph"/>
              <w:spacing w:before="100" w:beforeAutospacing="1" w:line="210" w:lineRule="atLeast"/>
              <w:ind w:left="0"/>
              <w:jc w:val="center"/>
              <w:rPr>
                <w:b/>
                <w:noProof/>
                <w:sz w:val="20"/>
                <w:szCs w:val="20"/>
              </w:rPr>
            </w:pPr>
            <w:r w:rsidRPr="00520CD8">
              <w:rPr>
                <w:b/>
                <w:noProof/>
                <w:sz w:val="20"/>
                <w:szCs w:val="20"/>
              </w:rPr>
              <w:t>%</w:t>
            </w:r>
          </w:p>
        </w:tc>
      </w:tr>
      <w:tr w:rsidR="00F1465D" w:rsidRPr="00520CD8" w:rsidTr="00F1465D">
        <w:tc>
          <w:tcPr>
            <w:tcW w:w="1314" w:type="dxa"/>
            <w:shd w:val="clear" w:color="auto" w:fill="auto"/>
          </w:tcPr>
          <w:p w:rsidR="00F1465D" w:rsidRPr="00520CD8" w:rsidRDefault="00F1465D" w:rsidP="00F1465D">
            <w:pPr>
              <w:pStyle w:val="ListParagraph"/>
              <w:spacing w:before="100" w:beforeAutospacing="1" w:line="210" w:lineRule="atLeast"/>
              <w:ind w:left="0"/>
              <w:jc w:val="center"/>
              <w:rPr>
                <w:b/>
                <w:noProof/>
              </w:rPr>
            </w:pPr>
            <w:r w:rsidRPr="00520CD8">
              <w:rPr>
                <w:b/>
                <w:noProof/>
              </w:rPr>
              <w:t>1</w:t>
            </w:r>
          </w:p>
        </w:tc>
        <w:tc>
          <w:tcPr>
            <w:tcW w:w="1134"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276"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134"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134"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668"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36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90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36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72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36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r>
      <w:tr w:rsidR="00F1465D" w:rsidRPr="00520CD8" w:rsidTr="00F1465D">
        <w:tc>
          <w:tcPr>
            <w:tcW w:w="1314" w:type="dxa"/>
            <w:shd w:val="clear" w:color="auto" w:fill="auto"/>
          </w:tcPr>
          <w:p w:rsidR="00F1465D" w:rsidRPr="00520CD8" w:rsidRDefault="00F1465D" w:rsidP="00F1465D">
            <w:pPr>
              <w:pStyle w:val="ListParagraph"/>
              <w:spacing w:before="100" w:beforeAutospacing="1" w:line="210" w:lineRule="atLeast"/>
              <w:ind w:left="0"/>
              <w:jc w:val="center"/>
              <w:rPr>
                <w:b/>
                <w:noProof/>
              </w:rPr>
            </w:pPr>
            <w:r w:rsidRPr="00520CD8">
              <w:rPr>
                <w:b/>
                <w:noProof/>
              </w:rPr>
              <w:t>2</w:t>
            </w:r>
          </w:p>
        </w:tc>
        <w:tc>
          <w:tcPr>
            <w:tcW w:w="1134"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276"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134"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134"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668"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36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90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36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72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36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r>
      <w:tr w:rsidR="00F1465D" w:rsidRPr="00520CD8" w:rsidTr="00F1465D">
        <w:tc>
          <w:tcPr>
            <w:tcW w:w="1314" w:type="dxa"/>
            <w:shd w:val="clear" w:color="auto" w:fill="auto"/>
          </w:tcPr>
          <w:p w:rsidR="00F1465D" w:rsidRPr="00520CD8" w:rsidRDefault="00F1465D" w:rsidP="00F1465D">
            <w:pPr>
              <w:pStyle w:val="ListParagraph"/>
              <w:spacing w:before="100" w:beforeAutospacing="1" w:line="210" w:lineRule="atLeast"/>
              <w:ind w:left="0"/>
              <w:jc w:val="center"/>
              <w:rPr>
                <w:b/>
                <w:noProof/>
              </w:rPr>
            </w:pPr>
            <w:r w:rsidRPr="00520CD8">
              <w:rPr>
                <w:b/>
                <w:noProof/>
              </w:rPr>
              <w:t>3</w:t>
            </w:r>
          </w:p>
        </w:tc>
        <w:tc>
          <w:tcPr>
            <w:tcW w:w="1134"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276"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134"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134"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668"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36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90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36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72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36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r>
      <w:tr w:rsidR="00F1465D" w:rsidRPr="00520CD8" w:rsidTr="00F1465D">
        <w:tc>
          <w:tcPr>
            <w:tcW w:w="1314" w:type="dxa"/>
            <w:shd w:val="clear" w:color="auto" w:fill="auto"/>
          </w:tcPr>
          <w:p w:rsidR="00F1465D" w:rsidRPr="00520CD8" w:rsidRDefault="00F1465D" w:rsidP="00F1465D">
            <w:pPr>
              <w:pStyle w:val="ListParagraph"/>
              <w:spacing w:before="100" w:beforeAutospacing="1" w:line="210" w:lineRule="atLeast"/>
              <w:ind w:left="0"/>
              <w:jc w:val="center"/>
              <w:rPr>
                <w:b/>
                <w:noProof/>
              </w:rPr>
            </w:pPr>
            <w:r w:rsidRPr="00520CD8">
              <w:rPr>
                <w:b/>
                <w:noProof/>
              </w:rPr>
              <w:t>4</w:t>
            </w:r>
          </w:p>
        </w:tc>
        <w:tc>
          <w:tcPr>
            <w:tcW w:w="1134"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276"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134"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134"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668"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36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90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36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72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36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r>
      <w:tr w:rsidR="00F1465D" w:rsidRPr="00520CD8" w:rsidTr="00F1465D">
        <w:tc>
          <w:tcPr>
            <w:tcW w:w="1314" w:type="dxa"/>
            <w:shd w:val="clear" w:color="auto" w:fill="auto"/>
          </w:tcPr>
          <w:p w:rsidR="00F1465D" w:rsidRPr="00520CD8" w:rsidRDefault="00F1465D" w:rsidP="00F1465D">
            <w:pPr>
              <w:pStyle w:val="ListParagraph"/>
              <w:spacing w:before="100" w:beforeAutospacing="1" w:line="210" w:lineRule="atLeast"/>
              <w:ind w:left="0"/>
              <w:jc w:val="center"/>
              <w:rPr>
                <w:b/>
                <w:noProof/>
              </w:rPr>
            </w:pPr>
            <w:r w:rsidRPr="00520CD8">
              <w:rPr>
                <w:b/>
                <w:noProof/>
              </w:rPr>
              <w:t>5</w:t>
            </w:r>
          </w:p>
        </w:tc>
        <w:tc>
          <w:tcPr>
            <w:tcW w:w="1134"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276"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134"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134"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668"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36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90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36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72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36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r>
      <w:tr w:rsidR="00F1465D" w:rsidRPr="00520CD8" w:rsidTr="00F1465D">
        <w:tc>
          <w:tcPr>
            <w:tcW w:w="1314" w:type="dxa"/>
            <w:shd w:val="clear" w:color="auto" w:fill="auto"/>
          </w:tcPr>
          <w:p w:rsidR="00F1465D" w:rsidRPr="00520CD8" w:rsidRDefault="00F1465D" w:rsidP="00F1465D">
            <w:pPr>
              <w:pStyle w:val="ListParagraph"/>
              <w:spacing w:before="100" w:beforeAutospacing="1" w:line="210" w:lineRule="atLeast"/>
              <w:ind w:left="0"/>
              <w:jc w:val="center"/>
              <w:rPr>
                <w:b/>
                <w:noProof/>
              </w:rPr>
            </w:pPr>
            <w:r w:rsidRPr="00520CD8">
              <w:rPr>
                <w:b/>
                <w:noProof/>
              </w:rPr>
              <w:t>6</w:t>
            </w:r>
          </w:p>
        </w:tc>
        <w:tc>
          <w:tcPr>
            <w:tcW w:w="1134"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276"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134"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134"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668"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36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90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36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72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36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r>
      <w:tr w:rsidR="00F1465D" w:rsidRPr="00520CD8" w:rsidTr="00F1465D">
        <w:tc>
          <w:tcPr>
            <w:tcW w:w="1314" w:type="dxa"/>
            <w:shd w:val="clear" w:color="auto" w:fill="auto"/>
          </w:tcPr>
          <w:p w:rsidR="00F1465D" w:rsidRPr="00520CD8" w:rsidRDefault="00F1465D" w:rsidP="00F1465D">
            <w:pPr>
              <w:pStyle w:val="ListParagraph"/>
              <w:spacing w:before="100" w:beforeAutospacing="1" w:line="210" w:lineRule="atLeast"/>
              <w:ind w:left="0"/>
              <w:jc w:val="center"/>
              <w:rPr>
                <w:b/>
                <w:noProof/>
              </w:rPr>
            </w:pPr>
            <w:r w:rsidRPr="00520CD8">
              <w:rPr>
                <w:b/>
                <w:noProof/>
              </w:rPr>
              <w:t>7</w:t>
            </w:r>
          </w:p>
        </w:tc>
        <w:tc>
          <w:tcPr>
            <w:tcW w:w="1134"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276"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134"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134"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668"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36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90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36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72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36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r>
      <w:tr w:rsidR="00F1465D" w:rsidRPr="00520CD8" w:rsidTr="00F1465D">
        <w:tc>
          <w:tcPr>
            <w:tcW w:w="1314" w:type="dxa"/>
            <w:shd w:val="clear" w:color="auto" w:fill="auto"/>
          </w:tcPr>
          <w:p w:rsidR="00F1465D" w:rsidRPr="00520CD8" w:rsidRDefault="00F1465D" w:rsidP="00F1465D">
            <w:pPr>
              <w:pStyle w:val="ListParagraph"/>
              <w:spacing w:before="100" w:beforeAutospacing="1" w:line="210" w:lineRule="atLeast"/>
              <w:ind w:left="0"/>
              <w:jc w:val="center"/>
              <w:rPr>
                <w:b/>
                <w:noProof/>
              </w:rPr>
            </w:pPr>
            <w:r w:rsidRPr="00520CD8">
              <w:rPr>
                <w:b/>
                <w:noProof/>
              </w:rPr>
              <w:t>8</w:t>
            </w:r>
          </w:p>
        </w:tc>
        <w:tc>
          <w:tcPr>
            <w:tcW w:w="1134"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276"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134"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134"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668"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36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90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36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72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36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r>
      <w:tr w:rsidR="00F1465D" w:rsidRPr="00520CD8" w:rsidTr="00F1465D">
        <w:tc>
          <w:tcPr>
            <w:tcW w:w="1314" w:type="dxa"/>
            <w:shd w:val="clear" w:color="auto" w:fill="auto"/>
          </w:tcPr>
          <w:p w:rsidR="00F1465D" w:rsidRPr="00520CD8" w:rsidRDefault="00F1465D" w:rsidP="00F1465D">
            <w:pPr>
              <w:pStyle w:val="ListParagraph"/>
              <w:spacing w:before="100" w:beforeAutospacing="1" w:line="210" w:lineRule="atLeast"/>
              <w:ind w:left="0"/>
              <w:jc w:val="center"/>
              <w:rPr>
                <w:b/>
                <w:noProof/>
              </w:rPr>
            </w:pPr>
            <w:r w:rsidRPr="00520CD8">
              <w:rPr>
                <w:b/>
                <w:noProof/>
              </w:rPr>
              <w:t>9</w:t>
            </w:r>
          </w:p>
        </w:tc>
        <w:tc>
          <w:tcPr>
            <w:tcW w:w="1134"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276"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134"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134"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668"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36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90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36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72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36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r>
      <w:tr w:rsidR="00F1465D" w:rsidRPr="00520CD8" w:rsidTr="00F1465D">
        <w:tc>
          <w:tcPr>
            <w:tcW w:w="1314" w:type="dxa"/>
            <w:shd w:val="clear" w:color="auto" w:fill="auto"/>
          </w:tcPr>
          <w:p w:rsidR="00F1465D" w:rsidRPr="00520CD8" w:rsidRDefault="00F1465D" w:rsidP="00F1465D">
            <w:pPr>
              <w:pStyle w:val="ListParagraph"/>
              <w:spacing w:before="100" w:beforeAutospacing="1" w:line="210" w:lineRule="atLeast"/>
              <w:ind w:left="0"/>
              <w:jc w:val="center"/>
              <w:rPr>
                <w:b/>
                <w:noProof/>
              </w:rPr>
            </w:pPr>
            <w:r w:rsidRPr="00520CD8">
              <w:rPr>
                <w:b/>
                <w:noProof/>
              </w:rPr>
              <w:t>10</w:t>
            </w:r>
          </w:p>
        </w:tc>
        <w:tc>
          <w:tcPr>
            <w:tcW w:w="1134"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276"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134"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1134"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668"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36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90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36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72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c>
          <w:tcPr>
            <w:tcW w:w="360" w:type="dxa"/>
            <w:shd w:val="clear" w:color="auto" w:fill="auto"/>
          </w:tcPr>
          <w:p w:rsidR="00F1465D" w:rsidRPr="00520CD8" w:rsidRDefault="00F1465D" w:rsidP="00F1465D">
            <w:pPr>
              <w:pStyle w:val="ListParagraph"/>
              <w:spacing w:before="100" w:beforeAutospacing="1" w:line="210" w:lineRule="atLeast"/>
              <w:ind w:left="0"/>
              <w:jc w:val="center"/>
              <w:rPr>
                <w:b/>
                <w:noProof/>
              </w:rPr>
            </w:pPr>
          </w:p>
        </w:tc>
      </w:tr>
    </w:tbl>
    <w:p w:rsidR="00F1465D" w:rsidRPr="00520CD8" w:rsidRDefault="00F1465D" w:rsidP="00F1465D">
      <w:pPr>
        <w:rPr>
          <w:b/>
          <w:noProof/>
        </w:rPr>
      </w:pPr>
    </w:p>
    <w:p w:rsidR="00F1465D" w:rsidRPr="00520CD8" w:rsidRDefault="00F1465D" w:rsidP="00F1465D">
      <w:pPr>
        <w:rPr>
          <w:b/>
          <w:noProof/>
        </w:rPr>
      </w:pPr>
      <w:r w:rsidRPr="00520CD8">
        <w:rPr>
          <w:b/>
          <w:noProof/>
        </w:rPr>
        <w:t>Упутство о попуњавању:</w:t>
      </w:r>
    </w:p>
    <w:p w:rsidR="00F1465D" w:rsidRPr="00520CD8" w:rsidRDefault="00F1465D" w:rsidP="00F1465D">
      <w:pPr>
        <w:pStyle w:val="ListParagraph"/>
        <w:numPr>
          <w:ilvl w:val="0"/>
          <w:numId w:val="46"/>
        </w:numPr>
        <w:rPr>
          <w:noProof/>
        </w:rPr>
      </w:pPr>
      <w:r w:rsidRPr="00520CD8">
        <w:rPr>
          <w:noProof/>
        </w:rPr>
        <w:t>У колони 2</w:t>
      </w:r>
      <w:r w:rsidRPr="00520CD8">
        <w:rPr>
          <w:noProof/>
          <w:lang w:val="sr-Cyrl-CS"/>
        </w:rPr>
        <w:t>(обрасца структуре понуђене цене)</w:t>
      </w:r>
      <w:r w:rsidRPr="00520CD8">
        <w:rPr>
          <w:noProof/>
        </w:rPr>
        <w:t xml:space="preserve">- уписати јединичну цену без ПДВ-а која је идентична јединичној цени из обрасца понуде (колона </w:t>
      </w:r>
      <w:r w:rsidRPr="00520CD8">
        <w:rPr>
          <w:noProof/>
          <w:lang w:val="sr-Cyrl-CS"/>
        </w:rPr>
        <w:t>5</w:t>
      </w:r>
      <w:r w:rsidRPr="00520CD8">
        <w:rPr>
          <w:noProof/>
        </w:rPr>
        <w:t>) ( уписати за сваку ставку из обрасца понуде)</w:t>
      </w:r>
    </w:p>
    <w:p w:rsidR="00F1465D" w:rsidRPr="00520CD8" w:rsidRDefault="00F1465D" w:rsidP="00F1465D">
      <w:pPr>
        <w:pStyle w:val="ListParagraph"/>
        <w:numPr>
          <w:ilvl w:val="0"/>
          <w:numId w:val="46"/>
        </w:numPr>
        <w:rPr>
          <w:noProof/>
        </w:rPr>
      </w:pPr>
      <w:r w:rsidRPr="00520CD8">
        <w:rPr>
          <w:noProof/>
        </w:rPr>
        <w:t>У колони 3</w:t>
      </w:r>
      <w:r w:rsidRPr="00520CD8">
        <w:rPr>
          <w:noProof/>
          <w:lang w:val="sr-Cyrl-CS"/>
        </w:rPr>
        <w:t>(обрасца структуре понуђене цене)</w:t>
      </w:r>
      <w:r w:rsidRPr="00520CD8">
        <w:rPr>
          <w:noProof/>
        </w:rPr>
        <w:t>- уписти јединичну цену са ПДВ-ом – добија се сабирањем јединичне цене без ПДВ-а ( колона 2) и обрачунатим ПДВ на јединичну цену</w:t>
      </w:r>
    </w:p>
    <w:p w:rsidR="00F1465D" w:rsidRPr="00520CD8" w:rsidRDefault="00F1465D" w:rsidP="00F1465D">
      <w:pPr>
        <w:pStyle w:val="ListParagraph"/>
        <w:numPr>
          <w:ilvl w:val="0"/>
          <w:numId w:val="46"/>
        </w:numPr>
        <w:rPr>
          <w:noProof/>
        </w:rPr>
      </w:pPr>
      <w:r w:rsidRPr="00520CD8">
        <w:rPr>
          <w:noProof/>
        </w:rPr>
        <w:t>У колони 4</w:t>
      </w:r>
      <w:r w:rsidRPr="00520CD8">
        <w:rPr>
          <w:noProof/>
          <w:lang w:val="sr-Cyrl-CS"/>
        </w:rPr>
        <w:t>(обрасца структуре понуђене цене)</w:t>
      </w:r>
      <w:r w:rsidRPr="00520CD8">
        <w:rPr>
          <w:noProof/>
        </w:rPr>
        <w:t xml:space="preserve">- уписати укупну цену без ПДВ-а добија се множењем јединичине цене без ПДВ-а и количине (колона </w:t>
      </w:r>
      <w:r w:rsidRPr="00520CD8">
        <w:rPr>
          <w:noProof/>
          <w:lang w:val="sr-Cyrl-CS"/>
        </w:rPr>
        <w:t>7</w:t>
      </w:r>
      <w:r w:rsidRPr="00520CD8">
        <w:rPr>
          <w:noProof/>
        </w:rPr>
        <w:t xml:space="preserve">) из обрасца понуде. </w:t>
      </w:r>
    </w:p>
    <w:p w:rsidR="00F1465D" w:rsidRPr="00520CD8" w:rsidRDefault="00F1465D" w:rsidP="00F1465D">
      <w:pPr>
        <w:rPr>
          <w:b/>
          <w:noProof/>
        </w:rPr>
      </w:pPr>
      <w:r w:rsidRPr="00520CD8">
        <w:rPr>
          <w:b/>
          <w:noProof/>
        </w:rPr>
        <w:t>Напомена:</w:t>
      </w:r>
    </w:p>
    <w:p w:rsidR="00F1465D" w:rsidRPr="00520CD8" w:rsidRDefault="00F1465D" w:rsidP="00F1465D">
      <w:pPr>
        <w:pStyle w:val="ListParagraph"/>
        <w:numPr>
          <w:ilvl w:val="0"/>
          <w:numId w:val="3"/>
        </w:numPr>
        <w:jc w:val="both"/>
        <w:rPr>
          <w:noProof/>
        </w:rPr>
      </w:pPr>
      <w:r w:rsidRPr="00520CD8">
        <w:rPr>
          <w:b/>
          <w:noProof/>
        </w:rPr>
        <w:t>Процентуално учешће (одређене врсте) трошкова</w:t>
      </w:r>
      <w:r w:rsidRPr="00520CD8">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F1465D" w:rsidRPr="00520CD8" w:rsidRDefault="00F1465D" w:rsidP="00F1465D">
      <w:pPr>
        <w:pStyle w:val="ListParagraph"/>
        <w:numPr>
          <w:ilvl w:val="0"/>
          <w:numId w:val="3"/>
        </w:numPr>
        <w:jc w:val="both"/>
        <w:rPr>
          <w:b/>
          <w:noProof/>
        </w:rPr>
      </w:pPr>
      <w:r w:rsidRPr="00520CD8">
        <w:rPr>
          <w:b/>
          <w:noProof/>
        </w:rPr>
        <w:t>Сматраће се да је сачињен образац структуре цене, уколико су основни елементи понуђене цене садржани у обрасцу понуде.</w:t>
      </w:r>
    </w:p>
    <w:p w:rsidR="00F1465D" w:rsidRPr="00520CD8" w:rsidRDefault="00F1465D" w:rsidP="00F1465D">
      <w:pPr>
        <w:pStyle w:val="ListParagraph"/>
        <w:numPr>
          <w:ilvl w:val="0"/>
          <w:numId w:val="3"/>
        </w:numPr>
        <w:rPr>
          <w:noProof/>
        </w:rPr>
      </w:pPr>
      <w:r w:rsidRPr="00520CD8">
        <w:rPr>
          <w:noProof/>
        </w:rPr>
        <w:t xml:space="preserve">Уколико има више ставки, које су дате у </w:t>
      </w:r>
      <w:r w:rsidRPr="00520CD8">
        <w:rPr>
          <w:noProof/>
          <w:lang w:val="sr-Cyrl-CS"/>
        </w:rPr>
        <w:t>обрасцу понуде</w:t>
      </w:r>
      <w:r w:rsidRPr="00520CD8">
        <w:rPr>
          <w:noProof/>
        </w:rPr>
        <w:t xml:space="preserve">; понуђач ће образац  </w:t>
      </w:r>
      <w:r w:rsidRPr="00520CD8">
        <w:rPr>
          <w:noProof/>
          <w:lang w:val="sr-Cyrl-CS"/>
        </w:rPr>
        <w:t xml:space="preserve">структуре понуђене цене </w:t>
      </w:r>
      <w:r w:rsidRPr="00520CD8">
        <w:rPr>
          <w:noProof/>
        </w:rPr>
        <w:t>увећати за број ставки које недостају из обрасца понуде.</w:t>
      </w:r>
    </w:p>
    <w:p w:rsidR="00F1465D" w:rsidRPr="00520CD8" w:rsidRDefault="00F1465D" w:rsidP="00F1465D">
      <w:pPr>
        <w:rPr>
          <w:noProof/>
        </w:rPr>
      </w:pPr>
    </w:p>
    <w:p w:rsidR="00F1465D" w:rsidRPr="00520CD8" w:rsidRDefault="00F1465D" w:rsidP="00F1465D">
      <w:pPr>
        <w:jc w:val="center"/>
        <w:rPr>
          <w:noProof/>
        </w:rPr>
      </w:pPr>
      <w:r w:rsidRPr="00520CD8">
        <w:rPr>
          <w:noProof/>
        </w:rPr>
        <w:t>М.П.</w:t>
      </w:r>
    </w:p>
    <w:p w:rsidR="00F1465D" w:rsidRPr="00520CD8" w:rsidRDefault="00F1465D" w:rsidP="00F1465D">
      <w:pPr>
        <w:ind w:left="5760"/>
        <w:rPr>
          <w:noProof/>
        </w:rPr>
      </w:pPr>
      <w:r w:rsidRPr="00520CD8">
        <w:rPr>
          <w:noProof/>
        </w:rPr>
        <w:t>ПОТПИС ПОНУЂАЧА</w:t>
      </w:r>
      <w:r w:rsidR="00F7746D">
        <w:rPr>
          <w:noProof/>
          <w:lang w:val="en-US"/>
        </w:rPr>
        <w:pict>
          <v:shape id="AutoShape 17" o:spid="_x0000_s1053" type="#_x0000_t32" style="position:absolute;left:0;text-align:left;margin-left:263.6pt;margin-top:0;width:190.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Kb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lj2M9gXAFhldraMCE9qlfzoul3h5SuOqJaHqPfTgaSs5CRvEsJF2egym74rBnEECgQ&#10;l3VsbB8gYQ3oGDk53TjhR48ofJzk2eJh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"/>
        </w:pict>
      </w:r>
    </w:p>
    <w:p w:rsidR="00F1465D" w:rsidRPr="002D5B2C" w:rsidRDefault="00F1465D" w:rsidP="00357500">
      <w:pPr>
        <w:jc w:val="center"/>
        <w:rPr>
          <w:b/>
          <w:noProof/>
        </w:rPr>
      </w:pPr>
    </w:p>
    <w:p w:rsidR="00357500" w:rsidRPr="002D5B2C" w:rsidRDefault="00357500" w:rsidP="00357500">
      <w:pPr>
        <w:rPr>
          <w:b/>
          <w:noProof/>
        </w:rPr>
      </w:pPr>
    </w:p>
    <w:p w:rsidR="00357500" w:rsidRDefault="00357500" w:rsidP="00357500">
      <w:pPr>
        <w:rPr>
          <w:b/>
          <w:noProof/>
        </w:rPr>
      </w:pPr>
    </w:p>
    <w:p w:rsidR="00357500" w:rsidRPr="00E31C1C" w:rsidRDefault="00A35B2A" w:rsidP="00A35B2A">
      <w:pPr>
        <w:pStyle w:val="Heading2"/>
        <w:ind w:left="720"/>
        <w:rPr>
          <w:noProof/>
        </w:rPr>
      </w:pPr>
      <w:bookmarkStart w:id="18" w:name="_Toc369779774"/>
      <w:r>
        <w:rPr>
          <w:noProof/>
          <w:lang w:val="sr-Cyrl-CS"/>
        </w:rPr>
        <w:t xml:space="preserve">10. </w:t>
      </w:r>
      <w:r w:rsidR="00357500" w:rsidRPr="00E31C1C">
        <w:rPr>
          <w:noProof/>
        </w:rPr>
        <w:t>О</w:t>
      </w:r>
      <w:r w:rsidR="00357500">
        <w:rPr>
          <w:noProof/>
        </w:rPr>
        <w:t>БРАЗАЦ ТРОШКОВА ПРИПРЕМЕ ПОНУДЕ</w:t>
      </w:r>
      <w:bookmarkEnd w:id="18"/>
    </w:p>
    <w:p w:rsidR="00357500" w:rsidRPr="008B7475" w:rsidRDefault="00357500" w:rsidP="00357500">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357500" w:rsidRPr="008B7475" w:rsidRDefault="00357500" w:rsidP="00357500">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357500" w:rsidRPr="008B7475" w:rsidTr="00357500">
        <w:tc>
          <w:tcPr>
            <w:tcW w:w="8928" w:type="dxa"/>
            <w:gridSpan w:val="5"/>
          </w:tcPr>
          <w:p w:rsidR="00357500" w:rsidRPr="008B7475" w:rsidRDefault="00357500" w:rsidP="00357500">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357500" w:rsidRPr="008B7475" w:rsidTr="00357500">
        <w:tc>
          <w:tcPr>
            <w:tcW w:w="1805" w:type="dxa"/>
          </w:tcPr>
          <w:p w:rsidR="00357500" w:rsidRPr="00E22841" w:rsidRDefault="00357500" w:rsidP="00357500">
            <w:pPr>
              <w:spacing w:before="100" w:beforeAutospacing="1" w:line="210" w:lineRule="atLeast"/>
              <w:jc w:val="both"/>
              <w:rPr>
                <w:noProof/>
              </w:rPr>
            </w:pPr>
            <w:r w:rsidRPr="00E22841">
              <w:rPr>
                <w:noProof/>
              </w:rPr>
              <w:t>Назив трошка</w:t>
            </w:r>
          </w:p>
        </w:tc>
        <w:tc>
          <w:tcPr>
            <w:tcW w:w="1795" w:type="dxa"/>
          </w:tcPr>
          <w:p w:rsidR="00357500" w:rsidRPr="008B7475" w:rsidRDefault="00357500" w:rsidP="00357500">
            <w:pPr>
              <w:spacing w:before="100" w:beforeAutospacing="1" w:line="210" w:lineRule="atLeast"/>
              <w:jc w:val="both"/>
              <w:rPr>
                <w:b/>
                <w:noProof/>
              </w:rPr>
            </w:pPr>
          </w:p>
        </w:tc>
        <w:tc>
          <w:tcPr>
            <w:tcW w:w="1788" w:type="dxa"/>
          </w:tcPr>
          <w:p w:rsidR="00357500" w:rsidRPr="008B7475" w:rsidRDefault="00357500" w:rsidP="00357500">
            <w:pPr>
              <w:spacing w:before="100" w:beforeAutospacing="1" w:line="210" w:lineRule="atLeast"/>
              <w:jc w:val="both"/>
              <w:rPr>
                <w:b/>
                <w:noProof/>
              </w:rPr>
            </w:pPr>
          </w:p>
        </w:tc>
        <w:tc>
          <w:tcPr>
            <w:tcW w:w="1783" w:type="dxa"/>
          </w:tcPr>
          <w:p w:rsidR="00357500" w:rsidRPr="008B7475" w:rsidRDefault="00357500" w:rsidP="00357500">
            <w:pPr>
              <w:spacing w:before="100" w:beforeAutospacing="1" w:line="210" w:lineRule="atLeast"/>
              <w:jc w:val="both"/>
              <w:rPr>
                <w:b/>
                <w:noProof/>
              </w:rPr>
            </w:pPr>
          </w:p>
        </w:tc>
        <w:tc>
          <w:tcPr>
            <w:tcW w:w="1757" w:type="dxa"/>
          </w:tcPr>
          <w:p w:rsidR="00357500" w:rsidRPr="008B7475" w:rsidRDefault="00357500" w:rsidP="00357500">
            <w:pPr>
              <w:spacing w:before="100" w:beforeAutospacing="1" w:line="210" w:lineRule="atLeast"/>
              <w:jc w:val="both"/>
              <w:rPr>
                <w:b/>
                <w:noProof/>
              </w:rPr>
            </w:pPr>
          </w:p>
        </w:tc>
      </w:tr>
      <w:tr w:rsidR="00357500" w:rsidRPr="008B7475" w:rsidTr="00357500">
        <w:tc>
          <w:tcPr>
            <w:tcW w:w="1805" w:type="dxa"/>
          </w:tcPr>
          <w:p w:rsidR="00357500" w:rsidRPr="00E22841" w:rsidRDefault="00357500" w:rsidP="00357500">
            <w:pPr>
              <w:spacing w:before="100" w:beforeAutospacing="1" w:line="210" w:lineRule="atLeast"/>
              <w:rPr>
                <w:noProof/>
              </w:rPr>
            </w:pPr>
            <w:r w:rsidRPr="00E22841">
              <w:rPr>
                <w:noProof/>
              </w:rPr>
              <w:t>Вредност у динарима</w:t>
            </w:r>
          </w:p>
        </w:tc>
        <w:tc>
          <w:tcPr>
            <w:tcW w:w="1795" w:type="dxa"/>
          </w:tcPr>
          <w:p w:rsidR="00357500" w:rsidRPr="008B7475" w:rsidRDefault="00357500" w:rsidP="00357500">
            <w:pPr>
              <w:spacing w:before="100" w:beforeAutospacing="1" w:line="210" w:lineRule="atLeast"/>
              <w:jc w:val="center"/>
              <w:rPr>
                <w:b/>
                <w:noProof/>
              </w:rPr>
            </w:pPr>
          </w:p>
        </w:tc>
        <w:tc>
          <w:tcPr>
            <w:tcW w:w="1788" w:type="dxa"/>
          </w:tcPr>
          <w:p w:rsidR="00357500" w:rsidRPr="008B7475" w:rsidRDefault="00357500" w:rsidP="00357500">
            <w:pPr>
              <w:spacing w:before="100" w:beforeAutospacing="1" w:line="210" w:lineRule="atLeast"/>
              <w:jc w:val="center"/>
              <w:rPr>
                <w:b/>
                <w:noProof/>
              </w:rPr>
            </w:pPr>
          </w:p>
        </w:tc>
        <w:tc>
          <w:tcPr>
            <w:tcW w:w="1783" w:type="dxa"/>
          </w:tcPr>
          <w:p w:rsidR="00357500" w:rsidRPr="008B7475" w:rsidRDefault="00357500" w:rsidP="00357500">
            <w:pPr>
              <w:spacing w:before="100" w:beforeAutospacing="1" w:line="210" w:lineRule="atLeast"/>
              <w:jc w:val="center"/>
              <w:rPr>
                <w:b/>
                <w:noProof/>
              </w:rPr>
            </w:pPr>
          </w:p>
        </w:tc>
        <w:tc>
          <w:tcPr>
            <w:tcW w:w="1757" w:type="dxa"/>
          </w:tcPr>
          <w:p w:rsidR="00357500" w:rsidRPr="008B7475" w:rsidRDefault="00357500" w:rsidP="00357500">
            <w:pPr>
              <w:spacing w:before="100" w:beforeAutospacing="1" w:line="210" w:lineRule="atLeast"/>
              <w:jc w:val="center"/>
              <w:rPr>
                <w:b/>
                <w:noProof/>
              </w:rPr>
            </w:pPr>
          </w:p>
        </w:tc>
      </w:tr>
      <w:tr w:rsidR="00357500" w:rsidRPr="008B7475" w:rsidTr="00357500">
        <w:tc>
          <w:tcPr>
            <w:tcW w:w="8928" w:type="dxa"/>
            <w:gridSpan w:val="5"/>
          </w:tcPr>
          <w:p w:rsidR="00357500" w:rsidRPr="008B7475" w:rsidRDefault="00357500" w:rsidP="00357500">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357500" w:rsidRPr="008B7475" w:rsidTr="00357500">
        <w:tc>
          <w:tcPr>
            <w:tcW w:w="1805" w:type="dxa"/>
          </w:tcPr>
          <w:p w:rsidR="00357500" w:rsidRPr="00E22841" w:rsidRDefault="00357500" w:rsidP="00357500">
            <w:pPr>
              <w:spacing w:before="100" w:beforeAutospacing="1" w:line="210" w:lineRule="atLeast"/>
              <w:jc w:val="both"/>
              <w:rPr>
                <w:noProof/>
              </w:rPr>
            </w:pPr>
            <w:r w:rsidRPr="00E22841">
              <w:rPr>
                <w:noProof/>
              </w:rPr>
              <w:t>Назив трошка</w:t>
            </w:r>
          </w:p>
        </w:tc>
        <w:tc>
          <w:tcPr>
            <w:tcW w:w="1795" w:type="dxa"/>
          </w:tcPr>
          <w:p w:rsidR="00357500" w:rsidRPr="00E22841" w:rsidRDefault="00357500" w:rsidP="00357500">
            <w:pPr>
              <w:spacing w:before="100" w:beforeAutospacing="1" w:line="210" w:lineRule="atLeast"/>
              <w:jc w:val="both"/>
              <w:rPr>
                <w:noProof/>
              </w:rPr>
            </w:pPr>
          </w:p>
        </w:tc>
        <w:tc>
          <w:tcPr>
            <w:tcW w:w="1788" w:type="dxa"/>
          </w:tcPr>
          <w:p w:rsidR="00357500" w:rsidRPr="00E22841" w:rsidRDefault="00357500" w:rsidP="00357500">
            <w:pPr>
              <w:spacing w:before="100" w:beforeAutospacing="1" w:line="210" w:lineRule="atLeast"/>
              <w:jc w:val="both"/>
              <w:rPr>
                <w:noProof/>
              </w:rPr>
            </w:pPr>
          </w:p>
        </w:tc>
        <w:tc>
          <w:tcPr>
            <w:tcW w:w="1783" w:type="dxa"/>
          </w:tcPr>
          <w:p w:rsidR="00357500" w:rsidRPr="00E22841" w:rsidRDefault="00357500" w:rsidP="00357500">
            <w:pPr>
              <w:spacing w:before="100" w:beforeAutospacing="1" w:line="210" w:lineRule="atLeast"/>
              <w:jc w:val="both"/>
              <w:rPr>
                <w:noProof/>
              </w:rPr>
            </w:pPr>
          </w:p>
        </w:tc>
        <w:tc>
          <w:tcPr>
            <w:tcW w:w="1757" w:type="dxa"/>
          </w:tcPr>
          <w:p w:rsidR="00357500" w:rsidRPr="00E22841" w:rsidRDefault="00357500" w:rsidP="00357500">
            <w:pPr>
              <w:spacing w:before="100" w:beforeAutospacing="1" w:line="210" w:lineRule="atLeast"/>
              <w:jc w:val="both"/>
              <w:rPr>
                <w:noProof/>
              </w:rPr>
            </w:pPr>
          </w:p>
        </w:tc>
      </w:tr>
      <w:tr w:rsidR="00357500" w:rsidRPr="008B7475" w:rsidTr="00357500">
        <w:tc>
          <w:tcPr>
            <w:tcW w:w="1805" w:type="dxa"/>
          </w:tcPr>
          <w:p w:rsidR="00357500" w:rsidRPr="00E22841" w:rsidRDefault="00357500" w:rsidP="00357500">
            <w:pPr>
              <w:spacing w:before="100" w:beforeAutospacing="1" w:line="210" w:lineRule="atLeast"/>
              <w:rPr>
                <w:noProof/>
              </w:rPr>
            </w:pPr>
            <w:r w:rsidRPr="00E22841">
              <w:rPr>
                <w:noProof/>
              </w:rPr>
              <w:t>Вредност у динарима</w:t>
            </w:r>
          </w:p>
        </w:tc>
        <w:tc>
          <w:tcPr>
            <w:tcW w:w="1795" w:type="dxa"/>
          </w:tcPr>
          <w:p w:rsidR="00357500" w:rsidRPr="00E22841" w:rsidRDefault="00357500" w:rsidP="00357500">
            <w:pPr>
              <w:spacing w:before="100" w:beforeAutospacing="1" w:line="210" w:lineRule="atLeast"/>
              <w:jc w:val="both"/>
              <w:rPr>
                <w:noProof/>
              </w:rPr>
            </w:pPr>
          </w:p>
        </w:tc>
        <w:tc>
          <w:tcPr>
            <w:tcW w:w="1788" w:type="dxa"/>
          </w:tcPr>
          <w:p w:rsidR="00357500" w:rsidRPr="00E22841" w:rsidRDefault="00357500" w:rsidP="00357500">
            <w:pPr>
              <w:spacing w:before="100" w:beforeAutospacing="1" w:line="210" w:lineRule="atLeast"/>
              <w:jc w:val="both"/>
              <w:rPr>
                <w:noProof/>
              </w:rPr>
            </w:pPr>
          </w:p>
        </w:tc>
        <w:tc>
          <w:tcPr>
            <w:tcW w:w="1783" w:type="dxa"/>
          </w:tcPr>
          <w:p w:rsidR="00357500" w:rsidRPr="00E22841" w:rsidRDefault="00357500" w:rsidP="00357500">
            <w:pPr>
              <w:spacing w:before="100" w:beforeAutospacing="1" w:line="210" w:lineRule="atLeast"/>
              <w:jc w:val="both"/>
              <w:rPr>
                <w:noProof/>
              </w:rPr>
            </w:pPr>
          </w:p>
        </w:tc>
        <w:tc>
          <w:tcPr>
            <w:tcW w:w="1757" w:type="dxa"/>
          </w:tcPr>
          <w:p w:rsidR="00357500" w:rsidRPr="00E22841" w:rsidRDefault="00357500" w:rsidP="00357500">
            <w:pPr>
              <w:spacing w:before="100" w:beforeAutospacing="1" w:line="210" w:lineRule="atLeast"/>
              <w:jc w:val="both"/>
              <w:rPr>
                <w:noProof/>
              </w:rPr>
            </w:pPr>
          </w:p>
        </w:tc>
      </w:tr>
    </w:tbl>
    <w:tbl>
      <w:tblPr>
        <w:tblStyle w:val="TableGrid"/>
        <w:tblpPr w:leftFromText="180" w:rightFromText="180" w:vertAnchor="text" w:horzAnchor="margin" w:tblpY="8920"/>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F1465D" w:rsidRPr="008B7475" w:rsidTr="00F1465D">
        <w:trPr>
          <w:trHeight w:val="312"/>
        </w:trPr>
        <w:tc>
          <w:tcPr>
            <w:tcW w:w="3547" w:type="dxa"/>
            <w:tcBorders>
              <w:bottom w:val="single" w:sz="4" w:space="0" w:color="auto"/>
            </w:tcBorders>
          </w:tcPr>
          <w:p w:rsidR="00F1465D" w:rsidRPr="008B7475" w:rsidRDefault="00F1465D" w:rsidP="00F1465D">
            <w:pPr>
              <w:rPr>
                <w:noProof/>
                <w:highlight w:val="yellow"/>
              </w:rPr>
            </w:pPr>
          </w:p>
        </w:tc>
        <w:tc>
          <w:tcPr>
            <w:tcW w:w="2918" w:type="dxa"/>
          </w:tcPr>
          <w:p w:rsidR="00F1465D" w:rsidRPr="008B7475" w:rsidRDefault="00F1465D" w:rsidP="00F1465D">
            <w:pPr>
              <w:rPr>
                <w:noProof/>
                <w:highlight w:val="yellow"/>
              </w:rPr>
            </w:pPr>
          </w:p>
        </w:tc>
        <w:tc>
          <w:tcPr>
            <w:tcW w:w="2676" w:type="dxa"/>
            <w:tcBorders>
              <w:bottom w:val="single" w:sz="4" w:space="0" w:color="auto"/>
            </w:tcBorders>
          </w:tcPr>
          <w:p w:rsidR="00F1465D" w:rsidRPr="008B7475" w:rsidRDefault="00F1465D" w:rsidP="00F1465D">
            <w:pPr>
              <w:rPr>
                <w:noProof/>
                <w:highlight w:val="yellow"/>
              </w:rPr>
            </w:pPr>
          </w:p>
        </w:tc>
      </w:tr>
      <w:tr w:rsidR="00F1465D" w:rsidRPr="008B7475" w:rsidTr="00F1465D">
        <w:trPr>
          <w:trHeight w:val="293"/>
        </w:trPr>
        <w:tc>
          <w:tcPr>
            <w:tcW w:w="3547" w:type="dxa"/>
            <w:tcBorders>
              <w:top w:val="single" w:sz="4" w:space="0" w:color="auto"/>
            </w:tcBorders>
          </w:tcPr>
          <w:p w:rsidR="00F1465D" w:rsidRPr="008B7475" w:rsidRDefault="00F1465D" w:rsidP="00F1465D">
            <w:pPr>
              <w:jc w:val="center"/>
              <w:rPr>
                <w:noProof/>
                <w:highlight w:val="yellow"/>
              </w:rPr>
            </w:pPr>
            <w:r w:rsidRPr="008B7475">
              <w:rPr>
                <w:noProof/>
              </w:rPr>
              <w:t>НАЗИВ ПОНУЂАЧА</w:t>
            </w:r>
          </w:p>
        </w:tc>
        <w:tc>
          <w:tcPr>
            <w:tcW w:w="2918" w:type="dxa"/>
          </w:tcPr>
          <w:p w:rsidR="00F1465D" w:rsidRPr="008B7475" w:rsidRDefault="00F1465D" w:rsidP="00F1465D">
            <w:pPr>
              <w:jc w:val="center"/>
              <w:rPr>
                <w:noProof/>
              </w:rPr>
            </w:pPr>
            <w:r w:rsidRPr="008B7475">
              <w:rPr>
                <w:noProof/>
              </w:rPr>
              <w:t>М.П.</w:t>
            </w:r>
          </w:p>
        </w:tc>
        <w:tc>
          <w:tcPr>
            <w:tcW w:w="2676" w:type="dxa"/>
            <w:tcBorders>
              <w:top w:val="single" w:sz="4" w:space="0" w:color="auto"/>
            </w:tcBorders>
          </w:tcPr>
          <w:p w:rsidR="00F1465D" w:rsidRPr="008B7475" w:rsidRDefault="00F1465D" w:rsidP="00F1465D">
            <w:pPr>
              <w:jc w:val="center"/>
              <w:rPr>
                <w:noProof/>
                <w:highlight w:val="yellow"/>
              </w:rPr>
            </w:pPr>
            <w:r w:rsidRPr="008B7475">
              <w:rPr>
                <w:noProof/>
              </w:rPr>
              <w:t>ПОТПИС ПОНУЂАЧА</w:t>
            </w:r>
          </w:p>
        </w:tc>
      </w:tr>
    </w:tbl>
    <w:p w:rsidR="00357500" w:rsidRPr="00F26BCB" w:rsidRDefault="00357500" w:rsidP="00357500">
      <w:pPr>
        <w:rPr>
          <w:b/>
          <w:noProof/>
        </w:rPr>
      </w:pPr>
    </w:p>
    <w:p w:rsidR="00357500" w:rsidRPr="00B819C7" w:rsidRDefault="00357500" w:rsidP="00357500">
      <w:pPr>
        <w:tabs>
          <w:tab w:val="left" w:pos="6028"/>
        </w:tabs>
        <w:autoSpaceDE w:val="0"/>
        <w:ind w:left="360"/>
        <w:jc w:val="center"/>
        <w:rPr>
          <w:bCs/>
          <w:iCs/>
          <w:noProof/>
        </w:rPr>
      </w:pPr>
      <w:r w:rsidRPr="00E31C1C">
        <w:rPr>
          <w:noProof/>
        </w:rPr>
        <w:br w:type="page"/>
      </w:r>
    </w:p>
    <w:p w:rsidR="00357500" w:rsidRPr="0072089F" w:rsidRDefault="00357500" w:rsidP="00357500">
      <w:pPr>
        <w:jc w:val="both"/>
        <w:rPr>
          <w:noProof/>
        </w:rPr>
        <w:sectPr w:rsidR="00357500" w:rsidRPr="0072089F" w:rsidSect="005E2923">
          <w:footerReference w:type="default" r:id="rId13"/>
          <w:pgSz w:w="11906" w:h="16838"/>
          <w:pgMar w:top="1418" w:right="1418" w:bottom="1418" w:left="1418" w:header="709" w:footer="709" w:gutter="0"/>
          <w:cols w:space="708"/>
          <w:docGrid w:linePitch="360"/>
        </w:sectPr>
      </w:pPr>
    </w:p>
    <w:p w:rsidR="00357500" w:rsidRPr="002D5B2C" w:rsidRDefault="00A35B2A" w:rsidP="00A35B2A">
      <w:pPr>
        <w:pStyle w:val="Heading2"/>
        <w:ind w:left="360"/>
        <w:rPr>
          <w:noProof/>
        </w:rPr>
      </w:pPr>
      <w:bookmarkStart w:id="19" w:name="_Toc369779775"/>
      <w:r>
        <w:rPr>
          <w:noProof/>
          <w:lang w:val="sr-Cyrl-CS"/>
        </w:rPr>
        <w:lastRenderedPageBreak/>
        <w:t xml:space="preserve">11. </w:t>
      </w:r>
      <w:r w:rsidR="00357500" w:rsidRPr="002D5B2C">
        <w:rPr>
          <w:noProof/>
        </w:rPr>
        <w:t>ОБРАЗАЦ ПОНУДЕ</w:t>
      </w:r>
      <w:bookmarkEnd w:id="19"/>
    </w:p>
    <w:p w:rsidR="00357500" w:rsidRPr="002D5B2C" w:rsidRDefault="00357500" w:rsidP="00357500">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357500" w:rsidRPr="008B7475" w:rsidTr="00357500">
        <w:trPr>
          <w:trHeight w:val="856"/>
        </w:trPr>
        <w:tc>
          <w:tcPr>
            <w:tcW w:w="5245" w:type="dxa"/>
            <w:tcBorders>
              <w:right w:val="single" w:sz="4" w:space="0" w:color="auto"/>
            </w:tcBorders>
            <w:vAlign w:val="center"/>
          </w:tcPr>
          <w:p w:rsidR="00357500" w:rsidRPr="00450999" w:rsidRDefault="00357500" w:rsidP="00357500">
            <w:pPr>
              <w:jc w:val="right"/>
              <w:rPr>
                <w:noProof/>
              </w:rPr>
            </w:pPr>
            <w:r w:rsidRPr="00F8697E">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357500" w:rsidRPr="008B7475" w:rsidRDefault="00357500" w:rsidP="00F1465D">
            <w:pPr>
              <w:rPr>
                <w:b/>
                <w:noProof/>
              </w:rPr>
            </w:pPr>
            <w:r>
              <w:rPr>
                <w:noProof/>
              </w:rPr>
              <w:t>Радови на систему за грејање и радови на замени цеви за потребе Клиничког центра Војводине, бр. 230-13-О</w:t>
            </w:r>
          </w:p>
        </w:tc>
      </w:tr>
      <w:tr w:rsidR="00357500" w:rsidRPr="008B7475" w:rsidTr="00357500">
        <w:tc>
          <w:tcPr>
            <w:tcW w:w="5245" w:type="dxa"/>
          </w:tcPr>
          <w:p w:rsidR="00357500" w:rsidRPr="00450999" w:rsidRDefault="00357500" w:rsidP="00357500">
            <w:pPr>
              <w:jc w:val="right"/>
              <w:rPr>
                <w:noProof/>
              </w:rPr>
            </w:pPr>
            <w:r w:rsidRPr="00450999">
              <w:rPr>
                <w:noProof/>
              </w:rPr>
              <w:t>Број понуде</w:t>
            </w:r>
          </w:p>
        </w:tc>
        <w:tc>
          <w:tcPr>
            <w:tcW w:w="3402" w:type="dxa"/>
            <w:gridSpan w:val="2"/>
            <w:tcBorders>
              <w:top w:val="inset" w:sz="6" w:space="0" w:color="auto"/>
            </w:tcBorders>
          </w:tcPr>
          <w:p w:rsidR="00357500" w:rsidRPr="00450999" w:rsidRDefault="00357500" w:rsidP="00357500">
            <w:pPr>
              <w:jc w:val="right"/>
              <w:rPr>
                <w:noProof/>
              </w:rPr>
            </w:pPr>
          </w:p>
        </w:tc>
        <w:tc>
          <w:tcPr>
            <w:tcW w:w="2977" w:type="dxa"/>
            <w:tcBorders>
              <w:top w:val="inset" w:sz="6" w:space="0" w:color="auto"/>
            </w:tcBorders>
          </w:tcPr>
          <w:p w:rsidR="00357500" w:rsidRPr="00450999" w:rsidRDefault="00357500" w:rsidP="00357500">
            <w:pPr>
              <w:jc w:val="right"/>
              <w:rPr>
                <w:noProof/>
              </w:rPr>
            </w:pPr>
            <w:r w:rsidRPr="00450999">
              <w:rPr>
                <w:noProof/>
              </w:rPr>
              <w:t>Датум понуде</w:t>
            </w:r>
          </w:p>
        </w:tc>
        <w:tc>
          <w:tcPr>
            <w:tcW w:w="3686" w:type="dxa"/>
            <w:gridSpan w:val="2"/>
            <w:tcBorders>
              <w:top w:val="inset" w:sz="6" w:space="0" w:color="auto"/>
            </w:tcBorders>
          </w:tcPr>
          <w:p w:rsidR="00357500" w:rsidRPr="008B7475" w:rsidRDefault="00357500" w:rsidP="00357500">
            <w:pPr>
              <w:jc w:val="right"/>
              <w:rPr>
                <w:b/>
                <w:noProof/>
              </w:rPr>
            </w:pPr>
          </w:p>
        </w:tc>
      </w:tr>
      <w:tr w:rsidR="00357500" w:rsidRPr="008B7475" w:rsidTr="00357500">
        <w:tc>
          <w:tcPr>
            <w:tcW w:w="15310" w:type="dxa"/>
            <w:gridSpan w:val="6"/>
          </w:tcPr>
          <w:p w:rsidR="00357500" w:rsidRPr="008B7475" w:rsidRDefault="00357500" w:rsidP="00357500">
            <w:pPr>
              <w:jc w:val="center"/>
              <w:rPr>
                <w:b/>
                <w:noProof/>
              </w:rPr>
            </w:pPr>
            <w:r w:rsidRPr="008B7475">
              <w:rPr>
                <w:b/>
                <w:noProof/>
              </w:rPr>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понуђачу</w:t>
            </w:r>
          </w:p>
        </w:tc>
      </w:tr>
      <w:tr w:rsidR="00357500" w:rsidRPr="008B7475" w:rsidTr="00357500">
        <w:tc>
          <w:tcPr>
            <w:tcW w:w="5245" w:type="dxa"/>
          </w:tcPr>
          <w:p w:rsidR="00357500" w:rsidRPr="008B7475" w:rsidRDefault="00357500" w:rsidP="00357500">
            <w:pPr>
              <w:rPr>
                <w:b/>
                <w:noProof/>
              </w:rPr>
            </w:pPr>
            <w:r>
              <w:rPr>
                <w:noProof/>
              </w:rPr>
              <w:t>Пословно</w:t>
            </w:r>
            <w:r w:rsidRPr="008B7475">
              <w:rPr>
                <w:noProof/>
              </w:rPr>
              <w:t xml:space="preserve"> </w:t>
            </w:r>
            <w:r>
              <w:rPr>
                <w:noProof/>
              </w:rPr>
              <w:t>име</w:t>
            </w:r>
            <w:r w:rsidRPr="008B7475">
              <w:rPr>
                <w:noProof/>
              </w:rPr>
              <w:t xml:space="preserve"> </w:t>
            </w:r>
            <w:r>
              <w:rPr>
                <w:noProof/>
              </w:rPr>
              <w:t>или</w:t>
            </w:r>
            <w:r w:rsidRPr="008B7475">
              <w:rPr>
                <w:noProof/>
              </w:rPr>
              <w:t xml:space="preserve"> </w:t>
            </w:r>
            <w:r>
              <w:rPr>
                <w:noProof/>
              </w:rPr>
              <w:t>скраћени</w:t>
            </w:r>
            <w:r w:rsidRPr="008B7475">
              <w:rPr>
                <w:noProof/>
              </w:rPr>
              <w:t xml:space="preserve"> </w:t>
            </w:r>
            <w:r>
              <w:rPr>
                <w:noProof/>
              </w:rPr>
              <w:t>назив</w:t>
            </w:r>
            <w:r w:rsidRPr="008B7475">
              <w:rPr>
                <w:noProof/>
              </w:rPr>
              <w:t xml:space="preserve"> </w:t>
            </w:r>
            <w:r>
              <w:rPr>
                <w:noProof/>
              </w:rPr>
              <w:t>из</w:t>
            </w:r>
            <w:r w:rsidRPr="008B7475">
              <w:rPr>
                <w:noProof/>
              </w:rPr>
              <w:t xml:space="preserve"> </w:t>
            </w:r>
            <w:r>
              <w:rPr>
                <w:noProof/>
              </w:rPr>
              <w:t>одговарајућег</w:t>
            </w:r>
            <w:r w:rsidRPr="008B7475">
              <w:rPr>
                <w:noProof/>
              </w:rPr>
              <w:t xml:space="preserve"> </w:t>
            </w:r>
            <w:r>
              <w:rPr>
                <w:noProof/>
              </w:rPr>
              <w:t>регистра</w:t>
            </w:r>
          </w:p>
        </w:tc>
        <w:tc>
          <w:tcPr>
            <w:tcW w:w="10065" w:type="dxa"/>
            <w:gridSpan w:val="5"/>
          </w:tcPr>
          <w:p w:rsidR="00357500" w:rsidRPr="008B7475" w:rsidRDefault="00357500" w:rsidP="00357500">
            <w:pPr>
              <w:rPr>
                <w:b/>
                <w:noProof/>
              </w:rPr>
            </w:pPr>
          </w:p>
        </w:tc>
      </w:tr>
      <w:tr w:rsidR="00357500" w:rsidRPr="008B7475" w:rsidTr="00357500">
        <w:tc>
          <w:tcPr>
            <w:tcW w:w="5245" w:type="dxa"/>
          </w:tcPr>
          <w:p w:rsidR="00357500" w:rsidRPr="008B7475" w:rsidRDefault="00357500" w:rsidP="00357500">
            <w:pPr>
              <w:rPr>
                <w:b/>
                <w:noProof/>
              </w:rPr>
            </w:pPr>
            <w:r>
              <w:rPr>
                <w:noProof/>
              </w:rPr>
              <w:t>Адреса</w:t>
            </w:r>
            <w:r w:rsidRPr="008B7475">
              <w:rPr>
                <w:noProof/>
              </w:rPr>
              <w:t xml:space="preserve"> </w:t>
            </w:r>
            <w:r>
              <w:rPr>
                <w:noProof/>
              </w:rPr>
              <w:t>седишта</w:t>
            </w:r>
          </w:p>
        </w:tc>
        <w:tc>
          <w:tcPr>
            <w:tcW w:w="10065" w:type="dxa"/>
            <w:gridSpan w:val="5"/>
          </w:tcPr>
          <w:p w:rsidR="00357500" w:rsidRPr="008B7475" w:rsidRDefault="00357500" w:rsidP="00357500">
            <w:pPr>
              <w:rPr>
                <w:b/>
                <w:noProof/>
              </w:rPr>
            </w:pPr>
          </w:p>
        </w:tc>
      </w:tr>
      <w:tr w:rsidR="00357500" w:rsidRPr="008B7475" w:rsidTr="00357500">
        <w:tc>
          <w:tcPr>
            <w:tcW w:w="5245" w:type="dxa"/>
          </w:tcPr>
          <w:p w:rsidR="00357500" w:rsidRDefault="00357500" w:rsidP="00357500">
            <w:pPr>
              <w:rPr>
                <w:noProof/>
              </w:rPr>
            </w:pPr>
            <w:r>
              <w:rPr>
                <w:noProof/>
              </w:rPr>
              <w:t>Име</w:t>
            </w:r>
            <w:r w:rsidRPr="008B7475">
              <w:rPr>
                <w:noProof/>
              </w:rPr>
              <w:t xml:space="preserve"> </w:t>
            </w:r>
            <w:r>
              <w:rPr>
                <w:noProof/>
              </w:rPr>
              <w:t>особе</w:t>
            </w:r>
            <w:r w:rsidRPr="008B7475">
              <w:rPr>
                <w:noProof/>
              </w:rPr>
              <w:t xml:space="preserve"> </w:t>
            </w:r>
            <w:r>
              <w:rPr>
                <w:noProof/>
              </w:rPr>
              <w:t>за</w:t>
            </w:r>
            <w:r w:rsidRPr="008B7475">
              <w:rPr>
                <w:noProof/>
              </w:rPr>
              <w:t xml:space="preserve"> </w:t>
            </w:r>
            <w:r>
              <w:rPr>
                <w:noProof/>
              </w:rPr>
              <w:t>контакт</w:t>
            </w:r>
          </w:p>
        </w:tc>
        <w:tc>
          <w:tcPr>
            <w:tcW w:w="3402" w:type="dxa"/>
            <w:gridSpan w:val="2"/>
          </w:tcPr>
          <w:p w:rsidR="00357500" w:rsidRPr="008B7475" w:rsidRDefault="00357500" w:rsidP="00357500">
            <w:pPr>
              <w:rPr>
                <w:b/>
                <w:noProof/>
              </w:rPr>
            </w:pPr>
          </w:p>
        </w:tc>
        <w:tc>
          <w:tcPr>
            <w:tcW w:w="3508" w:type="dxa"/>
            <w:gridSpan w:val="2"/>
          </w:tcPr>
          <w:p w:rsidR="00357500" w:rsidRPr="008B7475" w:rsidRDefault="00357500" w:rsidP="00357500">
            <w:pPr>
              <w:jc w:val="right"/>
              <w:rPr>
                <w:b/>
                <w:noProof/>
              </w:rPr>
            </w:pPr>
            <w:r>
              <w:rPr>
                <w:noProof/>
              </w:rPr>
              <w:t>Матични</w:t>
            </w:r>
            <w:r w:rsidRPr="008B7475">
              <w:rPr>
                <w:noProof/>
              </w:rPr>
              <w:t xml:space="preserve"> </w:t>
            </w:r>
            <w:r>
              <w:rPr>
                <w:noProof/>
              </w:rPr>
              <w:t xml:space="preserve">број </w:t>
            </w:r>
          </w:p>
        </w:tc>
        <w:tc>
          <w:tcPr>
            <w:tcW w:w="3155" w:type="dxa"/>
          </w:tcPr>
          <w:p w:rsidR="00357500" w:rsidRPr="008B7475" w:rsidRDefault="00357500" w:rsidP="00357500">
            <w:pPr>
              <w:jc w:val="right"/>
              <w:rPr>
                <w:b/>
                <w:noProof/>
              </w:rPr>
            </w:pPr>
          </w:p>
        </w:tc>
      </w:tr>
      <w:tr w:rsidR="00357500" w:rsidRPr="008B7475" w:rsidTr="00357500">
        <w:tc>
          <w:tcPr>
            <w:tcW w:w="5245" w:type="dxa"/>
          </w:tcPr>
          <w:p w:rsidR="00357500" w:rsidRPr="008B7475" w:rsidRDefault="00357500" w:rsidP="00357500">
            <w:pPr>
              <w:rPr>
                <w:b/>
                <w:noProof/>
              </w:rPr>
            </w:pPr>
            <w:r>
              <w:rPr>
                <w:noProof/>
              </w:rPr>
              <w:t>Телефон/факс</w:t>
            </w:r>
          </w:p>
        </w:tc>
        <w:tc>
          <w:tcPr>
            <w:tcW w:w="3402" w:type="dxa"/>
            <w:gridSpan w:val="2"/>
          </w:tcPr>
          <w:p w:rsidR="00357500" w:rsidRPr="008B7475" w:rsidRDefault="00357500" w:rsidP="00357500">
            <w:pPr>
              <w:rPr>
                <w:b/>
                <w:noProof/>
              </w:rPr>
            </w:pPr>
          </w:p>
        </w:tc>
        <w:tc>
          <w:tcPr>
            <w:tcW w:w="3508" w:type="dxa"/>
            <w:gridSpan w:val="2"/>
          </w:tcPr>
          <w:p w:rsidR="00357500" w:rsidRPr="008B7475" w:rsidRDefault="00357500" w:rsidP="00357500">
            <w:pPr>
              <w:jc w:val="right"/>
              <w:rPr>
                <w:b/>
                <w:noProof/>
              </w:rPr>
            </w:pPr>
            <w:r>
              <w:rPr>
                <w:noProof/>
              </w:rPr>
              <w:t>Порески</w:t>
            </w:r>
            <w:r w:rsidRPr="008B7475">
              <w:rPr>
                <w:noProof/>
              </w:rPr>
              <w:t xml:space="preserve"> </w:t>
            </w:r>
            <w:r>
              <w:rPr>
                <w:noProof/>
              </w:rPr>
              <w:t>идентификациони</w:t>
            </w:r>
            <w:r w:rsidRPr="008B7475">
              <w:rPr>
                <w:noProof/>
              </w:rPr>
              <w:t xml:space="preserve"> </w:t>
            </w:r>
            <w:r>
              <w:rPr>
                <w:noProof/>
              </w:rPr>
              <w:t>број</w:t>
            </w:r>
          </w:p>
        </w:tc>
        <w:tc>
          <w:tcPr>
            <w:tcW w:w="3155" w:type="dxa"/>
          </w:tcPr>
          <w:p w:rsidR="00357500" w:rsidRPr="008B7475" w:rsidRDefault="00357500" w:rsidP="00357500">
            <w:pPr>
              <w:jc w:val="right"/>
              <w:rPr>
                <w:b/>
                <w:noProof/>
              </w:rPr>
            </w:pPr>
          </w:p>
        </w:tc>
      </w:tr>
      <w:tr w:rsidR="00357500" w:rsidRPr="008B7475" w:rsidTr="00357500">
        <w:tc>
          <w:tcPr>
            <w:tcW w:w="5245" w:type="dxa"/>
          </w:tcPr>
          <w:p w:rsidR="00357500" w:rsidRPr="00450999" w:rsidRDefault="00357500" w:rsidP="00357500">
            <w:pPr>
              <w:rPr>
                <w:b/>
                <w:noProof/>
              </w:rPr>
            </w:pPr>
            <w:r>
              <w:rPr>
                <w:noProof/>
              </w:rPr>
              <w:t>Е-маил</w:t>
            </w:r>
          </w:p>
        </w:tc>
        <w:tc>
          <w:tcPr>
            <w:tcW w:w="3402" w:type="dxa"/>
            <w:gridSpan w:val="2"/>
          </w:tcPr>
          <w:p w:rsidR="00357500" w:rsidRPr="008B7475" w:rsidRDefault="00357500" w:rsidP="00357500">
            <w:pPr>
              <w:rPr>
                <w:b/>
                <w:noProof/>
              </w:rPr>
            </w:pPr>
          </w:p>
        </w:tc>
        <w:tc>
          <w:tcPr>
            <w:tcW w:w="3508" w:type="dxa"/>
            <w:gridSpan w:val="2"/>
          </w:tcPr>
          <w:p w:rsidR="00357500" w:rsidRPr="00854EAB" w:rsidRDefault="00357500" w:rsidP="00357500">
            <w:pPr>
              <w:jc w:val="right"/>
              <w:rPr>
                <w:noProof/>
              </w:rPr>
            </w:pPr>
            <w:r>
              <w:rPr>
                <w:noProof/>
              </w:rPr>
              <w:t>Регистарски број</w:t>
            </w:r>
          </w:p>
        </w:tc>
        <w:tc>
          <w:tcPr>
            <w:tcW w:w="3155" w:type="dxa"/>
          </w:tcPr>
          <w:p w:rsidR="00357500" w:rsidRPr="008B7475" w:rsidRDefault="00357500" w:rsidP="00357500">
            <w:pPr>
              <w:jc w:val="right"/>
              <w:rPr>
                <w:b/>
                <w:noProof/>
              </w:rPr>
            </w:pPr>
          </w:p>
        </w:tc>
      </w:tr>
      <w:tr w:rsidR="00357500" w:rsidRPr="008B7475" w:rsidTr="00357500">
        <w:tc>
          <w:tcPr>
            <w:tcW w:w="5245" w:type="dxa"/>
          </w:tcPr>
          <w:p w:rsidR="00357500" w:rsidRPr="00450999" w:rsidRDefault="00357500" w:rsidP="00357500">
            <w:pPr>
              <w:rPr>
                <w:noProof/>
              </w:rPr>
            </w:pPr>
            <w:r>
              <w:rPr>
                <w:noProof/>
              </w:rPr>
              <w:t>Овлашћено лице, које ће потписати Уговор</w:t>
            </w:r>
          </w:p>
        </w:tc>
        <w:tc>
          <w:tcPr>
            <w:tcW w:w="3402" w:type="dxa"/>
            <w:gridSpan w:val="2"/>
          </w:tcPr>
          <w:p w:rsidR="00357500" w:rsidRPr="008B7475" w:rsidRDefault="00357500" w:rsidP="00357500">
            <w:pPr>
              <w:rPr>
                <w:b/>
                <w:noProof/>
              </w:rPr>
            </w:pPr>
          </w:p>
        </w:tc>
        <w:tc>
          <w:tcPr>
            <w:tcW w:w="3508" w:type="dxa"/>
            <w:gridSpan w:val="2"/>
          </w:tcPr>
          <w:p w:rsidR="00357500" w:rsidRPr="00D33099" w:rsidRDefault="00357500" w:rsidP="00357500">
            <w:pPr>
              <w:jc w:val="right"/>
              <w:rPr>
                <w:noProof/>
              </w:rPr>
            </w:pPr>
            <w:r w:rsidRPr="003C295B">
              <w:rPr>
                <w:noProof/>
              </w:rPr>
              <w:t>Шифра делатности</w:t>
            </w:r>
          </w:p>
        </w:tc>
        <w:tc>
          <w:tcPr>
            <w:tcW w:w="3155" w:type="dxa"/>
          </w:tcPr>
          <w:p w:rsidR="00357500" w:rsidRPr="008B7475" w:rsidRDefault="00357500" w:rsidP="00357500">
            <w:pPr>
              <w:jc w:val="right"/>
              <w:rPr>
                <w:b/>
                <w:noProof/>
              </w:rPr>
            </w:pPr>
          </w:p>
        </w:tc>
      </w:tr>
      <w:tr w:rsidR="00357500" w:rsidRPr="008B7475" w:rsidTr="00357500">
        <w:trPr>
          <w:trHeight w:val="828"/>
        </w:trPr>
        <w:tc>
          <w:tcPr>
            <w:tcW w:w="5245" w:type="dxa"/>
          </w:tcPr>
          <w:p w:rsidR="00357500" w:rsidRPr="008B7475" w:rsidRDefault="00357500" w:rsidP="00357500">
            <w:pPr>
              <w:rPr>
                <w:b/>
                <w:noProof/>
              </w:rPr>
            </w:pPr>
            <w:r w:rsidRPr="008B7475">
              <w:rPr>
                <w:b/>
                <w:noProof/>
              </w:rPr>
              <w:br w:type="page"/>
            </w:r>
            <w:r>
              <w:rPr>
                <w:noProof/>
              </w:rPr>
              <w:t>Рок</w:t>
            </w:r>
            <w:r w:rsidRPr="008B7475">
              <w:rPr>
                <w:noProof/>
              </w:rPr>
              <w:t xml:space="preserve"> </w:t>
            </w:r>
            <w:r>
              <w:rPr>
                <w:noProof/>
              </w:rPr>
              <w:t>важења</w:t>
            </w:r>
            <w:r w:rsidRPr="008B7475">
              <w:rPr>
                <w:noProof/>
              </w:rPr>
              <w:t xml:space="preserve"> </w:t>
            </w:r>
            <w:r w:rsidRPr="00F8697E">
              <w:rPr>
                <w:noProof/>
              </w:rPr>
              <w:t>понуде изражен у броју дана од дана отварања понуда, који не може бити краћи од 60 дана</w:t>
            </w:r>
          </w:p>
        </w:tc>
        <w:tc>
          <w:tcPr>
            <w:tcW w:w="3402" w:type="dxa"/>
            <w:gridSpan w:val="2"/>
          </w:tcPr>
          <w:p w:rsidR="00357500" w:rsidRPr="008B7475" w:rsidRDefault="00357500" w:rsidP="00357500">
            <w:pPr>
              <w:rPr>
                <w:b/>
                <w:noProof/>
              </w:rPr>
            </w:pPr>
          </w:p>
        </w:tc>
        <w:tc>
          <w:tcPr>
            <w:tcW w:w="3508" w:type="dxa"/>
            <w:gridSpan w:val="2"/>
          </w:tcPr>
          <w:p w:rsidR="00357500" w:rsidRPr="003C295B" w:rsidRDefault="00357500" w:rsidP="00357500">
            <w:pPr>
              <w:jc w:val="right"/>
              <w:rPr>
                <w:noProof/>
              </w:rPr>
            </w:pPr>
            <w:r>
              <w:rPr>
                <w:noProof/>
              </w:rPr>
              <w:t>Жиро рачун и назив банке</w:t>
            </w:r>
          </w:p>
        </w:tc>
        <w:tc>
          <w:tcPr>
            <w:tcW w:w="3155" w:type="dxa"/>
          </w:tcPr>
          <w:p w:rsidR="00357500" w:rsidRPr="008B7475" w:rsidRDefault="00357500" w:rsidP="00357500">
            <w:pPr>
              <w:jc w:val="right"/>
              <w:rPr>
                <w:b/>
                <w:noProof/>
              </w:rPr>
            </w:pPr>
          </w:p>
        </w:tc>
      </w:tr>
      <w:tr w:rsidR="00357500" w:rsidRPr="008B7475" w:rsidTr="00357500">
        <w:tc>
          <w:tcPr>
            <w:tcW w:w="15310" w:type="dxa"/>
            <w:gridSpan w:val="6"/>
          </w:tcPr>
          <w:p w:rsidR="00357500" w:rsidRPr="008B7475" w:rsidRDefault="00357500" w:rsidP="00357500">
            <w:pPr>
              <w:jc w:val="center"/>
              <w:rPr>
                <w:b/>
                <w:noProof/>
              </w:rPr>
            </w:pPr>
            <w:r>
              <w:rPr>
                <w:b/>
                <w:noProof/>
              </w:rPr>
              <w:t>Остали</w:t>
            </w:r>
            <w:r w:rsidRPr="008B7475">
              <w:rPr>
                <w:b/>
                <w:noProof/>
              </w:rPr>
              <w:t xml:space="preserve"> </w:t>
            </w:r>
            <w:r>
              <w:rPr>
                <w:b/>
                <w:noProof/>
              </w:rPr>
              <w:t>подаци</w:t>
            </w:r>
            <w:r w:rsidRPr="008B7475">
              <w:rPr>
                <w:b/>
                <w:noProof/>
              </w:rPr>
              <w:t xml:space="preserve"> </w:t>
            </w:r>
            <w:r>
              <w:rPr>
                <w:b/>
                <w:noProof/>
              </w:rPr>
              <w:t>које</w:t>
            </w:r>
            <w:r w:rsidRPr="008B7475">
              <w:rPr>
                <w:b/>
                <w:noProof/>
              </w:rPr>
              <w:t xml:space="preserve"> </w:t>
            </w:r>
            <w:r>
              <w:rPr>
                <w:b/>
                <w:noProof/>
              </w:rPr>
              <w:t>наручилац</w:t>
            </w:r>
            <w:r w:rsidRPr="008B7475">
              <w:rPr>
                <w:b/>
                <w:noProof/>
              </w:rPr>
              <w:t xml:space="preserve"> </w:t>
            </w:r>
            <w:r>
              <w:rPr>
                <w:b/>
                <w:noProof/>
              </w:rPr>
              <w:t>сматра</w:t>
            </w:r>
            <w:r w:rsidRPr="008B7475">
              <w:rPr>
                <w:b/>
                <w:noProof/>
              </w:rPr>
              <w:t xml:space="preserve"> </w:t>
            </w:r>
            <w:r>
              <w:rPr>
                <w:b/>
                <w:noProof/>
              </w:rPr>
              <w:t>релевантним</w:t>
            </w:r>
            <w:r w:rsidRPr="008B7475">
              <w:rPr>
                <w:b/>
                <w:noProof/>
              </w:rPr>
              <w:t xml:space="preserve"> </w:t>
            </w:r>
            <w:r>
              <w:rPr>
                <w:b/>
                <w:noProof/>
              </w:rPr>
              <w:t>за</w:t>
            </w:r>
            <w:r w:rsidRPr="008B7475">
              <w:rPr>
                <w:b/>
                <w:noProof/>
              </w:rPr>
              <w:t xml:space="preserve"> </w:t>
            </w:r>
            <w:r>
              <w:rPr>
                <w:b/>
                <w:noProof/>
              </w:rPr>
              <w:t>закључење</w:t>
            </w:r>
            <w:r w:rsidRPr="008B7475">
              <w:rPr>
                <w:b/>
                <w:noProof/>
              </w:rPr>
              <w:t xml:space="preserve"> </w:t>
            </w:r>
            <w:r>
              <w:rPr>
                <w:b/>
                <w:noProof/>
              </w:rPr>
              <w:t>уговора</w:t>
            </w:r>
          </w:p>
        </w:tc>
      </w:tr>
      <w:tr w:rsidR="00357500" w:rsidRPr="008B7475" w:rsidTr="00357500">
        <w:tc>
          <w:tcPr>
            <w:tcW w:w="5245" w:type="dxa"/>
            <w:vMerge w:val="restart"/>
            <w:vAlign w:val="center"/>
          </w:tcPr>
          <w:p w:rsidR="00357500" w:rsidRPr="00202B65" w:rsidRDefault="00357500" w:rsidP="00357500">
            <w:pPr>
              <w:rPr>
                <w:noProof/>
              </w:rPr>
            </w:pPr>
            <w:r w:rsidRPr="00202B65">
              <w:rPr>
                <w:noProof/>
              </w:rPr>
              <w:t>Начин подношења понуде (заокружити)</w:t>
            </w:r>
          </w:p>
        </w:tc>
        <w:tc>
          <w:tcPr>
            <w:tcW w:w="426" w:type="dxa"/>
          </w:tcPr>
          <w:p w:rsidR="00357500" w:rsidRPr="00A15261" w:rsidRDefault="00357500" w:rsidP="00357500">
            <w:pPr>
              <w:rPr>
                <w:noProof/>
              </w:rPr>
            </w:pPr>
            <w:r>
              <w:rPr>
                <w:noProof/>
              </w:rPr>
              <w:t>а</w:t>
            </w:r>
          </w:p>
        </w:tc>
        <w:tc>
          <w:tcPr>
            <w:tcW w:w="9639" w:type="dxa"/>
            <w:gridSpan w:val="4"/>
          </w:tcPr>
          <w:p w:rsidR="00357500" w:rsidRPr="00A15261" w:rsidRDefault="00357500" w:rsidP="00357500">
            <w:pPr>
              <w:rPr>
                <w:noProof/>
              </w:rPr>
            </w:pPr>
            <w:r w:rsidRPr="00A15261">
              <w:rPr>
                <w:noProof/>
              </w:rPr>
              <w:t>Самостална понуда</w:t>
            </w:r>
          </w:p>
        </w:tc>
      </w:tr>
      <w:tr w:rsidR="00357500" w:rsidRPr="008B7475" w:rsidTr="00357500">
        <w:tc>
          <w:tcPr>
            <w:tcW w:w="5245" w:type="dxa"/>
            <w:vMerge/>
          </w:tcPr>
          <w:p w:rsidR="00357500" w:rsidRPr="008B7475" w:rsidRDefault="00357500" w:rsidP="00357500">
            <w:pPr>
              <w:rPr>
                <w:b/>
                <w:noProof/>
              </w:rPr>
            </w:pPr>
          </w:p>
        </w:tc>
        <w:tc>
          <w:tcPr>
            <w:tcW w:w="426" w:type="dxa"/>
          </w:tcPr>
          <w:p w:rsidR="00357500" w:rsidRPr="00FE0B83" w:rsidRDefault="00357500" w:rsidP="00357500">
            <w:pPr>
              <w:rPr>
                <w:noProof/>
              </w:rPr>
            </w:pPr>
            <w:r>
              <w:rPr>
                <w:noProof/>
              </w:rPr>
              <w:t>б</w:t>
            </w:r>
          </w:p>
        </w:tc>
        <w:tc>
          <w:tcPr>
            <w:tcW w:w="9639" w:type="dxa"/>
            <w:gridSpan w:val="4"/>
          </w:tcPr>
          <w:p w:rsidR="00357500" w:rsidRPr="00A15261" w:rsidRDefault="00357500" w:rsidP="00357500">
            <w:pPr>
              <w:rPr>
                <w:noProof/>
              </w:rPr>
            </w:pPr>
            <w:r w:rsidRPr="00A15261">
              <w:rPr>
                <w:noProof/>
              </w:rPr>
              <w:t>Заједничка понуда</w:t>
            </w:r>
          </w:p>
        </w:tc>
      </w:tr>
      <w:tr w:rsidR="00357500" w:rsidRPr="008B7475" w:rsidTr="00357500">
        <w:tc>
          <w:tcPr>
            <w:tcW w:w="5245" w:type="dxa"/>
            <w:vMerge/>
          </w:tcPr>
          <w:p w:rsidR="00357500" w:rsidRPr="008B7475" w:rsidRDefault="00357500" w:rsidP="00357500">
            <w:pPr>
              <w:rPr>
                <w:b/>
                <w:noProof/>
              </w:rPr>
            </w:pPr>
          </w:p>
        </w:tc>
        <w:tc>
          <w:tcPr>
            <w:tcW w:w="426" w:type="dxa"/>
          </w:tcPr>
          <w:p w:rsidR="00357500" w:rsidRPr="00FE0B83" w:rsidRDefault="00357500" w:rsidP="00357500">
            <w:pPr>
              <w:rPr>
                <w:noProof/>
              </w:rPr>
            </w:pPr>
            <w:r>
              <w:rPr>
                <w:noProof/>
              </w:rPr>
              <w:t>в</w:t>
            </w:r>
          </w:p>
        </w:tc>
        <w:tc>
          <w:tcPr>
            <w:tcW w:w="9639" w:type="dxa"/>
            <w:gridSpan w:val="4"/>
          </w:tcPr>
          <w:p w:rsidR="00357500" w:rsidRPr="00A15261" w:rsidRDefault="00357500" w:rsidP="00357500">
            <w:pPr>
              <w:rPr>
                <w:noProof/>
              </w:rPr>
            </w:pPr>
            <w:r w:rsidRPr="00A15261">
              <w:rPr>
                <w:noProof/>
              </w:rPr>
              <w:t>Понуда са подизвођачем</w:t>
            </w:r>
          </w:p>
        </w:tc>
      </w:tr>
      <w:tr w:rsidR="00357500" w:rsidRPr="008B7475" w:rsidTr="00357500">
        <w:trPr>
          <w:trHeight w:val="614"/>
        </w:trPr>
        <w:tc>
          <w:tcPr>
            <w:tcW w:w="5245" w:type="dxa"/>
          </w:tcPr>
          <w:p w:rsidR="00357500" w:rsidRPr="008B7475" w:rsidRDefault="00357500" w:rsidP="00357500">
            <w:pPr>
              <w:rPr>
                <w:noProof/>
              </w:rPr>
            </w:pPr>
            <w:r>
              <w:rPr>
                <w:noProof/>
              </w:rPr>
              <w:t>Податке</w:t>
            </w:r>
            <w:r w:rsidRPr="008B7475">
              <w:rPr>
                <w:noProof/>
              </w:rPr>
              <w:t xml:space="preserve"> </w:t>
            </w:r>
            <w:r>
              <w:rPr>
                <w:noProof/>
              </w:rPr>
              <w:t>о</w:t>
            </w:r>
            <w:r w:rsidRPr="008B7475">
              <w:rPr>
                <w:noProof/>
              </w:rPr>
              <w:t xml:space="preserve"> </w:t>
            </w:r>
            <w:r>
              <w:rPr>
                <w:noProof/>
              </w:rPr>
              <w:t>проценту</w:t>
            </w:r>
            <w:r w:rsidRPr="008B7475">
              <w:rPr>
                <w:noProof/>
              </w:rPr>
              <w:t xml:space="preserve"> </w:t>
            </w:r>
            <w:r>
              <w:rPr>
                <w:noProof/>
              </w:rPr>
              <w:t>укупне</w:t>
            </w:r>
            <w:r w:rsidRPr="008B7475">
              <w:rPr>
                <w:noProof/>
              </w:rPr>
              <w:t xml:space="preserve"> </w:t>
            </w:r>
            <w:r>
              <w:rPr>
                <w:noProof/>
              </w:rPr>
              <w:t>вредности</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поверити</w:t>
            </w:r>
            <w:r w:rsidRPr="008B7475">
              <w:rPr>
                <w:noProof/>
              </w:rPr>
              <w:t xml:space="preserve"> </w:t>
            </w:r>
            <w:r w:rsidRPr="00884226">
              <w:rPr>
                <w:b/>
                <w:noProof/>
              </w:rPr>
              <w:t>подизвођачу</w:t>
            </w:r>
          </w:p>
        </w:tc>
        <w:tc>
          <w:tcPr>
            <w:tcW w:w="10065" w:type="dxa"/>
            <w:gridSpan w:val="5"/>
          </w:tcPr>
          <w:p w:rsidR="00357500" w:rsidRPr="008B7475" w:rsidRDefault="00357500" w:rsidP="00357500">
            <w:pPr>
              <w:rPr>
                <w:b/>
                <w:noProof/>
              </w:rPr>
            </w:pPr>
            <w:r w:rsidRPr="008B7475">
              <w:rPr>
                <w:noProof/>
              </w:rPr>
              <w:t xml:space="preserve"> </w:t>
            </w:r>
          </w:p>
        </w:tc>
      </w:tr>
      <w:tr w:rsidR="00357500" w:rsidRPr="008B7475" w:rsidTr="00357500">
        <w:trPr>
          <w:trHeight w:val="614"/>
        </w:trPr>
        <w:tc>
          <w:tcPr>
            <w:tcW w:w="5245" w:type="dxa"/>
          </w:tcPr>
          <w:p w:rsidR="00357500" w:rsidRPr="008B7475" w:rsidRDefault="00357500" w:rsidP="00357500">
            <w:pPr>
              <w:rPr>
                <w:noProof/>
              </w:rPr>
            </w:pPr>
            <w:r>
              <w:rPr>
                <w:noProof/>
              </w:rPr>
              <w:t>Део</w:t>
            </w:r>
            <w:r w:rsidRPr="008B7475">
              <w:rPr>
                <w:noProof/>
              </w:rPr>
              <w:t xml:space="preserve"> </w:t>
            </w:r>
            <w:r>
              <w:rPr>
                <w:noProof/>
              </w:rPr>
              <w:t>предмета</w:t>
            </w:r>
            <w:r w:rsidRPr="008B7475">
              <w:rPr>
                <w:noProof/>
              </w:rPr>
              <w:t xml:space="preserve"> </w:t>
            </w:r>
            <w:r>
              <w:rPr>
                <w:noProof/>
              </w:rPr>
              <w:t>набавке</w:t>
            </w:r>
            <w:r w:rsidRPr="008B7475">
              <w:rPr>
                <w:noProof/>
              </w:rPr>
              <w:t xml:space="preserve"> </w:t>
            </w:r>
            <w:r>
              <w:rPr>
                <w:noProof/>
              </w:rPr>
              <w:t>који</w:t>
            </w:r>
            <w:r w:rsidRPr="008B7475">
              <w:rPr>
                <w:noProof/>
              </w:rPr>
              <w:t xml:space="preserve"> </w:t>
            </w:r>
            <w:r>
              <w:rPr>
                <w:noProof/>
              </w:rPr>
              <w:t>ће</w:t>
            </w:r>
            <w:r w:rsidRPr="008B7475">
              <w:rPr>
                <w:noProof/>
              </w:rPr>
              <w:t xml:space="preserve"> </w:t>
            </w:r>
            <w:r>
              <w:rPr>
                <w:noProof/>
              </w:rPr>
              <w:t>извршити</w:t>
            </w:r>
            <w:r w:rsidRPr="008B7475">
              <w:rPr>
                <w:noProof/>
              </w:rPr>
              <w:t xml:space="preserve"> </w:t>
            </w:r>
            <w:r>
              <w:rPr>
                <w:noProof/>
              </w:rPr>
              <w:t>преко</w:t>
            </w:r>
            <w:r w:rsidRPr="008B7475">
              <w:rPr>
                <w:noProof/>
              </w:rPr>
              <w:t xml:space="preserve"> </w:t>
            </w:r>
            <w:r w:rsidRPr="00333BA7">
              <w:rPr>
                <w:b/>
                <w:noProof/>
              </w:rPr>
              <w:t>подизвођача</w:t>
            </w:r>
          </w:p>
        </w:tc>
        <w:tc>
          <w:tcPr>
            <w:tcW w:w="10065" w:type="dxa"/>
            <w:gridSpan w:val="5"/>
          </w:tcPr>
          <w:p w:rsidR="00357500" w:rsidRPr="008B7475" w:rsidRDefault="00357500" w:rsidP="00357500">
            <w:pPr>
              <w:rPr>
                <w:b/>
                <w:noProof/>
              </w:rPr>
            </w:pPr>
          </w:p>
        </w:tc>
      </w:tr>
      <w:tr w:rsidR="00357500" w:rsidRPr="008B7475" w:rsidTr="00357500">
        <w:trPr>
          <w:trHeight w:val="293"/>
        </w:trPr>
        <w:tc>
          <w:tcPr>
            <w:tcW w:w="5245" w:type="dxa"/>
          </w:tcPr>
          <w:p w:rsidR="00357500" w:rsidRPr="00F8697E" w:rsidRDefault="00357500" w:rsidP="00357500">
            <w:pPr>
              <w:rPr>
                <w:noProof/>
              </w:rPr>
            </w:pPr>
            <w:r w:rsidRPr="00F8697E">
              <w:rPr>
                <w:noProof/>
              </w:rPr>
              <w:t>Начин и услови плаћања</w:t>
            </w:r>
          </w:p>
        </w:tc>
        <w:tc>
          <w:tcPr>
            <w:tcW w:w="10065" w:type="dxa"/>
            <w:gridSpan w:val="5"/>
          </w:tcPr>
          <w:p w:rsidR="00357500" w:rsidRPr="008B7475" w:rsidRDefault="00357500" w:rsidP="00357500">
            <w:pPr>
              <w:rPr>
                <w:b/>
                <w:noProof/>
              </w:rPr>
            </w:pPr>
          </w:p>
        </w:tc>
      </w:tr>
      <w:tr w:rsidR="00357500" w:rsidRPr="008B7475" w:rsidTr="00357500">
        <w:trPr>
          <w:trHeight w:val="283"/>
        </w:trPr>
        <w:tc>
          <w:tcPr>
            <w:tcW w:w="5245" w:type="dxa"/>
          </w:tcPr>
          <w:p w:rsidR="00357500" w:rsidRPr="00F8697E" w:rsidRDefault="00357500" w:rsidP="00357500">
            <w:pPr>
              <w:rPr>
                <w:noProof/>
              </w:rPr>
            </w:pPr>
            <w:r w:rsidRPr="00F8697E">
              <w:rPr>
                <w:noProof/>
              </w:rPr>
              <w:t xml:space="preserve">Гарантни рок </w:t>
            </w:r>
          </w:p>
        </w:tc>
        <w:tc>
          <w:tcPr>
            <w:tcW w:w="10065" w:type="dxa"/>
            <w:gridSpan w:val="5"/>
          </w:tcPr>
          <w:p w:rsidR="00357500" w:rsidRPr="008B7475" w:rsidRDefault="00357500" w:rsidP="00357500">
            <w:pPr>
              <w:rPr>
                <w:b/>
                <w:noProof/>
              </w:rPr>
            </w:pPr>
          </w:p>
        </w:tc>
      </w:tr>
      <w:tr w:rsidR="00357500" w:rsidRPr="008B7475" w:rsidTr="00357500">
        <w:trPr>
          <w:trHeight w:val="283"/>
        </w:trPr>
        <w:tc>
          <w:tcPr>
            <w:tcW w:w="5245" w:type="dxa"/>
          </w:tcPr>
          <w:p w:rsidR="00357500" w:rsidRPr="00F8697E" w:rsidRDefault="00357500" w:rsidP="00357500">
            <w:pPr>
              <w:rPr>
                <w:noProof/>
              </w:rPr>
            </w:pPr>
            <w:r w:rsidRPr="00F8697E">
              <w:rPr>
                <w:noProof/>
              </w:rPr>
              <w:t>Рок извршења</w:t>
            </w:r>
          </w:p>
        </w:tc>
        <w:tc>
          <w:tcPr>
            <w:tcW w:w="10065" w:type="dxa"/>
            <w:gridSpan w:val="5"/>
          </w:tcPr>
          <w:p w:rsidR="00357500" w:rsidRPr="008B7475" w:rsidRDefault="00357500" w:rsidP="00357500">
            <w:pPr>
              <w:rPr>
                <w:b/>
                <w:noProof/>
              </w:rPr>
            </w:pPr>
          </w:p>
        </w:tc>
      </w:tr>
      <w:tr w:rsidR="00357500" w:rsidRPr="008B7475" w:rsidTr="00357500">
        <w:trPr>
          <w:trHeight w:val="283"/>
        </w:trPr>
        <w:tc>
          <w:tcPr>
            <w:tcW w:w="5245" w:type="dxa"/>
          </w:tcPr>
          <w:p w:rsidR="00357500" w:rsidRPr="00F8697E" w:rsidRDefault="00357500" w:rsidP="00357500">
            <w:pPr>
              <w:rPr>
                <w:noProof/>
              </w:rPr>
            </w:pPr>
            <w:r w:rsidRPr="00F8697E">
              <w:rPr>
                <w:noProof/>
              </w:rPr>
              <w:t>Друго</w:t>
            </w:r>
          </w:p>
        </w:tc>
        <w:tc>
          <w:tcPr>
            <w:tcW w:w="10065" w:type="dxa"/>
            <w:gridSpan w:val="5"/>
          </w:tcPr>
          <w:p w:rsidR="00357500" w:rsidRPr="008B7475" w:rsidRDefault="00357500" w:rsidP="00357500">
            <w:pPr>
              <w:rPr>
                <w:b/>
                <w:noProof/>
              </w:rPr>
            </w:pPr>
          </w:p>
        </w:tc>
      </w:tr>
    </w:tbl>
    <w:p w:rsidR="00357500" w:rsidRDefault="00357500" w:rsidP="00357500">
      <w:pPr>
        <w:pStyle w:val="BodyText"/>
        <w:rPr>
          <w:noProof/>
          <w:szCs w:val="24"/>
        </w:rPr>
      </w:pPr>
    </w:p>
    <w:p w:rsidR="00357500" w:rsidRDefault="00357500" w:rsidP="00357500">
      <w:pPr>
        <w:pStyle w:val="BodyText"/>
        <w:rPr>
          <w:noProof/>
          <w:szCs w:val="24"/>
        </w:rPr>
      </w:pPr>
    </w:p>
    <w:p w:rsidR="00357500" w:rsidRDefault="00357500" w:rsidP="00357500">
      <w:pPr>
        <w:pStyle w:val="BodyText"/>
        <w:rPr>
          <w:noProof/>
          <w:szCs w:val="24"/>
        </w:rPr>
      </w:pPr>
    </w:p>
    <w:tbl>
      <w:tblPr>
        <w:tblW w:w="14157"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4232"/>
        <w:gridCol w:w="992"/>
        <w:gridCol w:w="993"/>
        <w:gridCol w:w="1701"/>
        <w:gridCol w:w="1134"/>
        <w:gridCol w:w="1701"/>
        <w:gridCol w:w="1417"/>
        <w:gridCol w:w="1418"/>
      </w:tblGrid>
      <w:tr w:rsidR="00357500" w:rsidRPr="00D20140" w:rsidTr="00357500">
        <w:trPr>
          <w:trHeight w:val="262"/>
        </w:trPr>
        <w:tc>
          <w:tcPr>
            <w:tcW w:w="569" w:type="dxa"/>
            <w:vAlign w:val="center"/>
          </w:tcPr>
          <w:p w:rsidR="00357500" w:rsidRPr="00320FB6" w:rsidRDefault="00357500" w:rsidP="00357500">
            <w:pPr>
              <w:autoSpaceDE w:val="0"/>
              <w:autoSpaceDN w:val="0"/>
              <w:adjustRightInd w:val="0"/>
              <w:jc w:val="center"/>
              <w:rPr>
                <w:noProof/>
                <w:color w:val="000000"/>
                <w:sz w:val="22"/>
                <w:szCs w:val="22"/>
                <w:lang w:val="en-US"/>
              </w:rPr>
            </w:pPr>
            <w:r w:rsidRPr="00320FB6">
              <w:rPr>
                <w:noProof/>
                <w:color w:val="000000"/>
                <w:sz w:val="22"/>
                <w:szCs w:val="22"/>
              </w:rPr>
              <w:t>Р.БР</w:t>
            </w:r>
          </w:p>
        </w:tc>
        <w:tc>
          <w:tcPr>
            <w:tcW w:w="4232" w:type="dxa"/>
            <w:vAlign w:val="center"/>
          </w:tcPr>
          <w:p w:rsidR="00357500" w:rsidRPr="00320FB6" w:rsidRDefault="00357500" w:rsidP="00357500">
            <w:pPr>
              <w:autoSpaceDE w:val="0"/>
              <w:autoSpaceDN w:val="0"/>
              <w:adjustRightInd w:val="0"/>
              <w:jc w:val="center"/>
              <w:rPr>
                <w:noProof/>
                <w:color w:val="000000"/>
                <w:sz w:val="22"/>
                <w:szCs w:val="22"/>
                <w:lang w:val="en-US"/>
              </w:rPr>
            </w:pPr>
            <w:r w:rsidRPr="00320FB6">
              <w:rPr>
                <w:noProof/>
                <w:color w:val="000000"/>
                <w:sz w:val="22"/>
                <w:szCs w:val="22"/>
                <w:lang w:val="en-US"/>
              </w:rPr>
              <w:t>Назив</w:t>
            </w:r>
          </w:p>
        </w:tc>
        <w:tc>
          <w:tcPr>
            <w:tcW w:w="992" w:type="dxa"/>
            <w:vAlign w:val="center"/>
          </w:tcPr>
          <w:p w:rsidR="00357500" w:rsidRPr="00320FB6" w:rsidRDefault="00357500" w:rsidP="00357500">
            <w:pPr>
              <w:autoSpaceDE w:val="0"/>
              <w:autoSpaceDN w:val="0"/>
              <w:adjustRightInd w:val="0"/>
              <w:jc w:val="center"/>
              <w:rPr>
                <w:noProof/>
                <w:color w:val="000000"/>
                <w:sz w:val="22"/>
                <w:szCs w:val="22"/>
                <w:lang w:val="en-US"/>
              </w:rPr>
            </w:pPr>
            <w:r w:rsidRPr="00320FB6">
              <w:rPr>
                <w:noProof/>
                <w:color w:val="000000"/>
                <w:sz w:val="22"/>
                <w:szCs w:val="22"/>
                <w:lang w:val="en-US"/>
              </w:rPr>
              <w:t>Јединица мере</w:t>
            </w:r>
          </w:p>
        </w:tc>
        <w:tc>
          <w:tcPr>
            <w:tcW w:w="993" w:type="dxa"/>
            <w:vAlign w:val="center"/>
          </w:tcPr>
          <w:p w:rsidR="00357500" w:rsidRPr="00320FB6" w:rsidRDefault="00357500" w:rsidP="00357500">
            <w:pPr>
              <w:autoSpaceDE w:val="0"/>
              <w:autoSpaceDN w:val="0"/>
              <w:adjustRightInd w:val="0"/>
              <w:jc w:val="center"/>
              <w:rPr>
                <w:noProof/>
                <w:color w:val="000000"/>
                <w:sz w:val="22"/>
                <w:szCs w:val="22"/>
                <w:lang w:val="en-US"/>
              </w:rPr>
            </w:pPr>
            <w:r w:rsidRPr="00320FB6">
              <w:rPr>
                <w:noProof/>
                <w:color w:val="000000"/>
                <w:sz w:val="22"/>
                <w:szCs w:val="22"/>
                <w:lang w:val="en-US"/>
              </w:rPr>
              <w:t>Количина</w:t>
            </w:r>
          </w:p>
        </w:tc>
        <w:tc>
          <w:tcPr>
            <w:tcW w:w="1701" w:type="dxa"/>
            <w:vAlign w:val="center"/>
          </w:tcPr>
          <w:p w:rsidR="00357500" w:rsidRPr="00320FB6" w:rsidRDefault="00357500" w:rsidP="00357500">
            <w:pPr>
              <w:autoSpaceDE w:val="0"/>
              <w:autoSpaceDN w:val="0"/>
              <w:adjustRightInd w:val="0"/>
              <w:jc w:val="center"/>
              <w:rPr>
                <w:noProof/>
                <w:color w:val="000000"/>
                <w:sz w:val="22"/>
                <w:szCs w:val="22"/>
                <w:lang w:val="en-US"/>
              </w:rPr>
            </w:pPr>
            <w:r w:rsidRPr="00320FB6">
              <w:rPr>
                <w:noProof/>
                <w:color w:val="000000"/>
                <w:sz w:val="22"/>
                <w:szCs w:val="22"/>
                <w:lang w:val="en-US"/>
              </w:rPr>
              <w:t>Јединична цена без ПДВ-а</w:t>
            </w:r>
          </w:p>
        </w:tc>
        <w:tc>
          <w:tcPr>
            <w:tcW w:w="1134" w:type="dxa"/>
            <w:vAlign w:val="center"/>
          </w:tcPr>
          <w:p w:rsidR="00357500" w:rsidRPr="00320FB6" w:rsidRDefault="00357500" w:rsidP="00357500">
            <w:pPr>
              <w:pStyle w:val="BodyText"/>
              <w:jc w:val="center"/>
              <w:rPr>
                <w:noProof/>
                <w:sz w:val="22"/>
                <w:szCs w:val="22"/>
              </w:rPr>
            </w:pPr>
            <w:r w:rsidRPr="00320FB6">
              <w:rPr>
                <w:noProof/>
                <w:sz w:val="22"/>
                <w:szCs w:val="22"/>
              </w:rPr>
              <w:t>Износ</w:t>
            </w:r>
          </w:p>
          <w:p w:rsidR="00357500" w:rsidRPr="00320FB6" w:rsidRDefault="00357500" w:rsidP="00357500">
            <w:pPr>
              <w:autoSpaceDE w:val="0"/>
              <w:autoSpaceDN w:val="0"/>
              <w:adjustRightInd w:val="0"/>
              <w:jc w:val="center"/>
              <w:rPr>
                <w:noProof/>
                <w:color w:val="000000"/>
                <w:sz w:val="22"/>
                <w:szCs w:val="22"/>
                <w:lang w:val="en-US"/>
              </w:rPr>
            </w:pPr>
            <w:r w:rsidRPr="00320FB6">
              <w:rPr>
                <w:noProof/>
                <w:sz w:val="22"/>
                <w:szCs w:val="22"/>
              </w:rPr>
              <w:t>ПДВ-а</w:t>
            </w:r>
            <w:r w:rsidR="00F1465D">
              <w:rPr>
                <w:noProof/>
                <w:sz w:val="22"/>
                <w:szCs w:val="22"/>
              </w:rPr>
              <w:t xml:space="preserve"> на јединичну цену</w:t>
            </w:r>
          </w:p>
        </w:tc>
        <w:tc>
          <w:tcPr>
            <w:tcW w:w="1701" w:type="dxa"/>
            <w:vAlign w:val="center"/>
          </w:tcPr>
          <w:p w:rsidR="00357500" w:rsidRPr="00450999" w:rsidRDefault="00357500" w:rsidP="00357500">
            <w:pPr>
              <w:autoSpaceDE w:val="0"/>
              <w:autoSpaceDN w:val="0"/>
              <w:adjustRightInd w:val="0"/>
              <w:jc w:val="center"/>
              <w:rPr>
                <w:noProof/>
                <w:color w:val="000000"/>
                <w:lang w:val="en-US"/>
              </w:rPr>
            </w:pPr>
            <w:r w:rsidRPr="00450999">
              <w:rPr>
                <w:noProof/>
                <w:color w:val="000000"/>
                <w:lang w:val="en-US"/>
              </w:rPr>
              <w:t>Укупна цена без ПДВ-а</w:t>
            </w:r>
          </w:p>
        </w:tc>
        <w:tc>
          <w:tcPr>
            <w:tcW w:w="1417" w:type="dxa"/>
            <w:vAlign w:val="center"/>
          </w:tcPr>
          <w:p w:rsidR="00357500" w:rsidRPr="00450999" w:rsidRDefault="00357500" w:rsidP="00357500">
            <w:pPr>
              <w:autoSpaceDE w:val="0"/>
              <w:autoSpaceDN w:val="0"/>
              <w:adjustRightInd w:val="0"/>
              <w:jc w:val="center"/>
              <w:rPr>
                <w:noProof/>
                <w:color w:val="000000"/>
              </w:rPr>
            </w:pPr>
            <w:r w:rsidRPr="00450999">
              <w:rPr>
                <w:noProof/>
                <w:color w:val="000000"/>
              </w:rPr>
              <w:t>Произвођач</w:t>
            </w:r>
          </w:p>
        </w:tc>
        <w:tc>
          <w:tcPr>
            <w:tcW w:w="1418" w:type="dxa"/>
            <w:vAlign w:val="center"/>
          </w:tcPr>
          <w:p w:rsidR="00357500" w:rsidRPr="00320FB6" w:rsidRDefault="00357500" w:rsidP="00357500">
            <w:pPr>
              <w:autoSpaceDE w:val="0"/>
              <w:autoSpaceDN w:val="0"/>
              <w:adjustRightInd w:val="0"/>
              <w:jc w:val="center"/>
              <w:rPr>
                <w:noProof/>
                <w:color w:val="000000"/>
              </w:rPr>
            </w:pPr>
            <w:r w:rsidRPr="00B6379F">
              <w:rPr>
                <w:noProof/>
                <w:color w:val="000000"/>
              </w:rPr>
              <w:t>Остало</w:t>
            </w:r>
          </w:p>
        </w:tc>
      </w:tr>
      <w:tr w:rsidR="00357500" w:rsidRPr="00D20140" w:rsidTr="00357500">
        <w:trPr>
          <w:trHeight w:val="288"/>
        </w:trPr>
        <w:tc>
          <w:tcPr>
            <w:tcW w:w="569" w:type="dxa"/>
          </w:tcPr>
          <w:p w:rsidR="00357500" w:rsidRPr="00D20140" w:rsidRDefault="00357500" w:rsidP="00357500">
            <w:pPr>
              <w:autoSpaceDE w:val="0"/>
              <w:autoSpaceDN w:val="0"/>
              <w:adjustRightInd w:val="0"/>
              <w:jc w:val="center"/>
              <w:rPr>
                <w:b/>
                <w:noProof/>
                <w:color w:val="000000"/>
              </w:rPr>
            </w:pPr>
            <w:r w:rsidRPr="00D20140">
              <w:rPr>
                <w:b/>
                <w:noProof/>
                <w:color w:val="000000"/>
              </w:rPr>
              <w:t>И</w:t>
            </w:r>
          </w:p>
        </w:tc>
        <w:tc>
          <w:tcPr>
            <w:tcW w:w="4232" w:type="dxa"/>
          </w:tcPr>
          <w:p w:rsidR="00357500" w:rsidRPr="00D20140" w:rsidRDefault="00357500" w:rsidP="00357500">
            <w:pPr>
              <w:autoSpaceDE w:val="0"/>
              <w:autoSpaceDN w:val="0"/>
              <w:adjustRightInd w:val="0"/>
              <w:jc w:val="center"/>
              <w:rPr>
                <w:noProof/>
                <w:color w:val="000000"/>
                <w:lang w:val="en-US"/>
              </w:rPr>
            </w:pPr>
            <w:r w:rsidRPr="00D20140">
              <w:rPr>
                <w:noProof/>
                <w:color w:val="000000"/>
                <w:lang w:val="en-US"/>
              </w:rPr>
              <w:t>2</w:t>
            </w:r>
          </w:p>
        </w:tc>
        <w:tc>
          <w:tcPr>
            <w:tcW w:w="992" w:type="dxa"/>
          </w:tcPr>
          <w:p w:rsidR="00357500" w:rsidRPr="00D20140" w:rsidRDefault="00357500" w:rsidP="00357500">
            <w:pPr>
              <w:autoSpaceDE w:val="0"/>
              <w:autoSpaceDN w:val="0"/>
              <w:adjustRightInd w:val="0"/>
              <w:jc w:val="center"/>
              <w:rPr>
                <w:noProof/>
                <w:color w:val="000000"/>
                <w:lang w:val="en-US"/>
              </w:rPr>
            </w:pPr>
            <w:r w:rsidRPr="00D20140">
              <w:rPr>
                <w:noProof/>
                <w:color w:val="000000"/>
                <w:lang w:val="en-US"/>
              </w:rPr>
              <w:t>3</w:t>
            </w:r>
          </w:p>
        </w:tc>
        <w:tc>
          <w:tcPr>
            <w:tcW w:w="993" w:type="dxa"/>
          </w:tcPr>
          <w:p w:rsidR="00357500" w:rsidRPr="00D20140" w:rsidRDefault="00357500" w:rsidP="00357500">
            <w:pPr>
              <w:autoSpaceDE w:val="0"/>
              <w:autoSpaceDN w:val="0"/>
              <w:adjustRightInd w:val="0"/>
              <w:jc w:val="center"/>
              <w:rPr>
                <w:noProof/>
                <w:color w:val="000000"/>
                <w:lang w:val="en-US"/>
              </w:rPr>
            </w:pPr>
            <w:r w:rsidRPr="00D20140">
              <w:rPr>
                <w:noProof/>
                <w:color w:val="000000"/>
                <w:lang w:val="en-US"/>
              </w:rPr>
              <w:t>4</w:t>
            </w:r>
          </w:p>
        </w:tc>
        <w:tc>
          <w:tcPr>
            <w:tcW w:w="1701" w:type="dxa"/>
          </w:tcPr>
          <w:p w:rsidR="00357500" w:rsidRPr="00D20140" w:rsidRDefault="00357500" w:rsidP="00357500">
            <w:pPr>
              <w:autoSpaceDE w:val="0"/>
              <w:autoSpaceDN w:val="0"/>
              <w:adjustRightInd w:val="0"/>
              <w:jc w:val="center"/>
              <w:rPr>
                <w:noProof/>
                <w:color w:val="000000"/>
                <w:lang w:val="en-US"/>
              </w:rPr>
            </w:pPr>
            <w:r w:rsidRPr="00D20140">
              <w:rPr>
                <w:noProof/>
                <w:color w:val="000000"/>
                <w:lang w:val="en-US"/>
              </w:rPr>
              <w:t>5</w:t>
            </w:r>
          </w:p>
        </w:tc>
        <w:tc>
          <w:tcPr>
            <w:tcW w:w="1134" w:type="dxa"/>
          </w:tcPr>
          <w:p w:rsidR="00357500" w:rsidRPr="00D20140" w:rsidRDefault="00357500" w:rsidP="00357500">
            <w:pPr>
              <w:autoSpaceDE w:val="0"/>
              <w:autoSpaceDN w:val="0"/>
              <w:adjustRightInd w:val="0"/>
              <w:jc w:val="center"/>
              <w:rPr>
                <w:noProof/>
                <w:color w:val="000000"/>
                <w:lang w:val="en-US"/>
              </w:rPr>
            </w:pPr>
            <w:r w:rsidRPr="00D20140">
              <w:rPr>
                <w:noProof/>
                <w:color w:val="000000"/>
                <w:lang w:val="en-US"/>
              </w:rPr>
              <w:t>6</w:t>
            </w:r>
          </w:p>
        </w:tc>
        <w:tc>
          <w:tcPr>
            <w:tcW w:w="1701" w:type="dxa"/>
          </w:tcPr>
          <w:p w:rsidR="00357500" w:rsidRPr="00F1465D" w:rsidRDefault="00357500" w:rsidP="00357500">
            <w:pPr>
              <w:autoSpaceDE w:val="0"/>
              <w:autoSpaceDN w:val="0"/>
              <w:adjustRightInd w:val="0"/>
              <w:jc w:val="center"/>
              <w:rPr>
                <w:noProof/>
                <w:color w:val="000000"/>
                <w:lang w:val="sr-Cyrl-CS"/>
              </w:rPr>
            </w:pPr>
            <w:r>
              <w:rPr>
                <w:noProof/>
                <w:color w:val="000000"/>
                <w:lang w:val="en-US"/>
              </w:rPr>
              <w:t>7</w:t>
            </w:r>
            <w:r w:rsidR="00F1465D">
              <w:rPr>
                <w:noProof/>
                <w:color w:val="000000"/>
                <w:lang w:val="sr-Cyrl-CS"/>
              </w:rPr>
              <w:t>(4 х5)</w:t>
            </w:r>
          </w:p>
        </w:tc>
        <w:tc>
          <w:tcPr>
            <w:tcW w:w="1417" w:type="dxa"/>
          </w:tcPr>
          <w:p w:rsidR="00357500" w:rsidRPr="00854EAB" w:rsidRDefault="00357500" w:rsidP="00357500">
            <w:pPr>
              <w:autoSpaceDE w:val="0"/>
              <w:autoSpaceDN w:val="0"/>
              <w:adjustRightInd w:val="0"/>
              <w:jc w:val="center"/>
              <w:rPr>
                <w:noProof/>
                <w:color w:val="000000"/>
              </w:rPr>
            </w:pPr>
            <w:r>
              <w:rPr>
                <w:noProof/>
                <w:color w:val="000000"/>
              </w:rPr>
              <w:t>8</w:t>
            </w:r>
          </w:p>
        </w:tc>
        <w:tc>
          <w:tcPr>
            <w:tcW w:w="1418" w:type="dxa"/>
          </w:tcPr>
          <w:p w:rsidR="00357500" w:rsidRPr="00854EAB" w:rsidRDefault="00357500" w:rsidP="00357500">
            <w:pPr>
              <w:autoSpaceDE w:val="0"/>
              <w:autoSpaceDN w:val="0"/>
              <w:adjustRightInd w:val="0"/>
              <w:jc w:val="center"/>
              <w:rPr>
                <w:noProof/>
                <w:color w:val="000000"/>
              </w:rPr>
            </w:pPr>
            <w:r>
              <w:rPr>
                <w:noProof/>
                <w:color w:val="000000"/>
              </w:rPr>
              <w:t>9</w:t>
            </w:r>
          </w:p>
        </w:tc>
      </w:tr>
      <w:tr w:rsidR="00357500" w:rsidRPr="00D20140" w:rsidTr="00357500">
        <w:trPr>
          <w:trHeight w:val="420"/>
        </w:trPr>
        <w:tc>
          <w:tcPr>
            <w:tcW w:w="569" w:type="dxa"/>
          </w:tcPr>
          <w:p w:rsidR="00357500" w:rsidRPr="00C72AEB" w:rsidRDefault="00C72AEB" w:rsidP="00357500">
            <w:pPr>
              <w:autoSpaceDE w:val="0"/>
              <w:autoSpaceDN w:val="0"/>
              <w:adjustRightInd w:val="0"/>
              <w:jc w:val="center"/>
              <w:rPr>
                <w:b/>
                <w:noProof/>
                <w:color w:val="000000"/>
                <w:sz w:val="22"/>
                <w:szCs w:val="22"/>
                <w:lang w:val="sr-Cyrl-CS"/>
              </w:rPr>
            </w:pPr>
            <w:r>
              <w:rPr>
                <w:b/>
                <w:noProof/>
                <w:color w:val="000000"/>
                <w:sz w:val="22"/>
                <w:szCs w:val="22"/>
                <w:lang w:val="sr-Cyrl-CS"/>
              </w:rPr>
              <w:t>А.</w:t>
            </w:r>
          </w:p>
        </w:tc>
        <w:tc>
          <w:tcPr>
            <w:tcW w:w="4232" w:type="dxa"/>
          </w:tcPr>
          <w:p w:rsidR="00357500" w:rsidRPr="00416D39" w:rsidRDefault="00357500" w:rsidP="00357500">
            <w:pPr>
              <w:rPr>
                <w:noProof/>
                <w:color w:val="000000"/>
                <w:sz w:val="22"/>
                <w:szCs w:val="22"/>
                <w:lang w:val="en-US"/>
              </w:rPr>
            </w:pPr>
            <w:r w:rsidRPr="00416D39">
              <w:rPr>
                <w:b/>
                <w:noProof/>
                <w:sz w:val="22"/>
                <w:szCs w:val="22"/>
              </w:rPr>
              <w:t>ИНСТАЛАЦИЈЕ КОД КЛИНИКЕ ЗА МЕДИЦИНСКУ РЕХАБИЛИТАЦИЈУ</w:t>
            </w:r>
          </w:p>
        </w:tc>
        <w:tc>
          <w:tcPr>
            <w:tcW w:w="992" w:type="dxa"/>
          </w:tcPr>
          <w:p w:rsidR="00357500" w:rsidRPr="00416D39" w:rsidRDefault="00357500" w:rsidP="00357500">
            <w:pPr>
              <w:autoSpaceDE w:val="0"/>
              <w:autoSpaceDN w:val="0"/>
              <w:adjustRightInd w:val="0"/>
              <w:jc w:val="center"/>
              <w:rPr>
                <w:noProof/>
                <w:color w:val="000000"/>
                <w:sz w:val="22"/>
                <w:szCs w:val="22"/>
                <w:highlight w:val="yellow"/>
                <w:lang w:val="en-US"/>
              </w:rPr>
            </w:pPr>
          </w:p>
        </w:tc>
        <w:tc>
          <w:tcPr>
            <w:tcW w:w="993" w:type="dxa"/>
          </w:tcPr>
          <w:p w:rsidR="00357500" w:rsidRPr="00416D39" w:rsidRDefault="00357500" w:rsidP="00357500">
            <w:pPr>
              <w:autoSpaceDE w:val="0"/>
              <w:autoSpaceDN w:val="0"/>
              <w:adjustRightInd w:val="0"/>
              <w:jc w:val="center"/>
              <w:rPr>
                <w:noProof/>
                <w:color w:val="000000"/>
                <w:sz w:val="22"/>
                <w:szCs w:val="22"/>
                <w:lang w:val="en-US"/>
              </w:rPr>
            </w:pPr>
          </w:p>
        </w:tc>
        <w:tc>
          <w:tcPr>
            <w:tcW w:w="1701" w:type="dxa"/>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Pr>
          <w:p w:rsidR="00357500" w:rsidRPr="00416D39" w:rsidRDefault="00357500" w:rsidP="00357500">
            <w:pPr>
              <w:autoSpaceDE w:val="0"/>
              <w:autoSpaceDN w:val="0"/>
              <w:adjustRightInd w:val="0"/>
              <w:jc w:val="right"/>
              <w:rPr>
                <w:noProof/>
                <w:color w:val="000000"/>
                <w:sz w:val="22"/>
                <w:szCs w:val="22"/>
                <w:lang w:val="en-US"/>
              </w:rPr>
            </w:pPr>
          </w:p>
        </w:tc>
        <w:tc>
          <w:tcPr>
            <w:tcW w:w="1701" w:type="dxa"/>
          </w:tcPr>
          <w:p w:rsidR="00357500" w:rsidRPr="00416D39" w:rsidRDefault="00357500" w:rsidP="00357500">
            <w:pPr>
              <w:autoSpaceDE w:val="0"/>
              <w:autoSpaceDN w:val="0"/>
              <w:adjustRightInd w:val="0"/>
              <w:jc w:val="right"/>
              <w:rPr>
                <w:noProof/>
                <w:color w:val="000000"/>
                <w:sz w:val="22"/>
                <w:szCs w:val="22"/>
                <w:lang w:val="en-US"/>
              </w:rPr>
            </w:pPr>
          </w:p>
        </w:tc>
        <w:tc>
          <w:tcPr>
            <w:tcW w:w="1417" w:type="dxa"/>
          </w:tcPr>
          <w:p w:rsidR="00357500" w:rsidRPr="00416D39" w:rsidRDefault="00357500" w:rsidP="00357500">
            <w:pPr>
              <w:autoSpaceDE w:val="0"/>
              <w:autoSpaceDN w:val="0"/>
              <w:adjustRightInd w:val="0"/>
              <w:jc w:val="right"/>
              <w:rPr>
                <w:noProof/>
                <w:color w:val="000000"/>
                <w:sz w:val="22"/>
                <w:szCs w:val="22"/>
                <w:lang w:val="en-US"/>
              </w:rPr>
            </w:pPr>
          </w:p>
        </w:tc>
        <w:tc>
          <w:tcPr>
            <w:tcW w:w="1418" w:type="dxa"/>
          </w:tcPr>
          <w:p w:rsidR="00357500" w:rsidRPr="00416D39" w:rsidRDefault="00357500" w:rsidP="00357500">
            <w:pPr>
              <w:autoSpaceDE w:val="0"/>
              <w:autoSpaceDN w:val="0"/>
              <w:adjustRightInd w:val="0"/>
              <w:jc w:val="right"/>
              <w:rPr>
                <w:noProof/>
                <w:color w:val="000000"/>
                <w:sz w:val="22"/>
                <w:szCs w:val="22"/>
                <w:lang w:val="en-US"/>
              </w:rPr>
            </w:pPr>
          </w:p>
        </w:tc>
      </w:tr>
      <w:tr w:rsidR="00357500" w:rsidRPr="00D20140" w:rsidTr="00357500">
        <w:trPr>
          <w:trHeight w:val="420"/>
        </w:trPr>
        <w:tc>
          <w:tcPr>
            <w:tcW w:w="569" w:type="dxa"/>
          </w:tcPr>
          <w:p w:rsidR="00357500" w:rsidRPr="00416D39" w:rsidRDefault="00357500" w:rsidP="00357500">
            <w:pPr>
              <w:autoSpaceDE w:val="0"/>
              <w:autoSpaceDN w:val="0"/>
              <w:adjustRightInd w:val="0"/>
              <w:jc w:val="center"/>
              <w:rPr>
                <w:noProof/>
                <w:color w:val="000000"/>
                <w:sz w:val="22"/>
                <w:szCs w:val="22"/>
                <w:lang w:val="en-US"/>
              </w:rPr>
            </w:pPr>
          </w:p>
        </w:tc>
        <w:tc>
          <w:tcPr>
            <w:tcW w:w="4232" w:type="dxa"/>
          </w:tcPr>
          <w:p w:rsidR="00357500" w:rsidRPr="00416D39" w:rsidRDefault="00357500" w:rsidP="00357500">
            <w:pPr>
              <w:rPr>
                <w:noProof/>
                <w:color w:val="000000"/>
                <w:sz w:val="22"/>
                <w:szCs w:val="22"/>
                <w:lang w:val="en-US"/>
              </w:rPr>
            </w:pPr>
            <w:r w:rsidRPr="00416D39">
              <w:rPr>
                <w:b/>
                <w:noProof/>
                <w:sz w:val="22"/>
                <w:szCs w:val="22"/>
              </w:rPr>
              <w:t>Машински радови</w:t>
            </w:r>
          </w:p>
        </w:tc>
        <w:tc>
          <w:tcPr>
            <w:tcW w:w="992" w:type="dxa"/>
          </w:tcPr>
          <w:p w:rsidR="00357500" w:rsidRPr="00416D39" w:rsidRDefault="00357500" w:rsidP="00357500">
            <w:pPr>
              <w:autoSpaceDE w:val="0"/>
              <w:autoSpaceDN w:val="0"/>
              <w:adjustRightInd w:val="0"/>
              <w:jc w:val="center"/>
              <w:rPr>
                <w:noProof/>
                <w:color w:val="000000"/>
                <w:sz w:val="22"/>
                <w:szCs w:val="22"/>
                <w:highlight w:val="yellow"/>
                <w:lang w:val="en-US"/>
              </w:rPr>
            </w:pPr>
          </w:p>
        </w:tc>
        <w:tc>
          <w:tcPr>
            <w:tcW w:w="993" w:type="dxa"/>
          </w:tcPr>
          <w:p w:rsidR="00357500" w:rsidRPr="00416D39" w:rsidRDefault="00357500" w:rsidP="00357500">
            <w:pPr>
              <w:autoSpaceDE w:val="0"/>
              <w:autoSpaceDN w:val="0"/>
              <w:adjustRightInd w:val="0"/>
              <w:jc w:val="center"/>
              <w:rPr>
                <w:noProof/>
                <w:color w:val="000000"/>
                <w:sz w:val="22"/>
                <w:szCs w:val="22"/>
                <w:lang w:val="en-US"/>
              </w:rPr>
            </w:pPr>
          </w:p>
        </w:tc>
        <w:tc>
          <w:tcPr>
            <w:tcW w:w="1701" w:type="dxa"/>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Pr>
          <w:p w:rsidR="00357500" w:rsidRPr="00416D39" w:rsidRDefault="00357500" w:rsidP="00357500">
            <w:pPr>
              <w:autoSpaceDE w:val="0"/>
              <w:autoSpaceDN w:val="0"/>
              <w:adjustRightInd w:val="0"/>
              <w:jc w:val="right"/>
              <w:rPr>
                <w:noProof/>
                <w:color w:val="000000"/>
                <w:sz w:val="22"/>
                <w:szCs w:val="22"/>
                <w:lang w:val="en-US"/>
              </w:rPr>
            </w:pPr>
          </w:p>
        </w:tc>
        <w:tc>
          <w:tcPr>
            <w:tcW w:w="1701" w:type="dxa"/>
          </w:tcPr>
          <w:p w:rsidR="00357500" w:rsidRPr="00416D39" w:rsidRDefault="00357500" w:rsidP="00357500">
            <w:pPr>
              <w:autoSpaceDE w:val="0"/>
              <w:autoSpaceDN w:val="0"/>
              <w:adjustRightInd w:val="0"/>
              <w:jc w:val="right"/>
              <w:rPr>
                <w:noProof/>
                <w:color w:val="000000"/>
                <w:sz w:val="22"/>
                <w:szCs w:val="22"/>
                <w:lang w:val="en-US"/>
              </w:rPr>
            </w:pPr>
          </w:p>
        </w:tc>
        <w:tc>
          <w:tcPr>
            <w:tcW w:w="1417" w:type="dxa"/>
          </w:tcPr>
          <w:p w:rsidR="00357500" w:rsidRPr="00416D39" w:rsidRDefault="00357500" w:rsidP="00357500">
            <w:pPr>
              <w:autoSpaceDE w:val="0"/>
              <w:autoSpaceDN w:val="0"/>
              <w:adjustRightInd w:val="0"/>
              <w:jc w:val="right"/>
              <w:rPr>
                <w:noProof/>
                <w:color w:val="000000"/>
                <w:sz w:val="22"/>
                <w:szCs w:val="22"/>
                <w:lang w:val="en-US"/>
              </w:rPr>
            </w:pPr>
          </w:p>
        </w:tc>
        <w:tc>
          <w:tcPr>
            <w:tcW w:w="1418" w:type="dxa"/>
          </w:tcPr>
          <w:p w:rsidR="00357500" w:rsidRPr="00416D39" w:rsidRDefault="00357500" w:rsidP="00357500">
            <w:pPr>
              <w:autoSpaceDE w:val="0"/>
              <w:autoSpaceDN w:val="0"/>
              <w:adjustRightInd w:val="0"/>
              <w:jc w:val="right"/>
              <w:rPr>
                <w:noProof/>
                <w:color w:val="000000"/>
                <w:sz w:val="22"/>
                <w:szCs w:val="22"/>
                <w:lang w:val="en-US"/>
              </w:rPr>
            </w:pPr>
          </w:p>
        </w:tc>
      </w:tr>
      <w:tr w:rsidR="00357500" w:rsidRPr="00D20140" w:rsidTr="00357500">
        <w:trPr>
          <w:trHeight w:val="420"/>
        </w:trPr>
        <w:tc>
          <w:tcPr>
            <w:tcW w:w="569" w:type="dxa"/>
          </w:tcPr>
          <w:p w:rsidR="00357500" w:rsidRPr="00416D39" w:rsidRDefault="00357500" w:rsidP="00357500">
            <w:pPr>
              <w:autoSpaceDE w:val="0"/>
              <w:autoSpaceDN w:val="0"/>
              <w:adjustRightInd w:val="0"/>
              <w:jc w:val="center"/>
              <w:rPr>
                <w:noProof/>
                <w:color w:val="000000"/>
                <w:sz w:val="22"/>
                <w:szCs w:val="22"/>
              </w:rPr>
            </w:pPr>
          </w:p>
        </w:tc>
        <w:tc>
          <w:tcPr>
            <w:tcW w:w="4232" w:type="dxa"/>
          </w:tcPr>
          <w:p w:rsidR="00357500" w:rsidRPr="00416D39" w:rsidRDefault="00357500" w:rsidP="00357500">
            <w:pPr>
              <w:rPr>
                <w:noProof/>
                <w:sz w:val="22"/>
                <w:szCs w:val="22"/>
              </w:rPr>
            </w:pPr>
            <w:r w:rsidRPr="00416D39">
              <w:rPr>
                <w:noProof/>
                <w:sz w:val="22"/>
                <w:szCs w:val="22"/>
              </w:rPr>
              <w:t xml:space="preserve">Испорука и уградња челичних бешавних цеви у квалитету Ч1214 димензија </w:t>
            </w:r>
          </w:p>
        </w:tc>
        <w:tc>
          <w:tcPr>
            <w:tcW w:w="992" w:type="dxa"/>
          </w:tcPr>
          <w:p w:rsidR="00357500" w:rsidRPr="00416D39" w:rsidRDefault="00357500" w:rsidP="00357500">
            <w:pPr>
              <w:autoSpaceDE w:val="0"/>
              <w:autoSpaceDN w:val="0"/>
              <w:adjustRightInd w:val="0"/>
              <w:jc w:val="center"/>
              <w:rPr>
                <w:noProof/>
                <w:color w:val="000000"/>
                <w:sz w:val="22"/>
                <w:szCs w:val="22"/>
                <w:highlight w:val="yellow"/>
                <w:lang w:val="en-US"/>
              </w:rPr>
            </w:pPr>
          </w:p>
        </w:tc>
        <w:tc>
          <w:tcPr>
            <w:tcW w:w="993" w:type="dxa"/>
          </w:tcPr>
          <w:p w:rsidR="00357500" w:rsidRPr="00416D39" w:rsidRDefault="00357500" w:rsidP="00357500">
            <w:pPr>
              <w:autoSpaceDE w:val="0"/>
              <w:autoSpaceDN w:val="0"/>
              <w:adjustRightInd w:val="0"/>
              <w:jc w:val="center"/>
              <w:rPr>
                <w:noProof/>
                <w:color w:val="000000"/>
                <w:sz w:val="22"/>
                <w:szCs w:val="22"/>
                <w:lang w:val="en-US"/>
              </w:rPr>
            </w:pPr>
          </w:p>
        </w:tc>
        <w:tc>
          <w:tcPr>
            <w:tcW w:w="1701" w:type="dxa"/>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Pr>
          <w:p w:rsidR="00357500" w:rsidRPr="00416D39" w:rsidRDefault="00357500" w:rsidP="00357500">
            <w:pPr>
              <w:autoSpaceDE w:val="0"/>
              <w:autoSpaceDN w:val="0"/>
              <w:adjustRightInd w:val="0"/>
              <w:jc w:val="right"/>
              <w:rPr>
                <w:noProof/>
                <w:color w:val="000000"/>
                <w:sz w:val="22"/>
                <w:szCs w:val="22"/>
                <w:lang w:val="en-US"/>
              </w:rPr>
            </w:pPr>
          </w:p>
        </w:tc>
        <w:tc>
          <w:tcPr>
            <w:tcW w:w="1701" w:type="dxa"/>
          </w:tcPr>
          <w:p w:rsidR="00357500" w:rsidRPr="00416D39" w:rsidRDefault="00357500" w:rsidP="00357500">
            <w:pPr>
              <w:autoSpaceDE w:val="0"/>
              <w:autoSpaceDN w:val="0"/>
              <w:adjustRightInd w:val="0"/>
              <w:jc w:val="right"/>
              <w:rPr>
                <w:noProof/>
                <w:color w:val="000000"/>
                <w:sz w:val="22"/>
                <w:szCs w:val="22"/>
                <w:lang w:val="en-US"/>
              </w:rPr>
            </w:pPr>
          </w:p>
        </w:tc>
        <w:tc>
          <w:tcPr>
            <w:tcW w:w="1417" w:type="dxa"/>
          </w:tcPr>
          <w:p w:rsidR="00357500" w:rsidRPr="00416D39" w:rsidRDefault="00357500" w:rsidP="00357500">
            <w:pPr>
              <w:autoSpaceDE w:val="0"/>
              <w:autoSpaceDN w:val="0"/>
              <w:adjustRightInd w:val="0"/>
              <w:jc w:val="right"/>
              <w:rPr>
                <w:noProof/>
                <w:color w:val="000000"/>
                <w:sz w:val="22"/>
                <w:szCs w:val="22"/>
                <w:lang w:val="en-US"/>
              </w:rPr>
            </w:pPr>
          </w:p>
        </w:tc>
        <w:tc>
          <w:tcPr>
            <w:tcW w:w="1418" w:type="dxa"/>
          </w:tcPr>
          <w:p w:rsidR="00357500" w:rsidRPr="00416D39" w:rsidRDefault="00357500" w:rsidP="00357500">
            <w:pPr>
              <w:autoSpaceDE w:val="0"/>
              <w:autoSpaceDN w:val="0"/>
              <w:adjustRightInd w:val="0"/>
              <w:jc w:val="right"/>
              <w:rPr>
                <w:noProof/>
                <w:color w:val="000000"/>
                <w:sz w:val="22"/>
                <w:szCs w:val="22"/>
                <w:lang w:val="en-US"/>
              </w:rPr>
            </w:pPr>
          </w:p>
        </w:tc>
      </w:tr>
      <w:tr w:rsidR="00357500" w:rsidRPr="00D20140" w:rsidTr="00357500">
        <w:trPr>
          <w:trHeight w:val="420"/>
        </w:trPr>
        <w:tc>
          <w:tcPr>
            <w:tcW w:w="569" w:type="dxa"/>
          </w:tcPr>
          <w:p w:rsidR="00357500" w:rsidRPr="00416D39" w:rsidRDefault="00357500" w:rsidP="00357500">
            <w:pPr>
              <w:autoSpaceDE w:val="0"/>
              <w:autoSpaceDN w:val="0"/>
              <w:adjustRightInd w:val="0"/>
              <w:jc w:val="center"/>
              <w:rPr>
                <w:noProof/>
                <w:color w:val="000000"/>
                <w:sz w:val="22"/>
                <w:szCs w:val="22"/>
                <w:lang w:val="en-US"/>
              </w:rPr>
            </w:pPr>
          </w:p>
        </w:tc>
        <w:tc>
          <w:tcPr>
            <w:tcW w:w="4232" w:type="dxa"/>
          </w:tcPr>
          <w:p w:rsidR="00357500" w:rsidRPr="00416D39" w:rsidRDefault="00357500" w:rsidP="00357500">
            <w:pPr>
              <w:rPr>
                <w:noProof/>
                <w:color w:val="000000"/>
                <w:sz w:val="22"/>
                <w:szCs w:val="22"/>
                <w:lang w:val="en-US"/>
              </w:rPr>
            </w:pPr>
            <w:r w:rsidRPr="00416D39">
              <w:rPr>
                <w:noProof/>
                <w:sz w:val="22"/>
                <w:szCs w:val="22"/>
              </w:rPr>
              <w:t>Ø88,9 x 3,6 (пара)</w:t>
            </w:r>
          </w:p>
        </w:tc>
        <w:tc>
          <w:tcPr>
            <w:tcW w:w="992" w:type="dxa"/>
          </w:tcPr>
          <w:p w:rsidR="00357500" w:rsidRPr="00416D39" w:rsidRDefault="00357500" w:rsidP="00357500">
            <w:pPr>
              <w:jc w:val="center"/>
              <w:rPr>
                <w:noProof/>
                <w:color w:val="000000"/>
                <w:sz w:val="22"/>
                <w:szCs w:val="22"/>
                <w:highlight w:val="yellow"/>
                <w:lang w:val="en-US"/>
              </w:rPr>
            </w:pPr>
            <w:r w:rsidRPr="00416D39">
              <w:rPr>
                <w:noProof/>
                <w:sz w:val="22"/>
                <w:szCs w:val="22"/>
              </w:rPr>
              <w:t>м'</w:t>
            </w:r>
          </w:p>
        </w:tc>
        <w:tc>
          <w:tcPr>
            <w:tcW w:w="993" w:type="dxa"/>
          </w:tcPr>
          <w:p w:rsidR="00357500" w:rsidRPr="00416D39" w:rsidRDefault="00357500" w:rsidP="00357500">
            <w:pPr>
              <w:jc w:val="center"/>
              <w:rPr>
                <w:noProof/>
                <w:color w:val="000000"/>
                <w:sz w:val="22"/>
                <w:szCs w:val="22"/>
                <w:lang w:val="en-US"/>
              </w:rPr>
            </w:pPr>
            <w:r w:rsidRPr="00416D39">
              <w:rPr>
                <w:noProof/>
                <w:sz w:val="22"/>
                <w:szCs w:val="22"/>
              </w:rPr>
              <w:t>20</w:t>
            </w:r>
          </w:p>
        </w:tc>
        <w:tc>
          <w:tcPr>
            <w:tcW w:w="1701" w:type="dxa"/>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Pr>
          <w:p w:rsidR="00357500" w:rsidRPr="00416D39" w:rsidRDefault="00357500" w:rsidP="00357500">
            <w:pPr>
              <w:autoSpaceDE w:val="0"/>
              <w:autoSpaceDN w:val="0"/>
              <w:adjustRightInd w:val="0"/>
              <w:jc w:val="right"/>
              <w:rPr>
                <w:noProof/>
                <w:color w:val="000000"/>
                <w:sz w:val="22"/>
                <w:szCs w:val="22"/>
                <w:lang w:val="en-US"/>
              </w:rPr>
            </w:pPr>
          </w:p>
        </w:tc>
        <w:tc>
          <w:tcPr>
            <w:tcW w:w="1701" w:type="dxa"/>
          </w:tcPr>
          <w:p w:rsidR="00357500" w:rsidRPr="00416D39" w:rsidRDefault="00357500" w:rsidP="00357500">
            <w:pPr>
              <w:autoSpaceDE w:val="0"/>
              <w:autoSpaceDN w:val="0"/>
              <w:adjustRightInd w:val="0"/>
              <w:jc w:val="right"/>
              <w:rPr>
                <w:noProof/>
                <w:color w:val="000000"/>
                <w:sz w:val="22"/>
                <w:szCs w:val="22"/>
                <w:lang w:val="en-US"/>
              </w:rPr>
            </w:pPr>
          </w:p>
        </w:tc>
        <w:tc>
          <w:tcPr>
            <w:tcW w:w="1417" w:type="dxa"/>
          </w:tcPr>
          <w:p w:rsidR="00357500" w:rsidRPr="00416D39" w:rsidRDefault="00357500" w:rsidP="00357500">
            <w:pPr>
              <w:autoSpaceDE w:val="0"/>
              <w:autoSpaceDN w:val="0"/>
              <w:adjustRightInd w:val="0"/>
              <w:jc w:val="right"/>
              <w:rPr>
                <w:noProof/>
                <w:color w:val="000000"/>
                <w:sz w:val="22"/>
                <w:szCs w:val="22"/>
                <w:lang w:val="en-US"/>
              </w:rPr>
            </w:pPr>
          </w:p>
        </w:tc>
        <w:tc>
          <w:tcPr>
            <w:tcW w:w="1418" w:type="dxa"/>
          </w:tcPr>
          <w:p w:rsidR="00357500" w:rsidRPr="00416D39" w:rsidRDefault="00357500" w:rsidP="00357500">
            <w:pPr>
              <w:autoSpaceDE w:val="0"/>
              <w:autoSpaceDN w:val="0"/>
              <w:adjustRightInd w:val="0"/>
              <w:jc w:val="right"/>
              <w:rPr>
                <w:noProof/>
                <w:color w:val="000000"/>
                <w:sz w:val="22"/>
                <w:szCs w:val="22"/>
                <w:lang w:val="en-US"/>
              </w:rPr>
            </w:pPr>
          </w:p>
        </w:tc>
      </w:tr>
      <w:tr w:rsidR="00357500" w:rsidRPr="00D20140" w:rsidTr="00357500">
        <w:trPr>
          <w:trHeight w:val="420"/>
        </w:trPr>
        <w:tc>
          <w:tcPr>
            <w:tcW w:w="569" w:type="dxa"/>
          </w:tcPr>
          <w:p w:rsidR="00357500" w:rsidRPr="00416D39" w:rsidRDefault="00357500" w:rsidP="00357500">
            <w:pPr>
              <w:autoSpaceDE w:val="0"/>
              <w:autoSpaceDN w:val="0"/>
              <w:adjustRightInd w:val="0"/>
              <w:jc w:val="center"/>
              <w:rPr>
                <w:noProof/>
                <w:color w:val="000000"/>
                <w:sz w:val="22"/>
                <w:szCs w:val="22"/>
                <w:lang w:val="en-US"/>
              </w:rPr>
            </w:pPr>
          </w:p>
        </w:tc>
        <w:tc>
          <w:tcPr>
            <w:tcW w:w="4232" w:type="dxa"/>
          </w:tcPr>
          <w:p w:rsidR="00357500" w:rsidRPr="00416D39" w:rsidRDefault="00357500" w:rsidP="00357500">
            <w:pPr>
              <w:rPr>
                <w:noProof/>
                <w:sz w:val="22"/>
                <w:szCs w:val="22"/>
              </w:rPr>
            </w:pPr>
            <w:r w:rsidRPr="00416D39">
              <w:rPr>
                <w:noProof/>
                <w:sz w:val="22"/>
                <w:szCs w:val="22"/>
              </w:rPr>
              <w:t>Ø 48,3 x 3,2 (конденз)</w:t>
            </w:r>
          </w:p>
        </w:tc>
        <w:tc>
          <w:tcPr>
            <w:tcW w:w="992" w:type="dxa"/>
          </w:tcPr>
          <w:p w:rsidR="00357500" w:rsidRPr="00416D39" w:rsidRDefault="00357500" w:rsidP="00357500">
            <w:pPr>
              <w:jc w:val="center"/>
              <w:rPr>
                <w:noProof/>
                <w:sz w:val="22"/>
                <w:szCs w:val="22"/>
              </w:rPr>
            </w:pPr>
            <w:r w:rsidRPr="00416D39">
              <w:rPr>
                <w:noProof/>
                <w:sz w:val="22"/>
                <w:szCs w:val="22"/>
              </w:rPr>
              <w:t>м'</w:t>
            </w:r>
          </w:p>
        </w:tc>
        <w:tc>
          <w:tcPr>
            <w:tcW w:w="993" w:type="dxa"/>
          </w:tcPr>
          <w:p w:rsidR="00357500" w:rsidRPr="00416D39" w:rsidRDefault="00357500" w:rsidP="00357500">
            <w:pPr>
              <w:jc w:val="center"/>
              <w:rPr>
                <w:noProof/>
                <w:sz w:val="22"/>
                <w:szCs w:val="22"/>
              </w:rPr>
            </w:pPr>
            <w:r w:rsidRPr="00416D39">
              <w:rPr>
                <w:noProof/>
                <w:sz w:val="22"/>
                <w:szCs w:val="22"/>
              </w:rPr>
              <w:t>35</w:t>
            </w:r>
          </w:p>
        </w:tc>
        <w:tc>
          <w:tcPr>
            <w:tcW w:w="1701" w:type="dxa"/>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Pr>
          <w:p w:rsidR="00357500" w:rsidRPr="00416D39" w:rsidRDefault="00357500" w:rsidP="00357500">
            <w:pPr>
              <w:autoSpaceDE w:val="0"/>
              <w:autoSpaceDN w:val="0"/>
              <w:adjustRightInd w:val="0"/>
              <w:jc w:val="right"/>
              <w:rPr>
                <w:noProof/>
                <w:color w:val="000000"/>
                <w:sz w:val="22"/>
                <w:szCs w:val="22"/>
                <w:lang w:val="en-US"/>
              </w:rPr>
            </w:pPr>
          </w:p>
        </w:tc>
        <w:tc>
          <w:tcPr>
            <w:tcW w:w="1701" w:type="dxa"/>
          </w:tcPr>
          <w:p w:rsidR="00357500" w:rsidRPr="00416D39" w:rsidRDefault="00357500" w:rsidP="00357500">
            <w:pPr>
              <w:autoSpaceDE w:val="0"/>
              <w:autoSpaceDN w:val="0"/>
              <w:adjustRightInd w:val="0"/>
              <w:jc w:val="right"/>
              <w:rPr>
                <w:noProof/>
                <w:color w:val="000000"/>
                <w:sz w:val="22"/>
                <w:szCs w:val="22"/>
                <w:lang w:val="en-US"/>
              </w:rPr>
            </w:pPr>
          </w:p>
        </w:tc>
        <w:tc>
          <w:tcPr>
            <w:tcW w:w="1417" w:type="dxa"/>
          </w:tcPr>
          <w:p w:rsidR="00357500" w:rsidRPr="00416D39" w:rsidRDefault="00357500" w:rsidP="00357500">
            <w:pPr>
              <w:autoSpaceDE w:val="0"/>
              <w:autoSpaceDN w:val="0"/>
              <w:adjustRightInd w:val="0"/>
              <w:jc w:val="right"/>
              <w:rPr>
                <w:noProof/>
                <w:color w:val="000000"/>
                <w:sz w:val="22"/>
                <w:szCs w:val="22"/>
                <w:lang w:val="en-US"/>
              </w:rPr>
            </w:pPr>
          </w:p>
        </w:tc>
        <w:tc>
          <w:tcPr>
            <w:tcW w:w="1418" w:type="dxa"/>
          </w:tcPr>
          <w:p w:rsidR="00357500" w:rsidRPr="00416D39" w:rsidRDefault="00357500" w:rsidP="00357500">
            <w:pPr>
              <w:autoSpaceDE w:val="0"/>
              <w:autoSpaceDN w:val="0"/>
              <w:adjustRightInd w:val="0"/>
              <w:jc w:val="right"/>
              <w:rPr>
                <w:noProof/>
                <w:color w:val="000000"/>
                <w:sz w:val="22"/>
                <w:szCs w:val="22"/>
                <w:lang w:val="en-US"/>
              </w:rPr>
            </w:pPr>
          </w:p>
        </w:tc>
      </w:tr>
      <w:tr w:rsidR="00357500" w:rsidRPr="00D20140" w:rsidTr="00357500">
        <w:trPr>
          <w:trHeight w:val="420"/>
        </w:trPr>
        <w:tc>
          <w:tcPr>
            <w:tcW w:w="569" w:type="dxa"/>
          </w:tcPr>
          <w:p w:rsidR="00357500" w:rsidRPr="00416D39" w:rsidRDefault="00357500" w:rsidP="00357500">
            <w:pPr>
              <w:autoSpaceDE w:val="0"/>
              <w:autoSpaceDN w:val="0"/>
              <w:adjustRightInd w:val="0"/>
              <w:jc w:val="center"/>
              <w:rPr>
                <w:noProof/>
                <w:color w:val="000000"/>
                <w:sz w:val="22"/>
                <w:szCs w:val="22"/>
              </w:rPr>
            </w:pPr>
          </w:p>
        </w:tc>
        <w:tc>
          <w:tcPr>
            <w:tcW w:w="4232" w:type="dxa"/>
          </w:tcPr>
          <w:p w:rsidR="00357500" w:rsidRPr="00416D39" w:rsidRDefault="00357500" w:rsidP="00357500">
            <w:pPr>
              <w:rPr>
                <w:noProof/>
                <w:color w:val="000000"/>
                <w:sz w:val="22"/>
                <w:szCs w:val="22"/>
                <w:lang w:val="en-US"/>
              </w:rPr>
            </w:pPr>
            <w:r w:rsidRPr="00416D39">
              <w:rPr>
                <w:noProof/>
                <w:sz w:val="22"/>
                <w:szCs w:val="22"/>
              </w:rPr>
              <w:t>Испорука и уградња   Т  комад</w:t>
            </w:r>
          </w:p>
        </w:tc>
        <w:tc>
          <w:tcPr>
            <w:tcW w:w="992" w:type="dxa"/>
          </w:tcPr>
          <w:p w:rsidR="00357500" w:rsidRPr="00416D39" w:rsidRDefault="00357500" w:rsidP="00357500">
            <w:pPr>
              <w:autoSpaceDE w:val="0"/>
              <w:autoSpaceDN w:val="0"/>
              <w:adjustRightInd w:val="0"/>
              <w:jc w:val="center"/>
              <w:rPr>
                <w:noProof/>
                <w:color w:val="000000"/>
                <w:sz w:val="22"/>
                <w:szCs w:val="22"/>
                <w:lang w:val="en-US"/>
              </w:rPr>
            </w:pPr>
          </w:p>
        </w:tc>
        <w:tc>
          <w:tcPr>
            <w:tcW w:w="993" w:type="dxa"/>
          </w:tcPr>
          <w:p w:rsidR="00357500" w:rsidRPr="00416D39" w:rsidRDefault="00357500" w:rsidP="00357500">
            <w:pPr>
              <w:autoSpaceDE w:val="0"/>
              <w:autoSpaceDN w:val="0"/>
              <w:adjustRightInd w:val="0"/>
              <w:jc w:val="center"/>
              <w:rPr>
                <w:noProof/>
                <w:color w:val="000000"/>
                <w:sz w:val="22"/>
                <w:szCs w:val="22"/>
                <w:lang w:val="en-US"/>
              </w:rPr>
            </w:pPr>
          </w:p>
        </w:tc>
        <w:tc>
          <w:tcPr>
            <w:tcW w:w="1701" w:type="dxa"/>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Pr>
          <w:p w:rsidR="00357500" w:rsidRPr="00416D39" w:rsidRDefault="00357500" w:rsidP="00357500">
            <w:pPr>
              <w:autoSpaceDE w:val="0"/>
              <w:autoSpaceDN w:val="0"/>
              <w:adjustRightInd w:val="0"/>
              <w:jc w:val="right"/>
              <w:rPr>
                <w:noProof/>
                <w:color w:val="000000"/>
                <w:sz w:val="22"/>
                <w:szCs w:val="22"/>
                <w:lang w:val="en-US"/>
              </w:rPr>
            </w:pPr>
          </w:p>
        </w:tc>
        <w:tc>
          <w:tcPr>
            <w:tcW w:w="1701" w:type="dxa"/>
          </w:tcPr>
          <w:p w:rsidR="00357500" w:rsidRPr="00416D39" w:rsidRDefault="00357500" w:rsidP="00357500">
            <w:pPr>
              <w:autoSpaceDE w:val="0"/>
              <w:autoSpaceDN w:val="0"/>
              <w:adjustRightInd w:val="0"/>
              <w:jc w:val="right"/>
              <w:rPr>
                <w:noProof/>
                <w:color w:val="000000"/>
                <w:sz w:val="22"/>
                <w:szCs w:val="22"/>
                <w:lang w:val="en-US"/>
              </w:rPr>
            </w:pPr>
          </w:p>
        </w:tc>
        <w:tc>
          <w:tcPr>
            <w:tcW w:w="1417" w:type="dxa"/>
          </w:tcPr>
          <w:p w:rsidR="00357500" w:rsidRPr="00416D39" w:rsidRDefault="00357500" w:rsidP="00357500">
            <w:pPr>
              <w:autoSpaceDE w:val="0"/>
              <w:autoSpaceDN w:val="0"/>
              <w:adjustRightInd w:val="0"/>
              <w:jc w:val="right"/>
              <w:rPr>
                <w:noProof/>
                <w:color w:val="000000"/>
                <w:sz w:val="22"/>
                <w:szCs w:val="22"/>
                <w:lang w:val="en-US"/>
              </w:rPr>
            </w:pPr>
          </w:p>
        </w:tc>
        <w:tc>
          <w:tcPr>
            <w:tcW w:w="1418" w:type="dxa"/>
          </w:tcPr>
          <w:p w:rsidR="00357500" w:rsidRPr="00416D39" w:rsidRDefault="00357500" w:rsidP="00357500">
            <w:pPr>
              <w:autoSpaceDE w:val="0"/>
              <w:autoSpaceDN w:val="0"/>
              <w:adjustRightInd w:val="0"/>
              <w:jc w:val="right"/>
              <w:rPr>
                <w:noProof/>
                <w:color w:val="000000"/>
                <w:sz w:val="22"/>
                <w:szCs w:val="22"/>
                <w:lang w:val="en-US"/>
              </w:rPr>
            </w:pPr>
          </w:p>
        </w:tc>
      </w:tr>
      <w:tr w:rsidR="00357500" w:rsidRPr="00D20140" w:rsidTr="00F1465D">
        <w:trPr>
          <w:trHeight w:val="235"/>
        </w:trPr>
        <w:tc>
          <w:tcPr>
            <w:tcW w:w="569" w:type="dxa"/>
          </w:tcPr>
          <w:p w:rsidR="00357500" w:rsidRPr="00416D39" w:rsidRDefault="00357500" w:rsidP="00357500">
            <w:pPr>
              <w:autoSpaceDE w:val="0"/>
              <w:autoSpaceDN w:val="0"/>
              <w:adjustRightInd w:val="0"/>
              <w:jc w:val="center"/>
              <w:rPr>
                <w:noProof/>
                <w:color w:val="000000"/>
                <w:sz w:val="22"/>
                <w:szCs w:val="22"/>
              </w:rPr>
            </w:pPr>
          </w:p>
        </w:tc>
        <w:tc>
          <w:tcPr>
            <w:tcW w:w="4232" w:type="dxa"/>
          </w:tcPr>
          <w:p w:rsidR="00357500" w:rsidRPr="00416D39" w:rsidRDefault="00357500" w:rsidP="00357500">
            <w:pPr>
              <w:rPr>
                <w:noProof/>
                <w:sz w:val="22"/>
                <w:szCs w:val="22"/>
              </w:rPr>
            </w:pPr>
            <w:r w:rsidRPr="00416D39">
              <w:rPr>
                <w:noProof/>
                <w:sz w:val="22"/>
                <w:szCs w:val="22"/>
              </w:rPr>
              <w:t>Ø 88,9</w:t>
            </w:r>
          </w:p>
        </w:tc>
        <w:tc>
          <w:tcPr>
            <w:tcW w:w="992" w:type="dxa"/>
          </w:tcPr>
          <w:p w:rsidR="00357500" w:rsidRPr="00416D39" w:rsidRDefault="00357500" w:rsidP="00357500">
            <w:pPr>
              <w:jc w:val="center"/>
              <w:rPr>
                <w:noProof/>
                <w:sz w:val="22"/>
                <w:szCs w:val="22"/>
              </w:rPr>
            </w:pPr>
            <w:r w:rsidRPr="00416D39">
              <w:rPr>
                <w:noProof/>
                <w:sz w:val="22"/>
                <w:szCs w:val="22"/>
              </w:rPr>
              <w:t>ком</w:t>
            </w:r>
          </w:p>
        </w:tc>
        <w:tc>
          <w:tcPr>
            <w:tcW w:w="993" w:type="dxa"/>
          </w:tcPr>
          <w:p w:rsidR="00357500" w:rsidRPr="00416D39" w:rsidRDefault="00357500" w:rsidP="00357500">
            <w:pPr>
              <w:jc w:val="center"/>
              <w:rPr>
                <w:noProof/>
                <w:sz w:val="22"/>
                <w:szCs w:val="22"/>
              </w:rPr>
            </w:pPr>
            <w:r w:rsidRPr="00416D39">
              <w:rPr>
                <w:noProof/>
                <w:sz w:val="22"/>
                <w:szCs w:val="22"/>
              </w:rPr>
              <w:t>1</w:t>
            </w:r>
          </w:p>
        </w:tc>
        <w:tc>
          <w:tcPr>
            <w:tcW w:w="1701" w:type="dxa"/>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Pr>
          <w:p w:rsidR="00357500" w:rsidRPr="00416D39" w:rsidRDefault="00357500" w:rsidP="00357500">
            <w:pPr>
              <w:autoSpaceDE w:val="0"/>
              <w:autoSpaceDN w:val="0"/>
              <w:adjustRightInd w:val="0"/>
              <w:jc w:val="right"/>
              <w:rPr>
                <w:noProof/>
                <w:color w:val="000000"/>
                <w:sz w:val="22"/>
                <w:szCs w:val="22"/>
                <w:lang w:val="en-US"/>
              </w:rPr>
            </w:pPr>
          </w:p>
        </w:tc>
        <w:tc>
          <w:tcPr>
            <w:tcW w:w="1701" w:type="dxa"/>
          </w:tcPr>
          <w:p w:rsidR="00357500" w:rsidRPr="00416D39" w:rsidRDefault="00357500" w:rsidP="00357500">
            <w:pPr>
              <w:autoSpaceDE w:val="0"/>
              <w:autoSpaceDN w:val="0"/>
              <w:adjustRightInd w:val="0"/>
              <w:jc w:val="right"/>
              <w:rPr>
                <w:noProof/>
                <w:color w:val="000000"/>
                <w:sz w:val="22"/>
                <w:szCs w:val="22"/>
                <w:lang w:val="en-US"/>
              </w:rPr>
            </w:pPr>
          </w:p>
        </w:tc>
        <w:tc>
          <w:tcPr>
            <w:tcW w:w="1417" w:type="dxa"/>
          </w:tcPr>
          <w:p w:rsidR="00357500" w:rsidRPr="00416D39" w:rsidRDefault="00357500" w:rsidP="00357500">
            <w:pPr>
              <w:autoSpaceDE w:val="0"/>
              <w:autoSpaceDN w:val="0"/>
              <w:adjustRightInd w:val="0"/>
              <w:jc w:val="right"/>
              <w:rPr>
                <w:noProof/>
                <w:color w:val="000000"/>
                <w:sz w:val="22"/>
                <w:szCs w:val="22"/>
                <w:lang w:val="en-US"/>
              </w:rPr>
            </w:pPr>
          </w:p>
        </w:tc>
        <w:tc>
          <w:tcPr>
            <w:tcW w:w="1418" w:type="dxa"/>
          </w:tcPr>
          <w:p w:rsidR="00357500" w:rsidRPr="00416D39" w:rsidRDefault="00357500" w:rsidP="00357500">
            <w:pPr>
              <w:autoSpaceDE w:val="0"/>
              <w:autoSpaceDN w:val="0"/>
              <w:adjustRightInd w:val="0"/>
              <w:jc w:val="right"/>
              <w:rPr>
                <w:noProof/>
                <w:color w:val="000000"/>
                <w:sz w:val="22"/>
                <w:szCs w:val="22"/>
                <w:lang w:val="en-US"/>
              </w:rPr>
            </w:pPr>
          </w:p>
        </w:tc>
      </w:tr>
      <w:tr w:rsidR="00357500" w:rsidRPr="00D20140" w:rsidTr="00F1465D">
        <w:trPr>
          <w:trHeight w:val="255"/>
        </w:trPr>
        <w:tc>
          <w:tcPr>
            <w:tcW w:w="569" w:type="dxa"/>
          </w:tcPr>
          <w:p w:rsidR="00357500" w:rsidRPr="00416D39" w:rsidRDefault="00357500" w:rsidP="00357500">
            <w:pPr>
              <w:autoSpaceDE w:val="0"/>
              <w:autoSpaceDN w:val="0"/>
              <w:adjustRightInd w:val="0"/>
              <w:jc w:val="center"/>
              <w:rPr>
                <w:noProof/>
                <w:color w:val="000000"/>
                <w:sz w:val="22"/>
                <w:szCs w:val="22"/>
              </w:rPr>
            </w:pPr>
          </w:p>
        </w:tc>
        <w:tc>
          <w:tcPr>
            <w:tcW w:w="4232" w:type="dxa"/>
          </w:tcPr>
          <w:p w:rsidR="00357500" w:rsidRPr="00416D39" w:rsidRDefault="00357500" w:rsidP="00357500">
            <w:pPr>
              <w:rPr>
                <w:noProof/>
                <w:sz w:val="22"/>
                <w:szCs w:val="22"/>
              </w:rPr>
            </w:pPr>
            <w:r w:rsidRPr="00416D39">
              <w:rPr>
                <w:noProof/>
                <w:sz w:val="22"/>
                <w:szCs w:val="22"/>
              </w:rPr>
              <w:t>Ø 48,4</w:t>
            </w:r>
          </w:p>
        </w:tc>
        <w:tc>
          <w:tcPr>
            <w:tcW w:w="992" w:type="dxa"/>
          </w:tcPr>
          <w:p w:rsidR="00357500" w:rsidRPr="00416D39" w:rsidRDefault="00357500" w:rsidP="00357500">
            <w:pPr>
              <w:jc w:val="center"/>
              <w:rPr>
                <w:noProof/>
                <w:sz w:val="22"/>
                <w:szCs w:val="22"/>
              </w:rPr>
            </w:pPr>
            <w:r w:rsidRPr="00416D39">
              <w:rPr>
                <w:noProof/>
                <w:sz w:val="22"/>
                <w:szCs w:val="22"/>
              </w:rPr>
              <w:t>ком</w:t>
            </w:r>
          </w:p>
        </w:tc>
        <w:tc>
          <w:tcPr>
            <w:tcW w:w="993" w:type="dxa"/>
          </w:tcPr>
          <w:p w:rsidR="00357500" w:rsidRPr="00416D39" w:rsidRDefault="00357500" w:rsidP="00357500">
            <w:pPr>
              <w:jc w:val="center"/>
              <w:rPr>
                <w:noProof/>
                <w:sz w:val="22"/>
                <w:szCs w:val="22"/>
              </w:rPr>
            </w:pPr>
            <w:r w:rsidRPr="00416D39">
              <w:rPr>
                <w:noProof/>
                <w:sz w:val="22"/>
                <w:szCs w:val="22"/>
              </w:rPr>
              <w:t>1</w:t>
            </w:r>
          </w:p>
        </w:tc>
        <w:tc>
          <w:tcPr>
            <w:tcW w:w="1701" w:type="dxa"/>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Pr>
          <w:p w:rsidR="00357500" w:rsidRPr="00416D39" w:rsidRDefault="00357500" w:rsidP="00357500">
            <w:pPr>
              <w:autoSpaceDE w:val="0"/>
              <w:autoSpaceDN w:val="0"/>
              <w:adjustRightInd w:val="0"/>
              <w:jc w:val="right"/>
              <w:rPr>
                <w:noProof/>
                <w:color w:val="000000"/>
                <w:sz w:val="22"/>
                <w:szCs w:val="22"/>
                <w:lang w:val="en-US"/>
              </w:rPr>
            </w:pPr>
          </w:p>
        </w:tc>
        <w:tc>
          <w:tcPr>
            <w:tcW w:w="1701" w:type="dxa"/>
          </w:tcPr>
          <w:p w:rsidR="00357500" w:rsidRPr="00416D39" w:rsidRDefault="00357500" w:rsidP="00357500">
            <w:pPr>
              <w:autoSpaceDE w:val="0"/>
              <w:autoSpaceDN w:val="0"/>
              <w:adjustRightInd w:val="0"/>
              <w:jc w:val="right"/>
              <w:rPr>
                <w:noProof/>
                <w:color w:val="000000"/>
                <w:sz w:val="22"/>
                <w:szCs w:val="22"/>
                <w:lang w:val="en-US"/>
              </w:rPr>
            </w:pPr>
          </w:p>
        </w:tc>
        <w:tc>
          <w:tcPr>
            <w:tcW w:w="1417" w:type="dxa"/>
          </w:tcPr>
          <w:p w:rsidR="00357500" w:rsidRPr="00416D39" w:rsidRDefault="00357500" w:rsidP="00357500">
            <w:pPr>
              <w:autoSpaceDE w:val="0"/>
              <w:autoSpaceDN w:val="0"/>
              <w:adjustRightInd w:val="0"/>
              <w:jc w:val="right"/>
              <w:rPr>
                <w:noProof/>
                <w:color w:val="000000"/>
                <w:sz w:val="22"/>
                <w:szCs w:val="22"/>
                <w:lang w:val="en-US"/>
              </w:rPr>
            </w:pPr>
          </w:p>
        </w:tc>
        <w:tc>
          <w:tcPr>
            <w:tcW w:w="1418" w:type="dxa"/>
          </w:tcPr>
          <w:p w:rsidR="00357500" w:rsidRPr="00416D39" w:rsidRDefault="00357500" w:rsidP="00357500">
            <w:pPr>
              <w:autoSpaceDE w:val="0"/>
              <w:autoSpaceDN w:val="0"/>
              <w:adjustRightInd w:val="0"/>
              <w:jc w:val="right"/>
              <w:rPr>
                <w:noProof/>
                <w:color w:val="000000"/>
                <w:sz w:val="22"/>
                <w:szCs w:val="22"/>
                <w:lang w:val="en-US"/>
              </w:rPr>
            </w:pPr>
          </w:p>
        </w:tc>
      </w:tr>
      <w:tr w:rsidR="00357500" w:rsidRPr="00D20140" w:rsidTr="00357500">
        <w:trPr>
          <w:trHeight w:val="591"/>
        </w:trPr>
        <w:tc>
          <w:tcPr>
            <w:tcW w:w="569" w:type="dxa"/>
          </w:tcPr>
          <w:p w:rsidR="00357500" w:rsidRPr="00416D39" w:rsidRDefault="00357500" w:rsidP="00357500">
            <w:pPr>
              <w:autoSpaceDE w:val="0"/>
              <w:autoSpaceDN w:val="0"/>
              <w:adjustRightInd w:val="0"/>
              <w:jc w:val="center"/>
              <w:rPr>
                <w:noProof/>
                <w:color w:val="000000"/>
                <w:sz w:val="22"/>
                <w:szCs w:val="22"/>
              </w:rPr>
            </w:pPr>
          </w:p>
        </w:tc>
        <w:tc>
          <w:tcPr>
            <w:tcW w:w="4232" w:type="dxa"/>
          </w:tcPr>
          <w:p w:rsidR="00357500" w:rsidRPr="00416D39" w:rsidRDefault="00357500" w:rsidP="00357500">
            <w:pPr>
              <w:rPr>
                <w:noProof/>
                <w:sz w:val="22"/>
                <w:szCs w:val="22"/>
              </w:rPr>
            </w:pPr>
            <w:r w:rsidRPr="00416D39">
              <w:rPr>
                <w:noProof/>
                <w:sz w:val="22"/>
                <w:szCs w:val="22"/>
              </w:rPr>
              <w:t>Испорука и уградња концентрична редукција</w:t>
            </w:r>
          </w:p>
        </w:tc>
        <w:tc>
          <w:tcPr>
            <w:tcW w:w="992" w:type="dxa"/>
          </w:tcPr>
          <w:p w:rsidR="00357500" w:rsidRPr="00416D39" w:rsidRDefault="00357500" w:rsidP="00357500">
            <w:pPr>
              <w:jc w:val="center"/>
              <w:rPr>
                <w:noProof/>
                <w:sz w:val="22"/>
                <w:szCs w:val="22"/>
              </w:rPr>
            </w:pPr>
          </w:p>
        </w:tc>
        <w:tc>
          <w:tcPr>
            <w:tcW w:w="993" w:type="dxa"/>
          </w:tcPr>
          <w:p w:rsidR="00357500" w:rsidRPr="00416D39" w:rsidRDefault="00357500" w:rsidP="00357500">
            <w:pPr>
              <w:jc w:val="center"/>
              <w:rPr>
                <w:noProof/>
                <w:sz w:val="22"/>
                <w:szCs w:val="22"/>
              </w:rPr>
            </w:pPr>
          </w:p>
        </w:tc>
        <w:tc>
          <w:tcPr>
            <w:tcW w:w="1701" w:type="dxa"/>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Pr>
          <w:p w:rsidR="00357500" w:rsidRPr="00416D39" w:rsidRDefault="00357500" w:rsidP="00357500">
            <w:pPr>
              <w:autoSpaceDE w:val="0"/>
              <w:autoSpaceDN w:val="0"/>
              <w:adjustRightInd w:val="0"/>
              <w:jc w:val="center"/>
              <w:rPr>
                <w:noProof/>
                <w:color w:val="000000"/>
                <w:sz w:val="22"/>
                <w:szCs w:val="22"/>
                <w:lang w:val="en-US"/>
              </w:rPr>
            </w:pPr>
          </w:p>
        </w:tc>
        <w:tc>
          <w:tcPr>
            <w:tcW w:w="1701" w:type="dxa"/>
          </w:tcPr>
          <w:p w:rsidR="00357500" w:rsidRPr="00416D39" w:rsidRDefault="00357500" w:rsidP="00357500">
            <w:pPr>
              <w:autoSpaceDE w:val="0"/>
              <w:autoSpaceDN w:val="0"/>
              <w:adjustRightInd w:val="0"/>
              <w:jc w:val="right"/>
              <w:rPr>
                <w:noProof/>
                <w:color w:val="000000"/>
                <w:sz w:val="22"/>
                <w:szCs w:val="22"/>
                <w:lang w:val="en-US"/>
              </w:rPr>
            </w:pPr>
          </w:p>
        </w:tc>
        <w:tc>
          <w:tcPr>
            <w:tcW w:w="1417" w:type="dxa"/>
          </w:tcPr>
          <w:p w:rsidR="00357500" w:rsidRPr="00416D39" w:rsidRDefault="00357500" w:rsidP="00357500">
            <w:pPr>
              <w:autoSpaceDE w:val="0"/>
              <w:autoSpaceDN w:val="0"/>
              <w:adjustRightInd w:val="0"/>
              <w:jc w:val="right"/>
              <w:rPr>
                <w:noProof/>
                <w:color w:val="000000"/>
                <w:sz w:val="22"/>
                <w:szCs w:val="22"/>
                <w:lang w:val="en-US"/>
              </w:rPr>
            </w:pPr>
          </w:p>
        </w:tc>
        <w:tc>
          <w:tcPr>
            <w:tcW w:w="1418" w:type="dxa"/>
          </w:tcPr>
          <w:p w:rsidR="00357500" w:rsidRPr="00416D39" w:rsidRDefault="00357500" w:rsidP="00357500">
            <w:pPr>
              <w:autoSpaceDE w:val="0"/>
              <w:autoSpaceDN w:val="0"/>
              <w:adjustRightInd w:val="0"/>
              <w:jc w:val="right"/>
              <w:rPr>
                <w:noProof/>
                <w:color w:val="000000"/>
                <w:sz w:val="22"/>
                <w:szCs w:val="22"/>
                <w:lang w:val="en-US"/>
              </w:rPr>
            </w:pPr>
          </w:p>
        </w:tc>
      </w:tr>
      <w:tr w:rsidR="00357500" w:rsidRPr="00D20140" w:rsidTr="00C72AEB">
        <w:trPr>
          <w:trHeight w:val="337"/>
        </w:trPr>
        <w:tc>
          <w:tcPr>
            <w:tcW w:w="569" w:type="dxa"/>
          </w:tcPr>
          <w:p w:rsidR="00357500" w:rsidRPr="00416D39" w:rsidRDefault="00357500" w:rsidP="00357500">
            <w:pPr>
              <w:autoSpaceDE w:val="0"/>
              <w:autoSpaceDN w:val="0"/>
              <w:adjustRightInd w:val="0"/>
              <w:jc w:val="center"/>
              <w:rPr>
                <w:noProof/>
                <w:color w:val="000000"/>
                <w:sz w:val="22"/>
                <w:szCs w:val="22"/>
              </w:rPr>
            </w:pPr>
          </w:p>
        </w:tc>
        <w:tc>
          <w:tcPr>
            <w:tcW w:w="4232" w:type="dxa"/>
          </w:tcPr>
          <w:p w:rsidR="00357500" w:rsidRPr="00416D39" w:rsidRDefault="00357500" w:rsidP="00357500">
            <w:pPr>
              <w:rPr>
                <w:noProof/>
                <w:sz w:val="22"/>
                <w:szCs w:val="22"/>
              </w:rPr>
            </w:pPr>
            <w:r w:rsidRPr="00416D39">
              <w:rPr>
                <w:noProof/>
                <w:sz w:val="22"/>
                <w:szCs w:val="22"/>
              </w:rPr>
              <w:t>Ø 88,9 / 60,4</w:t>
            </w:r>
          </w:p>
          <w:p w:rsidR="00357500" w:rsidRPr="00416D39" w:rsidRDefault="00357500" w:rsidP="00357500">
            <w:pPr>
              <w:rPr>
                <w:noProof/>
                <w:sz w:val="22"/>
                <w:szCs w:val="22"/>
              </w:rPr>
            </w:pPr>
          </w:p>
        </w:tc>
        <w:tc>
          <w:tcPr>
            <w:tcW w:w="992" w:type="dxa"/>
          </w:tcPr>
          <w:p w:rsidR="00357500" w:rsidRPr="00416D39" w:rsidRDefault="00357500" w:rsidP="00357500">
            <w:pPr>
              <w:jc w:val="center"/>
              <w:rPr>
                <w:noProof/>
                <w:sz w:val="22"/>
                <w:szCs w:val="22"/>
              </w:rPr>
            </w:pPr>
            <w:r w:rsidRPr="00416D39">
              <w:rPr>
                <w:noProof/>
                <w:sz w:val="22"/>
                <w:szCs w:val="22"/>
              </w:rPr>
              <w:t>ком</w:t>
            </w:r>
          </w:p>
        </w:tc>
        <w:tc>
          <w:tcPr>
            <w:tcW w:w="993" w:type="dxa"/>
          </w:tcPr>
          <w:p w:rsidR="00357500" w:rsidRPr="00416D39" w:rsidRDefault="00357500" w:rsidP="00357500">
            <w:pPr>
              <w:jc w:val="center"/>
              <w:rPr>
                <w:noProof/>
                <w:sz w:val="22"/>
                <w:szCs w:val="22"/>
              </w:rPr>
            </w:pPr>
            <w:r w:rsidRPr="00416D39">
              <w:rPr>
                <w:noProof/>
                <w:sz w:val="22"/>
                <w:szCs w:val="22"/>
              </w:rPr>
              <w:t>1</w:t>
            </w:r>
          </w:p>
        </w:tc>
        <w:tc>
          <w:tcPr>
            <w:tcW w:w="1701" w:type="dxa"/>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Pr>
          <w:p w:rsidR="00357500" w:rsidRPr="00416D39" w:rsidRDefault="00357500" w:rsidP="00357500">
            <w:pPr>
              <w:autoSpaceDE w:val="0"/>
              <w:autoSpaceDN w:val="0"/>
              <w:adjustRightInd w:val="0"/>
              <w:jc w:val="right"/>
              <w:rPr>
                <w:noProof/>
                <w:color w:val="000000"/>
                <w:sz w:val="22"/>
                <w:szCs w:val="22"/>
                <w:lang w:val="en-US"/>
              </w:rPr>
            </w:pPr>
          </w:p>
        </w:tc>
        <w:tc>
          <w:tcPr>
            <w:tcW w:w="1701" w:type="dxa"/>
          </w:tcPr>
          <w:p w:rsidR="00357500" w:rsidRPr="00416D39" w:rsidRDefault="00357500" w:rsidP="00357500">
            <w:pPr>
              <w:autoSpaceDE w:val="0"/>
              <w:autoSpaceDN w:val="0"/>
              <w:adjustRightInd w:val="0"/>
              <w:jc w:val="right"/>
              <w:rPr>
                <w:noProof/>
                <w:color w:val="000000"/>
                <w:sz w:val="22"/>
                <w:szCs w:val="22"/>
                <w:lang w:val="en-US"/>
              </w:rPr>
            </w:pPr>
          </w:p>
        </w:tc>
        <w:tc>
          <w:tcPr>
            <w:tcW w:w="1417" w:type="dxa"/>
          </w:tcPr>
          <w:p w:rsidR="00357500" w:rsidRPr="00416D39" w:rsidRDefault="00357500" w:rsidP="00357500">
            <w:pPr>
              <w:autoSpaceDE w:val="0"/>
              <w:autoSpaceDN w:val="0"/>
              <w:adjustRightInd w:val="0"/>
              <w:jc w:val="right"/>
              <w:rPr>
                <w:noProof/>
                <w:color w:val="000000"/>
                <w:sz w:val="22"/>
                <w:szCs w:val="22"/>
                <w:lang w:val="en-US"/>
              </w:rPr>
            </w:pPr>
          </w:p>
        </w:tc>
        <w:tc>
          <w:tcPr>
            <w:tcW w:w="1418" w:type="dxa"/>
          </w:tcPr>
          <w:p w:rsidR="00357500" w:rsidRPr="00416D39" w:rsidRDefault="00357500" w:rsidP="00357500">
            <w:pPr>
              <w:autoSpaceDE w:val="0"/>
              <w:autoSpaceDN w:val="0"/>
              <w:adjustRightInd w:val="0"/>
              <w:jc w:val="right"/>
              <w:rPr>
                <w:noProof/>
                <w:color w:val="000000"/>
                <w:sz w:val="22"/>
                <w:szCs w:val="22"/>
                <w:lang w:val="en-US"/>
              </w:rPr>
            </w:pPr>
          </w:p>
        </w:tc>
      </w:tr>
      <w:tr w:rsidR="00357500" w:rsidRPr="00D20140" w:rsidTr="00C72AEB">
        <w:trPr>
          <w:trHeight w:val="245"/>
        </w:trPr>
        <w:tc>
          <w:tcPr>
            <w:tcW w:w="569" w:type="dxa"/>
          </w:tcPr>
          <w:p w:rsidR="00357500" w:rsidRPr="00416D39" w:rsidRDefault="00357500" w:rsidP="00357500">
            <w:pPr>
              <w:autoSpaceDE w:val="0"/>
              <w:autoSpaceDN w:val="0"/>
              <w:adjustRightInd w:val="0"/>
              <w:jc w:val="center"/>
              <w:rPr>
                <w:noProof/>
                <w:color w:val="000000"/>
                <w:sz w:val="22"/>
                <w:szCs w:val="22"/>
              </w:rPr>
            </w:pPr>
          </w:p>
        </w:tc>
        <w:tc>
          <w:tcPr>
            <w:tcW w:w="4232" w:type="dxa"/>
          </w:tcPr>
          <w:p w:rsidR="00357500" w:rsidRPr="00416D39" w:rsidRDefault="00357500" w:rsidP="00357500">
            <w:pPr>
              <w:rPr>
                <w:noProof/>
                <w:sz w:val="22"/>
                <w:szCs w:val="22"/>
              </w:rPr>
            </w:pPr>
            <w:r w:rsidRPr="00416D39">
              <w:rPr>
                <w:noProof/>
                <w:sz w:val="22"/>
                <w:szCs w:val="22"/>
              </w:rPr>
              <w:t>Ø 48,4/ 34/7</w:t>
            </w:r>
          </w:p>
        </w:tc>
        <w:tc>
          <w:tcPr>
            <w:tcW w:w="992" w:type="dxa"/>
          </w:tcPr>
          <w:p w:rsidR="00357500" w:rsidRPr="00416D39" w:rsidRDefault="00357500" w:rsidP="00357500">
            <w:pPr>
              <w:jc w:val="center"/>
              <w:rPr>
                <w:noProof/>
                <w:sz w:val="22"/>
                <w:szCs w:val="22"/>
              </w:rPr>
            </w:pPr>
            <w:r w:rsidRPr="00416D39">
              <w:rPr>
                <w:noProof/>
                <w:sz w:val="22"/>
                <w:szCs w:val="22"/>
              </w:rPr>
              <w:t>ком</w:t>
            </w:r>
          </w:p>
        </w:tc>
        <w:tc>
          <w:tcPr>
            <w:tcW w:w="993" w:type="dxa"/>
          </w:tcPr>
          <w:p w:rsidR="00357500" w:rsidRPr="00416D39" w:rsidRDefault="00357500" w:rsidP="00357500">
            <w:pPr>
              <w:jc w:val="center"/>
              <w:rPr>
                <w:noProof/>
                <w:sz w:val="22"/>
                <w:szCs w:val="22"/>
              </w:rPr>
            </w:pPr>
            <w:r w:rsidRPr="00416D39">
              <w:rPr>
                <w:noProof/>
                <w:sz w:val="22"/>
                <w:szCs w:val="22"/>
              </w:rPr>
              <w:t>1</w:t>
            </w:r>
          </w:p>
        </w:tc>
        <w:tc>
          <w:tcPr>
            <w:tcW w:w="1701" w:type="dxa"/>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Pr>
          <w:p w:rsidR="00357500" w:rsidRPr="00416D39" w:rsidRDefault="00357500" w:rsidP="00357500">
            <w:pPr>
              <w:autoSpaceDE w:val="0"/>
              <w:autoSpaceDN w:val="0"/>
              <w:adjustRightInd w:val="0"/>
              <w:jc w:val="right"/>
              <w:rPr>
                <w:noProof/>
                <w:color w:val="000000"/>
                <w:sz w:val="22"/>
                <w:szCs w:val="22"/>
                <w:lang w:val="en-US"/>
              </w:rPr>
            </w:pPr>
          </w:p>
        </w:tc>
        <w:tc>
          <w:tcPr>
            <w:tcW w:w="1701" w:type="dxa"/>
          </w:tcPr>
          <w:p w:rsidR="00357500" w:rsidRPr="00416D39" w:rsidRDefault="00357500" w:rsidP="00357500">
            <w:pPr>
              <w:autoSpaceDE w:val="0"/>
              <w:autoSpaceDN w:val="0"/>
              <w:adjustRightInd w:val="0"/>
              <w:jc w:val="right"/>
              <w:rPr>
                <w:noProof/>
                <w:color w:val="000000"/>
                <w:sz w:val="22"/>
                <w:szCs w:val="22"/>
                <w:lang w:val="en-US"/>
              </w:rPr>
            </w:pPr>
          </w:p>
        </w:tc>
        <w:tc>
          <w:tcPr>
            <w:tcW w:w="1417" w:type="dxa"/>
          </w:tcPr>
          <w:p w:rsidR="00357500" w:rsidRPr="00416D39" w:rsidRDefault="00357500" w:rsidP="00357500">
            <w:pPr>
              <w:autoSpaceDE w:val="0"/>
              <w:autoSpaceDN w:val="0"/>
              <w:adjustRightInd w:val="0"/>
              <w:jc w:val="right"/>
              <w:rPr>
                <w:noProof/>
                <w:color w:val="000000"/>
                <w:sz w:val="22"/>
                <w:szCs w:val="22"/>
                <w:lang w:val="en-US"/>
              </w:rPr>
            </w:pPr>
          </w:p>
        </w:tc>
        <w:tc>
          <w:tcPr>
            <w:tcW w:w="1418" w:type="dxa"/>
          </w:tcPr>
          <w:p w:rsidR="00357500" w:rsidRPr="00416D39" w:rsidRDefault="00357500" w:rsidP="00357500">
            <w:pPr>
              <w:autoSpaceDE w:val="0"/>
              <w:autoSpaceDN w:val="0"/>
              <w:adjustRightInd w:val="0"/>
              <w:jc w:val="right"/>
              <w:rPr>
                <w:noProof/>
                <w:color w:val="000000"/>
                <w:sz w:val="22"/>
                <w:szCs w:val="22"/>
                <w:lang w:val="en-US"/>
              </w:rPr>
            </w:pPr>
          </w:p>
        </w:tc>
      </w:tr>
      <w:tr w:rsidR="00357500" w:rsidRPr="00D20140" w:rsidTr="00357500">
        <w:trPr>
          <w:trHeight w:val="420"/>
        </w:trPr>
        <w:tc>
          <w:tcPr>
            <w:tcW w:w="569" w:type="dxa"/>
          </w:tcPr>
          <w:p w:rsidR="00357500" w:rsidRPr="00416D39" w:rsidRDefault="00357500" w:rsidP="00357500">
            <w:pPr>
              <w:autoSpaceDE w:val="0"/>
              <w:autoSpaceDN w:val="0"/>
              <w:adjustRightInd w:val="0"/>
              <w:jc w:val="center"/>
              <w:rPr>
                <w:noProof/>
                <w:color w:val="000000"/>
                <w:sz w:val="22"/>
                <w:szCs w:val="22"/>
              </w:rPr>
            </w:pPr>
          </w:p>
        </w:tc>
        <w:tc>
          <w:tcPr>
            <w:tcW w:w="4232" w:type="dxa"/>
          </w:tcPr>
          <w:p w:rsidR="00357500" w:rsidRPr="00416D39" w:rsidRDefault="00357500" w:rsidP="00357500">
            <w:pPr>
              <w:rPr>
                <w:noProof/>
                <w:sz w:val="22"/>
                <w:szCs w:val="22"/>
              </w:rPr>
            </w:pPr>
            <w:r w:rsidRPr="00416D39">
              <w:rPr>
                <w:noProof/>
                <w:sz w:val="22"/>
                <w:szCs w:val="22"/>
              </w:rPr>
              <w:t>Испорука и уградња</w:t>
            </w:r>
            <w:r>
              <w:rPr>
                <w:noProof/>
                <w:sz w:val="22"/>
                <w:szCs w:val="22"/>
              </w:rPr>
              <w:t xml:space="preserve"> </w:t>
            </w:r>
            <w:r w:rsidRPr="00416D39">
              <w:rPr>
                <w:noProof/>
                <w:sz w:val="22"/>
                <w:szCs w:val="22"/>
              </w:rPr>
              <w:t>Лукови 1,5Д димензија</w:t>
            </w:r>
          </w:p>
        </w:tc>
        <w:tc>
          <w:tcPr>
            <w:tcW w:w="992" w:type="dxa"/>
          </w:tcPr>
          <w:p w:rsidR="00357500" w:rsidRPr="00416D39" w:rsidRDefault="00357500" w:rsidP="00357500">
            <w:pPr>
              <w:jc w:val="center"/>
              <w:rPr>
                <w:noProof/>
                <w:sz w:val="22"/>
                <w:szCs w:val="22"/>
              </w:rPr>
            </w:pPr>
          </w:p>
        </w:tc>
        <w:tc>
          <w:tcPr>
            <w:tcW w:w="993" w:type="dxa"/>
          </w:tcPr>
          <w:p w:rsidR="00357500" w:rsidRPr="00416D39" w:rsidRDefault="00357500" w:rsidP="00357500">
            <w:pPr>
              <w:jc w:val="center"/>
              <w:rPr>
                <w:noProof/>
                <w:sz w:val="22"/>
                <w:szCs w:val="22"/>
              </w:rPr>
            </w:pPr>
          </w:p>
        </w:tc>
        <w:tc>
          <w:tcPr>
            <w:tcW w:w="1701" w:type="dxa"/>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Pr>
          <w:p w:rsidR="00357500" w:rsidRPr="00416D39" w:rsidRDefault="00357500" w:rsidP="00357500">
            <w:pPr>
              <w:autoSpaceDE w:val="0"/>
              <w:autoSpaceDN w:val="0"/>
              <w:adjustRightInd w:val="0"/>
              <w:jc w:val="right"/>
              <w:rPr>
                <w:noProof/>
                <w:color w:val="000000"/>
                <w:sz w:val="22"/>
                <w:szCs w:val="22"/>
                <w:lang w:val="en-US"/>
              </w:rPr>
            </w:pPr>
          </w:p>
        </w:tc>
        <w:tc>
          <w:tcPr>
            <w:tcW w:w="1701" w:type="dxa"/>
          </w:tcPr>
          <w:p w:rsidR="00357500" w:rsidRPr="00416D39" w:rsidRDefault="00357500" w:rsidP="00357500">
            <w:pPr>
              <w:autoSpaceDE w:val="0"/>
              <w:autoSpaceDN w:val="0"/>
              <w:adjustRightInd w:val="0"/>
              <w:jc w:val="right"/>
              <w:rPr>
                <w:noProof/>
                <w:color w:val="000000"/>
                <w:sz w:val="22"/>
                <w:szCs w:val="22"/>
                <w:lang w:val="en-US"/>
              </w:rPr>
            </w:pPr>
          </w:p>
        </w:tc>
        <w:tc>
          <w:tcPr>
            <w:tcW w:w="1417" w:type="dxa"/>
          </w:tcPr>
          <w:p w:rsidR="00357500" w:rsidRPr="00416D39" w:rsidRDefault="00357500" w:rsidP="00357500">
            <w:pPr>
              <w:autoSpaceDE w:val="0"/>
              <w:autoSpaceDN w:val="0"/>
              <w:adjustRightInd w:val="0"/>
              <w:jc w:val="right"/>
              <w:rPr>
                <w:noProof/>
                <w:color w:val="000000"/>
                <w:sz w:val="22"/>
                <w:szCs w:val="22"/>
                <w:lang w:val="en-US"/>
              </w:rPr>
            </w:pPr>
          </w:p>
        </w:tc>
        <w:tc>
          <w:tcPr>
            <w:tcW w:w="1418" w:type="dxa"/>
          </w:tcPr>
          <w:p w:rsidR="00357500" w:rsidRPr="00416D39" w:rsidRDefault="00357500" w:rsidP="00357500">
            <w:pPr>
              <w:autoSpaceDE w:val="0"/>
              <w:autoSpaceDN w:val="0"/>
              <w:adjustRightInd w:val="0"/>
              <w:jc w:val="right"/>
              <w:rPr>
                <w:noProof/>
                <w:color w:val="000000"/>
                <w:sz w:val="22"/>
                <w:szCs w:val="22"/>
                <w:lang w:val="en-US"/>
              </w:rPr>
            </w:pPr>
          </w:p>
        </w:tc>
      </w:tr>
      <w:tr w:rsidR="00357500" w:rsidRPr="00D20140" w:rsidTr="00C72AEB">
        <w:trPr>
          <w:trHeight w:val="257"/>
        </w:trPr>
        <w:tc>
          <w:tcPr>
            <w:tcW w:w="569" w:type="dxa"/>
          </w:tcPr>
          <w:p w:rsidR="00357500" w:rsidRPr="00416D39" w:rsidRDefault="00357500" w:rsidP="00357500">
            <w:pPr>
              <w:autoSpaceDE w:val="0"/>
              <w:autoSpaceDN w:val="0"/>
              <w:adjustRightInd w:val="0"/>
              <w:jc w:val="center"/>
              <w:rPr>
                <w:noProof/>
                <w:color w:val="000000"/>
                <w:sz w:val="22"/>
                <w:szCs w:val="22"/>
              </w:rPr>
            </w:pPr>
          </w:p>
        </w:tc>
        <w:tc>
          <w:tcPr>
            <w:tcW w:w="4232" w:type="dxa"/>
          </w:tcPr>
          <w:p w:rsidR="00357500" w:rsidRPr="00416D39" w:rsidRDefault="00357500" w:rsidP="00357500">
            <w:pPr>
              <w:rPr>
                <w:noProof/>
                <w:sz w:val="22"/>
                <w:szCs w:val="22"/>
              </w:rPr>
            </w:pPr>
            <w:r w:rsidRPr="00416D39">
              <w:rPr>
                <w:noProof/>
                <w:sz w:val="22"/>
                <w:szCs w:val="22"/>
              </w:rPr>
              <w:t>Ø 88,9</w:t>
            </w:r>
          </w:p>
        </w:tc>
        <w:tc>
          <w:tcPr>
            <w:tcW w:w="992" w:type="dxa"/>
          </w:tcPr>
          <w:p w:rsidR="00357500" w:rsidRPr="00416D39" w:rsidRDefault="00357500" w:rsidP="00357500">
            <w:pPr>
              <w:jc w:val="center"/>
              <w:rPr>
                <w:noProof/>
                <w:sz w:val="22"/>
                <w:szCs w:val="22"/>
              </w:rPr>
            </w:pPr>
            <w:r w:rsidRPr="00416D39">
              <w:rPr>
                <w:noProof/>
                <w:sz w:val="22"/>
                <w:szCs w:val="22"/>
              </w:rPr>
              <w:t>ком</w:t>
            </w:r>
          </w:p>
        </w:tc>
        <w:tc>
          <w:tcPr>
            <w:tcW w:w="993" w:type="dxa"/>
          </w:tcPr>
          <w:p w:rsidR="00357500" w:rsidRPr="00416D39" w:rsidRDefault="00357500" w:rsidP="00357500">
            <w:pPr>
              <w:jc w:val="center"/>
              <w:rPr>
                <w:noProof/>
                <w:sz w:val="22"/>
                <w:szCs w:val="22"/>
              </w:rPr>
            </w:pPr>
            <w:r w:rsidRPr="00416D39">
              <w:rPr>
                <w:noProof/>
                <w:sz w:val="22"/>
                <w:szCs w:val="22"/>
              </w:rPr>
              <w:t>20</w:t>
            </w:r>
          </w:p>
        </w:tc>
        <w:tc>
          <w:tcPr>
            <w:tcW w:w="1701" w:type="dxa"/>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Pr>
          <w:p w:rsidR="00357500" w:rsidRPr="00416D39" w:rsidRDefault="00357500" w:rsidP="00357500">
            <w:pPr>
              <w:autoSpaceDE w:val="0"/>
              <w:autoSpaceDN w:val="0"/>
              <w:adjustRightInd w:val="0"/>
              <w:jc w:val="right"/>
              <w:rPr>
                <w:noProof/>
                <w:color w:val="000000"/>
                <w:sz w:val="22"/>
                <w:szCs w:val="22"/>
                <w:lang w:val="en-US"/>
              </w:rPr>
            </w:pPr>
          </w:p>
        </w:tc>
        <w:tc>
          <w:tcPr>
            <w:tcW w:w="1701" w:type="dxa"/>
          </w:tcPr>
          <w:p w:rsidR="00357500" w:rsidRPr="00416D39" w:rsidRDefault="00357500" w:rsidP="00357500">
            <w:pPr>
              <w:autoSpaceDE w:val="0"/>
              <w:autoSpaceDN w:val="0"/>
              <w:adjustRightInd w:val="0"/>
              <w:jc w:val="right"/>
              <w:rPr>
                <w:noProof/>
                <w:color w:val="000000"/>
                <w:sz w:val="22"/>
                <w:szCs w:val="22"/>
                <w:lang w:val="en-US"/>
              </w:rPr>
            </w:pPr>
          </w:p>
        </w:tc>
        <w:tc>
          <w:tcPr>
            <w:tcW w:w="1417" w:type="dxa"/>
          </w:tcPr>
          <w:p w:rsidR="00357500" w:rsidRPr="00416D39" w:rsidRDefault="00357500" w:rsidP="00357500">
            <w:pPr>
              <w:autoSpaceDE w:val="0"/>
              <w:autoSpaceDN w:val="0"/>
              <w:adjustRightInd w:val="0"/>
              <w:jc w:val="right"/>
              <w:rPr>
                <w:noProof/>
                <w:color w:val="000000"/>
                <w:sz w:val="22"/>
                <w:szCs w:val="22"/>
                <w:lang w:val="en-US"/>
              </w:rPr>
            </w:pPr>
          </w:p>
        </w:tc>
        <w:tc>
          <w:tcPr>
            <w:tcW w:w="1418" w:type="dxa"/>
          </w:tcPr>
          <w:p w:rsidR="00357500" w:rsidRPr="00416D39" w:rsidRDefault="00357500" w:rsidP="00357500">
            <w:pPr>
              <w:autoSpaceDE w:val="0"/>
              <w:autoSpaceDN w:val="0"/>
              <w:adjustRightInd w:val="0"/>
              <w:jc w:val="right"/>
              <w:rPr>
                <w:noProof/>
                <w:color w:val="000000"/>
                <w:sz w:val="22"/>
                <w:szCs w:val="22"/>
                <w:lang w:val="en-US"/>
              </w:rPr>
            </w:pPr>
          </w:p>
        </w:tc>
      </w:tr>
      <w:tr w:rsidR="00357500" w:rsidRPr="00D20140" w:rsidTr="00C72AEB">
        <w:trPr>
          <w:trHeight w:val="261"/>
        </w:trPr>
        <w:tc>
          <w:tcPr>
            <w:tcW w:w="569" w:type="dxa"/>
          </w:tcPr>
          <w:p w:rsidR="00357500" w:rsidRPr="00416D39" w:rsidRDefault="00357500" w:rsidP="00357500">
            <w:pPr>
              <w:autoSpaceDE w:val="0"/>
              <w:autoSpaceDN w:val="0"/>
              <w:adjustRightInd w:val="0"/>
              <w:jc w:val="center"/>
              <w:rPr>
                <w:noProof/>
                <w:color w:val="000000"/>
                <w:sz w:val="22"/>
                <w:szCs w:val="22"/>
              </w:rPr>
            </w:pPr>
          </w:p>
        </w:tc>
        <w:tc>
          <w:tcPr>
            <w:tcW w:w="4232" w:type="dxa"/>
          </w:tcPr>
          <w:p w:rsidR="00357500" w:rsidRPr="00416D39" w:rsidRDefault="00357500" w:rsidP="00357500">
            <w:pPr>
              <w:rPr>
                <w:noProof/>
                <w:sz w:val="22"/>
                <w:szCs w:val="22"/>
              </w:rPr>
            </w:pPr>
            <w:r w:rsidRPr="00416D39">
              <w:rPr>
                <w:noProof/>
                <w:sz w:val="22"/>
                <w:szCs w:val="22"/>
              </w:rPr>
              <w:t>Ø 48,3</w:t>
            </w:r>
          </w:p>
        </w:tc>
        <w:tc>
          <w:tcPr>
            <w:tcW w:w="992" w:type="dxa"/>
          </w:tcPr>
          <w:p w:rsidR="00357500" w:rsidRPr="00416D39" w:rsidRDefault="00357500" w:rsidP="00357500">
            <w:pPr>
              <w:jc w:val="center"/>
              <w:rPr>
                <w:noProof/>
                <w:sz w:val="22"/>
                <w:szCs w:val="22"/>
              </w:rPr>
            </w:pPr>
            <w:r w:rsidRPr="00416D39">
              <w:rPr>
                <w:noProof/>
                <w:sz w:val="22"/>
                <w:szCs w:val="22"/>
              </w:rPr>
              <w:t>ком</w:t>
            </w:r>
          </w:p>
        </w:tc>
        <w:tc>
          <w:tcPr>
            <w:tcW w:w="993" w:type="dxa"/>
          </w:tcPr>
          <w:p w:rsidR="00357500" w:rsidRPr="00416D39" w:rsidRDefault="00357500" w:rsidP="00357500">
            <w:pPr>
              <w:jc w:val="center"/>
              <w:rPr>
                <w:noProof/>
                <w:sz w:val="22"/>
                <w:szCs w:val="22"/>
              </w:rPr>
            </w:pPr>
            <w:r w:rsidRPr="00416D39">
              <w:rPr>
                <w:noProof/>
                <w:sz w:val="22"/>
                <w:szCs w:val="22"/>
              </w:rPr>
              <w:t>10</w:t>
            </w:r>
          </w:p>
        </w:tc>
        <w:tc>
          <w:tcPr>
            <w:tcW w:w="1701" w:type="dxa"/>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Pr>
          <w:p w:rsidR="00357500" w:rsidRPr="00416D39" w:rsidRDefault="00357500" w:rsidP="00357500">
            <w:pPr>
              <w:autoSpaceDE w:val="0"/>
              <w:autoSpaceDN w:val="0"/>
              <w:adjustRightInd w:val="0"/>
              <w:jc w:val="right"/>
              <w:rPr>
                <w:noProof/>
                <w:color w:val="000000"/>
                <w:sz w:val="22"/>
                <w:szCs w:val="22"/>
                <w:lang w:val="en-US"/>
              </w:rPr>
            </w:pPr>
          </w:p>
        </w:tc>
        <w:tc>
          <w:tcPr>
            <w:tcW w:w="1701" w:type="dxa"/>
          </w:tcPr>
          <w:p w:rsidR="00357500" w:rsidRPr="00416D39" w:rsidRDefault="00357500" w:rsidP="00357500">
            <w:pPr>
              <w:autoSpaceDE w:val="0"/>
              <w:autoSpaceDN w:val="0"/>
              <w:adjustRightInd w:val="0"/>
              <w:jc w:val="right"/>
              <w:rPr>
                <w:noProof/>
                <w:color w:val="000000"/>
                <w:sz w:val="22"/>
                <w:szCs w:val="22"/>
                <w:lang w:val="en-US"/>
              </w:rPr>
            </w:pPr>
          </w:p>
        </w:tc>
        <w:tc>
          <w:tcPr>
            <w:tcW w:w="1417" w:type="dxa"/>
          </w:tcPr>
          <w:p w:rsidR="00357500" w:rsidRPr="00416D39" w:rsidRDefault="00357500" w:rsidP="00357500">
            <w:pPr>
              <w:autoSpaceDE w:val="0"/>
              <w:autoSpaceDN w:val="0"/>
              <w:adjustRightInd w:val="0"/>
              <w:jc w:val="right"/>
              <w:rPr>
                <w:noProof/>
                <w:color w:val="000000"/>
                <w:sz w:val="22"/>
                <w:szCs w:val="22"/>
                <w:lang w:val="en-US"/>
              </w:rPr>
            </w:pPr>
          </w:p>
        </w:tc>
        <w:tc>
          <w:tcPr>
            <w:tcW w:w="1418" w:type="dxa"/>
          </w:tcPr>
          <w:p w:rsidR="00357500" w:rsidRPr="00416D39" w:rsidRDefault="00357500" w:rsidP="00357500">
            <w:pPr>
              <w:autoSpaceDE w:val="0"/>
              <w:autoSpaceDN w:val="0"/>
              <w:adjustRightInd w:val="0"/>
              <w:jc w:val="right"/>
              <w:rPr>
                <w:noProof/>
                <w:color w:val="000000"/>
                <w:sz w:val="22"/>
                <w:szCs w:val="22"/>
                <w:lang w:val="en-US"/>
              </w:rPr>
            </w:pPr>
          </w:p>
        </w:tc>
      </w:tr>
      <w:tr w:rsidR="00357500" w:rsidRPr="00D20140" w:rsidTr="00F1465D">
        <w:trPr>
          <w:trHeight w:val="825"/>
        </w:trPr>
        <w:tc>
          <w:tcPr>
            <w:tcW w:w="569" w:type="dxa"/>
          </w:tcPr>
          <w:p w:rsidR="00357500" w:rsidRPr="00416D39" w:rsidRDefault="00357500" w:rsidP="00357500">
            <w:pPr>
              <w:autoSpaceDE w:val="0"/>
              <w:autoSpaceDN w:val="0"/>
              <w:adjustRightInd w:val="0"/>
              <w:jc w:val="center"/>
              <w:rPr>
                <w:noProof/>
                <w:color w:val="000000"/>
                <w:sz w:val="22"/>
                <w:szCs w:val="22"/>
              </w:rPr>
            </w:pPr>
          </w:p>
        </w:tc>
        <w:tc>
          <w:tcPr>
            <w:tcW w:w="4232" w:type="dxa"/>
          </w:tcPr>
          <w:p w:rsidR="00357500" w:rsidRPr="00416D39" w:rsidRDefault="00357500" w:rsidP="00357500">
            <w:pPr>
              <w:rPr>
                <w:noProof/>
                <w:sz w:val="22"/>
                <w:szCs w:val="22"/>
              </w:rPr>
            </w:pPr>
            <w:r w:rsidRPr="00416D39">
              <w:rPr>
                <w:noProof/>
                <w:sz w:val="22"/>
                <w:szCs w:val="22"/>
              </w:rPr>
              <w:t>Испорука и уградња изолације од камене вуне густине 80 кг/м</w:t>
            </w:r>
            <w:r w:rsidRPr="00416D39">
              <w:rPr>
                <w:noProof/>
                <w:sz w:val="22"/>
                <w:szCs w:val="22"/>
                <w:vertAlign w:val="superscript"/>
              </w:rPr>
              <w:t>3</w:t>
            </w:r>
            <w:r w:rsidRPr="00416D39">
              <w:rPr>
                <w:noProof/>
                <w:sz w:val="22"/>
                <w:szCs w:val="22"/>
              </w:rPr>
              <w:t xml:space="preserve"> у фолији од алуминијума за цеви димензије</w:t>
            </w:r>
          </w:p>
        </w:tc>
        <w:tc>
          <w:tcPr>
            <w:tcW w:w="992" w:type="dxa"/>
          </w:tcPr>
          <w:p w:rsidR="00357500" w:rsidRPr="00416D39" w:rsidRDefault="00357500" w:rsidP="00357500">
            <w:pPr>
              <w:jc w:val="center"/>
              <w:rPr>
                <w:noProof/>
                <w:sz w:val="22"/>
                <w:szCs w:val="22"/>
              </w:rPr>
            </w:pPr>
          </w:p>
        </w:tc>
        <w:tc>
          <w:tcPr>
            <w:tcW w:w="993" w:type="dxa"/>
          </w:tcPr>
          <w:p w:rsidR="00357500" w:rsidRPr="00416D39" w:rsidRDefault="00357500" w:rsidP="00357500">
            <w:pPr>
              <w:jc w:val="center"/>
              <w:rPr>
                <w:noProof/>
                <w:sz w:val="22"/>
                <w:szCs w:val="22"/>
              </w:rPr>
            </w:pPr>
          </w:p>
        </w:tc>
        <w:tc>
          <w:tcPr>
            <w:tcW w:w="1701" w:type="dxa"/>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Pr>
          <w:p w:rsidR="00357500" w:rsidRPr="00416D39" w:rsidRDefault="00357500" w:rsidP="00357500">
            <w:pPr>
              <w:autoSpaceDE w:val="0"/>
              <w:autoSpaceDN w:val="0"/>
              <w:adjustRightInd w:val="0"/>
              <w:jc w:val="right"/>
              <w:rPr>
                <w:noProof/>
                <w:color w:val="000000"/>
                <w:sz w:val="22"/>
                <w:szCs w:val="22"/>
                <w:lang w:val="en-US"/>
              </w:rPr>
            </w:pPr>
          </w:p>
        </w:tc>
        <w:tc>
          <w:tcPr>
            <w:tcW w:w="1701" w:type="dxa"/>
          </w:tcPr>
          <w:p w:rsidR="00357500" w:rsidRPr="00416D39" w:rsidRDefault="00357500" w:rsidP="00357500">
            <w:pPr>
              <w:autoSpaceDE w:val="0"/>
              <w:autoSpaceDN w:val="0"/>
              <w:adjustRightInd w:val="0"/>
              <w:jc w:val="right"/>
              <w:rPr>
                <w:noProof/>
                <w:color w:val="000000"/>
                <w:sz w:val="22"/>
                <w:szCs w:val="22"/>
                <w:lang w:val="en-US"/>
              </w:rPr>
            </w:pPr>
          </w:p>
        </w:tc>
        <w:tc>
          <w:tcPr>
            <w:tcW w:w="1417" w:type="dxa"/>
          </w:tcPr>
          <w:p w:rsidR="00357500" w:rsidRPr="00416D39" w:rsidRDefault="00357500" w:rsidP="00357500">
            <w:pPr>
              <w:autoSpaceDE w:val="0"/>
              <w:autoSpaceDN w:val="0"/>
              <w:adjustRightInd w:val="0"/>
              <w:jc w:val="right"/>
              <w:rPr>
                <w:noProof/>
                <w:color w:val="000000"/>
                <w:sz w:val="22"/>
                <w:szCs w:val="22"/>
                <w:lang w:val="en-US"/>
              </w:rPr>
            </w:pPr>
          </w:p>
        </w:tc>
        <w:tc>
          <w:tcPr>
            <w:tcW w:w="1418" w:type="dxa"/>
          </w:tcPr>
          <w:p w:rsidR="00357500" w:rsidRPr="00416D39" w:rsidRDefault="00357500" w:rsidP="00357500">
            <w:pPr>
              <w:autoSpaceDE w:val="0"/>
              <w:autoSpaceDN w:val="0"/>
              <w:adjustRightInd w:val="0"/>
              <w:jc w:val="right"/>
              <w:rPr>
                <w:noProof/>
                <w:color w:val="000000"/>
                <w:sz w:val="22"/>
                <w:szCs w:val="22"/>
                <w:lang w:val="en-US"/>
              </w:rPr>
            </w:pPr>
          </w:p>
        </w:tc>
      </w:tr>
      <w:tr w:rsidR="00357500" w:rsidRPr="00D20140" w:rsidTr="00C72AEB">
        <w:trPr>
          <w:trHeight w:val="247"/>
        </w:trPr>
        <w:tc>
          <w:tcPr>
            <w:tcW w:w="569" w:type="dxa"/>
          </w:tcPr>
          <w:p w:rsidR="00357500" w:rsidRPr="00416D39" w:rsidRDefault="00357500" w:rsidP="00357500">
            <w:pPr>
              <w:autoSpaceDE w:val="0"/>
              <w:autoSpaceDN w:val="0"/>
              <w:adjustRightInd w:val="0"/>
              <w:jc w:val="center"/>
              <w:rPr>
                <w:noProof/>
                <w:color w:val="000000"/>
                <w:sz w:val="22"/>
                <w:szCs w:val="22"/>
              </w:rPr>
            </w:pPr>
          </w:p>
        </w:tc>
        <w:tc>
          <w:tcPr>
            <w:tcW w:w="4232" w:type="dxa"/>
          </w:tcPr>
          <w:p w:rsidR="00357500" w:rsidRPr="00416D39" w:rsidRDefault="00357500" w:rsidP="00357500">
            <w:pPr>
              <w:rPr>
                <w:noProof/>
                <w:sz w:val="22"/>
                <w:szCs w:val="22"/>
              </w:rPr>
            </w:pPr>
            <w:r w:rsidRPr="00416D39">
              <w:rPr>
                <w:noProof/>
                <w:sz w:val="22"/>
                <w:szCs w:val="22"/>
              </w:rPr>
              <w:t>Ø 88,9 x 40 мм</w:t>
            </w:r>
          </w:p>
        </w:tc>
        <w:tc>
          <w:tcPr>
            <w:tcW w:w="992" w:type="dxa"/>
          </w:tcPr>
          <w:p w:rsidR="00357500" w:rsidRPr="00416D39" w:rsidRDefault="00357500" w:rsidP="00357500">
            <w:pPr>
              <w:jc w:val="center"/>
              <w:rPr>
                <w:noProof/>
                <w:sz w:val="22"/>
                <w:szCs w:val="22"/>
              </w:rPr>
            </w:pPr>
            <w:r w:rsidRPr="00416D39">
              <w:rPr>
                <w:noProof/>
                <w:sz w:val="22"/>
                <w:szCs w:val="22"/>
              </w:rPr>
              <w:t>м'</w:t>
            </w:r>
          </w:p>
        </w:tc>
        <w:tc>
          <w:tcPr>
            <w:tcW w:w="993" w:type="dxa"/>
          </w:tcPr>
          <w:p w:rsidR="00357500" w:rsidRPr="00416D39" w:rsidRDefault="00357500" w:rsidP="00357500">
            <w:pPr>
              <w:jc w:val="center"/>
              <w:rPr>
                <w:noProof/>
                <w:sz w:val="22"/>
                <w:szCs w:val="22"/>
              </w:rPr>
            </w:pPr>
            <w:r w:rsidRPr="00416D39">
              <w:rPr>
                <w:noProof/>
                <w:sz w:val="22"/>
                <w:szCs w:val="22"/>
              </w:rPr>
              <w:t>20</w:t>
            </w:r>
          </w:p>
        </w:tc>
        <w:tc>
          <w:tcPr>
            <w:tcW w:w="1701" w:type="dxa"/>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Pr>
          <w:p w:rsidR="00357500" w:rsidRPr="00416D39" w:rsidRDefault="00357500" w:rsidP="00357500">
            <w:pPr>
              <w:autoSpaceDE w:val="0"/>
              <w:autoSpaceDN w:val="0"/>
              <w:adjustRightInd w:val="0"/>
              <w:jc w:val="right"/>
              <w:rPr>
                <w:noProof/>
                <w:color w:val="000000"/>
                <w:sz w:val="22"/>
                <w:szCs w:val="22"/>
                <w:lang w:val="en-US"/>
              </w:rPr>
            </w:pPr>
          </w:p>
        </w:tc>
        <w:tc>
          <w:tcPr>
            <w:tcW w:w="1701" w:type="dxa"/>
          </w:tcPr>
          <w:p w:rsidR="00357500" w:rsidRPr="00416D39" w:rsidRDefault="00357500" w:rsidP="00357500">
            <w:pPr>
              <w:autoSpaceDE w:val="0"/>
              <w:autoSpaceDN w:val="0"/>
              <w:adjustRightInd w:val="0"/>
              <w:jc w:val="right"/>
              <w:rPr>
                <w:noProof/>
                <w:color w:val="000000"/>
                <w:sz w:val="22"/>
                <w:szCs w:val="22"/>
                <w:lang w:val="en-US"/>
              </w:rPr>
            </w:pPr>
          </w:p>
        </w:tc>
        <w:tc>
          <w:tcPr>
            <w:tcW w:w="1417" w:type="dxa"/>
          </w:tcPr>
          <w:p w:rsidR="00357500" w:rsidRPr="00416D39" w:rsidRDefault="00357500" w:rsidP="00357500">
            <w:pPr>
              <w:autoSpaceDE w:val="0"/>
              <w:autoSpaceDN w:val="0"/>
              <w:adjustRightInd w:val="0"/>
              <w:jc w:val="right"/>
              <w:rPr>
                <w:noProof/>
                <w:color w:val="000000"/>
                <w:sz w:val="22"/>
                <w:szCs w:val="22"/>
                <w:lang w:val="en-US"/>
              </w:rPr>
            </w:pPr>
          </w:p>
        </w:tc>
        <w:tc>
          <w:tcPr>
            <w:tcW w:w="1418" w:type="dxa"/>
          </w:tcPr>
          <w:p w:rsidR="00357500" w:rsidRPr="00416D39" w:rsidRDefault="00357500" w:rsidP="00357500">
            <w:pPr>
              <w:autoSpaceDE w:val="0"/>
              <w:autoSpaceDN w:val="0"/>
              <w:adjustRightInd w:val="0"/>
              <w:jc w:val="right"/>
              <w:rPr>
                <w:noProof/>
                <w:color w:val="000000"/>
                <w:sz w:val="22"/>
                <w:szCs w:val="22"/>
                <w:lang w:val="en-US"/>
              </w:rPr>
            </w:pPr>
          </w:p>
        </w:tc>
      </w:tr>
      <w:tr w:rsidR="00357500" w:rsidRPr="00D20140" w:rsidTr="00C72AEB">
        <w:trPr>
          <w:trHeight w:val="265"/>
        </w:trPr>
        <w:tc>
          <w:tcPr>
            <w:tcW w:w="569" w:type="dxa"/>
          </w:tcPr>
          <w:p w:rsidR="00357500" w:rsidRPr="00416D39" w:rsidRDefault="00357500" w:rsidP="00357500">
            <w:pPr>
              <w:autoSpaceDE w:val="0"/>
              <w:autoSpaceDN w:val="0"/>
              <w:adjustRightInd w:val="0"/>
              <w:jc w:val="center"/>
              <w:rPr>
                <w:noProof/>
                <w:color w:val="000000"/>
                <w:sz w:val="22"/>
                <w:szCs w:val="22"/>
              </w:rPr>
            </w:pPr>
          </w:p>
        </w:tc>
        <w:tc>
          <w:tcPr>
            <w:tcW w:w="4232" w:type="dxa"/>
          </w:tcPr>
          <w:p w:rsidR="00357500" w:rsidRPr="00416D39" w:rsidRDefault="00357500" w:rsidP="00357500">
            <w:pPr>
              <w:rPr>
                <w:noProof/>
                <w:sz w:val="22"/>
                <w:szCs w:val="22"/>
              </w:rPr>
            </w:pPr>
            <w:r w:rsidRPr="00416D39">
              <w:rPr>
                <w:noProof/>
                <w:sz w:val="22"/>
                <w:szCs w:val="22"/>
              </w:rPr>
              <w:t xml:space="preserve">Ø 48,3 x 30 мм </w:t>
            </w:r>
          </w:p>
        </w:tc>
        <w:tc>
          <w:tcPr>
            <w:tcW w:w="992" w:type="dxa"/>
          </w:tcPr>
          <w:p w:rsidR="00357500" w:rsidRPr="00416D39" w:rsidRDefault="00357500" w:rsidP="00357500">
            <w:pPr>
              <w:jc w:val="center"/>
              <w:rPr>
                <w:noProof/>
                <w:sz w:val="22"/>
                <w:szCs w:val="22"/>
              </w:rPr>
            </w:pPr>
            <w:r w:rsidRPr="00416D39">
              <w:rPr>
                <w:noProof/>
                <w:sz w:val="22"/>
                <w:szCs w:val="22"/>
              </w:rPr>
              <w:t>м'</w:t>
            </w:r>
          </w:p>
        </w:tc>
        <w:tc>
          <w:tcPr>
            <w:tcW w:w="993" w:type="dxa"/>
          </w:tcPr>
          <w:p w:rsidR="00357500" w:rsidRPr="00416D39" w:rsidRDefault="00357500" w:rsidP="00357500">
            <w:pPr>
              <w:jc w:val="center"/>
              <w:rPr>
                <w:noProof/>
                <w:sz w:val="22"/>
                <w:szCs w:val="22"/>
              </w:rPr>
            </w:pPr>
            <w:r w:rsidRPr="00416D39">
              <w:rPr>
                <w:noProof/>
                <w:sz w:val="22"/>
                <w:szCs w:val="22"/>
              </w:rPr>
              <w:t>35</w:t>
            </w:r>
          </w:p>
        </w:tc>
        <w:tc>
          <w:tcPr>
            <w:tcW w:w="1701" w:type="dxa"/>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Pr>
          <w:p w:rsidR="00357500" w:rsidRPr="00416D39" w:rsidRDefault="00357500" w:rsidP="00357500">
            <w:pPr>
              <w:autoSpaceDE w:val="0"/>
              <w:autoSpaceDN w:val="0"/>
              <w:adjustRightInd w:val="0"/>
              <w:jc w:val="right"/>
              <w:rPr>
                <w:noProof/>
                <w:color w:val="000000"/>
                <w:sz w:val="22"/>
                <w:szCs w:val="22"/>
                <w:lang w:val="en-US"/>
              </w:rPr>
            </w:pPr>
          </w:p>
        </w:tc>
        <w:tc>
          <w:tcPr>
            <w:tcW w:w="1701" w:type="dxa"/>
          </w:tcPr>
          <w:p w:rsidR="00357500" w:rsidRPr="00416D39" w:rsidRDefault="00357500" w:rsidP="00357500">
            <w:pPr>
              <w:autoSpaceDE w:val="0"/>
              <w:autoSpaceDN w:val="0"/>
              <w:adjustRightInd w:val="0"/>
              <w:jc w:val="right"/>
              <w:rPr>
                <w:noProof/>
                <w:color w:val="000000"/>
                <w:sz w:val="22"/>
                <w:szCs w:val="22"/>
                <w:lang w:val="en-US"/>
              </w:rPr>
            </w:pPr>
          </w:p>
        </w:tc>
        <w:tc>
          <w:tcPr>
            <w:tcW w:w="1417" w:type="dxa"/>
          </w:tcPr>
          <w:p w:rsidR="00357500" w:rsidRPr="00416D39" w:rsidRDefault="00357500" w:rsidP="00357500">
            <w:pPr>
              <w:autoSpaceDE w:val="0"/>
              <w:autoSpaceDN w:val="0"/>
              <w:adjustRightInd w:val="0"/>
              <w:jc w:val="right"/>
              <w:rPr>
                <w:noProof/>
                <w:color w:val="000000"/>
                <w:sz w:val="22"/>
                <w:szCs w:val="22"/>
                <w:lang w:val="en-US"/>
              </w:rPr>
            </w:pPr>
          </w:p>
        </w:tc>
        <w:tc>
          <w:tcPr>
            <w:tcW w:w="1418" w:type="dxa"/>
          </w:tcPr>
          <w:p w:rsidR="00357500" w:rsidRPr="00416D39" w:rsidRDefault="00357500" w:rsidP="00357500">
            <w:pPr>
              <w:autoSpaceDE w:val="0"/>
              <w:autoSpaceDN w:val="0"/>
              <w:adjustRightInd w:val="0"/>
              <w:jc w:val="right"/>
              <w:rPr>
                <w:noProof/>
                <w:color w:val="000000"/>
                <w:sz w:val="22"/>
                <w:szCs w:val="22"/>
                <w:lang w:val="en-US"/>
              </w:rPr>
            </w:pPr>
          </w:p>
        </w:tc>
      </w:tr>
      <w:tr w:rsidR="00357500" w:rsidRPr="00D20140" w:rsidTr="00357500">
        <w:trPr>
          <w:trHeight w:val="420"/>
        </w:trPr>
        <w:tc>
          <w:tcPr>
            <w:tcW w:w="569" w:type="dxa"/>
          </w:tcPr>
          <w:p w:rsidR="00357500" w:rsidRPr="00416D39" w:rsidRDefault="00357500" w:rsidP="00357500">
            <w:pPr>
              <w:rPr>
                <w:noProof/>
                <w:sz w:val="22"/>
                <w:szCs w:val="22"/>
              </w:rPr>
            </w:pPr>
          </w:p>
        </w:tc>
        <w:tc>
          <w:tcPr>
            <w:tcW w:w="4232" w:type="dxa"/>
          </w:tcPr>
          <w:p w:rsidR="00357500" w:rsidRPr="00416D39" w:rsidRDefault="00357500" w:rsidP="00357500">
            <w:pPr>
              <w:rPr>
                <w:noProof/>
                <w:sz w:val="22"/>
                <w:szCs w:val="22"/>
              </w:rPr>
            </w:pPr>
            <w:r w:rsidRPr="00416D39">
              <w:rPr>
                <w:noProof/>
                <w:sz w:val="22"/>
                <w:szCs w:val="22"/>
              </w:rPr>
              <w:t>Демонтажа постојећих парних и кондензних цеви из инсталационог канала</w:t>
            </w:r>
          </w:p>
        </w:tc>
        <w:tc>
          <w:tcPr>
            <w:tcW w:w="992" w:type="dxa"/>
          </w:tcPr>
          <w:p w:rsidR="00357500" w:rsidRPr="00416D39" w:rsidRDefault="00357500" w:rsidP="00357500">
            <w:pPr>
              <w:jc w:val="center"/>
              <w:rPr>
                <w:noProof/>
                <w:sz w:val="22"/>
                <w:szCs w:val="22"/>
              </w:rPr>
            </w:pPr>
            <w:r w:rsidRPr="00416D39">
              <w:rPr>
                <w:noProof/>
                <w:sz w:val="22"/>
                <w:szCs w:val="22"/>
              </w:rPr>
              <w:t>м'</w:t>
            </w:r>
          </w:p>
        </w:tc>
        <w:tc>
          <w:tcPr>
            <w:tcW w:w="993" w:type="dxa"/>
          </w:tcPr>
          <w:p w:rsidR="00357500" w:rsidRPr="00416D39" w:rsidRDefault="00357500" w:rsidP="00357500">
            <w:pPr>
              <w:jc w:val="center"/>
              <w:rPr>
                <w:noProof/>
                <w:sz w:val="22"/>
                <w:szCs w:val="22"/>
              </w:rPr>
            </w:pPr>
            <w:r w:rsidRPr="00416D39">
              <w:rPr>
                <w:noProof/>
                <w:sz w:val="22"/>
                <w:szCs w:val="22"/>
              </w:rPr>
              <w:t>40</w:t>
            </w:r>
          </w:p>
        </w:tc>
        <w:tc>
          <w:tcPr>
            <w:tcW w:w="1701" w:type="dxa"/>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Pr>
          <w:p w:rsidR="00357500" w:rsidRPr="00416D39" w:rsidRDefault="00357500" w:rsidP="00357500">
            <w:pPr>
              <w:autoSpaceDE w:val="0"/>
              <w:autoSpaceDN w:val="0"/>
              <w:adjustRightInd w:val="0"/>
              <w:jc w:val="right"/>
              <w:rPr>
                <w:noProof/>
                <w:color w:val="000000"/>
                <w:sz w:val="22"/>
                <w:szCs w:val="22"/>
                <w:lang w:val="en-US"/>
              </w:rPr>
            </w:pPr>
          </w:p>
        </w:tc>
        <w:tc>
          <w:tcPr>
            <w:tcW w:w="1701" w:type="dxa"/>
          </w:tcPr>
          <w:p w:rsidR="00357500" w:rsidRPr="00416D39" w:rsidRDefault="00357500" w:rsidP="00357500">
            <w:pPr>
              <w:autoSpaceDE w:val="0"/>
              <w:autoSpaceDN w:val="0"/>
              <w:adjustRightInd w:val="0"/>
              <w:jc w:val="right"/>
              <w:rPr>
                <w:noProof/>
                <w:color w:val="000000"/>
                <w:sz w:val="22"/>
                <w:szCs w:val="22"/>
                <w:lang w:val="en-US"/>
              </w:rPr>
            </w:pPr>
          </w:p>
        </w:tc>
        <w:tc>
          <w:tcPr>
            <w:tcW w:w="1417" w:type="dxa"/>
          </w:tcPr>
          <w:p w:rsidR="00357500" w:rsidRPr="00416D39" w:rsidRDefault="00357500" w:rsidP="00357500">
            <w:pPr>
              <w:autoSpaceDE w:val="0"/>
              <w:autoSpaceDN w:val="0"/>
              <w:adjustRightInd w:val="0"/>
              <w:jc w:val="right"/>
              <w:rPr>
                <w:noProof/>
                <w:color w:val="000000"/>
                <w:sz w:val="22"/>
                <w:szCs w:val="22"/>
                <w:lang w:val="en-US"/>
              </w:rPr>
            </w:pPr>
          </w:p>
        </w:tc>
        <w:tc>
          <w:tcPr>
            <w:tcW w:w="1418" w:type="dxa"/>
          </w:tcPr>
          <w:p w:rsidR="00357500" w:rsidRPr="00416D39" w:rsidRDefault="00357500" w:rsidP="00357500">
            <w:pPr>
              <w:autoSpaceDE w:val="0"/>
              <w:autoSpaceDN w:val="0"/>
              <w:adjustRightInd w:val="0"/>
              <w:jc w:val="right"/>
              <w:rPr>
                <w:noProof/>
                <w:color w:val="000000"/>
                <w:sz w:val="22"/>
                <w:szCs w:val="22"/>
                <w:lang w:val="en-US"/>
              </w:rPr>
            </w:pPr>
          </w:p>
        </w:tc>
      </w:tr>
      <w:tr w:rsidR="00357500" w:rsidRPr="00D20140" w:rsidTr="00357500">
        <w:trPr>
          <w:trHeight w:val="420"/>
        </w:trPr>
        <w:tc>
          <w:tcPr>
            <w:tcW w:w="569" w:type="dxa"/>
          </w:tcPr>
          <w:p w:rsidR="00357500" w:rsidRPr="00416D39" w:rsidRDefault="00357500" w:rsidP="00357500">
            <w:pPr>
              <w:rPr>
                <w:noProof/>
                <w:sz w:val="22"/>
                <w:szCs w:val="22"/>
              </w:rPr>
            </w:pPr>
          </w:p>
        </w:tc>
        <w:tc>
          <w:tcPr>
            <w:tcW w:w="4232" w:type="dxa"/>
          </w:tcPr>
          <w:p w:rsidR="00357500" w:rsidRPr="00416D39" w:rsidRDefault="00357500" w:rsidP="00357500">
            <w:pPr>
              <w:rPr>
                <w:noProof/>
                <w:sz w:val="22"/>
                <w:szCs w:val="22"/>
              </w:rPr>
            </w:pPr>
            <w:r w:rsidRPr="00416D39">
              <w:rPr>
                <w:noProof/>
                <w:sz w:val="22"/>
                <w:szCs w:val="22"/>
              </w:rPr>
              <w:t>Испорука материјала и израда и уградња клизних усмерних и слободних ослонаца и фиксних тачака</w:t>
            </w:r>
          </w:p>
        </w:tc>
        <w:tc>
          <w:tcPr>
            <w:tcW w:w="992" w:type="dxa"/>
          </w:tcPr>
          <w:p w:rsidR="00357500" w:rsidRPr="00416D39" w:rsidRDefault="00357500" w:rsidP="00357500">
            <w:pPr>
              <w:jc w:val="center"/>
              <w:rPr>
                <w:noProof/>
                <w:sz w:val="22"/>
                <w:szCs w:val="22"/>
              </w:rPr>
            </w:pPr>
            <w:r w:rsidRPr="00416D39">
              <w:rPr>
                <w:noProof/>
                <w:sz w:val="22"/>
                <w:szCs w:val="22"/>
              </w:rPr>
              <w:t>кг</w:t>
            </w:r>
          </w:p>
        </w:tc>
        <w:tc>
          <w:tcPr>
            <w:tcW w:w="993" w:type="dxa"/>
          </w:tcPr>
          <w:p w:rsidR="00357500" w:rsidRPr="00416D39" w:rsidRDefault="00357500" w:rsidP="00357500">
            <w:pPr>
              <w:jc w:val="center"/>
              <w:rPr>
                <w:noProof/>
                <w:sz w:val="22"/>
                <w:szCs w:val="22"/>
              </w:rPr>
            </w:pPr>
            <w:r w:rsidRPr="00416D39">
              <w:rPr>
                <w:noProof/>
                <w:sz w:val="22"/>
                <w:szCs w:val="22"/>
              </w:rPr>
              <w:t>150</w:t>
            </w:r>
          </w:p>
        </w:tc>
        <w:tc>
          <w:tcPr>
            <w:tcW w:w="1701" w:type="dxa"/>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Pr>
          <w:p w:rsidR="00357500" w:rsidRPr="00416D39" w:rsidRDefault="00357500" w:rsidP="00357500">
            <w:pPr>
              <w:autoSpaceDE w:val="0"/>
              <w:autoSpaceDN w:val="0"/>
              <w:adjustRightInd w:val="0"/>
              <w:jc w:val="right"/>
              <w:rPr>
                <w:noProof/>
                <w:color w:val="000000"/>
                <w:sz w:val="22"/>
                <w:szCs w:val="22"/>
                <w:lang w:val="en-US"/>
              </w:rPr>
            </w:pPr>
          </w:p>
        </w:tc>
        <w:tc>
          <w:tcPr>
            <w:tcW w:w="1701" w:type="dxa"/>
          </w:tcPr>
          <w:p w:rsidR="00357500" w:rsidRPr="00416D39" w:rsidRDefault="00357500" w:rsidP="00357500">
            <w:pPr>
              <w:autoSpaceDE w:val="0"/>
              <w:autoSpaceDN w:val="0"/>
              <w:adjustRightInd w:val="0"/>
              <w:jc w:val="right"/>
              <w:rPr>
                <w:noProof/>
                <w:color w:val="000000"/>
                <w:sz w:val="22"/>
                <w:szCs w:val="22"/>
                <w:lang w:val="en-US"/>
              </w:rPr>
            </w:pPr>
          </w:p>
        </w:tc>
        <w:tc>
          <w:tcPr>
            <w:tcW w:w="1417" w:type="dxa"/>
          </w:tcPr>
          <w:p w:rsidR="00357500" w:rsidRPr="00416D39" w:rsidRDefault="00357500" w:rsidP="00357500">
            <w:pPr>
              <w:autoSpaceDE w:val="0"/>
              <w:autoSpaceDN w:val="0"/>
              <w:adjustRightInd w:val="0"/>
              <w:jc w:val="right"/>
              <w:rPr>
                <w:noProof/>
                <w:color w:val="000000"/>
                <w:sz w:val="22"/>
                <w:szCs w:val="22"/>
                <w:lang w:val="en-US"/>
              </w:rPr>
            </w:pPr>
          </w:p>
        </w:tc>
        <w:tc>
          <w:tcPr>
            <w:tcW w:w="1418" w:type="dxa"/>
          </w:tcPr>
          <w:p w:rsidR="00357500" w:rsidRPr="00416D39" w:rsidRDefault="00357500" w:rsidP="00357500">
            <w:pPr>
              <w:autoSpaceDE w:val="0"/>
              <w:autoSpaceDN w:val="0"/>
              <w:adjustRightInd w:val="0"/>
              <w:jc w:val="right"/>
              <w:rPr>
                <w:noProof/>
                <w:color w:val="000000"/>
                <w:sz w:val="22"/>
                <w:szCs w:val="22"/>
                <w:lang w:val="en-US"/>
              </w:rPr>
            </w:pPr>
          </w:p>
        </w:tc>
      </w:tr>
      <w:tr w:rsidR="00357500" w:rsidRPr="00D20140" w:rsidTr="00357500">
        <w:trPr>
          <w:trHeight w:val="420"/>
        </w:trPr>
        <w:tc>
          <w:tcPr>
            <w:tcW w:w="569" w:type="dxa"/>
          </w:tcPr>
          <w:p w:rsidR="00357500" w:rsidRPr="00416D39" w:rsidRDefault="00357500" w:rsidP="00357500">
            <w:pPr>
              <w:rPr>
                <w:noProof/>
                <w:sz w:val="22"/>
                <w:szCs w:val="22"/>
              </w:rPr>
            </w:pPr>
          </w:p>
        </w:tc>
        <w:tc>
          <w:tcPr>
            <w:tcW w:w="4232" w:type="dxa"/>
          </w:tcPr>
          <w:p w:rsidR="00357500" w:rsidRPr="00416D39" w:rsidRDefault="00357500" w:rsidP="00357500">
            <w:pPr>
              <w:rPr>
                <w:noProof/>
                <w:sz w:val="22"/>
                <w:szCs w:val="22"/>
              </w:rPr>
            </w:pPr>
            <w:r w:rsidRPr="00416D39">
              <w:rPr>
                <w:noProof/>
                <w:sz w:val="22"/>
                <w:szCs w:val="22"/>
              </w:rPr>
              <w:t xml:space="preserve">Антикорозивна заштита цевовода са два премаза заштитне високотемпературне основне боје уз претходно детално чишћење цевовода </w:t>
            </w:r>
          </w:p>
        </w:tc>
        <w:tc>
          <w:tcPr>
            <w:tcW w:w="992" w:type="dxa"/>
          </w:tcPr>
          <w:p w:rsidR="00357500" w:rsidRPr="00416D39" w:rsidRDefault="00357500" w:rsidP="00357500">
            <w:pPr>
              <w:jc w:val="center"/>
              <w:rPr>
                <w:noProof/>
                <w:sz w:val="22"/>
                <w:szCs w:val="22"/>
                <w:vertAlign w:val="superscript"/>
              </w:rPr>
            </w:pPr>
            <w:r w:rsidRPr="00416D39">
              <w:rPr>
                <w:noProof/>
                <w:sz w:val="22"/>
                <w:szCs w:val="22"/>
              </w:rPr>
              <w:t>м</w:t>
            </w:r>
            <w:r w:rsidRPr="00416D39">
              <w:rPr>
                <w:noProof/>
                <w:sz w:val="22"/>
                <w:szCs w:val="22"/>
                <w:vertAlign w:val="superscript"/>
              </w:rPr>
              <w:t>2</w:t>
            </w:r>
          </w:p>
        </w:tc>
        <w:tc>
          <w:tcPr>
            <w:tcW w:w="993" w:type="dxa"/>
          </w:tcPr>
          <w:p w:rsidR="00357500" w:rsidRPr="00416D39" w:rsidRDefault="00357500" w:rsidP="00357500">
            <w:pPr>
              <w:jc w:val="center"/>
              <w:rPr>
                <w:noProof/>
                <w:sz w:val="22"/>
                <w:szCs w:val="22"/>
              </w:rPr>
            </w:pPr>
            <w:r w:rsidRPr="00416D39">
              <w:rPr>
                <w:noProof/>
                <w:sz w:val="22"/>
                <w:szCs w:val="22"/>
              </w:rPr>
              <w:t>15</w:t>
            </w:r>
          </w:p>
        </w:tc>
        <w:tc>
          <w:tcPr>
            <w:tcW w:w="1701" w:type="dxa"/>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Pr>
          <w:p w:rsidR="00357500" w:rsidRPr="00416D39" w:rsidRDefault="00357500" w:rsidP="00357500">
            <w:pPr>
              <w:autoSpaceDE w:val="0"/>
              <w:autoSpaceDN w:val="0"/>
              <w:adjustRightInd w:val="0"/>
              <w:jc w:val="right"/>
              <w:rPr>
                <w:noProof/>
                <w:color w:val="000000"/>
                <w:sz w:val="22"/>
                <w:szCs w:val="22"/>
                <w:lang w:val="en-US"/>
              </w:rPr>
            </w:pPr>
          </w:p>
        </w:tc>
        <w:tc>
          <w:tcPr>
            <w:tcW w:w="1701" w:type="dxa"/>
          </w:tcPr>
          <w:p w:rsidR="00357500" w:rsidRPr="00416D39" w:rsidRDefault="00357500" w:rsidP="00357500">
            <w:pPr>
              <w:autoSpaceDE w:val="0"/>
              <w:autoSpaceDN w:val="0"/>
              <w:adjustRightInd w:val="0"/>
              <w:jc w:val="right"/>
              <w:rPr>
                <w:noProof/>
                <w:color w:val="000000"/>
                <w:sz w:val="22"/>
                <w:szCs w:val="22"/>
                <w:lang w:val="en-US"/>
              </w:rPr>
            </w:pPr>
          </w:p>
        </w:tc>
        <w:tc>
          <w:tcPr>
            <w:tcW w:w="1417" w:type="dxa"/>
          </w:tcPr>
          <w:p w:rsidR="00357500" w:rsidRPr="00416D39" w:rsidRDefault="00357500" w:rsidP="00357500">
            <w:pPr>
              <w:autoSpaceDE w:val="0"/>
              <w:autoSpaceDN w:val="0"/>
              <w:adjustRightInd w:val="0"/>
              <w:jc w:val="right"/>
              <w:rPr>
                <w:noProof/>
                <w:color w:val="000000"/>
                <w:sz w:val="22"/>
                <w:szCs w:val="22"/>
                <w:lang w:val="en-US"/>
              </w:rPr>
            </w:pPr>
          </w:p>
        </w:tc>
        <w:tc>
          <w:tcPr>
            <w:tcW w:w="1418" w:type="dxa"/>
          </w:tcPr>
          <w:p w:rsidR="00357500" w:rsidRPr="00416D39" w:rsidRDefault="00357500" w:rsidP="00357500">
            <w:pPr>
              <w:autoSpaceDE w:val="0"/>
              <w:autoSpaceDN w:val="0"/>
              <w:adjustRightInd w:val="0"/>
              <w:jc w:val="right"/>
              <w:rPr>
                <w:noProof/>
                <w:color w:val="000000"/>
                <w:sz w:val="22"/>
                <w:szCs w:val="22"/>
                <w:lang w:val="en-US"/>
              </w:rPr>
            </w:pPr>
          </w:p>
        </w:tc>
      </w:tr>
      <w:tr w:rsidR="00357500" w:rsidRPr="00D20140" w:rsidTr="00C72AEB">
        <w:trPr>
          <w:trHeight w:val="303"/>
        </w:trPr>
        <w:tc>
          <w:tcPr>
            <w:tcW w:w="569" w:type="dxa"/>
          </w:tcPr>
          <w:p w:rsidR="00357500" w:rsidRPr="00721B24" w:rsidRDefault="00357500" w:rsidP="00357500">
            <w:pPr>
              <w:rPr>
                <w:noProof/>
              </w:rPr>
            </w:pPr>
          </w:p>
        </w:tc>
        <w:tc>
          <w:tcPr>
            <w:tcW w:w="4232" w:type="dxa"/>
          </w:tcPr>
          <w:p w:rsidR="00357500" w:rsidRPr="00416D39" w:rsidRDefault="00357500" w:rsidP="00357500">
            <w:pPr>
              <w:rPr>
                <w:noProof/>
                <w:sz w:val="22"/>
                <w:szCs w:val="22"/>
              </w:rPr>
            </w:pPr>
            <w:r w:rsidRPr="00416D39">
              <w:rPr>
                <w:noProof/>
                <w:sz w:val="22"/>
                <w:szCs w:val="22"/>
              </w:rPr>
              <w:t>УКУПНО МАШИНСКИ РАДОВИ:</w:t>
            </w:r>
          </w:p>
        </w:tc>
        <w:tc>
          <w:tcPr>
            <w:tcW w:w="992" w:type="dxa"/>
          </w:tcPr>
          <w:p w:rsidR="00357500" w:rsidRPr="00416D39" w:rsidRDefault="00357500" w:rsidP="00357500">
            <w:pPr>
              <w:rPr>
                <w:noProof/>
                <w:sz w:val="22"/>
                <w:szCs w:val="22"/>
              </w:rPr>
            </w:pPr>
          </w:p>
        </w:tc>
        <w:tc>
          <w:tcPr>
            <w:tcW w:w="993" w:type="dxa"/>
          </w:tcPr>
          <w:p w:rsidR="00357500" w:rsidRPr="00416D39" w:rsidRDefault="00357500" w:rsidP="00357500">
            <w:pPr>
              <w:rPr>
                <w:noProof/>
                <w:sz w:val="22"/>
                <w:szCs w:val="22"/>
              </w:rPr>
            </w:pPr>
          </w:p>
        </w:tc>
        <w:tc>
          <w:tcPr>
            <w:tcW w:w="1701" w:type="dxa"/>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Pr>
          <w:p w:rsidR="00357500" w:rsidRPr="00416D39" w:rsidRDefault="00357500" w:rsidP="00357500">
            <w:pPr>
              <w:autoSpaceDE w:val="0"/>
              <w:autoSpaceDN w:val="0"/>
              <w:adjustRightInd w:val="0"/>
              <w:jc w:val="right"/>
              <w:rPr>
                <w:noProof/>
                <w:color w:val="000000"/>
                <w:sz w:val="22"/>
                <w:szCs w:val="22"/>
                <w:lang w:val="en-US"/>
              </w:rPr>
            </w:pPr>
          </w:p>
        </w:tc>
        <w:tc>
          <w:tcPr>
            <w:tcW w:w="1701" w:type="dxa"/>
          </w:tcPr>
          <w:p w:rsidR="00357500" w:rsidRPr="00416D39" w:rsidRDefault="00357500" w:rsidP="00357500">
            <w:pPr>
              <w:autoSpaceDE w:val="0"/>
              <w:autoSpaceDN w:val="0"/>
              <w:adjustRightInd w:val="0"/>
              <w:jc w:val="right"/>
              <w:rPr>
                <w:noProof/>
                <w:color w:val="000000"/>
                <w:sz w:val="22"/>
                <w:szCs w:val="22"/>
                <w:lang w:val="en-US"/>
              </w:rPr>
            </w:pPr>
          </w:p>
        </w:tc>
        <w:tc>
          <w:tcPr>
            <w:tcW w:w="1417" w:type="dxa"/>
          </w:tcPr>
          <w:p w:rsidR="00357500" w:rsidRPr="00416D39" w:rsidRDefault="00357500" w:rsidP="00357500">
            <w:pPr>
              <w:autoSpaceDE w:val="0"/>
              <w:autoSpaceDN w:val="0"/>
              <w:adjustRightInd w:val="0"/>
              <w:jc w:val="right"/>
              <w:rPr>
                <w:noProof/>
                <w:color w:val="000000"/>
                <w:sz w:val="22"/>
                <w:szCs w:val="22"/>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C72AEB">
        <w:trPr>
          <w:trHeight w:val="280"/>
        </w:trPr>
        <w:tc>
          <w:tcPr>
            <w:tcW w:w="569" w:type="dxa"/>
          </w:tcPr>
          <w:p w:rsidR="00357500" w:rsidRPr="00721B24" w:rsidRDefault="00357500" w:rsidP="00357500">
            <w:pPr>
              <w:rPr>
                <w:noProof/>
              </w:rPr>
            </w:pPr>
          </w:p>
        </w:tc>
        <w:tc>
          <w:tcPr>
            <w:tcW w:w="4232" w:type="dxa"/>
          </w:tcPr>
          <w:p w:rsidR="00357500" w:rsidRPr="00416D39" w:rsidRDefault="00357500" w:rsidP="00357500">
            <w:pPr>
              <w:rPr>
                <w:b/>
                <w:noProof/>
                <w:sz w:val="22"/>
                <w:szCs w:val="22"/>
              </w:rPr>
            </w:pPr>
            <w:r w:rsidRPr="00416D39">
              <w:rPr>
                <w:b/>
                <w:noProof/>
                <w:sz w:val="22"/>
                <w:szCs w:val="22"/>
              </w:rPr>
              <w:t>Пратећи грађевински радови</w:t>
            </w:r>
          </w:p>
        </w:tc>
        <w:tc>
          <w:tcPr>
            <w:tcW w:w="992" w:type="dxa"/>
          </w:tcPr>
          <w:p w:rsidR="00357500" w:rsidRPr="00416D39" w:rsidRDefault="00357500" w:rsidP="00357500">
            <w:pPr>
              <w:rPr>
                <w:noProof/>
                <w:sz w:val="22"/>
                <w:szCs w:val="22"/>
              </w:rPr>
            </w:pPr>
          </w:p>
        </w:tc>
        <w:tc>
          <w:tcPr>
            <w:tcW w:w="993" w:type="dxa"/>
          </w:tcPr>
          <w:p w:rsidR="00357500" w:rsidRPr="00416D39" w:rsidRDefault="00357500" w:rsidP="00357500">
            <w:pPr>
              <w:rPr>
                <w:noProof/>
                <w:sz w:val="22"/>
                <w:szCs w:val="22"/>
              </w:rPr>
            </w:pPr>
          </w:p>
        </w:tc>
        <w:tc>
          <w:tcPr>
            <w:tcW w:w="1701" w:type="dxa"/>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Pr>
          <w:p w:rsidR="00357500" w:rsidRPr="00416D39" w:rsidRDefault="00357500" w:rsidP="00357500">
            <w:pPr>
              <w:autoSpaceDE w:val="0"/>
              <w:autoSpaceDN w:val="0"/>
              <w:adjustRightInd w:val="0"/>
              <w:jc w:val="right"/>
              <w:rPr>
                <w:noProof/>
                <w:color w:val="000000"/>
                <w:sz w:val="22"/>
                <w:szCs w:val="22"/>
                <w:lang w:val="en-US"/>
              </w:rPr>
            </w:pPr>
          </w:p>
        </w:tc>
        <w:tc>
          <w:tcPr>
            <w:tcW w:w="1701" w:type="dxa"/>
          </w:tcPr>
          <w:p w:rsidR="00357500" w:rsidRPr="00416D39" w:rsidRDefault="00357500" w:rsidP="00357500">
            <w:pPr>
              <w:autoSpaceDE w:val="0"/>
              <w:autoSpaceDN w:val="0"/>
              <w:adjustRightInd w:val="0"/>
              <w:jc w:val="right"/>
              <w:rPr>
                <w:noProof/>
                <w:color w:val="000000"/>
                <w:sz w:val="22"/>
                <w:szCs w:val="22"/>
                <w:lang w:val="en-US"/>
              </w:rPr>
            </w:pPr>
          </w:p>
        </w:tc>
        <w:tc>
          <w:tcPr>
            <w:tcW w:w="1417" w:type="dxa"/>
          </w:tcPr>
          <w:p w:rsidR="00357500" w:rsidRPr="00416D39" w:rsidRDefault="00357500" w:rsidP="00357500">
            <w:pPr>
              <w:autoSpaceDE w:val="0"/>
              <w:autoSpaceDN w:val="0"/>
              <w:adjustRightInd w:val="0"/>
              <w:jc w:val="right"/>
              <w:rPr>
                <w:noProof/>
                <w:color w:val="000000"/>
                <w:sz w:val="22"/>
                <w:szCs w:val="22"/>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Pr="00721B24" w:rsidRDefault="00357500" w:rsidP="00357500">
            <w:pPr>
              <w:rPr>
                <w:noProof/>
              </w:rPr>
            </w:pPr>
          </w:p>
        </w:tc>
        <w:tc>
          <w:tcPr>
            <w:tcW w:w="4232" w:type="dxa"/>
          </w:tcPr>
          <w:p w:rsidR="00357500" w:rsidRPr="00416D39" w:rsidRDefault="00357500" w:rsidP="00357500">
            <w:pPr>
              <w:rPr>
                <w:noProof/>
                <w:sz w:val="22"/>
                <w:szCs w:val="22"/>
              </w:rPr>
            </w:pPr>
            <w:r w:rsidRPr="00416D39">
              <w:rPr>
                <w:noProof/>
                <w:sz w:val="22"/>
                <w:szCs w:val="22"/>
              </w:rPr>
              <w:t xml:space="preserve">Подизање постојећих бетонских плоча изнад инсталационог  канала. После уградње пароводних цеви и цеви за одвод кондензата бетонске плоче треба вратити на инсталациони канал </w:t>
            </w:r>
          </w:p>
        </w:tc>
        <w:tc>
          <w:tcPr>
            <w:tcW w:w="992" w:type="dxa"/>
          </w:tcPr>
          <w:p w:rsidR="00357500" w:rsidRPr="00416D39" w:rsidRDefault="00357500" w:rsidP="00357500">
            <w:pPr>
              <w:jc w:val="center"/>
              <w:rPr>
                <w:noProof/>
                <w:sz w:val="22"/>
                <w:szCs w:val="22"/>
              </w:rPr>
            </w:pPr>
            <w:r w:rsidRPr="00416D39">
              <w:rPr>
                <w:noProof/>
                <w:sz w:val="22"/>
                <w:szCs w:val="22"/>
              </w:rPr>
              <w:t>м'</w:t>
            </w:r>
          </w:p>
        </w:tc>
        <w:tc>
          <w:tcPr>
            <w:tcW w:w="993" w:type="dxa"/>
          </w:tcPr>
          <w:p w:rsidR="00357500" w:rsidRPr="00416D39" w:rsidRDefault="00357500" w:rsidP="00357500">
            <w:pPr>
              <w:jc w:val="center"/>
              <w:rPr>
                <w:noProof/>
                <w:sz w:val="22"/>
                <w:szCs w:val="22"/>
              </w:rPr>
            </w:pPr>
            <w:r w:rsidRPr="00416D39">
              <w:rPr>
                <w:noProof/>
                <w:sz w:val="22"/>
                <w:szCs w:val="22"/>
              </w:rPr>
              <w:t>20</w:t>
            </w:r>
          </w:p>
        </w:tc>
        <w:tc>
          <w:tcPr>
            <w:tcW w:w="1701" w:type="dxa"/>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Pr>
          <w:p w:rsidR="00357500" w:rsidRPr="00416D39" w:rsidRDefault="00357500" w:rsidP="00357500">
            <w:pPr>
              <w:autoSpaceDE w:val="0"/>
              <w:autoSpaceDN w:val="0"/>
              <w:adjustRightInd w:val="0"/>
              <w:jc w:val="right"/>
              <w:rPr>
                <w:noProof/>
                <w:color w:val="000000"/>
                <w:sz w:val="22"/>
                <w:szCs w:val="22"/>
                <w:lang w:val="en-US"/>
              </w:rPr>
            </w:pPr>
          </w:p>
        </w:tc>
        <w:tc>
          <w:tcPr>
            <w:tcW w:w="1701" w:type="dxa"/>
          </w:tcPr>
          <w:p w:rsidR="00357500" w:rsidRPr="00416D39" w:rsidRDefault="00357500" w:rsidP="00357500">
            <w:pPr>
              <w:autoSpaceDE w:val="0"/>
              <w:autoSpaceDN w:val="0"/>
              <w:adjustRightInd w:val="0"/>
              <w:jc w:val="right"/>
              <w:rPr>
                <w:noProof/>
                <w:color w:val="000000"/>
                <w:sz w:val="22"/>
                <w:szCs w:val="22"/>
                <w:lang w:val="en-US"/>
              </w:rPr>
            </w:pPr>
          </w:p>
        </w:tc>
        <w:tc>
          <w:tcPr>
            <w:tcW w:w="1417" w:type="dxa"/>
          </w:tcPr>
          <w:p w:rsidR="00357500" w:rsidRPr="00416D39" w:rsidRDefault="00357500" w:rsidP="00357500">
            <w:pPr>
              <w:autoSpaceDE w:val="0"/>
              <w:autoSpaceDN w:val="0"/>
              <w:adjustRightInd w:val="0"/>
              <w:jc w:val="right"/>
              <w:rPr>
                <w:noProof/>
                <w:color w:val="000000"/>
                <w:sz w:val="22"/>
                <w:szCs w:val="22"/>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Default="00357500" w:rsidP="00357500">
            <w:pPr>
              <w:autoSpaceDE w:val="0"/>
              <w:autoSpaceDN w:val="0"/>
              <w:adjustRightInd w:val="0"/>
              <w:jc w:val="center"/>
              <w:rPr>
                <w:noProof/>
                <w:color w:val="000000"/>
              </w:rPr>
            </w:pPr>
          </w:p>
        </w:tc>
        <w:tc>
          <w:tcPr>
            <w:tcW w:w="4232" w:type="dxa"/>
          </w:tcPr>
          <w:p w:rsidR="00357500" w:rsidRPr="00416D39" w:rsidRDefault="00357500" w:rsidP="00357500">
            <w:pPr>
              <w:rPr>
                <w:noProof/>
                <w:color w:val="000000"/>
                <w:sz w:val="22"/>
                <w:szCs w:val="22"/>
                <w:lang w:val="en-US"/>
              </w:rPr>
            </w:pPr>
            <w:r w:rsidRPr="00416D39">
              <w:rPr>
                <w:noProof/>
                <w:sz w:val="22"/>
                <w:szCs w:val="22"/>
              </w:rPr>
              <w:t>УКУПНО ГРАЂЕВИНСКИ И МАШИНСКИ РАДОВИ ЗА РАДОВЕ КОД КЛИНИКЕ ЗА МЕДИЦИНСКУ РЕХАБИЛИТАЦИЈУ:</w:t>
            </w:r>
          </w:p>
        </w:tc>
        <w:tc>
          <w:tcPr>
            <w:tcW w:w="992" w:type="dxa"/>
          </w:tcPr>
          <w:p w:rsidR="00357500" w:rsidRPr="00416D39" w:rsidRDefault="00357500" w:rsidP="00357500">
            <w:pPr>
              <w:autoSpaceDE w:val="0"/>
              <w:autoSpaceDN w:val="0"/>
              <w:adjustRightInd w:val="0"/>
              <w:jc w:val="center"/>
              <w:rPr>
                <w:noProof/>
                <w:color w:val="000000"/>
                <w:sz w:val="22"/>
                <w:szCs w:val="22"/>
                <w:lang w:val="en-US"/>
              </w:rPr>
            </w:pPr>
          </w:p>
        </w:tc>
        <w:tc>
          <w:tcPr>
            <w:tcW w:w="993" w:type="dxa"/>
          </w:tcPr>
          <w:p w:rsidR="00357500" w:rsidRPr="00416D39" w:rsidRDefault="00357500" w:rsidP="00357500">
            <w:pPr>
              <w:autoSpaceDE w:val="0"/>
              <w:autoSpaceDN w:val="0"/>
              <w:adjustRightInd w:val="0"/>
              <w:jc w:val="center"/>
              <w:rPr>
                <w:noProof/>
                <w:color w:val="000000"/>
                <w:sz w:val="22"/>
                <w:szCs w:val="22"/>
                <w:lang w:val="en-US"/>
              </w:rPr>
            </w:pPr>
          </w:p>
        </w:tc>
        <w:tc>
          <w:tcPr>
            <w:tcW w:w="1701" w:type="dxa"/>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Pr>
          <w:p w:rsidR="00357500" w:rsidRPr="00416D39" w:rsidRDefault="00357500" w:rsidP="00357500">
            <w:pPr>
              <w:autoSpaceDE w:val="0"/>
              <w:autoSpaceDN w:val="0"/>
              <w:adjustRightInd w:val="0"/>
              <w:jc w:val="right"/>
              <w:rPr>
                <w:noProof/>
                <w:color w:val="000000"/>
                <w:sz w:val="22"/>
                <w:szCs w:val="22"/>
                <w:lang w:val="en-US"/>
              </w:rPr>
            </w:pPr>
          </w:p>
        </w:tc>
        <w:tc>
          <w:tcPr>
            <w:tcW w:w="1701" w:type="dxa"/>
          </w:tcPr>
          <w:p w:rsidR="00357500" w:rsidRPr="00416D39" w:rsidRDefault="00357500" w:rsidP="00357500">
            <w:pPr>
              <w:autoSpaceDE w:val="0"/>
              <w:autoSpaceDN w:val="0"/>
              <w:adjustRightInd w:val="0"/>
              <w:jc w:val="right"/>
              <w:rPr>
                <w:noProof/>
                <w:color w:val="000000"/>
                <w:sz w:val="22"/>
                <w:szCs w:val="22"/>
                <w:lang w:val="en-US"/>
              </w:rPr>
            </w:pPr>
          </w:p>
        </w:tc>
        <w:tc>
          <w:tcPr>
            <w:tcW w:w="1417" w:type="dxa"/>
          </w:tcPr>
          <w:p w:rsidR="00357500" w:rsidRPr="00416D39" w:rsidRDefault="00357500" w:rsidP="00357500">
            <w:pPr>
              <w:autoSpaceDE w:val="0"/>
              <w:autoSpaceDN w:val="0"/>
              <w:adjustRightInd w:val="0"/>
              <w:jc w:val="right"/>
              <w:rPr>
                <w:noProof/>
                <w:color w:val="000000"/>
                <w:sz w:val="22"/>
                <w:szCs w:val="22"/>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C72AEB">
        <w:trPr>
          <w:trHeight w:val="221"/>
        </w:trPr>
        <w:tc>
          <w:tcPr>
            <w:tcW w:w="569" w:type="dxa"/>
          </w:tcPr>
          <w:p w:rsidR="00357500" w:rsidRPr="00D100AA" w:rsidRDefault="00C72AEB" w:rsidP="00357500">
            <w:pPr>
              <w:rPr>
                <w:b/>
                <w:noProof/>
                <w:sz w:val="40"/>
                <w:szCs w:val="40"/>
              </w:rPr>
            </w:pPr>
            <w:r>
              <w:rPr>
                <w:b/>
                <w:noProof/>
                <w:sz w:val="40"/>
                <w:szCs w:val="40"/>
              </w:rPr>
              <w:t>Б.</w:t>
            </w:r>
          </w:p>
        </w:tc>
        <w:tc>
          <w:tcPr>
            <w:tcW w:w="4232" w:type="dxa"/>
          </w:tcPr>
          <w:p w:rsidR="00357500" w:rsidRPr="00416D39" w:rsidRDefault="00357500" w:rsidP="00357500">
            <w:pPr>
              <w:rPr>
                <w:b/>
                <w:noProof/>
                <w:sz w:val="22"/>
                <w:szCs w:val="22"/>
              </w:rPr>
            </w:pPr>
            <w:r w:rsidRPr="00416D39">
              <w:rPr>
                <w:b/>
                <w:noProof/>
                <w:sz w:val="22"/>
                <w:szCs w:val="22"/>
              </w:rPr>
              <w:t>ДЕОНИЦА КОТЛАРНИЦА - ВЕШЕРАЈ</w:t>
            </w:r>
          </w:p>
        </w:tc>
        <w:tc>
          <w:tcPr>
            <w:tcW w:w="992" w:type="dxa"/>
          </w:tcPr>
          <w:p w:rsidR="00357500" w:rsidRPr="00416D39" w:rsidRDefault="00357500" w:rsidP="00357500">
            <w:pPr>
              <w:rPr>
                <w:noProof/>
                <w:sz w:val="22"/>
                <w:szCs w:val="22"/>
              </w:rPr>
            </w:pPr>
          </w:p>
        </w:tc>
        <w:tc>
          <w:tcPr>
            <w:tcW w:w="993" w:type="dxa"/>
          </w:tcPr>
          <w:p w:rsidR="00357500" w:rsidRPr="00416D39" w:rsidRDefault="00357500" w:rsidP="00357500">
            <w:pPr>
              <w:rPr>
                <w:noProof/>
                <w:sz w:val="22"/>
                <w:szCs w:val="22"/>
              </w:rPr>
            </w:pPr>
          </w:p>
        </w:tc>
        <w:tc>
          <w:tcPr>
            <w:tcW w:w="1701" w:type="dxa"/>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Pr>
          <w:p w:rsidR="00357500" w:rsidRPr="00416D39" w:rsidRDefault="00357500" w:rsidP="00357500">
            <w:pPr>
              <w:autoSpaceDE w:val="0"/>
              <w:autoSpaceDN w:val="0"/>
              <w:adjustRightInd w:val="0"/>
              <w:jc w:val="right"/>
              <w:rPr>
                <w:noProof/>
                <w:color w:val="000000"/>
                <w:sz w:val="22"/>
                <w:szCs w:val="22"/>
                <w:lang w:val="en-US"/>
              </w:rPr>
            </w:pPr>
          </w:p>
        </w:tc>
        <w:tc>
          <w:tcPr>
            <w:tcW w:w="1701" w:type="dxa"/>
          </w:tcPr>
          <w:p w:rsidR="00357500" w:rsidRPr="00416D39" w:rsidRDefault="00357500" w:rsidP="00357500">
            <w:pPr>
              <w:autoSpaceDE w:val="0"/>
              <w:autoSpaceDN w:val="0"/>
              <w:adjustRightInd w:val="0"/>
              <w:jc w:val="right"/>
              <w:rPr>
                <w:noProof/>
                <w:color w:val="000000"/>
                <w:sz w:val="22"/>
                <w:szCs w:val="22"/>
                <w:lang w:val="en-US"/>
              </w:rPr>
            </w:pPr>
          </w:p>
        </w:tc>
        <w:tc>
          <w:tcPr>
            <w:tcW w:w="1417" w:type="dxa"/>
          </w:tcPr>
          <w:p w:rsidR="00357500" w:rsidRPr="00416D39" w:rsidRDefault="00357500" w:rsidP="00357500">
            <w:pPr>
              <w:autoSpaceDE w:val="0"/>
              <w:autoSpaceDN w:val="0"/>
              <w:adjustRightInd w:val="0"/>
              <w:jc w:val="right"/>
              <w:rPr>
                <w:noProof/>
                <w:color w:val="000000"/>
                <w:sz w:val="22"/>
                <w:szCs w:val="22"/>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Pr="00721B24" w:rsidRDefault="00357500" w:rsidP="00357500">
            <w:pPr>
              <w:rPr>
                <w:noProof/>
              </w:rPr>
            </w:pPr>
          </w:p>
        </w:tc>
        <w:tc>
          <w:tcPr>
            <w:tcW w:w="4232" w:type="dxa"/>
          </w:tcPr>
          <w:p w:rsidR="00357500" w:rsidRPr="00416D39" w:rsidRDefault="00357500" w:rsidP="00357500">
            <w:pPr>
              <w:rPr>
                <w:noProof/>
                <w:sz w:val="22"/>
                <w:szCs w:val="22"/>
              </w:rPr>
            </w:pPr>
            <w:r w:rsidRPr="00416D39">
              <w:rPr>
                <w:noProof/>
                <w:sz w:val="22"/>
                <w:szCs w:val="22"/>
              </w:rPr>
              <w:t xml:space="preserve">Чишћење и антикорозивна  заштита парног вода бојом отпорном на високе температуре </w:t>
            </w:r>
          </w:p>
        </w:tc>
        <w:tc>
          <w:tcPr>
            <w:tcW w:w="992" w:type="dxa"/>
          </w:tcPr>
          <w:p w:rsidR="00357500" w:rsidRPr="00416D39" w:rsidRDefault="00357500" w:rsidP="00357500">
            <w:pPr>
              <w:jc w:val="center"/>
              <w:rPr>
                <w:noProof/>
                <w:sz w:val="22"/>
                <w:szCs w:val="22"/>
              </w:rPr>
            </w:pPr>
            <w:r w:rsidRPr="00416D39">
              <w:rPr>
                <w:noProof/>
                <w:sz w:val="22"/>
                <w:szCs w:val="22"/>
              </w:rPr>
              <w:t>м</w:t>
            </w:r>
            <w:r w:rsidRPr="00416D39">
              <w:rPr>
                <w:noProof/>
                <w:sz w:val="22"/>
                <w:szCs w:val="22"/>
                <w:vertAlign w:val="superscript"/>
              </w:rPr>
              <w:t>2</w:t>
            </w:r>
          </w:p>
        </w:tc>
        <w:tc>
          <w:tcPr>
            <w:tcW w:w="993" w:type="dxa"/>
          </w:tcPr>
          <w:p w:rsidR="00357500" w:rsidRPr="00416D39" w:rsidRDefault="00357500" w:rsidP="00357500">
            <w:pPr>
              <w:jc w:val="center"/>
              <w:rPr>
                <w:noProof/>
                <w:sz w:val="22"/>
                <w:szCs w:val="22"/>
              </w:rPr>
            </w:pPr>
            <w:r w:rsidRPr="00416D39">
              <w:rPr>
                <w:noProof/>
                <w:sz w:val="22"/>
                <w:szCs w:val="22"/>
              </w:rPr>
              <w:t>15</w:t>
            </w:r>
          </w:p>
        </w:tc>
        <w:tc>
          <w:tcPr>
            <w:tcW w:w="1701" w:type="dxa"/>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Pr>
          <w:p w:rsidR="00357500" w:rsidRPr="00416D39" w:rsidRDefault="00357500" w:rsidP="00357500">
            <w:pPr>
              <w:autoSpaceDE w:val="0"/>
              <w:autoSpaceDN w:val="0"/>
              <w:adjustRightInd w:val="0"/>
              <w:jc w:val="right"/>
              <w:rPr>
                <w:noProof/>
                <w:color w:val="000000"/>
                <w:sz w:val="22"/>
                <w:szCs w:val="22"/>
                <w:lang w:val="en-US"/>
              </w:rPr>
            </w:pPr>
          </w:p>
        </w:tc>
        <w:tc>
          <w:tcPr>
            <w:tcW w:w="1701" w:type="dxa"/>
          </w:tcPr>
          <w:p w:rsidR="00357500" w:rsidRPr="00416D39" w:rsidRDefault="00357500" w:rsidP="00357500">
            <w:pPr>
              <w:autoSpaceDE w:val="0"/>
              <w:autoSpaceDN w:val="0"/>
              <w:adjustRightInd w:val="0"/>
              <w:jc w:val="right"/>
              <w:rPr>
                <w:noProof/>
                <w:color w:val="000000"/>
                <w:sz w:val="22"/>
                <w:szCs w:val="22"/>
                <w:lang w:val="en-US"/>
              </w:rPr>
            </w:pPr>
          </w:p>
        </w:tc>
        <w:tc>
          <w:tcPr>
            <w:tcW w:w="1417" w:type="dxa"/>
          </w:tcPr>
          <w:p w:rsidR="00357500" w:rsidRPr="00416D39" w:rsidRDefault="00357500" w:rsidP="00357500">
            <w:pPr>
              <w:autoSpaceDE w:val="0"/>
              <w:autoSpaceDN w:val="0"/>
              <w:adjustRightInd w:val="0"/>
              <w:jc w:val="right"/>
              <w:rPr>
                <w:noProof/>
                <w:color w:val="000000"/>
                <w:sz w:val="22"/>
                <w:szCs w:val="22"/>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Pr="00721B24" w:rsidRDefault="00357500" w:rsidP="00357500">
            <w:pPr>
              <w:rPr>
                <w:noProof/>
              </w:rPr>
            </w:pPr>
          </w:p>
        </w:tc>
        <w:tc>
          <w:tcPr>
            <w:tcW w:w="4232" w:type="dxa"/>
          </w:tcPr>
          <w:p w:rsidR="00357500" w:rsidRPr="00416D39" w:rsidRDefault="00357500" w:rsidP="00357500">
            <w:pPr>
              <w:rPr>
                <w:noProof/>
                <w:sz w:val="22"/>
                <w:szCs w:val="22"/>
              </w:rPr>
            </w:pPr>
            <w:r w:rsidRPr="00416D39">
              <w:rPr>
                <w:noProof/>
                <w:sz w:val="22"/>
                <w:szCs w:val="22"/>
              </w:rPr>
              <w:t>Испорука и уградња термоизолације од камене вуне густине 80 кг / м</w:t>
            </w:r>
            <w:r w:rsidRPr="00416D39">
              <w:rPr>
                <w:noProof/>
                <w:sz w:val="22"/>
                <w:szCs w:val="22"/>
                <w:vertAlign w:val="superscript"/>
              </w:rPr>
              <w:t>3</w:t>
            </w:r>
            <w:r w:rsidRPr="00416D39">
              <w:rPr>
                <w:noProof/>
                <w:sz w:val="22"/>
                <w:szCs w:val="22"/>
              </w:rPr>
              <w:t xml:space="preserve"> у ал.фолији производње Термопродукт </w:t>
            </w:r>
            <w:r w:rsidR="00F1465D">
              <w:rPr>
                <w:noProof/>
                <w:sz w:val="22"/>
                <w:szCs w:val="22"/>
              </w:rPr>
              <w:t xml:space="preserve"> или „одговарајуће“</w:t>
            </w:r>
            <w:r w:rsidRPr="00416D39">
              <w:rPr>
                <w:noProof/>
                <w:sz w:val="22"/>
                <w:szCs w:val="22"/>
              </w:rPr>
              <w:t xml:space="preserve">димензија </w:t>
            </w:r>
          </w:p>
          <w:p w:rsidR="00357500" w:rsidRPr="00416D39" w:rsidRDefault="00357500" w:rsidP="00357500">
            <w:pPr>
              <w:rPr>
                <w:noProof/>
                <w:sz w:val="22"/>
                <w:szCs w:val="22"/>
              </w:rPr>
            </w:pPr>
            <w:r w:rsidRPr="00416D39">
              <w:rPr>
                <w:noProof/>
                <w:sz w:val="22"/>
                <w:szCs w:val="22"/>
              </w:rPr>
              <w:t xml:space="preserve">Ø 88,9 x 40 мм </w:t>
            </w:r>
          </w:p>
        </w:tc>
        <w:tc>
          <w:tcPr>
            <w:tcW w:w="992" w:type="dxa"/>
          </w:tcPr>
          <w:p w:rsidR="00357500" w:rsidRPr="00416D39" w:rsidRDefault="00357500" w:rsidP="00357500">
            <w:pPr>
              <w:jc w:val="center"/>
              <w:rPr>
                <w:noProof/>
                <w:sz w:val="22"/>
                <w:szCs w:val="22"/>
              </w:rPr>
            </w:pPr>
            <w:r w:rsidRPr="00416D39">
              <w:rPr>
                <w:noProof/>
                <w:sz w:val="22"/>
                <w:szCs w:val="22"/>
              </w:rPr>
              <w:t>м'</w:t>
            </w:r>
          </w:p>
        </w:tc>
        <w:tc>
          <w:tcPr>
            <w:tcW w:w="993" w:type="dxa"/>
          </w:tcPr>
          <w:p w:rsidR="00357500" w:rsidRPr="00416D39" w:rsidRDefault="00357500" w:rsidP="00357500">
            <w:pPr>
              <w:jc w:val="center"/>
              <w:rPr>
                <w:noProof/>
                <w:sz w:val="22"/>
                <w:szCs w:val="22"/>
              </w:rPr>
            </w:pPr>
            <w:r w:rsidRPr="00416D39">
              <w:rPr>
                <w:noProof/>
                <w:sz w:val="22"/>
                <w:szCs w:val="22"/>
              </w:rPr>
              <w:t>40</w:t>
            </w:r>
          </w:p>
          <w:p w:rsidR="00357500" w:rsidRPr="00416D39" w:rsidRDefault="00357500" w:rsidP="00357500">
            <w:pPr>
              <w:jc w:val="center"/>
              <w:rPr>
                <w:noProof/>
                <w:sz w:val="22"/>
                <w:szCs w:val="22"/>
              </w:rPr>
            </w:pPr>
          </w:p>
        </w:tc>
        <w:tc>
          <w:tcPr>
            <w:tcW w:w="1701" w:type="dxa"/>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Pr>
          <w:p w:rsidR="00357500" w:rsidRPr="00416D39" w:rsidRDefault="00357500" w:rsidP="00357500">
            <w:pPr>
              <w:autoSpaceDE w:val="0"/>
              <w:autoSpaceDN w:val="0"/>
              <w:adjustRightInd w:val="0"/>
              <w:jc w:val="right"/>
              <w:rPr>
                <w:noProof/>
                <w:color w:val="000000"/>
                <w:sz w:val="22"/>
                <w:szCs w:val="22"/>
                <w:lang w:val="en-US"/>
              </w:rPr>
            </w:pPr>
          </w:p>
        </w:tc>
        <w:tc>
          <w:tcPr>
            <w:tcW w:w="1701" w:type="dxa"/>
          </w:tcPr>
          <w:p w:rsidR="00357500" w:rsidRPr="00416D39" w:rsidRDefault="00357500" w:rsidP="00357500">
            <w:pPr>
              <w:autoSpaceDE w:val="0"/>
              <w:autoSpaceDN w:val="0"/>
              <w:adjustRightInd w:val="0"/>
              <w:jc w:val="right"/>
              <w:rPr>
                <w:noProof/>
                <w:color w:val="000000"/>
                <w:sz w:val="22"/>
                <w:szCs w:val="22"/>
                <w:lang w:val="en-US"/>
              </w:rPr>
            </w:pPr>
          </w:p>
        </w:tc>
        <w:tc>
          <w:tcPr>
            <w:tcW w:w="1417" w:type="dxa"/>
          </w:tcPr>
          <w:p w:rsidR="00357500" w:rsidRPr="00416D39" w:rsidRDefault="00357500" w:rsidP="00357500">
            <w:pPr>
              <w:autoSpaceDE w:val="0"/>
              <w:autoSpaceDN w:val="0"/>
              <w:adjustRightInd w:val="0"/>
              <w:jc w:val="right"/>
              <w:rPr>
                <w:noProof/>
                <w:color w:val="000000"/>
                <w:sz w:val="22"/>
                <w:szCs w:val="22"/>
                <w:lang w:val="en-US"/>
              </w:rPr>
            </w:pPr>
          </w:p>
        </w:tc>
        <w:tc>
          <w:tcPr>
            <w:tcW w:w="1418" w:type="dxa"/>
          </w:tcPr>
          <w:p w:rsidR="00357500" w:rsidRPr="00416D39" w:rsidRDefault="00357500" w:rsidP="00357500">
            <w:pPr>
              <w:autoSpaceDE w:val="0"/>
              <w:autoSpaceDN w:val="0"/>
              <w:adjustRightInd w:val="0"/>
              <w:jc w:val="right"/>
              <w:rPr>
                <w:noProof/>
                <w:color w:val="000000"/>
                <w:sz w:val="22"/>
                <w:szCs w:val="22"/>
                <w:lang w:val="en-US"/>
              </w:rPr>
            </w:pPr>
          </w:p>
        </w:tc>
      </w:tr>
      <w:tr w:rsidR="00357500" w:rsidRPr="00D20140" w:rsidTr="00357500">
        <w:trPr>
          <w:trHeight w:val="420"/>
        </w:trPr>
        <w:tc>
          <w:tcPr>
            <w:tcW w:w="569" w:type="dxa"/>
          </w:tcPr>
          <w:p w:rsidR="00357500" w:rsidRPr="00721B24" w:rsidRDefault="00357500" w:rsidP="00357500">
            <w:pPr>
              <w:rPr>
                <w:noProof/>
              </w:rPr>
            </w:pPr>
          </w:p>
        </w:tc>
        <w:tc>
          <w:tcPr>
            <w:tcW w:w="4232" w:type="dxa"/>
          </w:tcPr>
          <w:p w:rsidR="00357500" w:rsidRPr="00416D39" w:rsidRDefault="00357500" w:rsidP="00357500">
            <w:pPr>
              <w:rPr>
                <w:noProof/>
                <w:sz w:val="22"/>
                <w:szCs w:val="22"/>
              </w:rPr>
            </w:pPr>
            <w:r w:rsidRPr="00416D39">
              <w:rPr>
                <w:noProof/>
                <w:sz w:val="22"/>
                <w:szCs w:val="22"/>
              </w:rPr>
              <w:t>Израда заштитне облоге од Ал.лима пароводне цеви дебљине 0,8 мм</w:t>
            </w:r>
          </w:p>
        </w:tc>
        <w:tc>
          <w:tcPr>
            <w:tcW w:w="992" w:type="dxa"/>
          </w:tcPr>
          <w:p w:rsidR="00357500" w:rsidRPr="00416D39" w:rsidRDefault="00357500" w:rsidP="00357500">
            <w:pPr>
              <w:jc w:val="center"/>
              <w:rPr>
                <w:noProof/>
                <w:sz w:val="22"/>
                <w:szCs w:val="22"/>
                <w:vertAlign w:val="superscript"/>
              </w:rPr>
            </w:pPr>
            <w:r w:rsidRPr="00416D39">
              <w:rPr>
                <w:noProof/>
                <w:sz w:val="22"/>
                <w:szCs w:val="22"/>
              </w:rPr>
              <w:t>м</w:t>
            </w:r>
            <w:r w:rsidRPr="00416D39">
              <w:rPr>
                <w:noProof/>
                <w:sz w:val="22"/>
                <w:szCs w:val="22"/>
                <w:vertAlign w:val="superscript"/>
              </w:rPr>
              <w:t>2</w:t>
            </w:r>
          </w:p>
        </w:tc>
        <w:tc>
          <w:tcPr>
            <w:tcW w:w="993" w:type="dxa"/>
          </w:tcPr>
          <w:p w:rsidR="00357500" w:rsidRPr="00416D39" w:rsidRDefault="00357500" w:rsidP="00357500">
            <w:pPr>
              <w:jc w:val="center"/>
              <w:rPr>
                <w:noProof/>
                <w:sz w:val="22"/>
                <w:szCs w:val="22"/>
              </w:rPr>
            </w:pPr>
            <w:r w:rsidRPr="00416D39">
              <w:rPr>
                <w:noProof/>
                <w:sz w:val="22"/>
                <w:szCs w:val="22"/>
              </w:rPr>
              <w:t>30</w:t>
            </w:r>
          </w:p>
        </w:tc>
        <w:tc>
          <w:tcPr>
            <w:tcW w:w="1701" w:type="dxa"/>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Pr>
          <w:p w:rsidR="00357500" w:rsidRPr="00416D39" w:rsidRDefault="00357500" w:rsidP="00357500">
            <w:pPr>
              <w:autoSpaceDE w:val="0"/>
              <w:autoSpaceDN w:val="0"/>
              <w:adjustRightInd w:val="0"/>
              <w:jc w:val="right"/>
              <w:rPr>
                <w:noProof/>
                <w:color w:val="000000"/>
                <w:sz w:val="22"/>
                <w:szCs w:val="22"/>
                <w:lang w:val="en-US"/>
              </w:rPr>
            </w:pPr>
          </w:p>
        </w:tc>
        <w:tc>
          <w:tcPr>
            <w:tcW w:w="1701" w:type="dxa"/>
          </w:tcPr>
          <w:p w:rsidR="00357500" w:rsidRPr="00416D39" w:rsidRDefault="00357500" w:rsidP="00357500">
            <w:pPr>
              <w:autoSpaceDE w:val="0"/>
              <w:autoSpaceDN w:val="0"/>
              <w:adjustRightInd w:val="0"/>
              <w:jc w:val="right"/>
              <w:rPr>
                <w:noProof/>
                <w:color w:val="000000"/>
                <w:sz w:val="22"/>
                <w:szCs w:val="22"/>
                <w:lang w:val="en-US"/>
              </w:rPr>
            </w:pPr>
          </w:p>
        </w:tc>
        <w:tc>
          <w:tcPr>
            <w:tcW w:w="1417" w:type="dxa"/>
          </w:tcPr>
          <w:p w:rsidR="00357500" w:rsidRPr="00416D39" w:rsidRDefault="00357500" w:rsidP="00357500">
            <w:pPr>
              <w:autoSpaceDE w:val="0"/>
              <w:autoSpaceDN w:val="0"/>
              <w:adjustRightInd w:val="0"/>
              <w:jc w:val="right"/>
              <w:rPr>
                <w:noProof/>
                <w:color w:val="000000"/>
                <w:sz w:val="22"/>
                <w:szCs w:val="22"/>
                <w:lang w:val="en-US"/>
              </w:rPr>
            </w:pPr>
          </w:p>
        </w:tc>
        <w:tc>
          <w:tcPr>
            <w:tcW w:w="1418" w:type="dxa"/>
          </w:tcPr>
          <w:p w:rsidR="00357500" w:rsidRPr="00416D39" w:rsidRDefault="00357500" w:rsidP="00357500">
            <w:pPr>
              <w:autoSpaceDE w:val="0"/>
              <w:autoSpaceDN w:val="0"/>
              <w:adjustRightInd w:val="0"/>
              <w:jc w:val="right"/>
              <w:rPr>
                <w:noProof/>
                <w:color w:val="000000"/>
                <w:sz w:val="22"/>
                <w:szCs w:val="22"/>
                <w:lang w:val="en-US"/>
              </w:rPr>
            </w:pPr>
          </w:p>
        </w:tc>
      </w:tr>
      <w:tr w:rsidR="00357500" w:rsidRPr="00D20140" w:rsidTr="00357500">
        <w:trPr>
          <w:trHeight w:val="420"/>
        </w:trPr>
        <w:tc>
          <w:tcPr>
            <w:tcW w:w="569" w:type="dxa"/>
          </w:tcPr>
          <w:p w:rsidR="00357500" w:rsidRPr="00721B24" w:rsidRDefault="00357500" w:rsidP="00357500">
            <w:pPr>
              <w:rPr>
                <w:noProof/>
              </w:rPr>
            </w:pPr>
          </w:p>
        </w:tc>
        <w:tc>
          <w:tcPr>
            <w:tcW w:w="4232" w:type="dxa"/>
          </w:tcPr>
          <w:p w:rsidR="00357500" w:rsidRPr="00416D39" w:rsidRDefault="00357500" w:rsidP="00357500">
            <w:pPr>
              <w:rPr>
                <w:noProof/>
                <w:sz w:val="22"/>
                <w:szCs w:val="22"/>
              </w:rPr>
            </w:pPr>
            <w:r w:rsidRPr="00416D39">
              <w:rPr>
                <w:noProof/>
                <w:sz w:val="22"/>
                <w:szCs w:val="22"/>
              </w:rPr>
              <w:t>Испорука челичних бешавних цеви за инсталације за поврат кондензата у објекат вешераја димензија</w:t>
            </w:r>
          </w:p>
          <w:p w:rsidR="00357500" w:rsidRPr="00416D39" w:rsidRDefault="00357500" w:rsidP="00357500">
            <w:pPr>
              <w:rPr>
                <w:noProof/>
                <w:sz w:val="22"/>
                <w:szCs w:val="22"/>
              </w:rPr>
            </w:pPr>
            <w:r w:rsidRPr="00416D39">
              <w:rPr>
                <w:noProof/>
                <w:sz w:val="22"/>
                <w:szCs w:val="22"/>
              </w:rPr>
              <w:lastRenderedPageBreak/>
              <w:t>Ø 33,7 x 2,9</w:t>
            </w:r>
            <w:r w:rsidRPr="00416D39">
              <w:rPr>
                <w:noProof/>
                <w:sz w:val="22"/>
                <w:szCs w:val="22"/>
              </w:rPr>
              <w:tab/>
            </w:r>
          </w:p>
        </w:tc>
        <w:tc>
          <w:tcPr>
            <w:tcW w:w="992" w:type="dxa"/>
          </w:tcPr>
          <w:p w:rsidR="00357500" w:rsidRPr="00416D39" w:rsidRDefault="00357500" w:rsidP="00357500">
            <w:pPr>
              <w:jc w:val="center"/>
              <w:rPr>
                <w:noProof/>
                <w:sz w:val="22"/>
                <w:szCs w:val="22"/>
              </w:rPr>
            </w:pPr>
            <w:r w:rsidRPr="00416D39">
              <w:rPr>
                <w:noProof/>
                <w:sz w:val="22"/>
                <w:szCs w:val="22"/>
              </w:rPr>
              <w:lastRenderedPageBreak/>
              <w:t>м'</w:t>
            </w:r>
          </w:p>
        </w:tc>
        <w:tc>
          <w:tcPr>
            <w:tcW w:w="993" w:type="dxa"/>
          </w:tcPr>
          <w:p w:rsidR="00357500" w:rsidRPr="00416D39" w:rsidRDefault="00357500" w:rsidP="00357500">
            <w:pPr>
              <w:jc w:val="center"/>
              <w:rPr>
                <w:noProof/>
                <w:sz w:val="22"/>
                <w:szCs w:val="22"/>
              </w:rPr>
            </w:pPr>
            <w:r w:rsidRPr="00416D39">
              <w:rPr>
                <w:noProof/>
                <w:sz w:val="22"/>
                <w:szCs w:val="22"/>
              </w:rPr>
              <w:t>80</w:t>
            </w:r>
          </w:p>
        </w:tc>
        <w:tc>
          <w:tcPr>
            <w:tcW w:w="1701" w:type="dxa"/>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Pr>
          <w:p w:rsidR="00357500" w:rsidRPr="00416D39" w:rsidRDefault="00357500" w:rsidP="00357500">
            <w:pPr>
              <w:autoSpaceDE w:val="0"/>
              <w:autoSpaceDN w:val="0"/>
              <w:adjustRightInd w:val="0"/>
              <w:jc w:val="right"/>
              <w:rPr>
                <w:noProof/>
                <w:color w:val="000000"/>
                <w:sz w:val="22"/>
                <w:szCs w:val="22"/>
                <w:lang w:val="en-US"/>
              </w:rPr>
            </w:pPr>
          </w:p>
        </w:tc>
        <w:tc>
          <w:tcPr>
            <w:tcW w:w="1701" w:type="dxa"/>
          </w:tcPr>
          <w:p w:rsidR="00357500" w:rsidRPr="00416D39" w:rsidRDefault="00357500" w:rsidP="00357500">
            <w:pPr>
              <w:autoSpaceDE w:val="0"/>
              <w:autoSpaceDN w:val="0"/>
              <w:adjustRightInd w:val="0"/>
              <w:jc w:val="right"/>
              <w:rPr>
                <w:noProof/>
                <w:color w:val="000000"/>
                <w:sz w:val="22"/>
                <w:szCs w:val="22"/>
                <w:lang w:val="en-US"/>
              </w:rPr>
            </w:pPr>
          </w:p>
        </w:tc>
        <w:tc>
          <w:tcPr>
            <w:tcW w:w="1417" w:type="dxa"/>
          </w:tcPr>
          <w:p w:rsidR="00357500" w:rsidRPr="00416D39" w:rsidRDefault="00357500" w:rsidP="00357500">
            <w:pPr>
              <w:autoSpaceDE w:val="0"/>
              <w:autoSpaceDN w:val="0"/>
              <w:adjustRightInd w:val="0"/>
              <w:jc w:val="right"/>
              <w:rPr>
                <w:noProof/>
                <w:color w:val="000000"/>
                <w:sz w:val="22"/>
                <w:szCs w:val="22"/>
                <w:lang w:val="en-US"/>
              </w:rPr>
            </w:pPr>
          </w:p>
        </w:tc>
        <w:tc>
          <w:tcPr>
            <w:tcW w:w="1418" w:type="dxa"/>
          </w:tcPr>
          <w:p w:rsidR="00357500" w:rsidRPr="00416D39" w:rsidRDefault="00357500" w:rsidP="00357500">
            <w:pPr>
              <w:autoSpaceDE w:val="0"/>
              <w:autoSpaceDN w:val="0"/>
              <w:adjustRightInd w:val="0"/>
              <w:jc w:val="right"/>
              <w:rPr>
                <w:noProof/>
                <w:color w:val="000000"/>
                <w:sz w:val="22"/>
                <w:szCs w:val="22"/>
                <w:lang w:val="en-US"/>
              </w:rPr>
            </w:pPr>
          </w:p>
        </w:tc>
      </w:tr>
      <w:tr w:rsidR="00357500" w:rsidRPr="00D20140" w:rsidTr="00357500">
        <w:trPr>
          <w:trHeight w:val="420"/>
        </w:trPr>
        <w:tc>
          <w:tcPr>
            <w:tcW w:w="569" w:type="dxa"/>
          </w:tcPr>
          <w:p w:rsidR="00357500" w:rsidRDefault="00357500" w:rsidP="00357500">
            <w:pPr>
              <w:rPr>
                <w:noProof/>
              </w:rPr>
            </w:pPr>
          </w:p>
        </w:tc>
        <w:tc>
          <w:tcPr>
            <w:tcW w:w="4232" w:type="dxa"/>
          </w:tcPr>
          <w:p w:rsidR="00357500" w:rsidRPr="00416D39" w:rsidRDefault="00357500" w:rsidP="00357500">
            <w:pPr>
              <w:rPr>
                <w:noProof/>
                <w:sz w:val="22"/>
                <w:szCs w:val="22"/>
              </w:rPr>
            </w:pPr>
            <w:r w:rsidRPr="00416D39">
              <w:rPr>
                <w:noProof/>
                <w:sz w:val="22"/>
                <w:szCs w:val="22"/>
              </w:rPr>
              <w:t>За материјал за заваривање, лукове и основни пратећи метални материјал узети 50% од цене  ставке 4</w:t>
            </w:r>
          </w:p>
        </w:tc>
        <w:tc>
          <w:tcPr>
            <w:tcW w:w="992" w:type="dxa"/>
          </w:tcPr>
          <w:p w:rsidR="00357500" w:rsidRPr="00416D39" w:rsidRDefault="00357500" w:rsidP="00357500">
            <w:pPr>
              <w:rPr>
                <w:noProof/>
                <w:sz w:val="22"/>
                <w:szCs w:val="22"/>
              </w:rPr>
            </w:pPr>
          </w:p>
        </w:tc>
        <w:tc>
          <w:tcPr>
            <w:tcW w:w="993" w:type="dxa"/>
          </w:tcPr>
          <w:p w:rsidR="00357500" w:rsidRPr="00416D39" w:rsidRDefault="00357500" w:rsidP="00357500">
            <w:pPr>
              <w:rPr>
                <w:noProof/>
                <w:sz w:val="22"/>
                <w:szCs w:val="22"/>
              </w:rPr>
            </w:pPr>
          </w:p>
        </w:tc>
        <w:tc>
          <w:tcPr>
            <w:tcW w:w="1701" w:type="dxa"/>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Default="00357500" w:rsidP="00357500">
            <w:pPr>
              <w:rPr>
                <w:noProof/>
              </w:rPr>
            </w:pPr>
          </w:p>
        </w:tc>
        <w:tc>
          <w:tcPr>
            <w:tcW w:w="4232" w:type="dxa"/>
          </w:tcPr>
          <w:p w:rsidR="00357500" w:rsidRPr="00416D39" w:rsidRDefault="00357500" w:rsidP="00357500">
            <w:pPr>
              <w:rPr>
                <w:noProof/>
                <w:sz w:val="22"/>
                <w:szCs w:val="22"/>
              </w:rPr>
            </w:pPr>
            <w:r w:rsidRPr="00416D39">
              <w:rPr>
                <w:noProof/>
                <w:sz w:val="22"/>
                <w:szCs w:val="22"/>
              </w:rPr>
              <w:t xml:space="preserve">Антикорозивна заштита цевног развода са два премаза антикорозивне боје уз претходно детаљно чишћење цевовода </w:t>
            </w:r>
          </w:p>
        </w:tc>
        <w:tc>
          <w:tcPr>
            <w:tcW w:w="992" w:type="dxa"/>
          </w:tcPr>
          <w:p w:rsidR="00357500" w:rsidRPr="00416D39" w:rsidRDefault="00357500" w:rsidP="00357500">
            <w:pPr>
              <w:jc w:val="center"/>
              <w:rPr>
                <w:noProof/>
                <w:sz w:val="22"/>
                <w:szCs w:val="22"/>
              </w:rPr>
            </w:pPr>
            <w:r w:rsidRPr="00416D39">
              <w:rPr>
                <w:noProof/>
                <w:sz w:val="22"/>
                <w:szCs w:val="22"/>
              </w:rPr>
              <w:t>м</w:t>
            </w:r>
            <w:r w:rsidRPr="00416D39">
              <w:rPr>
                <w:noProof/>
                <w:sz w:val="22"/>
                <w:szCs w:val="22"/>
                <w:vertAlign w:val="superscript"/>
              </w:rPr>
              <w:t>2</w:t>
            </w:r>
          </w:p>
        </w:tc>
        <w:tc>
          <w:tcPr>
            <w:tcW w:w="993" w:type="dxa"/>
          </w:tcPr>
          <w:p w:rsidR="00357500" w:rsidRPr="00416D39" w:rsidRDefault="00357500" w:rsidP="00357500">
            <w:pPr>
              <w:jc w:val="center"/>
              <w:rPr>
                <w:noProof/>
                <w:sz w:val="22"/>
                <w:szCs w:val="22"/>
              </w:rPr>
            </w:pPr>
            <w:r w:rsidRPr="00416D39">
              <w:rPr>
                <w:noProof/>
                <w:sz w:val="22"/>
                <w:szCs w:val="22"/>
              </w:rPr>
              <w:t>15</w:t>
            </w:r>
          </w:p>
        </w:tc>
        <w:tc>
          <w:tcPr>
            <w:tcW w:w="1701" w:type="dxa"/>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Default="00357500" w:rsidP="00357500">
            <w:pPr>
              <w:rPr>
                <w:noProof/>
              </w:rPr>
            </w:pPr>
          </w:p>
        </w:tc>
        <w:tc>
          <w:tcPr>
            <w:tcW w:w="4232" w:type="dxa"/>
          </w:tcPr>
          <w:p w:rsidR="00357500" w:rsidRPr="00416D39" w:rsidRDefault="00357500" w:rsidP="00357500">
            <w:pPr>
              <w:rPr>
                <w:noProof/>
                <w:sz w:val="22"/>
                <w:szCs w:val="22"/>
              </w:rPr>
            </w:pPr>
            <w:r w:rsidRPr="00416D39">
              <w:rPr>
                <w:noProof/>
                <w:sz w:val="22"/>
                <w:szCs w:val="22"/>
              </w:rPr>
              <w:t>Испорука и уградња термоизолације од камене вуне густине 80 кг/м</w:t>
            </w:r>
            <w:r w:rsidRPr="00416D39">
              <w:rPr>
                <w:noProof/>
                <w:sz w:val="22"/>
                <w:szCs w:val="22"/>
                <w:vertAlign w:val="superscript"/>
              </w:rPr>
              <w:t>3</w:t>
            </w:r>
            <w:r w:rsidRPr="00416D39">
              <w:rPr>
                <w:noProof/>
                <w:sz w:val="22"/>
                <w:szCs w:val="22"/>
              </w:rPr>
              <w:t xml:space="preserve"> са облогом од Ал.фолије производње Термопродукт </w:t>
            </w:r>
            <w:r w:rsidR="00F1465D">
              <w:rPr>
                <w:noProof/>
                <w:sz w:val="22"/>
                <w:szCs w:val="22"/>
              </w:rPr>
              <w:t xml:space="preserve"> или „одговарајуће“</w:t>
            </w:r>
            <w:r w:rsidRPr="00416D39">
              <w:rPr>
                <w:noProof/>
                <w:sz w:val="22"/>
                <w:szCs w:val="22"/>
              </w:rPr>
              <w:t xml:space="preserve">димензије  Ø 33,7 x 20 мм </w:t>
            </w:r>
          </w:p>
        </w:tc>
        <w:tc>
          <w:tcPr>
            <w:tcW w:w="992" w:type="dxa"/>
          </w:tcPr>
          <w:p w:rsidR="00357500" w:rsidRPr="00416D39" w:rsidRDefault="00357500" w:rsidP="00357500">
            <w:pPr>
              <w:jc w:val="center"/>
              <w:rPr>
                <w:noProof/>
                <w:sz w:val="22"/>
                <w:szCs w:val="22"/>
              </w:rPr>
            </w:pPr>
            <w:r w:rsidRPr="00416D39">
              <w:rPr>
                <w:noProof/>
                <w:sz w:val="22"/>
                <w:szCs w:val="22"/>
              </w:rPr>
              <w:t>м'</w:t>
            </w:r>
          </w:p>
        </w:tc>
        <w:tc>
          <w:tcPr>
            <w:tcW w:w="993" w:type="dxa"/>
          </w:tcPr>
          <w:p w:rsidR="00357500" w:rsidRPr="00416D39" w:rsidRDefault="00357500" w:rsidP="00357500">
            <w:pPr>
              <w:jc w:val="center"/>
              <w:rPr>
                <w:noProof/>
                <w:sz w:val="22"/>
                <w:szCs w:val="22"/>
              </w:rPr>
            </w:pPr>
            <w:r w:rsidRPr="00416D39">
              <w:rPr>
                <w:noProof/>
                <w:sz w:val="22"/>
                <w:szCs w:val="22"/>
              </w:rPr>
              <w:t>80</w:t>
            </w:r>
          </w:p>
        </w:tc>
        <w:tc>
          <w:tcPr>
            <w:tcW w:w="1701" w:type="dxa"/>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Default="00357500" w:rsidP="00357500">
            <w:pPr>
              <w:rPr>
                <w:noProof/>
              </w:rPr>
            </w:pPr>
          </w:p>
        </w:tc>
        <w:tc>
          <w:tcPr>
            <w:tcW w:w="4232" w:type="dxa"/>
          </w:tcPr>
          <w:p w:rsidR="00357500" w:rsidRPr="00416D39" w:rsidRDefault="00357500" w:rsidP="00357500">
            <w:pPr>
              <w:rPr>
                <w:noProof/>
                <w:sz w:val="22"/>
                <w:szCs w:val="22"/>
              </w:rPr>
            </w:pPr>
            <w:r w:rsidRPr="00416D39">
              <w:rPr>
                <w:noProof/>
                <w:sz w:val="22"/>
                <w:szCs w:val="22"/>
              </w:rPr>
              <w:t xml:space="preserve">Испорука и уградња термодинамичких одвајача кондензата Производње АРРИ Цона </w:t>
            </w:r>
            <w:r w:rsidR="00F1465D">
              <w:rPr>
                <w:noProof/>
                <w:sz w:val="22"/>
                <w:szCs w:val="22"/>
              </w:rPr>
              <w:t xml:space="preserve">или „одговарајуће“ </w:t>
            </w:r>
            <w:r w:rsidRPr="00416D39">
              <w:rPr>
                <w:noProof/>
                <w:sz w:val="22"/>
                <w:szCs w:val="22"/>
              </w:rPr>
              <w:t xml:space="preserve">ТД тип БР641 </w:t>
            </w:r>
          </w:p>
          <w:p w:rsidR="00357500" w:rsidRPr="00416D39" w:rsidRDefault="00357500" w:rsidP="00357500">
            <w:pPr>
              <w:rPr>
                <w:noProof/>
                <w:sz w:val="22"/>
                <w:szCs w:val="22"/>
              </w:rPr>
            </w:pPr>
            <w:r w:rsidRPr="00416D39">
              <w:rPr>
                <w:noProof/>
                <w:sz w:val="22"/>
                <w:szCs w:val="22"/>
              </w:rPr>
              <w:t>Димензије  ДН20 ПН16</w:t>
            </w:r>
          </w:p>
        </w:tc>
        <w:tc>
          <w:tcPr>
            <w:tcW w:w="992" w:type="dxa"/>
          </w:tcPr>
          <w:p w:rsidR="00357500" w:rsidRPr="00416D39" w:rsidRDefault="00357500" w:rsidP="00357500">
            <w:pPr>
              <w:jc w:val="center"/>
              <w:rPr>
                <w:noProof/>
                <w:sz w:val="22"/>
                <w:szCs w:val="22"/>
              </w:rPr>
            </w:pPr>
            <w:r w:rsidRPr="00416D39">
              <w:rPr>
                <w:noProof/>
                <w:sz w:val="22"/>
                <w:szCs w:val="22"/>
              </w:rPr>
              <w:t>ком</w:t>
            </w:r>
          </w:p>
        </w:tc>
        <w:tc>
          <w:tcPr>
            <w:tcW w:w="993" w:type="dxa"/>
          </w:tcPr>
          <w:p w:rsidR="00357500" w:rsidRPr="00416D39" w:rsidRDefault="00357500" w:rsidP="00357500">
            <w:pPr>
              <w:jc w:val="center"/>
              <w:rPr>
                <w:noProof/>
                <w:sz w:val="22"/>
                <w:szCs w:val="22"/>
              </w:rPr>
            </w:pPr>
            <w:r w:rsidRPr="00416D39">
              <w:rPr>
                <w:noProof/>
                <w:sz w:val="22"/>
                <w:szCs w:val="22"/>
              </w:rPr>
              <w:t>3</w:t>
            </w:r>
          </w:p>
        </w:tc>
        <w:tc>
          <w:tcPr>
            <w:tcW w:w="1701" w:type="dxa"/>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Pr="00721B24" w:rsidRDefault="00357500" w:rsidP="00357500">
            <w:pPr>
              <w:rPr>
                <w:noProof/>
              </w:rPr>
            </w:pPr>
          </w:p>
        </w:tc>
        <w:tc>
          <w:tcPr>
            <w:tcW w:w="4232" w:type="dxa"/>
          </w:tcPr>
          <w:p w:rsidR="00357500" w:rsidRPr="00416D39" w:rsidRDefault="00357500" w:rsidP="00357500">
            <w:pPr>
              <w:rPr>
                <w:noProof/>
                <w:sz w:val="22"/>
                <w:szCs w:val="22"/>
              </w:rPr>
            </w:pPr>
            <w:r w:rsidRPr="00416D39">
              <w:rPr>
                <w:noProof/>
                <w:sz w:val="22"/>
                <w:szCs w:val="22"/>
              </w:rPr>
              <w:t>Парни вентили у комплету са контра прирубницама и прирубничким сетом дименизија:</w:t>
            </w:r>
          </w:p>
        </w:tc>
        <w:tc>
          <w:tcPr>
            <w:tcW w:w="992" w:type="dxa"/>
          </w:tcPr>
          <w:p w:rsidR="00357500" w:rsidRPr="00416D39" w:rsidRDefault="00357500" w:rsidP="00357500">
            <w:pPr>
              <w:rPr>
                <w:noProof/>
                <w:sz w:val="22"/>
                <w:szCs w:val="22"/>
              </w:rPr>
            </w:pPr>
          </w:p>
        </w:tc>
        <w:tc>
          <w:tcPr>
            <w:tcW w:w="993" w:type="dxa"/>
          </w:tcPr>
          <w:p w:rsidR="00357500" w:rsidRPr="00416D39" w:rsidRDefault="00357500" w:rsidP="00357500">
            <w:pPr>
              <w:rPr>
                <w:noProof/>
                <w:sz w:val="22"/>
                <w:szCs w:val="22"/>
              </w:rPr>
            </w:pPr>
          </w:p>
          <w:p w:rsidR="00357500" w:rsidRPr="00416D39" w:rsidRDefault="00357500" w:rsidP="00357500">
            <w:pPr>
              <w:rPr>
                <w:noProof/>
                <w:sz w:val="22"/>
                <w:szCs w:val="22"/>
              </w:rPr>
            </w:pPr>
          </w:p>
        </w:tc>
        <w:tc>
          <w:tcPr>
            <w:tcW w:w="1701" w:type="dxa"/>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C72AEB">
        <w:trPr>
          <w:trHeight w:val="363"/>
        </w:trPr>
        <w:tc>
          <w:tcPr>
            <w:tcW w:w="569" w:type="dxa"/>
          </w:tcPr>
          <w:p w:rsidR="00357500" w:rsidRDefault="00357500" w:rsidP="00357500">
            <w:pPr>
              <w:rPr>
                <w:noProof/>
              </w:rPr>
            </w:pPr>
          </w:p>
        </w:tc>
        <w:tc>
          <w:tcPr>
            <w:tcW w:w="4232" w:type="dxa"/>
          </w:tcPr>
          <w:p w:rsidR="00357500" w:rsidRPr="00416D39" w:rsidRDefault="00357500" w:rsidP="00F1465D">
            <w:pPr>
              <w:rPr>
                <w:noProof/>
                <w:sz w:val="22"/>
                <w:szCs w:val="22"/>
              </w:rPr>
            </w:pPr>
            <w:r w:rsidRPr="00416D39">
              <w:rPr>
                <w:noProof/>
                <w:sz w:val="22"/>
                <w:szCs w:val="22"/>
              </w:rPr>
              <w:t>ДН 20 ПН16</w:t>
            </w:r>
          </w:p>
        </w:tc>
        <w:tc>
          <w:tcPr>
            <w:tcW w:w="992" w:type="dxa"/>
          </w:tcPr>
          <w:p w:rsidR="00357500" w:rsidRPr="00416D39" w:rsidRDefault="00357500" w:rsidP="00C72AEB">
            <w:pPr>
              <w:jc w:val="center"/>
              <w:rPr>
                <w:noProof/>
                <w:sz w:val="22"/>
                <w:szCs w:val="22"/>
              </w:rPr>
            </w:pPr>
            <w:r w:rsidRPr="00416D39">
              <w:rPr>
                <w:noProof/>
                <w:sz w:val="22"/>
                <w:szCs w:val="22"/>
              </w:rPr>
              <w:t>ком</w:t>
            </w:r>
          </w:p>
          <w:p w:rsidR="00357500" w:rsidRPr="00416D39" w:rsidRDefault="00357500" w:rsidP="00357500">
            <w:pPr>
              <w:jc w:val="center"/>
              <w:rPr>
                <w:noProof/>
                <w:sz w:val="22"/>
                <w:szCs w:val="22"/>
              </w:rPr>
            </w:pPr>
          </w:p>
        </w:tc>
        <w:tc>
          <w:tcPr>
            <w:tcW w:w="993" w:type="dxa"/>
          </w:tcPr>
          <w:p w:rsidR="00357500" w:rsidRPr="00416D39" w:rsidRDefault="00357500" w:rsidP="00357500">
            <w:pPr>
              <w:jc w:val="center"/>
              <w:rPr>
                <w:noProof/>
                <w:sz w:val="22"/>
                <w:szCs w:val="22"/>
              </w:rPr>
            </w:pPr>
            <w:r w:rsidRPr="00416D39">
              <w:rPr>
                <w:noProof/>
                <w:sz w:val="22"/>
                <w:szCs w:val="22"/>
              </w:rPr>
              <w:t>3</w:t>
            </w:r>
          </w:p>
          <w:p w:rsidR="00357500" w:rsidRPr="00416D39" w:rsidRDefault="00357500" w:rsidP="00357500">
            <w:pPr>
              <w:jc w:val="center"/>
              <w:rPr>
                <w:noProof/>
                <w:sz w:val="22"/>
                <w:szCs w:val="22"/>
              </w:rPr>
            </w:pP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F1465D">
        <w:trPr>
          <w:trHeight w:val="306"/>
        </w:trPr>
        <w:tc>
          <w:tcPr>
            <w:tcW w:w="569" w:type="dxa"/>
          </w:tcPr>
          <w:p w:rsidR="00357500" w:rsidRDefault="00357500" w:rsidP="00357500">
            <w:pPr>
              <w:rPr>
                <w:noProof/>
              </w:rPr>
            </w:pPr>
          </w:p>
        </w:tc>
        <w:tc>
          <w:tcPr>
            <w:tcW w:w="4232" w:type="dxa"/>
          </w:tcPr>
          <w:p w:rsidR="00357500" w:rsidRPr="00416D39" w:rsidRDefault="00357500" w:rsidP="00357500">
            <w:pPr>
              <w:rPr>
                <w:noProof/>
                <w:sz w:val="22"/>
                <w:szCs w:val="22"/>
              </w:rPr>
            </w:pPr>
            <w:r w:rsidRPr="00416D39">
              <w:rPr>
                <w:noProof/>
                <w:sz w:val="22"/>
                <w:szCs w:val="22"/>
              </w:rPr>
              <w:t>ДН25 ПН16</w:t>
            </w:r>
          </w:p>
        </w:tc>
        <w:tc>
          <w:tcPr>
            <w:tcW w:w="992" w:type="dxa"/>
          </w:tcPr>
          <w:p w:rsidR="00357500" w:rsidRPr="00416D39" w:rsidRDefault="00357500" w:rsidP="00357500">
            <w:pPr>
              <w:jc w:val="center"/>
              <w:rPr>
                <w:noProof/>
                <w:sz w:val="22"/>
                <w:szCs w:val="22"/>
              </w:rPr>
            </w:pPr>
            <w:r w:rsidRPr="00416D39">
              <w:rPr>
                <w:noProof/>
                <w:sz w:val="22"/>
                <w:szCs w:val="22"/>
              </w:rPr>
              <w:t>ком</w:t>
            </w:r>
          </w:p>
        </w:tc>
        <w:tc>
          <w:tcPr>
            <w:tcW w:w="993" w:type="dxa"/>
          </w:tcPr>
          <w:p w:rsidR="00357500" w:rsidRPr="00416D39" w:rsidRDefault="00357500" w:rsidP="00357500">
            <w:pPr>
              <w:jc w:val="center"/>
              <w:rPr>
                <w:noProof/>
                <w:sz w:val="22"/>
                <w:szCs w:val="22"/>
              </w:rPr>
            </w:pPr>
            <w:r w:rsidRPr="00416D39">
              <w:rPr>
                <w:noProof/>
                <w:sz w:val="22"/>
                <w:szCs w:val="22"/>
              </w:rPr>
              <w:t>3</w:t>
            </w: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Pr="00721B24" w:rsidRDefault="00357500" w:rsidP="00357500">
            <w:pPr>
              <w:rPr>
                <w:noProof/>
              </w:rPr>
            </w:pPr>
          </w:p>
        </w:tc>
        <w:tc>
          <w:tcPr>
            <w:tcW w:w="4232" w:type="dxa"/>
          </w:tcPr>
          <w:p w:rsidR="00357500" w:rsidRPr="00416D39" w:rsidRDefault="00357500" w:rsidP="00357500">
            <w:pPr>
              <w:rPr>
                <w:noProof/>
                <w:sz w:val="22"/>
                <w:szCs w:val="22"/>
              </w:rPr>
            </w:pPr>
            <w:r w:rsidRPr="00416D39">
              <w:rPr>
                <w:noProof/>
                <w:sz w:val="22"/>
                <w:szCs w:val="22"/>
              </w:rPr>
              <w:t xml:space="preserve">Испорука и уградња цеви за кондензат  од кондензног  резервоара код објекта вешераја до централног  резервоара кондензата код котларнице Ø 48,3 x 2,9 </w:t>
            </w:r>
          </w:p>
        </w:tc>
        <w:tc>
          <w:tcPr>
            <w:tcW w:w="992" w:type="dxa"/>
          </w:tcPr>
          <w:p w:rsidR="00357500" w:rsidRPr="00416D39" w:rsidRDefault="00357500" w:rsidP="00357500">
            <w:pPr>
              <w:jc w:val="center"/>
              <w:rPr>
                <w:noProof/>
                <w:sz w:val="22"/>
                <w:szCs w:val="22"/>
              </w:rPr>
            </w:pPr>
            <w:r w:rsidRPr="00416D39">
              <w:rPr>
                <w:noProof/>
                <w:sz w:val="22"/>
                <w:szCs w:val="22"/>
              </w:rPr>
              <w:t>м'</w:t>
            </w:r>
          </w:p>
        </w:tc>
        <w:tc>
          <w:tcPr>
            <w:tcW w:w="993" w:type="dxa"/>
          </w:tcPr>
          <w:p w:rsidR="00357500" w:rsidRPr="00416D39" w:rsidRDefault="00357500" w:rsidP="00357500">
            <w:pPr>
              <w:jc w:val="center"/>
              <w:rPr>
                <w:noProof/>
                <w:sz w:val="22"/>
                <w:szCs w:val="22"/>
              </w:rPr>
            </w:pPr>
            <w:r w:rsidRPr="00416D39">
              <w:rPr>
                <w:noProof/>
                <w:sz w:val="22"/>
                <w:szCs w:val="22"/>
              </w:rPr>
              <w:t>80</w:t>
            </w: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Pr="00721B24" w:rsidRDefault="00357500" w:rsidP="00357500">
            <w:pPr>
              <w:rPr>
                <w:noProof/>
              </w:rPr>
            </w:pPr>
          </w:p>
        </w:tc>
        <w:tc>
          <w:tcPr>
            <w:tcW w:w="4232" w:type="dxa"/>
          </w:tcPr>
          <w:p w:rsidR="00357500" w:rsidRPr="00416D39" w:rsidRDefault="00357500" w:rsidP="00357500">
            <w:pPr>
              <w:rPr>
                <w:noProof/>
                <w:sz w:val="22"/>
                <w:szCs w:val="22"/>
              </w:rPr>
            </w:pPr>
            <w:r w:rsidRPr="00416D39">
              <w:rPr>
                <w:noProof/>
                <w:sz w:val="22"/>
                <w:szCs w:val="22"/>
              </w:rPr>
              <w:t>Испорука и уградња Челични лукови 1,5Д Ø48,3</w:t>
            </w:r>
          </w:p>
        </w:tc>
        <w:tc>
          <w:tcPr>
            <w:tcW w:w="992" w:type="dxa"/>
          </w:tcPr>
          <w:p w:rsidR="00357500" w:rsidRPr="00416D39" w:rsidRDefault="00357500" w:rsidP="00357500">
            <w:pPr>
              <w:jc w:val="center"/>
              <w:rPr>
                <w:noProof/>
                <w:sz w:val="22"/>
                <w:szCs w:val="22"/>
              </w:rPr>
            </w:pPr>
            <w:r w:rsidRPr="00416D39">
              <w:rPr>
                <w:noProof/>
                <w:sz w:val="22"/>
                <w:szCs w:val="22"/>
              </w:rPr>
              <w:t>ком</w:t>
            </w:r>
          </w:p>
        </w:tc>
        <w:tc>
          <w:tcPr>
            <w:tcW w:w="993" w:type="dxa"/>
          </w:tcPr>
          <w:p w:rsidR="00357500" w:rsidRPr="00416D39" w:rsidRDefault="00357500" w:rsidP="00357500">
            <w:pPr>
              <w:jc w:val="center"/>
              <w:rPr>
                <w:noProof/>
                <w:sz w:val="22"/>
                <w:szCs w:val="22"/>
              </w:rPr>
            </w:pPr>
            <w:r w:rsidRPr="00416D39">
              <w:rPr>
                <w:noProof/>
                <w:sz w:val="22"/>
                <w:szCs w:val="22"/>
              </w:rPr>
              <w:t>10</w:t>
            </w: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Pr="00721B24" w:rsidRDefault="00357500" w:rsidP="00357500">
            <w:pPr>
              <w:rPr>
                <w:noProof/>
              </w:rPr>
            </w:pPr>
          </w:p>
        </w:tc>
        <w:tc>
          <w:tcPr>
            <w:tcW w:w="4232" w:type="dxa"/>
          </w:tcPr>
          <w:p w:rsidR="00357500" w:rsidRPr="00416D39" w:rsidRDefault="00357500" w:rsidP="00357500">
            <w:pPr>
              <w:rPr>
                <w:noProof/>
                <w:sz w:val="22"/>
                <w:szCs w:val="22"/>
              </w:rPr>
            </w:pPr>
            <w:r w:rsidRPr="00416D39">
              <w:rPr>
                <w:noProof/>
                <w:sz w:val="22"/>
                <w:szCs w:val="22"/>
              </w:rPr>
              <w:t xml:space="preserve">Антикорозивна заштита цеви за кондензат уз претходно детаљно чишћење цевног развода до металног сјаја </w:t>
            </w:r>
          </w:p>
        </w:tc>
        <w:tc>
          <w:tcPr>
            <w:tcW w:w="992" w:type="dxa"/>
          </w:tcPr>
          <w:p w:rsidR="00357500" w:rsidRPr="00416D39" w:rsidRDefault="00357500" w:rsidP="00357500">
            <w:pPr>
              <w:jc w:val="center"/>
              <w:rPr>
                <w:noProof/>
                <w:sz w:val="22"/>
                <w:szCs w:val="22"/>
              </w:rPr>
            </w:pPr>
            <w:r w:rsidRPr="00416D39">
              <w:rPr>
                <w:noProof/>
                <w:sz w:val="22"/>
                <w:szCs w:val="22"/>
              </w:rPr>
              <w:t>м'</w:t>
            </w:r>
          </w:p>
        </w:tc>
        <w:tc>
          <w:tcPr>
            <w:tcW w:w="993" w:type="dxa"/>
          </w:tcPr>
          <w:p w:rsidR="00357500" w:rsidRPr="00416D39" w:rsidRDefault="00357500" w:rsidP="00357500">
            <w:pPr>
              <w:jc w:val="center"/>
              <w:rPr>
                <w:noProof/>
                <w:sz w:val="22"/>
                <w:szCs w:val="22"/>
              </w:rPr>
            </w:pPr>
            <w:r w:rsidRPr="00416D39">
              <w:rPr>
                <w:noProof/>
                <w:sz w:val="22"/>
                <w:szCs w:val="22"/>
              </w:rPr>
              <w:t>12</w:t>
            </w: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Pr="00721B24" w:rsidRDefault="00357500" w:rsidP="00357500">
            <w:pPr>
              <w:rPr>
                <w:noProof/>
              </w:rPr>
            </w:pPr>
          </w:p>
        </w:tc>
        <w:tc>
          <w:tcPr>
            <w:tcW w:w="4232" w:type="dxa"/>
          </w:tcPr>
          <w:p w:rsidR="00357500" w:rsidRPr="00416D39" w:rsidRDefault="00357500" w:rsidP="00357500">
            <w:pPr>
              <w:rPr>
                <w:noProof/>
                <w:sz w:val="22"/>
                <w:szCs w:val="22"/>
              </w:rPr>
            </w:pPr>
            <w:r w:rsidRPr="00416D39">
              <w:rPr>
                <w:noProof/>
                <w:sz w:val="22"/>
                <w:szCs w:val="22"/>
              </w:rPr>
              <w:t>Испорука и уградња термоизолације од камене вуне густине 80 кг/м</w:t>
            </w:r>
            <w:r w:rsidRPr="00416D39">
              <w:rPr>
                <w:noProof/>
                <w:sz w:val="22"/>
                <w:szCs w:val="22"/>
                <w:vertAlign w:val="superscript"/>
              </w:rPr>
              <w:t xml:space="preserve">3 </w:t>
            </w:r>
            <w:r w:rsidRPr="00416D39">
              <w:rPr>
                <w:noProof/>
                <w:sz w:val="22"/>
                <w:szCs w:val="22"/>
              </w:rPr>
              <w:t xml:space="preserve">у облози од Ал.фолије за цеви димензија </w:t>
            </w:r>
          </w:p>
          <w:p w:rsidR="00357500" w:rsidRPr="00416D39" w:rsidRDefault="00357500" w:rsidP="00357500">
            <w:pPr>
              <w:rPr>
                <w:noProof/>
                <w:sz w:val="22"/>
                <w:szCs w:val="22"/>
              </w:rPr>
            </w:pPr>
            <w:r w:rsidRPr="00416D39">
              <w:rPr>
                <w:noProof/>
                <w:sz w:val="22"/>
                <w:szCs w:val="22"/>
              </w:rPr>
              <w:lastRenderedPageBreak/>
              <w:t>Ø 48,3 x 30мм</w:t>
            </w:r>
          </w:p>
        </w:tc>
        <w:tc>
          <w:tcPr>
            <w:tcW w:w="992" w:type="dxa"/>
          </w:tcPr>
          <w:p w:rsidR="00357500" w:rsidRPr="00416D39" w:rsidRDefault="00357500" w:rsidP="00357500">
            <w:pPr>
              <w:jc w:val="center"/>
              <w:rPr>
                <w:noProof/>
                <w:sz w:val="22"/>
                <w:szCs w:val="22"/>
              </w:rPr>
            </w:pPr>
            <w:r w:rsidRPr="00416D39">
              <w:rPr>
                <w:noProof/>
                <w:sz w:val="22"/>
                <w:szCs w:val="22"/>
              </w:rPr>
              <w:lastRenderedPageBreak/>
              <w:t>м'</w:t>
            </w:r>
          </w:p>
        </w:tc>
        <w:tc>
          <w:tcPr>
            <w:tcW w:w="993" w:type="dxa"/>
          </w:tcPr>
          <w:p w:rsidR="00357500" w:rsidRPr="00416D39" w:rsidRDefault="00357500" w:rsidP="00357500">
            <w:pPr>
              <w:jc w:val="center"/>
              <w:rPr>
                <w:noProof/>
                <w:sz w:val="22"/>
                <w:szCs w:val="22"/>
              </w:rPr>
            </w:pPr>
            <w:r w:rsidRPr="00416D39">
              <w:rPr>
                <w:noProof/>
                <w:sz w:val="22"/>
                <w:szCs w:val="22"/>
              </w:rPr>
              <w:t>80</w:t>
            </w: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Pr="00721B24" w:rsidRDefault="00357500" w:rsidP="00357500">
            <w:pPr>
              <w:rPr>
                <w:noProof/>
              </w:rPr>
            </w:pPr>
          </w:p>
        </w:tc>
        <w:tc>
          <w:tcPr>
            <w:tcW w:w="4232" w:type="dxa"/>
          </w:tcPr>
          <w:p w:rsidR="00357500" w:rsidRPr="00416D39" w:rsidRDefault="00357500" w:rsidP="00357500">
            <w:pPr>
              <w:rPr>
                <w:noProof/>
                <w:sz w:val="22"/>
                <w:szCs w:val="22"/>
              </w:rPr>
            </w:pPr>
            <w:r w:rsidRPr="00416D39">
              <w:rPr>
                <w:noProof/>
                <w:sz w:val="22"/>
                <w:szCs w:val="22"/>
              </w:rPr>
              <w:t>УКУПНО МАШИНСКИ РАДОВИ:</w:t>
            </w:r>
          </w:p>
        </w:tc>
        <w:tc>
          <w:tcPr>
            <w:tcW w:w="992" w:type="dxa"/>
          </w:tcPr>
          <w:p w:rsidR="00357500" w:rsidRPr="00416D39" w:rsidRDefault="00357500" w:rsidP="00357500">
            <w:pPr>
              <w:jc w:val="center"/>
              <w:rPr>
                <w:noProof/>
                <w:sz w:val="22"/>
                <w:szCs w:val="22"/>
              </w:rPr>
            </w:pPr>
          </w:p>
        </w:tc>
        <w:tc>
          <w:tcPr>
            <w:tcW w:w="993" w:type="dxa"/>
          </w:tcPr>
          <w:p w:rsidR="00357500" w:rsidRPr="00416D39" w:rsidRDefault="00357500" w:rsidP="00357500">
            <w:pPr>
              <w:jc w:val="center"/>
              <w:rPr>
                <w:noProof/>
                <w:sz w:val="22"/>
                <w:szCs w:val="22"/>
              </w:rPr>
            </w:pP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C72AEB">
        <w:trPr>
          <w:trHeight w:val="341"/>
        </w:trPr>
        <w:tc>
          <w:tcPr>
            <w:tcW w:w="569" w:type="dxa"/>
          </w:tcPr>
          <w:p w:rsidR="00357500" w:rsidRPr="00721B24" w:rsidRDefault="00357500" w:rsidP="00357500">
            <w:pPr>
              <w:rPr>
                <w:noProof/>
              </w:rPr>
            </w:pPr>
          </w:p>
        </w:tc>
        <w:tc>
          <w:tcPr>
            <w:tcW w:w="4232" w:type="dxa"/>
          </w:tcPr>
          <w:p w:rsidR="00357500" w:rsidRPr="00416D39" w:rsidRDefault="00357500" w:rsidP="00357500">
            <w:pPr>
              <w:rPr>
                <w:b/>
                <w:noProof/>
                <w:sz w:val="22"/>
                <w:szCs w:val="22"/>
              </w:rPr>
            </w:pPr>
            <w:r w:rsidRPr="00416D39">
              <w:rPr>
                <w:b/>
                <w:noProof/>
                <w:sz w:val="22"/>
                <w:szCs w:val="22"/>
              </w:rPr>
              <w:t>ПРАТЕЋИ ГРАЂЕВИНСКИ РАДОВИ</w:t>
            </w:r>
          </w:p>
        </w:tc>
        <w:tc>
          <w:tcPr>
            <w:tcW w:w="992" w:type="dxa"/>
          </w:tcPr>
          <w:p w:rsidR="00357500" w:rsidRPr="00416D39" w:rsidRDefault="00357500" w:rsidP="00357500">
            <w:pPr>
              <w:jc w:val="center"/>
              <w:rPr>
                <w:noProof/>
                <w:sz w:val="22"/>
                <w:szCs w:val="22"/>
              </w:rPr>
            </w:pPr>
          </w:p>
        </w:tc>
        <w:tc>
          <w:tcPr>
            <w:tcW w:w="993" w:type="dxa"/>
          </w:tcPr>
          <w:p w:rsidR="00357500" w:rsidRPr="00416D39" w:rsidRDefault="00357500" w:rsidP="00357500">
            <w:pPr>
              <w:jc w:val="center"/>
              <w:rPr>
                <w:noProof/>
                <w:sz w:val="22"/>
                <w:szCs w:val="22"/>
              </w:rPr>
            </w:pP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Pr="00721B24" w:rsidRDefault="00357500" w:rsidP="00357500">
            <w:pPr>
              <w:rPr>
                <w:noProof/>
              </w:rPr>
            </w:pPr>
          </w:p>
        </w:tc>
        <w:tc>
          <w:tcPr>
            <w:tcW w:w="4232" w:type="dxa"/>
          </w:tcPr>
          <w:p w:rsidR="00357500" w:rsidRPr="00416D39" w:rsidRDefault="00357500" w:rsidP="00357500">
            <w:pPr>
              <w:rPr>
                <w:noProof/>
                <w:sz w:val="22"/>
                <w:szCs w:val="22"/>
              </w:rPr>
            </w:pPr>
            <w:r w:rsidRPr="00416D39">
              <w:rPr>
                <w:noProof/>
                <w:sz w:val="22"/>
                <w:szCs w:val="22"/>
              </w:rPr>
              <w:t>Разбијање постојећег асфалтног слоја на делу инсталационог каналау дужини од м' 15</w:t>
            </w:r>
          </w:p>
        </w:tc>
        <w:tc>
          <w:tcPr>
            <w:tcW w:w="992" w:type="dxa"/>
          </w:tcPr>
          <w:p w:rsidR="00357500" w:rsidRPr="00416D39" w:rsidRDefault="00357500" w:rsidP="00357500">
            <w:pPr>
              <w:jc w:val="center"/>
              <w:rPr>
                <w:noProof/>
                <w:sz w:val="22"/>
                <w:szCs w:val="22"/>
                <w:vertAlign w:val="superscript"/>
              </w:rPr>
            </w:pPr>
            <w:r w:rsidRPr="00416D39">
              <w:rPr>
                <w:noProof/>
                <w:sz w:val="22"/>
                <w:szCs w:val="22"/>
              </w:rPr>
              <w:t>м</w:t>
            </w:r>
            <w:r w:rsidRPr="00416D39">
              <w:rPr>
                <w:noProof/>
                <w:sz w:val="22"/>
                <w:szCs w:val="22"/>
                <w:vertAlign w:val="superscript"/>
              </w:rPr>
              <w:t>2</w:t>
            </w:r>
          </w:p>
        </w:tc>
        <w:tc>
          <w:tcPr>
            <w:tcW w:w="993" w:type="dxa"/>
          </w:tcPr>
          <w:p w:rsidR="00357500" w:rsidRPr="00416D39" w:rsidRDefault="00357500" w:rsidP="00357500">
            <w:pPr>
              <w:jc w:val="center"/>
              <w:rPr>
                <w:noProof/>
                <w:sz w:val="22"/>
                <w:szCs w:val="22"/>
              </w:rPr>
            </w:pPr>
            <w:r w:rsidRPr="00416D39">
              <w:rPr>
                <w:noProof/>
                <w:sz w:val="22"/>
                <w:szCs w:val="22"/>
              </w:rPr>
              <w:t>20</w:t>
            </w: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Pr="00721B24" w:rsidRDefault="00357500" w:rsidP="00357500">
            <w:pPr>
              <w:rPr>
                <w:noProof/>
              </w:rPr>
            </w:pPr>
          </w:p>
        </w:tc>
        <w:tc>
          <w:tcPr>
            <w:tcW w:w="4232" w:type="dxa"/>
          </w:tcPr>
          <w:p w:rsidR="00357500" w:rsidRPr="00416D39" w:rsidRDefault="00357500" w:rsidP="00357500">
            <w:pPr>
              <w:rPr>
                <w:noProof/>
                <w:sz w:val="22"/>
                <w:szCs w:val="22"/>
              </w:rPr>
            </w:pPr>
            <w:r w:rsidRPr="00416D39">
              <w:rPr>
                <w:noProof/>
                <w:sz w:val="22"/>
                <w:szCs w:val="22"/>
              </w:rPr>
              <w:t>Демонтажа бетонских плоча изнад инсталационог канала од вешераја до резервоара кондензата код котларнице</w:t>
            </w:r>
          </w:p>
        </w:tc>
        <w:tc>
          <w:tcPr>
            <w:tcW w:w="992" w:type="dxa"/>
          </w:tcPr>
          <w:p w:rsidR="00357500" w:rsidRPr="00416D39" w:rsidRDefault="00357500" w:rsidP="00357500">
            <w:pPr>
              <w:jc w:val="center"/>
              <w:rPr>
                <w:noProof/>
                <w:sz w:val="22"/>
                <w:szCs w:val="22"/>
              </w:rPr>
            </w:pPr>
            <w:r w:rsidRPr="00416D39">
              <w:rPr>
                <w:noProof/>
                <w:sz w:val="22"/>
                <w:szCs w:val="22"/>
              </w:rPr>
              <w:t>м'</w:t>
            </w:r>
          </w:p>
        </w:tc>
        <w:tc>
          <w:tcPr>
            <w:tcW w:w="993" w:type="dxa"/>
          </w:tcPr>
          <w:p w:rsidR="00357500" w:rsidRPr="00416D39" w:rsidRDefault="00357500" w:rsidP="00357500">
            <w:pPr>
              <w:jc w:val="center"/>
              <w:rPr>
                <w:noProof/>
                <w:sz w:val="22"/>
                <w:szCs w:val="22"/>
              </w:rPr>
            </w:pPr>
            <w:r w:rsidRPr="00416D39">
              <w:rPr>
                <w:noProof/>
                <w:sz w:val="22"/>
                <w:szCs w:val="22"/>
              </w:rPr>
              <w:t>80</w:t>
            </w: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Pr="00721B24" w:rsidRDefault="00357500" w:rsidP="00357500">
            <w:pPr>
              <w:rPr>
                <w:noProof/>
              </w:rPr>
            </w:pPr>
          </w:p>
        </w:tc>
        <w:tc>
          <w:tcPr>
            <w:tcW w:w="4232" w:type="dxa"/>
          </w:tcPr>
          <w:p w:rsidR="00357500" w:rsidRPr="00416D39" w:rsidRDefault="00357500" w:rsidP="00357500">
            <w:pPr>
              <w:rPr>
                <w:noProof/>
                <w:sz w:val="22"/>
                <w:szCs w:val="22"/>
              </w:rPr>
            </w:pPr>
            <w:r w:rsidRPr="00416D39">
              <w:rPr>
                <w:noProof/>
                <w:sz w:val="22"/>
                <w:szCs w:val="22"/>
              </w:rPr>
              <w:t>Чишћење  инстлационог канала од прљавштине на дужини од 80 м'</w:t>
            </w:r>
          </w:p>
        </w:tc>
        <w:tc>
          <w:tcPr>
            <w:tcW w:w="992" w:type="dxa"/>
          </w:tcPr>
          <w:p w:rsidR="00357500" w:rsidRPr="00416D39" w:rsidRDefault="00357500" w:rsidP="00357500">
            <w:pPr>
              <w:jc w:val="center"/>
              <w:rPr>
                <w:noProof/>
                <w:sz w:val="22"/>
                <w:szCs w:val="22"/>
              </w:rPr>
            </w:pPr>
            <w:r w:rsidRPr="00416D39">
              <w:rPr>
                <w:noProof/>
                <w:sz w:val="22"/>
                <w:szCs w:val="22"/>
              </w:rPr>
              <w:t>Пауш</w:t>
            </w:r>
          </w:p>
        </w:tc>
        <w:tc>
          <w:tcPr>
            <w:tcW w:w="993" w:type="dxa"/>
          </w:tcPr>
          <w:p w:rsidR="00357500" w:rsidRPr="00416D39" w:rsidRDefault="00357500" w:rsidP="00357500">
            <w:pPr>
              <w:jc w:val="center"/>
              <w:rPr>
                <w:noProof/>
                <w:sz w:val="22"/>
                <w:szCs w:val="22"/>
              </w:rPr>
            </w:pP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Pr="00721B24" w:rsidRDefault="00357500" w:rsidP="00357500">
            <w:pPr>
              <w:rPr>
                <w:noProof/>
              </w:rPr>
            </w:pPr>
          </w:p>
        </w:tc>
        <w:tc>
          <w:tcPr>
            <w:tcW w:w="4232" w:type="dxa"/>
          </w:tcPr>
          <w:p w:rsidR="00357500" w:rsidRPr="00416D39" w:rsidRDefault="00357500" w:rsidP="00357500">
            <w:pPr>
              <w:rPr>
                <w:noProof/>
                <w:sz w:val="22"/>
                <w:szCs w:val="22"/>
              </w:rPr>
            </w:pPr>
            <w:r w:rsidRPr="00416D39">
              <w:rPr>
                <w:noProof/>
                <w:sz w:val="22"/>
                <w:szCs w:val="22"/>
              </w:rPr>
              <w:t xml:space="preserve">После завршетка радова враћање бетонских плоча на инсталациони канал </w:t>
            </w:r>
          </w:p>
        </w:tc>
        <w:tc>
          <w:tcPr>
            <w:tcW w:w="992" w:type="dxa"/>
          </w:tcPr>
          <w:p w:rsidR="00357500" w:rsidRPr="00416D39" w:rsidRDefault="00357500" w:rsidP="00357500">
            <w:pPr>
              <w:jc w:val="center"/>
              <w:rPr>
                <w:noProof/>
                <w:sz w:val="22"/>
                <w:szCs w:val="22"/>
              </w:rPr>
            </w:pPr>
            <w:r w:rsidRPr="00416D39">
              <w:rPr>
                <w:noProof/>
                <w:sz w:val="22"/>
                <w:szCs w:val="22"/>
              </w:rPr>
              <w:t>м'</w:t>
            </w:r>
          </w:p>
        </w:tc>
        <w:tc>
          <w:tcPr>
            <w:tcW w:w="993" w:type="dxa"/>
          </w:tcPr>
          <w:p w:rsidR="00357500" w:rsidRPr="00416D39" w:rsidRDefault="00357500" w:rsidP="00357500">
            <w:pPr>
              <w:jc w:val="center"/>
              <w:rPr>
                <w:noProof/>
                <w:sz w:val="22"/>
                <w:szCs w:val="22"/>
              </w:rPr>
            </w:pPr>
            <w:r w:rsidRPr="00416D39">
              <w:rPr>
                <w:noProof/>
                <w:sz w:val="22"/>
                <w:szCs w:val="22"/>
              </w:rPr>
              <w:t>70</w:t>
            </w: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Pr="00721B24" w:rsidRDefault="00357500" w:rsidP="00357500">
            <w:pPr>
              <w:rPr>
                <w:noProof/>
              </w:rPr>
            </w:pPr>
          </w:p>
        </w:tc>
        <w:tc>
          <w:tcPr>
            <w:tcW w:w="4232" w:type="dxa"/>
          </w:tcPr>
          <w:p w:rsidR="00357500" w:rsidRPr="00416D39" w:rsidRDefault="00357500" w:rsidP="00357500">
            <w:pPr>
              <w:rPr>
                <w:noProof/>
                <w:sz w:val="22"/>
                <w:szCs w:val="22"/>
              </w:rPr>
            </w:pPr>
            <w:r w:rsidRPr="00416D39">
              <w:rPr>
                <w:noProof/>
                <w:sz w:val="22"/>
                <w:szCs w:val="22"/>
              </w:rPr>
              <w:t>Израда нових бетонских АБ плоча као замена за оштећене. Плоче су димензија 1,30 x 0,6 дебљине 15 цм</w:t>
            </w:r>
          </w:p>
        </w:tc>
        <w:tc>
          <w:tcPr>
            <w:tcW w:w="992" w:type="dxa"/>
          </w:tcPr>
          <w:p w:rsidR="00357500" w:rsidRPr="00416D39" w:rsidRDefault="00357500" w:rsidP="00357500">
            <w:pPr>
              <w:jc w:val="center"/>
              <w:rPr>
                <w:noProof/>
                <w:sz w:val="22"/>
                <w:szCs w:val="22"/>
              </w:rPr>
            </w:pPr>
            <w:r w:rsidRPr="00416D39">
              <w:rPr>
                <w:noProof/>
                <w:sz w:val="22"/>
                <w:szCs w:val="22"/>
              </w:rPr>
              <w:t>ком</w:t>
            </w:r>
          </w:p>
        </w:tc>
        <w:tc>
          <w:tcPr>
            <w:tcW w:w="993" w:type="dxa"/>
          </w:tcPr>
          <w:p w:rsidR="00357500" w:rsidRPr="00416D39" w:rsidRDefault="00357500" w:rsidP="00357500">
            <w:pPr>
              <w:jc w:val="center"/>
              <w:rPr>
                <w:noProof/>
                <w:sz w:val="22"/>
                <w:szCs w:val="22"/>
              </w:rPr>
            </w:pPr>
            <w:r w:rsidRPr="00416D39">
              <w:rPr>
                <w:noProof/>
                <w:sz w:val="22"/>
                <w:szCs w:val="22"/>
              </w:rPr>
              <w:t>15</w:t>
            </w: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Pr="00721B24" w:rsidRDefault="00357500" w:rsidP="00357500">
            <w:pPr>
              <w:rPr>
                <w:noProof/>
              </w:rPr>
            </w:pPr>
          </w:p>
        </w:tc>
        <w:tc>
          <w:tcPr>
            <w:tcW w:w="4232" w:type="dxa"/>
          </w:tcPr>
          <w:p w:rsidR="00357500" w:rsidRPr="00416D39" w:rsidRDefault="00357500" w:rsidP="00357500">
            <w:pPr>
              <w:rPr>
                <w:b/>
                <w:noProof/>
                <w:sz w:val="22"/>
                <w:szCs w:val="22"/>
              </w:rPr>
            </w:pPr>
            <w:r w:rsidRPr="00416D39">
              <w:rPr>
                <w:b/>
                <w:noProof/>
                <w:sz w:val="22"/>
                <w:szCs w:val="22"/>
              </w:rPr>
              <w:t>УКУПНО ГРАЂЕВИНСКИ РАДОВИ:</w:t>
            </w:r>
          </w:p>
        </w:tc>
        <w:tc>
          <w:tcPr>
            <w:tcW w:w="992" w:type="dxa"/>
          </w:tcPr>
          <w:p w:rsidR="00357500" w:rsidRPr="00416D39" w:rsidRDefault="00357500" w:rsidP="00357500">
            <w:pPr>
              <w:rPr>
                <w:noProof/>
                <w:sz w:val="22"/>
                <w:szCs w:val="22"/>
              </w:rPr>
            </w:pPr>
          </w:p>
        </w:tc>
        <w:tc>
          <w:tcPr>
            <w:tcW w:w="993" w:type="dxa"/>
          </w:tcPr>
          <w:p w:rsidR="00357500" w:rsidRPr="00416D39" w:rsidRDefault="00357500" w:rsidP="00357500">
            <w:pPr>
              <w:rPr>
                <w:noProof/>
                <w:sz w:val="22"/>
                <w:szCs w:val="22"/>
              </w:rPr>
            </w:pP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Pr="00721B24" w:rsidRDefault="00357500" w:rsidP="00357500">
            <w:pPr>
              <w:rPr>
                <w:noProof/>
              </w:rPr>
            </w:pPr>
          </w:p>
        </w:tc>
        <w:tc>
          <w:tcPr>
            <w:tcW w:w="4232" w:type="dxa"/>
          </w:tcPr>
          <w:p w:rsidR="00357500" w:rsidRPr="00416D39" w:rsidRDefault="00357500" w:rsidP="00357500">
            <w:pPr>
              <w:rPr>
                <w:b/>
                <w:noProof/>
                <w:sz w:val="22"/>
                <w:szCs w:val="22"/>
              </w:rPr>
            </w:pPr>
            <w:r w:rsidRPr="00416D39">
              <w:rPr>
                <w:b/>
                <w:noProof/>
                <w:sz w:val="22"/>
                <w:szCs w:val="22"/>
              </w:rPr>
              <w:t>ОПРЕМА ЗА ПОВРАТ КОНДЕНЗАТА:</w:t>
            </w:r>
          </w:p>
        </w:tc>
        <w:tc>
          <w:tcPr>
            <w:tcW w:w="992" w:type="dxa"/>
          </w:tcPr>
          <w:p w:rsidR="00357500" w:rsidRPr="00416D39" w:rsidRDefault="00357500" w:rsidP="00357500">
            <w:pPr>
              <w:rPr>
                <w:noProof/>
                <w:sz w:val="22"/>
                <w:szCs w:val="22"/>
              </w:rPr>
            </w:pPr>
          </w:p>
        </w:tc>
        <w:tc>
          <w:tcPr>
            <w:tcW w:w="993" w:type="dxa"/>
          </w:tcPr>
          <w:p w:rsidR="00357500" w:rsidRPr="00416D39" w:rsidRDefault="00357500" w:rsidP="00357500">
            <w:pPr>
              <w:rPr>
                <w:noProof/>
                <w:sz w:val="22"/>
                <w:szCs w:val="22"/>
              </w:rPr>
            </w:pP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Pr="00721B24" w:rsidRDefault="00357500" w:rsidP="00357500">
            <w:pPr>
              <w:rPr>
                <w:noProof/>
              </w:rPr>
            </w:pPr>
          </w:p>
        </w:tc>
        <w:tc>
          <w:tcPr>
            <w:tcW w:w="4232" w:type="dxa"/>
          </w:tcPr>
          <w:p w:rsidR="00357500" w:rsidRPr="00416D39" w:rsidRDefault="00357500" w:rsidP="00357500">
            <w:pPr>
              <w:jc w:val="both"/>
              <w:rPr>
                <w:noProof/>
                <w:color w:val="000000"/>
                <w:sz w:val="22"/>
                <w:szCs w:val="22"/>
              </w:rPr>
            </w:pPr>
            <w:r w:rsidRPr="00416D39">
              <w:rPr>
                <w:noProof/>
                <w:color w:val="000000"/>
                <w:sz w:val="22"/>
                <w:szCs w:val="22"/>
              </w:rPr>
              <w:t>Демонтажа постојећег резервоара кондензата који се налази код објекта вешераја, запремине В=2,2м3. Демонтирани резервоар ставити на располагање инвеститору.</w:t>
            </w:r>
          </w:p>
        </w:tc>
        <w:tc>
          <w:tcPr>
            <w:tcW w:w="992" w:type="dxa"/>
          </w:tcPr>
          <w:p w:rsidR="00357500" w:rsidRPr="00416D39" w:rsidRDefault="00357500" w:rsidP="00357500">
            <w:pPr>
              <w:jc w:val="center"/>
              <w:rPr>
                <w:noProof/>
                <w:color w:val="000000"/>
                <w:sz w:val="22"/>
                <w:szCs w:val="22"/>
              </w:rPr>
            </w:pPr>
            <w:r w:rsidRPr="00416D39">
              <w:rPr>
                <w:noProof/>
                <w:color w:val="000000"/>
                <w:sz w:val="22"/>
                <w:szCs w:val="22"/>
              </w:rPr>
              <w:t>компл</w:t>
            </w:r>
          </w:p>
          <w:p w:rsidR="00357500" w:rsidRPr="00416D39" w:rsidRDefault="00357500" w:rsidP="00357500">
            <w:pPr>
              <w:jc w:val="center"/>
              <w:rPr>
                <w:noProof/>
                <w:sz w:val="22"/>
                <w:szCs w:val="22"/>
              </w:rPr>
            </w:pPr>
          </w:p>
        </w:tc>
        <w:tc>
          <w:tcPr>
            <w:tcW w:w="993" w:type="dxa"/>
          </w:tcPr>
          <w:p w:rsidR="00357500" w:rsidRPr="00416D39" w:rsidRDefault="00357500" w:rsidP="00357500">
            <w:pPr>
              <w:jc w:val="center"/>
              <w:rPr>
                <w:noProof/>
                <w:sz w:val="22"/>
                <w:szCs w:val="22"/>
              </w:rPr>
            </w:pPr>
            <w:r w:rsidRPr="00416D39">
              <w:rPr>
                <w:noProof/>
                <w:sz w:val="22"/>
                <w:szCs w:val="22"/>
              </w:rPr>
              <w:t>1</w:t>
            </w: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Pr="00721B24" w:rsidRDefault="00357500" w:rsidP="00357500">
            <w:pPr>
              <w:rPr>
                <w:noProof/>
              </w:rPr>
            </w:pPr>
          </w:p>
        </w:tc>
        <w:tc>
          <w:tcPr>
            <w:tcW w:w="4232" w:type="dxa"/>
          </w:tcPr>
          <w:p w:rsidR="00357500" w:rsidRPr="00416D39" w:rsidRDefault="00357500" w:rsidP="00357500">
            <w:pPr>
              <w:jc w:val="both"/>
              <w:rPr>
                <w:noProof/>
                <w:color w:val="000000"/>
                <w:sz w:val="22"/>
                <w:szCs w:val="22"/>
              </w:rPr>
            </w:pPr>
            <w:r w:rsidRPr="00416D39">
              <w:rPr>
                <w:noProof/>
                <w:color w:val="000000"/>
                <w:sz w:val="22"/>
                <w:szCs w:val="22"/>
              </w:rPr>
              <w:t xml:space="preserve">Израда и уградња новог резервоара кондензата В=2,0 м3. Резервоар се поставља у кондензну јаму код објекта вешераја. Резервоар треба да буде хоризонтални са оригинал овалним данцима од челичног лима дебљине 5мм и треба да има следеће прикључке:                                                 са горње стране резервоара: </w:t>
            </w:r>
          </w:p>
          <w:p w:rsidR="00357500" w:rsidRPr="00416D39" w:rsidRDefault="00357500" w:rsidP="00357500">
            <w:pPr>
              <w:jc w:val="both"/>
              <w:rPr>
                <w:noProof/>
                <w:color w:val="000000"/>
                <w:sz w:val="22"/>
                <w:szCs w:val="22"/>
              </w:rPr>
            </w:pPr>
            <w:r w:rsidRPr="00416D39">
              <w:rPr>
                <w:noProof/>
                <w:color w:val="000000"/>
                <w:sz w:val="22"/>
                <w:szCs w:val="22"/>
              </w:rPr>
              <w:lastRenderedPageBreak/>
              <w:t>- одушни вод ДН100</w:t>
            </w:r>
          </w:p>
          <w:p w:rsidR="00357500" w:rsidRPr="00416D39" w:rsidRDefault="00357500" w:rsidP="00357500">
            <w:pPr>
              <w:jc w:val="both"/>
              <w:rPr>
                <w:noProof/>
                <w:color w:val="000000"/>
                <w:sz w:val="22"/>
                <w:szCs w:val="22"/>
              </w:rPr>
            </w:pPr>
            <w:r w:rsidRPr="00416D39">
              <w:rPr>
                <w:noProof/>
                <w:color w:val="000000"/>
                <w:sz w:val="22"/>
                <w:szCs w:val="22"/>
              </w:rPr>
              <w:t>- прикључке за кондензат</w:t>
            </w:r>
          </w:p>
          <w:p w:rsidR="00357500" w:rsidRPr="00416D39" w:rsidRDefault="00357500" w:rsidP="00357500">
            <w:pPr>
              <w:jc w:val="both"/>
              <w:rPr>
                <w:noProof/>
                <w:color w:val="000000"/>
                <w:sz w:val="22"/>
                <w:szCs w:val="22"/>
              </w:rPr>
            </w:pPr>
            <w:r w:rsidRPr="00416D39">
              <w:rPr>
                <w:noProof/>
                <w:color w:val="000000"/>
                <w:sz w:val="22"/>
                <w:szCs w:val="22"/>
              </w:rPr>
              <w:t>ДН50 ПН16, ком.2</w:t>
            </w:r>
          </w:p>
          <w:p w:rsidR="00357500" w:rsidRPr="00416D39" w:rsidRDefault="00357500" w:rsidP="00357500">
            <w:pPr>
              <w:jc w:val="both"/>
              <w:rPr>
                <w:noProof/>
                <w:color w:val="000000"/>
                <w:sz w:val="22"/>
                <w:szCs w:val="22"/>
              </w:rPr>
            </w:pPr>
            <w:r w:rsidRPr="00416D39">
              <w:rPr>
                <w:noProof/>
                <w:color w:val="000000"/>
                <w:sz w:val="22"/>
                <w:szCs w:val="22"/>
              </w:rPr>
              <w:t>ДН40 ПН16, ком.2</w:t>
            </w:r>
          </w:p>
          <w:p w:rsidR="00357500" w:rsidRPr="00416D39" w:rsidRDefault="00357500" w:rsidP="00357500">
            <w:pPr>
              <w:jc w:val="both"/>
              <w:rPr>
                <w:noProof/>
                <w:color w:val="000000"/>
                <w:sz w:val="22"/>
                <w:szCs w:val="22"/>
              </w:rPr>
            </w:pPr>
            <w:r w:rsidRPr="00416D39">
              <w:rPr>
                <w:noProof/>
                <w:color w:val="000000"/>
                <w:sz w:val="22"/>
                <w:szCs w:val="22"/>
              </w:rPr>
              <w:t>ДН25 ПН16, ком.2</w:t>
            </w:r>
          </w:p>
          <w:p w:rsidR="00357500" w:rsidRPr="00416D39" w:rsidRDefault="00357500" w:rsidP="00357500">
            <w:pPr>
              <w:jc w:val="both"/>
              <w:rPr>
                <w:noProof/>
                <w:color w:val="000000"/>
                <w:sz w:val="22"/>
                <w:szCs w:val="22"/>
              </w:rPr>
            </w:pPr>
            <w:r w:rsidRPr="00416D39">
              <w:rPr>
                <w:noProof/>
                <w:color w:val="000000"/>
                <w:sz w:val="22"/>
                <w:szCs w:val="22"/>
              </w:rPr>
              <w:t>са бочне стране треба предвидети отвор за чишћење ДН300, на коме се поставља прикључак за пловак са микропрекидачем за управљање пумпи за кондензат.</w:t>
            </w:r>
          </w:p>
          <w:p w:rsidR="00357500" w:rsidRPr="00416D39" w:rsidRDefault="00357500" w:rsidP="00357500">
            <w:pPr>
              <w:jc w:val="both"/>
              <w:rPr>
                <w:noProof/>
                <w:color w:val="000000"/>
                <w:sz w:val="22"/>
                <w:szCs w:val="22"/>
              </w:rPr>
            </w:pPr>
            <w:r w:rsidRPr="00416D39">
              <w:rPr>
                <w:noProof/>
                <w:color w:val="000000"/>
                <w:sz w:val="22"/>
                <w:szCs w:val="22"/>
              </w:rPr>
              <w:t>Са предње стране на висини око 10цм од дна резервоара треба предвидети прикључак за кондензну пумпу ДН40ПН16</w:t>
            </w:r>
          </w:p>
          <w:p w:rsidR="00357500" w:rsidRPr="00416D39" w:rsidRDefault="00357500" w:rsidP="00357500">
            <w:pPr>
              <w:jc w:val="both"/>
              <w:rPr>
                <w:noProof/>
                <w:color w:val="000000"/>
                <w:sz w:val="22"/>
                <w:szCs w:val="22"/>
              </w:rPr>
            </w:pPr>
            <w:r w:rsidRPr="00416D39">
              <w:rPr>
                <w:noProof/>
                <w:color w:val="000000"/>
                <w:sz w:val="22"/>
                <w:szCs w:val="22"/>
              </w:rPr>
              <w:t>Са доње стране резервоара треба предвидети прикључак ДН20ПН16 ком.1</w:t>
            </w:r>
          </w:p>
          <w:p w:rsidR="00357500" w:rsidRPr="00416D39" w:rsidRDefault="00357500" w:rsidP="00357500">
            <w:pPr>
              <w:jc w:val="both"/>
              <w:rPr>
                <w:noProof/>
                <w:color w:val="000000"/>
                <w:sz w:val="22"/>
                <w:szCs w:val="22"/>
              </w:rPr>
            </w:pPr>
            <w:r w:rsidRPr="00416D39">
              <w:rPr>
                <w:noProof/>
                <w:color w:val="000000"/>
                <w:sz w:val="22"/>
                <w:szCs w:val="22"/>
              </w:rPr>
              <w:t>Резервоар треба антикорозивно заштитити са два премаза антикорозивне боје.</w:t>
            </w:r>
          </w:p>
          <w:p w:rsidR="00357500" w:rsidRPr="00820DB0" w:rsidRDefault="00357500" w:rsidP="00357500">
            <w:pPr>
              <w:jc w:val="both"/>
              <w:rPr>
                <w:noProof/>
                <w:color w:val="000000"/>
              </w:rPr>
            </w:pPr>
            <w:r w:rsidRPr="00416D39">
              <w:rPr>
                <w:noProof/>
                <w:color w:val="000000"/>
                <w:sz w:val="22"/>
                <w:szCs w:val="22"/>
              </w:rPr>
              <w:t>Резервоар кондензата треба да има ногице висине 150мм.</w:t>
            </w:r>
          </w:p>
        </w:tc>
        <w:tc>
          <w:tcPr>
            <w:tcW w:w="992" w:type="dxa"/>
          </w:tcPr>
          <w:p w:rsidR="00357500" w:rsidRPr="00820DB0" w:rsidRDefault="00357500" w:rsidP="00357500">
            <w:pPr>
              <w:jc w:val="center"/>
              <w:rPr>
                <w:noProof/>
                <w:color w:val="000000"/>
              </w:rPr>
            </w:pPr>
            <w:r w:rsidRPr="00820DB0">
              <w:rPr>
                <w:noProof/>
                <w:color w:val="000000"/>
              </w:rPr>
              <w:lastRenderedPageBreak/>
              <w:t>компл</w:t>
            </w:r>
          </w:p>
          <w:p w:rsidR="00357500" w:rsidRPr="00820DB0" w:rsidRDefault="00357500" w:rsidP="00357500">
            <w:pPr>
              <w:jc w:val="center"/>
              <w:rPr>
                <w:noProof/>
              </w:rPr>
            </w:pPr>
          </w:p>
        </w:tc>
        <w:tc>
          <w:tcPr>
            <w:tcW w:w="993" w:type="dxa"/>
          </w:tcPr>
          <w:p w:rsidR="00357500" w:rsidRPr="00080CC2" w:rsidRDefault="00357500" w:rsidP="00357500">
            <w:pPr>
              <w:jc w:val="center"/>
              <w:rPr>
                <w:noProof/>
              </w:rPr>
            </w:pPr>
            <w:r>
              <w:rPr>
                <w:noProof/>
              </w:rPr>
              <w:t>1</w:t>
            </w: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Pr="00721B24" w:rsidRDefault="00357500" w:rsidP="00357500">
            <w:pPr>
              <w:rPr>
                <w:noProof/>
              </w:rPr>
            </w:pPr>
          </w:p>
        </w:tc>
        <w:tc>
          <w:tcPr>
            <w:tcW w:w="4232" w:type="dxa"/>
          </w:tcPr>
          <w:p w:rsidR="00357500" w:rsidRPr="00416D39" w:rsidRDefault="00357500" w:rsidP="00357500">
            <w:pPr>
              <w:jc w:val="both"/>
              <w:rPr>
                <w:noProof/>
                <w:color w:val="000000"/>
                <w:sz w:val="22"/>
                <w:szCs w:val="22"/>
              </w:rPr>
            </w:pPr>
            <w:r w:rsidRPr="00416D39">
              <w:rPr>
                <w:noProof/>
                <w:color w:val="000000"/>
                <w:sz w:val="22"/>
                <w:szCs w:val="22"/>
              </w:rPr>
              <w:t>Испорука и уградња пумпе за поврат кондензата израђене од нерђајућег челика у квалитету 1.4301 за радне температуре до +110 Ц.</w:t>
            </w:r>
          </w:p>
          <w:p w:rsidR="00357500" w:rsidRPr="00416D39" w:rsidRDefault="00357500" w:rsidP="00357500">
            <w:pPr>
              <w:jc w:val="both"/>
              <w:rPr>
                <w:noProof/>
                <w:color w:val="000000"/>
                <w:sz w:val="22"/>
                <w:szCs w:val="22"/>
              </w:rPr>
            </w:pPr>
            <w:r w:rsidRPr="00416D39">
              <w:rPr>
                <w:noProof/>
                <w:color w:val="000000"/>
                <w:sz w:val="22"/>
                <w:szCs w:val="22"/>
              </w:rPr>
              <w:t>Проток Q=6,0м3/х</w:t>
            </w:r>
          </w:p>
          <w:p w:rsidR="00357500" w:rsidRPr="00416D39" w:rsidRDefault="00357500" w:rsidP="00357500">
            <w:pPr>
              <w:jc w:val="both"/>
              <w:rPr>
                <w:noProof/>
                <w:color w:val="000000"/>
                <w:sz w:val="22"/>
                <w:szCs w:val="22"/>
              </w:rPr>
            </w:pPr>
            <w:r w:rsidRPr="00416D39">
              <w:rPr>
                <w:noProof/>
                <w:color w:val="000000"/>
                <w:sz w:val="22"/>
                <w:szCs w:val="22"/>
              </w:rPr>
              <w:t>Напор Х=2,6мВС</w:t>
            </w:r>
          </w:p>
          <w:p w:rsidR="00357500" w:rsidRPr="00416D39" w:rsidRDefault="00357500" w:rsidP="00357500">
            <w:pPr>
              <w:jc w:val="both"/>
              <w:rPr>
                <w:noProof/>
                <w:color w:val="000000"/>
                <w:sz w:val="22"/>
                <w:szCs w:val="22"/>
              </w:rPr>
            </w:pPr>
            <w:r w:rsidRPr="00416D39">
              <w:rPr>
                <w:noProof/>
                <w:color w:val="000000"/>
                <w:sz w:val="22"/>
                <w:szCs w:val="22"/>
              </w:rPr>
              <w:t>Пројектована пумпа је Wило МХИ 404, 3x400В, Пе=0,75кW</w:t>
            </w:r>
          </w:p>
          <w:p w:rsidR="00357500" w:rsidRPr="00416D39" w:rsidRDefault="00357500" w:rsidP="00357500">
            <w:pPr>
              <w:jc w:val="both"/>
              <w:rPr>
                <w:noProof/>
                <w:color w:val="000000"/>
                <w:sz w:val="22"/>
                <w:szCs w:val="22"/>
              </w:rPr>
            </w:pPr>
            <w:r w:rsidRPr="00416D39">
              <w:rPr>
                <w:noProof/>
                <w:color w:val="000000"/>
                <w:sz w:val="22"/>
                <w:szCs w:val="22"/>
              </w:rPr>
              <w:t>Прикључак на усису ДН32 Рп5/4"</w:t>
            </w:r>
          </w:p>
          <w:p w:rsidR="00357500" w:rsidRPr="00416D39" w:rsidRDefault="00357500" w:rsidP="00357500">
            <w:pPr>
              <w:jc w:val="both"/>
              <w:rPr>
                <w:noProof/>
                <w:sz w:val="22"/>
                <w:szCs w:val="22"/>
              </w:rPr>
            </w:pPr>
            <w:r w:rsidRPr="00416D39">
              <w:rPr>
                <w:noProof/>
                <w:color w:val="000000"/>
                <w:sz w:val="22"/>
                <w:szCs w:val="22"/>
              </w:rPr>
              <w:t>Прикључак на потису ДН25 Рп 1"</w:t>
            </w:r>
          </w:p>
        </w:tc>
        <w:tc>
          <w:tcPr>
            <w:tcW w:w="992" w:type="dxa"/>
          </w:tcPr>
          <w:p w:rsidR="00357500" w:rsidRPr="00416D39" w:rsidRDefault="00357500" w:rsidP="00357500">
            <w:pPr>
              <w:jc w:val="center"/>
              <w:rPr>
                <w:noProof/>
                <w:color w:val="000000"/>
                <w:sz w:val="22"/>
                <w:szCs w:val="22"/>
              </w:rPr>
            </w:pPr>
            <w:r w:rsidRPr="00416D39">
              <w:rPr>
                <w:noProof/>
                <w:color w:val="000000"/>
                <w:sz w:val="22"/>
                <w:szCs w:val="22"/>
              </w:rPr>
              <w:t>ком.</w:t>
            </w:r>
          </w:p>
          <w:p w:rsidR="00357500" w:rsidRPr="00416D39" w:rsidRDefault="00357500" w:rsidP="00357500">
            <w:pPr>
              <w:jc w:val="center"/>
              <w:rPr>
                <w:noProof/>
                <w:sz w:val="22"/>
                <w:szCs w:val="22"/>
              </w:rPr>
            </w:pPr>
          </w:p>
        </w:tc>
        <w:tc>
          <w:tcPr>
            <w:tcW w:w="993" w:type="dxa"/>
          </w:tcPr>
          <w:p w:rsidR="00357500" w:rsidRPr="00416D39" w:rsidRDefault="00357500" w:rsidP="00357500">
            <w:pPr>
              <w:jc w:val="center"/>
              <w:rPr>
                <w:noProof/>
                <w:sz w:val="22"/>
                <w:szCs w:val="22"/>
              </w:rPr>
            </w:pPr>
            <w:r w:rsidRPr="00416D39">
              <w:rPr>
                <w:noProof/>
                <w:sz w:val="22"/>
                <w:szCs w:val="22"/>
              </w:rPr>
              <w:t>1</w:t>
            </w: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Pr="00721B24" w:rsidRDefault="00357500" w:rsidP="00357500">
            <w:pPr>
              <w:rPr>
                <w:noProof/>
              </w:rPr>
            </w:pPr>
          </w:p>
        </w:tc>
        <w:tc>
          <w:tcPr>
            <w:tcW w:w="4232" w:type="dxa"/>
          </w:tcPr>
          <w:p w:rsidR="00357500" w:rsidRPr="00416D39" w:rsidRDefault="00357500" w:rsidP="00357500">
            <w:pPr>
              <w:jc w:val="both"/>
              <w:rPr>
                <w:noProof/>
                <w:color w:val="000000"/>
                <w:sz w:val="22"/>
                <w:szCs w:val="22"/>
              </w:rPr>
            </w:pPr>
            <w:r w:rsidRPr="00416D39">
              <w:rPr>
                <w:noProof/>
                <w:color w:val="000000"/>
                <w:sz w:val="22"/>
                <w:szCs w:val="22"/>
              </w:rPr>
              <w:t>Испорука и уградња пролазног вентила за пару у комплету са контраприрубницама и прирубничким сетом димензија:</w:t>
            </w:r>
          </w:p>
        </w:tc>
        <w:tc>
          <w:tcPr>
            <w:tcW w:w="992" w:type="dxa"/>
          </w:tcPr>
          <w:p w:rsidR="00357500" w:rsidRPr="00416D39" w:rsidRDefault="00357500" w:rsidP="00357500">
            <w:pPr>
              <w:jc w:val="center"/>
              <w:rPr>
                <w:noProof/>
                <w:sz w:val="22"/>
                <w:szCs w:val="22"/>
              </w:rPr>
            </w:pPr>
          </w:p>
        </w:tc>
        <w:tc>
          <w:tcPr>
            <w:tcW w:w="993" w:type="dxa"/>
          </w:tcPr>
          <w:p w:rsidR="00357500" w:rsidRPr="00416D39" w:rsidRDefault="00357500" w:rsidP="00357500">
            <w:pPr>
              <w:jc w:val="center"/>
              <w:rPr>
                <w:noProof/>
                <w:sz w:val="22"/>
                <w:szCs w:val="22"/>
              </w:rPr>
            </w:pPr>
          </w:p>
          <w:p w:rsidR="00357500" w:rsidRPr="00416D39" w:rsidRDefault="00357500" w:rsidP="00357500">
            <w:pPr>
              <w:jc w:val="center"/>
              <w:rPr>
                <w:noProof/>
                <w:sz w:val="22"/>
                <w:szCs w:val="22"/>
              </w:rPr>
            </w:pPr>
          </w:p>
          <w:p w:rsidR="00357500" w:rsidRPr="00416D39" w:rsidRDefault="00357500" w:rsidP="00357500">
            <w:pPr>
              <w:jc w:val="center"/>
              <w:rPr>
                <w:noProof/>
                <w:sz w:val="22"/>
                <w:szCs w:val="22"/>
              </w:rPr>
            </w:pP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F1465D">
        <w:trPr>
          <w:trHeight w:val="258"/>
        </w:trPr>
        <w:tc>
          <w:tcPr>
            <w:tcW w:w="569" w:type="dxa"/>
          </w:tcPr>
          <w:p w:rsidR="00357500" w:rsidRDefault="00357500" w:rsidP="00357500">
            <w:pPr>
              <w:rPr>
                <w:noProof/>
              </w:rPr>
            </w:pPr>
          </w:p>
        </w:tc>
        <w:tc>
          <w:tcPr>
            <w:tcW w:w="4232" w:type="dxa"/>
          </w:tcPr>
          <w:p w:rsidR="00357500" w:rsidRPr="00416D39" w:rsidRDefault="00357500" w:rsidP="00357500">
            <w:pPr>
              <w:jc w:val="both"/>
              <w:rPr>
                <w:noProof/>
                <w:color w:val="000000"/>
                <w:sz w:val="22"/>
                <w:szCs w:val="22"/>
              </w:rPr>
            </w:pPr>
            <w:r w:rsidRPr="00416D39">
              <w:rPr>
                <w:noProof/>
                <w:color w:val="000000"/>
                <w:sz w:val="22"/>
                <w:szCs w:val="22"/>
              </w:rPr>
              <w:t>ДН40ПН16</w:t>
            </w:r>
          </w:p>
        </w:tc>
        <w:tc>
          <w:tcPr>
            <w:tcW w:w="992" w:type="dxa"/>
          </w:tcPr>
          <w:p w:rsidR="00357500" w:rsidRPr="00416D39" w:rsidRDefault="00357500" w:rsidP="00357500">
            <w:pPr>
              <w:jc w:val="center"/>
              <w:rPr>
                <w:noProof/>
                <w:sz w:val="22"/>
                <w:szCs w:val="22"/>
              </w:rPr>
            </w:pPr>
            <w:r w:rsidRPr="00416D39">
              <w:rPr>
                <w:noProof/>
                <w:sz w:val="22"/>
                <w:szCs w:val="22"/>
              </w:rPr>
              <w:t>ком</w:t>
            </w:r>
          </w:p>
        </w:tc>
        <w:tc>
          <w:tcPr>
            <w:tcW w:w="993" w:type="dxa"/>
          </w:tcPr>
          <w:p w:rsidR="00357500" w:rsidRPr="00416D39" w:rsidRDefault="00357500" w:rsidP="00357500">
            <w:pPr>
              <w:jc w:val="center"/>
              <w:rPr>
                <w:noProof/>
                <w:sz w:val="22"/>
                <w:szCs w:val="22"/>
              </w:rPr>
            </w:pPr>
            <w:r w:rsidRPr="00416D39">
              <w:rPr>
                <w:noProof/>
                <w:sz w:val="22"/>
                <w:szCs w:val="22"/>
              </w:rPr>
              <w:t>1</w:t>
            </w: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F1465D">
        <w:trPr>
          <w:trHeight w:val="262"/>
        </w:trPr>
        <w:tc>
          <w:tcPr>
            <w:tcW w:w="569" w:type="dxa"/>
          </w:tcPr>
          <w:p w:rsidR="00357500" w:rsidRDefault="00357500" w:rsidP="00357500">
            <w:pPr>
              <w:rPr>
                <w:noProof/>
              </w:rPr>
            </w:pPr>
          </w:p>
        </w:tc>
        <w:tc>
          <w:tcPr>
            <w:tcW w:w="4232" w:type="dxa"/>
          </w:tcPr>
          <w:p w:rsidR="00357500" w:rsidRPr="00416D39" w:rsidRDefault="00357500" w:rsidP="00357500">
            <w:pPr>
              <w:jc w:val="both"/>
              <w:rPr>
                <w:noProof/>
                <w:color w:val="000000"/>
                <w:sz w:val="22"/>
                <w:szCs w:val="22"/>
              </w:rPr>
            </w:pPr>
            <w:r w:rsidRPr="00416D39">
              <w:rPr>
                <w:noProof/>
                <w:color w:val="000000"/>
                <w:sz w:val="22"/>
                <w:szCs w:val="22"/>
              </w:rPr>
              <w:t>ДН20ПН16</w:t>
            </w:r>
          </w:p>
        </w:tc>
        <w:tc>
          <w:tcPr>
            <w:tcW w:w="992" w:type="dxa"/>
          </w:tcPr>
          <w:p w:rsidR="00357500" w:rsidRPr="00416D39" w:rsidRDefault="00357500" w:rsidP="00357500">
            <w:pPr>
              <w:jc w:val="center"/>
              <w:rPr>
                <w:noProof/>
                <w:sz w:val="22"/>
                <w:szCs w:val="22"/>
              </w:rPr>
            </w:pPr>
            <w:r w:rsidRPr="00416D39">
              <w:rPr>
                <w:noProof/>
                <w:sz w:val="22"/>
                <w:szCs w:val="22"/>
              </w:rPr>
              <w:t>ком</w:t>
            </w:r>
          </w:p>
        </w:tc>
        <w:tc>
          <w:tcPr>
            <w:tcW w:w="993" w:type="dxa"/>
          </w:tcPr>
          <w:p w:rsidR="00357500" w:rsidRPr="00416D39" w:rsidRDefault="00357500" w:rsidP="00357500">
            <w:pPr>
              <w:jc w:val="center"/>
              <w:rPr>
                <w:noProof/>
                <w:sz w:val="22"/>
                <w:szCs w:val="22"/>
              </w:rPr>
            </w:pPr>
            <w:r w:rsidRPr="00416D39">
              <w:rPr>
                <w:noProof/>
                <w:sz w:val="22"/>
                <w:szCs w:val="22"/>
              </w:rPr>
              <w:t>1</w:t>
            </w: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Pr="00721B24" w:rsidRDefault="00357500" w:rsidP="00357500">
            <w:pPr>
              <w:rPr>
                <w:noProof/>
              </w:rPr>
            </w:pPr>
          </w:p>
        </w:tc>
        <w:tc>
          <w:tcPr>
            <w:tcW w:w="4232" w:type="dxa"/>
          </w:tcPr>
          <w:p w:rsidR="00357500" w:rsidRPr="00416D39" w:rsidRDefault="00357500" w:rsidP="00357500">
            <w:pPr>
              <w:jc w:val="both"/>
              <w:rPr>
                <w:noProof/>
                <w:color w:val="000000"/>
                <w:sz w:val="22"/>
                <w:szCs w:val="22"/>
              </w:rPr>
            </w:pPr>
            <w:r w:rsidRPr="00416D39">
              <w:rPr>
                <w:noProof/>
                <w:color w:val="000000"/>
                <w:sz w:val="22"/>
                <w:szCs w:val="22"/>
              </w:rPr>
              <w:t xml:space="preserve">Испорука и монтажа хватача нечистоће са прирубницом у комплету са </w:t>
            </w:r>
            <w:r w:rsidRPr="00416D39">
              <w:rPr>
                <w:noProof/>
                <w:color w:val="000000"/>
                <w:sz w:val="22"/>
                <w:szCs w:val="22"/>
              </w:rPr>
              <w:lastRenderedPageBreak/>
              <w:t>контраприрубницама и прирубничким сетом ДН40ПН16</w:t>
            </w:r>
          </w:p>
        </w:tc>
        <w:tc>
          <w:tcPr>
            <w:tcW w:w="992" w:type="dxa"/>
          </w:tcPr>
          <w:p w:rsidR="00357500" w:rsidRPr="00416D39" w:rsidRDefault="00357500" w:rsidP="00357500">
            <w:pPr>
              <w:jc w:val="center"/>
              <w:rPr>
                <w:noProof/>
                <w:sz w:val="22"/>
                <w:szCs w:val="22"/>
              </w:rPr>
            </w:pPr>
            <w:r w:rsidRPr="00416D39">
              <w:rPr>
                <w:noProof/>
                <w:sz w:val="22"/>
                <w:szCs w:val="22"/>
              </w:rPr>
              <w:lastRenderedPageBreak/>
              <w:t>ком</w:t>
            </w:r>
          </w:p>
        </w:tc>
        <w:tc>
          <w:tcPr>
            <w:tcW w:w="993" w:type="dxa"/>
          </w:tcPr>
          <w:p w:rsidR="00357500" w:rsidRPr="00416D39" w:rsidRDefault="00357500" w:rsidP="00357500">
            <w:pPr>
              <w:jc w:val="center"/>
              <w:rPr>
                <w:noProof/>
                <w:sz w:val="22"/>
                <w:szCs w:val="22"/>
              </w:rPr>
            </w:pPr>
            <w:r w:rsidRPr="00416D39">
              <w:rPr>
                <w:noProof/>
                <w:sz w:val="22"/>
                <w:szCs w:val="22"/>
              </w:rPr>
              <w:t>1</w:t>
            </w: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Pr="00721B24" w:rsidRDefault="00357500" w:rsidP="00357500">
            <w:pPr>
              <w:rPr>
                <w:noProof/>
              </w:rPr>
            </w:pPr>
          </w:p>
        </w:tc>
        <w:tc>
          <w:tcPr>
            <w:tcW w:w="4232" w:type="dxa"/>
          </w:tcPr>
          <w:p w:rsidR="00357500" w:rsidRPr="00416D39" w:rsidRDefault="00357500" w:rsidP="00357500">
            <w:pPr>
              <w:jc w:val="both"/>
              <w:rPr>
                <w:noProof/>
                <w:sz w:val="22"/>
                <w:szCs w:val="22"/>
              </w:rPr>
            </w:pPr>
            <w:r w:rsidRPr="00416D39">
              <w:rPr>
                <w:noProof/>
                <w:color w:val="000000"/>
                <w:sz w:val="22"/>
                <w:szCs w:val="22"/>
              </w:rPr>
              <w:t>Испорука и уградња нивостата са хоризонталним пловком за укључење/искључење из рада кондензне пумпе. Пловак треба да буде израђен од нерђајућег челика отпорног на температуре до 120 Ц. Уградња нивостата треба да буде прикључног споја.</w:t>
            </w:r>
          </w:p>
        </w:tc>
        <w:tc>
          <w:tcPr>
            <w:tcW w:w="992" w:type="dxa"/>
          </w:tcPr>
          <w:p w:rsidR="00357500" w:rsidRPr="00416D39" w:rsidRDefault="00357500" w:rsidP="00357500">
            <w:pPr>
              <w:jc w:val="center"/>
              <w:rPr>
                <w:noProof/>
                <w:sz w:val="22"/>
                <w:szCs w:val="22"/>
              </w:rPr>
            </w:pPr>
            <w:r w:rsidRPr="00416D39">
              <w:rPr>
                <w:noProof/>
                <w:sz w:val="22"/>
                <w:szCs w:val="22"/>
              </w:rPr>
              <w:t>ком</w:t>
            </w:r>
          </w:p>
        </w:tc>
        <w:tc>
          <w:tcPr>
            <w:tcW w:w="993" w:type="dxa"/>
          </w:tcPr>
          <w:p w:rsidR="00357500" w:rsidRPr="00416D39" w:rsidRDefault="00357500" w:rsidP="00357500">
            <w:pPr>
              <w:jc w:val="center"/>
              <w:rPr>
                <w:noProof/>
                <w:sz w:val="22"/>
                <w:szCs w:val="22"/>
              </w:rPr>
            </w:pPr>
            <w:r w:rsidRPr="00416D39">
              <w:rPr>
                <w:noProof/>
                <w:sz w:val="22"/>
                <w:szCs w:val="22"/>
              </w:rPr>
              <w:t>1</w:t>
            </w: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Pr="00721B24" w:rsidRDefault="00357500" w:rsidP="00357500">
            <w:pPr>
              <w:rPr>
                <w:noProof/>
              </w:rPr>
            </w:pPr>
          </w:p>
        </w:tc>
        <w:tc>
          <w:tcPr>
            <w:tcW w:w="4232" w:type="dxa"/>
          </w:tcPr>
          <w:p w:rsidR="00357500" w:rsidRPr="00416D39" w:rsidRDefault="00357500" w:rsidP="00357500">
            <w:pPr>
              <w:jc w:val="both"/>
              <w:rPr>
                <w:noProof/>
                <w:color w:val="000000"/>
                <w:sz w:val="22"/>
                <w:szCs w:val="22"/>
              </w:rPr>
            </w:pPr>
            <w:r w:rsidRPr="00416D39">
              <w:rPr>
                <w:noProof/>
                <w:color w:val="000000"/>
                <w:sz w:val="22"/>
                <w:szCs w:val="22"/>
              </w:rPr>
              <w:t xml:space="preserve">Израда топлотне изолације на резервоару кондензата од камене вуне густине 80кг/м3, дебљине 50мм у облози од Ал лима </w:t>
            </w:r>
          </w:p>
        </w:tc>
        <w:tc>
          <w:tcPr>
            <w:tcW w:w="992" w:type="dxa"/>
          </w:tcPr>
          <w:p w:rsidR="00357500" w:rsidRPr="00416D39" w:rsidRDefault="00357500" w:rsidP="00357500">
            <w:pPr>
              <w:jc w:val="center"/>
              <w:rPr>
                <w:noProof/>
                <w:color w:val="000000"/>
                <w:sz w:val="22"/>
                <w:szCs w:val="22"/>
              </w:rPr>
            </w:pPr>
            <w:r w:rsidRPr="00416D39">
              <w:rPr>
                <w:noProof/>
                <w:color w:val="000000"/>
                <w:sz w:val="22"/>
                <w:szCs w:val="22"/>
              </w:rPr>
              <w:t>м2</w:t>
            </w:r>
          </w:p>
          <w:p w:rsidR="00357500" w:rsidRPr="00416D39" w:rsidRDefault="00357500" w:rsidP="00357500">
            <w:pPr>
              <w:jc w:val="center"/>
              <w:rPr>
                <w:noProof/>
                <w:sz w:val="22"/>
                <w:szCs w:val="22"/>
              </w:rPr>
            </w:pPr>
          </w:p>
        </w:tc>
        <w:tc>
          <w:tcPr>
            <w:tcW w:w="993" w:type="dxa"/>
          </w:tcPr>
          <w:p w:rsidR="00357500" w:rsidRPr="00416D39" w:rsidRDefault="00357500" w:rsidP="00357500">
            <w:pPr>
              <w:jc w:val="center"/>
              <w:rPr>
                <w:noProof/>
                <w:sz w:val="22"/>
                <w:szCs w:val="22"/>
              </w:rPr>
            </w:pPr>
            <w:r w:rsidRPr="00416D39">
              <w:rPr>
                <w:noProof/>
                <w:sz w:val="22"/>
                <w:szCs w:val="22"/>
              </w:rPr>
              <w:t>10</w:t>
            </w: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Pr="00721B24" w:rsidRDefault="00357500" w:rsidP="00357500">
            <w:pPr>
              <w:rPr>
                <w:noProof/>
              </w:rPr>
            </w:pPr>
          </w:p>
        </w:tc>
        <w:tc>
          <w:tcPr>
            <w:tcW w:w="4232" w:type="dxa"/>
          </w:tcPr>
          <w:p w:rsidR="00357500" w:rsidRPr="00416D39" w:rsidRDefault="00357500" w:rsidP="00357500">
            <w:pPr>
              <w:rPr>
                <w:noProof/>
                <w:sz w:val="22"/>
                <w:szCs w:val="22"/>
              </w:rPr>
            </w:pPr>
            <w:r w:rsidRPr="00416D39">
              <w:rPr>
                <w:b/>
                <w:noProof/>
                <w:color w:val="000000"/>
                <w:sz w:val="22"/>
                <w:szCs w:val="22"/>
              </w:rPr>
              <w:t>Укупно опрема за поврат кондензата:</w:t>
            </w:r>
          </w:p>
        </w:tc>
        <w:tc>
          <w:tcPr>
            <w:tcW w:w="992" w:type="dxa"/>
          </w:tcPr>
          <w:p w:rsidR="00357500" w:rsidRPr="00416D39" w:rsidRDefault="00357500" w:rsidP="00357500">
            <w:pPr>
              <w:rPr>
                <w:noProof/>
                <w:sz w:val="22"/>
                <w:szCs w:val="22"/>
              </w:rPr>
            </w:pPr>
          </w:p>
        </w:tc>
        <w:tc>
          <w:tcPr>
            <w:tcW w:w="993" w:type="dxa"/>
          </w:tcPr>
          <w:p w:rsidR="00357500" w:rsidRPr="00416D39" w:rsidRDefault="00357500" w:rsidP="00357500">
            <w:pPr>
              <w:rPr>
                <w:noProof/>
                <w:sz w:val="22"/>
                <w:szCs w:val="22"/>
              </w:rPr>
            </w:pP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Pr="00721B24" w:rsidRDefault="00357500" w:rsidP="00357500">
            <w:pPr>
              <w:rPr>
                <w:noProof/>
              </w:rPr>
            </w:pPr>
          </w:p>
        </w:tc>
        <w:tc>
          <w:tcPr>
            <w:tcW w:w="4232" w:type="dxa"/>
          </w:tcPr>
          <w:p w:rsidR="00357500" w:rsidRPr="00416D39" w:rsidRDefault="00357500" w:rsidP="00357500">
            <w:pPr>
              <w:rPr>
                <w:noProof/>
                <w:sz w:val="22"/>
                <w:szCs w:val="22"/>
              </w:rPr>
            </w:pPr>
            <w:r w:rsidRPr="00416D39">
              <w:rPr>
                <w:b/>
                <w:noProof/>
                <w:sz w:val="22"/>
                <w:szCs w:val="22"/>
              </w:rPr>
              <w:t>УКУПНО МАШИНСКИ</w:t>
            </w:r>
          </w:p>
          <w:p w:rsidR="00357500" w:rsidRPr="00416D39" w:rsidRDefault="00357500" w:rsidP="00357500">
            <w:pPr>
              <w:rPr>
                <w:noProof/>
                <w:sz w:val="22"/>
                <w:szCs w:val="22"/>
              </w:rPr>
            </w:pPr>
            <w:r w:rsidRPr="00416D39">
              <w:rPr>
                <w:b/>
                <w:noProof/>
                <w:sz w:val="22"/>
                <w:szCs w:val="22"/>
              </w:rPr>
              <w:t>+ ГРАЂЕВИНСКИ</w:t>
            </w:r>
          </w:p>
          <w:p w:rsidR="00357500" w:rsidRPr="00416D39" w:rsidRDefault="00357500" w:rsidP="00357500">
            <w:pPr>
              <w:rPr>
                <w:noProof/>
                <w:sz w:val="22"/>
                <w:szCs w:val="22"/>
              </w:rPr>
            </w:pPr>
            <w:r w:rsidRPr="00416D39">
              <w:rPr>
                <w:b/>
                <w:noProof/>
                <w:sz w:val="22"/>
                <w:szCs w:val="22"/>
              </w:rPr>
              <w:t xml:space="preserve"> + ОПРЕМА ЗА ПОВРАТ</w:t>
            </w:r>
          </w:p>
          <w:p w:rsidR="00357500" w:rsidRPr="00416D39" w:rsidRDefault="00357500" w:rsidP="00357500">
            <w:pPr>
              <w:rPr>
                <w:b/>
                <w:noProof/>
                <w:sz w:val="22"/>
                <w:szCs w:val="22"/>
              </w:rPr>
            </w:pPr>
            <w:r w:rsidRPr="00416D39">
              <w:rPr>
                <w:b/>
                <w:noProof/>
                <w:sz w:val="22"/>
                <w:szCs w:val="22"/>
              </w:rPr>
              <w:t xml:space="preserve">КОНДЕНЗАТА: </w:t>
            </w:r>
          </w:p>
        </w:tc>
        <w:tc>
          <w:tcPr>
            <w:tcW w:w="992" w:type="dxa"/>
          </w:tcPr>
          <w:p w:rsidR="00357500" w:rsidRPr="00416D39" w:rsidRDefault="00357500" w:rsidP="00357500">
            <w:pPr>
              <w:rPr>
                <w:noProof/>
                <w:sz w:val="22"/>
                <w:szCs w:val="22"/>
              </w:rPr>
            </w:pPr>
          </w:p>
        </w:tc>
        <w:tc>
          <w:tcPr>
            <w:tcW w:w="993" w:type="dxa"/>
          </w:tcPr>
          <w:p w:rsidR="00357500" w:rsidRPr="00416D39" w:rsidRDefault="00357500" w:rsidP="00357500">
            <w:pPr>
              <w:rPr>
                <w:noProof/>
                <w:sz w:val="22"/>
                <w:szCs w:val="22"/>
              </w:rPr>
            </w:pP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Pr="00B6379F" w:rsidRDefault="00C72AEB" w:rsidP="00357500">
            <w:pPr>
              <w:rPr>
                <w:b/>
                <w:noProof/>
                <w:sz w:val="40"/>
                <w:szCs w:val="40"/>
              </w:rPr>
            </w:pPr>
            <w:r>
              <w:rPr>
                <w:b/>
                <w:noProof/>
                <w:sz w:val="40"/>
                <w:szCs w:val="40"/>
              </w:rPr>
              <w:t>Ц</w:t>
            </w:r>
          </w:p>
        </w:tc>
        <w:tc>
          <w:tcPr>
            <w:tcW w:w="4232" w:type="dxa"/>
          </w:tcPr>
          <w:p w:rsidR="00357500" w:rsidRPr="00416D39" w:rsidRDefault="00357500" w:rsidP="00357500">
            <w:pPr>
              <w:rPr>
                <w:b/>
                <w:noProof/>
                <w:sz w:val="22"/>
                <w:szCs w:val="22"/>
              </w:rPr>
            </w:pPr>
            <w:r w:rsidRPr="00416D39">
              <w:rPr>
                <w:b/>
                <w:noProof/>
                <w:sz w:val="22"/>
                <w:szCs w:val="22"/>
              </w:rPr>
              <w:t>ИНСТАЛАЦИЈЕ ЗА ОБЈЕКАТ НЕУРОЛОГИЈЕ И ПСИХИЈАТРИЈЕ</w:t>
            </w:r>
          </w:p>
        </w:tc>
        <w:tc>
          <w:tcPr>
            <w:tcW w:w="992" w:type="dxa"/>
          </w:tcPr>
          <w:p w:rsidR="00357500" w:rsidRPr="00416D39" w:rsidRDefault="00357500" w:rsidP="00357500">
            <w:pPr>
              <w:rPr>
                <w:noProof/>
                <w:sz w:val="22"/>
                <w:szCs w:val="22"/>
              </w:rPr>
            </w:pPr>
          </w:p>
        </w:tc>
        <w:tc>
          <w:tcPr>
            <w:tcW w:w="993" w:type="dxa"/>
          </w:tcPr>
          <w:p w:rsidR="00357500" w:rsidRPr="00416D39" w:rsidRDefault="00357500" w:rsidP="00357500">
            <w:pPr>
              <w:rPr>
                <w:noProof/>
                <w:sz w:val="22"/>
                <w:szCs w:val="22"/>
              </w:rPr>
            </w:pP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F1465D">
        <w:trPr>
          <w:trHeight w:val="306"/>
        </w:trPr>
        <w:tc>
          <w:tcPr>
            <w:tcW w:w="569" w:type="dxa"/>
          </w:tcPr>
          <w:p w:rsidR="00357500" w:rsidRPr="00721B24" w:rsidRDefault="00357500" w:rsidP="00357500">
            <w:pPr>
              <w:rPr>
                <w:noProof/>
              </w:rPr>
            </w:pPr>
          </w:p>
        </w:tc>
        <w:tc>
          <w:tcPr>
            <w:tcW w:w="4232" w:type="dxa"/>
          </w:tcPr>
          <w:p w:rsidR="00357500" w:rsidRPr="00416D39" w:rsidRDefault="00357500" w:rsidP="00357500">
            <w:pPr>
              <w:rPr>
                <w:b/>
                <w:noProof/>
                <w:sz w:val="22"/>
                <w:szCs w:val="22"/>
              </w:rPr>
            </w:pPr>
            <w:r w:rsidRPr="00416D39">
              <w:rPr>
                <w:b/>
                <w:noProof/>
                <w:sz w:val="22"/>
                <w:szCs w:val="22"/>
              </w:rPr>
              <w:t>МАШИНСКИ РАДОВИ</w:t>
            </w:r>
          </w:p>
        </w:tc>
        <w:tc>
          <w:tcPr>
            <w:tcW w:w="992" w:type="dxa"/>
          </w:tcPr>
          <w:p w:rsidR="00357500" w:rsidRPr="00416D39" w:rsidRDefault="00357500" w:rsidP="00357500">
            <w:pPr>
              <w:rPr>
                <w:noProof/>
                <w:sz w:val="22"/>
                <w:szCs w:val="22"/>
              </w:rPr>
            </w:pPr>
          </w:p>
        </w:tc>
        <w:tc>
          <w:tcPr>
            <w:tcW w:w="993" w:type="dxa"/>
          </w:tcPr>
          <w:p w:rsidR="00357500" w:rsidRPr="00416D39" w:rsidRDefault="00357500" w:rsidP="00357500">
            <w:pPr>
              <w:rPr>
                <w:noProof/>
                <w:sz w:val="22"/>
                <w:szCs w:val="22"/>
              </w:rPr>
            </w:pP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F1465D">
        <w:trPr>
          <w:trHeight w:val="568"/>
        </w:trPr>
        <w:tc>
          <w:tcPr>
            <w:tcW w:w="569" w:type="dxa"/>
          </w:tcPr>
          <w:p w:rsidR="00357500" w:rsidRPr="00721B24" w:rsidRDefault="00357500" w:rsidP="00357500">
            <w:pPr>
              <w:rPr>
                <w:noProof/>
              </w:rPr>
            </w:pPr>
          </w:p>
        </w:tc>
        <w:tc>
          <w:tcPr>
            <w:tcW w:w="4232" w:type="dxa"/>
          </w:tcPr>
          <w:p w:rsidR="00357500" w:rsidRPr="00416D39" w:rsidRDefault="00357500" w:rsidP="00357500">
            <w:pPr>
              <w:rPr>
                <w:noProof/>
                <w:sz w:val="22"/>
                <w:szCs w:val="22"/>
              </w:rPr>
            </w:pPr>
            <w:r w:rsidRPr="00416D39">
              <w:rPr>
                <w:noProof/>
                <w:sz w:val="22"/>
                <w:szCs w:val="22"/>
              </w:rPr>
              <w:t>Испорука и уградња челичних бешавних цеви у квалитету Ч1214 димензија</w:t>
            </w:r>
          </w:p>
        </w:tc>
        <w:tc>
          <w:tcPr>
            <w:tcW w:w="992" w:type="dxa"/>
          </w:tcPr>
          <w:p w:rsidR="00357500" w:rsidRPr="00416D39" w:rsidRDefault="00357500" w:rsidP="00357500">
            <w:pPr>
              <w:rPr>
                <w:noProof/>
                <w:sz w:val="22"/>
                <w:szCs w:val="22"/>
              </w:rPr>
            </w:pPr>
          </w:p>
        </w:tc>
        <w:tc>
          <w:tcPr>
            <w:tcW w:w="993" w:type="dxa"/>
          </w:tcPr>
          <w:p w:rsidR="00357500" w:rsidRPr="00416D39" w:rsidRDefault="00357500" w:rsidP="00357500">
            <w:pPr>
              <w:rPr>
                <w:noProof/>
                <w:sz w:val="22"/>
                <w:szCs w:val="22"/>
              </w:rPr>
            </w:pPr>
          </w:p>
        </w:tc>
        <w:tc>
          <w:tcPr>
            <w:tcW w:w="1701" w:type="dxa"/>
          </w:tcPr>
          <w:p w:rsidR="00357500" w:rsidRPr="00D20140" w:rsidRDefault="00357500" w:rsidP="00357500">
            <w:pPr>
              <w:autoSpaceDE w:val="0"/>
              <w:autoSpaceDN w:val="0"/>
              <w:adjustRightInd w:val="0"/>
              <w:rPr>
                <w:noProof/>
                <w:color w:val="000000"/>
                <w:lang w:val="en-US"/>
              </w:rPr>
            </w:pPr>
            <w:r>
              <w:rPr>
                <w:noProof/>
                <w:color w:val="000000"/>
                <w:lang w:val="en-US"/>
              </w:rPr>
              <w:t xml:space="preserve">  </w:t>
            </w:r>
          </w:p>
        </w:tc>
        <w:tc>
          <w:tcPr>
            <w:tcW w:w="1134" w:type="dxa"/>
          </w:tcPr>
          <w:p w:rsidR="00357500" w:rsidRPr="00D20140" w:rsidRDefault="00357500" w:rsidP="00357500">
            <w:pPr>
              <w:autoSpaceDE w:val="0"/>
              <w:autoSpaceDN w:val="0"/>
              <w:adjustRightInd w:val="0"/>
              <w:rPr>
                <w:noProof/>
                <w:color w:val="000000"/>
                <w:lang w:val="en-US"/>
              </w:rPr>
            </w:pPr>
          </w:p>
        </w:tc>
        <w:tc>
          <w:tcPr>
            <w:tcW w:w="1701" w:type="dxa"/>
          </w:tcPr>
          <w:p w:rsidR="00357500" w:rsidRPr="00D20140" w:rsidRDefault="00357500" w:rsidP="00357500">
            <w:pPr>
              <w:autoSpaceDE w:val="0"/>
              <w:autoSpaceDN w:val="0"/>
              <w:adjustRightInd w:val="0"/>
              <w:rPr>
                <w:noProof/>
                <w:color w:val="000000"/>
                <w:lang w:val="en-US"/>
              </w:rPr>
            </w:pPr>
          </w:p>
        </w:tc>
        <w:tc>
          <w:tcPr>
            <w:tcW w:w="1417" w:type="dxa"/>
          </w:tcPr>
          <w:p w:rsidR="00357500" w:rsidRPr="00D20140" w:rsidRDefault="00357500" w:rsidP="00357500">
            <w:pPr>
              <w:autoSpaceDE w:val="0"/>
              <w:autoSpaceDN w:val="0"/>
              <w:adjustRightInd w:val="0"/>
              <w:rPr>
                <w:noProof/>
                <w:color w:val="000000"/>
                <w:lang w:val="en-US"/>
              </w:rPr>
            </w:pPr>
          </w:p>
        </w:tc>
        <w:tc>
          <w:tcPr>
            <w:tcW w:w="1418" w:type="dxa"/>
          </w:tcPr>
          <w:p w:rsidR="00357500" w:rsidRPr="00D20140" w:rsidRDefault="00357500" w:rsidP="00357500">
            <w:pPr>
              <w:autoSpaceDE w:val="0"/>
              <w:autoSpaceDN w:val="0"/>
              <w:adjustRightInd w:val="0"/>
              <w:rPr>
                <w:noProof/>
                <w:color w:val="000000"/>
                <w:lang w:val="en-US"/>
              </w:rPr>
            </w:pPr>
          </w:p>
        </w:tc>
      </w:tr>
      <w:tr w:rsidR="00357500" w:rsidRPr="00D20140" w:rsidTr="00C72AEB">
        <w:trPr>
          <w:trHeight w:val="278"/>
        </w:trPr>
        <w:tc>
          <w:tcPr>
            <w:tcW w:w="569" w:type="dxa"/>
          </w:tcPr>
          <w:p w:rsidR="00357500" w:rsidRDefault="00357500" w:rsidP="00357500">
            <w:pPr>
              <w:rPr>
                <w:noProof/>
              </w:rPr>
            </w:pPr>
          </w:p>
        </w:tc>
        <w:tc>
          <w:tcPr>
            <w:tcW w:w="4232" w:type="dxa"/>
          </w:tcPr>
          <w:p w:rsidR="00357500" w:rsidRPr="00416D39" w:rsidRDefault="00357500" w:rsidP="00357500">
            <w:pPr>
              <w:rPr>
                <w:noProof/>
                <w:sz w:val="22"/>
                <w:szCs w:val="22"/>
              </w:rPr>
            </w:pPr>
            <w:r w:rsidRPr="00416D39">
              <w:rPr>
                <w:noProof/>
                <w:sz w:val="22"/>
                <w:szCs w:val="22"/>
              </w:rPr>
              <w:t>Ø 76,1 x 3,2</w:t>
            </w:r>
          </w:p>
        </w:tc>
        <w:tc>
          <w:tcPr>
            <w:tcW w:w="992" w:type="dxa"/>
          </w:tcPr>
          <w:p w:rsidR="00357500" w:rsidRPr="00416D39" w:rsidRDefault="00357500" w:rsidP="00357500">
            <w:pPr>
              <w:jc w:val="center"/>
              <w:rPr>
                <w:noProof/>
                <w:sz w:val="22"/>
                <w:szCs w:val="22"/>
              </w:rPr>
            </w:pPr>
            <w:r w:rsidRPr="00416D39">
              <w:rPr>
                <w:noProof/>
                <w:sz w:val="22"/>
                <w:szCs w:val="22"/>
              </w:rPr>
              <w:t>м'</w:t>
            </w:r>
          </w:p>
          <w:p w:rsidR="00357500" w:rsidRPr="00416D39" w:rsidRDefault="00357500" w:rsidP="00357500">
            <w:pPr>
              <w:jc w:val="center"/>
              <w:rPr>
                <w:noProof/>
                <w:sz w:val="22"/>
                <w:szCs w:val="22"/>
              </w:rPr>
            </w:pPr>
          </w:p>
        </w:tc>
        <w:tc>
          <w:tcPr>
            <w:tcW w:w="993" w:type="dxa"/>
          </w:tcPr>
          <w:p w:rsidR="00357500" w:rsidRPr="00416D39" w:rsidRDefault="00357500" w:rsidP="00357500">
            <w:pPr>
              <w:jc w:val="center"/>
              <w:rPr>
                <w:noProof/>
                <w:sz w:val="22"/>
                <w:szCs w:val="22"/>
              </w:rPr>
            </w:pPr>
            <w:r w:rsidRPr="00416D39">
              <w:rPr>
                <w:noProof/>
                <w:sz w:val="22"/>
                <w:szCs w:val="22"/>
              </w:rPr>
              <w:t>90</w:t>
            </w:r>
          </w:p>
          <w:p w:rsidR="00357500" w:rsidRPr="00416D39" w:rsidRDefault="00357500" w:rsidP="00357500">
            <w:pPr>
              <w:jc w:val="center"/>
              <w:rPr>
                <w:noProof/>
                <w:sz w:val="22"/>
                <w:szCs w:val="22"/>
              </w:rPr>
            </w:pP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Default="00357500" w:rsidP="00357500">
            <w:pPr>
              <w:rPr>
                <w:noProof/>
              </w:rPr>
            </w:pPr>
          </w:p>
        </w:tc>
        <w:tc>
          <w:tcPr>
            <w:tcW w:w="4232" w:type="dxa"/>
          </w:tcPr>
          <w:p w:rsidR="00357500" w:rsidRPr="00416D39" w:rsidRDefault="00357500" w:rsidP="00357500">
            <w:pPr>
              <w:rPr>
                <w:noProof/>
                <w:sz w:val="22"/>
                <w:szCs w:val="22"/>
              </w:rPr>
            </w:pPr>
            <w:r w:rsidRPr="00416D39">
              <w:rPr>
                <w:noProof/>
                <w:sz w:val="22"/>
                <w:szCs w:val="22"/>
              </w:rPr>
              <w:t xml:space="preserve">Ø 60,3 x 3,2 </w:t>
            </w:r>
          </w:p>
        </w:tc>
        <w:tc>
          <w:tcPr>
            <w:tcW w:w="992" w:type="dxa"/>
          </w:tcPr>
          <w:p w:rsidR="00357500" w:rsidRPr="00416D39" w:rsidRDefault="00357500" w:rsidP="00357500">
            <w:pPr>
              <w:jc w:val="center"/>
              <w:rPr>
                <w:noProof/>
                <w:sz w:val="22"/>
                <w:szCs w:val="22"/>
              </w:rPr>
            </w:pPr>
            <w:r w:rsidRPr="00416D39">
              <w:rPr>
                <w:noProof/>
                <w:sz w:val="22"/>
                <w:szCs w:val="22"/>
              </w:rPr>
              <w:t>м'</w:t>
            </w:r>
          </w:p>
        </w:tc>
        <w:tc>
          <w:tcPr>
            <w:tcW w:w="993" w:type="dxa"/>
          </w:tcPr>
          <w:p w:rsidR="00357500" w:rsidRPr="00416D39" w:rsidRDefault="00357500" w:rsidP="00357500">
            <w:pPr>
              <w:jc w:val="center"/>
              <w:rPr>
                <w:noProof/>
                <w:sz w:val="22"/>
                <w:szCs w:val="22"/>
              </w:rPr>
            </w:pPr>
            <w:r w:rsidRPr="00416D39">
              <w:rPr>
                <w:noProof/>
                <w:sz w:val="22"/>
                <w:szCs w:val="22"/>
              </w:rPr>
              <w:t>90</w:t>
            </w: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C72AEB">
        <w:trPr>
          <w:trHeight w:val="590"/>
        </w:trPr>
        <w:tc>
          <w:tcPr>
            <w:tcW w:w="569" w:type="dxa"/>
          </w:tcPr>
          <w:p w:rsidR="00357500" w:rsidRPr="00721B24" w:rsidRDefault="00357500" w:rsidP="00357500">
            <w:pPr>
              <w:rPr>
                <w:noProof/>
              </w:rPr>
            </w:pPr>
          </w:p>
        </w:tc>
        <w:tc>
          <w:tcPr>
            <w:tcW w:w="4232" w:type="dxa"/>
          </w:tcPr>
          <w:p w:rsidR="00357500" w:rsidRPr="00416D39" w:rsidRDefault="00357500" w:rsidP="00C72AEB">
            <w:pPr>
              <w:rPr>
                <w:noProof/>
                <w:sz w:val="22"/>
                <w:szCs w:val="22"/>
              </w:rPr>
            </w:pPr>
            <w:r w:rsidRPr="00416D39">
              <w:rPr>
                <w:noProof/>
                <w:sz w:val="22"/>
                <w:szCs w:val="22"/>
              </w:rPr>
              <w:t xml:space="preserve">Испорука и уградња челични лукови 5Д димензија </w:t>
            </w:r>
          </w:p>
        </w:tc>
        <w:tc>
          <w:tcPr>
            <w:tcW w:w="992" w:type="dxa"/>
          </w:tcPr>
          <w:p w:rsidR="00357500" w:rsidRPr="00416D39" w:rsidRDefault="00357500" w:rsidP="00357500">
            <w:pPr>
              <w:jc w:val="center"/>
              <w:rPr>
                <w:noProof/>
                <w:sz w:val="22"/>
                <w:szCs w:val="22"/>
              </w:rPr>
            </w:pPr>
          </w:p>
        </w:tc>
        <w:tc>
          <w:tcPr>
            <w:tcW w:w="993" w:type="dxa"/>
          </w:tcPr>
          <w:p w:rsidR="00357500" w:rsidRPr="00416D39" w:rsidRDefault="00357500" w:rsidP="00357500">
            <w:pPr>
              <w:jc w:val="center"/>
              <w:rPr>
                <w:noProof/>
                <w:sz w:val="22"/>
                <w:szCs w:val="22"/>
              </w:rPr>
            </w:pP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F1465D">
        <w:trPr>
          <w:trHeight w:val="392"/>
        </w:trPr>
        <w:tc>
          <w:tcPr>
            <w:tcW w:w="569" w:type="dxa"/>
          </w:tcPr>
          <w:p w:rsidR="00357500" w:rsidRDefault="00357500" w:rsidP="00357500">
            <w:pPr>
              <w:rPr>
                <w:noProof/>
              </w:rPr>
            </w:pPr>
          </w:p>
        </w:tc>
        <w:tc>
          <w:tcPr>
            <w:tcW w:w="4232" w:type="dxa"/>
          </w:tcPr>
          <w:p w:rsidR="00357500" w:rsidRPr="00416D39" w:rsidRDefault="00357500" w:rsidP="00C72AEB">
            <w:pPr>
              <w:rPr>
                <w:noProof/>
                <w:sz w:val="22"/>
                <w:szCs w:val="22"/>
              </w:rPr>
            </w:pPr>
            <w:r w:rsidRPr="00416D39">
              <w:rPr>
                <w:noProof/>
                <w:sz w:val="22"/>
                <w:szCs w:val="22"/>
              </w:rPr>
              <w:t xml:space="preserve">Ø 76,1 </w:t>
            </w:r>
          </w:p>
        </w:tc>
        <w:tc>
          <w:tcPr>
            <w:tcW w:w="992" w:type="dxa"/>
          </w:tcPr>
          <w:p w:rsidR="00357500" w:rsidRPr="00416D39" w:rsidRDefault="00357500" w:rsidP="00357500">
            <w:pPr>
              <w:jc w:val="center"/>
              <w:rPr>
                <w:noProof/>
                <w:sz w:val="22"/>
                <w:szCs w:val="22"/>
              </w:rPr>
            </w:pPr>
            <w:r w:rsidRPr="00416D39">
              <w:rPr>
                <w:noProof/>
                <w:sz w:val="22"/>
                <w:szCs w:val="22"/>
              </w:rPr>
              <w:t>ком</w:t>
            </w:r>
          </w:p>
        </w:tc>
        <w:tc>
          <w:tcPr>
            <w:tcW w:w="993" w:type="dxa"/>
          </w:tcPr>
          <w:p w:rsidR="00357500" w:rsidRPr="00416D39" w:rsidRDefault="00357500" w:rsidP="00357500">
            <w:pPr>
              <w:jc w:val="center"/>
              <w:rPr>
                <w:noProof/>
                <w:sz w:val="22"/>
                <w:szCs w:val="22"/>
              </w:rPr>
            </w:pPr>
            <w:r w:rsidRPr="00416D39">
              <w:rPr>
                <w:noProof/>
                <w:sz w:val="22"/>
                <w:szCs w:val="22"/>
              </w:rPr>
              <w:t>4</w:t>
            </w:r>
          </w:p>
          <w:p w:rsidR="00357500" w:rsidRPr="00416D39" w:rsidRDefault="00357500" w:rsidP="00357500">
            <w:pPr>
              <w:jc w:val="center"/>
              <w:rPr>
                <w:noProof/>
                <w:sz w:val="22"/>
                <w:szCs w:val="22"/>
              </w:rPr>
            </w:pP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Default="00357500" w:rsidP="00357500">
            <w:pPr>
              <w:rPr>
                <w:noProof/>
              </w:rPr>
            </w:pPr>
          </w:p>
        </w:tc>
        <w:tc>
          <w:tcPr>
            <w:tcW w:w="4232" w:type="dxa"/>
          </w:tcPr>
          <w:p w:rsidR="00357500" w:rsidRPr="00416D39" w:rsidRDefault="00357500" w:rsidP="00357500">
            <w:pPr>
              <w:rPr>
                <w:noProof/>
                <w:sz w:val="22"/>
                <w:szCs w:val="22"/>
              </w:rPr>
            </w:pPr>
            <w:r w:rsidRPr="00416D39">
              <w:rPr>
                <w:noProof/>
                <w:sz w:val="22"/>
                <w:szCs w:val="22"/>
              </w:rPr>
              <w:t xml:space="preserve">Ø 60,3 </w:t>
            </w:r>
          </w:p>
        </w:tc>
        <w:tc>
          <w:tcPr>
            <w:tcW w:w="992" w:type="dxa"/>
          </w:tcPr>
          <w:p w:rsidR="00357500" w:rsidRPr="00416D39" w:rsidRDefault="00357500" w:rsidP="00357500">
            <w:pPr>
              <w:jc w:val="center"/>
              <w:rPr>
                <w:noProof/>
                <w:sz w:val="22"/>
                <w:szCs w:val="22"/>
              </w:rPr>
            </w:pPr>
            <w:r w:rsidRPr="00416D39">
              <w:rPr>
                <w:noProof/>
                <w:sz w:val="22"/>
                <w:szCs w:val="22"/>
              </w:rPr>
              <w:t>ком</w:t>
            </w:r>
          </w:p>
        </w:tc>
        <w:tc>
          <w:tcPr>
            <w:tcW w:w="993" w:type="dxa"/>
          </w:tcPr>
          <w:p w:rsidR="00357500" w:rsidRPr="00416D39" w:rsidRDefault="00357500" w:rsidP="00357500">
            <w:pPr>
              <w:jc w:val="center"/>
              <w:rPr>
                <w:noProof/>
                <w:sz w:val="22"/>
                <w:szCs w:val="22"/>
              </w:rPr>
            </w:pPr>
            <w:r w:rsidRPr="00416D39">
              <w:rPr>
                <w:noProof/>
                <w:sz w:val="22"/>
                <w:szCs w:val="22"/>
              </w:rPr>
              <w:t>4</w:t>
            </w: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C72AEB">
        <w:trPr>
          <w:trHeight w:val="428"/>
        </w:trPr>
        <w:tc>
          <w:tcPr>
            <w:tcW w:w="569" w:type="dxa"/>
          </w:tcPr>
          <w:p w:rsidR="00357500" w:rsidRPr="00721B24" w:rsidRDefault="00357500" w:rsidP="00357500">
            <w:pPr>
              <w:rPr>
                <w:noProof/>
              </w:rPr>
            </w:pPr>
          </w:p>
        </w:tc>
        <w:tc>
          <w:tcPr>
            <w:tcW w:w="4232" w:type="dxa"/>
          </w:tcPr>
          <w:p w:rsidR="00357500" w:rsidRPr="00416D39" w:rsidRDefault="00357500" w:rsidP="00F1465D">
            <w:pPr>
              <w:rPr>
                <w:noProof/>
                <w:sz w:val="22"/>
                <w:szCs w:val="22"/>
              </w:rPr>
            </w:pPr>
            <w:r w:rsidRPr="00416D39">
              <w:rPr>
                <w:noProof/>
                <w:sz w:val="22"/>
                <w:szCs w:val="22"/>
              </w:rPr>
              <w:t xml:space="preserve">Испорука и уградња челични лукови 1,5Д </w:t>
            </w:r>
            <w:r w:rsidRPr="00416D39">
              <w:rPr>
                <w:noProof/>
                <w:sz w:val="22"/>
                <w:szCs w:val="22"/>
              </w:rPr>
              <w:lastRenderedPageBreak/>
              <w:t xml:space="preserve">димензија </w:t>
            </w:r>
          </w:p>
        </w:tc>
        <w:tc>
          <w:tcPr>
            <w:tcW w:w="992" w:type="dxa"/>
          </w:tcPr>
          <w:p w:rsidR="00357500" w:rsidRPr="00416D39" w:rsidRDefault="00357500" w:rsidP="00357500">
            <w:pPr>
              <w:rPr>
                <w:noProof/>
                <w:sz w:val="22"/>
                <w:szCs w:val="22"/>
              </w:rPr>
            </w:pPr>
          </w:p>
        </w:tc>
        <w:tc>
          <w:tcPr>
            <w:tcW w:w="993" w:type="dxa"/>
          </w:tcPr>
          <w:p w:rsidR="00357500" w:rsidRPr="00416D39" w:rsidRDefault="00357500" w:rsidP="00357500">
            <w:pPr>
              <w:rPr>
                <w:noProof/>
                <w:sz w:val="22"/>
                <w:szCs w:val="22"/>
              </w:rPr>
            </w:pPr>
          </w:p>
          <w:p w:rsidR="00357500" w:rsidRPr="00416D39" w:rsidRDefault="00357500" w:rsidP="00357500">
            <w:pPr>
              <w:rPr>
                <w:noProof/>
                <w:sz w:val="22"/>
                <w:szCs w:val="22"/>
              </w:rPr>
            </w:pP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C72AEB">
        <w:trPr>
          <w:trHeight w:val="353"/>
        </w:trPr>
        <w:tc>
          <w:tcPr>
            <w:tcW w:w="569" w:type="dxa"/>
          </w:tcPr>
          <w:p w:rsidR="00357500" w:rsidRDefault="00357500" w:rsidP="00357500">
            <w:pPr>
              <w:rPr>
                <w:noProof/>
              </w:rPr>
            </w:pPr>
          </w:p>
        </w:tc>
        <w:tc>
          <w:tcPr>
            <w:tcW w:w="4232" w:type="dxa"/>
          </w:tcPr>
          <w:p w:rsidR="00357500" w:rsidRPr="00416D39" w:rsidRDefault="00357500" w:rsidP="00357500">
            <w:pPr>
              <w:rPr>
                <w:noProof/>
                <w:sz w:val="22"/>
                <w:szCs w:val="22"/>
              </w:rPr>
            </w:pPr>
            <w:r w:rsidRPr="00416D39">
              <w:rPr>
                <w:noProof/>
                <w:sz w:val="22"/>
                <w:szCs w:val="22"/>
              </w:rPr>
              <w:t xml:space="preserve">Ø 76,1 </w:t>
            </w:r>
          </w:p>
          <w:p w:rsidR="00357500" w:rsidRPr="00416D39" w:rsidRDefault="00357500" w:rsidP="00357500">
            <w:pPr>
              <w:rPr>
                <w:noProof/>
                <w:sz w:val="22"/>
                <w:szCs w:val="22"/>
              </w:rPr>
            </w:pPr>
          </w:p>
        </w:tc>
        <w:tc>
          <w:tcPr>
            <w:tcW w:w="992" w:type="dxa"/>
          </w:tcPr>
          <w:p w:rsidR="00357500" w:rsidRPr="00416D39" w:rsidRDefault="00357500" w:rsidP="00357500">
            <w:pPr>
              <w:jc w:val="center"/>
              <w:rPr>
                <w:noProof/>
                <w:sz w:val="22"/>
                <w:szCs w:val="22"/>
              </w:rPr>
            </w:pPr>
            <w:r w:rsidRPr="00416D39">
              <w:rPr>
                <w:noProof/>
                <w:sz w:val="22"/>
                <w:szCs w:val="22"/>
              </w:rPr>
              <w:t>ком</w:t>
            </w:r>
          </w:p>
          <w:p w:rsidR="00357500" w:rsidRPr="00416D39" w:rsidRDefault="00357500" w:rsidP="00357500">
            <w:pPr>
              <w:jc w:val="center"/>
              <w:rPr>
                <w:noProof/>
                <w:sz w:val="22"/>
                <w:szCs w:val="22"/>
              </w:rPr>
            </w:pPr>
          </w:p>
        </w:tc>
        <w:tc>
          <w:tcPr>
            <w:tcW w:w="993" w:type="dxa"/>
          </w:tcPr>
          <w:p w:rsidR="00357500" w:rsidRPr="00416D39" w:rsidRDefault="00357500" w:rsidP="00357500">
            <w:pPr>
              <w:jc w:val="center"/>
              <w:rPr>
                <w:noProof/>
                <w:sz w:val="22"/>
                <w:szCs w:val="22"/>
              </w:rPr>
            </w:pPr>
            <w:r w:rsidRPr="00416D39">
              <w:rPr>
                <w:noProof/>
                <w:sz w:val="22"/>
                <w:szCs w:val="22"/>
              </w:rPr>
              <w:t>8</w:t>
            </w:r>
          </w:p>
          <w:p w:rsidR="00357500" w:rsidRPr="00416D39" w:rsidRDefault="00357500" w:rsidP="00357500">
            <w:pPr>
              <w:jc w:val="center"/>
              <w:rPr>
                <w:noProof/>
                <w:sz w:val="22"/>
                <w:szCs w:val="22"/>
              </w:rPr>
            </w:pP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Default="00357500" w:rsidP="00357500">
            <w:pPr>
              <w:rPr>
                <w:noProof/>
              </w:rPr>
            </w:pPr>
          </w:p>
        </w:tc>
        <w:tc>
          <w:tcPr>
            <w:tcW w:w="4232" w:type="dxa"/>
          </w:tcPr>
          <w:p w:rsidR="00357500" w:rsidRPr="00416D39" w:rsidRDefault="00357500" w:rsidP="00357500">
            <w:pPr>
              <w:rPr>
                <w:noProof/>
                <w:sz w:val="22"/>
                <w:szCs w:val="22"/>
              </w:rPr>
            </w:pPr>
            <w:r w:rsidRPr="00416D39">
              <w:rPr>
                <w:noProof/>
                <w:sz w:val="22"/>
                <w:szCs w:val="22"/>
              </w:rPr>
              <w:t>Ø 60,3</w:t>
            </w:r>
          </w:p>
        </w:tc>
        <w:tc>
          <w:tcPr>
            <w:tcW w:w="992" w:type="dxa"/>
          </w:tcPr>
          <w:p w:rsidR="00357500" w:rsidRPr="00416D39" w:rsidRDefault="00357500" w:rsidP="00357500">
            <w:pPr>
              <w:jc w:val="center"/>
              <w:rPr>
                <w:noProof/>
                <w:sz w:val="22"/>
                <w:szCs w:val="22"/>
              </w:rPr>
            </w:pPr>
            <w:r w:rsidRPr="00416D39">
              <w:rPr>
                <w:noProof/>
                <w:sz w:val="22"/>
                <w:szCs w:val="22"/>
              </w:rPr>
              <w:t>ком</w:t>
            </w:r>
          </w:p>
        </w:tc>
        <w:tc>
          <w:tcPr>
            <w:tcW w:w="993" w:type="dxa"/>
          </w:tcPr>
          <w:p w:rsidR="00357500" w:rsidRPr="00416D39" w:rsidRDefault="00357500" w:rsidP="00357500">
            <w:pPr>
              <w:jc w:val="center"/>
              <w:rPr>
                <w:noProof/>
                <w:sz w:val="22"/>
                <w:szCs w:val="22"/>
              </w:rPr>
            </w:pPr>
            <w:r w:rsidRPr="00416D39">
              <w:rPr>
                <w:noProof/>
                <w:sz w:val="22"/>
                <w:szCs w:val="22"/>
              </w:rPr>
              <w:t>8</w:t>
            </w: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Pr="00721B24" w:rsidRDefault="00357500" w:rsidP="00357500">
            <w:pPr>
              <w:rPr>
                <w:noProof/>
              </w:rPr>
            </w:pPr>
          </w:p>
        </w:tc>
        <w:tc>
          <w:tcPr>
            <w:tcW w:w="4232" w:type="dxa"/>
          </w:tcPr>
          <w:p w:rsidR="00357500" w:rsidRPr="00416D39" w:rsidRDefault="00357500" w:rsidP="00357500">
            <w:pPr>
              <w:rPr>
                <w:noProof/>
                <w:sz w:val="22"/>
                <w:szCs w:val="22"/>
              </w:rPr>
            </w:pPr>
            <w:r w:rsidRPr="00416D39">
              <w:rPr>
                <w:noProof/>
                <w:sz w:val="22"/>
                <w:szCs w:val="22"/>
              </w:rPr>
              <w:t xml:space="preserve">Термодинамички одвајач кондензата тип ЦОНА ТД произвођач АРРИ  АРМАТУРЕН </w:t>
            </w:r>
          </w:p>
          <w:p w:rsidR="00357500" w:rsidRPr="00416D39" w:rsidRDefault="00F1465D" w:rsidP="00357500">
            <w:pPr>
              <w:rPr>
                <w:noProof/>
                <w:sz w:val="22"/>
                <w:szCs w:val="22"/>
              </w:rPr>
            </w:pPr>
            <w:r>
              <w:rPr>
                <w:noProof/>
                <w:sz w:val="22"/>
                <w:szCs w:val="22"/>
              </w:rPr>
              <w:t>Или „одговарајуће“</w:t>
            </w:r>
            <w:r w:rsidR="00357500" w:rsidRPr="00416D39">
              <w:rPr>
                <w:noProof/>
                <w:sz w:val="22"/>
                <w:szCs w:val="22"/>
              </w:rPr>
              <w:t>ДН20 ПН16</w:t>
            </w:r>
          </w:p>
        </w:tc>
        <w:tc>
          <w:tcPr>
            <w:tcW w:w="992" w:type="dxa"/>
          </w:tcPr>
          <w:p w:rsidR="00357500" w:rsidRPr="00416D39" w:rsidRDefault="00357500" w:rsidP="00357500">
            <w:pPr>
              <w:jc w:val="center"/>
              <w:rPr>
                <w:noProof/>
                <w:sz w:val="22"/>
                <w:szCs w:val="22"/>
              </w:rPr>
            </w:pPr>
          </w:p>
          <w:p w:rsidR="00357500" w:rsidRPr="00416D39" w:rsidRDefault="00357500" w:rsidP="00357500">
            <w:pPr>
              <w:jc w:val="center"/>
              <w:rPr>
                <w:noProof/>
                <w:sz w:val="22"/>
                <w:szCs w:val="22"/>
              </w:rPr>
            </w:pPr>
          </w:p>
          <w:p w:rsidR="00357500" w:rsidRPr="00416D39" w:rsidRDefault="00357500" w:rsidP="00357500">
            <w:pPr>
              <w:jc w:val="center"/>
              <w:rPr>
                <w:noProof/>
                <w:sz w:val="22"/>
                <w:szCs w:val="22"/>
              </w:rPr>
            </w:pPr>
            <w:r w:rsidRPr="00416D39">
              <w:rPr>
                <w:noProof/>
                <w:sz w:val="22"/>
                <w:szCs w:val="22"/>
              </w:rPr>
              <w:t>ком</w:t>
            </w:r>
          </w:p>
        </w:tc>
        <w:tc>
          <w:tcPr>
            <w:tcW w:w="993" w:type="dxa"/>
          </w:tcPr>
          <w:p w:rsidR="00357500" w:rsidRPr="00416D39" w:rsidRDefault="00357500" w:rsidP="00357500">
            <w:pPr>
              <w:jc w:val="center"/>
              <w:rPr>
                <w:noProof/>
                <w:sz w:val="22"/>
                <w:szCs w:val="22"/>
              </w:rPr>
            </w:pPr>
          </w:p>
          <w:p w:rsidR="00357500" w:rsidRPr="00416D39" w:rsidRDefault="00357500" w:rsidP="00357500">
            <w:pPr>
              <w:jc w:val="center"/>
              <w:rPr>
                <w:noProof/>
                <w:sz w:val="22"/>
                <w:szCs w:val="22"/>
              </w:rPr>
            </w:pPr>
          </w:p>
          <w:p w:rsidR="00357500" w:rsidRPr="00416D39" w:rsidRDefault="00357500" w:rsidP="00357500">
            <w:pPr>
              <w:jc w:val="center"/>
              <w:rPr>
                <w:noProof/>
                <w:sz w:val="22"/>
                <w:szCs w:val="22"/>
              </w:rPr>
            </w:pPr>
            <w:r w:rsidRPr="00416D39">
              <w:rPr>
                <w:noProof/>
                <w:sz w:val="22"/>
                <w:szCs w:val="22"/>
              </w:rPr>
              <w:t>2</w:t>
            </w: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Pr>
          <w:p w:rsidR="00357500" w:rsidRPr="00721B24" w:rsidRDefault="00357500" w:rsidP="00357500">
            <w:pPr>
              <w:rPr>
                <w:noProof/>
              </w:rPr>
            </w:pPr>
          </w:p>
        </w:tc>
        <w:tc>
          <w:tcPr>
            <w:tcW w:w="4232" w:type="dxa"/>
          </w:tcPr>
          <w:p w:rsidR="00357500" w:rsidRPr="00416D39" w:rsidRDefault="00357500" w:rsidP="00357500">
            <w:pPr>
              <w:rPr>
                <w:noProof/>
                <w:sz w:val="22"/>
                <w:szCs w:val="22"/>
              </w:rPr>
            </w:pPr>
            <w:r w:rsidRPr="00416D39">
              <w:rPr>
                <w:noProof/>
                <w:sz w:val="22"/>
                <w:szCs w:val="22"/>
              </w:rPr>
              <w:t>Парни вентил у комплету са контра прирубницама и прирубничим сетом</w:t>
            </w:r>
          </w:p>
          <w:p w:rsidR="00357500" w:rsidRPr="00416D39" w:rsidRDefault="00357500" w:rsidP="00357500">
            <w:pPr>
              <w:rPr>
                <w:noProof/>
                <w:sz w:val="22"/>
                <w:szCs w:val="22"/>
              </w:rPr>
            </w:pPr>
            <w:r w:rsidRPr="00416D39">
              <w:rPr>
                <w:noProof/>
                <w:sz w:val="22"/>
                <w:szCs w:val="22"/>
              </w:rPr>
              <w:t xml:space="preserve">ДН20 ПН16 </w:t>
            </w:r>
          </w:p>
        </w:tc>
        <w:tc>
          <w:tcPr>
            <w:tcW w:w="992" w:type="dxa"/>
          </w:tcPr>
          <w:p w:rsidR="00357500" w:rsidRPr="00416D39" w:rsidRDefault="00357500" w:rsidP="00357500">
            <w:pPr>
              <w:jc w:val="center"/>
              <w:rPr>
                <w:noProof/>
                <w:sz w:val="22"/>
                <w:szCs w:val="22"/>
              </w:rPr>
            </w:pPr>
          </w:p>
          <w:p w:rsidR="00357500" w:rsidRPr="00416D39" w:rsidRDefault="00357500" w:rsidP="00357500">
            <w:pPr>
              <w:jc w:val="center"/>
              <w:rPr>
                <w:noProof/>
                <w:sz w:val="22"/>
                <w:szCs w:val="22"/>
              </w:rPr>
            </w:pPr>
            <w:r w:rsidRPr="00416D39">
              <w:rPr>
                <w:noProof/>
                <w:sz w:val="22"/>
                <w:szCs w:val="22"/>
              </w:rPr>
              <w:t>ком</w:t>
            </w:r>
          </w:p>
        </w:tc>
        <w:tc>
          <w:tcPr>
            <w:tcW w:w="993" w:type="dxa"/>
          </w:tcPr>
          <w:p w:rsidR="00357500" w:rsidRPr="00416D39" w:rsidRDefault="00357500" w:rsidP="00357500">
            <w:pPr>
              <w:jc w:val="center"/>
              <w:rPr>
                <w:noProof/>
                <w:sz w:val="22"/>
                <w:szCs w:val="22"/>
              </w:rPr>
            </w:pPr>
          </w:p>
          <w:p w:rsidR="00357500" w:rsidRPr="00416D39" w:rsidRDefault="00357500" w:rsidP="00357500">
            <w:pPr>
              <w:jc w:val="center"/>
              <w:rPr>
                <w:noProof/>
                <w:sz w:val="22"/>
                <w:szCs w:val="22"/>
              </w:rPr>
            </w:pPr>
            <w:r w:rsidRPr="00416D39">
              <w:rPr>
                <w:noProof/>
                <w:sz w:val="22"/>
                <w:szCs w:val="22"/>
              </w:rPr>
              <w:t>4</w:t>
            </w:r>
          </w:p>
        </w:tc>
        <w:tc>
          <w:tcPr>
            <w:tcW w:w="1701" w:type="dxa"/>
          </w:tcPr>
          <w:p w:rsidR="00357500" w:rsidRPr="00D20140" w:rsidRDefault="00357500" w:rsidP="00357500">
            <w:pPr>
              <w:autoSpaceDE w:val="0"/>
              <w:autoSpaceDN w:val="0"/>
              <w:adjustRightInd w:val="0"/>
              <w:jc w:val="center"/>
              <w:rPr>
                <w:noProof/>
                <w:color w:val="000000"/>
                <w:lang w:val="en-US"/>
              </w:rPr>
            </w:pPr>
          </w:p>
        </w:tc>
        <w:tc>
          <w:tcPr>
            <w:tcW w:w="1134" w:type="dxa"/>
          </w:tcPr>
          <w:p w:rsidR="00357500" w:rsidRPr="00D20140" w:rsidRDefault="00357500" w:rsidP="00357500">
            <w:pPr>
              <w:autoSpaceDE w:val="0"/>
              <w:autoSpaceDN w:val="0"/>
              <w:adjustRightInd w:val="0"/>
              <w:jc w:val="right"/>
              <w:rPr>
                <w:noProof/>
                <w:color w:val="000000"/>
                <w:lang w:val="en-US"/>
              </w:rPr>
            </w:pPr>
          </w:p>
        </w:tc>
        <w:tc>
          <w:tcPr>
            <w:tcW w:w="1701" w:type="dxa"/>
          </w:tcPr>
          <w:p w:rsidR="00357500" w:rsidRPr="00D20140" w:rsidRDefault="00357500" w:rsidP="00357500">
            <w:pPr>
              <w:autoSpaceDE w:val="0"/>
              <w:autoSpaceDN w:val="0"/>
              <w:adjustRightInd w:val="0"/>
              <w:jc w:val="right"/>
              <w:rPr>
                <w:noProof/>
                <w:color w:val="000000"/>
                <w:lang w:val="en-US"/>
              </w:rPr>
            </w:pPr>
          </w:p>
        </w:tc>
        <w:tc>
          <w:tcPr>
            <w:tcW w:w="1417" w:type="dxa"/>
          </w:tcPr>
          <w:p w:rsidR="00357500" w:rsidRPr="00D20140" w:rsidRDefault="00357500" w:rsidP="00357500">
            <w:pPr>
              <w:autoSpaceDE w:val="0"/>
              <w:autoSpaceDN w:val="0"/>
              <w:adjustRightInd w:val="0"/>
              <w:jc w:val="right"/>
              <w:rPr>
                <w:noProof/>
                <w:color w:val="000000"/>
                <w:lang w:val="en-US"/>
              </w:rPr>
            </w:pPr>
          </w:p>
        </w:tc>
        <w:tc>
          <w:tcPr>
            <w:tcW w:w="1418" w:type="dxa"/>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Borders>
              <w:top w:val="single" w:sz="8" w:space="0" w:color="auto"/>
              <w:left w:val="single" w:sz="8" w:space="0" w:color="auto"/>
              <w:bottom w:val="single" w:sz="8" w:space="0" w:color="auto"/>
              <w:right w:val="single" w:sz="8" w:space="0" w:color="auto"/>
            </w:tcBorders>
          </w:tcPr>
          <w:p w:rsidR="00357500" w:rsidRPr="00721B24" w:rsidRDefault="00357500" w:rsidP="00357500">
            <w:pPr>
              <w:rPr>
                <w:noProof/>
              </w:rPr>
            </w:pPr>
          </w:p>
        </w:tc>
        <w:tc>
          <w:tcPr>
            <w:tcW w:w="423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rPr>
                <w:noProof/>
                <w:sz w:val="22"/>
                <w:szCs w:val="22"/>
              </w:rPr>
            </w:pPr>
            <w:r w:rsidRPr="00416D39">
              <w:rPr>
                <w:noProof/>
                <w:sz w:val="22"/>
                <w:szCs w:val="22"/>
              </w:rPr>
              <w:t xml:space="preserve">Испорука материјала и израда и уградња клизних усмерених и слободних ослонаца, као и фиксних тачака. </w:t>
            </w:r>
          </w:p>
        </w:tc>
        <w:tc>
          <w:tcPr>
            <w:tcW w:w="99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jc w:val="center"/>
              <w:rPr>
                <w:noProof/>
                <w:sz w:val="22"/>
                <w:szCs w:val="22"/>
              </w:rPr>
            </w:pPr>
            <w:r w:rsidRPr="00416D39">
              <w:rPr>
                <w:noProof/>
                <w:sz w:val="22"/>
                <w:szCs w:val="22"/>
              </w:rPr>
              <w:t>кг</w:t>
            </w:r>
          </w:p>
        </w:tc>
        <w:tc>
          <w:tcPr>
            <w:tcW w:w="993"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jc w:val="center"/>
              <w:rPr>
                <w:noProof/>
                <w:sz w:val="22"/>
                <w:szCs w:val="22"/>
              </w:rPr>
            </w:pPr>
            <w:r w:rsidRPr="00416D39">
              <w:rPr>
                <w:noProof/>
                <w:sz w:val="22"/>
                <w:szCs w:val="22"/>
              </w:rPr>
              <w:t>140</w:t>
            </w:r>
          </w:p>
        </w:tc>
        <w:tc>
          <w:tcPr>
            <w:tcW w:w="1701"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center"/>
              <w:rPr>
                <w:noProof/>
                <w:color w:val="000000"/>
                <w:lang w:val="en-US"/>
              </w:rPr>
            </w:pPr>
          </w:p>
        </w:tc>
        <w:tc>
          <w:tcPr>
            <w:tcW w:w="1134"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701"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8"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Borders>
              <w:top w:val="single" w:sz="8" w:space="0" w:color="auto"/>
              <w:left w:val="single" w:sz="8" w:space="0" w:color="auto"/>
              <w:bottom w:val="single" w:sz="8" w:space="0" w:color="auto"/>
              <w:right w:val="single" w:sz="8" w:space="0" w:color="auto"/>
            </w:tcBorders>
          </w:tcPr>
          <w:p w:rsidR="00357500" w:rsidRPr="00721B24" w:rsidRDefault="00357500" w:rsidP="00357500">
            <w:pPr>
              <w:rPr>
                <w:noProof/>
              </w:rPr>
            </w:pPr>
          </w:p>
        </w:tc>
        <w:tc>
          <w:tcPr>
            <w:tcW w:w="4232" w:type="dxa"/>
            <w:tcBorders>
              <w:top w:val="single" w:sz="8" w:space="0" w:color="auto"/>
              <w:left w:val="single" w:sz="8" w:space="0" w:color="auto"/>
              <w:bottom w:val="single" w:sz="8" w:space="0" w:color="auto"/>
              <w:right w:val="single" w:sz="8" w:space="0" w:color="auto"/>
            </w:tcBorders>
          </w:tcPr>
          <w:p w:rsidR="00357500" w:rsidRPr="00416D39" w:rsidRDefault="00357500" w:rsidP="00F1465D">
            <w:pPr>
              <w:rPr>
                <w:noProof/>
                <w:sz w:val="22"/>
                <w:szCs w:val="22"/>
              </w:rPr>
            </w:pPr>
            <w:r w:rsidRPr="00416D39">
              <w:rPr>
                <w:noProof/>
                <w:sz w:val="22"/>
                <w:szCs w:val="22"/>
              </w:rPr>
              <w:t>Испорука и уградња изолације од камене вуне густине 80 кг/м</w:t>
            </w:r>
            <w:r w:rsidRPr="00416D39">
              <w:rPr>
                <w:noProof/>
                <w:sz w:val="22"/>
                <w:szCs w:val="22"/>
                <w:vertAlign w:val="superscript"/>
              </w:rPr>
              <w:t xml:space="preserve">3 </w:t>
            </w:r>
            <w:r w:rsidRPr="00416D39">
              <w:rPr>
                <w:noProof/>
                <w:sz w:val="22"/>
                <w:szCs w:val="22"/>
              </w:rPr>
              <w:t xml:space="preserve">у фолији од Ал.лима произвођача Термопродукт </w:t>
            </w:r>
            <w:r w:rsidR="00F1465D">
              <w:rPr>
                <w:noProof/>
                <w:sz w:val="22"/>
                <w:szCs w:val="22"/>
              </w:rPr>
              <w:t>или „одговарајуће“</w:t>
            </w:r>
            <w:r w:rsidRPr="00416D39">
              <w:rPr>
                <w:noProof/>
                <w:sz w:val="22"/>
                <w:szCs w:val="22"/>
              </w:rPr>
              <w:t xml:space="preserve"> за цеви димензија </w:t>
            </w:r>
          </w:p>
        </w:tc>
        <w:tc>
          <w:tcPr>
            <w:tcW w:w="99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rPr>
                <w:noProof/>
                <w:sz w:val="22"/>
                <w:szCs w:val="22"/>
              </w:rPr>
            </w:pPr>
          </w:p>
          <w:p w:rsidR="00357500" w:rsidRPr="00416D39" w:rsidRDefault="00357500" w:rsidP="00357500">
            <w:pPr>
              <w:rPr>
                <w:noProof/>
                <w:sz w:val="22"/>
                <w:szCs w:val="22"/>
              </w:rPr>
            </w:pPr>
          </w:p>
          <w:p w:rsidR="00357500" w:rsidRPr="00416D39" w:rsidRDefault="00357500" w:rsidP="00357500">
            <w:pPr>
              <w:rPr>
                <w:noProof/>
                <w:sz w:val="22"/>
                <w:szCs w:val="22"/>
              </w:rPr>
            </w:pPr>
          </w:p>
          <w:p w:rsidR="00357500" w:rsidRPr="00416D39" w:rsidRDefault="00357500" w:rsidP="00357500">
            <w:pPr>
              <w:rPr>
                <w:noProof/>
                <w:sz w:val="22"/>
                <w:szCs w:val="22"/>
              </w:rPr>
            </w:pPr>
          </w:p>
        </w:tc>
        <w:tc>
          <w:tcPr>
            <w:tcW w:w="993"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rPr>
                <w:noProof/>
                <w:sz w:val="22"/>
                <w:szCs w:val="22"/>
              </w:rPr>
            </w:pPr>
          </w:p>
          <w:p w:rsidR="00357500" w:rsidRPr="00416D39" w:rsidRDefault="00357500" w:rsidP="00357500">
            <w:pPr>
              <w:rPr>
                <w:noProof/>
                <w:sz w:val="22"/>
                <w:szCs w:val="22"/>
              </w:rPr>
            </w:pPr>
          </w:p>
          <w:p w:rsidR="00357500" w:rsidRPr="00416D39" w:rsidRDefault="00357500" w:rsidP="00357500">
            <w:pPr>
              <w:rPr>
                <w:noProof/>
                <w:sz w:val="22"/>
                <w:szCs w:val="22"/>
              </w:rPr>
            </w:pPr>
          </w:p>
          <w:p w:rsidR="00357500" w:rsidRPr="00416D39" w:rsidRDefault="00357500" w:rsidP="00357500">
            <w:pPr>
              <w:rPr>
                <w:noProof/>
                <w:sz w:val="22"/>
                <w:szCs w:val="22"/>
              </w:rPr>
            </w:pPr>
          </w:p>
        </w:tc>
        <w:tc>
          <w:tcPr>
            <w:tcW w:w="1701"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center"/>
              <w:rPr>
                <w:noProof/>
                <w:color w:val="000000"/>
                <w:lang w:val="en-US"/>
              </w:rPr>
            </w:pPr>
          </w:p>
        </w:tc>
        <w:tc>
          <w:tcPr>
            <w:tcW w:w="1134"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701"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8"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r>
      <w:tr w:rsidR="00357500" w:rsidRPr="00D20140" w:rsidTr="00F1465D">
        <w:trPr>
          <w:trHeight w:val="251"/>
        </w:trPr>
        <w:tc>
          <w:tcPr>
            <w:tcW w:w="569" w:type="dxa"/>
            <w:tcBorders>
              <w:top w:val="single" w:sz="8" w:space="0" w:color="auto"/>
              <w:left w:val="single" w:sz="8" w:space="0" w:color="auto"/>
              <w:bottom w:val="single" w:sz="8" w:space="0" w:color="auto"/>
              <w:right w:val="single" w:sz="8" w:space="0" w:color="auto"/>
            </w:tcBorders>
          </w:tcPr>
          <w:p w:rsidR="00357500" w:rsidRDefault="00357500" w:rsidP="00357500">
            <w:pPr>
              <w:rPr>
                <w:noProof/>
              </w:rPr>
            </w:pPr>
          </w:p>
        </w:tc>
        <w:tc>
          <w:tcPr>
            <w:tcW w:w="423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rPr>
                <w:noProof/>
                <w:sz w:val="22"/>
                <w:szCs w:val="22"/>
              </w:rPr>
            </w:pPr>
            <w:r w:rsidRPr="00416D39">
              <w:rPr>
                <w:noProof/>
                <w:sz w:val="22"/>
                <w:szCs w:val="22"/>
              </w:rPr>
              <w:t xml:space="preserve">Ø 76,1 x 40 мм </w:t>
            </w:r>
          </w:p>
          <w:p w:rsidR="00357500" w:rsidRPr="00416D39" w:rsidRDefault="00357500" w:rsidP="00357500">
            <w:pPr>
              <w:rPr>
                <w:noProof/>
                <w:sz w:val="22"/>
                <w:szCs w:val="22"/>
              </w:rPr>
            </w:pPr>
          </w:p>
        </w:tc>
        <w:tc>
          <w:tcPr>
            <w:tcW w:w="99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jc w:val="center"/>
              <w:rPr>
                <w:noProof/>
                <w:sz w:val="22"/>
                <w:szCs w:val="22"/>
              </w:rPr>
            </w:pPr>
            <w:r w:rsidRPr="00416D39">
              <w:rPr>
                <w:noProof/>
                <w:sz w:val="22"/>
                <w:szCs w:val="22"/>
              </w:rPr>
              <w:t>м'</w:t>
            </w:r>
          </w:p>
          <w:p w:rsidR="00357500" w:rsidRPr="00416D39" w:rsidRDefault="00357500" w:rsidP="00357500">
            <w:pPr>
              <w:jc w:val="center"/>
              <w:rPr>
                <w:noProof/>
                <w:sz w:val="22"/>
                <w:szCs w:val="22"/>
              </w:rPr>
            </w:pPr>
          </w:p>
        </w:tc>
        <w:tc>
          <w:tcPr>
            <w:tcW w:w="993"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jc w:val="center"/>
              <w:rPr>
                <w:noProof/>
                <w:sz w:val="22"/>
                <w:szCs w:val="22"/>
              </w:rPr>
            </w:pPr>
            <w:r w:rsidRPr="00416D39">
              <w:rPr>
                <w:noProof/>
                <w:sz w:val="22"/>
                <w:szCs w:val="22"/>
              </w:rPr>
              <w:t>90</w:t>
            </w:r>
          </w:p>
          <w:p w:rsidR="00357500" w:rsidRPr="00416D39" w:rsidRDefault="00357500" w:rsidP="00357500">
            <w:pPr>
              <w:jc w:val="center"/>
              <w:rPr>
                <w:noProof/>
                <w:sz w:val="22"/>
                <w:szCs w:val="22"/>
              </w:rPr>
            </w:pPr>
          </w:p>
        </w:tc>
        <w:tc>
          <w:tcPr>
            <w:tcW w:w="1701"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center"/>
              <w:rPr>
                <w:noProof/>
                <w:color w:val="000000"/>
                <w:lang w:val="en-US"/>
              </w:rPr>
            </w:pPr>
          </w:p>
        </w:tc>
        <w:tc>
          <w:tcPr>
            <w:tcW w:w="1134"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701"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8"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Borders>
              <w:top w:val="single" w:sz="8" w:space="0" w:color="auto"/>
              <w:left w:val="single" w:sz="8" w:space="0" w:color="auto"/>
              <w:bottom w:val="single" w:sz="8" w:space="0" w:color="auto"/>
              <w:right w:val="single" w:sz="8" w:space="0" w:color="auto"/>
            </w:tcBorders>
          </w:tcPr>
          <w:p w:rsidR="00357500" w:rsidRDefault="00357500" w:rsidP="00357500">
            <w:pPr>
              <w:rPr>
                <w:noProof/>
              </w:rPr>
            </w:pPr>
          </w:p>
        </w:tc>
        <w:tc>
          <w:tcPr>
            <w:tcW w:w="423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rPr>
                <w:noProof/>
                <w:sz w:val="22"/>
                <w:szCs w:val="22"/>
              </w:rPr>
            </w:pPr>
            <w:r w:rsidRPr="00416D39">
              <w:rPr>
                <w:noProof/>
                <w:sz w:val="22"/>
                <w:szCs w:val="22"/>
              </w:rPr>
              <w:t>Ø 60,3 x 30 мм</w:t>
            </w:r>
          </w:p>
        </w:tc>
        <w:tc>
          <w:tcPr>
            <w:tcW w:w="99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jc w:val="center"/>
              <w:rPr>
                <w:noProof/>
                <w:sz w:val="22"/>
                <w:szCs w:val="22"/>
              </w:rPr>
            </w:pPr>
            <w:r w:rsidRPr="00416D39">
              <w:rPr>
                <w:noProof/>
                <w:sz w:val="22"/>
                <w:szCs w:val="22"/>
              </w:rPr>
              <w:t>м'</w:t>
            </w:r>
          </w:p>
        </w:tc>
        <w:tc>
          <w:tcPr>
            <w:tcW w:w="993"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jc w:val="center"/>
              <w:rPr>
                <w:noProof/>
                <w:sz w:val="22"/>
                <w:szCs w:val="22"/>
              </w:rPr>
            </w:pPr>
            <w:r w:rsidRPr="00416D39">
              <w:rPr>
                <w:noProof/>
                <w:sz w:val="22"/>
                <w:szCs w:val="22"/>
              </w:rPr>
              <w:t>90</w:t>
            </w:r>
          </w:p>
        </w:tc>
        <w:tc>
          <w:tcPr>
            <w:tcW w:w="1701"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center"/>
              <w:rPr>
                <w:noProof/>
                <w:color w:val="000000"/>
                <w:lang w:val="en-US"/>
              </w:rPr>
            </w:pPr>
          </w:p>
        </w:tc>
        <w:tc>
          <w:tcPr>
            <w:tcW w:w="1134"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701"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8"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Borders>
              <w:top w:val="single" w:sz="8" w:space="0" w:color="auto"/>
              <w:left w:val="single" w:sz="8" w:space="0" w:color="auto"/>
              <w:bottom w:val="single" w:sz="8" w:space="0" w:color="auto"/>
              <w:right w:val="single" w:sz="8" w:space="0" w:color="auto"/>
            </w:tcBorders>
          </w:tcPr>
          <w:p w:rsidR="00357500" w:rsidRPr="00721B24" w:rsidRDefault="00357500" w:rsidP="00357500">
            <w:pPr>
              <w:rPr>
                <w:noProof/>
              </w:rPr>
            </w:pPr>
          </w:p>
        </w:tc>
        <w:tc>
          <w:tcPr>
            <w:tcW w:w="423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rPr>
                <w:noProof/>
                <w:sz w:val="22"/>
                <w:szCs w:val="22"/>
              </w:rPr>
            </w:pPr>
            <w:r w:rsidRPr="00416D39">
              <w:rPr>
                <w:noProof/>
                <w:sz w:val="22"/>
                <w:szCs w:val="22"/>
              </w:rPr>
              <w:t>Антикорозивна заштита цевовода са два премаза заштитине високотемпературне  основне боје уз претходно детаљно чишћење цевног развода</w:t>
            </w:r>
          </w:p>
        </w:tc>
        <w:tc>
          <w:tcPr>
            <w:tcW w:w="99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jc w:val="center"/>
              <w:rPr>
                <w:noProof/>
                <w:sz w:val="22"/>
                <w:szCs w:val="22"/>
                <w:vertAlign w:val="superscript"/>
              </w:rPr>
            </w:pPr>
            <w:r w:rsidRPr="00416D39">
              <w:rPr>
                <w:noProof/>
                <w:sz w:val="22"/>
                <w:szCs w:val="22"/>
              </w:rPr>
              <w:t>м</w:t>
            </w:r>
            <w:r w:rsidRPr="00416D39">
              <w:rPr>
                <w:noProof/>
                <w:sz w:val="22"/>
                <w:szCs w:val="22"/>
                <w:vertAlign w:val="superscript"/>
              </w:rPr>
              <w:t>2</w:t>
            </w:r>
          </w:p>
        </w:tc>
        <w:tc>
          <w:tcPr>
            <w:tcW w:w="993"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jc w:val="center"/>
              <w:rPr>
                <w:noProof/>
                <w:sz w:val="22"/>
                <w:szCs w:val="22"/>
              </w:rPr>
            </w:pPr>
            <w:r w:rsidRPr="00416D39">
              <w:rPr>
                <w:noProof/>
                <w:sz w:val="22"/>
                <w:szCs w:val="22"/>
              </w:rPr>
              <w:t>25</w:t>
            </w:r>
          </w:p>
        </w:tc>
        <w:tc>
          <w:tcPr>
            <w:tcW w:w="1701"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center"/>
              <w:rPr>
                <w:noProof/>
                <w:color w:val="000000"/>
                <w:lang w:val="en-US"/>
              </w:rPr>
            </w:pPr>
          </w:p>
        </w:tc>
        <w:tc>
          <w:tcPr>
            <w:tcW w:w="1134"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701"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8"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Borders>
              <w:top w:val="single" w:sz="8" w:space="0" w:color="auto"/>
              <w:left w:val="single" w:sz="8" w:space="0" w:color="auto"/>
              <w:bottom w:val="single" w:sz="8" w:space="0" w:color="auto"/>
              <w:right w:val="single" w:sz="8" w:space="0" w:color="auto"/>
            </w:tcBorders>
          </w:tcPr>
          <w:p w:rsidR="00357500" w:rsidRDefault="00357500" w:rsidP="00357500">
            <w:pPr>
              <w:rPr>
                <w:noProof/>
              </w:rPr>
            </w:pPr>
          </w:p>
        </w:tc>
        <w:tc>
          <w:tcPr>
            <w:tcW w:w="423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rPr>
                <w:b/>
                <w:noProof/>
                <w:sz w:val="22"/>
                <w:szCs w:val="22"/>
              </w:rPr>
            </w:pPr>
            <w:r w:rsidRPr="00416D39">
              <w:rPr>
                <w:b/>
                <w:noProof/>
                <w:sz w:val="22"/>
                <w:szCs w:val="22"/>
              </w:rPr>
              <w:t>УКУПНО МАШИНСКИ РАДОВИ:</w:t>
            </w:r>
          </w:p>
        </w:tc>
        <w:tc>
          <w:tcPr>
            <w:tcW w:w="99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jc w:val="center"/>
              <w:rPr>
                <w:noProof/>
                <w:sz w:val="22"/>
                <w:szCs w:val="22"/>
              </w:rPr>
            </w:pPr>
          </w:p>
        </w:tc>
        <w:tc>
          <w:tcPr>
            <w:tcW w:w="993"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jc w:val="center"/>
              <w:rPr>
                <w:noProof/>
                <w:sz w:val="22"/>
                <w:szCs w:val="22"/>
              </w:rPr>
            </w:pPr>
          </w:p>
        </w:tc>
        <w:tc>
          <w:tcPr>
            <w:tcW w:w="1701"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center"/>
              <w:rPr>
                <w:noProof/>
                <w:color w:val="000000"/>
                <w:lang w:val="en-US"/>
              </w:rPr>
            </w:pPr>
          </w:p>
        </w:tc>
        <w:tc>
          <w:tcPr>
            <w:tcW w:w="1134"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701"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8"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Borders>
              <w:top w:val="single" w:sz="8" w:space="0" w:color="auto"/>
              <w:left w:val="single" w:sz="8" w:space="0" w:color="auto"/>
              <w:bottom w:val="single" w:sz="8" w:space="0" w:color="auto"/>
              <w:right w:val="single" w:sz="8" w:space="0" w:color="auto"/>
            </w:tcBorders>
          </w:tcPr>
          <w:p w:rsidR="00357500" w:rsidRDefault="00357500" w:rsidP="00357500">
            <w:pPr>
              <w:rPr>
                <w:noProof/>
              </w:rPr>
            </w:pPr>
          </w:p>
        </w:tc>
        <w:tc>
          <w:tcPr>
            <w:tcW w:w="423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rPr>
                <w:noProof/>
                <w:sz w:val="22"/>
                <w:szCs w:val="22"/>
              </w:rPr>
            </w:pPr>
            <w:r w:rsidRPr="00416D39">
              <w:rPr>
                <w:b/>
                <w:noProof/>
                <w:sz w:val="22"/>
                <w:szCs w:val="22"/>
              </w:rPr>
              <w:t>ПРАТЕЋИ ГРАЂЕВИНСКИ РАДОВИ:</w:t>
            </w:r>
          </w:p>
        </w:tc>
        <w:tc>
          <w:tcPr>
            <w:tcW w:w="99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jc w:val="center"/>
              <w:rPr>
                <w:noProof/>
                <w:sz w:val="22"/>
                <w:szCs w:val="22"/>
              </w:rPr>
            </w:pPr>
          </w:p>
        </w:tc>
        <w:tc>
          <w:tcPr>
            <w:tcW w:w="993"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jc w:val="center"/>
              <w:rPr>
                <w:noProof/>
                <w:sz w:val="22"/>
                <w:szCs w:val="22"/>
              </w:rPr>
            </w:pPr>
          </w:p>
        </w:tc>
        <w:tc>
          <w:tcPr>
            <w:tcW w:w="1701"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center"/>
              <w:rPr>
                <w:noProof/>
                <w:color w:val="000000"/>
                <w:lang w:val="en-US"/>
              </w:rPr>
            </w:pPr>
          </w:p>
        </w:tc>
        <w:tc>
          <w:tcPr>
            <w:tcW w:w="1134"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701"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8"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Borders>
              <w:top w:val="single" w:sz="8" w:space="0" w:color="auto"/>
              <w:left w:val="single" w:sz="8" w:space="0" w:color="auto"/>
              <w:bottom w:val="single" w:sz="8" w:space="0" w:color="auto"/>
              <w:right w:val="single" w:sz="8" w:space="0" w:color="auto"/>
            </w:tcBorders>
          </w:tcPr>
          <w:p w:rsidR="00357500" w:rsidRPr="00721B24" w:rsidRDefault="00357500" w:rsidP="00357500">
            <w:pPr>
              <w:rPr>
                <w:noProof/>
              </w:rPr>
            </w:pPr>
          </w:p>
        </w:tc>
        <w:tc>
          <w:tcPr>
            <w:tcW w:w="423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rPr>
                <w:noProof/>
                <w:sz w:val="22"/>
                <w:szCs w:val="22"/>
              </w:rPr>
            </w:pPr>
            <w:r w:rsidRPr="00416D39">
              <w:rPr>
                <w:noProof/>
                <w:sz w:val="22"/>
                <w:szCs w:val="22"/>
              </w:rPr>
              <w:t xml:space="preserve">Демонтажа постојећих бетонских плоча на деоници од објекта Неурологије до шахта 1 </w:t>
            </w:r>
          </w:p>
        </w:tc>
        <w:tc>
          <w:tcPr>
            <w:tcW w:w="99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jc w:val="center"/>
              <w:rPr>
                <w:noProof/>
                <w:sz w:val="22"/>
                <w:szCs w:val="22"/>
              </w:rPr>
            </w:pPr>
            <w:r w:rsidRPr="00416D39">
              <w:rPr>
                <w:noProof/>
                <w:sz w:val="22"/>
                <w:szCs w:val="22"/>
              </w:rPr>
              <w:t>м'</w:t>
            </w:r>
          </w:p>
        </w:tc>
        <w:tc>
          <w:tcPr>
            <w:tcW w:w="993"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jc w:val="center"/>
              <w:rPr>
                <w:noProof/>
                <w:sz w:val="22"/>
                <w:szCs w:val="22"/>
              </w:rPr>
            </w:pPr>
            <w:r w:rsidRPr="00416D39">
              <w:rPr>
                <w:noProof/>
                <w:sz w:val="22"/>
                <w:szCs w:val="22"/>
              </w:rPr>
              <w:t>30</w:t>
            </w:r>
          </w:p>
        </w:tc>
        <w:tc>
          <w:tcPr>
            <w:tcW w:w="1701"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center"/>
              <w:rPr>
                <w:noProof/>
                <w:color w:val="000000"/>
                <w:lang w:val="en-US"/>
              </w:rPr>
            </w:pPr>
          </w:p>
        </w:tc>
        <w:tc>
          <w:tcPr>
            <w:tcW w:w="1134"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701"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8"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Borders>
              <w:top w:val="single" w:sz="8" w:space="0" w:color="auto"/>
              <w:left w:val="single" w:sz="8" w:space="0" w:color="auto"/>
              <w:bottom w:val="single" w:sz="8" w:space="0" w:color="auto"/>
              <w:right w:val="single" w:sz="8" w:space="0" w:color="auto"/>
            </w:tcBorders>
          </w:tcPr>
          <w:p w:rsidR="00357500" w:rsidRPr="00721B24" w:rsidRDefault="00357500" w:rsidP="00357500">
            <w:pPr>
              <w:rPr>
                <w:noProof/>
              </w:rPr>
            </w:pPr>
          </w:p>
        </w:tc>
        <w:tc>
          <w:tcPr>
            <w:tcW w:w="423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rPr>
                <w:noProof/>
                <w:sz w:val="22"/>
                <w:szCs w:val="22"/>
              </w:rPr>
            </w:pPr>
            <w:r w:rsidRPr="00416D39">
              <w:rPr>
                <w:noProof/>
                <w:sz w:val="22"/>
                <w:szCs w:val="22"/>
              </w:rPr>
              <w:t xml:space="preserve">Санирање дела инсталационог канала који пролази испод пристуупног пута и преко кога прелазе доставна возила (цистерне) са </w:t>
            </w:r>
            <w:r w:rsidRPr="00416D39">
              <w:rPr>
                <w:noProof/>
                <w:sz w:val="22"/>
                <w:szCs w:val="22"/>
              </w:rPr>
              <w:lastRenderedPageBreak/>
              <w:t xml:space="preserve">мазутом </w:t>
            </w:r>
          </w:p>
        </w:tc>
        <w:tc>
          <w:tcPr>
            <w:tcW w:w="99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jc w:val="center"/>
              <w:rPr>
                <w:noProof/>
                <w:sz w:val="22"/>
                <w:szCs w:val="22"/>
              </w:rPr>
            </w:pPr>
            <w:r w:rsidRPr="00416D39">
              <w:rPr>
                <w:noProof/>
                <w:sz w:val="22"/>
                <w:szCs w:val="22"/>
              </w:rPr>
              <w:lastRenderedPageBreak/>
              <w:t>м'</w:t>
            </w:r>
          </w:p>
        </w:tc>
        <w:tc>
          <w:tcPr>
            <w:tcW w:w="993"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jc w:val="center"/>
              <w:rPr>
                <w:noProof/>
                <w:sz w:val="22"/>
                <w:szCs w:val="22"/>
              </w:rPr>
            </w:pPr>
            <w:r w:rsidRPr="00416D39">
              <w:rPr>
                <w:noProof/>
                <w:sz w:val="22"/>
                <w:szCs w:val="22"/>
              </w:rPr>
              <w:t>12</w:t>
            </w:r>
          </w:p>
        </w:tc>
        <w:tc>
          <w:tcPr>
            <w:tcW w:w="1701"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center"/>
              <w:rPr>
                <w:noProof/>
                <w:color w:val="000000"/>
                <w:lang w:val="en-US"/>
              </w:rPr>
            </w:pPr>
          </w:p>
        </w:tc>
        <w:tc>
          <w:tcPr>
            <w:tcW w:w="1134"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701"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8"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Borders>
              <w:top w:val="single" w:sz="8" w:space="0" w:color="auto"/>
              <w:left w:val="single" w:sz="8" w:space="0" w:color="auto"/>
              <w:bottom w:val="single" w:sz="8" w:space="0" w:color="auto"/>
              <w:right w:val="single" w:sz="8" w:space="0" w:color="auto"/>
            </w:tcBorders>
          </w:tcPr>
          <w:p w:rsidR="00357500" w:rsidRPr="00721B24" w:rsidRDefault="00357500" w:rsidP="00357500">
            <w:pPr>
              <w:rPr>
                <w:noProof/>
              </w:rPr>
            </w:pPr>
          </w:p>
        </w:tc>
        <w:tc>
          <w:tcPr>
            <w:tcW w:w="423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rPr>
                <w:noProof/>
                <w:sz w:val="22"/>
                <w:szCs w:val="22"/>
              </w:rPr>
            </w:pPr>
            <w:r w:rsidRPr="00416D39">
              <w:rPr>
                <w:noProof/>
                <w:sz w:val="22"/>
                <w:szCs w:val="22"/>
              </w:rPr>
              <w:t>Разбијање бетонске плоче изнад инсталационог канала између шахте бр.1 и травњака у дужини од 12м'</w:t>
            </w:r>
          </w:p>
        </w:tc>
        <w:tc>
          <w:tcPr>
            <w:tcW w:w="99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jc w:val="center"/>
              <w:rPr>
                <w:noProof/>
                <w:sz w:val="22"/>
                <w:szCs w:val="22"/>
                <w:vertAlign w:val="superscript"/>
              </w:rPr>
            </w:pPr>
            <w:r w:rsidRPr="00416D39">
              <w:rPr>
                <w:noProof/>
                <w:sz w:val="22"/>
                <w:szCs w:val="22"/>
              </w:rPr>
              <w:t>м</w:t>
            </w:r>
            <w:r w:rsidRPr="00416D39">
              <w:rPr>
                <w:noProof/>
                <w:sz w:val="22"/>
                <w:szCs w:val="22"/>
                <w:vertAlign w:val="superscript"/>
              </w:rPr>
              <w:t>2</w:t>
            </w:r>
          </w:p>
        </w:tc>
        <w:tc>
          <w:tcPr>
            <w:tcW w:w="993"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jc w:val="center"/>
              <w:rPr>
                <w:noProof/>
                <w:sz w:val="22"/>
                <w:szCs w:val="22"/>
              </w:rPr>
            </w:pPr>
            <w:r w:rsidRPr="00416D39">
              <w:rPr>
                <w:noProof/>
                <w:sz w:val="22"/>
                <w:szCs w:val="22"/>
              </w:rPr>
              <w:t>15</w:t>
            </w:r>
          </w:p>
        </w:tc>
        <w:tc>
          <w:tcPr>
            <w:tcW w:w="1701"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center"/>
              <w:rPr>
                <w:noProof/>
                <w:color w:val="000000"/>
                <w:lang w:val="en-US"/>
              </w:rPr>
            </w:pPr>
          </w:p>
        </w:tc>
        <w:tc>
          <w:tcPr>
            <w:tcW w:w="1134"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701"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8"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Borders>
              <w:top w:val="single" w:sz="8" w:space="0" w:color="auto"/>
              <w:left w:val="single" w:sz="8" w:space="0" w:color="auto"/>
              <w:bottom w:val="single" w:sz="8" w:space="0" w:color="auto"/>
              <w:right w:val="single" w:sz="8" w:space="0" w:color="auto"/>
            </w:tcBorders>
          </w:tcPr>
          <w:p w:rsidR="00357500" w:rsidRPr="00721B24" w:rsidRDefault="00357500" w:rsidP="00357500">
            <w:pPr>
              <w:rPr>
                <w:noProof/>
              </w:rPr>
            </w:pPr>
          </w:p>
        </w:tc>
        <w:tc>
          <w:tcPr>
            <w:tcW w:w="423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rPr>
                <w:noProof/>
                <w:sz w:val="22"/>
                <w:szCs w:val="22"/>
              </w:rPr>
            </w:pPr>
            <w:r w:rsidRPr="00416D39">
              <w:rPr>
                <w:noProof/>
                <w:sz w:val="22"/>
                <w:szCs w:val="22"/>
              </w:rPr>
              <w:t xml:space="preserve">Скидање хумуса изнад инсталационог канала од почетка травњака до шахте бр.2 код пута </w:t>
            </w:r>
          </w:p>
        </w:tc>
        <w:tc>
          <w:tcPr>
            <w:tcW w:w="99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jc w:val="center"/>
              <w:rPr>
                <w:noProof/>
                <w:sz w:val="22"/>
                <w:szCs w:val="22"/>
                <w:vertAlign w:val="superscript"/>
              </w:rPr>
            </w:pPr>
            <w:r w:rsidRPr="00416D39">
              <w:rPr>
                <w:noProof/>
                <w:sz w:val="22"/>
                <w:szCs w:val="22"/>
              </w:rPr>
              <w:t>м</w:t>
            </w:r>
            <w:r w:rsidRPr="00416D39">
              <w:rPr>
                <w:noProof/>
                <w:sz w:val="22"/>
                <w:szCs w:val="22"/>
                <w:vertAlign w:val="superscript"/>
              </w:rPr>
              <w:t>2</w:t>
            </w:r>
          </w:p>
        </w:tc>
        <w:tc>
          <w:tcPr>
            <w:tcW w:w="993"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jc w:val="center"/>
              <w:rPr>
                <w:noProof/>
                <w:sz w:val="22"/>
                <w:szCs w:val="22"/>
              </w:rPr>
            </w:pPr>
            <w:r w:rsidRPr="00416D39">
              <w:rPr>
                <w:noProof/>
                <w:sz w:val="22"/>
                <w:szCs w:val="22"/>
              </w:rPr>
              <w:t>45</w:t>
            </w:r>
          </w:p>
        </w:tc>
        <w:tc>
          <w:tcPr>
            <w:tcW w:w="1701"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center"/>
              <w:rPr>
                <w:noProof/>
                <w:color w:val="000000"/>
                <w:lang w:val="en-US"/>
              </w:rPr>
            </w:pPr>
          </w:p>
        </w:tc>
        <w:tc>
          <w:tcPr>
            <w:tcW w:w="1134"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701"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8"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Borders>
              <w:top w:val="single" w:sz="8" w:space="0" w:color="auto"/>
              <w:left w:val="single" w:sz="8" w:space="0" w:color="auto"/>
              <w:bottom w:val="single" w:sz="8" w:space="0" w:color="auto"/>
              <w:right w:val="single" w:sz="8" w:space="0" w:color="auto"/>
            </w:tcBorders>
          </w:tcPr>
          <w:p w:rsidR="00357500" w:rsidRPr="00721B24" w:rsidRDefault="00357500" w:rsidP="00357500">
            <w:pPr>
              <w:rPr>
                <w:noProof/>
              </w:rPr>
            </w:pPr>
          </w:p>
        </w:tc>
        <w:tc>
          <w:tcPr>
            <w:tcW w:w="423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rPr>
                <w:noProof/>
                <w:sz w:val="22"/>
                <w:szCs w:val="22"/>
              </w:rPr>
            </w:pPr>
            <w:r w:rsidRPr="00416D39">
              <w:rPr>
                <w:noProof/>
                <w:sz w:val="22"/>
                <w:szCs w:val="22"/>
              </w:rPr>
              <w:t xml:space="preserve">Демонтажа плоча изнад инсталационог канала на потезу изнад травњака </w:t>
            </w:r>
          </w:p>
          <w:p w:rsidR="00357500" w:rsidRPr="00416D39" w:rsidRDefault="00357500" w:rsidP="00357500">
            <w:pPr>
              <w:rPr>
                <w:noProof/>
                <w:sz w:val="22"/>
                <w:szCs w:val="22"/>
              </w:rPr>
            </w:pPr>
            <w:r w:rsidRPr="00416D39">
              <w:rPr>
                <w:noProof/>
                <w:sz w:val="22"/>
                <w:szCs w:val="22"/>
              </w:rPr>
              <w:t>и непосредно иза пута у дужини од око 5 м.</w:t>
            </w:r>
          </w:p>
        </w:tc>
        <w:tc>
          <w:tcPr>
            <w:tcW w:w="99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jc w:val="center"/>
              <w:rPr>
                <w:noProof/>
                <w:sz w:val="22"/>
                <w:szCs w:val="22"/>
              </w:rPr>
            </w:pPr>
            <w:r w:rsidRPr="00416D39">
              <w:rPr>
                <w:noProof/>
                <w:sz w:val="22"/>
                <w:szCs w:val="22"/>
              </w:rPr>
              <w:t>м'</w:t>
            </w:r>
          </w:p>
        </w:tc>
        <w:tc>
          <w:tcPr>
            <w:tcW w:w="993"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jc w:val="center"/>
              <w:rPr>
                <w:noProof/>
                <w:sz w:val="22"/>
                <w:szCs w:val="22"/>
              </w:rPr>
            </w:pPr>
            <w:r w:rsidRPr="00416D39">
              <w:rPr>
                <w:noProof/>
                <w:sz w:val="22"/>
                <w:szCs w:val="22"/>
              </w:rPr>
              <w:t>40</w:t>
            </w:r>
          </w:p>
        </w:tc>
        <w:tc>
          <w:tcPr>
            <w:tcW w:w="1701"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center"/>
              <w:rPr>
                <w:noProof/>
                <w:color w:val="000000"/>
                <w:lang w:val="en-US"/>
              </w:rPr>
            </w:pPr>
          </w:p>
        </w:tc>
        <w:tc>
          <w:tcPr>
            <w:tcW w:w="1134"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701"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8"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Borders>
              <w:top w:val="single" w:sz="8" w:space="0" w:color="auto"/>
              <w:left w:val="single" w:sz="8" w:space="0" w:color="auto"/>
              <w:bottom w:val="single" w:sz="8" w:space="0" w:color="auto"/>
              <w:right w:val="single" w:sz="8" w:space="0" w:color="auto"/>
            </w:tcBorders>
          </w:tcPr>
          <w:p w:rsidR="00357500" w:rsidRPr="00721B24" w:rsidRDefault="00357500" w:rsidP="00357500">
            <w:pPr>
              <w:rPr>
                <w:noProof/>
              </w:rPr>
            </w:pPr>
          </w:p>
        </w:tc>
        <w:tc>
          <w:tcPr>
            <w:tcW w:w="423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rPr>
                <w:noProof/>
                <w:sz w:val="22"/>
                <w:szCs w:val="22"/>
              </w:rPr>
            </w:pPr>
            <w:r w:rsidRPr="00416D39">
              <w:rPr>
                <w:noProof/>
                <w:sz w:val="22"/>
                <w:szCs w:val="22"/>
              </w:rPr>
              <w:t xml:space="preserve">Чишћење  инсталационог канала од прљавштине </w:t>
            </w:r>
          </w:p>
        </w:tc>
        <w:tc>
          <w:tcPr>
            <w:tcW w:w="99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jc w:val="center"/>
              <w:rPr>
                <w:noProof/>
                <w:sz w:val="22"/>
                <w:szCs w:val="22"/>
              </w:rPr>
            </w:pPr>
            <w:r w:rsidRPr="00416D39">
              <w:rPr>
                <w:noProof/>
                <w:sz w:val="22"/>
                <w:szCs w:val="22"/>
              </w:rPr>
              <w:t>м'</w:t>
            </w:r>
          </w:p>
        </w:tc>
        <w:tc>
          <w:tcPr>
            <w:tcW w:w="993"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jc w:val="center"/>
              <w:rPr>
                <w:noProof/>
                <w:sz w:val="22"/>
                <w:szCs w:val="22"/>
              </w:rPr>
            </w:pPr>
            <w:r w:rsidRPr="00416D39">
              <w:rPr>
                <w:noProof/>
                <w:sz w:val="22"/>
                <w:szCs w:val="22"/>
              </w:rPr>
              <w:t>20</w:t>
            </w:r>
          </w:p>
        </w:tc>
        <w:tc>
          <w:tcPr>
            <w:tcW w:w="1701"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center"/>
              <w:rPr>
                <w:noProof/>
                <w:color w:val="000000"/>
                <w:lang w:val="en-US"/>
              </w:rPr>
            </w:pPr>
          </w:p>
        </w:tc>
        <w:tc>
          <w:tcPr>
            <w:tcW w:w="1134"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701"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8"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Borders>
              <w:top w:val="single" w:sz="8" w:space="0" w:color="auto"/>
              <w:left w:val="single" w:sz="8" w:space="0" w:color="auto"/>
              <w:bottom w:val="single" w:sz="8" w:space="0" w:color="auto"/>
              <w:right w:val="single" w:sz="8" w:space="0" w:color="auto"/>
            </w:tcBorders>
          </w:tcPr>
          <w:p w:rsidR="00357500" w:rsidRPr="00721B24" w:rsidRDefault="00357500" w:rsidP="00357500">
            <w:pPr>
              <w:rPr>
                <w:noProof/>
              </w:rPr>
            </w:pPr>
          </w:p>
        </w:tc>
        <w:tc>
          <w:tcPr>
            <w:tcW w:w="423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rPr>
                <w:noProof/>
                <w:sz w:val="22"/>
                <w:szCs w:val="22"/>
              </w:rPr>
            </w:pPr>
            <w:r w:rsidRPr="00416D39">
              <w:rPr>
                <w:noProof/>
                <w:sz w:val="22"/>
                <w:szCs w:val="22"/>
              </w:rPr>
              <w:t xml:space="preserve">Враћање бетонских плоча и хумуса после уградње пароводних цеви и цеви за поврат кондензата у дужини </w:t>
            </w:r>
          </w:p>
        </w:tc>
        <w:tc>
          <w:tcPr>
            <w:tcW w:w="99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jc w:val="center"/>
              <w:rPr>
                <w:noProof/>
                <w:sz w:val="22"/>
                <w:szCs w:val="22"/>
              </w:rPr>
            </w:pPr>
            <w:r w:rsidRPr="00416D39">
              <w:rPr>
                <w:noProof/>
                <w:sz w:val="22"/>
                <w:szCs w:val="22"/>
              </w:rPr>
              <w:t>м'</w:t>
            </w:r>
          </w:p>
        </w:tc>
        <w:tc>
          <w:tcPr>
            <w:tcW w:w="993"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jc w:val="center"/>
              <w:rPr>
                <w:noProof/>
                <w:sz w:val="22"/>
                <w:szCs w:val="22"/>
              </w:rPr>
            </w:pPr>
            <w:r w:rsidRPr="00416D39">
              <w:rPr>
                <w:noProof/>
                <w:sz w:val="22"/>
                <w:szCs w:val="22"/>
              </w:rPr>
              <w:t>70</w:t>
            </w:r>
          </w:p>
        </w:tc>
        <w:tc>
          <w:tcPr>
            <w:tcW w:w="1701"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autoSpaceDE w:val="0"/>
              <w:autoSpaceDN w:val="0"/>
              <w:adjustRightInd w:val="0"/>
              <w:jc w:val="right"/>
              <w:rPr>
                <w:noProof/>
                <w:color w:val="000000"/>
                <w:sz w:val="22"/>
                <w:szCs w:val="22"/>
                <w:lang w:val="en-US"/>
              </w:rPr>
            </w:pPr>
          </w:p>
        </w:tc>
        <w:tc>
          <w:tcPr>
            <w:tcW w:w="1701"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8"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Borders>
              <w:top w:val="single" w:sz="8" w:space="0" w:color="auto"/>
              <w:left w:val="single" w:sz="8" w:space="0" w:color="auto"/>
              <w:bottom w:val="single" w:sz="8" w:space="0" w:color="auto"/>
              <w:right w:val="single" w:sz="8" w:space="0" w:color="auto"/>
            </w:tcBorders>
          </w:tcPr>
          <w:p w:rsidR="00357500" w:rsidRPr="00721B24" w:rsidRDefault="00357500" w:rsidP="00357500">
            <w:pPr>
              <w:rPr>
                <w:noProof/>
              </w:rPr>
            </w:pPr>
          </w:p>
        </w:tc>
        <w:tc>
          <w:tcPr>
            <w:tcW w:w="423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rPr>
                <w:noProof/>
                <w:sz w:val="22"/>
                <w:szCs w:val="22"/>
              </w:rPr>
            </w:pPr>
            <w:r w:rsidRPr="00416D39">
              <w:rPr>
                <w:noProof/>
                <w:sz w:val="22"/>
                <w:szCs w:val="22"/>
              </w:rPr>
              <w:t xml:space="preserve">Израда нових армирано бетонских плоча за постављање изнад инсталационог канала димензија 130 x 15 цм </w:t>
            </w:r>
          </w:p>
        </w:tc>
        <w:tc>
          <w:tcPr>
            <w:tcW w:w="99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jc w:val="center"/>
              <w:rPr>
                <w:noProof/>
                <w:sz w:val="22"/>
                <w:szCs w:val="22"/>
              </w:rPr>
            </w:pPr>
            <w:r w:rsidRPr="00416D39">
              <w:rPr>
                <w:noProof/>
                <w:sz w:val="22"/>
                <w:szCs w:val="22"/>
              </w:rPr>
              <w:t>ком</w:t>
            </w:r>
          </w:p>
        </w:tc>
        <w:tc>
          <w:tcPr>
            <w:tcW w:w="993"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jc w:val="center"/>
              <w:rPr>
                <w:noProof/>
                <w:sz w:val="22"/>
                <w:szCs w:val="22"/>
              </w:rPr>
            </w:pPr>
            <w:r w:rsidRPr="00416D39">
              <w:rPr>
                <w:noProof/>
                <w:sz w:val="22"/>
                <w:szCs w:val="22"/>
              </w:rPr>
              <w:t>15</w:t>
            </w:r>
          </w:p>
        </w:tc>
        <w:tc>
          <w:tcPr>
            <w:tcW w:w="1701"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autoSpaceDE w:val="0"/>
              <w:autoSpaceDN w:val="0"/>
              <w:adjustRightInd w:val="0"/>
              <w:jc w:val="right"/>
              <w:rPr>
                <w:noProof/>
                <w:color w:val="000000"/>
                <w:sz w:val="22"/>
                <w:szCs w:val="22"/>
                <w:lang w:val="en-US"/>
              </w:rPr>
            </w:pPr>
          </w:p>
        </w:tc>
        <w:tc>
          <w:tcPr>
            <w:tcW w:w="1701"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8"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Borders>
              <w:top w:val="single" w:sz="8" w:space="0" w:color="auto"/>
              <w:left w:val="single" w:sz="8" w:space="0" w:color="auto"/>
              <w:bottom w:val="single" w:sz="8" w:space="0" w:color="auto"/>
              <w:right w:val="single" w:sz="8" w:space="0" w:color="auto"/>
            </w:tcBorders>
          </w:tcPr>
          <w:p w:rsidR="00357500" w:rsidRDefault="00357500" w:rsidP="00357500">
            <w:pPr>
              <w:rPr>
                <w:noProof/>
              </w:rPr>
            </w:pPr>
          </w:p>
        </w:tc>
        <w:tc>
          <w:tcPr>
            <w:tcW w:w="423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rPr>
                <w:b/>
                <w:noProof/>
                <w:sz w:val="22"/>
                <w:szCs w:val="22"/>
              </w:rPr>
            </w:pPr>
            <w:r w:rsidRPr="00416D39">
              <w:rPr>
                <w:b/>
                <w:noProof/>
                <w:sz w:val="22"/>
                <w:szCs w:val="22"/>
              </w:rPr>
              <w:t>УКУПНО ПРАТЕЋИ ГРАЂЕВИНСКИ РАДОВИ:</w:t>
            </w:r>
          </w:p>
        </w:tc>
        <w:tc>
          <w:tcPr>
            <w:tcW w:w="99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rPr>
                <w:noProof/>
                <w:sz w:val="22"/>
                <w:szCs w:val="22"/>
              </w:rPr>
            </w:pPr>
          </w:p>
        </w:tc>
        <w:tc>
          <w:tcPr>
            <w:tcW w:w="993"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rPr>
                <w:noProof/>
                <w:sz w:val="22"/>
                <w:szCs w:val="22"/>
              </w:rPr>
            </w:pPr>
          </w:p>
        </w:tc>
        <w:tc>
          <w:tcPr>
            <w:tcW w:w="1701"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autoSpaceDE w:val="0"/>
              <w:autoSpaceDN w:val="0"/>
              <w:adjustRightInd w:val="0"/>
              <w:jc w:val="right"/>
              <w:rPr>
                <w:noProof/>
                <w:color w:val="000000"/>
                <w:sz w:val="22"/>
                <w:szCs w:val="22"/>
                <w:lang w:val="en-US"/>
              </w:rPr>
            </w:pPr>
          </w:p>
        </w:tc>
        <w:tc>
          <w:tcPr>
            <w:tcW w:w="1701"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8"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Borders>
              <w:top w:val="single" w:sz="8" w:space="0" w:color="auto"/>
              <w:left w:val="single" w:sz="8" w:space="0" w:color="auto"/>
              <w:bottom w:val="single" w:sz="8" w:space="0" w:color="auto"/>
              <w:right w:val="single" w:sz="8" w:space="0" w:color="auto"/>
            </w:tcBorders>
          </w:tcPr>
          <w:p w:rsidR="00357500" w:rsidRDefault="00357500" w:rsidP="00357500">
            <w:pPr>
              <w:rPr>
                <w:noProof/>
              </w:rPr>
            </w:pPr>
          </w:p>
        </w:tc>
        <w:tc>
          <w:tcPr>
            <w:tcW w:w="423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rPr>
                <w:b/>
                <w:noProof/>
                <w:sz w:val="22"/>
                <w:szCs w:val="22"/>
              </w:rPr>
            </w:pPr>
            <w:r w:rsidRPr="00416D39">
              <w:rPr>
                <w:b/>
                <w:noProof/>
                <w:sz w:val="22"/>
                <w:szCs w:val="22"/>
              </w:rPr>
              <w:t>УКУПНО МАШИНСКИ И ГРАЂЕВИНСКИ РАДОВИ ЗА ИНСТАЛАЦИЈЕ НЕУРОЛОГИЈЕ И ПСИХИЈАТРИЈЕ:</w:t>
            </w:r>
          </w:p>
        </w:tc>
        <w:tc>
          <w:tcPr>
            <w:tcW w:w="99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rPr>
                <w:noProof/>
                <w:sz w:val="22"/>
                <w:szCs w:val="22"/>
              </w:rPr>
            </w:pPr>
          </w:p>
        </w:tc>
        <w:tc>
          <w:tcPr>
            <w:tcW w:w="993"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rPr>
                <w:noProof/>
                <w:sz w:val="22"/>
                <w:szCs w:val="22"/>
              </w:rPr>
            </w:pPr>
          </w:p>
        </w:tc>
        <w:tc>
          <w:tcPr>
            <w:tcW w:w="1701"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autoSpaceDE w:val="0"/>
              <w:autoSpaceDN w:val="0"/>
              <w:adjustRightInd w:val="0"/>
              <w:jc w:val="right"/>
              <w:rPr>
                <w:noProof/>
                <w:color w:val="000000"/>
                <w:sz w:val="22"/>
                <w:szCs w:val="22"/>
                <w:lang w:val="en-US"/>
              </w:rPr>
            </w:pPr>
          </w:p>
        </w:tc>
        <w:tc>
          <w:tcPr>
            <w:tcW w:w="1701"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8"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r>
      <w:tr w:rsidR="00357500" w:rsidRPr="00D20140" w:rsidTr="00357500">
        <w:trPr>
          <w:trHeight w:val="420"/>
        </w:trPr>
        <w:tc>
          <w:tcPr>
            <w:tcW w:w="569" w:type="dxa"/>
            <w:tcBorders>
              <w:top w:val="single" w:sz="8" w:space="0" w:color="auto"/>
              <w:left w:val="single" w:sz="8" w:space="0" w:color="auto"/>
              <w:bottom w:val="single" w:sz="8" w:space="0" w:color="auto"/>
              <w:right w:val="single" w:sz="8" w:space="0" w:color="auto"/>
            </w:tcBorders>
          </w:tcPr>
          <w:p w:rsidR="00357500" w:rsidRDefault="00357500" w:rsidP="00357500">
            <w:pPr>
              <w:rPr>
                <w:noProof/>
              </w:rPr>
            </w:pPr>
          </w:p>
        </w:tc>
        <w:tc>
          <w:tcPr>
            <w:tcW w:w="423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rPr>
                <w:noProof/>
                <w:sz w:val="22"/>
                <w:szCs w:val="22"/>
              </w:rPr>
            </w:pPr>
            <w:r w:rsidRPr="00416D39">
              <w:rPr>
                <w:b/>
                <w:noProof/>
                <w:sz w:val="22"/>
                <w:szCs w:val="22"/>
              </w:rPr>
              <w:t xml:space="preserve">УКУПНО   А+Б+Ц: </w:t>
            </w:r>
          </w:p>
        </w:tc>
        <w:tc>
          <w:tcPr>
            <w:tcW w:w="992"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rPr>
                <w:noProof/>
                <w:sz w:val="22"/>
                <w:szCs w:val="22"/>
              </w:rPr>
            </w:pPr>
          </w:p>
        </w:tc>
        <w:tc>
          <w:tcPr>
            <w:tcW w:w="993"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rPr>
                <w:noProof/>
                <w:sz w:val="22"/>
                <w:szCs w:val="22"/>
              </w:rPr>
            </w:pPr>
          </w:p>
        </w:tc>
        <w:tc>
          <w:tcPr>
            <w:tcW w:w="1701"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autoSpaceDE w:val="0"/>
              <w:autoSpaceDN w:val="0"/>
              <w:adjustRightInd w:val="0"/>
              <w:jc w:val="center"/>
              <w:rPr>
                <w:noProof/>
                <w:color w:val="000000"/>
                <w:sz w:val="22"/>
                <w:szCs w:val="22"/>
                <w:lang w:val="en-US"/>
              </w:rPr>
            </w:pPr>
          </w:p>
        </w:tc>
        <w:tc>
          <w:tcPr>
            <w:tcW w:w="1134" w:type="dxa"/>
            <w:tcBorders>
              <w:top w:val="single" w:sz="8" w:space="0" w:color="auto"/>
              <w:left w:val="single" w:sz="8" w:space="0" w:color="auto"/>
              <w:bottom w:val="single" w:sz="8" w:space="0" w:color="auto"/>
              <w:right w:val="single" w:sz="8" w:space="0" w:color="auto"/>
            </w:tcBorders>
          </w:tcPr>
          <w:p w:rsidR="00357500" w:rsidRPr="00416D39" w:rsidRDefault="00357500" w:rsidP="00357500">
            <w:pPr>
              <w:autoSpaceDE w:val="0"/>
              <w:autoSpaceDN w:val="0"/>
              <w:adjustRightInd w:val="0"/>
              <w:jc w:val="right"/>
              <w:rPr>
                <w:noProof/>
                <w:color w:val="000000"/>
                <w:sz w:val="22"/>
                <w:szCs w:val="22"/>
                <w:lang w:val="en-US"/>
              </w:rPr>
            </w:pPr>
          </w:p>
        </w:tc>
        <w:tc>
          <w:tcPr>
            <w:tcW w:w="1701"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c>
          <w:tcPr>
            <w:tcW w:w="1418" w:type="dxa"/>
            <w:tcBorders>
              <w:top w:val="single" w:sz="8" w:space="0" w:color="auto"/>
              <w:left w:val="single" w:sz="8" w:space="0" w:color="auto"/>
              <w:bottom w:val="single" w:sz="8" w:space="0" w:color="auto"/>
              <w:right w:val="single" w:sz="8" w:space="0" w:color="auto"/>
            </w:tcBorders>
          </w:tcPr>
          <w:p w:rsidR="00357500" w:rsidRPr="00D20140" w:rsidRDefault="00357500" w:rsidP="00357500">
            <w:pPr>
              <w:autoSpaceDE w:val="0"/>
              <w:autoSpaceDN w:val="0"/>
              <w:adjustRightInd w:val="0"/>
              <w:jc w:val="right"/>
              <w:rPr>
                <w:noProof/>
                <w:color w:val="000000"/>
                <w:lang w:val="en-US"/>
              </w:rPr>
            </w:pPr>
          </w:p>
        </w:tc>
      </w:tr>
      <w:tr w:rsidR="00357500" w:rsidRPr="00D20140" w:rsidTr="00C72AEB">
        <w:trPr>
          <w:trHeight w:val="215"/>
        </w:trPr>
        <w:tc>
          <w:tcPr>
            <w:tcW w:w="569" w:type="dxa"/>
            <w:tcBorders>
              <w:top w:val="single" w:sz="8" w:space="0" w:color="auto"/>
              <w:left w:val="single" w:sz="8" w:space="0" w:color="auto"/>
              <w:bottom w:val="single" w:sz="8" w:space="0" w:color="auto"/>
              <w:right w:val="single" w:sz="8" w:space="0" w:color="auto"/>
            </w:tcBorders>
          </w:tcPr>
          <w:p w:rsidR="00357500" w:rsidRDefault="00357500" w:rsidP="00C72AEB">
            <w:pPr>
              <w:jc w:val="right"/>
              <w:rPr>
                <w:noProof/>
              </w:rPr>
            </w:pPr>
          </w:p>
        </w:tc>
        <w:tc>
          <w:tcPr>
            <w:tcW w:w="9052" w:type="dxa"/>
            <w:gridSpan w:val="5"/>
            <w:tcBorders>
              <w:top w:val="single" w:sz="8" w:space="0" w:color="auto"/>
              <w:left w:val="single" w:sz="8" w:space="0" w:color="auto"/>
              <w:bottom w:val="single" w:sz="8" w:space="0" w:color="auto"/>
              <w:right w:val="single" w:sz="8" w:space="0" w:color="auto"/>
            </w:tcBorders>
          </w:tcPr>
          <w:p w:rsidR="00357500" w:rsidRPr="00416D39" w:rsidRDefault="00357500" w:rsidP="00C72AEB">
            <w:pPr>
              <w:autoSpaceDE w:val="0"/>
              <w:autoSpaceDN w:val="0"/>
              <w:adjustRightInd w:val="0"/>
              <w:jc w:val="right"/>
              <w:rPr>
                <w:b/>
                <w:noProof/>
                <w:color w:val="000000"/>
                <w:sz w:val="22"/>
                <w:szCs w:val="22"/>
              </w:rPr>
            </w:pPr>
            <w:r w:rsidRPr="00416D39">
              <w:rPr>
                <w:b/>
                <w:noProof/>
                <w:color w:val="000000"/>
                <w:sz w:val="22"/>
                <w:szCs w:val="22"/>
              </w:rPr>
              <w:t xml:space="preserve">УКУПНА ВРЕДНОСТ  ПОНУДЕ БЕЗ ПДВ-а: </w:t>
            </w:r>
          </w:p>
        </w:tc>
        <w:tc>
          <w:tcPr>
            <w:tcW w:w="1701" w:type="dxa"/>
            <w:tcBorders>
              <w:top w:val="single" w:sz="8" w:space="0" w:color="auto"/>
              <w:left w:val="single" w:sz="8" w:space="0" w:color="auto"/>
              <w:bottom w:val="single" w:sz="8" w:space="0" w:color="auto"/>
              <w:right w:val="single" w:sz="8" w:space="0" w:color="auto"/>
            </w:tcBorders>
          </w:tcPr>
          <w:p w:rsidR="00357500" w:rsidRPr="00D20140" w:rsidRDefault="00357500" w:rsidP="00C72AEB">
            <w:pPr>
              <w:autoSpaceDE w:val="0"/>
              <w:autoSpaceDN w:val="0"/>
              <w:adjustRightInd w:val="0"/>
              <w:jc w:val="right"/>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357500" w:rsidRPr="004C2624" w:rsidRDefault="00357500" w:rsidP="00C72AEB">
            <w:pPr>
              <w:autoSpaceDE w:val="0"/>
              <w:autoSpaceDN w:val="0"/>
              <w:adjustRightInd w:val="0"/>
              <w:jc w:val="right"/>
              <w:rPr>
                <w:noProof/>
                <w:color w:val="000000"/>
              </w:rPr>
            </w:pPr>
            <w:r>
              <w:rPr>
                <w:noProof/>
                <w:color w:val="000000"/>
              </w:rPr>
              <w:t xml:space="preserve">   </w:t>
            </w:r>
          </w:p>
        </w:tc>
        <w:tc>
          <w:tcPr>
            <w:tcW w:w="1418" w:type="dxa"/>
            <w:tcBorders>
              <w:top w:val="single" w:sz="8" w:space="0" w:color="auto"/>
              <w:left w:val="single" w:sz="8" w:space="0" w:color="auto"/>
              <w:bottom w:val="single" w:sz="8" w:space="0" w:color="auto"/>
              <w:right w:val="single" w:sz="8" w:space="0" w:color="auto"/>
            </w:tcBorders>
          </w:tcPr>
          <w:p w:rsidR="00357500" w:rsidRPr="00D20140" w:rsidRDefault="00357500" w:rsidP="00C72AEB">
            <w:pPr>
              <w:autoSpaceDE w:val="0"/>
              <w:autoSpaceDN w:val="0"/>
              <w:adjustRightInd w:val="0"/>
              <w:jc w:val="right"/>
              <w:rPr>
                <w:noProof/>
                <w:color w:val="000000"/>
                <w:lang w:val="en-US"/>
              </w:rPr>
            </w:pPr>
          </w:p>
        </w:tc>
      </w:tr>
      <w:tr w:rsidR="00357500" w:rsidRPr="00D20140" w:rsidTr="00C72AEB">
        <w:trPr>
          <w:trHeight w:val="219"/>
        </w:trPr>
        <w:tc>
          <w:tcPr>
            <w:tcW w:w="569" w:type="dxa"/>
            <w:tcBorders>
              <w:top w:val="single" w:sz="8" w:space="0" w:color="auto"/>
              <w:left w:val="single" w:sz="8" w:space="0" w:color="auto"/>
              <w:bottom w:val="single" w:sz="8" w:space="0" w:color="auto"/>
              <w:right w:val="single" w:sz="8" w:space="0" w:color="auto"/>
            </w:tcBorders>
          </w:tcPr>
          <w:p w:rsidR="00357500" w:rsidRDefault="00357500" w:rsidP="00C72AEB">
            <w:pPr>
              <w:jc w:val="right"/>
              <w:rPr>
                <w:noProof/>
              </w:rPr>
            </w:pPr>
          </w:p>
        </w:tc>
        <w:tc>
          <w:tcPr>
            <w:tcW w:w="9052" w:type="dxa"/>
            <w:gridSpan w:val="5"/>
            <w:tcBorders>
              <w:top w:val="single" w:sz="8" w:space="0" w:color="auto"/>
              <w:left w:val="single" w:sz="8" w:space="0" w:color="auto"/>
              <w:bottom w:val="single" w:sz="8" w:space="0" w:color="auto"/>
              <w:right w:val="single" w:sz="8" w:space="0" w:color="auto"/>
            </w:tcBorders>
          </w:tcPr>
          <w:p w:rsidR="00357500" w:rsidRPr="00416D39" w:rsidRDefault="00357500" w:rsidP="00C72AEB">
            <w:pPr>
              <w:autoSpaceDE w:val="0"/>
              <w:autoSpaceDN w:val="0"/>
              <w:adjustRightInd w:val="0"/>
              <w:jc w:val="right"/>
              <w:rPr>
                <w:noProof/>
                <w:color w:val="000000"/>
                <w:sz w:val="22"/>
                <w:szCs w:val="22"/>
              </w:rPr>
            </w:pPr>
            <w:r w:rsidRPr="00416D39">
              <w:rPr>
                <w:b/>
                <w:noProof/>
                <w:color w:val="000000"/>
                <w:sz w:val="22"/>
                <w:szCs w:val="22"/>
              </w:rPr>
              <w:t>ИЗНОС ПДВ-а</w:t>
            </w:r>
            <w:r w:rsidRPr="00416D39">
              <w:rPr>
                <w:noProof/>
                <w:color w:val="000000"/>
                <w:sz w:val="22"/>
                <w:szCs w:val="22"/>
              </w:rPr>
              <w:t>:</w:t>
            </w:r>
          </w:p>
        </w:tc>
        <w:tc>
          <w:tcPr>
            <w:tcW w:w="1701" w:type="dxa"/>
            <w:tcBorders>
              <w:top w:val="single" w:sz="8" w:space="0" w:color="auto"/>
              <w:left w:val="single" w:sz="8" w:space="0" w:color="auto"/>
              <w:bottom w:val="single" w:sz="8" w:space="0" w:color="auto"/>
              <w:right w:val="single" w:sz="8" w:space="0" w:color="auto"/>
            </w:tcBorders>
          </w:tcPr>
          <w:p w:rsidR="00357500" w:rsidRPr="00D20140" w:rsidRDefault="00357500" w:rsidP="00C72AEB">
            <w:pPr>
              <w:autoSpaceDE w:val="0"/>
              <w:autoSpaceDN w:val="0"/>
              <w:adjustRightInd w:val="0"/>
              <w:jc w:val="right"/>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357500" w:rsidRPr="00D20140" w:rsidRDefault="00357500" w:rsidP="00C72AEB">
            <w:pPr>
              <w:autoSpaceDE w:val="0"/>
              <w:autoSpaceDN w:val="0"/>
              <w:adjustRightInd w:val="0"/>
              <w:jc w:val="right"/>
              <w:rPr>
                <w:noProof/>
                <w:color w:val="000000"/>
                <w:lang w:val="en-US"/>
              </w:rPr>
            </w:pPr>
          </w:p>
        </w:tc>
        <w:tc>
          <w:tcPr>
            <w:tcW w:w="1418" w:type="dxa"/>
            <w:tcBorders>
              <w:top w:val="single" w:sz="8" w:space="0" w:color="auto"/>
              <w:left w:val="single" w:sz="8" w:space="0" w:color="auto"/>
              <w:bottom w:val="single" w:sz="8" w:space="0" w:color="auto"/>
              <w:right w:val="single" w:sz="8" w:space="0" w:color="auto"/>
            </w:tcBorders>
          </w:tcPr>
          <w:p w:rsidR="00357500" w:rsidRPr="00D20140" w:rsidRDefault="00357500" w:rsidP="00C72AEB">
            <w:pPr>
              <w:autoSpaceDE w:val="0"/>
              <w:autoSpaceDN w:val="0"/>
              <w:adjustRightInd w:val="0"/>
              <w:jc w:val="right"/>
              <w:rPr>
                <w:noProof/>
                <w:color w:val="000000"/>
                <w:lang w:val="en-US"/>
              </w:rPr>
            </w:pPr>
          </w:p>
        </w:tc>
      </w:tr>
      <w:tr w:rsidR="00357500" w:rsidRPr="00D20140" w:rsidTr="00357500">
        <w:trPr>
          <w:trHeight w:val="420"/>
        </w:trPr>
        <w:tc>
          <w:tcPr>
            <w:tcW w:w="569" w:type="dxa"/>
            <w:tcBorders>
              <w:top w:val="single" w:sz="8" w:space="0" w:color="auto"/>
              <w:left w:val="single" w:sz="8" w:space="0" w:color="auto"/>
              <w:bottom w:val="single" w:sz="8" w:space="0" w:color="auto"/>
              <w:right w:val="single" w:sz="8" w:space="0" w:color="auto"/>
            </w:tcBorders>
          </w:tcPr>
          <w:p w:rsidR="00357500" w:rsidRDefault="00357500" w:rsidP="00C72AEB">
            <w:pPr>
              <w:jc w:val="right"/>
              <w:rPr>
                <w:noProof/>
              </w:rPr>
            </w:pPr>
          </w:p>
        </w:tc>
        <w:tc>
          <w:tcPr>
            <w:tcW w:w="9052" w:type="dxa"/>
            <w:gridSpan w:val="5"/>
            <w:tcBorders>
              <w:top w:val="single" w:sz="8" w:space="0" w:color="auto"/>
              <w:left w:val="single" w:sz="8" w:space="0" w:color="auto"/>
              <w:bottom w:val="single" w:sz="8" w:space="0" w:color="auto"/>
              <w:right w:val="single" w:sz="8" w:space="0" w:color="auto"/>
            </w:tcBorders>
          </w:tcPr>
          <w:p w:rsidR="00357500" w:rsidRPr="00416D39" w:rsidRDefault="00357500" w:rsidP="00C72AEB">
            <w:pPr>
              <w:autoSpaceDE w:val="0"/>
              <w:autoSpaceDN w:val="0"/>
              <w:adjustRightInd w:val="0"/>
              <w:jc w:val="right"/>
              <w:rPr>
                <w:noProof/>
                <w:color w:val="000000"/>
                <w:sz w:val="22"/>
                <w:szCs w:val="22"/>
                <w:lang w:val="en-US"/>
              </w:rPr>
            </w:pPr>
            <w:r w:rsidRPr="00416D39">
              <w:rPr>
                <w:b/>
                <w:noProof/>
                <w:color w:val="000000"/>
                <w:sz w:val="22"/>
                <w:szCs w:val="22"/>
              </w:rPr>
              <w:t>УКУПНА ВРЕДНОСТ  ПОНУДЕ СА ПДВ-ом:</w:t>
            </w:r>
          </w:p>
        </w:tc>
        <w:tc>
          <w:tcPr>
            <w:tcW w:w="1701" w:type="dxa"/>
            <w:tcBorders>
              <w:top w:val="single" w:sz="8" w:space="0" w:color="auto"/>
              <w:left w:val="single" w:sz="8" w:space="0" w:color="auto"/>
              <w:bottom w:val="single" w:sz="8" w:space="0" w:color="auto"/>
              <w:right w:val="single" w:sz="8" w:space="0" w:color="auto"/>
            </w:tcBorders>
          </w:tcPr>
          <w:p w:rsidR="00357500" w:rsidRPr="00D20140" w:rsidRDefault="00357500" w:rsidP="00C72AEB">
            <w:pPr>
              <w:autoSpaceDE w:val="0"/>
              <w:autoSpaceDN w:val="0"/>
              <w:adjustRightInd w:val="0"/>
              <w:jc w:val="right"/>
              <w:rPr>
                <w:noProof/>
                <w:color w:val="000000"/>
                <w:lang w:val="en-US"/>
              </w:rPr>
            </w:pPr>
          </w:p>
        </w:tc>
        <w:tc>
          <w:tcPr>
            <w:tcW w:w="1417" w:type="dxa"/>
            <w:tcBorders>
              <w:top w:val="single" w:sz="8" w:space="0" w:color="auto"/>
              <w:left w:val="single" w:sz="8" w:space="0" w:color="auto"/>
              <w:bottom w:val="single" w:sz="8" w:space="0" w:color="auto"/>
              <w:right w:val="single" w:sz="8" w:space="0" w:color="auto"/>
            </w:tcBorders>
          </w:tcPr>
          <w:p w:rsidR="00357500" w:rsidRPr="00D20140" w:rsidRDefault="00357500" w:rsidP="00C72AEB">
            <w:pPr>
              <w:autoSpaceDE w:val="0"/>
              <w:autoSpaceDN w:val="0"/>
              <w:adjustRightInd w:val="0"/>
              <w:jc w:val="right"/>
              <w:rPr>
                <w:noProof/>
                <w:color w:val="000000"/>
                <w:lang w:val="en-US"/>
              </w:rPr>
            </w:pPr>
          </w:p>
        </w:tc>
        <w:tc>
          <w:tcPr>
            <w:tcW w:w="1418" w:type="dxa"/>
            <w:tcBorders>
              <w:top w:val="single" w:sz="8" w:space="0" w:color="auto"/>
              <w:left w:val="single" w:sz="8" w:space="0" w:color="auto"/>
              <w:bottom w:val="single" w:sz="8" w:space="0" w:color="auto"/>
              <w:right w:val="single" w:sz="8" w:space="0" w:color="auto"/>
            </w:tcBorders>
          </w:tcPr>
          <w:p w:rsidR="00357500" w:rsidRPr="00D20140" w:rsidRDefault="00357500" w:rsidP="00C72AEB">
            <w:pPr>
              <w:autoSpaceDE w:val="0"/>
              <w:autoSpaceDN w:val="0"/>
              <w:adjustRightInd w:val="0"/>
              <w:jc w:val="right"/>
              <w:rPr>
                <w:noProof/>
                <w:color w:val="000000"/>
                <w:lang w:val="en-US"/>
              </w:rPr>
            </w:pPr>
          </w:p>
        </w:tc>
      </w:tr>
    </w:tbl>
    <w:p w:rsidR="00357500" w:rsidRDefault="00357500" w:rsidP="00357500">
      <w:pPr>
        <w:pStyle w:val="BodyText"/>
        <w:ind w:left="6480"/>
        <w:rPr>
          <w:noProof/>
          <w:szCs w:val="24"/>
        </w:rPr>
      </w:pPr>
    </w:p>
    <w:p w:rsidR="00357500" w:rsidRDefault="00357500" w:rsidP="0099553C">
      <w:pPr>
        <w:pStyle w:val="BodyText"/>
        <w:ind w:left="6480"/>
        <w:rPr>
          <w:noProof/>
          <w:szCs w:val="24"/>
        </w:rPr>
      </w:pPr>
      <w:r w:rsidRPr="002D5B2C">
        <w:rPr>
          <w:noProof/>
          <w:szCs w:val="24"/>
        </w:rPr>
        <w:t>М.П.</w:t>
      </w:r>
      <w:r>
        <w:rPr>
          <w:noProof/>
          <w:szCs w:val="24"/>
        </w:rPr>
        <w:t xml:space="preserve"> </w:t>
      </w:r>
      <w:r w:rsidRPr="002D5B2C">
        <w:rPr>
          <w:noProof/>
          <w:szCs w:val="24"/>
        </w:rPr>
        <w:t xml:space="preserve"> </w:t>
      </w:r>
      <w:r>
        <w:rPr>
          <w:noProof/>
          <w:szCs w:val="24"/>
        </w:rPr>
        <w:tab/>
      </w:r>
    </w:p>
    <w:p w:rsidR="00357500" w:rsidRPr="002D5B2C" w:rsidRDefault="00357500" w:rsidP="00357500">
      <w:pPr>
        <w:pStyle w:val="BodyText"/>
        <w:rPr>
          <w:noProof/>
          <w:szCs w:val="24"/>
        </w:r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sidRPr="002D5B2C">
        <w:rPr>
          <w:noProof/>
          <w:szCs w:val="24"/>
        </w:rPr>
        <w:t>Потпис:__</w:t>
      </w:r>
      <w:r>
        <w:rPr>
          <w:noProof/>
          <w:szCs w:val="24"/>
        </w:rPr>
        <w:t>_______________________________</w:t>
      </w:r>
    </w:p>
    <w:p w:rsidR="00357500" w:rsidRDefault="00357500" w:rsidP="00357500">
      <w:pPr>
        <w:rPr>
          <w:noProof/>
        </w:rPr>
      </w:pPr>
      <w:r>
        <w:rPr>
          <w:noProof/>
        </w:rPr>
        <w:br w:type="page"/>
      </w:r>
    </w:p>
    <w:p w:rsidR="00357500" w:rsidRDefault="00357500" w:rsidP="00357500">
      <w:pPr>
        <w:rPr>
          <w:noProof/>
        </w:rPr>
      </w:pPr>
    </w:p>
    <w:p w:rsidR="00357500" w:rsidRPr="005E2923" w:rsidRDefault="00357500" w:rsidP="00357500">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357500" w:rsidRPr="002D5B2C" w:rsidTr="00357500">
        <w:trPr>
          <w:jc w:val="center"/>
        </w:trPr>
        <w:tc>
          <w:tcPr>
            <w:tcW w:w="12312" w:type="dxa"/>
            <w:gridSpan w:val="6"/>
          </w:tcPr>
          <w:p w:rsidR="00357500" w:rsidRPr="002D5B2C" w:rsidRDefault="00357500" w:rsidP="00A35B2A">
            <w:pPr>
              <w:pStyle w:val="Heading2"/>
              <w:numPr>
                <w:ilvl w:val="0"/>
                <w:numId w:val="50"/>
              </w:numPr>
              <w:rPr>
                <w:noProof/>
              </w:rPr>
            </w:pPr>
            <w:r w:rsidRPr="002D5B2C">
              <w:rPr>
                <w:noProof/>
              </w:rPr>
              <w:br w:type="page"/>
            </w:r>
            <w:bookmarkStart w:id="20" w:name="_Toc369779776"/>
            <w:r w:rsidRPr="002D5B2C">
              <w:rPr>
                <w:noProof/>
              </w:rPr>
              <w:t>ОПШТИ ПОДАЦИ О ПОНУЂАЧУ ИЗ ГРУПЕ ПОНУЂАЧА</w:t>
            </w:r>
            <w:bookmarkEnd w:id="20"/>
          </w:p>
        </w:tc>
      </w:tr>
      <w:tr w:rsidR="00357500" w:rsidRPr="002D5B2C" w:rsidTr="00357500">
        <w:trPr>
          <w:jc w:val="center"/>
        </w:trPr>
        <w:tc>
          <w:tcPr>
            <w:tcW w:w="690" w:type="dxa"/>
            <w:vAlign w:val="center"/>
          </w:tcPr>
          <w:p w:rsidR="00357500" w:rsidRPr="002D5B2C" w:rsidRDefault="00357500" w:rsidP="00357500">
            <w:pPr>
              <w:jc w:val="center"/>
              <w:rPr>
                <w:b/>
                <w:noProof/>
                <w:sz w:val="20"/>
                <w:szCs w:val="20"/>
              </w:rPr>
            </w:pPr>
            <w:r w:rsidRPr="002D5B2C">
              <w:rPr>
                <w:b/>
                <w:noProof/>
                <w:sz w:val="20"/>
                <w:szCs w:val="20"/>
              </w:rPr>
              <w:t>Р.бр</w:t>
            </w:r>
          </w:p>
        </w:tc>
        <w:tc>
          <w:tcPr>
            <w:tcW w:w="3324" w:type="dxa"/>
            <w:vAlign w:val="center"/>
          </w:tcPr>
          <w:p w:rsidR="00357500" w:rsidRPr="002D5B2C" w:rsidRDefault="00357500" w:rsidP="00357500">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357500" w:rsidRPr="002D5B2C" w:rsidRDefault="00357500" w:rsidP="00357500">
            <w:pPr>
              <w:jc w:val="center"/>
              <w:rPr>
                <w:b/>
                <w:noProof/>
                <w:sz w:val="20"/>
                <w:szCs w:val="20"/>
              </w:rPr>
            </w:pPr>
            <w:r w:rsidRPr="002D5B2C">
              <w:rPr>
                <w:b/>
                <w:noProof/>
                <w:sz w:val="20"/>
                <w:szCs w:val="20"/>
              </w:rPr>
              <w:t>Адреса седишта</w:t>
            </w:r>
          </w:p>
        </w:tc>
        <w:tc>
          <w:tcPr>
            <w:tcW w:w="1697" w:type="dxa"/>
            <w:vAlign w:val="center"/>
          </w:tcPr>
          <w:p w:rsidR="00357500" w:rsidRPr="002D5B2C" w:rsidRDefault="00357500" w:rsidP="00357500">
            <w:pPr>
              <w:jc w:val="center"/>
              <w:rPr>
                <w:b/>
                <w:noProof/>
                <w:sz w:val="20"/>
                <w:szCs w:val="20"/>
              </w:rPr>
            </w:pPr>
            <w:r w:rsidRPr="002D5B2C">
              <w:rPr>
                <w:b/>
                <w:noProof/>
                <w:sz w:val="20"/>
                <w:szCs w:val="20"/>
              </w:rPr>
              <w:t>Матични број</w:t>
            </w:r>
          </w:p>
        </w:tc>
        <w:tc>
          <w:tcPr>
            <w:tcW w:w="2284" w:type="dxa"/>
            <w:vAlign w:val="center"/>
          </w:tcPr>
          <w:p w:rsidR="00357500" w:rsidRPr="002D5B2C" w:rsidRDefault="00357500" w:rsidP="00357500">
            <w:pPr>
              <w:jc w:val="center"/>
              <w:rPr>
                <w:b/>
                <w:noProof/>
                <w:sz w:val="20"/>
                <w:szCs w:val="20"/>
              </w:rPr>
            </w:pPr>
            <w:r w:rsidRPr="002D5B2C">
              <w:rPr>
                <w:b/>
                <w:noProof/>
                <w:sz w:val="20"/>
                <w:szCs w:val="20"/>
              </w:rPr>
              <w:t>Порески идентификациони број</w:t>
            </w:r>
          </w:p>
        </w:tc>
        <w:tc>
          <w:tcPr>
            <w:tcW w:w="2047" w:type="dxa"/>
            <w:vAlign w:val="center"/>
          </w:tcPr>
          <w:p w:rsidR="00357500" w:rsidRPr="002D5B2C" w:rsidRDefault="00357500" w:rsidP="00357500">
            <w:pPr>
              <w:jc w:val="center"/>
              <w:rPr>
                <w:b/>
                <w:noProof/>
                <w:sz w:val="20"/>
                <w:szCs w:val="20"/>
              </w:rPr>
            </w:pPr>
            <w:r w:rsidRPr="002D5B2C">
              <w:rPr>
                <w:b/>
                <w:noProof/>
                <w:sz w:val="20"/>
                <w:szCs w:val="20"/>
              </w:rPr>
              <w:t>Име особе за контакт</w:t>
            </w:r>
          </w:p>
        </w:tc>
      </w:tr>
      <w:tr w:rsidR="00357500" w:rsidRPr="002D5B2C" w:rsidTr="00357500">
        <w:trPr>
          <w:jc w:val="center"/>
        </w:trPr>
        <w:tc>
          <w:tcPr>
            <w:tcW w:w="690" w:type="dxa"/>
          </w:tcPr>
          <w:p w:rsidR="00357500" w:rsidRPr="002D5B2C" w:rsidRDefault="00357500" w:rsidP="00357500">
            <w:pPr>
              <w:jc w:val="center"/>
              <w:rPr>
                <w:b/>
                <w:noProof/>
              </w:rPr>
            </w:pPr>
            <w:r w:rsidRPr="002D5B2C">
              <w:rPr>
                <w:b/>
                <w:noProof/>
              </w:rPr>
              <w:t>1</w:t>
            </w:r>
          </w:p>
        </w:tc>
        <w:tc>
          <w:tcPr>
            <w:tcW w:w="3324" w:type="dxa"/>
          </w:tcPr>
          <w:p w:rsidR="00357500" w:rsidRPr="002D5B2C" w:rsidRDefault="00357500" w:rsidP="00357500">
            <w:pPr>
              <w:rPr>
                <w:b/>
                <w:noProof/>
              </w:rPr>
            </w:pPr>
          </w:p>
        </w:tc>
        <w:tc>
          <w:tcPr>
            <w:tcW w:w="2270" w:type="dxa"/>
          </w:tcPr>
          <w:p w:rsidR="00357500" w:rsidRPr="002D5B2C" w:rsidRDefault="00357500" w:rsidP="00357500">
            <w:pPr>
              <w:rPr>
                <w:b/>
                <w:noProof/>
              </w:rPr>
            </w:pPr>
          </w:p>
        </w:tc>
        <w:tc>
          <w:tcPr>
            <w:tcW w:w="1697" w:type="dxa"/>
          </w:tcPr>
          <w:p w:rsidR="00357500" w:rsidRPr="002D5B2C" w:rsidRDefault="00357500" w:rsidP="00357500">
            <w:pPr>
              <w:rPr>
                <w:b/>
                <w:noProof/>
              </w:rPr>
            </w:pPr>
          </w:p>
        </w:tc>
        <w:tc>
          <w:tcPr>
            <w:tcW w:w="2284" w:type="dxa"/>
          </w:tcPr>
          <w:p w:rsidR="00357500" w:rsidRPr="002D5B2C" w:rsidRDefault="00357500" w:rsidP="00357500">
            <w:pPr>
              <w:rPr>
                <w:b/>
                <w:noProof/>
              </w:rPr>
            </w:pPr>
          </w:p>
        </w:tc>
        <w:tc>
          <w:tcPr>
            <w:tcW w:w="2047" w:type="dxa"/>
          </w:tcPr>
          <w:p w:rsidR="00357500" w:rsidRPr="002D5B2C" w:rsidRDefault="00357500" w:rsidP="00357500">
            <w:pPr>
              <w:rPr>
                <w:b/>
                <w:noProof/>
              </w:rPr>
            </w:pPr>
          </w:p>
        </w:tc>
      </w:tr>
      <w:tr w:rsidR="00357500" w:rsidRPr="002D5B2C" w:rsidTr="00357500">
        <w:trPr>
          <w:jc w:val="center"/>
        </w:trPr>
        <w:tc>
          <w:tcPr>
            <w:tcW w:w="690" w:type="dxa"/>
          </w:tcPr>
          <w:p w:rsidR="00357500" w:rsidRPr="002D5B2C" w:rsidRDefault="00357500" w:rsidP="00357500">
            <w:pPr>
              <w:jc w:val="center"/>
              <w:rPr>
                <w:b/>
                <w:noProof/>
              </w:rPr>
            </w:pPr>
            <w:r w:rsidRPr="002D5B2C">
              <w:rPr>
                <w:b/>
                <w:noProof/>
              </w:rPr>
              <w:t>2</w:t>
            </w:r>
          </w:p>
        </w:tc>
        <w:tc>
          <w:tcPr>
            <w:tcW w:w="3324" w:type="dxa"/>
          </w:tcPr>
          <w:p w:rsidR="00357500" w:rsidRPr="002D5B2C" w:rsidRDefault="00357500" w:rsidP="00357500">
            <w:pPr>
              <w:rPr>
                <w:b/>
                <w:noProof/>
              </w:rPr>
            </w:pPr>
          </w:p>
        </w:tc>
        <w:tc>
          <w:tcPr>
            <w:tcW w:w="2270" w:type="dxa"/>
          </w:tcPr>
          <w:p w:rsidR="00357500" w:rsidRPr="002D5B2C" w:rsidRDefault="00357500" w:rsidP="00357500">
            <w:pPr>
              <w:rPr>
                <w:b/>
                <w:noProof/>
              </w:rPr>
            </w:pPr>
          </w:p>
        </w:tc>
        <w:tc>
          <w:tcPr>
            <w:tcW w:w="1697" w:type="dxa"/>
          </w:tcPr>
          <w:p w:rsidR="00357500" w:rsidRPr="002D5B2C" w:rsidRDefault="00357500" w:rsidP="00357500">
            <w:pPr>
              <w:rPr>
                <w:b/>
                <w:noProof/>
              </w:rPr>
            </w:pPr>
          </w:p>
        </w:tc>
        <w:tc>
          <w:tcPr>
            <w:tcW w:w="2284" w:type="dxa"/>
          </w:tcPr>
          <w:p w:rsidR="00357500" w:rsidRPr="002D5B2C" w:rsidRDefault="00357500" w:rsidP="00357500">
            <w:pPr>
              <w:rPr>
                <w:b/>
                <w:noProof/>
              </w:rPr>
            </w:pPr>
          </w:p>
        </w:tc>
        <w:tc>
          <w:tcPr>
            <w:tcW w:w="2047" w:type="dxa"/>
          </w:tcPr>
          <w:p w:rsidR="00357500" w:rsidRPr="002D5B2C" w:rsidRDefault="00357500" w:rsidP="00357500">
            <w:pPr>
              <w:rPr>
                <w:b/>
                <w:noProof/>
              </w:rPr>
            </w:pPr>
          </w:p>
        </w:tc>
      </w:tr>
      <w:tr w:rsidR="00357500" w:rsidRPr="002D5B2C" w:rsidTr="00357500">
        <w:trPr>
          <w:jc w:val="center"/>
        </w:trPr>
        <w:tc>
          <w:tcPr>
            <w:tcW w:w="690" w:type="dxa"/>
          </w:tcPr>
          <w:p w:rsidR="00357500" w:rsidRPr="002D5B2C" w:rsidRDefault="00357500" w:rsidP="00357500">
            <w:pPr>
              <w:jc w:val="center"/>
              <w:rPr>
                <w:b/>
                <w:noProof/>
              </w:rPr>
            </w:pPr>
            <w:r w:rsidRPr="002D5B2C">
              <w:rPr>
                <w:b/>
                <w:noProof/>
              </w:rPr>
              <w:t>3</w:t>
            </w:r>
          </w:p>
        </w:tc>
        <w:tc>
          <w:tcPr>
            <w:tcW w:w="3324" w:type="dxa"/>
          </w:tcPr>
          <w:p w:rsidR="00357500" w:rsidRPr="002D5B2C" w:rsidRDefault="00357500" w:rsidP="00357500">
            <w:pPr>
              <w:rPr>
                <w:b/>
                <w:noProof/>
              </w:rPr>
            </w:pPr>
          </w:p>
        </w:tc>
        <w:tc>
          <w:tcPr>
            <w:tcW w:w="2270" w:type="dxa"/>
          </w:tcPr>
          <w:p w:rsidR="00357500" w:rsidRPr="002D5B2C" w:rsidRDefault="00357500" w:rsidP="00357500">
            <w:pPr>
              <w:rPr>
                <w:b/>
                <w:noProof/>
              </w:rPr>
            </w:pPr>
          </w:p>
        </w:tc>
        <w:tc>
          <w:tcPr>
            <w:tcW w:w="1697" w:type="dxa"/>
          </w:tcPr>
          <w:p w:rsidR="00357500" w:rsidRPr="002D5B2C" w:rsidRDefault="00357500" w:rsidP="00357500">
            <w:pPr>
              <w:rPr>
                <w:b/>
                <w:noProof/>
              </w:rPr>
            </w:pPr>
          </w:p>
        </w:tc>
        <w:tc>
          <w:tcPr>
            <w:tcW w:w="2284" w:type="dxa"/>
          </w:tcPr>
          <w:p w:rsidR="00357500" w:rsidRPr="002D5B2C" w:rsidRDefault="00357500" w:rsidP="00357500">
            <w:pPr>
              <w:rPr>
                <w:b/>
                <w:noProof/>
              </w:rPr>
            </w:pPr>
          </w:p>
        </w:tc>
        <w:tc>
          <w:tcPr>
            <w:tcW w:w="2047" w:type="dxa"/>
          </w:tcPr>
          <w:p w:rsidR="00357500" w:rsidRPr="002D5B2C" w:rsidRDefault="00357500" w:rsidP="00357500">
            <w:pPr>
              <w:rPr>
                <w:b/>
                <w:noProof/>
              </w:rPr>
            </w:pPr>
          </w:p>
        </w:tc>
      </w:tr>
      <w:tr w:rsidR="00357500" w:rsidRPr="002D5B2C" w:rsidTr="00357500">
        <w:trPr>
          <w:jc w:val="center"/>
        </w:trPr>
        <w:tc>
          <w:tcPr>
            <w:tcW w:w="690" w:type="dxa"/>
          </w:tcPr>
          <w:p w:rsidR="00357500" w:rsidRPr="002D5B2C" w:rsidRDefault="00357500" w:rsidP="00357500">
            <w:pPr>
              <w:jc w:val="center"/>
              <w:rPr>
                <w:b/>
                <w:noProof/>
              </w:rPr>
            </w:pPr>
            <w:r w:rsidRPr="002D5B2C">
              <w:rPr>
                <w:b/>
                <w:noProof/>
              </w:rPr>
              <w:t>4</w:t>
            </w:r>
          </w:p>
        </w:tc>
        <w:tc>
          <w:tcPr>
            <w:tcW w:w="3324" w:type="dxa"/>
          </w:tcPr>
          <w:p w:rsidR="00357500" w:rsidRPr="002D5B2C" w:rsidRDefault="00357500" w:rsidP="00357500">
            <w:pPr>
              <w:rPr>
                <w:b/>
                <w:noProof/>
              </w:rPr>
            </w:pPr>
          </w:p>
        </w:tc>
        <w:tc>
          <w:tcPr>
            <w:tcW w:w="2270" w:type="dxa"/>
          </w:tcPr>
          <w:p w:rsidR="00357500" w:rsidRPr="002D5B2C" w:rsidRDefault="00357500" w:rsidP="00357500">
            <w:pPr>
              <w:rPr>
                <w:b/>
                <w:noProof/>
              </w:rPr>
            </w:pPr>
          </w:p>
        </w:tc>
        <w:tc>
          <w:tcPr>
            <w:tcW w:w="1697" w:type="dxa"/>
          </w:tcPr>
          <w:p w:rsidR="00357500" w:rsidRPr="002D5B2C" w:rsidRDefault="00357500" w:rsidP="00357500">
            <w:pPr>
              <w:rPr>
                <w:b/>
                <w:noProof/>
              </w:rPr>
            </w:pPr>
          </w:p>
        </w:tc>
        <w:tc>
          <w:tcPr>
            <w:tcW w:w="2284" w:type="dxa"/>
          </w:tcPr>
          <w:p w:rsidR="00357500" w:rsidRPr="002D5B2C" w:rsidRDefault="00357500" w:rsidP="00357500">
            <w:pPr>
              <w:rPr>
                <w:b/>
                <w:noProof/>
              </w:rPr>
            </w:pPr>
          </w:p>
        </w:tc>
        <w:tc>
          <w:tcPr>
            <w:tcW w:w="2047" w:type="dxa"/>
          </w:tcPr>
          <w:p w:rsidR="00357500" w:rsidRPr="002D5B2C" w:rsidRDefault="00357500" w:rsidP="00357500">
            <w:pPr>
              <w:rPr>
                <w:b/>
                <w:noProof/>
              </w:rPr>
            </w:pPr>
          </w:p>
        </w:tc>
      </w:tr>
      <w:tr w:rsidR="00357500" w:rsidRPr="002D5B2C" w:rsidTr="00357500">
        <w:trPr>
          <w:jc w:val="center"/>
        </w:trPr>
        <w:tc>
          <w:tcPr>
            <w:tcW w:w="690" w:type="dxa"/>
          </w:tcPr>
          <w:p w:rsidR="00357500" w:rsidRPr="002D5B2C" w:rsidRDefault="00357500" w:rsidP="00357500">
            <w:pPr>
              <w:jc w:val="center"/>
              <w:rPr>
                <w:b/>
                <w:noProof/>
              </w:rPr>
            </w:pPr>
            <w:r w:rsidRPr="002D5B2C">
              <w:rPr>
                <w:b/>
                <w:noProof/>
              </w:rPr>
              <w:t>5</w:t>
            </w:r>
          </w:p>
        </w:tc>
        <w:tc>
          <w:tcPr>
            <w:tcW w:w="3324" w:type="dxa"/>
          </w:tcPr>
          <w:p w:rsidR="00357500" w:rsidRPr="002D5B2C" w:rsidRDefault="00357500" w:rsidP="00357500">
            <w:pPr>
              <w:rPr>
                <w:b/>
                <w:noProof/>
              </w:rPr>
            </w:pPr>
          </w:p>
        </w:tc>
        <w:tc>
          <w:tcPr>
            <w:tcW w:w="2270" w:type="dxa"/>
          </w:tcPr>
          <w:p w:rsidR="00357500" w:rsidRPr="002D5B2C" w:rsidRDefault="00357500" w:rsidP="00357500">
            <w:pPr>
              <w:rPr>
                <w:b/>
                <w:noProof/>
              </w:rPr>
            </w:pPr>
          </w:p>
        </w:tc>
        <w:tc>
          <w:tcPr>
            <w:tcW w:w="1697" w:type="dxa"/>
          </w:tcPr>
          <w:p w:rsidR="00357500" w:rsidRPr="002D5B2C" w:rsidRDefault="00357500" w:rsidP="00357500">
            <w:pPr>
              <w:rPr>
                <w:b/>
                <w:noProof/>
              </w:rPr>
            </w:pPr>
          </w:p>
        </w:tc>
        <w:tc>
          <w:tcPr>
            <w:tcW w:w="2284" w:type="dxa"/>
          </w:tcPr>
          <w:p w:rsidR="00357500" w:rsidRPr="002D5B2C" w:rsidRDefault="00357500" w:rsidP="00357500">
            <w:pPr>
              <w:rPr>
                <w:b/>
                <w:noProof/>
              </w:rPr>
            </w:pPr>
          </w:p>
        </w:tc>
        <w:tc>
          <w:tcPr>
            <w:tcW w:w="2047" w:type="dxa"/>
          </w:tcPr>
          <w:p w:rsidR="00357500" w:rsidRPr="002D5B2C" w:rsidRDefault="00357500" w:rsidP="00357500">
            <w:pPr>
              <w:rPr>
                <w:b/>
                <w:noProof/>
              </w:rPr>
            </w:pPr>
          </w:p>
        </w:tc>
      </w:tr>
      <w:tr w:rsidR="00357500" w:rsidRPr="002D5B2C" w:rsidTr="00357500">
        <w:trPr>
          <w:jc w:val="center"/>
        </w:trPr>
        <w:tc>
          <w:tcPr>
            <w:tcW w:w="690" w:type="dxa"/>
          </w:tcPr>
          <w:p w:rsidR="00357500" w:rsidRPr="002D5B2C" w:rsidRDefault="00357500" w:rsidP="00357500">
            <w:pPr>
              <w:jc w:val="center"/>
              <w:rPr>
                <w:b/>
                <w:noProof/>
              </w:rPr>
            </w:pPr>
            <w:r w:rsidRPr="002D5B2C">
              <w:rPr>
                <w:b/>
                <w:noProof/>
              </w:rPr>
              <w:t>6</w:t>
            </w:r>
          </w:p>
        </w:tc>
        <w:tc>
          <w:tcPr>
            <w:tcW w:w="3324" w:type="dxa"/>
          </w:tcPr>
          <w:p w:rsidR="00357500" w:rsidRPr="002D5B2C" w:rsidRDefault="00357500" w:rsidP="00357500">
            <w:pPr>
              <w:rPr>
                <w:b/>
                <w:noProof/>
              </w:rPr>
            </w:pPr>
          </w:p>
        </w:tc>
        <w:tc>
          <w:tcPr>
            <w:tcW w:w="2270" w:type="dxa"/>
          </w:tcPr>
          <w:p w:rsidR="00357500" w:rsidRPr="002D5B2C" w:rsidRDefault="00357500" w:rsidP="00357500">
            <w:pPr>
              <w:rPr>
                <w:b/>
                <w:noProof/>
              </w:rPr>
            </w:pPr>
          </w:p>
        </w:tc>
        <w:tc>
          <w:tcPr>
            <w:tcW w:w="1697" w:type="dxa"/>
          </w:tcPr>
          <w:p w:rsidR="00357500" w:rsidRPr="002D5B2C" w:rsidRDefault="00357500" w:rsidP="00357500">
            <w:pPr>
              <w:rPr>
                <w:b/>
                <w:noProof/>
              </w:rPr>
            </w:pPr>
          </w:p>
        </w:tc>
        <w:tc>
          <w:tcPr>
            <w:tcW w:w="2284" w:type="dxa"/>
          </w:tcPr>
          <w:p w:rsidR="00357500" w:rsidRPr="002D5B2C" w:rsidRDefault="00357500" w:rsidP="00357500">
            <w:pPr>
              <w:rPr>
                <w:b/>
                <w:noProof/>
              </w:rPr>
            </w:pPr>
          </w:p>
        </w:tc>
        <w:tc>
          <w:tcPr>
            <w:tcW w:w="2047" w:type="dxa"/>
          </w:tcPr>
          <w:p w:rsidR="00357500" w:rsidRPr="002D5B2C" w:rsidRDefault="00357500" w:rsidP="00357500">
            <w:pPr>
              <w:rPr>
                <w:b/>
                <w:noProof/>
              </w:rPr>
            </w:pPr>
          </w:p>
        </w:tc>
      </w:tr>
      <w:tr w:rsidR="00357500" w:rsidRPr="002D5B2C" w:rsidTr="00357500">
        <w:trPr>
          <w:jc w:val="center"/>
        </w:trPr>
        <w:tc>
          <w:tcPr>
            <w:tcW w:w="690" w:type="dxa"/>
          </w:tcPr>
          <w:p w:rsidR="00357500" w:rsidRPr="002D5B2C" w:rsidRDefault="00357500" w:rsidP="00357500">
            <w:pPr>
              <w:jc w:val="center"/>
              <w:rPr>
                <w:b/>
                <w:noProof/>
              </w:rPr>
            </w:pPr>
            <w:r w:rsidRPr="002D5B2C">
              <w:rPr>
                <w:b/>
                <w:noProof/>
              </w:rPr>
              <w:t>7</w:t>
            </w:r>
          </w:p>
        </w:tc>
        <w:tc>
          <w:tcPr>
            <w:tcW w:w="3324" w:type="dxa"/>
          </w:tcPr>
          <w:p w:rsidR="00357500" w:rsidRPr="002D5B2C" w:rsidRDefault="00357500" w:rsidP="00357500">
            <w:pPr>
              <w:rPr>
                <w:b/>
                <w:noProof/>
              </w:rPr>
            </w:pPr>
          </w:p>
        </w:tc>
        <w:tc>
          <w:tcPr>
            <w:tcW w:w="2270" w:type="dxa"/>
          </w:tcPr>
          <w:p w:rsidR="00357500" w:rsidRPr="002D5B2C" w:rsidRDefault="00357500" w:rsidP="00357500">
            <w:pPr>
              <w:rPr>
                <w:b/>
                <w:noProof/>
              </w:rPr>
            </w:pPr>
          </w:p>
        </w:tc>
        <w:tc>
          <w:tcPr>
            <w:tcW w:w="1697" w:type="dxa"/>
          </w:tcPr>
          <w:p w:rsidR="00357500" w:rsidRPr="002D5B2C" w:rsidRDefault="00357500" w:rsidP="00357500">
            <w:pPr>
              <w:rPr>
                <w:b/>
                <w:noProof/>
              </w:rPr>
            </w:pPr>
          </w:p>
        </w:tc>
        <w:tc>
          <w:tcPr>
            <w:tcW w:w="2284" w:type="dxa"/>
          </w:tcPr>
          <w:p w:rsidR="00357500" w:rsidRPr="002D5B2C" w:rsidRDefault="00357500" w:rsidP="00357500">
            <w:pPr>
              <w:rPr>
                <w:b/>
                <w:noProof/>
              </w:rPr>
            </w:pPr>
          </w:p>
        </w:tc>
        <w:tc>
          <w:tcPr>
            <w:tcW w:w="2047" w:type="dxa"/>
          </w:tcPr>
          <w:p w:rsidR="00357500" w:rsidRPr="002D5B2C" w:rsidRDefault="00357500" w:rsidP="00357500">
            <w:pPr>
              <w:rPr>
                <w:b/>
                <w:noProof/>
              </w:rPr>
            </w:pPr>
          </w:p>
        </w:tc>
      </w:tr>
      <w:tr w:rsidR="00357500" w:rsidRPr="002D5B2C" w:rsidTr="00357500">
        <w:trPr>
          <w:jc w:val="center"/>
        </w:trPr>
        <w:tc>
          <w:tcPr>
            <w:tcW w:w="690" w:type="dxa"/>
          </w:tcPr>
          <w:p w:rsidR="00357500" w:rsidRPr="002D5B2C" w:rsidRDefault="00357500" w:rsidP="00357500">
            <w:pPr>
              <w:jc w:val="center"/>
              <w:rPr>
                <w:b/>
                <w:noProof/>
              </w:rPr>
            </w:pPr>
            <w:r w:rsidRPr="002D5B2C">
              <w:rPr>
                <w:b/>
                <w:noProof/>
              </w:rPr>
              <w:t>8</w:t>
            </w:r>
          </w:p>
        </w:tc>
        <w:tc>
          <w:tcPr>
            <w:tcW w:w="3324" w:type="dxa"/>
          </w:tcPr>
          <w:p w:rsidR="00357500" w:rsidRPr="002D5B2C" w:rsidRDefault="00357500" w:rsidP="00357500">
            <w:pPr>
              <w:rPr>
                <w:b/>
                <w:noProof/>
              </w:rPr>
            </w:pPr>
          </w:p>
        </w:tc>
        <w:tc>
          <w:tcPr>
            <w:tcW w:w="2270" w:type="dxa"/>
          </w:tcPr>
          <w:p w:rsidR="00357500" w:rsidRPr="002D5B2C" w:rsidRDefault="00357500" w:rsidP="00357500">
            <w:pPr>
              <w:rPr>
                <w:b/>
                <w:noProof/>
              </w:rPr>
            </w:pPr>
          </w:p>
        </w:tc>
        <w:tc>
          <w:tcPr>
            <w:tcW w:w="1697" w:type="dxa"/>
          </w:tcPr>
          <w:p w:rsidR="00357500" w:rsidRPr="002D5B2C" w:rsidRDefault="00357500" w:rsidP="00357500">
            <w:pPr>
              <w:rPr>
                <w:b/>
                <w:noProof/>
              </w:rPr>
            </w:pPr>
          </w:p>
        </w:tc>
        <w:tc>
          <w:tcPr>
            <w:tcW w:w="2284" w:type="dxa"/>
          </w:tcPr>
          <w:p w:rsidR="00357500" w:rsidRPr="002D5B2C" w:rsidRDefault="00357500" w:rsidP="00357500">
            <w:pPr>
              <w:rPr>
                <w:b/>
                <w:noProof/>
              </w:rPr>
            </w:pPr>
          </w:p>
        </w:tc>
        <w:tc>
          <w:tcPr>
            <w:tcW w:w="2047" w:type="dxa"/>
          </w:tcPr>
          <w:p w:rsidR="00357500" w:rsidRPr="002D5B2C" w:rsidRDefault="00357500" w:rsidP="00357500">
            <w:pPr>
              <w:rPr>
                <w:b/>
                <w:noProof/>
              </w:rPr>
            </w:pPr>
          </w:p>
        </w:tc>
      </w:tr>
      <w:tr w:rsidR="00357500" w:rsidRPr="002D5B2C" w:rsidTr="00357500">
        <w:trPr>
          <w:jc w:val="center"/>
        </w:trPr>
        <w:tc>
          <w:tcPr>
            <w:tcW w:w="690" w:type="dxa"/>
          </w:tcPr>
          <w:p w:rsidR="00357500" w:rsidRPr="002D5B2C" w:rsidRDefault="00357500" w:rsidP="00357500">
            <w:pPr>
              <w:jc w:val="center"/>
              <w:rPr>
                <w:b/>
                <w:noProof/>
              </w:rPr>
            </w:pPr>
            <w:r w:rsidRPr="002D5B2C">
              <w:rPr>
                <w:b/>
                <w:noProof/>
              </w:rPr>
              <w:t>9</w:t>
            </w:r>
          </w:p>
        </w:tc>
        <w:tc>
          <w:tcPr>
            <w:tcW w:w="3324" w:type="dxa"/>
          </w:tcPr>
          <w:p w:rsidR="00357500" w:rsidRPr="002D5B2C" w:rsidRDefault="00357500" w:rsidP="00357500">
            <w:pPr>
              <w:rPr>
                <w:b/>
                <w:noProof/>
              </w:rPr>
            </w:pPr>
          </w:p>
        </w:tc>
        <w:tc>
          <w:tcPr>
            <w:tcW w:w="2270" w:type="dxa"/>
          </w:tcPr>
          <w:p w:rsidR="00357500" w:rsidRPr="002D5B2C" w:rsidRDefault="00357500" w:rsidP="00357500">
            <w:pPr>
              <w:rPr>
                <w:b/>
                <w:noProof/>
              </w:rPr>
            </w:pPr>
          </w:p>
        </w:tc>
        <w:tc>
          <w:tcPr>
            <w:tcW w:w="1697" w:type="dxa"/>
          </w:tcPr>
          <w:p w:rsidR="00357500" w:rsidRPr="002D5B2C" w:rsidRDefault="00357500" w:rsidP="00357500">
            <w:pPr>
              <w:rPr>
                <w:b/>
                <w:noProof/>
              </w:rPr>
            </w:pPr>
          </w:p>
        </w:tc>
        <w:tc>
          <w:tcPr>
            <w:tcW w:w="2284" w:type="dxa"/>
          </w:tcPr>
          <w:p w:rsidR="00357500" w:rsidRPr="002D5B2C" w:rsidRDefault="00357500" w:rsidP="00357500">
            <w:pPr>
              <w:rPr>
                <w:b/>
                <w:noProof/>
              </w:rPr>
            </w:pPr>
          </w:p>
        </w:tc>
        <w:tc>
          <w:tcPr>
            <w:tcW w:w="2047" w:type="dxa"/>
          </w:tcPr>
          <w:p w:rsidR="00357500" w:rsidRPr="002D5B2C" w:rsidRDefault="00357500" w:rsidP="00357500">
            <w:pPr>
              <w:rPr>
                <w:b/>
                <w:noProof/>
              </w:rPr>
            </w:pPr>
          </w:p>
        </w:tc>
      </w:tr>
      <w:tr w:rsidR="00357500" w:rsidRPr="002D5B2C" w:rsidTr="00357500">
        <w:trPr>
          <w:jc w:val="center"/>
        </w:trPr>
        <w:tc>
          <w:tcPr>
            <w:tcW w:w="690" w:type="dxa"/>
          </w:tcPr>
          <w:p w:rsidR="00357500" w:rsidRPr="002D5B2C" w:rsidRDefault="00357500" w:rsidP="00357500">
            <w:pPr>
              <w:jc w:val="center"/>
              <w:rPr>
                <w:b/>
                <w:noProof/>
              </w:rPr>
            </w:pPr>
            <w:r w:rsidRPr="002D5B2C">
              <w:rPr>
                <w:b/>
                <w:noProof/>
              </w:rPr>
              <w:t>10</w:t>
            </w:r>
          </w:p>
        </w:tc>
        <w:tc>
          <w:tcPr>
            <w:tcW w:w="3324" w:type="dxa"/>
          </w:tcPr>
          <w:p w:rsidR="00357500" w:rsidRPr="002D5B2C" w:rsidRDefault="00357500" w:rsidP="00357500">
            <w:pPr>
              <w:rPr>
                <w:b/>
                <w:noProof/>
              </w:rPr>
            </w:pPr>
          </w:p>
        </w:tc>
        <w:tc>
          <w:tcPr>
            <w:tcW w:w="2270" w:type="dxa"/>
          </w:tcPr>
          <w:p w:rsidR="00357500" w:rsidRPr="002D5B2C" w:rsidRDefault="00357500" w:rsidP="00357500">
            <w:pPr>
              <w:rPr>
                <w:b/>
                <w:noProof/>
              </w:rPr>
            </w:pPr>
          </w:p>
        </w:tc>
        <w:tc>
          <w:tcPr>
            <w:tcW w:w="1697" w:type="dxa"/>
          </w:tcPr>
          <w:p w:rsidR="00357500" w:rsidRPr="002D5B2C" w:rsidRDefault="00357500" w:rsidP="00357500">
            <w:pPr>
              <w:rPr>
                <w:b/>
                <w:noProof/>
              </w:rPr>
            </w:pPr>
          </w:p>
        </w:tc>
        <w:tc>
          <w:tcPr>
            <w:tcW w:w="2284" w:type="dxa"/>
          </w:tcPr>
          <w:p w:rsidR="00357500" w:rsidRPr="002D5B2C" w:rsidRDefault="00357500" w:rsidP="00357500">
            <w:pPr>
              <w:rPr>
                <w:b/>
                <w:noProof/>
              </w:rPr>
            </w:pPr>
          </w:p>
        </w:tc>
        <w:tc>
          <w:tcPr>
            <w:tcW w:w="2047" w:type="dxa"/>
          </w:tcPr>
          <w:p w:rsidR="00357500" w:rsidRPr="002D5B2C" w:rsidRDefault="00357500" w:rsidP="00357500">
            <w:pPr>
              <w:rPr>
                <w:b/>
                <w:noProof/>
              </w:rPr>
            </w:pPr>
          </w:p>
        </w:tc>
      </w:tr>
    </w:tbl>
    <w:p w:rsidR="00357500" w:rsidRPr="00E75DCB" w:rsidRDefault="00357500" w:rsidP="00357500">
      <w:pPr>
        <w:rPr>
          <w:noProof/>
        </w:rPr>
      </w:pPr>
      <w:r w:rsidRPr="00E75DCB">
        <w:rPr>
          <w:noProof/>
        </w:rPr>
        <w:t xml:space="preserve"> </w:t>
      </w:r>
    </w:p>
    <w:p w:rsidR="00357500" w:rsidRPr="00E75DCB" w:rsidRDefault="00357500" w:rsidP="00357500">
      <w:pPr>
        <w:rPr>
          <w:noProof/>
        </w:rPr>
      </w:pPr>
    </w:p>
    <w:p w:rsidR="00357500" w:rsidRPr="00E75DCB" w:rsidRDefault="00357500" w:rsidP="00357500">
      <w:pPr>
        <w:rPr>
          <w:noProof/>
        </w:rPr>
      </w:pPr>
    </w:p>
    <w:p w:rsidR="00357500" w:rsidRPr="002D5B2C" w:rsidRDefault="00357500" w:rsidP="00357500">
      <w:pPr>
        <w:ind w:firstLine="720"/>
        <w:rPr>
          <w:b/>
          <w:noProof/>
        </w:rPr>
      </w:pPr>
      <w:r w:rsidRPr="002D5B2C">
        <w:rPr>
          <w:b/>
          <w:noProof/>
        </w:rPr>
        <w:t>НАПОМЕНЕ:</w:t>
      </w:r>
    </w:p>
    <w:p w:rsidR="00357500" w:rsidRPr="00E75DCB" w:rsidRDefault="00357500" w:rsidP="00357500">
      <w:pPr>
        <w:ind w:firstLine="720"/>
        <w:rPr>
          <w:noProof/>
        </w:rPr>
      </w:pPr>
      <w:r w:rsidRPr="00E75DCB">
        <w:rPr>
          <w:noProof/>
        </w:rPr>
        <w:t xml:space="preserve">Понуђач доставља уколико је у Обрасцу понуде заокружио </w:t>
      </w:r>
      <w:r w:rsidRPr="00E75DCB">
        <w:rPr>
          <w:b/>
          <w:noProof/>
        </w:rPr>
        <w:t>“</w:t>
      </w:r>
      <w:r>
        <w:rPr>
          <w:b/>
          <w:noProof/>
        </w:rPr>
        <w:t>б</w:t>
      </w:r>
      <w:r w:rsidRPr="00E75DCB">
        <w:rPr>
          <w:b/>
          <w:noProof/>
        </w:rPr>
        <w:t>”.</w:t>
      </w:r>
    </w:p>
    <w:p w:rsidR="00357500" w:rsidRPr="00E75DCB" w:rsidRDefault="00357500" w:rsidP="00357500">
      <w:pPr>
        <w:ind w:firstLine="720"/>
        <w:rPr>
          <w:noProof/>
        </w:rPr>
      </w:pPr>
      <w:r w:rsidRPr="00E75DCB">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357500" w:rsidRPr="002D5B2C" w:rsidTr="00357500">
        <w:tc>
          <w:tcPr>
            <w:tcW w:w="3182" w:type="dxa"/>
            <w:tcBorders>
              <w:bottom w:val="single" w:sz="4" w:space="0" w:color="auto"/>
            </w:tcBorders>
          </w:tcPr>
          <w:p w:rsidR="00357500" w:rsidRPr="002D5B2C" w:rsidRDefault="00357500" w:rsidP="00357500">
            <w:pPr>
              <w:jc w:val="center"/>
              <w:rPr>
                <w:noProof/>
                <w:highlight w:val="yellow"/>
              </w:rPr>
            </w:pPr>
          </w:p>
        </w:tc>
        <w:tc>
          <w:tcPr>
            <w:tcW w:w="2708" w:type="dxa"/>
          </w:tcPr>
          <w:p w:rsidR="00357500" w:rsidRPr="002D5B2C" w:rsidRDefault="00357500" w:rsidP="00357500">
            <w:pPr>
              <w:rPr>
                <w:noProof/>
                <w:highlight w:val="yellow"/>
              </w:rPr>
            </w:pPr>
          </w:p>
        </w:tc>
        <w:tc>
          <w:tcPr>
            <w:tcW w:w="3290" w:type="dxa"/>
            <w:tcBorders>
              <w:bottom w:val="single" w:sz="4" w:space="0" w:color="auto"/>
            </w:tcBorders>
          </w:tcPr>
          <w:p w:rsidR="00357500" w:rsidRPr="002D5B2C" w:rsidRDefault="00357500" w:rsidP="00357500">
            <w:pPr>
              <w:rPr>
                <w:noProof/>
                <w:highlight w:val="yellow"/>
              </w:rPr>
            </w:pPr>
          </w:p>
        </w:tc>
      </w:tr>
      <w:tr w:rsidR="00357500" w:rsidRPr="002D5B2C" w:rsidTr="00357500">
        <w:tc>
          <w:tcPr>
            <w:tcW w:w="3182" w:type="dxa"/>
            <w:tcBorders>
              <w:top w:val="single" w:sz="4" w:space="0" w:color="auto"/>
            </w:tcBorders>
          </w:tcPr>
          <w:p w:rsidR="00357500" w:rsidRPr="002D5B2C" w:rsidRDefault="00357500" w:rsidP="00357500">
            <w:pPr>
              <w:jc w:val="center"/>
              <w:rPr>
                <w:noProof/>
                <w:highlight w:val="yellow"/>
              </w:rPr>
            </w:pPr>
            <w:r w:rsidRPr="002D5B2C">
              <w:rPr>
                <w:noProof/>
              </w:rPr>
              <w:t>НАЗИВ ПОНУЂАЧА</w:t>
            </w:r>
          </w:p>
        </w:tc>
        <w:tc>
          <w:tcPr>
            <w:tcW w:w="2708" w:type="dxa"/>
          </w:tcPr>
          <w:p w:rsidR="00357500" w:rsidRPr="002D5B2C" w:rsidRDefault="00357500" w:rsidP="00357500">
            <w:pPr>
              <w:jc w:val="center"/>
              <w:rPr>
                <w:noProof/>
              </w:rPr>
            </w:pPr>
            <w:r w:rsidRPr="002D5B2C">
              <w:rPr>
                <w:noProof/>
              </w:rPr>
              <w:t>М.П.</w:t>
            </w:r>
          </w:p>
        </w:tc>
        <w:tc>
          <w:tcPr>
            <w:tcW w:w="3290" w:type="dxa"/>
            <w:tcBorders>
              <w:top w:val="single" w:sz="4" w:space="0" w:color="auto"/>
            </w:tcBorders>
          </w:tcPr>
          <w:p w:rsidR="00357500" w:rsidRPr="002D5B2C" w:rsidRDefault="00357500" w:rsidP="00357500">
            <w:pPr>
              <w:jc w:val="center"/>
              <w:rPr>
                <w:noProof/>
                <w:highlight w:val="yellow"/>
              </w:rPr>
            </w:pPr>
            <w:r w:rsidRPr="002D5B2C">
              <w:rPr>
                <w:noProof/>
              </w:rPr>
              <w:t>ПОТПИС ПОНУЂАЧА</w:t>
            </w:r>
          </w:p>
        </w:tc>
      </w:tr>
    </w:tbl>
    <w:p w:rsidR="00357500" w:rsidRDefault="00357500" w:rsidP="00357500">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357500" w:rsidRPr="008B7475" w:rsidTr="00357500">
        <w:trPr>
          <w:jc w:val="center"/>
        </w:trPr>
        <w:tc>
          <w:tcPr>
            <w:tcW w:w="12312" w:type="dxa"/>
            <w:gridSpan w:val="6"/>
          </w:tcPr>
          <w:p w:rsidR="00357500" w:rsidRPr="008B7475" w:rsidRDefault="00357500" w:rsidP="00A35B2A">
            <w:pPr>
              <w:pStyle w:val="Heading2"/>
              <w:ind w:left="720"/>
              <w:rPr>
                <w:noProof/>
              </w:rPr>
            </w:pPr>
            <w:r w:rsidRPr="008B7475">
              <w:rPr>
                <w:noProof/>
              </w:rPr>
              <w:lastRenderedPageBreak/>
              <w:br w:type="page"/>
            </w:r>
            <w:bookmarkStart w:id="21" w:name="_Toc369779777"/>
            <w:r w:rsidR="00A35B2A">
              <w:rPr>
                <w:noProof/>
                <w:lang w:val="sr-Cyrl-CS"/>
              </w:rPr>
              <w:t xml:space="preserve">13.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21"/>
          </w:p>
        </w:tc>
      </w:tr>
      <w:tr w:rsidR="00357500" w:rsidRPr="008B7475" w:rsidTr="00357500">
        <w:trPr>
          <w:jc w:val="center"/>
        </w:trPr>
        <w:tc>
          <w:tcPr>
            <w:tcW w:w="690" w:type="dxa"/>
            <w:vAlign w:val="center"/>
          </w:tcPr>
          <w:p w:rsidR="00357500" w:rsidRPr="003B753F" w:rsidRDefault="00357500" w:rsidP="00357500">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357500" w:rsidRPr="003B753F" w:rsidRDefault="00357500" w:rsidP="00357500">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357500" w:rsidRPr="003B753F" w:rsidRDefault="00357500" w:rsidP="00357500">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357500" w:rsidRPr="003B753F" w:rsidRDefault="00357500" w:rsidP="00357500">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357500" w:rsidRPr="003B753F" w:rsidRDefault="00357500" w:rsidP="00357500">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357500" w:rsidRPr="003B753F" w:rsidRDefault="00357500" w:rsidP="00357500">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357500" w:rsidRPr="008B7475" w:rsidTr="00357500">
        <w:trPr>
          <w:jc w:val="center"/>
        </w:trPr>
        <w:tc>
          <w:tcPr>
            <w:tcW w:w="690" w:type="dxa"/>
          </w:tcPr>
          <w:p w:rsidR="00357500" w:rsidRPr="008B7475" w:rsidRDefault="00357500" w:rsidP="00357500">
            <w:pPr>
              <w:rPr>
                <w:b/>
                <w:noProof/>
              </w:rPr>
            </w:pPr>
            <w:r>
              <w:rPr>
                <w:b/>
                <w:noProof/>
              </w:rPr>
              <w:t>1</w:t>
            </w:r>
          </w:p>
        </w:tc>
        <w:tc>
          <w:tcPr>
            <w:tcW w:w="3324" w:type="dxa"/>
          </w:tcPr>
          <w:p w:rsidR="00357500" w:rsidRPr="008B7475" w:rsidRDefault="00357500" w:rsidP="00357500">
            <w:pPr>
              <w:rPr>
                <w:b/>
                <w:noProof/>
              </w:rPr>
            </w:pPr>
          </w:p>
        </w:tc>
        <w:tc>
          <w:tcPr>
            <w:tcW w:w="2270" w:type="dxa"/>
          </w:tcPr>
          <w:p w:rsidR="00357500" w:rsidRPr="008B7475" w:rsidRDefault="00357500" w:rsidP="00357500">
            <w:pPr>
              <w:rPr>
                <w:b/>
                <w:noProof/>
              </w:rPr>
            </w:pPr>
          </w:p>
        </w:tc>
        <w:tc>
          <w:tcPr>
            <w:tcW w:w="1697" w:type="dxa"/>
          </w:tcPr>
          <w:p w:rsidR="00357500" w:rsidRPr="008B7475" w:rsidRDefault="00357500" w:rsidP="00357500">
            <w:pPr>
              <w:rPr>
                <w:b/>
                <w:noProof/>
              </w:rPr>
            </w:pPr>
          </w:p>
        </w:tc>
        <w:tc>
          <w:tcPr>
            <w:tcW w:w="2284" w:type="dxa"/>
          </w:tcPr>
          <w:p w:rsidR="00357500" w:rsidRPr="008B7475" w:rsidRDefault="00357500" w:rsidP="00357500">
            <w:pPr>
              <w:rPr>
                <w:b/>
                <w:noProof/>
              </w:rPr>
            </w:pPr>
          </w:p>
        </w:tc>
        <w:tc>
          <w:tcPr>
            <w:tcW w:w="2047" w:type="dxa"/>
          </w:tcPr>
          <w:p w:rsidR="00357500" w:rsidRPr="008B7475" w:rsidRDefault="00357500" w:rsidP="00357500">
            <w:pPr>
              <w:rPr>
                <w:b/>
                <w:noProof/>
              </w:rPr>
            </w:pPr>
          </w:p>
        </w:tc>
      </w:tr>
      <w:tr w:rsidR="00357500" w:rsidRPr="008B7475" w:rsidTr="00357500">
        <w:trPr>
          <w:jc w:val="center"/>
        </w:trPr>
        <w:tc>
          <w:tcPr>
            <w:tcW w:w="690" w:type="dxa"/>
          </w:tcPr>
          <w:p w:rsidR="00357500" w:rsidRPr="008B7475" w:rsidRDefault="00357500" w:rsidP="00357500">
            <w:pPr>
              <w:rPr>
                <w:b/>
                <w:noProof/>
              </w:rPr>
            </w:pPr>
            <w:r>
              <w:rPr>
                <w:b/>
                <w:noProof/>
              </w:rPr>
              <w:t>2</w:t>
            </w:r>
          </w:p>
        </w:tc>
        <w:tc>
          <w:tcPr>
            <w:tcW w:w="3324" w:type="dxa"/>
          </w:tcPr>
          <w:p w:rsidR="00357500" w:rsidRPr="008B7475" w:rsidRDefault="00357500" w:rsidP="00357500">
            <w:pPr>
              <w:rPr>
                <w:b/>
                <w:noProof/>
              </w:rPr>
            </w:pPr>
          </w:p>
        </w:tc>
        <w:tc>
          <w:tcPr>
            <w:tcW w:w="2270" w:type="dxa"/>
          </w:tcPr>
          <w:p w:rsidR="00357500" w:rsidRPr="008B7475" w:rsidRDefault="00357500" w:rsidP="00357500">
            <w:pPr>
              <w:rPr>
                <w:b/>
                <w:noProof/>
              </w:rPr>
            </w:pPr>
          </w:p>
        </w:tc>
        <w:tc>
          <w:tcPr>
            <w:tcW w:w="1697" w:type="dxa"/>
          </w:tcPr>
          <w:p w:rsidR="00357500" w:rsidRPr="008B7475" w:rsidRDefault="00357500" w:rsidP="00357500">
            <w:pPr>
              <w:rPr>
                <w:b/>
                <w:noProof/>
              </w:rPr>
            </w:pPr>
          </w:p>
        </w:tc>
        <w:tc>
          <w:tcPr>
            <w:tcW w:w="2284" w:type="dxa"/>
          </w:tcPr>
          <w:p w:rsidR="00357500" w:rsidRPr="008B7475" w:rsidRDefault="00357500" w:rsidP="00357500">
            <w:pPr>
              <w:rPr>
                <w:b/>
                <w:noProof/>
              </w:rPr>
            </w:pPr>
          </w:p>
        </w:tc>
        <w:tc>
          <w:tcPr>
            <w:tcW w:w="2047" w:type="dxa"/>
          </w:tcPr>
          <w:p w:rsidR="00357500" w:rsidRPr="008B7475" w:rsidRDefault="00357500" w:rsidP="00357500">
            <w:pPr>
              <w:rPr>
                <w:b/>
                <w:noProof/>
              </w:rPr>
            </w:pPr>
          </w:p>
        </w:tc>
      </w:tr>
      <w:tr w:rsidR="00357500" w:rsidRPr="008B7475" w:rsidTr="00357500">
        <w:trPr>
          <w:jc w:val="center"/>
        </w:trPr>
        <w:tc>
          <w:tcPr>
            <w:tcW w:w="690" w:type="dxa"/>
          </w:tcPr>
          <w:p w:rsidR="00357500" w:rsidRPr="008B7475" w:rsidRDefault="00357500" w:rsidP="00357500">
            <w:pPr>
              <w:rPr>
                <w:b/>
                <w:noProof/>
              </w:rPr>
            </w:pPr>
            <w:r>
              <w:rPr>
                <w:b/>
                <w:noProof/>
              </w:rPr>
              <w:t>3</w:t>
            </w:r>
          </w:p>
        </w:tc>
        <w:tc>
          <w:tcPr>
            <w:tcW w:w="3324" w:type="dxa"/>
          </w:tcPr>
          <w:p w:rsidR="00357500" w:rsidRPr="008B7475" w:rsidRDefault="00357500" w:rsidP="00357500">
            <w:pPr>
              <w:rPr>
                <w:b/>
                <w:noProof/>
              </w:rPr>
            </w:pPr>
          </w:p>
        </w:tc>
        <w:tc>
          <w:tcPr>
            <w:tcW w:w="2270" w:type="dxa"/>
          </w:tcPr>
          <w:p w:rsidR="00357500" w:rsidRPr="008B7475" w:rsidRDefault="00357500" w:rsidP="00357500">
            <w:pPr>
              <w:rPr>
                <w:b/>
                <w:noProof/>
              </w:rPr>
            </w:pPr>
          </w:p>
        </w:tc>
        <w:tc>
          <w:tcPr>
            <w:tcW w:w="1697" w:type="dxa"/>
          </w:tcPr>
          <w:p w:rsidR="00357500" w:rsidRPr="008B7475" w:rsidRDefault="00357500" w:rsidP="00357500">
            <w:pPr>
              <w:rPr>
                <w:b/>
                <w:noProof/>
              </w:rPr>
            </w:pPr>
          </w:p>
        </w:tc>
        <w:tc>
          <w:tcPr>
            <w:tcW w:w="2284" w:type="dxa"/>
          </w:tcPr>
          <w:p w:rsidR="00357500" w:rsidRPr="008B7475" w:rsidRDefault="00357500" w:rsidP="00357500">
            <w:pPr>
              <w:rPr>
                <w:b/>
                <w:noProof/>
              </w:rPr>
            </w:pPr>
          </w:p>
        </w:tc>
        <w:tc>
          <w:tcPr>
            <w:tcW w:w="2047" w:type="dxa"/>
          </w:tcPr>
          <w:p w:rsidR="00357500" w:rsidRPr="008B7475" w:rsidRDefault="00357500" w:rsidP="00357500">
            <w:pPr>
              <w:rPr>
                <w:b/>
                <w:noProof/>
              </w:rPr>
            </w:pPr>
          </w:p>
        </w:tc>
      </w:tr>
      <w:tr w:rsidR="00357500" w:rsidRPr="008B7475" w:rsidTr="00357500">
        <w:trPr>
          <w:jc w:val="center"/>
        </w:trPr>
        <w:tc>
          <w:tcPr>
            <w:tcW w:w="690" w:type="dxa"/>
          </w:tcPr>
          <w:p w:rsidR="00357500" w:rsidRDefault="00357500" w:rsidP="00357500">
            <w:pPr>
              <w:rPr>
                <w:b/>
                <w:noProof/>
              </w:rPr>
            </w:pPr>
            <w:r>
              <w:rPr>
                <w:b/>
                <w:noProof/>
              </w:rPr>
              <w:t>4</w:t>
            </w:r>
          </w:p>
        </w:tc>
        <w:tc>
          <w:tcPr>
            <w:tcW w:w="3324" w:type="dxa"/>
          </w:tcPr>
          <w:p w:rsidR="00357500" w:rsidRPr="008B7475" w:rsidRDefault="00357500" w:rsidP="00357500">
            <w:pPr>
              <w:rPr>
                <w:b/>
                <w:noProof/>
              </w:rPr>
            </w:pPr>
          </w:p>
        </w:tc>
        <w:tc>
          <w:tcPr>
            <w:tcW w:w="2270" w:type="dxa"/>
          </w:tcPr>
          <w:p w:rsidR="00357500" w:rsidRPr="008B7475" w:rsidRDefault="00357500" w:rsidP="00357500">
            <w:pPr>
              <w:rPr>
                <w:b/>
                <w:noProof/>
              </w:rPr>
            </w:pPr>
          </w:p>
        </w:tc>
        <w:tc>
          <w:tcPr>
            <w:tcW w:w="1697" w:type="dxa"/>
          </w:tcPr>
          <w:p w:rsidR="00357500" w:rsidRPr="008B7475" w:rsidRDefault="00357500" w:rsidP="00357500">
            <w:pPr>
              <w:rPr>
                <w:b/>
                <w:noProof/>
              </w:rPr>
            </w:pPr>
          </w:p>
        </w:tc>
        <w:tc>
          <w:tcPr>
            <w:tcW w:w="2284" w:type="dxa"/>
          </w:tcPr>
          <w:p w:rsidR="00357500" w:rsidRPr="008B7475" w:rsidRDefault="00357500" w:rsidP="00357500">
            <w:pPr>
              <w:rPr>
                <w:b/>
                <w:noProof/>
              </w:rPr>
            </w:pPr>
          </w:p>
        </w:tc>
        <w:tc>
          <w:tcPr>
            <w:tcW w:w="2047" w:type="dxa"/>
          </w:tcPr>
          <w:p w:rsidR="00357500" w:rsidRPr="008B7475" w:rsidRDefault="00357500" w:rsidP="00357500">
            <w:pPr>
              <w:rPr>
                <w:b/>
                <w:noProof/>
              </w:rPr>
            </w:pPr>
          </w:p>
        </w:tc>
      </w:tr>
      <w:tr w:rsidR="00357500" w:rsidRPr="008B7475" w:rsidTr="00357500">
        <w:trPr>
          <w:jc w:val="center"/>
        </w:trPr>
        <w:tc>
          <w:tcPr>
            <w:tcW w:w="690" w:type="dxa"/>
          </w:tcPr>
          <w:p w:rsidR="00357500" w:rsidRDefault="00357500" w:rsidP="00357500">
            <w:pPr>
              <w:rPr>
                <w:b/>
                <w:noProof/>
              </w:rPr>
            </w:pPr>
            <w:r>
              <w:rPr>
                <w:b/>
                <w:noProof/>
              </w:rPr>
              <w:t>5</w:t>
            </w:r>
          </w:p>
        </w:tc>
        <w:tc>
          <w:tcPr>
            <w:tcW w:w="3324" w:type="dxa"/>
          </w:tcPr>
          <w:p w:rsidR="00357500" w:rsidRPr="008B7475" w:rsidRDefault="00357500" w:rsidP="00357500">
            <w:pPr>
              <w:rPr>
                <w:b/>
                <w:noProof/>
              </w:rPr>
            </w:pPr>
          </w:p>
        </w:tc>
        <w:tc>
          <w:tcPr>
            <w:tcW w:w="2270" w:type="dxa"/>
          </w:tcPr>
          <w:p w:rsidR="00357500" w:rsidRPr="008B7475" w:rsidRDefault="00357500" w:rsidP="00357500">
            <w:pPr>
              <w:rPr>
                <w:b/>
                <w:noProof/>
              </w:rPr>
            </w:pPr>
          </w:p>
        </w:tc>
        <w:tc>
          <w:tcPr>
            <w:tcW w:w="1697" w:type="dxa"/>
          </w:tcPr>
          <w:p w:rsidR="00357500" w:rsidRPr="008B7475" w:rsidRDefault="00357500" w:rsidP="00357500">
            <w:pPr>
              <w:rPr>
                <w:b/>
                <w:noProof/>
              </w:rPr>
            </w:pPr>
          </w:p>
        </w:tc>
        <w:tc>
          <w:tcPr>
            <w:tcW w:w="2284" w:type="dxa"/>
          </w:tcPr>
          <w:p w:rsidR="00357500" w:rsidRPr="008B7475" w:rsidRDefault="00357500" w:rsidP="00357500">
            <w:pPr>
              <w:rPr>
                <w:b/>
                <w:noProof/>
              </w:rPr>
            </w:pPr>
          </w:p>
        </w:tc>
        <w:tc>
          <w:tcPr>
            <w:tcW w:w="2047" w:type="dxa"/>
          </w:tcPr>
          <w:p w:rsidR="00357500" w:rsidRPr="008B7475" w:rsidRDefault="00357500" w:rsidP="00357500">
            <w:pPr>
              <w:rPr>
                <w:b/>
                <w:noProof/>
              </w:rPr>
            </w:pPr>
          </w:p>
        </w:tc>
      </w:tr>
      <w:tr w:rsidR="00357500" w:rsidRPr="008B7475" w:rsidTr="00357500">
        <w:trPr>
          <w:jc w:val="center"/>
        </w:trPr>
        <w:tc>
          <w:tcPr>
            <w:tcW w:w="690" w:type="dxa"/>
          </w:tcPr>
          <w:p w:rsidR="00357500" w:rsidRPr="008B7475" w:rsidRDefault="00357500" w:rsidP="00357500">
            <w:pPr>
              <w:rPr>
                <w:b/>
                <w:noProof/>
              </w:rPr>
            </w:pPr>
            <w:r>
              <w:rPr>
                <w:b/>
                <w:noProof/>
              </w:rPr>
              <w:t>6</w:t>
            </w:r>
          </w:p>
        </w:tc>
        <w:tc>
          <w:tcPr>
            <w:tcW w:w="3324" w:type="dxa"/>
          </w:tcPr>
          <w:p w:rsidR="00357500" w:rsidRPr="008B7475" w:rsidRDefault="00357500" w:rsidP="00357500">
            <w:pPr>
              <w:rPr>
                <w:b/>
                <w:noProof/>
              </w:rPr>
            </w:pPr>
          </w:p>
        </w:tc>
        <w:tc>
          <w:tcPr>
            <w:tcW w:w="2270" w:type="dxa"/>
          </w:tcPr>
          <w:p w:rsidR="00357500" w:rsidRPr="008B7475" w:rsidRDefault="00357500" w:rsidP="00357500">
            <w:pPr>
              <w:rPr>
                <w:b/>
                <w:noProof/>
              </w:rPr>
            </w:pPr>
          </w:p>
        </w:tc>
        <w:tc>
          <w:tcPr>
            <w:tcW w:w="1697" w:type="dxa"/>
          </w:tcPr>
          <w:p w:rsidR="00357500" w:rsidRPr="008B7475" w:rsidRDefault="00357500" w:rsidP="00357500">
            <w:pPr>
              <w:rPr>
                <w:b/>
                <w:noProof/>
              </w:rPr>
            </w:pPr>
          </w:p>
        </w:tc>
        <w:tc>
          <w:tcPr>
            <w:tcW w:w="2284" w:type="dxa"/>
          </w:tcPr>
          <w:p w:rsidR="00357500" w:rsidRPr="008B7475" w:rsidRDefault="00357500" w:rsidP="00357500">
            <w:pPr>
              <w:rPr>
                <w:b/>
                <w:noProof/>
              </w:rPr>
            </w:pPr>
          </w:p>
        </w:tc>
        <w:tc>
          <w:tcPr>
            <w:tcW w:w="2047" w:type="dxa"/>
          </w:tcPr>
          <w:p w:rsidR="00357500" w:rsidRPr="008B7475" w:rsidRDefault="00357500" w:rsidP="00357500">
            <w:pPr>
              <w:rPr>
                <w:b/>
                <w:noProof/>
              </w:rPr>
            </w:pPr>
          </w:p>
        </w:tc>
      </w:tr>
      <w:tr w:rsidR="00357500" w:rsidRPr="008B7475" w:rsidTr="00357500">
        <w:trPr>
          <w:jc w:val="center"/>
        </w:trPr>
        <w:tc>
          <w:tcPr>
            <w:tcW w:w="690" w:type="dxa"/>
          </w:tcPr>
          <w:p w:rsidR="00357500" w:rsidRDefault="00357500" w:rsidP="00357500">
            <w:pPr>
              <w:rPr>
                <w:b/>
                <w:noProof/>
              </w:rPr>
            </w:pPr>
            <w:r>
              <w:rPr>
                <w:b/>
                <w:noProof/>
              </w:rPr>
              <w:t>7</w:t>
            </w:r>
          </w:p>
        </w:tc>
        <w:tc>
          <w:tcPr>
            <w:tcW w:w="3324" w:type="dxa"/>
          </w:tcPr>
          <w:p w:rsidR="00357500" w:rsidRPr="008B7475" w:rsidRDefault="00357500" w:rsidP="00357500">
            <w:pPr>
              <w:rPr>
                <w:b/>
                <w:noProof/>
              </w:rPr>
            </w:pPr>
          </w:p>
        </w:tc>
        <w:tc>
          <w:tcPr>
            <w:tcW w:w="2270" w:type="dxa"/>
          </w:tcPr>
          <w:p w:rsidR="00357500" w:rsidRPr="008B7475" w:rsidRDefault="00357500" w:rsidP="00357500">
            <w:pPr>
              <w:rPr>
                <w:b/>
                <w:noProof/>
              </w:rPr>
            </w:pPr>
          </w:p>
        </w:tc>
        <w:tc>
          <w:tcPr>
            <w:tcW w:w="1697" w:type="dxa"/>
          </w:tcPr>
          <w:p w:rsidR="00357500" w:rsidRPr="008B7475" w:rsidRDefault="00357500" w:rsidP="00357500">
            <w:pPr>
              <w:rPr>
                <w:b/>
                <w:noProof/>
              </w:rPr>
            </w:pPr>
          </w:p>
        </w:tc>
        <w:tc>
          <w:tcPr>
            <w:tcW w:w="2284" w:type="dxa"/>
          </w:tcPr>
          <w:p w:rsidR="00357500" w:rsidRPr="008B7475" w:rsidRDefault="00357500" w:rsidP="00357500">
            <w:pPr>
              <w:rPr>
                <w:b/>
                <w:noProof/>
              </w:rPr>
            </w:pPr>
          </w:p>
        </w:tc>
        <w:tc>
          <w:tcPr>
            <w:tcW w:w="2047" w:type="dxa"/>
          </w:tcPr>
          <w:p w:rsidR="00357500" w:rsidRPr="008B7475" w:rsidRDefault="00357500" w:rsidP="00357500">
            <w:pPr>
              <w:rPr>
                <w:b/>
                <w:noProof/>
              </w:rPr>
            </w:pPr>
          </w:p>
        </w:tc>
      </w:tr>
      <w:tr w:rsidR="00357500" w:rsidRPr="008B7475" w:rsidTr="00357500">
        <w:trPr>
          <w:jc w:val="center"/>
        </w:trPr>
        <w:tc>
          <w:tcPr>
            <w:tcW w:w="690" w:type="dxa"/>
          </w:tcPr>
          <w:p w:rsidR="00357500" w:rsidRDefault="00357500" w:rsidP="00357500">
            <w:pPr>
              <w:rPr>
                <w:b/>
                <w:noProof/>
              </w:rPr>
            </w:pPr>
            <w:r>
              <w:rPr>
                <w:b/>
                <w:noProof/>
              </w:rPr>
              <w:t>8</w:t>
            </w:r>
          </w:p>
        </w:tc>
        <w:tc>
          <w:tcPr>
            <w:tcW w:w="3324" w:type="dxa"/>
          </w:tcPr>
          <w:p w:rsidR="00357500" w:rsidRPr="008B7475" w:rsidRDefault="00357500" w:rsidP="00357500">
            <w:pPr>
              <w:rPr>
                <w:b/>
                <w:noProof/>
              </w:rPr>
            </w:pPr>
          </w:p>
        </w:tc>
        <w:tc>
          <w:tcPr>
            <w:tcW w:w="2270" w:type="dxa"/>
          </w:tcPr>
          <w:p w:rsidR="00357500" w:rsidRPr="008B7475" w:rsidRDefault="00357500" w:rsidP="00357500">
            <w:pPr>
              <w:rPr>
                <w:b/>
                <w:noProof/>
              </w:rPr>
            </w:pPr>
          </w:p>
        </w:tc>
        <w:tc>
          <w:tcPr>
            <w:tcW w:w="1697" w:type="dxa"/>
          </w:tcPr>
          <w:p w:rsidR="00357500" w:rsidRPr="008B7475" w:rsidRDefault="00357500" w:rsidP="00357500">
            <w:pPr>
              <w:rPr>
                <w:b/>
                <w:noProof/>
              </w:rPr>
            </w:pPr>
          </w:p>
        </w:tc>
        <w:tc>
          <w:tcPr>
            <w:tcW w:w="2284" w:type="dxa"/>
          </w:tcPr>
          <w:p w:rsidR="00357500" w:rsidRPr="008B7475" w:rsidRDefault="00357500" w:rsidP="00357500">
            <w:pPr>
              <w:rPr>
                <w:b/>
                <w:noProof/>
              </w:rPr>
            </w:pPr>
          </w:p>
        </w:tc>
        <w:tc>
          <w:tcPr>
            <w:tcW w:w="2047" w:type="dxa"/>
          </w:tcPr>
          <w:p w:rsidR="00357500" w:rsidRPr="008B7475" w:rsidRDefault="00357500" w:rsidP="00357500">
            <w:pPr>
              <w:rPr>
                <w:b/>
                <w:noProof/>
              </w:rPr>
            </w:pPr>
          </w:p>
        </w:tc>
      </w:tr>
      <w:tr w:rsidR="00357500" w:rsidRPr="008B7475" w:rsidTr="00357500">
        <w:trPr>
          <w:jc w:val="center"/>
        </w:trPr>
        <w:tc>
          <w:tcPr>
            <w:tcW w:w="690" w:type="dxa"/>
          </w:tcPr>
          <w:p w:rsidR="00357500" w:rsidRDefault="00357500" w:rsidP="00357500">
            <w:pPr>
              <w:rPr>
                <w:b/>
                <w:noProof/>
              </w:rPr>
            </w:pPr>
            <w:r>
              <w:rPr>
                <w:b/>
                <w:noProof/>
              </w:rPr>
              <w:t>9</w:t>
            </w:r>
          </w:p>
        </w:tc>
        <w:tc>
          <w:tcPr>
            <w:tcW w:w="3324" w:type="dxa"/>
          </w:tcPr>
          <w:p w:rsidR="00357500" w:rsidRPr="008B7475" w:rsidRDefault="00357500" w:rsidP="00357500">
            <w:pPr>
              <w:rPr>
                <w:b/>
                <w:noProof/>
              </w:rPr>
            </w:pPr>
          </w:p>
        </w:tc>
        <w:tc>
          <w:tcPr>
            <w:tcW w:w="2270" w:type="dxa"/>
          </w:tcPr>
          <w:p w:rsidR="00357500" w:rsidRPr="008B7475" w:rsidRDefault="00357500" w:rsidP="00357500">
            <w:pPr>
              <w:rPr>
                <w:b/>
                <w:noProof/>
              </w:rPr>
            </w:pPr>
          </w:p>
        </w:tc>
        <w:tc>
          <w:tcPr>
            <w:tcW w:w="1697" w:type="dxa"/>
          </w:tcPr>
          <w:p w:rsidR="00357500" w:rsidRPr="008B7475" w:rsidRDefault="00357500" w:rsidP="00357500">
            <w:pPr>
              <w:rPr>
                <w:b/>
                <w:noProof/>
              </w:rPr>
            </w:pPr>
          </w:p>
        </w:tc>
        <w:tc>
          <w:tcPr>
            <w:tcW w:w="2284" w:type="dxa"/>
          </w:tcPr>
          <w:p w:rsidR="00357500" w:rsidRPr="008B7475" w:rsidRDefault="00357500" w:rsidP="00357500">
            <w:pPr>
              <w:rPr>
                <w:b/>
                <w:noProof/>
              </w:rPr>
            </w:pPr>
          </w:p>
        </w:tc>
        <w:tc>
          <w:tcPr>
            <w:tcW w:w="2047" w:type="dxa"/>
          </w:tcPr>
          <w:p w:rsidR="00357500" w:rsidRPr="008B7475" w:rsidRDefault="00357500" w:rsidP="00357500">
            <w:pPr>
              <w:rPr>
                <w:b/>
                <w:noProof/>
              </w:rPr>
            </w:pPr>
          </w:p>
        </w:tc>
      </w:tr>
      <w:tr w:rsidR="00357500" w:rsidRPr="008B7475" w:rsidTr="00357500">
        <w:trPr>
          <w:jc w:val="center"/>
        </w:trPr>
        <w:tc>
          <w:tcPr>
            <w:tcW w:w="690" w:type="dxa"/>
          </w:tcPr>
          <w:p w:rsidR="00357500" w:rsidRDefault="00357500" w:rsidP="00357500">
            <w:pPr>
              <w:rPr>
                <w:b/>
                <w:noProof/>
              </w:rPr>
            </w:pPr>
            <w:r>
              <w:rPr>
                <w:b/>
                <w:noProof/>
              </w:rPr>
              <w:t>10</w:t>
            </w:r>
          </w:p>
        </w:tc>
        <w:tc>
          <w:tcPr>
            <w:tcW w:w="3324" w:type="dxa"/>
          </w:tcPr>
          <w:p w:rsidR="00357500" w:rsidRPr="008B7475" w:rsidRDefault="00357500" w:rsidP="00357500">
            <w:pPr>
              <w:rPr>
                <w:b/>
                <w:noProof/>
              </w:rPr>
            </w:pPr>
          </w:p>
        </w:tc>
        <w:tc>
          <w:tcPr>
            <w:tcW w:w="2270" w:type="dxa"/>
          </w:tcPr>
          <w:p w:rsidR="00357500" w:rsidRPr="008B7475" w:rsidRDefault="00357500" w:rsidP="00357500">
            <w:pPr>
              <w:rPr>
                <w:b/>
                <w:noProof/>
              </w:rPr>
            </w:pPr>
          </w:p>
        </w:tc>
        <w:tc>
          <w:tcPr>
            <w:tcW w:w="1697" w:type="dxa"/>
          </w:tcPr>
          <w:p w:rsidR="00357500" w:rsidRPr="008B7475" w:rsidRDefault="00357500" w:rsidP="00357500">
            <w:pPr>
              <w:rPr>
                <w:b/>
                <w:noProof/>
              </w:rPr>
            </w:pPr>
          </w:p>
        </w:tc>
        <w:tc>
          <w:tcPr>
            <w:tcW w:w="2284" w:type="dxa"/>
          </w:tcPr>
          <w:p w:rsidR="00357500" w:rsidRPr="008B7475" w:rsidRDefault="00357500" w:rsidP="00357500">
            <w:pPr>
              <w:rPr>
                <w:b/>
                <w:noProof/>
              </w:rPr>
            </w:pPr>
          </w:p>
        </w:tc>
        <w:tc>
          <w:tcPr>
            <w:tcW w:w="2047" w:type="dxa"/>
          </w:tcPr>
          <w:p w:rsidR="00357500" w:rsidRPr="008B7475" w:rsidRDefault="00357500" w:rsidP="00357500">
            <w:pPr>
              <w:rPr>
                <w:b/>
                <w:noProof/>
              </w:rPr>
            </w:pPr>
          </w:p>
        </w:tc>
      </w:tr>
    </w:tbl>
    <w:p w:rsidR="00357500" w:rsidRDefault="00357500" w:rsidP="00357500">
      <w:pPr>
        <w:rPr>
          <w:b/>
          <w:noProof/>
        </w:rPr>
      </w:pPr>
    </w:p>
    <w:p w:rsidR="00357500" w:rsidRDefault="00357500" w:rsidP="00357500">
      <w:pPr>
        <w:rPr>
          <w:b/>
          <w:noProof/>
        </w:rPr>
      </w:pPr>
    </w:p>
    <w:p w:rsidR="00357500" w:rsidRDefault="00357500" w:rsidP="00357500">
      <w:pPr>
        <w:rPr>
          <w:b/>
          <w:noProof/>
        </w:rPr>
      </w:pPr>
    </w:p>
    <w:p w:rsidR="00357500" w:rsidRPr="008B7475" w:rsidRDefault="00357500" w:rsidP="00357500">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357500" w:rsidRPr="008B7475" w:rsidRDefault="00357500" w:rsidP="00357500">
      <w:pPr>
        <w:rPr>
          <w:b/>
          <w:noProof/>
        </w:rPr>
      </w:pPr>
    </w:p>
    <w:p w:rsidR="00357500" w:rsidRDefault="00357500" w:rsidP="00357500">
      <w:pPr>
        <w:ind w:firstLine="720"/>
        <w:rPr>
          <w:b/>
          <w:noProof/>
        </w:rPr>
      </w:pPr>
      <w:r>
        <w:rPr>
          <w:b/>
          <w:noProof/>
        </w:rPr>
        <w:t>НАПОМЕНЕ:</w:t>
      </w:r>
    </w:p>
    <w:p w:rsidR="00357500" w:rsidRPr="00E75DCB" w:rsidRDefault="00357500" w:rsidP="00357500">
      <w:pPr>
        <w:ind w:firstLine="720"/>
        <w:rPr>
          <w:noProof/>
        </w:rPr>
      </w:pPr>
      <w:r w:rsidRPr="00E75DCB">
        <w:rPr>
          <w:noProof/>
        </w:rPr>
        <w:t xml:space="preserve">Понуђач доставља уколико је у Обрасцу понуде заокружио </w:t>
      </w:r>
      <w:r>
        <w:rPr>
          <w:b/>
          <w:noProof/>
        </w:rPr>
        <w:t>“б</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357500" w:rsidRPr="008B7475" w:rsidTr="00357500">
        <w:tc>
          <w:tcPr>
            <w:tcW w:w="3182" w:type="dxa"/>
            <w:tcBorders>
              <w:bottom w:val="single" w:sz="4" w:space="0" w:color="auto"/>
            </w:tcBorders>
          </w:tcPr>
          <w:p w:rsidR="00357500" w:rsidRPr="008B7475" w:rsidRDefault="00357500" w:rsidP="00357500">
            <w:pPr>
              <w:jc w:val="center"/>
              <w:rPr>
                <w:noProof/>
                <w:highlight w:val="yellow"/>
              </w:rPr>
            </w:pPr>
          </w:p>
        </w:tc>
        <w:tc>
          <w:tcPr>
            <w:tcW w:w="2708" w:type="dxa"/>
          </w:tcPr>
          <w:p w:rsidR="00357500" w:rsidRPr="008B7475" w:rsidRDefault="00357500" w:rsidP="00357500">
            <w:pPr>
              <w:rPr>
                <w:noProof/>
                <w:highlight w:val="yellow"/>
              </w:rPr>
            </w:pPr>
          </w:p>
        </w:tc>
        <w:tc>
          <w:tcPr>
            <w:tcW w:w="3290" w:type="dxa"/>
            <w:tcBorders>
              <w:bottom w:val="single" w:sz="4" w:space="0" w:color="auto"/>
            </w:tcBorders>
          </w:tcPr>
          <w:p w:rsidR="00357500" w:rsidRPr="008B7475" w:rsidRDefault="00357500" w:rsidP="00357500">
            <w:pPr>
              <w:rPr>
                <w:noProof/>
                <w:highlight w:val="yellow"/>
              </w:rPr>
            </w:pPr>
          </w:p>
        </w:tc>
      </w:tr>
      <w:tr w:rsidR="00357500" w:rsidRPr="008B7475" w:rsidTr="00357500">
        <w:tc>
          <w:tcPr>
            <w:tcW w:w="3182" w:type="dxa"/>
            <w:tcBorders>
              <w:top w:val="single" w:sz="4" w:space="0" w:color="auto"/>
            </w:tcBorders>
          </w:tcPr>
          <w:p w:rsidR="00357500" w:rsidRPr="008B7475" w:rsidRDefault="00357500" w:rsidP="00357500">
            <w:pPr>
              <w:jc w:val="center"/>
              <w:rPr>
                <w:noProof/>
                <w:highlight w:val="yellow"/>
              </w:rPr>
            </w:pPr>
            <w:r>
              <w:rPr>
                <w:noProof/>
              </w:rPr>
              <w:t>НАЗИВ</w:t>
            </w:r>
            <w:r w:rsidRPr="008B7475">
              <w:rPr>
                <w:noProof/>
              </w:rPr>
              <w:t xml:space="preserve"> </w:t>
            </w:r>
            <w:r>
              <w:rPr>
                <w:noProof/>
              </w:rPr>
              <w:t>ПОНУЂАЧА</w:t>
            </w:r>
          </w:p>
        </w:tc>
        <w:tc>
          <w:tcPr>
            <w:tcW w:w="2708" w:type="dxa"/>
          </w:tcPr>
          <w:p w:rsidR="00357500" w:rsidRPr="008B7475" w:rsidRDefault="00357500" w:rsidP="00357500">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357500" w:rsidRPr="008B7475" w:rsidRDefault="00357500" w:rsidP="00357500">
            <w:pPr>
              <w:jc w:val="center"/>
              <w:rPr>
                <w:noProof/>
                <w:highlight w:val="yellow"/>
              </w:rPr>
            </w:pPr>
            <w:r>
              <w:rPr>
                <w:noProof/>
              </w:rPr>
              <w:t>ПОТПИС</w:t>
            </w:r>
            <w:r w:rsidRPr="008B7475">
              <w:rPr>
                <w:noProof/>
              </w:rPr>
              <w:t xml:space="preserve"> </w:t>
            </w:r>
            <w:r>
              <w:rPr>
                <w:noProof/>
              </w:rPr>
              <w:t>ПОНУЂАЧА</w:t>
            </w:r>
          </w:p>
        </w:tc>
      </w:tr>
    </w:tbl>
    <w:p w:rsidR="00357500" w:rsidRDefault="00357500" w:rsidP="00357500">
      <w:pPr>
        <w:jc w:val="right"/>
        <w:rPr>
          <w:noProof/>
        </w:rPr>
      </w:pPr>
      <w:r>
        <w:rPr>
          <w:noProof/>
        </w:rPr>
        <w:t xml:space="preserve">Образац копирати, уколико има више подизвођача. </w:t>
      </w:r>
    </w:p>
    <w:p w:rsidR="00357500" w:rsidRDefault="00357500" w:rsidP="00357500">
      <w:pPr>
        <w:jc w:val="right"/>
        <w:rPr>
          <w:noProof/>
        </w:rPr>
      </w:pPr>
    </w:p>
    <w:p w:rsidR="00357500" w:rsidRDefault="00357500" w:rsidP="00357500">
      <w:pPr>
        <w:jc w:val="right"/>
        <w:rPr>
          <w:noProof/>
        </w:rPr>
      </w:pPr>
    </w:p>
    <w:p w:rsidR="00357500" w:rsidRDefault="00357500" w:rsidP="00357500">
      <w:pPr>
        <w:jc w:val="right"/>
        <w:rPr>
          <w:noProof/>
        </w:rPr>
      </w:pPr>
    </w:p>
    <w:p w:rsidR="00357500" w:rsidRDefault="00357500" w:rsidP="00357500">
      <w:pPr>
        <w:jc w:val="right"/>
        <w:rPr>
          <w:noProof/>
        </w:rPr>
      </w:pPr>
    </w:p>
    <w:p w:rsidR="00357500" w:rsidRDefault="00357500" w:rsidP="00357500">
      <w:pPr>
        <w:jc w:val="right"/>
        <w:rPr>
          <w:noProof/>
        </w:rPr>
      </w:pPr>
    </w:p>
    <w:p w:rsidR="00357500" w:rsidRDefault="00357500" w:rsidP="00357500">
      <w:pPr>
        <w:jc w:val="right"/>
        <w:rPr>
          <w:noProof/>
        </w:rPr>
      </w:pPr>
    </w:p>
    <w:p w:rsidR="00357500" w:rsidRDefault="00357500" w:rsidP="00357500">
      <w:pPr>
        <w:jc w:val="right"/>
        <w:rPr>
          <w:noProof/>
        </w:rPr>
      </w:pPr>
    </w:p>
    <w:p w:rsidR="00357500" w:rsidRDefault="00357500" w:rsidP="00357500">
      <w:pPr>
        <w:jc w:val="right"/>
        <w:rPr>
          <w:noProof/>
        </w:rPr>
      </w:pPr>
    </w:p>
    <w:p w:rsidR="00357500" w:rsidRDefault="00357500" w:rsidP="00357500">
      <w:pPr>
        <w:jc w:val="right"/>
        <w:rPr>
          <w:noProof/>
        </w:rPr>
      </w:pPr>
    </w:p>
    <w:p w:rsidR="00357500" w:rsidRDefault="00357500" w:rsidP="00357500">
      <w:pPr>
        <w:jc w:val="right"/>
        <w:rPr>
          <w:noProof/>
        </w:rPr>
      </w:pPr>
    </w:p>
    <w:p w:rsidR="00357500" w:rsidRDefault="00357500" w:rsidP="00357500">
      <w:pPr>
        <w:jc w:val="right"/>
        <w:rPr>
          <w:noProof/>
        </w:rPr>
      </w:pPr>
    </w:p>
    <w:p w:rsidR="00357500" w:rsidRDefault="00357500" w:rsidP="00357500">
      <w:pPr>
        <w:jc w:val="right"/>
        <w:rPr>
          <w:noProof/>
        </w:rPr>
      </w:pPr>
    </w:p>
    <w:p w:rsidR="00357500" w:rsidRPr="008E7B18" w:rsidRDefault="0099553C" w:rsidP="00357500">
      <w:pPr>
        <w:jc w:val="right"/>
        <w:rPr>
          <w:b/>
          <w:noProof/>
        </w:rPr>
      </w:pPr>
      <w:r>
        <w:rPr>
          <w:b/>
          <w:noProof/>
        </w:rPr>
        <w:t>О</w:t>
      </w:r>
      <w:r w:rsidR="00357500">
        <w:rPr>
          <w:b/>
          <w:noProof/>
        </w:rPr>
        <w:t>бразац</w:t>
      </w:r>
      <w:r w:rsidR="00357500" w:rsidRPr="00C02516">
        <w:rPr>
          <w:b/>
          <w:noProof/>
        </w:rPr>
        <w:t xml:space="preserve"> </w:t>
      </w:r>
      <w:r w:rsidR="00357500">
        <w:rPr>
          <w:b/>
          <w:noProof/>
        </w:rPr>
        <w:t>потврде</w:t>
      </w:r>
    </w:p>
    <w:p w:rsidR="00357500" w:rsidRPr="00C02516" w:rsidRDefault="00357500" w:rsidP="00357500">
      <w:pPr>
        <w:jc w:val="right"/>
        <w:rPr>
          <w:b/>
          <w:noProof/>
        </w:rPr>
      </w:pPr>
      <w:r w:rsidRPr="00C02516">
        <w:rPr>
          <w:b/>
          <w:noProo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2482"/>
        <w:gridCol w:w="2482"/>
      </w:tblGrid>
      <w:tr w:rsidR="00357500" w:rsidRPr="00C02516" w:rsidTr="00357500">
        <w:trPr>
          <w:trHeight w:val="282"/>
        </w:trPr>
        <w:tc>
          <w:tcPr>
            <w:tcW w:w="3342" w:type="dxa"/>
          </w:tcPr>
          <w:p w:rsidR="00357500" w:rsidRPr="00C02516" w:rsidRDefault="00357500" w:rsidP="00357500">
            <w:pPr>
              <w:rPr>
                <w:rFonts w:ascii="Arial" w:hAnsi="Arial" w:cs="Arial"/>
                <w:b/>
                <w:noProof/>
                <w:sz w:val="22"/>
                <w:szCs w:val="22"/>
              </w:rPr>
            </w:pPr>
            <w:r>
              <w:rPr>
                <w:rFonts w:ascii="Arial" w:hAnsi="Arial" w:cs="Arial"/>
                <w:b/>
                <w:noProof/>
                <w:sz w:val="22"/>
                <w:szCs w:val="22"/>
              </w:rPr>
              <w:t>Назив</w:t>
            </w:r>
            <w:r w:rsidRPr="00C02516">
              <w:rPr>
                <w:rFonts w:ascii="Arial" w:hAnsi="Arial" w:cs="Arial"/>
                <w:b/>
                <w:noProof/>
                <w:sz w:val="22"/>
                <w:szCs w:val="22"/>
              </w:rPr>
              <w:t xml:space="preserve"> </w:t>
            </w:r>
            <w:r>
              <w:rPr>
                <w:rFonts w:ascii="Arial" w:hAnsi="Arial" w:cs="Arial"/>
                <w:b/>
                <w:noProof/>
                <w:sz w:val="22"/>
                <w:szCs w:val="22"/>
              </w:rPr>
              <w:t>наручиоца</w:t>
            </w:r>
            <w:r w:rsidRPr="00C02516">
              <w:rPr>
                <w:rFonts w:ascii="Arial" w:hAnsi="Arial" w:cs="Arial"/>
                <w:b/>
                <w:noProof/>
                <w:sz w:val="22"/>
                <w:szCs w:val="22"/>
              </w:rPr>
              <w:t>/</w:t>
            </w:r>
            <w:r>
              <w:rPr>
                <w:rFonts w:ascii="Arial" w:hAnsi="Arial" w:cs="Arial"/>
                <w:b/>
                <w:noProof/>
                <w:sz w:val="22"/>
                <w:szCs w:val="22"/>
              </w:rPr>
              <w:t>купца</w:t>
            </w:r>
          </w:p>
        </w:tc>
        <w:tc>
          <w:tcPr>
            <w:tcW w:w="4964" w:type="dxa"/>
            <w:gridSpan w:val="2"/>
          </w:tcPr>
          <w:p w:rsidR="00357500" w:rsidRPr="00C02516" w:rsidRDefault="00357500" w:rsidP="00357500">
            <w:pPr>
              <w:rPr>
                <w:rFonts w:ascii="Arial" w:hAnsi="Arial" w:cs="Arial"/>
                <w:noProof/>
                <w:sz w:val="22"/>
                <w:szCs w:val="22"/>
              </w:rPr>
            </w:pPr>
            <w:r w:rsidRPr="00C02516">
              <w:rPr>
                <w:rFonts w:ascii="Arial" w:hAnsi="Arial" w:cs="Arial"/>
                <w:noProof/>
                <w:sz w:val="22"/>
                <w:szCs w:val="22"/>
              </w:rPr>
              <w:t xml:space="preserve"> </w:t>
            </w:r>
          </w:p>
        </w:tc>
      </w:tr>
      <w:tr w:rsidR="00357500" w:rsidRPr="00C02516" w:rsidTr="00357500">
        <w:trPr>
          <w:trHeight w:val="278"/>
        </w:trPr>
        <w:tc>
          <w:tcPr>
            <w:tcW w:w="3342" w:type="dxa"/>
          </w:tcPr>
          <w:p w:rsidR="00357500" w:rsidRPr="00C02516" w:rsidRDefault="00357500" w:rsidP="00357500">
            <w:pPr>
              <w:rPr>
                <w:rFonts w:ascii="Arial" w:hAnsi="Arial" w:cs="Arial"/>
                <w:b/>
                <w:noProof/>
                <w:sz w:val="22"/>
                <w:szCs w:val="22"/>
              </w:rPr>
            </w:pPr>
            <w:r>
              <w:rPr>
                <w:rFonts w:ascii="Arial" w:hAnsi="Arial" w:cs="Arial"/>
                <w:b/>
                <w:noProof/>
                <w:sz w:val="22"/>
                <w:szCs w:val="22"/>
              </w:rPr>
              <w:t>Седиште</w:t>
            </w:r>
          </w:p>
        </w:tc>
        <w:tc>
          <w:tcPr>
            <w:tcW w:w="4964" w:type="dxa"/>
            <w:gridSpan w:val="2"/>
          </w:tcPr>
          <w:p w:rsidR="00357500" w:rsidRPr="00C02516" w:rsidRDefault="00357500" w:rsidP="00357500">
            <w:pPr>
              <w:rPr>
                <w:rFonts w:ascii="Arial" w:hAnsi="Arial" w:cs="Arial"/>
                <w:noProof/>
                <w:sz w:val="22"/>
                <w:szCs w:val="22"/>
              </w:rPr>
            </w:pPr>
          </w:p>
        </w:tc>
      </w:tr>
      <w:tr w:rsidR="00357500" w:rsidRPr="00C02516" w:rsidTr="00357500">
        <w:trPr>
          <w:trHeight w:val="278"/>
        </w:trPr>
        <w:tc>
          <w:tcPr>
            <w:tcW w:w="3342" w:type="dxa"/>
          </w:tcPr>
          <w:p w:rsidR="00357500" w:rsidRPr="00C02516" w:rsidRDefault="00357500" w:rsidP="00357500">
            <w:pPr>
              <w:rPr>
                <w:rFonts w:ascii="Arial" w:hAnsi="Arial" w:cs="Arial"/>
                <w:b/>
                <w:noProof/>
                <w:sz w:val="22"/>
                <w:szCs w:val="22"/>
              </w:rPr>
            </w:pPr>
            <w:r>
              <w:rPr>
                <w:rFonts w:ascii="Arial" w:hAnsi="Arial" w:cs="Arial"/>
                <w:b/>
                <w:noProof/>
                <w:sz w:val="22"/>
                <w:szCs w:val="22"/>
              </w:rPr>
              <w:t>Улица</w:t>
            </w:r>
            <w:r w:rsidRPr="00C02516">
              <w:rPr>
                <w:rFonts w:ascii="Arial" w:hAnsi="Arial" w:cs="Arial"/>
                <w:b/>
                <w:noProof/>
                <w:sz w:val="22"/>
                <w:szCs w:val="22"/>
              </w:rPr>
              <w:t xml:space="preserve"> </w:t>
            </w:r>
            <w:r>
              <w:rPr>
                <w:rFonts w:ascii="Arial" w:hAnsi="Arial" w:cs="Arial"/>
                <w:b/>
                <w:noProof/>
                <w:sz w:val="22"/>
                <w:szCs w:val="22"/>
              </w:rPr>
              <w:t>и</w:t>
            </w:r>
            <w:r w:rsidRPr="00C02516">
              <w:rPr>
                <w:rFonts w:ascii="Arial" w:hAnsi="Arial" w:cs="Arial"/>
                <w:b/>
                <w:noProof/>
                <w:sz w:val="22"/>
                <w:szCs w:val="22"/>
              </w:rPr>
              <w:t xml:space="preserve"> </w:t>
            </w:r>
            <w:r>
              <w:rPr>
                <w:rFonts w:ascii="Arial" w:hAnsi="Arial" w:cs="Arial"/>
                <w:b/>
                <w:noProof/>
                <w:sz w:val="22"/>
                <w:szCs w:val="22"/>
              </w:rPr>
              <w:t>број</w:t>
            </w:r>
          </w:p>
        </w:tc>
        <w:tc>
          <w:tcPr>
            <w:tcW w:w="4964" w:type="dxa"/>
            <w:gridSpan w:val="2"/>
          </w:tcPr>
          <w:p w:rsidR="00357500" w:rsidRPr="00C02516" w:rsidRDefault="00357500" w:rsidP="00357500">
            <w:pPr>
              <w:rPr>
                <w:rFonts w:ascii="Arial" w:hAnsi="Arial" w:cs="Arial"/>
                <w:noProof/>
                <w:sz w:val="22"/>
                <w:szCs w:val="22"/>
              </w:rPr>
            </w:pPr>
          </w:p>
        </w:tc>
      </w:tr>
      <w:tr w:rsidR="00357500" w:rsidRPr="00C02516" w:rsidTr="00357500">
        <w:trPr>
          <w:trHeight w:val="278"/>
        </w:trPr>
        <w:tc>
          <w:tcPr>
            <w:tcW w:w="3342" w:type="dxa"/>
          </w:tcPr>
          <w:p w:rsidR="00357500" w:rsidRPr="00C02516" w:rsidRDefault="00357500" w:rsidP="00357500">
            <w:pPr>
              <w:rPr>
                <w:rFonts w:ascii="Arial" w:hAnsi="Arial" w:cs="Arial"/>
                <w:b/>
                <w:noProof/>
                <w:sz w:val="22"/>
                <w:szCs w:val="22"/>
              </w:rPr>
            </w:pPr>
            <w:r>
              <w:rPr>
                <w:rFonts w:ascii="Arial" w:hAnsi="Arial" w:cs="Arial"/>
                <w:b/>
                <w:noProof/>
                <w:sz w:val="22"/>
                <w:szCs w:val="22"/>
              </w:rPr>
              <w:t>Особа</w:t>
            </w:r>
            <w:r w:rsidRPr="00C02516">
              <w:rPr>
                <w:rFonts w:ascii="Arial" w:hAnsi="Arial" w:cs="Arial"/>
                <w:b/>
                <w:noProof/>
                <w:sz w:val="22"/>
                <w:szCs w:val="22"/>
              </w:rPr>
              <w:t xml:space="preserve"> </w:t>
            </w:r>
            <w:r>
              <w:rPr>
                <w:rFonts w:ascii="Arial" w:hAnsi="Arial" w:cs="Arial"/>
                <w:b/>
                <w:noProof/>
                <w:sz w:val="22"/>
                <w:szCs w:val="22"/>
              </w:rPr>
              <w:t>за</w:t>
            </w:r>
            <w:r w:rsidRPr="00C02516">
              <w:rPr>
                <w:rFonts w:ascii="Arial" w:hAnsi="Arial" w:cs="Arial"/>
                <w:b/>
                <w:noProof/>
                <w:sz w:val="22"/>
                <w:szCs w:val="22"/>
              </w:rPr>
              <w:t xml:space="preserve"> </w:t>
            </w:r>
            <w:r>
              <w:rPr>
                <w:rFonts w:ascii="Arial" w:hAnsi="Arial" w:cs="Arial"/>
                <w:b/>
                <w:noProof/>
                <w:sz w:val="22"/>
                <w:szCs w:val="22"/>
              </w:rPr>
              <w:t>контакт</w:t>
            </w:r>
          </w:p>
        </w:tc>
        <w:tc>
          <w:tcPr>
            <w:tcW w:w="4964" w:type="dxa"/>
            <w:gridSpan w:val="2"/>
          </w:tcPr>
          <w:p w:rsidR="00357500" w:rsidRPr="00C02516" w:rsidRDefault="00357500" w:rsidP="00357500">
            <w:pPr>
              <w:rPr>
                <w:rFonts w:ascii="Arial" w:hAnsi="Arial" w:cs="Arial"/>
                <w:noProof/>
                <w:sz w:val="22"/>
                <w:szCs w:val="22"/>
              </w:rPr>
            </w:pPr>
          </w:p>
        </w:tc>
      </w:tr>
      <w:tr w:rsidR="00357500" w:rsidRPr="00C02516" w:rsidTr="00357500">
        <w:trPr>
          <w:trHeight w:val="278"/>
        </w:trPr>
        <w:tc>
          <w:tcPr>
            <w:tcW w:w="3342" w:type="dxa"/>
          </w:tcPr>
          <w:p w:rsidR="00357500" w:rsidRPr="00357500" w:rsidRDefault="00357500" w:rsidP="00357500">
            <w:pPr>
              <w:rPr>
                <w:noProof/>
              </w:rPr>
            </w:pPr>
            <w:r>
              <w:rPr>
                <w:rFonts w:ascii="Arial" w:hAnsi="Arial" w:cs="Arial"/>
                <w:b/>
                <w:noProof/>
                <w:sz w:val="22"/>
                <w:szCs w:val="22"/>
              </w:rPr>
              <w:t>Телефон</w:t>
            </w:r>
            <w:r w:rsidRPr="00C02516">
              <w:rPr>
                <w:rFonts w:ascii="Arial" w:hAnsi="Arial" w:cs="Arial"/>
                <w:b/>
                <w:noProof/>
                <w:sz w:val="22"/>
                <w:szCs w:val="22"/>
              </w:rPr>
              <w:t xml:space="preserve"> </w:t>
            </w:r>
            <w:r>
              <w:rPr>
                <w:rFonts w:ascii="Arial" w:hAnsi="Arial" w:cs="Arial"/>
                <w:b/>
                <w:noProof/>
                <w:sz w:val="22"/>
                <w:szCs w:val="22"/>
              </w:rPr>
              <w:t>и</w:t>
            </w:r>
            <w:r w:rsidRPr="00C02516">
              <w:rPr>
                <w:rFonts w:ascii="Arial" w:hAnsi="Arial" w:cs="Arial"/>
                <w:b/>
                <w:noProof/>
                <w:sz w:val="22"/>
                <w:szCs w:val="22"/>
              </w:rPr>
              <w:t xml:space="preserve"> е-маил</w:t>
            </w:r>
          </w:p>
        </w:tc>
        <w:tc>
          <w:tcPr>
            <w:tcW w:w="2482" w:type="dxa"/>
          </w:tcPr>
          <w:p w:rsidR="00357500" w:rsidRPr="00C02516" w:rsidRDefault="00357500" w:rsidP="00357500">
            <w:pPr>
              <w:rPr>
                <w:rFonts w:ascii="Arial" w:hAnsi="Arial" w:cs="Arial"/>
                <w:noProof/>
                <w:sz w:val="22"/>
                <w:szCs w:val="22"/>
              </w:rPr>
            </w:pPr>
          </w:p>
        </w:tc>
        <w:tc>
          <w:tcPr>
            <w:tcW w:w="2482" w:type="dxa"/>
          </w:tcPr>
          <w:p w:rsidR="00357500" w:rsidRPr="00C02516" w:rsidRDefault="00357500" w:rsidP="00357500">
            <w:pPr>
              <w:rPr>
                <w:rFonts w:ascii="Arial" w:hAnsi="Arial" w:cs="Arial"/>
                <w:noProof/>
                <w:sz w:val="22"/>
                <w:szCs w:val="22"/>
                <w:lang w:val="en-US"/>
              </w:rPr>
            </w:pPr>
          </w:p>
        </w:tc>
      </w:tr>
      <w:tr w:rsidR="00357500" w:rsidRPr="00E77D9B" w:rsidTr="00357500">
        <w:trPr>
          <w:trHeight w:val="278"/>
        </w:trPr>
        <w:tc>
          <w:tcPr>
            <w:tcW w:w="3342" w:type="dxa"/>
          </w:tcPr>
          <w:p w:rsidR="00357500" w:rsidRPr="00C02516" w:rsidRDefault="0099553C" w:rsidP="0099553C">
            <w:pPr>
              <w:rPr>
                <w:rFonts w:ascii="Arial" w:hAnsi="Arial" w:cs="Arial"/>
                <w:b/>
                <w:noProof/>
                <w:sz w:val="22"/>
                <w:szCs w:val="22"/>
                <w:lang w:val="ru-RU"/>
              </w:rPr>
            </w:pPr>
            <w:r>
              <w:rPr>
                <w:rFonts w:ascii="Arial" w:hAnsi="Arial" w:cs="Arial"/>
                <w:b/>
                <w:noProof/>
                <w:sz w:val="22"/>
                <w:szCs w:val="22"/>
                <w:lang w:val="ru-RU"/>
              </w:rPr>
              <w:t>Место и датум издавање потврде</w:t>
            </w:r>
          </w:p>
        </w:tc>
        <w:tc>
          <w:tcPr>
            <w:tcW w:w="4964" w:type="dxa"/>
            <w:gridSpan w:val="2"/>
          </w:tcPr>
          <w:p w:rsidR="00357500" w:rsidRPr="00E77D9B" w:rsidRDefault="00357500" w:rsidP="00357500">
            <w:pPr>
              <w:rPr>
                <w:rFonts w:ascii="Arial" w:hAnsi="Arial" w:cs="Arial"/>
                <w:noProof/>
                <w:sz w:val="22"/>
                <w:szCs w:val="22"/>
                <w:lang w:val="ru-RU"/>
              </w:rPr>
            </w:pPr>
          </w:p>
        </w:tc>
      </w:tr>
    </w:tbl>
    <w:p w:rsidR="00357500" w:rsidRPr="00C02516" w:rsidRDefault="00357500" w:rsidP="00357500">
      <w:pPr>
        <w:rPr>
          <w:noProof/>
          <w:lang w:val="ru-RU"/>
        </w:rPr>
      </w:pPr>
    </w:p>
    <w:p w:rsidR="00357500" w:rsidRPr="00B76FD3" w:rsidRDefault="00357500" w:rsidP="00357500">
      <w:pPr>
        <w:rPr>
          <w:noProof/>
        </w:rPr>
      </w:pPr>
      <w:r w:rsidRPr="00FE20A0">
        <w:rPr>
          <w:noProof/>
          <w:lang w:val="en-US"/>
        </w:rPr>
        <w:tab/>
      </w:r>
      <w:r w:rsidRPr="00B76FD3">
        <w:rPr>
          <w:noProof/>
        </w:rPr>
        <w:t>На основу члана 76. Став 2. Закона о јавним набавкама („Сл. Гласник  РС“, бр. 1</w:t>
      </w:r>
      <w:r w:rsidR="00B76FD3" w:rsidRPr="00B76FD3">
        <w:rPr>
          <w:noProof/>
        </w:rPr>
        <w:t>24/</w:t>
      </w:r>
      <w:r w:rsidRPr="00B76FD3">
        <w:rPr>
          <w:noProof/>
        </w:rPr>
        <w:t>12</w:t>
      </w:r>
      <w:r w:rsidR="00A6205E" w:rsidRPr="00B76FD3">
        <w:rPr>
          <w:noProof/>
        </w:rPr>
        <w:t>) наручилац/купац издаје</w:t>
      </w:r>
    </w:p>
    <w:p w:rsidR="00B76FD3" w:rsidRPr="00B76FD3" w:rsidRDefault="00B76FD3" w:rsidP="00357500">
      <w:pPr>
        <w:rPr>
          <w:noProof/>
        </w:rPr>
      </w:pPr>
    </w:p>
    <w:p w:rsidR="00A6205E" w:rsidRPr="00B76FD3" w:rsidRDefault="00A6205E" w:rsidP="00357500">
      <w:pPr>
        <w:jc w:val="center"/>
        <w:rPr>
          <w:b/>
          <w:noProof/>
        </w:rPr>
      </w:pPr>
      <w:r w:rsidRPr="00B76FD3">
        <w:rPr>
          <w:b/>
          <w:noProof/>
        </w:rPr>
        <w:t>ПОТВРДУ</w:t>
      </w:r>
    </w:p>
    <w:p w:rsidR="00B76FD3" w:rsidRPr="00B76FD3" w:rsidRDefault="00B76FD3" w:rsidP="00357500">
      <w:pPr>
        <w:jc w:val="center"/>
        <w:rPr>
          <w:b/>
          <w:noProof/>
        </w:rPr>
      </w:pPr>
    </w:p>
    <w:p w:rsidR="00A6205E" w:rsidRPr="00B76FD3" w:rsidRDefault="00A6205E" w:rsidP="00A6205E">
      <w:pPr>
        <w:jc w:val="center"/>
        <w:rPr>
          <w:noProof/>
        </w:rPr>
      </w:pPr>
      <w:r w:rsidRPr="00B76FD3">
        <w:rPr>
          <w:noProof/>
        </w:rPr>
        <w:t>Да је испоручилац/добављач</w:t>
      </w:r>
    </w:p>
    <w:p w:rsidR="00B76FD3" w:rsidRPr="00B76FD3" w:rsidRDefault="00B76FD3" w:rsidP="00A6205E">
      <w:pPr>
        <w:jc w:val="center"/>
        <w:rPr>
          <w:noProof/>
          <w:lang w:val="fr-FR"/>
        </w:rPr>
      </w:pPr>
    </w:p>
    <w:p w:rsidR="00357500" w:rsidRPr="00B76FD3" w:rsidRDefault="00357500" w:rsidP="00357500">
      <w:pPr>
        <w:jc w:val="center"/>
        <w:rPr>
          <w:noProof/>
          <w:u w:val="single"/>
          <w:lang w:val="fr-FR"/>
        </w:rPr>
      </w:pPr>
      <w:r w:rsidRPr="00B76FD3">
        <w:rPr>
          <w:noProof/>
          <w:u w:val="single"/>
          <w:lang w:val="fr-FR"/>
        </w:rPr>
        <w:t>____________________________________________________</w:t>
      </w:r>
    </w:p>
    <w:p w:rsidR="00357500" w:rsidRPr="00B76FD3" w:rsidRDefault="00357500" w:rsidP="00357500">
      <w:pPr>
        <w:jc w:val="center"/>
        <w:rPr>
          <w:noProof/>
        </w:rPr>
      </w:pPr>
      <w:r w:rsidRPr="00B76FD3">
        <w:rPr>
          <w:noProof/>
          <w:lang w:val="fr-FR"/>
        </w:rPr>
        <w:t xml:space="preserve"> (</w:t>
      </w:r>
      <w:r w:rsidR="00A6205E" w:rsidRPr="00B76FD3">
        <w:rPr>
          <w:noProof/>
        </w:rPr>
        <w:t>назив и седиште добављача</w:t>
      </w:r>
      <w:r w:rsidRPr="00B76FD3">
        <w:rPr>
          <w:noProof/>
          <w:lang w:val="fr-FR"/>
        </w:rPr>
        <w:t>)</w:t>
      </w:r>
    </w:p>
    <w:p w:rsidR="00357500" w:rsidRPr="00B76FD3" w:rsidRDefault="00357500" w:rsidP="00357500">
      <w:pPr>
        <w:jc w:val="center"/>
        <w:rPr>
          <w:noProof/>
          <w:lang w:val="fr-FR"/>
        </w:rPr>
      </w:pPr>
    </w:p>
    <w:p w:rsidR="00357500" w:rsidRPr="00B76FD3" w:rsidRDefault="00A6205E" w:rsidP="00357500">
      <w:pPr>
        <w:rPr>
          <w:noProof/>
          <w:lang w:val="fr-FR"/>
        </w:rPr>
      </w:pPr>
      <w:r w:rsidRPr="00B76FD3">
        <w:rPr>
          <w:noProof/>
        </w:rPr>
        <w:t xml:space="preserve">У претходне три године наручиоцу/купцу </w:t>
      </w:r>
      <w:r w:rsidRPr="00B76FD3">
        <w:rPr>
          <w:noProof/>
          <w:lang w:val="fr-FR"/>
        </w:rPr>
        <w:t xml:space="preserve"> </w:t>
      </w:r>
      <w:r w:rsidRPr="00B76FD3">
        <w:rPr>
          <w:noProof/>
        </w:rPr>
        <w:t>уградио пароводне или топловодне цеви и</w:t>
      </w:r>
      <w:r w:rsidRPr="00B76FD3">
        <w:rPr>
          <w:noProof/>
          <w:lang w:val="fr-FR"/>
        </w:rPr>
        <w:t xml:space="preserve">  </w:t>
      </w:r>
      <w:r w:rsidRPr="00B76FD3">
        <w:rPr>
          <w:noProof/>
        </w:rPr>
        <w:t>све преузете обавезе везене за исте, извршио у потпунсоти и квалитетно.</w:t>
      </w:r>
      <w:r w:rsidR="00357500" w:rsidRPr="00B76FD3">
        <w:rPr>
          <w:noProof/>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1"/>
        <w:gridCol w:w="3202"/>
        <w:gridCol w:w="3202"/>
      </w:tblGrid>
      <w:tr w:rsidR="00357500" w:rsidRPr="00B76FD3" w:rsidTr="00357500">
        <w:tc>
          <w:tcPr>
            <w:tcW w:w="3201" w:type="dxa"/>
          </w:tcPr>
          <w:p w:rsidR="00357500" w:rsidRPr="00B76FD3" w:rsidRDefault="00357500" w:rsidP="00357500">
            <w:pPr>
              <w:jc w:val="center"/>
              <w:rPr>
                <w:b/>
                <w:noProof/>
              </w:rPr>
            </w:pPr>
            <w:r w:rsidRPr="00B76FD3">
              <w:rPr>
                <w:b/>
                <w:noProof/>
              </w:rPr>
              <w:t>у 2010. години</w:t>
            </w:r>
          </w:p>
        </w:tc>
        <w:tc>
          <w:tcPr>
            <w:tcW w:w="3202" w:type="dxa"/>
          </w:tcPr>
          <w:p w:rsidR="00357500" w:rsidRPr="00B76FD3" w:rsidRDefault="00357500" w:rsidP="00357500">
            <w:pPr>
              <w:jc w:val="center"/>
              <w:rPr>
                <w:b/>
                <w:noProof/>
              </w:rPr>
            </w:pPr>
            <w:r w:rsidRPr="00B76FD3">
              <w:rPr>
                <w:b/>
                <w:noProof/>
              </w:rPr>
              <w:t>у 2011. години</w:t>
            </w:r>
          </w:p>
        </w:tc>
        <w:tc>
          <w:tcPr>
            <w:tcW w:w="3202" w:type="dxa"/>
          </w:tcPr>
          <w:p w:rsidR="00357500" w:rsidRPr="00B76FD3" w:rsidRDefault="00357500" w:rsidP="00357500">
            <w:pPr>
              <w:jc w:val="center"/>
              <w:rPr>
                <w:b/>
                <w:noProof/>
              </w:rPr>
            </w:pPr>
            <w:r w:rsidRPr="00B76FD3">
              <w:rPr>
                <w:b/>
                <w:noProof/>
              </w:rPr>
              <w:t>у 2012. години</w:t>
            </w:r>
          </w:p>
        </w:tc>
      </w:tr>
      <w:tr w:rsidR="00357500" w:rsidRPr="00B76FD3" w:rsidTr="00357500">
        <w:tc>
          <w:tcPr>
            <w:tcW w:w="3201" w:type="dxa"/>
          </w:tcPr>
          <w:p w:rsidR="00A6205E" w:rsidRPr="00B76FD3" w:rsidRDefault="00A6205E">
            <w:r w:rsidRPr="00B76FD3">
              <w:t>Уграђено пароводних цеви:</w:t>
            </w:r>
          </w:p>
          <w:p w:rsidR="00A6205E" w:rsidRPr="00B76FD3" w:rsidRDefault="00A6205E"/>
          <w:p w:rsidR="00A6205E" w:rsidRDefault="00A6205E"/>
          <w:p w:rsidR="00B76FD3" w:rsidRPr="00B76FD3" w:rsidRDefault="00B76FD3"/>
          <w:p w:rsidR="00357500" w:rsidRPr="00B76FD3" w:rsidRDefault="00A6205E" w:rsidP="00357500">
            <w:r w:rsidRPr="00B76FD3">
              <w:t>Уграђено топловодних цеви :</w:t>
            </w:r>
          </w:p>
          <w:p w:rsidR="00A6205E" w:rsidRPr="00B76FD3" w:rsidRDefault="00A6205E" w:rsidP="00357500"/>
          <w:p w:rsidR="00A6205E" w:rsidRPr="00B76FD3" w:rsidRDefault="00A6205E" w:rsidP="00357500"/>
          <w:p w:rsidR="00A6205E" w:rsidRPr="00B76FD3" w:rsidRDefault="00A6205E" w:rsidP="00357500"/>
        </w:tc>
        <w:tc>
          <w:tcPr>
            <w:tcW w:w="3202" w:type="dxa"/>
          </w:tcPr>
          <w:p w:rsidR="00A6205E" w:rsidRPr="00B76FD3" w:rsidRDefault="00A6205E" w:rsidP="00A6205E">
            <w:r w:rsidRPr="00B76FD3">
              <w:t>Уграђено пароводних цеви:</w:t>
            </w:r>
          </w:p>
          <w:p w:rsidR="00A6205E" w:rsidRPr="00B76FD3" w:rsidRDefault="00A6205E" w:rsidP="00A6205E"/>
          <w:p w:rsidR="00A6205E" w:rsidRDefault="00A6205E" w:rsidP="00A6205E"/>
          <w:p w:rsidR="00B76FD3" w:rsidRPr="00B76FD3" w:rsidRDefault="00B76FD3" w:rsidP="00A6205E"/>
          <w:p w:rsidR="00A6205E" w:rsidRPr="00B76FD3" w:rsidRDefault="00A6205E" w:rsidP="00A6205E">
            <w:r w:rsidRPr="00B76FD3">
              <w:t>Уграђено топловодних цеви :</w:t>
            </w:r>
          </w:p>
          <w:p w:rsidR="00357500" w:rsidRPr="00B76FD3" w:rsidRDefault="00357500" w:rsidP="00357500">
            <w:pPr>
              <w:rPr>
                <w:noProof/>
                <w:lang w:val="en-US"/>
              </w:rPr>
            </w:pPr>
          </w:p>
        </w:tc>
        <w:tc>
          <w:tcPr>
            <w:tcW w:w="3202" w:type="dxa"/>
          </w:tcPr>
          <w:p w:rsidR="00A6205E" w:rsidRPr="00B76FD3" w:rsidRDefault="00A6205E" w:rsidP="00A6205E">
            <w:r w:rsidRPr="00B76FD3">
              <w:t>Уграђено пароводних цеви:</w:t>
            </w:r>
          </w:p>
          <w:p w:rsidR="00A6205E" w:rsidRPr="00B76FD3" w:rsidRDefault="00A6205E" w:rsidP="00A6205E"/>
          <w:p w:rsidR="00A6205E" w:rsidRDefault="00A6205E" w:rsidP="00A6205E"/>
          <w:p w:rsidR="00B76FD3" w:rsidRPr="00B76FD3" w:rsidRDefault="00B76FD3" w:rsidP="00A6205E"/>
          <w:p w:rsidR="00A6205E" w:rsidRPr="00B76FD3" w:rsidRDefault="00A6205E" w:rsidP="00A6205E">
            <w:r w:rsidRPr="00B76FD3">
              <w:t>Уграђено топловодних цеви :</w:t>
            </w:r>
          </w:p>
          <w:p w:rsidR="00357500" w:rsidRPr="00B76FD3" w:rsidRDefault="00357500" w:rsidP="00357500">
            <w:pPr>
              <w:rPr>
                <w:noProof/>
                <w:lang w:val="en-US"/>
              </w:rPr>
            </w:pPr>
          </w:p>
        </w:tc>
      </w:tr>
    </w:tbl>
    <w:p w:rsidR="00357500" w:rsidRPr="00B76FD3" w:rsidRDefault="00357500" w:rsidP="00357500">
      <w:pPr>
        <w:rPr>
          <w:noProof/>
          <w:lang w:val="en-US"/>
        </w:rPr>
      </w:pPr>
    </w:p>
    <w:p w:rsidR="00357500" w:rsidRPr="00B76FD3" w:rsidRDefault="00B76FD3" w:rsidP="00357500">
      <w:pPr>
        <w:rPr>
          <w:noProof/>
        </w:rPr>
      </w:pPr>
      <w:r w:rsidRPr="00B76FD3">
        <w:rPr>
          <w:noProof/>
        </w:rPr>
        <w:t xml:space="preserve">Укупна количина уграђених цеви </w:t>
      </w:r>
      <w:r w:rsidR="00357500" w:rsidRPr="00B76FD3">
        <w:rPr>
          <w:noProof/>
          <w:lang w:val="en-US"/>
        </w:rPr>
        <w:t xml:space="preserve"> za </w:t>
      </w:r>
      <w:r w:rsidRPr="00B76FD3">
        <w:rPr>
          <w:noProof/>
        </w:rPr>
        <w:t>три године</w:t>
      </w:r>
      <w:r w:rsidR="00357500" w:rsidRPr="00B76FD3">
        <w:rPr>
          <w:noProof/>
          <w:lang w:val="en-US"/>
        </w:rPr>
        <w:t xml:space="preserve"> </w:t>
      </w:r>
      <w:r w:rsidRPr="00B76FD3">
        <w:rPr>
          <w:noProof/>
        </w:rPr>
        <w:t>износи</w:t>
      </w:r>
      <w:r w:rsidR="00357500" w:rsidRPr="00B76FD3">
        <w:rPr>
          <w:noProof/>
          <w:lang w:val="en-US"/>
        </w:rPr>
        <w:t xml:space="preserve"> </w:t>
      </w:r>
      <w:r w:rsidR="00357500" w:rsidRPr="00B76FD3">
        <w:rPr>
          <w:noProof/>
          <w:u w:val="single"/>
          <w:lang w:val="en-US"/>
        </w:rPr>
        <w:t xml:space="preserve">                                      </w:t>
      </w:r>
      <w:r w:rsidRPr="00B76FD3">
        <w:rPr>
          <w:noProof/>
          <w:u w:val="single"/>
        </w:rPr>
        <w:t xml:space="preserve">  </w:t>
      </w:r>
      <w:r w:rsidRPr="00B76FD3">
        <w:rPr>
          <w:noProof/>
        </w:rPr>
        <w:t>метара</w:t>
      </w:r>
    </w:p>
    <w:p w:rsidR="00357500" w:rsidRPr="00B76FD3" w:rsidRDefault="00357500" w:rsidP="00357500">
      <w:pPr>
        <w:spacing w:before="120"/>
        <w:jc w:val="both"/>
        <w:rPr>
          <w:noProof/>
        </w:rPr>
      </w:pPr>
    </w:p>
    <w:p w:rsidR="00B76FD3" w:rsidRPr="00B76FD3" w:rsidRDefault="00B76FD3" w:rsidP="00357500">
      <w:pPr>
        <w:spacing w:before="120"/>
        <w:jc w:val="both"/>
        <w:rPr>
          <w:noProof/>
        </w:rPr>
      </w:pPr>
    </w:p>
    <w:p w:rsidR="00B76FD3" w:rsidRPr="00B76FD3" w:rsidRDefault="00B76FD3" w:rsidP="00357500">
      <w:pPr>
        <w:spacing w:before="120"/>
        <w:jc w:val="both"/>
        <w:rPr>
          <w:noProof/>
        </w:rPr>
      </w:pPr>
    </w:p>
    <w:p w:rsidR="00B76FD3" w:rsidRPr="00B76FD3" w:rsidRDefault="00B76FD3" w:rsidP="005851D7">
      <w:pPr>
        <w:spacing w:before="120"/>
        <w:jc w:val="both"/>
        <w:rPr>
          <w:noProof/>
          <w:u w:val="single"/>
          <w:lang w:val="en-US"/>
        </w:rPr>
      </w:pPr>
      <w:r w:rsidRPr="00B76FD3">
        <w:rPr>
          <w:noProof/>
        </w:rPr>
        <w:t>Потврда се издаје на захтев испоручиоца/добављача</w:t>
      </w:r>
      <w:r w:rsidRPr="00B76FD3">
        <w:rPr>
          <w:noProof/>
          <w:lang w:val="en-US"/>
        </w:rPr>
        <w:t xml:space="preserve"> </w:t>
      </w:r>
    </w:p>
    <w:p w:rsidR="00357500" w:rsidRPr="00B76FD3" w:rsidRDefault="00357500" w:rsidP="00357500">
      <w:pPr>
        <w:spacing w:before="120"/>
        <w:rPr>
          <w:noProof/>
          <w:u w:val="single"/>
          <w:lang w:val="en-US"/>
        </w:rPr>
      </w:pPr>
      <w:r w:rsidRPr="00B76FD3">
        <w:rPr>
          <w:noProof/>
          <w:u w:val="single"/>
          <w:lang w:val="en-US"/>
        </w:rPr>
        <w:t xml:space="preserve">________________________________________________________________________________   </w:t>
      </w:r>
    </w:p>
    <w:p w:rsidR="00357500" w:rsidRPr="00B76FD3" w:rsidRDefault="00B76FD3" w:rsidP="00357500">
      <w:pPr>
        <w:spacing w:before="60" w:after="60"/>
        <w:jc w:val="center"/>
        <w:rPr>
          <w:noProof/>
        </w:rPr>
      </w:pPr>
      <w:r w:rsidRPr="00B76FD3">
        <w:rPr>
          <w:noProof/>
        </w:rPr>
        <w:t>(назив и седиште испоручиоца/добављача)</w:t>
      </w:r>
    </w:p>
    <w:p w:rsidR="00B76FD3" w:rsidRPr="00B76FD3" w:rsidRDefault="00B76FD3" w:rsidP="00357500">
      <w:pPr>
        <w:spacing w:before="60" w:after="60"/>
        <w:jc w:val="center"/>
        <w:rPr>
          <w:noProof/>
        </w:rPr>
      </w:pPr>
    </w:p>
    <w:p w:rsidR="00B76FD3" w:rsidRPr="00B76FD3" w:rsidRDefault="00B76FD3" w:rsidP="00357500">
      <w:pPr>
        <w:spacing w:before="60" w:after="60"/>
        <w:jc w:val="center"/>
        <w:rPr>
          <w:noProof/>
          <w:lang w:val="en-US"/>
        </w:rPr>
      </w:pPr>
    </w:p>
    <w:p w:rsidR="00357500" w:rsidRPr="00B76FD3" w:rsidRDefault="00B76FD3" w:rsidP="00357500">
      <w:pPr>
        <w:jc w:val="both"/>
        <w:rPr>
          <w:noProof/>
          <w:lang w:val="en-US"/>
        </w:rPr>
      </w:pPr>
      <w:r w:rsidRPr="00B76FD3">
        <w:rPr>
          <w:noProof/>
        </w:rPr>
        <w:t>Ради учешћа у поступку доделе уговора о јавној набавци у отвореном поступку бр. 230-13-О – радови на систему за грејање и радови на замени цеви.</w:t>
      </w:r>
    </w:p>
    <w:p w:rsidR="00357500" w:rsidRPr="00B76FD3" w:rsidRDefault="00357500" w:rsidP="00357500">
      <w:pPr>
        <w:jc w:val="both"/>
        <w:rPr>
          <w:noProof/>
          <w:lang w:val="en-US"/>
        </w:rPr>
      </w:pPr>
      <w:r w:rsidRPr="00B76FD3">
        <w:rPr>
          <w:noProof/>
          <w:lang w:val="en-US"/>
        </w:rPr>
        <w:tab/>
      </w:r>
    </w:p>
    <w:p w:rsidR="00357500" w:rsidRPr="00B76FD3" w:rsidRDefault="00357500" w:rsidP="00357500">
      <w:pPr>
        <w:rPr>
          <w:noProof/>
        </w:rPr>
      </w:pPr>
    </w:p>
    <w:p w:rsidR="00B76FD3" w:rsidRPr="00B76FD3" w:rsidRDefault="00B76FD3" w:rsidP="00357500">
      <w:pPr>
        <w:rPr>
          <w:noProof/>
        </w:rPr>
      </w:pPr>
    </w:p>
    <w:p w:rsidR="00357500" w:rsidRPr="00B76FD3" w:rsidRDefault="00357500" w:rsidP="00357500">
      <w:pPr>
        <w:rPr>
          <w:noProof/>
        </w:rPr>
      </w:pPr>
    </w:p>
    <w:p w:rsidR="00357500" w:rsidRPr="00B76FD3" w:rsidRDefault="00F7746D" w:rsidP="00357500">
      <w:pPr>
        <w:rPr>
          <w:noProof/>
          <w:lang w:val="en-US"/>
        </w:rPr>
      </w:pPr>
      <w:r>
        <w:rPr>
          <w:noProof/>
          <w:lang w:val="en-US"/>
        </w:rPr>
        <w:pict>
          <v:shape id="_x0000_s1051" type="#_x0000_t32" style="position:absolute;margin-left:307.4pt;margin-top:7.95pt;width:146.05pt;height:0;z-index:251659776" o:connectortype="straight"/>
        </w:pict>
      </w:r>
    </w:p>
    <w:p w:rsidR="00357500" w:rsidRPr="00B76FD3" w:rsidRDefault="00357500" w:rsidP="00357500">
      <w:pPr>
        <w:rPr>
          <w:noProof/>
          <w:lang w:val="en-US"/>
        </w:rPr>
      </w:pPr>
      <w:r w:rsidRPr="00B76FD3">
        <w:rPr>
          <w:noProof/>
          <w:lang w:val="en-US"/>
        </w:rPr>
        <w:tab/>
      </w:r>
      <w:r w:rsidRPr="00B76FD3">
        <w:rPr>
          <w:noProof/>
          <w:lang w:val="en-US"/>
        </w:rPr>
        <w:tab/>
      </w:r>
      <w:r w:rsidRPr="00B76FD3">
        <w:rPr>
          <w:noProof/>
          <w:lang w:val="en-US"/>
        </w:rPr>
        <w:tab/>
      </w:r>
      <w:r w:rsidRPr="00B76FD3">
        <w:rPr>
          <w:noProof/>
          <w:lang w:val="en-US"/>
        </w:rPr>
        <w:tab/>
      </w:r>
      <w:r w:rsidRPr="00B76FD3">
        <w:rPr>
          <w:noProof/>
          <w:lang w:val="en-US"/>
        </w:rPr>
        <w:tab/>
      </w:r>
      <w:r w:rsidRPr="00B76FD3">
        <w:rPr>
          <w:noProof/>
          <w:lang w:val="en-US"/>
        </w:rPr>
        <w:tab/>
      </w:r>
      <w:r w:rsidR="00B76FD3" w:rsidRPr="00B76FD3">
        <w:rPr>
          <w:noProof/>
        </w:rPr>
        <w:t>М.П.</w:t>
      </w:r>
      <w:r w:rsidRPr="00B76FD3">
        <w:rPr>
          <w:noProof/>
          <w:lang w:val="en-US"/>
        </w:rPr>
        <w:tab/>
      </w:r>
      <w:r w:rsidRPr="00B76FD3">
        <w:rPr>
          <w:noProof/>
          <w:lang w:val="en-US"/>
        </w:rPr>
        <w:tab/>
      </w:r>
      <w:r w:rsidRPr="00B76FD3">
        <w:rPr>
          <w:noProof/>
          <w:lang w:val="en-US"/>
        </w:rPr>
        <w:tab/>
        <w:t xml:space="preserve">     </w:t>
      </w:r>
      <w:r w:rsidRPr="00B76FD3">
        <w:rPr>
          <w:noProof/>
          <w:lang w:val="en-US"/>
        </w:rPr>
        <w:tab/>
      </w:r>
      <w:r w:rsidR="00B76FD3" w:rsidRPr="00B76FD3">
        <w:rPr>
          <w:noProof/>
        </w:rPr>
        <w:t>Потпис</w:t>
      </w:r>
      <w:r w:rsidRPr="00B76FD3">
        <w:rPr>
          <w:noProof/>
          <w:lang w:val="en-US"/>
        </w:rPr>
        <w:tab/>
      </w:r>
      <w:r w:rsidRPr="00B76FD3">
        <w:rPr>
          <w:noProof/>
          <w:lang w:val="en-US"/>
        </w:rPr>
        <w:tab/>
      </w:r>
      <w:r w:rsidRPr="00B76FD3">
        <w:rPr>
          <w:noProof/>
          <w:lang w:val="en-US"/>
        </w:rPr>
        <w:tab/>
      </w:r>
    </w:p>
    <w:p w:rsidR="00357500" w:rsidRPr="00B76FD3" w:rsidRDefault="00357500" w:rsidP="00357500">
      <w:pPr>
        <w:jc w:val="right"/>
        <w:rPr>
          <w:noProof/>
          <w:lang w:val="en-US"/>
        </w:rPr>
      </w:pPr>
      <w:r w:rsidRPr="00B76FD3">
        <w:rPr>
          <w:noProof/>
          <w:lang w:val="en-US"/>
        </w:rPr>
        <w:tab/>
      </w:r>
      <w:r w:rsidRPr="00B76FD3">
        <w:rPr>
          <w:noProof/>
          <w:lang w:val="en-US"/>
        </w:rPr>
        <w:tab/>
      </w:r>
      <w:r w:rsidRPr="00B76FD3">
        <w:rPr>
          <w:noProof/>
          <w:lang w:val="en-US"/>
        </w:rPr>
        <w:tab/>
      </w:r>
      <w:r w:rsidRPr="00B76FD3">
        <w:rPr>
          <w:noProof/>
          <w:lang w:val="en-US"/>
        </w:rPr>
        <w:tab/>
      </w:r>
      <w:r w:rsidRPr="00B76FD3">
        <w:rPr>
          <w:noProof/>
          <w:lang w:val="en-US"/>
        </w:rPr>
        <w:tab/>
      </w:r>
      <w:r w:rsidRPr="00B76FD3">
        <w:rPr>
          <w:noProof/>
          <w:lang w:val="en-US"/>
        </w:rPr>
        <w:tab/>
        <w:t xml:space="preserve">       </w:t>
      </w:r>
    </w:p>
    <w:p w:rsidR="00357500" w:rsidRPr="00B76FD3" w:rsidRDefault="00357500" w:rsidP="00357500">
      <w:pPr>
        <w:rPr>
          <w:b/>
          <w:noProof/>
          <w:lang w:val="en-US"/>
        </w:rPr>
      </w:pPr>
    </w:p>
    <w:p w:rsidR="00357500" w:rsidRPr="00B76FD3" w:rsidRDefault="00357500" w:rsidP="00357500">
      <w:pPr>
        <w:rPr>
          <w:b/>
          <w:noProof/>
          <w:lang w:val="en-US"/>
        </w:rPr>
      </w:pPr>
    </w:p>
    <w:p w:rsidR="00357500" w:rsidRPr="00B76FD3" w:rsidRDefault="00357500" w:rsidP="00357500">
      <w:pPr>
        <w:rPr>
          <w:b/>
          <w:noProof/>
          <w:lang w:val="en-US"/>
        </w:rPr>
      </w:pPr>
    </w:p>
    <w:p w:rsidR="00357500" w:rsidRPr="00B76FD3" w:rsidRDefault="00357500" w:rsidP="00357500">
      <w:pPr>
        <w:ind w:firstLine="720"/>
        <w:rPr>
          <w:noProof/>
        </w:rPr>
      </w:pPr>
    </w:p>
    <w:sectPr w:rsidR="00357500" w:rsidRPr="00B76FD3" w:rsidSect="005E2923">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BB3" w:rsidRDefault="00791BB3">
      <w:r>
        <w:separator/>
      </w:r>
    </w:p>
  </w:endnote>
  <w:endnote w:type="continuationSeparator" w:id="0">
    <w:p w:rsidR="00791BB3" w:rsidRDefault="0079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rPr>
      <w:id w:val="10369404"/>
      <w:docPartObj>
        <w:docPartGallery w:val="Page Numbers (Bottom of Page)"/>
        <w:docPartUnique/>
      </w:docPartObj>
    </w:sdtPr>
    <w:sdtEndPr/>
    <w:sdtContent>
      <w:sdt>
        <w:sdtPr>
          <w:rPr>
            <w:noProof/>
          </w:rPr>
          <w:id w:val="565050477"/>
          <w:docPartObj>
            <w:docPartGallery w:val="Page Numbers (Top of Page)"/>
            <w:docPartUnique/>
          </w:docPartObj>
        </w:sdtPr>
        <w:sdtEndPr/>
        <w:sdtContent>
          <w:p w:rsidR="00791BB3" w:rsidRDefault="00791BB3" w:rsidP="00357500">
            <w:pPr>
              <w:pStyle w:val="Footer"/>
              <w:jc w:val="center"/>
              <w:rPr>
                <w:noProof/>
              </w:rPr>
            </w:pPr>
            <w:r>
              <w:rPr>
                <w:noProof/>
              </w:rPr>
              <w:t xml:space="preserve">Страна </w:t>
            </w:r>
            <w:r w:rsidR="006E4CE4">
              <w:rPr>
                <w:b/>
                <w:noProof/>
              </w:rPr>
              <w:fldChar w:fldCharType="begin"/>
            </w:r>
            <w:r>
              <w:rPr>
                <w:b/>
                <w:noProof/>
              </w:rPr>
              <w:instrText xml:space="preserve"> PAGE </w:instrText>
            </w:r>
            <w:r w:rsidR="006E4CE4">
              <w:rPr>
                <w:b/>
                <w:noProof/>
              </w:rPr>
              <w:fldChar w:fldCharType="separate"/>
            </w:r>
            <w:r w:rsidR="00F7746D">
              <w:rPr>
                <w:b/>
                <w:noProof/>
              </w:rPr>
              <w:t>12</w:t>
            </w:r>
            <w:r w:rsidR="006E4CE4">
              <w:rPr>
                <w:b/>
                <w:noProof/>
              </w:rPr>
              <w:fldChar w:fldCharType="end"/>
            </w:r>
            <w:r>
              <w:rPr>
                <w:noProof/>
              </w:rPr>
              <w:t xml:space="preserve"> од </w:t>
            </w:r>
            <w:r w:rsidR="006E4CE4">
              <w:rPr>
                <w:b/>
                <w:noProof/>
              </w:rPr>
              <w:fldChar w:fldCharType="begin"/>
            </w:r>
            <w:r>
              <w:rPr>
                <w:b/>
                <w:noProof/>
              </w:rPr>
              <w:instrText xml:space="preserve"> NUMPAGES  </w:instrText>
            </w:r>
            <w:r w:rsidR="006E4CE4">
              <w:rPr>
                <w:b/>
                <w:noProof/>
              </w:rPr>
              <w:fldChar w:fldCharType="separate"/>
            </w:r>
            <w:r w:rsidR="00F7746D">
              <w:rPr>
                <w:b/>
                <w:noProof/>
              </w:rPr>
              <w:t>37</w:t>
            </w:r>
            <w:r w:rsidR="006E4CE4">
              <w:rPr>
                <w:b/>
                <w:noProof/>
              </w:rPr>
              <w:fldChar w:fldCharType="end"/>
            </w:r>
          </w:p>
        </w:sdtContent>
      </w:sdt>
    </w:sdtContent>
  </w:sdt>
  <w:p w:rsidR="00791BB3" w:rsidRDefault="00791BB3" w:rsidP="00357500">
    <w:pPr>
      <w:pStyle w:val="Footer"/>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BB3" w:rsidRDefault="006E4CE4" w:rsidP="00092A9E">
    <w:pPr>
      <w:pStyle w:val="Footer"/>
      <w:framePr w:wrap="around" w:vAnchor="text" w:hAnchor="margin" w:xAlign="right" w:y="1"/>
      <w:rPr>
        <w:rStyle w:val="PageNumber"/>
      </w:rPr>
    </w:pPr>
    <w:r>
      <w:rPr>
        <w:rStyle w:val="PageNumber"/>
      </w:rPr>
      <w:fldChar w:fldCharType="begin"/>
    </w:r>
    <w:r w:rsidR="00791BB3">
      <w:rPr>
        <w:rStyle w:val="PageNumber"/>
      </w:rPr>
      <w:instrText xml:space="preserve">PAGE  </w:instrText>
    </w:r>
    <w:r>
      <w:rPr>
        <w:rStyle w:val="PageNumber"/>
      </w:rPr>
      <w:fldChar w:fldCharType="end"/>
    </w:r>
  </w:p>
  <w:p w:rsidR="00791BB3" w:rsidRDefault="00791BB3"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BB3" w:rsidRPr="00914039" w:rsidRDefault="00791BB3" w:rsidP="00357500">
    <w:pPr>
      <w:pStyle w:val="Footer"/>
      <w:jc w:val="right"/>
      <w:rPr>
        <w:noProof/>
        <w:lang w:val="sr-Cyrl-CS"/>
      </w:rPr>
    </w:pPr>
    <w:r>
      <w:rPr>
        <w:noProof/>
      </w:rPr>
      <w:t xml:space="preserve">Страна </w:t>
    </w:r>
    <w:r w:rsidR="006E4CE4">
      <w:rPr>
        <w:noProof/>
      </w:rPr>
      <w:fldChar w:fldCharType="begin"/>
    </w:r>
    <w:r>
      <w:rPr>
        <w:noProof/>
      </w:rPr>
      <w:instrText xml:space="preserve"> PAGE   \* MERGEFORMAT </w:instrText>
    </w:r>
    <w:r w:rsidR="006E4CE4">
      <w:rPr>
        <w:noProof/>
      </w:rPr>
      <w:fldChar w:fldCharType="separate"/>
    </w:r>
    <w:r w:rsidR="00F7746D">
      <w:rPr>
        <w:noProof/>
      </w:rPr>
      <w:t>37</w:t>
    </w:r>
    <w:r w:rsidR="006E4CE4">
      <w:rPr>
        <w:noProof/>
      </w:rPr>
      <w:fldChar w:fldCharType="end"/>
    </w:r>
    <w:r>
      <w:rPr>
        <w:noProof/>
      </w:rPr>
      <w:t>/3</w:t>
    </w:r>
    <w:r w:rsidR="00914039">
      <w:rPr>
        <w:noProof/>
        <w:lang w:val="sr-Cyrl-CS"/>
      </w:rPr>
      <w:t>7</w:t>
    </w:r>
  </w:p>
  <w:p w:rsidR="00791BB3" w:rsidRPr="009A0BA5" w:rsidRDefault="00791BB3" w:rsidP="00357500">
    <w:pPr>
      <w:pStyle w:val="Footer"/>
      <w:ind w:right="360"/>
      <w:jc w:val="right"/>
      <w:rPr>
        <w:noProof/>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BB3" w:rsidRDefault="00791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BB3" w:rsidRDefault="00791BB3">
      <w:r>
        <w:separator/>
      </w:r>
    </w:p>
  </w:footnote>
  <w:footnote w:type="continuationSeparator" w:id="0">
    <w:p w:rsidR="00791BB3" w:rsidRDefault="00791B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BB3" w:rsidRDefault="00791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BB3" w:rsidRPr="008E6FCF" w:rsidRDefault="00791BB3" w:rsidP="00357500">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BB3" w:rsidRDefault="00791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97779F"/>
    <w:multiLevelType w:val="hybridMultilevel"/>
    <w:tmpl w:val="4978FBC8"/>
    <w:lvl w:ilvl="0" w:tplc="C726B5FE">
      <w:start w:val="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87D25BB"/>
    <w:multiLevelType w:val="hybridMultilevel"/>
    <w:tmpl w:val="549E8E1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20">
    <w:nsid w:val="2A1F3405"/>
    <w:multiLevelType w:val="hybridMultilevel"/>
    <w:tmpl w:val="0982240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5AE627B"/>
    <w:multiLevelType w:val="hybridMultilevel"/>
    <w:tmpl w:val="8E96AF4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ADC1A99"/>
    <w:multiLevelType w:val="hybridMultilevel"/>
    <w:tmpl w:val="62B8AEDE"/>
    <w:lvl w:ilvl="0" w:tplc="123E3686">
      <w:numFmt w:val="bullet"/>
      <w:lvlText w:val="-"/>
      <w:lvlJc w:val="left"/>
      <w:pPr>
        <w:ind w:left="1636" w:hanging="360"/>
      </w:pPr>
      <w:rPr>
        <w:rFonts w:ascii="Times New Roman" w:eastAsia="Times New Roman" w:hAnsi="Times New Roman" w:hint="default"/>
        <w:color w:val="auto"/>
      </w:rPr>
    </w:lvl>
    <w:lvl w:ilvl="1" w:tplc="04240019">
      <w:start w:val="1"/>
      <w:numFmt w:val="bullet"/>
      <w:lvlText w:val="o"/>
      <w:lvlJc w:val="left"/>
      <w:pPr>
        <w:ind w:left="1800" w:hanging="360"/>
      </w:pPr>
      <w:rPr>
        <w:rFonts w:ascii="Courier New" w:hAnsi="Courier New" w:hint="default"/>
      </w:rPr>
    </w:lvl>
    <w:lvl w:ilvl="2" w:tplc="0424001B">
      <w:start w:val="1"/>
      <w:numFmt w:val="bullet"/>
      <w:lvlText w:val=""/>
      <w:lvlJc w:val="left"/>
      <w:pPr>
        <w:ind w:left="2520" w:hanging="360"/>
      </w:pPr>
      <w:rPr>
        <w:rFonts w:ascii="Wingdings" w:hAnsi="Wingdings" w:hint="default"/>
      </w:rPr>
    </w:lvl>
    <w:lvl w:ilvl="3" w:tplc="0424000F">
      <w:start w:val="1"/>
      <w:numFmt w:val="bullet"/>
      <w:lvlText w:val=""/>
      <w:lvlJc w:val="left"/>
      <w:pPr>
        <w:ind w:left="3240" w:hanging="360"/>
      </w:pPr>
      <w:rPr>
        <w:rFonts w:ascii="Symbol" w:hAnsi="Symbol" w:hint="default"/>
      </w:rPr>
    </w:lvl>
    <w:lvl w:ilvl="4" w:tplc="04240019">
      <w:start w:val="1"/>
      <w:numFmt w:val="bullet"/>
      <w:lvlText w:val="o"/>
      <w:lvlJc w:val="left"/>
      <w:pPr>
        <w:ind w:left="3960" w:hanging="360"/>
      </w:pPr>
      <w:rPr>
        <w:rFonts w:ascii="Courier New" w:hAnsi="Courier New" w:hint="default"/>
      </w:rPr>
    </w:lvl>
    <w:lvl w:ilvl="5" w:tplc="0424001B">
      <w:start w:val="1"/>
      <w:numFmt w:val="bullet"/>
      <w:lvlText w:val=""/>
      <w:lvlJc w:val="left"/>
      <w:pPr>
        <w:ind w:left="4680" w:hanging="360"/>
      </w:pPr>
      <w:rPr>
        <w:rFonts w:ascii="Wingdings" w:hAnsi="Wingdings" w:hint="default"/>
      </w:rPr>
    </w:lvl>
    <w:lvl w:ilvl="6" w:tplc="0424000F">
      <w:start w:val="1"/>
      <w:numFmt w:val="bullet"/>
      <w:lvlText w:val=""/>
      <w:lvlJc w:val="left"/>
      <w:pPr>
        <w:ind w:left="5400" w:hanging="360"/>
      </w:pPr>
      <w:rPr>
        <w:rFonts w:ascii="Symbol" w:hAnsi="Symbol" w:hint="default"/>
      </w:rPr>
    </w:lvl>
    <w:lvl w:ilvl="7" w:tplc="04240019">
      <w:start w:val="1"/>
      <w:numFmt w:val="bullet"/>
      <w:lvlText w:val="o"/>
      <w:lvlJc w:val="left"/>
      <w:pPr>
        <w:ind w:left="6120" w:hanging="360"/>
      </w:pPr>
      <w:rPr>
        <w:rFonts w:ascii="Courier New" w:hAnsi="Courier New" w:hint="default"/>
      </w:rPr>
    </w:lvl>
    <w:lvl w:ilvl="8" w:tplc="0424001B">
      <w:start w:val="1"/>
      <w:numFmt w:val="bullet"/>
      <w:lvlText w:val=""/>
      <w:lvlJc w:val="left"/>
      <w:pPr>
        <w:ind w:left="6840" w:hanging="360"/>
      </w:pPr>
      <w:rPr>
        <w:rFonts w:ascii="Wingdings" w:hAnsi="Wingdings" w:hint="default"/>
      </w:rPr>
    </w:lvl>
  </w:abstractNum>
  <w:abstractNum w:abstractNumId="30">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F771AA5"/>
    <w:multiLevelType w:val="hybridMultilevel"/>
    <w:tmpl w:val="58843448"/>
    <w:lvl w:ilvl="0" w:tplc="0409000F">
      <w:start w:val="1"/>
      <w:numFmt w:val="decimal"/>
      <w:lvlText w:val="%1."/>
      <w:lvlJc w:val="left"/>
      <w:pPr>
        <w:ind w:left="33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3456FAA"/>
    <w:multiLevelType w:val="hybridMultilevel"/>
    <w:tmpl w:val="0FC8B00C"/>
    <w:lvl w:ilvl="0" w:tplc="D8D86A14">
      <w:start w:val="12"/>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5"/>
  </w:num>
  <w:num w:numId="3">
    <w:abstractNumId w:val="39"/>
  </w:num>
  <w:num w:numId="4">
    <w:abstractNumId w:val="23"/>
  </w:num>
  <w:num w:numId="5">
    <w:abstractNumId w:val="19"/>
  </w:num>
  <w:num w:numId="6">
    <w:abstractNumId w:val="40"/>
  </w:num>
  <w:num w:numId="7">
    <w:abstractNumId w:val="21"/>
  </w:num>
  <w:num w:numId="8">
    <w:abstractNumId w:val="16"/>
  </w:num>
  <w:num w:numId="9">
    <w:abstractNumId w:val="27"/>
  </w:num>
  <w:num w:numId="10">
    <w:abstractNumId w:val="33"/>
  </w:num>
  <w:num w:numId="11">
    <w:abstractNumId w:val="42"/>
  </w:num>
  <w:num w:numId="12">
    <w:abstractNumId w:val="45"/>
  </w:num>
  <w:num w:numId="13">
    <w:abstractNumId w:val="14"/>
  </w:num>
  <w:num w:numId="14">
    <w:abstractNumId w:val="34"/>
  </w:num>
  <w:num w:numId="15">
    <w:abstractNumId w:val="43"/>
  </w:num>
  <w:num w:numId="16">
    <w:abstractNumId w:val="28"/>
  </w:num>
  <w:num w:numId="17">
    <w:abstractNumId w:val="6"/>
  </w:num>
  <w:num w:numId="18">
    <w:abstractNumId w:val="44"/>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6"/>
  </w:num>
  <w:num w:numId="22">
    <w:abstractNumId w:val="32"/>
  </w:num>
  <w:num w:numId="23">
    <w:abstractNumId w:val="25"/>
  </w:num>
  <w:num w:numId="24">
    <w:abstractNumId w:val="7"/>
  </w:num>
  <w:num w:numId="25">
    <w:abstractNumId w:val="9"/>
  </w:num>
  <w:num w:numId="26">
    <w:abstractNumId w:val="10"/>
  </w:num>
  <w:num w:numId="27">
    <w:abstractNumId w:val="37"/>
  </w:num>
  <w:num w:numId="28">
    <w:abstractNumId w:val="12"/>
  </w:num>
  <w:num w:numId="29">
    <w:abstractNumId w:val="31"/>
  </w:num>
  <w:num w:numId="30">
    <w:abstractNumId w:val="35"/>
  </w:num>
  <w:num w:numId="31">
    <w:abstractNumId w:val="15"/>
  </w:num>
  <w:num w:numId="32">
    <w:abstractNumId w:val="1"/>
  </w:num>
  <w:num w:numId="33">
    <w:abstractNumId w:val="2"/>
  </w:num>
  <w:num w:numId="34">
    <w:abstractNumId w:val="3"/>
  </w:num>
  <w:num w:numId="35">
    <w:abstractNumId w:val="11"/>
  </w:num>
  <w:num w:numId="36">
    <w:abstractNumId w:val="24"/>
  </w:num>
  <w:num w:numId="37">
    <w:abstractNumId w:val="41"/>
  </w:num>
  <w:num w:numId="38">
    <w:abstractNumId w:val="0"/>
  </w:num>
  <w:num w:numId="39">
    <w:abstractNumId w:val="22"/>
  </w:num>
  <w:num w:numId="40">
    <w:abstractNumId w:val="30"/>
  </w:num>
  <w:num w:numId="41">
    <w:abstractNumId w:val="11"/>
  </w:num>
  <w:num w:numId="42">
    <w:abstractNumId w:val="11"/>
  </w:num>
  <w:num w:numId="43">
    <w:abstractNumId w:val="18"/>
  </w:num>
  <w:num w:numId="44">
    <w:abstractNumId w:val="4"/>
  </w:num>
  <w:num w:numId="45">
    <w:abstractNumId w:val="13"/>
  </w:num>
  <w:num w:numId="46">
    <w:abstractNumId w:val="17"/>
  </w:num>
  <w:num w:numId="47">
    <w:abstractNumId w:val="26"/>
  </w:num>
  <w:num w:numId="48">
    <w:abstractNumId w:val="29"/>
  </w:num>
  <w:num w:numId="49">
    <w:abstractNumId w:val="20"/>
  </w:num>
  <w:num w:numId="50">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01057"/>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B0E"/>
    <w:rsid w:val="00057C4E"/>
    <w:rsid w:val="000629F2"/>
    <w:rsid w:val="00063DA8"/>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333A"/>
    <w:rsid w:val="00094047"/>
    <w:rsid w:val="0009576F"/>
    <w:rsid w:val="00097582"/>
    <w:rsid w:val="000A27D8"/>
    <w:rsid w:val="000A517E"/>
    <w:rsid w:val="000A5764"/>
    <w:rsid w:val="000A5B4B"/>
    <w:rsid w:val="000B2B16"/>
    <w:rsid w:val="000B2D0E"/>
    <w:rsid w:val="000B4E1C"/>
    <w:rsid w:val="000B4FA1"/>
    <w:rsid w:val="000B735A"/>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E7BDA"/>
    <w:rsid w:val="000F0736"/>
    <w:rsid w:val="000F0E13"/>
    <w:rsid w:val="000F10D6"/>
    <w:rsid w:val="000F1172"/>
    <w:rsid w:val="000F68C7"/>
    <w:rsid w:val="000F6F0C"/>
    <w:rsid w:val="00100553"/>
    <w:rsid w:val="001007FF"/>
    <w:rsid w:val="00102920"/>
    <w:rsid w:val="00103B3A"/>
    <w:rsid w:val="001110B0"/>
    <w:rsid w:val="001114FD"/>
    <w:rsid w:val="0011312E"/>
    <w:rsid w:val="00120CB5"/>
    <w:rsid w:val="00126017"/>
    <w:rsid w:val="00126DDE"/>
    <w:rsid w:val="00127AFC"/>
    <w:rsid w:val="00130BBA"/>
    <w:rsid w:val="00130D9E"/>
    <w:rsid w:val="00134C46"/>
    <w:rsid w:val="00135592"/>
    <w:rsid w:val="001366BB"/>
    <w:rsid w:val="00141C00"/>
    <w:rsid w:val="0014389F"/>
    <w:rsid w:val="001439B7"/>
    <w:rsid w:val="00145944"/>
    <w:rsid w:val="0014662C"/>
    <w:rsid w:val="0014694F"/>
    <w:rsid w:val="00147B96"/>
    <w:rsid w:val="00150683"/>
    <w:rsid w:val="0015341C"/>
    <w:rsid w:val="00153C79"/>
    <w:rsid w:val="00154CEC"/>
    <w:rsid w:val="00155036"/>
    <w:rsid w:val="00155EA2"/>
    <w:rsid w:val="00156973"/>
    <w:rsid w:val="00157997"/>
    <w:rsid w:val="001610EF"/>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7DFD"/>
    <w:rsid w:val="0019170F"/>
    <w:rsid w:val="00191EBE"/>
    <w:rsid w:val="00193C2F"/>
    <w:rsid w:val="0019503C"/>
    <w:rsid w:val="00197B6D"/>
    <w:rsid w:val="001A553D"/>
    <w:rsid w:val="001A6417"/>
    <w:rsid w:val="001A70E5"/>
    <w:rsid w:val="001A73E6"/>
    <w:rsid w:val="001B0651"/>
    <w:rsid w:val="001B0F15"/>
    <w:rsid w:val="001B1A6F"/>
    <w:rsid w:val="001B2CEB"/>
    <w:rsid w:val="001B4E69"/>
    <w:rsid w:val="001C66D6"/>
    <w:rsid w:val="001D089F"/>
    <w:rsid w:val="001D1B33"/>
    <w:rsid w:val="001D229D"/>
    <w:rsid w:val="001D3DC5"/>
    <w:rsid w:val="001D56B3"/>
    <w:rsid w:val="001E0172"/>
    <w:rsid w:val="001E1F79"/>
    <w:rsid w:val="001E1FCE"/>
    <w:rsid w:val="001E49EF"/>
    <w:rsid w:val="001F3061"/>
    <w:rsid w:val="001F30AB"/>
    <w:rsid w:val="001F4D11"/>
    <w:rsid w:val="001F4F3B"/>
    <w:rsid w:val="00201028"/>
    <w:rsid w:val="002016CB"/>
    <w:rsid w:val="00201D1B"/>
    <w:rsid w:val="00202B65"/>
    <w:rsid w:val="00202BB7"/>
    <w:rsid w:val="002032A3"/>
    <w:rsid w:val="00203319"/>
    <w:rsid w:val="00203E02"/>
    <w:rsid w:val="00210316"/>
    <w:rsid w:val="002103DD"/>
    <w:rsid w:val="0021409A"/>
    <w:rsid w:val="00215179"/>
    <w:rsid w:val="00217D3C"/>
    <w:rsid w:val="002259B4"/>
    <w:rsid w:val="0022681C"/>
    <w:rsid w:val="00226E2B"/>
    <w:rsid w:val="00230332"/>
    <w:rsid w:val="002320F0"/>
    <w:rsid w:val="00233D1A"/>
    <w:rsid w:val="00235B03"/>
    <w:rsid w:val="00236A45"/>
    <w:rsid w:val="0024207A"/>
    <w:rsid w:val="0024459E"/>
    <w:rsid w:val="00250C7A"/>
    <w:rsid w:val="002539D4"/>
    <w:rsid w:val="002548D3"/>
    <w:rsid w:val="00256B2D"/>
    <w:rsid w:val="00260308"/>
    <w:rsid w:val="002634C5"/>
    <w:rsid w:val="00265535"/>
    <w:rsid w:val="00266B05"/>
    <w:rsid w:val="00272362"/>
    <w:rsid w:val="00272759"/>
    <w:rsid w:val="0027365F"/>
    <w:rsid w:val="00273E9B"/>
    <w:rsid w:val="00277B34"/>
    <w:rsid w:val="002856DC"/>
    <w:rsid w:val="00286FDC"/>
    <w:rsid w:val="002912F5"/>
    <w:rsid w:val="00293D26"/>
    <w:rsid w:val="00296C22"/>
    <w:rsid w:val="002A0143"/>
    <w:rsid w:val="002A3632"/>
    <w:rsid w:val="002A53A4"/>
    <w:rsid w:val="002A734D"/>
    <w:rsid w:val="002A7C42"/>
    <w:rsid w:val="002B0A8F"/>
    <w:rsid w:val="002B3F1C"/>
    <w:rsid w:val="002B5E0F"/>
    <w:rsid w:val="002C1CB0"/>
    <w:rsid w:val="002C1EAE"/>
    <w:rsid w:val="002C270D"/>
    <w:rsid w:val="002C3803"/>
    <w:rsid w:val="002C46D4"/>
    <w:rsid w:val="002C4BFE"/>
    <w:rsid w:val="002C61E2"/>
    <w:rsid w:val="002D0499"/>
    <w:rsid w:val="002D0B13"/>
    <w:rsid w:val="002D1160"/>
    <w:rsid w:val="002D1A2A"/>
    <w:rsid w:val="002D2FF0"/>
    <w:rsid w:val="002D3DD5"/>
    <w:rsid w:val="002D44CE"/>
    <w:rsid w:val="002D4DE9"/>
    <w:rsid w:val="002D512F"/>
    <w:rsid w:val="002D5B2C"/>
    <w:rsid w:val="002D7AEC"/>
    <w:rsid w:val="002E1A62"/>
    <w:rsid w:val="002E2AB1"/>
    <w:rsid w:val="002E33F9"/>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206E4"/>
    <w:rsid w:val="00321635"/>
    <w:rsid w:val="00322BD9"/>
    <w:rsid w:val="003232AD"/>
    <w:rsid w:val="00325999"/>
    <w:rsid w:val="0032705B"/>
    <w:rsid w:val="0033133B"/>
    <w:rsid w:val="00335232"/>
    <w:rsid w:val="00343F79"/>
    <w:rsid w:val="00344FFC"/>
    <w:rsid w:val="00345F39"/>
    <w:rsid w:val="00346AD8"/>
    <w:rsid w:val="00357500"/>
    <w:rsid w:val="0035771F"/>
    <w:rsid w:val="00361A55"/>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1C36"/>
    <w:rsid w:val="003A2236"/>
    <w:rsid w:val="003A2832"/>
    <w:rsid w:val="003A4D18"/>
    <w:rsid w:val="003A5A82"/>
    <w:rsid w:val="003B04D0"/>
    <w:rsid w:val="003B2201"/>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4727"/>
    <w:rsid w:val="00404E7D"/>
    <w:rsid w:val="00405755"/>
    <w:rsid w:val="00406A96"/>
    <w:rsid w:val="00406B71"/>
    <w:rsid w:val="0040708B"/>
    <w:rsid w:val="0040720E"/>
    <w:rsid w:val="004076C7"/>
    <w:rsid w:val="00411B28"/>
    <w:rsid w:val="00411B5E"/>
    <w:rsid w:val="004120EF"/>
    <w:rsid w:val="00412E09"/>
    <w:rsid w:val="00416D39"/>
    <w:rsid w:val="00417713"/>
    <w:rsid w:val="00417DFD"/>
    <w:rsid w:val="00421C27"/>
    <w:rsid w:val="00422146"/>
    <w:rsid w:val="0042284D"/>
    <w:rsid w:val="00423282"/>
    <w:rsid w:val="0042490B"/>
    <w:rsid w:val="00424C5F"/>
    <w:rsid w:val="0042537B"/>
    <w:rsid w:val="00426B77"/>
    <w:rsid w:val="00430EA8"/>
    <w:rsid w:val="00434E1C"/>
    <w:rsid w:val="004355E0"/>
    <w:rsid w:val="00436BF7"/>
    <w:rsid w:val="00440B08"/>
    <w:rsid w:val="00444D7B"/>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226C"/>
    <w:rsid w:val="004936F6"/>
    <w:rsid w:val="004956F9"/>
    <w:rsid w:val="00496129"/>
    <w:rsid w:val="00497B2B"/>
    <w:rsid w:val="00497D80"/>
    <w:rsid w:val="004A3E03"/>
    <w:rsid w:val="004A3F8B"/>
    <w:rsid w:val="004A4BE1"/>
    <w:rsid w:val="004B0F43"/>
    <w:rsid w:val="004B3376"/>
    <w:rsid w:val="004B4CC7"/>
    <w:rsid w:val="004B5745"/>
    <w:rsid w:val="004B5F4E"/>
    <w:rsid w:val="004B6792"/>
    <w:rsid w:val="004B75D4"/>
    <w:rsid w:val="004B7E01"/>
    <w:rsid w:val="004C1CBB"/>
    <w:rsid w:val="004C1DE3"/>
    <w:rsid w:val="004C2624"/>
    <w:rsid w:val="004C2CAE"/>
    <w:rsid w:val="004C2EFF"/>
    <w:rsid w:val="004D15BB"/>
    <w:rsid w:val="004D2E66"/>
    <w:rsid w:val="004E6C40"/>
    <w:rsid w:val="004F1942"/>
    <w:rsid w:val="004F2BAB"/>
    <w:rsid w:val="005036B2"/>
    <w:rsid w:val="00504455"/>
    <w:rsid w:val="00507218"/>
    <w:rsid w:val="00513460"/>
    <w:rsid w:val="005145FA"/>
    <w:rsid w:val="00516496"/>
    <w:rsid w:val="0051665F"/>
    <w:rsid w:val="00526771"/>
    <w:rsid w:val="00531A8A"/>
    <w:rsid w:val="0053310E"/>
    <w:rsid w:val="0053521B"/>
    <w:rsid w:val="00536884"/>
    <w:rsid w:val="00541692"/>
    <w:rsid w:val="00551960"/>
    <w:rsid w:val="00552692"/>
    <w:rsid w:val="00553184"/>
    <w:rsid w:val="0055462C"/>
    <w:rsid w:val="005559C2"/>
    <w:rsid w:val="00556887"/>
    <w:rsid w:val="005622BE"/>
    <w:rsid w:val="00563D66"/>
    <w:rsid w:val="0056435C"/>
    <w:rsid w:val="00565C37"/>
    <w:rsid w:val="005666A8"/>
    <w:rsid w:val="005721A9"/>
    <w:rsid w:val="00572E76"/>
    <w:rsid w:val="00573740"/>
    <w:rsid w:val="0057460C"/>
    <w:rsid w:val="00575ECC"/>
    <w:rsid w:val="0057626C"/>
    <w:rsid w:val="00580E66"/>
    <w:rsid w:val="005851D7"/>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B77D8"/>
    <w:rsid w:val="005C0554"/>
    <w:rsid w:val="005C088E"/>
    <w:rsid w:val="005C2276"/>
    <w:rsid w:val="005C22ED"/>
    <w:rsid w:val="005C3F6E"/>
    <w:rsid w:val="005C52C2"/>
    <w:rsid w:val="005E0BE7"/>
    <w:rsid w:val="005E1222"/>
    <w:rsid w:val="005E24ED"/>
    <w:rsid w:val="005E2923"/>
    <w:rsid w:val="005E5D19"/>
    <w:rsid w:val="005E60D9"/>
    <w:rsid w:val="005E71EF"/>
    <w:rsid w:val="005E7D69"/>
    <w:rsid w:val="005F247C"/>
    <w:rsid w:val="005F4B5A"/>
    <w:rsid w:val="005F53E4"/>
    <w:rsid w:val="005F76D6"/>
    <w:rsid w:val="006001A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512"/>
    <w:rsid w:val="00671ED8"/>
    <w:rsid w:val="00672DE3"/>
    <w:rsid w:val="00675FAD"/>
    <w:rsid w:val="0068219F"/>
    <w:rsid w:val="00684C6E"/>
    <w:rsid w:val="00691960"/>
    <w:rsid w:val="00694E7F"/>
    <w:rsid w:val="00697793"/>
    <w:rsid w:val="006A0DC2"/>
    <w:rsid w:val="006A3E2A"/>
    <w:rsid w:val="006A4610"/>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646F"/>
    <w:rsid w:val="006D68E2"/>
    <w:rsid w:val="006D7665"/>
    <w:rsid w:val="006E2CCA"/>
    <w:rsid w:val="006E4CE4"/>
    <w:rsid w:val="006E550A"/>
    <w:rsid w:val="006E621F"/>
    <w:rsid w:val="006F5E85"/>
    <w:rsid w:val="006F6E6A"/>
    <w:rsid w:val="0070047A"/>
    <w:rsid w:val="007009F6"/>
    <w:rsid w:val="00701C8D"/>
    <w:rsid w:val="00707DF4"/>
    <w:rsid w:val="0071272E"/>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25C3"/>
    <w:rsid w:val="00734A18"/>
    <w:rsid w:val="00735078"/>
    <w:rsid w:val="00736C5A"/>
    <w:rsid w:val="00742528"/>
    <w:rsid w:val="00744253"/>
    <w:rsid w:val="007442CB"/>
    <w:rsid w:val="007564D0"/>
    <w:rsid w:val="007606F1"/>
    <w:rsid w:val="0076122F"/>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71EC"/>
    <w:rsid w:val="00777B8D"/>
    <w:rsid w:val="00780D54"/>
    <w:rsid w:val="00781967"/>
    <w:rsid w:val="007826EE"/>
    <w:rsid w:val="00786CEA"/>
    <w:rsid w:val="007918D5"/>
    <w:rsid w:val="00791BB3"/>
    <w:rsid w:val="00796F48"/>
    <w:rsid w:val="007A4B1A"/>
    <w:rsid w:val="007A50D5"/>
    <w:rsid w:val="007B0302"/>
    <w:rsid w:val="007B0529"/>
    <w:rsid w:val="007B247F"/>
    <w:rsid w:val="007B286E"/>
    <w:rsid w:val="007B3C20"/>
    <w:rsid w:val="007B3CAF"/>
    <w:rsid w:val="007B61A3"/>
    <w:rsid w:val="007C044D"/>
    <w:rsid w:val="007C049E"/>
    <w:rsid w:val="007C0D7F"/>
    <w:rsid w:val="007C1080"/>
    <w:rsid w:val="007C1157"/>
    <w:rsid w:val="007C2906"/>
    <w:rsid w:val="007C298F"/>
    <w:rsid w:val="007C4820"/>
    <w:rsid w:val="007C4E8F"/>
    <w:rsid w:val="007C63B3"/>
    <w:rsid w:val="007C70BD"/>
    <w:rsid w:val="007E1CDC"/>
    <w:rsid w:val="007E23B2"/>
    <w:rsid w:val="007E472C"/>
    <w:rsid w:val="007E4953"/>
    <w:rsid w:val="007E6CDD"/>
    <w:rsid w:val="007E79FF"/>
    <w:rsid w:val="007F01FF"/>
    <w:rsid w:val="007F5CFC"/>
    <w:rsid w:val="007F73D6"/>
    <w:rsid w:val="0080058B"/>
    <w:rsid w:val="0080075F"/>
    <w:rsid w:val="008012AB"/>
    <w:rsid w:val="00801C84"/>
    <w:rsid w:val="008023DD"/>
    <w:rsid w:val="00803F70"/>
    <w:rsid w:val="00806C68"/>
    <w:rsid w:val="00810F3C"/>
    <w:rsid w:val="00811B5D"/>
    <w:rsid w:val="008123EC"/>
    <w:rsid w:val="00812915"/>
    <w:rsid w:val="0081571D"/>
    <w:rsid w:val="008177F5"/>
    <w:rsid w:val="00817C42"/>
    <w:rsid w:val="008239A0"/>
    <w:rsid w:val="0083132F"/>
    <w:rsid w:val="00831672"/>
    <w:rsid w:val="008328A8"/>
    <w:rsid w:val="008340F3"/>
    <w:rsid w:val="00836933"/>
    <w:rsid w:val="0083724D"/>
    <w:rsid w:val="008406D1"/>
    <w:rsid w:val="00841EC0"/>
    <w:rsid w:val="008432A6"/>
    <w:rsid w:val="0084500F"/>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3336"/>
    <w:rsid w:val="00894B5E"/>
    <w:rsid w:val="00894B6C"/>
    <w:rsid w:val="00896C1C"/>
    <w:rsid w:val="00897104"/>
    <w:rsid w:val="008A2B5F"/>
    <w:rsid w:val="008A3722"/>
    <w:rsid w:val="008A5342"/>
    <w:rsid w:val="008A7D29"/>
    <w:rsid w:val="008B2366"/>
    <w:rsid w:val="008B2367"/>
    <w:rsid w:val="008B244F"/>
    <w:rsid w:val="008B4934"/>
    <w:rsid w:val="008B55B5"/>
    <w:rsid w:val="008B56E7"/>
    <w:rsid w:val="008B7475"/>
    <w:rsid w:val="008B7E0F"/>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E6755"/>
    <w:rsid w:val="008F246D"/>
    <w:rsid w:val="008F5D92"/>
    <w:rsid w:val="009003A8"/>
    <w:rsid w:val="009003B1"/>
    <w:rsid w:val="00902BCD"/>
    <w:rsid w:val="00904C9B"/>
    <w:rsid w:val="00904DD1"/>
    <w:rsid w:val="00907596"/>
    <w:rsid w:val="009114E3"/>
    <w:rsid w:val="00911521"/>
    <w:rsid w:val="00912D41"/>
    <w:rsid w:val="00914039"/>
    <w:rsid w:val="009150D1"/>
    <w:rsid w:val="009161DE"/>
    <w:rsid w:val="009164F1"/>
    <w:rsid w:val="00916691"/>
    <w:rsid w:val="0092077B"/>
    <w:rsid w:val="00920823"/>
    <w:rsid w:val="00923F12"/>
    <w:rsid w:val="00924D5F"/>
    <w:rsid w:val="00925657"/>
    <w:rsid w:val="00925CBB"/>
    <w:rsid w:val="00926727"/>
    <w:rsid w:val="0092795E"/>
    <w:rsid w:val="009339B9"/>
    <w:rsid w:val="0093552E"/>
    <w:rsid w:val="00935703"/>
    <w:rsid w:val="0093662C"/>
    <w:rsid w:val="00937994"/>
    <w:rsid w:val="00940D27"/>
    <w:rsid w:val="00940E13"/>
    <w:rsid w:val="00941D3D"/>
    <w:rsid w:val="00942F0E"/>
    <w:rsid w:val="00946E78"/>
    <w:rsid w:val="00951643"/>
    <w:rsid w:val="009533D4"/>
    <w:rsid w:val="00953B49"/>
    <w:rsid w:val="0095766D"/>
    <w:rsid w:val="009577EB"/>
    <w:rsid w:val="009609E3"/>
    <w:rsid w:val="0096195D"/>
    <w:rsid w:val="00962E58"/>
    <w:rsid w:val="009651F9"/>
    <w:rsid w:val="00966749"/>
    <w:rsid w:val="009670C9"/>
    <w:rsid w:val="00967D1C"/>
    <w:rsid w:val="00970C41"/>
    <w:rsid w:val="00971CE4"/>
    <w:rsid w:val="00973789"/>
    <w:rsid w:val="00977B14"/>
    <w:rsid w:val="009806A0"/>
    <w:rsid w:val="009821B1"/>
    <w:rsid w:val="009834A1"/>
    <w:rsid w:val="00992FA8"/>
    <w:rsid w:val="0099416B"/>
    <w:rsid w:val="00994A31"/>
    <w:rsid w:val="0099553C"/>
    <w:rsid w:val="00995909"/>
    <w:rsid w:val="009959D0"/>
    <w:rsid w:val="0099644D"/>
    <w:rsid w:val="00997DDB"/>
    <w:rsid w:val="00997F3D"/>
    <w:rsid w:val="009A5352"/>
    <w:rsid w:val="009A688E"/>
    <w:rsid w:val="009A7057"/>
    <w:rsid w:val="009B0AB8"/>
    <w:rsid w:val="009B2375"/>
    <w:rsid w:val="009B29BE"/>
    <w:rsid w:val="009B4CA0"/>
    <w:rsid w:val="009B7102"/>
    <w:rsid w:val="009C079B"/>
    <w:rsid w:val="009C0820"/>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175"/>
    <w:rsid w:val="009F147F"/>
    <w:rsid w:val="009F22AF"/>
    <w:rsid w:val="009F3326"/>
    <w:rsid w:val="009F5FA6"/>
    <w:rsid w:val="00A01425"/>
    <w:rsid w:val="00A018B3"/>
    <w:rsid w:val="00A03CE0"/>
    <w:rsid w:val="00A05BCE"/>
    <w:rsid w:val="00A0769E"/>
    <w:rsid w:val="00A07C4D"/>
    <w:rsid w:val="00A10B21"/>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5B2A"/>
    <w:rsid w:val="00A37566"/>
    <w:rsid w:val="00A4062A"/>
    <w:rsid w:val="00A41A71"/>
    <w:rsid w:val="00A41ECC"/>
    <w:rsid w:val="00A438B0"/>
    <w:rsid w:val="00A55F46"/>
    <w:rsid w:val="00A57148"/>
    <w:rsid w:val="00A60C3F"/>
    <w:rsid w:val="00A60C65"/>
    <w:rsid w:val="00A6205E"/>
    <w:rsid w:val="00A62AED"/>
    <w:rsid w:val="00A64FE4"/>
    <w:rsid w:val="00A66BD9"/>
    <w:rsid w:val="00A674BF"/>
    <w:rsid w:val="00A71AAE"/>
    <w:rsid w:val="00A74612"/>
    <w:rsid w:val="00A76C12"/>
    <w:rsid w:val="00A76D82"/>
    <w:rsid w:val="00A80D66"/>
    <w:rsid w:val="00A83ACC"/>
    <w:rsid w:val="00A878F3"/>
    <w:rsid w:val="00A91757"/>
    <w:rsid w:val="00A946B0"/>
    <w:rsid w:val="00A9587C"/>
    <w:rsid w:val="00A97095"/>
    <w:rsid w:val="00A9751C"/>
    <w:rsid w:val="00AA147A"/>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D93"/>
    <w:rsid w:val="00AE12A3"/>
    <w:rsid w:val="00AE6E0A"/>
    <w:rsid w:val="00AE6EFF"/>
    <w:rsid w:val="00AF121F"/>
    <w:rsid w:val="00AF135E"/>
    <w:rsid w:val="00AF2A23"/>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51EB"/>
    <w:rsid w:val="00B1757D"/>
    <w:rsid w:val="00B21B0B"/>
    <w:rsid w:val="00B22F22"/>
    <w:rsid w:val="00B25B57"/>
    <w:rsid w:val="00B27444"/>
    <w:rsid w:val="00B3273F"/>
    <w:rsid w:val="00B32748"/>
    <w:rsid w:val="00B35A30"/>
    <w:rsid w:val="00B36ABA"/>
    <w:rsid w:val="00B4168E"/>
    <w:rsid w:val="00B4252C"/>
    <w:rsid w:val="00B43707"/>
    <w:rsid w:val="00B438CF"/>
    <w:rsid w:val="00B46AE7"/>
    <w:rsid w:val="00B46F5B"/>
    <w:rsid w:val="00B50AB6"/>
    <w:rsid w:val="00B51592"/>
    <w:rsid w:val="00B5300C"/>
    <w:rsid w:val="00B5393A"/>
    <w:rsid w:val="00B53BCA"/>
    <w:rsid w:val="00B54601"/>
    <w:rsid w:val="00B56791"/>
    <w:rsid w:val="00B56EDC"/>
    <w:rsid w:val="00B5755D"/>
    <w:rsid w:val="00B579EA"/>
    <w:rsid w:val="00B57D85"/>
    <w:rsid w:val="00B57E41"/>
    <w:rsid w:val="00B60424"/>
    <w:rsid w:val="00B60BCA"/>
    <w:rsid w:val="00B62605"/>
    <w:rsid w:val="00B6379F"/>
    <w:rsid w:val="00B64933"/>
    <w:rsid w:val="00B73DB7"/>
    <w:rsid w:val="00B75519"/>
    <w:rsid w:val="00B757C7"/>
    <w:rsid w:val="00B76BB3"/>
    <w:rsid w:val="00B76FD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C681E"/>
    <w:rsid w:val="00BD027B"/>
    <w:rsid w:val="00BD0475"/>
    <w:rsid w:val="00BD16F6"/>
    <w:rsid w:val="00BD3DC8"/>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71082"/>
    <w:rsid w:val="00C72AEB"/>
    <w:rsid w:val="00C74F94"/>
    <w:rsid w:val="00C75834"/>
    <w:rsid w:val="00C768FC"/>
    <w:rsid w:val="00C80267"/>
    <w:rsid w:val="00C82A65"/>
    <w:rsid w:val="00C83E7E"/>
    <w:rsid w:val="00C861A6"/>
    <w:rsid w:val="00C863A4"/>
    <w:rsid w:val="00C86D04"/>
    <w:rsid w:val="00C934EB"/>
    <w:rsid w:val="00C97EE7"/>
    <w:rsid w:val="00CA13D4"/>
    <w:rsid w:val="00CA2087"/>
    <w:rsid w:val="00CA2E97"/>
    <w:rsid w:val="00CA3944"/>
    <w:rsid w:val="00CA682E"/>
    <w:rsid w:val="00CA7002"/>
    <w:rsid w:val="00CB01E0"/>
    <w:rsid w:val="00CB0A34"/>
    <w:rsid w:val="00CB103B"/>
    <w:rsid w:val="00CB26A0"/>
    <w:rsid w:val="00CB7C72"/>
    <w:rsid w:val="00CB7DC6"/>
    <w:rsid w:val="00CC1EFA"/>
    <w:rsid w:val="00CC2A0B"/>
    <w:rsid w:val="00CC6BAC"/>
    <w:rsid w:val="00CD0E3F"/>
    <w:rsid w:val="00CD36B4"/>
    <w:rsid w:val="00CD4064"/>
    <w:rsid w:val="00CD56FC"/>
    <w:rsid w:val="00CD6277"/>
    <w:rsid w:val="00CD676B"/>
    <w:rsid w:val="00CE0E6E"/>
    <w:rsid w:val="00CE0F74"/>
    <w:rsid w:val="00CE2A67"/>
    <w:rsid w:val="00CE2E0D"/>
    <w:rsid w:val="00CE503A"/>
    <w:rsid w:val="00CE546F"/>
    <w:rsid w:val="00CE68C3"/>
    <w:rsid w:val="00CF0F2D"/>
    <w:rsid w:val="00CF12C4"/>
    <w:rsid w:val="00CF2211"/>
    <w:rsid w:val="00CF512A"/>
    <w:rsid w:val="00CF61CF"/>
    <w:rsid w:val="00D0292B"/>
    <w:rsid w:val="00D038A4"/>
    <w:rsid w:val="00D05D26"/>
    <w:rsid w:val="00D13883"/>
    <w:rsid w:val="00D13A35"/>
    <w:rsid w:val="00D16300"/>
    <w:rsid w:val="00D1637C"/>
    <w:rsid w:val="00D2186E"/>
    <w:rsid w:val="00D2336B"/>
    <w:rsid w:val="00D24D31"/>
    <w:rsid w:val="00D2510E"/>
    <w:rsid w:val="00D273B0"/>
    <w:rsid w:val="00D27E53"/>
    <w:rsid w:val="00D33099"/>
    <w:rsid w:val="00D33674"/>
    <w:rsid w:val="00D33B5F"/>
    <w:rsid w:val="00D34530"/>
    <w:rsid w:val="00D34EF0"/>
    <w:rsid w:val="00D4174B"/>
    <w:rsid w:val="00D42217"/>
    <w:rsid w:val="00D43274"/>
    <w:rsid w:val="00D43809"/>
    <w:rsid w:val="00D45C42"/>
    <w:rsid w:val="00D514D0"/>
    <w:rsid w:val="00D51945"/>
    <w:rsid w:val="00D51E52"/>
    <w:rsid w:val="00D52A97"/>
    <w:rsid w:val="00D54E90"/>
    <w:rsid w:val="00D574CB"/>
    <w:rsid w:val="00D577F8"/>
    <w:rsid w:val="00D63BB9"/>
    <w:rsid w:val="00D63D21"/>
    <w:rsid w:val="00D70543"/>
    <w:rsid w:val="00D764AC"/>
    <w:rsid w:val="00D76B9F"/>
    <w:rsid w:val="00D76DA2"/>
    <w:rsid w:val="00D81915"/>
    <w:rsid w:val="00D836BC"/>
    <w:rsid w:val="00D83B5B"/>
    <w:rsid w:val="00D862AF"/>
    <w:rsid w:val="00D86480"/>
    <w:rsid w:val="00D94B26"/>
    <w:rsid w:val="00D94F2C"/>
    <w:rsid w:val="00D979E7"/>
    <w:rsid w:val="00DA0767"/>
    <w:rsid w:val="00DA1157"/>
    <w:rsid w:val="00DA3F3C"/>
    <w:rsid w:val="00DA5FE9"/>
    <w:rsid w:val="00DA6D52"/>
    <w:rsid w:val="00DA6DE2"/>
    <w:rsid w:val="00DA7692"/>
    <w:rsid w:val="00DB0D79"/>
    <w:rsid w:val="00DB0E6E"/>
    <w:rsid w:val="00DB4412"/>
    <w:rsid w:val="00DB78F7"/>
    <w:rsid w:val="00DB791E"/>
    <w:rsid w:val="00DC08D6"/>
    <w:rsid w:val="00DC3C88"/>
    <w:rsid w:val="00DC400F"/>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6584"/>
    <w:rsid w:val="00E06BB2"/>
    <w:rsid w:val="00E1066D"/>
    <w:rsid w:val="00E1229F"/>
    <w:rsid w:val="00E127E8"/>
    <w:rsid w:val="00E12D79"/>
    <w:rsid w:val="00E14877"/>
    <w:rsid w:val="00E161CE"/>
    <w:rsid w:val="00E20CCB"/>
    <w:rsid w:val="00E22841"/>
    <w:rsid w:val="00E23933"/>
    <w:rsid w:val="00E23EAC"/>
    <w:rsid w:val="00E2620F"/>
    <w:rsid w:val="00E31C1C"/>
    <w:rsid w:val="00E32646"/>
    <w:rsid w:val="00E33AD1"/>
    <w:rsid w:val="00E35BBC"/>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B03EC"/>
    <w:rsid w:val="00EB1FD4"/>
    <w:rsid w:val="00EB31F4"/>
    <w:rsid w:val="00EB33A1"/>
    <w:rsid w:val="00EC03EF"/>
    <w:rsid w:val="00EC12C4"/>
    <w:rsid w:val="00EC475A"/>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465D"/>
    <w:rsid w:val="00F16349"/>
    <w:rsid w:val="00F16876"/>
    <w:rsid w:val="00F1791D"/>
    <w:rsid w:val="00F21981"/>
    <w:rsid w:val="00F22E74"/>
    <w:rsid w:val="00F249CE"/>
    <w:rsid w:val="00F26BCB"/>
    <w:rsid w:val="00F27C3E"/>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7B9"/>
    <w:rsid w:val="00F56A49"/>
    <w:rsid w:val="00F6082C"/>
    <w:rsid w:val="00F6167C"/>
    <w:rsid w:val="00F63ECB"/>
    <w:rsid w:val="00F650D4"/>
    <w:rsid w:val="00F67BDA"/>
    <w:rsid w:val="00F733FB"/>
    <w:rsid w:val="00F7746D"/>
    <w:rsid w:val="00F80EF4"/>
    <w:rsid w:val="00F831A0"/>
    <w:rsid w:val="00F83E2A"/>
    <w:rsid w:val="00F85070"/>
    <w:rsid w:val="00F857A8"/>
    <w:rsid w:val="00F8697E"/>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1057"/>
    <o:shapelayout v:ext="edit">
      <o:idmap v:ext="edit" data="1"/>
      <o:rules v:ext="edit">
        <o:r id="V:Rule7" type="connector" idref="#_x0000_s1051"/>
        <o:r id="V:Rule8" type="connector" idref="#AutoShape 17"/>
        <o:r id="V:Rule9" type="connector" idref="#_x0000_s1048"/>
        <o:r id="V:Rule10" type="connector" idref="#Straight Arrow Connector 3"/>
        <o:r id="V:Rule11" type="connector" idref="#_x0000_s1047"/>
        <o:r id="V:Rule12"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DocumentMap">
    <w:name w:val="Document Map"/>
    <w:basedOn w:val="Normal"/>
    <w:link w:val="DocumentMapChar"/>
    <w:rsid w:val="003A2236"/>
    <w:rPr>
      <w:rFonts w:ascii="Tahoma" w:hAnsi="Tahoma" w:cs="Tahoma"/>
      <w:sz w:val="16"/>
      <w:szCs w:val="16"/>
    </w:rPr>
  </w:style>
  <w:style w:type="character" w:customStyle="1" w:styleId="DocumentMapChar">
    <w:name w:val="Document Map Char"/>
    <w:basedOn w:val="DefaultParagraphFont"/>
    <w:link w:val="DocumentMap"/>
    <w:rsid w:val="003A223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1085;&#1072;&#1073;&#1072;&#1074;&#1082;&#1077;@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603F0631724162BCDA2D3DBD817556"/>
        <w:category>
          <w:name w:val="General"/>
          <w:gallery w:val="placeholder"/>
        </w:category>
        <w:types>
          <w:type w:val="bbPlcHdr"/>
        </w:types>
        <w:behaviors>
          <w:behavior w:val="content"/>
        </w:behaviors>
        <w:guid w:val="{CA3637B9-2EF4-4A61-AF4E-C5C4352743D5}"/>
      </w:docPartPr>
      <w:docPartBody>
        <w:p w:rsidR="00FF2C10" w:rsidRDefault="00FF2C10" w:rsidP="00FF2C10">
          <w:pPr>
            <w:pStyle w:val="1F603F0631724162BCDA2D3DBD817556"/>
          </w:pPr>
          <w:r w:rsidRPr="000E0184">
            <w:rPr>
              <w:rStyle w:val="PlaceholderText"/>
            </w:rPr>
            <w:t>Цхоосе ан итем.</w:t>
          </w:r>
        </w:p>
      </w:docPartBody>
    </w:docPart>
    <w:docPart>
      <w:docPartPr>
        <w:name w:val="F43E16F256E64B94B4212032D02BB535"/>
        <w:category>
          <w:name w:val="General"/>
          <w:gallery w:val="placeholder"/>
        </w:category>
        <w:types>
          <w:type w:val="bbPlcHdr"/>
        </w:types>
        <w:behaviors>
          <w:behavior w:val="content"/>
        </w:behaviors>
        <w:guid w:val="{D97A47FD-14D3-4E56-AC9F-E80863E50436}"/>
      </w:docPartPr>
      <w:docPartBody>
        <w:p w:rsidR="00FF2C10" w:rsidRDefault="00FF2C10" w:rsidP="00FF2C10">
          <w:pPr>
            <w:pStyle w:val="F43E16F256E64B94B4212032D02BB535"/>
          </w:pPr>
          <w:r w:rsidRPr="006A1E85">
            <w:rPr>
              <w:rStyle w:val="PlaceholderText"/>
            </w:rPr>
            <w:t>Цхоосе ан итем.</w:t>
          </w:r>
        </w:p>
      </w:docPartBody>
    </w:docPart>
    <w:docPart>
      <w:docPartPr>
        <w:name w:val="AD5C140FEB1042A7A3A38F4A4E9B792A"/>
        <w:category>
          <w:name w:val="General"/>
          <w:gallery w:val="placeholder"/>
        </w:category>
        <w:types>
          <w:type w:val="bbPlcHdr"/>
        </w:types>
        <w:behaviors>
          <w:behavior w:val="content"/>
        </w:behaviors>
        <w:guid w:val="{326A2CD8-C231-42C3-91CE-8C3C9852DE29}"/>
      </w:docPartPr>
      <w:docPartBody>
        <w:p w:rsidR="00FF2C10" w:rsidRDefault="00FF2C10" w:rsidP="00FF2C10">
          <w:pPr>
            <w:pStyle w:val="AD5C140FEB1042A7A3A38F4A4E9B792A"/>
          </w:pPr>
          <w:r w:rsidRPr="006A1E85">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122B92"/>
    <w:rsid w:val="001945BC"/>
    <w:rsid w:val="0020106B"/>
    <w:rsid w:val="00203AF9"/>
    <w:rsid w:val="002C02DE"/>
    <w:rsid w:val="00342777"/>
    <w:rsid w:val="003B29A3"/>
    <w:rsid w:val="004B2731"/>
    <w:rsid w:val="004E264D"/>
    <w:rsid w:val="00505CD7"/>
    <w:rsid w:val="0052506F"/>
    <w:rsid w:val="00536B77"/>
    <w:rsid w:val="005D3AC6"/>
    <w:rsid w:val="005E3D3E"/>
    <w:rsid w:val="00613D6B"/>
    <w:rsid w:val="00670498"/>
    <w:rsid w:val="007636AE"/>
    <w:rsid w:val="00807740"/>
    <w:rsid w:val="00946B3C"/>
    <w:rsid w:val="00A93C93"/>
    <w:rsid w:val="00AC2F13"/>
    <w:rsid w:val="00B61906"/>
    <w:rsid w:val="00CE6154"/>
    <w:rsid w:val="00E7225A"/>
    <w:rsid w:val="00ED7DDE"/>
    <w:rsid w:val="00FF2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2C10"/>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7A86ADA6C26E45B4924F205AB1C513E6">
    <w:name w:val="7A86ADA6C26E45B4924F205AB1C513E6"/>
    <w:rsid w:val="00FF2C10"/>
  </w:style>
  <w:style w:type="paragraph" w:customStyle="1" w:styleId="6172D46D3EBB4628BB1E51A5CE596186">
    <w:name w:val="6172D46D3EBB4628BB1E51A5CE596186"/>
    <w:rsid w:val="00FF2C10"/>
  </w:style>
  <w:style w:type="paragraph" w:customStyle="1" w:styleId="DDDE23C5F03A41BE96413539BA1F74C3">
    <w:name w:val="DDDE23C5F03A41BE96413539BA1F74C3"/>
    <w:rsid w:val="00FF2C10"/>
  </w:style>
  <w:style w:type="paragraph" w:customStyle="1" w:styleId="1F603F0631724162BCDA2D3DBD817556">
    <w:name w:val="1F603F0631724162BCDA2D3DBD817556"/>
    <w:rsid w:val="00FF2C10"/>
  </w:style>
  <w:style w:type="paragraph" w:customStyle="1" w:styleId="F43E16F256E64B94B4212032D02BB535">
    <w:name w:val="F43E16F256E64B94B4212032D02BB535"/>
    <w:rsid w:val="00FF2C10"/>
  </w:style>
  <w:style w:type="paragraph" w:customStyle="1" w:styleId="AD5C140FEB1042A7A3A38F4A4E9B792A">
    <w:name w:val="AD5C140FEB1042A7A3A38F4A4E9B792A"/>
    <w:rsid w:val="00FF2C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4FDBC-9322-460A-AEFE-44A8447E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37</Pages>
  <Words>8172</Words>
  <Characters>48982</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57040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 </cp:lastModifiedBy>
  <cp:revision>8</cp:revision>
  <cp:lastPrinted>2013-10-28T13:07:00Z</cp:lastPrinted>
  <dcterms:created xsi:type="dcterms:W3CDTF">2013-10-28T12:25:00Z</dcterms:created>
  <dcterms:modified xsi:type="dcterms:W3CDTF">2013-10-28T13:47:00Z</dcterms:modified>
</cp:coreProperties>
</file>