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44733950" r:id="rId9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F2644D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AC345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8D1220">
        <w:rPr>
          <w:rFonts w:ascii="Times New Roman" w:eastAsia="Times New Roman" w:hAnsi="Times New Roman" w:cs="Times New Roman"/>
          <w:noProof/>
          <w:sz w:val="24"/>
          <w:szCs w:val="24"/>
        </w:rPr>
        <w:t>31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-13-</w:t>
      </w:r>
      <w:r w:rsidR="008D1220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/1</w:t>
      </w:r>
    </w:p>
    <w:p w:rsidR="00E25835" w:rsidRP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8D1220">
        <w:rPr>
          <w:rFonts w:ascii="Times New Roman" w:eastAsia="Times New Roman" w:hAnsi="Times New Roman" w:cs="Times New Roman"/>
          <w:noProof/>
          <w:sz w:val="24"/>
          <w:szCs w:val="24"/>
        </w:rPr>
        <w:t>31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37309B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.2013. године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25835" w:rsidRPr="008D1220" w:rsidRDefault="008D1220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231-13-O</w:t>
      </w:r>
      <w:r w:rsidR="00D033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Pr="008D12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Pr="008D1220">
        <w:rPr>
          <w:rFonts w:ascii="Times New Roman" w:hAnsi="Times New Roman" w:cs="Times New Roman"/>
          <w:b/>
          <w:sz w:val="24"/>
          <w:szCs w:val="24"/>
        </w:rPr>
        <w:t>aпарата за интраоперативни неурофизиолошки мониторинг за потребе Клинике за неурохирургију</w:t>
      </w:r>
      <w:r w:rsidRPr="008D12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оквиру Клиничког центра Војводине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Pr="00E25835" w:rsidRDefault="00E25835" w:rsidP="00E258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E25835" w:rsidRPr="008D1220" w:rsidRDefault="00E25835" w:rsidP="008D12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220">
        <w:rPr>
          <w:rFonts w:ascii="Times New Roman" w:hAnsi="Times New Roman" w:cs="Times New Roman"/>
          <w:noProof/>
          <w:color w:val="222222"/>
          <w:sz w:val="24"/>
          <w:szCs w:val="24"/>
        </w:rPr>
        <w:t>“</w:t>
      </w:r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ставци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понуђачи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каталог</w:t>
      </w:r>
      <w:proofErr w:type="spellEnd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траженог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уређаја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техничким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карактеристикама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каталогу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означених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преостале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довољнo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оригиналну</w:t>
      </w:r>
      <w:proofErr w:type="spellEnd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изјаву</w:t>
      </w:r>
      <w:proofErr w:type="spellEnd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упутство</w:t>
      </w:r>
      <w:proofErr w:type="spellEnd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употребу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понуђено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означити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</w:t>
      </w:r>
      <w:proofErr w:type="spellEnd"/>
      <w:r w:rsidRPr="008D1220">
        <w:rPr>
          <w:rFonts w:ascii="Times New Roman" w:hAnsi="Times New Roman" w:cs="Times New Roman"/>
          <w:noProof/>
          <w:color w:val="222222"/>
          <w:sz w:val="24"/>
          <w:szCs w:val="24"/>
        </w:rPr>
        <w:t>?</w:t>
      </w:r>
      <w:r w:rsidRPr="008D1220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”</w:t>
      </w:r>
      <w:proofErr w:type="gramEnd"/>
    </w:p>
    <w:p w:rsidR="00E25835" w:rsidRP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25835" w:rsidRP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C13BB" w:rsidRPr="00677A21" w:rsidRDefault="00677A21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  <w:proofErr w:type="gramStart"/>
      <w:r w:rsidRPr="00677A21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 xml:space="preserve">Понуђачи су дужни да уз понуду обавезно доставе каталог траженог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уређаја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техничким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 xml:space="preserve"> За ставке које нису садржане у каталогу произвођача може се, уз каталог, доставити Изјава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тражене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677A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упутство</w:t>
      </w:r>
      <w:proofErr w:type="spellEnd"/>
      <w:r w:rsidRPr="00677A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7A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677A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7A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употребу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понуђено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означити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понуђене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77A21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8D1220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”</w:t>
      </w:r>
      <w:proofErr w:type="gramEnd"/>
    </w:p>
    <w:p w:rsidR="008D1220" w:rsidRDefault="008D122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8D1220" w:rsidRDefault="008D122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8D1220" w:rsidRPr="008D1220" w:rsidRDefault="008D122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8D1220" w:rsidRDefault="00E25835" w:rsidP="00E25835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C345D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2</w:t>
      </w:r>
      <w:r w:rsidR="008D1220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31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-13</w:t>
      </w:r>
      <w:r w:rsidRPr="00EE431C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</w:t>
      </w:r>
      <w:r w:rsidR="008D1220">
        <w:rPr>
          <w:rFonts w:ascii="Times New Roman" w:eastAsia="Times New Roman" w:hAnsi="Times New Roman" w:cs="Times New Roman"/>
          <w:i/>
          <w:noProof/>
          <w:sz w:val="24"/>
          <w:szCs w:val="24"/>
        </w:rPr>
        <w:t>O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C4" w:rsidRDefault="00BB2EC4" w:rsidP="00E25835">
      <w:pPr>
        <w:spacing w:after="0" w:line="240" w:lineRule="auto"/>
      </w:pPr>
      <w:r>
        <w:separator/>
      </w:r>
    </w:p>
  </w:endnote>
  <w:endnote w:type="continuationSeparator" w:id="0">
    <w:p w:rsidR="00BB2EC4" w:rsidRDefault="00BB2EC4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 w:rsidP="00E25835">
    <w:pPr>
      <w:pStyle w:val="Footer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C4" w:rsidRDefault="00BB2EC4" w:rsidP="00E25835">
      <w:pPr>
        <w:spacing w:after="0" w:line="240" w:lineRule="auto"/>
      </w:pPr>
      <w:r>
        <w:separator/>
      </w:r>
    </w:p>
  </w:footnote>
  <w:footnote w:type="continuationSeparator" w:id="0">
    <w:p w:rsidR="00BB2EC4" w:rsidRDefault="00BB2EC4" w:rsidP="00E2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 w:rsidP="00E25835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77A21"/>
    <w:rsid w:val="006C36F6"/>
    <w:rsid w:val="00703668"/>
    <w:rsid w:val="0074071F"/>
    <w:rsid w:val="00786DA3"/>
    <w:rsid w:val="007909FB"/>
    <w:rsid w:val="007E4B0D"/>
    <w:rsid w:val="00842CE4"/>
    <w:rsid w:val="008B0EAD"/>
    <w:rsid w:val="008D1220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9F5854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F2E0C"/>
    <w:rsid w:val="00F20BCC"/>
    <w:rsid w:val="00F2644D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cv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6300-4167-463F-B939-7C907ABB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MJD</cp:lastModifiedBy>
  <cp:revision>3</cp:revision>
  <cp:lastPrinted>2013-08-07T12:39:00Z</cp:lastPrinted>
  <dcterms:created xsi:type="dcterms:W3CDTF">2013-10-31T12:56:00Z</dcterms:created>
  <dcterms:modified xsi:type="dcterms:W3CDTF">2013-10-31T13:12:00Z</dcterms:modified>
</cp:coreProperties>
</file>