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Brush" ShapeID="_x0000_i1025" DrawAspect="Content" ObjectID="_1446290212" r:id="rId10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6028B8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1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AC345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3248B0">
        <w:rPr>
          <w:rFonts w:ascii="Times New Roman" w:eastAsia="Times New Roman" w:hAnsi="Times New Roman" w:cs="Times New Roman"/>
          <w:noProof/>
          <w:sz w:val="24"/>
          <w:szCs w:val="24"/>
        </w:rPr>
        <w:t>32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-13</w:t>
      </w:r>
      <w:r w:rsidR="0073673E">
        <w:rPr>
          <w:rFonts w:ascii="Times New Roman" w:eastAsia="Times New Roman" w:hAnsi="Times New Roman" w:cs="Times New Roman"/>
          <w:noProof/>
          <w:sz w:val="24"/>
          <w:szCs w:val="24"/>
        </w:rPr>
        <w:t>-O</w:t>
      </w:r>
      <w:r w:rsidR="003248B0">
        <w:rPr>
          <w:rFonts w:ascii="Times New Roman" w:eastAsia="Times New Roman" w:hAnsi="Times New Roman" w:cs="Times New Roman"/>
          <w:noProof/>
          <w:sz w:val="24"/>
          <w:szCs w:val="24"/>
        </w:rPr>
        <w:t>/3</w:t>
      </w:r>
    </w:p>
    <w:p w:rsidR="00E25835" w:rsidRP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6028B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8</w:t>
      </w:r>
      <w:bookmarkStart w:id="0" w:name="_GoBack"/>
      <w:bookmarkEnd w:id="0"/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.11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.2013. године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25835" w:rsidRPr="00E25835" w:rsidRDefault="00AC345D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3248B0">
        <w:rPr>
          <w:rFonts w:ascii="Times New Roman" w:hAnsi="Times New Roman" w:cs="Times New Roman"/>
          <w:b/>
          <w:noProof/>
          <w:sz w:val="24"/>
          <w:szCs w:val="24"/>
        </w:rPr>
        <w:t>32</w:t>
      </w:r>
      <w:r w:rsidR="00E25835" w:rsidRPr="00E25835">
        <w:rPr>
          <w:rFonts w:ascii="Times New Roman" w:hAnsi="Times New Roman" w:cs="Times New Roman"/>
          <w:b/>
          <w:noProof/>
          <w:sz w:val="24"/>
          <w:szCs w:val="24"/>
        </w:rPr>
        <w:t>-13-</w:t>
      </w:r>
      <w:r w:rsidR="0073673E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D033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3248B0" w:rsidRPr="003248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моторних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система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три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комплета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потребе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Клинике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ортопедску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хирургију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3248B0" w:rsidRPr="003248B0">
        <w:rPr>
          <w:rFonts w:ascii="Times New Roman" w:hAnsi="Times New Roman" w:cs="Times New Roman"/>
          <w:b/>
          <w:sz w:val="24"/>
          <w:szCs w:val="24"/>
          <w:lang w:val="en-GB"/>
        </w:rPr>
        <w:t>трауматологију</w:t>
      </w:r>
      <w:proofErr w:type="spellEnd"/>
      <w:r w:rsidR="003248B0" w:rsidRPr="003248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оквиру Клиничког центра Војводине</w:t>
      </w: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835" w:rsidRDefault="00E25835" w:rsidP="00E258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3248B0" w:rsidRPr="00E25835" w:rsidRDefault="003248B0" w:rsidP="003248B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3248B0" w:rsidRPr="003248B0" w:rsidRDefault="003248B0" w:rsidP="00253E1C">
      <w:pPr>
        <w:rPr>
          <w:rFonts w:ascii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3248B0">
        <w:rPr>
          <w:rFonts w:ascii="Times New Roman" w:hAnsi="Times New Roman" w:cs="Times New Roman"/>
          <w:noProof/>
          <w:color w:val="222222"/>
          <w:sz w:val="24"/>
          <w:szCs w:val="24"/>
          <w:lang w:val="sr-Cyrl-RS"/>
        </w:rPr>
        <w:t xml:space="preserve">“Наручилац је конкурсном документацијом у у делу који се односи на услове за учешће у поступку јавне набавке из чл. 75. и 76. Закона предвидео обавезне услове наведене под тачком од 1 до 5 конкурсне документације, док се наручилац када је реч о додатним условима за учешће у поступку јавне набавке позива само на чл. 76. без навођења које доказе из овог члана понуђачи треба да приложе. </w:t>
      </w:r>
    </w:p>
    <w:p w:rsidR="003248B0" w:rsidRPr="00253E1C" w:rsidRDefault="003248B0">
      <w:pPr>
        <w:rPr>
          <w:rFonts w:ascii="Times New Roman" w:hAnsi="Times New Roman" w:cs="Times New Roman"/>
          <w:noProof/>
          <w:color w:val="222222"/>
          <w:sz w:val="24"/>
          <w:szCs w:val="24"/>
          <w:lang w:val="sr-Cyrl-RS"/>
        </w:rPr>
      </w:pPr>
      <w:r w:rsidRPr="003248B0">
        <w:rPr>
          <w:rFonts w:ascii="Times New Roman" w:hAnsi="Times New Roman" w:cs="Times New Roman"/>
          <w:noProof/>
          <w:color w:val="222222"/>
          <w:sz w:val="24"/>
          <w:szCs w:val="24"/>
          <w:lang w:val="sr-Cyrl-RS"/>
        </w:rPr>
        <w:t>Молимо вас да нам доставите појашњење да ли су понуђачи дужни достављати доказе за додатне услове из чл. 76. Закона и који су то докази које су понуђачи дужни приложити?”</w:t>
      </w:r>
    </w:p>
    <w:p w:rsid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25835" w:rsidRPr="003248B0" w:rsidRDefault="003248B0" w:rsidP="003248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Конкурсном документацијом нису предвиђени додатни услови за </w:t>
      </w:r>
      <w:r>
        <w:rPr>
          <w:rFonts w:ascii="Times New Roman" w:hAnsi="Times New Roman" w:cs="Times New Roman"/>
          <w:bCs/>
          <w:noProof/>
          <w:color w:val="222222"/>
          <w:sz w:val="24"/>
          <w:szCs w:val="24"/>
          <w:shd w:val="clear" w:color="auto" w:fill="FFFFFF"/>
          <w:lang w:val="sr-Cyrl-RS"/>
        </w:rPr>
        <w:t>горе поменуту јавну набавку. На страни 8/28 у наслову и 10/28 у заглављу стоји да је понуђач дужан да достави и докаже додатне услове и из члана 76, али они за поменуту јавну набавку нису предвиђени.</w:t>
      </w:r>
    </w:p>
    <w:p w:rsidR="001C13BB" w:rsidRPr="00093D15" w:rsidRDefault="001C13BB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</w:pPr>
    </w:p>
    <w:p w:rsidR="00E25835" w:rsidRPr="00093D15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681443" w:rsidRDefault="00E25835" w:rsidP="00E25835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C345D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2</w:t>
      </w:r>
      <w:r w:rsidR="003248B0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32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-13</w:t>
      </w:r>
      <w:r w:rsidRPr="00EE431C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</w:t>
      </w:r>
      <w:r w:rsidR="00681443">
        <w:rPr>
          <w:rFonts w:ascii="Times New Roman" w:eastAsia="Times New Roman" w:hAnsi="Times New Roman" w:cs="Times New Roman"/>
          <w:i/>
          <w:noProof/>
          <w:sz w:val="24"/>
          <w:szCs w:val="24"/>
        </w:rPr>
        <w:t>O</w:t>
      </w:r>
    </w:p>
    <w:p w:rsidR="00E25835" w:rsidRPr="002E11E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</w:pPr>
    </w:p>
    <w:sectPr w:rsidR="00E25835" w:rsidRPr="002E11ED" w:rsidSect="00033B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3E" w:rsidRDefault="0073673E" w:rsidP="00E25835">
      <w:pPr>
        <w:spacing w:after="0" w:line="240" w:lineRule="auto"/>
      </w:pPr>
      <w:r>
        <w:separator/>
      </w:r>
    </w:p>
  </w:endnote>
  <w:end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 w:rsidP="00E25835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3E" w:rsidRDefault="0073673E" w:rsidP="00E25835">
      <w:pPr>
        <w:spacing w:after="0" w:line="240" w:lineRule="auto"/>
      </w:pPr>
      <w:r>
        <w:separator/>
      </w:r>
    </w:p>
  </w:footnote>
  <w:footnote w:type="continuationSeparator" w:id="0">
    <w:p w:rsidR="0073673E" w:rsidRDefault="0073673E" w:rsidP="00E2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 w:rsidP="00E25835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3E" w:rsidRDefault="00736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A5013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48B0"/>
    <w:rsid w:val="003254D0"/>
    <w:rsid w:val="0033041B"/>
    <w:rsid w:val="00361053"/>
    <w:rsid w:val="00361C97"/>
    <w:rsid w:val="0037309B"/>
    <w:rsid w:val="003864E7"/>
    <w:rsid w:val="004171BE"/>
    <w:rsid w:val="0042396B"/>
    <w:rsid w:val="00470917"/>
    <w:rsid w:val="004845BC"/>
    <w:rsid w:val="00485E8D"/>
    <w:rsid w:val="004A6CE2"/>
    <w:rsid w:val="0052779E"/>
    <w:rsid w:val="00546CB2"/>
    <w:rsid w:val="005752FB"/>
    <w:rsid w:val="00583247"/>
    <w:rsid w:val="00592D50"/>
    <w:rsid w:val="00597F46"/>
    <w:rsid w:val="005B6846"/>
    <w:rsid w:val="005C6B85"/>
    <w:rsid w:val="005E3FAE"/>
    <w:rsid w:val="006028B8"/>
    <w:rsid w:val="00622D70"/>
    <w:rsid w:val="006278FB"/>
    <w:rsid w:val="00662A8C"/>
    <w:rsid w:val="00665359"/>
    <w:rsid w:val="00681443"/>
    <w:rsid w:val="006C36F6"/>
    <w:rsid w:val="00703668"/>
    <w:rsid w:val="0073673E"/>
    <w:rsid w:val="0074071F"/>
    <w:rsid w:val="00786DA3"/>
    <w:rsid w:val="007874FA"/>
    <w:rsid w:val="007909FB"/>
    <w:rsid w:val="007E4B0D"/>
    <w:rsid w:val="00842CE4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454D9"/>
    <w:rsid w:val="00B53E2F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A3975"/>
    <w:rsid w:val="00EE643E"/>
    <w:rsid w:val="00EF2E0C"/>
    <w:rsid w:val="00F20BCC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Strong">
    <w:name w:val="Strong"/>
    <w:basedOn w:val="DefaultParagraphFont"/>
    <w:uiPriority w:val="22"/>
    <w:qFormat/>
    <w:rsid w:val="00EE6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08C7-CC29-42F4-AD80-49BC8755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korisnik</cp:lastModifiedBy>
  <cp:revision>5</cp:revision>
  <cp:lastPrinted>2013-08-07T12:39:00Z</cp:lastPrinted>
  <dcterms:created xsi:type="dcterms:W3CDTF">2013-11-15T12:15:00Z</dcterms:created>
  <dcterms:modified xsi:type="dcterms:W3CDTF">2013-11-18T13:30:00Z</dcterms:modified>
</cp:coreProperties>
</file>