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E38E4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1E38E4">
            <w:t>Преговарачки поступак без објављивања позива (члан 36.)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Pr="001E38E4" w:rsidRDefault="001E38E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1E38E4">
        <w:rPr>
          <w:bCs/>
          <w:noProof/>
          <w:lang/>
        </w:rPr>
        <w:t>218-13-</w:t>
      </w:r>
      <w:r w:rsidRPr="001E38E4">
        <w:rPr>
          <w:bCs/>
          <w:noProof/>
          <w:lang/>
        </w:rPr>
        <w:t xml:space="preserve">П - </w:t>
      </w:r>
      <w:r w:rsidRPr="001E38E4">
        <w:rPr>
          <w:bCs/>
          <w:noProof/>
          <w:lang w:val="ru-RU"/>
        </w:rPr>
        <w:t>Сервисирање апарата за анестезију произвођача «Акома» за потребе Клиничког центра Војводине</w:t>
      </w:r>
      <w:r w:rsidRPr="001E38E4">
        <w:rPr>
          <w:noProof/>
        </w:rPr>
        <w:t xml:space="preserve">; </w:t>
      </w:r>
      <w:r w:rsidRPr="001E38E4">
        <w:rPr>
          <w:lang w:val="ru-RU"/>
        </w:rPr>
        <w:t>504</w:t>
      </w:r>
      <w:r w:rsidRPr="001E38E4">
        <w:rPr>
          <w:lang w:val="sr-Latn-CS"/>
        </w:rPr>
        <w:t xml:space="preserve">20000 </w:t>
      </w:r>
      <w:r w:rsidRPr="001E38E4">
        <w:rPr>
          <w:lang w:val="sr-Cyrl-CS"/>
        </w:rPr>
        <w:t>Услуге поправке и одржавање медицинске и хирушке опреме.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7C7C7C" w:rsidRDefault="001E38E4" w:rsidP="003F0E3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CD5098">
        <w:rPr>
          <w:rFonts w:eastAsiaTheme="minorHAnsi"/>
          <w:lang w:val="hr-HR"/>
        </w:rPr>
        <w:t xml:space="preserve">Процењена вредност набавке, за </w:t>
      </w:r>
      <w:r w:rsidRPr="00CD5098">
        <w:rPr>
          <w:rFonts w:eastAsiaTheme="minorHAnsi"/>
          <w:lang w:val="sr-Cyrl-CS"/>
        </w:rPr>
        <w:t>2013.</w:t>
      </w:r>
      <w:r w:rsidRPr="00CD5098">
        <w:rPr>
          <w:rFonts w:eastAsiaTheme="minorHAnsi"/>
          <w:lang w:val="hr-HR"/>
        </w:rPr>
        <w:t xml:space="preserve"> годин</w:t>
      </w:r>
      <w:r w:rsidRPr="00CD5098">
        <w:rPr>
          <w:rFonts w:eastAsiaTheme="minorHAnsi"/>
          <w:lang w:val="sr-Cyrl-CS"/>
        </w:rPr>
        <w:t>у</w:t>
      </w:r>
      <w:r w:rsidRPr="00CD5098">
        <w:rPr>
          <w:rFonts w:eastAsiaTheme="minorHAnsi"/>
          <w:lang w:val="hr-HR"/>
        </w:rPr>
        <w:t>, без ПДВ-а износи: 299.400</w:t>
      </w:r>
      <w:r w:rsidRPr="00CD5098">
        <w:rPr>
          <w:rFonts w:eastAsiaTheme="minorHAnsi"/>
          <w:lang w:val="ru-RU"/>
        </w:rPr>
        <w:t>,00 динара</w:t>
      </w:r>
      <w:r>
        <w:rPr>
          <w:rFonts w:eastAsiaTheme="minorHAnsi"/>
          <w:lang w:val="ru-RU"/>
        </w:rPr>
        <w:t>.</w:t>
      </w:r>
    </w:p>
    <w:p w:rsidR="001E38E4" w:rsidRDefault="001E38E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F21045" w:rsidRDefault="00F2104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21045">
        <w:rPr>
          <w:rFonts w:eastAsiaTheme="minorHAnsi"/>
          <w:lang w:val="en-US"/>
        </w:rPr>
        <w:t>299.400,00</w:t>
      </w:r>
      <w:r w:rsidRPr="00F21045">
        <w:rPr>
          <w:rFonts w:eastAsiaTheme="minorHAnsi"/>
        </w:rPr>
        <w:t xml:space="preserve"> </w:t>
      </w:r>
      <w:r w:rsidR="007C7C7C" w:rsidRPr="00F21045">
        <w:rPr>
          <w:rFonts w:eastAsiaTheme="minorHAnsi"/>
          <w:lang w:val="sr-Latn-CS"/>
        </w:rPr>
        <w:t xml:space="preserve">динара </w:t>
      </w:r>
      <w:r w:rsidR="007C7C7C" w:rsidRPr="00F21045">
        <w:rPr>
          <w:rFonts w:eastAsiaTheme="minorHAnsi"/>
        </w:rPr>
        <w:t>без ПДВ-а</w:t>
      </w:r>
      <w:r w:rsidR="007C7C7C" w:rsidRPr="00F21045">
        <w:rPr>
          <w:rFonts w:eastAsiaTheme="minorHAnsi"/>
          <w:lang w:val="sr-Latn-CS"/>
        </w:rPr>
        <w:t xml:space="preserve">, односно </w:t>
      </w:r>
      <w:r w:rsidRPr="00F21045">
        <w:rPr>
          <w:rFonts w:eastAsiaTheme="minorHAnsi"/>
          <w:lang w:val="en-US"/>
        </w:rPr>
        <w:t>359.280,00</w:t>
      </w:r>
      <w:r w:rsidRPr="00F21045">
        <w:rPr>
          <w:rFonts w:eastAsiaTheme="minorHAnsi"/>
        </w:rPr>
        <w:t xml:space="preserve"> </w:t>
      </w:r>
      <w:r w:rsidR="007C7C7C" w:rsidRPr="00F21045">
        <w:rPr>
          <w:rFonts w:eastAsiaTheme="minorHAnsi"/>
          <w:lang w:val="sr-Latn-CS"/>
        </w:rPr>
        <w:t>динара са ПДВ-ом</w:t>
      </w:r>
      <w:r w:rsidR="007C7C7C" w:rsidRPr="00F21045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F21045" w:rsidRDefault="00F21045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191575" w:rsidRDefault="00191575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91575">
        <w:rPr>
          <w:rFonts w:eastAsiaTheme="minorHAnsi"/>
          <w:lang/>
        </w:rPr>
        <w:t xml:space="preserve"> 1 (једна).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91575" w:rsidTr="0051556D">
        <w:tc>
          <w:tcPr>
            <w:tcW w:w="2843" w:type="dxa"/>
          </w:tcPr>
          <w:p w:rsidR="00191575" w:rsidRDefault="0019157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91575" w:rsidRPr="00CD5098" w:rsidRDefault="00191575" w:rsidP="00191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D5098">
              <w:rPr>
                <w:rFonts w:eastAsiaTheme="minorHAnsi"/>
                <w:b/>
                <w:lang w:val="en-US"/>
              </w:rPr>
              <w:t>299.400,00</w:t>
            </w:r>
          </w:p>
        </w:tc>
        <w:tc>
          <w:tcPr>
            <w:tcW w:w="2843" w:type="dxa"/>
          </w:tcPr>
          <w:p w:rsidR="00191575" w:rsidRPr="00CD5098" w:rsidRDefault="00191575" w:rsidP="00191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D5098">
              <w:rPr>
                <w:rFonts w:eastAsiaTheme="minorHAnsi"/>
                <w:b/>
                <w:lang w:val="en-US"/>
              </w:rPr>
              <w:t>359.280,00</w:t>
            </w:r>
          </w:p>
        </w:tc>
      </w:tr>
      <w:tr w:rsidR="00191575" w:rsidTr="0051556D">
        <w:tc>
          <w:tcPr>
            <w:tcW w:w="2843" w:type="dxa"/>
          </w:tcPr>
          <w:p w:rsidR="00191575" w:rsidRDefault="0019157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91575" w:rsidRPr="00CD5098" w:rsidRDefault="00191575" w:rsidP="00191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D5098">
              <w:rPr>
                <w:rFonts w:eastAsiaTheme="minorHAnsi"/>
                <w:b/>
                <w:lang w:val="en-US"/>
              </w:rPr>
              <w:t>299.400,00</w:t>
            </w:r>
          </w:p>
        </w:tc>
        <w:tc>
          <w:tcPr>
            <w:tcW w:w="2843" w:type="dxa"/>
          </w:tcPr>
          <w:p w:rsidR="00191575" w:rsidRPr="00CD5098" w:rsidRDefault="00191575" w:rsidP="00191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D5098">
              <w:rPr>
                <w:rFonts w:eastAsiaTheme="minorHAnsi"/>
                <w:b/>
                <w:lang w:val="en-US"/>
              </w:rPr>
              <w:t>359.280,00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91575" w:rsidTr="0051556D">
        <w:tc>
          <w:tcPr>
            <w:tcW w:w="2843" w:type="dxa"/>
          </w:tcPr>
          <w:p w:rsidR="00191575" w:rsidRDefault="0019157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91575" w:rsidRPr="00CD5098" w:rsidRDefault="00191575" w:rsidP="00191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D5098">
              <w:rPr>
                <w:rFonts w:eastAsiaTheme="minorHAnsi"/>
                <w:b/>
                <w:lang w:val="en-US"/>
              </w:rPr>
              <w:t>299.400,00</w:t>
            </w:r>
          </w:p>
        </w:tc>
        <w:tc>
          <w:tcPr>
            <w:tcW w:w="2843" w:type="dxa"/>
          </w:tcPr>
          <w:p w:rsidR="00191575" w:rsidRPr="00CD5098" w:rsidRDefault="00191575" w:rsidP="00191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D5098">
              <w:rPr>
                <w:rFonts w:eastAsiaTheme="minorHAnsi"/>
                <w:b/>
                <w:lang w:val="en-US"/>
              </w:rPr>
              <w:t>359.280,00</w:t>
            </w:r>
          </w:p>
        </w:tc>
      </w:tr>
      <w:tr w:rsidR="00191575" w:rsidTr="0051556D">
        <w:tc>
          <w:tcPr>
            <w:tcW w:w="2843" w:type="dxa"/>
          </w:tcPr>
          <w:p w:rsidR="00191575" w:rsidRDefault="0019157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91575" w:rsidRPr="00CD5098" w:rsidRDefault="00191575" w:rsidP="00191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D5098">
              <w:rPr>
                <w:rFonts w:eastAsiaTheme="minorHAnsi"/>
                <w:b/>
                <w:lang w:val="en-US"/>
              </w:rPr>
              <w:t>299.400,00</w:t>
            </w:r>
          </w:p>
        </w:tc>
        <w:tc>
          <w:tcPr>
            <w:tcW w:w="2843" w:type="dxa"/>
          </w:tcPr>
          <w:p w:rsidR="00191575" w:rsidRPr="00CD5098" w:rsidRDefault="00191575" w:rsidP="00191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D5098">
              <w:rPr>
                <w:rFonts w:eastAsiaTheme="minorHAnsi"/>
                <w:b/>
                <w:lang w:val="en-US"/>
              </w:rPr>
              <w:t>359.280,00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91575" w:rsidRDefault="00191575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91575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694C03" w:rsidRDefault="00694C03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04.12.2013.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363621" w:rsidRDefault="00363621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363621">
        <w:rPr>
          <w:rFonts w:eastAsiaTheme="minorHAnsi"/>
          <w:lang/>
        </w:rPr>
        <w:t>18.12.2013.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Основни подаци о добављачу:</w:t>
      </w:r>
    </w:p>
    <w:p w:rsidR="00191575" w:rsidRPr="00191575" w:rsidRDefault="00191575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91575">
        <w:rPr>
          <w:rFonts w:eastAsiaTheme="minorHAnsi"/>
          <w:lang w:val="sr-Latn-CS"/>
        </w:rPr>
        <w:t>„</w:t>
      </w:r>
      <w:r w:rsidRPr="00191575">
        <w:rPr>
          <w:rFonts w:eastAsiaTheme="minorHAnsi"/>
          <w:lang w:val="en-US"/>
        </w:rPr>
        <w:t>SONOSAN</w:t>
      </w:r>
      <w:r w:rsidRPr="00191575">
        <w:rPr>
          <w:rFonts w:eastAsiaTheme="minorHAnsi"/>
          <w:lang w:val="sr-Latn-CS"/>
        </w:rPr>
        <w:t xml:space="preserve">“ </w:t>
      </w:r>
      <w:r w:rsidRPr="00191575">
        <w:rPr>
          <w:rFonts w:eastAsiaTheme="minorHAnsi"/>
          <w:lang w:val="en-US"/>
        </w:rPr>
        <w:t>доо, Ђорђа Вајферта 48, Београд</w:t>
      </w:r>
      <w:r w:rsidRPr="00191575">
        <w:rPr>
          <w:rFonts w:eastAsiaTheme="minorHAnsi"/>
          <w:lang/>
        </w:rPr>
        <w:t>.</w:t>
      </w:r>
    </w:p>
    <w:p w:rsidR="00D81468" w:rsidRPr="0019157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191575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673CDD" w:rsidRDefault="003636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/>
        </w:rPr>
      </w:pPr>
      <w:r>
        <w:rPr>
          <w:noProof/>
        </w:rPr>
        <w:t>Уговорне стране овај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уговора, односно најдуже шест месеци од дана закључења овог уговора</w:t>
      </w:r>
      <w:r w:rsidR="00673CDD">
        <w:rPr>
          <w:noProof/>
          <w:lang/>
        </w:rPr>
        <w:t>.</w:t>
      </w:r>
    </w:p>
    <w:sectPr w:rsidR="00D81468" w:rsidRPr="00673CDD" w:rsidSect="00673CDD">
      <w:pgSz w:w="11907" w:h="16839" w:code="9"/>
      <w:pgMar w:top="68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91575"/>
    <w:rsid w:val="001A2A9A"/>
    <w:rsid w:val="001E38E4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63621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73CDD"/>
    <w:rsid w:val="00694C03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186F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21045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A2554D"/>
    <w:rsid w:val="00AE0C76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49</cp:revision>
  <dcterms:created xsi:type="dcterms:W3CDTF">2013-04-12T07:18:00Z</dcterms:created>
  <dcterms:modified xsi:type="dcterms:W3CDTF">2013-12-18T11:26:00Z</dcterms:modified>
</cp:coreProperties>
</file>