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518" w:type="dxa"/>
        <w:tblBorders>
          <w:bottom w:val="single" w:sz="4" w:space="0" w:color="auto"/>
        </w:tblBorders>
        <w:tblLayout w:type="fixed"/>
        <w:tblLook w:val="0000"/>
      </w:tblPr>
      <w:tblGrid>
        <w:gridCol w:w="1475"/>
        <w:gridCol w:w="8063"/>
      </w:tblGrid>
      <w:tr w:rsidR="009C505A" w:rsidRPr="00AE1407" w:rsidTr="00BB65CA">
        <w:trPr>
          <w:trHeight w:val="1110"/>
          <w:jc w:val="center"/>
        </w:trPr>
        <w:tc>
          <w:tcPr>
            <w:tcW w:w="1475" w:type="dxa"/>
          </w:tcPr>
          <w:p w:rsidR="009C505A" w:rsidRPr="00AE1407" w:rsidRDefault="009C505A" w:rsidP="00BB65CA">
            <w:r w:rsidRPr="00AE1407">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71.45pt" o:ole="">
                  <v:imagedata r:id="rId8" o:title=""/>
                </v:shape>
                <o:OLEObject Type="Embed" ProgID="PBrush" ShapeID="_x0000_i1025" DrawAspect="Content" ObjectID="_1449048929" r:id="rId9"/>
              </w:object>
            </w:r>
          </w:p>
        </w:tc>
        <w:tc>
          <w:tcPr>
            <w:tcW w:w="8063" w:type="dxa"/>
          </w:tcPr>
          <w:p w:rsidR="009C505A" w:rsidRPr="00AE1407" w:rsidRDefault="009C505A" w:rsidP="009C505A">
            <w:pPr>
              <w:pStyle w:val="Heading1"/>
              <w:jc w:val="center"/>
              <w:rPr>
                <w:sz w:val="32"/>
              </w:rPr>
            </w:pPr>
            <w:bookmarkStart w:id="0" w:name="_Toc373919241"/>
            <w:bookmarkStart w:id="1" w:name="_Toc375307054"/>
            <w:r w:rsidRPr="00AE1407">
              <w:rPr>
                <w:sz w:val="32"/>
                <w:lang w:val="sr-Cyrl-CS"/>
              </w:rPr>
              <w:t>КЛИНИЧКИ ЦЕНТАР ВОЈВОДИНЕ</w:t>
            </w:r>
            <w:bookmarkEnd w:id="0"/>
            <w:bookmarkEnd w:id="1"/>
          </w:p>
          <w:p w:rsidR="009C505A" w:rsidRPr="00AE1407" w:rsidRDefault="009C505A" w:rsidP="00BB65CA">
            <w:pPr>
              <w:jc w:val="center"/>
              <w:rPr>
                <w:sz w:val="32"/>
                <w:lang w:val="hr-HR"/>
              </w:rPr>
            </w:pPr>
            <w:r w:rsidRPr="00AE1407">
              <w:rPr>
                <w:b/>
                <w:sz w:val="32"/>
                <w:lang w:val="hr-HR"/>
              </w:rPr>
              <w:t>KLINIČKI CENTAR VOJVODIN</w:t>
            </w:r>
            <w:r w:rsidRPr="00AE1407">
              <w:rPr>
                <w:sz w:val="32"/>
                <w:lang w:val="hr-HR"/>
              </w:rPr>
              <w:t>E</w:t>
            </w:r>
          </w:p>
          <w:p w:rsidR="009C505A" w:rsidRPr="00AE1407" w:rsidRDefault="009C505A" w:rsidP="00BB65CA">
            <w:pPr>
              <w:jc w:val="center"/>
              <w:rPr>
                <w:sz w:val="8"/>
                <w:lang w:val="hr-HR"/>
              </w:rPr>
            </w:pPr>
          </w:p>
          <w:p w:rsidR="009C505A" w:rsidRPr="00AE1407" w:rsidRDefault="009C505A" w:rsidP="009C505A">
            <w:pPr>
              <w:jc w:val="center"/>
              <w:rPr>
                <w:rFonts w:ascii="Lucida Sans Unicode" w:hAnsi="Lucida Sans Unicode" w:cs="Lucida Sans Unicode"/>
                <w:sz w:val="10"/>
                <w:szCs w:val="20"/>
                <w:lang w:val="sl-SI"/>
              </w:rPr>
            </w:pPr>
          </w:p>
        </w:tc>
      </w:tr>
    </w:tbl>
    <w:p w:rsidR="002D5B2C" w:rsidRPr="00AE1407" w:rsidRDefault="002D5B2C" w:rsidP="009C505A">
      <w:pPr>
        <w:pStyle w:val="Footer"/>
        <w:tabs>
          <w:tab w:val="left" w:pos="720"/>
        </w:tabs>
        <w:jc w:val="both"/>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2B1489" w:rsidRDefault="002D5B2C" w:rsidP="002D5B2C">
      <w:pPr>
        <w:pStyle w:val="Footer"/>
        <w:jc w:val="center"/>
        <w:rPr>
          <w:b/>
          <w:noProof/>
          <w:sz w:val="36"/>
          <w:szCs w:val="36"/>
        </w:rPr>
      </w:pPr>
      <w:r w:rsidRPr="002B1489">
        <w:rPr>
          <w:b/>
          <w:noProof/>
          <w:sz w:val="36"/>
          <w:szCs w:val="36"/>
        </w:rPr>
        <w:t>КОНКУРСНА ДОКУМЕНТАЦИЈА</w:t>
      </w:r>
    </w:p>
    <w:p w:rsidR="005B4BDC" w:rsidRPr="002B1489" w:rsidRDefault="005B4BDC" w:rsidP="002D5B2C">
      <w:pPr>
        <w:pStyle w:val="Footer"/>
        <w:jc w:val="center"/>
        <w:rPr>
          <w:b/>
          <w:noProof/>
        </w:rPr>
      </w:pPr>
    </w:p>
    <w:p w:rsidR="002B1489" w:rsidRDefault="00A8401D" w:rsidP="002D5B2C">
      <w:pPr>
        <w:pStyle w:val="Footer"/>
        <w:jc w:val="center"/>
        <w:rPr>
          <w:b/>
        </w:rPr>
      </w:pPr>
      <w:r w:rsidRPr="00A8401D">
        <w:rPr>
          <w:b/>
        </w:rPr>
        <w:t xml:space="preserve">Делови за универзалну машину за поврће </w:t>
      </w:r>
      <w:r w:rsidR="00A06370">
        <w:rPr>
          <w:b/>
        </w:rPr>
        <w:t>УКМ</w:t>
      </w:r>
      <w:r w:rsidRPr="00A8401D">
        <w:rPr>
          <w:b/>
        </w:rPr>
        <w:t xml:space="preserve"> произвођача „EKOPOLIS DS“ Ниш</w:t>
      </w:r>
    </w:p>
    <w:p w:rsidR="00B4231A" w:rsidRPr="002B1489" w:rsidRDefault="00B4231A" w:rsidP="002D5B2C">
      <w:pPr>
        <w:pStyle w:val="Footer"/>
        <w:jc w:val="center"/>
        <w:rPr>
          <w:b/>
          <w:noProof/>
        </w:rPr>
      </w:pPr>
    </w:p>
    <w:p w:rsidR="00406B71" w:rsidRPr="002B1489" w:rsidRDefault="0051539D"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C20E93" w:rsidRPr="002B1489">
            <w:rPr>
              <w:b/>
            </w:rPr>
            <w:t>Поступак јавне набавке мале вредности</w:t>
          </w:r>
        </w:sdtContent>
      </w:sdt>
      <w:r w:rsidR="00406B71" w:rsidRPr="002B1489">
        <w:rPr>
          <w:b/>
          <w:noProof/>
        </w:rPr>
        <w:t xml:space="preserve"> </w:t>
      </w:r>
    </w:p>
    <w:p w:rsidR="002D5B2C" w:rsidRPr="00AE1407" w:rsidRDefault="002D5B2C" w:rsidP="002D5B2C">
      <w:pPr>
        <w:pStyle w:val="Footer"/>
        <w:tabs>
          <w:tab w:val="left" w:pos="720"/>
        </w:tabs>
        <w:jc w:val="center"/>
        <w:rPr>
          <w:b/>
          <w:noProof/>
        </w:rPr>
      </w:pPr>
      <w:r w:rsidRPr="002B1489">
        <w:rPr>
          <w:b/>
          <w:noProof/>
        </w:rPr>
        <w:t xml:space="preserve">БРОЈ </w:t>
      </w:r>
      <w:r w:rsidR="00B4231A">
        <w:rPr>
          <w:b/>
          <w:noProof/>
        </w:rPr>
        <w:t>266</w:t>
      </w:r>
      <w:r w:rsidR="002B1489" w:rsidRPr="002B1489">
        <w:rPr>
          <w:b/>
          <w:noProof/>
        </w:rPr>
        <w:t>-13-M</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2B1489">
        <w:rPr>
          <w:b/>
          <w:noProof/>
        </w:rPr>
        <w:t>Нови Сад</w:t>
      </w:r>
      <w:r w:rsidR="005B4BDC" w:rsidRPr="002B1489">
        <w:rPr>
          <w:b/>
          <w:noProof/>
        </w:rPr>
        <w:t xml:space="preserve">, </w:t>
      </w:r>
      <w:r w:rsidR="00E23EAC" w:rsidRPr="002B1489">
        <w:rPr>
          <w:b/>
          <w:noProof/>
        </w:rPr>
        <w:t>2013. година</w:t>
      </w:r>
    </w:p>
    <w:p w:rsidR="00B60424" w:rsidRPr="00AE1407" w:rsidRDefault="00B60424">
      <w:pPr>
        <w:rPr>
          <w:b/>
          <w:noProof/>
        </w:rPr>
      </w:pPr>
      <w:r w:rsidRPr="00AE1407">
        <w:rPr>
          <w:b/>
          <w:noProof/>
        </w:rPr>
        <w:br w:type="page"/>
      </w:r>
    </w:p>
    <w:p w:rsidR="005B4BDC" w:rsidRPr="00AE1407" w:rsidRDefault="005B4BDC" w:rsidP="001366BB">
      <w:pPr>
        <w:ind w:firstLine="720"/>
        <w:jc w:val="both"/>
        <w:rPr>
          <w:rFonts w:eastAsia="TimesNewRomanPSMT"/>
        </w:rPr>
      </w:pPr>
      <w:bookmarkStart w:id="2" w:name="_Toc354658137"/>
      <w:bookmarkStart w:id="3" w:name="_Toc354658270"/>
      <w:bookmarkStart w:id="4" w:name="_Toc354658304"/>
      <w:bookmarkStart w:id="5" w:name="_Toc354658398"/>
      <w:r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AE1407">
        <w:t>Одлуке о п</w:t>
      </w:r>
      <w:r w:rsidR="00C74F94" w:rsidRPr="00AE1407">
        <w:t xml:space="preserve">окретању поступка предметне јавне набавке </w:t>
      </w:r>
      <w:r w:rsidRPr="00AE1407">
        <w:t xml:space="preserve">и Решења о образовању комисије за </w:t>
      </w:r>
      <w:r w:rsidR="00C74F94" w:rsidRPr="00AE1407">
        <w:t xml:space="preserve">предметну </w:t>
      </w:r>
      <w:r w:rsidRPr="00AE1407">
        <w:t>јавну набавку</w:t>
      </w:r>
      <w:r w:rsidR="00C74F94" w:rsidRPr="00AE1407">
        <w:t>,</w:t>
      </w:r>
      <w:r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0C3B23" w:rsidRPr="002B1489" w:rsidRDefault="0051539D" w:rsidP="00FC4113">
      <w:pPr>
        <w:jc w:val="center"/>
        <w:rPr>
          <w:b/>
          <w:noProof/>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2B1489" w:rsidRPr="002B1489">
            <w:rPr>
              <w:b/>
              <w:noProof/>
            </w:rPr>
            <w:t>у поступку јавне набавке мале вредности</w:t>
          </w:r>
        </w:sdtContent>
      </w:sdt>
      <w:r w:rsidR="000C3B23" w:rsidRPr="002B1489">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Content>
          <w:r w:rsidR="002B1489" w:rsidRPr="002B1489">
            <w:rPr>
              <w:b/>
              <w:noProof/>
            </w:rPr>
            <w:t>добара</w:t>
          </w:r>
        </w:sdtContent>
      </w:sdt>
      <w:r w:rsidR="00F9313D" w:rsidRPr="002B1489">
        <w:rPr>
          <w:b/>
          <w:noProof/>
        </w:rPr>
        <w:t xml:space="preserve"> бр </w:t>
      </w:r>
      <w:r w:rsidR="00B4231A">
        <w:rPr>
          <w:b/>
          <w:noProof/>
        </w:rPr>
        <w:t>266</w:t>
      </w:r>
      <w:r w:rsidR="002B1489" w:rsidRPr="002B1489">
        <w:rPr>
          <w:b/>
          <w:noProof/>
        </w:rPr>
        <w:t>-13-M</w:t>
      </w:r>
      <w:r w:rsidR="00150683" w:rsidRPr="002B1489">
        <w:rPr>
          <w:b/>
          <w:noProof/>
        </w:rPr>
        <w:t xml:space="preserve"> - </w:t>
      </w:r>
      <w:r w:rsidR="00A8401D" w:rsidRPr="00A8401D">
        <w:rPr>
          <w:b/>
          <w:noProof/>
        </w:rPr>
        <w:t xml:space="preserve">Делови за универзалну машину за поврће </w:t>
      </w:r>
      <w:r w:rsidR="00A06370">
        <w:rPr>
          <w:b/>
          <w:noProof/>
        </w:rPr>
        <w:t>УКМ</w:t>
      </w:r>
      <w:r w:rsidR="00A8401D" w:rsidRPr="00A8401D">
        <w:rPr>
          <w:b/>
          <w:noProof/>
        </w:rPr>
        <w:t xml:space="preserve"> произвођача „EKOPOLIS DS“ Ниш</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b/>
          <w:bCs/>
          <w:lang w:val="en-GB"/>
        </w:rPr>
        <w:id w:val="2659585"/>
        <w:docPartObj>
          <w:docPartGallery w:val="Table of Contents"/>
          <w:docPartUnique/>
        </w:docPartObj>
      </w:sdtPr>
      <w:sdtEndPr>
        <w:rPr>
          <w:b w:val="0"/>
          <w:bCs w:val="0"/>
          <w:noProof w:val="0"/>
        </w:rPr>
      </w:sdtEndPr>
      <w:sdtContent>
        <w:p w:rsidR="0038739D" w:rsidRDefault="0051539D">
          <w:pPr>
            <w:pStyle w:val="TOC1"/>
            <w:rPr>
              <w:rFonts w:asciiTheme="minorHAnsi" w:eastAsiaTheme="minorEastAsia" w:hAnsiTheme="minorHAnsi" w:cstheme="minorBidi"/>
              <w:sz w:val="22"/>
              <w:szCs w:val="22"/>
              <w:lang w:val="en-US"/>
            </w:rPr>
          </w:pPr>
          <w:r w:rsidRPr="0051539D">
            <w:rPr>
              <w:rFonts w:asciiTheme="majorHAnsi" w:eastAsiaTheme="majorEastAsia" w:hAnsiTheme="majorHAnsi" w:cstheme="majorBidi"/>
              <w:b/>
              <w:bCs/>
              <w:color w:val="365F91" w:themeColor="accent1" w:themeShade="BF"/>
              <w:sz w:val="28"/>
              <w:szCs w:val="28"/>
              <w:lang w:eastAsia="ja-JP"/>
            </w:rPr>
            <w:fldChar w:fldCharType="begin"/>
          </w:r>
          <w:r w:rsidR="00DD3983" w:rsidRPr="00AE1407">
            <w:instrText xml:space="preserve"> TOC \o "1-3" \h \z \u </w:instrText>
          </w:r>
          <w:r w:rsidRPr="0051539D">
            <w:rPr>
              <w:rFonts w:asciiTheme="majorHAnsi" w:eastAsiaTheme="majorEastAsia" w:hAnsiTheme="majorHAnsi" w:cstheme="majorBidi"/>
              <w:b/>
              <w:bCs/>
              <w:color w:val="365F91" w:themeColor="accent1" w:themeShade="BF"/>
              <w:sz w:val="28"/>
              <w:szCs w:val="28"/>
              <w:lang w:eastAsia="ja-JP"/>
            </w:rPr>
            <w:fldChar w:fldCharType="separate"/>
          </w:r>
          <w:hyperlink w:anchor="_Toc375307054" w:history="1"/>
        </w:p>
        <w:p w:rsidR="0038739D" w:rsidRDefault="0038739D">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7055" w:history="1">
            <w:r w:rsidRPr="00017F95">
              <w:rPr>
                <w:rStyle w:val="Hyperlink"/>
                <w:noProof/>
              </w:rPr>
              <w:t>1.</w:t>
            </w:r>
            <w:r>
              <w:rPr>
                <w:rFonts w:asciiTheme="minorHAnsi" w:eastAsiaTheme="minorEastAsia" w:hAnsiTheme="minorHAnsi" w:cstheme="minorBidi"/>
                <w:noProof/>
                <w:sz w:val="22"/>
                <w:szCs w:val="22"/>
                <w:lang w:val="en-US"/>
              </w:rPr>
              <w:tab/>
            </w:r>
            <w:r w:rsidRPr="00017F95">
              <w:rPr>
                <w:rStyle w:val="Hyperlink"/>
                <w:noProof/>
              </w:rPr>
              <w:t>ОПШТИ ПОДАЦИ О НАБАВЦИ</w:t>
            </w:r>
            <w:r>
              <w:rPr>
                <w:noProof/>
                <w:webHidden/>
              </w:rPr>
              <w:tab/>
            </w:r>
            <w:r>
              <w:rPr>
                <w:noProof/>
                <w:webHidden/>
              </w:rPr>
              <w:fldChar w:fldCharType="begin"/>
            </w:r>
            <w:r>
              <w:rPr>
                <w:noProof/>
                <w:webHidden/>
              </w:rPr>
              <w:instrText xml:space="preserve"> PAGEREF _Toc375307055 \h </w:instrText>
            </w:r>
            <w:r>
              <w:rPr>
                <w:noProof/>
                <w:webHidden/>
              </w:rPr>
            </w:r>
            <w:r>
              <w:rPr>
                <w:noProof/>
                <w:webHidden/>
              </w:rPr>
              <w:fldChar w:fldCharType="separate"/>
            </w:r>
            <w:r>
              <w:rPr>
                <w:noProof/>
                <w:webHidden/>
              </w:rPr>
              <w:t>3</w:t>
            </w:r>
            <w:r>
              <w:rPr>
                <w:noProof/>
                <w:webHidden/>
              </w:rPr>
              <w:fldChar w:fldCharType="end"/>
            </w:r>
          </w:hyperlink>
        </w:p>
        <w:p w:rsidR="0038739D" w:rsidRDefault="0038739D">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7056" w:history="1">
            <w:r w:rsidRPr="00017F95">
              <w:rPr>
                <w:rStyle w:val="Hyperlink"/>
                <w:noProof/>
                <w:lang w:val="sl-SI"/>
              </w:rPr>
              <w:t>2.</w:t>
            </w:r>
            <w:r>
              <w:rPr>
                <w:rFonts w:asciiTheme="minorHAnsi" w:eastAsiaTheme="minorEastAsia" w:hAnsiTheme="minorHAnsi" w:cstheme="minorBidi"/>
                <w:noProof/>
                <w:sz w:val="22"/>
                <w:szCs w:val="22"/>
                <w:lang w:val="en-US"/>
              </w:rPr>
              <w:tab/>
            </w:r>
            <w:r w:rsidRPr="00017F95">
              <w:rPr>
                <w:rStyle w:val="Hyperlink"/>
                <w:noProof/>
              </w:rPr>
              <w:t>ПОДАЦИ О ПРЕДМЕТУ ЈАВНЕ НАБАВКЕ</w:t>
            </w:r>
            <w:r>
              <w:rPr>
                <w:noProof/>
                <w:webHidden/>
              </w:rPr>
              <w:tab/>
            </w:r>
            <w:r>
              <w:rPr>
                <w:noProof/>
                <w:webHidden/>
              </w:rPr>
              <w:fldChar w:fldCharType="begin"/>
            </w:r>
            <w:r>
              <w:rPr>
                <w:noProof/>
                <w:webHidden/>
              </w:rPr>
              <w:instrText xml:space="preserve"> PAGEREF _Toc375307056 \h </w:instrText>
            </w:r>
            <w:r>
              <w:rPr>
                <w:noProof/>
                <w:webHidden/>
              </w:rPr>
            </w:r>
            <w:r>
              <w:rPr>
                <w:noProof/>
                <w:webHidden/>
              </w:rPr>
              <w:fldChar w:fldCharType="separate"/>
            </w:r>
            <w:r>
              <w:rPr>
                <w:noProof/>
                <w:webHidden/>
              </w:rPr>
              <w:t>4</w:t>
            </w:r>
            <w:r>
              <w:rPr>
                <w:noProof/>
                <w:webHidden/>
              </w:rPr>
              <w:fldChar w:fldCharType="end"/>
            </w:r>
          </w:hyperlink>
        </w:p>
        <w:p w:rsidR="0038739D" w:rsidRDefault="0038739D">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7057" w:history="1">
            <w:r w:rsidRPr="00017F95">
              <w:rPr>
                <w:rStyle w:val="Hyperlink"/>
                <w:noProof/>
              </w:rPr>
              <w:t>3.</w:t>
            </w:r>
            <w:r>
              <w:rPr>
                <w:rFonts w:asciiTheme="minorHAnsi" w:eastAsiaTheme="minorEastAsia" w:hAnsiTheme="minorHAnsi" w:cstheme="minorBidi"/>
                <w:noProof/>
                <w:sz w:val="22"/>
                <w:szCs w:val="22"/>
                <w:lang w:val="en-US"/>
              </w:rPr>
              <w:tab/>
            </w:r>
            <w:r w:rsidRPr="00017F95">
              <w:rPr>
                <w:rStyle w:val="Hyperlink"/>
                <w:noProof/>
              </w:rPr>
              <w:t>ОПИС ПРЕДМЕТА ЈАВНЕ НАБАВКЕ</w:t>
            </w:r>
            <w:r>
              <w:rPr>
                <w:noProof/>
                <w:webHidden/>
              </w:rPr>
              <w:tab/>
            </w:r>
            <w:r>
              <w:rPr>
                <w:noProof/>
                <w:webHidden/>
              </w:rPr>
              <w:fldChar w:fldCharType="begin"/>
            </w:r>
            <w:r>
              <w:rPr>
                <w:noProof/>
                <w:webHidden/>
              </w:rPr>
              <w:instrText xml:space="preserve"> PAGEREF _Toc375307057 \h </w:instrText>
            </w:r>
            <w:r>
              <w:rPr>
                <w:noProof/>
                <w:webHidden/>
              </w:rPr>
            </w:r>
            <w:r>
              <w:rPr>
                <w:noProof/>
                <w:webHidden/>
              </w:rPr>
              <w:fldChar w:fldCharType="separate"/>
            </w:r>
            <w:r>
              <w:rPr>
                <w:noProof/>
                <w:webHidden/>
              </w:rPr>
              <w:t>5</w:t>
            </w:r>
            <w:r>
              <w:rPr>
                <w:noProof/>
                <w:webHidden/>
              </w:rPr>
              <w:fldChar w:fldCharType="end"/>
            </w:r>
          </w:hyperlink>
        </w:p>
        <w:p w:rsidR="0038739D" w:rsidRDefault="0038739D">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7058" w:history="1">
            <w:r w:rsidRPr="00017F95">
              <w:rPr>
                <w:rStyle w:val="Hyperlink"/>
                <w:noProof/>
              </w:rPr>
              <w:t>4.</w:t>
            </w:r>
            <w:r>
              <w:rPr>
                <w:rFonts w:asciiTheme="minorHAnsi" w:eastAsiaTheme="minorEastAsia" w:hAnsiTheme="minorHAnsi" w:cstheme="minorBidi"/>
                <w:noProof/>
                <w:sz w:val="22"/>
                <w:szCs w:val="22"/>
                <w:lang w:val="en-US"/>
              </w:rPr>
              <w:tab/>
            </w:r>
            <w:r w:rsidRPr="00017F95">
              <w:rPr>
                <w:rStyle w:val="Hyperlink"/>
                <w:noProof/>
              </w:rPr>
              <w:t xml:space="preserve">ТЕХНИЧКА ДОКУМЕНТАЦИЈА </w:t>
            </w:r>
            <w:r w:rsidRPr="00017F95">
              <w:rPr>
                <w:rStyle w:val="Hyperlink"/>
                <w:bCs/>
                <w:iCs/>
                <w:noProof/>
              </w:rPr>
              <w:t>ПРЕДМЕТА ЈАВНЕ НАБАВКЕ</w:t>
            </w:r>
            <w:r>
              <w:rPr>
                <w:noProof/>
                <w:webHidden/>
              </w:rPr>
              <w:tab/>
            </w:r>
            <w:r>
              <w:rPr>
                <w:noProof/>
                <w:webHidden/>
              </w:rPr>
              <w:fldChar w:fldCharType="begin"/>
            </w:r>
            <w:r>
              <w:rPr>
                <w:noProof/>
                <w:webHidden/>
              </w:rPr>
              <w:instrText xml:space="preserve"> PAGEREF _Toc375307058 \h </w:instrText>
            </w:r>
            <w:r>
              <w:rPr>
                <w:noProof/>
                <w:webHidden/>
              </w:rPr>
            </w:r>
            <w:r>
              <w:rPr>
                <w:noProof/>
                <w:webHidden/>
              </w:rPr>
              <w:fldChar w:fldCharType="separate"/>
            </w:r>
            <w:r>
              <w:rPr>
                <w:noProof/>
                <w:webHidden/>
              </w:rPr>
              <w:t>6</w:t>
            </w:r>
            <w:r>
              <w:rPr>
                <w:noProof/>
                <w:webHidden/>
              </w:rPr>
              <w:fldChar w:fldCharType="end"/>
            </w:r>
          </w:hyperlink>
        </w:p>
        <w:p w:rsidR="0038739D" w:rsidRDefault="0038739D">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7059" w:history="1">
            <w:r w:rsidRPr="00017F95">
              <w:rPr>
                <w:rStyle w:val="Hyperlink"/>
                <w:noProof/>
              </w:rPr>
              <w:t>5.</w:t>
            </w:r>
            <w:r>
              <w:rPr>
                <w:rFonts w:asciiTheme="minorHAnsi" w:eastAsiaTheme="minorEastAsia" w:hAnsiTheme="minorHAnsi" w:cstheme="minorBidi"/>
                <w:noProof/>
                <w:sz w:val="22"/>
                <w:szCs w:val="22"/>
                <w:lang w:val="en-US"/>
              </w:rPr>
              <w:tab/>
            </w:r>
            <w:r w:rsidRPr="00017F95">
              <w:rPr>
                <w:rStyle w:val="Hyperlink"/>
                <w:noProof/>
              </w:rPr>
              <w:t>УСЛОВИ ЗА УЧЕШЋЕ У ПОСТУПКУ ЈАВНЕ НАБАВКЕ ИЗ ЧЛ. 75. И 76. ЗАКОНА И УПУТСТВО КАКО СЕ ДОКАЗУЈЕ ИСПУЊЕНОСТ ТИХ УСЛОВА</w:t>
            </w:r>
            <w:r>
              <w:rPr>
                <w:noProof/>
                <w:webHidden/>
              </w:rPr>
              <w:tab/>
            </w:r>
            <w:r>
              <w:rPr>
                <w:noProof/>
                <w:webHidden/>
              </w:rPr>
              <w:fldChar w:fldCharType="begin"/>
            </w:r>
            <w:r>
              <w:rPr>
                <w:noProof/>
                <w:webHidden/>
              </w:rPr>
              <w:instrText xml:space="preserve"> PAGEREF _Toc375307059 \h </w:instrText>
            </w:r>
            <w:r>
              <w:rPr>
                <w:noProof/>
                <w:webHidden/>
              </w:rPr>
            </w:r>
            <w:r>
              <w:rPr>
                <w:noProof/>
                <w:webHidden/>
              </w:rPr>
              <w:fldChar w:fldCharType="separate"/>
            </w:r>
            <w:r>
              <w:rPr>
                <w:noProof/>
                <w:webHidden/>
              </w:rPr>
              <w:t>7</w:t>
            </w:r>
            <w:r>
              <w:rPr>
                <w:noProof/>
                <w:webHidden/>
              </w:rPr>
              <w:fldChar w:fldCharType="end"/>
            </w:r>
          </w:hyperlink>
        </w:p>
        <w:p w:rsidR="0038739D" w:rsidRDefault="0038739D">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7060" w:history="1">
            <w:r w:rsidRPr="00017F95">
              <w:rPr>
                <w:rStyle w:val="Hyperlink"/>
                <w:noProof/>
              </w:rPr>
              <w:t>6.</w:t>
            </w:r>
            <w:r>
              <w:rPr>
                <w:rFonts w:asciiTheme="minorHAnsi" w:eastAsiaTheme="minorEastAsia" w:hAnsiTheme="minorHAnsi" w:cstheme="minorBidi"/>
                <w:noProof/>
                <w:sz w:val="22"/>
                <w:szCs w:val="22"/>
                <w:lang w:val="en-US"/>
              </w:rPr>
              <w:tab/>
            </w:r>
            <w:r w:rsidRPr="00017F95">
              <w:rPr>
                <w:rStyle w:val="Hyperlink"/>
                <w:noProof/>
              </w:rPr>
              <w:t>УПУТСТВО ПОНУЂАЧИМА КАКО ДА САЧИНЕ ПОНУДУ</w:t>
            </w:r>
            <w:r>
              <w:rPr>
                <w:noProof/>
                <w:webHidden/>
              </w:rPr>
              <w:tab/>
            </w:r>
            <w:r>
              <w:rPr>
                <w:noProof/>
                <w:webHidden/>
              </w:rPr>
              <w:fldChar w:fldCharType="begin"/>
            </w:r>
            <w:r>
              <w:rPr>
                <w:noProof/>
                <w:webHidden/>
              </w:rPr>
              <w:instrText xml:space="preserve"> PAGEREF _Toc375307060 \h </w:instrText>
            </w:r>
            <w:r>
              <w:rPr>
                <w:noProof/>
                <w:webHidden/>
              </w:rPr>
            </w:r>
            <w:r>
              <w:rPr>
                <w:noProof/>
                <w:webHidden/>
              </w:rPr>
              <w:fldChar w:fldCharType="separate"/>
            </w:r>
            <w:r>
              <w:rPr>
                <w:noProof/>
                <w:webHidden/>
              </w:rPr>
              <w:t>11</w:t>
            </w:r>
            <w:r>
              <w:rPr>
                <w:noProof/>
                <w:webHidden/>
              </w:rPr>
              <w:fldChar w:fldCharType="end"/>
            </w:r>
          </w:hyperlink>
        </w:p>
        <w:p w:rsidR="0038739D" w:rsidRDefault="0038739D">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7061" w:history="1">
            <w:r w:rsidRPr="00017F95">
              <w:rPr>
                <w:rStyle w:val="Hyperlink"/>
                <w:noProof/>
              </w:rPr>
              <w:t>7.</w:t>
            </w:r>
            <w:r>
              <w:rPr>
                <w:rFonts w:asciiTheme="minorHAnsi" w:eastAsiaTheme="minorEastAsia" w:hAnsiTheme="minorHAnsi" w:cstheme="minorBidi"/>
                <w:noProof/>
                <w:sz w:val="22"/>
                <w:szCs w:val="22"/>
                <w:lang w:val="en-US"/>
              </w:rPr>
              <w:tab/>
            </w:r>
            <w:r w:rsidRPr="00017F95">
              <w:rPr>
                <w:rStyle w:val="Hyperlink"/>
                <w:noProof/>
              </w:rPr>
              <w:t>МОДЕЛ УГОВОРА</w:t>
            </w:r>
            <w:r>
              <w:rPr>
                <w:noProof/>
                <w:webHidden/>
              </w:rPr>
              <w:tab/>
            </w:r>
            <w:r>
              <w:rPr>
                <w:noProof/>
                <w:webHidden/>
              </w:rPr>
              <w:fldChar w:fldCharType="begin"/>
            </w:r>
            <w:r>
              <w:rPr>
                <w:noProof/>
                <w:webHidden/>
              </w:rPr>
              <w:instrText xml:space="preserve"> PAGEREF _Toc375307061 \h </w:instrText>
            </w:r>
            <w:r>
              <w:rPr>
                <w:noProof/>
                <w:webHidden/>
              </w:rPr>
            </w:r>
            <w:r>
              <w:rPr>
                <w:noProof/>
                <w:webHidden/>
              </w:rPr>
              <w:fldChar w:fldCharType="separate"/>
            </w:r>
            <w:r>
              <w:rPr>
                <w:noProof/>
                <w:webHidden/>
              </w:rPr>
              <w:t>19</w:t>
            </w:r>
            <w:r>
              <w:rPr>
                <w:noProof/>
                <w:webHidden/>
              </w:rPr>
              <w:fldChar w:fldCharType="end"/>
            </w:r>
          </w:hyperlink>
        </w:p>
        <w:p w:rsidR="0038739D" w:rsidRDefault="0038739D">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7077" w:history="1">
            <w:r w:rsidRPr="00017F95">
              <w:rPr>
                <w:rStyle w:val="Hyperlink"/>
                <w:noProof/>
              </w:rPr>
              <w:t>8.</w:t>
            </w:r>
            <w:r>
              <w:rPr>
                <w:rFonts w:asciiTheme="minorHAnsi" w:eastAsiaTheme="minorEastAsia" w:hAnsiTheme="minorHAnsi" w:cstheme="minorBidi"/>
                <w:noProof/>
                <w:sz w:val="22"/>
                <w:szCs w:val="22"/>
                <w:lang w:val="en-US"/>
              </w:rPr>
              <w:tab/>
            </w:r>
            <w:r w:rsidRPr="00017F95">
              <w:rPr>
                <w:rStyle w:val="Hyperlink"/>
                <w:noProof/>
              </w:rPr>
              <w:t>ИЗЈАВА О НЕЗАВИСНОЈ ПОНУДИ</w:t>
            </w:r>
            <w:r>
              <w:rPr>
                <w:noProof/>
                <w:webHidden/>
              </w:rPr>
              <w:tab/>
            </w:r>
            <w:r>
              <w:rPr>
                <w:noProof/>
                <w:webHidden/>
              </w:rPr>
              <w:fldChar w:fldCharType="begin"/>
            </w:r>
            <w:r>
              <w:rPr>
                <w:noProof/>
                <w:webHidden/>
              </w:rPr>
              <w:instrText xml:space="preserve"> PAGEREF _Toc375307077 \h </w:instrText>
            </w:r>
            <w:r>
              <w:rPr>
                <w:noProof/>
                <w:webHidden/>
              </w:rPr>
            </w:r>
            <w:r>
              <w:rPr>
                <w:noProof/>
                <w:webHidden/>
              </w:rPr>
              <w:fldChar w:fldCharType="separate"/>
            </w:r>
            <w:r>
              <w:rPr>
                <w:noProof/>
                <w:webHidden/>
              </w:rPr>
              <w:t>22</w:t>
            </w:r>
            <w:r>
              <w:rPr>
                <w:noProof/>
                <w:webHidden/>
              </w:rPr>
              <w:fldChar w:fldCharType="end"/>
            </w:r>
          </w:hyperlink>
        </w:p>
        <w:p w:rsidR="0038739D" w:rsidRDefault="0038739D">
          <w:pPr>
            <w:pStyle w:val="TOC2"/>
            <w:tabs>
              <w:tab w:val="left" w:pos="660"/>
              <w:tab w:val="right" w:leader="dot" w:pos="9060"/>
            </w:tabs>
            <w:rPr>
              <w:rFonts w:asciiTheme="minorHAnsi" w:eastAsiaTheme="minorEastAsia" w:hAnsiTheme="minorHAnsi" w:cstheme="minorBidi"/>
              <w:noProof/>
              <w:sz w:val="22"/>
              <w:szCs w:val="22"/>
              <w:lang w:val="en-US"/>
            </w:rPr>
          </w:pPr>
          <w:hyperlink w:anchor="_Toc375307078" w:history="1">
            <w:r w:rsidRPr="00017F95">
              <w:rPr>
                <w:rStyle w:val="Hyperlink"/>
                <w:noProof/>
              </w:rPr>
              <w:t>9.</w:t>
            </w:r>
            <w:r>
              <w:rPr>
                <w:rFonts w:asciiTheme="minorHAnsi" w:eastAsiaTheme="minorEastAsia" w:hAnsiTheme="minorHAnsi" w:cstheme="minorBidi"/>
                <w:noProof/>
                <w:sz w:val="22"/>
                <w:szCs w:val="22"/>
                <w:lang w:val="en-US"/>
              </w:rPr>
              <w:tab/>
            </w:r>
            <w:r w:rsidRPr="00017F95">
              <w:rPr>
                <w:rStyle w:val="Hyperlink"/>
                <w:noProof/>
              </w:rPr>
              <w:t>ОБРАЗАЦ ИЗЈАВЕ О ПОШТОВАЊУ ОБАВЕЗА</w:t>
            </w:r>
            <w:r>
              <w:rPr>
                <w:noProof/>
                <w:webHidden/>
              </w:rPr>
              <w:tab/>
            </w:r>
            <w:r>
              <w:rPr>
                <w:noProof/>
                <w:webHidden/>
              </w:rPr>
              <w:fldChar w:fldCharType="begin"/>
            </w:r>
            <w:r>
              <w:rPr>
                <w:noProof/>
                <w:webHidden/>
              </w:rPr>
              <w:instrText xml:space="preserve"> PAGEREF _Toc375307078 \h </w:instrText>
            </w:r>
            <w:r>
              <w:rPr>
                <w:noProof/>
                <w:webHidden/>
              </w:rPr>
            </w:r>
            <w:r>
              <w:rPr>
                <w:noProof/>
                <w:webHidden/>
              </w:rPr>
              <w:fldChar w:fldCharType="separate"/>
            </w:r>
            <w:r>
              <w:rPr>
                <w:noProof/>
                <w:webHidden/>
              </w:rPr>
              <w:t>23</w:t>
            </w:r>
            <w:r>
              <w:rPr>
                <w:noProof/>
                <w:webHidden/>
              </w:rPr>
              <w:fldChar w:fldCharType="end"/>
            </w:r>
          </w:hyperlink>
        </w:p>
        <w:p w:rsidR="0038739D" w:rsidRDefault="0038739D">
          <w:pPr>
            <w:pStyle w:val="TOC2"/>
            <w:tabs>
              <w:tab w:val="left" w:pos="880"/>
              <w:tab w:val="right" w:leader="dot" w:pos="9060"/>
            </w:tabs>
            <w:rPr>
              <w:rFonts w:asciiTheme="minorHAnsi" w:eastAsiaTheme="minorEastAsia" w:hAnsiTheme="minorHAnsi" w:cstheme="minorBidi"/>
              <w:noProof/>
              <w:sz w:val="22"/>
              <w:szCs w:val="22"/>
              <w:lang w:val="en-US"/>
            </w:rPr>
          </w:pPr>
          <w:hyperlink w:anchor="_Toc375307079" w:history="1">
            <w:r w:rsidRPr="00017F95">
              <w:rPr>
                <w:rStyle w:val="Hyperlink"/>
                <w:noProof/>
              </w:rPr>
              <w:t>10.</w:t>
            </w:r>
            <w:r>
              <w:rPr>
                <w:rFonts w:asciiTheme="minorHAnsi" w:eastAsiaTheme="minorEastAsia" w:hAnsiTheme="minorHAnsi" w:cstheme="minorBidi"/>
                <w:noProof/>
                <w:sz w:val="22"/>
                <w:szCs w:val="22"/>
                <w:lang w:val="en-US"/>
              </w:rPr>
              <w:tab/>
            </w:r>
            <w:r w:rsidRPr="00017F95">
              <w:rPr>
                <w:rStyle w:val="Hyperlink"/>
                <w:noProof/>
              </w:rPr>
              <w:t>ОБРАЗАЦ СТРУКТУРЕ ПОНУЂЕНЕ ЦЕНЕ</w:t>
            </w:r>
            <w:r>
              <w:rPr>
                <w:noProof/>
                <w:webHidden/>
              </w:rPr>
              <w:tab/>
            </w:r>
            <w:r>
              <w:rPr>
                <w:noProof/>
                <w:webHidden/>
              </w:rPr>
              <w:fldChar w:fldCharType="begin"/>
            </w:r>
            <w:r>
              <w:rPr>
                <w:noProof/>
                <w:webHidden/>
              </w:rPr>
              <w:instrText xml:space="preserve"> PAGEREF _Toc375307079 \h </w:instrText>
            </w:r>
            <w:r>
              <w:rPr>
                <w:noProof/>
                <w:webHidden/>
              </w:rPr>
            </w:r>
            <w:r>
              <w:rPr>
                <w:noProof/>
                <w:webHidden/>
              </w:rPr>
              <w:fldChar w:fldCharType="separate"/>
            </w:r>
            <w:r>
              <w:rPr>
                <w:noProof/>
                <w:webHidden/>
              </w:rPr>
              <w:t>24</w:t>
            </w:r>
            <w:r>
              <w:rPr>
                <w:noProof/>
                <w:webHidden/>
              </w:rPr>
              <w:fldChar w:fldCharType="end"/>
            </w:r>
          </w:hyperlink>
        </w:p>
        <w:p w:rsidR="0038739D" w:rsidRDefault="0038739D">
          <w:pPr>
            <w:pStyle w:val="TOC2"/>
            <w:tabs>
              <w:tab w:val="left" w:pos="880"/>
              <w:tab w:val="right" w:leader="dot" w:pos="9060"/>
            </w:tabs>
            <w:rPr>
              <w:rFonts w:asciiTheme="minorHAnsi" w:eastAsiaTheme="minorEastAsia" w:hAnsiTheme="minorHAnsi" w:cstheme="minorBidi"/>
              <w:noProof/>
              <w:sz w:val="22"/>
              <w:szCs w:val="22"/>
              <w:lang w:val="en-US"/>
            </w:rPr>
          </w:pPr>
          <w:hyperlink w:anchor="_Toc375307080" w:history="1">
            <w:r w:rsidRPr="00017F95">
              <w:rPr>
                <w:rStyle w:val="Hyperlink"/>
                <w:noProof/>
              </w:rPr>
              <w:t>11.</w:t>
            </w:r>
            <w:r>
              <w:rPr>
                <w:rFonts w:asciiTheme="minorHAnsi" w:eastAsiaTheme="minorEastAsia" w:hAnsiTheme="minorHAnsi" w:cstheme="minorBidi"/>
                <w:noProof/>
                <w:sz w:val="22"/>
                <w:szCs w:val="22"/>
                <w:lang w:val="en-US"/>
              </w:rPr>
              <w:tab/>
            </w:r>
            <w:r w:rsidRPr="00017F95">
              <w:rPr>
                <w:rStyle w:val="Hyperlink"/>
                <w:noProof/>
              </w:rPr>
              <w:t>ОБРАЗАЦ ТРОШКОВА ПРИПРЕМЕ ПОНУДЕ</w:t>
            </w:r>
            <w:r>
              <w:rPr>
                <w:noProof/>
                <w:webHidden/>
              </w:rPr>
              <w:tab/>
            </w:r>
            <w:r>
              <w:rPr>
                <w:noProof/>
                <w:webHidden/>
              </w:rPr>
              <w:fldChar w:fldCharType="begin"/>
            </w:r>
            <w:r>
              <w:rPr>
                <w:noProof/>
                <w:webHidden/>
              </w:rPr>
              <w:instrText xml:space="preserve"> PAGEREF _Toc375307080 \h </w:instrText>
            </w:r>
            <w:r>
              <w:rPr>
                <w:noProof/>
                <w:webHidden/>
              </w:rPr>
            </w:r>
            <w:r>
              <w:rPr>
                <w:noProof/>
                <w:webHidden/>
              </w:rPr>
              <w:fldChar w:fldCharType="separate"/>
            </w:r>
            <w:r>
              <w:rPr>
                <w:noProof/>
                <w:webHidden/>
              </w:rPr>
              <w:t>25</w:t>
            </w:r>
            <w:r>
              <w:rPr>
                <w:noProof/>
                <w:webHidden/>
              </w:rPr>
              <w:fldChar w:fldCharType="end"/>
            </w:r>
          </w:hyperlink>
        </w:p>
        <w:p w:rsidR="0038739D" w:rsidRDefault="0038739D">
          <w:pPr>
            <w:pStyle w:val="TOC2"/>
            <w:tabs>
              <w:tab w:val="left" w:pos="880"/>
              <w:tab w:val="right" w:leader="dot" w:pos="9060"/>
            </w:tabs>
            <w:rPr>
              <w:rFonts w:asciiTheme="minorHAnsi" w:eastAsiaTheme="minorEastAsia" w:hAnsiTheme="minorHAnsi" w:cstheme="minorBidi"/>
              <w:noProof/>
              <w:sz w:val="22"/>
              <w:szCs w:val="22"/>
              <w:lang w:val="en-US"/>
            </w:rPr>
          </w:pPr>
          <w:hyperlink w:anchor="_Toc375307081" w:history="1">
            <w:r w:rsidRPr="00017F95">
              <w:rPr>
                <w:rStyle w:val="Hyperlink"/>
                <w:noProof/>
              </w:rPr>
              <w:t>12.</w:t>
            </w:r>
            <w:r>
              <w:rPr>
                <w:rFonts w:asciiTheme="minorHAnsi" w:eastAsiaTheme="minorEastAsia" w:hAnsiTheme="minorHAnsi" w:cstheme="minorBidi"/>
                <w:noProof/>
                <w:sz w:val="22"/>
                <w:szCs w:val="22"/>
                <w:lang w:val="en-US"/>
              </w:rPr>
              <w:tab/>
            </w:r>
            <w:r w:rsidRPr="00017F95">
              <w:rPr>
                <w:rStyle w:val="Hyperlink"/>
                <w:noProof/>
              </w:rPr>
              <w:t>ОБРАЗАЦ ПОНУДЕ</w:t>
            </w:r>
            <w:r>
              <w:rPr>
                <w:noProof/>
                <w:webHidden/>
              </w:rPr>
              <w:tab/>
            </w:r>
            <w:r>
              <w:rPr>
                <w:noProof/>
                <w:webHidden/>
              </w:rPr>
              <w:fldChar w:fldCharType="begin"/>
            </w:r>
            <w:r>
              <w:rPr>
                <w:noProof/>
                <w:webHidden/>
              </w:rPr>
              <w:instrText xml:space="preserve"> PAGEREF _Toc375307081 \h </w:instrText>
            </w:r>
            <w:r>
              <w:rPr>
                <w:noProof/>
                <w:webHidden/>
              </w:rPr>
            </w:r>
            <w:r>
              <w:rPr>
                <w:noProof/>
                <w:webHidden/>
              </w:rPr>
              <w:fldChar w:fldCharType="separate"/>
            </w:r>
            <w:r>
              <w:rPr>
                <w:noProof/>
                <w:webHidden/>
              </w:rPr>
              <w:t>26</w:t>
            </w:r>
            <w:r>
              <w:rPr>
                <w:noProof/>
                <w:webHidden/>
              </w:rPr>
              <w:fldChar w:fldCharType="end"/>
            </w:r>
          </w:hyperlink>
        </w:p>
        <w:p w:rsidR="0038739D" w:rsidRDefault="0038739D">
          <w:pPr>
            <w:pStyle w:val="TOC2"/>
            <w:tabs>
              <w:tab w:val="left" w:pos="880"/>
              <w:tab w:val="right" w:leader="dot" w:pos="9060"/>
            </w:tabs>
            <w:rPr>
              <w:rFonts w:asciiTheme="minorHAnsi" w:eastAsiaTheme="minorEastAsia" w:hAnsiTheme="minorHAnsi" w:cstheme="minorBidi"/>
              <w:noProof/>
              <w:sz w:val="22"/>
              <w:szCs w:val="22"/>
              <w:lang w:val="en-US"/>
            </w:rPr>
          </w:pPr>
          <w:hyperlink w:anchor="_Toc375307082" w:history="1">
            <w:r w:rsidRPr="00017F95">
              <w:rPr>
                <w:rStyle w:val="Hyperlink"/>
                <w:noProof/>
              </w:rPr>
              <w:t>13.</w:t>
            </w:r>
            <w:r>
              <w:rPr>
                <w:rFonts w:asciiTheme="minorHAnsi" w:eastAsiaTheme="minorEastAsia" w:hAnsiTheme="minorHAnsi" w:cstheme="minorBidi"/>
                <w:noProof/>
                <w:sz w:val="22"/>
                <w:szCs w:val="22"/>
                <w:lang w:val="en-US"/>
              </w:rPr>
              <w:tab/>
            </w:r>
            <w:r w:rsidRPr="00017F95">
              <w:rPr>
                <w:rStyle w:val="Hyperlink"/>
                <w:noProof/>
              </w:rPr>
              <w:t>ОПШТИ ПОДАЦИ О ПОНУЂАЧУ ИЗ ГРУПЕ ПОНУЂАЧА</w:t>
            </w:r>
            <w:r>
              <w:rPr>
                <w:noProof/>
                <w:webHidden/>
              </w:rPr>
              <w:tab/>
            </w:r>
            <w:r>
              <w:rPr>
                <w:noProof/>
                <w:webHidden/>
              </w:rPr>
              <w:fldChar w:fldCharType="begin"/>
            </w:r>
            <w:r>
              <w:rPr>
                <w:noProof/>
                <w:webHidden/>
              </w:rPr>
              <w:instrText xml:space="preserve"> PAGEREF _Toc375307082 \h </w:instrText>
            </w:r>
            <w:r>
              <w:rPr>
                <w:noProof/>
                <w:webHidden/>
              </w:rPr>
            </w:r>
            <w:r>
              <w:rPr>
                <w:noProof/>
                <w:webHidden/>
              </w:rPr>
              <w:fldChar w:fldCharType="separate"/>
            </w:r>
            <w:r>
              <w:rPr>
                <w:noProof/>
                <w:webHidden/>
              </w:rPr>
              <w:t>28</w:t>
            </w:r>
            <w:r>
              <w:rPr>
                <w:noProof/>
                <w:webHidden/>
              </w:rPr>
              <w:fldChar w:fldCharType="end"/>
            </w:r>
          </w:hyperlink>
        </w:p>
        <w:p w:rsidR="0038739D" w:rsidRDefault="0038739D">
          <w:pPr>
            <w:pStyle w:val="TOC2"/>
            <w:tabs>
              <w:tab w:val="left" w:pos="880"/>
              <w:tab w:val="right" w:leader="dot" w:pos="9060"/>
            </w:tabs>
            <w:rPr>
              <w:rFonts w:asciiTheme="minorHAnsi" w:eastAsiaTheme="minorEastAsia" w:hAnsiTheme="minorHAnsi" w:cstheme="minorBidi"/>
              <w:noProof/>
              <w:sz w:val="22"/>
              <w:szCs w:val="22"/>
              <w:lang w:val="en-US"/>
            </w:rPr>
          </w:pPr>
          <w:hyperlink w:anchor="_Toc375307083" w:history="1">
            <w:r w:rsidRPr="00017F95">
              <w:rPr>
                <w:rStyle w:val="Hyperlink"/>
                <w:noProof/>
              </w:rPr>
              <w:t>14.</w:t>
            </w:r>
            <w:r>
              <w:rPr>
                <w:rFonts w:asciiTheme="minorHAnsi" w:eastAsiaTheme="minorEastAsia" w:hAnsiTheme="minorHAnsi" w:cstheme="minorBidi"/>
                <w:noProof/>
                <w:sz w:val="22"/>
                <w:szCs w:val="22"/>
                <w:lang w:val="en-US"/>
              </w:rPr>
              <w:tab/>
            </w:r>
            <w:r w:rsidRPr="00017F95">
              <w:rPr>
                <w:rStyle w:val="Hyperlink"/>
                <w:noProof/>
              </w:rPr>
              <w:t>ОПШТИ ПОДАЦИ О ПОДИЗВОЂАЧИМА</w:t>
            </w:r>
            <w:r>
              <w:rPr>
                <w:noProof/>
                <w:webHidden/>
              </w:rPr>
              <w:tab/>
            </w:r>
            <w:r>
              <w:rPr>
                <w:noProof/>
                <w:webHidden/>
              </w:rPr>
              <w:fldChar w:fldCharType="begin"/>
            </w:r>
            <w:r>
              <w:rPr>
                <w:noProof/>
                <w:webHidden/>
              </w:rPr>
              <w:instrText xml:space="preserve"> PAGEREF _Toc375307083 \h </w:instrText>
            </w:r>
            <w:r>
              <w:rPr>
                <w:noProof/>
                <w:webHidden/>
              </w:rPr>
            </w:r>
            <w:r>
              <w:rPr>
                <w:noProof/>
                <w:webHidden/>
              </w:rPr>
              <w:fldChar w:fldCharType="separate"/>
            </w:r>
            <w:r>
              <w:rPr>
                <w:noProof/>
                <w:webHidden/>
              </w:rPr>
              <w:t>29</w:t>
            </w:r>
            <w:r>
              <w:rPr>
                <w:noProof/>
                <w:webHidden/>
              </w:rPr>
              <w:fldChar w:fldCharType="end"/>
            </w:r>
          </w:hyperlink>
        </w:p>
        <w:p w:rsidR="00DD3983" w:rsidRPr="00AE1407" w:rsidRDefault="0051539D">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75307055"/>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057B39">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Content>
                <w:r w:rsidR="00057B39" w:rsidRPr="00057B39">
                  <w:t>поступку јавне набавке мале вредности</w:t>
                </w:r>
              </w:sdtContent>
            </w:sdt>
            <w:r w:rsidRPr="00057B39">
              <w:rPr>
                <w:lang w:val="sr-Cyrl-CS"/>
              </w:rPr>
              <w:t xml:space="preserve">, </w:t>
            </w:r>
            <w:r w:rsidRPr="00057B39">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51539D" w:rsidP="00057B39">
            <w:pPr>
              <w:jc w:val="both"/>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Content>
                <w:r w:rsidR="009B29BE" w:rsidRPr="00057B39">
                  <w:rPr>
                    <w:noProof/>
                  </w:rPr>
                  <w:t>Добра</w:t>
                </w:r>
              </w:sdtContent>
            </w:sdt>
            <w:r w:rsidR="009B29BE" w:rsidRPr="00057B39">
              <w:t xml:space="preserve"> бр</w:t>
            </w:r>
            <w:r w:rsidR="009B29BE" w:rsidRPr="00057B39">
              <w:rPr>
                <w:lang w:val="ru-RU"/>
              </w:rPr>
              <w:t>.</w:t>
            </w:r>
            <w:r w:rsidR="009B29BE" w:rsidRPr="00057B39">
              <w:t xml:space="preserve"> </w:t>
            </w:r>
            <w:r w:rsidR="00B4231A">
              <w:t>266</w:t>
            </w:r>
            <w:r w:rsidR="009B29BE" w:rsidRPr="00057B39">
              <w:t>-13-M</w:t>
            </w:r>
            <w:r w:rsidR="009B29BE" w:rsidRPr="00057B39">
              <w:rPr>
                <w:i/>
                <w:iCs/>
              </w:rPr>
              <w:t xml:space="preserve"> </w:t>
            </w:r>
            <w:r w:rsidR="009B29BE" w:rsidRPr="00057B39">
              <w:t xml:space="preserve">- </w:t>
            </w:r>
            <w:r w:rsidR="00A8401D" w:rsidRPr="00A8401D">
              <w:t xml:space="preserve">Делови за универзалну машину за поврће </w:t>
            </w:r>
            <w:r w:rsidR="00A06370">
              <w:t>УКМ</w:t>
            </w:r>
            <w:r w:rsidR="00A8401D" w:rsidRPr="00A8401D">
              <w:t xml:space="preserve"> произвођача „EKOPOLIS DS“ Ниш</w:t>
            </w:r>
            <w:r w:rsidR="009B29BE" w:rsidRPr="00057B39">
              <w:rPr>
                <w:lang w:val="sr-Cyrl-BA"/>
              </w:rPr>
              <w:t>.</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057B39">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75307056"/>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51539D" w:rsidP="00AD0C56">
            <w:pPr>
              <w:rPr>
                <w:noProof/>
                <w:lang w:val="sr-Latn-CS"/>
              </w:rPr>
            </w:pPr>
            <w:sdt>
              <w:sdtPr>
                <w:rPr>
                  <w:noProof/>
                </w:rPr>
                <w:alias w:val="врста"/>
                <w:tag w:val="добара"/>
                <w:id w:val="11601548"/>
                <w:dropDownList>
                  <w:listItem w:displayText="Добра" w:value="Добра"/>
                  <w:listItem w:displayText="Услуге" w:value="Услуге"/>
                  <w:listItem w:displayText="Радови" w:value="Радови"/>
                </w:dropDownList>
              </w:sdtPr>
              <w:sdtContent>
                <w:r w:rsidR="007B328A" w:rsidRPr="00057B39">
                  <w:rPr>
                    <w:noProof/>
                  </w:rPr>
                  <w:t>Добра</w:t>
                </w:r>
              </w:sdtContent>
            </w:sdt>
            <w:r w:rsidR="007B328A" w:rsidRPr="00057B39">
              <w:t xml:space="preserve"> бр</w:t>
            </w:r>
            <w:r w:rsidR="007B328A" w:rsidRPr="00057B39">
              <w:rPr>
                <w:lang w:val="ru-RU"/>
              </w:rPr>
              <w:t>.</w:t>
            </w:r>
            <w:r w:rsidR="007B328A" w:rsidRPr="00057B39">
              <w:t xml:space="preserve"> </w:t>
            </w:r>
            <w:r w:rsidR="007B328A">
              <w:t>266</w:t>
            </w:r>
            <w:r w:rsidR="007B328A" w:rsidRPr="00057B39">
              <w:t>-13-M</w:t>
            </w:r>
            <w:r w:rsidR="007B328A" w:rsidRPr="00057B39">
              <w:rPr>
                <w:i/>
                <w:iCs/>
              </w:rPr>
              <w:t xml:space="preserve"> </w:t>
            </w:r>
            <w:r w:rsidR="007B328A" w:rsidRPr="00057B39">
              <w:t xml:space="preserve">- </w:t>
            </w:r>
            <w:r w:rsidR="00A8401D" w:rsidRPr="00A8401D">
              <w:t xml:space="preserve">Делови за универзалну машину за поврће </w:t>
            </w:r>
            <w:r w:rsidR="00A06370">
              <w:t>УКМ</w:t>
            </w:r>
            <w:r w:rsidR="00A8401D" w:rsidRPr="00A8401D">
              <w:t xml:space="preserve"> произвођача „EKOPOLIS DS“ Ниш</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B4231A" w:rsidP="00057B39">
            <w:pPr>
              <w:rPr>
                <w:noProof/>
              </w:rPr>
            </w:pPr>
            <w:r w:rsidRPr="00B4231A">
              <w:rPr>
                <w:noProof/>
              </w:rPr>
              <w:t>39716000 - Делови електричних кућних апарата</w:t>
            </w:r>
          </w:p>
        </w:tc>
      </w:tr>
    </w:tbl>
    <w:p w:rsidR="009A5352" w:rsidRPr="00AE1407" w:rsidRDefault="009A5352">
      <w:pPr>
        <w:rPr>
          <w:b/>
          <w:noProof/>
        </w:rPr>
      </w:pP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2" w:name="_Toc375307057"/>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p w:rsidR="00901D27" w:rsidRPr="00901D27" w:rsidRDefault="00901D27" w:rsidP="00901D27">
      <w:pPr>
        <w:jc w:val="both"/>
        <w:rPr>
          <w:bCs/>
          <w:iCs/>
        </w:rPr>
      </w:pPr>
      <w:r w:rsidRPr="00901D27">
        <w:rPr>
          <w:bCs/>
          <w:iCs/>
        </w:rPr>
        <w:t>Наручилац захтева да је рок</w:t>
      </w:r>
      <w:r w:rsidR="00BD68EF">
        <w:rPr>
          <w:bCs/>
          <w:iCs/>
        </w:rPr>
        <w:t xml:space="preserve"> </w:t>
      </w:r>
      <w:r w:rsidR="00BD68EF" w:rsidRPr="007E2C2E">
        <w:rPr>
          <w:bCs/>
          <w:iCs/>
        </w:rPr>
        <w:t xml:space="preserve">испоруке највише 20 </w:t>
      </w:r>
      <w:r w:rsidRPr="007E2C2E">
        <w:rPr>
          <w:bCs/>
          <w:iCs/>
        </w:rPr>
        <w:t>дана</w:t>
      </w:r>
      <w:r w:rsidRPr="00901D27">
        <w:rPr>
          <w:bCs/>
          <w:iCs/>
        </w:rPr>
        <w:t xml:space="preserve"> од дана потписивања уговора.</w:t>
      </w:r>
    </w:p>
    <w:p w:rsidR="00901D27" w:rsidRPr="00901D27" w:rsidRDefault="00901D27" w:rsidP="00901D27">
      <w:pPr>
        <w:jc w:val="both"/>
        <w:rPr>
          <w:bCs/>
          <w:iCs/>
        </w:rPr>
      </w:pPr>
      <w:r w:rsidRPr="00901D27">
        <w:rPr>
          <w:bCs/>
          <w:iCs/>
        </w:rPr>
        <w:t>Место испоруке је Клинички центар Војводине, ул. Хајдук Вељкова бр. 1, Нови Сад, Служба за исхрану.</w:t>
      </w:r>
    </w:p>
    <w:p w:rsidR="00901D27" w:rsidRPr="00901D27" w:rsidRDefault="00901D27" w:rsidP="00901D27">
      <w:pPr>
        <w:jc w:val="both"/>
        <w:rPr>
          <w:bCs/>
          <w:iCs/>
        </w:rPr>
      </w:pPr>
      <w:r w:rsidRPr="00901D27">
        <w:rPr>
          <w:bCs/>
          <w:iCs/>
        </w:rPr>
        <w:t>Наручилац захтева да гаранција на предмет јавне набавке буде најмање 1 година, која подразумева да се прибор правилном употребом неће оштетити (сломити, искривити и слично томе). Гаранција траје од дана испоруке.</w:t>
      </w:r>
    </w:p>
    <w:p w:rsidR="00901D27" w:rsidRPr="00901D27" w:rsidRDefault="00901D27" w:rsidP="00901D27">
      <w:pPr>
        <w:jc w:val="both"/>
        <w:rPr>
          <w:bCs/>
          <w:iCs/>
        </w:rPr>
      </w:pPr>
      <w:r w:rsidRPr="00901D27">
        <w:rPr>
          <w:bCs/>
          <w:iCs/>
        </w:rPr>
        <w:t>Наручилац, односно лице задужено за праћење реализације техничког дела уговора код наручиоца ће визуелно преконтролисати да ли квалитет испоручених добара одговара траженом (уговореном) квалитету, као и прегледом документације добављача која потврђује да су испоручена добра у складу са уговореним.</w:t>
      </w:r>
    </w:p>
    <w:p w:rsidR="00901D27" w:rsidRPr="00901D27" w:rsidRDefault="00901D27" w:rsidP="00901D27">
      <w:pPr>
        <w:jc w:val="both"/>
        <w:rPr>
          <w:bCs/>
          <w:iCs/>
        </w:rPr>
      </w:pPr>
      <w:r w:rsidRPr="00901D27">
        <w:rPr>
          <w:bCs/>
          <w:iCs/>
        </w:rPr>
        <w:t>Исправно извршење предмета јавне набавке се потврђује потписом лица задуженог за праћење реализације техничког дела уговора код наручиоца.</w:t>
      </w:r>
    </w:p>
    <w:p w:rsidR="00A86187" w:rsidRPr="002C33B8" w:rsidRDefault="00901D27" w:rsidP="00901D27">
      <w:pPr>
        <w:jc w:val="both"/>
        <w:rPr>
          <w:bCs/>
          <w:iCs/>
        </w:rPr>
      </w:pPr>
      <w:r w:rsidRPr="00901D27">
        <w:rPr>
          <w:bCs/>
          <w:iCs/>
        </w:rPr>
        <w:t>У случају да се установи да испоручена добра одступају од уговорених, добављач се обавезује да у најкраћем могућем року</w:t>
      </w:r>
      <w:r w:rsidRPr="00901D27">
        <w:rPr>
          <w:bCs/>
          <w:iCs/>
          <w:lang w:val="en-US"/>
        </w:rPr>
        <w:t xml:space="preserve"> </w:t>
      </w:r>
      <w:r w:rsidRPr="00901D27">
        <w:rPr>
          <w:bCs/>
          <w:iCs/>
        </w:rPr>
        <w:t xml:space="preserve">испоручи добра </w:t>
      </w:r>
      <w:r w:rsidRPr="00901D27">
        <w:rPr>
          <w:bCs/>
          <w:iCs/>
          <w:lang w:val="en-US"/>
        </w:rPr>
        <w:t>уговореног квалитета</w:t>
      </w:r>
      <w:r w:rsidRPr="00901D27">
        <w:rPr>
          <w:bCs/>
          <w:iCs/>
        </w:rPr>
        <w:t>, а најкасније у року од 24 часа од дана пријема писане рекламације наручиоца</w:t>
      </w:r>
      <w:r w:rsidR="00783259">
        <w:rPr>
          <w:bCs/>
          <w:iCs/>
        </w:rPr>
        <w:t>.</w:t>
      </w:r>
    </w:p>
    <w:p w:rsidR="00783259" w:rsidRDefault="00783259">
      <w:pPr>
        <w:rPr>
          <w:bCs/>
          <w:iCs/>
        </w:rPr>
      </w:pPr>
    </w:p>
    <w:p w:rsidR="003C3B73" w:rsidRPr="00BD68EF" w:rsidRDefault="00A8401D">
      <w:pPr>
        <w:rPr>
          <w:bCs/>
          <w:iCs/>
        </w:rPr>
      </w:pPr>
      <w:r w:rsidRPr="00A8401D">
        <w:t xml:space="preserve">Делови за универзалну машину за поврће </w:t>
      </w:r>
      <w:r w:rsidR="00A06370">
        <w:t>УКМ</w:t>
      </w:r>
      <w:r w:rsidRPr="00A8401D">
        <w:t xml:space="preserve"> произвођача „EKOPOLIS DS“ Ниш</w:t>
      </w:r>
      <w:r w:rsidR="00BD68EF">
        <w:t>.</w:t>
      </w:r>
    </w:p>
    <w:p w:rsidR="003C3B73" w:rsidRPr="003C3B73" w:rsidRDefault="003C3B73">
      <w:pPr>
        <w:rPr>
          <w:bCs/>
          <w:iCs/>
        </w:rPr>
      </w:pPr>
    </w:p>
    <w:tbl>
      <w:tblPr>
        <w:tblStyle w:val="TableGrid"/>
        <w:tblW w:w="0" w:type="auto"/>
        <w:tblLayout w:type="fixed"/>
        <w:tblLook w:val="04A0"/>
      </w:tblPr>
      <w:tblGrid>
        <w:gridCol w:w="675"/>
        <w:gridCol w:w="5103"/>
        <w:gridCol w:w="1843"/>
        <w:gridCol w:w="1418"/>
      </w:tblGrid>
      <w:tr w:rsidR="002C0373" w:rsidRPr="00430BE1" w:rsidTr="00430BE1">
        <w:tc>
          <w:tcPr>
            <w:tcW w:w="675" w:type="dxa"/>
          </w:tcPr>
          <w:p w:rsidR="002C0373" w:rsidRPr="00430BE1" w:rsidRDefault="002C0373" w:rsidP="00430BE1">
            <w:pPr>
              <w:rPr>
                <w:b/>
                <w:bCs/>
                <w:iCs/>
              </w:rPr>
            </w:pPr>
            <w:r w:rsidRPr="00430BE1">
              <w:rPr>
                <w:b/>
                <w:bCs/>
                <w:iCs/>
              </w:rPr>
              <w:t>Бр.</w:t>
            </w:r>
          </w:p>
        </w:tc>
        <w:tc>
          <w:tcPr>
            <w:tcW w:w="5103" w:type="dxa"/>
          </w:tcPr>
          <w:p w:rsidR="002C0373" w:rsidRPr="00430BE1" w:rsidRDefault="002C0373" w:rsidP="004951FF">
            <w:pPr>
              <w:jc w:val="center"/>
              <w:rPr>
                <w:b/>
                <w:bCs/>
                <w:iCs/>
              </w:rPr>
            </w:pPr>
            <w:r w:rsidRPr="00430BE1">
              <w:rPr>
                <w:b/>
                <w:bCs/>
                <w:iCs/>
              </w:rPr>
              <w:t>Назив</w:t>
            </w:r>
          </w:p>
        </w:tc>
        <w:tc>
          <w:tcPr>
            <w:tcW w:w="1843" w:type="dxa"/>
          </w:tcPr>
          <w:p w:rsidR="002C0373" w:rsidRPr="00430BE1" w:rsidRDefault="002C0373" w:rsidP="00255FD3">
            <w:pPr>
              <w:jc w:val="center"/>
              <w:rPr>
                <w:b/>
                <w:bCs/>
                <w:iCs/>
              </w:rPr>
            </w:pPr>
            <w:r w:rsidRPr="00430BE1">
              <w:rPr>
                <w:b/>
                <w:bCs/>
                <w:iCs/>
              </w:rPr>
              <w:t>Материјал</w:t>
            </w:r>
          </w:p>
        </w:tc>
        <w:tc>
          <w:tcPr>
            <w:tcW w:w="1418" w:type="dxa"/>
          </w:tcPr>
          <w:p w:rsidR="002C0373" w:rsidRPr="00430BE1" w:rsidRDefault="002C0373" w:rsidP="00255FD3">
            <w:pPr>
              <w:jc w:val="center"/>
              <w:rPr>
                <w:b/>
                <w:bCs/>
                <w:iCs/>
              </w:rPr>
            </w:pPr>
            <w:r w:rsidRPr="00430BE1">
              <w:rPr>
                <w:b/>
                <w:bCs/>
                <w:iCs/>
              </w:rPr>
              <w:t>Количина</w:t>
            </w:r>
          </w:p>
        </w:tc>
      </w:tr>
      <w:tr w:rsidR="002C0373" w:rsidTr="00430BE1">
        <w:tc>
          <w:tcPr>
            <w:tcW w:w="675" w:type="dxa"/>
          </w:tcPr>
          <w:p w:rsidR="002C0373" w:rsidRPr="004951FF" w:rsidRDefault="002C0373">
            <w:pPr>
              <w:rPr>
                <w:bCs/>
                <w:iCs/>
              </w:rPr>
            </w:pPr>
            <w:r>
              <w:rPr>
                <w:bCs/>
                <w:iCs/>
              </w:rPr>
              <w:t>1</w:t>
            </w:r>
          </w:p>
        </w:tc>
        <w:tc>
          <w:tcPr>
            <w:tcW w:w="5103" w:type="dxa"/>
          </w:tcPr>
          <w:p w:rsidR="002C0373" w:rsidRPr="006E18DD" w:rsidRDefault="002C0373">
            <w:pPr>
              <w:rPr>
                <w:bCs/>
                <w:iCs/>
              </w:rPr>
            </w:pPr>
            <w:r>
              <w:rPr>
                <w:bCs/>
                <w:iCs/>
              </w:rPr>
              <w:t>Главни прикључак са адаптером</w:t>
            </w:r>
          </w:p>
        </w:tc>
        <w:tc>
          <w:tcPr>
            <w:tcW w:w="1843" w:type="dxa"/>
          </w:tcPr>
          <w:p w:rsidR="002C0373" w:rsidRPr="00C14AF6" w:rsidRDefault="002C0373" w:rsidP="00255FD3">
            <w:pPr>
              <w:jc w:val="center"/>
              <w:rPr>
                <w:bCs/>
                <w:iCs/>
              </w:rPr>
            </w:pPr>
            <w:r>
              <w:rPr>
                <w:bCs/>
                <w:iCs/>
              </w:rPr>
              <w:t xml:space="preserve">Прохрон </w:t>
            </w:r>
          </w:p>
        </w:tc>
        <w:tc>
          <w:tcPr>
            <w:tcW w:w="1418" w:type="dxa"/>
          </w:tcPr>
          <w:p w:rsidR="002C0373" w:rsidRPr="00C14AF6" w:rsidRDefault="002C0373" w:rsidP="00255FD3">
            <w:pPr>
              <w:jc w:val="center"/>
              <w:rPr>
                <w:bCs/>
                <w:iCs/>
              </w:rPr>
            </w:pPr>
            <w:r>
              <w:rPr>
                <w:bCs/>
                <w:iCs/>
              </w:rPr>
              <w:t>1</w:t>
            </w:r>
          </w:p>
        </w:tc>
      </w:tr>
      <w:tr w:rsidR="002C0373" w:rsidTr="00430BE1">
        <w:tc>
          <w:tcPr>
            <w:tcW w:w="675" w:type="dxa"/>
          </w:tcPr>
          <w:p w:rsidR="002C0373" w:rsidRPr="004951FF" w:rsidRDefault="002C0373">
            <w:pPr>
              <w:rPr>
                <w:bCs/>
                <w:iCs/>
              </w:rPr>
            </w:pPr>
            <w:r>
              <w:rPr>
                <w:bCs/>
                <w:iCs/>
              </w:rPr>
              <w:t>2</w:t>
            </w:r>
          </w:p>
        </w:tc>
        <w:tc>
          <w:tcPr>
            <w:tcW w:w="5103" w:type="dxa"/>
          </w:tcPr>
          <w:p w:rsidR="002C0373" w:rsidRPr="00707570" w:rsidRDefault="002C0373">
            <w:pPr>
              <w:rPr>
                <w:bCs/>
                <w:iCs/>
              </w:rPr>
            </w:pPr>
            <w:r>
              <w:rPr>
                <w:bCs/>
                <w:iCs/>
              </w:rPr>
              <w:t>Носач ножа</w:t>
            </w:r>
            <w:r w:rsidR="00707570">
              <w:rPr>
                <w:bCs/>
                <w:iCs/>
              </w:rPr>
              <w:t xml:space="preserve"> 12mm</w:t>
            </w:r>
          </w:p>
        </w:tc>
        <w:tc>
          <w:tcPr>
            <w:tcW w:w="1843" w:type="dxa"/>
          </w:tcPr>
          <w:p w:rsidR="002C0373" w:rsidRDefault="002C0373" w:rsidP="00255FD3">
            <w:pPr>
              <w:jc w:val="center"/>
              <w:rPr>
                <w:bCs/>
                <w:iCs/>
              </w:rPr>
            </w:pPr>
            <w:r>
              <w:rPr>
                <w:bCs/>
                <w:iCs/>
              </w:rPr>
              <w:t>Прохрон</w:t>
            </w:r>
          </w:p>
        </w:tc>
        <w:tc>
          <w:tcPr>
            <w:tcW w:w="1418" w:type="dxa"/>
          </w:tcPr>
          <w:p w:rsidR="002C0373" w:rsidRPr="00C14AF6" w:rsidRDefault="002C0373" w:rsidP="00255FD3">
            <w:pPr>
              <w:jc w:val="center"/>
              <w:rPr>
                <w:bCs/>
                <w:iCs/>
              </w:rPr>
            </w:pPr>
            <w:r>
              <w:rPr>
                <w:bCs/>
                <w:iCs/>
              </w:rPr>
              <w:t>1</w:t>
            </w:r>
          </w:p>
        </w:tc>
      </w:tr>
      <w:tr w:rsidR="002C0373" w:rsidTr="00430BE1">
        <w:tc>
          <w:tcPr>
            <w:tcW w:w="675" w:type="dxa"/>
          </w:tcPr>
          <w:p w:rsidR="002C0373" w:rsidRPr="004951FF" w:rsidRDefault="002C0373">
            <w:pPr>
              <w:rPr>
                <w:bCs/>
                <w:iCs/>
              </w:rPr>
            </w:pPr>
            <w:r>
              <w:rPr>
                <w:bCs/>
                <w:iCs/>
              </w:rPr>
              <w:t>3</w:t>
            </w:r>
          </w:p>
        </w:tc>
        <w:tc>
          <w:tcPr>
            <w:tcW w:w="5103" w:type="dxa"/>
          </w:tcPr>
          <w:p w:rsidR="002C0373" w:rsidRPr="006E18DD" w:rsidRDefault="002C0373">
            <w:pPr>
              <w:rPr>
                <w:bCs/>
                <w:iCs/>
              </w:rPr>
            </w:pPr>
            <w:r>
              <w:rPr>
                <w:bCs/>
                <w:iCs/>
              </w:rPr>
              <w:t>Радно коло за исецање коцкица и трака</w:t>
            </w:r>
          </w:p>
        </w:tc>
        <w:tc>
          <w:tcPr>
            <w:tcW w:w="1843" w:type="dxa"/>
          </w:tcPr>
          <w:p w:rsidR="002C0373" w:rsidRDefault="002C0373" w:rsidP="00255FD3">
            <w:pPr>
              <w:jc w:val="center"/>
              <w:rPr>
                <w:bCs/>
                <w:iCs/>
              </w:rPr>
            </w:pPr>
            <w:r>
              <w:rPr>
                <w:bCs/>
                <w:iCs/>
              </w:rPr>
              <w:t>Прохрон</w:t>
            </w:r>
          </w:p>
        </w:tc>
        <w:tc>
          <w:tcPr>
            <w:tcW w:w="1418" w:type="dxa"/>
          </w:tcPr>
          <w:p w:rsidR="002C0373" w:rsidRPr="00C14AF6" w:rsidRDefault="002C0373" w:rsidP="00255FD3">
            <w:pPr>
              <w:jc w:val="center"/>
              <w:rPr>
                <w:bCs/>
                <w:iCs/>
              </w:rPr>
            </w:pPr>
            <w:r>
              <w:rPr>
                <w:bCs/>
                <w:iCs/>
              </w:rPr>
              <w:t>1</w:t>
            </w:r>
          </w:p>
        </w:tc>
      </w:tr>
      <w:tr w:rsidR="002C0373" w:rsidTr="00430BE1">
        <w:tc>
          <w:tcPr>
            <w:tcW w:w="675" w:type="dxa"/>
          </w:tcPr>
          <w:p w:rsidR="002C0373" w:rsidRPr="004951FF" w:rsidRDefault="002C0373">
            <w:pPr>
              <w:rPr>
                <w:bCs/>
                <w:iCs/>
              </w:rPr>
            </w:pPr>
            <w:r>
              <w:rPr>
                <w:bCs/>
                <w:iCs/>
              </w:rPr>
              <w:t>4</w:t>
            </w:r>
          </w:p>
        </w:tc>
        <w:tc>
          <w:tcPr>
            <w:tcW w:w="5103" w:type="dxa"/>
          </w:tcPr>
          <w:p w:rsidR="002C0373" w:rsidRPr="006E18DD" w:rsidRDefault="002C0373">
            <w:pPr>
              <w:rPr>
                <w:bCs/>
                <w:iCs/>
              </w:rPr>
            </w:pPr>
            <w:r>
              <w:rPr>
                <w:bCs/>
                <w:iCs/>
              </w:rPr>
              <w:t>Радно коло за пасирање и стругање</w:t>
            </w:r>
          </w:p>
        </w:tc>
        <w:tc>
          <w:tcPr>
            <w:tcW w:w="1843" w:type="dxa"/>
          </w:tcPr>
          <w:p w:rsidR="002C0373" w:rsidRDefault="002C0373" w:rsidP="00255FD3">
            <w:pPr>
              <w:jc w:val="center"/>
              <w:rPr>
                <w:bCs/>
                <w:iCs/>
              </w:rPr>
            </w:pPr>
            <w:r>
              <w:rPr>
                <w:bCs/>
                <w:iCs/>
              </w:rPr>
              <w:t>Прохрон</w:t>
            </w:r>
          </w:p>
        </w:tc>
        <w:tc>
          <w:tcPr>
            <w:tcW w:w="1418" w:type="dxa"/>
          </w:tcPr>
          <w:p w:rsidR="002C0373" w:rsidRPr="00C14AF6" w:rsidRDefault="002C0373" w:rsidP="00255FD3">
            <w:pPr>
              <w:jc w:val="center"/>
              <w:rPr>
                <w:bCs/>
                <w:iCs/>
              </w:rPr>
            </w:pPr>
            <w:r>
              <w:rPr>
                <w:bCs/>
                <w:iCs/>
              </w:rPr>
              <w:t>1</w:t>
            </w:r>
          </w:p>
        </w:tc>
      </w:tr>
      <w:tr w:rsidR="002C0373" w:rsidTr="00430BE1">
        <w:tc>
          <w:tcPr>
            <w:tcW w:w="675" w:type="dxa"/>
          </w:tcPr>
          <w:p w:rsidR="002C0373" w:rsidRPr="004951FF" w:rsidRDefault="002C0373">
            <w:pPr>
              <w:rPr>
                <w:bCs/>
                <w:iCs/>
              </w:rPr>
            </w:pPr>
            <w:r>
              <w:rPr>
                <w:bCs/>
                <w:iCs/>
              </w:rPr>
              <w:t>5</w:t>
            </w:r>
          </w:p>
        </w:tc>
        <w:tc>
          <w:tcPr>
            <w:tcW w:w="5103" w:type="dxa"/>
          </w:tcPr>
          <w:p w:rsidR="002C0373" w:rsidRPr="00006775" w:rsidRDefault="002C0373">
            <w:pPr>
              <w:rPr>
                <w:bCs/>
                <w:iCs/>
              </w:rPr>
            </w:pPr>
            <w:r>
              <w:rPr>
                <w:bCs/>
                <w:iCs/>
              </w:rPr>
              <w:t xml:space="preserve">Радна комора </w:t>
            </w:r>
            <w:r w:rsidR="00A06370">
              <w:rPr>
                <w:bCs/>
                <w:iCs/>
              </w:rPr>
              <w:t>УКМ</w:t>
            </w:r>
          </w:p>
        </w:tc>
        <w:tc>
          <w:tcPr>
            <w:tcW w:w="1843" w:type="dxa"/>
          </w:tcPr>
          <w:p w:rsidR="002C0373" w:rsidRDefault="002C0373" w:rsidP="00255FD3">
            <w:pPr>
              <w:jc w:val="center"/>
              <w:rPr>
                <w:bCs/>
                <w:iCs/>
              </w:rPr>
            </w:pPr>
            <w:r>
              <w:rPr>
                <w:bCs/>
                <w:iCs/>
              </w:rPr>
              <w:t>Прохрон</w:t>
            </w:r>
          </w:p>
        </w:tc>
        <w:tc>
          <w:tcPr>
            <w:tcW w:w="1418" w:type="dxa"/>
          </w:tcPr>
          <w:p w:rsidR="002C0373" w:rsidRPr="00C14AF6" w:rsidRDefault="002C0373" w:rsidP="00255FD3">
            <w:pPr>
              <w:jc w:val="center"/>
              <w:rPr>
                <w:bCs/>
                <w:iCs/>
              </w:rPr>
            </w:pPr>
            <w:r>
              <w:rPr>
                <w:bCs/>
                <w:iCs/>
              </w:rPr>
              <w:t>1</w:t>
            </w:r>
          </w:p>
        </w:tc>
      </w:tr>
      <w:tr w:rsidR="002C0373" w:rsidTr="00430BE1">
        <w:tc>
          <w:tcPr>
            <w:tcW w:w="675" w:type="dxa"/>
          </w:tcPr>
          <w:p w:rsidR="002C0373" w:rsidRPr="004951FF" w:rsidRDefault="002C0373">
            <w:pPr>
              <w:rPr>
                <w:bCs/>
                <w:iCs/>
              </w:rPr>
            </w:pPr>
            <w:r>
              <w:rPr>
                <w:bCs/>
                <w:iCs/>
              </w:rPr>
              <w:t>6</w:t>
            </w:r>
          </w:p>
        </w:tc>
        <w:tc>
          <w:tcPr>
            <w:tcW w:w="5103" w:type="dxa"/>
          </w:tcPr>
          <w:p w:rsidR="002C0373" w:rsidRPr="00707570" w:rsidRDefault="002C0373">
            <w:pPr>
              <w:rPr>
                <w:bCs/>
                <w:iCs/>
              </w:rPr>
            </w:pPr>
            <w:r>
              <w:rPr>
                <w:bCs/>
                <w:iCs/>
              </w:rPr>
              <w:t>Диск са равним ножем</w:t>
            </w:r>
            <w:r w:rsidR="00707570">
              <w:rPr>
                <w:bCs/>
                <w:iCs/>
              </w:rPr>
              <w:t xml:space="preserve"> 1mm</w:t>
            </w:r>
          </w:p>
        </w:tc>
        <w:tc>
          <w:tcPr>
            <w:tcW w:w="1843" w:type="dxa"/>
          </w:tcPr>
          <w:p w:rsidR="002C0373" w:rsidRPr="00C021A7" w:rsidRDefault="002C0373" w:rsidP="00255FD3">
            <w:pPr>
              <w:jc w:val="center"/>
              <w:rPr>
                <w:bCs/>
                <w:iCs/>
              </w:rPr>
            </w:pPr>
            <w:r>
              <w:rPr>
                <w:bCs/>
                <w:iCs/>
              </w:rPr>
              <w:t>Прохрон</w:t>
            </w:r>
          </w:p>
        </w:tc>
        <w:tc>
          <w:tcPr>
            <w:tcW w:w="1418" w:type="dxa"/>
          </w:tcPr>
          <w:p w:rsidR="002C0373" w:rsidRPr="00C14AF6" w:rsidRDefault="002C0373" w:rsidP="00255FD3">
            <w:pPr>
              <w:jc w:val="center"/>
              <w:rPr>
                <w:bCs/>
                <w:iCs/>
              </w:rPr>
            </w:pPr>
            <w:r>
              <w:rPr>
                <w:bCs/>
                <w:iCs/>
              </w:rPr>
              <w:t>1</w:t>
            </w:r>
          </w:p>
        </w:tc>
      </w:tr>
      <w:tr w:rsidR="002C0373" w:rsidTr="00430BE1">
        <w:tc>
          <w:tcPr>
            <w:tcW w:w="675" w:type="dxa"/>
          </w:tcPr>
          <w:p w:rsidR="002C0373" w:rsidRPr="004951FF" w:rsidRDefault="002C0373">
            <w:pPr>
              <w:rPr>
                <w:bCs/>
                <w:iCs/>
              </w:rPr>
            </w:pPr>
            <w:r>
              <w:rPr>
                <w:bCs/>
                <w:iCs/>
              </w:rPr>
              <w:t>7</w:t>
            </w:r>
          </w:p>
        </w:tc>
        <w:tc>
          <w:tcPr>
            <w:tcW w:w="5103" w:type="dxa"/>
          </w:tcPr>
          <w:p w:rsidR="002C0373" w:rsidRPr="00006775" w:rsidRDefault="002C0373">
            <w:pPr>
              <w:rPr>
                <w:bCs/>
                <w:iCs/>
              </w:rPr>
            </w:pPr>
            <w:r>
              <w:rPr>
                <w:bCs/>
                <w:iCs/>
              </w:rPr>
              <w:t xml:space="preserve">Диск са српастим ножевима </w:t>
            </w:r>
            <w:r w:rsidR="00A06370">
              <w:rPr>
                <w:bCs/>
                <w:iCs/>
              </w:rPr>
              <w:t>УКМ</w:t>
            </w:r>
          </w:p>
        </w:tc>
        <w:tc>
          <w:tcPr>
            <w:tcW w:w="1843" w:type="dxa"/>
          </w:tcPr>
          <w:p w:rsidR="002C0373" w:rsidRPr="005E08FA" w:rsidRDefault="002C0373" w:rsidP="00255FD3">
            <w:pPr>
              <w:jc w:val="center"/>
              <w:rPr>
                <w:bCs/>
                <w:iCs/>
              </w:rPr>
            </w:pPr>
            <w:r>
              <w:rPr>
                <w:bCs/>
                <w:iCs/>
              </w:rPr>
              <w:t>Прохрон</w:t>
            </w:r>
          </w:p>
        </w:tc>
        <w:tc>
          <w:tcPr>
            <w:tcW w:w="1418" w:type="dxa"/>
          </w:tcPr>
          <w:p w:rsidR="002C0373" w:rsidRPr="00C14AF6" w:rsidRDefault="002C0373" w:rsidP="00255FD3">
            <w:pPr>
              <w:jc w:val="center"/>
              <w:rPr>
                <w:bCs/>
                <w:iCs/>
              </w:rPr>
            </w:pPr>
            <w:r>
              <w:rPr>
                <w:bCs/>
                <w:iCs/>
              </w:rPr>
              <w:t>1</w:t>
            </w:r>
          </w:p>
        </w:tc>
      </w:tr>
      <w:tr w:rsidR="002C0373" w:rsidTr="00430BE1">
        <w:tc>
          <w:tcPr>
            <w:tcW w:w="675" w:type="dxa"/>
          </w:tcPr>
          <w:p w:rsidR="002C0373" w:rsidRPr="004951FF" w:rsidRDefault="002C0373">
            <w:pPr>
              <w:rPr>
                <w:bCs/>
                <w:iCs/>
              </w:rPr>
            </w:pPr>
            <w:r>
              <w:rPr>
                <w:bCs/>
                <w:iCs/>
              </w:rPr>
              <w:t>8</w:t>
            </w:r>
          </w:p>
        </w:tc>
        <w:tc>
          <w:tcPr>
            <w:tcW w:w="5103" w:type="dxa"/>
          </w:tcPr>
          <w:p w:rsidR="002C0373" w:rsidRPr="00006775" w:rsidRDefault="002C0373">
            <w:pPr>
              <w:rPr>
                <w:bCs/>
                <w:iCs/>
              </w:rPr>
            </w:pPr>
            <w:r>
              <w:rPr>
                <w:bCs/>
                <w:iCs/>
              </w:rPr>
              <w:t>Цилиндар за сечење на коцкице и штапиће</w:t>
            </w:r>
          </w:p>
        </w:tc>
        <w:tc>
          <w:tcPr>
            <w:tcW w:w="1843" w:type="dxa"/>
          </w:tcPr>
          <w:p w:rsidR="002C0373" w:rsidRPr="005E08FA" w:rsidRDefault="002C0373" w:rsidP="00255FD3">
            <w:pPr>
              <w:jc w:val="center"/>
              <w:rPr>
                <w:bCs/>
                <w:iCs/>
              </w:rPr>
            </w:pPr>
            <w:r>
              <w:rPr>
                <w:bCs/>
                <w:iCs/>
              </w:rPr>
              <w:t>Прохрон</w:t>
            </w:r>
          </w:p>
        </w:tc>
        <w:tc>
          <w:tcPr>
            <w:tcW w:w="1418" w:type="dxa"/>
          </w:tcPr>
          <w:p w:rsidR="002C0373" w:rsidRPr="00C14AF6" w:rsidRDefault="002C0373" w:rsidP="00255FD3">
            <w:pPr>
              <w:jc w:val="center"/>
              <w:rPr>
                <w:bCs/>
                <w:iCs/>
              </w:rPr>
            </w:pPr>
            <w:r>
              <w:rPr>
                <w:bCs/>
                <w:iCs/>
              </w:rPr>
              <w:t>1</w:t>
            </w:r>
          </w:p>
        </w:tc>
      </w:tr>
      <w:tr w:rsidR="002C0373" w:rsidTr="00430BE1">
        <w:tc>
          <w:tcPr>
            <w:tcW w:w="675" w:type="dxa"/>
          </w:tcPr>
          <w:p w:rsidR="002C0373" w:rsidRPr="004951FF" w:rsidRDefault="002C0373">
            <w:pPr>
              <w:rPr>
                <w:bCs/>
                <w:iCs/>
              </w:rPr>
            </w:pPr>
            <w:r>
              <w:rPr>
                <w:bCs/>
                <w:iCs/>
              </w:rPr>
              <w:t>9</w:t>
            </w:r>
          </w:p>
        </w:tc>
        <w:tc>
          <w:tcPr>
            <w:tcW w:w="5103" w:type="dxa"/>
          </w:tcPr>
          <w:p w:rsidR="002C0373" w:rsidRPr="00707570" w:rsidRDefault="002C0373">
            <w:pPr>
              <w:rPr>
                <w:bCs/>
                <w:iCs/>
              </w:rPr>
            </w:pPr>
            <w:r>
              <w:rPr>
                <w:bCs/>
                <w:iCs/>
              </w:rPr>
              <w:t>Цилиндар за стругање</w:t>
            </w:r>
            <w:r w:rsidR="00707570">
              <w:rPr>
                <w:bCs/>
                <w:iCs/>
              </w:rPr>
              <w:t xml:space="preserve"> 7mm</w:t>
            </w:r>
          </w:p>
        </w:tc>
        <w:tc>
          <w:tcPr>
            <w:tcW w:w="1843" w:type="dxa"/>
          </w:tcPr>
          <w:p w:rsidR="002C0373" w:rsidRPr="005E08FA" w:rsidRDefault="002C0373" w:rsidP="00255FD3">
            <w:pPr>
              <w:jc w:val="center"/>
              <w:rPr>
                <w:bCs/>
                <w:iCs/>
              </w:rPr>
            </w:pPr>
            <w:r>
              <w:rPr>
                <w:bCs/>
                <w:iCs/>
              </w:rPr>
              <w:t>Прохрон</w:t>
            </w:r>
          </w:p>
        </w:tc>
        <w:tc>
          <w:tcPr>
            <w:tcW w:w="1418" w:type="dxa"/>
          </w:tcPr>
          <w:p w:rsidR="002C0373" w:rsidRPr="00C14AF6" w:rsidRDefault="002C0373" w:rsidP="00255FD3">
            <w:pPr>
              <w:jc w:val="center"/>
              <w:rPr>
                <w:bCs/>
                <w:iCs/>
              </w:rPr>
            </w:pPr>
            <w:r>
              <w:rPr>
                <w:bCs/>
                <w:iCs/>
              </w:rPr>
              <w:t>1</w:t>
            </w:r>
          </w:p>
        </w:tc>
      </w:tr>
      <w:tr w:rsidR="002C0373" w:rsidTr="00430BE1">
        <w:tc>
          <w:tcPr>
            <w:tcW w:w="675" w:type="dxa"/>
          </w:tcPr>
          <w:p w:rsidR="002C0373" w:rsidRPr="004951FF" w:rsidRDefault="002C0373">
            <w:pPr>
              <w:rPr>
                <w:bCs/>
                <w:iCs/>
              </w:rPr>
            </w:pPr>
            <w:r>
              <w:rPr>
                <w:bCs/>
                <w:iCs/>
              </w:rPr>
              <w:t>10</w:t>
            </w:r>
          </w:p>
        </w:tc>
        <w:tc>
          <w:tcPr>
            <w:tcW w:w="5103" w:type="dxa"/>
          </w:tcPr>
          <w:p w:rsidR="002C0373" w:rsidRPr="00707570" w:rsidRDefault="002C0373">
            <w:pPr>
              <w:rPr>
                <w:bCs/>
                <w:iCs/>
              </w:rPr>
            </w:pPr>
            <w:r>
              <w:rPr>
                <w:bCs/>
                <w:iCs/>
              </w:rPr>
              <w:t>Цилиндар за стругање</w:t>
            </w:r>
            <w:r w:rsidR="00707570">
              <w:rPr>
                <w:bCs/>
                <w:iCs/>
              </w:rPr>
              <w:t xml:space="preserve"> 3mm</w:t>
            </w:r>
          </w:p>
        </w:tc>
        <w:tc>
          <w:tcPr>
            <w:tcW w:w="1843" w:type="dxa"/>
          </w:tcPr>
          <w:p w:rsidR="002C0373" w:rsidRPr="005E08FA" w:rsidRDefault="002C0373" w:rsidP="00255FD3">
            <w:pPr>
              <w:jc w:val="center"/>
              <w:rPr>
                <w:bCs/>
                <w:iCs/>
              </w:rPr>
            </w:pPr>
            <w:r>
              <w:rPr>
                <w:bCs/>
                <w:iCs/>
              </w:rPr>
              <w:t>Прохрон</w:t>
            </w:r>
          </w:p>
        </w:tc>
        <w:tc>
          <w:tcPr>
            <w:tcW w:w="1418" w:type="dxa"/>
          </w:tcPr>
          <w:p w:rsidR="002C0373" w:rsidRPr="00C14AF6" w:rsidRDefault="002C0373" w:rsidP="00255FD3">
            <w:pPr>
              <w:jc w:val="center"/>
              <w:rPr>
                <w:bCs/>
                <w:iCs/>
              </w:rPr>
            </w:pPr>
            <w:r>
              <w:rPr>
                <w:bCs/>
                <w:iCs/>
              </w:rPr>
              <w:t>1</w:t>
            </w:r>
          </w:p>
        </w:tc>
      </w:tr>
      <w:tr w:rsidR="002C0373" w:rsidTr="00430BE1">
        <w:tc>
          <w:tcPr>
            <w:tcW w:w="675" w:type="dxa"/>
          </w:tcPr>
          <w:p w:rsidR="002C0373" w:rsidRPr="004951FF" w:rsidRDefault="002C0373">
            <w:pPr>
              <w:rPr>
                <w:bCs/>
                <w:iCs/>
              </w:rPr>
            </w:pPr>
            <w:r>
              <w:rPr>
                <w:bCs/>
                <w:iCs/>
              </w:rPr>
              <w:t>11</w:t>
            </w:r>
          </w:p>
        </w:tc>
        <w:tc>
          <w:tcPr>
            <w:tcW w:w="5103" w:type="dxa"/>
          </w:tcPr>
          <w:p w:rsidR="002C0373" w:rsidRPr="002C0373" w:rsidRDefault="002C0373">
            <w:pPr>
              <w:rPr>
                <w:bCs/>
                <w:iCs/>
              </w:rPr>
            </w:pPr>
            <w:r>
              <w:rPr>
                <w:bCs/>
                <w:iCs/>
              </w:rPr>
              <w:t>Нож за воденицу</w:t>
            </w:r>
          </w:p>
        </w:tc>
        <w:tc>
          <w:tcPr>
            <w:tcW w:w="1843" w:type="dxa"/>
          </w:tcPr>
          <w:p w:rsidR="002C0373" w:rsidRPr="005E08FA" w:rsidRDefault="002C0373" w:rsidP="00255FD3">
            <w:pPr>
              <w:jc w:val="center"/>
              <w:rPr>
                <w:bCs/>
                <w:iCs/>
              </w:rPr>
            </w:pPr>
            <w:r>
              <w:rPr>
                <w:bCs/>
                <w:iCs/>
              </w:rPr>
              <w:t>Прохрон</w:t>
            </w:r>
          </w:p>
        </w:tc>
        <w:tc>
          <w:tcPr>
            <w:tcW w:w="1418" w:type="dxa"/>
          </w:tcPr>
          <w:p w:rsidR="002C0373" w:rsidRPr="00C14AF6" w:rsidRDefault="002C0373" w:rsidP="00255FD3">
            <w:pPr>
              <w:jc w:val="center"/>
              <w:rPr>
                <w:bCs/>
                <w:iCs/>
              </w:rPr>
            </w:pPr>
            <w:r>
              <w:rPr>
                <w:bCs/>
                <w:iCs/>
              </w:rPr>
              <w:t>1</w:t>
            </w:r>
          </w:p>
        </w:tc>
      </w:tr>
      <w:tr w:rsidR="002C0373" w:rsidTr="00430BE1">
        <w:tc>
          <w:tcPr>
            <w:tcW w:w="675" w:type="dxa"/>
          </w:tcPr>
          <w:p w:rsidR="002C0373" w:rsidRPr="004951FF" w:rsidRDefault="002C0373">
            <w:pPr>
              <w:rPr>
                <w:bCs/>
                <w:iCs/>
              </w:rPr>
            </w:pPr>
            <w:r>
              <w:rPr>
                <w:bCs/>
                <w:iCs/>
              </w:rPr>
              <w:t>12</w:t>
            </w:r>
          </w:p>
        </w:tc>
        <w:tc>
          <w:tcPr>
            <w:tcW w:w="5103" w:type="dxa"/>
          </w:tcPr>
          <w:p w:rsidR="002C0373" w:rsidRPr="002C0373" w:rsidRDefault="002C0373">
            <w:pPr>
              <w:rPr>
                <w:bCs/>
                <w:iCs/>
              </w:rPr>
            </w:pPr>
            <w:r>
              <w:rPr>
                <w:bCs/>
                <w:iCs/>
              </w:rPr>
              <w:t>Плоча – шајбна за воденицу</w:t>
            </w:r>
          </w:p>
        </w:tc>
        <w:tc>
          <w:tcPr>
            <w:tcW w:w="1843" w:type="dxa"/>
          </w:tcPr>
          <w:p w:rsidR="002C0373" w:rsidRPr="005E08FA" w:rsidRDefault="002C0373" w:rsidP="00255FD3">
            <w:pPr>
              <w:jc w:val="center"/>
              <w:rPr>
                <w:bCs/>
                <w:iCs/>
              </w:rPr>
            </w:pPr>
            <w:r>
              <w:rPr>
                <w:bCs/>
                <w:iCs/>
              </w:rPr>
              <w:t>Прохрон</w:t>
            </w:r>
          </w:p>
        </w:tc>
        <w:tc>
          <w:tcPr>
            <w:tcW w:w="1418" w:type="dxa"/>
          </w:tcPr>
          <w:p w:rsidR="002C0373" w:rsidRPr="00C14AF6" w:rsidRDefault="002C0373" w:rsidP="00255FD3">
            <w:pPr>
              <w:jc w:val="center"/>
              <w:rPr>
                <w:bCs/>
                <w:iCs/>
              </w:rPr>
            </w:pPr>
            <w:r>
              <w:rPr>
                <w:bCs/>
                <w:iCs/>
              </w:rPr>
              <w:t>1</w:t>
            </w:r>
          </w:p>
        </w:tc>
      </w:tr>
    </w:tbl>
    <w:p w:rsidR="00E43FAE" w:rsidRPr="00AE1407" w:rsidRDefault="00E43FAE">
      <w:pPr>
        <w:rPr>
          <w:bCs/>
          <w:iCs/>
        </w:rPr>
      </w:pPr>
      <w:r w:rsidRPr="00AE1407">
        <w:rPr>
          <w:bCs/>
          <w:iCs/>
        </w:rPr>
        <w:br w:type="page"/>
      </w:r>
    </w:p>
    <w:p w:rsidR="00E43FAE" w:rsidRPr="00AE1407" w:rsidRDefault="00E43FAE" w:rsidP="00A0769E">
      <w:pPr>
        <w:pStyle w:val="Heading2"/>
        <w:numPr>
          <w:ilvl w:val="0"/>
          <w:numId w:val="30"/>
        </w:numPr>
      </w:pPr>
      <w:bookmarkStart w:id="13" w:name="_Toc375307058"/>
      <w:r w:rsidRPr="00AE1407">
        <w:lastRenderedPageBreak/>
        <w:t>ТЕХНИЧКА ДОКУМЕНТАЦИЈА</w:t>
      </w:r>
      <w:r w:rsidR="00A0769E" w:rsidRPr="00AE1407">
        <w:t xml:space="preserve"> </w:t>
      </w:r>
      <w:r w:rsidRPr="00AE1407">
        <w:rPr>
          <w:bCs/>
          <w:iCs/>
        </w:rPr>
        <w:t>ПРЕДМЕТА ЈАВНЕ НАБАВКЕ</w:t>
      </w:r>
      <w:bookmarkEnd w:id="13"/>
    </w:p>
    <w:p w:rsidR="003F2856" w:rsidRPr="003F2856" w:rsidRDefault="003F2856" w:rsidP="00E43FAE">
      <w:pPr>
        <w:rPr>
          <w:noProof/>
        </w:rPr>
      </w:pPr>
    </w:p>
    <w:p w:rsidR="003F2856" w:rsidRPr="007F77CA" w:rsidRDefault="003F2856" w:rsidP="007F77CA">
      <w:pPr>
        <w:jc w:val="both"/>
      </w:pPr>
      <w:r w:rsidRPr="007F77CA">
        <w:rPr>
          <w:bCs/>
          <w:iCs/>
        </w:rPr>
        <w:t>Н</w:t>
      </w:r>
      <w:r w:rsidRPr="007F77CA">
        <w:t xml:space="preserve">аручилац захтева да понуђачи доставе техничку документацију предмета јавне набавке која су </w:t>
      </w:r>
      <w:r w:rsidR="007F77CA" w:rsidRPr="007F77CA">
        <w:t>од значаја за оцењивање понуда, а која потврђује да су понуђена добра у складу са траженим.</w:t>
      </w:r>
    </w:p>
    <w:p w:rsidR="00E43FAE" w:rsidRPr="00AE1407" w:rsidRDefault="00E43FAE" w:rsidP="00E43FAE">
      <w:pPr>
        <w:rPr>
          <w:noProof/>
        </w:rPr>
      </w:pPr>
      <w:r w:rsidRPr="00AE1407">
        <w:rPr>
          <w:noProof/>
        </w:rPr>
        <w:br w:type="page"/>
      </w:r>
    </w:p>
    <w:p w:rsidR="00127AFC" w:rsidRPr="00AE1407" w:rsidRDefault="002D5B2C" w:rsidP="000C3B23">
      <w:pPr>
        <w:pStyle w:val="Heading2"/>
        <w:numPr>
          <w:ilvl w:val="0"/>
          <w:numId w:val="30"/>
        </w:numPr>
        <w:rPr>
          <w:noProof/>
        </w:rPr>
      </w:pPr>
      <w:bookmarkStart w:id="14" w:name="_Toc375307059"/>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EC6A16" w:rsidRDefault="00EC6A16" w:rsidP="00EC6A16">
      <w:pPr>
        <w:ind w:left="360"/>
        <w:jc w:val="both"/>
        <w:rPr>
          <w:noProof/>
        </w:rPr>
      </w:pPr>
    </w:p>
    <w:p w:rsidR="00EC6A16" w:rsidRPr="00D447D8" w:rsidRDefault="00EC6A16" w:rsidP="00EC6A16">
      <w:pPr>
        <w:jc w:val="both"/>
        <w:rPr>
          <w:noProof/>
        </w:rPr>
      </w:pPr>
      <w:r w:rsidRPr="00D447D8">
        <w:rPr>
          <w:noProof/>
        </w:rPr>
        <w:t>Под пуном материјалном и кривичном одговорношћу изјављујем да понуђач</w:t>
      </w:r>
    </w:p>
    <w:p w:rsidR="00EC6A16" w:rsidRPr="00AE1407" w:rsidRDefault="00EC6A16" w:rsidP="00EC6A16">
      <w:pPr>
        <w:jc w:val="both"/>
        <w:rPr>
          <w:noProof/>
        </w:rPr>
      </w:pPr>
      <w:r>
        <w:rPr>
          <w:noProof/>
        </w:rPr>
        <w:t>___</w:t>
      </w:r>
      <w:r w:rsidRPr="00D447D8">
        <w:rPr>
          <w:noProof/>
        </w:rPr>
        <w:t>______</w:t>
      </w:r>
      <w:r>
        <w:rPr>
          <w:noProof/>
        </w:rPr>
        <w:t>_______________________________</w:t>
      </w:r>
      <w:r w:rsidRPr="00EC6A16">
        <w:rPr>
          <w:noProof/>
          <w:lang w:val="sr-Latn-CS"/>
        </w:rPr>
        <w:t xml:space="preserve"> </w:t>
      </w:r>
      <w:r>
        <w:rPr>
          <w:noProof/>
        </w:rPr>
        <w:t xml:space="preserve"> </w:t>
      </w:r>
      <w:r w:rsidRPr="00D447D8">
        <w:rPr>
          <w:noProof/>
        </w:rPr>
        <w:t>из</w:t>
      </w:r>
      <w:r>
        <w:rPr>
          <w:noProof/>
        </w:rPr>
        <w:t xml:space="preserve"> </w:t>
      </w:r>
      <w:r w:rsidRPr="00D447D8">
        <w:rPr>
          <w:noProof/>
        </w:rPr>
        <w:t>_________________________</w:t>
      </w:r>
      <w:r w:rsidRPr="00EC6A16">
        <w:rPr>
          <w:noProof/>
          <w:lang w:val="sr-Latn-CS"/>
        </w:rPr>
        <w:t xml:space="preserve">, </w:t>
      </w:r>
      <w:r>
        <w:rPr>
          <w:noProof/>
        </w:rPr>
        <w:t>ул</w:t>
      </w:r>
      <w:r w:rsidRPr="00EC6A16">
        <w:rPr>
          <w:noProof/>
          <w:lang w:val="sr-Latn-CS"/>
        </w:rPr>
        <w:t xml:space="preserve">._____________________________  </w:t>
      </w:r>
      <w:r w:rsidRPr="00D447D8">
        <w:rPr>
          <w:noProof/>
        </w:rPr>
        <w:t>испуњава</w:t>
      </w:r>
      <w:r>
        <w:rPr>
          <w:noProof/>
        </w:rPr>
        <w:t xml:space="preserve"> ниже наведене услове из члана 75. </w:t>
      </w:r>
      <w:r w:rsidRPr="00D447D8">
        <w:rPr>
          <w:noProof/>
        </w:rPr>
        <w:t>Закона о јавним набавкама</w:t>
      </w:r>
      <w:r>
        <w:rPr>
          <w:noProof/>
        </w:rPr>
        <w:t>,</w:t>
      </w:r>
      <w:r w:rsidRPr="00D447D8">
        <w:rPr>
          <w:noProof/>
        </w:rPr>
        <w:t xml:space="preserve"> и </w:t>
      </w:r>
      <w:r>
        <w:rPr>
          <w:noProof/>
        </w:rPr>
        <w:t>да располаже доказима из члана 77</w:t>
      </w:r>
      <w:r w:rsidRPr="00D447D8">
        <w:rPr>
          <w:noProof/>
        </w:rPr>
        <w:t>. Закона о јавним набавкама</w:t>
      </w:r>
      <w:r w:rsidRPr="00AE1407">
        <w:rPr>
          <w:noProof/>
        </w:rPr>
        <w:t>:</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762"/>
        <w:gridCol w:w="5949"/>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3"/>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CA682E">
            <w:pPr>
              <w:pStyle w:val="stil1tekst"/>
              <w:ind w:left="0" w:right="63" w:firstLine="0"/>
              <w:jc w:val="left"/>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tcPr>
          <w:p w:rsidR="00CA2087" w:rsidRPr="00AE1407" w:rsidRDefault="00CA2087" w:rsidP="002D5B2C">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DE4E38">
            <w:pPr>
              <w:pStyle w:val="stil1tekst"/>
              <w:ind w:left="0" w:right="63" w:firstLine="0"/>
              <w:jc w:val="left"/>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tcPr>
          <w:p w:rsidR="00B574FE" w:rsidRPr="00AE1407" w:rsidRDefault="00B574FE" w:rsidP="00B574FE">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B574FE" w:rsidRPr="00AE1407" w:rsidRDefault="00B574FE" w:rsidP="00B574FE">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574FE" w:rsidRPr="00AE1407" w:rsidRDefault="00B574FE" w:rsidP="00B574FE">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574FE" w:rsidRPr="00AE1407" w:rsidRDefault="00B574FE" w:rsidP="00B574FE">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574FE" w:rsidRPr="00BD68EF" w:rsidRDefault="00B574FE" w:rsidP="00B574FE">
            <w:pPr>
              <w:pStyle w:val="Default"/>
              <w:ind w:left="33"/>
              <w:jc w:val="both"/>
              <w:rPr>
                <w:rFonts w:ascii="Times New Roman" w:hAnsi="Times New Roman" w:cs="Times New Roman"/>
                <w:color w:val="auto"/>
              </w:rPr>
            </w:pPr>
          </w:p>
          <w:p w:rsidR="00CA2087" w:rsidRPr="00AE1407" w:rsidRDefault="00CA2087" w:rsidP="00C62675">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BD68EF" w:rsidRDefault="00CA2087" w:rsidP="00127AFC">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w:t>
            </w:r>
            <w:r w:rsidRPr="00AE1407">
              <w:rPr>
                <w:rFonts w:ascii="Times New Roman" w:hAnsi="Times New Roman" w:cs="Times New Roman"/>
                <w:iCs/>
                <w:color w:val="auto"/>
              </w:rPr>
              <w:lastRenderedPageBreak/>
              <w:t xml:space="preserve">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574FE" w:rsidRDefault="00B574FE" w:rsidP="00127AFC">
            <w:pPr>
              <w:pStyle w:val="Default"/>
              <w:jc w:val="both"/>
              <w:rPr>
                <w:rFonts w:ascii="Times New Roman" w:hAnsi="Times New Roman" w:cs="Times New Roman"/>
                <w:iCs/>
                <w:color w:val="auto"/>
              </w:rPr>
            </w:pPr>
          </w:p>
          <w:p w:rsidR="00CA2087" w:rsidRPr="00AE1407" w:rsidRDefault="00CA2087" w:rsidP="00127AFC">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127AFC">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DE4E38">
            <w:pPr>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tcPr>
          <w:p w:rsidR="00CA2087" w:rsidRPr="00AE1407" w:rsidRDefault="00CA2087" w:rsidP="00DE4E3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BD68EF" w:rsidRDefault="00CA2087" w:rsidP="00DE4E38">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B574FE" w:rsidRDefault="00B574FE" w:rsidP="00DE4E38">
            <w:pPr>
              <w:jc w:val="both"/>
              <w:rPr>
                <w:iCs/>
              </w:rPr>
            </w:pPr>
          </w:p>
          <w:p w:rsidR="00CA2087" w:rsidRPr="00AE1407" w:rsidRDefault="00CA2087" w:rsidP="00DE4E38">
            <w:pPr>
              <w:jc w:val="both"/>
              <w:rPr>
                <w:iCs/>
              </w:rPr>
            </w:pPr>
            <w:r w:rsidRPr="00AE1407">
              <w:rPr>
                <w:iCs/>
              </w:rPr>
              <w:t xml:space="preserve">Доказ за </w:t>
            </w:r>
            <w:r w:rsidRPr="00AE1407">
              <w:rPr>
                <w:b/>
                <w:bCs/>
              </w:rPr>
              <w:t>предузетника</w:t>
            </w:r>
            <w:r w:rsidRPr="00AE1407">
              <w:rPr>
                <w:iCs/>
              </w:rPr>
              <w:t xml:space="preserve">: </w:t>
            </w:r>
          </w:p>
          <w:p w:rsidR="00CA2087" w:rsidRPr="00BD68EF" w:rsidRDefault="00CA2087" w:rsidP="00BD68EF">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B574FE" w:rsidRDefault="00B574FE" w:rsidP="00DE4E38">
            <w:pPr>
              <w:pStyle w:val="Default"/>
              <w:jc w:val="both"/>
              <w:rPr>
                <w:rFonts w:ascii="Times New Roman" w:hAnsi="Times New Roman" w:cs="Times New Roman"/>
                <w:iCs/>
                <w:color w:val="auto"/>
              </w:rPr>
            </w:pPr>
          </w:p>
          <w:p w:rsidR="00CA2087" w:rsidRPr="00AE1407" w:rsidRDefault="00CA2087" w:rsidP="00DE4E3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DE4E38">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DE4E38">
            <w:pPr>
              <w:pStyle w:val="stil1tekst"/>
              <w:ind w:left="0" w:right="63" w:firstLine="0"/>
              <w:jc w:val="left"/>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tcPr>
          <w:p w:rsidR="00CA2087" w:rsidRPr="00AE1407" w:rsidRDefault="00CA2087" w:rsidP="00DE4E38">
            <w:pPr>
              <w:pStyle w:val="Default"/>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DE4E38">
            <w:pPr>
              <w:pStyle w:val="Default"/>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DE4E38">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5.</w:t>
            </w:r>
          </w:p>
        </w:tc>
        <w:tc>
          <w:tcPr>
            <w:tcW w:w="2762" w:type="dxa"/>
          </w:tcPr>
          <w:p w:rsidR="00CA2087" w:rsidRPr="00AE1407" w:rsidRDefault="00CA2087" w:rsidP="00343F79">
            <w:pPr>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tcPr>
          <w:p w:rsidR="00CA2087" w:rsidRPr="00AE1407" w:rsidRDefault="00CA2087" w:rsidP="00DE4E38">
            <w:pPr>
              <w:rPr>
                <w:noProof/>
              </w:rPr>
            </w:pPr>
            <w:r w:rsidRPr="00AE1407">
              <w:rPr>
                <w:iCs/>
              </w:rPr>
              <w:lastRenderedPageBreak/>
              <w:t xml:space="preserve">Доказ за </w:t>
            </w:r>
            <w:r w:rsidRPr="00AE1407">
              <w:rPr>
                <w:b/>
                <w:iCs/>
              </w:rPr>
              <w:t>правно лице / предузетнике / физичка лица:</w:t>
            </w:r>
          </w:p>
          <w:p w:rsidR="00CA2087" w:rsidRPr="00AE1407" w:rsidRDefault="00CA2087" w:rsidP="00DE4E38">
            <w:pPr>
              <w:rPr>
                <w:noProof/>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bl>
    <w:p w:rsidR="002D5B2C" w:rsidRPr="00AE1407" w:rsidRDefault="002D5B2C" w:rsidP="002D5B2C">
      <w:pPr>
        <w:rPr>
          <w:noProof/>
        </w:rPr>
      </w:pPr>
    </w:p>
    <w:p w:rsidR="001E5B07" w:rsidRDefault="001E5B07" w:rsidP="001E5B07">
      <w:pPr>
        <w:pStyle w:val="ListParagraph"/>
        <w:numPr>
          <w:ilvl w:val="0"/>
          <w:numId w:val="2"/>
        </w:numPr>
        <w:jc w:val="both"/>
        <w:rPr>
          <w:noProof/>
        </w:rPr>
      </w:pPr>
      <w:r w:rsidRPr="001E5B07">
        <w:rPr>
          <w:noProof/>
        </w:rPr>
        <w:t>ОБАВЕЗН</w:t>
      </w:r>
      <w:r w:rsidRPr="001E5B07">
        <w:rPr>
          <w:noProof/>
          <w:lang w:val="sr-Cyrl-CS"/>
        </w:rPr>
        <w:t>И</w:t>
      </w:r>
      <w:r w:rsidRPr="001E5B07">
        <w:rPr>
          <w:noProof/>
        </w:rPr>
        <w:t xml:space="preserve">  УСЛОВ</w:t>
      </w:r>
      <w:r w:rsidRPr="001E5B07">
        <w:rPr>
          <w:noProof/>
          <w:lang w:val="sr-Cyrl-CS"/>
        </w:rPr>
        <w:t>И</w:t>
      </w:r>
      <w:r w:rsidRPr="001E5B07">
        <w:rPr>
          <w:noProof/>
        </w:rPr>
        <w:t xml:space="preserve"> ЗА УЧЕШЋЕ У ПОСТУПКУ ЈАВНЕ НАБАВКЕ ИЗ ЧЛАНА 75. ЗАКОНА о ЈН: </w:t>
      </w:r>
      <w:r w:rsidRPr="001E5B07">
        <w:rPr>
          <w:noProof/>
          <w:lang w:val="sr-Cyrl-CS"/>
        </w:rPr>
        <w:t>Понуђач ће</w:t>
      </w:r>
      <w:r w:rsidRPr="001E5B07">
        <w:rPr>
          <w:noProof/>
        </w:rPr>
        <w:t xml:space="preserve"> приложити доказ</w:t>
      </w:r>
      <w:r w:rsidRPr="001E5B07">
        <w:rPr>
          <w:noProof/>
          <w:lang w:val="sr-Cyrl-CS"/>
        </w:rPr>
        <w:t xml:space="preserve"> з</w:t>
      </w:r>
      <w:r w:rsidRPr="001E5B07">
        <w:rPr>
          <w:noProof/>
        </w:rPr>
        <w:t>а тачку 5.</w:t>
      </w:r>
      <w:r w:rsidRPr="001E5B07">
        <w:rPr>
          <w:noProof/>
          <w:lang w:val="sr-Cyrl-CS"/>
        </w:rPr>
        <w:t xml:space="preserve"> ако је предвиђена посебним прописима за предмет јавне набавке</w:t>
      </w:r>
      <w:r w:rsidRPr="001E5B07">
        <w:rPr>
          <w:noProof/>
        </w:rPr>
        <w:t>, а остале доказе својим потписом потврђује законски заступник понуђача уз ИЗЈАВУ</w:t>
      </w:r>
    </w:p>
    <w:p w:rsidR="003D4B54" w:rsidRPr="001E5B07" w:rsidRDefault="003D4B54" w:rsidP="003D4B54">
      <w:pPr>
        <w:pStyle w:val="ListParagraph"/>
        <w:ind w:left="405"/>
        <w:jc w:val="both"/>
        <w:rPr>
          <w:noProof/>
        </w:rPr>
      </w:pPr>
    </w:p>
    <w:p w:rsidR="001E5B07" w:rsidRPr="001E5B07" w:rsidRDefault="001E5B07" w:rsidP="001E5B07">
      <w:pPr>
        <w:pStyle w:val="ListParagraph"/>
        <w:numPr>
          <w:ilvl w:val="0"/>
          <w:numId w:val="2"/>
        </w:numPr>
        <w:rPr>
          <w:noProof/>
        </w:rPr>
      </w:pPr>
      <w:r w:rsidRPr="001E5B07">
        <w:rPr>
          <w:noProof/>
        </w:rPr>
        <w:t>Докази из т</w:t>
      </w:r>
      <w:r w:rsidR="002C22F4">
        <w:rPr>
          <w:noProof/>
        </w:rPr>
        <w:t>ачака 2.</w:t>
      </w:r>
      <w:r w:rsidRPr="001E5B07">
        <w:rPr>
          <w:noProof/>
        </w:rPr>
        <w:t xml:space="preserve"> и 4. не могу бити старији од два месеца пре отварања понуда.</w:t>
      </w:r>
    </w:p>
    <w:p w:rsidR="007E2C2E" w:rsidRPr="001E5B07" w:rsidRDefault="001E5B07" w:rsidP="001E5B07">
      <w:pPr>
        <w:pStyle w:val="ListParagraph"/>
        <w:numPr>
          <w:ilvl w:val="0"/>
          <w:numId w:val="2"/>
        </w:numPr>
        <w:rPr>
          <w:noProof/>
        </w:rPr>
      </w:pPr>
      <w:r w:rsidRPr="001E5B07">
        <w:rPr>
          <w:noProof/>
        </w:rPr>
        <w:t>Доказ из тачке 3. мора бити издат након објављивања позива за подношење понуда, односно слања позива за подношење понуда</w:t>
      </w:r>
      <w:r w:rsidR="007E2C2E" w:rsidRPr="001E5B07">
        <w:rPr>
          <w:noProof/>
        </w:rPr>
        <w:t>.</w:t>
      </w:r>
    </w:p>
    <w:p w:rsidR="00937994" w:rsidRPr="00AE1407" w:rsidRDefault="00937994" w:rsidP="00937994">
      <w:pPr>
        <w:pStyle w:val="ListParagraph"/>
        <w:ind w:left="405"/>
        <w:jc w:val="both"/>
        <w:rPr>
          <w:rFonts w:ascii="Arial" w:hAnsi="Arial" w:cs="Arial"/>
          <w:b/>
          <w:bCs/>
          <w:iCs/>
          <w:lang w:val="sr-Cyrl-CS"/>
        </w:rPr>
      </w:pPr>
    </w:p>
    <w:p w:rsidR="001E5B07" w:rsidRPr="00AE1407" w:rsidRDefault="001E5B07" w:rsidP="001E5B07">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1E5B07" w:rsidRPr="00AE1407" w:rsidRDefault="001E5B07" w:rsidP="001E5B07">
      <w:pPr>
        <w:pStyle w:val="ListParagraph"/>
        <w:ind w:left="405"/>
        <w:jc w:val="both"/>
        <w:rPr>
          <w:b/>
          <w:bCs/>
          <w:iCs/>
          <w:lang w:val="sr-Cyrl-CS"/>
        </w:rPr>
      </w:pPr>
      <w:r w:rsidRPr="00AE1407">
        <w:rPr>
          <w:b/>
          <w:bCs/>
          <w:iCs/>
          <w:lang w:val="sr-Cyrl-CS"/>
        </w:rPr>
        <w:t>Додатне услове група понуђача испуњава заједно.</w:t>
      </w:r>
    </w:p>
    <w:p w:rsidR="001E5B07" w:rsidRPr="00AE1407" w:rsidRDefault="001E5B07" w:rsidP="001E5B07">
      <w:pPr>
        <w:pStyle w:val="ListParagraph"/>
        <w:ind w:left="405"/>
        <w:jc w:val="both"/>
        <w:rPr>
          <w:bCs/>
          <w:iCs/>
        </w:rPr>
      </w:pPr>
    </w:p>
    <w:p w:rsidR="001E5B07" w:rsidRPr="00AE1407" w:rsidRDefault="001E5B07" w:rsidP="001E5B07">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1E5B07" w:rsidRPr="00AE1407" w:rsidRDefault="001E5B07" w:rsidP="001E5B07">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1E5B07" w:rsidRPr="00AE1407" w:rsidRDefault="001E5B07" w:rsidP="001E5B07">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1E5B07" w:rsidRPr="00AE1407" w:rsidRDefault="001E5B07" w:rsidP="001E5B07">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1E5B07" w:rsidRPr="00AE1407" w:rsidRDefault="001E5B07" w:rsidP="001E5B07">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E5B07" w:rsidRPr="00AE1407" w:rsidRDefault="001E5B07" w:rsidP="001E5B07">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E5B07" w:rsidRPr="00AE1407" w:rsidRDefault="001E5B07" w:rsidP="001E5B07">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E5B07" w:rsidRPr="00AE1407" w:rsidRDefault="001E5B07" w:rsidP="001E5B07">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1E5B07" w:rsidP="001E5B07">
      <w:pPr>
        <w:pStyle w:val="ListParagraph"/>
        <w:numPr>
          <w:ilvl w:val="0"/>
          <w:numId w:val="2"/>
        </w:numPr>
        <w:tabs>
          <w:tab w:val="left" w:pos="680"/>
        </w:tabs>
        <w:jc w:val="both"/>
        <w:rPr>
          <w:rFonts w:eastAsia="TimesNewRomanPSMT"/>
          <w:bCs/>
        </w:rPr>
      </w:pPr>
      <w:r w:rsidRPr="00AE1407">
        <w:rPr>
          <w:rFonts w:eastAsia="TimesNewRomanPSMT"/>
          <w:bCs/>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w:t>
      </w:r>
      <w:r w:rsidRPr="00AE1407">
        <w:rPr>
          <w:rFonts w:eastAsia="TimesNewRomanPSMT"/>
          <w:bCs/>
        </w:rPr>
        <w:lastRenderedPageBreak/>
        <w:t>доношења одлуке, односно закључења уговора, односно током важења уговора о јавној набавци и да је документује на прописани начин</w:t>
      </w:r>
      <w:r w:rsidR="00937994" w:rsidRPr="00AE1407">
        <w:rPr>
          <w:rFonts w:eastAsia="TimesNewRomanPSMT"/>
          <w:bCs/>
        </w:rPr>
        <w:t>.</w:t>
      </w:r>
    </w:p>
    <w:p w:rsidR="007E2C2E" w:rsidRDefault="007E2C2E">
      <w:pPr>
        <w:rPr>
          <w:b/>
          <w:noProof/>
        </w:rPr>
      </w:pPr>
    </w:p>
    <w:p w:rsidR="007E2C2E" w:rsidRDefault="007E2C2E">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3094"/>
        <w:gridCol w:w="3096"/>
      </w:tblGrid>
      <w:tr w:rsidR="007564AC" w:rsidTr="00EF599E">
        <w:tc>
          <w:tcPr>
            <w:tcW w:w="3096" w:type="dxa"/>
          </w:tcPr>
          <w:p w:rsidR="007564AC" w:rsidRPr="00D04B5F" w:rsidRDefault="007564AC" w:rsidP="00EF599E">
            <w:pPr>
              <w:rPr>
                <w:b/>
                <w:noProof/>
              </w:rPr>
            </w:pPr>
            <w:r>
              <w:rPr>
                <w:b/>
                <w:noProof/>
              </w:rPr>
              <w:t>________________________</w:t>
            </w:r>
          </w:p>
        </w:tc>
        <w:tc>
          <w:tcPr>
            <w:tcW w:w="3094" w:type="dxa"/>
          </w:tcPr>
          <w:p w:rsidR="007564AC" w:rsidRDefault="007564AC" w:rsidP="00EF599E">
            <w:pPr>
              <w:rPr>
                <w:b/>
                <w:noProof/>
              </w:rPr>
            </w:pPr>
          </w:p>
        </w:tc>
        <w:tc>
          <w:tcPr>
            <w:tcW w:w="3096" w:type="dxa"/>
          </w:tcPr>
          <w:p w:rsidR="007564AC" w:rsidRPr="00D04B5F" w:rsidRDefault="007564AC" w:rsidP="00EF599E">
            <w:pPr>
              <w:rPr>
                <w:b/>
                <w:noProof/>
              </w:rPr>
            </w:pPr>
            <w:r>
              <w:rPr>
                <w:b/>
                <w:noProof/>
              </w:rPr>
              <w:t>________________________</w:t>
            </w:r>
          </w:p>
        </w:tc>
      </w:tr>
      <w:tr w:rsidR="007564AC" w:rsidTr="00EF599E">
        <w:tc>
          <w:tcPr>
            <w:tcW w:w="3096" w:type="dxa"/>
          </w:tcPr>
          <w:p w:rsidR="007564AC" w:rsidRPr="00D51DCD" w:rsidRDefault="007564AC" w:rsidP="00EF599E">
            <w:pPr>
              <w:jc w:val="center"/>
              <w:rPr>
                <w:noProof/>
              </w:rPr>
            </w:pPr>
            <w:r w:rsidRPr="00D51DCD">
              <w:rPr>
                <w:noProof/>
              </w:rPr>
              <w:t>ДАТУМ</w:t>
            </w:r>
          </w:p>
        </w:tc>
        <w:tc>
          <w:tcPr>
            <w:tcW w:w="3094" w:type="dxa"/>
          </w:tcPr>
          <w:p w:rsidR="007564AC" w:rsidRPr="00D51DCD" w:rsidRDefault="007564AC" w:rsidP="00EF599E">
            <w:pPr>
              <w:jc w:val="center"/>
              <w:rPr>
                <w:noProof/>
              </w:rPr>
            </w:pPr>
            <w:r w:rsidRPr="00D51DCD">
              <w:rPr>
                <w:noProof/>
              </w:rPr>
              <w:t>М.П.</w:t>
            </w:r>
          </w:p>
        </w:tc>
        <w:tc>
          <w:tcPr>
            <w:tcW w:w="3096" w:type="dxa"/>
          </w:tcPr>
          <w:p w:rsidR="007564AC" w:rsidRPr="00D51DCD" w:rsidRDefault="007564AC" w:rsidP="00EF599E">
            <w:pPr>
              <w:jc w:val="center"/>
              <w:rPr>
                <w:noProof/>
              </w:rPr>
            </w:pPr>
            <w:r w:rsidRPr="00D51DCD">
              <w:rPr>
                <w:noProof/>
              </w:rPr>
              <w:t>ПОТПИС</w:t>
            </w:r>
          </w:p>
        </w:tc>
      </w:tr>
    </w:tbl>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5" w:name="_Toc375307060"/>
      <w:r w:rsidRPr="00AE1407">
        <w:rPr>
          <w:noProof/>
        </w:rPr>
        <w:lastRenderedPageBreak/>
        <w:t>УПУТСТВО П</w:t>
      </w:r>
      <w:r w:rsidR="00343F79" w:rsidRPr="00AE1407">
        <w:rPr>
          <w:noProof/>
        </w:rPr>
        <w:t>ОНУЂАЧИМА КАКО ДА САЧИНЕ ПОНУДУ</w:t>
      </w:r>
      <w:bookmarkEnd w:id="15"/>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1F20BA">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1F20BA" w:rsidRDefault="00A878F3" w:rsidP="00A878F3">
      <w:pPr>
        <w:jc w:val="both"/>
        <w:rPr>
          <w:b/>
          <w:bCs/>
          <w:i/>
          <w:iCs/>
        </w:rPr>
      </w:pPr>
      <w:r w:rsidRPr="001F20BA">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w:t>
      </w:r>
      <w:r w:rsidRPr="00AE1407">
        <w:rPr>
          <w:bCs/>
          <w:iCs/>
        </w:rPr>
        <w:lastRenderedPageBreak/>
        <w:t xml:space="preserve">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lastRenderedPageBreak/>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BD68EF" w:rsidRDefault="00A878F3" w:rsidP="00BD68EF">
      <w:pPr>
        <w:jc w:val="both"/>
        <w:rPr>
          <w:b/>
          <w:iCs/>
          <w:u w:val="single"/>
        </w:rPr>
      </w:pPr>
      <w:r w:rsidRPr="00BD68EF">
        <w:rPr>
          <w:b/>
          <w:bCs/>
          <w:iCs/>
        </w:rPr>
        <w:t>9.1</w:t>
      </w:r>
      <w:r w:rsidRPr="00BD68EF">
        <w:rPr>
          <w:b/>
          <w:bCs/>
          <w:iCs/>
          <w:u w:val="single"/>
        </w:rPr>
        <w:t xml:space="preserve">. </w:t>
      </w:r>
      <w:r w:rsidRPr="00BD68EF">
        <w:rPr>
          <w:b/>
          <w:iCs/>
          <w:u w:val="single"/>
        </w:rPr>
        <w:t>Захтеви у погледу начина, рока и услова плаћања</w:t>
      </w:r>
    </w:p>
    <w:p w:rsidR="00771C28" w:rsidRPr="00AE1407" w:rsidRDefault="00BD68EF" w:rsidP="00BD68EF">
      <w:pPr>
        <w:jc w:val="both"/>
        <w:rPr>
          <w:i/>
          <w:iCs/>
          <w:highlight w:val="yellow"/>
        </w:rPr>
      </w:pPr>
      <w:r w:rsidRPr="00F34D3F">
        <w:rPr>
          <w:iCs/>
        </w:rPr>
        <w:t xml:space="preserve">Наручилац захтева да </w:t>
      </w:r>
      <w:r>
        <w:rPr>
          <w:iCs/>
        </w:rPr>
        <w:t xml:space="preserve">начин </w:t>
      </w:r>
      <w:r w:rsidRPr="00F34D3F">
        <w:rPr>
          <w:iCs/>
        </w:rPr>
        <w:t>плаћања</w:t>
      </w:r>
      <w:r w:rsidRPr="00F34D3F">
        <w:rPr>
          <w:iCs/>
          <w:lang w:val="sr-Cyrl-CS"/>
        </w:rPr>
        <w:t xml:space="preserve"> </w:t>
      </w:r>
      <w:r>
        <w:rPr>
          <w:iCs/>
          <w:lang w:val="sr-Cyrl-CS"/>
        </w:rPr>
        <w:t xml:space="preserve">буде у три једнаке месечне рате с тим да прва рата доспева на плаћање најкраће </w:t>
      </w:r>
      <w:bookmarkStart w:id="16" w:name="_GoBack"/>
      <w:bookmarkEnd w:id="16"/>
      <w:r>
        <w:rPr>
          <w:iCs/>
          <w:lang w:val="sr-Cyrl-CS"/>
        </w:rPr>
        <w:t>45</w:t>
      </w:r>
      <w:r w:rsidRPr="00F34D3F">
        <w:rPr>
          <w:iCs/>
          <w:lang w:val="sr-Cyrl-CS"/>
        </w:rPr>
        <w:t xml:space="preserve"> дана</w:t>
      </w:r>
      <w:r w:rsidRPr="00F34D3F">
        <w:rPr>
          <w:i/>
          <w:iCs/>
        </w:rPr>
        <w:t xml:space="preserve"> </w:t>
      </w:r>
      <w:r w:rsidRPr="00F34D3F">
        <w:rPr>
          <w:iCs/>
          <w:lang w:val="sr-Cyrl-CS"/>
        </w:rPr>
        <w:t xml:space="preserve">од дана </w:t>
      </w:r>
      <w:r>
        <w:rPr>
          <w:iCs/>
          <w:lang w:val="sr-Cyrl-CS"/>
        </w:rPr>
        <w:t xml:space="preserve">комплетне </w:t>
      </w:r>
      <w:r w:rsidRPr="00F34D3F">
        <w:rPr>
          <w:iCs/>
          <w:lang w:val="sr-Cyrl-CS"/>
        </w:rPr>
        <w:t xml:space="preserve">испоруке </w:t>
      </w:r>
      <w:r w:rsidRPr="00F34D3F">
        <w:rPr>
          <w:iCs/>
        </w:rPr>
        <w:t>добара</w:t>
      </w:r>
      <w:r w:rsidRPr="00F34D3F">
        <w:rPr>
          <w:iCs/>
          <w:lang w:val="sr-Cyrl-CS"/>
        </w:rPr>
        <w:t>,</w:t>
      </w:r>
      <w:r w:rsidRPr="00F34D3F">
        <w:rPr>
          <w:i/>
          <w:iCs/>
        </w:rPr>
        <w:t xml:space="preserve"> </w:t>
      </w:r>
      <w:r>
        <w:rPr>
          <w:iCs/>
        </w:rPr>
        <w:t xml:space="preserve">а наредне две у року од 30 дана од дана уплате рате која им претходи, а </w:t>
      </w:r>
      <w:r w:rsidRPr="00F34D3F">
        <w:rPr>
          <w:iCs/>
        </w:rPr>
        <w:t>на основу документа који испоставља понуђач</w:t>
      </w:r>
      <w:r w:rsidRPr="00F34D3F">
        <w:rPr>
          <w:iCs/>
          <w:lang w:val="sr-Cyrl-CS"/>
        </w:rPr>
        <w:t>, а</w:t>
      </w:r>
      <w:r w:rsidRPr="00F34D3F">
        <w:rPr>
          <w:iCs/>
        </w:rPr>
        <w:t xml:space="preserve"> којим је потврђена испорука добара.</w:t>
      </w:r>
      <w:r w:rsidRPr="00F34D3F">
        <w:rPr>
          <w:i/>
          <w:iCs/>
        </w:rPr>
        <w:t xml:space="preserve"> </w:t>
      </w:r>
      <w:r w:rsidR="00A878F3" w:rsidRPr="00AE1407">
        <w:rPr>
          <w:i/>
          <w:iCs/>
          <w:highlight w:val="yellow"/>
        </w:rPr>
        <w:t xml:space="preserve"> </w:t>
      </w:r>
    </w:p>
    <w:p w:rsidR="00A878F3" w:rsidRPr="00AE1407" w:rsidRDefault="00A878F3" w:rsidP="00A878F3">
      <w:pPr>
        <w:jc w:val="both"/>
        <w:rPr>
          <w:iCs/>
        </w:rPr>
      </w:pPr>
      <w:r w:rsidRPr="00AE1407">
        <w:rPr>
          <w:iCs/>
        </w:rPr>
        <w:t>Плаћање се врши уплатом на рачун понуђача.</w:t>
      </w:r>
    </w:p>
    <w:p w:rsidR="00A878F3" w:rsidRPr="00182224" w:rsidRDefault="00A878F3" w:rsidP="00A878F3">
      <w:pPr>
        <w:jc w:val="both"/>
        <w:rPr>
          <w:iCs/>
        </w:rPr>
      </w:pPr>
      <w:r w:rsidRPr="00182224">
        <w:rPr>
          <w:iCs/>
        </w:rPr>
        <w:t>Понуђачу није дозвољено да захтева аванс.</w:t>
      </w:r>
    </w:p>
    <w:p w:rsidR="008B55B5" w:rsidRPr="00AE1407" w:rsidRDefault="008B55B5" w:rsidP="00A878F3">
      <w:pPr>
        <w:jc w:val="both"/>
        <w:rPr>
          <w:b/>
          <w:bCs/>
          <w:i/>
          <w:iCs/>
          <w:highlight w:val="green"/>
        </w:rPr>
      </w:pPr>
    </w:p>
    <w:p w:rsidR="00182224" w:rsidRPr="00182224" w:rsidRDefault="00A878F3" w:rsidP="00182224">
      <w:pPr>
        <w:jc w:val="both"/>
        <w:rPr>
          <w:b/>
          <w:iCs/>
        </w:rPr>
      </w:pPr>
      <w:r w:rsidRPr="00AE1407">
        <w:rPr>
          <w:b/>
          <w:bCs/>
          <w:iCs/>
        </w:rPr>
        <w:t xml:space="preserve">9.2. </w:t>
      </w:r>
      <w:r w:rsidRPr="00AE1407">
        <w:rPr>
          <w:b/>
          <w:iCs/>
          <w:u w:val="single"/>
        </w:rPr>
        <w:t>Захтеви у погледу гарантног рока</w:t>
      </w:r>
    </w:p>
    <w:p w:rsidR="00A878F3" w:rsidRPr="00AE1407" w:rsidRDefault="00C362F9" w:rsidP="00182224">
      <w:pPr>
        <w:jc w:val="both"/>
        <w:rPr>
          <w:iCs/>
        </w:rPr>
      </w:pPr>
      <w:r w:rsidRPr="00901D27">
        <w:rPr>
          <w:bCs/>
          <w:iCs/>
        </w:rPr>
        <w:t>Наручилац захтева да гаранција на предмет јавне набавке буде најмање 1 година, која подразумева да се прибор правилном употребом неће оштетити (сломити, искривити и слично томе). Гаранција траје од дана испоруке</w:t>
      </w:r>
      <w:r w:rsidR="00E22841" w:rsidRPr="00182224">
        <w:rPr>
          <w:iCs/>
        </w:rPr>
        <w:t>.</w:t>
      </w:r>
    </w:p>
    <w:p w:rsidR="00A878F3" w:rsidRPr="00AE1407" w:rsidRDefault="00A878F3" w:rsidP="00A878F3">
      <w:pPr>
        <w:jc w:val="both"/>
        <w:rPr>
          <w:iCs/>
          <w:highlight w:val="green"/>
        </w:rPr>
      </w:pPr>
    </w:p>
    <w:p w:rsidR="00A878F3" w:rsidRPr="00AE1407" w:rsidRDefault="00A878F3" w:rsidP="00A878F3">
      <w:pPr>
        <w:jc w:val="both"/>
        <w:rPr>
          <w:b/>
          <w:iCs/>
        </w:rPr>
      </w:pPr>
      <w:r w:rsidRPr="00AE1407">
        <w:rPr>
          <w:b/>
          <w:bCs/>
          <w:i/>
          <w:iCs/>
        </w:rPr>
        <w:t xml:space="preserve">9.3. </w:t>
      </w:r>
      <w:r w:rsidR="00771C28" w:rsidRPr="00AE1407">
        <w:rPr>
          <w:b/>
          <w:iCs/>
          <w:u w:val="single"/>
        </w:rPr>
        <w:t>Захтев у погледу рока (</w:t>
      </w:r>
      <w:r w:rsidRPr="00AE1407">
        <w:rPr>
          <w:b/>
          <w:iCs/>
          <w:u w:val="single"/>
        </w:rPr>
        <w:t>испоруке добара, извршења услуге, извођења радова)</w:t>
      </w:r>
    </w:p>
    <w:p w:rsidR="00182224" w:rsidRDefault="00182224" w:rsidP="00182224">
      <w:pPr>
        <w:jc w:val="both"/>
        <w:rPr>
          <w:bCs/>
          <w:iCs/>
        </w:rPr>
      </w:pPr>
      <w:r>
        <w:rPr>
          <w:bCs/>
          <w:iCs/>
        </w:rPr>
        <w:t xml:space="preserve">Наручилац захтева да је рок испоруке највише </w:t>
      </w:r>
      <w:r w:rsidR="00BD68EF">
        <w:rPr>
          <w:bCs/>
          <w:iCs/>
        </w:rPr>
        <w:t>2</w:t>
      </w:r>
      <w:r>
        <w:rPr>
          <w:bCs/>
          <w:iCs/>
        </w:rPr>
        <w:t>0 дана од дана потписивања уговора.</w:t>
      </w:r>
    </w:p>
    <w:p w:rsidR="00D273B0" w:rsidRPr="00AE1407" w:rsidRDefault="00182224" w:rsidP="00182224">
      <w:pPr>
        <w:jc w:val="both"/>
        <w:rPr>
          <w:noProof/>
          <w:lang w:val="sr-Cyrl-CS"/>
        </w:rPr>
      </w:pPr>
      <w:r>
        <w:rPr>
          <w:bCs/>
          <w:iCs/>
        </w:rPr>
        <w:t>Место испоруке је Клинички центар Војводине, ул. Хајдук Вељкова бр. 1, Нови Сад, Служба за исхрану</w:t>
      </w:r>
      <w:r w:rsidR="00D273B0" w:rsidRPr="00AE1407">
        <w:rPr>
          <w:bCs/>
          <w:lang w:val="sr-Cyrl-CS"/>
        </w:rPr>
        <w:t>.</w:t>
      </w:r>
    </w:p>
    <w:p w:rsidR="00184FE2" w:rsidRPr="00AE1407" w:rsidRDefault="00184FE2" w:rsidP="00A878F3">
      <w:pPr>
        <w:jc w:val="both"/>
        <w:rPr>
          <w:b/>
          <w:bCs/>
          <w:i/>
          <w:iCs/>
          <w:highlight w:val="green"/>
        </w:rPr>
      </w:pPr>
    </w:p>
    <w:p w:rsidR="00A878F3" w:rsidRPr="00AE1407" w:rsidRDefault="00A878F3" w:rsidP="00A878F3">
      <w:pPr>
        <w:jc w:val="both"/>
        <w:rPr>
          <w:b/>
          <w:iCs/>
        </w:rPr>
      </w:pPr>
      <w:r w:rsidRPr="00AE1407">
        <w:rPr>
          <w:b/>
          <w:bCs/>
          <w:iCs/>
          <w:u w:val="single"/>
        </w:rPr>
        <w:t xml:space="preserve">9.4. </w:t>
      </w:r>
      <w:r w:rsidRPr="00AE1407">
        <w:rPr>
          <w:b/>
          <w:iCs/>
          <w:u w:val="single"/>
        </w:rPr>
        <w:t>Захтев у погледу рока важења понуде</w:t>
      </w:r>
    </w:p>
    <w:p w:rsidR="00A878F3" w:rsidRPr="00AE1407" w:rsidRDefault="00A878F3" w:rsidP="00A878F3">
      <w:pPr>
        <w:jc w:val="both"/>
        <w:rPr>
          <w:iCs/>
        </w:rPr>
      </w:pPr>
      <w:r w:rsidRPr="00AE1407">
        <w:rPr>
          <w:iCs/>
        </w:rPr>
        <w:t xml:space="preserve">Рок важења понуде не може бити </w:t>
      </w:r>
      <w:r w:rsidRPr="00182224">
        <w:rPr>
          <w:iCs/>
        </w:rPr>
        <w:t xml:space="preserve">краћи од </w:t>
      </w:r>
      <w:r w:rsidR="00147B96" w:rsidRPr="00182224">
        <w:rPr>
          <w:iCs/>
        </w:rPr>
        <w:t>6</w:t>
      </w:r>
      <w:r w:rsidRPr="00182224">
        <w:rPr>
          <w:iCs/>
        </w:rPr>
        <w:t>0 дана од</w:t>
      </w:r>
      <w:r w:rsidRPr="00AE1407">
        <w:rPr>
          <w:iCs/>
        </w:rPr>
        <w:t xml:space="preserve"> дана отварања понуда.</w:t>
      </w:r>
    </w:p>
    <w:p w:rsidR="00A878F3" w:rsidRPr="00AE1407" w:rsidRDefault="00A878F3" w:rsidP="00A878F3">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A878F3" w:rsidRPr="00AE1407" w:rsidRDefault="00A878F3" w:rsidP="00A878F3">
      <w:pPr>
        <w:jc w:val="both"/>
        <w:rPr>
          <w:b/>
          <w:bCs/>
          <w:i/>
          <w:iCs/>
        </w:rPr>
      </w:pPr>
      <w:r w:rsidRPr="00AE1407">
        <w:rPr>
          <w:iCs/>
        </w:rPr>
        <w:t>Понуђач који прихвати захтев за продужење рока важења понуде на може мењати понуду.</w:t>
      </w:r>
    </w:p>
    <w:p w:rsidR="00BD68EF" w:rsidRPr="00BD68EF" w:rsidRDefault="00BD68EF" w:rsidP="00A878F3">
      <w:pPr>
        <w:jc w:val="both"/>
        <w:rPr>
          <w:b/>
          <w:highlight w:val="green"/>
          <w:u w:val="single"/>
        </w:rPr>
      </w:pPr>
    </w:p>
    <w:p w:rsidR="00A878F3" w:rsidRPr="00AE1407" w:rsidRDefault="00A878F3" w:rsidP="00A878F3">
      <w:pPr>
        <w:jc w:val="both"/>
        <w:rPr>
          <w:b/>
          <w:u w:val="single"/>
        </w:rPr>
      </w:pPr>
      <w:r w:rsidRPr="00AE1407">
        <w:rPr>
          <w:b/>
          <w:u w:val="single"/>
        </w:rPr>
        <w:t>9.5. Други захтеви</w:t>
      </w:r>
    </w:p>
    <w:p w:rsidR="00A878F3" w:rsidRPr="00182224" w:rsidRDefault="002A53A4" w:rsidP="00A878F3">
      <w:pPr>
        <w:jc w:val="both"/>
        <w:rPr>
          <w:b/>
          <w:u w:val="single"/>
        </w:rPr>
      </w:pPr>
      <w:r w:rsidRPr="00182224">
        <w:rPr>
          <w:bCs/>
          <w:iCs/>
        </w:rPr>
        <w:t>Наручилац нема других захтева у погледу предметне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lastRenderedPageBreak/>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182224"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w:t>
      </w:r>
      <w:r w:rsidR="009C505A" w:rsidRPr="00182224">
        <w:rPr>
          <w:iCs/>
        </w:rPr>
        <w:t>трошкови</w:t>
      </w:r>
      <w:r w:rsidRPr="00182224">
        <w:rPr>
          <w:iCs/>
        </w:rPr>
        <w:t>.</w:t>
      </w:r>
    </w:p>
    <w:p w:rsidR="00A878F3" w:rsidRPr="00182224" w:rsidRDefault="00A878F3" w:rsidP="00A878F3">
      <w:pPr>
        <w:jc w:val="both"/>
      </w:pPr>
      <w:r w:rsidRPr="00182224">
        <w:rPr>
          <w:iCs/>
        </w:rPr>
        <w:t>Цена је фиксна и не може се мењати.</w:t>
      </w:r>
      <w:r w:rsidRPr="00182224">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47002" w:rsidRPr="006555F3" w:rsidRDefault="00247002" w:rsidP="00287498">
      <w:pPr>
        <w:pStyle w:val="ListParagraph"/>
        <w:ind w:left="87"/>
        <w:jc w:val="both"/>
        <w:rPr>
          <w:noProof/>
        </w:rPr>
      </w:pPr>
      <w:r w:rsidRPr="006555F3">
        <w:rPr>
          <w:noProof/>
        </w:rPr>
        <w:t>Понуђач који је изабран као најповољнији је дужан да, приликом потписивања уговора, достави:</w:t>
      </w:r>
    </w:p>
    <w:p w:rsidR="006555F3" w:rsidRPr="006555F3" w:rsidRDefault="00247002" w:rsidP="006555F3">
      <w:pPr>
        <w:pStyle w:val="ListParagraph"/>
        <w:numPr>
          <w:ilvl w:val="0"/>
          <w:numId w:val="44"/>
        </w:numPr>
        <w:jc w:val="both"/>
        <w:rPr>
          <w:noProof/>
        </w:rPr>
      </w:pPr>
      <w:r w:rsidRPr="006555F3">
        <w:rPr>
          <w:b/>
        </w:rPr>
        <w:t>регистровану бланко меницу и менично овлашћење</w:t>
      </w:r>
      <w:r w:rsidRPr="006555F3">
        <w:rPr>
          <w:b/>
          <w:noProof/>
        </w:rPr>
        <w:t xml:space="preserve"> за извршење уговорне обавезе</w:t>
      </w:r>
      <w:r w:rsidRPr="006555F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6555F3" w:rsidRDefault="00247002" w:rsidP="006555F3">
      <w:pPr>
        <w:pStyle w:val="ListParagraph"/>
        <w:numPr>
          <w:ilvl w:val="0"/>
          <w:numId w:val="44"/>
        </w:numPr>
        <w:jc w:val="both"/>
        <w:rPr>
          <w:noProof/>
        </w:rPr>
      </w:pPr>
      <w:r w:rsidRPr="006555F3">
        <w:rPr>
          <w:b/>
        </w:rPr>
        <w:t>регистровану бланко меницу и менично овлашћење</w:t>
      </w:r>
      <w:r w:rsidRPr="006555F3">
        <w:rPr>
          <w:b/>
          <w:noProof/>
        </w:rPr>
        <w:t xml:space="preserve"> за отклањање недостатака у гарантном року</w:t>
      </w:r>
      <w:r w:rsidRPr="006555F3">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6555F3" w:rsidRDefault="00247002" w:rsidP="00287498">
      <w:pPr>
        <w:pStyle w:val="ListParagraph"/>
        <w:ind w:left="87"/>
        <w:jc w:val="both"/>
        <w:rPr>
          <w:rFonts w:eastAsia="TimesNewRomanPSMT"/>
          <w:bCs/>
          <w:iCs/>
          <w:lang w:val="sr-Cyrl-CS"/>
        </w:rPr>
      </w:pPr>
      <w:r w:rsidRPr="006555F3">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6555F3"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6555F3">
        <w:rPr>
          <w:noProof/>
        </w:rPr>
        <w:t xml:space="preserve">Понуђач је дужан да достави и </w:t>
      </w:r>
      <w:r w:rsidRPr="006555F3">
        <w:rPr>
          <w:b/>
          <w:noProof/>
        </w:rPr>
        <w:t xml:space="preserve">копију извода из Регистра </w:t>
      </w:r>
      <w:r w:rsidRPr="006555F3">
        <w:rPr>
          <w:noProof/>
        </w:rPr>
        <w:t xml:space="preserve"> </w:t>
      </w:r>
      <w:r w:rsidRPr="006555F3">
        <w:rPr>
          <w:b/>
          <w:noProof/>
        </w:rPr>
        <w:t>меница и овлашћења</w:t>
      </w:r>
      <w:r w:rsidRPr="006555F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w:t>
      </w:r>
      <w:r w:rsidRPr="006555F3">
        <w:rPr>
          <w:noProof/>
        </w:rPr>
        <w:lastRenderedPageBreak/>
        <w:t>садржини и начину вођења регистра меница и овлашћења ( „Сл. гласник Републике Србије“, број 56/2011).</w:t>
      </w:r>
    </w:p>
    <w:p w:rsidR="00247002" w:rsidRPr="006555F3" w:rsidRDefault="00247002" w:rsidP="006555F3">
      <w:pPr>
        <w:jc w:val="both"/>
        <w:rPr>
          <w:noProof/>
        </w:rPr>
      </w:pPr>
    </w:p>
    <w:p w:rsidR="00247002" w:rsidRPr="006555F3" w:rsidRDefault="00247002" w:rsidP="006555F3">
      <w:pPr>
        <w:jc w:val="both"/>
      </w:pPr>
      <w:r w:rsidRPr="006555F3">
        <w:t xml:space="preserve">Средство обезбеђења траје најмање </w:t>
      </w:r>
      <w:r w:rsidRPr="006555F3">
        <w:rPr>
          <w:rFonts w:eastAsia="TimesNewRomanPSMT"/>
        </w:rPr>
        <w:t xml:space="preserve">десет дана дуже од дана истека рока за коначно извршење </w:t>
      </w:r>
      <w:r w:rsidRPr="006555F3">
        <w:t>обавезе понуђача која је предмет обезбеђења (извршење уговорне обавезе, истек гарантног рока и сл.).</w:t>
      </w:r>
    </w:p>
    <w:p w:rsidR="00FC5FB6" w:rsidRPr="006555F3" w:rsidRDefault="00247002" w:rsidP="006555F3">
      <w:pPr>
        <w:jc w:val="both"/>
      </w:pPr>
      <w:r w:rsidRPr="006555F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0"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w:t>
      </w:r>
      <w:r w:rsidRPr="00AE1407">
        <w:rPr>
          <w:rFonts w:eastAsia="TimesNewRomanPSMT"/>
          <w:bCs/>
        </w:rPr>
        <w:lastRenderedPageBreak/>
        <w:t xml:space="preserve">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E1407" w:rsidRDefault="00A878F3" w:rsidP="00A878F3">
      <w:pPr>
        <w:jc w:val="both"/>
        <w:rPr>
          <w:highlight w:val="green"/>
        </w:rPr>
      </w:pPr>
    </w:p>
    <w:p w:rsidR="00A878F3" w:rsidRPr="00AE1407" w:rsidRDefault="00A878F3" w:rsidP="00A878F3">
      <w:pPr>
        <w:jc w:val="both"/>
        <w:rPr>
          <w:b/>
          <w:bCs/>
          <w:i/>
          <w:iCs/>
        </w:rPr>
      </w:pPr>
      <w:r w:rsidRPr="009E33A3">
        <w:t xml:space="preserve">Избор најповољније понуде ће се извршити применом критеријума </w:t>
      </w:r>
      <w:r w:rsidR="009C505A" w:rsidRPr="009E33A3">
        <w:rPr>
          <w:b/>
          <w:bCs/>
        </w:rPr>
        <w:t>„</w:t>
      </w:r>
      <w:r w:rsidR="009E33A3" w:rsidRPr="009E33A3">
        <w:rPr>
          <w:b/>
          <w:i/>
          <w:iCs/>
        </w:rPr>
        <w:t>најнижа понуђена цена</w:t>
      </w:r>
      <w:r w:rsidR="006D7665" w:rsidRPr="009E33A3">
        <w:rPr>
          <w:b/>
          <w:i/>
          <w:iCs/>
        </w:rPr>
        <w:t>“</w:t>
      </w:r>
      <w:r w:rsidR="000F1172" w:rsidRPr="009E33A3">
        <w:rPr>
          <w:b/>
          <w:i/>
          <w:iCs/>
        </w:rPr>
        <w:t>.</w:t>
      </w:r>
      <w:r w:rsidRPr="00AE1407">
        <w:rPr>
          <w:b/>
          <w:bCs/>
        </w:rPr>
        <w:t xml:space="preserve"> </w:t>
      </w:r>
    </w:p>
    <w:p w:rsidR="00A878F3" w:rsidRPr="00AE1407" w:rsidRDefault="00A878F3" w:rsidP="00A878F3">
      <w:pPr>
        <w:jc w:val="both"/>
        <w:rPr>
          <w:highlight w:val="green"/>
        </w:rPr>
      </w:pP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A878F3" w:rsidRPr="005B4CB1" w:rsidRDefault="00971CE4" w:rsidP="005B4CB1">
      <w:pPr>
        <w:jc w:val="both"/>
        <w:rPr>
          <w:noProof/>
          <w:color w:val="FF0000"/>
        </w:rPr>
      </w:pPr>
      <w:r w:rsidRPr="008566EA">
        <w:rPr>
          <w:iCs/>
        </w:rPr>
        <w:t xml:space="preserve">Уколико две или више понуда имају исту најнижу понуђену цену, као најповољнија биће изабрана понуда оног понуђача </w:t>
      </w:r>
      <w:r w:rsidRPr="008566EA">
        <w:rPr>
          <w:noProof/>
        </w:rPr>
        <w:t xml:space="preserve">који понуди дужи гарантни рок, а уколико је и то исто, понуда понуђача који има </w:t>
      </w:r>
      <w:r w:rsidR="004B7AD7">
        <w:rPr>
          <w:noProof/>
        </w:rPr>
        <w:t>краћи рок испоруке</w:t>
      </w:r>
      <w:r w:rsidRPr="008566EA">
        <w:rPr>
          <w:noProof/>
        </w:rPr>
        <w:t>.</w:t>
      </w:r>
      <w:r w:rsidR="00312AD1">
        <w:rPr>
          <w:noProof/>
        </w:rPr>
        <w:t xml:space="preserve"> </w:t>
      </w:r>
    </w:p>
    <w:p w:rsidR="00A878F3" w:rsidRPr="00AE1407" w:rsidRDefault="00A878F3" w:rsidP="00A878F3">
      <w:pPr>
        <w:jc w:val="both"/>
        <w:rPr>
          <w:b/>
        </w:rPr>
      </w:pPr>
      <w:r w:rsidRPr="00AE1407">
        <w:t xml:space="preserve"> </w:t>
      </w:r>
    </w:p>
    <w:p w:rsidR="00A878F3" w:rsidRPr="00AE1407" w:rsidRDefault="005B4CB1"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5B4CB1"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 xml:space="preserve">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w:t>
      </w:r>
      <w:r w:rsidRPr="00AE1407">
        <w:lastRenderedPageBreak/>
        <w:t>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5EC2" w:rsidRPr="00631E6A" w:rsidRDefault="003E5EC2" w:rsidP="003E5EC2">
      <w:pPr>
        <w:pStyle w:val="ListParagraph"/>
        <w:ind w:left="0"/>
        <w:jc w:val="both"/>
        <w:rPr>
          <w:rFonts w:eastAsia="TimesNewRomanPSMT"/>
          <w:bCs/>
        </w:rPr>
      </w:pPr>
      <w:r w:rsidRPr="00631E6A">
        <w:rPr>
          <w:rFonts w:eastAsia="TimesNewRomanPSMT"/>
          <w:bCs/>
        </w:rPr>
        <w:t>Подносилац захтева је дужан да на рачун буџета Републике Србије уплати таксу у изнoсу од:</w:t>
      </w:r>
    </w:p>
    <w:p w:rsidR="003E5EC2" w:rsidRPr="00631E6A" w:rsidRDefault="003E5EC2" w:rsidP="003E5EC2">
      <w:pPr>
        <w:pStyle w:val="ListParagraph"/>
        <w:numPr>
          <w:ilvl w:val="0"/>
          <w:numId w:val="47"/>
        </w:numPr>
        <w:jc w:val="both"/>
        <w:rPr>
          <w:rFonts w:eastAsia="TimesNewRomanPSMT"/>
          <w:bCs/>
        </w:rPr>
      </w:pPr>
      <w:r w:rsidRPr="00631E6A">
        <w:t>15.000 динaрa у пoступку пo жaлби нa зaкључaк Упрaвe зa jaвнe нaбaвкe из члaнa 83. oвoг зaкoнa;</w:t>
      </w:r>
    </w:p>
    <w:p w:rsidR="003E5EC2" w:rsidRPr="00631E6A" w:rsidRDefault="003E5EC2" w:rsidP="003E5EC2">
      <w:pPr>
        <w:pStyle w:val="stil1tekst"/>
        <w:numPr>
          <w:ilvl w:val="0"/>
          <w:numId w:val="47"/>
        </w:numPr>
        <w:ind w:right="63"/>
        <w:rPr>
          <w:sz w:val="24"/>
          <w:szCs w:val="24"/>
        </w:rPr>
      </w:pPr>
      <w:r w:rsidRPr="00631E6A">
        <w:rPr>
          <w:sz w:val="24"/>
          <w:szCs w:val="24"/>
        </w:rPr>
        <w:t>40.000 динaрa у пoступку jaвнe нaбaвкe мaлe врeднoсти и прeгoвaрaчкoм пoступку бeз oбjaвљивaњa пoзивa зa пoднoшeњe пoнудa;</w:t>
      </w:r>
    </w:p>
    <w:p w:rsidR="003E5EC2" w:rsidRPr="00631E6A" w:rsidRDefault="003E5EC2" w:rsidP="003E5EC2">
      <w:pPr>
        <w:pStyle w:val="ListParagraph"/>
        <w:ind w:left="0"/>
        <w:jc w:val="both"/>
        <w:rPr>
          <w:rFonts w:eastAsia="TimesNewRomanPSMT"/>
          <w:bCs/>
        </w:rPr>
      </w:pPr>
      <w:r w:rsidRPr="00631E6A">
        <w:rPr>
          <w:rFonts w:eastAsia="TimesNewRomanPSMT"/>
          <w:bCs/>
        </w:rPr>
        <w:t xml:space="preserve">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AE1407" w:rsidRDefault="003E5EC2" w:rsidP="003E5EC2">
      <w:pPr>
        <w:jc w:val="both"/>
      </w:pPr>
      <w:r w:rsidRPr="00631E6A">
        <w:rPr>
          <w:rFonts w:eastAsia="TimesNewRomanPSMT"/>
          <w:bCs/>
        </w:rPr>
        <w:t>Поступак заштите права понуђача регулисан је одредбама чл. 138. - 167. Закона</w:t>
      </w:r>
      <w:r w:rsidR="00A878F3" w:rsidRPr="00AE1407">
        <w:rPr>
          <w:rFonts w:eastAsia="TimesNewRomanPSMT"/>
          <w:bCs/>
        </w:rPr>
        <w:t>.</w:t>
      </w:r>
    </w:p>
    <w:p w:rsidR="00FC5FB6" w:rsidRPr="00AE1407" w:rsidRDefault="00FC5FB6" w:rsidP="00A878F3">
      <w:pPr>
        <w:jc w:val="both"/>
      </w:pPr>
    </w:p>
    <w:p w:rsidR="00A878F3" w:rsidRPr="00AE1407" w:rsidRDefault="005B4CB1"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lastRenderedPageBreak/>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819C7" w:rsidRPr="00AE1407" w:rsidRDefault="00B819C7" w:rsidP="00CA2E97">
      <w:pPr>
        <w:pStyle w:val="Heading2"/>
        <w:numPr>
          <w:ilvl w:val="0"/>
          <w:numId w:val="30"/>
        </w:numPr>
        <w:rPr>
          <w:noProof/>
        </w:rPr>
      </w:pPr>
      <w:bookmarkStart w:id="17" w:name="_Toc375307061"/>
      <w:r w:rsidRPr="00AE1407">
        <w:rPr>
          <w:noProof/>
        </w:rPr>
        <w:lastRenderedPageBreak/>
        <w:t>МОДЕЛ УГОВОРА</w:t>
      </w:r>
      <w:bookmarkEnd w:id="17"/>
    </w:p>
    <w:p w:rsidR="00D00AF6" w:rsidRPr="00415AE8" w:rsidRDefault="00D00AF6" w:rsidP="00D00AF6">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Pr="00CD2DD3">
        <w:rPr>
          <w:noProof/>
        </w:rPr>
        <w:t>додели уговора, дана _______ године закључује се следећи</w:t>
      </w:r>
    </w:p>
    <w:p w:rsidR="00D00AF6" w:rsidRDefault="00D00AF6" w:rsidP="00D00AF6">
      <w:pPr>
        <w:jc w:val="center"/>
        <w:rPr>
          <w:noProof/>
        </w:rPr>
      </w:pPr>
    </w:p>
    <w:p w:rsidR="00D00AF6" w:rsidRPr="002856DC" w:rsidRDefault="00D00AF6" w:rsidP="00D00AF6">
      <w:pPr>
        <w:jc w:val="center"/>
        <w:outlineLvl w:val="0"/>
        <w:rPr>
          <w:b/>
          <w:noProof/>
        </w:rPr>
      </w:pPr>
      <w:bookmarkStart w:id="18" w:name="_Toc375307062"/>
      <w:r w:rsidRPr="002856DC">
        <w:rPr>
          <w:b/>
          <w:noProof/>
        </w:rPr>
        <w:t>УГОВОР</w:t>
      </w:r>
      <w:bookmarkEnd w:id="18"/>
    </w:p>
    <w:p w:rsidR="00D00AF6" w:rsidRPr="00074F59" w:rsidRDefault="00D00AF6" w:rsidP="00D00AF6">
      <w:pPr>
        <w:jc w:val="center"/>
        <w:outlineLvl w:val="0"/>
        <w:rPr>
          <w:b/>
          <w:noProof/>
        </w:rPr>
      </w:pPr>
      <w:bookmarkStart w:id="19" w:name="_Toc375307063"/>
      <w:r w:rsidRPr="002856DC">
        <w:rPr>
          <w:b/>
          <w:noProof/>
        </w:rPr>
        <w:t>О ЈА</w:t>
      </w:r>
      <w:r>
        <w:rPr>
          <w:b/>
          <w:noProof/>
        </w:rPr>
        <w:t>ВНОЈ НАБАВЦИ БРОЈ 266</w:t>
      </w:r>
      <w:r w:rsidRPr="002856DC">
        <w:rPr>
          <w:b/>
          <w:noProof/>
        </w:rPr>
        <w:t>-13-</w:t>
      </w:r>
      <w:r>
        <w:rPr>
          <w:b/>
          <w:noProof/>
        </w:rPr>
        <w:t>М</w:t>
      </w:r>
      <w:bookmarkEnd w:id="19"/>
    </w:p>
    <w:p w:rsidR="00D00AF6" w:rsidRDefault="00D00AF6" w:rsidP="00D00AF6">
      <w:pPr>
        <w:rPr>
          <w:noProof/>
        </w:rPr>
      </w:pPr>
    </w:p>
    <w:p w:rsidR="00D00AF6" w:rsidRDefault="00D00AF6" w:rsidP="00D00AF6">
      <w:pPr>
        <w:rPr>
          <w:noProof/>
        </w:rPr>
      </w:pPr>
      <w:r>
        <w:rPr>
          <w:noProof/>
        </w:rPr>
        <w:t>Уговорне стране:</w:t>
      </w:r>
    </w:p>
    <w:p w:rsidR="00D00AF6" w:rsidRDefault="00D00AF6" w:rsidP="00D00AF6">
      <w:pPr>
        <w:rPr>
          <w:noProof/>
        </w:rPr>
      </w:pPr>
    </w:p>
    <w:p w:rsidR="00D00AF6" w:rsidRPr="00527541" w:rsidRDefault="00D00AF6" w:rsidP="00D00AF6">
      <w:pPr>
        <w:numPr>
          <w:ilvl w:val="0"/>
          <w:numId w:val="23"/>
        </w:numPr>
        <w:jc w:val="both"/>
        <w:rPr>
          <w:noProof/>
        </w:rPr>
      </w:pPr>
      <w:r w:rsidRPr="00527541">
        <w:rPr>
          <w:b/>
          <w:noProof/>
        </w:rPr>
        <w:t>КЛИНИЧКИ ЦЕНТАР ВОЈВОДИНЕ</w:t>
      </w:r>
      <w:r w:rsidRPr="00527541">
        <w:rPr>
          <w:noProof/>
        </w:rPr>
        <w:t>, ул. Хајдук Вељкова бр. 1, Нови Сад, ПИБ:.......................... Матични број:........................................</w:t>
      </w:r>
    </w:p>
    <w:p w:rsidR="00D00AF6" w:rsidRPr="00527541" w:rsidRDefault="00D00AF6" w:rsidP="00D00AF6">
      <w:pPr>
        <w:ind w:left="720"/>
        <w:jc w:val="both"/>
        <w:rPr>
          <w:noProof/>
        </w:rPr>
      </w:pPr>
      <w:r w:rsidRPr="00527541">
        <w:rPr>
          <w:noProof/>
        </w:rPr>
        <w:t>Број рачуна:............................................ Назив банке:......................................,</w:t>
      </w:r>
    </w:p>
    <w:p w:rsidR="00D00AF6" w:rsidRPr="00527541" w:rsidRDefault="00D00AF6" w:rsidP="00D00AF6">
      <w:pPr>
        <w:ind w:left="720"/>
        <w:jc w:val="both"/>
        <w:rPr>
          <w:noProof/>
        </w:rPr>
      </w:pPr>
      <w:r w:rsidRPr="00527541">
        <w:rPr>
          <w:noProof/>
        </w:rPr>
        <w:t>Телефон:............................Телефакс:....................................</w:t>
      </w:r>
    </w:p>
    <w:p w:rsidR="00D00AF6" w:rsidRPr="00527541" w:rsidRDefault="00D00AF6" w:rsidP="00D00AF6">
      <w:pPr>
        <w:ind w:left="720"/>
        <w:jc w:val="both"/>
        <w:rPr>
          <w:noProof/>
        </w:rPr>
      </w:pPr>
      <w:r w:rsidRPr="00527541">
        <w:rPr>
          <w:noProof/>
        </w:rPr>
        <w:t xml:space="preserve">(у даљем тексту: наручилац), кога заступа </w:t>
      </w:r>
      <w:r>
        <w:rPr>
          <w:noProof/>
        </w:rPr>
        <w:t>_______________________________</w:t>
      </w:r>
      <w:r w:rsidRPr="00527541">
        <w:rPr>
          <w:noProof/>
        </w:rPr>
        <w:t>.</w:t>
      </w:r>
    </w:p>
    <w:p w:rsidR="00D00AF6" w:rsidRPr="00527541" w:rsidRDefault="00D00AF6" w:rsidP="00D00AF6">
      <w:pPr>
        <w:jc w:val="both"/>
        <w:rPr>
          <w:noProof/>
        </w:rPr>
      </w:pPr>
    </w:p>
    <w:p w:rsidR="00D00AF6" w:rsidRPr="00527541" w:rsidRDefault="00D00AF6" w:rsidP="00D00AF6">
      <w:pPr>
        <w:numPr>
          <w:ilvl w:val="0"/>
          <w:numId w:val="23"/>
        </w:numPr>
        <w:jc w:val="both"/>
        <w:rPr>
          <w:noProof/>
        </w:rPr>
      </w:pPr>
      <w:r w:rsidRPr="00527541">
        <w:rPr>
          <w:noProof/>
        </w:rPr>
        <w:t>____________________________________________________________________,</w:t>
      </w:r>
    </w:p>
    <w:p w:rsidR="00D00AF6" w:rsidRPr="00527541" w:rsidRDefault="00D00AF6" w:rsidP="00D00AF6">
      <w:pPr>
        <w:jc w:val="center"/>
      </w:pPr>
      <w:r w:rsidRPr="00527541">
        <w:rPr>
          <w:noProof/>
        </w:rPr>
        <w:t>(</w:t>
      </w:r>
      <w:r w:rsidRPr="00527541">
        <w:rPr>
          <w:i/>
          <w:noProof/>
        </w:rPr>
        <w:t>назив и адреса)</w:t>
      </w:r>
    </w:p>
    <w:p w:rsidR="00D00AF6" w:rsidRPr="00527541" w:rsidRDefault="00D00AF6" w:rsidP="00D00AF6">
      <w:pPr>
        <w:ind w:left="720"/>
        <w:jc w:val="both"/>
        <w:rPr>
          <w:noProof/>
        </w:rPr>
      </w:pPr>
      <w:r w:rsidRPr="00527541">
        <w:rPr>
          <w:noProof/>
        </w:rPr>
        <w:t>ПИБ:.......................... Матични број:........................................</w:t>
      </w:r>
    </w:p>
    <w:p w:rsidR="00D00AF6" w:rsidRPr="00527541" w:rsidRDefault="00D00AF6" w:rsidP="00D00AF6">
      <w:pPr>
        <w:ind w:left="720"/>
        <w:jc w:val="both"/>
        <w:rPr>
          <w:noProof/>
        </w:rPr>
      </w:pPr>
      <w:r w:rsidRPr="00527541">
        <w:rPr>
          <w:noProof/>
        </w:rPr>
        <w:t>Број рачуна:............................................ Назив банке:......................................,</w:t>
      </w:r>
    </w:p>
    <w:p w:rsidR="00D00AF6" w:rsidRPr="00527541" w:rsidRDefault="00D00AF6" w:rsidP="00D00AF6">
      <w:pPr>
        <w:ind w:left="720"/>
        <w:jc w:val="both"/>
        <w:rPr>
          <w:noProof/>
        </w:rPr>
      </w:pPr>
      <w:r w:rsidRPr="00527541">
        <w:rPr>
          <w:noProof/>
        </w:rPr>
        <w:t>Телефон:............................Телефакс:......................................</w:t>
      </w:r>
    </w:p>
    <w:p w:rsidR="00D00AF6" w:rsidRPr="00527541" w:rsidRDefault="00D00AF6" w:rsidP="00D00AF6">
      <w:pPr>
        <w:ind w:left="720"/>
        <w:jc w:val="both"/>
        <w:rPr>
          <w:noProof/>
        </w:rPr>
      </w:pPr>
      <w:r w:rsidRPr="00527541">
        <w:rPr>
          <w:noProof/>
        </w:rPr>
        <w:t>(у даљем тексту: добављач), кога заступа ________________________________.</w:t>
      </w:r>
    </w:p>
    <w:p w:rsidR="00D00AF6" w:rsidRPr="00527541" w:rsidRDefault="00D00AF6" w:rsidP="00D00AF6">
      <w:pPr>
        <w:ind w:left="1440" w:firstLine="720"/>
        <w:jc w:val="both"/>
        <w:rPr>
          <w:noProof/>
          <w:sz w:val="16"/>
          <w:szCs w:val="16"/>
        </w:rPr>
      </w:pPr>
    </w:p>
    <w:p w:rsidR="00D00AF6" w:rsidRPr="00527541" w:rsidRDefault="00D00AF6" w:rsidP="00D00AF6">
      <w:pPr>
        <w:ind w:left="1440" w:firstLine="720"/>
        <w:jc w:val="both"/>
        <w:rPr>
          <w:noProof/>
          <w:sz w:val="16"/>
          <w:szCs w:val="16"/>
        </w:rPr>
      </w:pPr>
    </w:p>
    <w:p w:rsidR="00D00AF6" w:rsidRPr="00527541" w:rsidRDefault="00D00AF6" w:rsidP="00D00AF6">
      <w:pPr>
        <w:jc w:val="center"/>
        <w:outlineLvl w:val="0"/>
        <w:rPr>
          <w:b/>
          <w:noProof/>
        </w:rPr>
      </w:pPr>
      <w:bookmarkStart w:id="20" w:name="_Toc375307064"/>
      <w:r w:rsidRPr="00527541">
        <w:rPr>
          <w:b/>
          <w:noProof/>
        </w:rPr>
        <w:t>Члан 1.</w:t>
      </w:r>
      <w:bookmarkEnd w:id="20"/>
    </w:p>
    <w:p w:rsidR="00D00AF6" w:rsidRPr="00AE1407" w:rsidRDefault="00D00AF6" w:rsidP="00D00AF6">
      <w:pPr>
        <w:pStyle w:val="Footer"/>
        <w:ind w:firstLine="720"/>
        <w:jc w:val="both"/>
        <w:rPr>
          <w:highlight w:val="yellow"/>
          <w:lang w:val="sr-Latn-CS"/>
        </w:rPr>
      </w:pPr>
      <w:r w:rsidRPr="00527541">
        <w:rPr>
          <w:noProof/>
        </w:rPr>
        <w:tab/>
      </w:r>
      <w:r w:rsidRPr="007838A2">
        <w:rPr>
          <w:noProof/>
        </w:rPr>
        <w:t xml:space="preserve">Предмет овог уговора је </w:t>
      </w:r>
      <w:r w:rsidRPr="007838A2">
        <w:t xml:space="preserve">набавка </w:t>
      </w:r>
      <w:r w:rsidRPr="007838A2">
        <w:rPr>
          <w:lang w:val="sr-Cyrl-CS"/>
        </w:rPr>
        <w:t xml:space="preserve">добра </w:t>
      </w:r>
      <w:r w:rsidRPr="007838A2">
        <w:rPr>
          <w:b/>
          <w:lang w:val="sr-Cyrl-CS"/>
        </w:rPr>
        <w:t xml:space="preserve">- </w:t>
      </w:r>
      <w:r>
        <w:rPr>
          <w:b/>
          <w:noProof/>
        </w:rPr>
        <w:t>д</w:t>
      </w:r>
      <w:r w:rsidRPr="001920F5">
        <w:rPr>
          <w:b/>
          <w:noProof/>
        </w:rPr>
        <w:t>елови за универзалну машину за поврће УКМ произвођача „EKOPOLIS DS“ Ниш</w:t>
      </w:r>
      <w:r w:rsidRPr="007838A2">
        <w:rPr>
          <w:noProof/>
        </w:rPr>
        <w:t xml:space="preserve"> </w:t>
      </w:r>
      <w:r w:rsidRPr="007838A2">
        <w:rPr>
          <w:b/>
          <w:noProof/>
        </w:rPr>
        <w:t>-</w:t>
      </w:r>
      <w:r w:rsidRPr="007838A2">
        <w:rPr>
          <w:noProof/>
        </w:rPr>
        <w:t xml:space="preserve"> </w:t>
      </w:r>
      <w:r w:rsidRPr="007838A2">
        <w:rPr>
          <w:lang w:val="sr-Latn-CS"/>
        </w:rPr>
        <w:t>кој</w:t>
      </w:r>
      <w:r w:rsidRPr="007838A2">
        <w:t>а</w:t>
      </w:r>
      <w:r w:rsidRPr="007838A2">
        <w:rPr>
          <w:lang w:val="sr-Latn-CS"/>
        </w:rPr>
        <w:t xml:space="preserve"> је тражен</w:t>
      </w:r>
      <w:r w:rsidRPr="007838A2">
        <w:t>а</w:t>
      </w:r>
      <w:r w:rsidRPr="007838A2">
        <w:rPr>
          <w:lang w:val="sr-Latn-CS"/>
        </w:rPr>
        <w:t xml:space="preserve"> у позиву за</w:t>
      </w:r>
      <w:r w:rsidRPr="007838A2">
        <w:t xml:space="preserve"> подношење понуда у</w:t>
      </w:r>
      <w:r w:rsidRPr="007838A2">
        <w:rPr>
          <w:lang w:val="sr-Latn-CS"/>
        </w:rPr>
        <w:t xml:space="preserve"> поступ</w:t>
      </w:r>
      <w:r w:rsidRPr="007838A2">
        <w:t>ку</w:t>
      </w:r>
      <w:r w:rsidRPr="007838A2">
        <w:rPr>
          <w:lang w:val="sr-Latn-CS"/>
        </w:rPr>
        <w:t xml:space="preserve"> јавне набавке </w:t>
      </w:r>
      <w:r w:rsidRPr="007838A2">
        <w:t xml:space="preserve">мале вредности </w:t>
      </w:r>
      <w:r w:rsidRPr="007838A2">
        <w:rPr>
          <w:lang w:val="sr-Latn-CS"/>
        </w:rPr>
        <w:t xml:space="preserve">број </w:t>
      </w:r>
      <w:r w:rsidRPr="007838A2">
        <w:t>2</w:t>
      </w:r>
      <w:r>
        <w:t>66</w:t>
      </w:r>
      <w:r w:rsidRPr="007838A2">
        <w:rPr>
          <w:lang w:val="sr-Latn-CS"/>
        </w:rPr>
        <w:t>-13-</w:t>
      </w:r>
      <w:r w:rsidRPr="007838A2">
        <w:t>М</w:t>
      </w:r>
      <w:r w:rsidRPr="00AE1407">
        <w:rPr>
          <w:lang w:val="sr-Latn-CS"/>
        </w:rPr>
        <w:t>.</w:t>
      </w:r>
    </w:p>
    <w:p w:rsidR="00D00AF6" w:rsidRPr="00074F59" w:rsidRDefault="00D00AF6" w:rsidP="00D00AF6">
      <w:pPr>
        <w:ind w:firstLine="720"/>
        <w:jc w:val="both"/>
        <w:rPr>
          <w:noProof/>
        </w:rPr>
      </w:pPr>
    </w:p>
    <w:p w:rsidR="00D00AF6" w:rsidRPr="00527541" w:rsidRDefault="00D00AF6" w:rsidP="00D00AF6">
      <w:pPr>
        <w:jc w:val="center"/>
        <w:outlineLvl w:val="0"/>
        <w:rPr>
          <w:b/>
          <w:noProof/>
        </w:rPr>
      </w:pPr>
      <w:bookmarkStart w:id="21" w:name="_Toc375307065"/>
      <w:r w:rsidRPr="00527541">
        <w:rPr>
          <w:b/>
          <w:noProof/>
        </w:rPr>
        <w:t>Члан 2.</w:t>
      </w:r>
      <w:bookmarkEnd w:id="21"/>
      <w:r w:rsidRPr="00527541">
        <w:rPr>
          <w:b/>
          <w:noProof/>
        </w:rPr>
        <w:t xml:space="preserve"> </w:t>
      </w:r>
    </w:p>
    <w:p w:rsidR="00D00AF6" w:rsidRPr="00527541" w:rsidRDefault="00D00AF6" w:rsidP="00D00AF6">
      <w:pPr>
        <w:pStyle w:val="BodyTextIndent"/>
        <w:ind w:left="0" w:firstLine="720"/>
        <w:jc w:val="both"/>
        <w:rPr>
          <w:b w:val="0"/>
          <w:noProof/>
        </w:rPr>
      </w:pPr>
      <w:r w:rsidRPr="00527541">
        <w:rPr>
          <w:b w:val="0"/>
          <w:noProof/>
        </w:rPr>
        <w:t>Добављач се обавезује да наручиоцу испоручи добр</w:t>
      </w:r>
      <w:r>
        <w:rPr>
          <w:b w:val="0"/>
          <w:noProof/>
        </w:rPr>
        <w:t>о</w:t>
      </w:r>
      <w:r w:rsidRPr="00527541">
        <w:rPr>
          <w:b w:val="0"/>
          <w:noProof/>
        </w:rPr>
        <w:t xml:space="preserve"> кој</w:t>
      </w:r>
      <w:r>
        <w:rPr>
          <w:b w:val="0"/>
          <w:noProof/>
        </w:rPr>
        <w:t>е</w:t>
      </w:r>
      <w:r w:rsidRPr="00527541">
        <w:rPr>
          <w:b w:val="0"/>
          <w:noProof/>
        </w:rPr>
        <w:t xml:space="preserve"> </w:t>
      </w:r>
      <w:r>
        <w:rPr>
          <w:b w:val="0"/>
          <w:noProof/>
        </w:rPr>
        <w:t>је</w:t>
      </w:r>
      <w:r w:rsidRPr="00527541">
        <w:rPr>
          <w:b w:val="0"/>
          <w:noProof/>
        </w:rPr>
        <w:t xml:space="preserve"> предмет овог уговора у свему према својој понуди број __________ од ___________ године која је саставни део овог уговора.</w:t>
      </w:r>
    </w:p>
    <w:p w:rsidR="00D00AF6" w:rsidRPr="00527541" w:rsidRDefault="00D00AF6" w:rsidP="00D00AF6">
      <w:pPr>
        <w:pStyle w:val="BodyTextIndent"/>
        <w:ind w:left="0" w:firstLine="741"/>
        <w:jc w:val="both"/>
        <w:rPr>
          <w:b w:val="0"/>
        </w:rPr>
      </w:pPr>
      <w:r w:rsidRPr="00527541">
        <w:rPr>
          <w:b w:val="0"/>
          <w:bCs w:val="0"/>
        </w:rPr>
        <w:t xml:space="preserve">Цена </w:t>
      </w:r>
      <w:r>
        <w:rPr>
          <w:b w:val="0"/>
          <w:bCs w:val="0"/>
        </w:rPr>
        <w:t>добра</w:t>
      </w:r>
      <w:r w:rsidRPr="00527541">
        <w:rPr>
          <w:b w:val="0"/>
          <w:bCs w:val="0"/>
        </w:rPr>
        <w:t xml:space="preserve"> из члана 1. овог уговора без пореза на додату вредност износи </w:t>
      </w:r>
      <w:r w:rsidRPr="00527541">
        <w:rPr>
          <w:b w:val="0"/>
        </w:rPr>
        <w:t>___________</w:t>
      </w:r>
      <w:r w:rsidRPr="00527541">
        <w:rPr>
          <w:b w:val="0"/>
          <w:bCs w:val="0"/>
        </w:rPr>
        <w:t xml:space="preserve"> (словима: ___________________), односно са порезом на додату вредност износи </w:t>
      </w:r>
      <w:r w:rsidRPr="00527541">
        <w:rPr>
          <w:b w:val="0"/>
        </w:rPr>
        <w:t>______________________</w:t>
      </w:r>
      <w:r w:rsidRPr="00527541">
        <w:rPr>
          <w:b w:val="0"/>
          <w:bCs w:val="0"/>
        </w:rPr>
        <w:t xml:space="preserve"> (словима: __________________________).</w:t>
      </w:r>
    </w:p>
    <w:p w:rsidR="00D00AF6" w:rsidRPr="00527541" w:rsidRDefault="00D00AF6" w:rsidP="00D00AF6">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D00AF6" w:rsidRPr="00527541" w:rsidRDefault="00D00AF6" w:rsidP="00D00AF6">
      <w:pPr>
        <w:ind w:firstLine="720"/>
        <w:jc w:val="both"/>
        <w:rPr>
          <w:b/>
          <w:noProof/>
        </w:rPr>
      </w:pPr>
    </w:p>
    <w:p w:rsidR="00D00AF6" w:rsidRPr="00527541" w:rsidRDefault="00D00AF6" w:rsidP="00D00AF6">
      <w:pPr>
        <w:pStyle w:val="BodyTextIndent"/>
        <w:ind w:left="0" w:firstLine="0"/>
        <w:jc w:val="center"/>
        <w:outlineLvl w:val="0"/>
        <w:rPr>
          <w:noProof/>
        </w:rPr>
      </w:pPr>
      <w:bookmarkStart w:id="22" w:name="_Toc375307066"/>
      <w:r w:rsidRPr="00527541">
        <w:rPr>
          <w:noProof/>
        </w:rPr>
        <w:t>Члан 3.</w:t>
      </w:r>
      <w:bookmarkEnd w:id="22"/>
    </w:p>
    <w:p w:rsidR="00D00AF6" w:rsidRPr="00F131D5" w:rsidRDefault="00D00AF6" w:rsidP="00D00AF6">
      <w:pPr>
        <w:ind w:firstLine="720"/>
        <w:jc w:val="both"/>
        <w:rPr>
          <w:noProof/>
        </w:rPr>
      </w:pPr>
      <w:r w:rsidRPr="00527541">
        <w:rPr>
          <w:noProof/>
        </w:rPr>
        <w:t xml:space="preserve">Добављач се обавезује да ће наручену количину и врсту добра испоручити наручиоцу </w:t>
      </w:r>
      <w:r>
        <w:rPr>
          <w:noProof/>
        </w:rPr>
        <w:t xml:space="preserve">у року од 20 дана од дана закључења овог уговора и то </w:t>
      </w:r>
      <w:r w:rsidRPr="00527541">
        <w:rPr>
          <w:noProof/>
        </w:rPr>
        <w:t xml:space="preserve">ФЦО </w:t>
      </w:r>
      <w:r>
        <w:rPr>
          <w:bCs/>
          <w:iCs/>
        </w:rPr>
        <w:t>Служба за исхрану</w:t>
      </w:r>
      <w:r w:rsidRPr="00527541">
        <w:rPr>
          <w:noProof/>
        </w:rPr>
        <w:t xml:space="preserve"> наручиоца, </w:t>
      </w:r>
      <w:r>
        <w:rPr>
          <w:lang w:val="sr-Latn-CS"/>
        </w:rPr>
        <w:t>са обавезом истовара добр</w:t>
      </w:r>
      <w:r>
        <w:t>а.</w:t>
      </w:r>
      <w:r>
        <w:rPr>
          <w:noProof/>
        </w:rPr>
        <w:t xml:space="preserve"> </w:t>
      </w:r>
    </w:p>
    <w:p w:rsidR="00D00AF6" w:rsidRDefault="00D00AF6" w:rsidP="00D00AF6">
      <w:pPr>
        <w:pStyle w:val="BodyTextIndent"/>
        <w:ind w:left="0" w:firstLine="720"/>
        <w:jc w:val="both"/>
        <w:rPr>
          <w:b w:val="0"/>
          <w:noProof/>
        </w:rPr>
      </w:pPr>
      <w:r w:rsidRPr="00527541">
        <w:rPr>
          <w:b w:val="0"/>
          <w:noProof/>
          <w:lang w:val="sr-Cyrl-CS"/>
        </w:rPr>
        <w:t>Уз испоруку добављач ће доставити отпремницу коју ће лице из члана 9. овог уговора потписати након провере да ли је количина, врста и цена испоручен</w:t>
      </w:r>
      <w:r>
        <w:rPr>
          <w:b w:val="0"/>
          <w:noProof/>
          <w:lang w:val="sr-Cyrl-CS"/>
        </w:rPr>
        <w:t>ог</w:t>
      </w:r>
      <w:r w:rsidRPr="00527541">
        <w:rPr>
          <w:b w:val="0"/>
          <w:noProof/>
          <w:lang w:val="sr-Cyrl-CS"/>
        </w:rPr>
        <w:t xml:space="preserve"> </w:t>
      </w:r>
      <w:r>
        <w:rPr>
          <w:b w:val="0"/>
          <w:noProof/>
          <w:lang w:val="sr-Cyrl-CS"/>
        </w:rPr>
        <w:t>добра</w:t>
      </w:r>
      <w:r w:rsidRPr="00527541">
        <w:rPr>
          <w:b w:val="0"/>
          <w:noProof/>
          <w:lang w:val="sr-Cyrl-CS"/>
        </w:rPr>
        <w:t xml:space="preserve"> у складу са захтевом наручиоца и добављачевом понудом</w:t>
      </w:r>
      <w:r>
        <w:rPr>
          <w:b w:val="0"/>
          <w:noProof/>
          <w:lang w:val="sr-Cyrl-CS"/>
        </w:rPr>
        <w:t xml:space="preserve">, а уколико то није случај добављач се обавезује да истог дана своју отпремницу усклади </w:t>
      </w:r>
      <w:r w:rsidRPr="008D395D">
        <w:rPr>
          <w:b w:val="0"/>
          <w:noProof/>
          <w:lang w:val="sr-Cyrl-CS"/>
        </w:rPr>
        <w:t>са захтевом наручиоца и добављачевом понудом</w:t>
      </w:r>
      <w:r w:rsidRPr="008D395D">
        <w:rPr>
          <w:noProof/>
          <w:lang w:val="sr-Cyrl-CS"/>
        </w:rPr>
        <w:t xml:space="preserve"> </w:t>
      </w:r>
      <w:r>
        <w:rPr>
          <w:b w:val="0"/>
          <w:noProof/>
          <w:lang w:val="sr-Cyrl-CS"/>
        </w:rPr>
        <w:t xml:space="preserve">и поново је достави </w:t>
      </w:r>
      <w:r w:rsidRPr="008D395D">
        <w:rPr>
          <w:b w:val="0"/>
          <w:noProof/>
          <w:lang w:val="sr-Cyrl-CS"/>
        </w:rPr>
        <w:t>лиц</w:t>
      </w:r>
      <w:r>
        <w:rPr>
          <w:b w:val="0"/>
          <w:noProof/>
          <w:lang w:val="sr-Cyrl-CS"/>
        </w:rPr>
        <w:t>у</w:t>
      </w:r>
      <w:r w:rsidRPr="008D395D">
        <w:rPr>
          <w:b w:val="0"/>
          <w:noProof/>
          <w:lang w:val="sr-Cyrl-CS"/>
        </w:rPr>
        <w:t xml:space="preserve"> из члана 9. овог уговора</w:t>
      </w:r>
      <w:r>
        <w:rPr>
          <w:b w:val="0"/>
          <w:noProof/>
          <w:lang w:val="sr-Cyrl-CS"/>
        </w:rPr>
        <w:t xml:space="preserve"> на проверу и потпис</w:t>
      </w:r>
      <w:r w:rsidRPr="00527541">
        <w:rPr>
          <w:b w:val="0"/>
          <w:noProof/>
        </w:rPr>
        <w:t>.</w:t>
      </w:r>
    </w:p>
    <w:p w:rsidR="00D00AF6" w:rsidRPr="00535ED4" w:rsidRDefault="00D00AF6" w:rsidP="00D00AF6">
      <w:pPr>
        <w:ind w:firstLine="720"/>
        <w:jc w:val="both"/>
        <w:rPr>
          <w:noProof/>
        </w:rPr>
      </w:pPr>
      <w:r w:rsidRPr="00B22681">
        <w:rPr>
          <w:noProof/>
          <w:lang w:val="sr-Cyrl-CS"/>
        </w:rPr>
        <w:t>Добављач</w:t>
      </w:r>
      <w:r w:rsidRPr="000E6D2D">
        <w:rPr>
          <w:noProof/>
          <w:lang w:val="sr-Latn-CS"/>
        </w:rPr>
        <w:t xml:space="preserve"> </w:t>
      </w:r>
      <w:r w:rsidRPr="00B22681">
        <w:rPr>
          <w:noProof/>
          <w:lang w:val="sr-Cyrl-CS"/>
        </w:rPr>
        <w:t>даје</w:t>
      </w:r>
      <w:r w:rsidRPr="000E6D2D">
        <w:rPr>
          <w:noProof/>
          <w:lang w:val="sr-Latn-CS"/>
        </w:rPr>
        <w:t xml:space="preserve"> </w:t>
      </w:r>
      <w:r w:rsidRPr="00B22681">
        <w:rPr>
          <w:noProof/>
          <w:lang w:val="sr-Cyrl-CS"/>
        </w:rPr>
        <w:t>наручиоцу</w:t>
      </w:r>
      <w:r w:rsidRPr="000E6D2D">
        <w:rPr>
          <w:noProof/>
          <w:lang w:val="sr-Latn-CS"/>
        </w:rPr>
        <w:t xml:space="preserve"> </w:t>
      </w:r>
      <w:r w:rsidRPr="00B22681">
        <w:rPr>
          <w:noProof/>
          <w:lang w:val="sr-Cyrl-CS"/>
        </w:rPr>
        <w:t>гаранцију</w:t>
      </w:r>
      <w:r w:rsidRPr="000E6D2D">
        <w:rPr>
          <w:noProof/>
          <w:lang w:val="sr-Latn-CS"/>
        </w:rPr>
        <w:t xml:space="preserve"> </w:t>
      </w:r>
      <w:r w:rsidRPr="00B22681">
        <w:rPr>
          <w:noProof/>
          <w:lang w:val="sr-Cyrl-CS"/>
        </w:rPr>
        <w:t>за</w:t>
      </w:r>
      <w:r w:rsidRPr="000E6D2D">
        <w:rPr>
          <w:noProof/>
          <w:lang w:val="sr-Latn-CS"/>
        </w:rPr>
        <w:t xml:space="preserve"> </w:t>
      </w:r>
      <w:r w:rsidRPr="00B22681">
        <w:rPr>
          <w:noProof/>
          <w:lang w:val="sr-Cyrl-CS"/>
        </w:rPr>
        <w:t>квалитет</w:t>
      </w:r>
      <w:r w:rsidRPr="000E6D2D">
        <w:rPr>
          <w:noProof/>
          <w:lang w:val="sr-Latn-CS"/>
        </w:rPr>
        <w:t xml:space="preserve"> </w:t>
      </w:r>
      <w:r w:rsidRPr="00B22681">
        <w:rPr>
          <w:noProof/>
          <w:lang w:val="sr-Cyrl-CS"/>
        </w:rPr>
        <w:t>добра</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трајању</w:t>
      </w:r>
      <w:r w:rsidRPr="000E6D2D">
        <w:rPr>
          <w:noProof/>
          <w:lang w:val="sr-Latn-CS"/>
        </w:rPr>
        <w:t xml:space="preserve"> </w:t>
      </w:r>
      <w:r w:rsidRPr="00B22681">
        <w:rPr>
          <w:noProof/>
          <w:lang w:val="sr-Cyrl-CS"/>
        </w:rPr>
        <w:t>од</w:t>
      </w:r>
      <w:r w:rsidRPr="000E6D2D">
        <w:rPr>
          <w:noProof/>
          <w:lang w:val="sr-Latn-CS"/>
        </w:rPr>
        <w:t xml:space="preserve"> </w:t>
      </w:r>
      <w:r w:rsidRPr="00B22681">
        <w:rPr>
          <w:noProof/>
          <w:lang w:val="sr-Cyrl-CS"/>
        </w:rPr>
        <w:t>___________ месеци</w:t>
      </w:r>
      <w:r w:rsidRPr="000E6D2D">
        <w:rPr>
          <w:noProof/>
          <w:lang w:val="sr-Latn-CS"/>
        </w:rPr>
        <w:t xml:space="preserve"> </w:t>
      </w:r>
      <w:r w:rsidRPr="00B22681">
        <w:rPr>
          <w:noProof/>
          <w:lang w:val="sr-Cyrl-CS"/>
        </w:rPr>
        <w:t>(</w:t>
      </w:r>
      <w:r w:rsidRPr="00B22681">
        <w:rPr>
          <w:i/>
          <w:noProof/>
          <w:lang w:val="sr-Cyrl-CS"/>
        </w:rPr>
        <w:t xml:space="preserve">најкраће </w:t>
      </w:r>
      <w:r>
        <w:rPr>
          <w:i/>
          <w:noProof/>
          <w:lang w:val="sr-Cyrl-CS"/>
        </w:rPr>
        <w:t xml:space="preserve">12 </w:t>
      </w:r>
      <w:r w:rsidRPr="00B22681">
        <w:rPr>
          <w:i/>
          <w:noProof/>
          <w:lang w:val="sr-Cyrl-CS"/>
        </w:rPr>
        <w:t>месеци</w:t>
      </w:r>
      <w:r w:rsidRPr="00B22681">
        <w:rPr>
          <w:noProof/>
          <w:lang w:val="sr-Cyrl-CS"/>
        </w:rPr>
        <w:t>) од</w:t>
      </w:r>
      <w:r w:rsidRPr="000E6D2D">
        <w:rPr>
          <w:noProof/>
          <w:lang w:val="sr-Latn-CS"/>
        </w:rPr>
        <w:t xml:space="preserve"> </w:t>
      </w:r>
      <w:r w:rsidRPr="00B22681">
        <w:rPr>
          <w:noProof/>
          <w:lang w:val="sr-Cyrl-CS"/>
        </w:rPr>
        <w:t>дана</w:t>
      </w:r>
      <w:r w:rsidRPr="000E6D2D">
        <w:rPr>
          <w:noProof/>
          <w:lang w:val="sr-Latn-CS"/>
        </w:rPr>
        <w:t xml:space="preserve"> </w:t>
      </w:r>
      <w:r>
        <w:rPr>
          <w:noProof/>
          <w:lang w:val="sr-Cyrl-CS"/>
        </w:rPr>
        <w:t xml:space="preserve">сачињавања </w:t>
      </w:r>
      <w:r>
        <w:rPr>
          <w:noProof/>
          <w:lang w:val="sr-Cyrl-CS"/>
        </w:rPr>
        <w:lastRenderedPageBreak/>
        <w:t>отпремнице из претходног става</w:t>
      </w:r>
      <w:r w:rsidRPr="000E6D2D">
        <w:rPr>
          <w:noProof/>
          <w:lang w:val="sr-Latn-CS"/>
        </w:rPr>
        <w:t xml:space="preserve">, </w:t>
      </w:r>
      <w:r w:rsidRPr="00B22681">
        <w:rPr>
          <w:noProof/>
          <w:lang w:val="sr-Cyrl-CS"/>
        </w:rPr>
        <w:t>и</w:t>
      </w:r>
      <w:r w:rsidRPr="000E6D2D">
        <w:rPr>
          <w:noProof/>
          <w:lang w:val="sr-Latn-CS"/>
        </w:rPr>
        <w:t xml:space="preserve"> </w:t>
      </w:r>
      <w:r w:rsidRPr="00B22681">
        <w:rPr>
          <w:noProof/>
          <w:lang w:val="sr-Cyrl-CS"/>
        </w:rPr>
        <w:t>обавезује</w:t>
      </w:r>
      <w:r w:rsidRPr="000E6D2D">
        <w:rPr>
          <w:noProof/>
          <w:lang w:val="sr-Latn-CS"/>
        </w:rPr>
        <w:t xml:space="preserve"> </w:t>
      </w:r>
      <w:r w:rsidRPr="00B22681">
        <w:rPr>
          <w:noProof/>
          <w:lang w:val="sr-Cyrl-CS"/>
        </w:rPr>
        <w:t>се</w:t>
      </w:r>
      <w:r w:rsidRPr="000E6D2D">
        <w:rPr>
          <w:noProof/>
          <w:lang w:val="sr-Latn-CS"/>
        </w:rPr>
        <w:t xml:space="preserve"> </w:t>
      </w:r>
      <w:r w:rsidRPr="00B22681">
        <w:rPr>
          <w:noProof/>
          <w:lang w:val="sr-Cyrl-CS"/>
        </w:rPr>
        <w:t>да</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периоду</w:t>
      </w:r>
      <w:r w:rsidRPr="000E6D2D">
        <w:rPr>
          <w:noProof/>
          <w:lang w:val="sr-Latn-CS"/>
        </w:rPr>
        <w:t xml:space="preserve"> </w:t>
      </w:r>
      <w:r w:rsidRPr="00B22681">
        <w:rPr>
          <w:noProof/>
          <w:lang w:val="sr-Cyrl-CS"/>
        </w:rPr>
        <w:t>важења</w:t>
      </w:r>
      <w:r w:rsidRPr="000E6D2D">
        <w:rPr>
          <w:noProof/>
          <w:lang w:val="sr-Latn-CS"/>
        </w:rPr>
        <w:t xml:space="preserve"> </w:t>
      </w:r>
      <w:r w:rsidRPr="00B22681">
        <w:rPr>
          <w:noProof/>
          <w:lang w:val="sr-Cyrl-CS"/>
        </w:rPr>
        <w:t>гаранције</w:t>
      </w:r>
      <w:r w:rsidRPr="000E6D2D">
        <w:rPr>
          <w:noProof/>
          <w:lang w:val="sr-Latn-CS"/>
        </w:rPr>
        <w:t xml:space="preserve"> </w:t>
      </w:r>
      <w:r w:rsidRPr="00B22681">
        <w:rPr>
          <w:noProof/>
          <w:lang w:val="sr-Cyrl-CS"/>
        </w:rPr>
        <w:t>отклони</w:t>
      </w:r>
      <w:r w:rsidRPr="000E6D2D">
        <w:rPr>
          <w:noProof/>
          <w:lang w:val="sr-Latn-CS"/>
        </w:rPr>
        <w:t xml:space="preserve"> </w:t>
      </w:r>
      <w:r w:rsidRPr="00B22681">
        <w:rPr>
          <w:noProof/>
          <w:lang w:val="sr-Cyrl-CS"/>
        </w:rPr>
        <w:t>све</w:t>
      </w:r>
      <w:r w:rsidRPr="000E6D2D">
        <w:rPr>
          <w:noProof/>
          <w:lang w:val="sr-Latn-CS"/>
        </w:rPr>
        <w:t xml:space="preserve"> </w:t>
      </w:r>
      <w:r w:rsidRPr="00B22681">
        <w:rPr>
          <w:noProof/>
          <w:lang w:val="sr-Cyrl-CS"/>
        </w:rPr>
        <w:t>недостатке</w:t>
      </w:r>
      <w:r>
        <w:rPr>
          <w:noProof/>
          <w:lang w:val="sr-Cyrl-CS"/>
        </w:rPr>
        <w:t>, врши одржавање</w:t>
      </w:r>
      <w:r w:rsidRPr="000E6D2D">
        <w:rPr>
          <w:noProof/>
          <w:lang w:val="sr-Latn-CS"/>
        </w:rPr>
        <w:t xml:space="preserve"> </w:t>
      </w:r>
      <w:r w:rsidRPr="00B22681">
        <w:rPr>
          <w:noProof/>
          <w:lang w:val="sr-Cyrl-CS"/>
        </w:rPr>
        <w:t>у</w:t>
      </w:r>
      <w:r w:rsidRPr="000E6D2D">
        <w:rPr>
          <w:noProof/>
          <w:lang w:val="sr-Latn-CS"/>
        </w:rPr>
        <w:t xml:space="preserve"> </w:t>
      </w:r>
      <w:r w:rsidRPr="00B22681">
        <w:rPr>
          <w:noProof/>
          <w:lang w:val="sr-Cyrl-CS"/>
        </w:rPr>
        <w:t>вези</w:t>
      </w:r>
      <w:r w:rsidRPr="000E6D2D">
        <w:rPr>
          <w:noProof/>
          <w:lang w:val="sr-Latn-CS"/>
        </w:rPr>
        <w:t xml:space="preserve"> </w:t>
      </w:r>
      <w:r w:rsidRPr="00B22681">
        <w:rPr>
          <w:noProof/>
          <w:lang w:val="sr-Cyrl-CS"/>
        </w:rPr>
        <w:t>са</w:t>
      </w:r>
      <w:r w:rsidRPr="000E6D2D">
        <w:rPr>
          <w:noProof/>
          <w:lang w:val="sr-Latn-CS"/>
        </w:rPr>
        <w:t xml:space="preserve"> </w:t>
      </w:r>
      <w:r w:rsidRPr="00B22681">
        <w:rPr>
          <w:noProof/>
          <w:lang w:val="sr-Cyrl-CS"/>
        </w:rPr>
        <w:t>добром</w:t>
      </w:r>
      <w:r w:rsidRPr="000E6D2D">
        <w:rPr>
          <w:noProof/>
          <w:lang w:val="sr-Latn-CS"/>
        </w:rPr>
        <w:t xml:space="preserve"> </w:t>
      </w:r>
      <w:r w:rsidRPr="00B22681">
        <w:rPr>
          <w:noProof/>
          <w:lang w:val="sr-Cyrl-CS"/>
        </w:rPr>
        <w:t>које</w:t>
      </w:r>
      <w:r w:rsidRPr="000E6D2D">
        <w:rPr>
          <w:noProof/>
          <w:lang w:val="sr-Latn-CS"/>
        </w:rPr>
        <w:t xml:space="preserve"> </w:t>
      </w:r>
      <w:r w:rsidRPr="00B22681">
        <w:rPr>
          <w:noProof/>
          <w:lang w:val="sr-Cyrl-CS"/>
        </w:rPr>
        <w:t>је</w:t>
      </w:r>
      <w:r w:rsidRPr="000E6D2D">
        <w:rPr>
          <w:noProof/>
          <w:lang w:val="sr-Latn-CS"/>
        </w:rPr>
        <w:t xml:space="preserve"> </w:t>
      </w:r>
      <w:r w:rsidRPr="00B22681">
        <w:rPr>
          <w:noProof/>
          <w:lang w:val="sr-Cyrl-CS"/>
        </w:rPr>
        <w:t>предмет</w:t>
      </w:r>
      <w:r w:rsidRPr="000E6D2D">
        <w:rPr>
          <w:noProof/>
          <w:lang w:val="sr-Latn-CS"/>
        </w:rPr>
        <w:t xml:space="preserve"> </w:t>
      </w:r>
      <w:r w:rsidRPr="00B22681">
        <w:rPr>
          <w:noProof/>
          <w:lang w:val="sr-Cyrl-CS"/>
        </w:rPr>
        <w:t>овог</w:t>
      </w:r>
      <w:r w:rsidRPr="000E6D2D">
        <w:rPr>
          <w:noProof/>
          <w:lang w:val="sr-Latn-CS"/>
        </w:rPr>
        <w:t xml:space="preserve"> </w:t>
      </w:r>
      <w:r w:rsidRPr="00B22681">
        <w:rPr>
          <w:noProof/>
          <w:lang w:val="sr-Cyrl-CS"/>
        </w:rPr>
        <w:t>уговора</w:t>
      </w:r>
      <w:r w:rsidRPr="000E6D2D">
        <w:rPr>
          <w:noProof/>
          <w:lang w:val="sr-Latn-CS"/>
        </w:rPr>
        <w:t xml:space="preserve"> </w:t>
      </w:r>
      <w:r>
        <w:rPr>
          <w:noProof/>
          <w:lang w:val="sr-Cyrl-CS"/>
        </w:rPr>
        <w:t xml:space="preserve">на начин и у роковима </w:t>
      </w:r>
      <w:r>
        <w:rPr>
          <w:noProof/>
        </w:rPr>
        <w:t>које захтева</w:t>
      </w:r>
      <w:r w:rsidRPr="00232892">
        <w:rPr>
          <w:noProof/>
        </w:rPr>
        <w:t xml:space="preserve"> наручи</w:t>
      </w:r>
      <w:r>
        <w:rPr>
          <w:noProof/>
        </w:rPr>
        <w:t>ла</w:t>
      </w:r>
      <w:r w:rsidRPr="00232892">
        <w:rPr>
          <w:noProof/>
        </w:rPr>
        <w:t xml:space="preserve">ц </w:t>
      </w:r>
      <w:r>
        <w:rPr>
          <w:noProof/>
        </w:rPr>
        <w:t>а према</w:t>
      </w:r>
      <w:r w:rsidRPr="00232892">
        <w:rPr>
          <w:noProof/>
        </w:rPr>
        <w:t xml:space="preserve"> техничкој спецификацији из конкурсне документације</w:t>
      </w:r>
      <w:r w:rsidRPr="00232892">
        <w:rPr>
          <w:noProof/>
          <w:lang w:val="sr-Latn-CS"/>
        </w:rPr>
        <w:t>.</w:t>
      </w:r>
    </w:p>
    <w:p w:rsidR="00D00AF6" w:rsidRPr="00527541" w:rsidRDefault="00D00AF6" w:rsidP="00D00AF6">
      <w:pPr>
        <w:pStyle w:val="BodyTextIndent"/>
        <w:ind w:left="0" w:firstLine="0"/>
        <w:jc w:val="center"/>
        <w:rPr>
          <w:noProof/>
        </w:rPr>
      </w:pPr>
    </w:p>
    <w:p w:rsidR="00D00AF6" w:rsidRPr="00527541" w:rsidRDefault="00D00AF6" w:rsidP="00D00AF6">
      <w:pPr>
        <w:pStyle w:val="BodyTextIndent"/>
        <w:ind w:left="0" w:firstLine="0"/>
        <w:jc w:val="center"/>
        <w:outlineLvl w:val="0"/>
        <w:rPr>
          <w:noProof/>
        </w:rPr>
      </w:pPr>
      <w:bookmarkStart w:id="23" w:name="_Toc375307067"/>
      <w:r w:rsidRPr="00527541">
        <w:rPr>
          <w:noProof/>
        </w:rPr>
        <w:t>Члан 4.</w:t>
      </w:r>
      <w:bookmarkEnd w:id="23"/>
    </w:p>
    <w:p w:rsidR="00D00AF6" w:rsidRPr="00527541" w:rsidRDefault="00D00AF6" w:rsidP="00D00AF6">
      <w:pPr>
        <w:pStyle w:val="BodyTextIndent"/>
        <w:ind w:left="0" w:firstLine="720"/>
        <w:jc w:val="both"/>
        <w:rPr>
          <w:b w:val="0"/>
          <w:noProof/>
          <w:lang w:val="en-GB"/>
        </w:rPr>
      </w:pPr>
      <w:r w:rsidRPr="00527541">
        <w:rPr>
          <w:b w:val="0"/>
          <w:noProof/>
        </w:rPr>
        <w:t xml:space="preserve">Добављач се обавезује да квалитет </w:t>
      </w:r>
      <w:r>
        <w:rPr>
          <w:b w:val="0"/>
          <w:noProof/>
        </w:rPr>
        <w:t xml:space="preserve">добра које је </w:t>
      </w:r>
      <w:r w:rsidRPr="00527541">
        <w:rPr>
          <w:b w:val="0"/>
          <w:noProof/>
        </w:rPr>
        <w:t xml:space="preserve">предмет овог уговора одговара стандардима и прописима републике Србије и Европске Уније о производњи и промету </w:t>
      </w:r>
      <w:r>
        <w:rPr>
          <w:b w:val="0"/>
          <w:noProof/>
        </w:rPr>
        <w:t>добра које је предмет овог уговора</w:t>
      </w:r>
      <w:r w:rsidRPr="00527541">
        <w:rPr>
          <w:b w:val="0"/>
          <w:noProof/>
        </w:rPr>
        <w:t>.</w:t>
      </w:r>
    </w:p>
    <w:p w:rsidR="00D00AF6" w:rsidRPr="00527541" w:rsidRDefault="00D00AF6" w:rsidP="00D00AF6">
      <w:pPr>
        <w:pStyle w:val="BodyTextIndent"/>
        <w:ind w:left="0" w:firstLine="720"/>
        <w:jc w:val="both"/>
        <w:rPr>
          <w:b w:val="0"/>
          <w:noProof/>
        </w:rPr>
      </w:pPr>
      <w:r w:rsidRPr="00527541">
        <w:rPr>
          <w:b w:val="0"/>
          <w:noProof/>
        </w:rPr>
        <w:t>Добављач се обавезује да уз добра</w:t>
      </w:r>
      <w:r>
        <w:rPr>
          <w:b w:val="0"/>
          <w:noProof/>
        </w:rPr>
        <w:t xml:space="preserve"> које је </w:t>
      </w:r>
      <w:r w:rsidRPr="00527541">
        <w:rPr>
          <w:b w:val="0"/>
          <w:noProof/>
        </w:rPr>
        <w:t xml:space="preserve">предмет овог уговора достави и одговарајућу документацију на српском језику која се односи на употребу, коришћење и складиштење тих </w:t>
      </w:r>
      <w:r>
        <w:rPr>
          <w:b w:val="0"/>
          <w:noProof/>
        </w:rPr>
        <w:t>добра</w:t>
      </w:r>
      <w:r w:rsidRPr="00527541">
        <w:rPr>
          <w:b w:val="0"/>
          <w:noProof/>
        </w:rPr>
        <w:t>, у којој су наведени и безбедносно-технички подаци важни за процену и отклањање ризика на раду.</w:t>
      </w:r>
    </w:p>
    <w:p w:rsidR="00D00AF6" w:rsidRPr="00527541" w:rsidRDefault="00D00AF6" w:rsidP="00D00AF6">
      <w:pPr>
        <w:pStyle w:val="BodyTextIndent"/>
        <w:ind w:left="0" w:firstLine="720"/>
        <w:jc w:val="both"/>
        <w:rPr>
          <w:b w:val="0"/>
          <w:noProof/>
        </w:rPr>
      </w:pPr>
      <w:r w:rsidRPr="00527541">
        <w:rPr>
          <w:b w:val="0"/>
          <w:noProof/>
        </w:rPr>
        <w:t>У случају да се на добрима</w:t>
      </w:r>
      <w:r>
        <w:rPr>
          <w:b w:val="0"/>
          <w:noProof/>
        </w:rPr>
        <w:t xml:space="preserve"> које је </w:t>
      </w:r>
      <w:r w:rsidRPr="00527541">
        <w:rPr>
          <w:b w:val="0"/>
          <w:noProof/>
        </w:rPr>
        <w:t xml:space="preserve">предмет овог уговора установи било какав недостатак, добављач се обавезује да замену рекламиране количине </w:t>
      </w:r>
      <w:r>
        <w:rPr>
          <w:b w:val="0"/>
          <w:noProof/>
        </w:rPr>
        <w:t>добра</w:t>
      </w:r>
      <w:r w:rsidRPr="00527541">
        <w:rPr>
          <w:b w:val="0"/>
          <w:noProof/>
        </w:rPr>
        <w:t xml:space="preserve"> изврши у најкраћем могућем року, а најкасније у року од 24 часа од дана пријема писмене рекламације наручиоца.</w:t>
      </w:r>
    </w:p>
    <w:p w:rsidR="00D00AF6" w:rsidRPr="00527541" w:rsidRDefault="00D00AF6" w:rsidP="00D00AF6">
      <w:pPr>
        <w:pStyle w:val="BodyTextIndent"/>
        <w:ind w:left="0" w:firstLine="0"/>
        <w:jc w:val="center"/>
        <w:rPr>
          <w:b w:val="0"/>
          <w:noProof/>
        </w:rPr>
      </w:pPr>
    </w:p>
    <w:p w:rsidR="00D00AF6" w:rsidRPr="00527541" w:rsidRDefault="00D00AF6" w:rsidP="00D00AF6">
      <w:pPr>
        <w:pStyle w:val="BodyTextIndent"/>
        <w:ind w:left="0" w:firstLine="0"/>
        <w:jc w:val="center"/>
        <w:outlineLvl w:val="0"/>
        <w:rPr>
          <w:noProof/>
        </w:rPr>
      </w:pPr>
      <w:bookmarkStart w:id="24" w:name="_Toc375307068"/>
      <w:r w:rsidRPr="00527541">
        <w:rPr>
          <w:noProof/>
        </w:rPr>
        <w:t>Члан 5.</w:t>
      </w:r>
      <w:bookmarkEnd w:id="24"/>
    </w:p>
    <w:p w:rsidR="00D00AF6" w:rsidRDefault="00D00AF6" w:rsidP="00D00AF6">
      <w:pPr>
        <w:pStyle w:val="BodyTextIndent"/>
        <w:ind w:left="0" w:firstLine="720"/>
        <w:jc w:val="both"/>
        <w:rPr>
          <w:b w:val="0"/>
          <w:noProof/>
        </w:rPr>
      </w:pPr>
      <w:r w:rsidRPr="004E4474">
        <w:rPr>
          <w:b w:val="0"/>
          <w:noProof/>
        </w:rPr>
        <w:t xml:space="preserve">Наручилац се обавезује да </w:t>
      </w:r>
      <w:r>
        <w:rPr>
          <w:b w:val="0"/>
          <w:noProof/>
        </w:rPr>
        <w:t xml:space="preserve">уговорену цену из члана 2. овог уговора </w:t>
      </w:r>
      <w:r w:rsidRPr="004E4474">
        <w:rPr>
          <w:b w:val="0"/>
          <w:noProof/>
        </w:rPr>
        <w:t xml:space="preserve">исплати добављачу </w:t>
      </w:r>
      <w:r w:rsidRPr="00B76D45">
        <w:rPr>
          <w:b w:val="0"/>
          <w:iCs/>
          <w:lang w:val="sr-Cyrl-CS"/>
        </w:rPr>
        <w:t>у три једнаке месечне рате с</w:t>
      </w:r>
      <w:r>
        <w:rPr>
          <w:b w:val="0"/>
          <w:iCs/>
          <w:lang w:val="sr-Cyrl-CS"/>
        </w:rPr>
        <w:t xml:space="preserve"> </w:t>
      </w:r>
      <w:r w:rsidRPr="00B76D45">
        <w:rPr>
          <w:b w:val="0"/>
          <w:iCs/>
          <w:lang w:val="sr-Cyrl-CS"/>
        </w:rPr>
        <w:t xml:space="preserve">тим да прва рата доспева на плаћање </w:t>
      </w:r>
      <w:r>
        <w:rPr>
          <w:b w:val="0"/>
          <w:iCs/>
          <w:lang w:val="sr-Cyrl-CS"/>
        </w:rPr>
        <w:t xml:space="preserve">у року од </w:t>
      </w:r>
      <w:r w:rsidRPr="00B76D45">
        <w:rPr>
          <w:b w:val="0"/>
          <w:iCs/>
          <w:lang w:val="sr-Cyrl-CS"/>
        </w:rPr>
        <w:t>45 дана</w:t>
      </w:r>
      <w:r w:rsidRPr="00B76D45">
        <w:rPr>
          <w:b w:val="0"/>
          <w:i/>
          <w:iCs/>
        </w:rPr>
        <w:t xml:space="preserve"> </w:t>
      </w:r>
      <w:r w:rsidRPr="00B76D45">
        <w:rPr>
          <w:b w:val="0"/>
          <w:iCs/>
          <w:lang w:val="sr-Cyrl-CS"/>
        </w:rPr>
        <w:t xml:space="preserve">од дана </w:t>
      </w:r>
      <w:r>
        <w:rPr>
          <w:b w:val="0"/>
          <w:iCs/>
          <w:lang w:val="sr-Cyrl-CS"/>
        </w:rPr>
        <w:t>када добављач у целости изврши своју уговорену обавезу</w:t>
      </w:r>
      <w:r w:rsidRPr="00B76D45">
        <w:rPr>
          <w:b w:val="0"/>
          <w:iCs/>
          <w:lang w:val="sr-Cyrl-CS"/>
        </w:rPr>
        <w:t>,</w:t>
      </w:r>
      <w:r w:rsidRPr="00B76D45">
        <w:rPr>
          <w:b w:val="0"/>
          <w:i/>
          <w:iCs/>
        </w:rPr>
        <w:t xml:space="preserve"> </w:t>
      </w:r>
      <w:r w:rsidRPr="00B76D45">
        <w:rPr>
          <w:b w:val="0"/>
          <w:iCs/>
        </w:rPr>
        <w:t>а наредне две у року од 30 дана од дана уплате рате која им претходи</w:t>
      </w:r>
      <w:r>
        <w:rPr>
          <w:b w:val="0"/>
          <w:noProof/>
        </w:rPr>
        <w:t>.</w:t>
      </w:r>
    </w:p>
    <w:p w:rsidR="00D00AF6" w:rsidRPr="00527541" w:rsidRDefault="00D00AF6" w:rsidP="00D00AF6">
      <w:pPr>
        <w:pStyle w:val="BodyTextIndent"/>
        <w:ind w:left="0" w:firstLine="720"/>
        <w:jc w:val="both"/>
        <w:rPr>
          <w:b w:val="0"/>
          <w:noProof/>
        </w:rPr>
      </w:pPr>
      <w:r>
        <w:rPr>
          <w:b w:val="0"/>
          <w:noProof/>
        </w:rPr>
        <w:t xml:space="preserve">Добављач се обавезује да достави наручиоцу </w:t>
      </w:r>
      <w:r w:rsidRPr="00527541">
        <w:rPr>
          <w:b w:val="0"/>
          <w:noProof/>
        </w:rPr>
        <w:t>исправ</w:t>
      </w:r>
      <w:r>
        <w:rPr>
          <w:b w:val="0"/>
          <w:noProof/>
        </w:rPr>
        <w:t>ан рачун</w:t>
      </w:r>
      <w:r w:rsidRPr="00527541">
        <w:rPr>
          <w:b w:val="0"/>
          <w:noProof/>
        </w:rPr>
        <w:t xml:space="preserve"> за испоручену количину и врсту </w:t>
      </w:r>
      <w:r>
        <w:rPr>
          <w:b w:val="0"/>
          <w:noProof/>
        </w:rPr>
        <w:t>добра, у чијем се прилогу налази отпремница, потписана од стране лица из члана 9. овог уговора, као доказ да је понуђач испоручио наручиоцу</w:t>
      </w:r>
      <w:r w:rsidRPr="00092E6B">
        <w:rPr>
          <w:b w:val="0"/>
          <w:noProof/>
          <w:lang w:val="en-GB"/>
        </w:rPr>
        <w:t xml:space="preserve"> </w:t>
      </w:r>
      <w:r>
        <w:rPr>
          <w:b w:val="0"/>
          <w:noProof/>
        </w:rPr>
        <w:t xml:space="preserve">предметна </w:t>
      </w:r>
      <w:r>
        <w:rPr>
          <w:b w:val="0"/>
          <w:noProof/>
          <w:lang w:val="en-GB"/>
        </w:rPr>
        <w:t>добра</w:t>
      </w:r>
      <w:r w:rsidRPr="00527541">
        <w:rPr>
          <w:b w:val="0"/>
          <w:noProof/>
        </w:rPr>
        <w:t>.</w:t>
      </w:r>
    </w:p>
    <w:p w:rsidR="00D00AF6" w:rsidRPr="00527541" w:rsidRDefault="00D00AF6" w:rsidP="00D00AF6">
      <w:pPr>
        <w:pStyle w:val="BodyTextIndent"/>
        <w:ind w:left="0" w:firstLine="720"/>
        <w:jc w:val="both"/>
        <w:rPr>
          <w:b w:val="0"/>
          <w:noProof/>
          <w:lang w:val="en-GB"/>
        </w:rPr>
      </w:pPr>
      <w:r w:rsidRPr="00527541">
        <w:rPr>
          <w:b w:val="0"/>
          <w:noProof/>
        </w:rPr>
        <w:t xml:space="preserve">Добављач се обавезује да назив </w:t>
      </w:r>
      <w:r>
        <w:rPr>
          <w:b w:val="0"/>
          <w:noProof/>
        </w:rPr>
        <w:t>добра</w:t>
      </w:r>
      <w:r w:rsidRPr="00527541">
        <w:rPr>
          <w:b w:val="0"/>
          <w:noProof/>
        </w:rPr>
        <w:t xml:space="preserve"> из рачуна и отпремнице буде идентичан називима из обрасца понуде.</w:t>
      </w:r>
    </w:p>
    <w:p w:rsidR="00D00AF6" w:rsidRPr="00527541" w:rsidRDefault="00D00AF6" w:rsidP="00D00AF6">
      <w:pPr>
        <w:pStyle w:val="BodyTextIndent"/>
        <w:ind w:left="0" w:firstLine="720"/>
        <w:jc w:val="both"/>
        <w:rPr>
          <w:b w:val="0"/>
          <w:noProof/>
        </w:rPr>
      </w:pPr>
      <w:r w:rsidRPr="00527541">
        <w:rPr>
          <w:b w:val="0"/>
          <w:noProof/>
          <w:lang w:val="sr-Cyrl-CS"/>
        </w:rPr>
        <w:t xml:space="preserve">Добављач се обавезује да рачун </w:t>
      </w:r>
      <w:r>
        <w:rPr>
          <w:b w:val="0"/>
          <w:noProof/>
          <w:lang w:val="sr-Cyrl-CS"/>
        </w:rPr>
        <w:t xml:space="preserve">са отпремницом у прилогу </w:t>
      </w:r>
      <w:r w:rsidRPr="00527541">
        <w:rPr>
          <w:b w:val="0"/>
          <w:noProof/>
          <w:lang w:val="sr-Cyrl-CS"/>
        </w:rPr>
        <w:t>достави путем поште или преко писарнице наручиоца, адресирано на седиште наручиоца,</w:t>
      </w:r>
      <w:r w:rsidRPr="00527541">
        <w:rPr>
          <w:b w:val="0"/>
          <w:noProof/>
        </w:rPr>
        <w:t xml:space="preserve"> </w:t>
      </w:r>
      <w:r w:rsidRPr="005C57D8">
        <w:rPr>
          <w:b w:val="0"/>
          <w:noProof/>
          <w:lang w:val="en-GB"/>
        </w:rPr>
        <w:t>ОЈ Сектор за економско-финансијске послове, Одељење за набавке, Служба за набавку и складиштење</w:t>
      </w:r>
      <w:r w:rsidRPr="00527541">
        <w:rPr>
          <w:b w:val="0"/>
          <w:noProof/>
          <w:lang w:val="sr-Cyrl-CS"/>
        </w:rPr>
        <w:t>.</w:t>
      </w:r>
    </w:p>
    <w:p w:rsidR="00D00AF6" w:rsidRPr="00527541" w:rsidRDefault="00D00AF6" w:rsidP="00D00AF6">
      <w:pPr>
        <w:pStyle w:val="BodyTextIndent"/>
        <w:ind w:left="0" w:firstLine="0"/>
        <w:jc w:val="both"/>
        <w:rPr>
          <w:b w:val="0"/>
          <w:noProof/>
        </w:rPr>
      </w:pPr>
    </w:p>
    <w:p w:rsidR="00D00AF6" w:rsidRPr="00527541" w:rsidRDefault="00D00AF6" w:rsidP="00D00AF6">
      <w:pPr>
        <w:jc w:val="center"/>
        <w:outlineLvl w:val="0"/>
        <w:rPr>
          <w:b/>
          <w:noProof/>
        </w:rPr>
      </w:pPr>
      <w:bookmarkStart w:id="25" w:name="_Toc375307069"/>
      <w:r w:rsidRPr="00527541">
        <w:rPr>
          <w:b/>
          <w:noProof/>
        </w:rPr>
        <w:t>Члан 6.</w:t>
      </w:r>
      <w:bookmarkEnd w:id="25"/>
    </w:p>
    <w:p w:rsidR="00D00AF6" w:rsidRPr="00527541" w:rsidRDefault="00D00AF6" w:rsidP="00D00AF6">
      <w:pPr>
        <w:ind w:firstLine="720"/>
        <w:jc w:val="both"/>
        <w:rPr>
          <w:noProof/>
        </w:rPr>
      </w:pPr>
      <w:r w:rsidRPr="00527541">
        <w:rPr>
          <w:noProof/>
        </w:rPr>
        <w:t>Уговорне стране констатују да је добављач доставио наручиоцу следећа средства обезбеђења са овлашћењима за наплату:</w:t>
      </w:r>
    </w:p>
    <w:p w:rsidR="00D00AF6" w:rsidRPr="00B22681" w:rsidRDefault="00D00AF6" w:rsidP="00D00AF6">
      <w:pPr>
        <w:ind w:firstLine="720"/>
        <w:jc w:val="both"/>
        <w:rPr>
          <w:noProof/>
          <w:lang w:val="sr-Latn-CS"/>
        </w:rPr>
      </w:pPr>
      <w:r w:rsidRPr="00B22681">
        <w:rPr>
          <w:noProof/>
          <w:lang w:val="sr-Latn-CS"/>
        </w:rPr>
        <w:t>-</w:t>
      </w:r>
      <w:r>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добро</w:t>
      </w:r>
      <w:r w:rsidRPr="00B22681">
        <w:rPr>
          <w:b/>
          <w:noProof/>
          <w:lang w:val="sr-Latn-CS"/>
        </w:rPr>
        <w:t xml:space="preserve"> </w:t>
      </w:r>
      <w:r w:rsidRPr="00F17F1B">
        <w:rPr>
          <w:b/>
          <w:noProof/>
        </w:rPr>
        <w:t>извршење</w:t>
      </w:r>
      <w:r w:rsidRPr="00B22681">
        <w:rPr>
          <w:b/>
          <w:noProof/>
          <w:lang w:val="sr-Latn-CS"/>
        </w:rPr>
        <w:t xml:space="preserve"> </w:t>
      </w:r>
      <w:r w:rsidRPr="00F17F1B">
        <w:rPr>
          <w:b/>
          <w:noProof/>
        </w:rPr>
        <w:t>посла</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w:t>
      </w:r>
      <w:r>
        <w:rPr>
          <w:noProof/>
        </w:rPr>
        <w:t>1</w:t>
      </w:r>
      <w:r w:rsidRPr="00B22681">
        <w:rPr>
          <w:noProof/>
          <w:lang w:val="sr-Latn-CS"/>
        </w:rPr>
        <w:t xml:space="preserve">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sidRPr="009A5161">
        <w:rPr>
          <w:noProof/>
        </w:rPr>
        <w:t>да</w:t>
      </w:r>
      <w:r w:rsidRPr="00B22681">
        <w:rPr>
          <w:noProof/>
          <w:lang w:val="sr-Latn-CS"/>
        </w:rPr>
        <w:t xml:space="preserve"> </w:t>
      </w:r>
      <w:r w:rsidRPr="009A5161">
        <w:rPr>
          <w:noProof/>
        </w:rPr>
        <w:t>ће</w:t>
      </w:r>
      <w:r w:rsidRPr="00B22681">
        <w:rPr>
          <w:noProof/>
          <w:lang w:val="sr-Latn-CS"/>
        </w:rPr>
        <w:t xml:space="preserve"> </w:t>
      </w:r>
      <w:r w:rsidRPr="009A5161">
        <w:rPr>
          <w:noProof/>
        </w:rPr>
        <w:t>испоручити</w:t>
      </w:r>
      <w:r>
        <w:rPr>
          <w:noProof/>
        </w:rPr>
        <w:t xml:space="preserve"> </w:t>
      </w:r>
      <w:r w:rsidRPr="009A5161">
        <w:rPr>
          <w:noProof/>
        </w:rPr>
        <w:t>добр</w:t>
      </w:r>
      <w:r>
        <w:rPr>
          <w:noProof/>
        </w:rPr>
        <w:t>о</w:t>
      </w:r>
      <w:r w:rsidRPr="00B22681">
        <w:rPr>
          <w:noProof/>
          <w:lang w:val="sr-Latn-CS"/>
        </w:rPr>
        <w:t xml:space="preserve"> </w:t>
      </w:r>
      <w:r w:rsidRPr="009A5161">
        <w:rPr>
          <w:noProof/>
        </w:rPr>
        <w:t>кој</w:t>
      </w:r>
      <w:r>
        <w:rPr>
          <w:noProof/>
        </w:rPr>
        <w:t>е</w:t>
      </w:r>
      <w:r w:rsidRPr="00B22681">
        <w:rPr>
          <w:noProof/>
          <w:lang w:val="sr-Latn-CS"/>
        </w:rPr>
        <w:t xml:space="preserve"> </w:t>
      </w:r>
      <w:r>
        <w:rPr>
          <w:noProof/>
        </w:rPr>
        <w:t>је</w:t>
      </w:r>
      <w:r w:rsidRPr="00B22681">
        <w:rPr>
          <w:noProof/>
          <w:lang w:val="sr-Latn-CS"/>
        </w:rPr>
        <w:t xml:space="preserve"> </w:t>
      </w:r>
      <w:r w:rsidRPr="009A5161">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извршава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али</w:t>
      </w:r>
      <w:r w:rsidRPr="00B22681">
        <w:rPr>
          <w:noProof/>
          <w:lang w:val="sr-Latn-CS"/>
        </w:rPr>
        <w:t xml:space="preserve"> </w:t>
      </w:r>
      <w:r>
        <w:rPr>
          <w:noProof/>
        </w:rPr>
        <w:t>не</w:t>
      </w:r>
      <w:r w:rsidRPr="00B22681">
        <w:rPr>
          <w:noProof/>
          <w:lang w:val="sr-Latn-CS"/>
        </w:rPr>
        <w:t xml:space="preserve"> </w:t>
      </w:r>
      <w:r>
        <w:rPr>
          <w:noProof/>
        </w:rPr>
        <w:t>на</w:t>
      </w:r>
      <w:r w:rsidRPr="00B22681">
        <w:rPr>
          <w:noProof/>
          <w:lang w:val="sr-Latn-CS"/>
        </w:rPr>
        <w:t xml:space="preserve"> </w:t>
      </w:r>
      <w:r>
        <w:rPr>
          <w:noProof/>
        </w:rPr>
        <w:t>начин</w:t>
      </w:r>
      <w:r w:rsidRPr="00B22681">
        <w:rPr>
          <w:noProof/>
          <w:lang w:val="sr-Latn-CS"/>
        </w:rPr>
        <w:t xml:space="preserve"> </w:t>
      </w:r>
      <w:r>
        <w:rPr>
          <w:noProof/>
        </w:rPr>
        <w:t>и</w:t>
      </w:r>
      <w:r w:rsidRPr="00B22681">
        <w:rPr>
          <w:noProof/>
          <w:lang w:val="sr-Latn-CS"/>
        </w:rPr>
        <w:t xml:space="preserve"> </w:t>
      </w:r>
      <w:r>
        <w:rPr>
          <w:noProof/>
        </w:rPr>
        <w:t>у</w:t>
      </w:r>
      <w:r w:rsidRPr="00B22681">
        <w:rPr>
          <w:noProof/>
          <w:lang w:val="sr-Latn-CS"/>
        </w:rPr>
        <w:t xml:space="preserve"> </w:t>
      </w:r>
      <w:r>
        <w:rPr>
          <w:noProof/>
        </w:rPr>
        <w:t>роковима</w:t>
      </w:r>
      <w:r w:rsidRPr="00B22681">
        <w:rPr>
          <w:noProof/>
          <w:lang w:val="sr-Latn-CS"/>
        </w:rPr>
        <w:t xml:space="preserve"> </w:t>
      </w:r>
      <w:r>
        <w:rPr>
          <w:noProof/>
        </w:rPr>
        <w:t>предвиђеним</w:t>
      </w:r>
      <w:r w:rsidRPr="00B22681">
        <w:rPr>
          <w:noProof/>
          <w:lang w:val="sr-Latn-CS"/>
        </w:rPr>
        <w:t xml:space="preserve"> </w:t>
      </w:r>
      <w:r>
        <w:rPr>
          <w:noProof/>
        </w:rPr>
        <w:t>уговором</w:t>
      </w:r>
      <w:r w:rsidRPr="00B22681">
        <w:rPr>
          <w:noProof/>
          <w:lang w:val="sr-Latn-CS"/>
        </w:rPr>
        <w:t>.</w:t>
      </w:r>
    </w:p>
    <w:p w:rsidR="00D00AF6" w:rsidRPr="00535ED4" w:rsidRDefault="00D00AF6" w:rsidP="00D00AF6">
      <w:pPr>
        <w:ind w:firstLine="720"/>
        <w:jc w:val="both"/>
        <w:rPr>
          <w:b/>
          <w:noProof/>
        </w:rPr>
      </w:pPr>
      <w:r w:rsidRPr="00B22681">
        <w:rPr>
          <w:noProof/>
          <w:lang w:val="sr-Latn-CS"/>
        </w:rPr>
        <w:t>-</w:t>
      </w:r>
      <w:r w:rsidRPr="00F17F1B">
        <w:rPr>
          <w:b/>
          <w:noProof/>
        </w:rPr>
        <w:t>меницу</w:t>
      </w:r>
      <w:r w:rsidRPr="00B22681">
        <w:rPr>
          <w:b/>
          <w:noProof/>
          <w:lang w:val="sr-Latn-CS"/>
        </w:rPr>
        <w:t xml:space="preserve"> </w:t>
      </w:r>
      <w:r w:rsidRPr="00F17F1B">
        <w:rPr>
          <w:b/>
          <w:noProof/>
        </w:rPr>
        <w:t>за</w:t>
      </w:r>
      <w:r w:rsidRPr="00B22681">
        <w:rPr>
          <w:b/>
          <w:noProof/>
          <w:lang w:val="sr-Latn-CS"/>
        </w:rPr>
        <w:t xml:space="preserve"> </w:t>
      </w:r>
      <w:r w:rsidRPr="00F17F1B">
        <w:rPr>
          <w:b/>
          <w:noProof/>
        </w:rPr>
        <w:t>отклањање</w:t>
      </w:r>
      <w:r w:rsidRPr="00B22681">
        <w:rPr>
          <w:b/>
          <w:noProof/>
          <w:lang w:val="sr-Latn-CS"/>
        </w:rPr>
        <w:t xml:space="preserve"> </w:t>
      </w:r>
      <w:r w:rsidRPr="00F17F1B">
        <w:rPr>
          <w:b/>
          <w:noProof/>
        </w:rPr>
        <w:t>недостатака</w:t>
      </w:r>
      <w:r w:rsidRPr="00B22681">
        <w:rPr>
          <w:b/>
          <w:noProof/>
          <w:lang w:val="sr-Latn-CS"/>
        </w:rPr>
        <w:t xml:space="preserve"> </w:t>
      </w:r>
      <w:r w:rsidRPr="00F17F1B">
        <w:rPr>
          <w:b/>
          <w:noProof/>
        </w:rPr>
        <w:t>у</w:t>
      </w:r>
      <w:r w:rsidRPr="00B22681">
        <w:rPr>
          <w:b/>
          <w:noProof/>
          <w:lang w:val="sr-Latn-CS"/>
        </w:rPr>
        <w:t xml:space="preserve"> </w:t>
      </w:r>
      <w:r w:rsidRPr="00F17F1B">
        <w:rPr>
          <w:b/>
          <w:noProof/>
        </w:rPr>
        <w:t>гарантном</w:t>
      </w:r>
      <w:r w:rsidRPr="00B22681">
        <w:rPr>
          <w:b/>
          <w:noProof/>
          <w:lang w:val="sr-Latn-CS"/>
        </w:rPr>
        <w:t xml:space="preserve"> </w:t>
      </w:r>
      <w:r w:rsidRPr="00F17F1B">
        <w:rPr>
          <w:b/>
          <w:noProof/>
        </w:rPr>
        <w:t>року</w:t>
      </w:r>
      <w:r w:rsidRPr="00B22681">
        <w:rPr>
          <w:noProof/>
          <w:lang w:val="sr-Latn-CS"/>
        </w:rPr>
        <w:t xml:space="preserve"> </w:t>
      </w:r>
      <w:r>
        <w:rPr>
          <w:noProof/>
        </w:rPr>
        <w:t>у</w:t>
      </w:r>
      <w:r w:rsidRPr="00B22681">
        <w:rPr>
          <w:noProof/>
          <w:lang w:val="sr-Latn-CS"/>
        </w:rPr>
        <w:t xml:space="preserve"> </w:t>
      </w:r>
      <w:r>
        <w:rPr>
          <w:noProof/>
        </w:rPr>
        <w:t>висини</w:t>
      </w:r>
      <w:r w:rsidRPr="00B22681">
        <w:rPr>
          <w:noProof/>
          <w:lang w:val="sr-Latn-CS"/>
        </w:rPr>
        <w:t xml:space="preserve"> 10% </w:t>
      </w:r>
      <w:r w:rsidRPr="008174C7">
        <w:rPr>
          <w:noProof/>
        </w:rPr>
        <w:t>од</w:t>
      </w:r>
      <w:r w:rsidRPr="008174C7">
        <w:rPr>
          <w:noProof/>
          <w:lang w:val="sr-Latn-CS"/>
        </w:rPr>
        <w:t xml:space="preserve"> </w:t>
      </w:r>
      <w:r w:rsidRPr="008174C7">
        <w:rPr>
          <w:noProof/>
        </w:rPr>
        <w:t>укупне</w:t>
      </w:r>
      <w:r w:rsidRPr="008174C7">
        <w:rPr>
          <w:noProof/>
          <w:lang w:val="sr-Latn-CS"/>
        </w:rPr>
        <w:t xml:space="preserve"> </w:t>
      </w:r>
      <w:r w:rsidRPr="008174C7">
        <w:rPr>
          <w:noProof/>
        </w:rPr>
        <w:t>вредности</w:t>
      </w:r>
      <w:r w:rsidRPr="008174C7">
        <w:rPr>
          <w:noProof/>
          <w:lang w:val="sr-Latn-CS"/>
        </w:rPr>
        <w:t xml:space="preserve"> </w:t>
      </w:r>
      <w:r w:rsidRPr="008174C7">
        <w:rPr>
          <w:noProof/>
        </w:rPr>
        <w:t>понуде</w:t>
      </w:r>
      <w:r w:rsidRPr="008174C7">
        <w:rPr>
          <w:noProof/>
          <w:lang w:val="sr-Latn-CS"/>
        </w:rPr>
        <w:t xml:space="preserve"> </w:t>
      </w:r>
      <w:r w:rsidRPr="008174C7">
        <w:rPr>
          <w:noProof/>
        </w:rPr>
        <w:t>без</w:t>
      </w:r>
      <w:r w:rsidRPr="008174C7">
        <w:rPr>
          <w:noProof/>
          <w:lang w:val="sr-Latn-CS"/>
        </w:rPr>
        <w:t xml:space="preserve"> </w:t>
      </w:r>
      <w:r w:rsidRPr="008174C7">
        <w:rPr>
          <w:noProof/>
        </w:rPr>
        <w:t>ПДВ</w:t>
      </w:r>
      <w:r w:rsidRPr="008174C7">
        <w:rPr>
          <w:noProof/>
          <w:lang w:val="sr-Latn-CS"/>
        </w:rPr>
        <w:t>-</w:t>
      </w:r>
      <w:r w:rsidRPr="008174C7">
        <w:rPr>
          <w:noProof/>
        </w:rPr>
        <w:t>а</w:t>
      </w:r>
      <w:r w:rsidRPr="008174C7">
        <w:rPr>
          <w:noProof/>
          <w:lang w:val="sr-Latn-CS"/>
        </w:rPr>
        <w:t xml:space="preserve"> </w:t>
      </w:r>
      <w:r w:rsidRPr="008174C7">
        <w:rPr>
          <w:noProof/>
        </w:rPr>
        <w:t>из</w:t>
      </w:r>
      <w:r w:rsidRPr="008174C7">
        <w:rPr>
          <w:noProof/>
          <w:lang w:val="sr-Latn-CS"/>
        </w:rPr>
        <w:t xml:space="preserve"> </w:t>
      </w:r>
      <w:r w:rsidRPr="008174C7">
        <w:rPr>
          <w:noProof/>
        </w:rPr>
        <w:t>члана</w:t>
      </w:r>
      <w:r w:rsidRPr="008174C7">
        <w:rPr>
          <w:noProof/>
          <w:lang w:val="sr-Latn-CS"/>
        </w:rPr>
        <w:t xml:space="preserve"> </w:t>
      </w:r>
      <w:r>
        <w:rPr>
          <w:noProof/>
        </w:rPr>
        <w:t>2</w:t>
      </w:r>
      <w:r w:rsidRPr="008174C7">
        <w:rPr>
          <w:noProof/>
          <w:lang w:val="sr-Latn-CS"/>
        </w:rPr>
        <w:t xml:space="preserve">. </w:t>
      </w:r>
      <w:r w:rsidRPr="008174C7">
        <w:rPr>
          <w:noProof/>
        </w:rPr>
        <w:t>овог</w:t>
      </w:r>
      <w:r w:rsidRPr="008174C7">
        <w:rPr>
          <w:noProof/>
          <w:lang w:val="sr-Latn-CS"/>
        </w:rPr>
        <w:t xml:space="preserve"> </w:t>
      </w:r>
      <w:r w:rsidRPr="008174C7">
        <w:rPr>
          <w:noProof/>
        </w:rPr>
        <w:t>уговора</w:t>
      </w:r>
      <w:r w:rsidRPr="008174C7">
        <w:rPr>
          <w:noProof/>
          <w:lang w:val="sr-Latn-CS"/>
        </w:rPr>
        <w:t xml:space="preserve"> </w:t>
      </w:r>
      <w:r w:rsidRPr="008174C7">
        <w:rPr>
          <w:noProof/>
        </w:rPr>
        <w:t>без</w:t>
      </w:r>
      <w:r w:rsidRPr="008174C7">
        <w:rPr>
          <w:noProof/>
          <w:lang w:val="sr-Latn-CS"/>
        </w:rPr>
        <w:t xml:space="preserve"> </w:t>
      </w:r>
      <w:r w:rsidRPr="008174C7">
        <w:rPr>
          <w:noProof/>
        </w:rPr>
        <w:t>пореза</w:t>
      </w:r>
      <w:r w:rsidRPr="008174C7">
        <w:rPr>
          <w:noProof/>
          <w:lang w:val="sr-Latn-CS"/>
        </w:rPr>
        <w:t xml:space="preserve"> </w:t>
      </w:r>
      <w:r w:rsidRPr="008174C7">
        <w:rPr>
          <w:noProof/>
        </w:rPr>
        <w:t>на</w:t>
      </w:r>
      <w:r w:rsidRPr="008174C7">
        <w:rPr>
          <w:noProof/>
          <w:lang w:val="sr-Latn-CS"/>
        </w:rPr>
        <w:t xml:space="preserve"> </w:t>
      </w:r>
      <w:r w:rsidRPr="008174C7">
        <w:rPr>
          <w:noProof/>
        </w:rPr>
        <w:t>додату</w:t>
      </w:r>
      <w:r w:rsidRPr="008174C7">
        <w:rPr>
          <w:noProof/>
          <w:lang w:val="sr-Latn-CS"/>
        </w:rPr>
        <w:t xml:space="preserve"> </w:t>
      </w:r>
      <w:r w:rsidRPr="008174C7">
        <w:rPr>
          <w:noProof/>
        </w:rPr>
        <w:t>вредност</w:t>
      </w:r>
      <w:r w:rsidRPr="00B22681">
        <w:rPr>
          <w:noProof/>
          <w:lang w:val="sr-Latn-CS"/>
        </w:rPr>
        <w:t xml:space="preserve">, </w:t>
      </w:r>
      <w:r>
        <w:rPr>
          <w:noProof/>
        </w:rPr>
        <w:t>са</w:t>
      </w:r>
      <w:r w:rsidRPr="00B22681">
        <w:rPr>
          <w:noProof/>
          <w:lang w:val="sr-Latn-CS"/>
        </w:rPr>
        <w:t xml:space="preserve"> </w:t>
      </w:r>
      <w:r>
        <w:rPr>
          <w:noProof/>
        </w:rPr>
        <w:t>роком</w:t>
      </w:r>
      <w:r w:rsidRPr="00B22681">
        <w:rPr>
          <w:noProof/>
          <w:lang w:val="sr-Latn-CS"/>
        </w:rPr>
        <w:t xml:space="preserve"> </w:t>
      </w:r>
      <w:r>
        <w:rPr>
          <w:noProof/>
        </w:rPr>
        <w:t>важења</w:t>
      </w:r>
      <w:r w:rsidRPr="00B22681">
        <w:rPr>
          <w:noProof/>
          <w:lang w:val="sr-Latn-CS"/>
        </w:rPr>
        <w:t xml:space="preserve"> </w:t>
      </w:r>
      <w:r>
        <w:rPr>
          <w:noProof/>
        </w:rPr>
        <w:t>најмање</w:t>
      </w:r>
      <w:r w:rsidRPr="00B22681">
        <w:rPr>
          <w:noProof/>
          <w:lang w:val="sr-Latn-CS"/>
        </w:rPr>
        <w:t xml:space="preserve"> 10 </w:t>
      </w:r>
      <w:r>
        <w:rPr>
          <w:noProof/>
        </w:rPr>
        <w:t>дана</w:t>
      </w:r>
      <w:r w:rsidRPr="00B22681">
        <w:rPr>
          <w:noProof/>
          <w:lang w:val="sr-Latn-CS"/>
        </w:rPr>
        <w:t xml:space="preserve"> </w:t>
      </w:r>
      <w:r>
        <w:rPr>
          <w:noProof/>
        </w:rPr>
        <w:t>дужим</w:t>
      </w:r>
      <w:r w:rsidRPr="00B22681">
        <w:rPr>
          <w:noProof/>
          <w:lang w:val="sr-Latn-CS"/>
        </w:rPr>
        <w:t xml:space="preserve"> </w:t>
      </w:r>
      <w:r>
        <w:rPr>
          <w:noProof/>
        </w:rPr>
        <w:t>од</w:t>
      </w:r>
      <w:r w:rsidRPr="00B22681">
        <w:rPr>
          <w:noProof/>
          <w:lang w:val="sr-Latn-CS"/>
        </w:rPr>
        <w:t xml:space="preserve"> </w:t>
      </w:r>
      <w:r>
        <w:rPr>
          <w:noProof/>
        </w:rPr>
        <w:t>дана</w:t>
      </w:r>
      <w:r w:rsidRPr="00B22681">
        <w:rPr>
          <w:noProof/>
          <w:lang w:val="sr-Latn-CS"/>
        </w:rPr>
        <w:t xml:space="preserve"> </w:t>
      </w:r>
      <w:r>
        <w:rPr>
          <w:noProof/>
        </w:rPr>
        <w:t>из</w:t>
      </w:r>
      <w:r w:rsidRPr="00B22681">
        <w:rPr>
          <w:noProof/>
          <w:lang w:val="sr-Latn-CS"/>
        </w:rPr>
        <w:t xml:space="preserve"> </w:t>
      </w:r>
      <w:r>
        <w:rPr>
          <w:noProof/>
        </w:rPr>
        <w:t>члана</w:t>
      </w:r>
      <w:r w:rsidRPr="00B22681">
        <w:rPr>
          <w:noProof/>
          <w:lang w:val="sr-Latn-CS"/>
        </w:rPr>
        <w:t xml:space="preserve"> 3. </w:t>
      </w:r>
      <w:r>
        <w:rPr>
          <w:noProof/>
        </w:rPr>
        <w:t>став</w:t>
      </w:r>
      <w:r w:rsidRPr="00B22681">
        <w:rPr>
          <w:noProof/>
          <w:lang w:val="sr-Latn-CS"/>
        </w:rPr>
        <w:t xml:space="preserve"> </w:t>
      </w:r>
      <w:r>
        <w:rPr>
          <w:noProof/>
        </w:rPr>
        <w:t>4</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до</w:t>
      </w:r>
      <w:r w:rsidRPr="00B22681">
        <w:rPr>
          <w:noProof/>
          <w:lang w:val="sr-Latn-CS"/>
        </w:rPr>
        <w:t xml:space="preserve"> </w:t>
      </w:r>
      <w:r>
        <w:rPr>
          <w:noProof/>
        </w:rPr>
        <w:t>којег</w:t>
      </w:r>
      <w:r w:rsidRPr="00B22681">
        <w:rPr>
          <w:noProof/>
          <w:lang w:val="sr-Latn-CS"/>
        </w:rPr>
        <w:t xml:space="preserve"> </w:t>
      </w:r>
      <w:r>
        <w:rPr>
          <w:noProof/>
        </w:rPr>
        <w:t>се</w:t>
      </w:r>
      <w:r w:rsidRPr="00B22681">
        <w:rPr>
          <w:noProof/>
          <w:lang w:val="sr-Latn-CS"/>
        </w:rPr>
        <w:t xml:space="preserve"> </w:t>
      </w:r>
      <w:r>
        <w:rPr>
          <w:noProof/>
        </w:rPr>
        <w:t>добављач</w:t>
      </w:r>
      <w:r w:rsidRPr="00B22681">
        <w:rPr>
          <w:noProof/>
          <w:lang w:val="sr-Latn-CS"/>
        </w:rPr>
        <w:t xml:space="preserve"> </w:t>
      </w:r>
      <w:r>
        <w:rPr>
          <w:noProof/>
        </w:rPr>
        <w:t>обавезао</w:t>
      </w:r>
      <w:r w:rsidRPr="00B22681">
        <w:rPr>
          <w:noProof/>
          <w:lang w:val="sr-Latn-CS"/>
        </w:rPr>
        <w:t xml:space="preserve"> </w:t>
      </w:r>
      <w:r>
        <w:rPr>
          <w:noProof/>
        </w:rPr>
        <w:t>да</w:t>
      </w:r>
      <w:r w:rsidRPr="00B22681">
        <w:rPr>
          <w:noProof/>
          <w:lang w:val="sr-Latn-CS"/>
        </w:rPr>
        <w:t xml:space="preserve"> </w:t>
      </w:r>
      <w:r>
        <w:rPr>
          <w:noProof/>
        </w:rPr>
        <w:t>отклања</w:t>
      </w:r>
      <w:r w:rsidRPr="00B22681">
        <w:rPr>
          <w:noProof/>
          <w:lang w:val="sr-Latn-CS"/>
        </w:rPr>
        <w:t xml:space="preserve"> </w:t>
      </w:r>
      <w:r>
        <w:rPr>
          <w:noProof/>
        </w:rPr>
        <w:t>све</w:t>
      </w:r>
      <w:r w:rsidRPr="00B22681">
        <w:rPr>
          <w:noProof/>
          <w:lang w:val="sr-Latn-CS"/>
        </w:rPr>
        <w:t xml:space="preserve"> </w:t>
      </w:r>
      <w:r>
        <w:rPr>
          <w:noProof/>
        </w:rPr>
        <w:t>недостатке</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која</w:t>
      </w:r>
      <w:r w:rsidRPr="00B22681">
        <w:rPr>
          <w:noProof/>
          <w:lang w:val="sr-Latn-CS"/>
        </w:rPr>
        <w:t xml:space="preserve"> </w:t>
      </w:r>
      <w:r>
        <w:rPr>
          <w:noProof/>
        </w:rPr>
        <w:t>је</w:t>
      </w:r>
      <w:r w:rsidRPr="00B22681">
        <w:rPr>
          <w:noProof/>
          <w:lang w:val="sr-Latn-CS"/>
        </w:rPr>
        <w:t xml:space="preserve"> </w:t>
      </w:r>
      <w:r>
        <w:rPr>
          <w:noProof/>
        </w:rPr>
        <w:t>наплатива</w:t>
      </w:r>
      <w:r w:rsidRPr="00B22681">
        <w:rPr>
          <w:noProof/>
          <w:lang w:val="sr-Latn-CS"/>
        </w:rPr>
        <w:t xml:space="preserve"> </w:t>
      </w:r>
      <w:r>
        <w:rPr>
          <w:noProof/>
        </w:rPr>
        <w:t>у</w:t>
      </w:r>
      <w:r w:rsidRPr="00B22681">
        <w:rPr>
          <w:noProof/>
          <w:lang w:val="sr-Latn-CS"/>
        </w:rPr>
        <w:t xml:space="preserve"> </w:t>
      </w:r>
      <w:r>
        <w:rPr>
          <w:noProof/>
        </w:rPr>
        <w:t>случају</w:t>
      </w:r>
      <w:r w:rsidRPr="00B22681">
        <w:rPr>
          <w:noProof/>
          <w:lang w:val="sr-Latn-CS"/>
        </w:rPr>
        <w:t xml:space="preserve"> </w:t>
      </w:r>
      <w:r>
        <w:rPr>
          <w:noProof/>
        </w:rPr>
        <w:t>да</w:t>
      </w:r>
      <w:r w:rsidRPr="00B22681">
        <w:rPr>
          <w:noProof/>
          <w:lang w:val="sr-Latn-CS"/>
        </w:rPr>
        <w:t xml:space="preserve"> </w:t>
      </w:r>
      <w:r>
        <w:rPr>
          <w:noProof/>
        </w:rPr>
        <w:t>добављач</w:t>
      </w:r>
      <w:r w:rsidRPr="00B22681">
        <w:rPr>
          <w:noProof/>
          <w:lang w:val="sr-Latn-CS"/>
        </w:rPr>
        <w:t xml:space="preserve"> </w:t>
      </w:r>
      <w:r>
        <w:rPr>
          <w:noProof/>
        </w:rPr>
        <w:t>не</w:t>
      </w:r>
      <w:r w:rsidRPr="00B22681">
        <w:rPr>
          <w:noProof/>
          <w:lang w:val="sr-Latn-CS"/>
        </w:rPr>
        <w:t xml:space="preserve"> </w:t>
      </w:r>
      <w:r>
        <w:rPr>
          <w:noProof/>
        </w:rPr>
        <w:t>испуњава</w:t>
      </w:r>
      <w:r w:rsidRPr="00B22681">
        <w:rPr>
          <w:noProof/>
          <w:lang w:val="sr-Latn-CS"/>
        </w:rPr>
        <w:t xml:space="preserve"> </w:t>
      </w:r>
      <w:r>
        <w:rPr>
          <w:noProof/>
        </w:rPr>
        <w:t>своје</w:t>
      </w:r>
      <w:r w:rsidRPr="00B22681">
        <w:rPr>
          <w:noProof/>
          <w:lang w:val="sr-Latn-CS"/>
        </w:rPr>
        <w:t xml:space="preserve"> </w:t>
      </w:r>
      <w:r>
        <w:rPr>
          <w:noProof/>
        </w:rPr>
        <w:t>обавезе</w:t>
      </w:r>
      <w:r w:rsidRPr="00B22681">
        <w:rPr>
          <w:noProof/>
          <w:lang w:val="sr-Latn-CS"/>
        </w:rPr>
        <w:t xml:space="preserve"> </w:t>
      </w:r>
      <w:r>
        <w:rPr>
          <w:noProof/>
        </w:rPr>
        <w:t>из</w:t>
      </w:r>
      <w:r w:rsidRPr="00B22681">
        <w:rPr>
          <w:noProof/>
          <w:lang w:val="sr-Latn-CS"/>
        </w:rPr>
        <w:t xml:space="preserve"> </w:t>
      </w:r>
      <w:r>
        <w:rPr>
          <w:noProof/>
        </w:rPr>
        <w:t>уговора</w:t>
      </w:r>
      <w:r w:rsidRPr="00B22681">
        <w:rPr>
          <w:noProof/>
          <w:lang w:val="sr-Latn-CS"/>
        </w:rPr>
        <w:t xml:space="preserve"> </w:t>
      </w:r>
      <w:r>
        <w:rPr>
          <w:noProof/>
        </w:rPr>
        <w:t>које</w:t>
      </w:r>
      <w:r w:rsidRPr="00B22681">
        <w:rPr>
          <w:noProof/>
          <w:lang w:val="sr-Latn-CS"/>
        </w:rPr>
        <w:t xml:space="preserve"> </w:t>
      </w:r>
      <w:r>
        <w:rPr>
          <w:noProof/>
        </w:rPr>
        <w:t>се</w:t>
      </w:r>
      <w:r w:rsidRPr="00B22681">
        <w:rPr>
          <w:noProof/>
          <w:lang w:val="sr-Latn-CS"/>
        </w:rPr>
        <w:t xml:space="preserve"> </w:t>
      </w:r>
      <w:r>
        <w:rPr>
          <w:noProof/>
        </w:rPr>
        <w:t>односе</w:t>
      </w:r>
      <w:r w:rsidRPr="00B22681">
        <w:rPr>
          <w:noProof/>
          <w:lang w:val="sr-Latn-CS"/>
        </w:rPr>
        <w:t xml:space="preserve"> </w:t>
      </w:r>
      <w:r>
        <w:rPr>
          <w:noProof/>
        </w:rPr>
        <w:t>на</w:t>
      </w:r>
      <w:r w:rsidRPr="00B22681">
        <w:rPr>
          <w:noProof/>
          <w:lang w:val="sr-Latn-CS"/>
        </w:rPr>
        <w:t xml:space="preserve"> </w:t>
      </w:r>
      <w:r>
        <w:rPr>
          <w:noProof/>
        </w:rPr>
        <w:t>отклањање</w:t>
      </w:r>
      <w:r w:rsidRPr="00B22681">
        <w:rPr>
          <w:noProof/>
          <w:lang w:val="sr-Latn-CS"/>
        </w:rPr>
        <w:t xml:space="preserve"> </w:t>
      </w:r>
      <w:r>
        <w:rPr>
          <w:noProof/>
        </w:rPr>
        <w:t>недостатака</w:t>
      </w:r>
      <w:r w:rsidRPr="00B22681">
        <w:rPr>
          <w:noProof/>
          <w:lang w:val="sr-Latn-CS"/>
        </w:rPr>
        <w:t xml:space="preserve"> </w:t>
      </w:r>
      <w:r>
        <w:rPr>
          <w:noProof/>
        </w:rPr>
        <w:t>у</w:t>
      </w:r>
      <w:r w:rsidRPr="00B22681">
        <w:rPr>
          <w:noProof/>
          <w:lang w:val="sr-Latn-CS"/>
        </w:rPr>
        <w:t xml:space="preserve"> </w:t>
      </w:r>
      <w:r>
        <w:rPr>
          <w:noProof/>
        </w:rPr>
        <w:t>вези</w:t>
      </w:r>
      <w:r w:rsidRPr="00B22681">
        <w:rPr>
          <w:noProof/>
          <w:lang w:val="sr-Latn-CS"/>
        </w:rPr>
        <w:t xml:space="preserve"> </w:t>
      </w:r>
      <w:r>
        <w:rPr>
          <w:noProof/>
        </w:rPr>
        <w:t>са</w:t>
      </w:r>
      <w:r w:rsidRPr="00B22681">
        <w:rPr>
          <w:noProof/>
          <w:lang w:val="sr-Latn-CS"/>
        </w:rPr>
        <w:t xml:space="preserve"> </w:t>
      </w:r>
      <w:r>
        <w:rPr>
          <w:noProof/>
        </w:rPr>
        <w:t>добром</w:t>
      </w:r>
      <w:r w:rsidRPr="00B22681">
        <w:rPr>
          <w:noProof/>
          <w:lang w:val="sr-Latn-CS"/>
        </w:rPr>
        <w:t xml:space="preserve"> </w:t>
      </w:r>
      <w:r>
        <w:rPr>
          <w:noProof/>
        </w:rPr>
        <w:t>које</w:t>
      </w:r>
      <w:r w:rsidRPr="00B22681">
        <w:rPr>
          <w:noProof/>
          <w:lang w:val="sr-Latn-CS"/>
        </w:rPr>
        <w:t xml:space="preserve"> </w:t>
      </w:r>
      <w:r>
        <w:rPr>
          <w:noProof/>
        </w:rPr>
        <w:t>је</w:t>
      </w:r>
      <w:r w:rsidRPr="00B22681">
        <w:rPr>
          <w:noProof/>
          <w:lang w:val="sr-Latn-CS"/>
        </w:rPr>
        <w:t xml:space="preserve"> </w:t>
      </w:r>
      <w:r>
        <w:rPr>
          <w:noProof/>
        </w:rPr>
        <w:t>предмет</w:t>
      </w:r>
      <w:r w:rsidRPr="00B22681">
        <w:rPr>
          <w:noProof/>
          <w:lang w:val="sr-Latn-CS"/>
        </w:rPr>
        <w:t xml:space="preserve"> </w:t>
      </w:r>
      <w:r>
        <w:rPr>
          <w:noProof/>
        </w:rPr>
        <w:t>овог</w:t>
      </w:r>
      <w:r w:rsidRPr="00B22681">
        <w:rPr>
          <w:noProof/>
          <w:lang w:val="sr-Latn-CS"/>
        </w:rPr>
        <w:t xml:space="preserve"> </w:t>
      </w:r>
      <w:r>
        <w:rPr>
          <w:noProof/>
        </w:rPr>
        <w:t>уговора</w:t>
      </w:r>
      <w:r w:rsidRPr="00B22681">
        <w:rPr>
          <w:noProof/>
          <w:lang w:val="sr-Latn-CS"/>
        </w:rPr>
        <w:t xml:space="preserve"> </w:t>
      </w:r>
      <w:r>
        <w:rPr>
          <w:noProof/>
        </w:rPr>
        <w:t>у</w:t>
      </w:r>
      <w:r w:rsidRPr="00B22681">
        <w:rPr>
          <w:noProof/>
          <w:lang w:val="sr-Latn-CS"/>
        </w:rPr>
        <w:t xml:space="preserve"> </w:t>
      </w:r>
      <w:r>
        <w:rPr>
          <w:noProof/>
        </w:rPr>
        <w:t>гарантном</w:t>
      </w:r>
      <w:r w:rsidRPr="00B22681">
        <w:rPr>
          <w:noProof/>
          <w:lang w:val="sr-Latn-CS"/>
        </w:rPr>
        <w:t xml:space="preserve"> </w:t>
      </w:r>
      <w:r>
        <w:rPr>
          <w:noProof/>
        </w:rPr>
        <w:t>року</w:t>
      </w:r>
      <w:r w:rsidRPr="00B22681">
        <w:rPr>
          <w:noProof/>
          <w:lang w:val="sr-Latn-CS"/>
        </w:rPr>
        <w:t>.</w:t>
      </w:r>
    </w:p>
    <w:p w:rsidR="00D00AF6" w:rsidRDefault="00D00AF6" w:rsidP="00D00AF6">
      <w:pPr>
        <w:jc w:val="both"/>
        <w:rPr>
          <w:b/>
          <w:noProof/>
        </w:rPr>
      </w:pPr>
    </w:p>
    <w:p w:rsidR="00D00AF6" w:rsidRPr="00D00AF6" w:rsidRDefault="00D00AF6" w:rsidP="00D00AF6">
      <w:pPr>
        <w:jc w:val="both"/>
        <w:rPr>
          <w:b/>
          <w:noProof/>
        </w:rPr>
      </w:pPr>
    </w:p>
    <w:p w:rsidR="00D00AF6" w:rsidRPr="00527541" w:rsidRDefault="00D00AF6" w:rsidP="00D00AF6">
      <w:pPr>
        <w:jc w:val="center"/>
        <w:outlineLvl w:val="0"/>
        <w:rPr>
          <w:b/>
          <w:noProof/>
        </w:rPr>
      </w:pPr>
      <w:bookmarkStart w:id="26" w:name="_Toc375307070"/>
      <w:r w:rsidRPr="00527541">
        <w:rPr>
          <w:b/>
          <w:noProof/>
        </w:rPr>
        <w:lastRenderedPageBreak/>
        <w:t>Члан 7.</w:t>
      </w:r>
      <w:bookmarkEnd w:id="26"/>
    </w:p>
    <w:p w:rsidR="00D00AF6" w:rsidRPr="00527541" w:rsidRDefault="00D00AF6" w:rsidP="00D00AF6">
      <w:pPr>
        <w:ind w:firstLine="720"/>
        <w:jc w:val="both"/>
        <w:rPr>
          <w:noProof/>
        </w:rPr>
      </w:pPr>
      <w:r w:rsidRPr="00527541">
        <w:rPr>
          <w:noProof/>
        </w:rPr>
        <w:t xml:space="preserve">Уколико добављач </w:t>
      </w:r>
      <w:r w:rsidRPr="00527541">
        <w:rPr>
          <w:noProof/>
          <w:lang w:val="en-US"/>
        </w:rPr>
        <w:t>не поступа у складу са обавезама које је преузео закључењем овог уговора наручилац има право:</w:t>
      </w:r>
    </w:p>
    <w:p w:rsidR="00D00AF6" w:rsidRPr="00527541" w:rsidRDefault="00D00AF6" w:rsidP="00D00AF6">
      <w:pPr>
        <w:ind w:firstLine="720"/>
        <w:jc w:val="both"/>
        <w:rPr>
          <w:noProof/>
        </w:rPr>
      </w:pPr>
      <w:r w:rsidRPr="00527541">
        <w:rPr>
          <w:noProof/>
        </w:rPr>
        <w:t xml:space="preserve">- да једнострано раскине овај уговор и да наплати </w:t>
      </w:r>
      <w:r>
        <w:rPr>
          <w:noProof/>
        </w:rPr>
        <w:t>средства обезбеђења</w:t>
      </w:r>
      <w:r w:rsidRPr="00527541">
        <w:rPr>
          <w:noProof/>
        </w:rPr>
        <w:t xml:space="preserve"> из члана 6. овог уговора;</w:t>
      </w:r>
    </w:p>
    <w:p w:rsidR="00D00AF6" w:rsidRPr="00527541" w:rsidRDefault="00D00AF6" w:rsidP="00D00AF6">
      <w:pPr>
        <w:ind w:firstLine="720"/>
        <w:jc w:val="both"/>
        <w:rPr>
          <w:noProof/>
        </w:rPr>
      </w:pPr>
      <w:r w:rsidRPr="00527541">
        <w:rPr>
          <w:noProof/>
        </w:rPr>
        <w:t>- да овај уговор остави на снази и да уговорену цену умањи за 10%.</w:t>
      </w:r>
    </w:p>
    <w:p w:rsidR="00D00AF6" w:rsidRPr="00527541" w:rsidRDefault="00D00AF6" w:rsidP="00D00AF6">
      <w:pPr>
        <w:jc w:val="center"/>
        <w:rPr>
          <w:b/>
          <w:noProof/>
        </w:rPr>
      </w:pPr>
    </w:p>
    <w:p w:rsidR="00D00AF6" w:rsidRPr="00527541" w:rsidRDefault="00D00AF6" w:rsidP="00D00AF6">
      <w:pPr>
        <w:jc w:val="center"/>
        <w:outlineLvl w:val="0"/>
        <w:rPr>
          <w:b/>
          <w:noProof/>
        </w:rPr>
      </w:pPr>
      <w:bookmarkStart w:id="27" w:name="_Toc375307071"/>
      <w:r w:rsidRPr="00527541">
        <w:rPr>
          <w:b/>
          <w:noProof/>
        </w:rPr>
        <w:t>Члан 8.</w:t>
      </w:r>
      <w:bookmarkEnd w:id="27"/>
    </w:p>
    <w:p w:rsidR="00D00AF6" w:rsidRPr="00527541" w:rsidRDefault="00D00AF6" w:rsidP="00D00AF6">
      <w:pPr>
        <w:ind w:firstLine="720"/>
        <w:jc w:val="both"/>
        <w:rPr>
          <w:noProof/>
        </w:rPr>
      </w:pPr>
      <w:r w:rsidRPr="00527541">
        <w:rPr>
          <w:noProof/>
        </w:rPr>
        <w:t xml:space="preserve">Наручилац задржава право да у току реализације овог уговора захтева од добављача додатне потврде о квалитету </w:t>
      </w:r>
      <w:r>
        <w:rPr>
          <w:noProof/>
        </w:rPr>
        <w:t xml:space="preserve">добра које је </w:t>
      </w:r>
      <w:r w:rsidRPr="00527541">
        <w:rPr>
          <w:noProof/>
        </w:rPr>
        <w:t>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D00AF6" w:rsidRPr="00AF1B40" w:rsidRDefault="00D00AF6" w:rsidP="00D00AF6">
      <w:pPr>
        <w:rPr>
          <w:b/>
          <w:noProof/>
        </w:rPr>
      </w:pPr>
    </w:p>
    <w:p w:rsidR="00D00AF6" w:rsidRPr="00527541" w:rsidRDefault="00D00AF6" w:rsidP="00D00AF6">
      <w:pPr>
        <w:jc w:val="center"/>
        <w:outlineLvl w:val="0"/>
        <w:rPr>
          <w:b/>
          <w:noProof/>
        </w:rPr>
      </w:pPr>
      <w:bookmarkStart w:id="28" w:name="_Toc375307072"/>
      <w:r w:rsidRPr="00527541">
        <w:rPr>
          <w:b/>
          <w:noProof/>
        </w:rPr>
        <w:t>Члан 9.</w:t>
      </w:r>
      <w:bookmarkEnd w:id="28"/>
    </w:p>
    <w:p w:rsidR="00D00AF6" w:rsidRPr="00527541" w:rsidRDefault="00D00AF6" w:rsidP="00D00AF6">
      <w:pPr>
        <w:ind w:firstLine="720"/>
        <w:rPr>
          <w:noProof/>
          <w:lang w:val="sr-Cyrl-CS"/>
        </w:rPr>
      </w:pPr>
      <w:r w:rsidRPr="00527541">
        <w:rPr>
          <w:noProof/>
          <w:lang w:val="en-US"/>
        </w:rPr>
        <w:t xml:space="preserve">За праћење техничке реализације овог уговора у име наручиоца овлашћује се </w:t>
      </w:r>
      <w:r>
        <w:rPr>
          <w:noProof/>
        </w:rPr>
        <w:t>________________________</w:t>
      </w:r>
      <w:r w:rsidRPr="00527541">
        <w:rPr>
          <w:noProof/>
          <w:lang w:val="sr-Cyrl-CS"/>
        </w:rPr>
        <w:t>.</w:t>
      </w:r>
    </w:p>
    <w:p w:rsidR="00D00AF6" w:rsidRPr="00527541" w:rsidRDefault="00D00AF6" w:rsidP="00D00AF6">
      <w:pPr>
        <w:ind w:firstLine="720"/>
        <w:rPr>
          <w:noProof/>
          <w:lang w:val="en-US"/>
        </w:rPr>
      </w:pPr>
      <w:r w:rsidRPr="00527541">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Pr>
          <w:noProof/>
        </w:rPr>
        <w:t>_____________________________</w:t>
      </w:r>
      <w:r w:rsidRPr="00527541">
        <w:rPr>
          <w:noProof/>
          <w:lang w:val="en-US"/>
        </w:rPr>
        <w:t>.</w:t>
      </w:r>
    </w:p>
    <w:p w:rsidR="00D00AF6" w:rsidRDefault="00D00AF6" w:rsidP="00D00AF6">
      <w:pPr>
        <w:jc w:val="center"/>
        <w:rPr>
          <w:b/>
          <w:noProof/>
        </w:rPr>
      </w:pPr>
    </w:p>
    <w:p w:rsidR="00D00AF6" w:rsidRPr="00527541" w:rsidRDefault="00D00AF6" w:rsidP="00D00AF6">
      <w:pPr>
        <w:jc w:val="center"/>
        <w:outlineLvl w:val="0"/>
        <w:rPr>
          <w:b/>
          <w:noProof/>
        </w:rPr>
      </w:pPr>
      <w:bookmarkStart w:id="29" w:name="_Toc375307073"/>
      <w:r w:rsidRPr="00527541">
        <w:rPr>
          <w:b/>
          <w:noProof/>
        </w:rPr>
        <w:t>Члан 10.</w:t>
      </w:r>
      <w:bookmarkEnd w:id="29"/>
    </w:p>
    <w:p w:rsidR="00D00AF6" w:rsidRPr="00527541" w:rsidRDefault="00D00AF6" w:rsidP="00D00AF6">
      <w:pPr>
        <w:ind w:firstLine="720"/>
        <w:jc w:val="both"/>
        <w:rPr>
          <w:noProof/>
        </w:rPr>
      </w:pPr>
      <w:r w:rsidRPr="00527541">
        <w:rPr>
          <w:noProof/>
        </w:rPr>
        <w:t xml:space="preserve">Уговорне стране су сагласне </w:t>
      </w:r>
      <w:r w:rsidRPr="00527541">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D00AF6" w:rsidRDefault="00D00AF6" w:rsidP="00D00AF6">
      <w:pPr>
        <w:jc w:val="center"/>
        <w:rPr>
          <w:b/>
          <w:noProof/>
        </w:rPr>
      </w:pPr>
    </w:p>
    <w:p w:rsidR="00D00AF6" w:rsidRPr="00527541" w:rsidRDefault="00D00AF6" w:rsidP="00D00AF6">
      <w:pPr>
        <w:jc w:val="center"/>
        <w:outlineLvl w:val="0"/>
        <w:rPr>
          <w:b/>
          <w:noProof/>
        </w:rPr>
      </w:pPr>
      <w:bookmarkStart w:id="30" w:name="_Toc375307074"/>
      <w:r w:rsidRPr="00527541">
        <w:rPr>
          <w:b/>
          <w:noProof/>
        </w:rPr>
        <w:t>Члан 11.</w:t>
      </w:r>
      <w:bookmarkEnd w:id="30"/>
    </w:p>
    <w:p w:rsidR="00D00AF6" w:rsidRPr="00527541" w:rsidRDefault="00D00AF6" w:rsidP="00D00AF6">
      <w:pPr>
        <w:ind w:firstLine="720"/>
        <w:jc w:val="both"/>
        <w:rPr>
          <w:noProof/>
        </w:rPr>
      </w:pPr>
      <w:r w:rsidRPr="00527541">
        <w:rPr>
          <w:noProof/>
        </w:rPr>
        <w:t>Уговорне стране закључују овај уговор до дана у којем добављач у целости испоручи наручиоцу добра</w:t>
      </w:r>
      <w:r>
        <w:rPr>
          <w:noProof/>
        </w:rPr>
        <w:t xml:space="preserve"> које је </w:t>
      </w:r>
      <w:r w:rsidRPr="00527541">
        <w:rPr>
          <w:noProof/>
        </w:rPr>
        <w:t xml:space="preserve">предмет овог уговора у максималној вредности до </w:t>
      </w:r>
      <w:r>
        <w:rPr>
          <w:noProof/>
        </w:rPr>
        <w:t>износа из члана 2. овог уговора</w:t>
      </w:r>
      <w:r w:rsidRPr="00527541">
        <w:rPr>
          <w:noProof/>
        </w:rPr>
        <w:t>.</w:t>
      </w:r>
    </w:p>
    <w:p w:rsidR="00D00AF6" w:rsidRPr="00527541" w:rsidRDefault="00D00AF6" w:rsidP="00D00AF6">
      <w:pPr>
        <w:jc w:val="both"/>
        <w:rPr>
          <w:noProof/>
        </w:rPr>
      </w:pPr>
    </w:p>
    <w:p w:rsidR="00D00AF6" w:rsidRPr="00527541" w:rsidRDefault="00D00AF6" w:rsidP="00D00AF6">
      <w:pPr>
        <w:jc w:val="center"/>
        <w:outlineLvl w:val="0"/>
        <w:rPr>
          <w:b/>
          <w:noProof/>
        </w:rPr>
      </w:pPr>
      <w:bookmarkStart w:id="31" w:name="_Toc375307075"/>
      <w:r w:rsidRPr="00527541">
        <w:rPr>
          <w:b/>
          <w:noProof/>
        </w:rPr>
        <w:t>Члан 12.</w:t>
      </w:r>
      <w:bookmarkEnd w:id="31"/>
    </w:p>
    <w:p w:rsidR="00D00AF6" w:rsidRPr="00527541" w:rsidRDefault="00D00AF6" w:rsidP="00D00AF6">
      <w:pPr>
        <w:ind w:firstLine="741"/>
        <w:jc w:val="both"/>
        <w:rPr>
          <w:noProof/>
        </w:rPr>
      </w:pPr>
      <w:r w:rsidRPr="0052754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D00AF6" w:rsidRPr="00527541" w:rsidRDefault="00D00AF6" w:rsidP="00D00AF6">
      <w:pPr>
        <w:ind w:firstLine="720"/>
        <w:jc w:val="both"/>
        <w:rPr>
          <w:noProof/>
        </w:rPr>
      </w:pPr>
    </w:p>
    <w:p w:rsidR="00D00AF6" w:rsidRPr="00527541" w:rsidRDefault="00D00AF6" w:rsidP="00D00AF6">
      <w:pPr>
        <w:jc w:val="center"/>
        <w:outlineLvl w:val="0"/>
        <w:rPr>
          <w:b/>
          <w:noProof/>
        </w:rPr>
      </w:pPr>
      <w:bookmarkStart w:id="32" w:name="_Toc375307076"/>
      <w:r w:rsidRPr="00527541">
        <w:rPr>
          <w:b/>
          <w:noProof/>
        </w:rPr>
        <w:t>Члан 13.</w:t>
      </w:r>
      <w:bookmarkEnd w:id="32"/>
    </w:p>
    <w:p w:rsidR="00D00AF6" w:rsidRPr="00527541" w:rsidRDefault="00D00AF6" w:rsidP="00D00AF6">
      <w:pPr>
        <w:ind w:firstLine="741"/>
        <w:rPr>
          <w:noProof/>
        </w:rPr>
      </w:pPr>
      <w:r w:rsidRPr="00527541">
        <w:rPr>
          <w:noProof/>
        </w:rPr>
        <w:t>Овај уговор је сачињен у шест истоветних примерака од којих наручилац задржава четири, а добављач два примерка.</w:t>
      </w:r>
    </w:p>
    <w:p w:rsidR="00D00AF6" w:rsidRPr="00527541" w:rsidRDefault="00D00AF6" w:rsidP="00D00AF6">
      <w:pPr>
        <w:ind w:firstLine="720"/>
        <w:rPr>
          <w:noProof/>
        </w:rPr>
      </w:pPr>
    </w:p>
    <w:p w:rsidR="00D00AF6" w:rsidRPr="00D00AF6" w:rsidRDefault="00D00AF6" w:rsidP="00D00AF6">
      <w:pPr>
        <w:rPr>
          <w:noProof/>
        </w:rPr>
      </w:pPr>
    </w:p>
    <w:tbl>
      <w:tblPr>
        <w:tblpPr w:leftFromText="180" w:rightFromText="180" w:vertAnchor="text" w:horzAnchor="margin" w:tblpY="-25"/>
        <w:tblW w:w="9118" w:type="dxa"/>
        <w:tblLook w:val="0000"/>
      </w:tblPr>
      <w:tblGrid>
        <w:gridCol w:w="3168"/>
        <w:gridCol w:w="1992"/>
        <w:gridCol w:w="3958"/>
      </w:tblGrid>
      <w:tr w:rsidR="00D00AF6" w:rsidRPr="00527541" w:rsidTr="0017560D">
        <w:trPr>
          <w:trHeight w:val="347"/>
        </w:trPr>
        <w:tc>
          <w:tcPr>
            <w:tcW w:w="3168" w:type="dxa"/>
            <w:vAlign w:val="center"/>
          </w:tcPr>
          <w:p w:rsidR="00D00AF6" w:rsidRPr="00527541" w:rsidRDefault="00D00AF6" w:rsidP="0017560D">
            <w:pPr>
              <w:jc w:val="center"/>
              <w:rPr>
                <w:noProof/>
              </w:rPr>
            </w:pPr>
            <w:r w:rsidRPr="00527541">
              <w:rPr>
                <w:noProof/>
              </w:rPr>
              <w:t>ЗА ДОБАВЉАЧА:</w:t>
            </w:r>
          </w:p>
        </w:tc>
        <w:tc>
          <w:tcPr>
            <w:tcW w:w="1992" w:type="dxa"/>
          </w:tcPr>
          <w:p w:rsidR="00D00AF6" w:rsidRPr="00527541" w:rsidRDefault="00D00AF6" w:rsidP="0017560D">
            <w:pPr>
              <w:jc w:val="center"/>
              <w:rPr>
                <w:noProof/>
              </w:rPr>
            </w:pPr>
          </w:p>
        </w:tc>
        <w:tc>
          <w:tcPr>
            <w:tcW w:w="3958" w:type="dxa"/>
            <w:vAlign w:val="center"/>
          </w:tcPr>
          <w:p w:rsidR="00D00AF6" w:rsidRPr="00527541" w:rsidRDefault="00D00AF6" w:rsidP="0017560D">
            <w:pPr>
              <w:jc w:val="center"/>
              <w:rPr>
                <w:noProof/>
              </w:rPr>
            </w:pPr>
            <w:r w:rsidRPr="00527541">
              <w:rPr>
                <w:noProof/>
              </w:rPr>
              <w:t>ЗА НАРУЧИОЦА:</w:t>
            </w:r>
          </w:p>
        </w:tc>
      </w:tr>
      <w:tr w:rsidR="00D00AF6" w:rsidRPr="00527541" w:rsidTr="0017560D">
        <w:trPr>
          <w:trHeight w:val="359"/>
        </w:trPr>
        <w:tc>
          <w:tcPr>
            <w:tcW w:w="3168" w:type="dxa"/>
            <w:vAlign w:val="center"/>
          </w:tcPr>
          <w:p w:rsidR="00D00AF6" w:rsidRPr="00527541" w:rsidRDefault="00D00AF6" w:rsidP="0017560D">
            <w:pPr>
              <w:jc w:val="center"/>
              <w:rPr>
                <w:noProof/>
              </w:rPr>
            </w:pPr>
            <w:r w:rsidRPr="00527541">
              <w:rPr>
                <w:noProof/>
              </w:rPr>
              <w:t>ДИРЕКТОР</w:t>
            </w:r>
          </w:p>
        </w:tc>
        <w:tc>
          <w:tcPr>
            <w:tcW w:w="1992" w:type="dxa"/>
          </w:tcPr>
          <w:p w:rsidR="00D00AF6" w:rsidRPr="00527541" w:rsidRDefault="00D00AF6" w:rsidP="0017560D">
            <w:pPr>
              <w:jc w:val="center"/>
              <w:rPr>
                <w:noProof/>
              </w:rPr>
            </w:pPr>
          </w:p>
        </w:tc>
        <w:tc>
          <w:tcPr>
            <w:tcW w:w="3958" w:type="dxa"/>
            <w:vAlign w:val="center"/>
          </w:tcPr>
          <w:p w:rsidR="00D00AF6" w:rsidRPr="00527541" w:rsidRDefault="00D00AF6" w:rsidP="0017560D">
            <w:pPr>
              <w:jc w:val="center"/>
              <w:rPr>
                <w:noProof/>
              </w:rPr>
            </w:pPr>
            <w:r w:rsidRPr="00527541">
              <w:rPr>
                <w:noProof/>
              </w:rPr>
              <w:t>ДИРЕКТОР</w:t>
            </w:r>
          </w:p>
        </w:tc>
      </w:tr>
      <w:tr w:rsidR="00D00AF6" w:rsidRPr="002D5B2C" w:rsidTr="0017560D">
        <w:trPr>
          <w:trHeight w:val="347"/>
        </w:trPr>
        <w:tc>
          <w:tcPr>
            <w:tcW w:w="3168" w:type="dxa"/>
            <w:vAlign w:val="bottom"/>
          </w:tcPr>
          <w:p w:rsidR="00D00AF6" w:rsidRPr="00527541" w:rsidRDefault="00D00AF6" w:rsidP="0017560D">
            <w:pPr>
              <w:rPr>
                <w:noProof/>
              </w:rPr>
            </w:pPr>
            <w:r w:rsidRPr="00527541">
              <w:rPr>
                <w:noProof/>
              </w:rPr>
              <w:t xml:space="preserve">   _____________________</w:t>
            </w:r>
          </w:p>
        </w:tc>
        <w:tc>
          <w:tcPr>
            <w:tcW w:w="1992" w:type="dxa"/>
            <w:vAlign w:val="bottom"/>
          </w:tcPr>
          <w:p w:rsidR="00D00AF6" w:rsidRPr="00527541" w:rsidRDefault="00D00AF6" w:rsidP="0017560D">
            <w:pPr>
              <w:rPr>
                <w:noProof/>
              </w:rPr>
            </w:pPr>
          </w:p>
        </w:tc>
        <w:tc>
          <w:tcPr>
            <w:tcW w:w="3958" w:type="dxa"/>
            <w:vAlign w:val="bottom"/>
          </w:tcPr>
          <w:p w:rsidR="00D00AF6" w:rsidRPr="002D5B2C" w:rsidRDefault="00D00AF6" w:rsidP="0017560D">
            <w:pPr>
              <w:rPr>
                <w:noProof/>
              </w:rPr>
            </w:pPr>
            <w:r w:rsidRPr="00527541">
              <w:rPr>
                <w:noProof/>
              </w:rPr>
              <w:t xml:space="preserve">      ________________________</w:t>
            </w:r>
          </w:p>
        </w:tc>
      </w:tr>
      <w:tr w:rsidR="00D00AF6" w:rsidRPr="002D5B2C" w:rsidTr="0017560D">
        <w:trPr>
          <w:trHeight w:val="359"/>
        </w:trPr>
        <w:tc>
          <w:tcPr>
            <w:tcW w:w="3168" w:type="dxa"/>
            <w:vAlign w:val="center"/>
          </w:tcPr>
          <w:p w:rsidR="00D00AF6" w:rsidRPr="002D5B2C" w:rsidRDefault="00D00AF6" w:rsidP="0017560D">
            <w:pPr>
              <w:rPr>
                <w:i/>
                <w:noProof/>
              </w:rPr>
            </w:pPr>
          </w:p>
        </w:tc>
        <w:tc>
          <w:tcPr>
            <w:tcW w:w="1992" w:type="dxa"/>
          </w:tcPr>
          <w:p w:rsidR="00D00AF6" w:rsidRPr="002D5B2C" w:rsidRDefault="00D00AF6" w:rsidP="0017560D">
            <w:pPr>
              <w:rPr>
                <w:i/>
                <w:noProof/>
              </w:rPr>
            </w:pPr>
          </w:p>
        </w:tc>
        <w:tc>
          <w:tcPr>
            <w:tcW w:w="3958" w:type="dxa"/>
            <w:vAlign w:val="center"/>
          </w:tcPr>
          <w:p w:rsidR="00D00AF6" w:rsidRPr="002D5B2C" w:rsidRDefault="00D00AF6" w:rsidP="0017560D">
            <w:pPr>
              <w:rPr>
                <w:i/>
                <w:noProof/>
              </w:rPr>
            </w:pPr>
            <w:r w:rsidRPr="002D5B2C">
              <w:rPr>
                <w:i/>
                <w:noProof/>
              </w:rPr>
              <w:t xml:space="preserve">      </w:t>
            </w:r>
          </w:p>
        </w:tc>
      </w:tr>
    </w:tbl>
    <w:p w:rsidR="00B819C7" w:rsidRPr="00AE1407" w:rsidRDefault="00B819C7" w:rsidP="00B819C7">
      <w:pPr>
        <w:rPr>
          <w:noProof/>
        </w:rPr>
      </w:pPr>
      <w:r w:rsidRPr="00AE1407">
        <w:rPr>
          <w:noProof/>
        </w:rPr>
        <w:br w:type="page"/>
      </w:r>
    </w:p>
    <w:p w:rsidR="002D5B2C" w:rsidRPr="00AE1407" w:rsidRDefault="002D5B2C" w:rsidP="00CA2E97">
      <w:pPr>
        <w:pStyle w:val="Heading2"/>
        <w:numPr>
          <w:ilvl w:val="0"/>
          <w:numId w:val="30"/>
        </w:numPr>
        <w:rPr>
          <w:noProof/>
        </w:rPr>
      </w:pPr>
      <w:bookmarkStart w:id="33" w:name="_Toc375307077"/>
      <w:r w:rsidRPr="00AE1407">
        <w:rPr>
          <w:noProof/>
        </w:rPr>
        <w:lastRenderedPageBreak/>
        <w:t>ИЗЈАВА О НЕЗАВИСНОЈ ПОНУДИ</w:t>
      </w:r>
      <w:bookmarkEnd w:id="33"/>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У 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 </w:t>
      </w:r>
      <w:r w:rsidR="00A23F31" w:rsidRPr="00AE1407">
        <w:rPr>
          <w:i/>
          <w:iCs/>
        </w:rPr>
        <w:t>[</w:t>
      </w:r>
      <w:r w:rsidR="00A23F31" w:rsidRPr="00AE1407">
        <w:rPr>
          <w:i/>
        </w:rPr>
        <w:t>навести предмет јавне набавке</w:t>
      </w:r>
      <w:r w:rsidR="00A23F31" w:rsidRPr="00AE1407">
        <w:rPr>
          <w:i/>
          <w:iCs/>
        </w:rPr>
        <w:t>]</w:t>
      </w:r>
      <w:r w:rsidR="00A23F31" w:rsidRPr="00AE1407">
        <w:rPr>
          <w:i/>
          <w:lang w:val="sr-Cyrl-CS"/>
        </w:rPr>
        <w:t xml:space="preserve"> </w:t>
      </w:r>
      <w:r w:rsidR="00A23F31" w:rsidRPr="00AE1407">
        <w:rPr>
          <w:lang w:val="sr-Cyrl-CS"/>
        </w:rPr>
        <w:t>б</w:t>
      </w:r>
      <w:r w:rsidR="00A23F31" w:rsidRPr="00AE1407">
        <w:t>р. ......................</w:t>
      </w:r>
      <w:r w:rsidR="00A23F31" w:rsidRPr="00AE1407">
        <w:rPr>
          <w:i/>
          <w:iCs/>
        </w:rPr>
        <w:t>[навести редни број јавне набавкe]</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51539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34" w:name="_Toc375307078"/>
      <w:r w:rsidRPr="00AE1407">
        <w:lastRenderedPageBreak/>
        <w:t>ОБРАЗАЦ ИЗЈАВЕ О ПОШТОВАЊУ ОБАВЕЗА</w:t>
      </w:r>
      <w:bookmarkEnd w:id="34"/>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Pr="00AE1407">
        <w:t>...............</w:t>
      </w:r>
      <w:r w:rsidR="00EA647C" w:rsidRPr="00AE1407">
        <w:t>..........................................................................</w:t>
      </w:r>
      <w:r w:rsidRPr="00AE1407">
        <w:t>............</w:t>
      </w:r>
      <w:r w:rsidR="00EA647C" w:rsidRPr="00AE1407">
        <w:t xml:space="preserve"> </w:t>
      </w:r>
      <w:r w:rsidRPr="00AE1407">
        <w:rPr>
          <w:i/>
          <w:iCs/>
        </w:rPr>
        <w:t>[</w:t>
      </w:r>
      <w:r w:rsidRPr="00AE1407">
        <w:rPr>
          <w:i/>
        </w:rPr>
        <w:t>навести предмет јавне набавке</w:t>
      </w:r>
      <w:r w:rsidRPr="00AE1407">
        <w:rPr>
          <w:i/>
          <w:iCs/>
        </w:rPr>
        <w:t>]</w:t>
      </w:r>
      <w:r w:rsidRPr="00AE1407">
        <w:rPr>
          <w:i/>
          <w:lang w:val="sr-Cyrl-CS"/>
        </w:rPr>
        <w:t xml:space="preserve"> </w:t>
      </w:r>
      <w:r w:rsidRPr="00AE1407">
        <w:rPr>
          <w:lang w:val="sr-Cyrl-CS"/>
        </w:rPr>
        <w:t>б</w:t>
      </w:r>
      <w:r w:rsidRPr="00AE1407">
        <w:t>р. ......................</w:t>
      </w:r>
      <w:r w:rsidRPr="00AE1407">
        <w:rPr>
          <w:i/>
          <w:iCs/>
        </w:rPr>
        <w:t>[навести редни број јавне набавкe]</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51539D"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35" w:name="_Toc375307079"/>
      <w:r w:rsidRPr="00AE1407">
        <w:rPr>
          <w:noProof/>
        </w:rPr>
        <w:lastRenderedPageBreak/>
        <w:t>ОБРАЗАЦ СТРУКТУРЕ ПОНУЂЕНЕ ЦЕНЕ</w:t>
      </w:r>
      <w:bookmarkEnd w:id="35"/>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tblPr>
      <w:tblGrid>
        <w:gridCol w:w="1520"/>
        <w:gridCol w:w="1530"/>
        <w:gridCol w:w="1530"/>
        <w:gridCol w:w="1523"/>
        <w:gridCol w:w="1524"/>
        <w:gridCol w:w="1659"/>
      </w:tblGrid>
      <w:tr w:rsidR="00B819C7" w:rsidRPr="00AE1407" w:rsidTr="008566EA">
        <w:tc>
          <w:tcPr>
            <w:tcW w:w="1520"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0"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0"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23"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24"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659"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B819C7" w:rsidRPr="00AE1407" w:rsidTr="008566EA">
        <w:tc>
          <w:tcPr>
            <w:tcW w:w="1520" w:type="dxa"/>
            <w:vAlign w:val="center"/>
          </w:tcPr>
          <w:p w:rsidR="00B819C7" w:rsidRPr="008566EA" w:rsidRDefault="00B819C7" w:rsidP="008566EA">
            <w:pPr>
              <w:pStyle w:val="ListParagraph"/>
              <w:numPr>
                <w:ilvl w:val="0"/>
                <w:numId w:val="45"/>
              </w:num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30" w:type="dxa"/>
            <w:vAlign w:val="center"/>
          </w:tcPr>
          <w:p w:rsidR="00B819C7" w:rsidRPr="00AE1407" w:rsidRDefault="00B819C7" w:rsidP="00B819C7">
            <w:pPr>
              <w:jc w:val="center"/>
              <w:rPr>
                <w:b/>
                <w:noProof/>
                <w:sz w:val="22"/>
                <w:szCs w:val="22"/>
              </w:rPr>
            </w:pPr>
          </w:p>
        </w:tc>
        <w:tc>
          <w:tcPr>
            <w:tcW w:w="1523" w:type="dxa"/>
            <w:vAlign w:val="center"/>
          </w:tcPr>
          <w:p w:rsidR="00B819C7" w:rsidRPr="00AE1407" w:rsidRDefault="00B819C7" w:rsidP="00B819C7">
            <w:pPr>
              <w:jc w:val="center"/>
              <w:rPr>
                <w:b/>
                <w:noProof/>
                <w:sz w:val="22"/>
                <w:szCs w:val="22"/>
              </w:rPr>
            </w:pPr>
          </w:p>
        </w:tc>
        <w:tc>
          <w:tcPr>
            <w:tcW w:w="1524" w:type="dxa"/>
            <w:vAlign w:val="center"/>
          </w:tcPr>
          <w:p w:rsidR="00B819C7" w:rsidRPr="00AE1407" w:rsidRDefault="00B819C7" w:rsidP="00B819C7">
            <w:pPr>
              <w:jc w:val="center"/>
              <w:rPr>
                <w:b/>
                <w:noProof/>
                <w:sz w:val="22"/>
                <w:szCs w:val="22"/>
              </w:rPr>
            </w:pPr>
          </w:p>
        </w:tc>
        <w:tc>
          <w:tcPr>
            <w:tcW w:w="1659" w:type="dxa"/>
            <w:vAlign w:val="center"/>
          </w:tcPr>
          <w:p w:rsidR="00B819C7" w:rsidRPr="00AE1407" w:rsidRDefault="00B819C7" w:rsidP="00B819C7">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r w:rsidR="008566EA" w:rsidRPr="00AE1407" w:rsidTr="008566EA">
        <w:tc>
          <w:tcPr>
            <w:tcW w:w="1520" w:type="dxa"/>
          </w:tcPr>
          <w:p w:rsidR="008566EA" w:rsidRPr="008566EA" w:rsidRDefault="008566EA" w:rsidP="008566EA">
            <w:pPr>
              <w:pStyle w:val="ListParagraph"/>
              <w:numPr>
                <w:ilvl w:val="0"/>
                <w:numId w:val="45"/>
              </w:num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30" w:type="dxa"/>
          </w:tcPr>
          <w:p w:rsidR="008566EA" w:rsidRPr="00AE1407" w:rsidRDefault="008566EA" w:rsidP="00D45014">
            <w:pPr>
              <w:jc w:val="center"/>
              <w:rPr>
                <w:b/>
                <w:noProof/>
                <w:sz w:val="22"/>
                <w:szCs w:val="22"/>
              </w:rPr>
            </w:pPr>
          </w:p>
        </w:tc>
        <w:tc>
          <w:tcPr>
            <w:tcW w:w="1523" w:type="dxa"/>
          </w:tcPr>
          <w:p w:rsidR="008566EA" w:rsidRPr="00AE1407" w:rsidRDefault="008566EA" w:rsidP="00D45014">
            <w:pPr>
              <w:jc w:val="center"/>
              <w:rPr>
                <w:b/>
                <w:noProof/>
                <w:sz w:val="22"/>
                <w:szCs w:val="22"/>
              </w:rPr>
            </w:pPr>
          </w:p>
        </w:tc>
        <w:tc>
          <w:tcPr>
            <w:tcW w:w="1524" w:type="dxa"/>
          </w:tcPr>
          <w:p w:rsidR="008566EA" w:rsidRPr="00AE1407" w:rsidRDefault="008566EA" w:rsidP="00D45014">
            <w:pPr>
              <w:jc w:val="center"/>
              <w:rPr>
                <w:b/>
                <w:noProof/>
                <w:sz w:val="22"/>
                <w:szCs w:val="22"/>
              </w:rPr>
            </w:pPr>
          </w:p>
        </w:tc>
        <w:tc>
          <w:tcPr>
            <w:tcW w:w="1659" w:type="dxa"/>
          </w:tcPr>
          <w:p w:rsidR="008566EA" w:rsidRPr="00AE1407" w:rsidRDefault="008566EA" w:rsidP="00D45014">
            <w:pPr>
              <w:jc w:val="center"/>
              <w:rPr>
                <w:b/>
                <w:noProof/>
                <w:sz w:val="22"/>
                <w:szCs w:val="22"/>
              </w:rPr>
            </w:pPr>
          </w:p>
        </w:tc>
      </w:tr>
    </w:tbl>
    <w:p w:rsidR="00B819C7" w:rsidRPr="00AE1407" w:rsidRDefault="00B819C7" w:rsidP="00B139B6">
      <w:pP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tbl>
      <w:tblPr>
        <w:tblStyle w:val="TableGrid"/>
        <w:tblpPr w:leftFromText="180" w:rightFromText="180" w:vertAnchor="text" w:horzAnchor="margin" w:tblpY="1588"/>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3"/>
        <w:gridCol w:w="3338"/>
        <w:gridCol w:w="2744"/>
      </w:tblGrid>
      <w:tr w:rsidR="008566EA" w:rsidRPr="00AE1407" w:rsidTr="008566EA">
        <w:trPr>
          <w:trHeight w:val="312"/>
        </w:trPr>
        <w:tc>
          <w:tcPr>
            <w:tcW w:w="3383" w:type="dxa"/>
            <w:tcBorders>
              <w:top w:val="nil"/>
              <w:left w:val="nil"/>
              <w:bottom w:val="single" w:sz="4" w:space="0" w:color="auto"/>
              <w:right w:val="nil"/>
            </w:tcBorders>
          </w:tcPr>
          <w:p w:rsidR="008566EA" w:rsidRPr="00AE1407" w:rsidRDefault="008566EA" w:rsidP="008566EA">
            <w:pPr>
              <w:rPr>
                <w:noProof/>
                <w:highlight w:val="yellow"/>
              </w:rPr>
            </w:pPr>
          </w:p>
        </w:tc>
        <w:tc>
          <w:tcPr>
            <w:tcW w:w="3338" w:type="dxa"/>
          </w:tcPr>
          <w:p w:rsidR="008566EA" w:rsidRPr="00AE1407" w:rsidRDefault="008566EA" w:rsidP="008566EA">
            <w:pPr>
              <w:rPr>
                <w:noProof/>
                <w:highlight w:val="yellow"/>
              </w:rPr>
            </w:pPr>
          </w:p>
        </w:tc>
        <w:tc>
          <w:tcPr>
            <w:tcW w:w="2744" w:type="dxa"/>
            <w:tcBorders>
              <w:top w:val="nil"/>
              <w:left w:val="nil"/>
              <w:bottom w:val="single" w:sz="4" w:space="0" w:color="auto"/>
              <w:right w:val="nil"/>
            </w:tcBorders>
          </w:tcPr>
          <w:p w:rsidR="008566EA" w:rsidRPr="00AE1407" w:rsidRDefault="008566EA" w:rsidP="008566EA">
            <w:pPr>
              <w:rPr>
                <w:noProof/>
                <w:highlight w:val="yellow"/>
              </w:rPr>
            </w:pPr>
          </w:p>
        </w:tc>
      </w:tr>
      <w:tr w:rsidR="008566EA" w:rsidRPr="00AE1407" w:rsidTr="008566EA">
        <w:trPr>
          <w:trHeight w:val="293"/>
        </w:trPr>
        <w:tc>
          <w:tcPr>
            <w:tcW w:w="3383" w:type="dxa"/>
            <w:tcBorders>
              <w:top w:val="single" w:sz="4" w:space="0" w:color="auto"/>
              <w:left w:val="nil"/>
              <w:bottom w:val="nil"/>
              <w:right w:val="nil"/>
            </w:tcBorders>
            <w:hideMark/>
          </w:tcPr>
          <w:p w:rsidR="008566EA" w:rsidRPr="00AE1407" w:rsidRDefault="008566EA" w:rsidP="008566EA">
            <w:pPr>
              <w:jc w:val="center"/>
              <w:rPr>
                <w:noProof/>
                <w:highlight w:val="yellow"/>
              </w:rPr>
            </w:pPr>
            <w:r w:rsidRPr="00AE1407">
              <w:rPr>
                <w:noProof/>
              </w:rPr>
              <w:t>НАЗИВ ПОНУЂАЧА</w:t>
            </w:r>
          </w:p>
        </w:tc>
        <w:tc>
          <w:tcPr>
            <w:tcW w:w="3338" w:type="dxa"/>
            <w:hideMark/>
          </w:tcPr>
          <w:p w:rsidR="008566EA" w:rsidRPr="00AE1407" w:rsidRDefault="008566EA" w:rsidP="008566EA">
            <w:pPr>
              <w:jc w:val="center"/>
              <w:rPr>
                <w:noProof/>
              </w:rPr>
            </w:pPr>
            <w:r w:rsidRPr="00AE1407">
              <w:rPr>
                <w:noProof/>
              </w:rPr>
              <w:t>М.П.</w:t>
            </w:r>
          </w:p>
        </w:tc>
        <w:tc>
          <w:tcPr>
            <w:tcW w:w="2744" w:type="dxa"/>
            <w:tcBorders>
              <w:top w:val="single" w:sz="4" w:space="0" w:color="auto"/>
              <w:left w:val="nil"/>
              <w:bottom w:val="nil"/>
              <w:right w:val="nil"/>
            </w:tcBorders>
            <w:hideMark/>
          </w:tcPr>
          <w:p w:rsidR="008566EA" w:rsidRPr="00AE1407" w:rsidRDefault="008566EA" w:rsidP="008566EA">
            <w:pPr>
              <w:jc w:val="center"/>
              <w:rPr>
                <w:noProof/>
                <w:highlight w:val="yellow"/>
              </w:rPr>
            </w:pPr>
            <w:r w:rsidRPr="00AE1407">
              <w:rPr>
                <w:noProof/>
              </w:rPr>
              <w:t>ПОТПИС ПОНУЂАЧА</w:t>
            </w:r>
          </w:p>
        </w:tc>
      </w:tr>
    </w:tbl>
    <w:p w:rsidR="001F3061" w:rsidRPr="008566EA" w:rsidRDefault="001F3061" w:rsidP="008566EA">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B819C7" w:rsidRPr="00AE1407" w:rsidRDefault="00B819C7" w:rsidP="00B819C7">
      <w:pPr>
        <w:rPr>
          <w:b/>
          <w:noProof/>
        </w:rPr>
      </w:pPr>
      <w:r w:rsidRPr="00AE1407">
        <w:rPr>
          <w:b/>
          <w:noProof/>
        </w:rPr>
        <w:br w:type="page"/>
      </w:r>
    </w:p>
    <w:p w:rsidR="00B819C7" w:rsidRPr="00AE1407" w:rsidRDefault="00B819C7" w:rsidP="00CA2E97">
      <w:pPr>
        <w:pStyle w:val="Heading2"/>
        <w:numPr>
          <w:ilvl w:val="0"/>
          <w:numId w:val="30"/>
        </w:numPr>
        <w:rPr>
          <w:noProof/>
        </w:rPr>
      </w:pPr>
      <w:bookmarkStart w:id="36" w:name="_Toc375307080"/>
      <w:r w:rsidRPr="00AE1407">
        <w:rPr>
          <w:noProof/>
        </w:rPr>
        <w:lastRenderedPageBreak/>
        <w:t>ОБРАЗАЦ ТРОШКОВА ПРИПРЕМЕ ПОНУДЕ</w:t>
      </w:r>
      <w:bookmarkEnd w:id="36"/>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3E5EC2">
          <w:headerReference w:type="default" r:id="rId11"/>
          <w:footerReference w:type="even" r:id="rId12"/>
          <w:footerReference w:type="default" r:id="rId13"/>
          <w:pgSz w:w="11906" w:h="16838"/>
          <w:pgMar w:top="1134" w:right="1418" w:bottom="1418" w:left="1418" w:header="709" w:footer="709" w:gutter="0"/>
          <w:cols w:space="708"/>
          <w:docGrid w:linePitch="360"/>
        </w:sectPr>
      </w:pPr>
    </w:p>
    <w:p w:rsidR="002D5B2C" w:rsidRPr="00AE1407" w:rsidRDefault="002D5B2C" w:rsidP="00CA2E97">
      <w:pPr>
        <w:pStyle w:val="Heading2"/>
        <w:numPr>
          <w:ilvl w:val="0"/>
          <w:numId w:val="30"/>
        </w:numPr>
        <w:rPr>
          <w:noProof/>
        </w:rPr>
      </w:pPr>
      <w:bookmarkStart w:id="37" w:name="_Toc375307081"/>
      <w:r w:rsidRPr="00AE1407">
        <w:rPr>
          <w:noProof/>
        </w:rPr>
        <w:lastRenderedPageBreak/>
        <w:t>ОБРАЗАЦ ПОНУДЕ</w:t>
      </w:r>
      <w:bookmarkEnd w:id="37"/>
    </w:p>
    <w:p w:rsidR="002D5B2C" w:rsidRPr="00AE1407" w:rsidRDefault="002D5B2C" w:rsidP="002D5B2C">
      <w:pPr>
        <w:pStyle w:val="BodyText"/>
        <w:rPr>
          <w:b/>
          <w:noProof/>
          <w:szCs w:val="24"/>
        </w:rPr>
      </w:pPr>
    </w:p>
    <w:tbl>
      <w:tblPr>
        <w:tblStyle w:val="TableGrid"/>
        <w:tblW w:w="15310" w:type="dxa"/>
        <w:tblInd w:w="-601" w:type="dxa"/>
        <w:tblLook w:val="04A0"/>
      </w:tblPr>
      <w:tblGrid>
        <w:gridCol w:w="5245"/>
        <w:gridCol w:w="426"/>
        <w:gridCol w:w="2976"/>
        <w:gridCol w:w="2977"/>
        <w:gridCol w:w="531"/>
        <w:gridCol w:w="3155"/>
      </w:tblGrid>
      <w:tr w:rsidR="005E2923" w:rsidRPr="00AE1407" w:rsidTr="00D45014">
        <w:trPr>
          <w:trHeight w:val="856"/>
        </w:trPr>
        <w:tc>
          <w:tcPr>
            <w:tcW w:w="5245" w:type="dxa"/>
            <w:tcBorders>
              <w:right w:val="single" w:sz="4" w:space="0" w:color="auto"/>
            </w:tcBorders>
            <w:vAlign w:val="center"/>
          </w:tcPr>
          <w:p w:rsidR="005E2923" w:rsidRPr="00D45014" w:rsidRDefault="005E2923" w:rsidP="005E2923">
            <w:pPr>
              <w:jc w:val="right"/>
              <w:rPr>
                <w:noProof/>
              </w:rPr>
            </w:pPr>
            <w:r w:rsidRPr="00D45014">
              <w:rPr>
                <w:noProof/>
              </w:rPr>
              <w:t>Предмет јавне набавке</w:t>
            </w:r>
          </w:p>
        </w:tc>
        <w:tc>
          <w:tcPr>
            <w:tcW w:w="10065" w:type="dxa"/>
            <w:gridSpan w:val="5"/>
            <w:tcBorders>
              <w:top w:val="inset" w:sz="6" w:space="0" w:color="auto"/>
              <w:left w:val="single" w:sz="4" w:space="0" w:color="auto"/>
              <w:right w:val="inset" w:sz="6" w:space="0" w:color="auto"/>
            </w:tcBorders>
            <w:vAlign w:val="center"/>
          </w:tcPr>
          <w:p w:rsidR="005E2923" w:rsidRPr="00AE1407" w:rsidRDefault="0051539D" w:rsidP="001E2211">
            <w:pPr>
              <w:rPr>
                <w:b/>
                <w:noProof/>
              </w:rPr>
            </w:pPr>
            <w:sdt>
              <w:sdtPr>
                <w:rPr>
                  <w:noProof/>
                </w:rPr>
                <w:alias w:val="врста"/>
                <w:tag w:val="добара"/>
                <w:id w:val="11601550"/>
                <w:dropDownList>
                  <w:listItem w:displayText="Добра" w:value="Добра"/>
                  <w:listItem w:displayText="Услуге" w:value="Услуге"/>
                  <w:listItem w:displayText="Радови" w:value="Радови"/>
                </w:dropDownList>
              </w:sdtPr>
              <w:sdtContent>
                <w:r w:rsidR="00661B2C" w:rsidRPr="00057B39">
                  <w:rPr>
                    <w:noProof/>
                  </w:rPr>
                  <w:t>Добра</w:t>
                </w:r>
              </w:sdtContent>
            </w:sdt>
            <w:r w:rsidR="00661B2C" w:rsidRPr="00057B39">
              <w:t xml:space="preserve"> бр</w:t>
            </w:r>
            <w:r w:rsidR="00661B2C" w:rsidRPr="00057B39">
              <w:rPr>
                <w:lang w:val="ru-RU"/>
              </w:rPr>
              <w:t>.</w:t>
            </w:r>
            <w:r w:rsidR="00661B2C" w:rsidRPr="00057B39">
              <w:t xml:space="preserve"> </w:t>
            </w:r>
            <w:r w:rsidR="00661B2C">
              <w:t>266</w:t>
            </w:r>
            <w:r w:rsidR="00661B2C" w:rsidRPr="00057B39">
              <w:t>-13-M</w:t>
            </w:r>
            <w:r w:rsidR="00661B2C" w:rsidRPr="00057B39">
              <w:rPr>
                <w:i/>
                <w:iCs/>
              </w:rPr>
              <w:t xml:space="preserve"> </w:t>
            </w:r>
            <w:r w:rsidR="00661B2C" w:rsidRPr="00057B39">
              <w:t xml:space="preserve">- </w:t>
            </w:r>
            <w:r w:rsidR="001E2211" w:rsidRPr="00A8401D">
              <w:t xml:space="preserve">Делови за универзалну машину за поврће </w:t>
            </w:r>
            <w:r w:rsidR="00A06370">
              <w:t>УКМ</w:t>
            </w:r>
            <w:r w:rsidR="001E2211" w:rsidRPr="00A8401D">
              <w:t xml:space="preserve"> произвођача „EKOPOLIS DS“ Ниш</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5"/>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2"/>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D45014">
            <w:pPr>
              <w:rPr>
                <w:b/>
                <w:noProof/>
              </w:rPr>
            </w:pPr>
            <w:r w:rsidRPr="00AE1407">
              <w:rPr>
                <w:b/>
                <w:noProof/>
              </w:rPr>
              <w:br w:type="page"/>
            </w:r>
            <w:r w:rsidRPr="00AE1407">
              <w:rPr>
                <w:noProof/>
              </w:rPr>
              <w:t xml:space="preserve">Рок важења понуде изражен у броју дана од дана отварања понуда, </w:t>
            </w:r>
            <w:r w:rsidRPr="00D45014">
              <w:rPr>
                <w:noProof/>
              </w:rPr>
              <w:t xml:space="preserve">који </w:t>
            </w:r>
            <w:r w:rsidR="00D45014" w:rsidRPr="00D45014">
              <w:rPr>
                <w:noProof/>
              </w:rPr>
              <w:t xml:space="preserve">не може бити краћи од </w:t>
            </w:r>
            <w:r w:rsidR="00D45014">
              <w:rPr>
                <w:noProof/>
              </w:rPr>
              <w:t>60</w:t>
            </w:r>
            <w:r w:rsidRPr="00D45014">
              <w:rPr>
                <w:noProof/>
              </w:rPr>
              <w:t xml:space="preserve"> дана</w:t>
            </w:r>
          </w:p>
        </w:tc>
        <w:tc>
          <w:tcPr>
            <w:tcW w:w="3402" w:type="dxa"/>
            <w:gridSpan w:val="2"/>
          </w:tcPr>
          <w:p w:rsidR="008C6FF3" w:rsidRPr="00AE1407" w:rsidRDefault="008C6FF3" w:rsidP="005E2923">
            <w:pPr>
              <w:rPr>
                <w:b/>
                <w:noProof/>
              </w:rPr>
            </w:pPr>
          </w:p>
        </w:tc>
        <w:tc>
          <w:tcPr>
            <w:tcW w:w="3508" w:type="dxa"/>
            <w:gridSpan w:val="2"/>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6"/>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4"/>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4"/>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4"/>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5"/>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5"/>
          </w:tcPr>
          <w:p w:rsidR="005E2923" w:rsidRPr="00AE1407" w:rsidRDefault="005E2923" w:rsidP="005E2923">
            <w:pPr>
              <w:rPr>
                <w:b/>
                <w:noProof/>
              </w:rPr>
            </w:pPr>
          </w:p>
        </w:tc>
      </w:tr>
      <w:tr w:rsidR="005E2923" w:rsidRPr="008803DA" w:rsidTr="005E2923">
        <w:trPr>
          <w:trHeight w:val="293"/>
        </w:trPr>
        <w:tc>
          <w:tcPr>
            <w:tcW w:w="5245" w:type="dxa"/>
          </w:tcPr>
          <w:p w:rsidR="005E2923" w:rsidRPr="008803DA" w:rsidRDefault="005E2923" w:rsidP="005E2923">
            <w:pPr>
              <w:rPr>
                <w:noProof/>
              </w:rPr>
            </w:pPr>
            <w:r w:rsidRPr="008803DA">
              <w:rPr>
                <w:noProof/>
              </w:rPr>
              <w:t>Начин и услови плаћања</w:t>
            </w:r>
          </w:p>
        </w:tc>
        <w:tc>
          <w:tcPr>
            <w:tcW w:w="10065" w:type="dxa"/>
            <w:gridSpan w:val="5"/>
          </w:tcPr>
          <w:p w:rsidR="005E2923" w:rsidRPr="008803DA" w:rsidRDefault="005E2923" w:rsidP="005E2923">
            <w:pPr>
              <w:rPr>
                <w:b/>
                <w:noProof/>
              </w:rPr>
            </w:pPr>
          </w:p>
        </w:tc>
      </w:tr>
      <w:tr w:rsidR="005E2923" w:rsidRPr="008803DA" w:rsidTr="005E2923">
        <w:trPr>
          <w:trHeight w:val="283"/>
        </w:trPr>
        <w:tc>
          <w:tcPr>
            <w:tcW w:w="5245" w:type="dxa"/>
          </w:tcPr>
          <w:p w:rsidR="005E2923" w:rsidRPr="008803DA" w:rsidRDefault="005E2923" w:rsidP="008803DA">
            <w:pPr>
              <w:rPr>
                <w:noProof/>
              </w:rPr>
            </w:pPr>
            <w:r w:rsidRPr="008803DA">
              <w:rPr>
                <w:noProof/>
              </w:rPr>
              <w:t>Гаранциј</w:t>
            </w:r>
            <w:r w:rsidR="00DA7692" w:rsidRPr="008803DA">
              <w:rPr>
                <w:noProof/>
              </w:rPr>
              <w:t>а</w:t>
            </w:r>
            <w:r w:rsidR="00F82B85" w:rsidRPr="008803DA">
              <w:rPr>
                <w:noProof/>
              </w:rPr>
              <w:t xml:space="preserve"> </w:t>
            </w:r>
            <w:r w:rsidR="00DA6C36" w:rsidRPr="008803DA">
              <w:rPr>
                <w:noProof/>
              </w:rPr>
              <w:t xml:space="preserve"> </w:t>
            </w:r>
          </w:p>
        </w:tc>
        <w:tc>
          <w:tcPr>
            <w:tcW w:w="10065" w:type="dxa"/>
            <w:gridSpan w:val="5"/>
          </w:tcPr>
          <w:p w:rsidR="005E2923" w:rsidRPr="008803DA" w:rsidRDefault="005E2923" w:rsidP="005E2923">
            <w:pPr>
              <w:rPr>
                <w:b/>
                <w:noProof/>
              </w:rPr>
            </w:pPr>
          </w:p>
        </w:tc>
      </w:tr>
      <w:tr w:rsidR="005E2923" w:rsidRPr="00AE1407" w:rsidTr="005E2923">
        <w:trPr>
          <w:trHeight w:val="283"/>
        </w:trPr>
        <w:tc>
          <w:tcPr>
            <w:tcW w:w="5245" w:type="dxa"/>
          </w:tcPr>
          <w:p w:rsidR="005E2923" w:rsidRPr="008803DA" w:rsidRDefault="005E2923" w:rsidP="008803DA">
            <w:pPr>
              <w:rPr>
                <w:noProof/>
              </w:rPr>
            </w:pPr>
            <w:r w:rsidRPr="008803DA">
              <w:rPr>
                <w:noProof/>
              </w:rPr>
              <w:t xml:space="preserve">Рок </w:t>
            </w:r>
            <w:r w:rsidR="008803DA" w:rsidRPr="008803DA">
              <w:rPr>
                <w:noProof/>
              </w:rPr>
              <w:t>испоруке</w:t>
            </w:r>
          </w:p>
        </w:tc>
        <w:tc>
          <w:tcPr>
            <w:tcW w:w="10065" w:type="dxa"/>
            <w:gridSpan w:val="5"/>
          </w:tcPr>
          <w:p w:rsidR="005E2923" w:rsidRPr="00AE1407" w:rsidRDefault="005E2923"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432"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569"/>
        <w:gridCol w:w="3949"/>
        <w:gridCol w:w="708"/>
        <w:gridCol w:w="709"/>
        <w:gridCol w:w="1134"/>
        <w:gridCol w:w="2219"/>
        <w:gridCol w:w="851"/>
        <w:gridCol w:w="1608"/>
        <w:gridCol w:w="1843"/>
        <w:gridCol w:w="1842"/>
      </w:tblGrid>
      <w:tr w:rsidR="000A5058" w:rsidRPr="002D1F46" w:rsidTr="002D1F46">
        <w:trPr>
          <w:trHeight w:val="262"/>
        </w:trPr>
        <w:tc>
          <w:tcPr>
            <w:tcW w:w="569" w:type="dxa"/>
            <w:vAlign w:val="center"/>
          </w:tcPr>
          <w:p w:rsidR="000A5058" w:rsidRPr="002D1F46" w:rsidRDefault="000A5058" w:rsidP="00D967FE">
            <w:pPr>
              <w:autoSpaceDE w:val="0"/>
              <w:autoSpaceDN w:val="0"/>
              <w:adjustRightInd w:val="0"/>
              <w:jc w:val="center"/>
              <w:rPr>
                <w:noProof/>
                <w:sz w:val="20"/>
                <w:szCs w:val="20"/>
                <w:lang w:val="en-US"/>
              </w:rPr>
            </w:pPr>
            <w:r w:rsidRPr="002D1F46">
              <w:rPr>
                <w:noProof/>
                <w:sz w:val="20"/>
                <w:szCs w:val="20"/>
              </w:rPr>
              <w:lastRenderedPageBreak/>
              <w:t>Р.БР</w:t>
            </w:r>
          </w:p>
        </w:tc>
        <w:tc>
          <w:tcPr>
            <w:tcW w:w="3949" w:type="dxa"/>
            <w:vAlign w:val="center"/>
          </w:tcPr>
          <w:p w:rsidR="000A5058" w:rsidRPr="002D1F46" w:rsidRDefault="000A5058" w:rsidP="00D967FE">
            <w:pPr>
              <w:autoSpaceDE w:val="0"/>
              <w:autoSpaceDN w:val="0"/>
              <w:adjustRightInd w:val="0"/>
              <w:jc w:val="center"/>
              <w:rPr>
                <w:noProof/>
                <w:sz w:val="20"/>
                <w:szCs w:val="20"/>
                <w:lang w:val="en-US"/>
              </w:rPr>
            </w:pPr>
            <w:r w:rsidRPr="002D1F46">
              <w:rPr>
                <w:noProof/>
                <w:sz w:val="20"/>
                <w:szCs w:val="20"/>
                <w:lang w:val="en-US"/>
              </w:rPr>
              <w:t>Назив</w:t>
            </w:r>
          </w:p>
        </w:tc>
        <w:tc>
          <w:tcPr>
            <w:tcW w:w="708" w:type="dxa"/>
            <w:vAlign w:val="center"/>
          </w:tcPr>
          <w:p w:rsidR="000A5058" w:rsidRPr="002D1F46" w:rsidRDefault="000A5058" w:rsidP="00D967FE">
            <w:pPr>
              <w:autoSpaceDE w:val="0"/>
              <w:autoSpaceDN w:val="0"/>
              <w:adjustRightInd w:val="0"/>
              <w:jc w:val="center"/>
              <w:rPr>
                <w:noProof/>
                <w:sz w:val="20"/>
                <w:szCs w:val="20"/>
                <w:lang w:val="en-US"/>
              </w:rPr>
            </w:pPr>
            <w:r w:rsidRPr="002D1F46">
              <w:rPr>
                <w:noProof/>
                <w:sz w:val="20"/>
                <w:szCs w:val="20"/>
                <w:lang w:val="en-US"/>
              </w:rPr>
              <w:t>Јед</w:t>
            </w:r>
            <w:r w:rsidRPr="002D1F46">
              <w:rPr>
                <w:noProof/>
                <w:sz w:val="20"/>
                <w:szCs w:val="20"/>
              </w:rPr>
              <w:t>.</w:t>
            </w:r>
            <w:r w:rsidRPr="002D1F46">
              <w:rPr>
                <w:noProof/>
                <w:sz w:val="20"/>
                <w:szCs w:val="20"/>
                <w:lang w:val="en-US"/>
              </w:rPr>
              <w:t xml:space="preserve"> мере</w:t>
            </w:r>
          </w:p>
        </w:tc>
        <w:tc>
          <w:tcPr>
            <w:tcW w:w="709" w:type="dxa"/>
            <w:vAlign w:val="center"/>
          </w:tcPr>
          <w:p w:rsidR="000A5058" w:rsidRPr="002D1F46" w:rsidRDefault="000A5058" w:rsidP="00D967FE">
            <w:pPr>
              <w:autoSpaceDE w:val="0"/>
              <w:autoSpaceDN w:val="0"/>
              <w:adjustRightInd w:val="0"/>
              <w:jc w:val="center"/>
              <w:rPr>
                <w:noProof/>
                <w:sz w:val="20"/>
                <w:szCs w:val="20"/>
              </w:rPr>
            </w:pPr>
            <w:r w:rsidRPr="002D1F46">
              <w:rPr>
                <w:noProof/>
                <w:sz w:val="20"/>
                <w:szCs w:val="20"/>
                <w:lang w:val="en-US"/>
              </w:rPr>
              <w:t>Кол</w:t>
            </w:r>
            <w:r w:rsidRPr="002D1F46">
              <w:rPr>
                <w:noProof/>
                <w:sz w:val="20"/>
                <w:szCs w:val="20"/>
              </w:rPr>
              <w:t>.</w:t>
            </w:r>
          </w:p>
        </w:tc>
        <w:tc>
          <w:tcPr>
            <w:tcW w:w="1134" w:type="dxa"/>
            <w:vAlign w:val="center"/>
          </w:tcPr>
          <w:p w:rsidR="000A5058" w:rsidRPr="002D1F46" w:rsidRDefault="000A5058" w:rsidP="00D967FE">
            <w:pPr>
              <w:autoSpaceDE w:val="0"/>
              <w:autoSpaceDN w:val="0"/>
              <w:adjustRightInd w:val="0"/>
              <w:jc w:val="center"/>
              <w:rPr>
                <w:noProof/>
                <w:sz w:val="20"/>
                <w:szCs w:val="20"/>
              </w:rPr>
            </w:pPr>
            <w:r w:rsidRPr="002D1F46">
              <w:rPr>
                <w:noProof/>
                <w:sz w:val="20"/>
                <w:szCs w:val="20"/>
              </w:rPr>
              <w:t>Материјал</w:t>
            </w:r>
          </w:p>
        </w:tc>
        <w:tc>
          <w:tcPr>
            <w:tcW w:w="2219" w:type="dxa"/>
            <w:vAlign w:val="center"/>
          </w:tcPr>
          <w:p w:rsidR="000A5058" w:rsidRPr="002D1F46" w:rsidRDefault="000A5058" w:rsidP="00D967FE">
            <w:pPr>
              <w:autoSpaceDE w:val="0"/>
              <w:autoSpaceDN w:val="0"/>
              <w:adjustRightInd w:val="0"/>
              <w:jc w:val="center"/>
              <w:rPr>
                <w:noProof/>
                <w:sz w:val="20"/>
                <w:szCs w:val="20"/>
                <w:lang w:val="en-US"/>
              </w:rPr>
            </w:pPr>
            <w:r w:rsidRPr="002D1F46">
              <w:rPr>
                <w:noProof/>
                <w:sz w:val="20"/>
                <w:szCs w:val="20"/>
                <w:lang w:val="en-US"/>
              </w:rPr>
              <w:t>Јединична цена без ПДВ-а</w:t>
            </w:r>
          </w:p>
        </w:tc>
        <w:tc>
          <w:tcPr>
            <w:tcW w:w="851" w:type="dxa"/>
            <w:vAlign w:val="center"/>
          </w:tcPr>
          <w:p w:rsidR="000A5058" w:rsidRPr="002D1F46" w:rsidRDefault="000A5058" w:rsidP="00D967FE">
            <w:pPr>
              <w:pStyle w:val="BodyText"/>
              <w:jc w:val="center"/>
              <w:rPr>
                <w:noProof/>
                <w:sz w:val="20"/>
              </w:rPr>
            </w:pPr>
            <w:r w:rsidRPr="002D1F46">
              <w:rPr>
                <w:noProof/>
                <w:sz w:val="20"/>
              </w:rPr>
              <w:t>Стопа</w:t>
            </w:r>
          </w:p>
          <w:p w:rsidR="000A5058" w:rsidRPr="002D1F46" w:rsidRDefault="000A5058" w:rsidP="00D967FE">
            <w:pPr>
              <w:autoSpaceDE w:val="0"/>
              <w:autoSpaceDN w:val="0"/>
              <w:adjustRightInd w:val="0"/>
              <w:jc w:val="center"/>
              <w:rPr>
                <w:noProof/>
                <w:sz w:val="20"/>
                <w:szCs w:val="20"/>
                <w:lang w:val="en-US"/>
              </w:rPr>
            </w:pPr>
            <w:r w:rsidRPr="002D1F46">
              <w:rPr>
                <w:noProof/>
                <w:sz w:val="20"/>
                <w:szCs w:val="20"/>
              </w:rPr>
              <w:t>ПДВ-а</w:t>
            </w:r>
          </w:p>
        </w:tc>
        <w:tc>
          <w:tcPr>
            <w:tcW w:w="1608" w:type="dxa"/>
            <w:vAlign w:val="center"/>
          </w:tcPr>
          <w:p w:rsidR="000A5058" w:rsidRPr="002D1F46" w:rsidRDefault="000A5058" w:rsidP="00D967FE">
            <w:pPr>
              <w:autoSpaceDE w:val="0"/>
              <w:autoSpaceDN w:val="0"/>
              <w:adjustRightInd w:val="0"/>
              <w:jc w:val="center"/>
              <w:rPr>
                <w:noProof/>
                <w:sz w:val="20"/>
                <w:szCs w:val="20"/>
                <w:lang w:val="en-US"/>
              </w:rPr>
            </w:pPr>
            <w:r w:rsidRPr="002D1F46">
              <w:rPr>
                <w:noProof/>
                <w:sz w:val="20"/>
                <w:szCs w:val="20"/>
                <w:lang w:val="en-US"/>
              </w:rPr>
              <w:t>Укупна цена без ПДВ-а</w:t>
            </w:r>
          </w:p>
        </w:tc>
        <w:tc>
          <w:tcPr>
            <w:tcW w:w="1843" w:type="dxa"/>
            <w:vAlign w:val="center"/>
          </w:tcPr>
          <w:p w:rsidR="000A5058" w:rsidRPr="002D1F46" w:rsidRDefault="000A5058" w:rsidP="00D967FE">
            <w:pPr>
              <w:autoSpaceDE w:val="0"/>
              <w:autoSpaceDN w:val="0"/>
              <w:adjustRightInd w:val="0"/>
              <w:jc w:val="center"/>
              <w:rPr>
                <w:noProof/>
                <w:sz w:val="20"/>
                <w:szCs w:val="20"/>
              </w:rPr>
            </w:pPr>
            <w:r w:rsidRPr="002D1F46">
              <w:rPr>
                <w:noProof/>
                <w:sz w:val="20"/>
                <w:szCs w:val="20"/>
              </w:rPr>
              <w:t>Произвођач</w:t>
            </w:r>
          </w:p>
          <w:p w:rsidR="000A5058" w:rsidRPr="002D1F46" w:rsidRDefault="000A5058" w:rsidP="00D967FE">
            <w:pPr>
              <w:autoSpaceDE w:val="0"/>
              <w:autoSpaceDN w:val="0"/>
              <w:adjustRightInd w:val="0"/>
              <w:jc w:val="center"/>
              <w:rPr>
                <w:noProof/>
                <w:sz w:val="20"/>
                <w:szCs w:val="20"/>
                <w:highlight w:val="yellow"/>
              </w:rPr>
            </w:pPr>
            <w:r w:rsidRPr="002D1F46">
              <w:rPr>
                <w:noProof/>
                <w:sz w:val="20"/>
                <w:szCs w:val="20"/>
              </w:rPr>
              <w:t>(за ставке за које је то могуће попунити)</w:t>
            </w:r>
          </w:p>
        </w:tc>
        <w:tc>
          <w:tcPr>
            <w:tcW w:w="1842" w:type="dxa"/>
            <w:vAlign w:val="center"/>
          </w:tcPr>
          <w:p w:rsidR="000A5058" w:rsidRPr="002D1F46" w:rsidRDefault="000A5058" w:rsidP="00D967FE">
            <w:pPr>
              <w:autoSpaceDE w:val="0"/>
              <w:autoSpaceDN w:val="0"/>
              <w:adjustRightInd w:val="0"/>
              <w:jc w:val="center"/>
              <w:rPr>
                <w:noProof/>
                <w:sz w:val="20"/>
                <w:szCs w:val="20"/>
              </w:rPr>
            </w:pPr>
            <w:r w:rsidRPr="002D1F46">
              <w:rPr>
                <w:noProof/>
                <w:sz w:val="20"/>
                <w:szCs w:val="20"/>
              </w:rPr>
              <w:t>Напомена</w:t>
            </w:r>
          </w:p>
          <w:p w:rsidR="000A5058" w:rsidRPr="002D1F46" w:rsidRDefault="000A5058" w:rsidP="00D967FE">
            <w:pPr>
              <w:autoSpaceDE w:val="0"/>
              <w:autoSpaceDN w:val="0"/>
              <w:adjustRightInd w:val="0"/>
              <w:jc w:val="center"/>
              <w:rPr>
                <w:noProof/>
                <w:sz w:val="20"/>
                <w:szCs w:val="20"/>
                <w:highlight w:val="yellow"/>
              </w:rPr>
            </w:pPr>
            <w:r w:rsidRPr="002D1F46">
              <w:rPr>
                <w:noProof/>
                <w:sz w:val="20"/>
                <w:szCs w:val="20"/>
              </w:rPr>
              <w:t>(уколико их понуђач има за одређене ставке)</w:t>
            </w:r>
          </w:p>
        </w:tc>
      </w:tr>
      <w:tr w:rsidR="000A5058" w:rsidRPr="00AE1407" w:rsidTr="002D1F46">
        <w:trPr>
          <w:trHeight w:val="288"/>
        </w:trPr>
        <w:tc>
          <w:tcPr>
            <w:tcW w:w="569" w:type="dxa"/>
          </w:tcPr>
          <w:p w:rsidR="000A5058" w:rsidRPr="00AE1407" w:rsidRDefault="000A5058" w:rsidP="005E2923">
            <w:pPr>
              <w:autoSpaceDE w:val="0"/>
              <w:autoSpaceDN w:val="0"/>
              <w:adjustRightInd w:val="0"/>
              <w:jc w:val="center"/>
              <w:rPr>
                <w:b/>
                <w:noProof/>
              </w:rPr>
            </w:pPr>
            <w:r w:rsidRPr="00AE1407">
              <w:rPr>
                <w:b/>
                <w:noProof/>
              </w:rPr>
              <w:t>I</w:t>
            </w:r>
          </w:p>
        </w:tc>
        <w:tc>
          <w:tcPr>
            <w:tcW w:w="3949" w:type="dxa"/>
          </w:tcPr>
          <w:p w:rsidR="000A5058" w:rsidRPr="00AE1407" w:rsidRDefault="000A5058" w:rsidP="005E2923">
            <w:pPr>
              <w:autoSpaceDE w:val="0"/>
              <w:autoSpaceDN w:val="0"/>
              <w:adjustRightInd w:val="0"/>
              <w:jc w:val="center"/>
              <w:rPr>
                <w:noProof/>
                <w:lang w:val="en-US"/>
              </w:rPr>
            </w:pPr>
            <w:r w:rsidRPr="00AE1407">
              <w:rPr>
                <w:noProof/>
                <w:lang w:val="en-US"/>
              </w:rPr>
              <w:t>2</w:t>
            </w:r>
          </w:p>
        </w:tc>
        <w:tc>
          <w:tcPr>
            <w:tcW w:w="708" w:type="dxa"/>
          </w:tcPr>
          <w:p w:rsidR="000A5058" w:rsidRPr="00EA4D46" w:rsidRDefault="000A5058" w:rsidP="005E2923">
            <w:pPr>
              <w:autoSpaceDE w:val="0"/>
              <w:autoSpaceDN w:val="0"/>
              <w:adjustRightInd w:val="0"/>
              <w:jc w:val="center"/>
              <w:rPr>
                <w:noProof/>
                <w:lang w:val="en-US"/>
              </w:rPr>
            </w:pPr>
            <w:r w:rsidRPr="00EA4D46">
              <w:rPr>
                <w:noProof/>
                <w:lang w:val="en-US"/>
              </w:rPr>
              <w:t>3</w:t>
            </w:r>
          </w:p>
        </w:tc>
        <w:tc>
          <w:tcPr>
            <w:tcW w:w="709" w:type="dxa"/>
          </w:tcPr>
          <w:p w:rsidR="000A5058" w:rsidRPr="00AE1407" w:rsidRDefault="000A5058" w:rsidP="005E2923">
            <w:pPr>
              <w:autoSpaceDE w:val="0"/>
              <w:autoSpaceDN w:val="0"/>
              <w:adjustRightInd w:val="0"/>
              <w:jc w:val="center"/>
              <w:rPr>
                <w:noProof/>
                <w:lang w:val="en-US"/>
              </w:rPr>
            </w:pPr>
            <w:r w:rsidRPr="00AE1407">
              <w:rPr>
                <w:noProof/>
                <w:lang w:val="en-US"/>
              </w:rPr>
              <w:t>4</w:t>
            </w:r>
          </w:p>
        </w:tc>
        <w:tc>
          <w:tcPr>
            <w:tcW w:w="1134" w:type="dxa"/>
          </w:tcPr>
          <w:p w:rsidR="000A5058" w:rsidRPr="00AE1407" w:rsidRDefault="000A5058" w:rsidP="005E2923">
            <w:pPr>
              <w:autoSpaceDE w:val="0"/>
              <w:autoSpaceDN w:val="0"/>
              <w:adjustRightInd w:val="0"/>
              <w:jc w:val="center"/>
              <w:rPr>
                <w:noProof/>
                <w:lang w:val="en-US"/>
              </w:rPr>
            </w:pP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center"/>
              <w:rPr>
                <w:noProof/>
                <w:lang w:val="en-US"/>
              </w:rPr>
            </w:pPr>
          </w:p>
        </w:tc>
        <w:tc>
          <w:tcPr>
            <w:tcW w:w="1608" w:type="dxa"/>
          </w:tcPr>
          <w:p w:rsidR="000A5058" w:rsidRPr="00AE1407" w:rsidRDefault="000A5058" w:rsidP="005E2923">
            <w:pPr>
              <w:autoSpaceDE w:val="0"/>
              <w:autoSpaceDN w:val="0"/>
              <w:adjustRightInd w:val="0"/>
              <w:jc w:val="center"/>
              <w:rPr>
                <w:noProof/>
                <w:lang w:val="en-US"/>
              </w:rPr>
            </w:pPr>
          </w:p>
        </w:tc>
        <w:tc>
          <w:tcPr>
            <w:tcW w:w="1843" w:type="dxa"/>
          </w:tcPr>
          <w:p w:rsidR="000A5058" w:rsidRPr="00AE1407" w:rsidRDefault="000A5058" w:rsidP="005E2923">
            <w:pPr>
              <w:autoSpaceDE w:val="0"/>
              <w:autoSpaceDN w:val="0"/>
              <w:adjustRightInd w:val="0"/>
              <w:jc w:val="center"/>
              <w:rPr>
                <w:noProof/>
              </w:rPr>
            </w:pPr>
          </w:p>
        </w:tc>
        <w:tc>
          <w:tcPr>
            <w:tcW w:w="1842" w:type="dxa"/>
          </w:tcPr>
          <w:p w:rsidR="000A5058" w:rsidRPr="00AE1407" w:rsidRDefault="000A5058" w:rsidP="005E2923">
            <w:pPr>
              <w:autoSpaceDE w:val="0"/>
              <w:autoSpaceDN w:val="0"/>
              <w:adjustRightInd w:val="0"/>
              <w:jc w:val="center"/>
              <w:rPr>
                <w:noProof/>
              </w:rPr>
            </w:pPr>
          </w:p>
        </w:tc>
      </w:tr>
      <w:tr w:rsidR="000A5058" w:rsidRPr="00AE1407" w:rsidTr="002D1F46">
        <w:trPr>
          <w:trHeight w:val="420"/>
        </w:trPr>
        <w:tc>
          <w:tcPr>
            <w:tcW w:w="569" w:type="dxa"/>
          </w:tcPr>
          <w:p w:rsidR="000A5058" w:rsidRPr="000A6F7A" w:rsidRDefault="000A5058" w:rsidP="000A6F7A">
            <w:pPr>
              <w:pStyle w:val="ListParagraph"/>
              <w:numPr>
                <w:ilvl w:val="0"/>
                <w:numId w:val="46"/>
              </w:numPr>
              <w:autoSpaceDE w:val="0"/>
              <w:autoSpaceDN w:val="0"/>
              <w:adjustRightInd w:val="0"/>
              <w:jc w:val="center"/>
              <w:rPr>
                <w:noProof/>
                <w:lang w:val="en-US"/>
              </w:rPr>
            </w:pPr>
          </w:p>
        </w:tc>
        <w:tc>
          <w:tcPr>
            <w:tcW w:w="3949" w:type="dxa"/>
          </w:tcPr>
          <w:p w:rsidR="000A5058" w:rsidRPr="006E18DD" w:rsidRDefault="000A5058" w:rsidP="00707570">
            <w:pPr>
              <w:rPr>
                <w:bCs/>
                <w:iCs/>
              </w:rPr>
            </w:pPr>
            <w:r>
              <w:rPr>
                <w:bCs/>
                <w:iCs/>
              </w:rPr>
              <w:t>Главни прикључак са адаптером</w:t>
            </w:r>
          </w:p>
        </w:tc>
        <w:tc>
          <w:tcPr>
            <w:tcW w:w="708" w:type="dxa"/>
          </w:tcPr>
          <w:p w:rsidR="000A5058" w:rsidRPr="00EA4D46" w:rsidRDefault="000A5058" w:rsidP="005E2923">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Pr="00DC6D00" w:rsidRDefault="000A5058" w:rsidP="00D967FE">
            <w:pPr>
              <w:jc w:val="center"/>
              <w:rPr>
                <w:bCs/>
                <w:iCs/>
              </w:rPr>
            </w:pPr>
            <w:r>
              <w:rPr>
                <w:bCs/>
                <w:iCs/>
              </w:rPr>
              <w:t xml:space="preserve">Прохрон </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0A5058" w:rsidRPr="00AE1407" w:rsidTr="002D1F46">
        <w:trPr>
          <w:trHeight w:val="420"/>
        </w:trPr>
        <w:tc>
          <w:tcPr>
            <w:tcW w:w="569" w:type="dxa"/>
          </w:tcPr>
          <w:p w:rsidR="000A5058" w:rsidRPr="000A6F7A" w:rsidRDefault="000A5058" w:rsidP="000A6F7A">
            <w:pPr>
              <w:pStyle w:val="ListParagraph"/>
              <w:numPr>
                <w:ilvl w:val="0"/>
                <w:numId w:val="46"/>
              </w:numPr>
              <w:autoSpaceDE w:val="0"/>
              <w:autoSpaceDN w:val="0"/>
              <w:adjustRightInd w:val="0"/>
              <w:jc w:val="center"/>
              <w:rPr>
                <w:noProof/>
                <w:lang w:val="en-US"/>
              </w:rPr>
            </w:pPr>
          </w:p>
        </w:tc>
        <w:tc>
          <w:tcPr>
            <w:tcW w:w="3949" w:type="dxa"/>
          </w:tcPr>
          <w:p w:rsidR="000A5058" w:rsidRPr="00707570" w:rsidRDefault="000A5058" w:rsidP="00707570">
            <w:pPr>
              <w:rPr>
                <w:bCs/>
                <w:iCs/>
              </w:rPr>
            </w:pPr>
            <w:r>
              <w:rPr>
                <w:bCs/>
                <w:iCs/>
              </w:rPr>
              <w:t>Носач ножа 12mm</w:t>
            </w:r>
          </w:p>
        </w:tc>
        <w:tc>
          <w:tcPr>
            <w:tcW w:w="708" w:type="dxa"/>
          </w:tcPr>
          <w:p w:rsidR="000A5058" w:rsidRPr="00EA4D46" w:rsidRDefault="000A5058" w:rsidP="005E2923">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Default="000A5058" w:rsidP="00D967FE">
            <w:pPr>
              <w:jc w:val="center"/>
              <w:rPr>
                <w:bCs/>
                <w:iCs/>
              </w:rPr>
            </w:pPr>
            <w:r>
              <w:rPr>
                <w:bCs/>
                <w:iCs/>
              </w:rPr>
              <w:t>Прохрон</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0A5058" w:rsidRPr="00AE1407" w:rsidTr="002D1F46">
        <w:trPr>
          <w:trHeight w:val="420"/>
        </w:trPr>
        <w:tc>
          <w:tcPr>
            <w:tcW w:w="569" w:type="dxa"/>
          </w:tcPr>
          <w:p w:rsidR="000A5058" w:rsidRPr="000A6F7A" w:rsidRDefault="000A5058" w:rsidP="000A6F7A">
            <w:pPr>
              <w:pStyle w:val="ListParagraph"/>
              <w:numPr>
                <w:ilvl w:val="0"/>
                <w:numId w:val="46"/>
              </w:numPr>
              <w:autoSpaceDE w:val="0"/>
              <w:autoSpaceDN w:val="0"/>
              <w:adjustRightInd w:val="0"/>
              <w:jc w:val="center"/>
              <w:rPr>
                <w:noProof/>
                <w:lang w:val="en-US"/>
              </w:rPr>
            </w:pPr>
          </w:p>
        </w:tc>
        <w:tc>
          <w:tcPr>
            <w:tcW w:w="3949" w:type="dxa"/>
          </w:tcPr>
          <w:p w:rsidR="000A5058" w:rsidRPr="006E18DD" w:rsidRDefault="000A5058" w:rsidP="00707570">
            <w:pPr>
              <w:rPr>
                <w:bCs/>
                <w:iCs/>
              </w:rPr>
            </w:pPr>
            <w:r>
              <w:rPr>
                <w:bCs/>
                <w:iCs/>
              </w:rPr>
              <w:t>Радно коло за исецање коцкица и трака</w:t>
            </w:r>
          </w:p>
        </w:tc>
        <w:tc>
          <w:tcPr>
            <w:tcW w:w="708" w:type="dxa"/>
          </w:tcPr>
          <w:p w:rsidR="000A5058" w:rsidRPr="00EA4D46" w:rsidRDefault="000A5058" w:rsidP="005E2923">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Default="000A5058" w:rsidP="00D967FE">
            <w:pPr>
              <w:jc w:val="center"/>
              <w:rPr>
                <w:bCs/>
                <w:iCs/>
              </w:rPr>
            </w:pPr>
            <w:r>
              <w:rPr>
                <w:bCs/>
                <w:iCs/>
              </w:rPr>
              <w:t>Прохрон</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0A5058" w:rsidRPr="00AE1407" w:rsidTr="002D1F46">
        <w:trPr>
          <w:trHeight w:val="420"/>
        </w:trPr>
        <w:tc>
          <w:tcPr>
            <w:tcW w:w="569" w:type="dxa"/>
          </w:tcPr>
          <w:p w:rsidR="000A5058" w:rsidRPr="000A6F7A" w:rsidRDefault="000A5058" w:rsidP="000A6F7A">
            <w:pPr>
              <w:pStyle w:val="ListParagraph"/>
              <w:numPr>
                <w:ilvl w:val="0"/>
                <w:numId w:val="46"/>
              </w:numPr>
              <w:autoSpaceDE w:val="0"/>
              <w:autoSpaceDN w:val="0"/>
              <w:adjustRightInd w:val="0"/>
              <w:jc w:val="center"/>
              <w:rPr>
                <w:noProof/>
                <w:lang w:val="en-US"/>
              </w:rPr>
            </w:pPr>
          </w:p>
        </w:tc>
        <w:tc>
          <w:tcPr>
            <w:tcW w:w="3949" w:type="dxa"/>
          </w:tcPr>
          <w:p w:rsidR="000A5058" w:rsidRPr="006E18DD" w:rsidRDefault="000A5058" w:rsidP="00707570">
            <w:pPr>
              <w:rPr>
                <w:bCs/>
                <w:iCs/>
              </w:rPr>
            </w:pPr>
            <w:r>
              <w:rPr>
                <w:bCs/>
                <w:iCs/>
              </w:rPr>
              <w:t>Радно коло за пасирање и стругање</w:t>
            </w:r>
          </w:p>
        </w:tc>
        <w:tc>
          <w:tcPr>
            <w:tcW w:w="708" w:type="dxa"/>
          </w:tcPr>
          <w:p w:rsidR="000A5058" w:rsidRPr="00EA4D46" w:rsidRDefault="000A5058" w:rsidP="005E2923">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Default="000A5058" w:rsidP="00D967FE">
            <w:pPr>
              <w:jc w:val="center"/>
              <w:rPr>
                <w:bCs/>
                <w:iCs/>
              </w:rPr>
            </w:pPr>
            <w:r>
              <w:rPr>
                <w:bCs/>
                <w:iCs/>
              </w:rPr>
              <w:t>Прохрон</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0A5058" w:rsidRPr="00AE1407" w:rsidTr="002D1F46">
        <w:trPr>
          <w:trHeight w:val="420"/>
        </w:trPr>
        <w:tc>
          <w:tcPr>
            <w:tcW w:w="569" w:type="dxa"/>
          </w:tcPr>
          <w:p w:rsidR="000A5058" w:rsidRPr="000A6F7A" w:rsidRDefault="000A5058" w:rsidP="000A6F7A">
            <w:pPr>
              <w:pStyle w:val="ListParagraph"/>
              <w:numPr>
                <w:ilvl w:val="0"/>
                <w:numId w:val="46"/>
              </w:numPr>
              <w:autoSpaceDE w:val="0"/>
              <w:autoSpaceDN w:val="0"/>
              <w:adjustRightInd w:val="0"/>
              <w:jc w:val="center"/>
              <w:rPr>
                <w:noProof/>
                <w:lang w:val="en-US"/>
              </w:rPr>
            </w:pPr>
          </w:p>
        </w:tc>
        <w:tc>
          <w:tcPr>
            <w:tcW w:w="3949" w:type="dxa"/>
          </w:tcPr>
          <w:p w:rsidR="000A5058" w:rsidRPr="00006775" w:rsidRDefault="000A5058" w:rsidP="00707570">
            <w:pPr>
              <w:rPr>
                <w:bCs/>
                <w:iCs/>
              </w:rPr>
            </w:pPr>
            <w:r>
              <w:rPr>
                <w:bCs/>
                <w:iCs/>
              </w:rPr>
              <w:t xml:space="preserve">Радна комора </w:t>
            </w:r>
            <w:r w:rsidR="00A06370">
              <w:rPr>
                <w:bCs/>
                <w:iCs/>
              </w:rPr>
              <w:t>УКМ</w:t>
            </w:r>
          </w:p>
        </w:tc>
        <w:tc>
          <w:tcPr>
            <w:tcW w:w="708" w:type="dxa"/>
          </w:tcPr>
          <w:p w:rsidR="000A5058" w:rsidRPr="00EA4D46" w:rsidRDefault="000A5058" w:rsidP="005E2923">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Default="000A5058" w:rsidP="00D967FE">
            <w:pPr>
              <w:jc w:val="center"/>
              <w:rPr>
                <w:bCs/>
                <w:iCs/>
              </w:rPr>
            </w:pPr>
            <w:r>
              <w:rPr>
                <w:bCs/>
                <w:iCs/>
              </w:rPr>
              <w:t>Прохрон</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0A5058" w:rsidRPr="00AE1407" w:rsidTr="002D1F46">
        <w:trPr>
          <w:trHeight w:val="420"/>
        </w:trPr>
        <w:tc>
          <w:tcPr>
            <w:tcW w:w="569" w:type="dxa"/>
          </w:tcPr>
          <w:p w:rsidR="000A5058" w:rsidRPr="00AE1407" w:rsidRDefault="000A5058" w:rsidP="000A6F7A">
            <w:pPr>
              <w:pStyle w:val="ListParagraph"/>
              <w:numPr>
                <w:ilvl w:val="0"/>
                <w:numId w:val="46"/>
              </w:numPr>
              <w:autoSpaceDE w:val="0"/>
              <w:autoSpaceDN w:val="0"/>
              <w:adjustRightInd w:val="0"/>
              <w:jc w:val="center"/>
              <w:rPr>
                <w:noProof/>
              </w:rPr>
            </w:pPr>
          </w:p>
        </w:tc>
        <w:tc>
          <w:tcPr>
            <w:tcW w:w="3949" w:type="dxa"/>
          </w:tcPr>
          <w:p w:rsidR="000A5058" w:rsidRPr="00707570" w:rsidRDefault="000A5058" w:rsidP="00707570">
            <w:pPr>
              <w:rPr>
                <w:bCs/>
                <w:iCs/>
              </w:rPr>
            </w:pPr>
            <w:r>
              <w:rPr>
                <w:bCs/>
                <w:iCs/>
              </w:rPr>
              <w:t>Диск са равним ножем 1mm</w:t>
            </w:r>
          </w:p>
        </w:tc>
        <w:tc>
          <w:tcPr>
            <w:tcW w:w="708" w:type="dxa"/>
          </w:tcPr>
          <w:p w:rsidR="000A5058" w:rsidRPr="00EA4D46" w:rsidRDefault="000A5058" w:rsidP="000A6F7A">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Pr="00C021A7" w:rsidRDefault="000A5058" w:rsidP="00D967FE">
            <w:pPr>
              <w:jc w:val="center"/>
              <w:rPr>
                <w:bCs/>
                <w:iCs/>
              </w:rPr>
            </w:pPr>
            <w:r>
              <w:rPr>
                <w:bCs/>
                <w:iCs/>
              </w:rPr>
              <w:t>Прохрон</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0A5058" w:rsidRPr="00AE1407" w:rsidTr="002D1F46">
        <w:trPr>
          <w:trHeight w:val="420"/>
        </w:trPr>
        <w:tc>
          <w:tcPr>
            <w:tcW w:w="569" w:type="dxa"/>
          </w:tcPr>
          <w:p w:rsidR="000A5058" w:rsidRPr="00AE1407" w:rsidRDefault="000A5058" w:rsidP="000A6F7A">
            <w:pPr>
              <w:pStyle w:val="ListParagraph"/>
              <w:numPr>
                <w:ilvl w:val="0"/>
                <w:numId w:val="46"/>
              </w:numPr>
              <w:autoSpaceDE w:val="0"/>
              <w:autoSpaceDN w:val="0"/>
              <w:adjustRightInd w:val="0"/>
              <w:jc w:val="center"/>
              <w:rPr>
                <w:noProof/>
              </w:rPr>
            </w:pPr>
          </w:p>
        </w:tc>
        <w:tc>
          <w:tcPr>
            <w:tcW w:w="3949" w:type="dxa"/>
          </w:tcPr>
          <w:p w:rsidR="000A5058" w:rsidRPr="00006775" w:rsidRDefault="000A5058" w:rsidP="00707570">
            <w:pPr>
              <w:rPr>
                <w:bCs/>
                <w:iCs/>
              </w:rPr>
            </w:pPr>
            <w:r>
              <w:rPr>
                <w:bCs/>
                <w:iCs/>
              </w:rPr>
              <w:t xml:space="preserve">Диск са српастим ножевима </w:t>
            </w:r>
            <w:r w:rsidR="00A06370">
              <w:rPr>
                <w:bCs/>
                <w:iCs/>
              </w:rPr>
              <w:t>УКМ</w:t>
            </w:r>
          </w:p>
        </w:tc>
        <w:tc>
          <w:tcPr>
            <w:tcW w:w="708" w:type="dxa"/>
          </w:tcPr>
          <w:p w:rsidR="000A5058" w:rsidRPr="00EA4D46" w:rsidRDefault="000A5058" w:rsidP="000A6F7A">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Pr="005E08FA" w:rsidRDefault="000A5058" w:rsidP="00D967FE">
            <w:pPr>
              <w:jc w:val="center"/>
              <w:rPr>
                <w:bCs/>
                <w:iCs/>
              </w:rPr>
            </w:pPr>
            <w:r>
              <w:rPr>
                <w:bCs/>
                <w:iCs/>
              </w:rPr>
              <w:t>Прохрон</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0A5058" w:rsidRPr="00AE1407" w:rsidTr="002D1F46">
        <w:trPr>
          <w:trHeight w:val="420"/>
        </w:trPr>
        <w:tc>
          <w:tcPr>
            <w:tcW w:w="569" w:type="dxa"/>
          </w:tcPr>
          <w:p w:rsidR="000A5058" w:rsidRPr="00AE1407" w:rsidRDefault="000A5058" w:rsidP="000A6F7A">
            <w:pPr>
              <w:pStyle w:val="ListParagraph"/>
              <w:numPr>
                <w:ilvl w:val="0"/>
                <w:numId w:val="46"/>
              </w:numPr>
              <w:autoSpaceDE w:val="0"/>
              <w:autoSpaceDN w:val="0"/>
              <w:adjustRightInd w:val="0"/>
              <w:jc w:val="center"/>
              <w:rPr>
                <w:noProof/>
              </w:rPr>
            </w:pPr>
          </w:p>
        </w:tc>
        <w:tc>
          <w:tcPr>
            <w:tcW w:w="3949" w:type="dxa"/>
          </w:tcPr>
          <w:p w:rsidR="000A5058" w:rsidRPr="00006775" w:rsidRDefault="000A5058" w:rsidP="00707570">
            <w:pPr>
              <w:rPr>
                <w:bCs/>
                <w:iCs/>
              </w:rPr>
            </w:pPr>
            <w:r>
              <w:rPr>
                <w:bCs/>
                <w:iCs/>
              </w:rPr>
              <w:t>Цилиндар за сечење на коцкице и штапиће</w:t>
            </w:r>
          </w:p>
        </w:tc>
        <w:tc>
          <w:tcPr>
            <w:tcW w:w="708" w:type="dxa"/>
          </w:tcPr>
          <w:p w:rsidR="000A5058" w:rsidRPr="00EA4D46" w:rsidRDefault="000A5058" w:rsidP="000A6F7A">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Pr="005E08FA" w:rsidRDefault="000A5058" w:rsidP="00D967FE">
            <w:pPr>
              <w:jc w:val="center"/>
              <w:rPr>
                <w:bCs/>
                <w:iCs/>
              </w:rPr>
            </w:pPr>
            <w:r>
              <w:rPr>
                <w:bCs/>
                <w:iCs/>
              </w:rPr>
              <w:t>Прохрон</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0A5058" w:rsidRPr="00AE1407" w:rsidTr="002D1F46">
        <w:trPr>
          <w:trHeight w:val="420"/>
        </w:trPr>
        <w:tc>
          <w:tcPr>
            <w:tcW w:w="569" w:type="dxa"/>
          </w:tcPr>
          <w:p w:rsidR="000A5058" w:rsidRPr="00AE1407" w:rsidRDefault="000A5058" w:rsidP="000A6F7A">
            <w:pPr>
              <w:pStyle w:val="ListParagraph"/>
              <w:numPr>
                <w:ilvl w:val="0"/>
                <w:numId w:val="46"/>
              </w:numPr>
              <w:autoSpaceDE w:val="0"/>
              <w:autoSpaceDN w:val="0"/>
              <w:adjustRightInd w:val="0"/>
              <w:jc w:val="center"/>
              <w:rPr>
                <w:noProof/>
              </w:rPr>
            </w:pPr>
          </w:p>
        </w:tc>
        <w:tc>
          <w:tcPr>
            <w:tcW w:w="3949" w:type="dxa"/>
          </w:tcPr>
          <w:p w:rsidR="000A5058" w:rsidRPr="00707570" w:rsidRDefault="000A5058" w:rsidP="00707570">
            <w:pPr>
              <w:rPr>
                <w:bCs/>
                <w:iCs/>
              </w:rPr>
            </w:pPr>
            <w:r>
              <w:rPr>
                <w:bCs/>
                <w:iCs/>
              </w:rPr>
              <w:t>Цилиндар за стругање 7mm</w:t>
            </w:r>
          </w:p>
        </w:tc>
        <w:tc>
          <w:tcPr>
            <w:tcW w:w="708" w:type="dxa"/>
          </w:tcPr>
          <w:p w:rsidR="000A5058" w:rsidRPr="00EA4D46" w:rsidRDefault="000A5058" w:rsidP="000A6F7A">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Pr="005E08FA" w:rsidRDefault="000A5058" w:rsidP="00D967FE">
            <w:pPr>
              <w:jc w:val="center"/>
              <w:rPr>
                <w:bCs/>
                <w:iCs/>
              </w:rPr>
            </w:pPr>
            <w:r>
              <w:rPr>
                <w:bCs/>
                <w:iCs/>
              </w:rPr>
              <w:t>Прохрон</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0A5058" w:rsidRPr="00AE1407" w:rsidTr="002D1F46">
        <w:trPr>
          <w:trHeight w:val="420"/>
        </w:trPr>
        <w:tc>
          <w:tcPr>
            <w:tcW w:w="569" w:type="dxa"/>
          </w:tcPr>
          <w:p w:rsidR="000A5058" w:rsidRPr="00AE1407" w:rsidRDefault="000A5058" w:rsidP="000A6F7A">
            <w:pPr>
              <w:pStyle w:val="ListParagraph"/>
              <w:numPr>
                <w:ilvl w:val="0"/>
                <w:numId w:val="46"/>
              </w:numPr>
              <w:autoSpaceDE w:val="0"/>
              <w:autoSpaceDN w:val="0"/>
              <w:adjustRightInd w:val="0"/>
              <w:jc w:val="center"/>
              <w:rPr>
                <w:noProof/>
              </w:rPr>
            </w:pPr>
          </w:p>
        </w:tc>
        <w:tc>
          <w:tcPr>
            <w:tcW w:w="3949" w:type="dxa"/>
          </w:tcPr>
          <w:p w:rsidR="000A5058" w:rsidRPr="00707570" w:rsidRDefault="000A5058" w:rsidP="00707570">
            <w:pPr>
              <w:rPr>
                <w:bCs/>
                <w:iCs/>
              </w:rPr>
            </w:pPr>
            <w:r>
              <w:rPr>
                <w:bCs/>
                <w:iCs/>
              </w:rPr>
              <w:t>Цилиндар за стругање 3mm</w:t>
            </w:r>
          </w:p>
        </w:tc>
        <w:tc>
          <w:tcPr>
            <w:tcW w:w="708" w:type="dxa"/>
          </w:tcPr>
          <w:p w:rsidR="000A5058" w:rsidRPr="00EA4D46" w:rsidRDefault="000A5058" w:rsidP="000A6F7A">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Pr="005E08FA" w:rsidRDefault="000A5058" w:rsidP="00D967FE">
            <w:pPr>
              <w:jc w:val="center"/>
              <w:rPr>
                <w:bCs/>
                <w:iCs/>
              </w:rPr>
            </w:pPr>
            <w:r>
              <w:rPr>
                <w:bCs/>
                <w:iCs/>
              </w:rPr>
              <w:t>Прохрон</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0A5058" w:rsidRPr="00AE1407" w:rsidTr="002D1F46">
        <w:trPr>
          <w:trHeight w:val="420"/>
        </w:trPr>
        <w:tc>
          <w:tcPr>
            <w:tcW w:w="569" w:type="dxa"/>
          </w:tcPr>
          <w:p w:rsidR="000A5058" w:rsidRPr="00AE1407" w:rsidRDefault="000A5058" w:rsidP="000A6F7A">
            <w:pPr>
              <w:pStyle w:val="ListParagraph"/>
              <w:numPr>
                <w:ilvl w:val="0"/>
                <w:numId w:val="46"/>
              </w:numPr>
              <w:autoSpaceDE w:val="0"/>
              <w:autoSpaceDN w:val="0"/>
              <w:adjustRightInd w:val="0"/>
              <w:jc w:val="center"/>
              <w:rPr>
                <w:noProof/>
              </w:rPr>
            </w:pPr>
          </w:p>
        </w:tc>
        <w:tc>
          <w:tcPr>
            <w:tcW w:w="3949" w:type="dxa"/>
          </w:tcPr>
          <w:p w:rsidR="000A5058" w:rsidRPr="002C0373" w:rsidRDefault="000A5058" w:rsidP="00707570">
            <w:pPr>
              <w:rPr>
                <w:bCs/>
                <w:iCs/>
              </w:rPr>
            </w:pPr>
            <w:r>
              <w:rPr>
                <w:bCs/>
                <w:iCs/>
              </w:rPr>
              <w:t>Нож за воденицу</w:t>
            </w:r>
          </w:p>
        </w:tc>
        <w:tc>
          <w:tcPr>
            <w:tcW w:w="708" w:type="dxa"/>
          </w:tcPr>
          <w:p w:rsidR="000A5058" w:rsidRPr="00EA4D46" w:rsidRDefault="000A5058" w:rsidP="000A6F7A">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Pr="005E08FA" w:rsidRDefault="000A5058" w:rsidP="00D967FE">
            <w:pPr>
              <w:jc w:val="center"/>
              <w:rPr>
                <w:bCs/>
                <w:iCs/>
              </w:rPr>
            </w:pPr>
            <w:r>
              <w:rPr>
                <w:bCs/>
                <w:iCs/>
              </w:rPr>
              <w:t>Прохрон</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0A5058" w:rsidRPr="00AE1407" w:rsidTr="002D1F46">
        <w:trPr>
          <w:trHeight w:val="420"/>
        </w:trPr>
        <w:tc>
          <w:tcPr>
            <w:tcW w:w="569" w:type="dxa"/>
          </w:tcPr>
          <w:p w:rsidR="000A5058" w:rsidRPr="00AE1407" w:rsidRDefault="000A5058" w:rsidP="000A6F7A">
            <w:pPr>
              <w:pStyle w:val="ListParagraph"/>
              <w:numPr>
                <w:ilvl w:val="0"/>
                <w:numId w:val="46"/>
              </w:numPr>
              <w:autoSpaceDE w:val="0"/>
              <w:autoSpaceDN w:val="0"/>
              <w:adjustRightInd w:val="0"/>
              <w:jc w:val="center"/>
              <w:rPr>
                <w:noProof/>
              </w:rPr>
            </w:pPr>
          </w:p>
        </w:tc>
        <w:tc>
          <w:tcPr>
            <w:tcW w:w="3949" w:type="dxa"/>
          </w:tcPr>
          <w:p w:rsidR="000A5058" w:rsidRPr="002C0373" w:rsidRDefault="000A5058" w:rsidP="00707570">
            <w:pPr>
              <w:rPr>
                <w:bCs/>
                <w:iCs/>
              </w:rPr>
            </w:pPr>
            <w:r>
              <w:rPr>
                <w:bCs/>
                <w:iCs/>
              </w:rPr>
              <w:t>Плоча – шајбна за воденицу</w:t>
            </w:r>
          </w:p>
        </w:tc>
        <w:tc>
          <w:tcPr>
            <w:tcW w:w="708" w:type="dxa"/>
          </w:tcPr>
          <w:p w:rsidR="000A5058" w:rsidRPr="00EA4D46" w:rsidRDefault="000A5058" w:rsidP="000A6F7A">
            <w:pPr>
              <w:autoSpaceDE w:val="0"/>
              <w:autoSpaceDN w:val="0"/>
              <w:adjustRightInd w:val="0"/>
              <w:jc w:val="center"/>
              <w:rPr>
                <w:noProof/>
                <w:lang w:val="en-US"/>
              </w:rPr>
            </w:pPr>
            <w:r w:rsidRPr="00EA4D46">
              <w:rPr>
                <w:noProof/>
                <w:lang w:val="en-US"/>
              </w:rPr>
              <w:t>ком</w:t>
            </w:r>
          </w:p>
        </w:tc>
        <w:tc>
          <w:tcPr>
            <w:tcW w:w="709" w:type="dxa"/>
          </w:tcPr>
          <w:p w:rsidR="000A5058" w:rsidRPr="00421D4D" w:rsidRDefault="000A5058" w:rsidP="00EA4D46">
            <w:pPr>
              <w:jc w:val="center"/>
              <w:rPr>
                <w:bCs/>
                <w:iCs/>
              </w:rPr>
            </w:pPr>
            <w:r>
              <w:rPr>
                <w:bCs/>
                <w:iCs/>
              </w:rPr>
              <w:t>1</w:t>
            </w:r>
          </w:p>
        </w:tc>
        <w:tc>
          <w:tcPr>
            <w:tcW w:w="1134" w:type="dxa"/>
          </w:tcPr>
          <w:p w:rsidR="000A5058" w:rsidRPr="005E08FA" w:rsidRDefault="000A5058" w:rsidP="00D967FE">
            <w:pPr>
              <w:jc w:val="center"/>
              <w:rPr>
                <w:bCs/>
                <w:iCs/>
              </w:rPr>
            </w:pPr>
            <w:r>
              <w:rPr>
                <w:bCs/>
                <w:iCs/>
              </w:rPr>
              <w:t xml:space="preserve">Прохрон </w:t>
            </w:r>
          </w:p>
        </w:tc>
        <w:tc>
          <w:tcPr>
            <w:tcW w:w="2219" w:type="dxa"/>
          </w:tcPr>
          <w:p w:rsidR="000A5058" w:rsidRPr="00AE1407" w:rsidRDefault="000A5058" w:rsidP="005E2923">
            <w:pPr>
              <w:autoSpaceDE w:val="0"/>
              <w:autoSpaceDN w:val="0"/>
              <w:adjustRightInd w:val="0"/>
              <w:jc w:val="center"/>
              <w:rPr>
                <w:noProof/>
                <w:lang w:val="en-US"/>
              </w:rPr>
            </w:pPr>
          </w:p>
        </w:tc>
        <w:tc>
          <w:tcPr>
            <w:tcW w:w="851" w:type="dxa"/>
          </w:tcPr>
          <w:p w:rsidR="000A5058" w:rsidRPr="00AE1407" w:rsidRDefault="000A5058" w:rsidP="005E2923">
            <w:pPr>
              <w:autoSpaceDE w:val="0"/>
              <w:autoSpaceDN w:val="0"/>
              <w:adjustRightInd w:val="0"/>
              <w:jc w:val="right"/>
              <w:rPr>
                <w:noProof/>
                <w:lang w:val="en-US"/>
              </w:rPr>
            </w:pPr>
          </w:p>
        </w:tc>
        <w:tc>
          <w:tcPr>
            <w:tcW w:w="1608" w:type="dxa"/>
          </w:tcPr>
          <w:p w:rsidR="000A5058" w:rsidRPr="00AE1407" w:rsidRDefault="000A5058" w:rsidP="005E2923">
            <w:pPr>
              <w:autoSpaceDE w:val="0"/>
              <w:autoSpaceDN w:val="0"/>
              <w:adjustRightInd w:val="0"/>
              <w:jc w:val="right"/>
              <w:rPr>
                <w:noProof/>
                <w:lang w:val="en-US"/>
              </w:rPr>
            </w:pPr>
          </w:p>
        </w:tc>
        <w:tc>
          <w:tcPr>
            <w:tcW w:w="1843" w:type="dxa"/>
          </w:tcPr>
          <w:p w:rsidR="000A5058" w:rsidRPr="00AE1407" w:rsidRDefault="000A5058" w:rsidP="005E2923">
            <w:pPr>
              <w:autoSpaceDE w:val="0"/>
              <w:autoSpaceDN w:val="0"/>
              <w:adjustRightInd w:val="0"/>
              <w:jc w:val="right"/>
              <w:rPr>
                <w:noProof/>
                <w:lang w:val="en-US"/>
              </w:rPr>
            </w:pPr>
          </w:p>
        </w:tc>
        <w:tc>
          <w:tcPr>
            <w:tcW w:w="1842" w:type="dxa"/>
          </w:tcPr>
          <w:p w:rsidR="000A5058" w:rsidRPr="00AE1407" w:rsidRDefault="000A5058" w:rsidP="005E2923">
            <w:pPr>
              <w:autoSpaceDE w:val="0"/>
              <w:autoSpaceDN w:val="0"/>
              <w:adjustRightInd w:val="0"/>
              <w:jc w:val="right"/>
              <w:rPr>
                <w:noProof/>
                <w:lang w:val="en-US"/>
              </w:rPr>
            </w:pPr>
          </w:p>
        </w:tc>
      </w:tr>
      <w:tr w:rsidR="008145BC" w:rsidRPr="00AE1407" w:rsidTr="00F310D3">
        <w:trPr>
          <w:trHeight w:val="274"/>
        </w:trPr>
        <w:tc>
          <w:tcPr>
            <w:tcW w:w="569" w:type="dxa"/>
          </w:tcPr>
          <w:p w:rsidR="008145BC" w:rsidRPr="00AE1407" w:rsidRDefault="008145BC" w:rsidP="005E2923">
            <w:pPr>
              <w:autoSpaceDE w:val="0"/>
              <w:autoSpaceDN w:val="0"/>
              <w:adjustRightInd w:val="0"/>
              <w:jc w:val="center"/>
              <w:rPr>
                <w:b/>
                <w:bCs/>
                <w:noProof/>
              </w:rPr>
            </w:pPr>
            <w:r w:rsidRPr="00AE1407">
              <w:rPr>
                <w:b/>
                <w:bCs/>
                <w:noProof/>
              </w:rPr>
              <w:t>II</w:t>
            </w:r>
          </w:p>
        </w:tc>
        <w:tc>
          <w:tcPr>
            <w:tcW w:w="8719" w:type="dxa"/>
            <w:gridSpan w:val="5"/>
          </w:tcPr>
          <w:p w:rsidR="008145BC" w:rsidRPr="00EA4D46" w:rsidRDefault="008145BC" w:rsidP="005E2923">
            <w:pPr>
              <w:autoSpaceDE w:val="0"/>
              <w:autoSpaceDN w:val="0"/>
              <w:adjustRightInd w:val="0"/>
              <w:jc w:val="right"/>
              <w:rPr>
                <w:b/>
                <w:bCs/>
                <w:noProof/>
                <w:lang w:val="en-US"/>
              </w:rPr>
            </w:pPr>
            <w:r w:rsidRPr="00EA4D46">
              <w:rPr>
                <w:b/>
                <w:bCs/>
                <w:noProof/>
                <w:lang w:val="en-US"/>
              </w:rPr>
              <w:t>УКУПНА ВРЕДНОСТ ПОНУДЕ</w:t>
            </w:r>
            <w:r w:rsidRPr="00EA4D46">
              <w:rPr>
                <w:b/>
                <w:bCs/>
                <w:noProof/>
              </w:rPr>
              <w:t xml:space="preserve"> БЕЗ ПДВ-а</w:t>
            </w:r>
            <w:r w:rsidRPr="00EA4D46">
              <w:rPr>
                <w:b/>
                <w:bCs/>
                <w:noProof/>
                <w:lang w:val="en-US"/>
              </w:rPr>
              <w:t>:</w:t>
            </w:r>
          </w:p>
        </w:tc>
        <w:tc>
          <w:tcPr>
            <w:tcW w:w="6144" w:type="dxa"/>
            <w:gridSpan w:val="4"/>
          </w:tcPr>
          <w:p w:rsidR="008145BC" w:rsidRPr="00AE1407" w:rsidRDefault="008145BC" w:rsidP="005E2923">
            <w:pPr>
              <w:autoSpaceDE w:val="0"/>
              <w:autoSpaceDN w:val="0"/>
              <w:adjustRightInd w:val="0"/>
              <w:jc w:val="right"/>
              <w:rPr>
                <w:b/>
                <w:bCs/>
                <w:noProof/>
                <w:lang w:val="en-US"/>
              </w:rPr>
            </w:pPr>
          </w:p>
        </w:tc>
      </w:tr>
      <w:tr w:rsidR="008145BC" w:rsidRPr="00AE1407" w:rsidTr="00F310D3">
        <w:trPr>
          <w:trHeight w:val="274"/>
        </w:trPr>
        <w:tc>
          <w:tcPr>
            <w:tcW w:w="569" w:type="dxa"/>
          </w:tcPr>
          <w:p w:rsidR="008145BC" w:rsidRPr="00AE1407" w:rsidRDefault="008145BC" w:rsidP="005E2923">
            <w:pPr>
              <w:autoSpaceDE w:val="0"/>
              <w:autoSpaceDN w:val="0"/>
              <w:adjustRightInd w:val="0"/>
              <w:jc w:val="center"/>
              <w:rPr>
                <w:b/>
                <w:bCs/>
                <w:noProof/>
                <w:lang w:val="en-US"/>
              </w:rPr>
            </w:pPr>
            <w:r w:rsidRPr="00AE1407">
              <w:rPr>
                <w:b/>
                <w:bCs/>
                <w:noProof/>
                <w:lang w:val="en-US"/>
              </w:rPr>
              <w:t>III</w:t>
            </w:r>
          </w:p>
        </w:tc>
        <w:tc>
          <w:tcPr>
            <w:tcW w:w="8719" w:type="dxa"/>
            <w:gridSpan w:val="5"/>
          </w:tcPr>
          <w:p w:rsidR="008145BC" w:rsidRPr="00EA4D46" w:rsidRDefault="008145BC" w:rsidP="005E2923">
            <w:pPr>
              <w:autoSpaceDE w:val="0"/>
              <w:autoSpaceDN w:val="0"/>
              <w:adjustRightInd w:val="0"/>
              <w:jc w:val="right"/>
              <w:rPr>
                <w:b/>
                <w:bCs/>
                <w:noProof/>
                <w:lang w:val="en-US"/>
              </w:rPr>
            </w:pPr>
            <w:r w:rsidRPr="00EA4D46">
              <w:rPr>
                <w:b/>
                <w:bCs/>
                <w:noProof/>
              </w:rPr>
              <w:t xml:space="preserve">ИЗНОС </w:t>
            </w:r>
            <w:r w:rsidRPr="00EA4D46">
              <w:rPr>
                <w:b/>
                <w:bCs/>
                <w:noProof/>
                <w:lang w:val="en-US"/>
              </w:rPr>
              <w:t>ПДВ</w:t>
            </w:r>
            <w:r w:rsidRPr="00EA4D46">
              <w:rPr>
                <w:b/>
                <w:bCs/>
                <w:noProof/>
              </w:rPr>
              <w:t>-а</w:t>
            </w:r>
            <w:r w:rsidRPr="00EA4D46">
              <w:rPr>
                <w:b/>
                <w:bCs/>
                <w:noProof/>
                <w:lang w:val="en-US"/>
              </w:rPr>
              <w:t>:</w:t>
            </w:r>
          </w:p>
        </w:tc>
        <w:tc>
          <w:tcPr>
            <w:tcW w:w="6144" w:type="dxa"/>
            <w:gridSpan w:val="4"/>
          </w:tcPr>
          <w:p w:rsidR="008145BC" w:rsidRPr="00AE1407" w:rsidRDefault="008145BC" w:rsidP="005E2923">
            <w:pPr>
              <w:autoSpaceDE w:val="0"/>
              <w:autoSpaceDN w:val="0"/>
              <w:adjustRightInd w:val="0"/>
              <w:jc w:val="right"/>
              <w:rPr>
                <w:b/>
                <w:bCs/>
                <w:noProof/>
                <w:lang w:val="en-US"/>
              </w:rPr>
            </w:pPr>
          </w:p>
        </w:tc>
      </w:tr>
      <w:tr w:rsidR="008145BC" w:rsidRPr="00AE1407" w:rsidTr="00F310D3">
        <w:trPr>
          <w:trHeight w:val="274"/>
        </w:trPr>
        <w:tc>
          <w:tcPr>
            <w:tcW w:w="569" w:type="dxa"/>
          </w:tcPr>
          <w:p w:rsidR="008145BC" w:rsidRPr="00AE1407" w:rsidRDefault="008145BC" w:rsidP="005E2923">
            <w:pPr>
              <w:autoSpaceDE w:val="0"/>
              <w:autoSpaceDN w:val="0"/>
              <w:adjustRightInd w:val="0"/>
              <w:jc w:val="center"/>
              <w:rPr>
                <w:b/>
                <w:bCs/>
                <w:noProof/>
                <w:lang w:val="en-US"/>
              </w:rPr>
            </w:pPr>
            <w:r w:rsidRPr="00AE1407">
              <w:rPr>
                <w:b/>
                <w:bCs/>
                <w:noProof/>
                <w:lang w:val="en-US"/>
              </w:rPr>
              <w:t>IV</w:t>
            </w:r>
          </w:p>
        </w:tc>
        <w:tc>
          <w:tcPr>
            <w:tcW w:w="8719" w:type="dxa"/>
            <w:gridSpan w:val="5"/>
          </w:tcPr>
          <w:p w:rsidR="008145BC" w:rsidRPr="00EA4D46" w:rsidRDefault="008145BC" w:rsidP="005E2923">
            <w:pPr>
              <w:autoSpaceDE w:val="0"/>
              <w:autoSpaceDN w:val="0"/>
              <w:adjustRightInd w:val="0"/>
              <w:jc w:val="right"/>
              <w:rPr>
                <w:b/>
                <w:bCs/>
                <w:noProof/>
                <w:lang w:val="en-US"/>
              </w:rPr>
            </w:pPr>
            <w:r w:rsidRPr="00EA4D46">
              <w:rPr>
                <w:b/>
                <w:bCs/>
                <w:noProof/>
                <w:lang w:val="en-US"/>
              </w:rPr>
              <w:t>УКУПНА ВРЕДНОСТ ПОНУДЕ СА ПДВ-ом:</w:t>
            </w:r>
          </w:p>
        </w:tc>
        <w:tc>
          <w:tcPr>
            <w:tcW w:w="6144" w:type="dxa"/>
            <w:gridSpan w:val="4"/>
          </w:tcPr>
          <w:p w:rsidR="008145BC" w:rsidRPr="00AE1407" w:rsidRDefault="008145BC" w:rsidP="005E2923">
            <w:pPr>
              <w:autoSpaceDE w:val="0"/>
              <w:autoSpaceDN w:val="0"/>
              <w:adjustRightInd w:val="0"/>
              <w:jc w:val="right"/>
              <w:rPr>
                <w:b/>
                <w:bCs/>
                <w:noProof/>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p>
    <w:p w:rsidR="00531A8A" w:rsidRPr="00AE1407" w:rsidRDefault="00531A8A" w:rsidP="002D1F46">
      <w:pPr>
        <w:pStyle w:val="BodyText"/>
        <w:rPr>
          <w:noProof/>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br w:type="page"/>
            </w:r>
            <w:bookmarkStart w:id="38" w:name="_Toc375307082"/>
            <w:r w:rsidRPr="00AE1407">
              <w:rPr>
                <w:noProof/>
              </w:rPr>
              <w:t>ОПШТИ ПОДАЦИ О ПОНУЂАЧУ ИЗ ГРУПЕ ПОНУЂАЧА</w:t>
            </w:r>
            <w:bookmarkEnd w:id="38"/>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lastRenderedPageBreak/>
              <w:br w:type="page"/>
            </w:r>
            <w:bookmarkStart w:id="39" w:name="_Toc375307083"/>
            <w:r w:rsidRPr="00AE1407">
              <w:rPr>
                <w:noProof/>
              </w:rPr>
              <w:t>ОПШТИ ПОДАЦИ О ПОДИЗВОЂАЧИМА</w:t>
            </w:r>
            <w:bookmarkEnd w:id="39"/>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99E" w:rsidRDefault="00EF599E">
      <w:r>
        <w:separator/>
      </w:r>
    </w:p>
  </w:endnote>
  <w:endnote w:type="continuationSeparator" w:id="0">
    <w:p w:rsidR="00EF599E" w:rsidRDefault="00EF59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9E" w:rsidRDefault="0051539D" w:rsidP="00092A9E">
    <w:pPr>
      <w:pStyle w:val="Footer"/>
      <w:framePr w:wrap="around" w:vAnchor="text" w:hAnchor="margin" w:xAlign="right" w:y="1"/>
      <w:rPr>
        <w:rStyle w:val="PageNumber"/>
      </w:rPr>
    </w:pPr>
    <w:r>
      <w:rPr>
        <w:rStyle w:val="PageNumber"/>
      </w:rPr>
      <w:fldChar w:fldCharType="begin"/>
    </w:r>
    <w:r w:rsidR="00EF599E">
      <w:rPr>
        <w:rStyle w:val="PageNumber"/>
      </w:rPr>
      <w:instrText xml:space="preserve">PAGE  </w:instrText>
    </w:r>
    <w:r>
      <w:rPr>
        <w:rStyle w:val="PageNumber"/>
      </w:rPr>
      <w:fldChar w:fldCharType="end"/>
    </w:r>
  </w:p>
  <w:p w:rsidR="00EF599E" w:rsidRDefault="00EF599E" w:rsidP="00E161C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5287"/>
      <w:docPartObj>
        <w:docPartGallery w:val="Page Numbers (Bottom of Page)"/>
        <w:docPartUnique/>
      </w:docPartObj>
    </w:sdtPr>
    <w:sdtContent>
      <w:sdt>
        <w:sdtPr>
          <w:id w:val="565050477"/>
          <w:docPartObj>
            <w:docPartGallery w:val="Page Numbers (Top of Page)"/>
            <w:docPartUnique/>
          </w:docPartObj>
        </w:sdtPr>
        <w:sdtContent>
          <w:p w:rsidR="00EF599E" w:rsidRDefault="00EF599E">
            <w:pPr>
              <w:pStyle w:val="Footer"/>
              <w:jc w:val="center"/>
            </w:pPr>
            <w:r>
              <w:t xml:space="preserve">Страна </w:t>
            </w:r>
            <w:r w:rsidR="0051539D">
              <w:rPr>
                <w:b/>
              </w:rPr>
              <w:fldChar w:fldCharType="begin"/>
            </w:r>
            <w:r>
              <w:rPr>
                <w:b/>
              </w:rPr>
              <w:instrText xml:space="preserve"> PAGE </w:instrText>
            </w:r>
            <w:r w:rsidR="0051539D">
              <w:rPr>
                <w:b/>
              </w:rPr>
              <w:fldChar w:fldCharType="separate"/>
            </w:r>
            <w:r w:rsidR="0038739D">
              <w:rPr>
                <w:b/>
                <w:noProof/>
              </w:rPr>
              <w:t>2</w:t>
            </w:r>
            <w:r w:rsidR="0051539D">
              <w:rPr>
                <w:b/>
              </w:rPr>
              <w:fldChar w:fldCharType="end"/>
            </w:r>
            <w:r>
              <w:t xml:space="preserve"> од </w:t>
            </w:r>
            <w:r w:rsidR="0051539D">
              <w:rPr>
                <w:b/>
              </w:rPr>
              <w:fldChar w:fldCharType="begin"/>
            </w:r>
            <w:r>
              <w:rPr>
                <w:b/>
              </w:rPr>
              <w:instrText xml:space="preserve"> NUMPAGES  </w:instrText>
            </w:r>
            <w:r w:rsidR="0051539D">
              <w:rPr>
                <w:b/>
              </w:rPr>
              <w:fldChar w:fldCharType="separate"/>
            </w:r>
            <w:r w:rsidR="0038739D">
              <w:rPr>
                <w:b/>
                <w:noProof/>
              </w:rPr>
              <w:t>29</w:t>
            </w:r>
            <w:r w:rsidR="0051539D">
              <w:rPr>
                <w:b/>
              </w:rPr>
              <w:fldChar w:fldCharType="end"/>
            </w:r>
          </w:p>
        </w:sdtContent>
      </w:sdt>
    </w:sdtContent>
  </w:sdt>
  <w:p w:rsidR="00EF599E" w:rsidRPr="00CF2211" w:rsidRDefault="00EF599E" w:rsidP="006F5E85">
    <w:pPr>
      <w:pStyle w:val="Footer"/>
      <w:ind w:right="360"/>
      <w:jc w:val="right"/>
      <w:rPr>
        <w:noProof/>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99E" w:rsidRDefault="00EF599E">
      <w:r>
        <w:separator/>
      </w:r>
    </w:p>
  </w:footnote>
  <w:footnote w:type="continuationSeparator" w:id="0">
    <w:p w:rsidR="00EF599E" w:rsidRDefault="00EF59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9E" w:rsidRPr="00884492" w:rsidRDefault="00EF599E" w:rsidP="002D5B2C">
    <w:pPr>
      <w:jc w:val="both"/>
      <w:rPr>
        <w:bCs/>
        <w:noProo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9C556E0"/>
    <w:multiLevelType w:val="hybridMultilevel"/>
    <w:tmpl w:val="3D3C793A"/>
    <w:lvl w:ilvl="0" w:tplc="CCEABA68">
      <w:start w:val="1"/>
      <w:numFmt w:val="decimal"/>
      <w:lvlText w:val="%1."/>
      <w:lvlJc w:val="left"/>
      <w:pPr>
        <w:ind w:left="44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19">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553772CF"/>
    <w:multiLevelType w:val="hybridMultilevel"/>
    <w:tmpl w:val="3D3C793A"/>
    <w:lvl w:ilvl="0" w:tplc="CCEABA68">
      <w:start w:val="1"/>
      <w:numFmt w:val="decimal"/>
      <w:lvlText w:val="%1."/>
      <w:lvlJc w:val="left"/>
      <w:pPr>
        <w:ind w:left="44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DA249C8"/>
    <w:multiLevelType w:val="hybridMultilevel"/>
    <w:tmpl w:val="DCE01BC4"/>
    <w:lvl w:ilvl="0" w:tplc="CCEABA68">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F771AA5"/>
    <w:multiLevelType w:val="hybridMultilevel"/>
    <w:tmpl w:val="58843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4"/>
  </w:num>
  <w:num w:numId="2">
    <w:abstractNumId w:val="5"/>
  </w:num>
  <w:num w:numId="3">
    <w:abstractNumId w:val="36"/>
  </w:num>
  <w:num w:numId="4">
    <w:abstractNumId w:val="21"/>
  </w:num>
  <w:num w:numId="5">
    <w:abstractNumId w:val="18"/>
  </w:num>
  <w:num w:numId="6">
    <w:abstractNumId w:val="37"/>
  </w:num>
  <w:num w:numId="7">
    <w:abstractNumId w:val="19"/>
  </w:num>
  <w:num w:numId="8">
    <w:abstractNumId w:val="16"/>
  </w:num>
  <w:num w:numId="9">
    <w:abstractNumId w:val="24"/>
  </w:num>
  <w:num w:numId="10">
    <w:abstractNumId w:val="30"/>
  </w:num>
  <w:num w:numId="11">
    <w:abstractNumId w:val="39"/>
  </w:num>
  <w:num w:numId="12">
    <w:abstractNumId w:val="42"/>
  </w:num>
  <w:num w:numId="13">
    <w:abstractNumId w:val="14"/>
  </w:num>
  <w:num w:numId="14">
    <w:abstractNumId w:val="32"/>
  </w:num>
  <w:num w:numId="15">
    <w:abstractNumId w:val="40"/>
  </w:num>
  <w:num w:numId="16">
    <w:abstractNumId w:val="25"/>
  </w:num>
  <w:num w:numId="17">
    <w:abstractNumId w:val="6"/>
  </w:num>
  <w:num w:numId="18">
    <w:abstractNumId w:val="4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3"/>
  </w:num>
  <w:num w:numId="22">
    <w:abstractNumId w:val="29"/>
  </w:num>
  <w:num w:numId="23">
    <w:abstractNumId w:val="23"/>
  </w:num>
  <w:num w:numId="24">
    <w:abstractNumId w:val="7"/>
  </w:num>
  <w:num w:numId="25">
    <w:abstractNumId w:val="9"/>
  </w:num>
  <w:num w:numId="26">
    <w:abstractNumId w:val="10"/>
  </w:num>
  <w:num w:numId="27">
    <w:abstractNumId w:val="35"/>
  </w:num>
  <w:num w:numId="28">
    <w:abstractNumId w:val="12"/>
  </w:num>
  <w:num w:numId="29">
    <w:abstractNumId w:val="28"/>
  </w:num>
  <w:num w:numId="30">
    <w:abstractNumId w:val="33"/>
  </w:num>
  <w:num w:numId="31">
    <w:abstractNumId w:val="15"/>
  </w:num>
  <w:num w:numId="32">
    <w:abstractNumId w:val="1"/>
  </w:num>
  <w:num w:numId="33">
    <w:abstractNumId w:val="2"/>
  </w:num>
  <w:num w:numId="34">
    <w:abstractNumId w:val="3"/>
  </w:num>
  <w:num w:numId="35">
    <w:abstractNumId w:val="11"/>
  </w:num>
  <w:num w:numId="36">
    <w:abstractNumId w:val="22"/>
  </w:num>
  <w:num w:numId="37">
    <w:abstractNumId w:val="38"/>
  </w:num>
  <w:num w:numId="38">
    <w:abstractNumId w:val="0"/>
  </w:num>
  <w:num w:numId="39">
    <w:abstractNumId w:val="20"/>
  </w:num>
  <w:num w:numId="40">
    <w:abstractNumId w:val="27"/>
  </w:num>
  <w:num w:numId="41">
    <w:abstractNumId w:val="11"/>
  </w:num>
  <w:num w:numId="42">
    <w:abstractNumId w:val="11"/>
  </w:num>
  <w:num w:numId="43">
    <w:abstractNumId w:val="17"/>
  </w:num>
  <w:num w:numId="44">
    <w:abstractNumId w:val="31"/>
  </w:num>
  <w:num w:numId="45">
    <w:abstractNumId w:val="13"/>
  </w:num>
  <w:num w:numId="46">
    <w:abstractNumId w:val="26"/>
  </w:num>
  <w:num w:numId="47">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hideSpellingErrors/>
  <w:stylePaneFormatFilter w:val="3F01"/>
  <w:defaultTabStop w:val="720"/>
  <w:hyphenationZone w:val="425"/>
  <w:drawingGridHorizontalSpacing w:val="120"/>
  <w:displayHorizontalDrawingGridEvery w:val="2"/>
  <w:characterSpacingControl w:val="doNotCompress"/>
  <w:hdrShapeDefaults>
    <o:shapedefaults v:ext="edit" spidmax="319489"/>
  </w:hdrShapeDefaults>
  <w:footnotePr>
    <w:footnote w:id="-1"/>
    <w:footnote w:id="0"/>
  </w:footnotePr>
  <w:endnotePr>
    <w:endnote w:id="-1"/>
    <w:endnote w:id="0"/>
  </w:endnotePr>
  <w:compat/>
  <w:rsids>
    <w:rsidRoot w:val="005A62B5"/>
    <w:rsid w:val="0000324E"/>
    <w:rsid w:val="000051F9"/>
    <w:rsid w:val="0000565D"/>
    <w:rsid w:val="00006775"/>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59ED"/>
    <w:rsid w:val="00047CF4"/>
    <w:rsid w:val="00047DDD"/>
    <w:rsid w:val="00050E3E"/>
    <w:rsid w:val="000518CF"/>
    <w:rsid w:val="00051AF8"/>
    <w:rsid w:val="00052043"/>
    <w:rsid w:val="00052B0E"/>
    <w:rsid w:val="00057B39"/>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76F"/>
    <w:rsid w:val="00097582"/>
    <w:rsid w:val="000A27D8"/>
    <w:rsid w:val="000A5058"/>
    <w:rsid w:val="000A517E"/>
    <w:rsid w:val="000A5764"/>
    <w:rsid w:val="000A5B4B"/>
    <w:rsid w:val="000A6F7A"/>
    <w:rsid w:val="000B2B16"/>
    <w:rsid w:val="000B2D0E"/>
    <w:rsid w:val="000B4BF7"/>
    <w:rsid w:val="000B4E1C"/>
    <w:rsid w:val="000B4FA1"/>
    <w:rsid w:val="000B735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F0736"/>
    <w:rsid w:val="000F0E13"/>
    <w:rsid w:val="000F10D6"/>
    <w:rsid w:val="000F1172"/>
    <w:rsid w:val="000F68C7"/>
    <w:rsid w:val="000F6F0C"/>
    <w:rsid w:val="00100553"/>
    <w:rsid w:val="001007FF"/>
    <w:rsid w:val="00100B22"/>
    <w:rsid w:val="00102920"/>
    <w:rsid w:val="00103B3A"/>
    <w:rsid w:val="001110B0"/>
    <w:rsid w:val="001114FD"/>
    <w:rsid w:val="0011312E"/>
    <w:rsid w:val="00120CB5"/>
    <w:rsid w:val="00124AC5"/>
    <w:rsid w:val="00126017"/>
    <w:rsid w:val="00126DDE"/>
    <w:rsid w:val="00127AFC"/>
    <w:rsid w:val="00130BBA"/>
    <w:rsid w:val="00130D9E"/>
    <w:rsid w:val="00134C46"/>
    <w:rsid w:val="00135592"/>
    <w:rsid w:val="001366BB"/>
    <w:rsid w:val="0014002F"/>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347A"/>
    <w:rsid w:val="001749F5"/>
    <w:rsid w:val="00180D5E"/>
    <w:rsid w:val="00182224"/>
    <w:rsid w:val="00182F69"/>
    <w:rsid w:val="0018368C"/>
    <w:rsid w:val="00184B3F"/>
    <w:rsid w:val="00184FE2"/>
    <w:rsid w:val="001852F0"/>
    <w:rsid w:val="00187DFD"/>
    <w:rsid w:val="0019170F"/>
    <w:rsid w:val="00191868"/>
    <w:rsid w:val="00191EBE"/>
    <w:rsid w:val="00193C2F"/>
    <w:rsid w:val="0019503C"/>
    <w:rsid w:val="0019656F"/>
    <w:rsid w:val="00197B6D"/>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2211"/>
    <w:rsid w:val="001E49EF"/>
    <w:rsid w:val="001E5B07"/>
    <w:rsid w:val="001F20BA"/>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81C"/>
    <w:rsid w:val="00226E2B"/>
    <w:rsid w:val="00230332"/>
    <w:rsid w:val="00233D1A"/>
    <w:rsid w:val="00235B03"/>
    <w:rsid w:val="00236A45"/>
    <w:rsid w:val="0024207A"/>
    <w:rsid w:val="0024459E"/>
    <w:rsid w:val="00247002"/>
    <w:rsid w:val="00250C7A"/>
    <w:rsid w:val="002539D4"/>
    <w:rsid w:val="002548D3"/>
    <w:rsid w:val="0025588C"/>
    <w:rsid w:val="00255FD3"/>
    <w:rsid w:val="00260308"/>
    <w:rsid w:val="002634C5"/>
    <w:rsid w:val="00265535"/>
    <w:rsid w:val="00266B05"/>
    <w:rsid w:val="00272362"/>
    <w:rsid w:val="00272759"/>
    <w:rsid w:val="0027365F"/>
    <w:rsid w:val="00273E9B"/>
    <w:rsid w:val="0027411C"/>
    <w:rsid w:val="00275C6B"/>
    <w:rsid w:val="00277B34"/>
    <w:rsid w:val="002856DC"/>
    <w:rsid w:val="00286FDC"/>
    <w:rsid w:val="00287498"/>
    <w:rsid w:val="002912F5"/>
    <w:rsid w:val="00292288"/>
    <w:rsid w:val="00293D26"/>
    <w:rsid w:val="00296C22"/>
    <w:rsid w:val="002A0143"/>
    <w:rsid w:val="002A3632"/>
    <w:rsid w:val="002A53A4"/>
    <w:rsid w:val="002A734D"/>
    <w:rsid w:val="002A7C42"/>
    <w:rsid w:val="002B0A8F"/>
    <w:rsid w:val="002B1489"/>
    <w:rsid w:val="002B3F1C"/>
    <w:rsid w:val="002B5E0F"/>
    <w:rsid w:val="002C0373"/>
    <w:rsid w:val="002C1CB0"/>
    <w:rsid w:val="002C1EAE"/>
    <w:rsid w:val="002C22F4"/>
    <w:rsid w:val="002C270D"/>
    <w:rsid w:val="002C33B8"/>
    <w:rsid w:val="002C3803"/>
    <w:rsid w:val="002C46D4"/>
    <w:rsid w:val="002C61E2"/>
    <w:rsid w:val="002D0499"/>
    <w:rsid w:val="002D0B13"/>
    <w:rsid w:val="002D1160"/>
    <w:rsid w:val="002D1A2A"/>
    <w:rsid w:val="002D1F46"/>
    <w:rsid w:val="002D241F"/>
    <w:rsid w:val="002D24FA"/>
    <w:rsid w:val="002D2FF0"/>
    <w:rsid w:val="002D3DD5"/>
    <w:rsid w:val="002D44CE"/>
    <w:rsid w:val="002D4DE9"/>
    <w:rsid w:val="002D512F"/>
    <w:rsid w:val="002D5B2C"/>
    <w:rsid w:val="002D7AEC"/>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206E4"/>
    <w:rsid w:val="00321635"/>
    <w:rsid w:val="00322BD9"/>
    <w:rsid w:val="003232AD"/>
    <w:rsid w:val="00325999"/>
    <w:rsid w:val="0032705B"/>
    <w:rsid w:val="0033133B"/>
    <w:rsid w:val="00335232"/>
    <w:rsid w:val="00343F79"/>
    <w:rsid w:val="00344FFC"/>
    <w:rsid w:val="00345F39"/>
    <w:rsid w:val="00346AD8"/>
    <w:rsid w:val="00361A55"/>
    <w:rsid w:val="0036575E"/>
    <w:rsid w:val="00371CF2"/>
    <w:rsid w:val="003743CE"/>
    <w:rsid w:val="00375C8C"/>
    <w:rsid w:val="00377965"/>
    <w:rsid w:val="0038171D"/>
    <w:rsid w:val="00383726"/>
    <w:rsid w:val="00384989"/>
    <w:rsid w:val="00385D2E"/>
    <w:rsid w:val="003870B9"/>
    <w:rsid w:val="0038739D"/>
    <w:rsid w:val="003877DA"/>
    <w:rsid w:val="00390F8C"/>
    <w:rsid w:val="0039144E"/>
    <w:rsid w:val="00395D57"/>
    <w:rsid w:val="00396DEA"/>
    <w:rsid w:val="003A1C36"/>
    <w:rsid w:val="003A2832"/>
    <w:rsid w:val="003A4D18"/>
    <w:rsid w:val="003A5A82"/>
    <w:rsid w:val="003B04D0"/>
    <w:rsid w:val="003B2201"/>
    <w:rsid w:val="003B5315"/>
    <w:rsid w:val="003B5E0B"/>
    <w:rsid w:val="003B753F"/>
    <w:rsid w:val="003C1C11"/>
    <w:rsid w:val="003C33A3"/>
    <w:rsid w:val="003C3B73"/>
    <w:rsid w:val="003C49DD"/>
    <w:rsid w:val="003D253A"/>
    <w:rsid w:val="003D30B0"/>
    <w:rsid w:val="003D4B54"/>
    <w:rsid w:val="003D4F7D"/>
    <w:rsid w:val="003D5F20"/>
    <w:rsid w:val="003D6D0C"/>
    <w:rsid w:val="003E0927"/>
    <w:rsid w:val="003E26D1"/>
    <w:rsid w:val="003E2FCD"/>
    <w:rsid w:val="003E3F70"/>
    <w:rsid w:val="003E4817"/>
    <w:rsid w:val="003E5EC2"/>
    <w:rsid w:val="003E6070"/>
    <w:rsid w:val="003E67F2"/>
    <w:rsid w:val="003F2517"/>
    <w:rsid w:val="003F2856"/>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1D4D"/>
    <w:rsid w:val="00422146"/>
    <w:rsid w:val="0042284D"/>
    <w:rsid w:val="00423282"/>
    <w:rsid w:val="0042490B"/>
    <w:rsid w:val="00424C5F"/>
    <w:rsid w:val="0042537B"/>
    <w:rsid w:val="00426B77"/>
    <w:rsid w:val="00430BE1"/>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F6"/>
    <w:rsid w:val="004951FF"/>
    <w:rsid w:val="0049524C"/>
    <w:rsid w:val="004956F9"/>
    <w:rsid w:val="00496129"/>
    <w:rsid w:val="00497B2B"/>
    <w:rsid w:val="00497D80"/>
    <w:rsid w:val="004A3E03"/>
    <w:rsid w:val="004A3F8B"/>
    <w:rsid w:val="004B0F43"/>
    <w:rsid w:val="004B3376"/>
    <w:rsid w:val="004B4CC7"/>
    <w:rsid w:val="004B5745"/>
    <w:rsid w:val="004B5F4E"/>
    <w:rsid w:val="004B6792"/>
    <w:rsid w:val="004B75D4"/>
    <w:rsid w:val="004B7AD7"/>
    <w:rsid w:val="004B7E01"/>
    <w:rsid w:val="004C1CBB"/>
    <w:rsid w:val="004C1DE3"/>
    <w:rsid w:val="004C2CAE"/>
    <w:rsid w:val="004C2EFF"/>
    <w:rsid w:val="004D15BB"/>
    <w:rsid w:val="004D2E66"/>
    <w:rsid w:val="004E6C40"/>
    <w:rsid w:val="004F1942"/>
    <w:rsid w:val="004F2BAB"/>
    <w:rsid w:val="005036B2"/>
    <w:rsid w:val="00503D5F"/>
    <w:rsid w:val="00507218"/>
    <w:rsid w:val="00513460"/>
    <w:rsid w:val="005145FA"/>
    <w:rsid w:val="0051539D"/>
    <w:rsid w:val="00516496"/>
    <w:rsid w:val="0051665F"/>
    <w:rsid w:val="00526771"/>
    <w:rsid w:val="00531A8A"/>
    <w:rsid w:val="0053310E"/>
    <w:rsid w:val="0053521B"/>
    <w:rsid w:val="00536884"/>
    <w:rsid w:val="0054043F"/>
    <w:rsid w:val="00541692"/>
    <w:rsid w:val="00551960"/>
    <w:rsid w:val="00552692"/>
    <w:rsid w:val="00553184"/>
    <w:rsid w:val="0055462C"/>
    <w:rsid w:val="005559C2"/>
    <w:rsid w:val="00556887"/>
    <w:rsid w:val="005622BE"/>
    <w:rsid w:val="00563D66"/>
    <w:rsid w:val="00564299"/>
    <w:rsid w:val="0056435C"/>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96AAE"/>
    <w:rsid w:val="005A11A8"/>
    <w:rsid w:val="005A1FEE"/>
    <w:rsid w:val="005A4943"/>
    <w:rsid w:val="005A539F"/>
    <w:rsid w:val="005A557A"/>
    <w:rsid w:val="005A62B5"/>
    <w:rsid w:val="005A6969"/>
    <w:rsid w:val="005B14F9"/>
    <w:rsid w:val="005B369B"/>
    <w:rsid w:val="005B40B1"/>
    <w:rsid w:val="005B4B4C"/>
    <w:rsid w:val="005B4BDC"/>
    <w:rsid w:val="005B4CB1"/>
    <w:rsid w:val="005B62D0"/>
    <w:rsid w:val="005B70E5"/>
    <w:rsid w:val="005C0554"/>
    <w:rsid w:val="005C088E"/>
    <w:rsid w:val="005C2276"/>
    <w:rsid w:val="005C22ED"/>
    <w:rsid w:val="005C3F6E"/>
    <w:rsid w:val="005C52C2"/>
    <w:rsid w:val="005D1AC8"/>
    <w:rsid w:val="005E08FA"/>
    <w:rsid w:val="005E0BE7"/>
    <w:rsid w:val="005E1222"/>
    <w:rsid w:val="005E24ED"/>
    <w:rsid w:val="005E2923"/>
    <w:rsid w:val="005E5D19"/>
    <w:rsid w:val="005E60D9"/>
    <w:rsid w:val="005E71EF"/>
    <w:rsid w:val="005E7D69"/>
    <w:rsid w:val="005F247C"/>
    <w:rsid w:val="005F4B5A"/>
    <w:rsid w:val="005F53E4"/>
    <w:rsid w:val="005F76D6"/>
    <w:rsid w:val="00602144"/>
    <w:rsid w:val="0060347B"/>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D96"/>
    <w:rsid w:val="006307C2"/>
    <w:rsid w:val="00631512"/>
    <w:rsid w:val="00633103"/>
    <w:rsid w:val="00634F5D"/>
    <w:rsid w:val="00635601"/>
    <w:rsid w:val="0063608E"/>
    <w:rsid w:val="0063697E"/>
    <w:rsid w:val="00636BFF"/>
    <w:rsid w:val="0063713D"/>
    <w:rsid w:val="0063783E"/>
    <w:rsid w:val="00641993"/>
    <w:rsid w:val="00643747"/>
    <w:rsid w:val="00646779"/>
    <w:rsid w:val="00654440"/>
    <w:rsid w:val="00654500"/>
    <w:rsid w:val="0065471E"/>
    <w:rsid w:val="006555F3"/>
    <w:rsid w:val="006559D3"/>
    <w:rsid w:val="0065758C"/>
    <w:rsid w:val="00657D54"/>
    <w:rsid w:val="0066183C"/>
    <w:rsid w:val="00661B2C"/>
    <w:rsid w:val="00662891"/>
    <w:rsid w:val="00662999"/>
    <w:rsid w:val="00662C02"/>
    <w:rsid w:val="00663E8B"/>
    <w:rsid w:val="00666DD8"/>
    <w:rsid w:val="00671ED8"/>
    <w:rsid w:val="00672DE3"/>
    <w:rsid w:val="00675FAD"/>
    <w:rsid w:val="0068219F"/>
    <w:rsid w:val="00684C6E"/>
    <w:rsid w:val="00691960"/>
    <w:rsid w:val="00694E7F"/>
    <w:rsid w:val="00697793"/>
    <w:rsid w:val="006A0DC2"/>
    <w:rsid w:val="006A3E2A"/>
    <w:rsid w:val="006A6003"/>
    <w:rsid w:val="006A7A31"/>
    <w:rsid w:val="006A7A5A"/>
    <w:rsid w:val="006B2A19"/>
    <w:rsid w:val="006B30BC"/>
    <w:rsid w:val="006B3953"/>
    <w:rsid w:val="006B3C53"/>
    <w:rsid w:val="006B3FBC"/>
    <w:rsid w:val="006B5618"/>
    <w:rsid w:val="006C3333"/>
    <w:rsid w:val="006C4CA4"/>
    <w:rsid w:val="006C6C87"/>
    <w:rsid w:val="006D0924"/>
    <w:rsid w:val="006D29F2"/>
    <w:rsid w:val="006D646F"/>
    <w:rsid w:val="006D68E2"/>
    <w:rsid w:val="006D7665"/>
    <w:rsid w:val="006E18DD"/>
    <w:rsid w:val="006E2CCA"/>
    <w:rsid w:val="006E550A"/>
    <w:rsid w:val="006E621F"/>
    <w:rsid w:val="006F5E85"/>
    <w:rsid w:val="006F6E6A"/>
    <w:rsid w:val="0070047A"/>
    <w:rsid w:val="007009F6"/>
    <w:rsid w:val="00701A03"/>
    <w:rsid w:val="00701C8D"/>
    <w:rsid w:val="00707570"/>
    <w:rsid w:val="00707DF4"/>
    <w:rsid w:val="0071272E"/>
    <w:rsid w:val="0071465C"/>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AC"/>
    <w:rsid w:val="007564D0"/>
    <w:rsid w:val="007606F1"/>
    <w:rsid w:val="0076122F"/>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71EC"/>
    <w:rsid w:val="00777B8D"/>
    <w:rsid w:val="00780D54"/>
    <w:rsid w:val="00781967"/>
    <w:rsid w:val="007826EE"/>
    <w:rsid w:val="00783259"/>
    <w:rsid w:val="00786CEA"/>
    <w:rsid w:val="007918D5"/>
    <w:rsid w:val="00796F48"/>
    <w:rsid w:val="007A4B1A"/>
    <w:rsid w:val="007A50D5"/>
    <w:rsid w:val="007B0302"/>
    <w:rsid w:val="007B0529"/>
    <w:rsid w:val="007B247F"/>
    <w:rsid w:val="007B286E"/>
    <w:rsid w:val="007B328A"/>
    <w:rsid w:val="007B3C20"/>
    <w:rsid w:val="007B61A3"/>
    <w:rsid w:val="007C044D"/>
    <w:rsid w:val="007C049E"/>
    <w:rsid w:val="007C0D7F"/>
    <w:rsid w:val="007C1080"/>
    <w:rsid w:val="007C1157"/>
    <w:rsid w:val="007C2906"/>
    <w:rsid w:val="007C298F"/>
    <w:rsid w:val="007C4820"/>
    <w:rsid w:val="007C4E8F"/>
    <w:rsid w:val="007C63B3"/>
    <w:rsid w:val="007C70BD"/>
    <w:rsid w:val="007E1CDC"/>
    <w:rsid w:val="007E23B2"/>
    <w:rsid w:val="007E2C2E"/>
    <w:rsid w:val="007E4953"/>
    <w:rsid w:val="007E6CDD"/>
    <w:rsid w:val="007E79FF"/>
    <w:rsid w:val="007F01FF"/>
    <w:rsid w:val="007F54D6"/>
    <w:rsid w:val="007F5CFC"/>
    <w:rsid w:val="007F73D6"/>
    <w:rsid w:val="007F77CA"/>
    <w:rsid w:val="0080058B"/>
    <w:rsid w:val="0080075F"/>
    <w:rsid w:val="008012AB"/>
    <w:rsid w:val="00801C84"/>
    <w:rsid w:val="008023DD"/>
    <w:rsid w:val="00803F70"/>
    <w:rsid w:val="00806C68"/>
    <w:rsid w:val="00810F3C"/>
    <w:rsid w:val="00811B5D"/>
    <w:rsid w:val="008123EC"/>
    <w:rsid w:val="00812915"/>
    <w:rsid w:val="008145BC"/>
    <w:rsid w:val="0081571D"/>
    <w:rsid w:val="00817C42"/>
    <w:rsid w:val="008239A0"/>
    <w:rsid w:val="0083132F"/>
    <w:rsid w:val="00831672"/>
    <w:rsid w:val="008328A8"/>
    <w:rsid w:val="008340F3"/>
    <w:rsid w:val="00836933"/>
    <w:rsid w:val="0083724D"/>
    <w:rsid w:val="008406D1"/>
    <w:rsid w:val="00841EC0"/>
    <w:rsid w:val="008432A6"/>
    <w:rsid w:val="00844CBB"/>
    <w:rsid w:val="0084500F"/>
    <w:rsid w:val="0084685A"/>
    <w:rsid w:val="00847DBE"/>
    <w:rsid w:val="00850521"/>
    <w:rsid w:val="00852CB7"/>
    <w:rsid w:val="00853139"/>
    <w:rsid w:val="00853A88"/>
    <w:rsid w:val="00855918"/>
    <w:rsid w:val="008566EA"/>
    <w:rsid w:val="008600C9"/>
    <w:rsid w:val="00860776"/>
    <w:rsid w:val="00860F3A"/>
    <w:rsid w:val="00862360"/>
    <w:rsid w:val="00862AD1"/>
    <w:rsid w:val="00863193"/>
    <w:rsid w:val="00863674"/>
    <w:rsid w:val="00863CE3"/>
    <w:rsid w:val="008707BC"/>
    <w:rsid w:val="008718B8"/>
    <w:rsid w:val="00871D6F"/>
    <w:rsid w:val="00876E68"/>
    <w:rsid w:val="0087724B"/>
    <w:rsid w:val="008803DA"/>
    <w:rsid w:val="00882F61"/>
    <w:rsid w:val="00883093"/>
    <w:rsid w:val="00887301"/>
    <w:rsid w:val="00892C95"/>
    <w:rsid w:val="00893336"/>
    <w:rsid w:val="00894B5E"/>
    <w:rsid w:val="00894B6C"/>
    <w:rsid w:val="00896C1C"/>
    <w:rsid w:val="00897104"/>
    <w:rsid w:val="008A2B5F"/>
    <w:rsid w:val="008A3722"/>
    <w:rsid w:val="008A4C1B"/>
    <w:rsid w:val="008A5342"/>
    <w:rsid w:val="008A7D29"/>
    <w:rsid w:val="008B2366"/>
    <w:rsid w:val="008B2367"/>
    <w:rsid w:val="008B4934"/>
    <w:rsid w:val="008B55B5"/>
    <w:rsid w:val="008B56E7"/>
    <w:rsid w:val="008B7475"/>
    <w:rsid w:val="008B7E0F"/>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1D27"/>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92FA8"/>
    <w:rsid w:val="0099416B"/>
    <w:rsid w:val="00994A31"/>
    <w:rsid w:val="009954CE"/>
    <w:rsid w:val="0099589A"/>
    <w:rsid w:val="00995909"/>
    <w:rsid w:val="009959D0"/>
    <w:rsid w:val="00995C31"/>
    <w:rsid w:val="0099644D"/>
    <w:rsid w:val="00997DDB"/>
    <w:rsid w:val="00997F3D"/>
    <w:rsid w:val="009A5352"/>
    <w:rsid w:val="009A688E"/>
    <w:rsid w:val="009A7057"/>
    <w:rsid w:val="009B0AB8"/>
    <w:rsid w:val="009B2375"/>
    <w:rsid w:val="009B29BE"/>
    <w:rsid w:val="009B3A37"/>
    <w:rsid w:val="009B4CA0"/>
    <w:rsid w:val="009B7102"/>
    <w:rsid w:val="009C079B"/>
    <w:rsid w:val="009C0820"/>
    <w:rsid w:val="009C16D2"/>
    <w:rsid w:val="009C2987"/>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3A3"/>
    <w:rsid w:val="009E392D"/>
    <w:rsid w:val="009E6294"/>
    <w:rsid w:val="009E68C7"/>
    <w:rsid w:val="009F147F"/>
    <w:rsid w:val="009F22AF"/>
    <w:rsid w:val="009F3326"/>
    <w:rsid w:val="009F5FA6"/>
    <w:rsid w:val="00A01425"/>
    <w:rsid w:val="00A018B3"/>
    <w:rsid w:val="00A03CE0"/>
    <w:rsid w:val="00A05BCE"/>
    <w:rsid w:val="00A06370"/>
    <w:rsid w:val="00A0769E"/>
    <w:rsid w:val="00A07C4D"/>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401D"/>
    <w:rsid w:val="00A86187"/>
    <w:rsid w:val="00A878F3"/>
    <w:rsid w:val="00A91757"/>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6E0A"/>
    <w:rsid w:val="00AE6EFF"/>
    <w:rsid w:val="00AF121F"/>
    <w:rsid w:val="00AF135E"/>
    <w:rsid w:val="00AF3F7E"/>
    <w:rsid w:val="00AF401A"/>
    <w:rsid w:val="00AF56EB"/>
    <w:rsid w:val="00AF5C0B"/>
    <w:rsid w:val="00AF739E"/>
    <w:rsid w:val="00AF74F0"/>
    <w:rsid w:val="00AF7E70"/>
    <w:rsid w:val="00B01DD8"/>
    <w:rsid w:val="00B03192"/>
    <w:rsid w:val="00B0340E"/>
    <w:rsid w:val="00B036D9"/>
    <w:rsid w:val="00B05693"/>
    <w:rsid w:val="00B061F6"/>
    <w:rsid w:val="00B063E6"/>
    <w:rsid w:val="00B06702"/>
    <w:rsid w:val="00B06746"/>
    <w:rsid w:val="00B077EB"/>
    <w:rsid w:val="00B12D19"/>
    <w:rsid w:val="00B139B6"/>
    <w:rsid w:val="00B151EB"/>
    <w:rsid w:val="00B1757D"/>
    <w:rsid w:val="00B21B0B"/>
    <w:rsid w:val="00B22F22"/>
    <w:rsid w:val="00B25B57"/>
    <w:rsid w:val="00B27444"/>
    <w:rsid w:val="00B31138"/>
    <w:rsid w:val="00B3273F"/>
    <w:rsid w:val="00B32748"/>
    <w:rsid w:val="00B35A30"/>
    <w:rsid w:val="00B36ABA"/>
    <w:rsid w:val="00B4168E"/>
    <w:rsid w:val="00B4231A"/>
    <w:rsid w:val="00B4252C"/>
    <w:rsid w:val="00B43707"/>
    <w:rsid w:val="00B438CF"/>
    <w:rsid w:val="00B46AE7"/>
    <w:rsid w:val="00B46F5B"/>
    <w:rsid w:val="00B50AB6"/>
    <w:rsid w:val="00B5300C"/>
    <w:rsid w:val="00B5393A"/>
    <w:rsid w:val="00B53BCA"/>
    <w:rsid w:val="00B54601"/>
    <w:rsid w:val="00B56791"/>
    <w:rsid w:val="00B56EDC"/>
    <w:rsid w:val="00B574FE"/>
    <w:rsid w:val="00B5755D"/>
    <w:rsid w:val="00B579EA"/>
    <w:rsid w:val="00B57D85"/>
    <w:rsid w:val="00B57E41"/>
    <w:rsid w:val="00B60424"/>
    <w:rsid w:val="00B60BCA"/>
    <w:rsid w:val="00B62605"/>
    <w:rsid w:val="00B64933"/>
    <w:rsid w:val="00B65778"/>
    <w:rsid w:val="00B73DB7"/>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4606"/>
    <w:rsid w:val="00BB65CA"/>
    <w:rsid w:val="00BC17D3"/>
    <w:rsid w:val="00BC1F06"/>
    <w:rsid w:val="00BC2577"/>
    <w:rsid w:val="00BC4362"/>
    <w:rsid w:val="00BC5F71"/>
    <w:rsid w:val="00BD027B"/>
    <w:rsid w:val="00BD0475"/>
    <w:rsid w:val="00BD16F6"/>
    <w:rsid w:val="00BD3DC8"/>
    <w:rsid w:val="00BD68EF"/>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1A7"/>
    <w:rsid w:val="00C026E9"/>
    <w:rsid w:val="00C03049"/>
    <w:rsid w:val="00C10109"/>
    <w:rsid w:val="00C10E7C"/>
    <w:rsid w:val="00C11CD0"/>
    <w:rsid w:val="00C1215A"/>
    <w:rsid w:val="00C1280A"/>
    <w:rsid w:val="00C12849"/>
    <w:rsid w:val="00C12CAF"/>
    <w:rsid w:val="00C14AF6"/>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362F9"/>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204"/>
    <w:rsid w:val="00C74F94"/>
    <w:rsid w:val="00C75834"/>
    <w:rsid w:val="00C768FC"/>
    <w:rsid w:val="00C80267"/>
    <w:rsid w:val="00C819AA"/>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0AF6"/>
    <w:rsid w:val="00D0292B"/>
    <w:rsid w:val="00D02DDC"/>
    <w:rsid w:val="00D038A4"/>
    <w:rsid w:val="00D05D26"/>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5A2"/>
    <w:rsid w:val="00D4174B"/>
    <w:rsid w:val="00D42217"/>
    <w:rsid w:val="00D43274"/>
    <w:rsid w:val="00D43809"/>
    <w:rsid w:val="00D45014"/>
    <w:rsid w:val="00D45C42"/>
    <w:rsid w:val="00D514D0"/>
    <w:rsid w:val="00D51945"/>
    <w:rsid w:val="00D51E52"/>
    <w:rsid w:val="00D52298"/>
    <w:rsid w:val="00D52A97"/>
    <w:rsid w:val="00D54E90"/>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67FE"/>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2817"/>
    <w:rsid w:val="00DC3C88"/>
    <w:rsid w:val="00DC400F"/>
    <w:rsid w:val="00DC6D00"/>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715F"/>
    <w:rsid w:val="00E20CCB"/>
    <w:rsid w:val="00E22841"/>
    <w:rsid w:val="00E23933"/>
    <w:rsid w:val="00E23EAC"/>
    <w:rsid w:val="00E2620F"/>
    <w:rsid w:val="00E31C1C"/>
    <w:rsid w:val="00E32646"/>
    <w:rsid w:val="00E33AD1"/>
    <w:rsid w:val="00E3401E"/>
    <w:rsid w:val="00E35BBC"/>
    <w:rsid w:val="00E406D8"/>
    <w:rsid w:val="00E42500"/>
    <w:rsid w:val="00E43EED"/>
    <w:rsid w:val="00E43FAE"/>
    <w:rsid w:val="00E44FC8"/>
    <w:rsid w:val="00E45640"/>
    <w:rsid w:val="00E47631"/>
    <w:rsid w:val="00E50569"/>
    <w:rsid w:val="00E51425"/>
    <w:rsid w:val="00E51B03"/>
    <w:rsid w:val="00E52D7A"/>
    <w:rsid w:val="00E5579E"/>
    <w:rsid w:val="00E61177"/>
    <w:rsid w:val="00E62329"/>
    <w:rsid w:val="00E6522A"/>
    <w:rsid w:val="00E6555A"/>
    <w:rsid w:val="00E660C8"/>
    <w:rsid w:val="00E71BEB"/>
    <w:rsid w:val="00E7208D"/>
    <w:rsid w:val="00E729D3"/>
    <w:rsid w:val="00E74807"/>
    <w:rsid w:val="00E74AAD"/>
    <w:rsid w:val="00E750FE"/>
    <w:rsid w:val="00E75DCB"/>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D46"/>
    <w:rsid w:val="00EA4F40"/>
    <w:rsid w:val="00EA6306"/>
    <w:rsid w:val="00EA63AA"/>
    <w:rsid w:val="00EA647C"/>
    <w:rsid w:val="00EB03EC"/>
    <w:rsid w:val="00EB1FD4"/>
    <w:rsid w:val="00EB31F4"/>
    <w:rsid w:val="00EB33A1"/>
    <w:rsid w:val="00EC12C4"/>
    <w:rsid w:val="00EC475A"/>
    <w:rsid w:val="00EC5A58"/>
    <w:rsid w:val="00EC6A16"/>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42B9"/>
    <w:rsid w:val="00EE6451"/>
    <w:rsid w:val="00EF2AC3"/>
    <w:rsid w:val="00EF5517"/>
    <w:rsid w:val="00EF599E"/>
    <w:rsid w:val="00EF6B58"/>
    <w:rsid w:val="00EF6B5E"/>
    <w:rsid w:val="00EF7FE9"/>
    <w:rsid w:val="00F00EAD"/>
    <w:rsid w:val="00F0178C"/>
    <w:rsid w:val="00F0595D"/>
    <w:rsid w:val="00F07F72"/>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0D3"/>
    <w:rsid w:val="00F31421"/>
    <w:rsid w:val="00F32A7F"/>
    <w:rsid w:val="00F33B01"/>
    <w:rsid w:val="00F36BF0"/>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FED"/>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9489"/>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uiPriority w:val="99"/>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uiPriority w:val="99"/>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1085;&#1072;&#1073;&#1072;&#1074;&#1082;&#1077;@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E3D3E"/>
    <w:rsid w:val="0001674E"/>
    <w:rsid w:val="00041DB8"/>
    <w:rsid w:val="00095614"/>
    <w:rsid w:val="00116701"/>
    <w:rsid w:val="00122B92"/>
    <w:rsid w:val="001945BC"/>
    <w:rsid w:val="0020106B"/>
    <w:rsid w:val="002243D4"/>
    <w:rsid w:val="002C02DE"/>
    <w:rsid w:val="00342777"/>
    <w:rsid w:val="003B29A3"/>
    <w:rsid w:val="003F6401"/>
    <w:rsid w:val="004B2731"/>
    <w:rsid w:val="00536B77"/>
    <w:rsid w:val="0058462F"/>
    <w:rsid w:val="005E3D3E"/>
    <w:rsid w:val="00613D6B"/>
    <w:rsid w:val="00670498"/>
    <w:rsid w:val="006A2127"/>
    <w:rsid w:val="006B33E4"/>
    <w:rsid w:val="006D3C7F"/>
    <w:rsid w:val="007F078F"/>
    <w:rsid w:val="00811281"/>
    <w:rsid w:val="008F5780"/>
    <w:rsid w:val="009D40F5"/>
    <w:rsid w:val="009F0AFF"/>
    <w:rsid w:val="00A93C93"/>
    <w:rsid w:val="00AC2F13"/>
    <w:rsid w:val="00AC3A68"/>
    <w:rsid w:val="00B61906"/>
    <w:rsid w:val="00C45E0B"/>
    <w:rsid w:val="00C45E9A"/>
    <w:rsid w:val="00C4766B"/>
    <w:rsid w:val="00D047EE"/>
    <w:rsid w:val="00DA0D9A"/>
    <w:rsid w:val="00E7225A"/>
    <w:rsid w:val="00E868D7"/>
    <w:rsid w:val="00ED0CD4"/>
    <w:rsid w:val="00ED7DDE"/>
    <w:rsid w:val="00FD1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74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8F92-E158-41B1-97A8-8C8D5151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29</Pages>
  <Words>6513</Words>
  <Characters>38357</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44781</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HV1N</cp:lastModifiedBy>
  <cp:revision>72</cp:revision>
  <cp:lastPrinted>2013-07-29T08:21:00Z</cp:lastPrinted>
  <dcterms:created xsi:type="dcterms:W3CDTF">2013-08-15T08:37:00Z</dcterms:created>
  <dcterms:modified xsi:type="dcterms:W3CDTF">2013-12-20T11:48:00Z</dcterms:modified>
</cp:coreProperties>
</file>