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9C505A" w:rsidRPr="00AE1407" w:rsidTr="00BB65CA">
        <w:trPr>
          <w:trHeight w:val="1110"/>
          <w:jc w:val="center"/>
        </w:trPr>
        <w:tc>
          <w:tcPr>
            <w:tcW w:w="1475" w:type="dxa"/>
          </w:tcPr>
          <w:p w:rsidR="009C505A" w:rsidRPr="00AE1407" w:rsidRDefault="00837683" w:rsidP="00BB65CA">
            <w:r>
              <w:t xml:space="preserve">  </w:t>
            </w:r>
            <w:r w:rsidR="009C505A" w:rsidRPr="00AE1407">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75pt;height:71.35pt" o:ole="">
                  <v:imagedata r:id="rId9" o:title=""/>
                </v:shape>
                <o:OLEObject Type="Embed" ProgID="PBrush" ShapeID="_x0000_i1025" DrawAspect="Content" ObjectID="_1449665649" r:id="rId10"/>
              </w:object>
            </w:r>
          </w:p>
        </w:tc>
        <w:tc>
          <w:tcPr>
            <w:tcW w:w="8063" w:type="dxa"/>
          </w:tcPr>
          <w:p w:rsidR="00B23B43" w:rsidRDefault="00B23B43" w:rsidP="009C505A">
            <w:pPr>
              <w:pStyle w:val="Heading1"/>
              <w:jc w:val="center"/>
              <w:rPr>
                <w:sz w:val="32"/>
                <w:lang w:val="sr-Cyrl-CS"/>
              </w:rPr>
            </w:pPr>
          </w:p>
          <w:p w:rsidR="009C505A" w:rsidRPr="00AE1407" w:rsidRDefault="009C505A" w:rsidP="009C505A">
            <w:pPr>
              <w:pStyle w:val="Heading1"/>
              <w:jc w:val="center"/>
              <w:rPr>
                <w:sz w:val="32"/>
              </w:rPr>
            </w:pPr>
            <w:bookmarkStart w:id="0" w:name="_Toc375911156"/>
            <w:r w:rsidRPr="00AE1407">
              <w:rPr>
                <w:sz w:val="32"/>
                <w:lang w:val="sr-Cyrl-CS"/>
              </w:rPr>
              <w:t>КЛИНИЧКИ ЦЕНТАР ВОЈВОДИНЕ</w:t>
            </w:r>
            <w:bookmarkEnd w:id="0"/>
          </w:p>
          <w:p w:rsidR="009C505A" w:rsidRPr="00AE1407" w:rsidRDefault="009C505A" w:rsidP="00BB65CA">
            <w:pPr>
              <w:jc w:val="center"/>
              <w:rPr>
                <w:sz w:val="32"/>
                <w:lang w:val="hr-HR"/>
              </w:rPr>
            </w:pPr>
            <w:r w:rsidRPr="00AE1407">
              <w:rPr>
                <w:b/>
                <w:sz w:val="32"/>
                <w:lang w:val="hr-HR"/>
              </w:rPr>
              <w:t>KLINIČKI CENTAR VOJVODIN</w:t>
            </w:r>
            <w:r w:rsidRPr="00AE1407">
              <w:rPr>
                <w:sz w:val="32"/>
                <w:lang w:val="hr-HR"/>
              </w:rPr>
              <w:t>E</w:t>
            </w:r>
          </w:p>
          <w:p w:rsidR="009C505A" w:rsidRPr="00AE1407" w:rsidRDefault="009C505A" w:rsidP="00BB65CA">
            <w:pPr>
              <w:jc w:val="center"/>
              <w:rPr>
                <w:sz w:val="8"/>
                <w:lang w:val="hr-HR"/>
              </w:rPr>
            </w:pPr>
          </w:p>
          <w:p w:rsidR="009C505A" w:rsidRPr="00AE1407" w:rsidRDefault="009C505A" w:rsidP="009C505A">
            <w:pPr>
              <w:jc w:val="center"/>
              <w:rPr>
                <w:rFonts w:ascii="Lucida Sans Unicode" w:hAnsi="Lucida Sans Unicode" w:cs="Lucida Sans Unicode"/>
                <w:sz w:val="10"/>
                <w:szCs w:val="20"/>
                <w:lang w:val="sl-SI"/>
              </w:rPr>
            </w:pPr>
          </w:p>
        </w:tc>
      </w:tr>
    </w:tbl>
    <w:p w:rsidR="002D5B2C" w:rsidRPr="00AE1407" w:rsidRDefault="002D5B2C" w:rsidP="009C505A">
      <w:pPr>
        <w:pStyle w:val="Footer"/>
        <w:tabs>
          <w:tab w:val="left" w:pos="720"/>
        </w:tabs>
        <w:jc w:val="both"/>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951885" w:rsidRPr="00D645B9" w:rsidRDefault="00951885" w:rsidP="00951885">
      <w:pPr>
        <w:pStyle w:val="Footer"/>
        <w:jc w:val="center"/>
        <w:rPr>
          <w:b/>
          <w:noProof/>
        </w:rPr>
      </w:pPr>
      <w:r w:rsidRPr="00D645B9">
        <w:rPr>
          <w:b/>
          <w:noProof/>
        </w:rPr>
        <w:t>Услуга обезбеђивања хотелског смештаја, превоза и едукације лекара гинеколога, субспецијалиста фертилитета и стерилитета, ембриолога, мед. техничара, лекара специјалиста гинеколога – иностраних експерата и едукатора, информатичара</w:t>
      </w:r>
    </w:p>
    <w:p w:rsidR="00C74F94" w:rsidRPr="00AE1407" w:rsidRDefault="00C74F94" w:rsidP="002D5B2C">
      <w:pPr>
        <w:pStyle w:val="Footer"/>
        <w:jc w:val="center"/>
        <w:rPr>
          <w:b/>
          <w:noProof/>
          <w:highlight w:val="yellow"/>
        </w:rPr>
      </w:pPr>
    </w:p>
    <w:p w:rsidR="00406B71" w:rsidRPr="00AE1407" w:rsidRDefault="00880E7F" w:rsidP="00406B71">
      <w:pPr>
        <w:pStyle w:val="Footer"/>
        <w:tabs>
          <w:tab w:val="left" w:pos="720"/>
        </w:tabs>
        <w:jc w:val="center"/>
        <w:rPr>
          <w:b/>
          <w:noProof/>
        </w:rPr>
      </w:pPr>
      <w:sdt>
        <w:sdtPr>
          <w:rPr>
            <w:b/>
            <w:highlight w:val="yellow"/>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C20E93" w:rsidRPr="00AE1407">
            <w:rPr>
              <w:b/>
            </w:rPr>
            <w:t>Поступак јавне набавке мале вредности</w:t>
          </w:r>
        </w:sdtContent>
      </w:sdt>
      <w:r w:rsidR="00406B71" w:rsidRPr="00AE1407">
        <w:rPr>
          <w:b/>
          <w:noProof/>
        </w:rPr>
        <w:t xml:space="preserve"> </w:t>
      </w:r>
    </w:p>
    <w:p w:rsidR="002D5B2C" w:rsidRPr="00951885" w:rsidRDefault="002D5B2C" w:rsidP="002D5B2C">
      <w:pPr>
        <w:pStyle w:val="Footer"/>
        <w:tabs>
          <w:tab w:val="left" w:pos="720"/>
        </w:tabs>
        <w:jc w:val="center"/>
        <w:rPr>
          <w:b/>
          <w:noProof/>
        </w:rPr>
      </w:pPr>
      <w:r w:rsidRPr="00951885">
        <w:rPr>
          <w:b/>
          <w:noProof/>
        </w:rPr>
        <w:t>БРОЈ</w:t>
      </w:r>
      <w:r w:rsidR="00951885" w:rsidRPr="00951885">
        <w:rPr>
          <w:b/>
          <w:noProof/>
        </w:rPr>
        <w:t xml:space="preserve"> 288-13-М</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Default="002D5B2C" w:rsidP="002D5B2C">
      <w:pPr>
        <w:pStyle w:val="Footer"/>
        <w:tabs>
          <w:tab w:val="left" w:pos="720"/>
        </w:tabs>
        <w:rPr>
          <w:noProof/>
        </w:rPr>
      </w:pPr>
    </w:p>
    <w:p w:rsidR="00786C65" w:rsidRDefault="00786C65" w:rsidP="002D5B2C">
      <w:pPr>
        <w:pStyle w:val="Footer"/>
        <w:tabs>
          <w:tab w:val="left" w:pos="720"/>
        </w:tabs>
        <w:rPr>
          <w:noProof/>
        </w:rPr>
      </w:pPr>
    </w:p>
    <w:p w:rsidR="00786C65" w:rsidRDefault="00786C65" w:rsidP="002D5B2C">
      <w:pPr>
        <w:pStyle w:val="Footer"/>
        <w:tabs>
          <w:tab w:val="left" w:pos="720"/>
        </w:tabs>
        <w:rPr>
          <w:noProof/>
        </w:rPr>
      </w:pPr>
    </w:p>
    <w:p w:rsidR="00786C65" w:rsidRDefault="00786C65" w:rsidP="002D5B2C">
      <w:pPr>
        <w:pStyle w:val="Footer"/>
        <w:tabs>
          <w:tab w:val="left" w:pos="720"/>
        </w:tabs>
        <w:rPr>
          <w:noProof/>
        </w:rPr>
      </w:pPr>
    </w:p>
    <w:p w:rsidR="00786C65" w:rsidRDefault="00786C65" w:rsidP="002D5B2C">
      <w:pPr>
        <w:pStyle w:val="Footer"/>
        <w:tabs>
          <w:tab w:val="left" w:pos="720"/>
        </w:tabs>
        <w:rPr>
          <w:noProof/>
        </w:rPr>
      </w:pPr>
    </w:p>
    <w:p w:rsidR="00786C65" w:rsidRPr="00786C65" w:rsidRDefault="00786C65" w:rsidP="002D5B2C">
      <w:pPr>
        <w:pStyle w:val="Footer"/>
        <w:tabs>
          <w:tab w:val="left" w:pos="720"/>
        </w:tabs>
        <w:rPr>
          <w:noProof/>
        </w:rPr>
      </w:pPr>
    </w:p>
    <w:p w:rsidR="002D5B2C" w:rsidRPr="00AE1407" w:rsidRDefault="002D5B2C" w:rsidP="002D5B2C">
      <w:pPr>
        <w:pStyle w:val="Footer"/>
        <w:tabs>
          <w:tab w:val="left" w:pos="720"/>
        </w:tabs>
        <w:rPr>
          <w:noProof/>
        </w:rPr>
      </w:pPr>
    </w:p>
    <w:p w:rsidR="00786C65" w:rsidRPr="00285B68" w:rsidRDefault="00786C65" w:rsidP="00786C65">
      <w:pPr>
        <w:pStyle w:val="Footer"/>
        <w:tabs>
          <w:tab w:val="left" w:pos="720"/>
        </w:tabs>
        <w:jc w:val="center"/>
        <w:rPr>
          <w:b/>
          <w:noProof/>
        </w:rPr>
      </w:pPr>
      <w:r w:rsidRPr="002D5B2C">
        <w:rPr>
          <w:b/>
          <w:noProof/>
        </w:rPr>
        <w:t>Нови Сад</w:t>
      </w:r>
      <w:r w:rsidRPr="005B4BDC">
        <w:rPr>
          <w:b/>
          <w:noProof/>
        </w:rPr>
        <w:t xml:space="preserve">, </w:t>
      </w:r>
      <w:r>
        <w:rPr>
          <w:b/>
          <w:noProof/>
        </w:rPr>
        <w:t>2013. година</w:t>
      </w:r>
    </w:p>
    <w:p w:rsidR="005B4BDC" w:rsidRPr="00AE1407" w:rsidRDefault="005B4BDC" w:rsidP="001366BB">
      <w:pPr>
        <w:ind w:firstLine="720"/>
        <w:jc w:val="both"/>
        <w:rPr>
          <w:rFonts w:eastAsia="TimesNewRomanPSMT"/>
        </w:rPr>
      </w:pPr>
      <w:bookmarkStart w:id="1" w:name="_Toc354658137"/>
      <w:bookmarkStart w:id="2" w:name="_Toc354658270"/>
      <w:bookmarkStart w:id="3" w:name="_Toc354658304"/>
      <w:bookmarkStart w:id="4" w:name="_Toc354658398"/>
      <w:r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AE1407">
        <w:t>Одлуке о п</w:t>
      </w:r>
      <w:r w:rsidR="00C74F94" w:rsidRPr="00AE1407">
        <w:t xml:space="preserve">окретању поступка предметне јавне набавке </w:t>
      </w:r>
      <w:r w:rsidRPr="00AE1407">
        <w:t xml:space="preserve">и Решења о образовању комисије за </w:t>
      </w:r>
      <w:r w:rsidR="00C74F94" w:rsidRPr="00AE1407">
        <w:t xml:space="preserve">предметну </w:t>
      </w:r>
      <w:r w:rsidRPr="00AE1407">
        <w:t>јавну набавку</w:t>
      </w:r>
      <w:r w:rsidR="00C74F94" w:rsidRPr="00AE1407">
        <w:t>,</w:t>
      </w:r>
      <w:r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0C3B23" w:rsidRPr="00AE1407" w:rsidRDefault="00880E7F" w:rsidP="00142E19">
      <w:pPr>
        <w:jc w:val="both"/>
        <w:rPr>
          <w:b/>
          <w:noProof/>
          <w:highlight w:val="yellow"/>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4550AC" w:rsidRPr="004550AC">
            <w:rPr>
              <w:b/>
              <w:noProof/>
            </w:rPr>
            <w:t>у поступку јавне набавке мале вредности</w:t>
          </w:r>
        </w:sdtContent>
      </w:sdt>
      <w:r w:rsidR="000C3B23" w:rsidRPr="004550AC">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Content>
          <w:r w:rsidR="004550AC" w:rsidRPr="004550AC">
            <w:rPr>
              <w:b/>
              <w:noProof/>
            </w:rPr>
            <w:t>услуга</w:t>
          </w:r>
        </w:sdtContent>
      </w:sdt>
      <w:r w:rsidR="00F9313D" w:rsidRPr="004550AC">
        <w:rPr>
          <w:b/>
          <w:noProof/>
        </w:rPr>
        <w:t xml:space="preserve"> бр </w:t>
      </w:r>
      <w:r w:rsidR="004550AC">
        <w:rPr>
          <w:b/>
          <w:noProof/>
        </w:rPr>
        <w:t>288-13-М</w:t>
      </w:r>
      <w:r w:rsidR="00150683" w:rsidRPr="004550AC">
        <w:rPr>
          <w:b/>
          <w:noProof/>
        </w:rPr>
        <w:t xml:space="preserve"> - </w:t>
      </w:r>
      <w:r w:rsidR="004550AC" w:rsidRPr="004550AC">
        <w:rPr>
          <w:b/>
          <w:noProof/>
        </w:rPr>
        <w:t>Услуга</w:t>
      </w:r>
      <w:r w:rsidR="004550AC" w:rsidRPr="00D645B9">
        <w:rPr>
          <w:b/>
          <w:noProof/>
        </w:rPr>
        <w:t xml:space="preserve"> обезбеђивања хотелског смештаја, превоза и едукације лекара гинеколога, субспецијалиста фертилитета и стерилитета, ембриолога, мед. техничара, лекара специјалиста гинеколога – иностраних експерата и едукатора, информатичар</w:t>
      </w:r>
    </w:p>
    <w:p w:rsidR="000C3B23" w:rsidRPr="00AE1407" w:rsidRDefault="000C3B23" w:rsidP="000C3B23">
      <w:bookmarkStart w:id="5" w:name="_GoBack"/>
      <w:bookmarkEnd w:id="5"/>
    </w:p>
    <w:bookmarkEnd w:id="1"/>
    <w:bookmarkEnd w:id="2"/>
    <w:bookmarkEnd w:id="3"/>
    <w:bookmarkEnd w:id="4"/>
    <w:p w:rsidR="009651F9" w:rsidRPr="00AE1407" w:rsidRDefault="001366BB" w:rsidP="009C505A">
      <w:pPr>
        <w:jc w:val="both"/>
        <w:rPr>
          <w:rFonts w:eastAsia="TimesNewRomanPSMT"/>
        </w:rPr>
      </w:pPr>
      <w:r w:rsidRPr="00AE1407">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Content>
        <w:p w:rsidR="00DD3983" w:rsidRPr="00AE1407" w:rsidRDefault="00DD3983">
          <w:pPr>
            <w:pStyle w:val="TOCHeading"/>
            <w:rPr>
              <w:rFonts w:ascii="Times New Roman" w:hAnsi="Times New Roman" w:cs="Times New Roman"/>
              <w:color w:val="auto"/>
              <w:sz w:val="24"/>
              <w:szCs w:val="24"/>
            </w:rPr>
          </w:pPr>
        </w:p>
        <w:p w:rsidR="001419E3" w:rsidRDefault="008D35EA">
          <w:pPr>
            <w:pStyle w:val="TOC1"/>
            <w:rPr>
              <w:rFonts w:asciiTheme="minorHAnsi" w:eastAsiaTheme="minorEastAsia" w:hAnsiTheme="minorHAnsi" w:cstheme="minorBidi"/>
              <w:sz w:val="22"/>
              <w:szCs w:val="22"/>
              <w:lang w:val="en-US"/>
            </w:rPr>
          </w:pPr>
          <w:r w:rsidRPr="00AE1407">
            <w:fldChar w:fldCharType="begin"/>
          </w:r>
          <w:r w:rsidR="00DD3983" w:rsidRPr="00AE1407">
            <w:instrText xml:space="preserve"> TOC \o "1-3" \h \z \u </w:instrText>
          </w:r>
          <w:r w:rsidRPr="00AE1407">
            <w:fldChar w:fldCharType="separate"/>
          </w:r>
          <w:hyperlink w:anchor="_Toc375911156" w:history="1">
            <w:r w:rsidR="001419E3" w:rsidRPr="00B34549">
              <w:rPr>
                <w:rStyle w:val="Hyperlink"/>
              </w:rPr>
              <w:t>КЛИНИЧКИ ЦЕНТАР ВОЈВОДИНЕ</w:t>
            </w:r>
            <w:r w:rsidR="001419E3">
              <w:rPr>
                <w:webHidden/>
              </w:rPr>
              <w:tab/>
            </w:r>
            <w:r>
              <w:rPr>
                <w:webHidden/>
              </w:rPr>
              <w:fldChar w:fldCharType="begin"/>
            </w:r>
            <w:r w:rsidR="001419E3">
              <w:rPr>
                <w:webHidden/>
              </w:rPr>
              <w:instrText xml:space="preserve"> PAGEREF _Toc375911156 \h </w:instrText>
            </w:r>
            <w:r>
              <w:rPr>
                <w:webHidden/>
              </w:rPr>
            </w:r>
            <w:r>
              <w:rPr>
                <w:webHidden/>
              </w:rPr>
              <w:fldChar w:fldCharType="separate"/>
            </w:r>
            <w:r w:rsidR="001419E3">
              <w:rPr>
                <w:webHidden/>
              </w:rPr>
              <w:t>1</w:t>
            </w:r>
            <w:r>
              <w:rPr>
                <w:webHidden/>
              </w:rPr>
              <w:fldChar w:fldCharType="end"/>
            </w:r>
          </w:hyperlink>
        </w:p>
        <w:p w:rsidR="001419E3" w:rsidRDefault="00880E7F">
          <w:pPr>
            <w:pStyle w:val="TOC2"/>
            <w:tabs>
              <w:tab w:val="left" w:pos="660"/>
              <w:tab w:val="right" w:leader="dot" w:pos="9060"/>
            </w:tabs>
            <w:rPr>
              <w:rFonts w:asciiTheme="minorHAnsi" w:eastAsiaTheme="minorEastAsia" w:hAnsiTheme="minorHAnsi" w:cstheme="minorBidi"/>
              <w:noProof/>
              <w:sz w:val="22"/>
              <w:szCs w:val="22"/>
              <w:lang w:val="en-US"/>
            </w:rPr>
          </w:pPr>
          <w:hyperlink w:anchor="_Toc375911157" w:history="1">
            <w:r w:rsidR="001419E3" w:rsidRPr="00B34549">
              <w:rPr>
                <w:rStyle w:val="Hyperlink"/>
                <w:noProof/>
              </w:rPr>
              <w:t>1.</w:t>
            </w:r>
            <w:r w:rsidR="001419E3">
              <w:rPr>
                <w:rFonts w:asciiTheme="minorHAnsi" w:eastAsiaTheme="minorEastAsia" w:hAnsiTheme="minorHAnsi" w:cstheme="minorBidi"/>
                <w:noProof/>
                <w:sz w:val="22"/>
                <w:szCs w:val="22"/>
                <w:lang w:val="en-US"/>
              </w:rPr>
              <w:tab/>
            </w:r>
            <w:r w:rsidR="001419E3" w:rsidRPr="00B34549">
              <w:rPr>
                <w:rStyle w:val="Hyperlink"/>
                <w:noProof/>
              </w:rPr>
              <w:t>ОПШТИ ПОДАЦИ О НАБАВЦИ</w:t>
            </w:r>
            <w:r w:rsidR="001419E3">
              <w:rPr>
                <w:noProof/>
                <w:webHidden/>
              </w:rPr>
              <w:tab/>
            </w:r>
            <w:r w:rsidR="008D35EA">
              <w:rPr>
                <w:noProof/>
                <w:webHidden/>
              </w:rPr>
              <w:fldChar w:fldCharType="begin"/>
            </w:r>
            <w:r w:rsidR="001419E3">
              <w:rPr>
                <w:noProof/>
                <w:webHidden/>
              </w:rPr>
              <w:instrText xml:space="preserve"> PAGEREF _Toc375911157 \h </w:instrText>
            </w:r>
            <w:r w:rsidR="008D35EA">
              <w:rPr>
                <w:noProof/>
                <w:webHidden/>
              </w:rPr>
            </w:r>
            <w:r w:rsidR="008D35EA">
              <w:rPr>
                <w:noProof/>
                <w:webHidden/>
              </w:rPr>
              <w:fldChar w:fldCharType="separate"/>
            </w:r>
            <w:r w:rsidR="001419E3">
              <w:rPr>
                <w:noProof/>
                <w:webHidden/>
              </w:rPr>
              <w:t>3</w:t>
            </w:r>
            <w:r w:rsidR="008D35EA">
              <w:rPr>
                <w:noProof/>
                <w:webHidden/>
              </w:rPr>
              <w:fldChar w:fldCharType="end"/>
            </w:r>
          </w:hyperlink>
        </w:p>
        <w:p w:rsidR="001419E3" w:rsidRDefault="00880E7F">
          <w:pPr>
            <w:pStyle w:val="TOC2"/>
            <w:tabs>
              <w:tab w:val="left" w:pos="660"/>
              <w:tab w:val="right" w:leader="dot" w:pos="9060"/>
            </w:tabs>
            <w:rPr>
              <w:rFonts w:asciiTheme="minorHAnsi" w:eastAsiaTheme="minorEastAsia" w:hAnsiTheme="minorHAnsi" w:cstheme="minorBidi"/>
              <w:noProof/>
              <w:sz w:val="22"/>
              <w:szCs w:val="22"/>
              <w:lang w:val="en-US"/>
            </w:rPr>
          </w:pPr>
          <w:hyperlink w:anchor="_Toc375911158" w:history="1">
            <w:r w:rsidR="001419E3" w:rsidRPr="00B34549">
              <w:rPr>
                <w:rStyle w:val="Hyperlink"/>
                <w:noProof/>
                <w:lang w:val="sl-SI"/>
              </w:rPr>
              <w:t>2.</w:t>
            </w:r>
            <w:r w:rsidR="001419E3">
              <w:rPr>
                <w:rFonts w:asciiTheme="minorHAnsi" w:eastAsiaTheme="minorEastAsia" w:hAnsiTheme="minorHAnsi" w:cstheme="minorBidi"/>
                <w:noProof/>
                <w:sz w:val="22"/>
                <w:szCs w:val="22"/>
                <w:lang w:val="en-US"/>
              </w:rPr>
              <w:tab/>
            </w:r>
            <w:r w:rsidR="001419E3" w:rsidRPr="00B34549">
              <w:rPr>
                <w:rStyle w:val="Hyperlink"/>
                <w:noProof/>
              </w:rPr>
              <w:t>ПОДАЦИ О ПРЕДМЕТУ ЈАВНЕ НАБАВКЕ</w:t>
            </w:r>
            <w:r w:rsidR="001419E3">
              <w:rPr>
                <w:noProof/>
                <w:webHidden/>
              </w:rPr>
              <w:tab/>
            </w:r>
            <w:r w:rsidR="008D35EA">
              <w:rPr>
                <w:noProof/>
                <w:webHidden/>
              </w:rPr>
              <w:fldChar w:fldCharType="begin"/>
            </w:r>
            <w:r w:rsidR="001419E3">
              <w:rPr>
                <w:noProof/>
                <w:webHidden/>
              </w:rPr>
              <w:instrText xml:space="preserve"> PAGEREF _Toc375911158 \h </w:instrText>
            </w:r>
            <w:r w:rsidR="008D35EA">
              <w:rPr>
                <w:noProof/>
                <w:webHidden/>
              </w:rPr>
            </w:r>
            <w:r w:rsidR="008D35EA">
              <w:rPr>
                <w:noProof/>
                <w:webHidden/>
              </w:rPr>
              <w:fldChar w:fldCharType="separate"/>
            </w:r>
            <w:r w:rsidR="001419E3">
              <w:rPr>
                <w:noProof/>
                <w:webHidden/>
              </w:rPr>
              <w:t>4</w:t>
            </w:r>
            <w:r w:rsidR="008D35EA">
              <w:rPr>
                <w:noProof/>
                <w:webHidden/>
              </w:rPr>
              <w:fldChar w:fldCharType="end"/>
            </w:r>
          </w:hyperlink>
        </w:p>
        <w:p w:rsidR="001419E3" w:rsidRDefault="00880E7F" w:rsidP="001419E3">
          <w:pPr>
            <w:pStyle w:val="TOC2"/>
            <w:tabs>
              <w:tab w:val="left" w:pos="660"/>
              <w:tab w:val="right" w:leader="dot" w:pos="9060"/>
            </w:tabs>
            <w:rPr>
              <w:rStyle w:val="Hyperlink"/>
              <w:noProof/>
            </w:rPr>
          </w:pPr>
          <w:hyperlink w:anchor="_Toc375911159" w:history="1">
            <w:r w:rsidR="001419E3" w:rsidRPr="00B34549">
              <w:rPr>
                <w:rStyle w:val="Hyperlink"/>
                <w:noProof/>
              </w:rPr>
              <w:t>3.</w:t>
            </w:r>
            <w:r w:rsidR="001419E3">
              <w:rPr>
                <w:rFonts w:asciiTheme="minorHAnsi" w:eastAsiaTheme="minorEastAsia" w:hAnsiTheme="minorHAnsi" w:cstheme="minorBidi"/>
                <w:noProof/>
                <w:sz w:val="22"/>
                <w:szCs w:val="22"/>
                <w:lang w:val="en-US"/>
              </w:rPr>
              <w:tab/>
            </w:r>
            <w:r w:rsidR="001419E3" w:rsidRPr="00B34549">
              <w:rPr>
                <w:rStyle w:val="Hyperlink"/>
                <w:noProof/>
              </w:rPr>
              <w:t>ОПИС ПРЕДМЕТА ЈАВНЕ НАБАВКЕ</w:t>
            </w:r>
            <w:r w:rsidR="001419E3">
              <w:rPr>
                <w:noProof/>
                <w:webHidden/>
              </w:rPr>
              <w:tab/>
            </w:r>
            <w:r w:rsidR="008D35EA">
              <w:rPr>
                <w:noProof/>
                <w:webHidden/>
              </w:rPr>
              <w:fldChar w:fldCharType="begin"/>
            </w:r>
            <w:r w:rsidR="001419E3">
              <w:rPr>
                <w:noProof/>
                <w:webHidden/>
              </w:rPr>
              <w:instrText xml:space="preserve"> PAGEREF _Toc375911159 \h </w:instrText>
            </w:r>
            <w:r w:rsidR="008D35EA">
              <w:rPr>
                <w:noProof/>
                <w:webHidden/>
              </w:rPr>
            </w:r>
            <w:r w:rsidR="008D35EA">
              <w:rPr>
                <w:noProof/>
                <w:webHidden/>
              </w:rPr>
              <w:fldChar w:fldCharType="separate"/>
            </w:r>
            <w:r w:rsidR="001419E3">
              <w:rPr>
                <w:noProof/>
                <w:webHidden/>
              </w:rPr>
              <w:t>5</w:t>
            </w:r>
            <w:r w:rsidR="008D35EA">
              <w:rPr>
                <w:noProof/>
                <w:webHidden/>
              </w:rPr>
              <w:fldChar w:fldCharType="end"/>
            </w:r>
          </w:hyperlink>
        </w:p>
        <w:p w:rsidR="001419E3" w:rsidRPr="009C2C9D" w:rsidRDefault="00880E7F">
          <w:pPr>
            <w:pStyle w:val="TOC2"/>
            <w:tabs>
              <w:tab w:val="left" w:pos="660"/>
              <w:tab w:val="right" w:leader="dot" w:pos="9060"/>
            </w:tabs>
            <w:rPr>
              <w:rFonts w:asciiTheme="minorHAnsi" w:eastAsiaTheme="minorEastAsia" w:hAnsiTheme="minorHAnsi" w:cstheme="minorBidi"/>
              <w:noProof/>
              <w:sz w:val="22"/>
              <w:szCs w:val="22"/>
              <w:lang w:val="sr-Cyrl-RS"/>
            </w:rPr>
          </w:pPr>
          <w:hyperlink w:anchor="_Toc375911161" w:history="1">
            <w:r>
              <w:rPr>
                <w:lang w:val="sr-Cyrl-RS"/>
              </w:rPr>
              <w:t>4</w:t>
            </w:r>
            <w:r w:rsidR="001419E3" w:rsidRPr="00B34549">
              <w:rPr>
                <w:rStyle w:val="Hyperlink"/>
                <w:noProof/>
              </w:rPr>
              <w:t>.</w:t>
            </w:r>
            <w:r w:rsidR="001419E3">
              <w:rPr>
                <w:rFonts w:asciiTheme="minorHAnsi" w:eastAsiaTheme="minorEastAsia" w:hAnsiTheme="minorHAnsi" w:cstheme="minorBidi"/>
                <w:noProof/>
                <w:sz w:val="22"/>
                <w:szCs w:val="22"/>
                <w:lang w:val="en-US"/>
              </w:rPr>
              <w:tab/>
            </w:r>
            <w:r w:rsidR="001419E3" w:rsidRPr="00B34549">
              <w:rPr>
                <w:rStyle w:val="Hyperlink"/>
                <w:noProof/>
              </w:rPr>
              <w:t>УСЛОВИ ЗА УЧЕШЋЕ У ПОСТУПКУ ЈАВНЕ НАБАВКЕ ИЗ ЧЛ. 75. И 76. ЗАКОНА И УПУТСТВО КАКО СЕ ДОКАЗУЈЕ ИСПУЊЕНОСТ ТИХ УСЛОВА</w:t>
            </w:r>
            <w:r w:rsidR="001419E3">
              <w:rPr>
                <w:noProof/>
                <w:webHidden/>
              </w:rPr>
              <w:tab/>
            </w:r>
          </w:hyperlink>
          <w:r w:rsidR="009C2C9D">
            <w:rPr>
              <w:noProof/>
              <w:lang w:val="sr-Cyrl-RS"/>
            </w:rPr>
            <w:t>7</w:t>
          </w:r>
        </w:p>
        <w:p w:rsidR="001419E3" w:rsidRPr="009C2C9D" w:rsidRDefault="00880E7F">
          <w:pPr>
            <w:pStyle w:val="TOC2"/>
            <w:tabs>
              <w:tab w:val="left" w:pos="660"/>
              <w:tab w:val="right" w:leader="dot" w:pos="9060"/>
            </w:tabs>
            <w:rPr>
              <w:rFonts w:asciiTheme="minorHAnsi" w:eastAsiaTheme="minorEastAsia" w:hAnsiTheme="minorHAnsi" w:cstheme="minorBidi"/>
              <w:noProof/>
              <w:sz w:val="22"/>
              <w:szCs w:val="22"/>
              <w:lang w:val="sr-Cyrl-RS"/>
            </w:rPr>
          </w:pPr>
          <w:hyperlink w:anchor="_Toc375911162" w:history="1">
            <w:r w:rsidR="009C2C9D">
              <w:rPr>
                <w:lang w:val="sr-Cyrl-RS"/>
              </w:rPr>
              <w:t>5</w:t>
            </w:r>
            <w:r w:rsidR="001419E3" w:rsidRPr="00B34549">
              <w:rPr>
                <w:rStyle w:val="Hyperlink"/>
                <w:noProof/>
              </w:rPr>
              <w:t>.</w:t>
            </w:r>
            <w:r w:rsidR="001419E3">
              <w:rPr>
                <w:rFonts w:asciiTheme="minorHAnsi" w:eastAsiaTheme="minorEastAsia" w:hAnsiTheme="minorHAnsi" w:cstheme="minorBidi"/>
                <w:noProof/>
                <w:sz w:val="22"/>
                <w:szCs w:val="22"/>
                <w:lang w:val="en-US"/>
              </w:rPr>
              <w:tab/>
            </w:r>
            <w:r w:rsidR="001419E3" w:rsidRPr="00B34549">
              <w:rPr>
                <w:rStyle w:val="Hyperlink"/>
                <w:noProof/>
              </w:rPr>
              <w:t>УПУТСТВО ПОНУЂАЧИМА КАКО ДА САЧИНЕ ПОНУДУ</w:t>
            </w:r>
            <w:r w:rsidR="001419E3">
              <w:rPr>
                <w:noProof/>
                <w:webHidden/>
              </w:rPr>
              <w:tab/>
            </w:r>
            <w:r w:rsidR="008D35EA">
              <w:rPr>
                <w:noProof/>
                <w:webHidden/>
              </w:rPr>
              <w:fldChar w:fldCharType="begin"/>
            </w:r>
            <w:r w:rsidR="001419E3">
              <w:rPr>
                <w:noProof/>
                <w:webHidden/>
              </w:rPr>
              <w:instrText xml:space="preserve"> PAGEREF _Toc375911162 \h </w:instrText>
            </w:r>
            <w:r w:rsidR="008D35EA">
              <w:rPr>
                <w:noProof/>
                <w:webHidden/>
              </w:rPr>
            </w:r>
            <w:r w:rsidR="008D35EA">
              <w:rPr>
                <w:noProof/>
                <w:webHidden/>
              </w:rPr>
              <w:fldChar w:fldCharType="separate"/>
            </w:r>
            <w:r w:rsidR="001419E3">
              <w:rPr>
                <w:noProof/>
                <w:webHidden/>
              </w:rPr>
              <w:t>1</w:t>
            </w:r>
            <w:r w:rsidR="008D35EA">
              <w:rPr>
                <w:noProof/>
                <w:webHidden/>
              </w:rPr>
              <w:fldChar w:fldCharType="end"/>
            </w:r>
          </w:hyperlink>
          <w:r w:rsidR="009C2C9D">
            <w:rPr>
              <w:noProof/>
              <w:lang w:val="sr-Cyrl-RS"/>
            </w:rPr>
            <w:t>2</w:t>
          </w:r>
        </w:p>
        <w:p w:rsidR="001419E3" w:rsidRPr="009C2C9D" w:rsidRDefault="00880E7F">
          <w:pPr>
            <w:pStyle w:val="TOC2"/>
            <w:tabs>
              <w:tab w:val="left" w:pos="660"/>
              <w:tab w:val="right" w:leader="dot" w:pos="9060"/>
            </w:tabs>
            <w:rPr>
              <w:rFonts w:asciiTheme="minorHAnsi" w:eastAsiaTheme="minorEastAsia" w:hAnsiTheme="minorHAnsi" w:cstheme="minorBidi"/>
              <w:noProof/>
              <w:sz w:val="22"/>
              <w:szCs w:val="22"/>
              <w:lang w:val="sr-Cyrl-RS"/>
            </w:rPr>
          </w:pPr>
          <w:hyperlink w:anchor="_Toc375911163" w:history="1">
            <w:r w:rsidR="009C2C9D">
              <w:rPr>
                <w:lang w:val="sr-Cyrl-RS"/>
              </w:rPr>
              <w:t>6.</w:t>
            </w:r>
            <w:r w:rsidR="001419E3">
              <w:rPr>
                <w:rFonts w:asciiTheme="minorHAnsi" w:eastAsiaTheme="minorEastAsia" w:hAnsiTheme="minorHAnsi" w:cstheme="minorBidi"/>
                <w:noProof/>
                <w:sz w:val="22"/>
                <w:szCs w:val="22"/>
                <w:lang w:val="en-US"/>
              </w:rPr>
              <w:tab/>
            </w:r>
            <w:r w:rsidR="001419E3" w:rsidRPr="00B34549">
              <w:rPr>
                <w:rStyle w:val="Hyperlink"/>
                <w:noProof/>
              </w:rPr>
              <w:t>МОДЕЛ УГОВОРА</w:t>
            </w:r>
            <w:r w:rsidR="001419E3">
              <w:rPr>
                <w:noProof/>
                <w:webHidden/>
              </w:rPr>
              <w:tab/>
            </w:r>
            <w:r w:rsidR="008D35EA">
              <w:rPr>
                <w:noProof/>
                <w:webHidden/>
              </w:rPr>
              <w:fldChar w:fldCharType="begin"/>
            </w:r>
            <w:r w:rsidR="001419E3">
              <w:rPr>
                <w:noProof/>
                <w:webHidden/>
              </w:rPr>
              <w:instrText xml:space="preserve"> PAGEREF _Toc375911163 \h </w:instrText>
            </w:r>
            <w:r w:rsidR="008D35EA">
              <w:rPr>
                <w:noProof/>
                <w:webHidden/>
              </w:rPr>
            </w:r>
            <w:r w:rsidR="008D35EA">
              <w:rPr>
                <w:noProof/>
                <w:webHidden/>
              </w:rPr>
              <w:fldChar w:fldCharType="separate"/>
            </w:r>
            <w:r w:rsidR="001419E3">
              <w:rPr>
                <w:noProof/>
                <w:webHidden/>
              </w:rPr>
              <w:t>2</w:t>
            </w:r>
            <w:r w:rsidR="008D35EA">
              <w:rPr>
                <w:noProof/>
                <w:webHidden/>
              </w:rPr>
              <w:fldChar w:fldCharType="end"/>
            </w:r>
          </w:hyperlink>
          <w:r w:rsidR="009C2C9D">
            <w:rPr>
              <w:noProof/>
              <w:lang w:val="sr-Cyrl-RS"/>
            </w:rPr>
            <w:t>0</w:t>
          </w:r>
        </w:p>
        <w:p w:rsidR="001419E3" w:rsidRPr="009C2C9D" w:rsidRDefault="00880E7F">
          <w:pPr>
            <w:pStyle w:val="TOC2"/>
            <w:tabs>
              <w:tab w:val="left" w:pos="660"/>
              <w:tab w:val="right" w:leader="dot" w:pos="9060"/>
            </w:tabs>
            <w:rPr>
              <w:rFonts w:asciiTheme="minorHAnsi" w:eastAsiaTheme="minorEastAsia" w:hAnsiTheme="minorHAnsi" w:cstheme="minorBidi"/>
              <w:noProof/>
              <w:sz w:val="22"/>
              <w:szCs w:val="22"/>
              <w:lang w:val="sr-Cyrl-RS"/>
            </w:rPr>
          </w:pPr>
          <w:hyperlink w:anchor="_Toc375911164" w:history="1">
            <w:r w:rsidR="009C2C9D">
              <w:rPr>
                <w:lang w:val="sr-Cyrl-RS"/>
              </w:rPr>
              <w:t>7</w:t>
            </w:r>
            <w:r w:rsidR="001419E3" w:rsidRPr="00B34549">
              <w:rPr>
                <w:rStyle w:val="Hyperlink"/>
                <w:noProof/>
              </w:rPr>
              <w:t>.</w:t>
            </w:r>
            <w:r w:rsidR="001419E3">
              <w:rPr>
                <w:rFonts w:asciiTheme="minorHAnsi" w:eastAsiaTheme="minorEastAsia" w:hAnsiTheme="minorHAnsi" w:cstheme="minorBidi"/>
                <w:noProof/>
                <w:sz w:val="22"/>
                <w:szCs w:val="22"/>
                <w:lang w:val="en-US"/>
              </w:rPr>
              <w:tab/>
            </w:r>
            <w:r w:rsidR="001419E3" w:rsidRPr="00B34549">
              <w:rPr>
                <w:rStyle w:val="Hyperlink"/>
                <w:noProof/>
              </w:rPr>
              <w:t>ИЗЈАВА О НЕЗАВИСНОЈ ПОНУДИ</w:t>
            </w:r>
            <w:r w:rsidR="001419E3">
              <w:rPr>
                <w:noProof/>
                <w:webHidden/>
              </w:rPr>
              <w:tab/>
            </w:r>
            <w:r w:rsidR="008D35EA">
              <w:rPr>
                <w:noProof/>
                <w:webHidden/>
              </w:rPr>
              <w:fldChar w:fldCharType="begin"/>
            </w:r>
            <w:r w:rsidR="001419E3">
              <w:rPr>
                <w:noProof/>
                <w:webHidden/>
              </w:rPr>
              <w:instrText xml:space="preserve"> PAGEREF _Toc375911164 \h </w:instrText>
            </w:r>
            <w:r w:rsidR="008D35EA">
              <w:rPr>
                <w:noProof/>
                <w:webHidden/>
              </w:rPr>
            </w:r>
            <w:r w:rsidR="008D35EA">
              <w:rPr>
                <w:noProof/>
                <w:webHidden/>
              </w:rPr>
              <w:fldChar w:fldCharType="separate"/>
            </w:r>
            <w:r w:rsidR="001419E3">
              <w:rPr>
                <w:noProof/>
                <w:webHidden/>
              </w:rPr>
              <w:t>2</w:t>
            </w:r>
            <w:r w:rsidR="008D35EA">
              <w:rPr>
                <w:noProof/>
                <w:webHidden/>
              </w:rPr>
              <w:fldChar w:fldCharType="end"/>
            </w:r>
          </w:hyperlink>
          <w:r w:rsidR="009C2C9D">
            <w:rPr>
              <w:noProof/>
              <w:lang w:val="sr-Cyrl-RS"/>
            </w:rPr>
            <w:t>3</w:t>
          </w:r>
        </w:p>
        <w:p w:rsidR="001419E3" w:rsidRPr="009C2C9D" w:rsidRDefault="00880E7F">
          <w:pPr>
            <w:pStyle w:val="TOC2"/>
            <w:tabs>
              <w:tab w:val="left" w:pos="660"/>
              <w:tab w:val="right" w:leader="dot" w:pos="9060"/>
            </w:tabs>
            <w:rPr>
              <w:rFonts w:asciiTheme="minorHAnsi" w:eastAsiaTheme="minorEastAsia" w:hAnsiTheme="minorHAnsi" w:cstheme="minorBidi"/>
              <w:noProof/>
              <w:sz w:val="22"/>
              <w:szCs w:val="22"/>
              <w:lang w:val="sr-Cyrl-RS"/>
            </w:rPr>
          </w:pPr>
          <w:hyperlink w:anchor="_Toc375911165" w:history="1">
            <w:r w:rsidR="009C2C9D">
              <w:rPr>
                <w:lang w:val="sr-Cyrl-RS"/>
              </w:rPr>
              <w:t>8</w:t>
            </w:r>
            <w:r w:rsidR="001419E3" w:rsidRPr="00B34549">
              <w:rPr>
                <w:rStyle w:val="Hyperlink"/>
                <w:noProof/>
              </w:rPr>
              <w:t>.</w:t>
            </w:r>
            <w:r w:rsidR="001419E3">
              <w:rPr>
                <w:rFonts w:asciiTheme="minorHAnsi" w:eastAsiaTheme="minorEastAsia" w:hAnsiTheme="minorHAnsi" w:cstheme="minorBidi"/>
                <w:noProof/>
                <w:sz w:val="22"/>
                <w:szCs w:val="22"/>
                <w:lang w:val="en-US"/>
              </w:rPr>
              <w:tab/>
            </w:r>
            <w:r w:rsidR="001419E3" w:rsidRPr="00B34549">
              <w:rPr>
                <w:rStyle w:val="Hyperlink"/>
                <w:noProof/>
              </w:rPr>
              <w:t>ОБРАЗАЦ ИЗЈАВЕ О ПОШТОВАЊУ ОБАВЕЗА</w:t>
            </w:r>
            <w:r w:rsidR="001419E3">
              <w:rPr>
                <w:noProof/>
                <w:webHidden/>
              </w:rPr>
              <w:tab/>
            </w:r>
            <w:r w:rsidR="008D35EA">
              <w:rPr>
                <w:noProof/>
                <w:webHidden/>
              </w:rPr>
              <w:fldChar w:fldCharType="begin"/>
            </w:r>
            <w:r w:rsidR="001419E3">
              <w:rPr>
                <w:noProof/>
                <w:webHidden/>
              </w:rPr>
              <w:instrText xml:space="preserve"> PAGEREF _Toc375911165 \h </w:instrText>
            </w:r>
            <w:r w:rsidR="008D35EA">
              <w:rPr>
                <w:noProof/>
                <w:webHidden/>
              </w:rPr>
            </w:r>
            <w:r w:rsidR="008D35EA">
              <w:rPr>
                <w:noProof/>
                <w:webHidden/>
              </w:rPr>
              <w:fldChar w:fldCharType="separate"/>
            </w:r>
            <w:r w:rsidR="001419E3">
              <w:rPr>
                <w:noProof/>
                <w:webHidden/>
              </w:rPr>
              <w:t>2</w:t>
            </w:r>
            <w:r w:rsidR="008D35EA">
              <w:rPr>
                <w:noProof/>
                <w:webHidden/>
              </w:rPr>
              <w:fldChar w:fldCharType="end"/>
            </w:r>
          </w:hyperlink>
          <w:r w:rsidR="009C2C9D">
            <w:rPr>
              <w:noProof/>
              <w:lang w:val="sr-Cyrl-RS"/>
            </w:rPr>
            <w:t>4</w:t>
          </w:r>
        </w:p>
        <w:p w:rsidR="001419E3" w:rsidRPr="009C2C9D" w:rsidRDefault="00880E7F">
          <w:pPr>
            <w:pStyle w:val="TOC2"/>
            <w:tabs>
              <w:tab w:val="left" w:pos="880"/>
              <w:tab w:val="right" w:leader="dot" w:pos="9060"/>
            </w:tabs>
            <w:rPr>
              <w:rFonts w:asciiTheme="minorHAnsi" w:eastAsiaTheme="minorEastAsia" w:hAnsiTheme="minorHAnsi" w:cstheme="minorBidi"/>
              <w:noProof/>
              <w:sz w:val="22"/>
              <w:szCs w:val="22"/>
              <w:lang w:val="sr-Cyrl-RS"/>
            </w:rPr>
          </w:pPr>
          <w:hyperlink w:anchor="_Toc375911166" w:history="1">
            <w:r w:rsidR="009C2C9D">
              <w:rPr>
                <w:rStyle w:val="Hyperlink"/>
                <w:noProof/>
                <w:lang w:val="sr-Cyrl-RS"/>
              </w:rPr>
              <w:t>9</w:t>
            </w:r>
            <w:r w:rsidR="001419E3" w:rsidRPr="00B34549">
              <w:rPr>
                <w:rStyle w:val="Hyperlink"/>
                <w:noProof/>
              </w:rPr>
              <w:t>.</w:t>
            </w:r>
            <w:r w:rsidR="001419E3">
              <w:rPr>
                <w:rFonts w:asciiTheme="minorHAnsi" w:eastAsiaTheme="minorEastAsia" w:hAnsiTheme="minorHAnsi" w:cstheme="minorBidi"/>
                <w:noProof/>
                <w:sz w:val="22"/>
                <w:szCs w:val="22"/>
                <w:lang w:val="en-US"/>
              </w:rPr>
              <w:tab/>
            </w:r>
            <w:r w:rsidR="001419E3" w:rsidRPr="00B34549">
              <w:rPr>
                <w:rStyle w:val="Hyperlink"/>
                <w:noProof/>
              </w:rPr>
              <w:t>ОБРАЗАЦ СТРУКТУРЕ ПОНУЂЕНЕ ЦЕНЕ</w:t>
            </w:r>
            <w:r w:rsidR="001419E3">
              <w:rPr>
                <w:noProof/>
                <w:webHidden/>
              </w:rPr>
              <w:tab/>
            </w:r>
            <w:r w:rsidR="008D35EA">
              <w:rPr>
                <w:noProof/>
                <w:webHidden/>
              </w:rPr>
              <w:fldChar w:fldCharType="begin"/>
            </w:r>
            <w:r w:rsidR="001419E3">
              <w:rPr>
                <w:noProof/>
                <w:webHidden/>
              </w:rPr>
              <w:instrText xml:space="preserve"> PAGEREF _Toc375911166 \h </w:instrText>
            </w:r>
            <w:r w:rsidR="008D35EA">
              <w:rPr>
                <w:noProof/>
                <w:webHidden/>
              </w:rPr>
            </w:r>
            <w:r w:rsidR="008D35EA">
              <w:rPr>
                <w:noProof/>
                <w:webHidden/>
              </w:rPr>
              <w:fldChar w:fldCharType="separate"/>
            </w:r>
            <w:r w:rsidR="001419E3">
              <w:rPr>
                <w:noProof/>
                <w:webHidden/>
              </w:rPr>
              <w:t>2</w:t>
            </w:r>
            <w:r w:rsidR="008D35EA">
              <w:rPr>
                <w:noProof/>
                <w:webHidden/>
              </w:rPr>
              <w:fldChar w:fldCharType="end"/>
            </w:r>
          </w:hyperlink>
          <w:r w:rsidR="009C2C9D">
            <w:rPr>
              <w:noProof/>
              <w:lang w:val="sr-Cyrl-RS"/>
            </w:rPr>
            <w:t>5</w:t>
          </w:r>
        </w:p>
        <w:p w:rsidR="001419E3" w:rsidRPr="009C2C9D" w:rsidRDefault="00880E7F">
          <w:pPr>
            <w:pStyle w:val="TOC2"/>
            <w:tabs>
              <w:tab w:val="left" w:pos="880"/>
              <w:tab w:val="right" w:leader="dot" w:pos="9060"/>
            </w:tabs>
            <w:rPr>
              <w:rFonts w:asciiTheme="minorHAnsi" w:eastAsiaTheme="minorEastAsia" w:hAnsiTheme="minorHAnsi" w:cstheme="minorBidi"/>
              <w:noProof/>
              <w:sz w:val="22"/>
              <w:szCs w:val="22"/>
              <w:lang w:val="sr-Cyrl-RS"/>
            </w:rPr>
          </w:pPr>
          <w:hyperlink w:anchor="_Toc375911167" w:history="1">
            <w:r w:rsidR="001419E3" w:rsidRPr="00B34549">
              <w:rPr>
                <w:rStyle w:val="Hyperlink"/>
                <w:noProof/>
              </w:rPr>
              <w:t>1</w:t>
            </w:r>
            <w:r w:rsidR="009C2C9D">
              <w:rPr>
                <w:rStyle w:val="Hyperlink"/>
                <w:noProof/>
                <w:lang w:val="sr-Cyrl-RS"/>
              </w:rPr>
              <w:t>0</w:t>
            </w:r>
            <w:r w:rsidR="001419E3" w:rsidRPr="00B34549">
              <w:rPr>
                <w:rStyle w:val="Hyperlink"/>
                <w:noProof/>
              </w:rPr>
              <w:t>.</w:t>
            </w:r>
            <w:r w:rsidR="001419E3">
              <w:rPr>
                <w:rFonts w:asciiTheme="minorHAnsi" w:eastAsiaTheme="minorEastAsia" w:hAnsiTheme="minorHAnsi" w:cstheme="minorBidi"/>
                <w:noProof/>
                <w:sz w:val="22"/>
                <w:szCs w:val="22"/>
                <w:lang w:val="en-US"/>
              </w:rPr>
              <w:tab/>
            </w:r>
            <w:r w:rsidR="001419E3" w:rsidRPr="00B34549">
              <w:rPr>
                <w:rStyle w:val="Hyperlink"/>
                <w:noProof/>
              </w:rPr>
              <w:t>ОБРАЗАЦ ТРОШКОВА ПРИПРЕМЕ ПОНУДЕ</w:t>
            </w:r>
            <w:r w:rsidR="001419E3">
              <w:rPr>
                <w:noProof/>
                <w:webHidden/>
              </w:rPr>
              <w:tab/>
            </w:r>
            <w:r w:rsidR="008D35EA">
              <w:rPr>
                <w:noProof/>
                <w:webHidden/>
              </w:rPr>
              <w:fldChar w:fldCharType="begin"/>
            </w:r>
            <w:r w:rsidR="001419E3">
              <w:rPr>
                <w:noProof/>
                <w:webHidden/>
              </w:rPr>
              <w:instrText xml:space="preserve"> PAGEREF _Toc375911167 \h </w:instrText>
            </w:r>
            <w:r w:rsidR="008D35EA">
              <w:rPr>
                <w:noProof/>
                <w:webHidden/>
              </w:rPr>
            </w:r>
            <w:r w:rsidR="008D35EA">
              <w:rPr>
                <w:noProof/>
                <w:webHidden/>
              </w:rPr>
              <w:fldChar w:fldCharType="separate"/>
            </w:r>
            <w:r w:rsidR="001419E3">
              <w:rPr>
                <w:noProof/>
                <w:webHidden/>
              </w:rPr>
              <w:t>2</w:t>
            </w:r>
            <w:r w:rsidR="008D35EA">
              <w:rPr>
                <w:noProof/>
                <w:webHidden/>
              </w:rPr>
              <w:fldChar w:fldCharType="end"/>
            </w:r>
          </w:hyperlink>
          <w:r w:rsidR="009C2C9D">
            <w:rPr>
              <w:noProof/>
              <w:lang w:val="sr-Cyrl-RS"/>
            </w:rPr>
            <w:t>6</w:t>
          </w:r>
        </w:p>
        <w:p w:rsidR="001419E3" w:rsidRDefault="00880E7F">
          <w:pPr>
            <w:pStyle w:val="TOC2"/>
            <w:tabs>
              <w:tab w:val="left" w:pos="880"/>
              <w:tab w:val="right" w:leader="dot" w:pos="9060"/>
            </w:tabs>
            <w:rPr>
              <w:rFonts w:asciiTheme="minorHAnsi" w:eastAsiaTheme="minorEastAsia" w:hAnsiTheme="minorHAnsi" w:cstheme="minorBidi"/>
              <w:noProof/>
              <w:sz w:val="22"/>
              <w:szCs w:val="22"/>
              <w:lang w:val="en-US"/>
            </w:rPr>
          </w:pPr>
          <w:hyperlink w:anchor="_Toc375911168" w:history="1">
            <w:r w:rsidR="001419E3" w:rsidRPr="00B34549">
              <w:rPr>
                <w:rStyle w:val="Hyperlink"/>
                <w:noProof/>
              </w:rPr>
              <w:t>1</w:t>
            </w:r>
            <w:r w:rsidR="009C2C9D">
              <w:rPr>
                <w:rStyle w:val="Hyperlink"/>
                <w:noProof/>
                <w:lang w:val="sr-Cyrl-RS"/>
              </w:rPr>
              <w:t>1</w:t>
            </w:r>
            <w:r w:rsidR="001419E3" w:rsidRPr="00B34549">
              <w:rPr>
                <w:rStyle w:val="Hyperlink"/>
                <w:noProof/>
              </w:rPr>
              <w:t>.</w:t>
            </w:r>
            <w:r w:rsidR="001419E3">
              <w:rPr>
                <w:rFonts w:asciiTheme="minorHAnsi" w:eastAsiaTheme="minorEastAsia" w:hAnsiTheme="minorHAnsi" w:cstheme="minorBidi"/>
                <w:noProof/>
                <w:sz w:val="22"/>
                <w:szCs w:val="22"/>
                <w:lang w:val="en-US"/>
              </w:rPr>
              <w:tab/>
            </w:r>
            <w:r w:rsidR="001419E3" w:rsidRPr="00B34549">
              <w:rPr>
                <w:rStyle w:val="Hyperlink"/>
                <w:noProof/>
              </w:rPr>
              <w:t>ОБРАЗАЦ ПОНУДЕ</w:t>
            </w:r>
            <w:r w:rsidR="001419E3">
              <w:rPr>
                <w:noProof/>
                <w:webHidden/>
              </w:rPr>
              <w:tab/>
            </w:r>
            <w:r w:rsidR="008D35EA">
              <w:rPr>
                <w:noProof/>
                <w:webHidden/>
              </w:rPr>
              <w:fldChar w:fldCharType="begin"/>
            </w:r>
            <w:r w:rsidR="001419E3">
              <w:rPr>
                <w:noProof/>
                <w:webHidden/>
              </w:rPr>
              <w:instrText xml:space="preserve"> PAGEREF _Toc375911168 \h </w:instrText>
            </w:r>
            <w:r w:rsidR="008D35EA">
              <w:rPr>
                <w:noProof/>
                <w:webHidden/>
              </w:rPr>
            </w:r>
            <w:r w:rsidR="008D35EA">
              <w:rPr>
                <w:noProof/>
                <w:webHidden/>
              </w:rPr>
              <w:fldChar w:fldCharType="separate"/>
            </w:r>
            <w:r w:rsidR="001419E3">
              <w:rPr>
                <w:noProof/>
                <w:webHidden/>
              </w:rPr>
              <w:t>28</w:t>
            </w:r>
            <w:r w:rsidR="008D35EA">
              <w:rPr>
                <w:noProof/>
                <w:webHidden/>
              </w:rPr>
              <w:fldChar w:fldCharType="end"/>
            </w:r>
          </w:hyperlink>
        </w:p>
        <w:p w:rsidR="001419E3" w:rsidRPr="00880E7F" w:rsidRDefault="00880E7F">
          <w:pPr>
            <w:pStyle w:val="TOC2"/>
            <w:tabs>
              <w:tab w:val="left" w:pos="880"/>
              <w:tab w:val="right" w:leader="dot" w:pos="9060"/>
            </w:tabs>
            <w:rPr>
              <w:rFonts w:asciiTheme="minorHAnsi" w:eastAsiaTheme="minorEastAsia" w:hAnsiTheme="minorHAnsi" w:cstheme="minorBidi"/>
              <w:noProof/>
              <w:sz w:val="22"/>
              <w:szCs w:val="22"/>
              <w:lang w:val="sr-Cyrl-RS"/>
            </w:rPr>
          </w:pPr>
          <w:hyperlink w:anchor="_Toc375911169" w:history="1">
            <w:r w:rsidR="001419E3" w:rsidRPr="00B34549">
              <w:rPr>
                <w:rStyle w:val="Hyperlink"/>
                <w:noProof/>
              </w:rPr>
              <w:t>1</w:t>
            </w:r>
            <w:r w:rsidR="009C2C9D">
              <w:rPr>
                <w:rStyle w:val="Hyperlink"/>
                <w:noProof/>
                <w:lang w:val="sr-Cyrl-RS"/>
              </w:rPr>
              <w:t>2</w:t>
            </w:r>
            <w:r w:rsidR="001419E3" w:rsidRPr="00B34549">
              <w:rPr>
                <w:rStyle w:val="Hyperlink"/>
                <w:noProof/>
              </w:rPr>
              <w:t>.</w:t>
            </w:r>
            <w:r w:rsidR="001419E3">
              <w:rPr>
                <w:rFonts w:asciiTheme="minorHAnsi" w:eastAsiaTheme="minorEastAsia" w:hAnsiTheme="minorHAnsi" w:cstheme="minorBidi"/>
                <w:noProof/>
                <w:sz w:val="22"/>
                <w:szCs w:val="22"/>
                <w:lang w:val="en-US"/>
              </w:rPr>
              <w:tab/>
            </w:r>
            <w:r w:rsidR="001419E3" w:rsidRPr="00B34549">
              <w:rPr>
                <w:rStyle w:val="Hyperlink"/>
                <w:noProof/>
              </w:rPr>
              <w:t>ОПШТИ ПОДАЦИ О ПОНУЂАЧУ ИЗ ГРУПЕ ПОНУЂАЧА</w:t>
            </w:r>
            <w:r w:rsidR="001419E3">
              <w:rPr>
                <w:noProof/>
                <w:webHidden/>
              </w:rPr>
              <w:tab/>
            </w:r>
          </w:hyperlink>
          <w:r>
            <w:rPr>
              <w:noProof/>
              <w:lang w:val="sr-Cyrl-RS"/>
            </w:rPr>
            <w:t>29</w:t>
          </w:r>
        </w:p>
        <w:p w:rsidR="001419E3" w:rsidRPr="00880E7F" w:rsidRDefault="00880E7F">
          <w:pPr>
            <w:pStyle w:val="TOC2"/>
            <w:tabs>
              <w:tab w:val="left" w:pos="880"/>
              <w:tab w:val="right" w:leader="dot" w:pos="9060"/>
            </w:tabs>
            <w:rPr>
              <w:rFonts w:asciiTheme="minorHAnsi" w:eastAsiaTheme="minorEastAsia" w:hAnsiTheme="minorHAnsi" w:cstheme="minorBidi"/>
              <w:noProof/>
              <w:sz w:val="22"/>
              <w:szCs w:val="22"/>
              <w:lang w:val="sr-Cyrl-RS"/>
            </w:rPr>
          </w:pPr>
          <w:hyperlink w:anchor="_Toc375911170" w:history="1">
            <w:r w:rsidR="001419E3" w:rsidRPr="00B34549">
              <w:rPr>
                <w:rStyle w:val="Hyperlink"/>
                <w:noProof/>
              </w:rPr>
              <w:t>1</w:t>
            </w:r>
            <w:r w:rsidR="009C2C9D">
              <w:rPr>
                <w:rStyle w:val="Hyperlink"/>
                <w:noProof/>
                <w:lang w:val="sr-Cyrl-RS"/>
              </w:rPr>
              <w:t>3</w:t>
            </w:r>
            <w:r w:rsidR="001419E3" w:rsidRPr="00B34549">
              <w:rPr>
                <w:rStyle w:val="Hyperlink"/>
                <w:noProof/>
              </w:rPr>
              <w:t>.</w:t>
            </w:r>
            <w:r w:rsidR="001419E3">
              <w:rPr>
                <w:rFonts w:asciiTheme="minorHAnsi" w:eastAsiaTheme="minorEastAsia" w:hAnsiTheme="minorHAnsi" w:cstheme="minorBidi"/>
                <w:noProof/>
                <w:sz w:val="22"/>
                <w:szCs w:val="22"/>
                <w:lang w:val="en-US"/>
              </w:rPr>
              <w:tab/>
            </w:r>
            <w:r w:rsidR="001419E3" w:rsidRPr="00B34549">
              <w:rPr>
                <w:rStyle w:val="Hyperlink"/>
                <w:noProof/>
              </w:rPr>
              <w:t>ОПШТИ ПОДАЦИ О ПОДИЗВОЂАЧИМА</w:t>
            </w:r>
            <w:r w:rsidR="001419E3">
              <w:rPr>
                <w:noProof/>
                <w:webHidden/>
              </w:rPr>
              <w:tab/>
            </w:r>
            <w:r w:rsidR="008D35EA">
              <w:rPr>
                <w:noProof/>
                <w:webHidden/>
              </w:rPr>
              <w:fldChar w:fldCharType="begin"/>
            </w:r>
            <w:r w:rsidR="001419E3">
              <w:rPr>
                <w:noProof/>
                <w:webHidden/>
              </w:rPr>
              <w:instrText xml:space="preserve"> PAGEREF _Toc375911170 \h </w:instrText>
            </w:r>
            <w:r w:rsidR="008D35EA">
              <w:rPr>
                <w:noProof/>
                <w:webHidden/>
              </w:rPr>
            </w:r>
            <w:r w:rsidR="008D35EA">
              <w:rPr>
                <w:noProof/>
                <w:webHidden/>
              </w:rPr>
              <w:fldChar w:fldCharType="separate"/>
            </w:r>
            <w:r w:rsidR="001419E3">
              <w:rPr>
                <w:noProof/>
                <w:webHidden/>
              </w:rPr>
              <w:t>3</w:t>
            </w:r>
            <w:r w:rsidR="008D35EA">
              <w:rPr>
                <w:noProof/>
                <w:webHidden/>
              </w:rPr>
              <w:fldChar w:fldCharType="end"/>
            </w:r>
          </w:hyperlink>
          <w:r>
            <w:rPr>
              <w:noProof/>
              <w:lang w:val="sr-Cyrl-RS"/>
            </w:rPr>
            <w:t>0</w:t>
          </w:r>
        </w:p>
        <w:p w:rsidR="00DD3983" w:rsidRPr="00AE1407" w:rsidRDefault="008D35EA">
          <w:r w:rsidRPr="00AE1407">
            <w:fldChar w:fldCharType="end"/>
          </w:r>
        </w:p>
      </w:sdtContent>
    </w:sdt>
    <w:p w:rsidR="002D5B2C" w:rsidRPr="00AE1407" w:rsidRDefault="002D5B2C" w:rsidP="000C3B23">
      <w:pPr>
        <w:pStyle w:val="Heading2"/>
        <w:numPr>
          <w:ilvl w:val="0"/>
          <w:numId w:val="30"/>
        </w:numPr>
        <w:rPr>
          <w:noProof/>
        </w:rPr>
      </w:pPr>
      <w:r w:rsidRPr="00AE1407">
        <w:rPr>
          <w:noProof/>
        </w:rPr>
        <w:br w:type="page"/>
      </w:r>
      <w:bookmarkStart w:id="6" w:name="_Toc354658139"/>
      <w:bookmarkStart w:id="7" w:name="_Toc354658271"/>
      <w:bookmarkStart w:id="8" w:name="_Toc354658305"/>
      <w:bookmarkStart w:id="9" w:name="_Toc354658399"/>
      <w:bookmarkStart w:id="10" w:name="_Toc375911157"/>
      <w:r w:rsidRPr="00AE1407">
        <w:rPr>
          <w:noProof/>
        </w:rPr>
        <w:lastRenderedPageBreak/>
        <w:t>ОПШТИ ПОДАЦИ О НАБАВЦИ</w:t>
      </w:r>
      <w:bookmarkEnd w:id="6"/>
      <w:bookmarkEnd w:id="7"/>
      <w:bookmarkEnd w:id="8"/>
      <w:bookmarkEnd w:id="9"/>
      <w:bookmarkEnd w:id="10"/>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2D5B2C">
        <w:tc>
          <w:tcPr>
            <w:tcW w:w="4644" w:type="dxa"/>
            <w:vAlign w:val="center"/>
          </w:tcPr>
          <w:p w:rsidR="002D5B2C" w:rsidRPr="00AE1407" w:rsidRDefault="002D5B2C" w:rsidP="002D5B2C">
            <w:pPr>
              <w:rPr>
                <w:b/>
                <w:noProof/>
              </w:rPr>
            </w:pPr>
            <w:r w:rsidRPr="00AE1407">
              <w:rPr>
                <w:b/>
                <w:noProof/>
              </w:rPr>
              <w:t>Наручилац</w:t>
            </w:r>
          </w:p>
        </w:tc>
        <w:tc>
          <w:tcPr>
            <w:tcW w:w="4644"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2D5B2C">
        <w:tc>
          <w:tcPr>
            <w:tcW w:w="4644" w:type="dxa"/>
          </w:tcPr>
          <w:p w:rsidR="002D5B2C" w:rsidRPr="00AE1407" w:rsidRDefault="002D5B2C" w:rsidP="002D5B2C">
            <w:pPr>
              <w:rPr>
                <w:b/>
                <w:noProof/>
              </w:rPr>
            </w:pPr>
            <w:r w:rsidRPr="00AE1407">
              <w:rPr>
                <w:b/>
                <w:noProof/>
              </w:rPr>
              <w:t>Врста поступка</w:t>
            </w:r>
          </w:p>
        </w:tc>
        <w:tc>
          <w:tcPr>
            <w:tcW w:w="4644" w:type="dxa"/>
          </w:tcPr>
          <w:p w:rsidR="002D5B2C" w:rsidRPr="00AE1407" w:rsidRDefault="001366BB" w:rsidP="00D52298">
            <w:pPr>
              <w:jc w:val="both"/>
            </w:pPr>
            <w:r w:rsidRPr="004550AC">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Content>
                <w:r w:rsidR="004550AC" w:rsidRPr="004550AC">
                  <w:t>поступку јавне набавке мале вредности</w:t>
                </w:r>
              </w:sdtContent>
            </w:sdt>
            <w:r w:rsidRPr="004550AC">
              <w:rPr>
                <w:lang w:val="sr-Cyrl-CS"/>
              </w:rPr>
              <w:t xml:space="preserve">, </w:t>
            </w:r>
            <w:r w:rsidRPr="004550AC">
              <w:t>у складу са Законом и подзаконским актима којима се уређују јавне набавке.</w:t>
            </w:r>
          </w:p>
        </w:tc>
      </w:tr>
      <w:tr w:rsidR="002D5B2C" w:rsidRPr="00AE1407" w:rsidTr="002D5B2C">
        <w:tc>
          <w:tcPr>
            <w:tcW w:w="4644" w:type="dxa"/>
          </w:tcPr>
          <w:p w:rsidR="002D5B2C" w:rsidRPr="00AE1407" w:rsidRDefault="002D5B2C" w:rsidP="002D5B2C">
            <w:pPr>
              <w:rPr>
                <w:b/>
                <w:noProof/>
              </w:rPr>
            </w:pPr>
            <w:r w:rsidRPr="00AE1407">
              <w:rPr>
                <w:b/>
                <w:noProof/>
              </w:rPr>
              <w:t>Предмет јавне набавке</w:t>
            </w:r>
          </w:p>
        </w:tc>
        <w:tc>
          <w:tcPr>
            <w:tcW w:w="4644" w:type="dxa"/>
          </w:tcPr>
          <w:p w:rsidR="002D5B2C" w:rsidRPr="00880E7F" w:rsidRDefault="00880E7F" w:rsidP="00397BDC">
            <w:pPr>
              <w:jc w:val="both"/>
              <w:rPr>
                <w:highlight w:val="yellow"/>
                <w:lang w:val="sr-Cyrl-RS"/>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Content>
                <w:r w:rsidR="00397BDC" w:rsidRPr="00397BDC">
                  <w:rPr>
                    <w:noProof/>
                  </w:rPr>
                  <w:t>Услуге</w:t>
                </w:r>
              </w:sdtContent>
            </w:sdt>
            <w:r w:rsidR="009B29BE" w:rsidRPr="00397BDC">
              <w:t xml:space="preserve"> бр</w:t>
            </w:r>
            <w:r w:rsidR="009B29BE" w:rsidRPr="00397BDC">
              <w:rPr>
                <w:lang w:val="ru-RU"/>
              </w:rPr>
              <w:t>.</w:t>
            </w:r>
            <w:r w:rsidR="00397BDC" w:rsidRPr="00397BDC">
              <w:t xml:space="preserve"> 28</w:t>
            </w:r>
            <w:r w:rsidR="009B29BE" w:rsidRPr="00397BDC">
              <w:t>8-13-M</w:t>
            </w:r>
            <w:r w:rsidR="009B29BE" w:rsidRPr="00397BDC">
              <w:rPr>
                <w:i/>
                <w:iCs/>
              </w:rPr>
              <w:t xml:space="preserve"> </w:t>
            </w:r>
            <w:r w:rsidR="009B29BE" w:rsidRPr="00397BDC">
              <w:t xml:space="preserve">- </w:t>
            </w:r>
            <w:r w:rsidR="00397BDC" w:rsidRPr="00397BDC">
              <w:rPr>
                <w:noProof/>
              </w:rPr>
              <w:t>Услуга обезбеђивања хотелског смештаја, превоза и едукације лекара гинеколога, субспецијалиста фертилитета и стерилитета, ембриолога, мед. техничара, лекара специјалиста гинеколога – иностраних експерата и едукатора, информатичар</w:t>
            </w:r>
            <w:r>
              <w:rPr>
                <w:noProof/>
                <w:lang w:val="sr-Cyrl-RS"/>
              </w:rPr>
              <w:t>а</w:t>
            </w:r>
          </w:p>
        </w:tc>
      </w:tr>
      <w:tr w:rsidR="002D5B2C" w:rsidRPr="00AE1407" w:rsidTr="002D5B2C">
        <w:tc>
          <w:tcPr>
            <w:tcW w:w="4644" w:type="dxa"/>
          </w:tcPr>
          <w:p w:rsidR="002D5B2C" w:rsidRPr="00AE1407" w:rsidRDefault="001366BB" w:rsidP="002D5B2C">
            <w:pPr>
              <w:rPr>
                <w:noProof/>
              </w:rPr>
            </w:pPr>
            <w:r w:rsidRPr="00AE1407">
              <w:rPr>
                <w:b/>
                <w:bCs/>
                <w:lang w:val="sr-Cyrl-CS"/>
              </w:rPr>
              <w:t>Циљ поступка</w:t>
            </w:r>
          </w:p>
        </w:tc>
        <w:tc>
          <w:tcPr>
            <w:tcW w:w="4644"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000D1A2B" w:rsidRPr="00AE1407">
                  <w:t>уговора о јавној набавци</w:t>
                </w:r>
              </w:sdtContent>
            </w:sdt>
          </w:p>
        </w:tc>
      </w:tr>
      <w:tr w:rsidR="002D5B2C" w:rsidRPr="00AE1407" w:rsidTr="002D5B2C">
        <w:tc>
          <w:tcPr>
            <w:tcW w:w="4644"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7B286E">
            <w:pPr>
              <w:pStyle w:val="ListParagraph"/>
              <w:numPr>
                <w:ilvl w:val="0"/>
                <w:numId w:val="5"/>
              </w:numPr>
              <w:rPr>
                <w:noProof/>
              </w:rPr>
            </w:pPr>
            <w:r w:rsidRPr="00AE1407">
              <w:rPr>
                <w:noProof/>
              </w:rPr>
              <w:t>У питању је резервисана јавна набавка</w:t>
            </w:r>
          </w:p>
          <w:p w:rsidR="002D5B2C" w:rsidRPr="00AE1407" w:rsidRDefault="002D5B2C" w:rsidP="007B286E">
            <w:pPr>
              <w:pStyle w:val="ListParagraph"/>
              <w:numPr>
                <w:ilvl w:val="0"/>
                <w:numId w:val="5"/>
              </w:numPr>
              <w:rPr>
                <w:noProof/>
              </w:rPr>
            </w:pPr>
            <w:r w:rsidRPr="00AE1407">
              <w:rPr>
                <w:noProof/>
              </w:rPr>
              <w:t>Спроводи се електронска лицитација</w:t>
            </w:r>
          </w:p>
        </w:tc>
        <w:tc>
          <w:tcPr>
            <w:tcW w:w="4644"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2D5B2C">
        <w:tc>
          <w:tcPr>
            <w:tcW w:w="4644" w:type="dxa"/>
          </w:tcPr>
          <w:p w:rsidR="002D5B2C" w:rsidRPr="00AE1407" w:rsidRDefault="002D5B2C" w:rsidP="002D5B2C">
            <w:pPr>
              <w:rPr>
                <w:b/>
                <w:noProof/>
              </w:rPr>
            </w:pPr>
            <w:r w:rsidRPr="00AE1407">
              <w:rPr>
                <w:b/>
                <w:noProof/>
              </w:rPr>
              <w:t>Контакт</w:t>
            </w:r>
          </w:p>
        </w:tc>
        <w:tc>
          <w:tcPr>
            <w:tcW w:w="4644"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2D5B2C">
        <w:tc>
          <w:tcPr>
            <w:tcW w:w="4644" w:type="dxa"/>
          </w:tcPr>
          <w:p w:rsidR="002D5B2C" w:rsidRPr="00397BDC" w:rsidRDefault="002D5B2C" w:rsidP="00397BDC">
            <w:pPr>
              <w:rPr>
                <w:b/>
                <w:noProof/>
              </w:rPr>
            </w:pPr>
            <w:r w:rsidRPr="00AE1407">
              <w:rPr>
                <w:b/>
                <w:noProof/>
              </w:rPr>
              <w:t>Телефон</w:t>
            </w:r>
          </w:p>
        </w:tc>
        <w:tc>
          <w:tcPr>
            <w:tcW w:w="4644" w:type="dxa"/>
          </w:tcPr>
          <w:p w:rsidR="002D5B2C" w:rsidRPr="00AE1407" w:rsidRDefault="002D5B2C" w:rsidP="00FD3521">
            <w:pPr>
              <w:rPr>
                <w:noProof/>
              </w:rPr>
            </w:pPr>
            <w:r w:rsidRPr="00AE1407">
              <w:rPr>
                <w:noProof/>
              </w:rPr>
              <w:t>021/487-22-2</w:t>
            </w:r>
            <w:r w:rsidR="00FD0DC1" w:rsidRPr="00AE1407">
              <w:rPr>
                <w:noProof/>
              </w:rPr>
              <w:t>7</w:t>
            </w:r>
          </w:p>
        </w:tc>
      </w:tr>
    </w:tbl>
    <w:p w:rsidR="00AD0C56" w:rsidRPr="00AE1407" w:rsidRDefault="00AD0C56">
      <w:pPr>
        <w:rPr>
          <w:noProof/>
        </w:rPr>
      </w:pPr>
      <w:r w:rsidRPr="00AE1407">
        <w:rPr>
          <w:noProof/>
        </w:rPr>
        <w:br w:type="page"/>
      </w:r>
    </w:p>
    <w:p w:rsidR="00AD0C56" w:rsidRPr="00AE1407" w:rsidRDefault="002D5B2C" w:rsidP="000C3B23">
      <w:pPr>
        <w:pStyle w:val="Heading2"/>
        <w:numPr>
          <w:ilvl w:val="0"/>
          <w:numId w:val="30"/>
        </w:numPr>
        <w:rPr>
          <w:noProof/>
          <w:lang w:val="sl-SI"/>
        </w:rPr>
      </w:pPr>
      <w:bookmarkStart w:id="11" w:name="_Toc375911158"/>
      <w:r w:rsidRPr="00AE1407">
        <w:rPr>
          <w:noProof/>
        </w:rPr>
        <w:lastRenderedPageBreak/>
        <w:t>ПОДАЦИ О ПРЕДМЕТУ ЈАВНЕ НАБАВК</w:t>
      </w:r>
      <w:r w:rsidR="00AD0C56" w:rsidRPr="00AE1407">
        <w:rPr>
          <w:noProof/>
        </w:rPr>
        <w:t>Е</w:t>
      </w:r>
      <w:bookmarkEnd w:id="11"/>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2F17C0" w:rsidRPr="00AE1407" w:rsidTr="004D2E66">
        <w:tc>
          <w:tcPr>
            <w:tcW w:w="3935" w:type="dxa"/>
            <w:vAlign w:val="center"/>
          </w:tcPr>
          <w:p w:rsidR="002F17C0" w:rsidRPr="00AE1407" w:rsidRDefault="002F17C0" w:rsidP="00AD0C56">
            <w:pPr>
              <w:rPr>
                <w:noProof/>
              </w:rPr>
            </w:pPr>
            <w:r w:rsidRPr="00AE1407">
              <w:rPr>
                <w:b/>
                <w:noProof/>
              </w:rPr>
              <w:t>Предмет јавне набавке</w:t>
            </w:r>
          </w:p>
        </w:tc>
        <w:tc>
          <w:tcPr>
            <w:tcW w:w="5351" w:type="dxa"/>
          </w:tcPr>
          <w:p w:rsidR="002F17C0" w:rsidRPr="00880E7F" w:rsidRDefault="00880E7F" w:rsidP="002F17C0">
            <w:pPr>
              <w:jc w:val="both"/>
              <w:rPr>
                <w:highlight w:val="yellow"/>
                <w:lang w:val="sr-Cyrl-RS"/>
              </w:rPr>
            </w:pPr>
            <w:sdt>
              <w:sdtPr>
                <w:rPr>
                  <w:noProof/>
                </w:rPr>
                <w:alias w:val="врста"/>
                <w:tag w:val="добара"/>
                <w:id w:val="17990445"/>
                <w:dropDownList>
                  <w:listItem w:displayText="Добра" w:value="Добра"/>
                  <w:listItem w:displayText="Услуге" w:value="Услуге"/>
                  <w:listItem w:displayText="Радови" w:value="Радови"/>
                </w:dropDownList>
              </w:sdtPr>
              <w:sdtContent>
                <w:r w:rsidR="002F17C0" w:rsidRPr="00397BDC">
                  <w:rPr>
                    <w:noProof/>
                  </w:rPr>
                  <w:t>Услуге</w:t>
                </w:r>
              </w:sdtContent>
            </w:sdt>
            <w:r w:rsidR="002F17C0" w:rsidRPr="00397BDC">
              <w:t xml:space="preserve"> бр</w:t>
            </w:r>
            <w:r w:rsidR="002F17C0" w:rsidRPr="00397BDC">
              <w:rPr>
                <w:lang w:val="ru-RU"/>
              </w:rPr>
              <w:t>.</w:t>
            </w:r>
            <w:r w:rsidR="002F17C0" w:rsidRPr="00397BDC">
              <w:t xml:space="preserve"> 288-13-M</w:t>
            </w:r>
            <w:r w:rsidR="002F17C0" w:rsidRPr="00397BDC">
              <w:rPr>
                <w:i/>
                <w:iCs/>
              </w:rPr>
              <w:t xml:space="preserve"> </w:t>
            </w:r>
            <w:r w:rsidR="002F17C0" w:rsidRPr="00397BDC">
              <w:t xml:space="preserve">- </w:t>
            </w:r>
            <w:r w:rsidR="002F17C0" w:rsidRPr="00397BDC">
              <w:rPr>
                <w:noProof/>
              </w:rPr>
              <w:t>Услуга обезбеђивања хотелског смештаја, превоза и едукације лекара гинеколога, субспецијалиста фертилитета и стерилитета, ембриолога, мед. техничара, лекара специјалиста гинеколога – иностраних експерата и едукатора, информатичар</w:t>
            </w:r>
            <w:r>
              <w:rPr>
                <w:noProof/>
                <w:lang w:val="sr-Cyrl-RS"/>
              </w:rPr>
              <w:t>а</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A62F0F" w:rsidP="00FC5FB6">
            <w:pPr>
              <w:rPr>
                <w:noProof/>
              </w:rPr>
            </w:pPr>
            <w:r w:rsidRPr="00A5142C">
              <w:t>63500000 - Услуге путничких агенција и тур-оператера и услуге помоћи туристима</w:t>
            </w:r>
          </w:p>
        </w:tc>
      </w:tr>
    </w:tbl>
    <w:p w:rsidR="00AD0C56" w:rsidRPr="00AE1407" w:rsidRDefault="00AD0C56">
      <w:pPr>
        <w:rPr>
          <w:b/>
          <w:noProof/>
        </w:rPr>
      </w:pPr>
      <w:r w:rsidRPr="00AE1407">
        <w:rPr>
          <w:b/>
          <w:noProof/>
        </w:rPr>
        <w:br w:type="page"/>
      </w:r>
    </w:p>
    <w:p w:rsidR="00E43FAE" w:rsidRPr="00AE1407" w:rsidRDefault="00E43FAE" w:rsidP="00E43FAE">
      <w:pPr>
        <w:pStyle w:val="Heading2"/>
        <w:numPr>
          <w:ilvl w:val="0"/>
          <w:numId w:val="30"/>
        </w:numPr>
        <w:rPr>
          <w:noProof/>
        </w:rPr>
      </w:pPr>
      <w:bookmarkStart w:id="12" w:name="_Toc375911159"/>
      <w:r w:rsidRPr="00AE1407">
        <w:rPr>
          <w:noProof/>
        </w:rPr>
        <w:lastRenderedPageBreak/>
        <w:t>ОПИС ПРЕДМЕТА ЈАВНЕ НАБАВКЕ</w:t>
      </w:r>
      <w:bookmarkEnd w:id="12"/>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Default="00E43FAE">
      <w:pPr>
        <w:rPr>
          <w:b/>
          <w:noProof/>
        </w:rPr>
      </w:pPr>
    </w:p>
    <w:p w:rsidR="00340FF8" w:rsidRPr="005B2BE5" w:rsidRDefault="00340FF8">
      <w:pPr>
        <w:rPr>
          <w:noProof/>
        </w:rPr>
      </w:pPr>
      <w:r w:rsidRPr="005B2BE5">
        <w:rPr>
          <w:noProof/>
        </w:rPr>
        <w:t>Услуга која је предмет јавне набавке обухвата:</w:t>
      </w:r>
    </w:p>
    <w:p w:rsidR="00340FF8" w:rsidRPr="005B2BE5" w:rsidRDefault="00340FF8">
      <w:pPr>
        <w:rPr>
          <w:b/>
          <w:noProof/>
        </w:rPr>
      </w:pPr>
    </w:p>
    <w:p w:rsidR="002F17C0" w:rsidRPr="005B2BE5" w:rsidRDefault="009F0635" w:rsidP="005B621C">
      <w:pPr>
        <w:pStyle w:val="ListParagraph"/>
        <w:numPr>
          <w:ilvl w:val="0"/>
          <w:numId w:val="46"/>
        </w:numPr>
        <w:jc w:val="both"/>
        <w:rPr>
          <w:noProof/>
        </w:rPr>
      </w:pPr>
      <w:r w:rsidRPr="005B2BE5">
        <w:rPr>
          <w:noProof/>
        </w:rPr>
        <w:t>Организовање и о</w:t>
      </w:r>
      <w:r w:rsidR="00EB3567" w:rsidRPr="005B2BE5">
        <w:rPr>
          <w:noProof/>
        </w:rPr>
        <w:t>безебеђивање смештаја на бази</w:t>
      </w:r>
      <w:r w:rsidR="002F075C" w:rsidRPr="005B2BE5">
        <w:rPr>
          <w:noProof/>
        </w:rPr>
        <w:t xml:space="preserve"> </w:t>
      </w:r>
      <w:r w:rsidR="00EB3567" w:rsidRPr="005B2BE5">
        <w:rPr>
          <w:noProof/>
        </w:rPr>
        <w:t xml:space="preserve">полу-панисона у једнокреветним собама у хотелима категорије минимум </w:t>
      </w:r>
      <w:r w:rsidR="00A2024E" w:rsidRPr="005B2BE5">
        <w:rPr>
          <w:noProof/>
        </w:rPr>
        <w:t>4</w:t>
      </w:r>
      <w:r w:rsidR="00EB3567" w:rsidRPr="005B2BE5">
        <w:rPr>
          <w:noProof/>
        </w:rPr>
        <w:t xml:space="preserve"> </w:t>
      </w:r>
      <w:r w:rsidR="005E2285" w:rsidRPr="005B2BE5">
        <w:rPr>
          <w:noProof/>
        </w:rPr>
        <w:t xml:space="preserve">звездице, </w:t>
      </w:r>
      <w:r w:rsidR="005B621C" w:rsidRPr="005B2BE5">
        <w:rPr>
          <w:noProof/>
        </w:rPr>
        <w:t xml:space="preserve">a </w:t>
      </w:r>
      <w:r w:rsidR="005E2285" w:rsidRPr="005B2BE5">
        <w:rPr>
          <w:noProof/>
        </w:rPr>
        <w:t>макси</w:t>
      </w:r>
      <w:r w:rsidR="00964512" w:rsidRPr="005B2BE5">
        <w:rPr>
          <w:noProof/>
        </w:rPr>
        <w:t xml:space="preserve">мум </w:t>
      </w:r>
      <w:r w:rsidR="00CF10DD" w:rsidRPr="005B2BE5">
        <w:rPr>
          <w:noProof/>
        </w:rPr>
        <w:t>5</w:t>
      </w:r>
      <w:r w:rsidR="00964512" w:rsidRPr="005B2BE5">
        <w:rPr>
          <w:noProof/>
        </w:rPr>
        <w:t xml:space="preserve"> звездиц</w:t>
      </w:r>
      <w:r w:rsidR="00D72EF5" w:rsidRPr="005B2BE5">
        <w:rPr>
          <w:noProof/>
        </w:rPr>
        <w:t>а</w:t>
      </w:r>
      <w:r w:rsidR="00964512" w:rsidRPr="005B2BE5">
        <w:rPr>
          <w:noProof/>
        </w:rPr>
        <w:t xml:space="preserve"> (по </w:t>
      </w:r>
      <w:r w:rsidR="003D2349" w:rsidRPr="005B2BE5">
        <w:rPr>
          <w:noProof/>
        </w:rPr>
        <w:t xml:space="preserve">важећој </w:t>
      </w:r>
      <w:r w:rsidR="00964512" w:rsidRPr="005B2BE5">
        <w:rPr>
          <w:noProof/>
        </w:rPr>
        <w:t>кате</w:t>
      </w:r>
      <w:r w:rsidR="005E2285" w:rsidRPr="005B2BE5">
        <w:rPr>
          <w:noProof/>
        </w:rPr>
        <w:t>горизацији земље у којој се хотел налази)</w:t>
      </w:r>
    </w:p>
    <w:p w:rsidR="002F17C0" w:rsidRPr="005B2BE5" w:rsidRDefault="009F0635" w:rsidP="005B621C">
      <w:pPr>
        <w:pStyle w:val="ListParagraph"/>
        <w:numPr>
          <w:ilvl w:val="0"/>
          <w:numId w:val="46"/>
        </w:numPr>
        <w:jc w:val="both"/>
        <w:rPr>
          <w:noProof/>
        </w:rPr>
      </w:pPr>
      <w:r w:rsidRPr="005B2BE5">
        <w:rPr>
          <w:noProof/>
        </w:rPr>
        <w:t>Организовање и о</w:t>
      </w:r>
      <w:r w:rsidR="005E2285" w:rsidRPr="005B2BE5">
        <w:rPr>
          <w:noProof/>
        </w:rPr>
        <w:t>безбеђивање</w:t>
      </w:r>
      <w:r w:rsidR="00446ED0" w:rsidRPr="005B2BE5">
        <w:rPr>
          <w:noProof/>
        </w:rPr>
        <w:t xml:space="preserve"> </w:t>
      </w:r>
      <w:r w:rsidR="00964512" w:rsidRPr="005B2BE5">
        <w:rPr>
          <w:noProof/>
        </w:rPr>
        <w:t xml:space="preserve">повратног </w:t>
      </w:r>
      <w:r w:rsidR="00446ED0" w:rsidRPr="005B2BE5">
        <w:rPr>
          <w:noProof/>
        </w:rPr>
        <w:t>авио превоза</w:t>
      </w:r>
      <w:r w:rsidR="00964512" w:rsidRPr="005B2BE5">
        <w:rPr>
          <w:noProof/>
        </w:rPr>
        <w:t xml:space="preserve"> БЕОГРАД-дестинација-БЕОГРАД,</w:t>
      </w:r>
      <w:r w:rsidR="00431548" w:rsidRPr="005B2BE5">
        <w:rPr>
          <w:noProof/>
        </w:rPr>
        <w:t xml:space="preserve"> и друмског превоза </w:t>
      </w:r>
      <w:r w:rsidR="00446ED0" w:rsidRPr="005B2BE5">
        <w:rPr>
          <w:noProof/>
        </w:rPr>
        <w:t xml:space="preserve"> </w:t>
      </w:r>
      <w:r w:rsidR="00110FCF" w:rsidRPr="005B2BE5">
        <w:rPr>
          <w:noProof/>
        </w:rPr>
        <w:t>аеродром-хотел-аеродром</w:t>
      </w:r>
    </w:p>
    <w:p w:rsidR="002F17C0" w:rsidRPr="005B2BE5" w:rsidRDefault="006B6685" w:rsidP="005B621C">
      <w:pPr>
        <w:pStyle w:val="ListParagraph"/>
        <w:numPr>
          <w:ilvl w:val="0"/>
          <w:numId w:val="46"/>
        </w:numPr>
        <w:jc w:val="both"/>
        <w:rPr>
          <w:noProof/>
        </w:rPr>
      </w:pPr>
      <w:r w:rsidRPr="005B2BE5">
        <w:rPr>
          <w:noProof/>
        </w:rPr>
        <w:t>Организовање и о</w:t>
      </w:r>
      <w:r w:rsidR="00186704" w:rsidRPr="005B2BE5">
        <w:rPr>
          <w:noProof/>
        </w:rPr>
        <w:t>безбеђивање учешћа на скуповима (</w:t>
      </w:r>
      <w:r w:rsidR="009F0635" w:rsidRPr="005B2BE5">
        <w:rPr>
          <w:noProof/>
        </w:rPr>
        <w:t xml:space="preserve">посредовање у </w:t>
      </w:r>
      <w:r w:rsidR="00186704" w:rsidRPr="005B2BE5">
        <w:rPr>
          <w:noProof/>
        </w:rPr>
        <w:t>п</w:t>
      </w:r>
      <w:r w:rsidR="002F17C0" w:rsidRPr="005B2BE5">
        <w:rPr>
          <w:noProof/>
        </w:rPr>
        <w:t>лаћањ</w:t>
      </w:r>
      <w:r w:rsidR="009F0635" w:rsidRPr="005B2BE5">
        <w:rPr>
          <w:noProof/>
        </w:rPr>
        <w:t>у</w:t>
      </w:r>
      <w:r w:rsidR="002F17C0" w:rsidRPr="005B2BE5">
        <w:rPr>
          <w:noProof/>
        </w:rPr>
        <w:t xml:space="preserve"> котизације за учешће на конгресима</w:t>
      </w:r>
      <w:r w:rsidR="000E4DEB" w:rsidRPr="005B2BE5">
        <w:rPr>
          <w:noProof/>
        </w:rPr>
        <w:t>, семинарима, курсевима према спецификацији из табеле</w:t>
      </w:r>
      <w:r w:rsidR="00186704" w:rsidRPr="005B2BE5">
        <w:rPr>
          <w:noProof/>
        </w:rPr>
        <w:t>)</w:t>
      </w:r>
    </w:p>
    <w:p w:rsidR="002F17C0" w:rsidRPr="005B2BE5" w:rsidRDefault="002F17C0" w:rsidP="008C6A9C">
      <w:pPr>
        <w:rPr>
          <w:noProof/>
        </w:rPr>
      </w:pPr>
    </w:p>
    <w:tbl>
      <w:tblPr>
        <w:tblStyle w:val="TableGrid"/>
        <w:tblW w:w="9322" w:type="dxa"/>
        <w:tblLayout w:type="fixed"/>
        <w:tblLook w:val="04A0" w:firstRow="1" w:lastRow="0" w:firstColumn="1" w:lastColumn="0" w:noHBand="0" w:noVBand="1"/>
      </w:tblPr>
      <w:tblGrid>
        <w:gridCol w:w="567"/>
        <w:gridCol w:w="1668"/>
        <w:gridCol w:w="1701"/>
        <w:gridCol w:w="2126"/>
        <w:gridCol w:w="1417"/>
        <w:gridCol w:w="851"/>
        <w:gridCol w:w="992"/>
      </w:tblGrid>
      <w:tr w:rsidR="00FD1414" w:rsidRPr="005B2BE5" w:rsidTr="00957CFA">
        <w:tc>
          <w:tcPr>
            <w:tcW w:w="567" w:type="dxa"/>
            <w:vAlign w:val="center"/>
          </w:tcPr>
          <w:p w:rsidR="00FD1414" w:rsidRPr="005B2BE5" w:rsidRDefault="00FD1414" w:rsidP="00213EC8">
            <w:pPr>
              <w:jc w:val="center"/>
            </w:pPr>
            <w:r w:rsidRPr="005B2BE5">
              <w:t>РБ</w:t>
            </w:r>
          </w:p>
        </w:tc>
        <w:tc>
          <w:tcPr>
            <w:tcW w:w="1668" w:type="dxa"/>
            <w:vAlign w:val="center"/>
          </w:tcPr>
          <w:p w:rsidR="00FD1414" w:rsidRPr="005B2BE5" w:rsidRDefault="00FD1414" w:rsidP="00213EC8">
            <w:pPr>
              <w:jc w:val="center"/>
            </w:pPr>
            <w:r w:rsidRPr="005B2BE5">
              <w:t>Место боравка</w:t>
            </w:r>
          </w:p>
        </w:tc>
        <w:tc>
          <w:tcPr>
            <w:tcW w:w="1701" w:type="dxa"/>
            <w:vAlign w:val="center"/>
          </w:tcPr>
          <w:p w:rsidR="00FD1414" w:rsidRPr="005B2BE5" w:rsidRDefault="00FD1414" w:rsidP="00A75D0F">
            <w:pPr>
              <w:jc w:val="center"/>
            </w:pPr>
            <w:r w:rsidRPr="005B2BE5">
              <w:t>Време бораква</w:t>
            </w:r>
          </w:p>
        </w:tc>
        <w:tc>
          <w:tcPr>
            <w:tcW w:w="2126" w:type="dxa"/>
            <w:vAlign w:val="center"/>
          </w:tcPr>
          <w:p w:rsidR="00FD1414" w:rsidRPr="005B2BE5" w:rsidRDefault="00FD1414" w:rsidP="00213EC8">
            <w:pPr>
              <w:jc w:val="center"/>
            </w:pPr>
            <w:r w:rsidRPr="005B2BE5">
              <w:t>Учешће</w:t>
            </w:r>
          </w:p>
        </w:tc>
        <w:tc>
          <w:tcPr>
            <w:tcW w:w="1417" w:type="dxa"/>
          </w:tcPr>
          <w:p w:rsidR="00FD1414" w:rsidRPr="005B2BE5" w:rsidRDefault="00CF10DD" w:rsidP="00213EC8">
            <w:pPr>
              <w:jc w:val="center"/>
            </w:pPr>
            <w:r w:rsidRPr="005B2BE5">
              <w:t xml:space="preserve">Удаљеност хотела </w:t>
            </w:r>
            <w:r w:rsidR="00DC26A9" w:rsidRPr="005B2BE5">
              <w:t>до</w:t>
            </w:r>
            <w:r w:rsidRPr="005B2BE5">
              <w:t xml:space="preserve"> места одржавања</w:t>
            </w:r>
          </w:p>
          <w:p w:rsidR="00CF10DD" w:rsidRPr="005B2BE5" w:rsidRDefault="00CF10DD" w:rsidP="00213EC8">
            <w:pPr>
              <w:jc w:val="center"/>
            </w:pPr>
          </w:p>
        </w:tc>
        <w:tc>
          <w:tcPr>
            <w:tcW w:w="851" w:type="dxa"/>
            <w:vAlign w:val="center"/>
          </w:tcPr>
          <w:p w:rsidR="00FD1414" w:rsidRPr="005B2BE5" w:rsidRDefault="00FD1414" w:rsidP="00213EC8">
            <w:pPr>
              <w:jc w:val="center"/>
            </w:pPr>
            <w:r w:rsidRPr="005B2BE5">
              <w:t>Бр. особа</w:t>
            </w:r>
          </w:p>
        </w:tc>
        <w:tc>
          <w:tcPr>
            <w:tcW w:w="992" w:type="dxa"/>
            <w:vAlign w:val="center"/>
          </w:tcPr>
          <w:p w:rsidR="00FD1414" w:rsidRPr="005B2BE5" w:rsidRDefault="00FD1414" w:rsidP="00213EC8">
            <w:pPr>
              <w:jc w:val="center"/>
            </w:pPr>
            <w:r w:rsidRPr="005B2BE5">
              <w:t>Бр.  ноћења</w:t>
            </w:r>
          </w:p>
        </w:tc>
      </w:tr>
      <w:tr w:rsidR="002F075C" w:rsidRPr="005B2BE5" w:rsidTr="00957CFA">
        <w:tc>
          <w:tcPr>
            <w:tcW w:w="567" w:type="dxa"/>
            <w:vAlign w:val="center"/>
          </w:tcPr>
          <w:p w:rsidR="002F075C" w:rsidRPr="005B2BE5" w:rsidRDefault="002F075C" w:rsidP="008A69C1">
            <w:pPr>
              <w:jc w:val="center"/>
            </w:pPr>
            <w:r w:rsidRPr="005B2BE5">
              <w:t>1</w:t>
            </w:r>
          </w:p>
        </w:tc>
        <w:tc>
          <w:tcPr>
            <w:tcW w:w="1668" w:type="dxa"/>
            <w:vAlign w:val="center"/>
          </w:tcPr>
          <w:p w:rsidR="002F075C" w:rsidRPr="005B2BE5" w:rsidRDefault="002F075C" w:rsidP="008A69C1">
            <w:pPr>
              <w:jc w:val="center"/>
            </w:pPr>
            <w:r w:rsidRPr="005B2BE5">
              <w:t>Брисел-Леувен (БЕЛГИЈА)</w:t>
            </w:r>
          </w:p>
        </w:tc>
        <w:tc>
          <w:tcPr>
            <w:tcW w:w="1701" w:type="dxa"/>
            <w:vAlign w:val="center"/>
          </w:tcPr>
          <w:p w:rsidR="002F075C" w:rsidRPr="005B2BE5" w:rsidRDefault="002F075C" w:rsidP="008A69C1">
            <w:pPr>
              <w:jc w:val="center"/>
            </w:pPr>
            <w:r w:rsidRPr="005B2BE5">
              <w:t>02.02.-22.02.2014.</w:t>
            </w:r>
          </w:p>
        </w:tc>
        <w:tc>
          <w:tcPr>
            <w:tcW w:w="2126" w:type="dxa"/>
            <w:vAlign w:val="center"/>
          </w:tcPr>
          <w:p w:rsidR="002F075C" w:rsidRPr="005B2BE5" w:rsidRDefault="002F075C" w:rsidP="008A69C1">
            <w:pPr>
              <w:jc w:val="center"/>
            </w:pPr>
            <w:r w:rsidRPr="005B2BE5">
              <w:t>Боравак у болници „LIFE“, Ле</w:t>
            </w:r>
            <w:r w:rsidR="000D63FE" w:rsidRPr="005B2BE5">
              <w:t>у</w:t>
            </w:r>
            <w:r w:rsidRPr="005B2BE5">
              <w:t>вен</w:t>
            </w:r>
          </w:p>
        </w:tc>
        <w:tc>
          <w:tcPr>
            <w:tcW w:w="1417" w:type="dxa"/>
          </w:tcPr>
          <w:p w:rsidR="002F075C" w:rsidRPr="005B2BE5" w:rsidRDefault="00F603FB" w:rsidP="00DC26A9">
            <w:pPr>
              <w:jc w:val="center"/>
              <w:rPr>
                <w:rFonts w:eastAsia="Calibri"/>
              </w:rPr>
            </w:pPr>
            <w:r w:rsidRPr="005B2BE5">
              <w:rPr>
                <w:rFonts w:eastAsia="Calibri"/>
              </w:rPr>
              <w:t xml:space="preserve">Пешке - </w:t>
            </w:r>
            <w:r w:rsidR="002F075C" w:rsidRPr="005B2BE5">
              <w:rPr>
                <w:rFonts w:eastAsia="Calibri"/>
              </w:rPr>
              <w:t>мах</w:t>
            </w:r>
            <w:r w:rsidR="00957CFA" w:rsidRPr="005B2BE5">
              <w:rPr>
                <w:rFonts w:eastAsia="Calibri"/>
              </w:rPr>
              <w:t>.</w:t>
            </w:r>
            <w:r w:rsidR="002F075C" w:rsidRPr="005B2BE5">
              <w:rPr>
                <w:rFonts w:eastAsia="Calibri"/>
              </w:rPr>
              <w:t xml:space="preserve"> 20 минута</w:t>
            </w:r>
            <w:r w:rsidR="00DC26A9" w:rsidRPr="005B2BE5">
              <w:rPr>
                <w:rFonts w:eastAsia="Calibri"/>
              </w:rPr>
              <w:t xml:space="preserve"> </w:t>
            </w:r>
          </w:p>
        </w:tc>
        <w:tc>
          <w:tcPr>
            <w:tcW w:w="851" w:type="dxa"/>
            <w:vAlign w:val="center"/>
          </w:tcPr>
          <w:p w:rsidR="002F075C" w:rsidRPr="005B2BE5" w:rsidRDefault="002F075C" w:rsidP="008A69C1">
            <w:pPr>
              <w:jc w:val="center"/>
            </w:pPr>
            <w:r w:rsidRPr="005B2BE5">
              <w:t>2</w:t>
            </w:r>
          </w:p>
        </w:tc>
        <w:tc>
          <w:tcPr>
            <w:tcW w:w="992" w:type="dxa"/>
            <w:vAlign w:val="center"/>
          </w:tcPr>
          <w:p w:rsidR="002F075C" w:rsidRPr="005B2BE5" w:rsidRDefault="002F075C" w:rsidP="008A69C1">
            <w:pPr>
              <w:jc w:val="center"/>
            </w:pPr>
            <w:r w:rsidRPr="005B2BE5">
              <w:t>20</w:t>
            </w:r>
          </w:p>
        </w:tc>
      </w:tr>
      <w:tr w:rsidR="002F075C" w:rsidRPr="005B2BE5" w:rsidTr="00957CFA">
        <w:tc>
          <w:tcPr>
            <w:tcW w:w="567" w:type="dxa"/>
            <w:vAlign w:val="center"/>
          </w:tcPr>
          <w:p w:rsidR="002F075C" w:rsidRPr="005B2BE5" w:rsidRDefault="002F075C" w:rsidP="008A69C1">
            <w:pPr>
              <w:jc w:val="center"/>
            </w:pPr>
            <w:r w:rsidRPr="005B2BE5">
              <w:t>2</w:t>
            </w:r>
          </w:p>
        </w:tc>
        <w:tc>
          <w:tcPr>
            <w:tcW w:w="1668" w:type="dxa"/>
            <w:vAlign w:val="center"/>
          </w:tcPr>
          <w:p w:rsidR="002F075C" w:rsidRPr="005B2BE5" w:rsidRDefault="002F075C" w:rsidP="008A69C1">
            <w:pPr>
              <w:jc w:val="center"/>
            </w:pPr>
            <w:r w:rsidRPr="005B2BE5">
              <w:t>Истанбул (ТУРСКА)</w:t>
            </w:r>
          </w:p>
        </w:tc>
        <w:tc>
          <w:tcPr>
            <w:tcW w:w="1701" w:type="dxa"/>
            <w:vAlign w:val="center"/>
          </w:tcPr>
          <w:p w:rsidR="002F075C" w:rsidRPr="005B2BE5" w:rsidRDefault="002F075C" w:rsidP="008A69C1">
            <w:pPr>
              <w:jc w:val="center"/>
            </w:pPr>
            <w:r w:rsidRPr="005B2BE5">
              <w:t>21.01.-24.01.2014.</w:t>
            </w:r>
          </w:p>
        </w:tc>
        <w:tc>
          <w:tcPr>
            <w:tcW w:w="2126" w:type="dxa"/>
            <w:vAlign w:val="center"/>
          </w:tcPr>
          <w:p w:rsidR="002F075C" w:rsidRPr="005B2BE5" w:rsidRDefault="002F075C" w:rsidP="000A5601">
            <w:pPr>
              <w:jc w:val="center"/>
            </w:pPr>
            <w:r w:rsidRPr="005B2BE5">
              <w:t>„RI HANDS ON WORKSHOP &amp; LECTURES“</w:t>
            </w:r>
          </w:p>
        </w:tc>
        <w:tc>
          <w:tcPr>
            <w:tcW w:w="1417" w:type="dxa"/>
          </w:tcPr>
          <w:p w:rsidR="002F075C" w:rsidRPr="005B2BE5" w:rsidRDefault="00F603FB" w:rsidP="00DC26A9">
            <w:pPr>
              <w:jc w:val="center"/>
              <w:rPr>
                <w:rFonts w:eastAsia="Calibri"/>
              </w:rPr>
            </w:pPr>
            <w:r w:rsidRPr="005B2BE5">
              <w:rPr>
                <w:rFonts w:eastAsia="Calibri"/>
              </w:rPr>
              <w:t xml:space="preserve">Пешке - </w:t>
            </w:r>
            <w:r w:rsidR="002F075C" w:rsidRPr="005B2BE5">
              <w:rPr>
                <w:rFonts w:eastAsia="Calibri"/>
              </w:rPr>
              <w:t>мах</w:t>
            </w:r>
            <w:r w:rsidR="00957CFA" w:rsidRPr="005B2BE5">
              <w:rPr>
                <w:rFonts w:eastAsia="Calibri"/>
              </w:rPr>
              <w:t>.</w:t>
            </w:r>
            <w:r w:rsidR="002F075C" w:rsidRPr="005B2BE5">
              <w:rPr>
                <w:rFonts w:eastAsia="Calibri"/>
              </w:rPr>
              <w:t xml:space="preserve">  25 минута </w:t>
            </w:r>
          </w:p>
        </w:tc>
        <w:tc>
          <w:tcPr>
            <w:tcW w:w="851" w:type="dxa"/>
            <w:vAlign w:val="center"/>
          </w:tcPr>
          <w:p w:rsidR="002F075C" w:rsidRPr="005B2BE5" w:rsidRDefault="002F075C" w:rsidP="008A69C1">
            <w:pPr>
              <w:jc w:val="center"/>
            </w:pPr>
            <w:r w:rsidRPr="005B2BE5">
              <w:t>2</w:t>
            </w:r>
          </w:p>
        </w:tc>
        <w:tc>
          <w:tcPr>
            <w:tcW w:w="992" w:type="dxa"/>
            <w:vAlign w:val="center"/>
          </w:tcPr>
          <w:p w:rsidR="002F075C" w:rsidRPr="005B2BE5" w:rsidRDefault="002F075C" w:rsidP="008A69C1">
            <w:pPr>
              <w:jc w:val="center"/>
            </w:pPr>
            <w:r w:rsidRPr="005B2BE5">
              <w:t>3</w:t>
            </w:r>
          </w:p>
        </w:tc>
      </w:tr>
      <w:tr w:rsidR="002F075C" w:rsidRPr="005B2BE5" w:rsidTr="00957CFA">
        <w:tc>
          <w:tcPr>
            <w:tcW w:w="567" w:type="dxa"/>
            <w:vAlign w:val="center"/>
          </w:tcPr>
          <w:p w:rsidR="002F075C" w:rsidRPr="005B2BE5" w:rsidRDefault="002F075C" w:rsidP="008A69C1">
            <w:pPr>
              <w:jc w:val="center"/>
            </w:pPr>
            <w:r w:rsidRPr="005B2BE5">
              <w:t>3</w:t>
            </w:r>
          </w:p>
        </w:tc>
        <w:tc>
          <w:tcPr>
            <w:tcW w:w="1668" w:type="dxa"/>
            <w:vAlign w:val="center"/>
          </w:tcPr>
          <w:p w:rsidR="002F075C" w:rsidRPr="005B2BE5" w:rsidRDefault="002F075C" w:rsidP="008A69C1">
            <w:pPr>
              <w:jc w:val="center"/>
            </w:pPr>
            <w:r w:rsidRPr="005B2BE5">
              <w:t>Барселона (ШПАНИЈА)</w:t>
            </w:r>
          </w:p>
        </w:tc>
        <w:tc>
          <w:tcPr>
            <w:tcW w:w="1701" w:type="dxa"/>
            <w:vAlign w:val="center"/>
          </w:tcPr>
          <w:p w:rsidR="002F075C" w:rsidRPr="005B2BE5" w:rsidRDefault="002F075C" w:rsidP="008A69C1">
            <w:pPr>
              <w:jc w:val="center"/>
            </w:pPr>
            <w:r w:rsidRPr="005B2BE5">
              <w:t>14.09.-18.09.2014.</w:t>
            </w:r>
          </w:p>
        </w:tc>
        <w:tc>
          <w:tcPr>
            <w:tcW w:w="2126" w:type="dxa"/>
            <w:vAlign w:val="center"/>
          </w:tcPr>
          <w:p w:rsidR="002F075C" w:rsidRPr="005B2BE5" w:rsidRDefault="002F075C" w:rsidP="008A69C1">
            <w:pPr>
              <w:jc w:val="center"/>
            </w:pPr>
            <w:r w:rsidRPr="005B2BE5">
              <w:t>„24th World Congress on Ultrasound in Obstetrics and Gynecology“</w:t>
            </w:r>
          </w:p>
        </w:tc>
        <w:tc>
          <w:tcPr>
            <w:tcW w:w="1417" w:type="dxa"/>
          </w:tcPr>
          <w:p w:rsidR="002F075C" w:rsidRPr="005B2BE5" w:rsidRDefault="00F603FB" w:rsidP="002F075C">
            <w:pPr>
              <w:jc w:val="center"/>
              <w:rPr>
                <w:rFonts w:eastAsia="Calibri"/>
              </w:rPr>
            </w:pPr>
            <w:r w:rsidRPr="005B2BE5">
              <w:rPr>
                <w:rFonts w:eastAsia="Calibri"/>
              </w:rPr>
              <w:t xml:space="preserve">Хотел у центру, Бус-ом - </w:t>
            </w:r>
            <w:r w:rsidR="002F075C" w:rsidRPr="005B2BE5">
              <w:rPr>
                <w:rFonts w:eastAsia="Calibri"/>
              </w:rPr>
              <w:t xml:space="preserve"> мах</w:t>
            </w:r>
            <w:r w:rsidR="00957CFA" w:rsidRPr="005B2BE5">
              <w:rPr>
                <w:rFonts w:eastAsia="Calibri"/>
              </w:rPr>
              <w:t>.</w:t>
            </w:r>
            <w:r w:rsidR="002F075C" w:rsidRPr="005B2BE5">
              <w:rPr>
                <w:rFonts w:eastAsia="Calibri"/>
              </w:rPr>
              <w:t xml:space="preserve"> 15 минута</w:t>
            </w:r>
          </w:p>
        </w:tc>
        <w:tc>
          <w:tcPr>
            <w:tcW w:w="851" w:type="dxa"/>
            <w:vAlign w:val="center"/>
          </w:tcPr>
          <w:p w:rsidR="002F075C" w:rsidRPr="005B2BE5" w:rsidRDefault="002F075C" w:rsidP="008A69C1">
            <w:pPr>
              <w:jc w:val="center"/>
            </w:pPr>
            <w:r w:rsidRPr="005B2BE5">
              <w:t>3</w:t>
            </w:r>
          </w:p>
        </w:tc>
        <w:tc>
          <w:tcPr>
            <w:tcW w:w="992" w:type="dxa"/>
            <w:vAlign w:val="center"/>
          </w:tcPr>
          <w:p w:rsidR="002F075C" w:rsidRPr="005B2BE5" w:rsidRDefault="002F075C" w:rsidP="008A69C1">
            <w:pPr>
              <w:jc w:val="center"/>
            </w:pPr>
            <w:r w:rsidRPr="005B2BE5">
              <w:t>4</w:t>
            </w:r>
          </w:p>
        </w:tc>
      </w:tr>
      <w:tr w:rsidR="002F075C" w:rsidRPr="005B2BE5" w:rsidTr="00957CFA">
        <w:tc>
          <w:tcPr>
            <w:tcW w:w="567" w:type="dxa"/>
            <w:vAlign w:val="center"/>
          </w:tcPr>
          <w:p w:rsidR="002F075C" w:rsidRPr="005B2BE5" w:rsidRDefault="002F075C" w:rsidP="008A69C1">
            <w:pPr>
              <w:jc w:val="center"/>
            </w:pPr>
            <w:r w:rsidRPr="005B2BE5">
              <w:t>4</w:t>
            </w:r>
          </w:p>
        </w:tc>
        <w:tc>
          <w:tcPr>
            <w:tcW w:w="1668" w:type="dxa"/>
            <w:vAlign w:val="center"/>
          </w:tcPr>
          <w:p w:rsidR="002F075C" w:rsidRPr="005B2BE5" w:rsidRDefault="002F075C" w:rsidP="008A69C1">
            <w:pPr>
              <w:jc w:val="center"/>
            </w:pPr>
            <w:r w:rsidRPr="005B2BE5">
              <w:t>Сао Паоло (БРАЗИЛ)</w:t>
            </w:r>
          </w:p>
        </w:tc>
        <w:tc>
          <w:tcPr>
            <w:tcW w:w="1701" w:type="dxa"/>
            <w:vAlign w:val="center"/>
          </w:tcPr>
          <w:p w:rsidR="002F075C" w:rsidRPr="005B2BE5" w:rsidRDefault="002F075C" w:rsidP="008A69C1">
            <w:pPr>
              <w:jc w:val="center"/>
            </w:pPr>
            <w:r w:rsidRPr="005B2BE5">
              <w:t>30.04.-05.05.2014.</w:t>
            </w:r>
          </w:p>
        </w:tc>
        <w:tc>
          <w:tcPr>
            <w:tcW w:w="2126" w:type="dxa"/>
            <w:vAlign w:val="center"/>
          </w:tcPr>
          <w:p w:rsidR="002F075C" w:rsidRPr="005B2BE5" w:rsidRDefault="002F075C" w:rsidP="008A69C1">
            <w:pPr>
              <w:jc w:val="center"/>
            </w:pPr>
            <w:r w:rsidRPr="005B2BE5">
              <w:t>„12th World Congress on Endometriosis“</w:t>
            </w:r>
          </w:p>
        </w:tc>
        <w:tc>
          <w:tcPr>
            <w:tcW w:w="1417" w:type="dxa"/>
          </w:tcPr>
          <w:p w:rsidR="002F075C" w:rsidRPr="005B2BE5" w:rsidRDefault="000D3EC0" w:rsidP="000D3EC0">
            <w:pPr>
              <w:jc w:val="center"/>
              <w:rPr>
                <w:rFonts w:eastAsia="Calibri"/>
              </w:rPr>
            </w:pPr>
            <w:r w:rsidRPr="005B2BE5">
              <w:rPr>
                <w:rFonts w:eastAsia="Calibri"/>
              </w:rPr>
              <w:t xml:space="preserve">Хотел у центру, </w:t>
            </w:r>
            <w:r w:rsidR="00A67679">
              <w:rPr>
                <w:rFonts w:eastAsia="Calibri"/>
              </w:rPr>
              <w:t xml:space="preserve">моторизованим </w:t>
            </w:r>
            <w:r w:rsidRPr="005B2BE5">
              <w:rPr>
                <w:rFonts w:eastAsia="Calibri"/>
              </w:rPr>
              <w:t>превозом</w:t>
            </w:r>
            <w:r w:rsidR="00F603FB" w:rsidRPr="005B2BE5">
              <w:rPr>
                <w:rFonts w:eastAsia="Calibri"/>
              </w:rPr>
              <w:t xml:space="preserve"> - </w:t>
            </w:r>
            <w:r w:rsidR="002F075C" w:rsidRPr="005B2BE5">
              <w:rPr>
                <w:rFonts w:eastAsia="Calibri"/>
              </w:rPr>
              <w:t xml:space="preserve"> мах 20 мин</w:t>
            </w:r>
            <w:r w:rsidRPr="005B2BE5">
              <w:rPr>
                <w:rFonts w:eastAsia="Calibri"/>
              </w:rPr>
              <w:t>у</w:t>
            </w:r>
            <w:r w:rsidR="002F075C" w:rsidRPr="005B2BE5">
              <w:rPr>
                <w:rFonts w:eastAsia="Calibri"/>
              </w:rPr>
              <w:t>та</w:t>
            </w:r>
          </w:p>
        </w:tc>
        <w:tc>
          <w:tcPr>
            <w:tcW w:w="851" w:type="dxa"/>
            <w:vAlign w:val="center"/>
          </w:tcPr>
          <w:p w:rsidR="002F075C" w:rsidRPr="005B2BE5" w:rsidRDefault="002F075C" w:rsidP="008A69C1">
            <w:pPr>
              <w:jc w:val="center"/>
            </w:pPr>
            <w:r w:rsidRPr="005B2BE5">
              <w:t>2</w:t>
            </w:r>
          </w:p>
        </w:tc>
        <w:tc>
          <w:tcPr>
            <w:tcW w:w="992" w:type="dxa"/>
            <w:vAlign w:val="center"/>
          </w:tcPr>
          <w:p w:rsidR="002F075C" w:rsidRPr="005B2BE5" w:rsidRDefault="002F075C" w:rsidP="008A69C1">
            <w:pPr>
              <w:jc w:val="center"/>
            </w:pPr>
            <w:r w:rsidRPr="005B2BE5">
              <w:t>5</w:t>
            </w:r>
          </w:p>
        </w:tc>
      </w:tr>
      <w:tr w:rsidR="002F075C" w:rsidRPr="005B2BE5" w:rsidTr="00957CFA">
        <w:tc>
          <w:tcPr>
            <w:tcW w:w="567" w:type="dxa"/>
            <w:vAlign w:val="center"/>
          </w:tcPr>
          <w:p w:rsidR="002F075C" w:rsidRPr="005B2BE5" w:rsidRDefault="002F075C" w:rsidP="008A69C1">
            <w:pPr>
              <w:jc w:val="center"/>
            </w:pPr>
            <w:r w:rsidRPr="005B2BE5">
              <w:t>5</w:t>
            </w:r>
          </w:p>
        </w:tc>
        <w:tc>
          <w:tcPr>
            <w:tcW w:w="1668" w:type="dxa"/>
            <w:vAlign w:val="center"/>
          </w:tcPr>
          <w:p w:rsidR="002F075C" w:rsidRPr="005B2BE5" w:rsidRDefault="002F075C" w:rsidP="008A69C1">
            <w:pPr>
              <w:jc w:val="center"/>
            </w:pPr>
            <w:r w:rsidRPr="005B2BE5">
              <w:t>Минхен (НЕМАЧКА)</w:t>
            </w:r>
          </w:p>
        </w:tc>
        <w:tc>
          <w:tcPr>
            <w:tcW w:w="1701" w:type="dxa"/>
            <w:vAlign w:val="center"/>
          </w:tcPr>
          <w:p w:rsidR="002F075C" w:rsidRPr="005B2BE5" w:rsidRDefault="002F075C" w:rsidP="008A69C1">
            <w:pPr>
              <w:jc w:val="center"/>
            </w:pPr>
            <w:r w:rsidRPr="005B2BE5">
              <w:t>28.06.-02.07.2014.</w:t>
            </w:r>
          </w:p>
        </w:tc>
        <w:tc>
          <w:tcPr>
            <w:tcW w:w="2126" w:type="dxa"/>
            <w:vAlign w:val="center"/>
          </w:tcPr>
          <w:p w:rsidR="002F075C" w:rsidRPr="005B2BE5" w:rsidRDefault="002F075C" w:rsidP="00E167C6">
            <w:pPr>
              <w:jc w:val="center"/>
            </w:pPr>
            <w:r w:rsidRPr="005B2BE5">
              <w:t>ESHRE (European Society of Human Reproduction and Embryology) конгрес (30th Annual Meeting)</w:t>
            </w:r>
          </w:p>
        </w:tc>
        <w:tc>
          <w:tcPr>
            <w:tcW w:w="1417" w:type="dxa"/>
          </w:tcPr>
          <w:p w:rsidR="002F075C" w:rsidRPr="005B2BE5" w:rsidRDefault="000D3EC0" w:rsidP="000D3EC0">
            <w:pPr>
              <w:jc w:val="center"/>
              <w:rPr>
                <w:rFonts w:eastAsia="Calibri"/>
              </w:rPr>
            </w:pPr>
            <w:r w:rsidRPr="005B2BE5">
              <w:rPr>
                <w:rFonts w:eastAsia="Calibri"/>
              </w:rPr>
              <w:t>Хотел у цент</w:t>
            </w:r>
            <w:r w:rsidR="00A67679">
              <w:rPr>
                <w:rFonts w:eastAsia="Calibri"/>
              </w:rPr>
              <w:t>р</w:t>
            </w:r>
            <w:r w:rsidRPr="005B2BE5">
              <w:rPr>
                <w:rFonts w:eastAsia="Calibri"/>
              </w:rPr>
              <w:t xml:space="preserve">у, метроом - </w:t>
            </w:r>
            <w:r w:rsidR="000D63FE" w:rsidRPr="005B2BE5">
              <w:rPr>
                <w:rFonts w:eastAsia="Calibri"/>
              </w:rPr>
              <w:t>мах 25 минута</w:t>
            </w:r>
          </w:p>
        </w:tc>
        <w:tc>
          <w:tcPr>
            <w:tcW w:w="851" w:type="dxa"/>
            <w:vAlign w:val="center"/>
          </w:tcPr>
          <w:p w:rsidR="002F075C" w:rsidRPr="005B2BE5" w:rsidRDefault="002F075C" w:rsidP="008A69C1">
            <w:pPr>
              <w:jc w:val="center"/>
            </w:pPr>
            <w:r w:rsidRPr="005B2BE5">
              <w:t>1</w:t>
            </w:r>
          </w:p>
        </w:tc>
        <w:tc>
          <w:tcPr>
            <w:tcW w:w="992" w:type="dxa"/>
            <w:vAlign w:val="center"/>
          </w:tcPr>
          <w:p w:rsidR="002F075C" w:rsidRPr="005B2BE5" w:rsidRDefault="002F075C" w:rsidP="008A69C1">
            <w:pPr>
              <w:jc w:val="center"/>
            </w:pPr>
            <w:r w:rsidRPr="005B2BE5">
              <w:t>4</w:t>
            </w:r>
          </w:p>
        </w:tc>
      </w:tr>
    </w:tbl>
    <w:p w:rsidR="00E43FAE" w:rsidRPr="005B2BE5" w:rsidRDefault="00E43FAE" w:rsidP="00E43FAE">
      <w:pPr>
        <w:rPr>
          <w:bCs/>
          <w:iCs/>
        </w:rPr>
      </w:pPr>
    </w:p>
    <w:p w:rsidR="00464047" w:rsidRPr="005B2BE5" w:rsidRDefault="00464047" w:rsidP="00957CFA">
      <w:pPr>
        <w:jc w:val="both"/>
        <w:rPr>
          <w:bCs/>
          <w:iCs/>
        </w:rPr>
      </w:pPr>
      <w:r w:rsidRPr="005B2BE5">
        <w:rPr>
          <w:bCs/>
          <w:iCs/>
        </w:rPr>
        <w:t xml:space="preserve">Наручилац захтева од понуђача да у цену услуге обухвати и </w:t>
      </w:r>
      <w:r w:rsidR="00E57E40">
        <w:rPr>
          <w:bCs/>
          <w:iCs/>
        </w:rPr>
        <w:t xml:space="preserve">путно </w:t>
      </w:r>
      <w:r w:rsidRPr="005B2BE5">
        <w:rPr>
          <w:bCs/>
          <w:iCs/>
        </w:rPr>
        <w:t xml:space="preserve">осигурање учесника </w:t>
      </w:r>
      <w:r w:rsidR="003D2349" w:rsidRPr="005B2BE5">
        <w:rPr>
          <w:bCs/>
          <w:iCs/>
        </w:rPr>
        <w:t>у иностранству.</w:t>
      </w:r>
    </w:p>
    <w:p w:rsidR="006443FA" w:rsidRPr="005B2BE5" w:rsidRDefault="001D1610" w:rsidP="00957CFA">
      <w:pPr>
        <w:jc w:val="both"/>
        <w:rPr>
          <w:bCs/>
          <w:iCs/>
        </w:rPr>
      </w:pPr>
      <w:r w:rsidRPr="005B2BE5">
        <w:rPr>
          <w:bCs/>
          <w:iCs/>
        </w:rPr>
        <w:lastRenderedPageBreak/>
        <w:t xml:space="preserve">Наручилац захтева од </w:t>
      </w:r>
      <w:r w:rsidR="00E956D2">
        <w:rPr>
          <w:bCs/>
          <w:iCs/>
          <w:lang w:val="sr-Cyrl-RS"/>
        </w:rPr>
        <w:t>и</w:t>
      </w:r>
      <w:r w:rsidRPr="005B2BE5">
        <w:rPr>
          <w:bCs/>
          <w:iCs/>
        </w:rPr>
        <w:t>з</w:t>
      </w:r>
      <w:r w:rsidR="00650A13" w:rsidRPr="005B2BE5">
        <w:rPr>
          <w:bCs/>
          <w:iCs/>
        </w:rPr>
        <w:t>a</w:t>
      </w:r>
      <w:r w:rsidR="005C5DCB" w:rsidRPr="005B2BE5">
        <w:rPr>
          <w:bCs/>
          <w:iCs/>
        </w:rPr>
        <w:t>браног понуђача</w:t>
      </w:r>
      <w:r w:rsidRPr="005B2BE5">
        <w:rPr>
          <w:bCs/>
          <w:iCs/>
        </w:rPr>
        <w:t xml:space="preserve"> да након </w:t>
      </w:r>
      <w:r w:rsidR="006443FA" w:rsidRPr="005B2BE5">
        <w:rPr>
          <w:bCs/>
          <w:iCs/>
        </w:rPr>
        <w:t>извршене услуге</w:t>
      </w:r>
      <w:r w:rsidRPr="005B2BE5">
        <w:rPr>
          <w:bCs/>
          <w:iCs/>
        </w:rPr>
        <w:t xml:space="preserve"> испостави фактуру са описом пружених услуга која је у складу са захтевима Наручиоца</w:t>
      </w:r>
      <w:r w:rsidR="00650A13" w:rsidRPr="005B2BE5">
        <w:rPr>
          <w:bCs/>
          <w:iCs/>
        </w:rPr>
        <w:t xml:space="preserve"> из конкурсне документације</w:t>
      </w:r>
      <w:r w:rsidR="007C1668" w:rsidRPr="005B2BE5">
        <w:rPr>
          <w:bCs/>
          <w:iCs/>
        </w:rPr>
        <w:t>.</w:t>
      </w:r>
    </w:p>
    <w:p w:rsidR="007C1668" w:rsidRPr="005B2BE5" w:rsidRDefault="00E956D2" w:rsidP="007C1668">
      <w:pPr>
        <w:jc w:val="both"/>
        <w:rPr>
          <w:bCs/>
          <w:iCs/>
          <w:lang w:val="sr-Cyrl-CS"/>
        </w:rPr>
      </w:pPr>
      <w:r>
        <w:rPr>
          <w:bCs/>
          <w:iCs/>
        </w:rPr>
        <w:t xml:space="preserve">Наручилац ће у случају услуге </w:t>
      </w:r>
      <w:r w:rsidR="007C1668" w:rsidRPr="00AA26B7">
        <w:rPr>
          <w:bCs/>
          <w:iCs/>
        </w:rPr>
        <w:t>која није у складу с</w:t>
      </w:r>
      <w:r w:rsidR="00BF78F6" w:rsidRPr="00AA26B7">
        <w:rPr>
          <w:bCs/>
          <w:iCs/>
        </w:rPr>
        <w:t xml:space="preserve">а </w:t>
      </w:r>
      <w:r w:rsidR="001F1B66" w:rsidRPr="00AA26B7">
        <w:rPr>
          <w:bCs/>
          <w:iCs/>
        </w:rPr>
        <w:t xml:space="preserve">услугом траженом и прецизно </w:t>
      </w:r>
      <w:r w:rsidR="00BF78F6" w:rsidRPr="00AA26B7">
        <w:rPr>
          <w:bCs/>
          <w:iCs/>
        </w:rPr>
        <w:t>дефинисаном конкурсном докуме</w:t>
      </w:r>
      <w:r w:rsidR="007C1668" w:rsidRPr="00AA26B7">
        <w:rPr>
          <w:bCs/>
          <w:iCs/>
        </w:rPr>
        <w:t>н</w:t>
      </w:r>
      <w:r w:rsidR="00BF78F6" w:rsidRPr="00AA26B7">
        <w:rPr>
          <w:bCs/>
          <w:iCs/>
        </w:rPr>
        <w:t>т</w:t>
      </w:r>
      <w:r w:rsidR="007C1668" w:rsidRPr="00AA26B7">
        <w:rPr>
          <w:bCs/>
          <w:iCs/>
        </w:rPr>
        <w:t>ацијом упутити понуђачу тј. Организатору писану и образложену рекламацију са приложеним доказима најкасније 10 дана о</w:t>
      </w:r>
      <w:r w:rsidR="001F1B66" w:rsidRPr="00AA26B7">
        <w:rPr>
          <w:bCs/>
          <w:iCs/>
        </w:rPr>
        <w:t>након извршене услуге и доставе фактуре са описом пружених услуга из претходног става</w:t>
      </w:r>
      <w:r w:rsidR="007C1668" w:rsidRPr="00AA26B7">
        <w:rPr>
          <w:bCs/>
          <w:iCs/>
        </w:rPr>
        <w:t>.</w:t>
      </w:r>
    </w:p>
    <w:p w:rsidR="007C1668" w:rsidRPr="005B2BE5" w:rsidRDefault="007C1668" w:rsidP="00957CFA">
      <w:pPr>
        <w:jc w:val="both"/>
        <w:rPr>
          <w:bCs/>
          <w:iCs/>
        </w:rPr>
      </w:pPr>
    </w:p>
    <w:p w:rsidR="001D1610" w:rsidRPr="005B2BE5" w:rsidRDefault="001D1610" w:rsidP="00957CFA">
      <w:pPr>
        <w:jc w:val="both"/>
        <w:rPr>
          <w:bCs/>
          <w:iCs/>
        </w:rPr>
      </w:pPr>
      <w:r w:rsidRPr="005B2BE5">
        <w:rPr>
          <w:bCs/>
          <w:iCs/>
        </w:rPr>
        <w:t>Наручилац ће изабраног понуђача обавестити писаним путем у року од 20 календарских дана пре одржава</w:t>
      </w:r>
      <w:r w:rsidR="00DC5725" w:rsidRPr="005B2BE5">
        <w:rPr>
          <w:bCs/>
          <w:iCs/>
        </w:rPr>
        <w:t>ња</w:t>
      </w:r>
      <w:r w:rsidRPr="005B2BE5">
        <w:rPr>
          <w:bCs/>
          <w:iCs/>
        </w:rPr>
        <w:t xml:space="preserve"> скуп</w:t>
      </w:r>
      <w:r w:rsidR="00DC5725" w:rsidRPr="005B2BE5">
        <w:rPr>
          <w:bCs/>
          <w:iCs/>
        </w:rPr>
        <w:t>а</w:t>
      </w:r>
      <w:r w:rsidR="003D2349" w:rsidRPr="005B2BE5">
        <w:rPr>
          <w:bCs/>
          <w:iCs/>
        </w:rPr>
        <w:t xml:space="preserve"> </w:t>
      </w:r>
      <w:r w:rsidR="001F1B66">
        <w:rPr>
          <w:bCs/>
          <w:iCs/>
        </w:rPr>
        <w:t xml:space="preserve">и дати му податке о </w:t>
      </w:r>
      <w:r w:rsidRPr="005B2BE5">
        <w:rPr>
          <w:bCs/>
          <w:iCs/>
        </w:rPr>
        <w:t>учесни</w:t>
      </w:r>
      <w:r w:rsidR="001F1B66">
        <w:rPr>
          <w:bCs/>
          <w:iCs/>
        </w:rPr>
        <w:t>цима тог скупа</w:t>
      </w:r>
      <w:r w:rsidRPr="005B2BE5">
        <w:rPr>
          <w:bCs/>
          <w:iCs/>
        </w:rPr>
        <w:t>.</w:t>
      </w:r>
    </w:p>
    <w:p w:rsidR="007C1668" w:rsidRPr="005B2BE5" w:rsidRDefault="007C1668" w:rsidP="007C1668">
      <w:pPr>
        <w:jc w:val="both"/>
        <w:rPr>
          <w:bCs/>
          <w:iCs/>
        </w:rPr>
      </w:pPr>
      <w:r w:rsidRPr="005B2BE5">
        <w:rPr>
          <w:bCs/>
          <w:iCs/>
        </w:rPr>
        <w:t xml:space="preserve">Наручилац је дужан да пре одласка учесника у иностранство, на захтев понуђача,  достави сва потребна документа - путне исправе,  која су неопходна за организовање путовања учесника. </w:t>
      </w:r>
    </w:p>
    <w:p w:rsidR="00612EA5" w:rsidRPr="005B2BE5" w:rsidRDefault="00612EA5" w:rsidP="00957CFA">
      <w:pPr>
        <w:jc w:val="both"/>
        <w:rPr>
          <w:bCs/>
          <w:iCs/>
          <w:lang w:val="sr-Cyrl-CS"/>
        </w:rPr>
      </w:pPr>
    </w:p>
    <w:p w:rsidR="00DC5725" w:rsidRPr="005B2BE5" w:rsidRDefault="00612EA5" w:rsidP="00957CFA">
      <w:pPr>
        <w:jc w:val="both"/>
        <w:rPr>
          <w:bCs/>
          <w:iCs/>
          <w:lang w:val="sr-Cyrl-CS"/>
        </w:rPr>
      </w:pPr>
      <w:r w:rsidRPr="005B2BE5">
        <w:rPr>
          <w:bCs/>
          <w:iCs/>
          <w:lang w:val="sr-Cyrl-CS"/>
        </w:rPr>
        <w:t xml:space="preserve">Наручилац захтева од понуђача да </w:t>
      </w:r>
      <w:r w:rsidR="00C8626F" w:rsidRPr="005B2BE5">
        <w:rPr>
          <w:bCs/>
          <w:iCs/>
          <w:lang w:val="sr-Cyrl-CS"/>
        </w:rPr>
        <w:t>услуге  наведене у конкурсној документацији организује</w:t>
      </w:r>
      <w:r w:rsidR="003A2975" w:rsidRPr="005B2BE5">
        <w:rPr>
          <w:bCs/>
          <w:iCs/>
          <w:lang w:val="sr-Cyrl-CS"/>
        </w:rPr>
        <w:t xml:space="preserve"> и обезбеди </w:t>
      </w:r>
      <w:r w:rsidR="00C8626F" w:rsidRPr="005B2BE5">
        <w:rPr>
          <w:bCs/>
          <w:iCs/>
          <w:lang w:val="sr-Cyrl-CS"/>
        </w:rPr>
        <w:t xml:space="preserve"> у скл</w:t>
      </w:r>
      <w:r w:rsidR="003A2975" w:rsidRPr="005B2BE5">
        <w:rPr>
          <w:bCs/>
          <w:iCs/>
          <w:lang w:val="sr-Cyrl-CS"/>
        </w:rPr>
        <w:t>а</w:t>
      </w:r>
      <w:r w:rsidR="00C8626F" w:rsidRPr="005B2BE5">
        <w:rPr>
          <w:bCs/>
          <w:iCs/>
          <w:lang w:val="sr-Cyrl-CS"/>
        </w:rPr>
        <w:t xml:space="preserve">ду са одредбама Закона о туризму ( </w:t>
      </w:r>
      <w:r w:rsidR="00E11C2A" w:rsidRPr="005B2BE5">
        <w:rPr>
          <w:bCs/>
          <w:iCs/>
          <w:lang w:val="sr-Cyrl-CS"/>
        </w:rPr>
        <w:t>„С</w:t>
      </w:r>
      <w:r w:rsidR="00C8626F" w:rsidRPr="005B2BE5">
        <w:rPr>
          <w:bCs/>
          <w:iCs/>
          <w:lang w:val="sr-Cyrl-CS"/>
        </w:rPr>
        <w:t>л. Гласник РС</w:t>
      </w:r>
      <w:r w:rsidR="00E11C2A" w:rsidRPr="005B2BE5">
        <w:rPr>
          <w:bCs/>
          <w:iCs/>
          <w:lang w:val="sr-Cyrl-CS"/>
        </w:rPr>
        <w:t>“</w:t>
      </w:r>
      <w:r w:rsidR="00C8626F" w:rsidRPr="005B2BE5">
        <w:rPr>
          <w:bCs/>
          <w:iCs/>
          <w:lang w:val="sr-Cyrl-CS"/>
        </w:rPr>
        <w:t xml:space="preserve"> </w:t>
      </w:r>
      <w:r w:rsidR="003A2975" w:rsidRPr="005B2BE5">
        <w:rPr>
          <w:bCs/>
          <w:iCs/>
          <w:lang w:val="sr-Cyrl-CS"/>
        </w:rPr>
        <w:t xml:space="preserve"> бр. </w:t>
      </w:r>
      <w:r w:rsidR="00E11C2A" w:rsidRPr="005B2BE5">
        <w:rPr>
          <w:bCs/>
          <w:iCs/>
          <w:lang w:val="sr-Cyrl-CS"/>
        </w:rPr>
        <w:t>36/2009, 88/2010  и 99/2011</w:t>
      </w:r>
      <w:r w:rsidR="001E23C5" w:rsidRPr="005B2BE5">
        <w:rPr>
          <w:bCs/>
          <w:iCs/>
          <w:lang w:val="sr-Cyrl-CS"/>
        </w:rPr>
        <w:t xml:space="preserve">) </w:t>
      </w:r>
      <w:r w:rsidR="00AA26B7">
        <w:rPr>
          <w:bCs/>
          <w:iCs/>
          <w:lang w:val="sr-Cyrl-CS"/>
        </w:rPr>
        <w:t>и</w:t>
      </w:r>
      <w:r w:rsidR="001E23C5" w:rsidRPr="005B2BE5">
        <w:rPr>
          <w:bCs/>
          <w:iCs/>
          <w:lang w:val="sr-Cyrl-CS"/>
        </w:rPr>
        <w:t xml:space="preserve"> </w:t>
      </w:r>
      <w:r w:rsidR="001E23C5" w:rsidRPr="005B2BE5">
        <w:rPr>
          <w:bCs/>
          <w:iCs/>
        </w:rPr>
        <w:t>П</w:t>
      </w:r>
      <w:r w:rsidR="00E11C2A" w:rsidRPr="005B2BE5">
        <w:rPr>
          <w:bCs/>
          <w:iCs/>
          <w:lang w:val="sr-Cyrl-CS"/>
        </w:rPr>
        <w:t>равилником о врсти и условима гаранције путовања, начину активирања и другим условима које мора да испуни организатор путовања у зависности од врсте ( „Сл. Гласник РС“ бр. 50/2012)</w:t>
      </w:r>
      <w:r w:rsidR="001E23C5" w:rsidRPr="005B2BE5">
        <w:rPr>
          <w:bCs/>
          <w:iCs/>
          <w:lang w:val="sr-Cyrl-CS"/>
        </w:rPr>
        <w:t>.</w:t>
      </w:r>
    </w:p>
    <w:p w:rsidR="00E43FAE" w:rsidRPr="00966E5E" w:rsidRDefault="00E43FAE" w:rsidP="00AA26B7">
      <w:pPr>
        <w:rPr>
          <w:highlight w:val="yellow"/>
        </w:rPr>
      </w:pPr>
      <w:r w:rsidRPr="00966E5E">
        <w:rPr>
          <w:highlight w:val="yellow"/>
        </w:rPr>
        <w:br w:type="page"/>
      </w:r>
    </w:p>
    <w:p w:rsidR="00127AFC" w:rsidRPr="00AE1407" w:rsidRDefault="002D5B2C" w:rsidP="000C3B23">
      <w:pPr>
        <w:pStyle w:val="Heading2"/>
        <w:numPr>
          <w:ilvl w:val="0"/>
          <w:numId w:val="30"/>
        </w:numPr>
        <w:rPr>
          <w:noProof/>
        </w:rPr>
      </w:pPr>
      <w:bookmarkStart w:id="13" w:name="_Toc375911161"/>
      <w:r w:rsidRPr="00AE1407">
        <w:rPr>
          <w:noProof/>
        </w:rPr>
        <w:lastRenderedPageBreak/>
        <w:t>УСЛОВИ ЗА УЧЕШЋЕ У ПОСТУПКУ ЈАВНЕ НАБАВКЕ ИЗ ЧЛ. 75. И 76. ЗАКОНА И УПУТСТВО КАКО СЕ ДОКАЗУЈЕ ИСПУЊЕНОСТ ТИХ УСЛОВА</w:t>
      </w:r>
      <w:bookmarkEnd w:id="13"/>
    </w:p>
    <w:p w:rsidR="00E61D0F" w:rsidRDefault="00E61D0F" w:rsidP="00E61D0F">
      <w:pPr>
        <w:jc w:val="both"/>
        <w:rPr>
          <w:noProof/>
        </w:rPr>
      </w:pPr>
    </w:p>
    <w:p w:rsidR="00E61D0F" w:rsidRPr="00D447D8" w:rsidRDefault="00E61D0F" w:rsidP="00E61D0F">
      <w:pPr>
        <w:jc w:val="both"/>
        <w:rPr>
          <w:noProof/>
        </w:rPr>
      </w:pPr>
      <w:r w:rsidRPr="00D447D8">
        <w:rPr>
          <w:noProof/>
        </w:rPr>
        <w:t>Под пуном материјалном и кривичном одговорношћу изјављујем да понуђач</w:t>
      </w:r>
    </w:p>
    <w:p w:rsidR="006B3C53" w:rsidRPr="000E669D" w:rsidRDefault="00E61D0F" w:rsidP="000E669D">
      <w:pPr>
        <w:jc w:val="both"/>
        <w:rPr>
          <w:noProof/>
        </w:rPr>
      </w:pPr>
      <w:r w:rsidRPr="00D447D8">
        <w:rPr>
          <w:noProof/>
        </w:rPr>
        <w:t>__________</w:t>
      </w:r>
      <w:r>
        <w:rPr>
          <w:noProof/>
        </w:rPr>
        <w:t>_______________________________</w:t>
      </w:r>
      <w:r w:rsidRPr="00E61D0F">
        <w:rPr>
          <w:noProof/>
          <w:lang w:val="sr-Latn-CS"/>
        </w:rPr>
        <w:t xml:space="preserve"> </w:t>
      </w:r>
      <w:r>
        <w:rPr>
          <w:noProof/>
        </w:rPr>
        <w:t xml:space="preserve"> </w:t>
      </w:r>
      <w:r w:rsidRPr="00D447D8">
        <w:rPr>
          <w:noProof/>
        </w:rPr>
        <w:t>из</w:t>
      </w:r>
      <w:r>
        <w:rPr>
          <w:noProof/>
        </w:rPr>
        <w:t xml:space="preserve"> </w:t>
      </w:r>
      <w:r w:rsidRPr="00D447D8">
        <w:rPr>
          <w:noProof/>
        </w:rPr>
        <w:t>_________________________</w:t>
      </w:r>
      <w:r w:rsidRPr="00E61D0F">
        <w:rPr>
          <w:noProof/>
          <w:lang w:val="sr-Latn-CS"/>
        </w:rPr>
        <w:t xml:space="preserve">, </w:t>
      </w:r>
      <w:r>
        <w:rPr>
          <w:noProof/>
        </w:rPr>
        <w:t>ул</w:t>
      </w:r>
      <w:r w:rsidRPr="00E61D0F">
        <w:rPr>
          <w:noProof/>
          <w:lang w:val="sr-Latn-CS"/>
        </w:rPr>
        <w:t xml:space="preserve">._____________________________  </w:t>
      </w:r>
      <w:r w:rsidRPr="00D447D8">
        <w:rPr>
          <w:noProof/>
        </w:rPr>
        <w:t>испуњава</w:t>
      </w:r>
      <w:r>
        <w:rPr>
          <w:noProof/>
        </w:rPr>
        <w:t xml:space="preserve"> ниже наведене услове из члана 75</w:t>
      </w:r>
      <w:r w:rsidRPr="00D447D8">
        <w:rPr>
          <w:noProof/>
        </w:rPr>
        <w:t xml:space="preserve">. </w:t>
      </w:r>
      <w:r>
        <w:rPr>
          <w:noProof/>
        </w:rPr>
        <w:t xml:space="preserve">и 76. </w:t>
      </w:r>
      <w:r w:rsidRPr="00D447D8">
        <w:rPr>
          <w:noProof/>
        </w:rPr>
        <w:t>Закона о јавним набавкама</w:t>
      </w:r>
      <w:r>
        <w:rPr>
          <w:noProof/>
        </w:rPr>
        <w:t>,</w:t>
      </w:r>
      <w:r w:rsidRPr="00D447D8">
        <w:rPr>
          <w:noProof/>
        </w:rPr>
        <w:t xml:space="preserve"> и </w:t>
      </w:r>
      <w:r>
        <w:rPr>
          <w:noProof/>
        </w:rPr>
        <w:t>да располаже доказима из члана 77</w:t>
      </w:r>
      <w:r w:rsidRPr="00D447D8">
        <w:rPr>
          <w:noProof/>
        </w:rPr>
        <w:t>. Закона о јавним набавкама.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1"/>
        <w:gridCol w:w="2730"/>
        <w:gridCol w:w="34"/>
        <w:gridCol w:w="5827"/>
      </w:tblGrid>
      <w:tr w:rsidR="00CA2087" w:rsidRPr="00AE1407" w:rsidTr="00181E63">
        <w:trPr>
          <w:trHeight w:val="972"/>
        </w:trPr>
        <w:tc>
          <w:tcPr>
            <w:tcW w:w="921" w:type="dxa"/>
            <w:vAlign w:val="center"/>
          </w:tcPr>
          <w:p w:rsidR="00CA2087" w:rsidRPr="00AE1407" w:rsidRDefault="00CA2087" w:rsidP="00A324FE">
            <w:pPr>
              <w:jc w:val="center"/>
              <w:rPr>
                <w:noProof/>
              </w:rPr>
            </w:pPr>
            <w:r w:rsidRPr="00AE1407">
              <w:rPr>
                <w:noProof/>
              </w:rPr>
              <w:t>Бр.</w:t>
            </w:r>
          </w:p>
        </w:tc>
        <w:tc>
          <w:tcPr>
            <w:tcW w:w="2730" w:type="dxa"/>
            <w:vAlign w:val="center"/>
          </w:tcPr>
          <w:p w:rsidR="00CA2087" w:rsidRPr="00AE1407" w:rsidRDefault="00CA2087" w:rsidP="00A324FE">
            <w:pPr>
              <w:jc w:val="center"/>
              <w:rPr>
                <w:noProof/>
              </w:rPr>
            </w:pPr>
            <w:r w:rsidRPr="00AE1407">
              <w:rPr>
                <w:noProof/>
              </w:rPr>
              <w:t>УСЛОВИ</w:t>
            </w:r>
          </w:p>
        </w:tc>
        <w:tc>
          <w:tcPr>
            <w:tcW w:w="5861" w:type="dxa"/>
            <w:gridSpan w:val="2"/>
            <w:vAlign w:val="center"/>
          </w:tcPr>
          <w:p w:rsidR="00CA2087" w:rsidRPr="00AE1407" w:rsidRDefault="00CA2087" w:rsidP="00A324FE">
            <w:pPr>
              <w:jc w:val="center"/>
              <w:rPr>
                <w:noProof/>
              </w:rPr>
            </w:pPr>
            <w:r w:rsidRPr="00AE1407">
              <w:rPr>
                <w:noProof/>
              </w:rPr>
              <w:t>ДОКАЗИ</w:t>
            </w:r>
          </w:p>
        </w:tc>
      </w:tr>
      <w:tr w:rsidR="00CA2087" w:rsidRPr="00AE1407" w:rsidTr="00CA2087">
        <w:trPr>
          <w:trHeight w:val="505"/>
        </w:trPr>
        <w:tc>
          <w:tcPr>
            <w:tcW w:w="9512" w:type="dxa"/>
            <w:gridSpan w:val="4"/>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CA2087" w:rsidRPr="00AE1407" w:rsidTr="00181E63">
        <w:trPr>
          <w:trHeight w:val="505"/>
        </w:trPr>
        <w:tc>
          <w:tcPr>
            <w:tcW w:w="921" w:type="dxa"/>
            <w:vAlign w:val="center"/>
          </w:tcPr>
          <w:p w:rsidR="00CA2087" w:rsidRPr="00AE1407" w:rsidRDefault="00CA2087" w:rsidP="00A324FE">
            <w:pPr>
              <w:rPr>
                <w:noProof/>
              </w:rPr>
            </w:pPr>
            <w:r w:rsidRPr="00AE1407">
              <w:rPr>
                <w:noProof/>
              </w:rPr>
              <w:t>1.</w:t>
            </w:r>
          </w:p>
        </w:tc>
        <w:tc>
          <w:tcPr>
            <w:tcW w:w="2730" w:type="dxa"/>
          </w:tcPr>
          <w:p w:rsidR="00CA2087" w:rsidRPr="00AE1407" w:rsidRDefault="00CA208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861" w:type="dxa"/>
            <w:gridSpan w:val="2"/>
          </w:tcPr>
          <w:p w:rsidR="00CA2087" w:rsidRPr="00AE1407" w:rsidRDefault="00CA208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CA2087" w:rsidRPr="00AE1407" w:rsidTr="00181E63">
        <w:trPr>
          <w:trHeight w:val="458"/>
        </w:trPr>
        <w:tc>
          <w:tcPr>
            <w:tcW w:w="921" w:type="dxa"/>
            <w:vAlign w:val="center"/>
          </w:tcPr>
          <w:p w:rsidR="00CA2087" w:rsidRPr="00AE1407" w:rsidRDefault="00CA2087" w:rsidP="00A324FE">
            <w:pPr>
              <w:rPr>
                <w:noProof/>
              </w:rPr>
            </w:pPr>
            <w:r w:rsidRPr="00AE1407">
              <w:rPr>
                <w:noProof/>
              </w:rPr>
              <w:t>2.</w:t>
            </w:r>
          </w:p>
        </w:tc>
        <w:tc>
          <w:tcPr>
            <w:tcW w:w="2730"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61" w:type="dxa"/>
            <w:gridSpan w:val="2"/>
          </w:tcPr>
          <w:p w:rsidR="00CA2087" w:rsidRPr="00AE1407" w:rsidRDefault="00CA208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CA2087" w:rsidRPr="00AE1407" w:rsidRDefault="00CA2087" w:rsidP="00230204">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E1407" w:rsidRDefault="00CA2087" w:rsidP="00230204">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E1407" w:rsidRDefault="00CA2087" w:rsidP="00230204">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AE1407" w:rsidRDefault="00CA2087" w:rsidP="00230204">
            <w:pPr>
              <w:pStyle w:val="Default"/>
              <w:ind w:left="33"/>
              <w:jc w:val="both"/>
              <w:rPr>
                <w:rFonts w:ascii="Times New Roman" w:hAnsi="Times New Roman" w:cs="Times New Roman"/>
                <w:color w:val="auto"/>
              </w:rPr>
            </w:pP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w:t>
            </w:r>
            <w:r w:rsidRPr="00AE1407">
              <w:rPr>
                <w:rFonts w:ascii="Times New Roman" w:hAnsi="Times New Roman" w:cs="Times New Roman"/>
                <w:iCs/>
                <w:color w:val="auto"/>
              </w:rPr>
              <w:lastRenderedPageBreak/>
              <w:t xml:space="preserve">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iCs/>
                <w:color w:val="auto"/>
              </w:rPr>
            </w:pP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A2087" w:rsidRPr="00AE1407" w:rsidTr="00181E63">
        <w:trPr>
          <w:trHeight w:val="1174"/>
        </w:trPr>
        <w:tc>
          <w:tcPr>
            <w:tcW w:w="921" w:type="dxa"/>
            <w:vAlign w:val="center"/>
          </w:tcPr>
          <w:p w:rsidR="00CA2087" w:rsidRPr="00AE1407" w:rsidRDefault="00CA2087" w:rsidP="00A324FE">
            <w:pPr>
              <w:rPr>
                <w:noProof/>
              </w:rPr>
            </w:pPr>
            <w:r w:rsidRPr="00AE1407">
              <w:rPr>
                <w:noProof/>
              </w:rPr>
              <w:lastRenderedPageBreak/>
              <w:t>3.</w:t>
            </w:r>
          </w:p>
        </w:tc>
        <w:tc>
          <w:tcPr>
            <w:tcW w:w="2730" w:type="dxa"/>
            <w:vAlign w:val="center"/>
          </w:tcPr>
          <w:p w:rsidR="00CA2087" w:rsidRPr="00AE1407" w:rsidRDefault="00CA208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861" w:type="dxa"/>
            <w:gridSpan w:val="2"/>
          </w:tcPr>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color w:val="auto"/>
              </w:rPr>
            </w:pPr>
          </w:p>
          <w:p w:rsidR="00CA2087" w:rsidRPr="00AE1407" w:rsidRDefault="00CA2087" w:rsidP="00230204">
            <w:pPr>
              <w:jc w:val="both"/>
              <w:rPr>
                <w:iCs/>
              </w:rPr>
            </w:pPr>
            <w:r w:rsidRPr="00AE1407">
              <w:rPr>
                <w:iCs/>
              </w:rPr>
              <w:t xml:space="preserve">Доказ за </w:t>
            </w:r>
            <w:r w:rsidRPr="00AE1407">
              <w:rPr>
                <w:b/>
                <w:bCs/>
              </w:rPr>
              <w:t>предузетника</w:t>
            </w:r>
            <w:r w:rsidRPr="00AE1407">
              <w:rPr>
                <w:iCs/>
              </w:rPr>
              <w:t xml:space="preserve">: </w:t>
            </w:r>
          </w:p>
          <w:p w:rsidR="00CA2087" w:rsidRPr="00AE1407" w:rsidRDefault="00CA208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jc w:val="both"/>
              <w:rPr>
                <w:noProof/>
              </w:rPr>
            </w:pPr>
            <w:r w:rsidRPr="00AE1407">
              <w:rPr>
                <w:iCs/>
              </w:rPr>
              <w:t xml:space="preserve"> </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CA2087" w:rsidRPr="00AE1407" w:rsidTr="00181E63">
        <w:trPr>
          <w:trHeight w:val="789"/>
        </w:trPr>
        <w:tc>
          <w:tcPr>
            <w:tcW w:w="921" w:type="dxa"/>
            <w:vAlign w:val="center"/>
          </w:tcPr>
          <w:p w:rsidR="00CA2087" w:rsidRPr="00AE1407" w:rsidRDefault="00CA2087" w:rsidP="00A324FE">
            <w:pPr>
              <w:rPr>
                <w:noProof/>
              </w:rPr>
            </w:pPr>
            <w:r w:rsidRPr="00AE1407">
              <w:rPr>
                <w:noProof/>
              </w:rPr>
              <w:t>4.</w:t>
            </w:r>
          </w:p>
        </w:tc>
        <w:tc>
          <w:tcPr>
            <w:tcW w:w="2730"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861" w:type="dxa"/>
            <w:gridSpan w:val="2"/>
          </w:tcPr>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230204" w:rsidRPr="00AE1407" w:rsidTr="00181E63">
        <w:trPr>
          <w:trHeight w:val="789"/>
        </w:trPr>
        <w:tc>
          <w:tcPr>
            <w:tcW w:w="921" w:type="dxa"/>
            <w:vAlign w:val="center"/>
          </w:tcPr>
          <w:p w:rsidR="00230204" w:rsidRPr="00AE1407" w:rsidRDefault="00230204" w:rsidP="001A2234">
            <w:pPr>
              <w:rPr>
                <w:noProof/>
              </w:rPr>
            </w:pPr>
            <w:r w:rsidRPr="00AE1407">
              <w:rPr>
                <w:noProof/>
              </w:rPr>
              <w:t>5.</w:t>
            </w:r>
          </w:p>
        </w:tc>
        <w:tc>
          <w:tcPr>
            <w:tcW w:w="2730" w:type="dxa"/>
          </w:tcPr>
          <w:p w:rsidR="00230204" w:rsidRPr="00AE1407" w:rsidRDefault="00230204" w:rsidP="00230204">
            <w:pPr>
              <w:jc w:val="both"/>
              <w:rPr>
                <w:noProof/>
              </w:rPr>
            </w:pPr>
            <w:r w:rsidRPr="00AE1407">
              <w:rPr>
                <w:noProof/>
              </w:rPr>
              <w:t xml:space="preserve">Понуђач има важећу дозволу надлежног органа за обављање делатности која је предмет јавне набавке, </w:t>
            </w:r>
            <w:r w:rsidRPr="00AE1407">
              <w:rPr>
                <w:noProof/>
              </w:rPr>
              <w:lastRenderedPageBreak/>
              <w:t>ако је таква дозвола предвиђена посебним прописом.</w:t>
            </w:r>
          </w:p>
        </w:tc>
        <w:tc>
          <w:tcPr>
            <w:tcW w:w="5861" w:type="dxa"/>
            <w:gridSpan w:val="2"/>
          </w:tcPr>
          <w:p w:rsidR="00230204" w:rsidRPr="00AE1407" w:rsidRDefault="00230204" w:rsidP="00230204">
            <w:pPr>
              <w:jc w:val="both"/>
              <w:rPr>
                <w:noProof/>
              </w:rPr>
            </w:pPr>
            <w:r w:rsidRPr="00AE1407">
              <w:rPr>
                <w:iCs/>
              </w:rPr>
              <w:lastRenderedPageBreak/>
              <w:t xml:space="preserve">Доказ за </w:t>
            </w:r>
            <w:r w:rsidRPr="00AE1407">
              <w:rPr>
                <w:b/>
                <w:iCs/>
              </w:rPr>
              <w:t>правно лице / предузетнике / физичка лица:</w:t>
            </w:r>
          </w:p>
          <w:p w:rsidR="00230204" w:rsidRPr="00AE1407" w:rsidRDefault="00230204" w:rsidP="00230204">
            <w:pPr>
              <w:jc w:val="both"/>
              <w:rPr>
                <w:iCs/>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CA2087" w:rsidRPr="00AE1407" w:rsidTr="00CA2087">
        <w:trPr>
          <w:trHeight w:val="848"/>
        </w:trPr>
        <w:tc>
          <w:tcPr>
            <w:tcW w:w="9512" w:type="dxa"/>
            <w:gridSpan w:val="4"/>
            <w:vAlign w:val="center"/>
          </w:tcPr>
          <w:p w:rsidR="00CA2087" w:rsidRPr="00AA26B7" w:rsidRDefault="00CA2087" w:rsidP="00CB26A0">
            <w:pPr>
              <w:pStyle w:val="ListParagraph"/>
              <w:ind w:left="0" w:firstLine="48"/>
              <w:jc w:val="center"/>
              <w:rPr>
                <w:b/>
                <w:noProof/>
              </w:rPr>
            </w:pPr>
            <w:r w:rsidRPr="00AA26B7">
              <w:rPr>
                <w:b/>
                <w:noProof/>
              </w:rPr>
              <w:lastRenderedPageBreak/>
              <w:t>ДОДАТНИ УСЛОВИ ЗА УЧЕШЋЕ У ПОСТУПКУ ЈАВНЕ НАБАВКЕ ИЗ ЧЛАНА 76. ЗАКОНА</w:t>
            </w:r>
          </w:p>
        </w:tc>
      </w:tr>
      <w:tr w:rsidR="00CA2087" w:rsidRPr="00AE1407" w:rsidTr="00181E63">
        <w:trPr>
          <w:trHeight w:val="848"/>
        </w:trPr>
        <w:tc>
          <w:tcPr>
            <w:tcW w:w="921" w:type="dxa"/>
            <w:vAlign w:val="center"/>
          </w:tcPr>
          <w:p w:rsidR="00CA2087" w:rsidRPr="00AA26B7" w:rsidRDefault="00CA2087" w:rsidP="00A324FE">
            <w:pPr>
              <w:pStyle w:val="ListParagraph"/>
              <w:ind w:left="405"/>
              <w:rPr>
                <w:noProof/>
              </w:rPr>
            </w:pPr>
            <w:r w:rsidRPr="00AA26B7">
              <w:rPr>
                <w:noProof/>
              </w:rPr>
              <w:t>6.</w:t>
            </w:r>
          </w:p>
          <w:p w:rsidR="00CA2087" w:rsidRPr="00AA26B7" w:rsidRDefault="00CA2087" w:rsidP="00A324FE">
            <w:pPr>
              <w:pStyle w:val="ListParagraph"/>
              <w:ind w:left="405"/>
              <w:rPr>
                <w:noProof/>
              </w:rPr>
            </w:pPr>
          </w:p>
          <w:p w:rsidR="00CA2087" w:rsidRPr="00AA26B7" w:rsidRDefault="00CA2087" w:rsidP="00A324FE">
            <w:pPr>
              <w:pStyle w:val="ListParagraph"/>
              <w:ind w:left="405"/>
              <w:rPr>
                <w:noProof/>
              </w:rPr>
            </w:pPr>
          </w:p>
        </w:tc>
        <w:tc>
          <w:tcPr>
            <w:tcW w:w="2764" w:type="dxa"/>
            <w:gridSpan w:val="2"/>
          </w:tcPr>
          <w:p w:rsidR="00CA2087" w:rsidRPr="00AA26B7" w:rsidRDefault="00CA2087" w:rsidP="00417DFD">
            <w:pPr>
              <w:rPr>
                <w:noProof/>
              </w:rPr>
            </w:pPr>
            <w:r w:rsidRPr="00AA26B7">
              <w:rPr>
                <w:noProof/>
              </w:rPr>
              <w:t xml:space="preserve">Да понуђач располаже неопходним финансијским </w:t>
            </w:r>
            <w:r w:rsidR="00EA5DED" w:rsidRPr="00AA26B7">
              <w:rPr>
                <w:noProof/>
              </w:rPr>
              <w:t xml:space="preserve">и пословним </w:t>
            </w:r>
            <w:r w:rsidR="008928D5" w:rsidRPr="00AA26B7">
              <w:rPr>
                <w:noProof/>
              </w:rPr>
              <w:t xml:space="preserve">капацитетом </w:t>
            </w:r>
            <w:r w:rsidRPr="00AA26B7">
              <w:rPr>
                <w:noProof/>
              </w:rPr>
              <w:t xml:space="preserve"> тј. да нема ни један дан неликвидности у периоду од шест месеци пре објављивања позива, односно од дана </w:t>
            </w:r>
            <w:r w:rsidR="00641CB8" w:rsidRPr="00AA26B7">
              <w:rPr>
                <w:noProof/>
                <w:lang w:val="sr-Cyrl-BA"/>
              </w:rPr>
              <w:t>27</w:t>
            </w:r>
            <w:r w:rsidRPr="00AA26B7">
              <w:rPr>
                <w:noProof/>
                <w:lang w:val="sr-Cyrl-BA"/>
              </w:rPr>
              <w:t>.0</w:t>
            </w:r>
            <w:r w:rsidR="00641CB8" w:rsidRPr="00AA26B7">
              <w:rPr>
                <w:noProof/>
                <w:lang w:val="sr-Cyrl-BA"/>
              </w:rPr>
              <w:t>6</w:t>
            </w:r>
            <w:r w:rsidRPr="00AA26B7">
              <w:rPr>
                <w:noProof/>
                <w:lang w:val="sr-Cyrl-BA"/>
              </w:rPr>
              <w:t xml:space="preserve">.2013. </w:t>
            </w:r>
            <w:r w:rsidRPr="00AA26B7">
              <w:rPr>
                <w:noProof/>
              </w:rPr>
              <w:t xml:space="preserve">до </w:t>
            </w:r>
            <w:r w:rsidR="00641CB8" w:rsidRPr="00AA26B7">
              <w:rPr>
                <w:noProof/>
                <w:lang w:val="sr-Cyrl-BA"/>
              </w:rPr>
              <w:t>27</w:t>
            </w:r>
            <w:r w:rsidR="00E11C2A" w:rsidRPr="00AA26B7">
              <w:rPr>
                <w:noProof/>
                <w:lang w:val="sr-Cyrl-BA"/>
              </w:rPr>
              <w:t>.12</w:t>
            </w:r>
            <w:r w:rsidRPr="00AA26B7">
              <w:rPr>
                <w:noProof/>
              </w:rPr>
              <w:t xml:space="preserve">.2013. године и да је остварио најмање </w:t>
            </w:r>
            <w:r w:rsidR="00E11C2A" w:rsidRPr="00E956D2">
              <w:rPr>
                <w:noProof/>
              </w:rPr>
              <w:t>2.5</w:t>
            </w:r>
            <w:r w:rsidRPr="00E956D2">
              <w:rPr>
                <w:noProof/>
              </w:rPr>
              <w:t xml:space="preserve">00.000,00 дин. прихода </w:t>
            </w:r>
            <w:r w:rsidR="00AA26B7" w:rsidRPr="00E956D2">
              <w:rPr>
                <w:noProof/>
              </w:rPr>
              <w:t xml:space="preserve">укупно </w:t>
            </w:r>
            <w:r w:rsidRPr="00E956D2">
              <w:rPr>
                <w:noProof/>
              </w:rPr>
              <w:t>у</w:t>
            </w:r>
            <w:r w:rsidRPr="00AA26B7">
              <w:rPr>
                <w:noProof/>
              </w:rPr>
              <w:t xml:space="preserve"> последње две године.</w:t>
            </w:r>
          </w:p>
          <w:p w:rsidR="00CA2087" w:rsidRPr="00AA26B7" w:rsidRDefault="00CA2087" w:rsidP="00417DFD">
            <w:pPr>
              <w:rPr>
                <w:noProof/>
              </w:rPr>
            </w:pPr>
          </w:p>
        </w:tc>
        <w:tc>
          <w:tcPr>
            <w:tcW w:w="5827" w:type="dxa"/>
          </w:tcPr>
          <w:p w:rsidR="00CA2087" w:rsidRPr="00AA26B7" w:rsidRDefault="00CA2087" w:rsidP="00417DFD">
            <w:pPr>
              <w:jc w:val="both"/>
              <w:rPr>
                <w:b/>
                <w:noProof/>
              </w:rPr>
            </w:pPr>
            <w:r w:rsidRPr="00AA26B7">
              <w:rPr>
                <w:b/>
                <w:noProof/>
              </w:rPr>
              <w:t>Доказ за правно лице/предузетника/физичко лице:</w:t>
            </w:r>
          </w:p>
          <w:p w:rsidR="00CA2087" w:rsidRPr="00AA26B7" w:rsidRDefault="00CA2087" w:rsidP="00417DFD">
            <w:pPr>
              <w:rPr>
                <w:noProof/>
              </w:rPr>
            </w:pPr>
          </w:p>
          <w:p w:rsidR="00CA2087" w:rsidRPr="00AA26B7" w:rsidRDefault="00CA2087" w:rsidP="00417DFD">
            <w:pPr>
              <w:rPr>
                <w:noProof/>
              </w:rPr>
            </w:pPr>
            <w:r w:rsidRPr="00AA26B7">
              <w:rPr>
                <w:noProof/>
              </w:rPr>
              <w:t>Потврда НБС о броју дана неликвидности за период</w:t>
            </w:r>
            <w:r w:rsidR="00641CB8" w:rsidRPr="00AA26B7">
              <w:rPr>
                <w:noProof/>
              </w:rPr>
              <w:t xml:space="preserve"> од 27.06</w:t>
            </w:r>
            <w:r w:rsidRPr="00AA26B7">
              <w:rPr>
                <w:noProof/>
              </w:rPr>
              <w:t>.2103</w:t>
            </w:r>
            <w:r w:rsidRPr="00AA26B7">
              <w:rPr>
                <w:noProof/>
                <w:lang w:val="sr-Cyrl-BA"/>
              </w:rPr>
              <w:t xml:space="preserve">. </w:t>
            </w:r>
            <w:r w:rsidRPr="00AA26B7">
              <w:rPr>
                <w:noProof/>
              </w:rPr>
              <w:t xml:space="preserve"> </w:t>
            </w:r>
            <w:r w:rsidRPr="00AA26B7">
              <w:rPr>
                <w:noProof/>
                <w:lang w:val="sr-Cyrl-BA"/>
              </w:rPr>
              <w:t>до 2</w:t>
            </w:r>
            <w:r w:rsidR="00641CB8" w:rsidRPr="00AA26B7">
              <w:rPr>
                <w:noProof/>
                <w:lang w:val="sr-Cyrl-BA"/>
              </w:rPr>
              <w:t>7</w:t>
            </w:r>
            <w:r w:rsidR="00880E7F">
              <w:rPr>
                <w:noProof/>
                <w:lang w:val="sr-Cyrl-BA"/>
              </w:rPr>
              <w:t>.12</w:t>
            </w:r>
            <w:r w:rsidRPr="00AA26B7">
              <w:rPr>
                <w:noProof/>
                <w:lang w:val="sr-Cyrl-BA"/>
              </w:rPr>
              <w:t>.2013</w:t>
            </w:r>
            <w:r w:rsidRPr="00AA26B7">
              <w:rPr>
                <w:noProof/>
              </w:rPr>
              <w:t xml:space="preserve">. године. </w:t>
            </w:r>
          </w:p>
          <w:p w:rsidR="00CA2087" w:rsidRPr="00AA26B7" w:rsidRDefault="00CA2087" w:rsidP="00CA2087">
            <w:pPr>
              <w:rPr>
                <w:noProof/>
              </w:rPr>
            </w:pPr>
            <w:r w:rsidRPr="00AA26B7">
              <w:rPr>
                <w:noProof/>
              </w:rPr>
              <w:t xml:space="preserve">Потврду издаје: </w:t>
            </w:r>
          </w:p>
          <w:p w:rsidR="00CA2087" w:rsidRPr="00AA26B7" w:rsidRDefault="00CA2087" w:rsidP="00CA2087">
            <w:pPr>
              <w:rPr>
                <w:noProof/>
              </w:rPr>
            </w:pPr>
            <w:r w:rsidRPr="00AA26B7">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CA2087" w:rsidRPr="00AA26B7" w:rsidRDefault="00CA2087" w:rsidP="00CA2087">
            <w:pPr>
              <w:rPr>
                <w:noProof/>
              </w:rPr>
            </w:pPr>
            <w:r w:rsidRPr="00AA26B7">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(2011. и 2012.год.). Потенцијални понуђачи којима још није завршен Извештај о бонитету за 2012. годину, морају доставити фотокопије биланса стања и биланса успеха за ту годину.</w:t>
            </w:r>
          </w:p>
        </w:tc>
      </w:tr>
      <w:tr w:rsidR="00666599" w:rsidRPr="00AE1407" w:rsidTr="00666599">
        <w:trPr>
          <w:trHeight w:val="848"/>
        </w:trPr>
        <w:tc>
          <w:tcPr>
            <w:tcW w:w="921" w:type="dxa"/>
            <w:vAlign w:val="center"/>
          </w:tcPr>
          <w:p w:rsidR="00666599" w:rsidRPr="00666599" w:rsidRDefault="00666599" w:rsidP="00A324FE">
            <w:pPr>
              <w:pStyle w:val="ListParagraph"/>
              <w:ind w:left="405"/>
              <w:rPr>
                <w:noProof/>
              </w:rPr>
            </w:pPr>
            <w:r>
              <w:rPr>
                <w:noProof/>
              </w:rPr>
              <w:t>7.</w:t>
            </w:r>
          </w:p>
        </w:tc>
        <w:tc>
          <w:tcPr>
            <w:tcW w:w="2764" w:type="dxa"/>
            <w:gridSpan w:val="2"/>
          </w:tcPr>
          <w:p w:rsidR="00666599" w:rsidRPr="00507E40" w:rsidRDefault="00666599" w:rsidP="00417DFD">
            <w:pPr>
              <w:rPr>
                <w:noProof/>
              </w:rPr>
            </w:pPr>
            <w:r w:rsidRPr="00507E40">
              <w:rPr>
                <w:lang w:val="sr-Latn-CS"/>
              </w:rPr>
              <w:t>Понуђач располаже довољним техничким и кадровским капацитетом</w:t>
            </w:r>
            <w:r w:rsidR="00E956D2">
              <w:rPr>
                <w:lang w:val="sr-Cyrl-RS"/>
              </w:rPr>
              <w:t xml:space="preserve"> </w:t>
            </w:r>
            <w:r w:rsidRPr="00507E40">
              <w:rPr>
                <w:lang w:val="sr-Latn-CS"/>
              </w:rPr>
              <w:t xml:space="preserve">- понуђач мора да има минимум </w:t>
            </w:r>
            <w:r w:rsidRPr="00507E40">
              <w:t>два лица</w:t>
            </w:r>
            <w:r w:rsidRPr="00507E40">
              <w:rPr>
                <w:lang w:val="sr-Latn-CS"/>
              </w:rPr>
              <w:t xml:space="preserve"> запослен</w:t>
            </w:r>
            <w:r w:rsidRPr="00507E40">
              <w:t>а</w:t>
            </w:r>
            <w:r w:rsidRPr="00507E40">
              <w:rPr>
                <w:lang w:val="sr-Latn-CS"/>
              </w:rPr>
              <w:t xml:space="preserve"> на пословима који су у непосредној вези са предметом јавне набавке кој</w:t>
            </w:r>
            <w:r w:rsidRPr="00507E40">
              <w:t>а</w:t>
            </w:r>
            <w:r w:rsidRPr="00507E40">
              <w:rPr>
                <w:lang w:val="sr-Latn-CS"/>
              </w:rPr>
              <w:t xml:space="preserve"> ће бити одговорн</w:t>
            </w:r>
            <w:r w:rsidRPr="00507E40">
              <w:t>а</w:t>
            </w:r>
            <w:r w:rsidRPr="00507E40">
              <w:rPr>
                <w:lang w:val="sr-Latn-CS"/>
              </w:rPr>
              <w:t xml:space="preserve"> за извршење уговора.</w:t>
            </w:r>
          </w:p>
        </w:tc>
        <w:tc>
          <w:tcPr>
            <w:tcW w:w="5827" w:type="dxa"/>
            <w:vAlign w:val="center"/>
          </w:tcPr>
          <w:p w:rsidR="00666599" w:rsidRPr="00507E40" w:rsidRDefault="00666599" w:rsidP="00666599">
            <w:pPr>
              <w:jc w:val="both"/>
              <w:rPr>
                <w:b/>
                <w:noProof/>
              </w:rPr>
            </w:pPr>
            <w:r w:rsidRPr="00507E40">
              <w:rPr>
                <w:b/>
                <w:noProof/>
              </w:rPr>
              <w:t>Доказ за правно лице/предузетника/физичко лице:</w:t>
            </w:r>
          </w:p>
          <w:p w:rsidR="00666599" w:rsidRPr="00507E40" w:rsidRDefault="00666599" w:rsidP="00666599"/>
          <w:p w:rsidR="00666599" w:rsidRPr="00AE1407" w:rsidRDefault="00666599" w:rsidP="00666599">
            <w:r w:rsidRPr="00507E40">
              <w:rPr>
                <w:lang w:val="sr-Latn-CS"/>
              </w:rPr>
              <w:t>Изјава понуђача о кључном техничком особљу и другим експертима који раде за понуђача,</w:t>
            </w:r>
            <w:r w:rsidR="00E956D2">
              <w:rPr>
                <w:lang w:val="sr-Cyrl-RS"/>
              </w:rPr>
              <w:t xml:space="preserve"> са наведеним бројевима контакт телефона,</w:t>
            </w:r>
            <w:r w:rsidRPr="00507E40">
              <w:rPr>
                <w:lang w:val="sr-Latn-CS"/>
              </w:rPr>
              <w:t xml:space="preserve"> који ће бити одговорни за извршење уговора</w:t>
            </w:r>
            <w:r w:rsidRPr="00507E40">
              <w:t>.</w:t>
            </w:r>
          </w:p>
        </w:tc>
      </w:tr>
      <w:tr w:rsidR="00666599" w:rsidRPr="00AE1407" w:rsidTr="00181E63">
        <w:trPr>
          <w:trHeight w:val="848"/>
        </w:trPr>
        <w:tc>
          <w:tcPr>
            <w:tcW w:w="921" w:type="dxa"/>
            <w:vAlign w:val="center"/>
          </w:tcPr>
          <w:p w:rsidR="00666599" w:rsidRPr="00966E5E" w:rsidRDefault="00666599" w:rsidP="00A324FE">
            <w:pPr>
              <w:pStyle w:val="ListParagraph"/>
              <w:ind w:left="405"/>
              <w:rPr>
                <w:noProof/>
                <w:highlight w:val="yellow"/>
              </w:rPr>
            </w:pPr>
            <w:r w:rsidRPr="00394EF6">
              <w:rPr>
                <w:noProof/>
              </w:rPr>
              <w:t>8.</w:t>
            </w:r>
          </w:p>
        </w:tc>
        <w:tc>
          <w:tcPr>
            <w:tcW w:w="2764" w:type="dxa"/>
            <w:gridSpan w:val="2"/>
            <w:vAlign w:val="center"/>
          </w:tcPr>
          <w:p w:rsidR="00666599" w:rsidRPr="00484470" w:rsidRDefault="00666599" w:rsidP="00B0453D">
            <w:pPr>
              <w:rPr>
                <w:highlight w:val="yellow"/>
              </w:rPr>
            </w:pPr>
            <w:r w:rsidRPr="00484470">
              <w:t>Да je понуђач организовао и спровео услугу која је слична предмету јавне набавке за  најмање пет здравствених или фармацеутских установа на територији Републике Србије у 7 појединачно различитих иностраних земаља</w:t>
            </w:r>
          </w:p>
        </w:tc>
        <w:tc>
          <w:tcPr>
            <w:tcW w:w="5827" w:type="dxa"/>
          </w:tcPr>
          <w:p w:rsidR="00666599" w:rsidRPr="00484470" w:rsidRDefault="00666599" w:rsidP="00666599">
            <w:pPr>
              <w:jc w:val="both"/>
              <w:rPr>
                <w:b/>
                <w:noProof/>
              </w:rPr>
            </w:pPr>
            <w:r w:rsidRPr="00484470">
              <w:rPr>
                <w:b/>
                <w:noProof/>
              </w:rPr>
              <w:t>Доказ за правно лице/предузетника/физичко лице:</w:t>
            </w:r>
          </w:p>
          <w:p w:rsidR="00666599" w:rsidRPr="00484470" w:rsidRDefault="00666599" w:rsidP="00F80183">
            <w:pPr>
              <w:jc w:val="both"/>
              <w:rPr>
                <w:noProof/>
              </w:rPr>
            </w:pPr>
          </w:p>
          <w:p w:rsidR="00666599" w:rsidRPr="00E5290D" w:rsidRDefault="00666599" w:rsidP="00F80183">
            <w:pPr>
              <w:jc w:val="both"/>
              <w:rPr>
                <w:noProof/>
              </w:rPr>
            </w:pPr>
            <w:r w:rsidRPr="00484470">
              <w:rPr>
                <w:noProof/>
              </w:rPr>
              <w:t>Потписана</w:t>
            </w:r>
            <w:r w:rsidRPr="00484470">
              <w:rPr>
                <w:noProof/>
                <w:lang w:val="sr-Latn-CS"/>
              </w:rPr>
              <w:t xml:space="preserve"> </w:t>
            </w:r>
            <w:r w:rsidRPr="00484470">
              <w:rPr>
                <w:noProof/>
              </w:rPr>
              <w:t>и</w:t>
            </w:r>
            <w:r w:rsidRPr="00484470">
              <w:rPr>
                <w:noProof/>
                <w:lang w:val="sr-Latn-CS"/>
              </w:rPr>
              <w:t xml:space="preserve"> </w:t>
            </w:r>
            <w:r w:rsidRPr="00484470">
              <w:rPr>
                <w:noProof/>
              </w:rPr>
              <w:t>оверена</w:t>
            </w:r>
            <w:r w:rsidRPr="00484470">
              <w:rPr>
                <w:noProof/>
                <w:lang w:val="sr-Latn-CS"/>
              </w:rPr>
              <w:t xml:space="preserve"> </w:t>
            </w:r>
            <w:r w:rsidRPr="00484470">
              <w:rPr>
                <w:noProof/>
              </w:rPr>
              <w:t>Изјава</w:t>
            </w:r>
            <w:r w:rsidRPr="00484470">
              <w:rPr>
                <w:noProof/>
                <w:lang w:val="sr-Latn-CS"/>
              </w:rPr>
              <w:t xml:space="preserve">, </w:t>
            </w:r>
            <w:r w:rsidRPr="00484470">
              <w:rPr>
                <w:noProof/>
              </w:rPr>
              <w:t>дата</w:t>
            </w:r>
            <w:r w:rsidRPr="00484470">
              <w:rPr>
                <w:noProof/>
                <w:lang w:val="sr-Latn-CS"/>
              </w:rPr>
              <w:t xml:space="preserve"> </w:t>
            </w:r>
            <w:r w:rsidRPr="00484470">
              <w:rPr>
                <w:noProof/>
              </w:rPr>
              <w:t>под</w:t>
            </w:r>
            <w:r w:rsidRPr="00484470">
              <w:rPr>
                <w:noProof/>
                <w:lang w:val="sr-Latn-CS"/>
              </w:rPr>
              <w:t xml:space="preserve"> </w:t>
            </w:r>
            <w:r w:rsidRPr="00484470">
              <w:rPr>
                <w:noProof/>
              </w:rPr>
              <w:t>пуном</w:t>
            </w:r>
            <w:r w:rsidRPr="00484470">
              <w:rPr>
                <w:noProof/>
                <w:lang w:val="sr-Latn-CS"/>
              </w:rPr>
              <w:t xml:space="preserve"> </w:t>
            </w:r>
            <w:r w:rsidRPr="00484470">
              <w:rPr>
                <w:noProof/>
              </w:rPr>
              <w:t>кривичном</w:t>
            </w:r>
            <w:r w:rsidRPr="00484470">
              <w:rPr>
                <w:noProof/>
                <w:lang w:val="sr-Latn-CS"/>
              </w:rPr>
              <w:t xml:space="preserve"> </w:t>
            </w:r>
            <w:r w:rsidRPr="00484470">
              <w:rPr>
                <w:noProof/>
              </w:rPr>
              <w:t>и</w:t>
            </w:r>
            <w:r w:rsidRPr="00484470">
              <w:rPr>
                <w:noProof/>
                <w:lang w:val="sr-Latn-CS"/>
              </w:rPr>
              <w:t xml:space="preserve"> </w:t>
            </w:r>
            <w:r w:rsidRPr="00484470">
              <w:rPr>
                <w:noProof/>
              </w:rPr>
              <w:t>материјалном</w:t>
            </w:r>
            <w:r w:rsidRPr="00484470">
              <w:rPr>
                <w:noProof/>
                <w:lang w:val="sr-Latn-CS"/>
              </w:rPr>
              <w:t xml:space="preserve"> </w:t>
            </w:r>
            <w:r w:rsidRPr="00484470">
              <w:rPr>
                <w:noProof/>
              </w:rPr>
              <w:t>одговорношћу</w:t>
            </w:r>
            <w:r w:rsidRPr="00484470">
              <w:rPr>
                <w:noProof/>
                <w:lang w:val="sr-Latn-CS"/>
              </w:rPr>
              <w:t>,</w:t>
            </w:r>
            <w:r w:rsidRPr="00484470">
              <w:rPr>
                <w:noProof/>
              </w:rPr>
              <w:t xml:space="preserve"> којом потвђује да је организовао услугу сличну предмету јавне набавке за најмање </w:t>
            </w:r>
            <w:r w:rsidRPr="00484470">
              <w:t>пет здравствених или фармацеутских установа на територији Републике Србије у 7 појединачно различитих иностраних земаља.</w:t>
            </w:r>
          </w:p>
          <w:p w:rsidR="00666599" w:rsidRDefault="00666599" w:rsidP="0008723D">
            <w:pPr>
              <w:pStyle w:val="ListParagraph"/>
              <w:ind w:left="33"/>
              <w:rPr>
                <w:noProof/>
              </w:rPr>
            </w:pPr>
          </w:p>
          <w:p w:rsidR="00666599" w:rsidRPr="00314015" w:rsidRDefault="00666599" w:rsidP="0008723D">
            <w:pPr>
              <w:pStyle w:val="ListParagraph"/>
              <w:ind w:left="33"/>
              <w:rPr>
                <w:noProof/>
              </w:rPr>
            </w:pPr>
          </w:p>
        </w:tc>
      </w:tr>
      <w:tr w:rsidR="00666599" w:rsidRPr="00AE1407" w:rsidTr="00181E63">
        <w:trPr>
          <w:trHeight w:val="848"/>
        </w:trPr>
        <w:tc>
          <w:tcPr>
            <w:tcW w:w="921" w:type="dxa"/>
            <w:vAlign w:val="center"/>
          </w:tcPr>
          <w:p w:rsidR="00666599" w:rsidRPr="00DA65FA" w:rsidRDefault="00666599" w:rsidP="00A324FE">
            <w:pPr>
              <w:pStyle w:val="ListParagraph"/>
              <w:ind w:left="405"/>
              <w:rPr>
                <w:noProof/>
              </w:rPr>
            </w:pPr>
            <w:r>
              <w:rPr>
                <w:noProof/>
              </w:rPr>
              <w:t>9.</w:t>
            </w:r>
          </w:p>
        </w:tc>
        <w:tc>
          <w:tcPr>
            <w:tcW w:w="2764" w:type="dxa"/>
            <w:gridSpan w:val="2"/>
          </w:tcPr>
          <w:p w:rsidR="00666599" w:rsidRPr="004B101C" w:rsidRDefault="00666599" w:rsidP="00EA5DED">
            <w:pPr>
              <w:rPr>
                <w:noProof/>
                <w:highlight w:val="yellow"/>
              </w:rPr>
            </w:pPr>
            <w:r w:rsidRPr="00484470">
              <w:t>Да је понуђач  члан Конгресног бироа Србије.</w:t>
            </w:r>
          </w:p>
        </w:tc>
        <w:tc>
          <w:tcPr>
            <w:tcW w:w="5827" w:type="dxa"/>
          </w:tcPr>
          <w:p w:rsidR="007527F3" w:rsidRPr="00227D28" w:rsidRDefault="007527F3" w:rsidP="007527F3">
            <w:pPr>
              <w:jc w:val="both"/>
              <w:rPr>
                <w:b/>
                <w:noProof/>
              </w:rPr>
            </w:pPr>
            <w:r w:rsidRPr="00227D28">
              <w:rPr>
                <w:b/>
                <w:noProof/>
              </w:rPr>
              <w:t>Доказ за правно лице/предузетника/физичко лице:</w:t>
            </w:r>
          </w:p>
          <w:p w:rsidR="007527F3" w:rsidRPr="00227D28" w:rsidRDefault="007527F3" w:rsidP="00986E47">
            <w:pPr>
              <w:jc w:val="both"/>
            </w:pPr>
          </w:p>
          <w:p w:rsidR="00666599" w:rsidRPr="00AE1407" w:rsidRDefault="00484470" w:rsidP="00484470">
            <w:pPr>
              <w:jc w:val="both"/>
              <w:rPr>
                <w:b/>
                <w:noProof/>
                <w:highlight w:val="yellow"/>
              </w:rPr>
            </w:pPr>
            <w:r w:rsidRPr="00227D28">
              <w:rPr>
                <w:noProof/>
              </w:rPr>
              <w:t>Потписана</w:t>
            </w:r>
            <w:r w:rsidRPr="00227D28">
              <w:rPr>
                <w:noProof/>
                <w:lang w:val="sr-Latn-CS"/>
              </w:rPr>
              <w:t xml:space="preserve"> </w:t>
            </w:r>
            <w:r w:rsidRPr="00227D28">
              <w:rPr>
                <w:noProof/>
              </w:rPr>
              <w:t>и</w:t>
            </w:r>
            <w:r w:rsidRPr="00227D28">
              <w:rPr>
                <w:noProof/>
                <w:lang w:val="sr-Latn-CS"/>
              </w:rPr>
              <w:t xml:space="preserve"> </w:t>
            </w:r>
            <w:r w:rsidRPr="00227D28">
              <w:rPr>
                <w:noProof/>
              </w:rPr>
              <w:t>оверена</w:t>
            </w:r>
            <w:r w:rsidRPr="00227D28">
              <w:rPr>
                <w:noProof/>
                <w:lang w:val="sr-Latn-CS"/>
              </w:rPr>
              <w:t xml:space="preserve"> </w:t>
            </w:r>
            <w:r w:rsidRPr="00227D28">
              <w:rPr>
                <w:noProof/>
              </w:rPr>
              <w:t>Изјава</w:t>
            </w:r>
            <w:r w:rsidRPr="00227D28">
              <w:rPr>
                <w:noProof/>
                <w:lang w:val="sr-Latn-CS"/>
              </w:rPr>
              <w:t xml:space="preserve">, </w:t>
            </w:r>
            <w:r w:rsidRPr="00227D28">
              <w:rPr>
                <w:noProof/>
              </w:rPr>
              <w:t>дата</w:t>
            </w:r>
            <w:r w:rsidRPr="00227D28">
              <w:rPr>
                <w:noProof/>
                <w:lang w:val="sr-Latn-CS"/>
              </w:rPr>
              <w:t xml:space="preserve"> </w:t>
            </w:r>
            <w:r w:rsidRPr="00227D28">
              <w:rPr>
                <w:noProof/>
              </w:rPr>
              <w:t>под</w:t>
            </w:r>
            <w:r w:rsidRPr="00227D28">
              <w:rPr>
                <w:noProof/>
                <w:lang w:val="sr-Latn-CS"/>
              </w:rPr>
              <w:t xml:space="preserve"> </w:t>
            </w:r>
            <w:r w:rsidRPr="00227D28">
              <w:rPr>
                <w:noProof/>
              </w:rPr>
              <w:t>пуном</w:t>
            </w:r>
            <w:r w:rsidRPr="00227D28">
              <w:rPr>
                <w:noProof/>
                <w:lang w:val="sr-Latn-CS"/>
              </w:rPr>
              <w:t xml:space="preserve"> </w:t>
            </w:r>
            <w:r w:rsidRPr="00227D28">
              <w:rPr>
                <w:noProof/>
              </w:rPr>
              <w:lastRenderedPageBreak/>
              <w:t>кривичном</w:t>
            </w:r>
            <w:r w:rsidRPr="00227D28">
              <w:rPr>
                <w:noProof/>
                <w:lang w:val="sr-Latn-CS"/>
              </w:rPr>
              <w:t xml:space="preserve"> </w:t>
            </w:r>
            <w:r w:rsidRPr="00227D28">
              <w:rPr>
                <w:noProof/>
              </w:rPr>
              <w:t>и</w:t>
            </w:r>
            <w:r w:rsidRPr="00227D28">
              <w:rPr>
                <w:noProof/>
                <w:lang w:val="sr-Latn-CS"/>
              </w:rPr>
              <w:t xml:space="preserve"> </w:t>
            </w:r>
            <w:r w:rsidRPr="00227D28">
              <w:rPr>
                <w:noProof/>
              </w:rPr>
              <w:t>материјалном</w:t>
            </w:r>
            <w:r w:rsidRPr="00227D28">
              <w:rPr>
                <w:noProof/>
                <w:lang w:val="sr-Latn-CS"/>
              </w:rPr>
              <w:t xml:space="preserve"> </w:t>
            </w:r>
            <w:r w:rsidRPr="00227D28">
              <w:rPr>
                <w:noProof/>
              </w:rPr>
              <w:t>одговорношћу</w:t>
            </w:r>
            <w:r w:rsidRPr="00227D28">
              <w:t xml:space="preserve"> </w:t>
            </w:r>
            <w:r w:rsidR="00227D28" w:rsidRPr="00227D28">
              <w:rPr>
                <w:noProof/>
              </w:rPr>
              <w:t>којом потвђује</w:t>
            </w:r>
            <w:r w:rsidR="00227D28" w:rsidRPr="00227D28">
              <w:t xml:space="preserve"> </w:t>
            </w:r>
            <w:r w:rsidR="00666599" w:rsidRPr="00227D28">
              <w:t>да је члан Конгресног бироа Србије.</w:t>
            </w:r>
          </w:p>
        </w:tc>
      </w:tr>
      <w:tr w:rsidR="00666599" w:rsidRPr="00AE1407" w:rsidTr="00181E63">
        <w:trPr>
          <w:trHeight w:val="1121"/>
        </w:trPr>
        <w:tc>
          <w:tcPr>
            <w:tcW w:w="921" w:type="dxa"/>
            <w:vAlign w:val="center"/>
          </w:tcPr>
          <w:p w:rsidR="00666599" w:rsidRPr="00AE1407" w:rsidRDefault="00666599" w:rsidP="00A324FE">
            <w:pPr>
              <w:pStyle w:val="ListParagraph"/>
              <w:ind w:left="405"/>
              <w:rPr>
                <w:noProof/>
              </w:rPr>
            </w:pPr>
            <w:r>
              <w:rPr>
                <w:noProof/>
              </w:rPr>
              <w:lastRenderedPageBreak/>
              <w:t>10.</w:t>
            </w:r>
          </w:p>
          <w:p w:rsidR="00666599" w:rsidRPr="00AE1407" w:rsidRDefault="00666599" w:rsidP="00A324FE">
            <w:pPr>
              <w:pStyle w:val="ListParagraph"/>
              <w:ind w:left="405"/>
              <w:rPr>
                <w:noProof/>
              </w:rPr>
            </w:pPr>
          </w:p>
          <w:p w:rsidR="00666599" w:rsidRPr="00AE1407" w:rsidRDefault="00666599" w:rsidP="00A324FE">
            <w:pPr>
              <w:pStyle w:val="ListParagraph"/>
              <w:ind w:left="405"/>
              <w:rPr>
                <w:noProof/>
              </w:rPr>
            </w:pPr>
          </w:p>
          <w:p w:rsidR="00666599" w:rsidRPr="00AE1407" w:rsidRDefault="00666599" w:rsidP="00A324FE">
            <w:pPr>
              <w:pStyle w:val="ListParagraph"/>
              <w:ind w:left="405"/>
              <w:rPr>
                <w:noProof/>
              </w:rPr>
            </w:pPr>
          </w:p>
        </w:tc>
        <w:tc>
          <w:tcPr>
            <w:tcW w:w="2764" w:type="dxa"/>
            <w:gridSpan w:val="2"/>
          </w:tcPr>
          <w:p w:rsidR="00666599" w:rsidRPr="00AE1407" w:rsidRDefault="00394EF6" w:rsidP="00AA26B7">
            <w:r w:rsidRPr="00227D28">
              <w:t xml:space="preserve">Да је понуђач  члан </w:t>
            </w:r>
            <w:r w:rsidR="00AA26B7">
              <w:t>Националне агенције туристичких агенција - YU</w:t>
            </w:r>
            <w:r w:rsidRPr="00227D28">
              <w:t>ТА</w:t>
            </w:r>
          </w:p>
        </w:tc>
        <w:tc>
          <w:tcPr>
            <w:tcW w:w="5827" w:type="dxa"/>
            <w:vAlign w:val="center"/>
          </w:tcPr>
          <w:p w:rsidR="004F3EFA" w:rsidRPr="00227D28" w:rsidRDefault="004F3EFA" w:rsidP="004F3EFA">
            <w:pPr>
              <w:jc w:val="both"/>
              <w:rPr>
                <w:b/>
                <w:noProof/>
              </w:rPr>
            </w:pPr>
            <w:r w:rsidRPr="00227D28">
              <w:rPr>
                <w:b/>
                <w:noProof/>
              </w:rPr>
              <w:t>Доказ за правно лице/предузетника/физичко лице:</w:t>
            </w:r>
          </w:p>
          <w:p w:rsidR="004F3EFA" w:rsidRPr="00227D28" w:rsidRDefault="004F3EFA" w:rsidP="00417DFD"/>
          <w:p w:rsidR="00666599" w:rsidRPr="00AE1407" w:rsidRDefault="00484470" w:rsidP="00AA26B7">
            <w:r w:rsidRPr="00227D28">
              <w:rPr>
                <w:noProof/>
              </w:rPr>
              <w:t>Потписана</w:t>
            </w:r>
            <w:r w:rsidRPr="00227D28">
              <w:rPr>
                <w:noProof/>
                <w:lang w:val="sr-Latn-CS"/>
              </w:rPr>
              <w:t xml:space="preserve"> </w:t>
            </w:r>
            <w:r w:rsidRPr="00227D28">
              <w:rPr>
                <w:noProof/>
              </w:rPr>
              <w:t>и</w:t>
            </w:r>
            <w:r w:rsidRPr="00227D28">
              <w:rPr>
                <w:noProof/>
                <w:lang w:val="sr-Latn-CS"/>
              </w:rPr>
              <w:t xml:space="preserve"> </w:t>
            </w:r>
            <w:r w:rsidRPr="00227D28">
              <w:rPr>
                <w:noProof/>
              </w:rPr>
              <w:t>оверена</w:t>
            </w:r>
            <w:r w:rsidRPr="00227D28">
              <w:rPr>
                <w:noProof/>
                <w:lang w:val="sr-Latn-CS"/>
              </w:rPr>
              <w:t xml:space="preserve"> </w:t>
            </w:r>
            <w:r w:rsidRPr="00227D28">
              <w:rPr>
                <w:noProof/>
              </w:rPr>
              <w:t>Изјава</w:t>
            </w:r>
            <w:r w:rsidRPr="00227D28">
              <w:rPr>
                <w:noProof/>
                <w:lang w:val="sr-Latn-CS"/>
              </w:rPr>
              <w:t xml:space="preserve">, </w:t>
            </w:r>
            <w:r w:rsidRPr="00227D28">
              <w:rPr>
                <w:noProof/>
              </w:rPr>
              <w:t>дата</w:t>
            </w:r>
            <w:r w:rsidRPr="00227D28">
              <w:rPr>
                <w:noProof/>
                <w:lang w:val="sr-Latn-CS"/>
              </w:rPr>
              <w:t xml:space="preserve"> </w:t>
            </w:r>
            <w:r w:rsidRPr="00227D28">
              <w:rPr>
                <w:noProof/>
              </w:rPr>
              <w:t>под</w:t>
            </w:r>
            <w:r w:rsidRPr="00227D28">
              <w:rPr>
                <w:noProof/>
                <w:lang w:val="sr-Latn-CS"/>
              </w:rPr>
              <w:t xml:space="preserve"> </w:t>
            </w:r>
            <w:r w:rsidRPr="00227D28">
              <w:rPr>
                <w:noProof/>
              </w:rPr>
              <w:t>пуном</w:t>
            </w:r>
            <w:r w:rsidRPr="00227D28">
              <w:rPr>
                <w:noProof/>
                <w:lang w:val="sr-Latn-CS"/>
              </w:rPr>
              <w:t xml:space="preserve"> </w:t>
            </w:r>
            <w:r w:rsidRPr="00227D28">
              <w:rPr>
                <w:noProof/>
              </w:rPr>
              <w:t>кривичном</w:t>
            </w:r>
            <w:r w:rsidRPr="00227D28">
              <w:rPr>
                <w:noProof/>
                <w:lang w:val="sr-Latn-CS"/>
              </w:rPr>
              <w:t xml:space="preserve"> </w:t>
            </w:r>
            <w:r w:rsidRPr="00227D28">
              <w:rPr>
                <w:noProof/>
              </w:rPr>
              <w:t>и</w:t>
            </w:r>
            <w:r w:rsidRPr="00227D28">
              <w:rPr>
                <w:noProof/>
                <w:lang w:val="sr-Latn-CS"/>
              </w:rPr>
              <w:t xml:space="preserve"> </w:t>
            </w:r>
            <w:r w:rsidRPr="00227D28">
              <w:rPr>
                <w:noProof/>
              </w:rPr>
              <w:t>материјалном</w:t>
            </w:r>
            <w:r w:rsidRPr="00227D28">
              <w:rPr>
                <w:noProof/>
                <w:lang w:val="sr-Latn-CS"/>
              </w:rPr>
              <w:t xml:space="preserve"> </w:t>
            </w:r>
            <w:r w:rsidRPr="00227D28">
              <w:rPr>
                <w:noProof/>
              </w:rPr>
              <w:t>одговорношћу</w:t>
            </w:r>
            <w:r w:rsidRPr="00227D28">
              <w:t xml:space="preserve"> </w:t>
            </w:r>
            <w:r w:rsidR="00227D28" w:rsidRPr="00227D28">
              <w:rPr>
                <w:noProof/>
              </w:rPr>
              <w:t>којом потвђује</w:t>
            </w:r>
            <w:r w:rsidR="00394EF6" w:rsidRPr="00227D28">
              <w:t xml:space="preserve"> да је члан </w:t>
            </w:r>
            <w:r w:rsidR="00AA26B7">
              <w:t>YU</w:t>
            </w:r>
            <w:r w:rsidR="00394EF6" w:rsidRPr="00227D28">
              <w:t>ТА.</w:t>
            </w:r>
          </w:p>
        </w:tc>
      </w:tr>
      <w:tr w:rsidR="00803317" w:rsidRPr="00AE1407" w:rsidTr="00803317">
        <w:trPr>
          <w:trHeight w:val="1121"/>
        </w:trPr>
        <w:tc>
          <w:tcPr>
            <w:tcW w:w="921" w:type="dxa"/>
            <w:vAlign w:val="center"/>
          </w:tcPr>
          <w:p w:rsidR="00803317" w:rsidRDefault="00803317" w:rsidP="00A324FE">
            <w:pPr>
              <w:pStyle w:val="ListParagraph"/>
              <w:ind w:left="405"/>
              <w:rPr>
                <w:noProof/>
              </w:rPr>
            </w:pPr>
            <w:r>
              <w:rPr>
                <w:noProof/>
              </w:rPr>
              <w:t>11.</w:t>
            </w:r>
          </w:p>
        </w:tc>
        <w:tc>
          <w:tcPr>
            <w:tcW w:w="2764" w:type="dxa"/>
            <w:gridSpan w:val="2"/>
          </w:tcPr>
          <w:p w:rsidR="00803317" w:rsidRPr="007A2C14" w:rsidRDefault="00803317" w:rsidP="00181E63">
            <w:pPr>
              <w:rPr>
                <w:lang w:val="sr-Latn-CS"/>
              </w:rPr>
            </w:pPr>
            <w:r w:rsidRPr="007A2C14">
              <w:t>Да је понуђач регистрован у Регистар туризма</w:t>
            </w:r>
          </w:p>
        </w:tc>
        <w:tc>
          <w:tcPr>
            <w:tcW w:w="5827" w:type="dxa"/>
            <w:vAlign w:val="center"/>
          </w:tcPr>
          <w:p w:rsidR="004F3EFA" w:rsidRPr="007A2C14" w:rsidRDefault="004F3EFA" w:rsidP="004F3EFA">
            <w:pPr>
              <w:jc w:val="both"/>
              <w:rPr>
                <w:b/>
                <w:noProof/>
              </w:rPr>
            </w:pPr>
            <w:r w:rsidRPr="007A2C14">
              <w:rPr>
                <w:b/>
                <w:noProof/>
              </w:rPr>
              <w:t>Доказ за правно лице/предузетника/физичко лице:</w:t>
            </w:r>
          </w:p>
          <w:p w:rsidR="004F3EFA" w:rsidRPr="007A2C14" w:rsidRDefault="004F3EFA" w:rsidP="00803317"/>
          <w:p w:rsidR="00803317" w:rsidRPr="007A2C14" w:rsidRDefault="00484470" w:rsidP="00803317">
            <w:r w:rsidRPr="007A2C14">
              <w:rPr>
                <w:noProof/>
              </w:rPr>
              <w:t>Потписана</w:t>
            </w:r>
            <w:r w:rsidRPr="007A2C14">
              <w:rPr>
                <w:noProof/>
                <w:lang w:val="sr-Latn-CS"/>
              </w:rPr>
              <w:t xml:space="preserve"> </w:t>
            </w:r>
            <w:r w:rsidRPr="007A2C14">
              <w:rPr>
                <w:noProof/>
              </w:rPr>
              <w:t>и</w:t>
            </w:r>
            <w:r w:rsidRPr="007A2C14">
              <w:rPr>
                <w:noProof/>
                <w:lang w:val="sr-Latn-CS"/>
              </w:rPr>
              <w:t xml:space="preserve"> </w:t>
            </w:r>
            <w:r w:rsidRPr="007A2C14">
              <w:rPr>
                <w:noProof/>
              </w:rPr>
              <w:t>оверена</w:t>
            </w:r>
            <w:r w:rsidRPr="007A2C14">
              <w:rPr>
                <w:noProof/>
                <w:lang w:val="sr-Latn-CS"/>
              </w:rPr>
              <w:t xml:space="preserve"> </w:t>
            </w:r>
            <w:r w:rsidRPr="007A2C14">
              <w:rPr>
                <w:noProof/>
              </w:rPr>
              <w:t>Изјава</w:t>
            </w:r>
            <w:r w:rsidRPr="007A2C14">
              <w:rPr>
                <w:noProof/>
                <w:lang w:val="sr-Latn-CS"/>
              </w:rPr>
              <w:t xml:space="preserve">, </w:t>
            </w:r>
            <w:r w:rsidRPr="007A2C14">
              <w:rPr>
                <w:noProof/>
              </w:rPr>
              <w:t>дата</w:t>
            </w:r>
            <w:r w:rsidRPr="007A2C14">
              <w:rPr>
                <w:noProof/>
                <w:lang w:val="sr-Latn-CS"/>
              </w:rPr>
              <w:t xml:space="preserve"> </w:t>
            </w:r>
            <w:r w:rsidRPr="007A2C14">
              <w:rPr>
                <w:noProof/>
              </w:rPr>
              <w:t>под</w:t>
            </w:r>
            <w:r w:rsidRPr="007A2C14">
              <w:rPr>
                <w:noProof/>
                <w:lang w:val="sr-Latn-CS"/>
              </w:rPr>
              <w:t xml:space="preserve"> </w:t>
            </w:r>
            <w:r w:rsidRPr="007A2C14">
              <w:rPr>
                <w:noProof/>
              </w:rPr>
              <w:t>пуном</w:t>
            </w:r>
            <w:r w:rsidRPr="007A2C14">
              <w:rPr>
                <w:noProof/>
                <w:lang w:val="sr-Latn-CS"/>
              </w:rPr>
              <w:t xml:space="preserve"> </w:t>
            </w:r>
            <w:r w:rsidRPr="007A2C14">
              <w:rPr>
                <w:noProof/>
              </w:rPr>
              <w:t>кривичном</w:t>
            </w:r>
            <w:r w:rsidRPr="007A2C14">
              <w:rPr>
                <w:noProof/>
                <w:lang w:val="sr-Latn-CS"/>
              </w:rPr>
              <w:t xml:space="preserve"> </w:t>
            </w:r>
            <w:r w:rsidRPr="007A2C14">
              <w:rPr>
                <w:noProof/>
              </w:rPr>
              <w:t>и</w:t>
            </w:r>
            <w:r w:rsidRPr="007A2C14">
              <w:rPr>
                <w:noProof/>
                <w:lang w:val="sr-Latn-CS"/>
              </w:rPr>
              <w:t xml:space="preserve"> </w:t>
            </w:r>
            <w:r w:rsidRPr="007A2C14">
              <w:rPr>
                <w:noProof/>
              </w:rPr>
              <w:t>материјалном</w:t>
            </w:r>
            <w:r w:rsidRPr="007A2C14">
              <w:rPr>
                <w:noProof/>
                <w:lang w:val="sr-Latn-CS"/>
              </w:rPr>
              <w:t xml:space="preserve"> </w:t>
            </w:r>
            <w:r w:rsidRPr="007A2C14">
              <w:rPr>
                <w:noProof/>
              </w:rPr>
              <w:t>одговорношћу</w:t>
            </w:r>
            <w:r w:rsidRPr="007A2C14">
              <w:t xml:space="preserve"> </w:t>
            </w:r>
            <w:r w:rsidR="007A2C14" w:rsidRPr="00227D28">
              <w:rPr>
                <w:noProof/>
              </w:rPr>
              <w:t>којом потвђује</w:t>
            </w:r>
            <w:r w:rsidR="007A2C14" w:rsidRPr="00227D28">
              <w:t xml:space="preserve"> да је</w:t>
            </w:r>
            <w:r w:rsidR="007A2C14" w:rsidRPr="007A2C14">
              <w:t xml:space="preserve"> </w:t>
            </w:r>
            <w:r w:rsidR="00803317" w:rsidRPr="007A2C14">
              <w:t>регистрован у Регистар туризма</w:t>
            </w:r>
          </w:p>
        </w:tc>
      </w:tr>
      <w:tr w:rsidR="00803317" w:rsidRPr="00AE1407" w:rsidTr="00181E63">
        <w:trPr>
          <w:trHeight w:val="1121"/>
        </w:trPr>
        <w:tc>
          <w:tcPr>
            <w:tcW w:w="921" w:type="dxa"/>
            <w:vAlign w:val="center"/>
          </w:tcPr>
          <w:p w:rsidR="00803317" w:rsidRDefault="00803317" w:rsidP="00666599">
            <w:pPr>
              <w:pStyle w:val="ListParagraph"/>
              <w:ind w:left="405"/>
              <w:rPr>
                <w:noProof/>
              </w:rPr>
            </w:pPr>
            <w:r>
              <w:rPr>
                <w:noProof/>
              </w:rPr>
              <w:t>12.</w:t>
            </w:r>
          </w:p>
        </w:tc>
        <w:tc>
          <w:tcPr>
            <w:tcW w:w="2764" w:type="dxa"/>
            <w:gridSpan w:val="2"/>
          </w:tcPr>
          <w:p w:rsidR="00803317" w:rsidRPr="007A2C14" w:rsidRDefault="00803317" w:rsidP="00803317">
            <w:pPr>
              <w:jc w:val="both"/>
            </w:pPr>
            <w:r w:rsidRPr="007A2C14">
              <w:t>Да понуђач има Лиценцу Министарства туризма Србије</w:t>
            </w:r>
          </w:p>
        </w:tc>
        <w:tc>
          <w:tcPr>
            <w:tcW w:w="5827" w:type="dxa"/>
          </w:tcPr>
          <w:p w:rsidR="004F3EFA" w:rsidRPr="007A2C14" w:rsidRDefault="004F3EFA" w:rsidP="004F3EFA">
            <w:pPr>
              <w:jc w:val="both"/>
              <w:rPr>
                <w:b/>
                <w:noProof/>
              </w:rPr>
            </w:pPr>
            <w:r w:rsidRPr="007A2C14">
              <w:rPr>
                <w:b/>
                <w:noProof/>
              </w:rPr>
              <w:t>Доказ за правно лице/предузетника/физичко лице:</w:t>
            </w:r>
          </w:p>
          <w:p w:rsidR="004F3EFA" w:rsidRPr="007A2C14" w:rsidRDefault="004F3EFA" w:rsidP="00181E63">
            <w:pPr>
              <w:jc w:val="both"/>
            </w:pPr>
          </w:p>
          <w:p w:rsidR="00803317" w:rsidRPr="007A2C14" w:rsidRDefault="00484470" w:rsidP="00181E63">
            <w:pPr>
              <w:jc w:val="both"/>
            </w:pPr>
            <w:r w:rsidRPr="007A2C14">
              <w:rPr>
                <w:noProof/>
              </w:rPr>
              <w:t>Потписана</w:t>
            </w:r>
            <w:r w:rsidRPr="007A2C14">
              <w:rPr>
                <w:noProof/>
                <w:lang w:val="sr-Latn-CS"/>
              </w:rPr>
              <w:t xml:space="preserve"> </w:t>
            </w:r>
            <w:r w:rsidRPr="007A2C14">
              <w:rPr>
                <w:noProof/>
              </w:rPr>
              <w:t>и</w:t>
            </w:r>
            <w:r w:rsidRPr="007A2C14">
              <w:rPr>
                <w:noProof/>
                <w:lang w:val="sr-Latn-CS"/>
              </w:rPr>
              <w:t xml:space="preserve"> </w:t>
            </w:r>
            <w:r w:rsidRPr="007A2C14">
              <w:rPr>
                <w:noProof/>
              </w:rPr>
              <w:t>оверена</w:t>
            </w:r>
            <w:r w:rsidRPr="007A2C14">
              <w:rPr>
                <w:noProof/>
                <w:lang w:val="sr-Latn-CS"/>
              </w:rPr>
              <w:t xml:space="preserve"> </w:t>
            </w:r>
            <w:r w:rsidRPr="007A2C14">
              <w:rPr>
                <w:noProof/>
              </w:rPr>
              <w:t>Изјава</w:t>
            </w:r>
            <w:r w:rsidRPr="007A2C14">
              <w:rPr>
                <w:noProof/>
                <w:lang w:val="sr-Latn-CS"/>
              </w:rPr>
              <w:t xml:space="preserve">, </w:t>
            </w:r>
            <w:r w:rsidRPr="007A2C14">
              <w:rPr>
                <w:noProof/>
              </w:rPr>
              <w:t>дата</w:t>
            </w:r>
            <w:r w:rsidRPr="007A2C14">
              <w:rPr>
                <w:noProof/>
                <w:lang w:val="sr-Latn-CS"/>
              </w:rPr>
              <w:t xml:space="preserve"> </w:t>
            </w:r>
            <w:r w:rsidRPr="007A2C14">
              <w:rPr>
                <w:noProof/>
              </w:rPr>
              <w:t>под</w:t>
            </w:r>
            <w:r w:rsidRPr="007A2C14">
              <w:rPr>
                <w:noProof/>
                <w:lang w:val="sr-Latn-CS"/>
              </w:rPr>
              <w:t xml:space="preserve"> </w:t>
            </w:r>
            <w:r w:rsidRPr="007A2C14">
              <w:rPr>
                <w:noProof/>
              </w:rPr>
              <w:t>пуном</w:t>
            </w:r>
            <w:r w:rsidRPr="007A2C14">
              <w:rPr>
                <w:noProof/>
                <w:lang w:val="sr-Latn-CS"/>
              </w:rPr>
              <w:t xml:space="preserve"> </w:t>
            </w:r>
            <w:r w:rsidRPr="007A2C14">
              <w:rPr>
                <w:noProof/>
              </w:rPr>
              <w:t>кривичном</w:t>
            </w:r>
            <w:r w:rsidRPr="007A2C14">
              <w:rPr>
                <w:noProof/>
                <w:lang w:val="sr-Latn-CS"/>
              </w:rPr>
              <w:t xml:space="preserve"> </w:t>
            </w:r>
            <w:r w:rsidRPr="007A2C14">
              <w:rPr>
                <w:noProof/>
              </w:rPr>
              <w:t>и</w:t>
            </w:r>
            <w:r w:rsidRPr="007A2C14">
              <w:rPr>
                <w:noProof/>
                <w:lang w:val="sr-Latn-CS"/>
              </w:rPr>
              <w:t xml:space="preserve"> </w:t>
            </w:r>
            <w:r w:rsidRPr="007A2C14">
              <w:rPr>
                <w:noProof/>
              </w:rPr>
              <w:t>материјалном</w:t>
            </w:r>
            <w:r w:rsidRPr="007A2C14">
              <w:rPr>
                <w:noProof/>
                <w:lang w:val="sr-Latn-CS"/>
              </w:rPr>
              <w:t xml:space="preserve"> </w:t>
            </w:r>
            <w:r w:rsidRPr="007A2C14">
              <w:rPr>
                <w:noProof/>
              </w:rPr>
              <w:t>одговорношћу</w:t>
            </w:r>
            <w:r w:rsidRPr="007A2C14">
              <w:t xml:space="preserve"> </w:t>
            </w:r>
            <w:r w:rsidR="007A2C14" w:rsidRPr="007A2C14">
              <w:rPr>
                <w:noProof/>
              </w:rPr>
              <w:t>којом потвђује</w:t>
            </w:r>
            <w:r w:rsidR="007A2C14" w:rsidRPr="007A2C14">
              <w:t xml:space="preserve"> да </w:t>
            </w:r>
            <w:r w:rsidR="00E749E2" w:rsidRPr="007A2C14">
              <w:t>поседује Лиценцу Министарства туризма Србије</w:t>
            </w:r>
          </w:p>
        </w:tc>
      </w:tr>
    </w:tbl>
    <w:p w:rsidR="00DA65FA" w:rsidRDefault="00DA65FA" w:rsidP="00DA65FA">
      <w:pPr>
        <w:pStyle w:val="ListParagraph"/>
        <w:ind w:left="405"/>
        <w:jc w:val="both"/>
        <w:rPr>
          <w:noProof/>
        </w:rPr>
      </w:pPr>
    </w:p>
    <w:p w:rsidR="00DA65FA" w:rsidRPr="00A24926" w:rsidRDefault="00DA65FA" w:rsidP="00DA65FA">
      <w:pPr>
        <w:pStyle w:val="ListParagraph"/>
        <w:numPr>
          <w:ilvl w:val="0"/>
          <w:numId w:val="2"/>
        </w:numPr>
        <w:jc w:val="both"/>
        <w:rPr>
          <w:noProof/>
        </w:rPr>
      </w:pPr>
      <w:r w:rsidRPr="00A24926">
        <w:rPr>
          <w:noProof/>
        </w:rPr>
        <w:t>ОБАВЕЗН</w:t>
      </w:r>
      <w:r w:rsidRPr="00A24926">
        <w:rPr>
          <w:noProof/>
          <w:lang w:val="sr-Cyrl-CS"/>
        </w:rPr>
        <w:t>И</w:t>
      </w:r>
      <w:r w:rsidRPr="00A24926">
        <w:rPr>
          <w:noProof/>
        </w:rPr>
        <w:t xml:space="preserve">  УСЛОВ</w:t>
      </w:r>
      <w:r w:rsidRPr="00A24926">
        <w:rPr>
          <w:noProof/>
          <w:lang w:val="sr-Cyrl-CS"/>
        </w:rPr>
        <w:t>И</w:t>
      </w:r>
      <w:r w:rsidRPr="00A24926">
        <w:rPr>
          <w:noProof/>
        </w:rPr>
        <w:t xml:space="preserve"> ЗА УЧЕШЋЕ У ПОСТУПКУ ЈАВНЕ НАБАВКЕ ИЗ ЧЛАНА 75. ЗАКОНА о ЈН: </w:t>
      </w:r>
      <w:r w:rsidRPr="00A24926">
        <w:rPr>
          <w:noProof/>
          <w:lang w:val="sr-Cyrl-CS"/>
        </w:rPr>
        <w:t>Понуђач ће</w:t>
      </w:r>
      <w:r w:rsidRPr="00A24926">
        <w:rPr>
          <w:noProof/>
        </w:rPr>
        <w:t xml:space="preserve"> приложити доказ</w:t>
      </w:r>
      <w:r w:rsidRPr="00A24926">
        <w:rPr>
          <w:noProof/>
          <w:lang w:val="sr-Cyrl-CS"/>
        </w:rPr>
        <w:t xml:space="preserve"> з</w:t>
      </w:r>
      <w:r w:rsidRPr="00A24926">
        <w:rPr>
          <w:noProof/>
        </w:rPr>
        <w:t>а тачку 5.</w:t>
      </w:r>
      <w:r w:rsidRPr="00A24926">
        <w:rPr>
          <w:noProof/>
          <w:lang w:val="sr-Cyrl-CS"/>
        </w:rPr>
        <w:t xml:space="preserve"> ако је предвиђена посебним прописима за предмет јавне набавке</w:t>
      </w:r>
      <w:r w:rsidRPr="00A24926">
        <w:rPr>
          <w:noProof/>
        </w:rPr>
        <w:t>, а остале доказе својим потписом потврђује законски заступник понуђача уз ИЗЈАВУ.</w:t>
      </w:r>
    </w:p>
    <w:p w:rsidR="00DA65FA" w:rsidRPr="00A24926" w:rsidRDefault="00DA65FA" w:rsidP="00DA65FA">
      <w:pPr>
        <w:pStyle w:val="ListParagraph"/>
        <w:ind w:left="405"/>
        <w:jc w:val="both"/>
        <w:rPr>
          <w:noProof/>
        </w:rPr>
      </w:pPr>
    </w:p>
    <w:p w:rsidR="00DA65FA" w:rsidRPr="00A24926" w:rsidRDefault="00DA65FA" w:rsidP="00DA65FA">
      <w:pPr>
        <w:pStyle w:val="ListParagraph"/>
        <w:numPr>
          <w:ilvl w:val="0"/>
          <w:numId w:val="2"/>
        </w:numPr>
        <w:jc w:val="both"/>
        <w:rPr>
          <w:noProof/>
        </w:rPr>
      </w:pPr>
      <w:r w:rsidRPr="00A24926">
        <w:rPr>
          <w:noProof/>
        </w:rPr>
        <w:t>ДОДАТНИ УСЛОВИ ЗА УЧЕШЋЕ У ПОСТУПКУ ЈАВНЕ НАБАВКЕ ИЗ ЧЛАНА 76. ЗАКОНА о ЈН: Доказ својим потписом потврђује законски заступник понуђача уз ИЗЈАВУ.</w:t>
      </w:r>
    </w:p>
    <w:p w:rsidR="000E669D" w:rsidRPr="000E669D" w:rsidRDefault="000E669D" w:rsidP="002D5B2C">
      <w:pPr>
        <w:rPr>
          <w:noProof/>
        </w:rPr>
      </w:pPr>
    </w:p>
    <w:p w:rsidR="002D5B2C" w:rsidRPr="00AE1407" w:rsidRDefault="004B101C" w:rsidP="007B286E">
      <w:pPr>
        <w:pStyle w:val="ListParagraph"/>
        <w:numPr>
          <w:ilvl w:val="0"/>
          <w:numId w:val="2"/>
        </w:numPr>
        <w:rPr>
          <w:noProof/>
        </w:rPr>
      </w:pPr>
      <w:r w:rsidRPr="001E5B07">
        <w:rPr>
          <w:noProof/>
        </w:rPr>
        <w:t>Докази из тачака 2. и 4. не могу бити старији од два месеца пре отварања понуда</w:t>
      </w:r>
      <w:r w:rsidR="002D5B2C" w:rsidRPr="00AE1407">
        <w:rPr>
          <w:noProof/>
        </w:rPr>
        <w:t>.</w:t>
      </w:r>
    </w:p>
    <w:p w:rsidR="002D5B2C" w:rsidRPr="00AE1407" w:rsidRDefault="002D5B2C" w:rsidP="00847DBE">
      <w:pPr>
        <w:pStyle w:val="ListParagraph"/>
        <w:numPr>
          <w:ilvl w:val="0"/>
          <w:numId w:val="2"/>
        </w:numPr>
        <w:rPr>
          <w:noProof/>
        </w:rPr>
      </w:pPr>
      <w:r w:rsidRPr="00AE1407">
        <w:rPr>
          <w:noProof/>
        </w:rPr>
        <w:t>Доказ из тачке 3. мора бити издат након објављивања позива за подношење понуда, односно слања позива за подношење понуда.</w:t>
      </w:r>
    </w:p>
    <w:p w:rsidR="00937994" w:rsidRPr="00AE1407" w:rsidRDefault="00937994" w:rsidP="00937994">
      <w:pPr>
        <w:pStyle w:val="ListParagraph"/>
        <w:ind w:left="405"/>
        <w:jc w:val="both"/>
        <w:rPr>
          <w:rFonts w:ascii="Arial" w:hAnsi="Arial" w:cs="Arial"/>
          <w:b/>
          <w:bCs/>
          <w:iCs/>
          <w:lang w:val="sr-Cyrl-CS"/>
        </w:rPr>
      </w:pPr>
    </w:p>
    <w:p w:rsidR="00937994" w:rsidRPr="00AE1407" w:rsidRDefault="00937994" w:rsidP="00937994">
      <w:pPr>
        <w:pStyle w:val="ListParagraph"/>
        <w:numPr>
          <w:ilvl w:val="0"/>
          <w:numId w:val="2"/>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E1407" w:rsidRDefault="00937994" w:rsidP="00937994">
      <w:pPr>
        <w:pStyle w:val="ListParagraph"/>
        <w:ind w:left="405"/>
        <w:jc w:val="both"/>
        <w:rPr>
          <w:b/>
          <w:bCs/>
          <w:iCs/>
          <w:lang w:val="sr-Cyrl-CS"/>
        </w:rPr>
      </w:pPr>
      <w:r w:rsidRPr="0017430B">
        <w:rPr>
          <w:b/>
          <w:bCs/>
          <w:iCs/>
          <w:lang w:val="sr-Cyrl-CS"/>
        </w:rPr>
        <w:t>Додатне услове група понуђача испуњава заједно.</w:t>
      </w:r>
    </w:p>
    <w:p w:rsidR="00937994" w:rsidRPr="00AE1407" w:rsidRDefault="00937994" w:rsidP="00937994">
      <w:pPr>
        <w:pStyle w:val="ListParagraph"/>
        <w:ind w:left="405"/>
        <w:jc w:val="both"/>
        <w:rPr>
          <w:bCs/>
          <w:iCs/>
        </w:rPr>
      </w:pPr>
    </w:p>
    <w:p w:rsidR="00937994" w:rsidRPr="00AE1407" w:rsidRDefault="00937994" w:rsidP="00937994">
      <w:pPr>
        <w:pStyle w:val="ListParagraph"/>
        <w:numPr>
          <w:ilvl w:val="0"/>
          <w:numId w:val="2"/>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E1407" w:rsidRDefault="00937994" w:rsidP="00937994">
      <w:pPr>
        <w:pStyle w:val="ListParagraph"/>
        <w:numPr>
          <w:ilvl w:val="0"/>
          <w:numId w:val="2"/>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937994">
      <w:pPr>
        <w:pStyle w:val="ListParagraph"/>
        <w:numPr>
          <w:ilvl w:val="0"/>
          <w:numId w:val="2"/>
        </w:numPr>
        <w:tabs>
          <w:tab w:val="left" w:pos="680"/>
        </w:tabs>
        <w:jc w:val="both"/>
        <w:rPr>
          <w:bCs/>
          <w:lang w:val="sr-Cyrl-CS"/>
        </w:rPr>
      </w:pPr>
      <w:r w:rsidRPr="00AE1407">
        <w:rPr>
          <w:bCs/>
          <w:lang w:val="sr-Cyrl-CS"/>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937994">
      <w:pPr>
        <w:pStyle w:val="ListParagraph"/>
        <w:numPr>
          <w:ilvl w:val="0"/>
          <w:numId w:val="2"/>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937994">
      <w:pPr>
        <w:pStyle w:val="ListParagraph"/>
        <w:numPr>
          <w:ilvl w:val="0"/>
          <w:numId w:val="2"/>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937994">
      <w:pPr>
        <w:pStyle w:val="ListParagraph"/>
        <w:numPr>
          <w:ilvl w:val="0"/>
          <w:numId w:val="2"/>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E1407" w:rsidRDefault="00937994" w:rsidP="00937994">
      <w:pPr>
        <w:pStyle w:val="ListParagraph"/>
        <w:numPr>
          <w:ilvl w:val="0"/>
          <w:numId w:val="2"/>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937994">
      <w:pPr>
        <w:pStyle w:val="ListParagraph"/>
        <w:numPr>
          <w:ilvl w:val="0"/>
          <w:numId w:val="2"/>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7831E7" w:rsidRDefault="00937994" w:rsidP="00937994">
      <w:pPr>
        <w:pStyle w:val="ListParagraph"/>
        <w:numPr>
          <w:ilvl w:val="0"/>
          <w:numId w:val="2"/>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831E7" w:rsidRPr="000708B2" w:rsidRDefault="007831E7" w:rsidP="00937994">
      <w:pPr>
        <w:pStyle w:val="ListParagraph"/>
        <w:numPr>
          <w:ilvl w:val="0"/>
          <w:numId w:val="2"/>
        </w:numPr>
        <w:tabs>
          <w:tab w:val="left" w:pos="680"/>
        </w:tabs>
        <w:jc w:val="both"/>
        <w:rPr>
          <w:rFonts w:eastAsia="TimesNewRomanPSMT"/>
          <w:bCs/>
        </w:rPr>
      </w:pPr>
    </w:p>
    <w:p w:rsidR="000708B2" w:rsidRDefault="000708B2" w:rsidP="000708B2">
      <w:pPr>
        <w:pStyle w:val="ListParagraph"/>
        <w:tabs>
          <w:tab w:val="left" w:pos="680"/>
        </w:tabs>
        <w:ind w:left="405"/>
        <w:jc w:val="both"/>
        <w:rPr>
          <w:rFonts w:eastAsia="TimesNewRomanPSMT"/>
          <w:bCs/>
        </w:rPr>
      </w:pPr>
    </w:p>
    <w:tbl>
      <w:tblPr>
        <w:tblStyle w:val="TableGrid"/>
        <w:tblW w:w="0" w:type="auto"/>
        <w:tblInd w:w="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gridCol w:w="2935"/>
        <w:gridCol w:w="2936"/>
      </w:tblGrid>
      <w:tr w:rsidR="000708B2" w:rsidTr="007831E7">
        <w:tc>
          <w:tcPr>
            <w:tcW w:w="3010" w:type="dxa"/>
            <w:tcBorders>
              <w:bottom w:val="single" w:sz="4" w:space="0" w:color="auto"/>
            </w:tcBorders>
          </w:tcPr>
          <w:p w:rsidR="000708B2" w:rsidRDefault="000708B2" w:rsidP="00AA26B7">
            <w:pPr>
              <w:pStyle w:val="ListParagraph"/>
              <w:tabs>
                <w:tab w:val="left" w:pos="680"/>
              </w:tabs>
              <w:ind w:left="0"/>
              <w:jc w:val="center"/>
              <w:rPr>
                <w:rFonts w:eastAsia="TimesNewRomanPSMT"/>
                <w:bCs/>
              </w:rPr>
            </w:pPr>
          </w:p>
        </w:tc>
        <w:tc>
          <w:tcPr>
            <w:tcW w:w="2935" w:type="dxa"/>
          </w:tcPr>
          <w:p w:rsidR="000708B2" w:rsidRDefault="000708B2" w:rsidP="000708B2">
            <w:pPr>
              <w:pStyle w:val="ListParagraph"/>
              <w:tabs>
                <w:tab w:val="left" w:pos="680"/>
              </w:tabs>
              <w:ind w:left="0"/>
              <w:jc w:val="both"/>
              <w:rPr>
                <w:rFonts w:eastAsia="TimesNewRomanPSMT"/>
                <w:bCs/>
              </w:rPr>
            </w:pPr>
          </w:p>
        </w:tc>
        <w:tc>
          <w:tcPr>
            <w:tcW w:w="2936" w:type="dxa"/>
            <w:tcBorders>
              <w:bottom w:val="single" w:sz="4" w:space="0" w:color="auto"/>
            </w:tcBorders>
          </w:tcPr>
          <w:p w:rsidR="000708B2" w:rsidRDefault="000708B2" w:rsidP="00AA26B7">
            <w:pPr>
              <w:pStyle w:val="ListParagraph"/>
              <w:tabs>
                <w:tab w:val="left" w:pos="680"/>
              </w:tabs>
              <w:ind w:left="0"/>
              <w:jc w:val="center"/>
              <w:rPr>
                <w:rFonts w:eastAsia="TimesNewRomanPSMT"/>
                <w:bCs/>
              </w:rPr>
            </w:pPr>
          </w:p>
        </w:tc>
      </w:tr>
      <w:tr w:rsidR="000708B2" w:rsidTr="007831E7">
        <w:tc>
          <w:tcPr>
            <w:tcW w:w="3010" w:type="dxa"/>
            <w:tcBorders>
              <w:top w:val="single" w:sz="4" w:space="0" w:color="auto"/>
            </w:tcBorders>
          </w:tcPr>
          <w:p w:rsidR="000708B2" w:rsidRDefault="000708B2" w:rsidP="00AA26B7">
            <w:pPr>
              <w:pStyle w:val="ListParagraph"/>
              <w:tabs>
                <w:tab w:val="left" w:pos="680"/>
              </w:tabs>
              <w:ind w:left="0"/>
              <w:jc w:val="center"/>
              <w:rPr>
                <w:rFonts w:eastAsia="TimesNewRomanPSMT"/>
                <w:bCs/>
              </w:rPr>
            </w:pPr>
            <w:r w:rsidRPr="008B7475">
              <w:rPr>
                <w:noProof/>
              </w:rPr>
              <w:t>НАЗИВ ПОНУЂАЧА</w:t>
            </w:r>
          </w:p>
        </w:tc>
        <w:tc>
          <w:tcPr>
            <w:tcW w:w="2935" w:type="dxa"/>
          </w:tcPr>
          <w:p w:rsidR="000708B2" w:rsidRPr="008B7475" w:rsidRDefault="000708B2" w:rsidP="000708B2">
            <w:pPr>
              <w:jc w:val="center"/>
              <w:rPr>
                <w:noProof/>
              </w:rPr>
            </w:pPr>
            <w:r w:rsidRPr="008B7475">
              <w:rPr>
                <w:noProof/>
              </w:rPr>
              <w:t>М.П.</w:t>
            </w:r>
          </w:p>
        </w:tc>
        <w:tc>
          <w:tcPr>
            <w:tcW w:w="2936" w:type="dxa"/>
            <w:tcBorders>
              <w:top w:val="single" w:sz="4" w:space="0" w:color="auto"/>
            </w:tcBorders>
          </w:tcPr>
          <w:p w:rsidR="000708B2" w:rsidRPr="008B7475" w:rsidRDefault="000708B2" w:rsidP="00AA26B7">
            <w:pPr>
              <w:jc w:val="center"/>
              <w:rPr>
                <w:noProof/>
                <w:highlight w:val="yellow"/>
              </w:rPr>
            </w:pPr>
            <w:r w:rsidRPr="008B7475">
              <w:rPr>
                <w:noProof/>
              </w:rPr>
              <w:t>ПОТПИС ПОНУЂАЧА</w:t>
            </w:r>
          </w:p>
        </w:tc>
      </w:tr>
    </w:tbl>
    <w:p w:rsidR="000708B2" w:rsidRPr="00AE1407" w:rsidRDefault="000708B2" w:rsidP="000708B2">
      <w:pPr>
        <w:pStyle w:val="ListParagraph"/>
        <w:tabs>
          <w:tab w:val="left" w:pos="680"/>
        </w:tabs>
        <w:ind w:left="405"/>
        <w:jc w:val="both"/>
        <w:rPr>
          <w:rFonts w:eastAsia="TimesNewRomanPSMT"/>
          <w:bCs/>
        </w:rPr>
      </w:pPr>
    </w:p>
    <w:p w:rsidR="00B60424" w:rsidRDefault="00B60424">
      <w:pPr>
        <w:rPr>
          <w:b/>
          <w:noProof/>
        </w:rPr>
      </w:pPr>
      <w:r w:rsidRPr="00AE1407">
        <w:rPr>
          <w:b/>
          <w:noProof/>
        </w:rPr>
        <w:br w:type="page"/>
      </w:r>
    </w:p>
    <w:p w:rsidR="002D5B2C" w:rsidRPr="00AE1407" w:rsidRDefault="002D5B2C" w:rsidP="000C3B23">
      <w:pPr>
        <w:pStyle w:val="Heading2"/>
        <w:numPr>
          <w:ilvl w:val="0"/>
          <w:numId w:val="30"/>
        </w:numPr>
        <w:rPr>
          <w:noProof/>
        </w:rPr>
      </w:pPr>
      <w:bookmarkStart w:id="14" w:name="_Toc375911162"/>
      <w:r w:rsidRPr="00AE1407">
        <w:rPr>
          <w:noProof/>
        </w:rPr>
        <w:lastRenderedPageBreak/>
        <w:t>УПУТСТВО П</w:t>
      </w:r>
      <w:r w:rsidR="00343F79" w:rsidRPr="00AE1407">
        <w:rPr>
          <w:noProof/>
        </w:rPr>
        <w:t>ОНУЂАЧИМА КАКО ДА САЧИНЕ ПОНУДУ</w:t>
      </w:r>
      <w:bookmarkEnd w:id="14"/>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A878F3" w:rsidRPr="00AE1407" w:rsidRDefault="00A878F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7831E7">
        <w:rPr>
          <w:noProof/>
        </w:rPr>
        <w:t>набавке није обликован</w:t>
      </w:r>
      <w:r w:rsidRPr="00AE1407">
        <w:rPr>
          <w:noProof/>
        </w:rPr>
        <w:t xml:space="preserve"> по партијама.</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7831E7" w:rsidRDefault="00A878F3" w:rsidP="00A878F3">
      <w:pPr>
        <w:jc w:val="both"/>
        <w:rPr>
          <w:b/>
          <w:bCs/>
          <w:i/>
          <w:iCs/>
        </w:rPr>
      </w:pPr>
      <w:r w:rsidRPr="007831E7">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5.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AE1407">
        <w:lastRenderedPageBreak/>
        <w:t>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A878F3">
      <w:pPr>
        <w:numPr>
          <w:ilvl w:val="0"/>
          <w:numId w:val="32"/>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A878F3">
      <w:pPr>
        <w:numPr>
          <w:ilvl w:val="0"/>
          <w:numId w:val="32"/>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A878F3">
      <w:pPr>
        <w:numPr>
          <w:ilvl w:val="0"/>
          <w:numId w:val="32"/>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A878F3">
      <w:pPr>
        <w:numPr>
          <w:ilvl w:val="0"/>
          <w:numId w:val="32"/>
        </w:numPr>
        <w:suppressAutoHyphens/>
        <w:spacing w:line="100" w:lineRule="atLeast"/>
        <w:jc w:val="both"/>
      </w:pPr>
      <w:r w:rsidRPr="00AE1407">
        <w:t xml:space="preserve">понуђачу који ће издати рачун, </w:t>
      </w:r>
    </w:p>
    <w:p w:rsidR="00A878F3" w:rsidRPr="00AE1407" w:rsidRDefault="00A878F3" w:rsidP="00A878F3">
      <w:pPr>
        <w:numPr>
          <w:ilvl w:val="0"/>
          <w:numId w:val="32"/>
        </w:numPr>
        <w:suppressAutoHyphens/>
        <w:spacing w:line="100" w:lineRule="atLeast"/>
        <w:jc w:val="both"/>
      </w:pPr>
      <w:r w:rsidRPr="00AE1407">
        <w:t xml:space="preserve">рачуну на који ће бити извршено плаћање, </w:t>
      </w:r>
    </w:p>
    <w:p w:rsidR="00A878F3" w:rsidRPr="00AE1407" w:rsidRDefault="00A878F3" w:rsidP="00A878F3">
      <w:pPr>
        <w:pStyle w:val="ListParagraph"/>
        <w:numPr>
          <w:ilvl w:val="0"/>
          <w:numId w:val="32"/>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F80EF4" w:rsidRPr="00AE1407">
        <w:rPr>
          <w:rFonts w:eastAsia="TimesNewRomanPSMT"/>
          <w:bCs/>
        </w:rPr>
        <w:t>5</w:t>
      </w:r>
      <w:r w:rsidR="0084500F" w:rsidRPr="00AE1407">
        <w:rPr>
          <w:rFonts w:eastAsia="TimesNewRomanPSMT"/>
          <w:bCs/>
        </w:rPr>
        <w:t>.</w:t>
      </w:r>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E956D2" w:rsidRDefault="00A878F3" w:rsidP="00A878F3">
      <w:pPr>
        <w:jc w:val="both"/>
        <w:rPr>
          <w:highlight w:val="green"/>
        </w:rPr>
      </w:pPr>
    </w:p>
    <w:p w:rsidR="00A878F3" w:rsidRPr="00E956D2" w:rsidRDefault="00A878F3" w:rsidP="00A878F3">
      <w:pPr>
        <w:jc w:val="both"/>
        <w:rPr>
          <w:b/>
          <w:iCs/>
          <w:lang w:val="sr-Cyrl-RS"/>
        </w:rPr>
      </w:pPr>
      <w:r w:rsidRPr="00E956D2">
        <w:rPr>
          <w:b/>
          <w:bCs/>
          <w:iCs/>
        </w:rPr>
        <w:t>9.1</w:t>
      </w:r>
      <w:r w:rsidRPr="00E956D2">
        <w:rPr>
          <w:b/>
          <w:bCs/>
          <w:iCs/>
          <w:u w:val="single"/>
        </w:rPr>
        <w:t xml:space="preserve">. </w:t>
      </w:r>
      <w:r w:rsidRPr="00E956D2">
        <w:rPr>
          <w:b/>
          <w:iCs/>
          <w:u w:val="single"/>
        </w:rPr>
        <w:t>Захтеви у погледу начина, рока и услова плаћања</w:t>
      </w:r>
    </w:p>
    <w:p w:rsidR="00E956D2" w:rsidRPr="00E956D2" w:rsidRDefault="00E956D2" w:rsidP="00E956D2">
      <w:pPr>
        <w:jc w:val="both"/>
        <w:rPr>
          <w:iCs/>
        </w:rPr>
      </w:pPr>
      <w:r w:rsidRPr="00E956D2">
        <w:rPr>
          <w:iCs/>
        </w:rPr>
        <w:t>Наручилац захтева да рок плаћања</w:t>
      </w:r>
      <w:r w:rsidRPr="00E956D2">
        <w:rPr>
          <w:iCs/>
          <w:lang w:val="sr-Cyrl-CS"/>
        </w:rPr>
        <w:t xml:space="preserve"> буде најдуже до 120 дана</w:t>
      </w:r>
      <w:r w:rsidRPr="00E956D2">
        <w:rPr>
          <w:i/>
          <w:iCs/>
          <w:lang w:val="sr-Cyrl-CS"/>
        </w:rPr>
        <w:t xml:space="preserve"> </w:t>
      </w:r>
      <w:r w:rsidRPr="00E956D2">
        <w:rPr>
          <w:iCs/>
          <w:lang w:val="sr-Cyrl-CS"/>
        </w:rPr>
        <w:t>од дана испостављеног исправног рачуна за извршене услуге,</w:t>
      </w:r>
      <w:r w:rsidRPr="00E956D2">
        <w:rPr>
          <w:i/>
          <w:iCs/>
          <w:lang w:val="sr-Cyrl-CS"/>
        </w:rPr>
        <w:t xml:space="preserve"> </w:t>
      </w:r>
      <w:r w:rsidRPr="00E956D2">
        <w:rPr>
          <w:iCs/>
        </w:rPr>
        <w:t>на основу докумен</w:t>
      </w:r>
      <w:r w:rsidRPr="00E956D2">
        <w:rPr>
          <w:iCs/>
          <w:lang w:val="sr-Cyrl-RS"/>
        </w:rPr>
        <w:t>а</w:t>
      </w:r>
      <w:r w:rsidRPr="00E956D2">
        <w:rPr>
          <w:iCs/>
        </w:rPr>
        <w:t>та који испоставља понуђач</w:t>
      </w:r>
      <w:r w:rsidRPr="00E956D2">
        <w:rPr>
          <w:iCs/>
          <w:lang w:val="sr-Cyrl-CS"/>
        </w:rPr>
        <w:t>, а</w:t>
      </w:r>
      <w:r w:rsidRPr="00E956D2">
        <w:rPr>
          <w:iCs/>
        </w:rPr>
        <w:t xml:space="preserve"> којим је потврђена и</w:t>
      </w:r>
      <w:r w:rsidRPr="00E956D2">
        <w:rPr>
          <w:iCs/>
          <w:lang w:val="sr-Cyrl-RS"/>
        </w:rPr>
        <w:t>звршење услуге</w:t>
      </w:r>
      <w:r w:rsidRPr="00E956D2">
        <w:rPr>
          <w:iCs/>
        </w:rPr>
        <w:t>.</w:t>
      </w:r>
      <w:r w:rsidRPr="00E956D2">
        <w:rPr>
          <w:i/>
          <w:iCs/>
        </w:rPr>
        <w:t xml:space="preserve"> </w:t>
      </w:r>
    </w:p>
    <w:p w:rsidR="00E956D2" w:rsidRPr="00E956D2" w:rsidRDefault="00E956D2" w:rsidP="00E956D2">
      <w:pPr>
        <w:jc w:val="both"/>
        <w:rPr>
          <w:iCs/>
          <w:lang w:val="sr-Cyrl-RS"/>
        </w:rPr>
      </w:pPr>
      <w:r w:rsidRPr="00E956D2">
        <w:rPr>
          <w:iCs/>
        </w:rPr>
        <w:t>Понуђачу је дозвољено да захтева аванс.</w:t>
      </w:r>
    </w:p>
    <w:p w:rsidR="00E956D2" w:rsidRPr="00E956D2" w:rsidRDefault="00E956D2" w:rsidP="00E956D2">
      <w:pPr>
        <w:jc w:val="both"/>
        <w:rPr>
          <w:iCs/>
          <w:lang w:val="sr-Cyrl-RS"/>
        </w:rPr>
      </w:pPr>
      <w:r w:rsidRPr="00E956D2">
        <w:rPr>
          <w:iCs/>
        </w:rPr>
        <w:t>Плаћање се врши уплатом на рачун понуђача.</w:t>
      </w:r>
    </w:p>
    <w:p w:rsidR="00E956D2" w:rsidRDefault="00E956D2" w:rsidP="00A878F3">
      <w:pPr>
        <w:jc w:val="both"/>
        <w:rPr>
          <w:b/>
          <w:bCs/>
          <w:iCs/>
          <w:lang w:val="sr-Cyrl-RS"/>
        </w:rPr>
      </w:pPr>
    </w:p>
    <w:p w:rsidR="00A878F3" w:rsidRPr="00E956D2" w:rsidRDefault="00A878F3" w:rsidP="00A878F3">
      <w:pPr>
        <w:jc w:val="both"/>
        <w:rPr>
          <w:b/>
          <w:iCs/>
        </w:rPr>
      </w:pPr>
      <w:r w:rsidRPr="00E956D2">
        <w:rPr>
          <w:b/>
          <w:bCs/>
          <w:iCs/>
        </w:rPr>
        <w:t xml:space="preserve">9.2. </w:t>
      </w:r>
      <w:r w:rsidRPr="00E956D2">
        <w:rPr>
          <w:b/>
          <w:iCs/>
          <w:u w:val="single"/>
        </w:rPr>
        <w:t>Захтеви у погледу гарантног рока</w:t>
      </w:r>
    </w:p>
    <w:p w:rsidR="00A878F3" w:rsidRPr="00E956D2" w:rsidRDefault="00FB040D" w:rsidP="00A878F3">
      <w:pPr>
        <w:jc w:val="both"/>
        <w:rPr>
          <w:iCs/>
        </w:rPr>
      </w:pPr>
      <w:r w:rsidRPr="00E956D2">
        <w:rPr>
          <w:iCs/>
        </w:rPr>
        <w:t>Наручилац не</w:t>
      </w:r>
      <w:r w:rsidR="00010FCA" w:rsidRPr="00E956D2">
        <w:rPr>
          <w:iCs/>
        </w:rPr>
        <w:t>ма</w:t>
      </w:r>
      <w:r w:rsidRPr="00E956D2">
        <w:rPr>
          <w:iCs/>
        </w:rPr>
        <w:t xml:space="preserve"> захтев</w:t>
      </w:r>
      <w:r w:rsidR="00010FCA" w:rsidRPr="00E956D2">
        <w:rPr>
          <w:iCs/>
        </w:rPr>
        <w:t>е за гарантни рок</w:t>
      </w:r>
      <w:r w:rsidR="00E22841" w:rsidRPr="00E956D2">
        <w:rPr>
          <w:iCs/>
        </w:rPr>
        <w:t xml:space="preserve"> предмета јавне набавке наручиоц</w:t>
      </w:r>
      <w:r w:rsidR="00966E5E" w:rsidRPr="00E956D2">
        <w:rPr>
          <w:iCs/>
        </w:rPr>
        <w:t>а</w:t>
      </w:r>
      <w:r w:rsidR="00E22841" w:rsidRPr="00E956D2">
        <w:rPr>
          <w:iCs/>
        </w:rPr>
        <w:t>.</w:t>
      </w:r>
    </w:p>
    <w:p w:rsidR="00A878F3" w:rsidRPr="00E956D2" w:rsidRDefault="00A878F3" w:rsidP="00A878F3">
      <w:pPr>
        <w:jc w:val="both"/>
        <w:rPr>
          <w:iCs/>
        </w:rPr>
      </w:pPr>
    </w:p>
    <w:p w:rsidR="00A878F3" w:rsidRPr="00E956D2" w:rsidRDefault="00A878F3" w:rsidP="00A878F3">
      <w:pPr>
        <w:jc w:val="both"/>
        <w:rPr>
          <w:b/>
          <w:iCs/>
        </w:rPr>
      </w:pPr>
      <w:r w:rsidRPr="00E956D2">
        <w:rPr>
          <w:b/>
          <w:bCs/>
          <w:iCs/>
        </w:rPr>
        <w:t xml:space="preserve">9.3. </w:t>
      </w:r>
      <w:r w:rsidR="00771C28" w:rsidRPr="00E956D2">
        <w:rPr>
          <w:b/>
          <w:iCs/>
          <w:u w:val="single"/>
        </w:rPr>
        <w:t>Захтев у погледу рока (</w:t>
      </w:r>
      <w:r w:rsidRPr="00E956D2">
        <w:rPr>
          <w:b/>
          <w:iCs/>
          <w:u w:val="single"/>
        </w:rPr>
        <w:t>испоруке добара, извршења услуге, извођења радова)</w:t>
      </w:r>
    </w:p>
    <w:p w:rsidR="00184FE2" w:rsidRPr="00AE1407" w:rsidRDefault="00D273B0" w:rsidP="00D273B0">
      <w:pPr>
        <w:jc w:val="both"/>
        <w:rPr>
          <w:bCs/>
        </w:rPr>
      </w:pPr>
      <w:r w:rsidRPr="00E956D2">
        <w:rPr>
          <w:bCs/>
          <w:lang w:val="sr-Latn-CS"/>
        </w:rPr>
        <w:t xml:space="preserve">Наручилац захтева да  </w:t>
      </w:r>
      <w:r w:rsidR="00362E37" w:rsidRPr="00E956D2">
        <w:rPr>
          <w:bCs/>
        </w:rPr>
        <w:t>извршење услуге буде у ск</w:t>
      </w:r>
      <w:r w:rsidR="00DA65FA" w:rsidRPr="00E956D2">
        <w:rPr>
          <w:bCs/>
        </w:rPr>
        <w:t>л</w:t>
      </w:r>
      <w:r w:rsidR="00362E37" w:rsidRPr="00E956D2">
        <w:rPr>
          <w:bCs/>
        </w:rPr>
        <w:t>а</w:t>
      </w:r>
      <w:r w:rsidR="00DA65FA" w:rsidRPr="00E956D2">
        <w:rPr>
          <w:bCs/>
        </w:rPr>
        <w:t>ду са захтевима дефинисаним у конкурсној документацији</w:t>
      </w:r>
      <w:r w:rsidRPr="00E956D2">
        <w:rPr>
          <w:bCs/>
          <w:lang w:val="sr-Latn-CS"/>
        </w:rPr>
        <w:t xml:space="preserve"> </w:t>
      </w:r>
      <w:r w:rsidR="00E956D2">
        <w:rPr>
          <w:bCs/>
          <w:lang w:val="sr-Cyrl-RS"/>
        </w:rPr>
        <w:t>н</w:t>
      </w:r>
      <w:r w:rsidRPr="00E956D2">
        <w:rPr>
          <w:bCs/>
          <w:lang w:val="sr-Latn-CS"/>
        </w:rPr>
        <w:t>аручиоца.</w:t>
      </w:r>
    </w:p>
    <w:p w:rsidR="00DA65FA" w:rsidRDefault="00DA65FA" w:rsidP="00A878F3">
      <w:pPr>
        <w:jc w:val="both"/>
        <w:rPr>
          <w:b/>
          <w:bCs/>
          <w:iCs/>
          <w:u w:val="single"/>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AE1407" w:rsidRDefault="00A878F3" w:rsidP="00A878F3">
      <w:pPr>
        <w:jc w:val="both"/>
        <w:rPr>
          <w:iCs/>
        </w:rPr>
      </w:pPr>
      <w:r w:rsidRPr="00AE1407">
        <w:rPr>
          <w:iCs/>
        </w:rPr>
        <w:t xml:space="preserve">Рок важења понуде не може бити краћи </w:t>
      </w:r>
      <w:r w:rsidRPr="00DA65FA">
        <w:rPr>
          <w:iCs/>
        </w:rPr>
        <w:t xml:space="preserve">од </w:t>
      </w:r>
      <w:r w:rsidR="00147B96" w:rsidRPr="00DA65FA">
        <w:rPr>
          <w:iCs/>
        </w:rPr>
        <w:t>6</w:t>
      </w:r>
      <w:r w:rsidRPr="00DA65FA">
        <w:rPr>
          <w:iCs/>
        </w:rPr>
        <w:t>0 дана од дана отварања</w:t>
      </w:r>
      <w:r w:rsidRPr="00AE1407">
        <w:rPr>
          <w:iCs/>
        </w:rPr>
        <w:t xml:space="preserve"> понуда.</w:t>
      </w:r>
    </w:p>
    <w:p w:rsidR="00A878F3" w:rsidRPr="00AE1407" w:rsidRDefault="00A878F3" w:rsidP="00A878F3">
      <w:pPr>
        <w:jc w:val="both"/>
        <w:rPr>
          <w:iCs/>
        </w:rPr>
      </w:pPr>
      <w:r w:rsidRPr="00AE1407">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AE1407" w:rsidRDefault="00A878F3" w:rsidP="00A878F3">
      <w:pPr>
        <w:jc w:val="both"/>
        <w:rPr>
          <w:b/>
          <w:bCs/>
          <w:i/>
          <w:iCs/>
        </w:rPr>
      </w:pPr>
      <w:r w:rsidRPr="00AE1407">
        <w:rPr>
          <w:iCs/>
        </w:rPr>
        <w:t>Понуђач који прихвати захтев за продужење рока важења понуде на може мењати понуду.</w:t>
      </w:r>
    </w:p>
    <w:p w:rsidR="00A878F3" w:rsidRPr="00AE1407" w:rsidRDefault="00A878F3" w:rsidP="00A878F3">
      <w:pPr>
        <w:jc w:val="both"/>
        <w:rPr>
          <w:b/>
          <w:highlight w:val="green"/>
          <w:u w:val="single"/>
        </w:rPr>
      </w:pPr>
    </w:p>
    <w:p w:rsidR="00A878F3" w:rsidRPr="00AE1407" w:rsidRDefault="00A878F3" w:rsidP="00A878F3">
      <w:pPr>
        <w:jc w:val="both"/>
        <w:rPr>
          <w:b/>
          <w:u w:val="single"/>
        </w:rPr>
      </w:pPr>
      <w:r w:rsidRPr="00AE1407">
        <w:rPr>
          <w:b/>
          <w:u w:val="single"/>
        </w:rPr>
        <w:t>9.5. Други захтеви</w:t>
      </w:r>
    </w:p>
    <w:p w:rsidR="00A878F3" w:rsidRPr="00E956D2" w:rsidRDefault="002A53A4" w:rsidP="00A878F3">
      <w:pPr>
        <w:jc w:val="both"/>
        <w:rPr>
          <w:bCs/>
          <w:iCs/>
        </w:rPr>
      </w:pPr>
      <w:r w:rsidRPr="00E956D2">
        <w:rPr>
          <w:bCs/>
          <w:iCs/>
        </w:rPr>
        <w:t>Наручилац нема других захтева у погледу предметне јавне набавке.</w:t>
      </w:r>
    </w:p>
    <w:p w:rsidR="00010FCA" w:rsidRDefault="00010FCA" w:rsidP="00A878F3">
      <w:pPr>
        <w:jc w:val="both"/>
        <w:rPr>
          <w:bCs/>
          <w:iCs/>
          <w:highlight w:val="yellow"/>
        </w:rPr>
      </w:pPr>
    </w:p>
    <w:p w:rsidR="00010FCA" w:rsidRDefault="00010FCA" w:rsidP="00A878F3">
      <w:pPr>
        <w:jc w:val="both"/>
        <w:rPr>
          <w:bCs/>
          <w:iCs/>
          <w:highlight w:val="yellow"/>
        </w:rPr>
      </w:pPr>
    </w:p>
    <w:p w:rsidR="00A878F3" w:rsidRPr="00AE1407" w:rsidRDefault="00A878F3" w:rsidP="00A878F3">
      <w:pPr>
        <w:jc w:val="both"/>
        <w:rPr>
          <w:b/>
          <w:bCs/>
          <w:i/>
          <w:iCs/>
        </w:rPr>
      </w:pPr>
      <w:r w:rsidRPr="00AE1407">
        <w:rPr>
          <w:b/>
          <w:bCs/>
          <w:i/>
          <w:iCs/>
        </w:rPr>
        <w:lastRenderedPageBreak/>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A878F3" w:rsidRPr="00095B39" w:rsidRDefault="00A878F3" w:rsidP="00A878F3">
      <w:pPr>
        <w:jc w:val="both"/>
      </w:pPr>
      <w:r w:rsidRPr="00095B39">
        <w:rPr>
          <w:iCs/>
        </w:rPr>
        <w:t>Цена је фиксна и не може се мењати.</w:t>
      </w:r>
      <w:r w:rsidRPr="00095B39">
        <w:t xml:space="preserve"> </w:t>
      </w:r>
    </w:p>
    <w:p w:rsidR="006D7665" w:rsidRPr="00AE1407" w:rsidRDefault="006D7665" w:rsidP="00A878F3">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010FCA" w:rsidRDefault="00010FCA" w:rsidP="00010FCA">
      <w:pPr>
        <w:jc w:val="both"/>
        <w:rPr>
          <w:noProof/>
        </w:rPr>
      </w:pPr>
    </w:p>
    <w:p w:rsidR="00010FCA" w:rsidRPr="00AD37B5" w:rsidRDefault="00010FCA" w:rsidP="00010FCA">
      <w:pPr>
        <w:jc w:val="both"/>
        <w:rPr>
          <w:noProof/>
        </w:rPr>
      </w:pPr>
      <w:r w:rsidRPr="00AD37B5">
        <w:rPr>
          <w:noProof/>
        </w:rPr>
        <w:t>Понуђач који је изабран као најповољнији је дужан да, приликом потписивања уговора, достави:</w:t>
      </w:r>
    </w:p>
    <w:p w:rsidR="00010FCA" w:rsidRPr="00AD37B5" w:rsidRDefault="00010FCA" w:rsidP="00010FCA">
      <w:pPr>
        <w:jc w:val="both"/>
        <w:rPr>
          <w:noProof/>
        </w:rPr>
      </w:pPr>
    </w:p>
    <w:p w:rsidR="00010FCA" w:rsidRPr="00741E57" w:rsidRDefault="00010FCA" w:rsidP="00010FCA">
      <w:pPr>
        <w:pStyle w:val="ListParagraph"/>
        <w:numPr>
          <w:ilvl w:val="0"/>
          <w:numId w:val="43"/>
        </w:numPr>
        <w:jc w:val="both"/>
        <w:rPr>
          <w:noProof/>
        </w:rPr>
      </w:pPr>
      <w:r w:rsidRPr="00D834DD">
        <w:rPr>
          <w:b/>
          <w:noProof/>
        </w:rPr>
        <w:t xml:space="preserve">банкарску гаранцију за повраћај авансног плаћања </w:t>
      </w:r>
      <w:r w:rsidRPr="00D834DD">
        <w:rPr>
          <w:noProof/>
        </w:rPr>
        <w:t xml:space="preserve">у висини </w:t>
      </w:r>
      <w:r w:rsidR="00741E57">
        <w:rPr>
          <w:noProof/>
        </w:rPr>
        <w:t xml:space="preserve">траженог и </w:t>
      </w:r>
      <w:r w:rsidRPr="00D834DD">
        <w:rPr>
          <w:noProof/>
        </w:rPr>
        <w:t xml:space="preserve"> исплаћеног аванса са роком важења најмање 30 дана дужим од дана до којег се изабрани понуђач обавезао да ће </w:t>
      </w:r>
      <w:r w:rsidR="00E956D2">
        <w:rPr>
          <w:noProof/>
          <w:lang w:val="sr-Cyrl-RS"/>
        </w:rPr>
        <w:t>извршити услуге које</w:t>
      </w:r>
      <w:r w:rsidRPr="00D834DD">
        <w:rPr>
          <w:noProof/>
        </w:rPr>
        <w:t xml:space="preserve"> су предмет овог поступка и тиме оправдати аванс, која је наплатива у случају да изабрани понуђач у целини или делимично не испуњава своје обавезе из уговора.</w:t>
      </w:r>
    </w:p>
    <w:p w:rsidR="00741E57" w:rsidRPr="00D834DD" w:rsidRDefault="00741E57" w:rsidP="00741E57">
      <w:pPr>
        <w:pStyle w:val="ListParagraph"/>
        <w:ind w:left="360"/>
        <w:jc w:val="both"/>
        <w:rPr>
          <w:noProof/>
        </w:rPr>
      </w:pPr>
      <w:r>
        <w:rPr>
          <w:b/>
          <w:noProof/>
        </w:rPr>
        <w:t>(Уколико понуђач не захтева авансно плаћање није дужан да достави наведену банкарску гаранцију)</w:t>
      </w:r>
    </w:p>
    <w:p w:rsidR="00800A6D" w:rsidRPr="00165439" w:rsidRDefault="00800A6D" w:rsidP="00800A6D">
      <w:pPr>
        <w:pStyle w:val="ListParagraph"/>
        <w:numPr>
          <w:ilvl w:val="0"/>
          <w:numId w:val="43"/>
        </w:numPr>
        <w:jc w:val="both"/>
        <w:rPr>
          <w:noProof/>
        </w:rPr>
      </w:pPr>
      <w:r w:rsidRPr="004F687D">
        <w:rPr>
          <w:b/>
          <w:noProof/>
        </w:rPr>
        <w:t>регистровану бланко меницу и менично овлашћење за извршење уговорне обавезе</w:t>
      </w:r>
      <w:r w:rsidRPr="004F687D">
        <w:rPr>
          <w:noProof/>
        </w:rPr>
        <w:t xml:space="preserve">, попуњено на износ од 10% од укупне вредности понуде без ПДВ-а, која је </w:t>
      </w:r>
      <w:r w:rsidRPr="00165439">
        <w:rPr>
          <w:noProof/>
        </w:rPr>
        <w:t xml:space="preserve">наплатива у случајевима предвиђеним конкурсном документацијом, тј. у случају да изабрани понуђач не испуњава своје обавезе из уговора. </w:t>
      </w:r>
    </w:p>
    <w:p w:rsidR="00010FCA" w:rsidRPr="00AD37B5" w:rsidRDefault="00010FCA" w:rsidP="00010FCA">
      <w:pPr>
        <w:jc w:val="both"/>
        <w:rPr>
          <w:noProof/>
        </w:rPr>
      </w:pPr>
    </w:p>
    <w:p w:rsidR="00010FCA" w:rsidRPr="00AD37B5" w:rsidRDefault="00010FCA" w:rsidP="00010FCA">
      <w:pPr>
        <w:jc w:val="both"/>
        <w:rPr>
          <w:bCs/>
          <w:iCs/>
          <w:lang w:val="sr-Cyrl-CS"/>
        </w:rPr>
      </w:pPr>
      <w:r w:rsidRPr="00AD37B5">
        <w:rPr>
          <w:bCs/>
          <w:iCs/>
          <w:lang w:val="sr-Cyrl-CS"/>
        </w:rPr>
        <w:t xml:space="preserve">Банкарска гаранција понуђача издата од банке у страном власништву мора бити издата од банке којој је додељен кредитни рејтинг најмање тређег нивоа кредитног квалитета (инвестициони ранг). Уколико је банка у домаћем власништву не захтева се да иста </w:t>
      </w:r>
      <w:r w:rsidRPr="00AD37B5">
        <w:rPr>
          <w:bCs/>
          <w:iCs/>
          <w:lang w:val="sr-Cyrl-CS"/>
        </w:rPr>
        <w:lastRenderedPageBreak/>
        <w:t>поседује кредитни рејтинг најмање тређег нивоа кредитног квалитета (инвестициони ранг).</w:t>
      </w:r>
    </w:p>
    <w:p w:rsidR="00010FCA" w:rsidRPr="00AD37B5" w:rsidRDefault="00010FCA" w:rsidP="00010FCA">
      <w:pPr>
        <w:jc w:val="both"/>
        <w:rPr>
          <w:bCs/>
          <w:iCs/>
          <w:lang w:val="sr-Cyrl-CS"/>
        </w:rPr>
      </w:pPr>
      <w:r w:rsidRPr="00AD37B5">
        <w:rPr>
          <w:bCs/>
          <w:iCs/>
          <w:lang w:val="sr-Cyrl-CS"/>
        </w:rPr>
        <w:t>Банкарска гаранција мора садржати клаузуле: безусловна и наплатива на први позив.</w:t>
      </w:r>
    </w:p>
    <w:p w:rsidR="00010FCA" w:rsidRPr="00AD37B5" w:rsidRDefault="00010FCA" w:rsidP="00010FCA">
      <w:pPr>
        <w:jc w:val="both"/>
        <w:rPr>
          <w:bCs/>
          <w:iCs/>
          <w:noProof/>
        </w:rPr>
      </w:pPr>
    </w:p>
    <w:p w:rsidR="00010FCA" w:rsidRPr="00AD37B5" w:rsidRDefault="00010FCA" w:rsidP="00010FCA">
      <w:pPr>
        <w:jc w:val="both"/>
        <w:rPr>
          <w:noProof/>
        </w:rPr>
      </w:pPr>
      <w:r w:rsidRPr="00AD37B5">
        <w:rPr>
          <w:bCs/>
          <w:iCs/>
          <w:noProof/>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010FCA" w:rsidRPr="00AD37B5" w:rsidRDefault="00010FCA" w:rsidP="00010FCA">
      <w:pPr>
        <w:jc w:val="both"/>
        <w:rPr>
          <w:noProof/>
        </w:rPr>
      </w:pPr>
      <w:r w:rsidRPr="00AD37B5">
        <w:rPr>
          <w:noProof/>
        </w:rPr>
        <w:t xml:space="preserve">Понуђач је дужан да достави и </w:t>
      </w:r>
      <w:r w:rsidRPr="00AD37B5">
        <w:rPr>
          <w:b/>
          <w:noProof/>
        </w:rPr>
        <w:t xml:space="preserve">копију извода из Регистра </w:t>
      </w:r>
      <w:r w:rsidRPr="00AD37B5">
        <w:rPr>
          <w:noProof/>
        </w:rPr>
        <w:t xml:space="preserve"> </w:t>
      </w:r>
      <w:r w:rsidRPr="00AD37B5">
        <w:rPr>
          <w:b/>
          <w:noProof/>
        </w:rPr>
        <w:t>меница и овлашћења</w:t>
      </w:r>
      <w:r w:rsidRPr="00AD37B5">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010FCA" w:rsidRPr="00AD37B5" w:rsidRDefault="00010FCA" w:rsidP="00010FCA">
      <w:pPr>
        <w:jc w:val="both"/>
        <w:rPr>
          <w:noProof/>
        </w:rPr>
      </w:pPr>
    </w:p>
    <w:p w:rsidR="00010FCA" w:rsidRPr="00AD37B5" w:rsidRDefault="00010FCA" w:rsidP="00010FCA">
      <w:pPr>
        <w:jc w:val="both"/>
        <w:rPr>
          <w:noProof/>
        </w:rPr>
      </w:pPr>
      <w:r w:rsidRPr="00AD37B5">
        <w:rPr>
          <w:noProof/>
        </w:rPr>
        <w:t xml:space="preserve">Средство обезбеђења траје </w:t>
      </w:r>
      <w:r w:rsidRPr="00741E57">
        <w:rPr>
          <w:noProof/>
        </w:rPr>
        <w:t xml:space="preserve">најмање </w:t>
      </w:r>
      <w:r w:rsidRPr="00741E57">
        <w:rPr>
          <w:bCs/>
          <w:iCs/>
          <w:noProof/>
        </w:rPr>
        <w:t>тридесет дана</w:t>
      </w:r>
      <w:r w:rsidRPr="00AD37B5">
        <w:rPr>
          <w:bCs/>
          <w:iCs/>
          <w:noProof/>
        </w:rPr>
        <w:t xml:space="preserve"> дуже од дана истека рока за коначно извршење </w:t>
      </w:r>
      <w:r w:rsidRPr="00AD37B5">
        <w:rPr>
          <w:noProof/>
        </w:rPr>
        <w:t>обавезе понуђача која је предмет обезбеђења (извршење уговорне обавезе, истек гарантног рока и сл.).</w:t>
      </w:r>
    </w:p>
    <w:p w:rsidR="002A53A4" w:rsidRPr="00E956D2" w:rsidRDefault="00010FCA" w:rsidP="00010FCA">
      <w:pPr>
        <w:jc w:val="both"/>
        <w:rPr>
          <w:noProof/>
          <w:lang w:val="sr-Cyrl-RS"/>
        </w:rPr>
      </w:pPr>
      <w:r w:rsidRPr="00AD37B5">
        <w:rPr>
          <w:noProof/>
        </w:rPr>
        <w:t>Средство обезбеђења не може се вратити понуђачу пре истека рока трајања</w:t>
      </w:r>
      <w:r w:rsidR="00E956D2">
        <w:rPr>
          <w:noProof/>
          <w:lang w:val="sr-Cyrl-RS"/>
        </w:rPr>
        <w:t>.</w:t>
      </w:r>
    </w:p>
    <w:p w:rsidR="00741E57" w:rsidRPr="00741E57" w:rsidRDefault="00741E57" w:rsidP="00010FCA">
      <w:pPr>
        <w:jc w:val="both"/>
        <w:rPr>
          <w:noProof/>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F87167">
      <w:pPr>
        <w:pStyle w:val="ListParagraph"/>
        <w:numPr>
          <w:ilvl w:val="0"/>
          <w:numId w:val="3"/>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F87167">
      <w:pPr>
        <w:pStyle w:val="ListParagraph"/>
        <w:numPr>
          <w:ilvl w:val="0"/>
          <w:numId w:val="3"/>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F87167">
      <w:pPr>
        <w:pStyle w:val="ListParagraph"/>
        <w:numPr>
          <w:ilvl w:val="0"/>
          <w:numId w:val="3"/>
        </w:numPr>
        <w:jc w:val="both"/>
        <w:rPr>
          <w:rFonts w:eastAsia="TimesNewRomanPSMT"/>
          <w:bCs/>
          <w:iCs/>
        </w:rPr>
      </w:pPr>
      <w:r w:rsidRPr="00AE1407">
        <w:rPr>
          <w:rFonts w:eastAsia="TimesNewRomanPSMT"/>
          <w:bCs/>
          <w:iCs/>
        </w:rPr>
        <w:t xml:space="preserve">електронском поштом, на адресу: </w:t>
      </w:r>
      <w:hyperlink r:id="rId11"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A878F3">
      <w:pPr>
        <w:pStyle w:val="ListParagraph"/>
        <w:numPr>
          <w:ilvl w:val="0"/>
          <w:numId w:val="3"/>
        </w:numPr>
        <w:jc w:val="both"/>
        <w:rPr>
          <w:rFonts w:eastAsia="TimesNewRomanPSMT"/>
          <w:bCs/>
          <w:iCs/>
        </w:rPr>
      </w:pPr>
      <w:r w:rsidRPr="00AE1407">
        <w:rPr>
          <w:rFonts w:eastAsia="TimesNewRomanPSMT"/>
          <w:bCs/>
          <w:iCs/>
        </w:rPr>
        <w:t>лично,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AE1407" w:rsidRDefault="00A878F3" w:rsidP="00A878F3">
      <w:pPr>
        <w:jc w:val="both"/>
      </w:pPr>
      <w:r w:rsidRPr="00AE140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AE1407">
        <w:t>По истеку рока предвиђеног за подношење понуда н</w:t>
      </w:r>
      <w:r w:rsidRPr="00AE1407">
        <w:rPr>
          <w:lang w:val="sr-Cyrl-CS"/>
        </w:rPr>
        <w:t>а</w:t>
      </w:r>
      <w:r w:rsidRPr="00AE1407">
        <w:t xml:space="preserve">ручилац не може да мења нити да допуњује конкурсну документацију. </w:t>
      </w:r>
    </w:p>
    <w:p w:rsidR="00A878F3" w:rsidRPr="00AE1407" w:rsidRDefault="00A878F3" w:rsidP="00A878F3">
      <w:pPr>
        <w:jc w:val="both"/>
        <w:rPr>
          <w:bCs/>
        </w:rPr>
      </w:pPr>
      <w:r w:rsidRPr="00AE1407">
        <w:t xml:space="preserve">Тражење додатних информација или појашњења у вези са припремањем понуде телефоном није дозвољено. </w:t>
      </w:r>
    </w:p>
    <w:p w:rsidR="00A878F3" w:rsidRPr="00AE1407" w:rsidRDefault="00A878F3" w:rsidP="00A878F3">
      <w:pPr>
        <w:jc w:val="both"/>
      </w:pPr>
      <w:r w:rsidRPr="00AE1407">
        <w:rPr>
          <w:bCs/>
        </w:rPr>
        <w:lastRenderedPageBreak/>
        <w:t>Комуникација у поступку јавне набавке врши се искључиво на начин одређен чланом 20. Закона.</w:t>
      </w:r>
    </w:p>
    <w:p w:rsidR="00A878F3" w:rsidRPr="00AE1407" w:rsidRDefault="00A878F3" w:rsidP="00A878F3">
      <w:pPr>
        <w:jc w:val="both"/>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741E57" w:rsidRDefault="00A878F3" w:rsidP="00A878F3">
      <w:pPr>
        <w:jc w:val="both"/>
      </w:pPr>
    </w:p>
    <w:p w:rsidR="00A878F3" w:rsidRPr="00AE1407" w:rsidRDefault="00A878F3" w:rsidP="00A878F3">
      <w:pPr>
        <w:jc w:val="both"/>
        <w:rPr>
          <w:b/>
          <w:bCs/>
          <w:i/>
          <w:iCs/>
        </w:rPr>
      </w:pPr>
      <w:r w:rsidRPr="00741E57">
        <w:t xml:space="preserve">Избор најповољније понуде ће се извршити применом критеријума </w:t>
      </w:r>
      <w:r w:rsidR="009C505A" w:rsidRPr="00741E57">
        <w:rPr>
          <w:b/>
          <w:bCs/>
        </w:rPr>
        <w:t>„</w:t>
      </w:r>
      <w:r w:rsidR="00800A6D" w:rsidRPr="00741E57">
        <w:rPr>
          <w:b/>
          <w:bCs/>
        </w:rPr>
        <w:t>најнижа понуђена цена</w:t>
      </w:r>
      <w:r w:rsidR="006D7665" w:rsidRPr="00741E57">
        <w:rPr>
          <w:b/>
          <w:i/>
          <w:iCs/>
        </w:rPr>
        <w:t>“</w:t>
      </w:r>
      <w:r w:rsidR="000F1172" w:rsidRPr="00741E57">
        <w:rPr>
          <w:b/>
          <w:i/>
          <w:iCs/>
        </w:rPr>
        <w:t>.</w:t>
      </w:r>
      <w:r w:rsidRPr="00AE1407">
        <w:rPr>
          <w:b/>
          <w:bCs/>
        </w:rPr>
        <w:t xml:space="preserve"> </w:t>
      </w:r>
    </w:p>
    <w:p w:rsidR="00A878F3" w:rsidRPr="00AE1407" w:rsidRDefault="00A878F3" w:rsidP="00A878F3">
      <w:pPr>
        <w:jc w:val="both"/>
        <w:rPr>
          <w:highlight w:val="green"/>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971CE4" w:rsidRPr="00E956D2" w:rsidRDefault="00971CE4" w:rsidP="00971CE4">
      <w:pPr>
        <w:jc w:val="both"/>
        <w:rPr>
          <w:b/>
          <w:bCs/>
        </w:rPr>
      </w:pPr>
      <w:r w:rsidRPr="00E956D2">
        <w:rPr>
          <w:iCs/>
        </w:rPr>
        <w:t xml:space="preserve">Уколико две или више понуда имају исту најнижу понуђену цену, као најповољнија биће </w:t>
      </w:r>
      <w:r w:rsidR="00800A6D" w:rsidRPr="00E956D2">
        <w:rPr>
          <w:iCs/>
          <w:noProof/>
        </w:rPr>
        <w:t xml:space="preserve">изабрана понуда оног понуђача </w:t>
      </w:r>
      <w:r w:rsidR="00800A6D" w:rsidRPr="00E956D2">
        <w:rPr>
          <w:noProof/>
        </w:rPr>
        <w:t xml:space="preserve">који </w:t>
      </w:r>
      <w:r w:rsidR="00741E57" w:rsidRPr="00E956D2">
        <w:rPr>
          <w:noProof/>
        </w:rPr>
        <w:t>је дао дужи рок одложеног плаћања</w:t>
      </w:r>
      <w:r w:rsidR="00800A6D" w:rsidRPr="00E956D2">
        <w:rPr>
          <w:noProof/>
        </w:rPr>
        <w:t>.</w:t>
      </w:r>
    </w:p>
    <w:p w:rsidR="00A878F3" w:rsidRPr="00AE1407" w:rsidRDefault="00A878F3" w:rsidP="00A878F3">
      <w:pPr>
        <w:jc w:val="both"/>
        <w:rPr>
          <w:b/>
          <w:bCs/>
          <w:highlight w:val="green"/>
          <w:lang w:val="sr-Cyrl-CS"/>
        </w:rPr>
      </w:pPr>
    </w:p>
    <w:p w:rsidR="00A878F3" w:rsidRPr="00AE1407" w:rsidRDefault="007D5E70" w:rsidP="00A878F3">
      <w:pPr>
        <w:jc w:val="both"/>
        <w:rPr>
          <w:b/>
        </w:rPr>
      </w:pPr>
      <w:r>
        <w:rPr>
          <w:b/>
        </w:rPr>
        <w:lastRenderedPageBreak/>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9F0635" w:rsidRPr="00AE1407" w:rsidRDefault="009F0635" w:rsidP="009F0635">
      <w:pPr>
        <w:jc w:val="both"/>
        <w:rPr>
          <w:b/>
          <w:bCs/>
        </w:rPr>
      </w:pPr>
      <w:r>
        <w:rPr>
          <w:b/>
          <w:bCs/>
        </w:rPr>
        <w:t>20</w:t>
      </w:r>
      <w:r w:rsidRPr="00AE1407">
        <w:rPr>
          <w:b/>
          <w:bCs/>
        </w:rPr>
        <w:t xml:space="preserve">. НАЧИН И РОК ЗА ПОДНОШЕЊЕ ЗАХТЕВА ЗА ЗАШТИТУ ПРАВА ПОНУЂАЧА </w:t>
      </w:r>
    </w:p>
    <w:p w:rsidR="009F0635" w:rsidRPr="00AE1407" w:rsidRDefault="009F0635" w:rsidP="009F0635">
      <w:pPr>
        <w:jc w:val="both"/>
        <w:rPr>
          <w:b/>
          <w:bCs/>
        </w:rPr>
      </w:pPr>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 xml:space="preserve">. </w:t>
      </w:r>
    </w:p>
    <w:p w:rsidR="009F0635" w:rsidRPr="00AE1407" w:rsidRDefault="009F0635" w:rsidP="009F0635">
      <w:pPr>
        <w:autoSpaceDE w:val="0"/>
        <w:autoSpaceDN w:val="0"/>
        <w:adjustRightInd w:val="0"/>
        <w:jc w:val="both"/>
        <w:rPr>
          <w:rFonts w:eastAsia="TimesNewRomanPS-BoldMT"/>
          <w:bCs/>
        </w:rPr>
      </w:pPr>
      <w:r w:rsidRPr="00AE1407">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1407">
        <w:rPr>
          <w:rFonts w:eastAsia="TimesNewRomanPSMT"/>
          <w:bCs/>
        </w:rPr>
        <w:t xml:space="preserve"> Захтев за заштиту права доставља се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преко писарнице Клиничког центра Војводине</w:t>
      </w:r>
      <w:r w:rsidRPr="00AE1407">
        <w:rPr>
          <w:i/>
          <w:iCs/>
        </w:rPr>
        <w:t xml:space="preserve">, </w:t>
      </w:r>
      <w:r w:rsidRPr="00AE1407">
        <w:rPr>
          <w:rFonts w:eastAsia="TimesNewRomanPSMT"/>
          <w:bCs/>
        </w:rPr>
        <w:t xml:space="preserve">са назнаком </w:t>
      </w:r>
      <w:r w:rsidRPr="00AE1407">
        <w:rPr>
          <w:rFonts w:eastAsia="TimesNewRomanPS-BoldMT"/>
          <w:bCs/>
        </w:rPr>
        <w:t xml:space="preserve">да је реч о захтеву за заштиту права,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је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rsidR="009F0635" w:rsidRPr="00AE1407" w:rsidRDefault="009F0635" w:rsidP="009F0635">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9F0635" w:rsidRPr="00AE1407" w:rsidRDefault="009F0635" w:rsidP="009F0635">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9F0635" w:rsidRPr="00AE1407" w:rsidRDefault="009F0635" w:rsidP="009F0635">
      <w:pPr>
        <w:jc w:val="both"/>
      </w:pPr>
      <w:r w:rsidRPr="00AE1407">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9F0635" w:rsidRPr="00AE1407" w:rsidRDefault="009F0635" w:rsidP="009F0635">
      <w:pPr>
        <w:jc w:val="both"/>
      </w:pPr>
      <w:r w:rsidRPr="00AE140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9F0635" w:rsidRPr="00AE1407" w:rsidRDefault="009F0635" w:rsidP="009F0635">
      <w:pPr>
        <w:jc w:val="both"/>
        <w:rPr>
          <w:rFonts w:eastAsia="TimesNewRomanPSMT"/>
          <w:bCs/>
        </w:rPr>
      </w:pPr>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F0635" w:rsidRPr="00631E6A" w:rsidRDefault="009F0635" w:rsidP="009F0635">
      <w:pPr>
        <w:pStyle w:val="ListParagraph"/>
        <w:ind w:left="0"/>
        <w:jc w:val="both"/>
        <w:rPr>
          <w:rFonts w:eastAsia="TimesNewRomanPSMT"/>
          <w:bCs/>
        </w:rPr>
      </w:pPr>
      <w:r w:rsidRPr="00631E6A">
        <w:rPr>
          <w:rFonts w:eastAsia="TimesNewRomanPSMT"/>
          <w:bCs/>
        </w:rPr>
        <w:t>Подносилац захтева је дужан да на рачун буџета Републике Србије уплати таксу у изнoсу од:</w:t>
      </w:r>
    </w:p>
    <w:p w:rsidR="009F0635" w:rsidRPr="00631E6A" w:rsidRDefault="009F0635" w:rsidP="009F0635">
      <w:pPr>
        <w:pStyle w:val="ListParagraph"/>
        <w:numPr>
          <w:ilvl w:val="0"/>
          <w:numId w:val="45"/>
        </w:numPr>
        <w:jc w:val="both"/>
        <w:rPr>
          <w:rFonts w:eastAsia="TimesNewRomanPSMT"/>
          <w:bCs/>
        </w:rPr>
      </w:pPr>
      <w:r w:rsidRPr="00631E6A">
        <w:t>15.000 динaрa у пoступку пo жaлби нa зaкључaк Упрaвe зa jaвнe нaбaвкe из члaнa 83. oвoг зaкoнa;</w:t>
      </w:r>
    </w:p>
    <w:p w:rsidR="009F0635" w:rsidRPr="00631E6A" w:rsidRDefault="009F0635" w:rsidP="009F0635">
      <w:pPr>
        <w:pStyle w:val="stil1tekst"/>
        <w:numPr>
          <w:ilvl w:val="0"/>
          <w:numId w:val="45"/>
        </w:numPr>
        <w:ind w:right="63"/>
        <w:rPr>
          <w:sz w:val="24"/>
          <w:szCs w:val="24"/>
        </w:rPr>
      </w:pPr>
      <w:r w:rsidRPr="00631E6A">
        <w:rPr>
          <w:sz w:val="24"/>
          <w:szCs w:val="24"/>
        </w:rPr>
        <w:t>40.000 динaрa у пoступку jaвнe нaбaвкe мaлe врeднoсти и прeгoвaрaчкoм пoступку бeз oбjaвљивaњa пoзивa зa пoднoшeњe пoнудa;</w:t>
      </w:r>
    </w:p>
    <w:p w:rsidR="009F0635" w:rsidRPr="00631E6A" w:rsidRDefault="009F0635" w:rsidP="009F0635">
      <w:pPr>
        <w:pStyle w:val="ListParagraph"/>
        <w:ind w:left="0"/>
        <w:jc w:val="both"/>
        <w:rPr>
          <w:rFonts w:eastAsia="TimesNewRomanPSMT"/>
          <w:bCs/>
        </w:rPr>
      </w:pPr>
      <w:r w:rsidRPr="00631E6A">
        <w:rPr>
          <w:rFonts w:eastAsia="TimesNewRomanPSMT"/>
          <w:bCs/>
        </w:rPr>
        <w:t xml:space="preserve">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9F0635" w:rsidRPr="00AE1407" w:rsidRDefault="009F0635" w:rsidP="009F0635">
      <w:pPr>
        <w:jc w:val="both"/>
      </w:pPr>
      <w:r w:rsidRPr="00631E6A">
        <w:rPr>
          <w:rFonts w:eastAsia="TimesNewRomanPSMT"/>
          <w:bCs/>
        </w:rPr>
        <w:t>Поступак заштите права понуђача регулисан је одредбама чл. 138. - 167. Закона</w:t>
      </w:r>
      <w:r w:rsidRPr="00AE1407">
        <w:rPr>
          <w:rFonts w:eastAsia="TimesNewRomanPSMT"/>
          <w:bCs/>
        </w:rPr>
        <w:t>.</w:t>
      </w:r>
    </w:p>
    <w:p w:rsidR="009F0635" w:rsidRDefault="009F0635" w:rsidP="009F0635">
      <w:pPr>
        <w:jc w:val="both"/>
        <w:rPr>
          <w:lang w:val="sr-Cyrl-RS"/>
        </w:rPr>
      </w:pPr>
    </w:p>
    <w:p w:rsidR="00E956D2" w:rsidRPr="00E956D2" w:rsidRDefault="00E956D2" w:rsidP="009F0635">
      <w:pPr>
        <w:jc w:val="both"/>
        <w:rPr>
          <w:lang w:val="sr-Cyrl-RS"/>
        </w:rPr>
      </w:pPr>
    </w:p>
    <w:p w:rsidR="009F0635" w:rsidRPr="00AE1407" w:rsidRDefault="009F0635" w:rsidP="009F0635">
      <w:pPr>
        <w:jc w:val="both"/>
        <w:rPr>
          <w:b/>
        </w:rPr>
      </w:pPr>
      <w:r>
        <w:rPr>
          <w:b/>
        </w:rPr>
        <w:lastRenderedPageBreak/>
        <w:t>21</w:t>
      </w:r>
      <w:r w:rsidRPr="00AE1407">
        <w:rPr>
          <w:b/>
        </w:rPr>
        <w:t>. РОК У КОЈЕМ ЋЕ УГОВОР БИТИ ЗАКЉУЧЕН</w:t>
      </w:r>
    </w:p>
    <w:p w:rsidR="009F0635" w:rsidRPr="00AE1407" w:rsidRDefault="009F0635" w:rsidP="009F0635">
      <w:pPr>
        <w:jc w:val="both"/>
        <w:rPr>
          <w:b/>
        </w:rPr>
      </w:pPr>
    </w:p>
    <w:p w:rsidR="009F0635" w:rsidRPr="00AE1407" w:rsidRDefault="009F0635" w:rsidP="009F0635">
      <w:pPr>
        <w:jc w:val="both"/>
      </w:pPr>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 xml:space="preserve">ва за заштиту права из члана 149. Закона. </w:t>
      </w:r>
    </w:p>
    <w:p w:rsidR="009F0635" w:rsidRPr="00AE1407" w:rsidRDefault="009F0635" w:rsidP="009F0635">
      <w:pPr>
        <w:jc w:val="both"/>
      </w:pPr>
      <w:r w:rsidRPr="00AE140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A878F3" w:rsidRPr="00AE1407" w:rsidRDefault="00A878F3" w:rsidP="00A878F3">
      <w:pPr>
        <w:jc w:val="both"/>
        <w:rPr>
          <w:b/>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Pr="00AE1407" w:rsidRDefault="00B60424">
      <w:pPr>
        <w:rPr>
          <w:noProof/>
        </w:rPr>
      </w:pPr>
      <w:r w:rsidRPr="00AE1407">
        <w:rPr>
          <w:noProof/>
        </w:rPr>
        <w:br w:type="page"/>
      </w:r>
    </w:p>
    <w:p w:rsidR="00B819C7" w:rsidRPr="00AE1407" w:rsidRDefault="00B819C7" w:rsidP="00CA2E97">
      <w:pPr>
        <w:pStyle w:val="Heading2"/>
        <w:numPr>
          <w:ilvl w:val="0"/>
          <w:numId w:val="30"/>
        </w:numPr>
        <w:rPr>
          <w:noProof/>
        </w:rPr>
      </w:pPr>
      <w:bookmarkStart w:id="15" w:name="_Toc375911163"/>
      <w:r w:rsidRPr="00AE1407">
        <w:rPr>
          <w:noProof/>
        </w:rPr>
        <w:lastRenderedPageBreak/>
        <w:t>МОДЕЛ УГОВОРА</w:t>
      </w:r>
      <w:bookmarkEnd w:id="15"/>
    </w:p>
    <w:p w:rsidR="00F550FA" w:rsidRPr="00AB3F1A" w:rsidRDefault="00F550FA" w:rsidP="00F550FA">
      <w:pPr>
        <w:pStyle w:val="ListParagraph"/>
        <w:spacing w:before="100" w:beforeAutospacing="1" w:line="210" w:lineRule="atLeast"/>
        <w:ind w:left="0" w:firstLine="720"/>
        <w:jc w:val="both"/>
        <w:rPr>
          <w:b/>
          <w:noProof/>
        </w:rPr>
      </w:pPr>
      <w:r w:rsidRPr="00AB3F1A">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F550FA" w:rsidRDefault="00F550FA" w:rsidP="00F550FA">
      <w:pPr>
        <w:rPr>
          <w:noProof/>
        </w:rPr>
      </w:pPr>
      <w:r>
        <w:rPr>
          <w:noProof/>
        </w:rPr>
        <w:t xml:space="preserve">                                                          </w:t>
      </w:r>
    </w:p>
    <w:p w:rsidR="00F550FA" w:rsidRPr="00ED76B1" w:rsidRDefault="00F550FA" w:rsidP="00F550FA">
      <w:pPr>
        <w:pStyle w:val="NoSpacing"/>
        <w:outlineLvl w:val="0"/>
        <w:rPr>
          <w:rFonts w:ascii="Times New Roman" w:hAnsi="Times New Roman" w:cs="Times New Roman"/>
          <w:b/>
          <w:noProof/>
          <w:sz w:val="24"/>
          <w:szCs w:val="24"/>
        </w:rPr>
      </w:pPr>
      <w:r w:rsidRPr="00ED76B1">
        <w:rPr>
          <w:rFonts w:ascii="Times New Roman" w:hAnsi="Times New Roman" w:cs="Times New Roman"/>
          <w:noProof/>
          <w:sz w:val="24"/>
          <w:szCs w:val="24"/>
        </w:rPr>
        <w:t xml:space="preserve">                                                                </w:t>
      </w:r>
      <w:r w:rsidRPr="00ED76B1">
        <w:rPr>
          <w:rFonts w:ascii="Times New Roman" w:hAnsi="Times New Roman" w:cs="Times New Roman"/>
          <w:b/>
          <w:noProof/>
          <w:sz w:val="24"/>
          <w:szCs w:val="24"/>
        </w:rPr>
        <w:t>УГОВОР</w:t>
      </w:r>
    </w:p>
    <w:p w:rsidR="00F550FA" w:rsidRPr="00ED76B1" w:rsidRDefault="00F550FA" w:rsidP="00F550FA">
      <w:pPr>
        <w:pStyle w:val="NoSpacing"/>
        <w:outlineLvl w:val="0"/>
        <w:rPr>
          <w:rFonts w:ascii="Times New Roman" w:hAnsi="Times New Roman" w:cs="Times New Roman"/>
          <w:b/>
          <w:noProof/>
          <w:sz w:val="24"/>
          <w:szCs w:val="24"/>
        </w:rPr>
      </w:pPr>
      <w:r w:rsidRPr="00ED76B1">
        <w:rPr>
          <w:rFonts w:ascii="Times New Roman" w:hAnsi="Times New Roman" w:cs="Times New Roman"/>
          <w:noProof/>
          <w:sz w:val="24"/>
          <w:szCs w:val="24"/>
        </w:rPr>
        <w:t xml:space="preserve"> </w:t>
      </w:r>
      <w:r w:rsidRPr="00ED76B1">
        <w:rPr>
          <w:rFonts w:ascii="Times New Roman" w:hAnsi="Times New Roman" w:cs="Times New Roman"/>
          <w:noProof/>
          <w:sz w:val="24"/>
          <w:szCs w:val="24"/>
        </w:rPr>
        <w:tab/>
      </w:r>
      <w:r w:rsidRPr="00ED76B1">
        <w:rPr>
          <w:rFonts w:ascii="Times New Roman" w:hAnsi="Times New Roman" w:cs="Times New Roman"/>
          <w:noProof/>
          <w:sz w:val="24"/>
          <w:szCs w:val="24"/>
        </w:rPr>
        <w:tab/>
      </w:r>
      <w:r w:rsidRPr="00ED76B1">
        <w:rPr>
          <w:rFonts w:ascii="Times New Roman" w:hAnsi="Times New Roman" w:cs="Times New Roman"/>
          <w:noProof/>
          <w:sz w:val="24"/>
          <w:szCs w:val="24"/>
        </w:rPr>
        <w:tab/>
      </w:r>
      <w:r w:rsidRPr="00ED76B1">
        <w:rPr>
          <w:rFonts w:ascii="Times New Roman" w:hAnsi="Times New Roman" w:cs="Times New Roman"/>
          <w:b/>
          <w:noProof/>
          <w:sz w:val="24"/>
          <w:szCs w:val="24"/>
        </w:rPr>
        <w:t>О   ЈАВНОЈ   НАБАВЦИ   БРОЈ  288-13-М</w:t>
      </w:r>
    </w:p>
    <w:p w:rsidR="00F550FA" w:rsidRPr="00AB3F1A" w:rsidRDefault="00F550FA" w:rsidP="00F550FA">
      <w:pPr>
        <w:pStyle w:val="NoSpacing"/>
        <w:rPr>
          <w:rFonts w:ascii="Times New Roman" w:hAnsi="Times New Roman" w:cs="Times New Roman"/>
          <w:b/>
          <w:noProof/>
          <w:sz w:val="24"/>
          <w:szCs w:val="24"/>
        </w:rPr>
      </w:pPr>
    </w:p>
    <w:p w:rsidR="00F550FA" w:rsidRPr="00AB3F1A" w:rsidRDefault="00F550FA" w:rsidP="00F550FA">
      <w:pPr>
        <w:pStyle w:val="NoSpacing"/>
        <w:jc w:val="both"/>
        <w:rPr>
          <w:rFonts w:ascii="Times New Roman" w:hAnsi="Times New Roman" w:cs="Times New Roman"/>
          <w:noProof/>
          <w:sz w:val="24"/>
          <w:szCs w:val="24"/>
        </w:rPr>
      </w:pPr>
      <w:r w:rsidRPr="00AB3F1A">
        <w:rPr>
          <w:rFonts w:ascii="Times New Roman" w:hAnsi="Times New Roman" w:cs="Times New Roman"/>
          <w:noProof/>
          <w:sz w:val="24"/>
          <w:szCs w:val="24"/>
        </w:rPr>
        <w:t xml:space="preserve">Уговорне стране: </w:t>
      </w:r>
    </w:p>
    <w:p w:rsidR="00F550FA" w:rsidRPr="00AB3F1A" w:rsidRDefault="00F550FA" w:rsidP="00F550FA">
      <w:pPr>
        <w:pStyle w:val="NoSpacing"/>
        <w:jc w:val="both"/>
        <w:rPr>
          <w:rFonts w:ascii="Times New Roman" w:hAnsi="Times New Roman" w:cs="Times New Roman"/>
          <w:noProof/>
          <w:sz w:val="24"/>
          <w:szCs w:val="24"/>
        </w:rPr>
      </w:pPr>
    </w:p>
    <w:p w:rsidR="00F550FA" w:rsidRPr="00AB3F1A" w:rsidRDefault="00F550FA" w:rsidP="00F550FA">
      <w:pPr>
        <w:pStyle w:val="NoSpacing"/>
        <w:jc w:val="both"/>
        <w:rPr>
          <w:rFonts w:ascii="Times New Roman" w:hAnsi="Times New Roman" w:cs="Times New Roman"/>
          <w:noProof/>
          <w:sz w:val="24"/>
          <w:szCs w:val="24"/>
        </w:rPr>
      </w:pPr>
      <w:r w:rsidRPr="00AB3F1A">
        <w:rPr>
          <w:rFonts w:ascii="Times New Roman" w:hAnsi="Times New Roman" w:cs="Times New Roman"/>
          <w:noProof/>
          <w:sz w:val="24"/>
          <w:szCs w:val="24"/>
        </w:rPr>
        <w:t>1.</w:t>
      </w:r>
      <w:r>
        <w:rPr>
          <w:rFonts w:ascii="Times New Roman" w:hAnsi="Times New Roman" w:cs="Times New Roman"/>
          <w:noProof/>
          <w:sz w:val="24"/>
          <w:szCs w:val="24"/>
        </w:rPr>
        <w:t xml:space="preserve"> </w:t>
      </w:r>
      <w:r w:rsidRPr="00AB3F1A">
        <w:rPr>
          <w:rFonts w:ascii="Times New Roman" w:hAnsi="Times New Roman" w:cs="Times New Roman"/>
          <w:noProof/>
          <w:sz w:val="24"/>
          <w:szCs w:val="24"/>
        </w:rPr>
        <w:t>КЛИНИЧКИ ЦЕНТАР ВОЈВОДИНЕ,  ул. Хајдук Вељкова бр. 1, Нови Сад, ПИБ:.......................... Матични број: ........................................</w:t>
      </w:r>
    </w:p>
    <w:p w:rsidR="00F550FA" w:rsidRPr="00AB3F1A" w:rsidRDefault="00F550FA" w:rsidP="00F550FA">
      <w:pPr>
        <w:pStyle w:val="NoSpacing"/>
        <w:jc w:val="both"/>
        <w:rPr>
          <w:rFonts w:ascii="Times New Roman" w:hAnsi="Times New Roman" w:cs="Times New Roman"/>
          <w:noProof/>
          <w:sz w:val="24"/>
          <w:szCs w:val="24"/>
        </w:rPr>
      </w:pPr>
      <w:r w:rsidRPr="00AB3F1A">
        <w:rPr>
          <w:rFonts w:ascii="Times New Roman" w:hAnsi="Times New Roman" w:cs="Times New Roman"/>
          <w:noProof/>
          <w:sz w:val="24"/>
          <w:szCs w:val="24"/>
        </w:rPr>
        <w:t>Број рачуна: ............................................ Назив банке:......................................,</w:t>
      </w:r>
    </w:p>
    <w:p w:rsidR="00F550FA" w:rsidRPr="00AB3F1A" w:rsidRDefault="00F550FA" w:rsidP="00F550FA">
      <w:pPr>
        <w:pStyle w:val="NoSpacing"/>
        <w:jc w:val="both"/>
        <w:rPr>
          <w:rFonts w:ascii="Times New Roman" w:hAnsi="Times New Roman" w:cs="Times New Roman"/>
          <w:noProof/>
          <w:sz w:val="24"/>
          <w:szCs w:val="24"/>
        </w:rPr>
      </w:pPr>
      <w:r w:rsidRPr="00AB3F1A">
        <w:rPr>
          <w:rFonts w:ascii="Times New Roman" w:hAnsi="Times New Roman" w:cs="Times New Roman"/>
          <w:noProof/>
          <w:sz w:val="24"/>
          <w:szCs w:val="24"/>
        </w:rPr>
        <w:t>Телефон:............................Телефакс:....................................</w:t>
      </w:r>
    </w:p>
    <w:p w:rsidR="00F550FA" w:rsidRPr="00AB3F1A" w:rsidRDefault="00F550FA" w:rsidP="00F550FA">
      <w:pPr>
        <w:pStyle w:val="NoSpacing"/>
        <w:jc w:val="both"/>
        <w:rPr>
          <w:rFonts w:ascii="Times New Roman" w:hAnsi="Times New Roman" w:cs="Times New Roman"/>
          <w:noProof/>
          <w:sz w:val="24"/>
          <w:szCs w:val="24"/>
        </w:rPr>
      </w:pPr>
      <w:r w:rsidRPr="00AB3F1A">
        <w:rPr>
          <w:rFonts w:ascii="Times New Roman" w:hAnsi="Times New Roman" w:cs="Times New Roman"/>
          <w:noProof/>
          <w:sz w:val="24"/>
          <w:szCs w:val="24"/>
        </w:rPr>
        <w:t>(у даљем тексту: наручилац), кога заступа проф. др  Драган Драшковић.</w:t>
      </w:r>
    </w:p>
    <w:p w:rsidR="00F550FA" w:rsidRPr="00AB3F1A" w:rsidRDefault="00F550FA" w:rsidP="00F550FA">
      <w:pPr>
        <w:pStyle w:val="NoSpacing"/>
        <w:jc w:val="both"/>
        <w:rPr>
          <w:rFonts w:ascii="Times New Roman" w:hAnsi="Times New Roman" w:cs="Times New Roman"/>
          <w:noProof/>
          <w:sz w:val="24"/>
          <w:szCs w:val="24"/>
        </w:rPr>
      </w:pPr>
    </w:p>
    <w:p w:rsidR="00F550FA" w:rsidRPr="00AB3F1A" w:rsidRDefault="00F550FA" w:rsidP="00F550FA">
      <w:pPr>
        <w:pStyle w:val="NoSpacing"/>
        <w:jc w:val="both"/>
        <w:rPr>
          <w:rFonts w:ascii="Times New Roman" w:hAnsi="Times New Roman" w:cs="Times New Roman"/>
          <w:noProof/>
          <w:sz w:val="24"/>
          <w:szCs w:val="24"/>
        </w:rPr>
      </w:pPr>
      <w:r w:rsidRPr="00AB3F1A">
        <w:rPr>
          <w:rFonts w:ascii="Times New Roman" w:hAnsi="Times New Roman" w:cs="Times New Roman"/>
          <w:noProof/>
          <w:sz w:val="24"/>
          <w:szCs w:val="24"/>
        </w:rPr>
        <w:t>2.</w:t>
      </w:r>
      <w:r>
        <w:rPr>
          <w:rFonts w:ascii="Times New Roman" w:hAnsi="Times New Roman" w:cs="Times New Roman"/>
          <w:noProof/>
          <w:sz w:val="24"/>
          <w:szCs w:val="24"/>
        </w:rPr>
        <w:t xml:space="preserve">    </w:t>
      </w:r>
      <w:r w:rsidRPr="00AB3F1A">
        <w:rPr>
          <w:rFonts w:ascii="Times New Roman" w:hAnsi="Times New Roman" w:cs="Times New Roman"/>
          <w:noProof/>
          <w:sz w:val="24"/>
          <w:szCs w:val="24"/>
        </w:rPr>
        <w:t>____________________________________________________________________,</w:t>
      </w:r>
    </w:p>
    <w:p w:rsidR="00F550FA" w:rsidRPr="00AB3F1A" w:rsidRDefault="00F550FA" w:rsidP="00F550FA">
      <w:pPr>
        <w:pStyle w:val="NoSpacing"/>
        <w:jc w:val="both"/>
        <w:rPr>
          <w:rFonts w:ascii="Times New Roman" w:hAnsi="Times New Roman" w:cs="Times New Roman"/>
          <w:sz w:val="24"/>
          <w:szCs w:val="24"/>
        </w:rPr>
      </w:pPr>
      <w:r>
        <w:rPr>
          <w:rFonts w:ascii="Times New Roman" w:hAnsi="Times New Roman" w:cs="Times New Roman"/>
          <w:noProof/>
          <w:sz w:val="24"/>
          <w:szCs w:val="24"/>
        </w:rPr>
        <w:t xml:space="preserve">                                                        </w:t>
      </w:r>
      <w:r w:rsidRPr="00AB3F1A">
        <w:rPr>
          <w:rFonts w:ascii="Times New Roman" w:hAnsi="Times New Roman" w:cs="Times New Roman"/>
          <w:noProof/>
          <w:sz w:val="24"/>
          <w:szCs w:val="24"/>
        </w:rPr>
        <w:t>(</w:t>
      </w:r>
      <w:r w:rsidRPr="00AB3F1A">
        <w:rPr>
          <w:rFonts w:ascii="Times New Roman" w:hAnsi="Times New Roman" w:cs="Times New Roman"/>
          <w:i/>
          <w:noProof/>
          <w:sz w:val="24"/>
          <w:szCs w:val="24"/>
        </w:rPr>
        <w:t>назив и адреса)</w:t>
      </w:r>
    </w:p>
    <w:p w:rsidR="00F550FA" w:rsidRPr="00AB3F1A" w:rsidRDefault="00F550FA" w:rsidP="00F550FA">
      <w:pPr>
        <w:pStyle w:val="NoSpacing"/>
        <w:jc w:val="both"/>
        <w:rPr>
          <w:rFonts w:ascii="Times New Roman" w:hAnsi="Times New Roman" w:cs="Times New Roman"/>
          <w:noProof/>
          <w:sz w:val="24"/>
          <w:szCs w:val="24"/>
        </w:rPr>
      </w:pPr>
      <w:r w:rsidRPr="00AB3F1A">
        <w:rPr>
          <w:rFonts w:ascii="Times New Roman" w:hAnsi="Times New Roman" w:cs="Times New Roman"/>
          <w:noProof/>
          <w:sz w:val="24"/>
          <w:szCs w:val="24"/>
        </w:rPr>
        <w:t>ПИБ:.......................... Матични број: ........................................</w:t>
      </w:r>
    </w:p>
    <w:p w:rsidR="00F550FA" w:rsidRPr="00AB3F1A" w:rsidRDefault="00F550FA" w:rsidP="00F550FA">
      <w:pPr>
        <w:pStyle w:val="NoSpacing"/>
        <w:jc w:val="both"/>
        <w:rPr>
          <w:rFonts w:ascii="Times New Roman" w:hAnsi="Times New Roman" w:cs="Times New Roman"/>
          <w:noProof/>
          <w:sz w:val="24"/>
          <w:szCs w:val="24"/>
        </w:rPr>
      </w:pPr>
      <w:r w:rsidRPr="00AB3F1A">
        <w:rPr>
          <w:rFonts w:ascii="Times New Roman" w:hAnsi="Times New Roman" w:cs="Times New Roman"/>
          <w:noProof/>
          <w:sz w:val="24"/>
          <w:szCs w:val="24"/>
        </w:rPr>
        <w:t>Број рачуна: ............................................ Назив банке:......................................,</w:t>
      </w:r>
    </w:p>
    <w:p w:rsidR="00F550FA" w:rsidRPr="00AB3F1A" w:rsidRDefault="00F550FA" w:rsidP="00F550FA">
      <w:pPr>
        <w:pStyle w:val="NoSpacing"/>
        <w:jc w:val="both"/>
        <w:rPr>
          <w:rFonts w:ascii="Times New Roman" w:hAnsi="Times New Roman" w:cs="Times New Roman"/>
          <w:noProof/>
          <w:sz w:val="24"/>
          <w:szCs w:val="24"/>
        </w:rPr>
      </w:pPr>
      <w:r w:rsidRPr="00AB3F1A">
        <w:rPr>
          <w:rFonts w:ascii="Times New Roman" w:hAnsi="Times New Roman" w:cs="Times New Roman"/>
          <w:noProof/>
          <w:sz w:val="24"/>
          <w:szCs w:val="24"/>
        </w:rPr>
        <w:t>Телефон:............................Телефакс:......................................</w:t>
      </w:r>
    </w:p>
    <w:p w:rsidR="00F550FA" w:rsidRPr="00AB3F1A" w:rsidRDefault="00F550FA" w:rsidP="00F550FA">
      <w:pPr>
        <w:pStyle w:val="NoSpacing"/>
        <w:jc w:val="both"/>
        <w:rPr>
          <w:rFonts w:ascii="Times New Roman" w:hAnsi="Times New Roman" w:cs="Times New Roman"/>
          <w:noProof/>
          <w:sz w:val="24"/>
          <w:szCs w:val="24"/>
        </w:rPr>
      </w:pPr>
      <w:r w:rsidRPr="00AB3F1A">
        <w:rPr>
          <w:rFonts w:ascii="Times New Roman" w:hAnsi="Times New Roman" w:cs="Times New Roman"/>
          <w:noProof/>
          <w:sz w:val="24"/>
          <w:szCs w:val="24"/>
        </w:rPr>
        <w:t>(у даљем тексту: добављач), кога заступа ________________________________ .</w:t>
      </w:r>
    </w:p>
    <w:p w:rsidR="00F550FA" w:rsidRDefault="00F550FA" w:rsidP="00F550FA">
      <w:pPr>
        <w:pStyle w:val="NoSpacing"/>
        <w:jc w:val="both"/>
        <w:rPr>
          <w:rFonts w:ascii="Times New Roman" w:hAnsi="Times New Roman" w:cs="Times New Roman"/>
          <w:noProof/>
          <w:sz w:val="24"/>
          <w:szCs w:val="24"/>
        </w:rPr>
      </w:pPr>
    </w:p>
    <w:p w:rsidR="00F550FA" w:rsidRPr="00ED76B1" w:rsidRDefault="00F550FA" w:rsidP="00F550FA">
      <w:pPr>
        <w:pStyle w:val="NoSpacing"/>
        <w:jc w:val="both"/>
        <w:rPr>
          <w:rFonts w:ascii="Times New Roman" w:hAnsi="Times New Roman" w:cs="Times New Roman"/>
          <w:b/>
          <w:noProof/>
          <w:sz w:val="24"/>
          <w:szCs w:val="24"/>
        </w:rPr>
      </w:pPr>
    </w:p>
    <w:p w:rsidR="00F550FA" w:rsidRPr="00AB3F1A" w:rsidRDefault="00F550FA" w:rsidP="00F550FA">
      <w:pPr>
        <w:pStyle w:val="NoSpacing"/>
        <w:ind w:left="3600" w:firstLine="720"/>
        <w:jc w:val="both"/>
        <w:outlineLvl w:val="0"/>
        <w:rPr>
          <w:rFonts w:ascii="Times New Roman" w:hAnsi="Times New Roman" w:cs="Times New Roman"/>
          <w:noProof/>
          <w:sz w:val="24"/>
          <w:szCs w:val="24"/>
        </w:rPr>
      </w:pPr>
      <w:r w:rsidRPr="00ED76B1">
        <w:rPr>
          <w:rFonts w:ascii="Times New Roman" w:hAnsi="Times New Roman" w:cs="Times New Roman"/>
          <w:b/>
          <w:noProof/>
          <w:sz w:val="24"/>
          <w:szCs w:val="24"/>
        </w:rPr>
        <w:t>Члан 1</w:t>
      </w:r>
      <w:r w:rsidRPr="00AB3F1A">
        <w:rPr>
          <w:rFonts w:ascii="Times New Roman" w:hAnsi="Times New Roman" w:cs="Times New Roman"/>
          <w:noProof/>
          <w:sz w:val="24"/>
          <w:szCs w:val="24"/>
        </w:rPr>
        <w:t>.</w:t>
      </w:r>
    </w:p>
    <w:p w:rsidR="00F550FA" w:rsidRPr="00AB3F1A" w:rsidRDefault="00F550FA" w:rsidP="00F550FA">
      <w:pPr>
        <w:pStyle w:val="NoSpacing"/>
        <w:jc w:val="both"/>
        <w:rPr>
          <w:rFonts w:ascii="Times New Roman" w:hAnsi="Times New Roman" w:cs="Times New Roman"/>
          <w:noProof/>
          <w:sz w:val="24"/>
          <w:szCs w:val="24"/>
        </w:rPr>
      </w:pPr>
    </w:p>
    <w:p w:rsidR="00F550FA" w:rsidRPr="00AB3F1A" w:rsidRDefault="00F550FA" w:rsidP="00F550FA">
      <w:pPr>
        <w:pStyle w:val="NoSpacing"/>
        <w:jc w:val="both"/>
        <w:rPr>
          <w:rFonts w:ascii="Times New Roman" w:hAnsi="Times New Roman" w:cs="Times New Roman"/>
          <w:sz w:val="24"/>
          <w:szCs w:val="24"/>
          <w:highlight w:val="yellow"/>
          <w:lang w:val="sr-Latn-CS"/>
        </w:rPr>
      </w:pPr>
      <w:r w:rsidRPr="00AB3F1A">
        <w:rPr>
          <w:rFonts w:ascii="Times New Roman" w:hAnsi="Times New Roman" w:cs="Times New Roman"/>
          <w:noProof/>
          <w:sz w:val="24"/>
          <w:szCs w:val="24"/>
        </w:rPr>
        <w:tab/>
        <w:t xml:space="preserve">Предмет овог уговора је </w:t>
      </w:r>
      <w:r w:rsidRPr="00AB3F1A">
        <w:rPr>
          <w:rFonts w:ascii="Times New Roman" w:hAnsi="Times New Roman" w:cs="Times New Roman"/>
          <w:sz w:val="24"/>
          <w:szCs w:val="24"/>
        </w:rPr>
        <w:t>набавка -</w:t>
      </w:r>
      <w:r>
        <w:rPr>
          <w:rFonts w:ascii="Times New Roman" w:hAnsi="Times New Roman" w:cs="Times New Roman"/>
          <w:sz w:val="24"/>
          <w:szCs w:val="24"/>
        </w:rPr>
        <w:t xml:space="preserve"> </w:t>
      </w:r>
      <w:r w:rsidRPr="001C7371">
        <w:rPr>
          <w:rFonts w:ascii="Times New Roman" w:hAnsi="Times New Roman" w:cs="Times New Roman"/>
          <w:b/>
          <w:noProof/>
          <w:sz w:val="24"/>
          <w:szCs w:val="24"/>
        </w:rPr>
        <w:t>услуга обезбеђивања хотелског смештаја, превоза и едукације лекара гинеколога, субспецијалиста фертилитета и стерилитета, ембриолога, мед. техничара, лекара специјалиста гинеколога</w:t>
      </w:r>
      <w:r w:rsidRPr="00AB3F1A">
        <w:rPr>
          <w:rFonts w:ascii="Times New Roman" w:hAnsi="Times New Roman" w:cs="Times New Roman"/>
          <w:noProof/>
          <w:sz w:val="24"/>
          <w:szCs w:val="24"/>
        </w:rPr>
        <w:t xml:space="preserve"> </w:t>
      </w:r>
      <w:r>
        <w:rPr>
          <w:rFonts w:ascii="Times New Roman" w:hAnsi="Times New Roman" w:cs="Times New Roman"/>
          <w:noProof/>
          <w:sz w:val="24"/>
          <w:szCs w:val="24"/>
        </w:rPr>
        <w:t>-</w:t>
      </w:r>
      <w:r w:rsidRPr="00AB3F1A">
        <w:rPr>
          <w:rFonts w:ascii="Times New Roman" w:hAnsi="Times New Roman" w:cs="Times New Roman"/>
          <w:noProof/>
          <w:sz w:val="24"/>
          <w:szCs w:val="24"/>
        </w:rPr>
        <w:t xml:space="preserve"> иностраних експерата и едукатора, информатичар - </w:t>
      </w:r>
      <w:r w:rsidRPr="00AB3F1A">
        <w:rPr>
          <w:rFonts w:ascii="Times New Roman" w:hAnsi="Times New Roman" w:cs="Times New Roman"/>
          <w:sz w:val="24"/>
          <w:szCs w:val="24"/>
          <w:lang w:val="sr-Latn-CS"/>
        </w:rPr>
        <w:t>кој</w:t>
      </w:r>
      <w:r w:rsidRPr="00AB3F1A">
        <w:rPr>
          <w:rFonts w:ascii="Times New Roman" w:hAnsi="Times New Roman" w:cs="Times New Roman"/>
          <w:sz w:val="24"/>
          <w:szCs w:val="24"/>
        </w:rPr>
        <w:t>а</w:t>
      </w:r>
      <w:r w:rsidRPr="00AB3F1A">
        <w:rPr>
          <w:rFonts w:ascii="Times New Roman" w:hAnsi="Times New Roman" w:cs="Times New Roman"/>
          <w:sz w:val="24"/>
          <w:szCs w:val="24"/>
          <w:lang w:val="sr-Latn-CS"/>
        </w:rPr>
        <w:t xml:space="preserve"> је тражен</w:t>
      </w:r>
      <w:r w:rsidRPr="00AB3F1A">
        <w:rPr>
          <w:rFonts w:ascii="Times New Roman" w:hAnsi="Times New Roman" w:cs="Times New Roman"/>
          <w:sz w:val="24"/>
          <w:szCs w:val="24"/>
        </w:rPr>
        <w:t>а</w:t>
      </w:r>
      <w:r w:rsidRPr="00AB3F1A">
        <w:rPr>
          <w:rFonts w:ascii="Times New Roman" w:hAnsi="Times New Roman" w:cs="Times New Roman"/>
          <w:sz w:val="24"/>
          <w:szCs w:val="24"/>
          <w:lang w:val="sr-Latn-CS"/>
        </w:rPr>
        <w:t xml:space="preserve"> у позиву за</w:t>
      </w:r>
      <w:r w:rsidRPr="00AB3F1A">
        <w:rPr>
          <w:rFonts w:ascii="Times New Roman" w:hAnsi="Times New Roman" w:cs="Times New Roman"/>
          <w:sz w:val="24"/>
          <w:szCs w:val="24"/>
        </w:rPr>
        <w:t xml:space="preserve"> подношење понуда у</w:t>
      </w:r>
      <w:r w:rsidRPr="00AB3F1A">
        <w:rPr>
          <w:rFonts w:ascii="Times New Roman" w:hAnsi="Times New Roman" w:cs="Times New Roman"/>
          <w:sz w:val="24"/>
          <w:szCs w:val="24"/>
          <w:lang w:val="sr-Latn-CS"/>
        </w:rPr>
        <w:t xml:space="preserve"> </w:t>
      </w:r>
      <w:r w:rsidRPr="00AB3F1A">
        <w:rPr>
          <w:rFonts w:ascii="Times New Roman" w:hAnsi="Times New Roman" w:cs="Times New Roman"/>
          <w:sz w:val="24"/>
          <w:szCs w:val="24"/>
        </w:rPr>
        <w:t>поступку мале набавке -</w:t>
      </w:r>
      <w:r w:rsidRPr="00AB3F1A">
        <w:rPr>
          <w:rFonts w:ascii="Times New Roman" w:hAnsi="Times New Roman" w:cs="Times New Roman"/>
          <w:sz w:val="24"/>
          <w:szCs w:val="24"/>
          <w:lang w:val="sr-Latn-CS"/>
        </w:rPr>
        <w:t xml:space="preserve">јавне набавке број </w:t>
      </w:r>
      <w:r w:rsidRPr="00AB3F1A">
        <w:rPr>
          <w:rFonts w:ascii="Times New Roman" w:hAnsi="Times New Roman" w:cs="Times New Roman"/>
          <w:sz w:val="24"/>
          <w:szCs w:val="24"/>
        </w:rPr>
        <w:t>288-13-М</w:t>
      </w:r>
      <w:r w:rsidRPr="00AB3F1A">
        <w:rPr>
          <w:rFonts w:ascii="Times New Roman" w:hAnsi="Times New Roman" w:cs="Times New Roman"/>
          <w:sz w:val="24"/>
          <w:szCs w:val="24"/>
          <w:lang w:val="sr-Latn-CS"/>
        </w:rPr>
        <w:t xml:space="preserve"> од </w:t>
      </w:r>
      <w:r w:rsidRPr="00AB3F1A">
        <w:rPr>
          <w:rFonts w:ascii="Times New Roman" w:hAnsi="Times New Roman" w:cs="Times New Roman"/>
          <w:bCs/>
          <w:sz w:val="24"/>
          <w:szCs w:val="24"/>
        </w:rPr>
        <w:t>__________</w:t>
      </w:r>
      <w:r>
        <w:rPr>
          <w:rFonts w:ascii="Times New Roman" w:hAnsi="Times New Roman" w:cs="Times New Roman"/>
          <w:bCs/>
          <w:sz w:val="24"/>
          <w:szCs w:val="24"/>
        </w:rPr>
        <w:t>___</w:t>
      </w:r>
      <w:r w:rsidRPr="00AB3F1A">
        <w:rPr>
          <w:rFonts w:ascii="Times New Roman" w:hAnsi="Times New Roman" w:cs="Times New Roman"/>
          <w:bCs/>
          <w:sz w:val="24"/>
          <w:szCs w:val="24"/>
          <w:lang w:val="sr-Latn-CS"/>
        </w:rPr>
        <w:t xml:space="preserve"> </w:t>
      </w:r>
      <w:r w:rsidRPr="00AB3F1A">
        <w:rPr>
          <w:rFonts w:ascii="Times New Roman" w:hAnsi="Times New Roman" w:cs="Times New Roman"/>
          <w:sz w:val="24"/>
          <w:szCs w:val="24"/>
          <w:lang w:val="sr-Latn-CS"/>
        </w:rPr>
        <w:t>године.</w:t>
      </w:r>
    </w:p>
    <w:p w:rsidR="00F550FA" w:rsidRPr="00AB3F1A" w:rsidRDefault="00F550FA" w:rsidP="00F550FA">
      <w:pPr>
        <w:pStyle w:val="NoSpacing"/>
        <w:jc w:val="both"/>
        <w:rPr>
          <w:rFonts w:ascii="Times New Roman" w:hAnsi="Times New Roman" w:cs="Times New Roman"/>
          <w:noProof/>
          <w:sz w:val="24"/>
          <w:szCs w:val="24"/>
        </w:rPr>
      </w:pPr>
    </w:p>
    <w:p w:rsidR="00F550FA" w:rsidRPr="00ED76B1" w:rsidRDefault="00F550FA" w:rsidP="00F550FA">
      <w:pPr>
        <w:pStyle w:val="NoSpacing"/>
        <w:ind w:left="3600" w:firstLine="720"/>
        <w:jc w:val="both"/>
        <w:outlineLvl w:val="0"/>
        <w:rPr>
          <w:rFonts w:ascii="Times New Roman" w:hAnsi="Times New Roman" w:cs="Times New Roman"/>
          <w:b/>
          <w:noProof/>
          <w:sz w:val="24"/>
          <w:szCs w:val="24"/>
        </w:rPr>
      </w:pPr>
      <w:r w:rsidRPr="00ED76B1">
        <w:rPr>
          <w:rFonts w:ascii="Times New Roman" w:hAnsi="Times New Roman" w:cs="Times New Roman"/>
          <w:b/>
          <w:noProof/>
          <w:sz w:val="24"/>
          <w:szCs w:val="24"/>
        </w:rPr>
        <w:t xml:space="preserve">Члан 2. </w:t>
      </w:r>
    </w:p>
    <w:p w:rsidR="00F550FA" w:rsidRPr="00AB3F1A" w:rsidRDefault="00F550FA" w:rsidP="00F550FA">
      <w:pPr>
        <w:pStyle w:val="NoSpacing"/>
        <w:ind w:left="3600" w:firstLine="720"/>
        <w:jc w:val="both"/>
        <w:rPr>
          <w:rFonts w:ascii="Times New Roman" w:hAnsi="Times New Roman" w:cs="Times New Roman"/>
          <w:noProof/>
          <w:sz w:val="24"/>
          <w:szCs w:val="24"/>
        </w:rPr>
      </w:pPr>
    </w:p>
    <w:p w:rsidR="00F550FA" w:rsidRPr="00AB3F1A" w:rsidRDefault="00F550FA" w:rsidP="00F550FA">
      <w:pPr>
        <w:pStyle w:val="NoSpacing"/>
        <w:ind w:firstLine="720"/>
        <w:jc w:val="both"/>
        <w:rPr>
          <w:rFonts w:ascii="Times New Roman" w:hAnsi="Times New Roman" w:cs="Times New Roman"/>
          <w:b/>
          <w:bCs/>
          <w:sz w:val="24"/>
          <w:szCs w:val="24"/>
        </w:rPr>
      </w:pPr>
      <w:r w:rsidRPr="00AB3F1A">
        <w:rPr>
          <w:rFonts w:ascii="Times New Roman" w:hAnsi="Times New Roman" w:cs="Times New Roman"/>
          <w:sz w:val="24"/>
          <w:szCs w:val="24"/>
        </w:rPr>
        <w:t xml:space="preserve">Добављач се обавезује да услугу која је предмет овог уговора изврши у свему према својој понуди број </w:t>
      </w:r>
      <w:r w:rsidRPr="00AB3F1A">
        <w:rPr>
          <w:rFonts w:ascii="Times New Roman" w:hAnsi="Times New Roman" w:cs="Times New Roman"/>
          <w:b/>
          <w:bCs/>
          <w:sz w:val="24"/>
          <w:szCs w:val="24"/>
        </w:rPr>
        <w:t>_________________</w:t>
      </w:r>
      <w:r w:rsidRPr="00AB3F1A">
        <w:rPr>
          <w:rFonts w:ascii="Times New Roman" w:hAnsi="Times New Roman" w:cs="Times New Roman"/>
          <w:sz w:val="24"/>
          <w:szCs w:val="24"/>
        </w:rPr>
        <w:t xml:space="preserve"> од дана </w:t>
      </w:r>
      <w:r w:rsidRPr="00AB3F1A">
        <w:rPr>
          <w:rFonts w:ascii="Times New Roman" w:hAnsi="Times New Roman" w:cs="Times New Roman"/>
          <w:b/>
          <w:sz w:val="24"/>
          <w:szCs w:val="24"/>
        </w:rPr>
        <w:t>__________________</w:t>
      </w:r>
      <w:r w:rsidRPr="00AB3F1A">
        <w:rPr>
          <w:rFonts w:ascii="Times New Roman" w:hAnsi="Times New Roman" w:cs="Times New Roman"/>
          <w:sz w:val="24"/>
          <w:szCs w:val="24"/>
        </w:rPr>
        <w:t xml:space="preserve"> године која је саставни део овог уговора.</w:t>
      </w:r>
    </w:p>
    <w:p w:rsidR="00F550FA" w:rsidRPr="00AB3F1A" w:rsidRDefault="00F550FA" w:rsidP="00F550FA">
      <w:pPr>
        <w:pStyle w:val="NoSpacing"/>
        <w:ind w:firstLine="720"/>
        <w:jc w:val="both"/>
        <w:rPr>
          <w:rFonts w:ascii="Times New Roman" w:hAnsi="Times New Roman" w:cs="Times New Roman"/>
          <w:b/>
          <w:sz w:val="24"/>
          <w:szCs w:val="24"/>
        </w:rPr>
      </w:pPr>
      <w:r w:rsidRPr="00AB3F1A">
        <w:rPr>
          <w:rFonts w:ascii="Times New Roman" w:hAnsi="Times New Roman" w:cs="Times New Roman"/>
          <w:sz w:val="24"/>
          <w:szCs w:val="24"/>
          <w:lang w:val="sr-Cyrl-CS"/>
        </w:rPr>
        <w:t>Максималн</w:t>
      </w:r>
      <w:r w:rsidRPr="00AB3F1A">
        <w:rPr>
          <w:rFonts w:ascii="Times New Roman" w:hAnsi="Times New Roman" w:cs="Times New Roman"/>
          <w:sz w:val="24"/>
          <w:szCs w:val="24"/>
        </w:rPr>
        <w:t>и износ</w:t>
      </w:r>
      <w:r w:rsidRPr="00AB3F1A">
        <w:rPr>
          <w:rFonts w:ascii="Times New Roman" w:hAnsi="Times New Roman" w:cs="Times New Roman"/>
          <w:sz w:val="24"/>
          <w:szCs w:val="24"/>
          <w:lang w:val="sr-Cyrl-CS"/>
        </w:rPr>
        <w:t xml:space="preserve"> накнаде </w:t>
      </w:r>
      <w:r w:rsidRPr="00AB3F1A">
        <w:rPr>
          <w:rFonts w:ascii="Times New Roman" w:hAnsi="Times New Roman" w:cs="Times New Roman"/>
          <w:sz w:val="24"/>
          <w:szCs w:val="24"/>
        </w:rPr>
        <w:t xml:space="preserve">за услуге из члана 1. овог уговора без пореза на додату вредност износи </w:t>
      </w:r>
      <w:r w:rsidRPr="00AB3F1A">
        <w:rPr>
          <w:rFonts w:ascii="Times New Roman" w:hAnsi="Times New Roman" w:cs="Times New Roman"/>
          <w:bCs/>
          <w:sz w:val="24"/>
          <w:szCs w:val="24"/>
        </w:rPr>
        <w:t>______________</w:t>
      </w:r>
      <w:r w:rsidRPr="00AB3F1A">
        <w:rPr>
          <w:rFonts w:ascii="Times New Roman" w:hAnsi="Times New Roman" w:cs="Times New Roman"/>
          <w:sz w:val="24"/>
          <w:szCs w:val="24"/>
        </w:rPr>
        <w:t xml:space="preserve"> динара (словима: </w:t>
      </w:r>
      <w:r w:rsidRPr="00AB3F1A">
        <w:rPr>
          <w:rFonts w:ascii="Times New Roman" w:hAnsi="Times New Roman" w:cs="Times New Roman"/>
          <w:b/>
          <w:bCs/>
          <w:sz w:val="24"/>
          <w:szCs w:val="24"/>
        </w:rPr>
        <w:t>___________________________________________</w:t>
      </w:r>
      <w:r w:rsidRPr="00AB3F1A">
        <w:rPr>
          <w:rFonts w:ascii="Times New Roman" w:hAnsi="Times New Roman" w:cs="Times New Roman"/>
          <w:sz w:val="24"/>
          <w:szCs w:val="24"/>
        </w:rPr>
        <w:t xml:space="preserve">), односно са порезом на додату вредност износи </w:t>
      </w:r>
      <w:r w:rsidRPr="00AB3F1A">
        <w:rPr>
          <w:rFonts w:ascii="Times New Roman" w:hAnsi="Times New Roman" w:cs="Times New Roman"/>
          <w:bCs/>
          <w:sz w:val="24"/>
          <w:szCs w:val="24"/>
        </w:rPr>
        <w:t>________________________</w:t>
      </w:r>
      <w:r w:rsidRPr="00AB3F1A">
        <w:rPr>
          <w:rFonts w:ascii="Times New Roman" w:hAnsi="Times New Roman" w:cs="Times New Roman"/>
          <w:sz w:val="24"/>
          <w:szCs w:val="24"/>
        </w:rPr>
        <w:t xml:space="preserve"> динара (словима: </w:t>
      </w:r>
      <w:r w:rsidRPr="00AB3F1A">
        <w:rPr>
          <w:rFonts w:ascii="Times New Roman" w:hAnsi="Times New Roman" w:cs="Times New Roman"/>
          <w:b/>
          <w:bCs/>
          <w:sz w:val="24"/>
          <w:szCs w:val="24"/>
        </w:rPr>
        <w:t>____________________________________________________</w:t>
      </w:r>
      <w:r w:rsidRPr="00AB3F1A">
        <w:rPr>
          <w:rFonts w:ascii="Times New Roman" w:hAnsi="Times New Roman" w:cs="Times New Roman"/>
          <w:sz w:val="24"/>
          <w:szCs w:val="24"/>
        </w:rPr>
        <w:t>).</w:t>
      </w:r>
    </w:p>
    <w:p w:rsidR="00F550FA" w:rsidRPr="00AB3F1A" w:rsidRDefault="00F550FA" w:rsidP="00F550FA">
      <w:pPr>
        <w:pStyle w:val="NoSpacing"/>
        <w:ind w:firstLine="720"/>
        <w:jc w:val="both"/>
        <w:rPr>
          <w:rFonts w:ascii="Times New Roman" w:hAnsi="Times New Roman" w:cs="Times New Roman"/>
          <w:bCs/>
          <w:noProof/>
          <w:sz w:val="24"/>
          <w:szCs w:val="24"/>
        </w:rPr>
      </w:pPr>
      <w:r w:rsidRPr="00AB3F1A">
        <w:rPr>
          <w:rFonts w:ascii="Times New Roman" w:hAnsi="Times New Roman" w:cs="Times New Roman"/>
          <w:sz w:val="24"/>
          <w:szCs w:val="24"/>
        </w:rPr>
        <w:t>Накнада из претходног става се сматра фиксном за време трајања уговора.</w:t>
      </w:r>
      <w:r w:rsidRPr="00AB3F1A">
        <w:rPr>
          <w:rFonts w:ascii="Times New Roman" w:hAnsi="Times New Roman" w:cs="Times New Roman"/>
          <w:bCs/>
          <w:noProof/>
          <w:sz w:val="24"/>
          <w:szCs w:val="24"/>
        </w:rPr>
        <w:t xml:space="preserve"> </w:t>
      </w:r>
    </w:p>
    <w:p w:rsidR="00F550FA" w:rsidRDefault="00F550FA" w:rsidP="00F550FA">
      <w:pPr>
        <w:pStyle w:val="NoSpacing"/>
        <w:jc w:val="both"/>
        <w:rPr>
          <w:rFonts w:ascii="Times New Roman" w:hAnsi="Times New Roman" w:cs="Times New Roman"/>
          <w:b/>
          <w:noProof/>
          <w:sz w:val="24"/>
          <w:szCs w:val="24"/>
        </w:rPr>
      </w:pPr>
    </w:p>
    <w:p w:rsidR="00F550FA" w:rsidRDefault="00F550FA" w:rsidP="00F550FA">
      <w:pPr>
        <w:pStyle w:val="NoSpacing"/>
        <w:jc w:val="both"/>
        <w:rPr>
          <w:rFonts w:ascii="Times New Roman" w:hAnsi="Times New Roman" w:cs="Times New Roman"/>
          <w:b/>
          <w:noProof/>
          <w:sz w:val="24"/>
          <w:szCs w:val="24"/>
        </w:rPr>
      </w:pPr>
    </w:p>
    <w:p w:rsidR="00F550FA" w:rsidRDefault="00F550FA" w:rsidP="00F550FA">
      <w:pPr>
        <w:pStyle w:val="NoSpacing"/>
        <w:jc w:val="both"/>
        <w:rPr>
          <w:rFonts w:ascii="Times New Roman" w:hAnsi="Times New Roman" w:cs="Times New Roman"/>
          <w:b/>
          <w:noProof/>
          <w:sz w:val="24"/>
          <w:szCs w:val="24"/>
        </w:rPr>
      </w:pPr>
    </w:p>
    <w:p w:rsidR="00F550FA" w:rsidRPr="00AB3F1A" w:rsidRDefault="00F550FA" w:rsidP="00F550FA">
      <w:pPr>
        <w:pStyle w:val="NoSpacing"/>
        <w:jc w:val="both"/>
        <w:rPr>
          <w:rFonts w:ascii="Times New Roman" w:hAnsi="Times New Roman" w:cs="Times New Roman"/>
          <w:b/>
          <w:noProof/>
          <w:sz w:val="24"/>
          <w:szCs w:val="24"/>
        </w:rPr>
      </w:pPr>
    </w:p>
    <w:p w:rsidR="00F550FA" w:rsidRPr="00ED76B1" w:rsidRDefault="00F550FA" w:rsidP="00F550FA">
      <w:pPr>
        <w:pStyle w:val="NoSpacing"/>
        <w:ind w:left="3600" w:firstLine="720"/>
        <w:jc w:val="both"/>
        <w:outlineLvl w:val="0"/>
        <w:rPr>
          <w:rFonts w:ascii="Times New Roman" w:hAnsi="Times New Roman" w:cs="Times New Roman"/>
          <w:b/>
          <w:noProof/>
          <w:sz w:val="24"/>
          <w:szCs w:val="24"/>
        </w:rPr>
      </w:pPr>
      <w:r w:rsidRPr="00ED76B1">
        <w:rPr>
          <w:rFonts w:ascii="Times New Roman" w:hAnsi="Times New Roman" w:cs="Times New Roman"/>
          <w:b/>
          <w:noProof/>
          <w:sz w:val="24"/>
          <w:szCs w:val="24"/>
        </w:rPr>
        <w:t>Члан 3.</w:t>
      </w:r>
    </w:p>
    <w:p w:rsidR="00F550FA" w:rsidRPr="00ED76B1" w:rsidRDefault="00F550FA" w:rsidP="00F550FA">
      <w:pPr>
        <w:pStyle w:val="NoSpacing"/>
        <w:ind w:left="3600" w:firstLine="720"/>
        <w:jc w:val="both"/>
        <w:rPr>
          <w:rFonts w:ascii="Times New Roman" w:hAnsi="Times New Roman" w:cs="Times New Roman"/>
          <w:noProof/>
          <w:sz w:val="24"/>
          <w:szCs w:val="24"/>
        </w:rPr>
      </w:pPr>
    </w:p>
    <w:p w:rsidR="00F550FA" w:rsidRDefault="00F550FA" w:rsidP="00F550FA">
      <w:pPr>
        <w:pStyle w:val="NoSpacing"/>
        <w:ind w:firstLine="720"/>
        <w:jc w:val="both"/>
        <w:rPr>
          <w:rFonts w:ascii="Times New Roman" w:hAnsi="Times New Roman" w:cs="Times New Roman"/>
          <w:noProof/>
          <w:sz w:val="24"/>
          <w:szCs w:val="24"/>
        </w:rPr>
      </w:pPr>
      <w:r w:rsidRPr="00AB3F1A">
        <w:rPr>
          <w:rFonts w:ascii="Times New Roman" w:hAnsi="Times New Roman" w:cs="Times New Roman"/>
          <w:noProof/>
          <w:sz w:val="24"/>
          <w:szCs w:val="24"/>
        </w:rPr>
        <w:t xml:space="preserve">Добављач се обавезује да </w:t>
      </w:r>
      <w:r>
        <w:rPr>
          <w:rFonts w:ascii="Times New Roman" w:hAnsi="Times New Roman" w:cs="Times New Roman"/>
          <w:noProof/>
          <w:sz w:val="24"/>
          <w:szCs w:val="24"/>
        </w:rPr>
        <w:t xml:space="preserve">за време трајања овог уговора пружа услуге које су предмет истог у свему у складу са својом понудом, техничком спецификацијом и захтевима наручиоца </w:t>
      </w:r>
      <w:r w:rsidRPr="00AB3F1A">
        <w:rPr>
          <w:rFonts w:ascii="Times New Roman" w:hAnsi="Times New Roman" w:cs="Times New Roman"/>
          <w:noProof/>
          <w:sz w:val="24"/>
          <w:szCs w:val="24"/>
        </w:rPr>
        <w:t>упућен</w:t>
      </w:r>
      <w:r>
        <w:rPr>
          <w:rFonts w:ascii="Times New Roman" w:hAnsi="Times New Roman" w:cs="Times New Roman"/>
          <w:noProof/>
          <w:sz w:val="24"/>
          <w:szCs w:val="24"/>
        </w:rPr>
        <w:t>им</w:t>
      </w:r>
      <w:r w:rsidRPr="00AB3F1A">
        <w:rPr>
          <w:rFonts w:ascii="Times New Roman" w:hAnsi="Times New Roman" w:cs="Times New Roman"/>
          <w:noProof/>
          <w:sz w:val="24"/>
          <w:szCs w:val="24"/>
        </w:rPr>
        <w:t xml:space="preserve"> поштом на адресу</w:t>
      </w:r>
      <w:r>
        <w:rPr>
          <w:rFonts w:ascii="Times New Roman" w:hAnsi="Times New Roman" w:cs="Times New Roman"/>
          <w:noProof/>
          <w:sz w:val="24"/>
          <w:szCs w:val="24"/>
        </w:rPr>
        <w:t>____________________________</w:t>
      </w:r>
      <w:r w:rsidRPr="00AB3F1A">
        <w:rPr>
          <w:rFonts w:ascii="Times New Roman" w:hAnsi="Times New Roman" w:cs="Times New Roman"/>
          <w:noProof/>
          <w:sz w:val="24"/>
          <w:szCs w:val="24"/>
        </w:rPr>
        <w:t xml:space="preserve">, електронском поштом на адресу </w:t>
      </w:r>
      <w:r>
        <w:rPr>
          <w:rFonts w:ascii="Times New Roman" w:hAnsi="Times New Roman" w:cs="Times New Roman"/>
          <w:noProof/>
          <w:sz w:val="24"/>
          <w:szCs w:val="24"/>
        </w:rPr>
        <w:t>_________________________</w:t>
      </w:r>
      <w:r w:rsidRPr="00AB3F1A">
        <w:rPr>
          <w:rFonts w:ascii="Times New Roman" w:hAnsi="Times New Roman" w:cs="Times New Roman"/>
          <w:noProof/>
          <w:sz w:val="24"/>
          <w:szCs w:val="24"/>
        </w:rPr>
        <w:t xml:space="preserve">, телефоном на број </w:t>
      </w:r>
      <w:r>
        <w:rPr>
          <w:rFonts w:ascii="Times New Roman" w:hAnsi="Times New Roman" w:cs="Times New Roman"/>
          <w:noProof/>
          <w:sz w:val="24"/>
          <w:szCs w:val="24"/>
        </w:rPr>
        <w:t>____________________</w:t>
      </w:r>
      <w:r w:rsidRPr="00AB3F1A">
        <w:rPr>
          <w:rFonts w:ascii="Times New Roman" w:hAnsi="Times New Roman" w:cs="Times New Roman"/>
          <w:noProof/>
          <w:sz w:val="24"/>
          <w:szCs w:val="24"/>
        </w:rPr>
        <w:t xml:space="preserve">, телефаксом на број </w:t>
      </w:r>
      <w:r>
        <w:rPr>
          <w:rFonts w:ascii="Times New Roman" w:hAnsi="Times New Roman" w:cs="Times New Roman"/>
          <w:noProof/>
          <w:sz w:val="24"/>
          <w:szCs w:val="24"/>
        </w:rPr>
        <w:t>______________________</w:t>
      </w:r>
      <w:r w:rsidRPr="00AB3F1A">
        <w:rPr>
          <w:rFonts w:ascii="Times New Roman" w:hAnsi="Times New Roman" w:cs="Times New Roman"/>
          <w:noProof/>
          <w:sz w:val="24"/>
          <w:szCs w:val="24"/>
        </w:rPr>
        <w:t>, или на други начин који уговорне стран</w:t>
      </w:r>
      <w:r>
        <w:rPr>
          <w:rFonts w:ascii="Times New Roman" w:hAnsi="Times New Roman" w:cs="Times New Roman"/>
          <w:noProof/>
          <w:sz w:val="24"/>
          <w:szCs w:val="24"/>
        </w:rPr>
        <w:t>е споразумно утврде.</w:t>
      </w:r>
    </w:p>
    <w:p w:rsidR="00F550FA" w:rsidRDefault="00F550FA" w:rsidP="00F550FA">
      <w:pPr>
        <w:ind w:firstLine="720"/>
        <w:jc w:val="both"/>
        <w:rPr>
          <w:bCs/>
          <w:noProof/>
          <w:lang w:val="sr-Cyrl-CS"/>
        </w:rPr>
      </w:pPr>
      <w:r w:rsidRPr="001416DF">
        <w:rPr>
          <w:bCs/>
          <w:noProof/>
        </w:rPr>
        <w:t xml:space="preserve">Добављач се обавезује да после </w:t>
      </w:r>
      <w:r>
        <w:rPr>
          <w:bCs/>
          <w:noProof/>
        </w:rPr>
        <w:t>сваке извршене услуге која је предмет набавке</w:t>
      </w:r>
      <w:r w:rsidRPr="001416DF">
        <w:rPr>
          <w:bCs/>
          <w:noProof/>
        </w:rPr>
        <w:t xml:space="preserve"> напише писани извештај о извршеној услузи, са спецификацијом извршене услуге, те да </w:t>
      </w:r>
      <w:r>
        <w:rPr>
          <w:bCs/>
          <w:noProof/>
        </w:rPr>
        <w:t xml:space="preserve">их достави </w:t>
      </w:r>
      <w:r w:rsidRPr="001416DF">
        <w:rPr>
          <w:bCs/>
          <w:noProof/>
        </w:rPr>
        <w:t xml:space="preserve">лицу за праћење техничке реализације овог уговора </w:t>
      </w:r>
      <w:r w:rsidRPr="001416DF">
        <w:rPr>
          <w:bCs/>
          <w:noProof/>
          <w:lang w:val="sr-Cyrl-CS"/>
        </w:rPr>
        <w:t>из члана 8. овог уговора, путем поште</w:t>
      </w:r>
      <w:r>
        <w:rPr>
          <w:bCs/>
          <w:noProof/>
          <w:lang w:val="sr-Cyrl-CS"/>
        </w:rPr>
        <w:t xml:space="preserve"> или преко писарнице наручиоца.</w:t>
      </w:r>
    </w:p>
    <w:p w:rsidR="00F550FA" w:rsidRPr="001416DF" w:rsidRDefault="00F550FA" w:rsidP="00F550FA">
      <w:pPr>
        <w:ind w:firstLine="720"/>
        <w:jc w:val="both"/>
        <w:rPr>
          <w:noProof/>
        </w:rPr>
      </w:pPr>
    </w:p>
    <w:p w:rsidR="00F550FA" w:rsidRDefault="00F550FA" w:rsidP="00F550FA">
      <w:pPr>
        <w:pStyle w:val="NoSpacing"/>
        <w:ind w:left="3600" w:firstLine="720"/>
        <w:jc w:val="both"/>
        <w:outlineLvl w:val="0"/>
        <w:rPr>
          <w:rFonts w:ascii="Times New Roman" w:hAnsi="Times New Roman" w:cs="Times New Roman"/>
          <w:b/>
          <w:noProof/>
          <w:sz w:val="24"/>
          <w:szCs w:val="24"/>
        </w:rPr>
      </w:pPr>
      <w:r w:rsidRPr="00AB3F1A">
        <w:rPr>
          <w:rFonts w:ascii="Times New Roman" w:hAnsi="Times New Roman" w:cs="Times New Roman"/>
          <w:b/>
          <w:noProof/>
          <w:sz w:val="24"/>
          <w:szCs w:val="24"/>
        </w:rPr>
        <w:t>Члан 4.</w:t>
      </w:r>
    </w:p>
    <w:p w:rsidR="00F550FA" w:rsidRPr="00ED76B1" w:rsidRDefault="00F550FA" w:rsidP="00F550FA">
      <w:pPr>
        <w:pStyle w:val="NoSpacing"/>
        <w:ind w:left="3600" w:firstLine="720"/>
        <w:jc w:val="both"/>
        <w:rPr>
          <w:rFonts w:ascii="Times New Roman" w:hAnsi="Times New Roman" w:cs="Times New Roman"/>
          <w:b/>
          <w:noProof/>
          <w:sz w:val="24"/>
          <w:szCs w:val="24"/>
        </w:rPr>
      </w:pPr>
    </w:p>
    <w:p w:rsidR="00F550FA" w:rsidRPr="00AB3F1A" w:rsidRDefault="00F550FA" w:rsidP="00F550FA">
      <w:pPr>
        <w:pStyle w:val="NoSpacing"/>
        <w:ind w:firstLine="720"/>
        <w:jc w:val="both"/>
        <w:rPr>
          <w:rFonts w:ascii="Times New Roman" w:hAnsi="Times New Roman" w:cs="Times New Roman"/>
          <w:noProof/>
          <w:sz w:val="24"/>
          <w:szCs w:val="24"/>
        </w:rPr>
      </w:pPr>
      <w:r w:rsidRPr="00AB3F1A">
        <w:rPr>
          <w:rFonts w:ascii="Times New Roman" w:hAnsi="Times New Roman" w:cs="Times New Roman"/>
          <w:noProof/>
          <w:sz w:val="24"/>
          <w:szCs w:val="24"/>
        </w:rPr>
        <w:t>Добављач се обавезује да квалитет услуге која је предмет овог уговора одговара стандардима и прописима Републике Србије, Европске уније и захтевима из конкурсне документације, те да ће исту вршити обучени запослени код добављача са одговарајућим алатом.</w:t>
      </w:r>
    </w:p>
    <w:p w:rsidR="00F550FA" w:rsidRPr="00E52C31" w:rsidRDefault="00F550FA" w:rsidP="00F550FA">
      <w:pPr>
        <w:pStyle w:val="NoSpacing"/>
        <w:ind w:firstLine="720"/>
        <w:jc w:val="both"/>
        <w:rPr>
          <w:rFonts w:ascii="Times New Roman" w:hAnsi="Times New Roman" w:cs="Times New Roman"/>
          <w:b/>
          <w:noProof/>
          <w:sz w:val="24"/>
          <w:szCs w:val="24"/>
        </w:rPr>
      </w:pPr>
      <w:r w:rsidRPr="00AB3F1A">
        <w:rPr>
          <w:rFonts w:ascii="Times New Roman" w:hAnsi="Times New Roman" w:cs="Times New Roman"/>
          <w:noProof/>
          <w:sz w:val="24"/>
          <w:szCs w:val="24"/>
        </w:rPr>
        <w:t>У случају да се установи да услуга која је предмет овог уговора одступа од стандарда из претходног става, добављач се обавезује да услугу уговореног квалитета изврши у најкраћем могућем року, а најкасније у року од 24 часа од дана пријема писане рекламације наручиоца.</w:t>
      </w:r>
    </w:p>
    <w:p w:rsidR="00F550FA" w:rsidRPr="00ED76B1" w:rsidRDefault="00F550FA" w:rsidP="00F550FA">
      <w:pPr>
        <w:pStyle w:val="NoSpacing"/>
        <w:jc w:val="both"/>
        <w:rPr>
          <w:rFonts w:ascii="Times New Roman" w:hAnsi="Times New Roman" w:cs="Times New Roman"/>
          <w:bCs/>
          <w:noProof/>
          <w:sz w:val="24"/>
          <w:szCs w:val="24"/>
        </w:rPr>
      </w:pPr>
    </w:p>
    <w:p w:rsidR="00F550FA" w:rsidRDefault="00F550FA" w:rsidP="00F550FA">
      <w:pPr>
        <w:pStyle w:val="NoSpacing"/>
        <w:ind w:left="3600" w:firstLine="720"/>
        <w:jc w:val="both"/>
        <w:outlineLvl w:val="0"/>
        <w:rPr>
          <w:rFonts w:ascii="Times New Roman" w:hAnsi="Times New Roman" w:cs="Times New Roman"/>
          <w:b/>
          <w:noProof/>
          <w:sz w:val="24"/>
          <w:szCs w:val="24"/>
        </w:rPr>
      </w:pPr>
      <w:r w:rsidRPr="00AB3F1A">
        <w:rPr>
          <w:rFonts w:ascii="Times New Roman" w:hAnsi="Times New Roman" w:cs="Times New Roman"/>
          <w:b/>
          <w:noProof/>
          <w:sz w:val="24"/>
          <w:szCs w:val="24"/>
        </w:rPr>
        <w:t xml:space="preserve">Члан </w:t>
      </w:r>
      <w:r>
        <w:rPr>
          <w:rFonts w:ascii="Times New Roman" w:hAnsi="Times New Roman" w:cs="Times New Roman"/>
          <w:b/>
          <w:noProof/>
          <w:sz w:val="24"/>
          <w:szCs w:val="24"/>
        </w:rPr>
        <w:t>5</w:t>
      </w:r>
      <w:r w:rsidRPr="00AB3F1A">
        <w:rPr>
          <w:rFonts w:ascii="Times New Roman" w:hAnsi="Times New Roman" w:cs="Times New Roman"/>
          <w:b/>
          <w:noProof/>
          <w:sz w:val="24"/>
          <w:szCs w:val="24"/>
        </w:rPr>
        <w:t>.</w:t>
      </w:r>
    </w:p>
    <w:p w:rsidR="00F550FA" w:rsidRPr="00ED76B1" w:rsidRDefault="00F550FA" w:rsidP="00F550FA">
      <w:pPr>
        <w:pStyle w:val="NoSpacing"/>
        <w:ind w:left="3600" w:firstLine="720"/>
        <w:jc w:val="both"/>
        <w:rPr>
          <w:rFonts w:ascii="Times New Roman" w:hAnsi="Times New Roman" w:cs="Times New Roman"/>
          <w:b/>
          <w:noProof/>
          <w:sz w:val="24"/>
          <w:szCs w:val="24"/>
        </w:rPr>
      </w:pPr>
    </w:p>
    <w:p w:rsidR="00F550FA" w:rsidRPr="00AB3F1A" w:rsidRDefault="00F550FA" w:rsidP="00F550FA">
      <w:pPr>
        <w:pStyle w:val="NoSpacing"/>
        <w:ind w:firstLine="720"/>
        <w:jc w:val="both"/>
        <w:rPr>
          <w:rFonts w:ascii="Times New Roman" w:hAnsi="Times New Roman" w:cs="Times New Roman"/>
          <w:bCs/>
          <w:noProof/>
          <w:sz w:val="24"/>
          <w:szCs w:val="24"/>
        </w:rPr>
      </w:pPr>
      <w:r w:rsidRPr="00AB3F1A">
        <w:rPr>
          <w:rFonts w:ascii="Times New Roman" w:hAnsi="Times New Roman" w:cs="Times New Roman"/>
          <w:noProof/>
          <w:sz w:val="24"/>
          <w:szCs w:val="24"/>
        </w:rPr>
        <w:t xml:space="preserve">Наручилац се обавезује да ће уговорену накнаду за извршење услуге која је предмет овог уговора добављачу исплаћивати </w:t>
      </w:r>
      <w:r w:rsidRPr="00AB3F1A">
        <w:rPr>
          <w:rFonts w:ascii="Times New Roman" w:hAnsi="Times New Roman" w:cs="Times New Roman"/>
          <w:bCs/>
          <w:noProof/>
          <w:sz w:val="24"/>
          <w:szCs w:val="24"/>
        </w:rPr>
        <w:t xml:space="preserve">у року од </w:t>
      </w:r>
      <w:r>
        <w:rPr>
          <w:rFonts w:ascii="Times New Roman" w:hAnsi="Times New Roman" w:cs="Times New Roman"/>
          <w:bCs/>
          <w:noProof/>
          <w:sz w:val="24"/>
          <w:szCs w:val="24"/>
        </w:rPr>
        <w:t>__________</w:t>
      </w:r>
      <w:r w:rsidRPr="00AB3F1A">
        <w:rPr>
          <w:rFonts w:ascii="Times New Roman" w:hAnsi="Times New Roman" w:cs="Times New Roman"/>
          <w:bCs/>
          <w:noProof/>
          <w:sz w:val="24"/>
          <w:szCs w:val="24"/>
        </w:rPr>
        <w:t xml:space="preserve"> дана од дана када му добављач достави исправан рачун за услугe којe је извршио, </w:t>
      </w:r>
      <w:r w:rsidRPr="00AB3F1A">
        <w:rPr>
          <w:rFonts w:ascii="Times New Roman" w:hAnsi="Times New Roman" w:cs="Times New Roman"/>
          <w:bCs/>
          <w:noProof/>
          <w:sz w:val="24"/>
          <w:szCs w:val="24"/>
          <w:lang w:val="sr-Latn-CS"/>
        </w:rPr>
        <w:t xml:space="preserve">о чему потврду даје овлашћено лице из члана </w:t>
      </w:r>
      <w:r>
        <w:rPr>
          <w:rFonts w:ascii="Times New Roman" w:hAnsi="Times New Roman" w:cs="Times New Roman"/>
          <w:bCs/>
          <w:noProof/>
          <w:sz w:val="24"/>
          <w:szCs w:val="24"/>
        </w:rPr>
        <w:t>8</w:t>
      </w:r>
      <w:r w:rsidRPr="00AB3F1A">
        <w:rPr>
          <w:rFonts w:ascii="Times New Roman" w:hAnsi="Times New Roman" w:cs="Times New Roman"/>
          <w:bCs/>
          <w:noProof/>
          <w:sz w:val="24"/>
          <w:szCs w:val="24"/>
          <w:lang w:val="sr-Latn-CS"/>
        </w:rPr>
        <w:t>. овог уговора.</w:t>
      </w:r>
    </w:p>
    <w:p w:rsidR="00F550FA" w:rsidRPr="00AB3F1A" w:rsidRDefault="00F550FA" w:rsidP="00F550FA">
      <w:pPr>
        <w:pStyle w:val="NoSpacing"/>
        <w:ind w:firstLine="720"/>
        <w:jc w:val="both"/>
        <w:rPr>
          <w:rFonts w:ascii="Times New Roman" w:hAnsi="Times New Roman" w:cs="Times New Roman"/>
          <w:bCs/>
          <w:noProof/>
          <w:sz w:val="24"/>
          <w:szCs w:val="24"/>
        </w:rPr>
      </w:pPr>
      <w:r w:rsidRPr="00AB3F1A">
        <w:rPr>
          <w:rFonts w:ascii="Times New Roman" w:hAnsi="Times New Roman" w:cs="Times New Roman"/>
          <w:noProof/>
          <w:sz w:val="24"/>
          <w:szCs w:val="24"/>
          <w:lang w:val="sr-Cyrl-CS"/>
        </w:rPr>
        <w:t xml:space="preserve">Добављач се обавезује да рачун </w:t>
      </w:r>
      <w:r w:rsidRPr="00AB3F1A">
        <w:rPr>
          <w:rFonts w:ascii="Times New Roman" w:hAnsi="Times New Roman" w:cs="Times New Roman"/>
          <w:noProof/>
          <w:sz w:val="24"/>
          <w:szCs w:val="24"/>
        </w:rPr>
        <w:t>о извршеној услузи</w:t>
      </w:r>
      <w:r w:rsidRPr="00AB3F1A">
        <w:rPr>
          <w:rFonts w:ascii="Times New Roman" w:hAnsi="Times New Roman" w:cs="Times New Roman"/>
          <w:noProof/>
          <w:sz w:val="24"/>
          <w:szCs w:val="24"/>
          <w:lang w:val="sr-Cyrl-CS"/>
        </w:rPr>
        <w:t xml:space="preserve"> достави наручиоцу путем поште или преко писарнице наручиоца, адресирано на седиште наручиоца, Служба за набавку и складиштење.</w:t>
      </w:r>
    </w:p>
    <w:p w:rsidR="00F550FA" w:rsidRPr="00AB3F1A" w:rsidRDefault="00F550FA" w:rsidP="00F550FA">
      <w:pPr>
        <w:pStyle w:val="NoSpacing"/>
        <w:jc w:val="both"/>
        <w:rPr>
          <w:rFonts w:ascii="Times New Roman" w:hAnsi="Times New Roman" w:cs="Times New Roman"/>
          <w:noProof/>
          <w:sz w:val="24"/>
          <w:szCs w:val="24"/>
        </w:rPr>
      </w:pPr>
    </w:p>
    <w:p w:rsidR="00F550FA" w:rsidRDefault="00F550FA" w:rsidP="00F550FA">
      <w:pPr>
        <w:pStyle w:val="NoSpacing"/>
        <w:ind w:left="3600" w:firstLine="720"/>
        <w:jc w:val="both"/>
        <w:outlineLvl w:val="0"/>
        <w:rPr>
          <w:rFonts w:ascii="Times New Roman" w:hAnsi="Times New Roman" w:cs="Times New Roman"/>
          <w:b/>
          <w:noProof/>
          <w:sz w:val="24"/>
          <w:szCs w:val="24"/>
        </w:rPr>
      </w:pPr>
      <w:r w:rsidRPr="00AB3F1A">
        <w:rPr>
          <w:rFonts w:ascii="Times New Roman" w:hAnsi="Times New Roman" w:cs="Times New Roman"/>
          <w:b/>
          <w:noProof/>
          <w:sz w:val="24"/>
          <w:szCs w:val="24"/>
        </w:rPr>
        <w:t xml:space="preserve">Члан </w:t>
      </w:r>
      <w:r>
        <w:rPr>
          <w:rFonts w:ascii="Times New Roman" w:hAnsi="Times New Roman" w:cs="Times New Roman"/>
          <w:b/>
          <w:noProof/>
          <w:sz w:val="24"/>
          <w:szCs w:val="24"/>
        </w:rPr>
        <w:t>6</w:t>
      </w:r>
      <w:r w:rsidRPr="00AB3F1A">
        <w:rPr>
          <w:rFonts w:ascii="Times New Roman" w:hAnsi="Times New Roman" w:cs="Times New Roman"/>
          <w:b/>
          <w:noProof/>
          <w:sz w:val="24"/>
          <w:szCs w:val="24"/>
        </w:rPr>
        <w:t>.</w:t>
      </w:r>
    </w:p>
    <w:p w:rsidR="00F550FA" w:rsidRPr="00ED76B1" w:rsidRDefault="00F550FA" w:rsidP="00F550FA">
      <w:pPr>
        <w:pStyle w:val="NoSpacing"/>
        <w:ind w:left="3600" w:firstLine="720"/>
        <w:jc w:val="both"/>
        <w:rPr>
          <w:rFonts w:ascii="Times New Roman" w:hAnsi="Times New Roman" w:cs="Times New Roman"/>
          <w:b/>
          <w:noProof/>
          <w:sz w:val="24"/>
          <w:szCs w:val="24"/>
        </w:rPr>
      </w:pPr>
    </w:p>
    <w:p w:rsidR="00F550FA" w:rsidRDefault="00F550FA" w:rsidP="00F550FA">
      <w:pPr>
        <w:pStyle w:val="NoSpacing"/>
        <w:jc w:val="both"/>
        <w:rPr>
          <w:rFonts w:ascii="Times New Roman" w:hAnsi="Times New Roman" w:cs="Times New Roman"/>
          <w:noProof/>
          <w:sz w:val="24"/>
          <w:szCs w:val="24"/>
        </w:rPr>
      </w:pPr>
      <w:r w:rsidRPr="00AB3F1A">
        <w:rPr>
          <w:rFonts w:ascii="Times New Roman" w:hAnsi="Times New Roman" w:cs="Times New Roman"/>
          <w:b/>
          <w:noProof/>
          <w:sz w:val="24"/>
          <w:szCs w:val="24"/>
        </w:rPr>
        <w:tab/>
      </w:r>
      <w:r w:rsidRPr="00AB3F1A">
        <w:rPr>
          <w:rFonts w:ascii="Times New Roman" w:hAnsi="Times New Roman" w:cs="Times New Roman"/>
          <w:noProof/>
          <w:sz w:val="24"/>
          <w:szCs w:val="24"/>
        </w:rPr>
        <w:t>Уговорне стране констатују да је добављач доставио наручиоцу следећа средства обезбеђења са овлашћењима за наплату:</w:t>
      </w:r>
    </w:p>
    <w:p w:rsidR="00F550FA" w:rsidRPr="00741E57" w:rsidRDefault="00F550FA" w:rsidP="00F550FA">
      <w:pPr>
        <w:pStyle w:val="ListParagraph"/>
        <w:numPr>
          <w:ilvl w:val="0"/>
          <w:numId w:val="50"/>
        </w:numPr>
        <w:jc w:val="both"/>
        <w:rPr>
          <w:noProof/>
        </w:rPr>
      </w:pPr>
      <w:r w:rsidRPr="00D834DD">
        <w:rPr>
          <w:b/>
          <w:noProof/>
        </w:rPr>
        <w:t xml:space="preserve">банкарску гаранцију за повраћај авансног плаћања </w:t>
      </w:r>
      <w:r w:rsidRPr="00D834DD">
        <w:rPr>
          <w:noProof/>
        </w:rPr>
        <w:t xml:space="preserve">у висини </w:t>
      </w:r>
      <w:r>
        <w:rPr>
          <w:noProof/>
        </w:rPr>
        <w:t xml:space="preserve">траженог и </w:t>
      </w:r>
      <w:r w:rsidRPr="00D834DD">
        <w:rPr>
          <w:noProof/>
        </w:rPr>
        <w:t xml:space="preserve"> исплаћеног аванса са роком важења најмање 30 дана дужим од дана до којег се изабрани понуђач обавезао да ће </w:t>
      </w:r>
      <w:r>
        <w:rPr>
          <w:noProof/>
        </w:rPr>
        <w:t>извршити услуге које</w:t>
      </w:r>
      <w:r w:rsidRPr="00D834DD">
        <w:rPr>
          <w:noProof/>
        </w:rPr>
        <w:t xml:space="preserve"> су предмет овог </w:t>
      </w:r>
      <w:r>
        <w:rPr>
          <w:noProof/>
        </w:rPr>
        <w:t>уговора</w:t>
      </w:r>
      <w:r w:rsidRPr="00D834DD">
        <w:rPr>
          <w:noProof/>
        </w:rPr>
        <w:t xml:space="preserve"> и тиме оправдати аванс, која је наплатива у случају да изабрани понуђач у целини или делимично не испуњава своје обавезе из уговора.</w:t>
      </w:r>
    </w:p>
    <w:p w:rsidR="00F550FA" w:rsidRDefault="00F550FA" w:rsidP="00F550FA">
      <w:pPr>
        <w:pStyle w:val="ListParagraph"/>
        <w:numPr>
          <w:ilvl w:val="0"/>
          <w:numId w:val="50"/>
        </w:numPr>
        <w:jc w:val="both"/>
        <w:rPr>
          <w:noProof/>
        </w:rPr>
      </w:pPr>
      <w:r w:rsidRPr="000776A1">
        <w:rPr>
          <w:b/>
          <w:noProof/>
        </w:rPr>
        <w:t>меницу за добро извршење посла</w:t>
      </w:r>
      <w:r>
        <w:rPr>
          <w:noProof/>
        </w:rPr>
        <w:t xml:space="preserve"> у висини 10% од укупне вредности понуде без ПДВ-а, са роком важења најмање 30 дана дужим од дана до којег се добављач обавезао </w:t>
      </w:r>
      <w:r w:rsidRPr="009A5161">
        <w:rPr>
          <w:noProof/>
        </w:rPr>
        <w:t xml:space="preserve">да ће </w:t>
      </w:r>
      <w:r>
        <w:rPr>
          <w:noProof/>
        </w:rPr>
        <w:t>извршити услуче које су предмет овог уговора, која је наплатива у случају да добављач извршава своје обавезе из уговора, али не на начин и у роковима предвиђеним уговором.</w:t>
      </w:r>
    </w:p>
    <w:p w:rsidR="00F550FA" w:rsidRDefault="00F550FA" w:rsidP="00F550FA">
      <w:pPr>
        <w:pStyle w:val="NoSpacing"/>
        <w:jc w:val="both"/>
        <w:rPr>
          <w:rFonts w:ascii="Times New Roman" w:hAnsi="Times New Roman" w:cs="Times New Roman"/>
          <w:noProof/>
          <w:sz w:val="24"/>
          <w:szCs w:val="24"/>
          <w:lang w:val="sr-Cyrl-CS"/>
        </w:rPr>
      </w:pPr>
    </w:p>
    <w:p w:rsidR="00880E7F" w:rsidRDefault="00880E7F" w:rsidP="00F550FA">
      <w:pPr>
        <w:pStyle w:val="NoSpacing"/>
        <w:jc w:val="both"/>
        <w:rPr>
          <w:rFonts w:ascii="Times New Roman" w:hAnsi="Times New Roman" w:cs="Times New Roman"/>
          <w:noProof/>
          <w:sz w:val="24"/>
          <w:szCs w:val="24"/>
          <w:lang w:val="sr-Cyrl-CS"/>
        </w:rPr>
      </w:pPr>
    </w:p>
    <w:p w:rsidR="00880E7F" w:rsidRDefault="00880E7F" w:rsidP="00F550FA">
      <w:pPr>
        <w:pStyle w:val="NoSpacing"/>
        <w:jc w:val="both"/>
        <w:rPr>
          <w:rFonts w:ascii="Times New Roman" w:hAnsi="Times New Roman" w:cs="Times New Roman"/>
          <w:noProof/>
          <w:sz w:val="24"/>
          <w:szCs w:val="24"/>
          <w:lang w:val="sr-Cyrl-CS"/>
        </w:rPr>
      </w:pPr>
    </w:p>
    <w:p w:rsidR="00880E7F" w:rsidRDefault="00880E7F" w:rsidP="00F550FA">
      <w:pPr>
        <w:pStyle w:val="NoSpacing"/>
        <w:jc w:val="both"/>
        <w:rPr>
          <w:rFonts w:ascii="Times New Roman" w:hAnsi="Times New Roman" w:cs="Times New Roman"/>
          <w:noProof/>
          <w:sz w:val="24"/>
          <w:szCs w:val="24"/>
          <w:lang w:val="sr-Cyrl-CS"/>
        </w:rPr>
      </w:pPr>
    </w:p>
    <w:p w:rsidR="00880E7F" w:rsidRPr="00AB3F1A" w:rsidRDefault="00880E7F" w:rsidP="00F550FA">
      <w:pPr>
        <w:pStyle w:val="NoSpacing"/>
        <w:jc w:val="both"/>
        <w:rPr>
          <w:rFonts w:ascii="Times New Roman" w:hAnsi="Times New Roman" w:cs="Times New Roman"/>
          <w:noProof/>
          <w:sz w:val="24"/>
          <w:szCs w:val="24"/>
          <w:lang w:val="sr-Cyrl-CS"/>
        </w:rPr>
      </w:pPr>
    </w:p>
    <w:p w:rsidR="00F550FA" w:rsidRDefault="00F550FA" w:rsidP="00F550FA">
      <w:pPr>
        <w:pStyle w:val="NoSpacing"/>
        <w:ind w:left="3600" w:firstLine="720"/>
        <w:jc w:val="both"/>
        <w:outlineLvl w:val="0"/>
        <w:rPr>
          <w:rFonts w:ascii="Times New Roman" w:hAnsi="Times New Roman" w:cs="Times New Roman"/>
          <w:b/>
          <w:noProof/>
          <w:sz w:val="24"/>
          <w:szCs w:val="24"/>
        </w:rPr>
      </w:pPr>
      <w:r w:rsidRPr="00AB3F1A">
        <w:rPr>
          <w:rFonts w:ascii="Times New Roman" w:hAnsi="Times New Roman" w:cs="Times New Roman"/>
          <w:b/>
          <w:noProof/>
          <w:sz w:val="24"/>
          <w:szCs w:val="24"/>
        </w:rPr>
        <w:t xml:space="preserve">Члан </w:t>
      </w:r>
      <w:r>
        <w:rPr>
          <w:rFonts w:ascii="Times New Roman" w:hAnsi="Times New Roman" w:cs="Times New Roman"/>
          <w:b/>
          <w:noProof/>
          <w:sz w:val="24"/>
          <w:szCs w:val="24"/>
        </w:rPr>
        <w:t>7</w:t>
      </w:r>
      <w:r w:rsidRPr="00AB3F1A">
        <w:rPr>
          <w:rFonts w:ascii="Times New Roman" w:hAnsi="Times New Roman" w:cs="Times New Roman"/>
          <w:b/>
          <w:noProof/>
          <w:sz w:val="24"/>
          <w:szCs w:val="24"/>
        </w:rPr>
        <w:t>.</w:t>
      </w:r>
    </w:p>
    <w:p w:rsidR="00F550FA" w:rsidRPr="00ED76B1" w:rsidRDefault="00F550FA" w:rsidP="00F550FA">
      <w:pPr>
        <w:pStyle w:val="NoSpacing"/>
        <w:ind w:left="3600" w:firstLine="720"/>
        <w:jc w:val="both"/>
        <w:rPr>
          <w:rFonts w:ascii="Times New Roman" w:hAnsi="Times New Roman" w:cs="Times New Roman"/>
          <w:b/>
          <w:noProof/>
          <w:sz w:val="24"/>
          <w:szCs w:val="24"/>
        </w:rPr>
      </w:pPr>
    </w:p>
    <w:p w:rsidR="00F550FA" w:rsidRPr="00AB3F1A" w:rsidRDefault="00F550FA" w:rsidP="00F550FA">
      <w:pPr>
        <w:pStyle w:val="NoSpacing"/>
        <w:ind w:firstLine="720"/>
        <w:jc w:val="both"/>
        <w:rPr>
          <w:rFonts w:ascii="Times New Roman" w:hAnsi="Times New Roman" w:cs="Times New Roman"/>
          <w:noProof/>
          <w:sz w:val="24"/>
          <w:szCs w:val="24"/>
        </w:rPr>
      </w:pPr>
      <w:r w:rsidRPr="00AB3F1A">
        <w:rPr>
          <w:rFonts w:ascii="Times New Roman" w:hAnsi="Times New Roman" w:cs="Times New Roman"/>
          <w:noProof/>
          <w:sz w:val="24"/>
          <w:szCs w:val="24"/>
        </w:rPr>
        <w:t>Уколико добављач не поступа у складу са обавезама које је преузео закључењем овог уговора наручилац има право:</w:t>
      </w:r>
    </w:p>
    <w:p w:rsidR="00F550FA" w:rsidRPr="00AB3F1A" w:rsidRDefault="00F550FA" w:rsidP="00F550FA">
      <w:pPr>
        <w:pStyle w:val="NoSpacing"/>
        <w:jc w:val="both"/>
        <w:rPr>
          <w:rFonts w:ascii="Times New Roman" w:hAnsi="Times New Roman" w:cs="Times New Roman"/>
          <w:noProof/>
          <w:sz w:val="24"/>
          <w:szCs w:val="24"/>
        </w:rPr>
      </w:pPr>
      <w:r w:rsidRPr="00AB3F1A">
        <w:rPr>
          <w:rFonts w:ascii="Times New Roman" w:hAnsi="Times New Roman" w:cs="Times New Roman"/>
          <w:noProof/>
          <w:sz w:val="24"/>
          <w:szCs w:val="24"/>
        </w:rPr>
        <w:t>- да једнострано раскине овај уговор и да наплати меницу за добро извршење посла коју је добављач предао наручиоцу приликом потписивања овог уговора;</w:t>
      </w:r>
    </w:p>
    <w:p w:rsidR="00F550FA" w:rsidRDefault="00F550FA" w:rsidP="00F550FA">
      <w:pPr>
        <w:pStyle w:val="NoSpacing"/>
        <w:jc w:val="both"/>
        <w:rPr>
          <w:rFonts w:ascii="Times New Roman" w:hAnsi="Times New Roman" w:cs="Times New Roman"/>
          <w:noProof/>
          <w:sz w:val="24"/>
          <w:szCs w:val="24"/>
        </w:rPr>
      </w:pPr>
      <w:r w:rsidRPr="00AB3F1A">
        <w:rPr>
          <w:rFonts w:ascii="Times New Roman" w:hAnsi="Times New Roman" w:cs="Times New Roman"/>
          <w:noProof/>
          <w:sz w:val="24"/>
          <w:szCs w:val="24"/>
        </w:rPr>
        <w:t>- да овај уговор остави на снази и да уговорену цену умањи за 10%</w:t>
      </w:r>
      <w:r>
        <w:rPr>
          <w:rFonts w:ascii="Times New Roman" w:hAnsi="Times New Roman" w:cs="Times New Roman"/>
          <w:noProof/>
          <w:sz w:val="24"/>
          <w:szCs w:val="24"/>
        </w:rPr>
        <w:t>.</w:t>
      </w:r>
    </w:p>
    <w:p w:rsidR="00F550FA" w:rsidRDefault="00F550FA" w:rsidP="00F550FA">
      <w:pPr>
        <w:pStyle w:val="NoSpacing"/>
        <w:jc w:val="both"/>
        <w:rPr>
          <w:rFonts w:ascii="Times New Roman" w:hAnsi="Times New Roman" w:cs="Times New Roman"/>
          <w:noProof/>
          <w:sz w:val="24"/>
          <w:szCs w:val="24"/>
        </w:rPr>
      </w:pPr>
    </w:p>
    <w:p w:rsidR="00F550FA" w:rsidRPr="001416DF" w:rsidRDefault="00F550FA" w:rsidP="00F550FA">
      <w:pPr>
        <w:pStyle w:val="NoSpacing"/>
        <w:jc w:val="both"/>
        <w:rPr>
          <w:rFonts w:ascii="Times New Roman" w:hAnsi="Times New Roman" w:cs="Times New Roman"/>
          <w:noProof/>
          <w:sz w:val="24"/>
          <w:szCs w:val="24"/>
        </w:rPr>
      </w:pPr>
    </w:p>
    <w:p w:rsidR="00F550FA" w:rsidRDefault="00F550FA" w:rsidP="00F550FA">
      <w:pPr>
        <w:pStyle w:val="NoSpacing"/>
        <w:ind w:left="3600" w:firstLine="720"/>
        <w:jc w:val="both"/>
        <w:outlineLvl w:val="0"/>
        <w:rPr>
          <w:rFonts w:ascii="Times New Roman" w:hAnsi="Times New Roman" w:cs="Times New Roman"/>
          <w:b/>
          <w:noProof/>
          <w:sz w:val="24"/>
          <w:szCs w:val="24"/>
        </w:rPr>
      </w:pPr>
      <w:r w:rsidRPr="00AB3F1A">
        <w:rPr>
          <w:rFonts w:ascii="Times New Roman" w:hAnsi="Times New Roman" w:cs="Times New Roman"/>
          <w:b/>
          <w:noProof/>
          <w:sz w:val="24"/>
          <w:szCs w:val="24"/>
        </w:rPr>
        <w:t xml:space="preserve">Члан </w:t>
      </w:r>
      <w:r>
        <w:rPr>
          <w:rFonts w:ascii="Times New Roman" w:hAnsi="Times New Roman" w:cs="Times New Roman"/>
          <w:b/>
          <w:noProof/>
          <w:sz w:val="24"/>
          <w:szCs w:val="24"/>
        </w:rPr>
        <w:t>8</w:t>
      </w:r>
      <w:r w:rsidRPr="00AB3F1A">
        <w:rPr>
          <w:rFonts w:ascii="Times New Roman" w:hAnsi="Times New Roman" w:cs="Times New Roman"/>
          <w:b/>
          <w:noProof/>
          <w:sz w:val="24"/>
          <w:szCs w:val="24"/>
        </w:rPr>
        <w:t>.</w:t>
      </w:r>
    </w:p>
    <w:p w:rsidR="00F550FA" w:rsidRPr="00ED76B1" w:rsidRDefault="00F550FA" w:rsidP="00F550FA">
      <w:pPr>
        <w:pStyle w:val="NoSpacing"/>
        <w:ind w:left="3600" w:firstLine="720"/>
        <w:jc w:val="both"/>
        <w:rPr>
          <w:rFonts w:ascii="Times New Roman" w:hAnsi="Times New Roman" w:cs="Times New Roman"/>
          <w:b/>
          <w:noProof/>
          <w:sz w:val="24"/>
          <w:szCs w:val="24"/>
        </w:rPr>
      </w:pPr>
    </w:p>
    <w:p w:rsidR="00F550FA" w:rsidRPr="00AB3F1A" w:rsidRDefault="00F550FA" w:rsidP="00F550FA">
      <w:pPr>
        <w:pStyle w:val="NoSpacing"/>
        <w:ind w:firstLine="720"/>
        <w:jc w:val="both"/>
        <w:rPr>
          <w:rFonts w:ascii="Times New Roman" w:hAnsi="Times New Roman" w:cs="Times New Roman"/>
          <w:noProof/>
          <w:sz w:val="24"/>
          <w:szCs w:val="24"/>
        </w:rPr>
      </w:pPr>
      <w:r>
        <w:rPr>
          <w:rFonts w:ascii="Times New Roman" w:hAnsi="Times New Roman" w:cs="Times New Roman"/>
          <w:noProof/>
          <w:sz w:val="24"/>
          <w:szCs w:val="24"/>
        </w:rPr>
        <w:t>За праћење техничке</w:t>
      </w:r>
      <w:r>
        <w:rPr>
          <w:rFonts w:ascii="Times New Roman" w:hAnsi="Times New Roman" w:cs="Times New Roman"/>
          <w:noProof/>
          <w:sz w:val="24"/>
          <w:szCs w:val="24"/>
          <w:lang w:val="sr-Cyrl-RS"/>
        </w:rPr>
        <w:t xml:space="preserve"> </w:t>
      </w:r>
      <w:r w:rsidRPr="00AB3F1A">
        <w:rPr>
          <w:rFonts w:ascii="Times New Roman" w:hAnsi="Times New Roman" w:cs="Times New Roman"/>
          <w:noProof/>
          <w:sz w:val="24"/>
          <w:szCs w:val="24"/>
        </w:rPr>
        <w:t>реализације овог уговора и праћење извршења уговорних обавеза уговорних страна и финансијске реализације овог уговора у име наручиоца овлашћује се</w:t>
      </w:r>
      <w:r>
        <w:rPr>
          <w:rFonts w:ascii="Times New Roman" w:hAnsi="Times New Roman" w:cs="Times New Roman"/>
          <w:noProof/>
          <w:sz w:val="24"/>
          <w:szCs w:val="24"/>
          <w:lang w:val="sr-Cyrl-CS"/>
        </w:rPr>
        <w:t>________________________________</w:t>
      </w:r>
      <w:r w:rsidRPr="00AB3F1A">
        <w:rPr>
          <w:rFonts w:ascii="Times New Roman" w:hAnsi="Times New Roman" w:cs="Times New Roman"/>
          <w:noProof/>
          <w:sz w:val="24"/>
          <w:szCs w:val="24"/>
        </w:rPr>
        <w:t>.</w:t>
      </w:r>
    </w:p>
    <w:p w:rsidR="00F550FA" w:rsidRPr="00AB3F1A" w:rsidRDefault="00F550FA" w:rsidP="00F550FA">
      <w:pPr>
        <w:pStyle w:val="NoSpacing"/>
        <w:jc w:val="both"/>
        <w:rPr>
          <w:rFonts w:ascii="Times New Roman" w:hAnsi="Times New Roman" w:cs="Times New Roman"/>
          <w:noProof/>
          <w:sz w:val="24"/>
          <w:szCs w:val="24"/>
        </w:rPr>
      </w:pPr>
    </w:p>
    <w:p w:rsidR="00F550FA" w:rsidRDefault="00F550FA" w:rsidP="00F550FA">
      <w:pPr>
        <w:pStyle w:val="NoSpacing"/>
        <w:ind w:left="3600" w:firstLine="720"/>
        <w:jc w:val="both"/>
        <w:outlineLvl w:val="0"/>
        <w:rPr>
          <w:rFonts w:ascii="Times New Roman" w:hAnsi="Times New Roman" w:cs="Times New Roman"/>
          <w:b/>
          <w:noProof/>
          <w:sz w:val="24"/>
          <w:szCs w:val="24"/>
        </w:rPr>
      </w:pPr>
      <w:r w:rsidRPr="00AB3F1A">
        <w:rPr>
          <w:rFonts w:ascii="Times New Roman" w:hAnsi="Times New Roman" w:cs="Times New Roman"/>
          <w:b/>
          <w:noProof/>
          <w:sz w:val="24"/>
          <w:szCs w:val="24"/>
        </w:rPr>
        <w:t xml:space="preserve">Члан </w:t>
      </w:r>
      <w:r>
        <w:rPr>
          <w:rFonts w:ascii="Times New Roman" w:hAnsi="Times New Roman" w:cs="Times New Roman"/>
          <w:b/>
          <w:noProof/>
          <w:sz w:val="24"/>
          <w:szCs w:val="24"/>
        </w:rPr>
        <w:t>9</w:t>
      </w:r>
      <w:r w:rsidRPr="00AB3F1A">
        <w:rPr>
          <w:rFonts w:ascii="Times New Roman" w:hAnsi="Times New Roman" w:cs="Times New Roman"/>
          <w:b/>
          <w:noProof/>
          <w:sz w:val="24"/>
          <w:szCs w:val="24"/>
        </w:rPr>
        <w:t>.</w:t>
      </w:r>
    </w:p>
    <w:p w:rsidR="00F550FA" w:rsidRPr="00ED76B1" w:rsidRDefault="00F550FA" w:rsidP="00F550FA">
      <w:pPr>
        <w:pStyle w:val="NoSpacing"/>
        <w:ind w:left="3600" w:firstLine="720"/>
        <w:jc w:val="both"/>
        <w:rPr>
          <w:rFonts w:ascii="Times New Roman" w:hAnsi="Times New Roman" w:cs="Times New Roman"/>
          <w:b/>
          <w:noProof/>
          <w:sz w:val="24"/>
          <w:szCs w:val="24"/>
        </w:rPr>
      </w:pPr>
    </w:p>
    <w:p w:rsidR="00F550FA" w:rsidRPr="00E52C31" w:rsidRDefault="00F550FA" w:rsidP="00F550FA">
      <w:pPr>
        <w:pStyle w:val="NoSpacing"/>
        <w:ind w:firstLine="720"/>
        <w:jc w:val="both"/>
        <w:rPr>
          <w:rFonts w:ascii="Times New Roman" w:hAnsi="Times New Roman" w:cs="Times New Roman"/>
          <w:noProof/>
          <w:sz w:val="24"/>
          <w:szCs w:val="24"/>
        </w:rPr>
      </w:pPr>
      <w:r w:rsidRPr="00AB3F1A">
        <w:rPr>
          <w:rFonts w:ascii="Times New Roman" w:hAnsi="Times New Roman" w:cs="Times New Roman"/>
          <w:noProof/>
          <w:sz w:val="24"/>
          <w:szCs w:val="24"/>
        </w:rPr>
        <w:t xml:space="preserve">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 </w:t>
      </w:r>
    </w:p>
    <w:p w:rsidR="00F550FA" w:rsidRDefault="00F550FA" w:rsidP="00F550FA">
      <w:pPr>
        <w:pStyle w:val="NoSpacing"/>
        <w:ind w:left="3600" w:firstLine="720"/>
        <w:jc w:val="both"/>
        <w:outlineLvl w:val="0"/>
        <w:rPr>
          <w:rFonts w:ascii="Times New Roman" w:hAnsi="Times New Roman" w:cs="Times New Roman"/>
          <w:b/>
          <w:noProof/>
          <w:sz w:val="24"/>
          <w:szCs w:val="24"/>
        </w:rPr>
      </w:pPr>
      <w:r w:rsidRPr="00AB3F1A">
        <w:rPr>
          <w:rFonts w:ascii="Times New Roman" w:hAnsi="Times New Roman" w:cs="Times New Roman"/>
          <w:b/>
          <w:noProof/>
          <w:sz w:val="24"/>
          <w:szCs w:val="24"/>
        </w:rPr>
        <w:t xml:space="preserve">Члан </w:t>
      </w:r>
      <w:r>
        <w:rPr>
          <w:rFonts w:ascii="Times New Roman" w:hAnsi="Times New Roman" w:cs="Times New Roman"/>
          <w:b/>
          <w:noProof/>
          <w:sz w:val="24"/>
          <w:szCs w:val="24"/>
        </w:rPr>
        <w:t>10</w:t>
      </w:r>
      <w:r w:rsidRPr="00AB3F1A">
        <w:rPr>
          <w:rFonts w:ascii="Times New Roman" w:hAnsi="Times New Roman" w:cs="Times New Roman"/>
          <w:b/>
          <w:noProof/>
          <w:sz w:val="24"/>
          <w:szCs w:val="24"/>
        </w:rPr>
        <w:t>.</w:t>
      </w:r>
    </w:p>
    <w:p w:rsidR="00F550FA" w:rsidRPr="00ED76B1" w:rsidRDefault="00F550FA" w:rsidP="00F550FA">
      <w:pPr>
        <w:pStyle w:val="NoSpacing"/>
        <w:ind w:left="3600" w:firstLine="720"/>
        <w:jc w:val="both"/>
        <w:rPr>
          <w:rFonts w:ascii="Times New Roman" w:hAnsi="Times New Roman" w:cs="Times New Roman"/>
          <w:b/>
          <w:noProof/>
          <w:sz w:val="24"/>
          <w:szCs w:val="24"/>
        </w:rPr>
      </w:pPr>
    </w:p>
    <w:p w:rsidR="00F550FA" w:rsidRPr="00AB3F1A" w:rsidRDefault="00F550FA" w:rsidP="00F550FA">
      <w:pPr>
        <w:pStyle w:val="NoSpacing"/>
        <w:ind w:firstLine="720"/>
        <w:jc w:val="both"/>
        <w:rPr>
          <w:rFonts w:ascii="Times New Roman" w:hAnsi="Times New Roman" w:cs="Times New Roman"/>
          <w:noProof/>
          <w:sz w:val="24"/>
          <w:szCs w:val="24"/>
        </w:rPr>
      </w:pPr>
      <w:r w:rsidRPr="00AB3F1A">
        <w:rPr>
          <w:rFonts w:ascii="Times New Roman" w:hAnsi="Times New Roman" w:cs="Times New Roman"/>
          <w:noProof/>
          <w:sz w:val="24"/>
          <w:szCs w:val="24"/>
        </w:rPr>
        <w:t>Уговорне стране овај уговор закључују до дана док добављач за потребе наручиоца не изврши услуге које су предмет овог уговора до максималног износа из члана 2. овог уговора, односно најдуже годину дана од дана закључења овог уговора.</w:t>
      </w:r>
    </w:p>
    <w:p w:rsidR="00F550FA" w:rsidRPr="00ED76B1" w:rsidRDefault="00F550FA" w:rsidP="00F550FA">
      <w:pPr>
        <w:pStyle w:val="NoSpacing"/>
        <w:jc w:val="both"/>
        <w:rPr>
          <w:rFonts w:ascii="Times New Roman" w:hAnsi="Times New Roman" w:cs="Times New Roman"/>
          <w:noProof/>
          <w:sz w:val="24"/>
          <w:szCs w:val="24"/>
        </w:rPr>
      </w:pPr>
    </w:p>
    <w:p w:rsidR="00F550FA" w:rsidRDefault="00F550FA" w:rsidP="00F550FA">
      <w:pPr>
        <w:pStyle w:val="NoSpacing"/>
        <w:ind w:left="3600" w:firstLine="720"/>
        <w:jc w:val="both"/>
        <w:outlineLvl w:val="0"/>
        <w:rPr>
          <w:rFonts w:ascii="Times New Roman" w:hAnsi="Times New Roman" w:cs="Times New Roman"/>
          <w:b/>
          <w:noProof/>
          <w:sz w:val="24"/>
          <w:szCs w:val="24"/>
        </w:rPr>
      </w:pPr>
      <w:r w:rsidRPr="00AB3F1A">
        <w:rPr>
          <w:rFonts w:ascii="Times New Roman" w:hAnsi="Times New Roman" w:cs="Times New Roman"/>
          <w:b/>
          <w:noProof/>
          <w:sz w:val="24"/>
          <w:szCs w:val="24"/>
        </w:rPr>
        <w:t xml:space="preserve">Члан </w:t>
      </w:r>
      <w:r>
        <w:rPr>
          <w:rFonts w:ascii="Times New Roman" w:hAnsi="Times New Roman" w:cs="Times New Roman"/>
          <w:b/>
          <w:noProof/>
          <w:sz w:val="24"/>
          <w:szCs w:val="24"/>
        </w:rPr>
        <w:t>11</w:t>
      </w:r>
      <w:r w:rsidRPr="00AB3F1A">
        <w:rPr>
          <w:rFonts w:ascii="Times New Roman" w:hAnsi="Times New Roman" w:cs="Times New Roman"/>
          <w:b/>
          <w:noProof/>
          <w:sz w:val="24"/>
          <w:szCs w:val="24"/>
        </w:rPr>
        <w:t>.</w:t>
      </w:r>
    </w:p>
    <w:p w:rsidR="00F550FA" w:rsidRPr="00ED76B1" w:rsidRDefault="00F550FA" w:rsidP="00F550FA">
      <w:pPr>
        <w:pStyle w:val="NoSpacing"/>
        <w:ind w:left="3600" w:firstLine="720"/>
        <w:jc w:val="both"/>
        <w:rPr>
          <w:rFonts w:ascii="Times New Roman" w:hAnsi="Times New Roman" w:cs="Times New Roman"/>
          <w:b/>
          <w:noProof/>
          <w:sz w:val="24"/>
          <w:szCs w:val="24"/>
        </w:rPr>
      </w:pPr>
    </w:p>
    <w:p w:rsidR="00F550FA" w:rsidRPr="00AB3F1A" w:rsidRDefault="00F550FA" w:rsidP="00F550FA">
      <w:pPr>
        <w:pStyle w:val="NoSpacing"/>
        <w:ind w:firstLine="720"/>
        <w:jc w:val="both"/>
        <w:rPr>
          <w:rFonts w:ascii="Times New Roman" w:hAnsi="Times New Roman" w:cs="Times New Roman"/>
          <w:noProof/>
          <w:sz w:val="24"/>
          <w:szCs w:val="24"/>
        </w:rPr>
      </w:pPr>
      <w:r w:rsidRPr="00AB3F1A">
        <w:rPr>
          <w:rFonts w:ascii="Times New Roman" w:hAnsi="Times New Roman" w:cs="Times New Roman"/>
          <w:noProof/>
          <w:sz w:val="24"/>
          <w:szCs w:val="24"/>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F550FA" w:rsidRPr="00AB3F1A" w:rsidRDefault="00F550FA" w:rsidP="00F550FA">
      <w:pPr>
        <w:pStyle w:val="NoSpacing"/>
        <w:jc w:val="both"/>
        <w:rPr>
          <w:rFonts w:ascii="Times New Roman" w:hAnsi="Times New Roman" w:cs="Times New Roman"/>
          <w:noProof/>
          <w:sz w:val="24"/>
          <w:szCs w:val="24"/>
        </w:rPr>
      </w:pPr>
    </w:p>
    <w:p w:rsidR="00F550FA" w:rsidRDefault="00F550FA" w:rsidP="00F550FA">
      <w:pPr>
        <w:pStyle w:val="NoSpacing"/>
        <w:ind w:left="4320"/>
        <w:jc w:val="both"/>
        <w:outlineLvl w:val="0"/>
        <w:rPr>
          <w:rFonts w:ascii="Times New Roman" w:hAnsi="Times New Roman" w:cs="Times New Roman"/>
          <w:b/>
          <w:noProof/>
          <w:sz w:val="24"/>
          <w:szCs w:val="24"/>
        </w:rPr>
      </w:pPr>
      <w:r w:rsidRPr="00AB3F1A">
        <w:rPr>
          <w:rFonts w:ascii="Times New Roman" w:hAnsi="Times New Roman" w:cs="Times New Roman"/>
          <w:b/>
          <w:noProof/>
          <w:sz w:val="24"/>
          <w:szCs w:val="24"/>
        </w:rPr>
        <w:t xml:space="preserve">Члан </w:t>
      </w:r>
      <w:r>
        <w:rPr>
          <w:rFonts w:ascii="Times New Roman" w:hAnsi="Times New Roman" w:cs="Times New Roman"/>
          <w:b/>
          <w:noProof/>
          <w:sz w:val="24"/>
          <w:szCs w:val="24"/>
        </w:rPr>
        <w:t>12</w:t>
      </w:r>
      <w:r w:rsidRPr="00AB3F1A">
        <w:rPr>
          <w:rFonts w:ascii="Times New Roman" w:hAnsi="Times New Roman" w:cs="Times New Roman"/>
          <w:b/>
          <w:noProof/>
          <w:sz w:val="24"/>
          <w:szCs w:val="24"/>
        </w:rPr>
        <w:t>.</w:t>
      </w:r>
    </w:p>
    <w:p w:rsidR="00F550FA" w:rsidRPr="00ED76B1" w:rsidRDefault="00F550FA" w:rsidP="00F550FA">
      <w:pPr>
        <w:pStyle w:val="NoSpacing"/>
        <w:ind w:left="4320"/>
        <w:jc w:val="both"/>
        <w:rPr>
          <w:rFonts w:ascii="Times New Roman" w:hAnsi="Times New Roman" w:cs="Times New Roman"/>
          <w:b/>
          <w:noProof/>
          <w:sz w:val="24"/>
          <w:szCs w:val="24"/>
        </w:rPr>
      </w:pPr>
    </w:p>
    <w:p w:rsidR="00F550FA" w:rsidRDefault="00F550FA" w:rsidP="00F550FA">
      <w:pPr>
        <w:pStyle w:val="NoSpacing"/>
        <w:ind w:firstLine="720"/>
        <w:jc w:val="both"/>
        <w:rPr>
          <w:rFonts w:ascii="Times New Roman" w:hAnsi="Times New Roman" w:cs="Times New Roman"/>
          <w:noProof/>
          <w:sz w:val="24"/>
          <w:szCs w:val="24"/>
        </w:rPr>
      </w:pPr>
      <w:r w:rsidRPr="00AB3F1A">
        <w:rPr>
          <w:rFonts w:ascii="Times New Roman" w:hAnsi="Times New Roman" w:cs="Times New Roman"/>
          <w:noProof/>
          <w:sz w:val="24"/>
          <w:szCs w:val="24"/>
        </w:rPr>
        <w:t>Овај уговор је сачињен у шест истоветних примерака од којих наручилац задржава четири, а добављач два примерка.</w:t>
      </w:r>
    </w:p>
    <w:p w:rsidR="00F550FA" w:rsidRPr="00E52C31" w:rsidRDefault="00F550FA" w:rsidP="00F550FA">
      <w:pPr>
        <w:pStyle w:val="NoSpacing"/>
        <w:ind w:firstLine="720"/>
        <w:jc w:val="both"/>
        <w:rPr>
          <w:rFonts w:ascii="Times New Roman" w:hAnsi="Times New Roman" w:cs="Times New Roman"/>
          <w:noProof/>
          <w:sz w:val="24"/>
          <w:szCs w:val="24"/>
        </w:rPr>
      </w:pPr>
    </w:p>
    <w:p w:rsidR="00F550FA" w:rsidRPr="00AB3F1A" w:rsidRDefault="00F550FA" w:rsidP="00F550FA">
      <w:pPr>
        <w:pStyle w:val="NoSpacing"/>
        <w:jc w:val="both"/>
        <w:rPr>
          <w:rFonts w:ascii="Times New Roman" w:hAnsi="Times New Roman" w:cs="Times New Roman"/>
          <w:noProof/>
          <w:sz w:val="24"/>
          <w:szCs w:val="24"/>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F550FA" w:rsidRPr="00AB3F1A" w:rsidTr="00880E7F">
        <w:trPr>
          <w:trHeight w:val="347"/>
        </w:trPr>
        <w:tc>
          <w:tcPr>
            <w:tcW w:w="3168" w:type="dxa"/>
            <w:vAlign w:val="center"/>
          </w:tcPr>
          <w:p w:rsidR="00F550FA" w:rsidRPr="00AB3F1A" w:rsidRDefault="00F550FA" w:rsidP="00880E7F">
            <w:pPr>
              <w:pStyle w:val="NoSpacing"/>
              <w:rPr>
                <w:rFonts w:ascii="Times New Roman" w:hAnsi="Times New Roman" w:cs="Times New Roman"/>
                <w:noProof/>
                <w:sz w:val="24"/>
                <w:szCs w:val="24"/>
              </w:rPr>
            </w:pPr>
            <w:r>
              <w:rPr>
                <w:rFonts w:ascii="Times New Roman" w:hAnsi="Times New Roman" w:cs="Times New Roman"/>
                <w:noProof/>
                <w:sz w:val="24"/>
                <w:szCs w:val="24"/>
              </w:rPr>
              <w:t xml:space="preserve">       </w:t>
            </w:r>
            <w:r w:rsidRPr="00AB3F1A">
              <w:rPr>
                <w:rFonts w:ascii="Times New Roman" w:hAnsi="Times New Roman" w:cs="Times New Roman"/>
                <w:noProof/>
                <w:sz w:val="24"/>
                <w:szCs w:val="24"/>
              </w:rPr>
              <w:t>ЗА ДОБАВЉАЧА:</w:t>
            </w:r>
          </w:p>
        </w:tc>
        <w:tc>
          <w:tcPr>
            <w:tcW w:w="1992" w:type="dxa"/>
          </w:tcPr>
          <w:p w:rsidR="00F550FA" w:rsidRPr="00AB3F1A" w:rsidRDefault="00F550FA" w:rsidP="00880E7F">
            <w:pPr>
              <w:pStyle w:val="NoSpacing"/>
              <w:rPr>
                <w:rFonts w:ascii="Times New Roman" w:hAnsi="Times New Roman" w:cs="Times New Roman"/>
                <w:noProof/>
                <w:sz w:val="24"/>
                <w:szCs w:val="24"/>
              </w:rPr>
            </w:pPr>
          </w:p>
        </w:tc>
        <w:tc>
          <w:tcPr>
            <w:tcW w:w="3958" w:type="dxa"/>
            <w:vAlign w:val="center"/>
          </w:tcPr>
          <w:p w:rsidR="00F550FA" w:rsidRPr="00AB3F1A" w:rsidRDefault="00F550FA" w:rsidP="00880E7F">
            <w:pPr>
              <w:pStyle w:val="NoSpacing"/>
              <w:rPr>
                <w:rFonts w:ascii="Times New Roman" w:hAnsi="Times New Roman" w:cs="Times New Roman"/>
                <w:noProof/>
                <w:sz w:val="24"/>
                <w:szCs w:val="24"/>
              </w:rPr>
            </w:pPr>
            <w:r>
              <w:rPr>
                <w:rFonts w:ascii="Times New Roman" w:hAnsi="Times New Roman" w:cs="Times New Roman"/>
                <w:noProof/>
                <w:sz w:val="24"/>
                <w:szCs w:val="24"/>
              </w:rPr>
              <w:t xml:space="preserve">            </w:t>
            </w:r>
            <w:r w:rsidRPr="00AB3F1A">
              <w:rPr>
                <w:rFonts w:ascii="Times New Roman" w:hAnsi="Times New Roman" w:cs="Times New Roman"/>
                <w:noProof/>
                <w:sz w:val="24"/>
                <w:szCs w:val="24"/>
              </w:rPr>
              <w:t>ЗА НАРУЧИОЦА:</w:t>
            </w:r>
          </w:p>
        </w:tc>
      </w:tr>
      <w:tr w:rsidR="00F550FA" w:rsidRPr="00AB3F1A" w:rsidTr="00880E7F">
        <w:trPr>
          <w:trHeight w:val="359"/>
        </w:trPr>
        <w:tc>
          <w:tcPr>
            <w:tcW w:w="3168" w:type="dxa"/>
            <w:vAlign w:val="center"/>
          </w:tcPr>
          <w:p w:rsidR="00F550FA" w:rsidRPr="00AB3F1A" w:rsidRDefault="00F550FA" w:rsidP="00880E7F">
            <w:pPr>
              <w:pStyle w:val="NoSpacing"/>
              <w:rPr>
                <w:rFonts w:ascii="Times New Roman" w:hAnsi="Times New Roman" w:cs="Times New Roman"/>
                <w:noProof/>
                <w:sz w:val="24"/>
                <w:szCs w:val="24"/>
              </w:rPr>
            </w:pPr>
            <w:r>
              <w:rPr>
                <w:rFonts w:ascii="Times New Roman" w:hAnsi="Times New Roman" w:cs="Times New Roman"/>
                <w:noProof/>
                <w:sz w:val="24"/>
                <w:szCs w:val="24"/>
              </w:rPr>
              <w:t xml:space="preserve">             </w:t>
            </w:r>
            <w:r w:rsidRPr="00AB3F1A">
              <w:rPr>
                <w:rFonts w:ascii="Times New Roman" w:hAnsi="Times New Roman" w:cs="Times New Roman"/>
                <w:noProof/>
                <w:sz w:val="24"/>
                <w:szCs w:val="24"/>
              </w:rPr>
              <w:t>ДИРЕКТОР</w:t>
            </w:r>
          </w:p>
        </w:tc>
        <w:tc>
          <w:tcPr>
            <w:tcW w:w="1992" w:type="dxa"/>
          </w:tcPr>
          <w:p w:rsidR="00F550FA" w:rsidRPr="00AB3F1A" w:rsidRDefault="00F550FA" w:rsidP="00880E7F">
            <w:pPr>
              <w:pStyle w:val="NoSpacing"/>
              <w:rPr>
                <w:rFonts w:ascii="Times New Roman" w:hAnsi="Times New Roman" w:cs="Times New Roman"/>
                <w:noProof/>
                <w:sz w:val="24"/>
                <w:szCs w:val="24"/>
              </w:rPr>
            </w:pPr>
          </w:p>
        </w:tc>
        <w:tc>
          <w:tcPr>
            <w:tcW w:w="3958" w:type="dxa"/>
            <w:vAlign w:val="center"/>
          </w:tcPr>
          <w:p w:rsidR="00F550FA" w:rsidRPr="00AB3F1A" w:rsidRDefault="00F550FA" w:rsidP="00880E7F">
            <w:pPr>
              <w:pStyle w:val="NoSpacing"/>
              <w:rPr>
                <w:rFonts w:ascii="Times New Roman" w:hAnsi="Times New Roman" w:cs="Times New Roman"/>
                <w:noProof/>
                <w:sz w:val="24"/>
                <w:szCs w:val="24"/>
              </w:rPr>
            </w:pPr>
            <w:r>
              <w:rPr>
                <w:rFonts w:ascii="Times New Roman" w:hAnsi="Times New Roman" w:cs="Times New Roman"/>
                <w:noProof/>
                <w:sz w:val="24"/>
                <w:szCs w:val="24"/>
              </w:rPr>
              <w:t xml:space="preserve">                  </w:t>
            </w:r>
            <w:r w:rsidRPr="00AB3F1A">
              <w:rPr>
                <w:rFonts w:ascii="Times New Roman" w:hAnsi="Times New Roman" w:cs="Times New Roman"/>
                <w:noProof/>
                <w:sz w:val="24"/>
                <w:szCs w:val="24"/>
              </w:rPr>
              <w:t>ДИРЕКТОР</w:t>
            </w:r>
          </w:p>
        </w:tc>
      </w:tr>
      <w:tr w:rsidR="00F550FA" w:rsidRPr="00AB3F1A" w:rsidTr="00880E7F">
        <w:trPr>
          <w:trHeight w:val="347"/>
        </w:trPr>
        <w:tc>
          <w:tcPr>
            <w:tcW w:w="3168" w:type="dxa"/>
            <w:vAlign w:val="bottom"/>
          </w:tcPr>
          <w:p w:rsidR="00F550FA" w:rsidRPr="00AB3F1A" w:rsidRDefault="00F550FA" w:rsidP="00880E7F">
            <w:pPr>
              <w:pStyle w:val="NoSpacing"/>
              <w:rPr>
                <w:rFonts w:ascii="Times New Roman" w:hAnsi="Times New Roman" w:cs="Times New Roman"/>
                <w:noProof/>
                <w:sz w:val="24"/>
                <w:szCs w:val="24"/>
              </w:rPr>
            </w:pPr>
            <w:r w:rsidRPr="00AB3F1A">
              <w:rPr>
                <w:rFonts w:ascii="Times New Roman" w:hAnsi="Times New Roman" w:cs="Times New Roman"/>
                <w:noProof/>
                <w:sz w:val="24"/>
                <w:szCs w:val="24"/>
              </w:rPr>
              <w:t xml:space="preserve">   _____________________</w:t>
            </w:r>
          </w:p>
        </w:tc>
        <w:tc>
          <w:tcPr>
            <w:tcW w:w="1992" w:type="dxa"/>
            <w:vAlign w:val="bottom"/>
          </w:tcPr>
          <w:p w:rsidR="00F550FA" w:rsidRPr="00AB3F1A" w:rsidRDefault="00F550FA" w:rsidP="00880E7F">
            <w:pPr>
              <w:pStyle w:val="NoSpacing"/>
              <w:rPr>
                <w:rFonts w:ascii="Times New Roman" w:hAnsi="Times New Roman" w:cs="Times New Roman"/>
                <w:noProof/>
                <w:sz w:val="24"/>
                <w:szCs w:val="24"/>
              </w:rPr>
            </w:pPr>
          </w:p>
        </w:tc>
        <w:tc>
          <w:tcPr>
            <w:tcW w:w="3958" w:type="dxa"/>
            <w:vAlign w:val="bottom"/>
          </w:tcPr>
          <w:p w:rsidR="00F550FA" w:rsidRPr="00AB3F1A" w:rsidRDefault="00F550FA" w:rsidP="00880E7F">
            <w:pPr>
              <w:pStyle w:val="NoSpacing"/>
              <w:rPr>
                <w:rFonts w:ascii="Times New Roman" w:hAnsi="Times New Roman" w:cs="Times New Roman"/>
                <w:noProof/>
                <w:sz w:val="24"/>
                <w:szCs w:val="24"/>
              </w:rPr>
            </w:pPr>
            <w:r w:rsidRPr="00AB3F1A">
              <w:rPr>
                <w:rFonts w:ascii="Times New Roman" w:hAnsi="Times New Roman" w:cs="Times New Roman"/>
                <w:noProof/>
                <w:sz w:val="24"/>
                <w:szCs w:val="24"/>
              </w:rPr>
              <w:t xml:space="preserve">      ________________________</w:t>
            </w:r>
          </w:p>
        </w:tc>
      </w:tr>
      <w:tr w:rsidR="00B819C7" w:rsidRPr="00AE1407" w:rsidTr="00B819C7">
        <w:trPr>
          <w:trHeight w:val="347"/>
        </w:trPr>
        <w:tc>
          <w:tcPr>
            <w:tcW w:w="3168" w:type="dxa"/>
            <w:vAlign w:val="bottom"/>
          </w:tcPr>
          <w:p w:rsidR="00B819C7" w:rsidRPr="00AE1407" w:rsidRDefault="00B819C7" w:rsidP="00B819C7">
            <w:pPr>
              <w:jc w:val="both"/>
              <w:rPr>
                <w:noProof/>
              </w:rPr>
            </w:pPr>
          </w:p>
        </w:tc>
        <w:tc>
          <w:tcPr>
            <w:tcW w:w="1992" w:type="dxa"/>
            <w:vAlign w:val="bottom"/>
          </w:tcPr>
          <w:p w:rsidR="00B819C7" w:rsidRPr="00AE1407" w:rsidRDefault="00B819C7" w:rsidP="00B819C7">
            <w:pPr>
              <w:jc w:val="both"/>
              <w:rPr>
                <w:noProof/>
              </w:rPr>
            </w:pPr>
          </w:p>
        </w:tc>
        <w:tc>
          <w:tcPr>
            <w:tcW w:w="3958" w:type="dxa"/>
            <w:vAlign w:val="bottom"/>
          </w:tcPr>
          <w:p w:rsidR="00B819C7" w:rsidRPr="00AE1407" w:rsidRDefault="00B819C7" w:rsidP="00B819C7">
            <w:pPr>
              <w:jc w:val="both"/>
              <w:rPr>
                <w:noProof/>
              </w:rPr>
            </w:pPr>
          </w:p>
        </w:tc>
      </w:tr>
      <w:tr w:rsidR="00B819C7" w:rsidRPr="00AE1407" w:rsidTr="00B819C7">
        <w:trPr>
          <w:trHeight w:val="359"/>
        </w:trPr>
        <w:tc>
          <w:tcPr>
            <w:tcW w:w="3168" w:type="dxa"/>
            <w:vAlign w:val="center"/>
          </w:tcPr>
          <w:p w:rsidR="00B819C7" w:rsidRPr="00AE1407" w:rsidRDefault="00B819C7" w:rsidP="00B819C7">
            <w:pPr>
              <w:jc w:val="both"/>
              <w:rPr>
                <w:i/>
                <w:noProof/>
              </w:rPr>
            </w:pPr>
          </w:p>
        </w:tc>
        <w:tc>
          <w:tcPr>
            <w:tcW w:w="1992" w:type="dxa"/>
          </w:tcPr>
          <w:p w:rsidR="00B819C7" w:rsidRPr="00AE1407" w:rsidRDefault="00B819C7" w:rsidP="00B819C7">
            <w:pPr>
              <w:jc w:val="both"/>
              <w:rPr>
                <w:i/>
                <w:noProof/>
              </w:rPr>
            </w:pPr>
          </w:p>
        </w:tc>
        <w:tc>
          <w:tcPr>
            <w:tcW w:w="3958" w:type="dxa"/>
            <w:vAlign w:val="center"/>
          </w:tcPr>
          <w:p w:rsidR="00B819C7" w:rsidRPr="00AE1407" w:rsidRDefault="00B819C7" w:rsidP="00B819C7">
            <w:pPr>
              <w:jc w:val="both"/>
              <w:rPr>
                <w:i/>
                <w:noProof/>
              </w:rPr>
            </w:pPr>
            <w:r w:rsidRPr="00AE1407">
              <w:rPr>
                <w:i/>
                <w:noProof/>
              </w:rPr>
              <w:t xml:space="preserve">      </w:t>
            </w:r>
          </w:p>
        </w:tc>
      </w:tr>
    </w:tbl>
    <w:p w:rsidR="00B819C7" w:rsidRPr="00AE1407" w:rsidRDefault="00B819C7" w:rsidP="00B819C7">
      <w:pPr>
        <w:rPr>
          <w:noProof/>
        </w:rPr>
      </w:pPr>
      <w:r w:rsidRPr="00AE1407">
        <w:rPr>
          <w:noProof/>
        </w:rPr>
        <w:br w:type="page"/>
      </w:r>
    </w:p>
    <w:p w:rsidR="002D5B2C" w:rsidRPr="00AE1407" w:rsidRDefault="002D5B2C" w:rsidP="00CA2E97">
      <w:pPr>
        <w:pStyle w:val="Heading2"/>
        <w:numPr>
          <w:ilvl w:val="0"/>
          <w:numId w:val="30"/>
        </w:numPr>
        <w:rPr>
          <w:noProof/>
        </w:rPr>
      </w:pPr>
      <w:bookmarkStart w:id="16" w:name="_Toc375911164"/>
      <w:r w:rsidRPr="00AE1407">
        <w:rPr>
          <w:noProof/>
        </w:rPr>
        <w:lastRenderedPageBreak/>
        <w:t>ИЗЈАВА О НЕЗАВИСНОЈ ПОНУДИ</w:t>
      </w:r>
      <w:bookmarkEnd w:id="16"/>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У 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 </w:t>
      </w:r>
      <w:r w:rsidR="00A23F31" w:rsidRPr="00AE1407">
        <w:rPr>
          <w:i/>
          <w:iCs/>
        </w:rPr>
        <w:t>[</w:t>
      </w:r>
      <w:r w:rsidR="00A23F31" w:rsidRPr="00AE1407">
        <w:rPr>
          <w:i/>
        </w:rPr>
        <w:t>навести предмет јавне набавке</w:t>
      </w:r>
      <w:r w:rsidR="00A23F31" w:rsidRPr="00AE1407">
        <w:rPr>
          <w:i/>
          <w:iCs/>
        </w:rPr>
        <w:t>]</w:t>
      </w:r>
      <w:r w:rsidR="00A23F31" w:rsidRPr="00AE1407">
        <w:rPr>
          <w:i/>
          <w:lang w:val="sr-Cyrl-CS"/>
        </w:rPr>
        <w:t xml:space="preserve"> </w:t>
      </w:r>
      <w:r w:rsidR="00A23F31" w:rsidRPr="00AE1407">
        <w:rPr>
          <w:lang w:val="sr-Cyrl-CS"/>
        </w:rPr>
        <w:t>б</w:t>
      </w:r>
      <w:r w:rsidR="00A23F31" w:rsidRPr="00AE1407">
        <w:t>р. ......................</w:t>
      </w:r>
      <w:r w:rsidR="00A23F31" w:rsidRPr="00AE1407">
        <w:rPr>
          <w:i/>
          <w:iCs/>
        </w:rPr>
        <w:t>[навести редни број јавне набавкe]</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880E7F"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72089F" w:rsidRPr="00AE1407" w:rsidRDefault="0072089F" w:rsidP="00CA2E97">
      <w:pPr>
        <w:pStyle w:val="Heading2"/>
        <w:numPr>
          <w:ilvl w:val="0"/>
          <w:numId w:val="30"/>
        </w:numPr>
      </w:pPr>
      <w:bookmarkStart w:id="17" w:name="_Toc375911165"/>
      <w:r w:rsidRPr="00AE1407">
        <w:lastRenderedPageBreak/>
        <w:t>ОБРАЗАЦ ИЗЈАВЕ О ПОШТОВАЊУ ОБАВЕЗА</w:t>
      </w:r>
      <w:bookmarkEnd w:id="17"/>
    </w:p>
    <w:p w:rsidR="0072089F" w:rsidRPr="00AE1407" w:rsidRDefault="0072089F" w:rsidP="0072089F">
      <w:pPr>
        <w:pStyle w:val="BodyText3"/>
        <w:jc w:val="center"/>
        <w:rPr>
          <w:b/>
          <w:sz w:val="24"/>
          <w:szCs w:val="24"/>
        </w:rPr>
      </w:pPr>
      <w:r w:rsidRPr="00AE1407">
        <w:rPr>
          <w:b/>
          <w:sz w:val="24"/>
          <w:szCs w:val="24"/>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 xml:space="preserve">У </w:t>
      </w:r>
      <w:r w:rsidR="00B819C7" w:rsidRPr="00AE1407">
        <w:rPr>
          <w:bCs/>
          <w:iCs/>
        </w:rPr>
        <w:t>са чланом</w:t>
      </w:r>
      <w:r w:rsidR="0072089F" w:rsidRPr="00AE1407">
        <w:rPr>
          <w:bCs/>
          <w:iCs/>
        </w:rPr>
        <w:t xml:space="preserve"> 75. став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Pr="00AE1407">
        <w:t>...............</w:t>
      </w:r>
      <w:r w:rsidR="00EA647C" w:rsidRPr="00AE1407">
        <w:t>..........................................................................</w:t>
      </w:r>
      <w:r w:rsidRPr="00AE1407">
        <w:t>............</w:t>
      </w:r>
      <w:r w:rsidR="00EA647C" w:rsidRPr="00AE1407">
        <w:t xml:space="preserve"> </w:t>
      </w:r>
      <w:r w:rsidRPr="00AE1407">
        <w:rPr>
          <w:i/>
          <w:iCs/>
        </w:rPr>
        <w:t>[</w:t>
      </w:r>
      <w:r w:rsidRPr="00AE1407">
        <w:rPr>
          <w:i/>
        </w:rPr>
        <w:t>навести предмет јавне набавке</w:t>
      </w:r>
      <w:r w:rsidRPr="00AE1407">
        <w:rPr>
          <w:i/>
          <w:iCs/>
        </w:rPr>
        <w:t>]</w:t>
      </w:r>
      <w:r w:rsidRPr="00AE1407">
        <w:rPr>
          <w:i/>
          <w:lang w:val="sr-Cyrl-CS"/>
        </w:rPr>
        <w:t xml:space="preserve"> </w:t>
      </w:r>
      <w:r w:rsidRPr="00AE1407">
        <w:rPr>
          <w:lang w:val="sr-Cyrl-CS"/>
        </w:rPr>
        <w:t>б</w:t>
      </w:r>
      <w:r w:rsidRPr="00AE1407">
        <w:t>р. ......................</w:t>
      </w:r>
      <w:r w:rsidRPr="00AE1407">
        <w:rPr>
          <w:i/>
          <w:iCs/>
        </w:rPr>
        <w:t>[навести редни број јавне набавкe]</w:t>
      </w:r>
      <w:r w:rsidRPr="00AE1407">
        <w:t>,</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880E7F"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AE1407" w:rsidRDefault="00B819C7" w:rsidP="00CA2E97">
      <w:pPr>
        <w:pStyle w:val="Heading2"/>
        <w:numPr>
          <w:ilvl w:val="0"/>
          <w:numId w:val="30"/>
        </w:numPr>
        <w:rPr>
          <w:noProof/>
        </w:rPr>
      </w:pPr>
      <w:bookmarkStart w:id="18" w:name="_Toc375911166"/>
      <w:r w:rsidRPr="00AE1407">
        <w:rPr>
          <w:noProof/>
        </w:rPr>
        <w:lastRenderedPageBreak/>
        <w:t>ОБРАЗАЦ СТРУКТУРЕ ПОНУЂЕНЕ ЦЕНЕ</w:t>
      </w:r>
      <w:bookmarkEnd w:id="18"/>
    </w:p>
    <w:p w:rsidR="00B819C7" w:rsidRPr="00AE1407" w:rsidRDefault="00B819C7" w:rsidP="00B819C7">
      <w:pPr>
        <w:jc w:val="center"/>
        <w:rPr>
          <w:b/>
          <w:noProof/>
        </w:rPr>
      </w:pPr>
      <w:r w:rsidRPr="00AE1407">
        <w:rPr>
          <w:b/>
          <w:noProof/>
        </w:rPr>
        <w:t>(са упутством о попуњавању)</w:t>
      </w:r>
    </w:p>
    <w:p w:rsidR="00800A6D" w:rsidRPr="00520CD8" w:rsidRDefault="00800A6D" w:rsidP="00800A6D">
      <w:pPr>
        <w:rPr>
          <w:noProof/>
          <w:lang w:val="sr-Cyrl-CS"/>
        </w:rPr>
      </w:pPr>
      <w:r w:rsidRPr="00520CD8">
        <w:rPr>
          <w:noProof/>
          <w:lang w:val="sr-Cyrl-CS"/>
        </w:rPr>
        <w:t>(Тачан назив понуђача)</w:t>
      </w:r>
    </w:p>
    <w:p w:rsidR="00800A6D" w:rsidRPr="00520CD8" w:rsidRDefault="00800A6D" w:rsidP="00800A6D">
      <w:pPr>
        <w:rPr>
          <w:noProof/>
          <w:lang w:val="sr-Cyrl-CS"/>
        </w:rPr>
      </w:pPr>
      <w:r w:rsidRPr="00520CD8">
        <w:rPr>
          <w:noProof/>
          <w:lang w:val="sr-Cyrl-CS"/>
        </w:rPr>
        <w:t>______________________________</w:t>
      </w:r>
    </w:p>
    <w:p w:rsidR="00800A6D" w:rsidRPr="00520CD8" w:rsidRDefault="00800A6D" w:rsidP="00800A6D">
      <w:pPr>
        <w:rPr>
          <w:noProof/>
          <w:lang w:val="sr-Cyrl-CS"/>
        </w:rPr>
      </w:pPr>
      <w:r w:rsidRPr="00520CD8">
        <w:rPr>
          <w:noProof/>
          <w:lang w:val="sr-Cyrl-CS"/>
        </w:rPr>
        <w:t>(Адреса понуђача)</w:t>
      </w:r>
    </w:p>
    <w:p w:rsidR="00800A6D" w:rsidRPr="00520CD8" w:rsidRDefault="00800A6D" w:rsidP="00800A6D">
      <w:pPr>
        <w:rPr>
          <w:noProof/>
          <w:lang w:val="sr-Cyrl-CS"/>
        </w:rPr>
      </w:pPr>
      <w:r w:rsidRPr="00520CD8">
        <w:rPr>
          <w:noProof/>
          <w:lang w:val="sr-Cyrl-CS"/>
        </w:rPr>
        <w:t>_____________________________</w:t>
      </w:r>
    </w:p>
    <w:p w:rsidR="00800A6D" w:rsidRPr="00520CD8" w:rsidRDefault="00800A6D" w:rsidP="00800A6D">
      <w:pPr>
        <w:rPr>
          <w:noProof/>
          <w:lang w:val="sr-Cyrl-CS"/>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880E7F" w:rsidRPr="002D5B2C" w:rsidTr="00880E7F">
        <w:tc>
          <w:tcPr>
            <w:tcW w:w="1535" w:type="dxa"/>
            <w:vAlign w:val="center"/>
          </w:tcPr>
          <w:p w:rsidR="00880E7F" w:rsidRPr="002D5B2C" w:rsidRDefault="00880E7F" w:rsidP="00880E7F">
            <w:pPr>
              <w:jc w:val="center"/>
              <w:rPr>
                <w:b/>
                <w:noProof/>
                <w:sz w:val="22"/>
                <w:szCs w:val="22"/>
              </w:rPr>
            </w:pPr>
            <w:r w:rsidRPr="002D5B2C">
              <w:rPr>
                <w:b/>
                <w:noProof/>
                <w:sz w:val="22"/>
                <w:szCs w:val="22"/>
              </w:rPr>
              <w:t>Редни број</w:t>
            </w:r>
          </w:p>
        </w:tc>
        <w:tc>
          <w:tcPr>
            <w:tcW w:w="1535" w:type="dxa"/>
            <w:vAlign w:val="center"/>
          </w:tcPr>
          <w:p w:rsidR="00880E7F" w:rsidRPr="002D5B2C" w:rsidRDefault="00880E7F" w:rsidP="00880E7F">
            <w:pPr>
              <w:jc w:val="center"/>
              <w:rPr>
                <w:b/>
                <w:noProof/>
                <w:sz w:val="22"/>
                <w:szCs w:val="22"/>
              </w:rPr>
            </w:pPr>
            <w:r w:rsidRPr="002D5B2C">
              <w:rPr>
                <w:b/>
                <w:noProof/>
                <w:sz w:val="22"/>
                <w:szCs w:val="22"/>
              </w:rPr>
              <w:t>Јединична цена без ПДВ-а</w:t>
            </w:r>
          </w:p>
        </w:tc>
        <w:tc>
          <w:tcPr>
            <w:tcW w:w="1535" w:type="dxa"/>
            <w:vAlign w:val="center"/>
          </w:tcPr>
          <w:p w:rsidR="00880E7F" w:rsidRPr="002D5B2C" w:rsidRDefault="00880E7F" w:rsidP="00880E7F">
            <w:pPr>
              <w:jc w:val="center"/>
              <w:rPr>
                <w:b/>
                <w:noProof/>
                <w:sz w:val="22"/>
                <w:szCs w:val="22"/>
              </w:rPr>
            </w:pPr>
            <w:r w:rsidRPr="002D5B2C">
              <w:rPr>
                <w:b/>
                <w:noProof/>
                <w:sz w:val="22"/>
                <w:szCs w:val="22"/>
              </w:rPr>
              <w:t>Јединична цена са ПДВ-ом</w:t>
            </w:r>
          </w:p>
        </w:tc>
        <w:tc>
          <w:tcPr>
            <w:tcW w:w="1535" w:type="dxa"/>
            <w:vAlign w:val="center"/>
          </w:tcPr>
          <w:p w:rsidR="00880E7F" w:rsidRPr="002D5B2C" w:rsidRDefault="00880E7F" w:rsidP="00880E7F">
            <w:pPr>
              <w:jc w:val="center"/>
              <w:rPr>
                <w:b/>
                <w:noProof/>
                <w:sz w:val="22"/>
                <w:szCs w:val="22"/>
              </w:rPr>
            </w:pPr>
            <w:r w:rsidRPr="002D5B2C">
              <w:rPr>
                <w:b/>
                <w:noProof/>
                <w:sz w:val="22"/>
                <w:szCs w:val="22"/>
              </w:rPr>
              <w:t>Укупна цена без ПДВ-а</w:t>
            </w:r>
          </w:p>
        </w:tc>
        <w:tc>
          <w:tcPr>
            <w:tcW w:w="1536" w:type="dxa"/>
            <w:vAlign w:val="center"/>
          </w:tcPr>
          <w:p w:rsidR="00880E7F" w:rsidRPr="002D5B2C" w:rsidRDefault="00880E7F" w:rsidP="00880E7F">
            <w:pPr>
              <w:jc w:val="center"/>
              <w:rPr>
                <w:b/>
                <w:noProof/>
                <w:sz w:val="22"/>
                <w:szCs w:val="22"/>
              </w:rPr>
            </w:pPr>
            <w:r w:rsidRPr="002D5B2C">
              <w:rPr>
                <w:b/>
                <w:noProof/>
                <w:sz w:val="22"/>
                <w:szCs w:val="22"/>
              </w:rPr>
              <w:t>Укупна цена са ПДВ-ом</w:t>
            </w:r>
          </w:p>
        </w:tc>
        <w:tc>
          <w:tcPr>
            <w:tcW w:w="1536" w:type="dxa"/>
            <w:vAlign w:val="center"/>
          </w:tcPr>
          <w:p w:rsidR="00880E7F" w:rsidRPr="002D5B2C" w:rsidRDefault="00880E7F" w:rsidP="00880E7F">
            <w:pPr>
              <w:jc w:val="center"/>
              <w:rPr>
                <w:b/>
                <w:noProof/>
                <w:sz w:val="22"/>
                <w:szCs w:val="22"/>
              </w:rPr>
            </w:pPr>
            <w:r w:rsidRPr="002D5B2C">
              <w:rPr>
                <w:b/>
                <w:noProof/>
                <w:sz w:val="22"/>
                <w:szCs w:val="22"/>
              </w:rPr>
              <w:t>Процентуално учешће (одређене врсте) трошкова</w:t>
            </w:r>
          </w:p>
        </w:tc>
      </w:tr>
      <w:tr w:rsidR="00880E7F" w:rsidRPr="002D5B2C" w:rsidTr="00880E7F">
        <w:tc>
          <w:tcPr>
            <w:tcW w:w="1535" w:type="dxa"/>
            <w:vAlign w:val="center"/>
          </w:tcPr>
          <w:p w:rsidR="00880E7F" w:rsidRPr="002D5B2C" w:rsidRDefault="00880E7F" w:rsidP="00880E7F">
            <w:pPr>
              <w:jc w:val="center"/>
              <w:rPr>
                <w:b/>
                <w:noProof/>
                <w:sz w:val="22"/>
                <w:szCs w:val="22"/>
              </w:rPr>
            </w:pPr>
            <w:r w:rsidRPr="002D5B2C">
              <w:rPr>
                <w:b/>
                <w:noProof/>
                <w:sz w:val="22"/>
                <w:szCs w:val="22"/>
              </w:rPr>
              <w:t>1.</w:t>
            </w:r>
          </w:p>
        </w:tc>
        <w:tc>
          <w:tcPr>
            <w:tcW w:w="1535" w:type="dxa"/>
            <w:vAlign w:val="center"/>
          </w:tcPr>
          <w:p w:rsidR="00880E7F" w:rsidRPr="002D5B2C" w:rsidRDefault="00880E7F" w:rsidP="00880E7F">
            <w:pPr>
              <w:jc w:val="center"/>
              <w:rPr>
                <w:b/>
                <w:noProof/>
                <w:sz w:val="22"/>
                <w:szCs w:val="22"/>
              </w:rPr>
            </w:pPr>
          </w:p>
        </w:tc>
        <w:tc>
          <w:tcPr>
            <w:tcW w:w="1535" w:type="dxa"/>
            <w:vAlign w:val="center"/>
          </w:tcPr>
          <w:p w:rsidR="00880E7F" w:rsidRPr="002D5B2C" w:rsidRDefault="00880E7F" w:rsidP="00880E7F">
            <w:pPr>
              <w:jc w:val="center"/>
              <w:rPr>
                <w:b/>
                <w:noProof/>
                <w:sz w:val="22"/>
                <w:szCs w:val="22"/>
              </w:rPr>
            </w:pPr>
          </w:p>
        </w:tc>
        <w:tc>
          <w:tcPr>
            <w:tcW w:w="1535" w:type="dxa"/>
            <w:vAlign w:val="center"/>
          </w:tcPr>
          <w:p w:rsidR="00880E7F" w:rsidRPr="002D5B2C" w:rsidRDefault="00880E7F" w:rsidP="00880E7F">
            <w:pPr>
              <w:jc w:val="center"/>
              <w:rPr>
                <w:b/>
                <w:noProof/>
                <w:sz w:val="22"/>
                <w:szCs w:val="22"/>
              </w:rPr>
            </w:pPr>
          </w:p>
        </w:tc>
        <w:tc>
          <w:tcPr>
            <w:tcW w:w="1536" w:type="dxa"/>
            <w:vAlign w:val="center"/>
          </w:tcPr>
          <w:p w:rsidR="00880E7F" w:rsidRPr="002D5B2C" w:rsidRDefault="00880E7F" w:rsidP="00880E7F">
            <w:pPr>
              <w:jc w:val="center"/>
              <w:rPr>
                <w:b/>
                <w:noProof/>
                <w:sz w:val="22"/>
                <w:szCs w:val="22"/>
              </w:rPr>
            </w:pPr>
          </w:p>
        </w:tc>
        <w:tc>
          <w:tcPr>
            <w:tcW w:w="1536" w:type="dxa"/>
            <w:vAlign w:val="center"/>
          </w:tcPr>
          <w:p w:rsidR="00880E7F" w:rsidRPr="002D5B2C" w:rsidRDefault="00880E7F" w:rsidP="00880E7F">
            <w:pPr>
              <w:jc w:val="center"/>
              <w:rPr>
                <w:b/>
                <w:noProof/>
                <w:sz w:val="22"/>
                <w:szCs w:val="22"/>
              </w:rPr>
            </w:pPr>
          </w:p>
        </w:tc>
      </w:tr>
      <w:tr w:rsidR="00880E7F" w:rsidRPr="002D5B2C" w:rsidTr="00880E7F">
        <w:tc>
          <w:tcPr>
            <w:tcW w:w="1535" w:type="dxa"/>
            <w:vAlign w:val="center"/>
          </w:tcPr>
          <w:p w:rsidR="00880E7F" w:rsidRPr="002D5B2C" w:rsidRDefault="00880E7F" w:rsidP="00880E7F">
            <w:pPr>
              <w:jc w:val="center"/>
              <w:rPr>
                <w:b/>
                <w:noProof/>
                <w:sz w:val="22"/>
                <w:szCs w:val="22"/>
              </w:rPr>
            </w:pPr>
            <w:r w:rsidRPr="002D5B2C">
              <w:rPr>
                <w:b/>
                <w:noProof/>
                <w:sz w:val="22"/>
                <w:szCs w:val="22"/>
              </w:rPr>
              <w:t>2.</w:t>
            </w:r>
          </w:p>
        </w:tc>
        <w:tc>
          <w:tcPr>
            <w:tcW w:w="1535" w:type="dxa"/>
            <w:vAlign w:val="center"/>
          </w:tcPr>
          <w:p w:rsidR="00880E7F" w:rsidRPr="002D5B2C" w:rsidRDefault="00880E7F" w:rsidP="00880E7F">
            <w:pPr>
              <w:jc w:val="center"/>
              <w:rPr>
                <w:b/>
                <w:noProof/>
                <w:sz w:val="22"/>
                <w:szCs w:val="22"/>
              </w:rPr>
            </w:pPr>
          </w:p>
        </w:tc>
        <w:tc>
          <w:tcPr>
            <w:tcW w:w="1535" w:type="dxa"/>
            <w:vAlign w:val="center"/>
          </w:tcPr>
          <w:p w:rsidR="00880E7F" w:rsidRPr="002D5B2C" w:rsidRDefault="00880E7F" w:rsidP="00880E7F">
            <w:pPr>
              <w:jc w:val="center"/>
              <w:rPr>
                <w:b/>
                <w:noProof/>
                <w:sz w:val="22"/>
                <w:szCs w:val="22"/>
              </w:rPr>
            </w:pPr>
          </w:p>
        </w:tc>
        <w:tc>
          <w:tcPr>
            <w:tcW w:w="1535" w:type="dxa"/>
            <w:vAlign w:val="center"/>
          </w:tcPr>
          <w:p w:rsidR="00880E7F" w:rsidRPr="002D5B2C" w:rsidRDefault="00880E7F" w:rsidP="00880E7F">
            <w:pPr>
              <w:jc w:val="center"/>
              <w:rPr>
                <w:b/>
                <w:noProof/>
                <w:sz w:val="22"/>
                <w:szCs w:val="22"/>
              </w:rPr>
            </w:pPr>
          </w:p>
        </w:tc>
        <w:tc>
          <w:tcPr>
            <w:tcW w:w="1536" w:type="dxa"/>
            <w:vAlign w:val="center"/>
          </w:tcPr>
          <w:p w:rsidR="00880E7F" w:rsidRPr="002D5B2C" w:rsidRDefault="00880E7F" w:rsidP="00880E7F">
            <w:pPr>
              <w:jc w:val="center"/>
              <w:rPr>
                <w:b/>
                <w:noProof/>
                <w:sz w:val="22"/>
                <w:szCs w:val="22"/>
              </w:rPr>
            </w:pPr>
          </w:p>
        </w:tc>
        <w:tc>
          <w:tcPr>
            <w:tcW w:w="1536" w:type="dxa"/>
            <w:vAlign w:val="center"/>
          </w:tcPr>
          <w:p w:rsidR="00880E7F" w:rsidRPr="002D5B2C" w:rsidRDefault="00880E7F" w:rsidP="00880E7F">
            <w:pPr>
              <w:jc w:val="center"/>
              <w:rPr>
                <w:b/>
                <w:noProof/>
                <w:sz w:val="22"/>
                <w:szCs w:val="22"/>
              </w:rPr>
            </w:pPr>
          </w:p>
        </w:tc>
      </w:tr>
      <w:tr w:rsidR="00880E7F" w:rsidRPr="002D5B2C" w:rsidTr="00880E7F">
        <w:tc>
          <w:tcPr>
            <w:tcW w:w="1535" w:type="dxa"/>
            <w:vAlign w:val="center"/>
          </w:tcPr>
          <w:p w:rsidR="00880E7F" w:rsidRPr="002D5B2C" w:rsidRDefault="00880E7F" w:rsidP="00880E7F">
            <w:pPr>
              <w:jc w:val="center"/>
              <w:rPr>
                <w:b/>
                <w:noProof/>
                <w:sz w:val="22"/>
                <w:szCs w:val="22"/>
              </w:rPr>
            </w:pPr>
            <w:r w:rsidRPr="002D5B2C">
              <w:rPr>
                <w:b/>
                <w:noProof/>
                <w:sz w:val="22"/>
                <w:szCs w:val="22"/>
              </w:rPr>
              <w:t>3.</w:t>
            </w:r>
          </w:p>
        </w:tc>
        <w:tc>
          <w:tcPr>
            <w:tcW w:w="1535" w:type="dxa"/>
            <w:vAlign w:val="center"/>
          </w:tcPr>
          <w:p w:rsidR="00880E7F" w:rsidRPr="002D5B2C" w:rsidRDefault="00880E7F" w:rsidP="00880E7F">
            <w:pPr>
              <w:jc w:val="center"/>
              <w:rPr>
                <w:b/>
                <w:noProof/>
                <w:sz w:val="22"/>
                <w:szCs w:val="22"/>
              </w:rPr>
            </w:pPr>
          </w:p>
        </w:tc>
        <w:tc>
          <w:tcPr>
            <w:tcW w:w="1535" w:type="dxa"/>
            <w:vAlign w:val="center"/>
          </w:tcPr>
          <w:p w:rsidR="00880E7F" w:rsidRPr="002D5B2C" w:rsidRDefault="00880E7F" w:rsidP="00880E7F">
            <w:pPr>
              <w:jc w:val="center"/>
              <w:rPr>
                <w:b/>
                <w:noProof/>
                <w:sz w:val="22"/>
                <w:szCs w:val="22"/>
              </w:rPr>
            </w:pPr>
          </w:p>
        </w:tc>
        <w:tc>
          <w:tcPr>
            <w:tcW w:w="1535" w:type="dxa"/>
            <w:vAlign w:val="center"/>
          </w:tcPr>
          <w:p w:rsidR="00880E7F" w:rsidRPr="002D5B2C" w:rsidRDefault="00880E7F" w:rsidP="00880E7F">
            <w:pPr>
              <w:jc w:val="center"/>
              <w:rPr>
                <w:b/>
                <w:noProof/>
                <w:sz w:val="22"/>
                <w:szCs w:val="22"/>
              </w:rPr>
            </w:pPr>
          </w:p>
        </w:tc>
        <w:tc>
          <w:tcPr>
            <w:tcW w:w="1536" w:type="dxa"/>
            <w:vAlign w:val="center"/>
          </w:tcPr>
          <w:p w:rsidR="00880E7F" w:rsidRPr="002D5B2C" w:rsidRDefault="00880E7F" w:rsidP="00880E7F">
            <w:pPr>
              <w:jc w:val="center"/>
              <w:rPr>
                <w:b/>
                <w:noProof/>
                <w:sz w:val="22"/>
                <w:szCs w:val="22"/>
              </w:rPr>
            </w:pPr>
          </w:p>
        </w:tc>
        <w:tc>
          <w:tcPr>
            <w:tcW w:w="1536" w:type="dxa"/>
            <w:vAlign w:val="center"/>
          </w:tcPr>
          <w:p w:rsidR="00880E7F" w:rsidRPr="002D5B2C" w:rsidRDefault="00880E7F" w:rsidP="00880E7F">
            <w:pPr>
              <w:jc w:val="center"/>
              <w:rPr>
                <w:b/>
                <w:noProof/>
                <w:sz w:val="22"/>
                <w:szCs w:val="22"/>
              </w:rPr>
            </w:pPr>
          </w:p>
        </w:tc>
      </w:tr>
      <w:tr w:rsidR="00880E7F" w:rsidRPr="002D5B2C" w:rsidTr="00880E7F">
        <w:tc>
          <w:tcPr>
            <w:tcW w:w="1535" w:type="dxa"/>
            <w:vAlign w:val="center"/>
          </w:tcPr>
          <w:p w:rsidR="00880E7F" w:rsidRPr="002D5B2C" w:rsidRDefault="00880E7F" w:rsidP="00880E7F">
            <w:pPr>
              <w:jc w:val="center"/>
              <w:rPr>
                <w:b/>
                <w:noProof/>
                <w:sz w:val="22"/>
                <w:szCs w:val="22"/>
              </w:rPr>
            </w:pPr>
            <w:r w:rsidRPr="002D5B2C">
              <w:rPr>
                <w:b/>
                <w:noProof/>
                <w:sz w:val="22"/>
                <w:szCs w:val="22"/>
              </w:rPr>
              <w:t>4.</w:t>
            </w:r>
          </w:p>
        </w:tc>
        <w:tc>
          <w:tcPr>
            <w:tcW w:w="1535" w:type="dxa"/>
            <w:vAlign w:val="center"/>
          </w:tcPr>
          <w:p w:rsidR="00880E7F" w:rsidRPr="002D5B2C" w:rsidRDefault="00880E7F" w:rsidP="00880E7F">
            <w:pPr>
              <w:jc w:val="center"/>
              <w:rPr>
                <w:b/>
                <w:noProof/>
                <w:sz w:val="22"/>
                <w:szCs w:val="22"/>
              </w:rPr>
            </w:pPr>
          </w:p>
        </w:tc>
        <w:tc>
          <w:tcPr>
            <w:tcW w:w="1535" w:type="dxa"/>
            <w:vAlign w:val="center"/>
          </w:tcPr>
          <w:p w:rsidR="00880E7F" w:rsidRPr="002D5B2C" w:rsidRDefault="00880E7F" w:rsidP="00880E7F">
            <w:pPr>
              <w:jc w:val="center"/>
              <w:rPr>
                <w:b/>
                <w:noProof/>
                <w:sz w:val="22"/>
                <w:szCs w:val="22"/>
              </w:rPr>
            </w:pPr>
          </w:p>
        </w:tc>
        <w:tc>
          <w:tcPr>
            <w:tcW w:w="1535" w:type="dxa"/>
            <w:vAlign w:val="center"/>
          </w:tcPr>
          <w:p w:rsidR="00880E7F" w:rsidRPr="002D5B2C" w:rsidRDefault="00880E7F" w:rsidP="00880E7F">
            <w:pPr>
              <w:jc w:val="center"/>
              <w:rPr>
                <w:b/>
                <w:noProof/>
                <w:sz w:val="22"/>
                <w:szCs w:val="22"/>
              </w:rPr>
            </w:pPr>
          </w:p>
        </w:tc>
        <w:tc>
          <w:tcPr>
            <w:tcW w:w="1536" w:type="dxa"/>
            <w:vAlign w:val="center"/>
          </w:tcPr>
          <w:p w:rsidR="00880E7F" w:rsidRPr="002D5B2C" w:rsidRDefault="00880E7F" w:rsidP="00880E7F">
            <w:pPr>
              <w:jc w:val="center"/>
              <w:rPr>
                <w:b/>
                <w:noProof/>
                <w:sz w:val="22"/>
                <w:szCs w:val="22"/>
              </w:rPr>
            </w:pPr>
          </w:p>
        </w:tc>
        <w:tc>
          <w:tcPr>
            <w:tcW w:w="1536" w:type="dxa"/>
            <w:vAlign w:val="center"/>
          </w:tcPr>
          <w:p w:rsidR="00880E7F" w:rsidRPr="002D5B2C" w:rsidRDefault="00880E7F" w:rsidP="00880E7F">
            <w:pPr>
              <w:jc w:val="center"/>
              <w:rPr>
                <w:b/>
                <w:noProof/>
                <w:sz w:val="22"/>
                <w:szCs w:val="22"/>
              </w:rPr>
            </w:pPr>
          </w:p>
        </w:tc>
      </w:tr>
      <w:tr w:rsidR="00880E7F" w:rsidRPr="002D5B2C" w:rsidTr="00880E7F">
        <w:tc>
          <w:tcPr>
            <w:tcW w:w="1535" w:type="dxa"/>
            <w:vAlign w:val="center"/>
          </w:tcPr>
          <w:p w:rsidR="00880E7F" w:rsidRPr="002D5B2C" w:rsidRDefault="00880E7F" w:rsidP="00880E7F">
            <w:pPr>
              <w:jc w:val="center"/>
              <w:rPr>
                <w:b/>
                <w:noProof/>
                <w:sz w:val="22"/>
                <w:szCs w:val="22"/>
              </w:rPr>
            </w:pPr>
            <w:r w:rsidRPr="002D5B2C">
              <w:rPr>
                <w:b/>
                <w:noProof/>
                <w:sz w:val="22"/>
                <w:szCs w:val="22"/>
              </w:rPr>
              <w:t>5.</w:t>
            </w:r>
          </w:p>
        </w:tc>
        <w:tc>
          <w:tcPr>
            <w:tcW w:w="1535" w:type="dxa"/>
            <w:vAlign w:val="center"/>
          </w:tcPr>
          <w:p w:rsidR="00880E7F" w:rsidRPr="002D5B2C" w:rsidRDefault="00880E7F" w:rsidP="00880E7F">
            <w:pPr>
              <w:jc w:val="center"/>
              <w:rPr>
                <w:b/>
                <w:noProof/>
                <w:sz w:val="22"/>
                <w:szCs w:val="22"/>
              </w:rPr>
            </w:pPr>
          </w:p>
        </w:tc>
        <w:tc>
          <w:tcPr>
            <w:tcW w:w="1535" w:type="dxa"/>
            <w:vAlign w:val="center"/>
          </w:tcPr>
          <w:p w:rsidR="00880E7F" w:rsidRPr="002D5B2C" w:rsidRDefault="00880E7F" w:rsidP="00880E7F">
            <w:pPr>
              <w:jc w:val="center"/>
              <w:rPr>
                <w:b/>
                <w:noProof/>
                <w:sz w:val="22"/>
                <w:szCs w:val="22"/>
              </w:rPr>
            </w:pPr>
          </w:p>
        </w:tc>
        <w:tc>
          <w:tcPr>
            <w:tcW w:w="1535" w:type="dxa"/>
            <w:vAlign w:val="center"/>
          </w:tcPr>
          <w:p w:rsidR="00880E7F" w:rsidRPr="002D5B2C" w:rsidRDefault="00880E7F" w:rsidP="00880E7F">
            <w:pPr>
              <w:jc w:val="center"/>
              <w:rPr>
                <w:b/>
                <w:noProof/>
                <w:sz w:val="22"/>
                <w:szCs w:val="22"/>
              </w:rPr>
            </w:pPr>
          </w:p>
        </w:tc>
        <w:tc>
          <w:tcPr>
            <w:tcW w:w="1536" w:type="dxa"/>
            <w:vAlign w:val="center"/>
          </w:tcPr>
          <w:p w:rsidR="00880E7F" w:rsidRPr="002D5B2C" w:rsidRDefault="00880E7F" w:rsidP="00880E7F">
            <w:pPr>
              <w:jc w:val="center"/>
              <w:rPr>
                <w:b/>
                <w:noProof/>
                <w:sz w:val="22"/>
                <w:szCs w:val="22"/>
              </w:rPr>
            </w:pPr>
          </w:p>
        </w:tc>
        <w:tc>
          <w:tcPr>
            <w:tcW w:w="1536" w:type="dxa"/>
            <w:vAlign w:val="center"/>
          </w:tcPr>
          <w:p w:rsidR="00880E7F" w:rsidRPr="002D5B2C" w:rsidRDefault="00880E7F" w:rsidP="00880E7F">
            <w:pPr>
              <w:jc w:val="center"/>
              <w:rPr>
                <w:b/>
                <w:noProof/>
                <w:sz w:val="22"/>
                <w:szCs w:val="22"/>
              </w:rPr>
            </w:pPr>
          </w:p>
        </w:tc>
      </w:tr>
      <w:tr w:rsidR="00880E7F" w:rsidRPr="002D5B2C" w:rsidTr="00880E7F">
        <w:tc>
          <w:tcPr>
            <w:tcW w:w="1535" w:type="dxa"/>
            <w:vAlign w:val="center"/>
          </w:tcPr>
          <w:p w:rsidR="00880E7F" w:rsidRPr="002D5B2C" w:rsidRDefault="00880E7F" w:rsidP="00880E7F">
            <w:pPr>
              <w:jc w:val="center"/>
              <w:rPr>
                <w:b/>
                <w:noProof/>
                <w:sz w:val="22"/>
                <w:szCs w:val="22"/>
              </w:rPr>
            </w:pPr>
            <w:r w:rsidRPr="002D5B2C">
              <w:rPr>
                <w:b/>
                <w:noProof/>
                <w:sz w:val="22"/>
                <w:szCs w:val="22"/>
              </w:rPr>
              <w:t>6.</w:t>
            </w:r>
          </w:p>
        </w:tc>
        <w:tc>
          <w:tcPr>
            <w:tcW w:w="1535" w:type="dxa"/>
            <w:vAlign w:val="center"/>
          </w:tcPr>
          <w:p w:rsidR="00880E7F" w:rsidRPr="002D5B2C" w:rsidRDefault="00880E7F" w:rsidP="00880E7F">
            <w:pPr>
              <w:jc w:val="center"/>
              <w:rPr>
                <w:b/>
                <w:noProof/>
                <w:sz w:val="22"/>
                <w:szCs w:val="22"/>
              </w:rPr>
            </w:pPr>
          </w:p>
        </w:tc>
        <w:tc>
          <w:tcPr>
            <w:tcW w:w="1535" w:type="dxa"/>
            <w:vAlign w:val="center"/>
          </w:tcPr>
          <w:p w:rsidR="00880E7F" w:rsidRPr="002D5B2C" w:rsidRDefault="00880E7F" w:rsidP="00880E7F">
            <w:pPr>
              <w:jc w:val="center"/>
              <w:rPr>
                <w:b/>
                <w:noProof/>
                <w:sz w:val="22"/>
                <w:szCs w:val="22"/>
              </w:rPr>
            </w:pPr>
          </w:p>
        </w:tc>
        <w:tc>
          <w:tcPr>
            <w:tcW w:w="1535" w:type="dxa"/>
            <w:vAlign w:val="center"/>
          </w:tcPr>
          <w:p w:rsidR="00880E7F" w:rsidRPr="002D5B2C" w:rsidRDefault="00880E7F" w:rsidP="00880E7F">
            <w:pPr>
              <w:jc w:val="center"/>
              <w:rPr>
                <w:b/>
                <w:noProof/>
                <w:sz w:val="22"/>
                <w:szCs w:val="22"/>
              </w:rPr>
            </w:pPr>
          </w:p>
        </w:tc>
        <w:tc>
          <w:tcPr>
            <w:tcW w:w="1536" w:type="dxa"/>
            <w:vAlign w:val="center"/>
          </w:tcPr>
          <w:p w:rsidR="00880E7F" w:rsidRPr="002D5B2C" w:rsidRDefault="00880E7F" w:rsidP="00880E7F">
            <w:pPr>
              <w:jc w:val="center"/>
              <w:rPr>
                <w:b/>
                <w:noProof/>
                <w:sz w:val="22"/>
                <w:szCs w:val="22"/>
              </w:rPr>
            </w:pPr>
          </w:p>
        </w:tc>
        <w:tc>
          <w:tcPr>
            <w:tcW w:w="1536" w:type="dxa"/>
            <w:vAlign w:val="center"/>
          </w:tcPr>
          <w:p w:rsidR="00880E7F" w:rsidRPr="002D5B2C" w:rsidRDefault="00880E7F" w:rsidP="00880E7F">
            <w:pPr>
              <w:jc w:val="center"/>
              <w:rPr>
                <w:b/>
                <w:noProof/>
                <w:sz w:val="22"/>
                <w:szCs w:val="22"/>
              </w:rPr>
            </w:pPr>
          </w:p>
        </w:tc>
      </w:tr>
      <w:tr w:rsidR="00880E7F" w:rsidRPr="002D5B2C" w:rsidTr="00880E7F">
        <w:tc>
          <w:tcPr>
            <w:tcW w:w="1535" w:type="dxa"/>
            <w:vAlign w:val="center"/>
          </w:tcPr>
          <w:p w:rsidR="00880E7F" w:rsidRPr="002D5B2C" w:rsidRDefault="00880E7F" w:rsidP="00880E7F">
            <w:pPr>
              <w:jc w:val="center"/>
              <w:rPr>
                <w:b/>
                <w:noProof/>
                <w:sz w:val="22"/>
                <w:szCs w:val="22"/>
              </w:rPr>
            </w:pPr>
            <w:r w:rsidRPr="002D5B2C">
              <w:rPr>
                <w:b/>
                <w:noProof/>
                <w:sz w:val="22"/>
                <w:szCs w:val="22"/>
              </w:rPr>
              <w:t>7.</w:t>
            </w:r>
          </w:p>
        </w:tc>
        <w:tc>
          <w:tcPr>
            <w:tcW w:w="1535" w:type="dxa"/>
            <w:vAlign w:val="center"/>
          </w:tcPr>
          <w:p w:rsidR="00880E7F" w:rsidRPr="002D5B2C" w:rsidRDefault="00880E7F" w:rsidP="00880E7F">
            <w:pPr>
              <w:jc w:val="center"/>
              <w:rPr>
                <w:b/>
                <w:noProof/>
                <w:sz w:val="22"/>
                <w:szCs w:val="22"/>
              </w:rPr>
            </w:pPr>
          </w:p>
        </w:tc>
        <w:tc>
          <w:tcPr>
            <w:tcW w:w="1535" w:type="dxa"/>
            <w:vAlign w:val="center"/>
          </w:tcPr>
          <w:p w:rsidR="00880E7F" w:rsidRPr="002D5B2C" w:rsidRDefault="00880E7F" w:rsidP="00880E7F">
            <w:pPr>
              <w:jc w:val="center"/>
              <w:rPr>
                <w:b/>
                <w:noProof/>
                <w:sz w:val="22"/>
                <w:szCs w:val="22"/>
              </w:rPr>
            </w:pPr>
          </w:p>
        </w:tc>
        <w:tc>
          <w:tcPr>
            <w:tcW w:w="1535" w:type="dxa"/>
            <w:vAlign w:val="center"/>
          </w:tcPr>
          <w:p w:rsidR="00880E7F" w:rsidRPr="002D5B2C" w:rsidRDefault="00880E7F" w:rsidP="00880E7F">
            <w:pPr>
              <w:jc w:val="center"/>
              <w:rPr>
                <w:b/>
                <w:noProof/>
                <w:sz w:val="22"/>
                <w:szCs w:val="22"/>
              </w:rPr>
            </w:pPr>
          </w:p>
        </w:tc>
        <w:tc>
          <w:tcPr>
            <w:tcW w:w="1536" w:type="dxa"/>
            <w:vAlign w:val="center"/>
          </w:tcPr>
          <w:p w:rsidR="00880E7F" w:rsidRPr="002D5B2C" w:rsidRDefault="00880E7F" w:rsidP="00880E7F">
            <w:pPr>
              <w:jc w:val="center"/>
              <w:rPr>
                <w:b/>
                <w:noProof/>
                <w:sz w:val="22"/>
                <w:szCs w:val="22"/>
              </w:rPr>
            </w:pPr>
          </w:p>
        </w:tc>
        <w:tc>
          <w:tcPr>
            <w:tcW w:w="1536" w:type="dxa"/>
            <w:vAlign w:val="center"/>
          </w:tcPr>
          <w:p w:rsidR="00880E7F" w:rsidRPr="002D5B2C" w:rsidRDefault="00880E7F" w:rsidP="00880E7F">
            <w:pPr>
              <w:jc w:val="center"/>
              <w:rPr>
                <w:b/>
                <w:noProof/>
                <w:sz w:val="22"/>
                <w:szCs w:val="22"/>
              </w:rPr>
            </w:pPr>
          </w:p>
        </w:tc>
      </w:tr>
      <w:tr w:rsidR="00880E7F" w:rsidRPr="002D5B2C" w:rsidTr="00880E7F">
        <w:tc>
          <w:tcPr>
            <w:tcW w:w="1535" w:type="dxa"/>
            <w:vAlign w:val="center"/>
          </w:tcPr>
          <w:p w:rsidR="00880E7F" w:rsidRPr="002D5B2C" w:rsidRDefault="00880E7F" w:rsidP="00880E7F">
            <w:pPr>
              <w:jc w:val="center"/>
              <w:rPr>
                <w:b/>
                <w:noProof/>
                <w:sz w:val="22"/>
                <w:szCs w:val="22"/>
              </w:rPr>
            </w:pPr>
            <w:r w:rsidRPr="002D5B2C">
              <w:rPr>
                <w:b/>
                <w:noProof/>
                <w:sz w:val="22"/>
                <w:szCs w:val="22"/>
              </w:rPr>
              <w:t>8.</w:t>
            </w:r>
          </w:p>
        </w:tc>
        <w:tc>
          <w:tcPr>
            <w:tcW w:w="1535" w:type="dxa"/>
            <w:vAlign w:val="center"/>
          </w:tcPr>
          <w:p w:rsidR="00880E7F" w:rsidRPr="002D5B2C" w:rsidRDefault="00880E7F" w:rsidP="00880E7F">
            <w:pPr>
              <w:jc w:val="center"/>
              <w:rPr>
                <w:b/>
                <w:noProof/>
                <w:sz w:val="22"/>
                <w:szCs w:val="22"/>
              </w:rPr>
            </w:pPr>
          </w:p>
        </w:tc>
        <w:tc>
          <w:tcPr>
            <w:tcW w:w="1535" w:type="dxa"/>
            <w:vAlign w:val="center"/>
          </w:tcPr>
          <w:p w:rsidR="00880E7F" w:rsidRPr="002D5B2C" w:rsidRDefault="00880E7F" w:rsidP="00880E7F">
            <w:pPr>
              <w:jc w:val="center"/>
              <w:rPr>
                <w:b/>
                <w:noProof/>
                <w:sz w:val="22"/>
                <w:szCs w:val="22"/>
              </w:rPr>
            </w:pPr>
          </w:p>
        </w:tc>
        <w:tc>
          <w:tcPr>
            <w:tcW w:w="1535" w:type="dxa"/>
            <w:vAlign w:val="center"/>
          </w:tcPr>
          <w:p w:rsidR="00880E7F" w:rsidRPr="002D5B2C" w:rsidRDefault="00880E7F" w:rsidP="00880E7F">
            <w:pPr>
              <w:jc w:val="center"/>
              <w:rPr>
                <w:b/>
                <w:noProof/>
                <w:sz w:val="22"/>
                <w:szCs w:val="22"/>
              </w:rPr>
            </w:pPr>
          </w:p>
        </w:tc>
        <w:tc>
          <w:tcPr>
            <w:tcW w:w="1536" w:type="dxa"/>
            <w:vAlign w:val="center"/>
          </w:tcPr>
          <w:p w:rsidR="00880E7F" w:rsidRPr="002D5B2C" w:rsidRDefault="00880E7F" w:rsidP="00880E7F">
            <w:pPr>
              <w:jc w:val="center"/>
              <w:rPr>
                <w:b/>
                <w:noProof/>
                <w:sz w:val="22"/>
                <w:szCs w:val="22"/>
              </w:rPr>
            </w:pPr>
          </w:p>
        </w:tc>
        <w:tc>
          <w:tcPr>
            <w:tcW w:w="1536" w:type="dxa"/>
            <w:vAlign w:val="center"/>
          </w:tcPr>
          <w:p w:rsidR="00880E7F" w:rsidRPr="002D5B2C" w:rsidRDefault="00880E7F" w:rsidP="00880E7F">
            <w:pPr>
              <w:jc w:val="center"/>
              <w:rPr>
                <w:b/>
                <w:noProof/>
                <w:sz w:val="22"/>
                <w:szCs w:val="22"/>
              </w:rPr>
            </w:pPr>
          </w:p>
        </w:tc>
      </w:tr>
      <w:tr w:rsidR="00880E7F" w:rsidRPr="002D5B2C" w:rsidTr="00880E7F">
        <w:tc>
          <w:tcPr>
            <w:tcW w:w="1535" w:type="dxa"/>
            <w:vAlign w:val="center"/>
          </w:tcPr>
          <w:p w:rsidR="00880E7F" w:rsidRPr="002D5B2C" w:rsidRDefault="00880E7F" w:rsidP="00880E7F">
            <w:pPr>
              <w:jc w:val="center"/>
              <w:rPr>
                <w:b/>
                <w:noProof/>
                <w:sz w:val="22"/>
                <w:szCs w:val="22"/>
              </w:rPr>
            </w:pPr>
            <w:r w:rsidRPr="002D5B2C">
              <w:rPr>
                <w:b/>
                <w:noProof/>
                <w:sz w:val="22"/>
                <w:szCs w:val="22"/>
              </w:rPr>
              <w:t>9.</w:t>
            </w:r>
          </w:p>
        </w:tc>
        <w:tc>
          <w:tcPr>
            <w:tcW w:w="1535" w:type="dxa"/>
            <w:vAlign w:val="center"/>
          </w:tcPr>
          <w:p w:rsidR="00880E7F" w:rsidRPr="002D5B2C" w:rsidRDefault="00880E7F" w:rsidP="00880E7F">
            <w:pPr>
              <w:jc w:val="center"/>
              <w:rPr>
                <w:b/>
                <w:noProof/>
                <w:sz w:val="22"/>
                <w:szCs w:val="22"/>
              </w:rPr>
            </w:pPr>
          </w:p>
        </w:tc>
        <w:tc>
          <w:tcPr>
            <w:tcW w:w="1535" w:type="dxa"/>
            <w:vAlign w:val="center"/>
          </w:tcPr>
          <w:p w:rsidR="00880E7F" w:rsidRPr="002D5B2C" w:rsidRDefault="00880E7F" w:rsidP="00880E7F">
            <w:pPr>
              <w:jc w:val="center"/>
              <w:rPr>
                <w:b/>
                <w:noProof/>
                <w:sz w:val="22"/>
                <w:szCs w:val="22"/>
              </w:rPr>
            </w:pPr>
          </w:p>
        </w:tc>
        <w:tc>
          <w:tcPr>
            <w:tcW w:w="1535" w:type="dxa"/>
            <w:vAlign w:val="center"/>
          </w:tcPr>
          <w:p w:rsidR="00880E7F" w:rsidRPr="002D5B2C" w:rsidRDefault="00880E7F" w:rsidP="00880E7F">
            <w:pPr>
              <w:jc w:val="center"/>
              <w:rPr>
                <w:b/>
                <w:noProof/>
                <w:sz w:val="22"/>
                <w:szCs w:val="22"/>
              </w:rPr>
            </w:pPr>
          </w:p>
        </w:tc>
        <w:tc>
          <w:tcPr>
            <w:tcW w:w="1536" w:type="dxa"/>
            <w:vAlign w:val="center"/>
          </w:tcPr>
          <w:p w:rsidR="00880E7F" w:rsidRPr="002D5B2C" w:rsidRDefault="00880E7F" w:rsidP="00880E7F">
            <w:pPr>
              <w:jc w:val="center"/>
              <w:rPr>
                <w:b/>
                <w:noProof/>
                <w:sz w:val="22"/>
                <w:szCs w:val="22"/>
              </w:rPr>
            </w:pPr>
          </w:p>
        </w:tc>
        <w:tc>
          <w:tcPr>
            <w:tcW w:w="1536" w:type="dxa"/>
            <w:vAlign w:val="center"/>
          </w:tcPr>
          <w:p w:rsidR="00880E7F" w:rsidRPr="002D5B2C" w:rsidRDefault="00880E7F" w:rsidP="00880E7F">
            <w:pPr>
              <w:jc w:val="center"/>
              <w:rPr>
                <w:b/>
                <w:noProof/>
                <w:sz w:val="22"/>
                <w:szCs w:val="22"/>
              </w:rPr>
            </w:pPr>
          </w:p>
        </w:tc>
      </w:tr>
      <w:tr w:rsidR="00880E7F" w:rsidRPr="002D5B2C" w:rsidTr="00880E7F">
        <w:tc>
          <w:tcPr>
            <w:tcW w:w="1535" w:type="dxa"/>
            <w:vAlign w:val="center"/>
          </w:tcPr>
          <w:p w:rsidR="00880E7F" w:rsidRPr="002D5B2C" w:rsidRDefault="00880E7F" w:rsidP="00880E7F">
            <w:pPr>
              <w:jc w:val="center"/>
              <w:rPr>
                <w:b/>
                <w:noProof/>
                <w:sz w:val="22"/>
                <w:szCs w:val="22"/>
              </w:rPr>
            </w:pPr>
            <w:r w:rsidRPr="002D5B2C">
              <w:rPr>
                <w:b/>
                <w:noProof/>
                <w:sz w:val="22"/>
                <w:szCs w:val="22"/>
              </w:rPr>
              <w:t>10.</w:t>
            </w:r>
          </w:p>
        </w:tc>
        <w:tc>
          <w:tcPr>
            <w:tcW w:w="1535" w:type="dxa"/>
            <w:vAlign w:val="center"/>
          </w:tcPr>
          <w:p w:rsidR="00880E7F" w:rsidRPr="002D5B2C" w:rsidRDefault="00880E7F" w:rsidP="00880E7F">
            <w:pPr>
              <w:jc w:val="center"/>
              <w:rPr>
                <w:b/>
                <w:noProof/>
                <w:sz w:val="22"/>
                <w:szCs w:val="22"/>
              </w:rPr>
            </w:pPr>
          </w:p>
        </w:tc>
        <w:tc>
          <w:tcPr>
            <w:tcW w:w="1535" w:type="dxa"/>
            <w:vAlign w:val="center"/>
          </w:tcPr>
          <w:p w:rsidR="00880E7F" w:rsidRPr="002D5B2C" w:rsidRDefault="00880E7F" w:rsidP="00880E7F">
            <w:pPr>
              <w:jc w:val="center"/>
              <w:rPr>
                <w:b/>
                <w:noProof/>
                <w:sz w:val="22"/>
                <w:szCs w:val="22"/>
              </w:rPr>
            </w:pPr>
          </w:p>
        </w:tc>
        <w:tc>
          <w:tcPr>
            <w:tcW w:w="1535" w:type="dxa"/>
            <w:vAlign w:val="center"/>
          </w:tcPr>
          <w:p w:rsidR="00880E7F" w:rsidRPr="002D5B2C" w:rsidRDefault="00880E7F" w:rsidP="00880E7F">
            <w:pPr>
              <w:jc w:val="center"/>
              <w:rPr>
                <w:b/>
                <w:noProof/>
                <w:sz w:val="22"/>
                <w:szCs w:val="22"/>
              </w:rPr>
            </w:pPr>
          </w:p>
        </w:tc>
        <w:tc>
          <w:tcPr>
            <w:tcW w:w="1536" w:type="dxa"/>
            <w:vAlign w:val="center"/>
          </w:tcPr>
          <w:p w:rsidR="00880E7F" w:rsidRPr="002D5B2C" w:rsidRDefault="00880E7F" w:rsidP="00880E7F">
            <w:pPr>
              <w:jc w:val="center"/>
              <w:rPr>
                <w:b/>
                <w:noProof/>
                <w:sz w:val="22"/>
                <w:szCs w:val="22"/>
              </w:rPr>
            </w:pPr>
          </w:p>
        </w:tc>
        <w:tc>
          <w:tcPr>
            <w:tcW w:w="1536" w:type="dxa"/>
            <w:vAlign w:val="center"/>
          </w:tcPr>
          <w:p w:rsidR="00880E7F" w:rsidRPr="002D5B2C" w:rsidRDefault="00880E7F" w:rsidP="00880E7F">
            <w:pPr>
              <w:jc w:val="center"/>
              <w:rPr>
                <w:b/>
                <w:noProof/>
                <w:sz w:val="22"/>
                <w:szCs w:val="22"/>
              </w:rPr>
            </w:pPr>
          </w:p>
        </w:tc>
      </w:tr>
    </w:tbl>
    <w:p w:rsidR="00880E7F" w:rsidRPr="002D5B2C" w:rsidRDefault="00880E7F" w:rsidP="00880E7F">
      <w:pPr>
        <w:jc w:val="center"/>
        <w:rPr>
          <w:b/>
          <w:noProof/>
        </w:rPr>
      </w:pPr>
    </w:p>
    <w:p w:rsidR="00880E7F" w:rsidRPr="002D5B2C" w:rsidRDefault="00880E7F" w:rsidP="00880E7F">
      <w:pPr>
        <w:jc w:val="center"/>
        <w:rPr>
          <w:b/>
          <w:noProof/>
        </w:rPr>
      </w:pPr>
    </w:p>
    <w:p w:rsidR="00880E7F" w:rsidRPr="002D5B2C" w:rsidRDefault="00880E7F" w:rsidP="00880E7F">
      <w:pPr>
        <w:jc w:val="center"/>
        <w:rPr>
          <w:b/>
          <w:noProof/>
        </w:rPr>
      </w:pPr>
    </w:p>
    <w:p w:rsidR="00880E7F" w:rsidRPr="002D5B2C" w:rsidRDefault="00880E7F" w:rsidP="00880E7F">
      <w:pPr>
        <w:jc w:val="both"/>
        <w:rPr>
          <w:noProof/>
          <w:u w:val="single"/>
        </w:rPr>
      </w:pPr>
      <w:r w:rsidRPr="002D5B2C">
        <w:rPr>
          <w:noProof/>
          <w:u w:val="single"/>
        </w:rPr>
        <w:t>Напомена:</w:t>
      </w:r>
    </w:p>
    <w:p w:rsidR="00880E7F" w:rsidRPr="001F3061" w:rsidRDefault="00880E7F" w:rsidP="00880E7F">
      <w:pPr>
        <w:numPr>
          <w:ilvl w:val="0"/>
          <w:numId w:val="3"/>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Pr>
          <w:noProof/>
        </w:rPr>
        <w:t>.</w:t>
      </w:r>
    </w:p>
    <w:p w:rsidR="00880E7F" w:rsidRDefault="00880E7F" w:rsidP="00880E7F">
      <w:pPr>
        <w:pStyle w:val="ListParagraph"/>
        <w:numPr>
          <w:ilvl w:val="0"/>
          <w:numId w:val="3"/>
        </w:numPr>
        <w:rPr>
          <w:noProof/>
        </w:rPr>
      </w:pPr>
      <w:r>
        <w:rPr>
          <w:noProof/>
        </w:rPr>
        <w:t>Сматраће</w:t>
      </w:r>
      <w:r w:rsidRPr="00313B7C">
        <w:rPr>
          <w:noProof/>
        </w:rPr>
        <w:t xml:space="preserve"> </w:t>
      </w:r>
      <w:r>
        <w:rPr>
          <w:noProof/>
        </w:rPr>
        <w:t>се</w:t>
      </w:r>
      <w:r w:rsidRPr="00313B7C">
        <w:rPr>
          <w:noProof/>
        </w:rPr>
        <w:t xml:space="preserve"> </w:t>
      </w:r>
      <w:r>
        <w:rPr>
          <w:noProof/>
        </w:rPr>
        <w:t>да</w:t>
      </w:r>
      <w:r w:rsidRPr="00313B7C">
        <w:rPr>
          <w:noProof/>
        </w:rPr>
        <w:t xml:space="preserve"> </w:t>
      </w:r>
      <w:r>
        <w:rPr>
          <w:noProof/>
        </w:rPr>
        <w:t>је</w:t>
      </w:r>
      <w:r w:rsidRPr="00313B7C">
        <w:rPr>
          <w:noProof/>
        </w:rPr>
        <w:t xml:space="preserve"> </w:t>
      </w:r>
      <w:r>
        <w:rPr>
          <w:noProof/>
        </w:rPr>
        <w:t>сачињен</w:t>
      </w:r>
      <w:r w:rsidRPr="00313B7C">
        <w:rPr>
          <w:noProof/>
        </w:rPr>
        <w:t xml:space="preserve"> </w:t>
      </w:r>
      <w:r>
        <w:rPr>
          <w:noProof/>
        </w:rPr>
        <w:t>образац</w:t>
      </w:r>
      <w:r w:rsidRPr="00313B7C">
        <w:rPr>
          <w:noProof/>
        </w:rPr>
        <w:t xml:space="preserve"> </w:t>
      </w:r>
      <w:r>
        <w:rPr>
          <w:noProof/>
        </w:rPr>
        <w:t>структуре</w:t>
      </w:r>
      <w:r w:rsidRPr="00313B7C">
        <w:rPr>
          <w:noProof/>
        </w:rPr>
        <w:t xml:space="preserve"> </w:t>
      </w:r>
      <w:r>
        <w:rPr>
          <w:noProof/>
        </w:rPr>
        <w:t>цене</w:t>
      </w:r>
      <w:r w:rsidRPr="00313B7C">
        <w:rPr>
          <w:noProof/>
        </w:rPr>
        <w:t xml:space="preserve">, </w:t>
      </w:r>
      <w:r>
        <w:rPr>
          <w:noProof/>
        </w:rPr>
        <w:t>уколико</w:t>
      </w:r>
      <w:r w:rsidRPr="00313B7C">
        <w:rPr>
          <w:noProof/>
        </w:rPr>
        <w:t xml:space="preserve"> </w:t>
      </w:r>
      <w:r>
        <w:rPr>
          <w:noProof/>
        </w:rPr>
        <w:t>су</w:t>
      </w:r>
      <w:r w:rsidRPr="00313B7C">
        <w:rPr>
          <w:noProof/>
        </w:rPr>
        <w:t xml:space="preserve"> </w:t>
      </w:r>
      <w:r>
        <w:rPr>
          <w:noProof/>
        </w:rPr>
        <w:t>основни</w:t>
      </w:r>
      <w:r w:rsidRPr="00313B7C">
        <w:rPr>
          <w:noProof/>
        </w:rPr>
        <w:t xml:space="preserve"> </w:t>
      </w:r>
      <w:r>
        <w:rPr>
          <w:noProof/>
        </w:rPr>
        <w:t>елементи</w:t>
      </w:r>
      <w:r w:rsidRPr="00313B7C">
        <w:rPr>
          <w:noProof/>
        </w:rPr>
        <w:t xml:space="preserve"> </w:t>
      </w:r>
      <w:r>
        <w:rPr>
          <w:noProof/>
        </w:rPr>
        <w:t>понуђене</w:t>
      </w:r>
      <w:r w:rsidRPr="00313B7C">
        <w:rPr>
          <w:noProof/>
        </w:rPr>
        <w:t xml:space="preserve"> </w:t>
      </w:r>
      <w:r>
        <w:rPr>
          <w:noProof/>
        </w:rPr>
        <w:t>цене</w:t>
      </w:r>
      <w:r w:rsidRPr="00313B7C">
        <w:rPr>
          <w:noProof/>
        </w:rPr>
        <w:t xml:space="preserve"> </w:t>
      </w:r>
      <w:r>
        <w:rPr>
          <w:noProof/>
        </w:rPr>
        <w:t>садржани</w:t>
      </w:r>
      <w:r w:rsidRPr="00313B7C">
        <w:rPr>
          <w:noProof/>
        </w:rPr>
        <w:t xml:space="preserve"> </w:t>
      </w:r>
      <w:r>
        <w:rPr>
          <w:noProof/>
        </w:rPr>
        <w:t>у</w:t>
      </w:r>
      <w:r w:rsidRPr="00313B7C">
        <w:rPr>
          <w:noProof/>
        </w:rPr>
        <w:t xml:space="preserve"> </w:t>
      </w:r>
      <w:r>
        <w:rPr>
          <w:noProof/>
        </w:rPr>
        <w:t>обрасцу</w:t>
      </w:r>
      <w:r w:rsidRPr="00313B7C">
        <w:rPr>
          <w:noProof/>
        </w:rPr>
        <w:t xml:space="preserve"> </w:t>
      </w:r>
      <w:r>
        <w:rPr>
          <w:noProof/>
        </w:rPr>
        <w:t>понуде</w:t>
      </w:r>
    </w:p>
    <w:p w:rsidR="00880E7F" w:rsidRPr="002D5B2C" w:rsidRDefault="00880E7F" w:rsidP="00880E7F">
      <w:pPr>
        <w:ind w:left="360"/>
        <w:jc w:val="both"/>
        <w:rPr>
          <w:noProof/>
        </w:rPr>
      </w:pPr>
    </w:p>
    <w:p w:rsidR="00800A6D" w:rsidRPr="00520CD8" w:rsidRDefault="00800A6D" w:rsidP="00800A6D">
      <w:pPr>
        <w:jc w:val="center"/>
        <w:rPr>
          <w:noProof/>
        </w:rPr>
      </w:pPr>
      <w:r w:rsidRPr="00520CD8">
        <w:rPr>
          <w:noProof/>
        </w:rPr>
        <w:t>М.П.</w:t>
      </w:r>
    </w:p>
    <w:p w:rsidR="00800A6D" w:rsidRPr="00520CD8" w:rsidRDefault="00800A6D" w:rsidP="00800A6D">
      <w:pPr>
        <w:ind w:left="5760"/>
        <w:rPr>
          <w:noProof/>
        </w:rPr>
      </w:pPr>
      <w:r w:rsidRPr="00520CD8">
        <w:rPr>
          <w:noProof/>
        </w:rPr>
        <w:t>ПОТПИС ПОНУЂАЧА</w:t>
      </w:r>
      <w:r w:rsidR="00880E7F">
        <w:rPr>
          <w:noProof/>
          <w:lang w:val="en-US"/>
        </w:rPr>
        <w:pict>
          <v:shape id="Straight Arrow Connector 5" o:spid="_x0000_s1041" type="#_x0000_t32" style="position:absolute;left:0;text-align:left;margin-left:263.6pt;margin-top:0;width:190.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QL9JQIAAEo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WdUKJZ&#10;hyPaeMvUrvHk2VroSQlaYxvBkknoVm9cjkGlXttQLz/qjXkB/t0RDWXD9E5G1m8ng1BpiEjehYSN&#10;M5hz238BgWfY3kNs3bG2XYDEppBjnNDpNiF59ITjx3GWzh4mOEh+9SUsvwYa6/xnCR0JRkHdpY5b&#10;AWlMww4vzgdaLL8GhKwaVqptoxxaTfqCzibjSQxw0CoRnOGYs7tt2VpyYEFQ8Yk1ouf+mIW9FhGs&#10;kUwsL7Znqj3bmLzVAQ8LQzoX66yYH7PRbDldTrNBNn5cDrJRVQ2eV2U2eFylnybVQ1WWVfozUEuz&#10;vFFCSB3YXdWbZn+njss9Ouvupt9bG5L36LFfSPb6jqTjZMMwz7LYgjit7XXiKNh4+HK5wo2436N9&#10;/wtY/AIAAP//AwBQSwMEFAAGAAgAAAAhAIfCQ9/ZAAAABQEAAA8AAABkcnMvZG93bnJldi54bWxM&#10;j8FuwjAQRO+V+g/WVuqlAptIFAhxEKrUQ48FJK4mXpJAvI5ih6R8fZdTe3ya0ezbbDO6RtywC7Un&#10;DbOpAoFUeFtTqeGw/5wsQYRoyJrGE2r4wQCb/PkpM6n1A33jbRdLwSMUUqOhirFNpQxFhc6EqW+R&#10;ODv7zpnI2JXSdmbgcdfIRKl36UxNfKEyLX5UWFx3vdOAoZ/P1HblysPXfXg7JvfL0O61fn0Zt2sQ&#10;Ecf4V4aHPqtDzk4n35MNotEwTxYJVzXwRxyv1JLx9ECZZ/K/ff4LAAD//wMAUEsBAi0AFAAGAAgA&#10;AAAhALaDOJL+AAAA4QEAABMAAAAAAAAAAAAAAAAAAAAAAFtDb250ZW50X1R5cGVzXS54bWxQSwEC&#10;LQAUAAYACAAAACEAOP0h/9YAAACUAQAACwAAAAAAAAAAAAAAAAAvAQAAX3JlbHMvLnJlbHNQSwEC&#10;LQAUAAYACAAAACEAYSUC/SUCAABKBAAADgAAAAAAAAAAAAAAAAAuAgAAZHJzL2Uyb0RvYy54bWxQ&#10;SwECLQAUAAYACAAAACEAh8JD39kAAAAFAQAADwAAAAAAAAAAAAAAAAB/BAAAZHJzL2Rvd25yZXYu&#10;eG1sUEsFBgAAAAAEAAQA8wAAAIUFAAAAAA==&#10;"/>
        </w:pict>
      </w:r>
    </w:p>
    <w:p w:rsidR="00800A6D" w:rsidRPr="00520CD8" w:rsidRDefault="00800A6D" w:rsidP="00800A6D">
      <w:pPr>
        <w:rPr>
          <w:b/>
          <w:noProof/>
        </w:rPr>
      </w:pPr>
      <w:r w:rsidRPr="00520CD8">
        <w:rPr>
          <w:noProof/>
        </w:rPr>
        <w:br w:type="page"/>
      </w:r>
    </w:p>
    <w:p w:rsidR="00B819C7" w:rsidRPr="00AE1407" w:rsidRDefault="00B819C7" w:rsidP="00B819C7">
      <w:pPr>
        <w:rPr>
          <w:b/>
          <w:noProof/>
        </w:rPr>
      </w:pPr>
    </w:p>
    <w:p w:rsidR="00B819C7" w:rsidRPr="00AE1407" w:rsidRDefault="00B819C7" w:rsidP="00B819C7">
      <w:pPr>
        <w:rPr>
          <w:b/>
          <w:noProof/>
        </w:rPr>
      </w:pPr>
    </w:p>
    <w:p w:rsidR="00B819C7" w:rsidRPr="00AE1407" w:rsidRDefault="00B819C7" w:rsidP="00CA2E97">
      <w:pPr>
        <w:pStyle w:val="Heading2"/>
        <w:numPr>
          <w:ilvl w:val="0"/>
          <w:numId w:val="30"/>
        </w:numPr>
        <w:rPr>
          <w:noProof/>
        </w:rPr>
      </w:pPr>
      <w:bookmarkStart w:id="19" w:name="_Toc375911167"/>
      <w:r w:rsidRPr="00AE1407">
        <w:rPr>
          <w:noProof/>
        </w:rPr>
        <w:t>ОБРАЗАЦ ТРОШКОВА ПРИПРЕМЕ ПОНУДЕ</w:t>
      </w:r>
      <w:bookmarkEnd w:id="19"/>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CA2E97">
      <w:pPr>
        <w:pStyle w:val="Heading2"/>
        <w:numPr>
          <w:ilvl w:val="0"/>
          <w:numId w:val="30"/>
        </w:numPr>
        <w:rPr>
          <w:noProof/>
        </w:rPr>
        <w:sectPr w:rsidR="0006401C" w:rsidRPr="00AE1407" w:rsidSect="0006401C">
          <w:footerReference w:type="even" r:id="rId12"/>
          <w:footerReference w:type="default" r:id="rId13"/>
          <w:pgSz w:w="11906" w:h="16838"/>
          <w:pgMar w:top="1418" w:right="1418" w:bottom="1418" w:left="1418" w:header="709" w:footer="709" w:gutter="0"/>
          <w:cols w:space="708"/>
          <w:docGrid w:linePitch="360"/>
        </w:sectPr>
      </w:pPr>
    </w:p>
    <w:p w:rsidR="002D5B2C" w:rsidRPr="00AE1407" w:rsidRDefault="002D5B2C" w:rsidP="00CA2E97">
      <w:pPr>
        <w:pStyle w:val="Heading2"/>
        <w:numPr>
          <w:ilvl w:val="0"/>
          <w:numId w:val="30"/>
        </w:numPr>
        <w:rPr>
          <w:noProof/>
        </w:rPr>
      </w:pPr>
      <w:bookmarkStart w:id="20" w:name="_Toc375911168"/>
      <w:r w:rsidRPr="00AE1407">
        <w:rPr>
          <w:noProof/>
        </w:rPr>
        <w:lastRenderedPageBreak/>
        <w:t>ОБРАЗАЦ ПОНУДЕ</w:t>
      </w:r>
      <w:bookmarkEnd w:id="20"/>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5E2923">
        <w:trPr>
          <w:trHeight w:val="856"/>
        </w:trPr>
        <w:tc>
          <w:tcPr>
            <w:tcW w:w="5245" w:type="dxa"/>
            <w:tcBorders>
              <w:right w:val="single" w:sz="4" w:space="0" w:color="auto"/>
            </w:tcBorders>
            <w:vAlign w:val="center"/>
          </w:tcPr>
          <w:p w:rsidR="005E2923" w:rsidRPr="008315B6" w:rsidRDefault="005E2923" w:rsidP="005E2923">
            <w:pPr>
              <w:jc w:val="right"/>
              <w:rPr>
                <w:noProof/>
              </w:rPr>
            </w:pPr>
            <w:r w:rsidRPr="008315B6">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Pr="008315B6" w:rsidRDefault="008315B6" w:rsidP="008315B6">
            <w:pPr>
              <w:rPr>
                <w:noProof/>
              </w:rPr>
            </w:pPr>
            <w:r w:rsidRPr="008315B6">
              <w:rPr>
                <w:noProof/>
              </w:rPr>
              <w:t>288-13-М - Услуга обезбеђивања хотелског смештаја, превоза и едукације лекара гинеколога, субспецијалиста фертилитета и стерилитета, ембриолога, мед. техничара, лекара специјалиста гинеколога – иностраних експерата и едукатора, информатичар</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5E2923">
            <w:pPr>
              <w:rPr>
                <w:b/>
                <w:noProof/>
              </w:rPr>
            </w:pPr>
            <w:r w:rsidRPr="00AE1407">
              <w:rPr>
                <w:b/>
                <w:noProof/>
              </w:rPr>
              <w:br w:type="page"/>
            </w:r>
            <w:r w:rsidRPr="00AE1407">
              <w:rPr>
                <w:noProof/>
              </w:rPr>
              <w:t xml:space="preserve">Рок важења понуде изражен у броју дана од дана отварања понуда, </w:t>
            </w:r>
            <w:r w:rsidRPr="008315B6">
              <w:rPr>
                <w:noProof/>
              </w:rPr>
              <w:t xml:space="preserve">који </w:t>
            </w:r>
            <w:r w:rsidR="008315B6" w:rsidRPr="008315B6">
              <w:rPr>
                <w:noProof/>
              </w:rPr>
              <w:t>не може бити краћи од 6</w:t>
            </w:r>
            <w:r w:rsidRPr="008315B6">
              <w:rPr>
                <w:noProof/>
              </w:rPr>
              <w:t>0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AE1407" w:rsidTr="005E2923">
        <w:trPr>
          <w:trHeight w:val="293"/>
        </w:trPr>
        <w:tc>
          <w:tcPr>
            <w:tcW w:w="5245" w:type="dxa"/>
          </w:tcPr>
          <w:p w:rsidR="005E2923" w:rsidRPr="008315B6" w:rsidRDefault="005E2923" w:rsidP="005E2923">
            <w:pPr>
              <w:rPr>
                <w:noProof/>
              </w:rPr>
            </w:pPr>
            <w:r w:rsidRPr="008315B6">
              <w:rPr>
                <w:noProof/>
              </w:rPr>
              <w:t>Начин и услови плаћања</w:t>
            </w:r>
          </w:p>
        </w:tc>
        <w:tc>
          <w:tcPr>
            <w:tcW w:w="10065" w:type="dxa"/>
            <w:gridSpan w:val="5"/>
          </w:tcPr>
          <w:p w:rsidR="005E2923" w:rsidRPr="00AE1407" w:rsidRDefault="005E2923"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Default="005E2923" w:rsidP="002D5B2C">
      <w:pPr>
        <w:pStyle w:val="BodyText"/>
        <w:rPr>
          <w:noProof/>
          <w:szCs w:val="24"/>
        </w:rPr>
      </w:pPr>
    </w:p>
    <w:p w:rsidR="0098511C" w:rsidRDefault="0098511C" w:rsidP="002D5B2C">
      <w:pPr>
        <w:pStyle w:val="BodyText"/>
        <w:rPr>
          <w:noProof/>
          <w:szCs w:val="24"/>
        </w:rPr>
      </w:pPr>
    </w:p>
    <w:p w:rsidR="0098511C" w:rsidRPr="0098511C" w:rsidRDefault="0098511C"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7776"/>
        <w:gridCol w:w="3025"/>
        <w:gridCol w:w="3968"/>
      </w:tblGrid>
      <w:tr w:rsidR="00880E7F" w:rsidRPr="00AE1407" w:rsidTr="00880E7F">
        <w:trPr>
          <w:trHeight w:val="262"/>
        </w:trPr>
        <w:tc>
          <w:tcPr>
            <w:tcW w:w="569" w:type="dxa"/>
            <w:vAlign w:val="center"/>
          </w:tcPr>
          <w:p w:rsidR="00880E7F" w:rsidRPr="00AE1407" w:rsidRDefault="00880E7F" w:rsidP="005E2923">
            <w:pPr>
              <w:autoSpaceDE w:val="0"/>
              <w:autoSpaceDN w:val="0"/>
              <w:adjustRightInd w:val="0"/>
              <w:jc w:val="center"/>
              <w:rPr>
                <w:noProof/>
                <w:sz w:val="22"/>
                <w:szCs w:val="22"/>
                <w:lang w:val="en-US"/>
              </w:rPr>
            </w:pPr>
            <w:r w:rsidRPr="00AE1407">
              <w:rPr>
                <w:noProof/>
                <w:sz w:val="22"/>
                <w:szCs w:val="22"/>
              </w:rPr>
              <w:lastRenderedPageBreak/>
              <w:t>Р.БР</w:t>
            </w:r>
          </w:p>
        </w:tc>
        <w:tc>
          <w:tcPr>
            <w:tcW w:w="10801" w:type="dxa"/>
            <w:gridSpan w:val="2"/>
            <w:vAlign w:val="center"/>
          </w:tcPr>
          <w:p w:rsidR="00880E7F" w:rsidRPr="00AE1407" w:rsidRDefault="00880E7F" w:rsidP="005E2923">
            <w:pPr>
              <w:autoSpaceDE w:val="0"/>
              <w:autoSpaceDN w:val="0"/>
              <w:adjustRightInd w:val="0"/>
              <w:jc w:val="center"/>
              <w:rPr>
                <w:noProof/>
                <w:lang w:val="en-US"/>
              </w:rPr>
            </w:pPr>
            <w:r w:rsidRPr="00AE1407">
              <w:rPr>
                <w:noProof/>
                <w:sz w:val="22"/>
                <w:szCs w:val="22"/>
                <w:lang w:val="en-US"/>
              </w:rPr>
              <w:t>Назив</w:t>
            </w:r>
          </w:p>
        </w:tc>
        <w:tc>
          <w:tcPr>
            <w:tcW w:w="3968" w:type="dxa"/>
            <w:vAlign w:val="center"/>
          </w:tcPr>
          <w:p w:rsidR="00880E7F" w:rsidRPr="0098511C" w:rsidRDefault="00880E7F">
            <w:pPr>
              <w:autoSpaceDE w:val="0"/>
              <w:autoSpaceDN w:val="0"/>
              <w:adjustRightInd w:val="0"/>
              <w:jc w:val="center"/>
              <w:rPr>
                <w:noProof/>
              </w:rPr>
            </w:pPr>
            <w:r w:rsidRPr="0098511C">
              <w:rPr>
                <w:noProof/>
              </w:rPr>
              <w:t>Напомена</w:t>
            </w:r>
          </w:p>
          <w:p w:rsidR="00880E7F" w:rsidRPr="00AE1407" w:rsidRDefault="00880E7F">
            <w:pPr>
              <w:autoSpaceDE w:val="0"/>
              <w:autoSpaceDN w:val="0"/>
              <w:adjustRightInd w:val="0"/>
              <w:jc w:val="center"/>
              <w:rPr>
                <w:noProof/>
                <w:highlight w:val="yellow"/>
              </w:rPr>
            </w:pPr>
            <w:r w:rsidRPr="0098511C">
              <w:rPr>
                <w:noProof/>
              </w:rPr>
              <w:t xml:space="preserve">(уколико их понуђач има за одређене </w:t>
            </w:r>
            <w:r w:rsidRPr="00857B02">
              <w:rPr>
                <w:noProof/>
              </w:rPr>
              <w:t>ставке)</w:t>
            </w:r>
          </w:p>
        </w:tc>
      </w:tr>
      <w:tr w:rsidR="00880E7F" w:rsidRPr="00AE1407" w:rsidTr="00880E7F">
        <w:trPr>
          <w:trHeight w:val="288"/>
        </w:trPr>
        <w:tc>
          <w:tcPr>
            <w:tcW w:w="569" w:type="dxa"/>
          </w:tcPr>
          <w:p w:rsidR="00880E7F" w:rsidRPr="00AE1407" w:rsidRDefault="00880E7F" w:rsidP="005E2923">
            <w:pPr>
              <w:autoSpaceDE w:val="0"/>
              <w:autoSpaceDN w:val="0"/>
              <w:adjustRightInd w:val="0"/>
              <w:jc w:val="center"/>
              <w:rPr>
                <w:b/>
                <w:noProof/>
              </w:rPr>
            </w:pPr>
            <w:r w:rsidRPr="00AE1407">
              <w:rPr>
                <w:b/>
                <w:noProof/>
              </w:rPr>
              <w:t>I</w:t>
            </w:r>
          </w:p>
        </w:tc>
        <w:tc>
          <w:tcPr>
            <w:tcW w:w="10801" w:type="dxa"/>
            <w:gridSpan w:val="2"/>
          </w:tcPr>
          <w:p w:rsidR="00880E7F" w:rsidRPr="00AE1407" w:rsidRDefault="00880E7F" w:rsidP="005E2923">
            <w:pPr>
              <w:autoSpaceDE w:val="0"/>
              <w:autoSpaceDN w:val="0"/>
              <w:adjustRightInd w:val="0"/>
              <w:jc w:val="center"/>
              <w:rPr>
                <w:noProof/>
                <w:lang w:val="en-US"/>
              </w:rPr>
            </w:pPr>
            <w:r w:rsidRPr="00AE1407">
              <w:rPr>
                <w:noProof/>
                <w:lang w:val="en-US"/>
              </w:rPr>
              <w:t>2</w:t>
            </w:r>
          </w:p>
        </w:tc>
        <w:tc>
          <w:tcPr>
            <w:tcW w:w="3968" w:type="dxa"/>
          </w:tcPr>
          <w:p w:rsidR="00880E7F" w:rsidRPr="00880E7F" w:rsidRDefault="00880E7F" w:rsidP="005E2923">
            <w:pPr>
              <w:autoSpaceDE w:val="0"/>
              <w:autoSpaceDN w:val="0"/>
              <w:adjustRightInd w:val="0"/>
              <w:jc w:val="center"/>
              <w:rPr>
                <w:noProof/>
                <w:lang w:val="sr-Cyrl-RS"/>
              </w:rPr>
            </w:pPr>
            <w:r>
              <w:rPr>
                <w:noProof/>
                <w:lang w:val="sr-Cyrl-RS"/>
              </w:rPr>
              <w:t>3</w:t>
            </w:r>
          </w:p>
        </w:tc>
      </w:tr>
      <w:tr w:rsidR="0098511C" w:rsidRPr="00AE1407" w:rsidTr="00DC26A9">
        <w:trPr>
          <w:trHeight w:val="420"/>
        </w:trPr>
        <w:tc>
          <w:tcPr>
            <w:tcW w:w="569" w:type="dxa"/>
          </w:tcPr>
          <w:p w:rsidR="0098511C" w:rsidRPr="00AE1407" w:rsidRDefault="0098511C" w:rsidP="005E2923">
            <w:pPr>
              <w:autoSpaceDE w:val="0"/>
              <w:autoSpaceDN w:val="0"/>
              <w:adjustRightInd w:val="0"/>
              <w:jc w:val="center"/>
              <w:rPr>
                <w:noProof/>
                <w:lang w:val="en-US"/>
              </w:rPr>
            </w:pPr>
            <w:r w:rsidRPr="00AE1407">
              <w:rPr>
                <w:noProof/>
                <w:lang w:val="en-US"/>
              </w:rPr>
              <w:t>1</w:t>
            </w:r>
          </w:p>
        </w:tc>
        <w:tc>
          <w:tcPr>
            <w:tcW w:w="10801" w:type="dxa"/>
            <w:gridSpan w:val="2"/>
          </w:tcPr>
          <w:p w:rsidR="0098511C" w:rsidRPr="0098511C" w:rsidRDefault="0098511C" w:rsidP="0098511C">
            <w:pPr>
              <w:autoSpaceDE w:val="0"/>
              <w:autoSpaceDN w:val="0"/>
              <w:adjustRightInd w:val="0"/>
              <w:jc w:val="both"/>
              <w:rPr>
                <w:noProof/>
                <w:highlight w:val="yellow"/>
                <w:lang w:val="en-US"/>
              </w:rPr>
            </w:pPr>
            <w:r w:rsidRPr="00AA26B7">
              <w:rPr>
                <w:noProof/>
              </w:rPr>
              <w:t>Услуга обезбеђивања хотелског смештаја, превоза и едукације лекара гинеколога, субспецијалиста фертилитета и стерилитета, ембриолога, мед. техничара, лекара специјалиста гинеколога – иностраних експерата и едукатора, информатичар</w:t>
            </w:r>
          </w:p>
        </w:tc>
        <w:tc>
          <w:tcPr>
            <w:tcW w:w="3968" w:type="dxa"/>
          </w:tcPr>
          <w:p w:rsidR="0098511C" w:rsidRPr="00AE1407" w:rsidRDefault="0098511C" w:rsidP="005E2923">
            <w:pPr>
              <w:autoSpaceDE w:val="0"/>
              <w:autoSpaceDN w:val="0"/>
              <w:adjustRightInd w:val="0"/>
              <w:jc w:val="right"/>
              <w:rPr>
                <w:noProof/>
                <w:lang w:val="en-US"/>
              </w:rPr>
            </w:pPr>
          </w:p>
        </w:tc>
      </w:tr>
      <w:tr w:rsidR="005E2923" w:rsidRPr="00AE1407" w:rsidTr="005F53E4">
        <w:trPr>
          <w:trHeight w:val="274"/>
        </w:trPr>
        <w:tc>
          <w:tcPr>
            <w:tcW w:w="569" w:type="dxa"/>
          </w:tcPr>
          <w:p w:rsidR="005E2923" w:rsidRPr="00AE1407" w:rsidRDefault="005E2923" w:rsidP="005E2923">
            <w:pPr>
              <w:autoSpaceDE w:val="0"/>
              <w:autoSpaceDN w:val="0"/>
              <w:adjustRightInd w:val="0"/>
              <w:jc w:val="center"/>
              <w:rPr>
                <w:b/>
                <w:bCs/>
                <w:noProof/>
              </w:rPr>
            </w:pPr>
            <w:r w:rsidRPr="00AE1407">
              <w:rPr>
                <w:b/>
                <w:bCs/>
                <w:noProof/>
              </w:rPr>
              <w:t>II</w:t>
            </w:r>
          </w:p>
        </w:tc>
        <w:tc>
          <w:tcPr>
            <w:tcW w:w="7776" w:type="dxa"/>
          </w:tcPr>
          <w:p w:rsidR="005E2923" w:rsidRPr="00AE1407" w:rsidRDefault="005E2923" w:rsidP="005E2923">
            <w:pPr>
              <w:autoSpaceDE w:val="0"/>
              <w:autoSpaceDN w:val="0"/>
              <w:adjustRightInd w:val="0"/>
              <w:jc w:val="right"/>
              <w:rPr>
                <w:b/>
                <w:bCs/>
                <w:noProof/>
                <w:lang w:val="en-US"/>
              </w:rPr>
            </w:pPr>
            <w:r w:rsidRPr="00AE1407">
              <w:rPr>
                <w:b/>
                <w:bCs/>
                <w:noProof/>
                <w:lang w:val="en-US"/>
              </w:rPr>
              <w:t>УКУПНА ВРЕДНОСТ ПОНУДЕ</w:t>
            </w:r>
            <w:r w:rsidR="00B57E41" w:rsidRPr="00AE1407">
              <w:rPr>
                <w:b/>
                <w:bCs/>
                <w:noProof/>
              </w:rPr>
              <w:t xml:space="preserve"> БЕЗ ПДВ-а</w:t>
            </w:r>
            <w:r w:rsidRPr="00AE1407">
              <w:rPr>
                <w:b/>
                <w:bCs/>
                <w:noProof/>
                <w:lang w:val="en-US"/>
              </w:rPr>
              <w:t>:</w:t>
            </w:r>
          </w:p>
        </w:tc>
        <w:tc>
          <w:tcPr>
            <w:tcW w:w="6993" w:type="dxa"/>
            <w:gridSpan w:val="2"/>
          </w:tcPr>
          <w:p w:rsidR="005E2923" w:rsidRPr="00AE1407" w:rsidRDefault="005E2923" w:rsidP="005E2923">
            <w:pPr>
              <w:autoSpaceDE w:val="0"/>
              <w:autoSpaceDN w:val="0"/>
              <w:adjustRightInd w:val="0"/>
              <w:jc w:val="right"/>
              <w:rPr>
                <w:b/>
                <w:bCs/>
                <w:noProof/>
                <w:lang w:val="en-US"/>
              </w:rPr>
            </w:pPr>
          </w:p>
        </w:tc>
      </w:tr>
      <w:tr w:rsidR="005E2923" w:rsidRPr="00AE1407" w:rsidTr="005F53E4">
        <w:trPr>
          <w:trHeight w:val="274"/>
        </w:trPr>
        <w:tc>
          <w:tcPr>
            <w:tcW w:w="569" w:type="dxa"/>
          </w:tcPr>
          <w:p w:rsidR="005E2923" w:rsidRPr="00AE1407" w:rsidRDefault="005E2923" w:rsidP="005E2923">
            <w:pPr>
              <w:autoSpaceDE w:val="0"/>
              <w:autoSpaceDN w:val="0"/>
              <w:adjustRightInd w:val="0"/>
              <w:jc w:val="center"/>
              <w:rPr>
                <w:b/>
                <w:bCs/>
                <w:noProof/>
                <w:lang w:val="en-US"/>
              </w:rPr>
            </w:pPr>
            <w:r w:rsidRPr="00AE1407">
              <w:rPr>
                <w:b/>
                <w:bCs/>
                <w:noProof/>
                <w:lang w:val="en-US"/>
              </w:rPr>
              <w:t>III</w:t>
            </w:r>
          </w:p>
        </w:tc>
        <w:tc>
          <w:tcPr>
            <w:tcW w:w="7776" w:type="dxa"/>
          </w:tcPr>
          <w:p w:rsidR="005E2923" w:rsidRPr="00AE1407" w:rsidRDefault="005E2923" w:rsidP="005E292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2"/>
          </w:tcPr>
          <w:p w:rsidR="005E2923" w:rsidRPr="00AE1407" w:rsidRDefault="005E2923" w:rsidP="005E2923">
            <w:pPr>
              <w:autoSpaceDE w:val="0"/>
              <w:autoSpaceDN w:val="0"/>
              <w:adjustRightInd w:val="0"/>
              <w:jc w:val="right"/>
              <w:rPr>
                <w:b/>
                <w:bCs/>
                <w:noProof/>
                <w:lang w:val="en-US"/>
              </w:rPr>
            </w:pPr>
          </w:p>
        </w:tc>
      </w:tr>
      <w:tr w:rsidR="005E2923" w:rsidRPr="00AE1407" w:rsidTr="005F53E4">
        <w:trPr>
          <w:trHeight w:val="274"/>
        </w:trPr>
        <w:tc>
          <w:tcPr>
            <w:tcW w:w="569" w:type="dxa"/>
          </w:tcPr>
          <w:p w:rsidR="005E2923" w:rsidRPr="00AE1407" w:rsidRDefault="005E2923" w:rsidP="005E2923">
            <w:pPr>
              <w:autoSpaceDE w:val="0"/>
              <w:autoSpaceDN w:val="0"/>
              <w:adjustRightInd w:val="0"/>
              <w:jc w:val="center"/>
              <w:rPr>
                <w:b/>
                <w:bCs/>
                <w:noProof/>
                <w:lang w:val="en-US"/>
              </w:rPr>
            </w:pPr>
            <w:r w:rsidRPr="00AE1407">
              <w:rPr>
                <w:b/>
                <w:bCs/>
                <w:noProof/>
                <w:lang w:val="en-US"/>
              </w:rPr>
              <w:t>IV</w:t>
            </w:r>
          </w:p>
        </w:tc>
        <w:tc>
          <w:tcPr>
            <w:tcW w:w="7776" w:type="dxa"/>
          </w:tcPr>
          <w:p w:rsidR="005E2923" w:rsidRPr="00AE1407" w:rsidRDefault="005E2923" w:rsidP="005E2923">
            <w:pPr>
              <w:autoSpaceDE w:val="0"/>
              <w:autoSpaceDN w:val="0"/>
              <w:adjustRightInd w:val="0"/>
              <w:jc w:val="right"/>
              <w:rPr>
                <w:b/>
                <w:bCs/>
                <w:noProof/>
                <w:lang w:val="en-US"/>
              </w:rPr>
            </w:pPr>
            <w:r w:rsidRPr="00AE1407">
              <w:rPr>
                <w:b/>
                <w:bCs/>
                <w:noProof/>
                <w:lang w:val="en-US"/>
              </w:rPr>
              <w:t>УКУПНА ВРЕДНОСТ ПОНУДЕ СА ПДВ-ом:</w:t>
            </w:r>
          </w:p>
        </w:tc>
        <w:tc>
          <w:tcPr>
            <w:tcW w:w="6993" w:type="dxa"/>
            <w:gridSpan w:val="2"/>
          </w:tcPr>
          <w:p w:rsidR="005E2923" w:rsidRPr="00AE1407" w:rsidRDefault="005E2923" w:rsidP="005E2923">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Pr="00AE1407" w:rsidRDefault="00531A8A">
      <w:pPr>
        <w:rPr>
          <w:noProof/>
        </w:rPr>
      </w:pPr>
      <w:r w:rsidRPr="00AE1407">
        <w:rPr>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12312" w:type="dxa"/>
            <w:gridSpan w:val="6"/>
          </w:tcPr>
          <w:p w:rsidR="00AB39E7" w:rsidRPr="00AE1407" w:rsidRDefault="00AB39E7" w:rsidP="00CA2E97">
            <w:pPr>
              <w:pStyle w:val="Heading2"/>
              <w:numPr>
                <w:ilvl w:val="0"/>
                <w:numId w:val="30"/>
              </w:numPr>
              <w:rPr>
                <w:noProof/>
              </w:rPr>
            </w:pPr>
            <w:r w:rsidRPr="00AE1407">
              <w:rPr>
                <w:noProof/>
              </w:rPr>
              <w:lastRenderedPageBreak/>
              <w:br w:type="page"/>
            </w:r>
            <w:bookmarkStart w:id="21" w:name="_Toc375911169"/>
            <w:r w:rsidRPr="00AE1407">
              <w:rPr>
                <w:noProof/>
              </w:rPr>
              <w:t>ОПШТИ ПОДАЦИ О ПОНУЂАЧУ ИЗ ГРУПЕ ПОНУЂАЧА</w:t>
            </w:r>
            <w:bookmarkEnd w:id="21"/>
          </w:p>
        </w:tc>
      </w:tr>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Pr="00AE1407" w:rsidRDefault="00AB39E7" w:rsidP="00AB39E7">
      <w:pPr>
        <w:rPr>
          <w:b/>
          <w:noProof/>
        </w:rPr>
      </w:pPr>
      <w:r w:rsidRPr="00AE1407">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12312" w:type="dxa"/>
            <w:gridSpan w:val="6"/>
          </w:tcPr>
          <w:p w:rsidR="00AB39E7" w:rsidRPr="00AE1407" w:rsidRDefault="00AB39E7" w:rsidP="00CA2E97">
            <w:pPr>
              <w:pStyle w:val="Heading2"/>
              <w:numPr>
                <w:ilvl w:val="0"/>
                <w:numId w:val="30"/>
              </w:numPr>
              <w:rPr>
                <w:noProof/>
              </w:rPr>
            </w:pPr>
            <w:r w:rsidRPr="00AE1407">
              <w:rPr>
                <w:noProof/>
              </w:rPr>
              <w:lastRenderedPageBreak/>
              <w:br w:type="page"/>
            </w:r>
            <w:bookmarkStart w:id="22" w:name="_Toc375911170"/>
            <w:r w:rsidRPr="00AE1407">
              <w:rPr>
                <w:noProof/>
              </w:rPr>
              <w:t>ОПШТИ ПОДАЦИ О ПОДИЗВОЂАЧИМА</w:t>
            </w:r>
            <w:bookmarkEnd w:id="22"/>
          </w:p>
        </w:tc>
      </w:tr>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E7F" w:rsidRDefault="00880E7F">
      <w:r>
        <w:separator/>
      </w:r>
    </w:p>
  </w:endnote>
  <w:endnote w:type="continuationSeparator" w:id="0">
    <w:p w:rsidR="00880E7F" w:rsidRDefault="00880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E7F" w:rsidRDefault="00880E7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0E7F" w:rsidRDefault="00880E7F"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Content>
      <w:sdt>
        <w:sdtPr>
          <w:id w:val="565050477"/>
          <w:docPartObj>
            <w:docPartGallery w:val="Page Numbers (Top of Page)"/>
            <w:docPartUnique/>
          </w:docPartObj>
        </w:sdtPr>
        <w:sdtContent>
          <w:p w:rsidR="00880E7F" w:rsidRDefault="00880E7F">
            <w:pPr>
              <w:pStyle w:val="Footer"/>
              <w:jc w:val="center"/>
            </w:pPr>
            <w:r>
              <w:t xml:space="preserve">Страна </w:t>
            </w:r>
            <w:r>
              <w:rPr>
                <w:b/>
              </w:rPr>
              <w:fldChar w:fldCharType="begin"/>
            </w:r>
            <w:r>
              <w:rPr>
                <w:b/>
              </w:rPr>
              <w:instrText xml:space="preserve"> PAGE </w:instrText>
            </w:r>
            <w:r>
              <w:rPr>
                <w:b/>
              </w:rPr>
              <w:fldChar w:fldCharType="separate"/>
            </w:r>
            <w:r w:rsidR="009C2C9D">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9C2C9D">
              <w:rPr>
                <w:b/>
                <w:noProof/>
              </w:rPr>
              <w:t>30</w:t>
            </w:r>
            <w:r>
              <w:rPr>
                <w:b/>
              </w:rPr>
              <w:fldChar w:fldCharType="end"/>
            </w:r>
          </w:p>
        </w:sdtContent>
      </w:sdt>
    </w:sdtContent>
  </w:sdt>
  <w:p w:rsidR="00880E7F" w:rsidRPr="00CF2211" w:rsidRDefault="00880E7F"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E7F" w:rsidRDefault="00880E7F">
      <w:r>
        <w:separator/>
      </w:r>
    </w:p>
  </w:footnote>
  <w:footnote w:type="continuationSeparator" w:id="0">
    <w:p w:rsidR="00880E7F" w:rsidRDefault="00880E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E6556B"/>
    <w:multiLevelType w:val="hybridMultilevel"/>
    <w:tmpl w:val="5AB090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DD1464B"/>
    <w:multiLevelType w:val="hybridMultilevel"/>
    <w:tmpl w:val="EB8E38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7">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20">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4F42499"/>
    <w:multiLevelType w:val="hybridMultilevel"/>
    <w:tmpl w:val="FC643ADA"/>
    <w:lvl w:ilvl="0" w:tplc="92B811A4">
      <w:start w:val="1"/>
      <w:numFmt w:val="decimal"/>
      <w:lvlText w:val="%1."/>
      <w:lvlJc w:val="left"/>
      <w:pPr>
        <w:ind w:left="1080" w:hanging="360"/>
      </w:pPr>
      <w:rPr>
        <w:rFonts w:ascii="Times New Roman" w:hAnsi="Times New Roman" w:cs="Times New Roman" w:hint="default"/>
        <w:b w:val="0"/>
        <w:sz w:val="24"/>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A9407DA"/>
    <w:multiLevelType w:val="multilevel"/>
    <w:tmpl w:val="B5B0C4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0">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F771AA5"/>
    <w:multiLevelType w:val="hybridMultilevel"/>
    <w:tmpl w:val="D832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0357DE4"/>
    <w:multiLevelType w:val="hybridMultilevel"/>
    <w:tmpl w:val="226863AE"/>
    <w:lvl w:ilvl="0" w:tplc="A54603D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6"/>
  </w:num>
  <w:num w:numId="2">
    <w:abstractNumId w:val="5"/>
  </w:num>
  <w:num w:numId="3">
    <w:abstractNumId w:val="39"/>
  </w:num>
  <w:num w:numId="4">
    <w:abstractNumId w:val="23"/>
  </w:num>
  <w:num w:numId="5">
    <w:abstractNumId w:val="19"/>
  </w:num>
  <w:num w:numId="6">
    <w:abstractNumId w:val="40"/>
  </w:num>
  <w:num w:numId="7">
    <w:abstractNumId w:val="20"/>
  </w:num>
  <w:num w:numId="8">
    <w:abstractNumId w:val="16"/>
  </w:num>
  <w:num w:numId="9">
    <w:abstractNumId w:val="27"/>
  </w:num>
  <w:num w:numId="10">
    <w:abstractNumId w:val="33"/>
  </w:num>
  <w:num w:numId="11">
    <w:abstractNumId w:val="42"/>
  </w:num>
  <w:num w:numId="12">
    <w:abstractNumId w:val="45"/>
  </w:num>
  <w:num w:numId="13">
    <w:abstractNumId w:val="14"/>
  </w:num>
  <w:num w:numId="14">
    <w:abstractNumId w:val="34"/>
  </w:num>
  <w:num w:numId="15">
    <w:abstractNumId w:val="43"/>
  </w:num>
  <w:num w:numId="16">
    <w:abstractNumId w:val="28"/>
  </w:num>
  <w:num w:numId="17">
    <w:abstractNumId w:val="7"/>
  </w:num>
  <w:num w:numId="18">
    <w:abstractNumId w:val="44"/>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6"/>
  </w:num>
  <w:num w:numId="22">
    <w:abstractNumId w:val="32"/>
  </w:num>
  <w:num w:numId="23">
    <w:abstractNumId w:val="26"/>
  </w:num>
  <w:num w:numId="24">
    <w:abstractNumId w:val="8"/>
  </w:num>
  <w:num w:numId="25">
    <w:abstractNumId w:val="10"/>
  </w:num>
  <w:num w:numId="26">
    <w:abstractNumId w:val="11"/>
  </w:num>
  <w:num w:numId="27">
    <w:abstractNumId w:val="38"/>
  </w:num>
  <w:num w:numId="28">
    <w:abstractNumId w:val="13"/>
  </w:num>
  <w:num w:numId="29">
    <w:abstractNumId w:val="31"/>
  </w:num>
  <w:num w:numId="30">
    <w:abstractNumId w:val="35"/>
  </w:num>
  <w:num w:numId="31">
    <w:abstractNumId w:val="15"/>
  </w:num>
  <w:num w:numId="32">
    <w:abstractNumId w:val="1"/>
  </w:num>
  <w:num w:numId="33">
    <w:abstractNumId w:val="2"/>
  </w:num>
  <w:num w:numId="34">
    <w:abstractNumId w:val="3"/>
  </w:num>
  <w:num w:numId="35">
    <w:abstractNumId w:val="12"/>
  </w:num>
  <w:num w:numId="36">
    <w:abstractNumId w:val="25"/>
  </w:num>
  <w:num w:numId="37">
    <w:abstractNumId w:val="41"/>
  </w:num>
  <w:num w:numId="38">
    <w:abstractNumId w:val="0"/>
  </w:num>
  <w:num w:numId="39">
    <w:abstractNumId w:val="22"/>
  </w:num>
  <w:num w:numId="40">
    <w:abstractNumId w:val="30"/>
  </w:num>
  <w:num w:numId="41">
    <w:abstractNumId w:val="12"/>
  </w:num>
  <w:num w:numId="42">
    <w:abstractNumId w:val="12"/>
  </w:num>
  <w:num w:numId="43">
    <w:abstractNumId w:val="18"/>
  </w:num>
  <w:num w:numId="44">
    <w:abstractNumId w:val="29"/>
  </w:num>
  <w:num w:numId="45">
    <w:abstractNumId w:val="4"/>
  </w:num>
  <w:num w:numId="46">
    <w:abstractNumId w:val="6"/>
  </w:num>
  <w:num w:numId="47">
    <w:abstractNumId w:val="21"/>
  </w:num>
  <w:num w:numId="48">
    <w:abstractNumId w:val="24"/>
  </w:num>
  <w:num w:numId="49">
    <w:abstractNumId w:val="17"/>
  </w:num>
  <w:num w:numId="50">
    <w:abstractNumId w:val="3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27681"/>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0FCA"/>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4BD"/>
    <w:rsid w:val="00050E3E"/>
    <w:rsid w:val="000518CF"/>
    <w:rsid w:val="00051AF8"/>
    <w:rsid w:val="00052043"/>
    <w:rsid w:val="00052B0E"/>
    <w:rsid w:val="0005638B"/>
    <w:rsid w:val="00057C4E"/>
    <w:rsid w:val="000629F2"/>
    <w:rsid w:val="00063DA8"/>
    <w:rsid w:val="0006401C"/>
    <w:rsid w:val="000650C9"/>
    <w:rsid w:val="000667E0"/>
    <w:rsid w:val="00066C79"/>
    <w:rsid w:val="00066DE5"/>
    <w:rsid w:val="000671B1"/>
    <w:rsid w:val="00067479"/>
    <w:rsid w:val="00067A8B"/>
    <w:rsid w:val="00067D99"/>
    <w:rsid w:val="000708B2"/>
    <w:rsid w:val="000709BA"/>
    <w:rsid w:val="00073ADA"/>
    <w:rsid w:val="00074147"/>
    <w:rsid w:val="000746DE"/>
    <w:rsid w:val="00074CB9"/>
    <w:rsid w:val="000811A3"/>
    <w:rsid w:val="000824FC"/>
    <w:rsid w:val="00083526"/>
    <w:rsid w:val="00084EA9"/>
    <w:rsid w:val="00085126"/>
    <w:rsid w:val="00086647"/>
    <w:rsid w:val="0008723D"/>
    <w:rsid w:val="00090EC4"/>
    <w:rsid w:val="00092A9E"/>
    <w:rsid w:val="00092CF5"/>
    <w:rsid w:val="0009333A"/>
    <w:rsid w:val="00094047"/>
    <w:rsid w:val="0009576F"/>
    <w:rsid w:val="00095B39"/>
    <w:rsid w:val="00097582"/>
    <w:rsid w:val="000A27D8"/>
    <w:rsid w:val="000A517E"/>
    <w:rsid w:val="000A5601"/>
    <w:rsid w:val="000A5764"/>
    <w:rsid w:val="000A5B4B"/>
    <w:rsid w:val="000B2B16"/>
    <w:rsid w:val="000B2D0E"/>
    <w:rsid w:val="000B4E1C"/>
    <w:rsid w:val="000B4FA1"/>
    <w:rsid w:val="000B735A"/>
    <w:rsid w:val="000B7D6A"/>
    <w:rsid w:val="000C03AC"/>
    <w:rsid w:val="000C2296"/>
    <w:rsid w:val="000C2AAF"/>
    <w:rsid w:val="000C3B23"/>
    <w:rsid w:val="000C484F"/>
    <w:rsid w:val="000C53A4"/>
    <w:rsid w:val="000D1A2B"/>
    <w:rsid w:val="000D205E"/>
    <w:rsid w:val="000D27A5"/>
    <w:rsid w:val="000D3EC0"/>
    <w:rsid w:val="000D63FE"/>
    <w:rsid w:val="000D7B22"/>
    <w:rsid w:val="000E0485"/>
    <w:rsid w:val="000E0BC4"/>
    <w:rsid w:val="000E2592"/>
    <w:rsid w:val="000E264B"/>
    <w:rsid w:val="000E3627"/>
    <w:rsid w:val="000E3861"/>
    <w:rsid w:val="000E4DEB"/>
    <w:rsid w:val="000E669D"/>
    <w:rsid w:val="000F0736"/>
    <w:rsid w:val="000F0E13"/>
    <w:rsid w:val="000F10D6"/>
    <w:rsid w:val="000F1172"/>
    <w:rsid w:val="000F68C7"/>
    <w:rsid w:val="000F6F0C"/>
    <w:rsid w:val="00100553"/>
    <w:rsid w:val="001007FF"/>
    <w:rsid w:val="00102920"/>
    <w:rsid w:val="00103B3A"/>
    <w:rsid w:val="00110FCF"/>
    <w:rsid w:val="001110B0"/>
    <w:rsid w:val="001114FD"/>
    <w:rsid w:val="0011312E"/>
    <w:rsid w:val="00120CB5"/>
    <w:rsid w:val="00124AC5"/>
    <w:rsid w:val="00126017"/>
    <w:rsid w:val="00126DDE"/>
    <w:rsid w:val="00127AFC"/>
    <w:rsid w:val="00130BBA"/>
    <w:rsid w:val="00130D9E"/>
    <w:rsid w:val="00134C46"/>
    <w:rsid w:val="00135592"/>
    <w:rsid w:val="001366BB"/>
    <w:rsid w:val="001419E3"/>
    <w:rsid w:val="00141C00"/>
    <w:rsid w:val="00142E19"/>
    <w:rsid w:val="0014389F"/>
    <w:rsid w:val="001439B7"/>
    <w:rsid w:val="00145944"/>
    <w:rsid w:val="0014662C"/>
    <w:rsid w:val="0014694F"/>
    <w:rsid w:val="00147266"/>
    <w:rsid w:val="00147B96"/>
    <w:rsid w:val="00150683"/>
    <w:rsid w:val="0015341C"/>
    <w:rsid w:val="001535C5"/>
    <w:rsid w:val="00153C79"/>
    <w:rsid w:val="00154CEC"/>
    <w:rsid w:val="00155036"/>
    <w:rsid w:val="00155EA2"/>
    <w:rsid w:val="00156973"/>
    <w:rsid w:val="00157997"/>
    <w:rsid w:val="00161469"/>
    <w:rsid w:val="00161D95"/>
    <w:rsid w:val="00163A12"/>
    <w:rsid w:val="00164FEC"/>
    <w:rsid w:val="00166299"/>
    <w:rsid w:val="001703F2"/>
    <w:rsid w:val="0017054C"/>
    <w:rsid w:val="00172671"/>
    <w:rsid w:val="00172739"/>
    <w:rsid w:val="0017430B"/>
    <w:rsid w:val="001749F5"/>
    <w:rsid w:val="00180D5E"/>
    <w:rsid w:val="00181E63"/>
    <w:rsid w:val="00182F69"/>
    <w:rsid w:val="0018368C"/>
    <w:rsid w:val="00184B3F"/>
    <w:rsid w:val="00184FE2"/>
    <w:rsid w:val="001852F0"/>
    <w:rsid w:val="001859ED"/>
    <w:rsid w:val="00186704"/>
    <w:rsid w:val="00187DFD"/>
    <w:rsid w:val="00187F34"/>
    <w:rsid w:val="0019170F"/>
    <w:rsid w:val="00191EBE"/>
    <w:rsid w:val="00193C2F"/>
    <w:rsid w:val="0019503C"/>
    <w:rsid w:val="00197B6D"/>
    <w:rsid w:val="001A2234"/>
    <w:rsid w:val="001A553D"/>
    <w:rsid w:val="001A6417"/>
    <w:rsid w:val="001A70E5"/>
    <w:rsid w:val="001A73E6"/>
    <w:rsid w:val="001B0651"/>
    <w:rsid w:val="001B1A6F"/>
    <w:rsid w:val="001B2CEB"/>
    <w:rsid w:val="001B4E69"/>
    <w:rsid w:val="001C1324"/>
    <w:rsid w:val="001C2363"/>
    <w:rsid w:val="001C66D6"/>
    <w:rsid w:val="001D089F"/>
    <w:rsid w:val="001D1610"/>
    <w:rsid w:val="001D1B33"/>
    <w:rsid w:val="001D229D"/>
    <w:rsid w:val="001D3DC5"/>
    <w:rsid w:val="001D56B3"/>
    <w:rsid w:val="001E0172"/>
    <w:rsid w:val="001E1F79"/>
    <w:rsid w:val="001E1FCE"/>
    <w:rsid w:val="001E23C5"/>
    <w:rsid w:val="001E49EF"/>
    <w:rsid w:val="001E6AB3"/>
    <w:rsid w:val="001F09C5"/>
    <w:rsid w:val="001F1B66"/>
    <w:rsid w:val="001F3061"/>
    <w:rsid w:val="001F30AB"/>
    <w:rsid w:val="001F4F3B"/>
    <w:rsid w:val="00201028"/>
    <w:rsid w:val="002016CB"/>
    <w:rsid w:val="00201D1B"/>
    <w:rsid w:val="00202B65"/>
    <w:rsid w:val="00202BB7"/>
    <w:rsid w:val="002032A3"/>
    <w:rsid w:val="00203319"/>
    <w:rsid w:val="00203E02"/>
    <w:rsid w:val="00210316"/>
    <w:rsid w:val="002103DD"/>
    <w:rsid w:val="0021231E"/>
    <w:rsid w:val="00213EC8"/>
    <w:rsid w:val="0021409A"/>
    <w:rsid w:val="00217D3C"/>
    <w:rsid w:val="002227C5"/>
    <w:rsid w:val="002259B4"/>
    <w:rsid w:val="0022681C"/>
    <w:rsid w:val="00226E2B"/>
    <w:rsid w:val="00227D28"/>
    <w:rsid w:val="00230204"/>
    <w:rsid w:val="00230332"/>
    <w:rsid w:val="00233D1A"/>
    <w:rsid w:val="00235B03"/>
    <w:rsid w:val="00236A45"/>
    <w:rsid w:val="0024207A"/>
    <w:rsid w:val="0024459E"/>
    <w:rsid w:val="00247002"/>
    <w:rsid w:val="00250C7A"/>
    <w:rsid w:val="002539D4"/>
    <w:rsid w:val="002548D3"/>
    <w:rsid w:val="00260308"/>
    <w:rsid w:val="002634C5"/>
    <w:rsid w:val="00265535"/>
    <w:rsid w:val="00266B05"/>
    <w:rsid w:val="00267488"/>
    <w:rsid w:val="00272362"/>
    <w:rsid w:val="00272759"/>
    <w:rsid w:val="0027365F"/>
    <w:rsid w:val="00273E9B"/>
    <w:rsid w:val="0027411C"/>
    <w:rsid w:val="00277B34"/>
    <w:rsid w:val="002856DC"/>
    <w:rsid w:val="00286FDC"/>
    <w:rsid w:val="00287498"/>
    <w:rsid w:val="002912F5"/>
    <w:rsid w:val="00292288"/>
    <w:rsid w:val="00293D26"/>
    <w:rsid w:val="00296C22"/>
    <w:rsid w:val="002A0143"/>
    <w:rsid w:val="002A3632"/>
    <w:rsid w:val="002A53A4"/>
    <w:rsid w:val="002A734D"/>
    <w:rsid w:val="002A7C42"/>
    <w:rsid w:val="002B0A8F"/>
    <w:rsid w:val="002B3F1C"/>
    <w:rsid w:val="002B5E0F"/>
    <w:rsid w:val="002C1CB0"/>
    <w:rsid w:val="002C1EAE"/>
    <w:rsid w:val="002C270D"/>
    <w:rsid w:val="002C3803"/>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A62"/>
    <w:rsid w:val="002E2AB1"/>
    <w:rsid w:val="002E33F9"/>
    <w:rsid w:val="002E3998"/>
    <w:rsid w:val="002E5F24"/>
    <w:rsid w:val="002E7E9E"/>
    <w:rsid w:val="002F075C"/>
    <w:rsid w:val="002F0935"/>
    <w:rsid w:val="002F0B09"/>
    <w:rsid w:val="002F17C0"/>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AD1"/>
    <w:rsid w:val="00312CA6"/>
    <w:rsid w:val="003206E4"/>
    <w:rsid w:val="00321635"/>
    <w:rsid w:val="00322BD9"/>
    <w:rsid w:val="003232AD"/>
    <w:rsid w:val="00325999"/>
    <w:rsid w:val="0032705B"/>
    <w:rsid w:val="00327A9E"/>
    <w:rsid w:val="0033133B"/>
    <w:rsid w:val="00335232"/>
    <w:rsid w:val="00340FF8"/>
    <w:rsid w:val="00343F79"/>
    <w:rsid w:val="00344FFC"/>
    <w:rsid w:val="00345F39"/>
    <w:rsid w:val="00346AD8"/>
    <w:rsid w:val="00361A55"/>
    <w:rsid w:val="00362E37"/>
    <w:rsid w:val="0036575E"/>
    <w:rsid w:val="00365B87"/>
    <w:rsid w:val="003707FD"/>
    <w:rsid w:val="00371CF2"/>
    <w:rsid w:val="003743CE"/>
    <w:rsid w:val="00375C8C"/>
    <w:rsid w:val="0038171D"/>
    <w:rsid w:val="00383726"/>
    <w:rsid w:val="00384989"/>
    <w:rsid w:val="00385D2E"/>
    <w:rsid w:val="003870B9"/>
    <w:rsid w:val="003877DA"/>
    <w:rsid w:val="00390F8C"/>
    <w:rsid w:val="0039144E"/>
    <w:rsid w:val="00394EF6"/>
    <w:rsid w:val="00395D57"/>
    <w:rsid w:val="00396DEA"/>
    <w:rsid w:val="00397BDC"/>
    <w:rsid w:val="003A1C36"/>
    <w:rsid w:val="003A2832"/>
    <w:rsid w:val="003A2975"/>
    <w:rsid w:val="003A4D18"/>
    <w:rsid w:val="003A5A82"/>
    <w:rsid w:val="003B04D0"/>
    <w:rsid w:val="003B2201"/>
    <w:rsid w:val="003B5315"/>
    <w:rsid w:val="003B5E0B"/>
    <w:rsid w:val="003B753F"/>
    <w:rsid w:val="003C1C11"/>
    <w:rsid w:val="003C33A3"/>
    <w:rsid w:val="003C49DD"/>
    <w:rsid w:val="003D14D0"/>
    <w:rsid w:val="003D2349"/>
    <w:rsid w:val="003D253A"/>
    <w:rsid w:val="003D30B0"/>
    <w:rsid w:val="003D4F7D"/>
    <w:rsid w:val="003D5F20"/>
    <w:rsid w:val="003D6D0C"/>
    <w:rsid w:val="003E0927"/>
    <w:rsid w:val="003E26D1"/>
    <w:rsid w:val="003E2FCD"/>
    <w:rsid w:val="003E3F70"/>
    <w:rsid w:val="003E4817"/>
    <w:rsid w:val="003E6070"/>
    <w:rsid w:val="003E67F2"/>
    <w:rsid w:val="003F2517"/>
    <w:rsid w:val="003F25B4"/>
    <w:rsid w:val="003F2866"/>
    <w:rsid w:val="003F2DEA"/>
    <w:rsid w:val="003F2F0C"/>
    <w:rsid w:val="003F3084"/>
    <w:rsid w:val="003F4D38"/>
    <w:rsid w:val="003F5A22"/>
    <w:rsid w:val="00401A5E"/>
    <w:rsid w:val="00404727"/>
    <w:rsid w:val="00404E7D"/>
    <w:rsid w:val="00405755"/>
    <w:rsid w:val="00406A96"/>
    <w:rsid w:val="00406B71"/>
    <w:rsid w:val="0040708B"/>
    <w:rsid w:val="0040720E"/>
    <w:rsid w:val="004076C7"/>
    <w:rsid w:val="00411259"/>
    <w:rsid w:val="00411B5E"/>
    <w:rsid w:val="004120EF"/>
    <w:rsid w:val="00412E09"/>
    <w:rsid w:val="00415A08"/>
    <w:rsid w:val="00417713"/>
    <w:rsid w:val="00417DFD"/>
    <w:rsid w:val="00421C27"/>
    <w:rsid w:val="00422146"/>
    <w:rsid w:val="0042284D"/>
    <w:rsid w:val="00423282"/>
    <w:rsid w:val="0042490B"/>
    <w:rsid w:val="00424C5F"/>
    <w:rsid w:val="0042537B"/>
    <w:rsid w:val="00426325"/>
    <w:rsid w:val="00426B77"/>
    <w:rsid w:val="00430EA8"/>
    <w:rsid w:val="00431548"/>
    <w:rsid w:val="00434E1C"/>
    <w:rsid w:val="004355E0"/>
    <w:rsid w:val="00436BF7"/>
    <w:rsid w:val="00440B08"/>
    <w:rsid w:val="00444D7B"/>
    <w:rsid w:val="00446ED0"/>
    <w:rsid w:val="004477D9"/>
    <w:rsid w:val="00450705"/>
    <w:rsid w:val="00450CB5"/>
    <w:rsid w:val="0045110F"/>
    <w:rsid w:val="00454C6D"/>
    <w:rsid w:val="004550AC"/>
    <w:rsid w:val="00457FF5"/>
    <w:rsid w:val="004605A5"/>
    <w:rsid w:val="004635BA"/>
    <w:rsid w:val="00464047"/>
    <w:rsid w:val="00466D2B"/>
    <w:rsid w:val="00466DD6"/>
    <w:rsid w:val="00466DF7"/>
    <w:rsid w:val="0046703F"/>
    <w:rsid w:val="004672A7"/>
    <w:rsid w:val="00467AB2"/>
    <w:rsid w:val="004701C5"/>
    <w:rsid w:val="004717C0"/>
    <w:rsid w:val="00472399"/>
    <w:rsid w:val="00483971"/>
    <w:rsid w:val="00484470"/>
    <w:rsid w:val="004850B7"/>
    <w:rsid w:val="00486AB7"/>
    <w:rsid w:val="00486E66"/>
    <w:rsid w:val="00487D93"/>
    <w:rsid w:val="00491AA7"/>
    <w:rsid w:val="00491F92"/>
    <w:rsid w:val="00492099"/>
    <w:rsid w:val="00492D91"/>
    <w:rsid w:val="004936F6"/>
    <w:rsid w:val="0049524C"/>
    <w:rsid w:val="004956F9"/>
    <w:rsid w:val="00496129"/>
    <w:rsid w:val="00497B2B"/>
    <w:rsid w:val="00497D80"/>
    <w:rsid w:val="004A01CC"/>
    <w:rsid w:val="004A3E03"/>
    <w:rsid w:val="004A3F8B"/>
    <w:rsid w:val="004B0F43"/>
    <w:rsid w:val="004B101C"/>
    <w:rsid w:val="004B3376"/>
    <w:rsid w:val="004B4CC7"/>
    <w:rsid w:val="004B5745"/>
    <w:rsid w:val="004B5F4E"/>
    <w:rsid w:val="004B6792"/>
    <w:rsid w:val="004B75D4"/>
    <w:rsid w:val="004B7E01"/>
    <w:rsid w:val="004C1CBB"/>
    <w:rsid w:val="004C1DE3"/>
    <w:rsid w:val="004C2CAE"/>
    <w:rsid w:val="004C2EFF"/>
    <w:rsid w:val="004D15BB"/>
    <w:rsid w:val="004D2E66"/>
    <w:rsid w:val="004E380A"/>
    <w:rsid w:val="004E6C40"/>
    <w:rsid w:val="004F1942"/>
    <w:rsid w:val="004F2BAB"/>
    <w:rsid w:val="004F3EFA"/>
    <w:rsid w:val="005036B2"/>
    <w:rsid w:val="00507218"/>
    <w:rsid w:val="00507E40"/>
    <w:rsid w:val="00510329"/>
    <w:rsid w:val="00513460"/>
    <w:rsid w:val="005145FA"/>
    <w:rsid w:val="00516496"/>
    <w:rsid w:val="0051665F"/>
    <w:rsid w:val="005239D6"/>
    <w:rsid w:val="00524AFA"/>
    <w:rsid w:val="005259B8"/>
    <w:rsid w:val="00526771"/>
    <w:rsid w:val="00531A8A"/>
    <w:rsid w:val="0053310E"/>
    <w:rsid w:val="0053521B"/>
    <w:rsid w:val="00536884"/>
    <w:rsid w:val="0054043F"/>
    <w:rsid w:val="00541692"/>
    <w:rsid w:val="00551960"/>
    <w:rsid w:val="00552692"/>
    <w:rsid w:val="00553184"/>
    <w:rsid w:val="0055462C"/>
    <w:rsid w:val="005559C2"/>
    <w:rsid w:val="00556887"/>
    <w:rsid w:val="005611D9"/>
    <w:rsid w:val="005622BE"/>
    <w:rsid w:val="00563D66"/>
    <w:rsid w:val="0056435C"/>
    <w:rsid w:val="00565C37"/>
    <w:rsid w:val="005666A8"/>
    <w:rsid w:val="005721A9"/>
    <w:rsid w:val="00572E76"/>
    <w:rsid w:val="00573740"/>
    <w:rsid w:val="0057460C"/>
    <w:rsid w:val="00575ECC"/>
    <w:rsid w:val="0057626C"/>
    <w:rsid w:val="00580E66"/>
    <w:rsid w:val="00585ABF"/>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2BE5"/>
    <w:rsid w:val="005B369B"/>
    <w:rsid w:val="005B40B1"/>
    <w:rsid w:val="005B4B4C"/>
    <w:rsid w:val="005B4BDC"/>
    <w:rsid w:val="005B621C"/>
    <w:rsid w:val="005B62D0"/>
    <w:rsid w:val="005B6823"/>
    <w:rsid w:val="005B70E5"/>
    <w:rsid w:val="005C0554"/>
    <w:rsid w:val="005C088E"/>
    <w:rsid w:val="005C2276"/>
    <w:rsid w:val="005C22ED"/>
    <w:rsid w:val="005C3F6E"/>
    <w:rsid w:val="005C52C2"/>
    <w:rsid w:val="005C5DCB"/>
    <w:rsid w:val="005D1AC8"/>
    <w:rsid w:val="005D7590"/>
    <w:rsid w:val="005E0BE7"/>
    <w:rsid w:val="005E1222"/>
    <w:rsid w:val="005E2285"/>
    <w:rsid w:val="005E24ED"/>
    <w:rsid w:val="005E2923"/>
    <w:rsid w:val="005E5D19"/>
    <w:rsid w:val="005E60D9"/>
    <w:rsid w:val="005E71EF"/>
    <w:rsid w:val="005E7D69"/>
    <w:rsid w:val="005F247C"/>
    <w:rsid w:val="005F4B5A"/>
    <w:rsid w:val="005F53E4"/>
    <w:rsid w:val="005F76D6"/>
    <w:rsid w:val="00602144"/>
    <w:rsid w:val="0060347B"/>
    <w:rsid w:val="00606507"/>
    <w:rsid w:val="00607C1D"/>
    <w:rsid w:val="00611B06"/>
    <w:rsid w:val="0061239C"/>
    <w:rsid w:val="00612786"/>
    <w:rsid w:val="00612EA5"/>
    <w:rsid w:val="00614796"/>
    <w:rsid w:val="00614F42"/>
    <w:rsid w:val="006163ED"/>
    <w:rsid w:val="0061743F"/>
    <w:rsid w:val="006175EF"/>
    <w:rsid w:val="0062102B"/>
    <w:rsid w:val="006222A6"/>
    <w:rsid w:val="00622C23"/>
    <w:rsid w:val="006247F3"/>
    <w:rsid w:val="00626D96"/>
    <w:rsid w:val="00631512"/>
    <w:rsid w:val="00633103"/>
    <w:rsid w:val="00635601"/>
    <w:rsid w:val="0063608E"/>
    <w:rsid w:val="00636BFF"/>
    <w:rsid w:val="0063713D"/>
    <w:rsid w:val="0063783E"/>
    <w:rsid w:val="00640441"/>
    <w:rsid w:val="00641993"/>
    <w:rsid w:val="00641CB8"/>
    <w:rsid w:val="00643747"/>
    <w:rsid w:val="006443FA"/>
    <w:rsid w:val="00646779"/>
    <w:rsid w:val="00650A13"/>
    <w:rsid w:val="00654440"/>
    <w:rsid w:val="00654500"/>
    <w:rsid w:val="0065471E"/>
    <w:rsid w:val="006559D3"/>
    <w:rsid w:val="00655F02"/>
    <w:rsid w:val="006574AC"/>
    <w:rsid w:val="0065758C"/>
    <w:rsid w:val="00657D54"/>
    <w:rsid w:val="006609AC"/>
    <w:rsid w:val="0066183C"/>
    <w:rsid w:val="00662891"/>
    <w:rsid w:val="00662999"/>
    <w:rsid w:val="00662C02"/>
    <w:rsid w:val="00666599"/>
    <w:rsid w:val="00666DD8"/>
    <w:rsid w:val="00671ED8"/>
    <w:rsid w:val="00672DE3"/>
    <w:rsid w:val="00675FAD"/>
    <w:rsid w:val="0068219F"/>
    <w:rsid w:val="00684C6E"/>
    <w:rsid w:val="00691960"/>
    <w:rsid w:val="00694E7F"/>
    <w:rsid w:val="00697793"/>
    <w:rsid w:val="006A0DC2"/>
    <w:rsid w:val="006A3E2A"/>
    <w:rsid w:val="006A6003"/>
    <w:rsid w:val="006A7A31"/>
    <w:rsid w:val="006A7A5A"/>
    <w:rsid w:val="006B2A19"/>
    <w:rsid w:val="006B30BC"/>
    <w:rsid w:val="006B3953"/>
    <w:rsid w:val="006B3C53"/>
    <w:rsid w:val="006B3FBC"/>
    <w:rsid w:val="006B558D"/>
    <w:rsid w:val="006B5618"/>
    <w:rsid w:val="006B6685"/>
    <w:rsid w:val="006C3333"/>
    <w:rsid w:val="006C4CA4"/>
    <w:rsid w:val="006C6C87"/>
    <w:rsid w:val="006D0924"/>
    <w:rsid w:val="006D29F2"/>
    <w:rsid w:val="006D4094"/>
    <w:rsid w:val="006D646F"/>
    <w:rsid w:val="006D68E2"/>
    <w:rsid w:val="006D7665"/>
    <w:rsid w:val="006E2CCA"/>
    <w:rsid w:val="006E550A"/>
    <w:rsid w:val="006E621F"/>
    <w:rsid w:val="006F5E85"/>
    <w:rsid w:val="006F6E6A"/>
    <w:rsid w:val="0070047A"/>
    <w:rsid w:val="007009F6"/>
    <w:rsid w:val="00701C8D"/>
    <w:rsid w:val="00703D12"/>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5078"/>
    <w:rsid w:val="00736C5A"/>
    <w:rsid w:val="00741E57"/>
    <w:rsid w:val="00742528"/>
    <w:rsid w:val="00744253"/>
    <w:rsid w:val="007442CB"/>
    <w:rsid w:val="007527F3"/>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31E7"/>
    <w:rsid w:val="00786C22"/>
    <w:rsid w:val="00786C65"/>
    <w:rsid w:val="00786CEA"/>
    <w:rsid w:val="007918D5"/>
    <w:rsid w:val="00796F48"/>
    <w:rsid w:val="007A2C14"/>
    <w:rsid w:val="007A4B1A"/>
    <w:rsid w:val="007A50D5"/>
    <w:rsid w:val="007B0302"/>
    <w:rsid w:val="007B0529"/>
    <w:rsid w:val="007B247F"/>
    <w:rsid w:val="007B286E"/>
    <w:rsid w:val="007B3C20"/>
    <w:rsid w:val="007B61A3"/>
    <w:rsid w:val="007C044D"/>
    <w:rsid w:val="007C049E"/>
    <w:rsid w:val="007C0D7F"/>
    <w:rsid w:val="007C1080"/>
    <w:rsid w:val="007C1157"/>
    <w:rsid w:val="007C1668"/>
    <w:rsid w:val="007C2906"/>
    <w:rsid w:val="007C298F"/>
    <w:rsid w:val="007C4820"/>
    <w:rsid w:val="007C4E8F"/>
    <w:rsid w:val="007C63B3"/>
    <w:rsid w:val="007C70BD"/>
    <w:rsid w:val="007D3315"/>
    <w:rsid w:val="007D5E70"/>
    <w:rsid w:val="007E1CDC"/>
    <w:rsid w:val="007E23B2"/>
    <w:rsid w:val="007E4953"/>
    <w:rsid w:val="007E6CDD"/>
    <w:rsid w:val="007E79FF"/>
    <w:rsid w:val="007F01FF"/>
    <w:rsid w:val="007F5CFC"/>
    <w:rsid w:val="007F73D6"/>
    <w:rsid w:val="0080058B"/>
    <w:rsid w:val="0080075F"/>
    <w:rsid w:val="00800A6D"/>
    <w:rsid w:val="008012AB"/>
    <w:rsid w:val="00801C84"/>
    <w:rsid w:val="008023DD"/>
    <w:rsid w:val="00803317"/>
    <w:rsid w:val="00803F70"/>
    <w:rsid w:val="00806C68"/>
    <w:rsid w:val="00810F3C"/>
    <w:rsid w:val="00811B5D"/>
    <w:rsid w:val="008123EC"/>
    <w:rsid w:val="00812915"/>
    <w:rsid w:val="0081571D"/>
    <w:rsid w:val="00817C42"/>
    <w:rsid w:val="008239A0"/>
    <w:rsid w:val="00823AA7"/>
    <w:rsid w:val="0083132F"/>
    <w:rsid w:val="008315B6"/>
    <w:rsid w:val="00831672"/>
    <w:rsid w:val="008328A8"/>
    <w:rsid w:val="008340F3"/>
    <w:rsid w:val="00836933"/>
    <w:rsid w:val="0083724D"/>
    <w:rsid w:val="00837683"/>
    <w:rsid w:val="008406D1"/>
    <w:rsid w:val="00841EC0"/>
    <w:rsid w:val="008432A6"/>
    <w:rsid w:val="0084500F"/>
    <w:rsid w:val="00846556"/>
    <w:rsid w:val="0084685A"/>
    <w:rsid w:val="00847DBE"/>
    <w:rsid w:val="00852CB7"/>
    <w:rsid w:val="00853139"/>
    <w:rsid w:val="00853A88"/>
    <w:rsid w:val="00855918"/>
    <w:rsid w:val="00857B02"/>
    <w:rsid w:val="008600C9"/>
    <w:rsid w:val="00860F3A"/>
    <w:rsid w:val="00862360"/>
    <w:rsid w:val="00862AD1"/>
    <w:rsid w:val="00863193"/>
    <w:rsid w:val="00863674"/>
    <w:rsid w:val="00863CE3"/>
    <w:rsid w:val="008707BC"/>
    <w:rsid w:val="008718B8"/>
    <w:rsid w:val="00871D6F"/>
    <w:rsid w:val="00876E68"/>
    <w:rsid w:val="0087724B"/>
    <w:rsid w:val="00880E7F"/>
    <w:rsid w:val="00882F61"/>
    <w:rsid w:val="00883093"/>
    <w:rsid w:val="00887301"/>
    <w:rsid w:val="0089127A"/>
    <w:rsid w:val="008928D5"/>
    <w:rsid w:val="00892C95"/>
    <w:rsid w:val="00893336"/>
    <w:rsid w:val="00894B5E"/>
    <w:rsid w:val="00894B6C"/>
    <w:rsid w:val="00896C1C"/>
    <w:rsid w:val="00897104"/>
    <w:rsid w:val="008A2B5F"/>
    <w:rsid w:val="008A3722"/>
    <w:rsid w:val="008A5342"/>
    <w:rsid w:val="008A68EC"/>
    <w:rsid w:val="008A69C1"/>
    <w:rsid w:val="008A7D29"/>
    <w:rsid w:val="008B2366"/>
    <w:rsid w:val="008B2367"/>
    <w:rsid w:val="008B4934"/>
    <w:rsid w:val="008B55B5"/>
    <w:rsid w:val="008B56E7"/>
    <w:rsid w:val="008B7475"/>
    <w:rsid w:val="008B7E0F"/>
    <w:rsid w:val="008C2139"/>
    <w:rsid w:val="008C27F4"/>
    <w:rsid w:val="008C32BF"/>
    <w:rsid w:val="008C4398"/>
    <w:rsid w:val="008C5EDA"/>
    <w:rsid w:val="008C6A9C"/>
    <w:rsid w:val="008C6BE8"/>
    <w:rsid w:val="008C6FF3"/>
    <w:rsid w:val="008D0134"/>
    <w:rsid w:val="008D2168"/>
    <w:rsid w:val="008D35EA"/>
    <w:rsid w:val="008D37B3"/>
    <w:rsid w:val="008D3B3A"/>
    <w:rsid w:val="008D49A9"/>
    <w:rsid w:val="008D5829"/>
    <w:rsid w:val="008D5A7C"/>
    <w:rsid w:val="008D5E4A"/>
    <w:rsid w:val="008D76DC"/>
    <w:rsid w:val="008D78EC"/>
    <w:rsid w:val="008D7DC7"/>
    <w:rsid w:val="008E47BA"/>
    <w:rsid w:val="008E4BC4"/>
    <w:rsid w:val="008E5B36"/>
    <w:rsid w:val="008F246D"/>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E78"/>
    <w:rsid w:val="00951643"/>
    <w:rsid w:val="00951885"/>
    <w:rsid w:val="00953B49"/>
    <w:rsid w:val="0095766D"/>
    <w:rsid w:val="009577EB"/>
    <w:rsid w:val="00957CFA"/>
    <w:rsid w:val="009609E3"/>
    <w:rsid w:val="0096195D"/>
    <w:rsid w:val="00962E58"/>
    <w:rsid w:val="00964512"/>
    <w:rsid w:val="009651F9"/>
    <w:rsid w:val="00966749"/>
    <w:rsid w:val="00966E5E"/>
    <w:rsid w:val="00967D1C"/>
    <w:rsid w:val="00970C41"/>
    <w:rsid w:val="00971CE4"/>
    <w:rsid w:val="00973789"/>
    <w:rsid w:val="009771AC"/>
    <w:rsid w:val="00977B14"/>
    <w:rsid w:val="009806A0"/>
    <w:rsid w:val="009821B1"/>
    <w:rsid w:val="009834A1"/>
    <w:rsid w:val="0098511C"/>
    <w:rsid w:val="00986E47"/>
    <w:rsid w:val="00992FA8"/>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2C9D"/>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0635"/>
    <w:rsid w:val="009F147F"/>
    <w:rsid w:val="009F22AF"/>
    <w:rsid w:val="009F3326"/>
    <w:rsid w:val="009F5FA6"/>
    <w:rsid w:val="00A01425"/>
    <w:rsid w:val="00A018B3"/>
    <w:rsid w:val="00A03CE0"/>
    <w:rsid w:val="00A05BCE"/>
    <w:rsid w:val="00A0769E"/>
    <w:rsid w:val="00A07C4D"/>
    <w:rsid w:val="00A10BFB"/>
    <w:rsid w:val="00A15261"/>
    <w:rsid w:val="00A1542E"/>
    <w:rsid w:val="00A2024E"/>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2AC6"/>
    <w:rsid w:val="00A438B0"/>
    <w:rsid w:val="00A456F3"/>
    <w:rsid w:val="00A55F46"/>
    <w:rsid w:val="00A57148"/>
    <w:rsid w:val="00A60C3F"/>
    <w:rsid w:val="00A60C65"/>
    <w:rsid w:val="00A62AED"/>
    <w:rsid w:val="00A62F0F"/>
    <w:rsid w:val="00A64FE4"/>
    <w:rsid w:val="00A66BD9"/>
    <w:rsid w:val="00A674BF"/>
    <w:rsid w:val="00A67679"/>
    <w:rsid w:val="00A71AAE"/>
    <w:rsid w:val="00A74612"/>
    <w:rsid w:val="00A75D0F"/>
    <w:rsid w:val="00A76C12"/>
    <w:rsid w:val="00A76D82"/>
    <w:rsid w:val="00A80D66"/>
    <w:rsid w:val="00A83ACC"/>
    <w:rsid w:val="00A878F3"/>
    <w:rsid w:val="00A91757"/>
    <w:rsid w:val="00A91AD5"/>
    <w:rsid w:val="00A946B0"/>
    <w:rsid w:val="00A9587C"/>
    <w:rsid w:val="00A97095"/>
    <w:rsid w:val="00A9751C"/>
    <w:rsid w:val="00AA147A"/>
    <w:rsid w:val="00AA26B7"/>
    <w:rsid w:val="00AA3133"/>
    <w:rsid w:val="00AA336E"/>
    <w:rsid w:val="00AA3A69"/>
    <w:rsid w:val="00AA413D"/>
    <w:rsid w:val="00AA5277"/>
    <w:rsid w:val="00AA65A3"/>
    <w:rsid w:val="00AA67E2"/>
    <w:rsid w:val="00AB0DD9"/>
    <w:rsid w:val="00AB23D9"/>
    <w:rsid w:val="00AB2ED3"/>
    <w:rsid w:val="00AB39E7"/>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453D"/>
    <w:rsid w:val="00B05693"/>
    <w:rsid w:val="00B061F6"/>
    <w:rsid w:val="00B063E6"/>
    <w:rsid w:val="00B06702"/>
    <w:rsid w:val="00B06746"/>
    <w:rsid w:val="00B077EB"/>
    <w:rsid w:val="00B12D19"/>
    <w:rsid w:val="00B151EB"/>
    <w:rsid w:val="00B1757D"/>
    <w:rsid w:val="00B21B0B"/>
    <w:rsid w:val="00B22F22"/>
    <w:rsid w:val="00B23B43"/>
    <w:rsid w:val="00B25B57"/>
    <w:rsid w:val="00B27444"/>
    <w:rsid w:val="00B3273F"/>
    <w:rsid w:val="00B32748"/>
    <w:rsid w:val="00B35A30"/>
    <w:rsid w:val="00B36ABA"/>
    <w:rsid w:val="00B4168E"/>
    <w:rsid w:val="00B4252C"/>
    <w:rsid w:val="00B43707"/>
    <w:rsid w:val="00B438CF"/>
    <w:rsid w:val="00B46AE7"/>
    <w:rsid w:val="00B46F5B"/>
    <w:rsid w:val="00B50AB6"/>
    <w:rsid w:val="00B5300C"/>
    <w:rsid w:val="00B5393A"/>
    <w:rsid w:val="00B53BCA"/>
    <w:rsid w:val="00B54601"/>
    <w:rsid w:val="00B56791"/>
    <w:rsid w:val="00B56EDC"/>
    <w:rsid w:val="00B5755D"/>
    <w:rsid w:val="00B579EA"/>
    <w:rsid w:val="00B57D85"/>
    <w:rsid w:val="00B57E41"/>
    <w:rsid w:val="00B57F15"/>
    <w:rsid w:val="00B60424"/>
    <w:rsid w:val="00B60BCA"/>
    <w:rsid w:val="00B62605"/>
    <w:rsid w:val="00B64933"/>
    <w:rsid w:val="00B73DB7"/>
    <w:rsid w:val="00B75519"/>
    <w:rsid w:val="00B76BB3"/>
    <w:rsid w:val="00B77346"/>
    <w:rsid w:val="00B812E4"/>
    <w:rsid w:val="00B8142F"/>
    <w:rsid w:val="00B81990"/>
    <w:rsid w:val="00B819C7"/>
    <w:rsid w:val="00B836B4"/>
    <w:rsid w:val="00B9363F"/>
    <w:rsid w:val="00B9509F"/>
    <w:rsid w:val="00B962F7"/>
    <w:rsid w:val="00B96A03"/>
    <w:rsid w:val="00BA0293"/>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D027B"/>
    <w:rsid w:val="00BD0475"/>
    <w:rsid w:val="00BD129E"/>
    <w:rsid w:val="00BD16F6"/>
    <w:rsid w:val="00BD3DC8"/>
    <w:rsid w:val="00BD7B17"/>
    <w:rsid w:val="00BE1051"/>
    <w:rsid w:val="00BE168A"/>
    <w:rsid w:val="00BE2ADA"/>
    <w:rsid w:val="00BE422F"/>
    <w:rsid w:val="00BE50C8"/>
    <w:rsid w:val="00BE6363"/>
    <w:rsid w:val="00BE65ED"/>
    <w:rsid w:val="00BE68F0"/>
    <w:rsid w:val="00BE7F7A"/>
    <w:rsid w:val="00BF1E5F"/>
    <w:rsid w:val="00BF38F8"/>
    <w:rsid w:val="00BF6017"/>
    <w:rsid w:val="00BF63CD"/>
    <w:rsid w:val="00BF747C"/>
    <w:rsid w:val="00BF78F6"/>
    <w:rsid w:val="00C026E9"/>
    <w:rsid w:val="00C03049"/>
    <w:rsid w:val="00C04F27"/>
    <w:rsid w:val="00C10109"/>
    <w:rsid w:val="00C10E7C"/>
    <w:rsid w:val="00C11CD0"/>
    <w:rsid w:val="00C1215A"/>
    <w:rsid w:val="00C1280A"/>
    <w:rsid w:val="00C12CAF"/>
    <w:rsid w:val="00C1633E"/>
    <w:rsid w:val="00C17451"/>
    <w:rsid w:val="00C17C5F"/>
    <w:rsid w:val="00C20AB0"/>
    <w:rsid w:val="00C20E93"/>
    <w:rsid w:val="00C21A19"/>
    <w:rsid w:val="00C21A74"/>
    <w:rsid w:val="00C21BB7"/>
    <w:rsid w:val="00C224B6"/>
    <w:rsid w:val="00C24A98"/>
    <w:rsid w:val="00C25410"/>
    <w:rsid w:val="00C26EAC"/>
    <w:rsid w:val="00C31E0B"/>
    <w:rsid w:val="00C33671"/>
    <w:rsid w:val="00C33D64"/>
    <w:rsid w:val="00C34E07"/>
    <w:rsid w:val="00C402BD"/>
    <w:rsid w:val="00C4081E"/>
    <w:rsid w:val="00C4355E"/>
    <w:rsid w:val="00C45F93"/>
    <w:rsid w:val="00C4793E"/>
    <w:rsid w:val="00C47AC1"/>
    <w:rsid w:val="00C51414"/>
    <w:rsid w:val="00C51B99"/>
    <w:rsid w:val="00C551C4"/>
    <w:rsid w:val="00C55405"/>
    <w:rsid w:val="00C56267"/>
    <w:rsid w:val="00C57822"/>
    <w:rsid w:val="00C61E86"/>
    <w:rsid w:val="00C61F18"/>
    <w:rsid w:val="00C62675"/>
    <w:rsid w:val="00C71082"/>
    <w:rsid w:val="00C714A4"/>
    <w:rsid w:val="00C74F94"/>
    <w:rsid w:val="00C75834"/>
    <w:rsid w:val="00C768FC"/>
    <w:rsid w:val="00C80267"/>
    <w:rsid w:val="00C82A65"/>
    <w:rsid w:val="00C83E7E"/>
    <w:rsid w:val="00C861A6"/>
    <w:rsid w:val="00C8626F"/>
    <w:rsid w:val="00C863A4"/>
    <w:rsid w:val="00C86D04"/>
    <w:rsid w:val="00C934EB"/>
    <w:rsid w:val="00C941FA"/>
    <w:rsid w:val="00C97EE7"/>
    <w:rsid w:val="00CA13D4"/>
    <w:rsid w:val="00CA2087"/>
    <w:rsid w:val="00CA2E97"/>
    <w:rsid w:val="00CA682E"/>
    <w:rsid w:val="00CA7002"/>
    <w:rsid w:val="00CB01E0"/>
    <w:rsid w:val="00CB0A34"/>
    <w:rsid w:val="00CB103B"/>
    <w:rsid w:val="00CB2189"/>
    <w:rsid w:val="00CB26A0"/>
    <w:rsid w:val="00CB7DC6"/>
    <w:rsid w:val="00CC1EFA"/>
    <w:rsid w:val="00CC2A0B"/>
    <w:rsid w:val="00CC6BAC"/>
    <w:rsid w:val="00CD0E3F"/>
    <w:rsid w:val="00CD4064"/>
    <w:rsid w:val="00CD56FC"/>
    <w:rsid w:val="00CD6277"/>
    <w:rsid w:val="00CD676B"/>
    <w:rsid w:val="00CE0E6E"/>
    <w:rsid w:val="00CE0F74"/>
    <w:rsid w:val="00CE2A67"/>
    <w:rsid w:val="00CE2E0D"/>
    <w:rsid w:val="00CE503A"/>
    <w:rsid w:val="00CE546F"/>
    <w:rsid w:val="00CE68C3"/>
    <w:rsid w:val="00CF0F2D"/>
    <w:rsid w:val="00CF10DD"/>
    <w:rsid w:val="00CF2211"/>
    <w:rsid w:val="00CF512A"/>
    <w:rsid w:val="00CF61CF"/>
    <w:rsid w:val="00D0292B"/>
    <w:rsid w:val="00D038A4"/>
    <w:rsid w:val="00D05D26"/>
    <w:rsid w:val="00D13883"/>
    <w:rsid w:val="00D1637C"/>
    <w:rsid w:val="00D2186E"/>
    <w:rsid w:val="00D2336B"/>
    <w:rsid w:val="00D24D31"/>
    <w:rsid w:val="00D2510E"/>
    <w:rsid w:val="00D273B0"/>
    <w:rsid w:val="00D27E53"/>
    <w:rsid w:val="00D31DCE"/>
    <w:rsid w:val="00D33099"/>
    <w:rsid w:val="00D33674"/>
    <w:rsid w:val="00D33B5F"/>
    <w:rsid w:val="00D34530"/>
    <w:rsid w:val="00D34EF0"/>
    <w:rsid w:val="00D4174B"/>
    <w:rsid w:val="00D42217"/>
    <w:rsid w:val="00D43274"/>
    <w:rsid w:val="00D43809"/>
    <w:rsid w:val="00D45C42"/>
    <w:rsid w:val="00D514D0"/>
    <w:rsid w:val="00D51945"/>
    <w:rsid w:val="00D51E52"/>
    <w:rsid w:val="00D52298"/>
    <w:rsid w:val="00D52A97"/>
    <w:rsid w:val="00D54E90"/>
    <w:rsid w:val="00D55C45"/>
    <w:rsid w:val="00D574CB"/>
    <w:rsid w:val="00D577F8"/>
    <w:rsid w:val="00D63BB9"/>
    <w:rsid w:val="00D63D21"/>
    <w:rsid w:val="00D64550"/>
    <w:rsid w:val="00D70543"/>
    <w:rsid w:val="00D72EF5"/>
    <w:rsid w:val="00D76085"/>
    <w:rsid w:val="00D764AC"/>
    <w:rsid w:val="00D76B9F"/>
    <w:rsid w:val="00D76DA2"/>
    <w:rsid w:val="00D80A18"/>
    <w:rsid w:val="00D81915"/>
    <w:rsid w:val="00D836BC"/>
    <w:rsid w:val="00D83B5B"/>
    <w:rsid w:val="00D862AF"/>
    <w:rsid w:val="00D86480"/>
    <w:rsid w:val="00D94B26"/>
    <w:rsid w:val="00D94F2C"/>
    <w:rsid w:val="00D974BA"/>
    <w:rsid w:val="00D979E7"/>
    <w:rsid w:val="00DA0767"/>
    <w:rsid w:val="00DA1157"/>
    <w:rsid w:val="00DA3F3C"/>
    <w:rsid w:val="00DA5FE9"/>
    <w:rsid w:val="00DA65FA"/>
    <w:rsid w:val="00DA6C36"/>
    <w:rsid w:val="00DA6D52"/>
    <w:rsid w:val="00DA6DE2"/>
    <w:rsid w:val="00DA7692"/>
    <w:rsid w:val="00DB0D79"/>
    <w:rsid w:val="00DB0E6E"/>
    <w:rsid w:val="00DB4412"/>
    <w:rsid w:val="00DB78F7"/>
    <w:rsid w:val="00DC08D6"/>
    <w:rsid w:val="00DC26A9"/>
    <w:rsid w:val="00DC3C88"/>
    <w:rsid w:val="00DC3CA9"/>
    <w:rsid w:val="00DC400F"/>
    <w:rsid w:val="00DC5725"/>
    <w:rsid w:val="00DC7E67"/>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5078"/>
    <w:rsid w:val="00E06584"/>
    <w:rsid w:val="00E06BB2"/>
    <w:rsid w:val="00E0797A"/>
    <w:rsid w:val="00E1066D"/>
    <w:rsid w:val="00E11C2A"/>
    <w:rsid w:val="00E1229F"/>
    <w:rsid w:val="00E127E8"/>
    <w:rsid w:val="00E12D79"/>
    <w:rsid w:val="00E14877"/>
    <w:rsid w:val="00E161CE"/>
    <w:rsid w:val="00E167C6"/>
    <w:rsid w:val="00E20CCB"/>
    <w:rsid w:val="00E22841"/>
    <w:rsid w:val="00E23933"/>
    <w:rsid w:val="00E23EAC"/>
    <w:rsid w:val="00E2620F"/>
    <w:rsid w:val="00E315E9"/>
    <w:rsid w:val="00E31C1C"/>
    <w:rsid w:val="00E32646"/>
    <w:rsid w:val="00E33AD1"/>
    <w:rsid w:val="00E35BBC"/>
    <w:rsid w:val="00E42500"/>
    <w:rsid w:val="00E43EED"/>
    <w:rsid w:val="00E43FAE"/>
    <w:rsid w:val="00E44FC8"/>
    <w:rsid w:val="00E45640"/>
    <w:rsid w:val="00E47631"/>
    <w:rsid w:val="00E50569"/>
    <w:rsid w:val="00E51425"/>
    <w:rsid w:val="00E51B03"/>
    <w:rsid w:val="00E5290D"/>
    <w:rsid w:val="00E52D7A"/>
    <w:rsid w:val="00E5579E"/>
    <w:rsid w:val="00E57E40"/>
    <w:rsid w:val="00E61177"/>
    <w:rsid w:val="00E61D0F"/>
    <w:rsid w:val="00E62329"/>
    <w:rsid w:val="00E6522A"/>
    <w:rsid w:val="00E6555A"/>
    <w:rsid w:val="00E660C8"/>
    <w:rsid w:val="00E71BEB"/>
    <w:rsid w:val="00E7208D"/>
    <w:rsid w:val="00E729D3"/>
    <w:rsid w:val="00E74807"/>
    <w:rsid w:val="00E749E2"/>
    <w:rsid w:val="00E74AAD"/>
    <w:rsid w:val="00E750FE"/>
    <w:rsid w:val="00E75DCB"/>
    <w:rsid w:val="00E75F11"/>
    <w:rsid w:val="00E77F32"/>
    <w:rsid w:val="00E846E5"/>
    <w:rsid w:val="00E902C3"/>
    <w:rsid w:val="00E90706"/>
    <w:rsid w:val="00E91B76"/>
    <w:rsid w:val="00E920B5"/>
    <w:rsid w:val="00E92670"/>
    <w:rsid w:val="00E94176"/>
    <w:rsid w:val="00E945F3"/>
    <w:rsid w:val="00E9534E"/>
    <w:rsid w:val="00E9554A"/>
    <w:rsid w:val="00E956D2"/>
    <w:rsid w:val="00E96C35"/>
    <w:rsid w:val="00E973A1"/>
    <w:rsid w:val="00EA189C"/>
    <w:rsid w:val="00EA1DE8"/>
    <w:rsid w:val="00EA3083"/>
    <w:rsid w:val="00EA33BA"/>
    <w:rsid w:val="00EA471B"/>
    <w:rsid w:val="00EA4F40"/>
    <w:rsid w:val="00EA5DED"/>
    <w:rsid w:val="00EA6306"/>
    <w:rsid w:val="00EA63AA"/>
    <w:rsid w:val="00EA647C"/>
    <w:rsid w:val="00EB03EC"/>
    <w:rsid w:val="00EB1FD4"/>
    <w:rsid w:val="00EB31F4"/>
    <w:rsid w:val="00EB33A1"/>
    <w:rsid w:val="00EB3567"/>
    <w:rsid w:val="00EC12C4"/>
    <w:rsid w:val="00EC475A"/>
    <w:rsid w:val="00EC5A58"/>
    <w:rsid w:val="00EC6DFD"/>
    <w:rsid w:val="00ED01C3"/>
    <w:rsid w:val="00ED0386"/>
    <w:rsid w:val="00ED2588"/>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1791D"/>
    <w:rsid w:val="00F21981"/>
    <w:rsid w:val="00F22E74"/>
    <w:rsid w:val="00F249CE"/>
    <w:rsid w:val="00F26BCB"/>
    <w:rsid w:val="00F27C3E"/>
    <w:rsid w:val="00F31421"/>
    <w:rsid w:val="00F32A7F"/>
    <w:rsid w:val="00F33B01"/>
    <w:rsid w:val="00F36BF0"/>
    <w:rsid w:val="00F37E17"/>
    <w:rsid w:val="00F40284"/>
    <w:rsid w:val="00F41267"/>
    <w:rsid w:val="00F436AB"/>
    <w:rsid w:val="00F43DE8"/>
    <w:rsid w:val="00F4446D"/>
    <w:rsid w:val="00F4524E"/>
    <w:rsid w:val="00F45E63"/>
    <w:rsid w:val="00F478FC"/>
    <w:rsid w:val="00F47C7F"/>
    <w:rsid w:val="00F53DC9"/>
    <w:rsid w:val="00F550FA"/>
    <w:rsid w:val="00F557B9"/>
    <w:rsid w:val="00F603FB"/>
    <w:rsid w:val="00F6082C"/>
    <w:rsid w:val="00F6167C"/>
    <w:rsid w:val="00F63ECB"/>
    <w:rsid w:val="00F650D4"/>
    <w:rsid w:val="00F67BDA"/>
    <w:rsid w:val="00F733FB"/>
    <w:rsid w:val="00F80183"/>
    <w:rsid w:val="00F80EF4"/>
    <w:rsid w:val="00F82B85"/>
    <w:rsid w:val="00F831A0"/>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1C64"/>
    <w:rsid w:val="00FC1FED"/>
    <w:rsid w:val="00FC4113"/>
    <w:rsid w:val="00FC59C7"/>
    <w:rsid w:val="00FC5FB6"/>
    <w:rsid w:val="00FC715B"/>
    <w:rsid w:val="00FC761E"/>
    <w:rsid w:val="00FD0DC1"/>
    <w:rsid w:val="00FD1414"/>
    <w:rsid w:val="00FD2EEA"/>
    <w:rsid w:val="00FD33C2"/>
    <w:rsid w:val="00FD3521"/>
    <w:rsid w:val="00FE0238"/>
    <w:rsid w:val="00FE037C"/>
    <w:rsid w:val="00FE0B83"/>
    <w:rsid w:val="00FE1A6D"/>
    <w:rsid w:val="00FE3CF2"/>
    <w:rsid w:val="00FE4234"/>
    <w:rsid w:val="00FE4DB8"/>
    <w:rsid w:val="00FE63A0"/>
    <w:rsid w:val="00FE7A27"/>
    <w:rsid w:val="00FF4929"/>
    <w:rsid w:val="00FF49A8"/>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81"/>
    <o:shapelayout v:ext="edit">
      <o:idmap v:ext="edit" data="1"/>
      <o:rules v:ext="edit">
        <o:r id="V:Rule6" type="connector" idref="#Straight Arrow Connector 2"/>
        <o:r id="V:Rule7" type="connector" idref="#_x0000_s1039"/>
        <o:r id="V:Rule8" type="connector" idref="#Straight Arrow Connector 5"/>
        <o:r id="V:Rule9" type="connector" idref="#Straight Arrow Connector 3"/>
        <o:r id="V:Rule10"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character" w:styleId="Strong">
    <w:name w:val="Strong"/>
    <w:basedOn w:val="DefaultParagraphFont"/>
    <w:uiPriority w:val="22"/>
    <w:qFormat/>
    <w:rsid w:val="00A456F3"/>
    <w:rPr>
      <w:b/>
      <w:bCs/>
    </w:rPr>
  </w:style>
  <w:style w:type="paragraph" w:styleId="NoSpacing">
    <w:name w:val="No Spacing"/>
    <w:uiPriority w:val="1"/>
    <w:qFormat/>
    <w:rsid w:val="00F550FA"/>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10596222">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05525556">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612204805">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585070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085;&#1072;&#1073;&#1072;&#1074;&#1082;&#1077;@kcv.r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95614"/>
    <w:rsid w:val="00122B92"/>
    <w:rsid w:val="001945BC"/>
    <w:rsid w:val="001C6B21"/>
    <w:rsid w:val="001D6650"/>
    <w:rsid w:val="0020106B"/>
    <w:rsid w:val="002C02DE"/>
    <w:rsid w:val="00342777"/>
    <w:rsid w:val="003B29A3"/>
    <w:rsid w:val="004B2731"/>
    <w:rsid w:val="00536B77"/>
    <w:rsid w:val="005564EA"/>
    <w:rsid w:val="0058462F"/>
    <w:rsid w:val="005E3D3E"/>
    <w:rsid w:val="005E7551"/>
    <w:rsid w:val="00613D6B"/>
    <w:rsid w:val="00670498"/>
    <w:rsid w:val="006D3C7F"/>
    <w:rsid w:val="00757DBB"/>
    <w:rsid w:val="007E4B9D"/>
    <w:rsid w:val="008E642E"/>
    <w:rsid w:val="008F5780"/>
    <w:rsid w:val="009F0AFF"/>
    <w:rsid w:val="00A93C93"/>
    <w:rsid w:val="00AC2F13"/>
    <w:rsid w:val="00B61906"/>
    <w:rsid w:val="00B80EB5"/>
    <w:rsid w:val="00BA70DB"/>
    <w:rsid w:val="00BB5DF9"/>
    <w:rsid w:val="00C45E0B"/>
    <w:rsid w:val="00C4766B"/>
    <w:rsid w:val="00DB3BAA"/>
    <w:rsid w:val="00E7225A"/>
    <w:rsid w:val="00E868D7"/>
    <w:rsid w:val="00ED0CD4"/>
    <w:rsid w:val="00ED7DDE"/>
    <w:rsid w:val="00EE743F"/>
    <w:rsid w:val="00F65485"/>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D9623-F666-48E6-9201-A04FFF5CC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30</Pages>
  <Words>6772</Words>
  <Characters>41488</Characters>
  <Application>Microsoft Office Word</Application>
  <DocSecurity>0</DocSecurity>
  <Lines>345</Lines>
  <Paragraphs>96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48164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98</cp:revision>
  <cp:lastPrinted>2013-12-26T10:40:00Z</cp:lastPrinted>
  <dcterms:created xsi:type="dcterms:W3CDTF">2013-08-15T08:37:00Z</dcterms:created>
  <dcterms:modified xsi:type="dcterms:W3CDTF">2013-12-27T15:07:00Z</dcterms:modified>
</cp:coreProperties>
</file>