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56" w:rsidRDefault="00F00956" w:rsidP="00F00956">
      <w:pPr>
        <w:pStyle w:val="Heading2"/>
        <w:jc w:val="left"/>
        <w:rPr>
          <w:b w:val="0"/>
          <w:lang w:val="sr-Cyrl-CS"/>
        </w:rPr>
      </w:pPr>
      <w:r>
        <w:rPr>
          <w:b w:val="0"/>
          <w:lang w:val="sr-Cyrl-CS"/>
        </w:rPr>
        <w:t>Дана: 30.12</w:t>
      </w:r>
      <w:r w:rsidRPr="00F00956">
        <w:rPr>
          <w:b w:val="0"/>
          <w:lang w:val="sr-Cyrl-CS"/>
        </w:rPr>
        <w:t>.2013.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E46873" w:rsidRDefault="00C135DD" w:rsidP="009B4791">
      <w:pPr>
        <w:pStyle w:val="Heading2"/>
        <w:rPr>
          <w:b w:val="0"/>
          <w:lang w:val="sr-Cyrl-CS"/>
        </w:rPr>
      </w:pPr>
      <w:r w:rsidRPr="00E46873">
        <w:rPr>
          <w:b w:val="0"/>
          <w:lang w:val="sr-Cyrl-CS"/>
        </w:rPr>
        <w:t>НАРУЧИЛАЦ</w:t>
      </w:r>
    </w:p>
    <w:p w:rsidR="00D748E3" w:rsidRPr="00E46873" w:rsidRDefault="00C135DD" w:rsidP="009B4791">
      <w:pPr>
        <w:pStyle w:val="Heading2"/>
        <w:rPr>
          <w:b w:val="0"/>
          <w:lang w:val="sr-Cyrl-CS"/>
        </w:rPr>
      </w:pP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E46873" w:rsidRDefault="00C135DD" w:rsidP="009B4791">
      <w:pPr>
        <w:pStyle w:val="Heading1"/>
        <w:jc w:val="center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r w:rsidRPr="00E46873">
        <w:t>Врста</w:t>
      </w:r>
      <w:r w:rsidR="00D306CC" w:rsidRPr="00E46873">
        <w:t xml:space="preserve"> </w:t>
      </w:r>
      <w:r w:rsidRPr="00E46873">
        <w:t>наручиоца</w:t>
      </w:r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E46873">
        <w:t>Врста предмета: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46873" w:rsidRPr="00E4687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r w:rsidRPr="00E46873">
        <w:rPr>
          <w:rFonts w:eastAsiaTheme="minorHAnsi"/>
          <w:u w:val="single"/>
          <w:lang w:val="en-US"/>
        </w:rPr>
        <w:t xml:space="preserve">Предмет јавне набавке је: </w:t>
      </w:r>
    </w:p>
    <w:p w:rsidR="00D748E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46873">
        <w:rPr>
          <w:rFonts w:eastAsiaTheme="minorHAnsi"/>
          <w:b/>
          <w:lang w:val="en-US"/>
        </w:rPr>
        <w:t>Набавка ендопротеза кука и колена за потребе Клинике за ортопедску хирургију и трауматологију, у оквиру Клиничког центра Војводине</w:t>
      </w:r>
    </w:p>
    <w:p w:rsidR="00E4687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>Oзнака из општег речника набавке:</w:t>
      </w:r>
    </w:p>
    <w:p w:rsidR="00E4687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>33183200- ортопедске протезе</w:t>
      </w:r>
    </w:p>
    <w:p w:rsidR="00E46873" w:rsidRPr="00E4687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F3755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>Jaвна набавка је обликована по партијама, како следи:</w:t>
      </w:r>
    </w:p>
    <w:p w:rsidR="00E46873" w:rsidRPr="007E494D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6873">
        <w:rPr>
          <w:rFonts w:eastAsiaTheme="minorHAnsi"/>
          <w:lang w:val="sr-Cyrl-RS"/>
        </w:rPr>
        <w:t xml:space="preserve">Партија 1. </w:t>
      </w:r>
      <w:r w:rsidRPr="00E46873">
        <w:rPr>
          <w:rFonts w:eastAsiaTheme="minorHAnsi"/>
          <w:lang w:val="en-US"/>
        </w:rPr>
        <w:t>Цементна протеза кука са коларом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 xml:space="preserve">2. </w:t>
      </w:r>
      <w:r w:rsidRPr="00E46873">
        <w:rPr>
          <w:rFonts w:eastAsiaTheme="minorHAnsi"/>
          <w:lang w:val="en-US"/>
        </w:rPr>
        <w:t>Цементна протеза кука без колара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 xml:space="preserve">3. </w:t>
      </w:r>
      <w:r w:rsidRPr="00E46873">
        <w:rPr>
          <w:rFonts w:eastAsiaTheme="minorHAnsi"/>
          <w:lang w:val="en-US"/>
        </w:rPr>
        <w:t>Цементна протеза кука обична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 xml:space="preserve">4. </w:t>
      </w:r>
      <w:r w:rsidRPr="00E46873">
        <w:rPr>
          <w:rFonts w:eastAsiaTheme="minorHAnsi"/>
          <w:lang w:val="en-US"/>
        </w:rPr>
        <w:t xml:space="preserve">Хибридна протеза кука - бесцементни ацетабулум, феморална компонента са коларом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5</w:t>
      </w:r>
      <w:r w:rsidRPr="00E46873">
        <w:rPr>
          <w:rFonts w:eastAsiaTheme="minorHAnsi"/>
          <w:lang w:val="en-US"/>
        </w:rPr>
        <w:t>. Бесцементна протеза кука са кратким стемом и промељивим углом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6</w:t>
      </w:r>
      <w:r w:rsidRPr="00E46873">
        <w:rPr>
          <w:rFonts w:eastAsiaTheme="minorHAnsi"/>
          <w:lang w:val="en-US"/>
        </w:rPr>
        <w:t xml:space="preserve">. Бесцементна протеза кука - феморална компонента без колара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7</w:t>
      </w:r>
      <w:r w:rsidRPr="00E46873">
        <w:rPr>
          <w:rFonts w:eastAsiaTheme="minorHAnsi"/>
          <w:lang w:val="en-US"/>
        </w:rPr>
        <w:t xml:space="preserve">. Бесцементна протеза кука - ацетабулум и феморална компонента у проксималном окрајку пресвучени хидроксиапатитом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8</w:t>
      </w:r>
      <w:r w:rsidRPr="00E46873">
        <w:rPr>
          <w:rFonts w:eastAsiaTheme="minorHAnsi"/>
          <w:lang w:val="en-US"/>
        </w:rPr>
        <w:t xml:space="preserve">. Бесцементна протеза кука - феморална компонента пресвучена хидроксиапатитом целом дужином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9</w:t>
      </w:r>
      <w:r w:rsidRPr="00E46873">
        <w:rPr>
          <w:rFonts w:eastAsiaTheme="minorHAnsi"/>
          <w:lang w:val="en-US"/>
        </w:rPr>
        <w:t xml:space="preserve">. Парцијална протеза кука по типу Аустин Моор-а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10</w:t>
      </w:r>
      <w:r w:rsidRPr="00E46873">
        <w:rPr>
          <w:rFonts w:eastAsiaTheme="minorHAnsi"/>
          <w:lang w:val="en-US"/>
        </w:rPr>
        <w:t xml:space="preserve">. Парцијална протеза кука биартикуларна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11</w:t>
      </w:r>
      <w:r w:rsidRPr="00E46873">
        <w:rPr>
          <w:rFonts w:eastAsiaTheme="minorHAnsi"/>
          <w:lang w:val="en-US"/>
        </w:rPr>
        <w:t xml:space="preserve">. Ревизиона протеза кука цементна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12</w:t>
      </w:r>
      <w:r w:rsidRPr="00E46873">
        <w:rPr>
          <w:rFonts w:eastAsiaTheme="minorHAnsi"/>
          <w:lang w:val="en-US"/>
        </w:rPr>
        <w:t xml:space="preserve">. Ревизиона бесцементна протеза са моноблок феморалном компонентом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13</w:t>
      </w:r>
      <w:r w:rsidRPr="00E46873">
        <w:rPr>
          <w:rFonts w:eastAsiaTheme="minorHAnsi"/>
          <w:lang w:val="en-US"/>
        </w:rPr>
        <w:t xml:space="preserve">. Модуларна феморална компонента са анатомским дисталним окрајком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</w:t>
      </w:r>
      <w:r w:rsidRPr="00E46873">
        <w:rPr>
          <w:rFonts w:eastAsiaTheme="minorHAnsi"/>
          <w:lang w:val="en-US"/>
        </w:rPr>
        <w:t xml:space="preserve">4. Ендопротеза  колена са фиксним инсертом униаксиална феморална компонента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15</w:t>
      </w:r>
      <w:r w:rsidRPr="00E46873">
        <w:rPr>
          <w:rFonts w:eastAsiaTheme="minorHAnsi"/>
          <w:lang w:val="en-US"/>
        </w:rPr>
        <w:t>. Бесцементна ендопротеза кука са стемом без колара и високополираним дисталним делом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16</w:t>
      </w:r>
      <w:r w:rsidRPr="00E46873">
        <w:rPr>
          <w:rFonts w:eastAsiaTheme="minorHAnsi"/>
          <w:lang w:val="en-US"/>
        </w:rPr>
        <w:t>. Ендопротеза  колена са фиксним инсертом полиаксиална феморална компонента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46873">
        <w:rPr>
          <w:rFonts w:eastAsiaTheme="minorHAnsi"/>
          <w:lang w:val="en-US"/>
        </w:rPr>
        <w:t xml:space="preserve">Партија </w:t>
      </w:r>
      <w:r w:rsidRPr="00E46873">
        <w:rPr>
          <w:rFonts w:eastAsiaTheme="minorHAnsi"/>
          <w:lang w:val="sr-Cyrl-RS"/>
        </w:rPr>
        <w:t>17</w:t>
      </w:r>
      <w:r w:rsidRPr="00E46873">
        <w:rPr>
          <w:rFonts w:eastAsiaTheme="minorHAnsi"/>
          <w:lang w:val="en-US"/>
        </w:rPr>
        <w:t xml:space="preserve">. Ендопротеза  колена са компјутерском навигацијом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Партија 1</w:t>
      </w:r>
      <w:r>
        <w:rPr>
          <w:rFonts w:eastAsiaTheme="minorHAnsi"/>
          <w:lang w:val="sr-Cyrl-RS"/>
        </w:rPr>
        <w:t>8</w:t>
      </w:r>
      <w:r w:rsidRPr="00E46873">
        <w:rPr>
          <w:rFonts w:eastAsiaTheme="minorHAnsi"/>
          <w:lang w:val="en-US"/>
        </w:rPr>
        <w:t>. Ендопротеза  колена без задње стабилизације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Партија 1</w:t>
      </w:r>
      <w:r>
        <w:rPr>
          <w:rFonts w:eastAsiaTheme="minorHAnsi"/>
          <w:lang w:val="sr-Cyrl-RS"/>
        </w:rPr>
        <w:t>9</w:t>
      </w:r>
      <w:r w:rsidRPr="00E46873">
        <w:rPr>
          <w:rFonts w:eastAsiaTheme="minorHAnsi"/>
          <w:lang w:val="en-US"/>
        </w:rPr>
        <w:t xml:space="preserve">. Ревизиона модуларна ендопротеза колена са задњом стабилизацијом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 xml:space="preserve">Партија </w:t>
      </w:r>
      <w:r>
        <w:rPr>
          <w:rFonts w:eastAsiaTheme="minorHAnsi"/>
          <w:lang w:val="sr-Cyrl-RS"/>
        </w:rPr>
        <w:t>20</w:t>
      </w:r>
      <w:r w:rsidRPr="00E46873">
        <w:rPr>
          <w:rFonts w:eastAsiaTheme="minorHAnsi"/>
          <w:lang w:val="en-US"/>
        </w:rPr>
        <w:t xml:space="preserve">. Ревизиона модуларна ендопротеза колена са ротационом шарком </w:t>
      </w:r>
    </w:p>
    <w:p w:rsidR="00986789" w:rsidRPr="00E46873" w:rsidRDefault="00E46873" w:rsidP="00E4687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Партија </w:t>
      </w:r>
      <w:r>
        <w:rPr>
          <w:rFonts w:eastAsiaTheme="minorHAnsi"/>
          <w:lang w:val="sr-Cyrl-RS"/>
        </w:rPr>
        <w:t>21</w:t>
      </w:r>
      <w:r w:rsidRPr="00E46873">
        <w:rPr>
          <w:rFonts w:eastAsiaTheme="minorHAnsi"/>
          <w:lang w:val="en-US"/>
        </w:rPr>
        <w:t>. Модуларна ревизиона-тумор протеза</w:t>
      </w:r>
    </w:p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E46873">
        <w:rPr>
          <w:rFonts w:eastAsia="Calibri"/>
          <w:lang w:val="en-US"/>
        </w:rPr>
        <w:t xml:space="preserve">Критеријум је: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E46873" w:rsidRPr="00E46873" w:rsidTr="00E46873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6873">
              <w:rPr>
                <w:rFonts w:eastAsia="Calibri"/>
              </w:rPr>
              <w:t>Рок испоруке</w:t>
            </w:r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Конкурсна документација се може преузети </w:t>
      </w:r>
      <w:r w:rsidRPr="00E46873">
        <w:rPr>
          <w:lang w:val="sr-Latn-CS"/>
        </w:rPr>
        <w:t xml:space="preserve">на интернет страници Клиничког центра </w:t>
      </w:r>
      <w:hyperlink r:id="rId9" w:history="1">
        <w:r w:rsidRPr="00E46873">
          <w:rPr>
            <w:color w:val="0000FF"/>
            <w:u w:val="single"/>
          </w:rPr>
          <w:t>www.kcv.rs</w:t>
        </w:r>
      </w:hyperlink>
      <w:r w:rsidRPr="00E46873">
        <w:t xml:space="preserve"> и на Порталу Управе за јавне набавке </w:t>
      </w:r>
      <w:hyperlink r:id="rId10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r w:rsidRPr="00E46873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Министарство финансија и привреде - Пореска управа </w:t>
      </w:r>
      <w:r w:rsidRPr="00E46873">
        <w:t>Републике Србије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Саве Машковића 3-5, Београд; </w:t>
      </w:r>
      <w:r w:rsidRPr="00E46873">
        <w:t xml:space="preserve">Република Србија, </w:t>
      </w:r>
      <w:hyperlink r:id="rId11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Министарство Eнергетике, развоја и заштите животне средине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Немањина 22-26, Београд,</w:t>
      </w:r>
      <w:r w:rsidRPr="00E46873">
        <w:t xml:space="preserve"> Република Србија,</w:t>
      </w:r>
      <w:r w:rsidRPr="00E46873">
        <w:rPr>
          <w:lang w:val="en-US"/>
        </w:rPr>
        <w:t xml:space="preserve"> </w:t>
      </w:r>
      <w:hyperlink r:id="rId12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Министарство рада, запошљавања и социјалне политике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Немањина </w:t>
      </w:r>
      <w:r w:rsidRPr="00E46873">
        <w:t>11</w:t>
      </w:r>
      <w:r w:rsidRPr="00E46873">
        <w:rPr>
          <w:lang w:val="en-US"/>
        </w:rPr>
        <w:t>, Београд</w:t>
      </w:r>
      <w:r w:rsidRPr="00E46873">
        <w:t>, Република Србија,</w:t>
      </w:r>
      <w:r w:rsidRPr="00E46873">
        <w:rPr>
          <w:lang w:val="en-US"/>
        </w:rPr>
        <w:t xml:space="preserve"> </w:t>
      </w:r>
      <w:hyperlink r:id="rId13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>Завод за социјално осигурање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Бул. уметности  10, Нови Београд, Република Србија, </w:t>
      </w:r>
      <w:hyperlink r:id="rId14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>Агенција за заштиту животне средине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Руже Јовановић 27а, Београд (улаз из Жабљачке улице), Република Србија, </w:t>
      </w:r>
      <w:hyperlink r:id="rId15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r w:rsidRPr="00E46873">
        <w:t xml:space="preserve">Београд , Република Србија, </w:t>
      </w:r>
      <w:hyperlink r:id="rId16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 w:rsidR="00F00956">
        <w:t>затворен</w:t>
      </w:r>
      <w:r w:rsidR="00F00956">
        <w:rPr>
          <w:lang w:val="sr-Cyrl-RS"/>
        </w:rPr>
        <w:t>им, одвојеним</w:t>
      </w:r>
      <w:r w:rsidRPr="00F37553">
        <w:t xml:space="preserve">  </w:t>
      </w:r>
      <w:r w:rsidR="00F00956">
        <w:t>коверт</w:t>
      </w:r>
      <w:r w:rsidR="00F00956">
        <w:rPr>
          <w:lang w:val="sr-Cyrl-RS"/>
        </w:rPr>
        <w:t>ама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="00F00956">
        <w:rPr>
          <w:lang w:val="sr-Cyrl-RS"/>
        </w:rPr>
        <w:t>, као и бројем и називом партије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23CDC" w:rsidRPr="00C23CDC">
        <w:rPr>
          <w:lang w:val="sr-Cyrl-RS"/>
        </w:rPr>
        <w:t>294</w:t>
      </w:r>
      <w:r w:rsidRPr="00C23CDC">
        <w:t xml:space="preserve">-13-О – </w:t>
      </w:r>
      <w:r w:rsidR="00F00956">
        <w:rPr>
          <w:lang w:val="sr-Cyrl-RS"/>
        </w:rPr>
        <w:t>Н</w:t>
      </w:r>
      <w:r w:rsidR="00F00956" w:rsidRPr="00F00956">
        <w:t>абавка ендопротеза кука и колена за потребе Клинике за ортопедску хирургију и трауматологију, у оквиру Клиничког центра Војводине</w:t>
      </w:r>
      <w:r w:rsidR="00F00956">
        <w:rPr>
          <w:lang w:val="sr-Cyrl-RS"/>
        </w:rPr>
        <w:t>, партија број __- ____________ (назив)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C23CDC">
        <w:rPr>
          <w:lang w:val="sr-Cyrl-RS"/>
        </w:rPr>
        <w:t>22</w:t>
      </w:r>
      <w:r w:rsidR="00F00956">
        <w:rPr>
          <w:lang w:val="sr-Cyrl-RS"/>
        </w:rPr>
        <w:t>.01.2014.</w:t>
      </w:r>
      <w:r>
        <w:rPr>
          <w:lang w:val="en-US"/>
        </w:rPr>
        <w:t xml:space="preserve"> године </w:t>
      </w:r>
      <w:r w:rsidR="00D94683" w:rsidRPr="00F00956">
        <w:t>до</w:t>
      </w:r>
      <w:r w:rsidRPr="00F00956">
        <w:t xml:space="preserve"> 08,00 часова</w:t>
      </w:r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rPr>
          <w:lang w:val="sr-Cyrl-RS"/>
        </w:rPr>
        <w:t xml:space="preserve"> </w:t>
      </w:r>
      <w:r w:rsidR="00C23CDC">
        <w:rPr>
          <w:lang w:val="sr-Cyrl-RS"/>
        </w:rPr>
        <w:t>22</w:t>
      </w:r>
      <w:r w:rsidR="00F00956" w:rsidRPr="00F00956">
        <w:t xml:space="preserve">.01.2014. 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442DF2">
        <w:rPr>
          <w:lang w:val="sr-Cyrl-RS"/>
        </w:rPr>
        <w:t>1</w:t>
      </w:r>
      <w:r w:rsidR="00442DF2">
        <w:rPr>
          <w:lang w:val="sr-Latn-RS"/>
        </w:rPr>
        <w:t>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00956">
        <w:t xml:space="preserve">Одлука о додели уговора биће донета у року </w:t>
      </w:r>
      <w:r w:rsidR="00715255" w:rsidRPr="00F009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ице за контакт су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03CCC" w:rsidRPr="00F56880" w:rsidRDefault="00AD36DB" w:rsidP="00603CCC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lang w:val="sr-Cyrl-RS"/>
        </w:rPr>
        <w:t>З</w:t>
      </w:r>
      <w:r w:rsidRPr="00AD36DB">
        <w:rPr>
          <w:lang w:val="sr-Cyrl-CS"/>
        </w:rPr>
        <w:t>а стручна питања</w:t>
      </w:r>
      <w:r>
        <w:rPr>
          <w:lang w:val="sr-Latn-RS"/>
        </w:rPr>
        <w:t xml:space="preserve">: </w:t>
      </w:r>
      <w:r w:rsidR="00C23CDC">
        <w:rPr>
          <w:lang w:val="sr-Cyrl-CS"/>
        </w:rPr>
        <w:t>Др Александар Лажетић</w:t>
      </w:r>
      <w:r w:rsidR="008063E3">
        <w:rPr>
          <w:lang w:val="sr-Latn-RS"/>
        </w:rPr>
        <w:t xml:space="preserve"> 021/420-064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административна питања</w:t>
      </w:r>
      <w:r>
        <w:rPr>
          <w:lang w:val="sr-Cyrl-CS"/>
        </w:rPr>
        <w:t>:</w:t>
      </w:r>
      <w:r w:rsidRPr="00AD36DB">
        <w:rPr>
          <w:lang w:val="sr-Cyrl-CS"/>
        </w:rPr>
        <w:t xml:space="preserve"> </w:t>
      </w:r>
      <w:r w:rsidR="00F00956" w:rsidRPr="00F00956">
        <w:rPr>
          <w:lang w:val="sr-Cyrl-CS"/>
        </w:rPr>
        <w:t>Биљана Пољачки</w:t>
      </w:r>
      <w:r w:rsidR="00603CCC" w:rsidRPr="00F00956">
        <w:rPr>
          <w:lang w:val="sr-Cyrl-CS"/>
        </w:rPr>
        <w:t xml:space="preserve">, </w:t>
      </w:r>
      <w:r w:rsidR="00F00956" w:rsidRPr="00F00956">
        <w:rPr>
          <w:lang w:val="sr-Cyrl-CS"/>
        </w:rPr>
        <w:t>мастер економиста 021/487-22-25</w:t>
      </w:r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Миљана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Бугарски</w:t>
      </w:r>
      <w:r w:rsidR="00603CCC" w:rsidRPr="00F56880">
        <w:rPr>
          <w:lang w:val="hr-HR"/>
        </w:rPr>
        <w:t xml:space="preserve">, </w:t>
      </w:r>
      <w:r w:rsidR="00603CCC">
        <w:rPr>
          <w:lang w:val="hr-HR"/>
        </w:rPr>
        <w:t>мастер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правник</w:t>
      </w:r>
      <w:r>
        <w:rPr>
          <w:lang w:val="sr-Cyrl-RS"/>
        </w:rPr>
        <w:t xml:space="preserve"> и Марко Куриџа, мастер правник</w:t>
      </w:r>
      <w:r w:rsidR="00603CCC" w:rsidRPr="00F56880">
        <w:rPr>
          <w:lang w:val="hr-HR"/>
        </w:rPr>
        <w:t xml:space="preserve">, </w:t>
      </w:r>
      <w:r w:rsidR="00603CCC">
        <w:rPr>
          <w:lang w:val="hr-HR"/>
        </w:rPr>
        <w:t>тел</w:t>
      </w:r>
      <w:r w:rsidR="00F00956">
        <w:rPr>
          <w:lang w:val="hr-HR"/>
        </w:rPr>
        <w:t>.: 021/487-22-</w:t>
      </w:r>
      <w:r w:rsidR="00F00956">
        <w:rPr>
          <w:lang w:val="sr-Cyrl-RS"/>
        </w:rPr>
        <w:t>11</w:t>
      </w:r>
      <w:r w:rsidR="00603CCC"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7"/>
      <w:footerReference w:type="default" r:id="rId1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C" w:rsidRDefault="00C23CDC" w:rsidP="002F2013">
      <w:r>
        <w:separator/>
      </w:r>
    </w:p>
  </w:endnote>
  <w:endnote w:type="continuationSeparator" w:id="0">
    <w:p w:rsidR="00C23CDC" w:rsidRDefault="00C23CD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C23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6D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C" w:rsidRDefault="00C23CDC" w:rsidP="002F2013">
      <w:r>
        <w:separator/>
      </w:r>
    </w:p>
  </w:footnote>
  <w:footnote w:type="continuationSeparator" w:id="0">
    <w:p w:rsidR="00C23CDC" w:rsidRDefault="00C23CD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AD36D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912496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AD36D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3ACB"/>
    <w:rsid w:val="000B4BB3"/>
    <w:rsid w:val="000C38FE"/>
    <w:rsid w:val="000C4E78"/>
    <w:rsid w:val="000E1249"/>
    <w:rsid w:val="000E50E5"/>
    <w:rsid w:val="0010366B"/>
    <w:rsid w:val="001413B5"/>
    <w:rsid w:val="001416C8"/>
    <w:rsid w:val="001C3539"/>
    <w:rsid w:val="00210035"/>
    <w:rsid w:val="00281AFF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11</cp:revision>
  <dcterms:created xsi:type="dcterms:W3CDTF">2013-12-27T10:41:00Z</dcterms:created>
  <dcterms:modified xsi:type="dcterms:W3CDTF">2013-12-30T11:42:00Z</dcterms:modified>
</cp:coreProperties>
</file>