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722"/>
        <w:tblOverlap w:val="never"/>
        <w:tblW w:w="9538" w:type="dxa"/>
        <w:tblBorders>
          <w:bottom w:val="single" w:sz="4" w:space="0" w:color="auto"/>
        </w:tblBorders>
        <w:tblLayout w:type="fixed"/>
        <w:tblLook w:val="04A0" w:firstRow="1" w:lastRow="0" w:firstColumn="1" w:lastColumn="0" w:noHBand="0" w:noVBand="1"/>
      </w:tblPr>
      <w:tblGrid>
        <w:gridCol w:w="1475"/>
        <w:gridCol w:w="8063"/>
      </w:tblGrid>
      <w:tr w:rsidR="00D51C2B" w:rsidRPr="00642226" w:rsidTr="00D51C2B">
        <w:trPr>
          <w:trHeight w:val="1110"/>
        </w:trPr>
        <w:tc>
          <w:tcPr>
            <w:tcW w:w="1475" w:type="dxa"/>
            <w:tcBorders>
              <w:top w:val="nil"/>
              <w:left w:val="nil"/>
              <w:bottom w:val="single" w:sz="4" w:space="0" w:color="auto"/>
              <w:right w:val="nil"/>
            </w:tcBorders>
            <w:hideMark/>
          </w:tcPr>
          <w:p w:rsidR="00D51C2B" w:rsidRPr="00642226" w:rsidRDefault="00D51C2B" w:rsidP="00D51C2B">
            <w:r w:rsidRPr="00642226">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7pt;height:70.95pt" o:ole="">
                  <v:imagedata r:id="rId9" o:title=""/>
                </v:shape>
                <o:OLEObject Type="Embed" ProgID="PBrush" ShapeID="_x0000_i1025" DrawAspect="Content" ObjectID="_1456035483" r:id="rId10"/>
              </w:object>
            </w:r>
          </w:p>
        </w:tc>
        <w:tc>
          <w:tcPr>
            <w:tcW w:w="8063" w:type="dxa"/>
            <w:tcBorders>
              <w:top w:val="nil"/>
              <w:left w:val="nil"/>
              <w:bottom w:val="single" w:sz="4" w:space="0" w:color="auto"/>
              <w:right w:val="nil"/>
            </w:tcBorders>
          </w:tcPr>
          <w:p w:rsidR="00D51C2B" w:rsidRPr="00642226" w:rsidRDefault="00D51C2B" w:rsidP="00D51C2B">
            <w:pPr>
              <w:pStyle w:val="Heading1"/>
              <w:jc w:val="center"/>
              <w:rPr>
                <w:rFonts w:eastAsiaTheme="minorEastAsia"/>
                <w:sz w:val="32"/>
              </w:rPr>
            </w:pPr>
            <w:bookmarkStart w:id="0" w:name="_Toc364158540"/>
            <w:r w:rsidRPr="00642226">
              <w:rPr>
                <w:rFonts w:eastAsiaTheme="minorEastAsia"/>
                <w:sz w:val="32"/>
                <w:lang w:val="sr-Cyrl-CS"/>
              </w:rPr>
              <w:t>КЛИНИЧКИ ЦЕНТАР ВОЈВОДИНЕ</w:t>
            </w:r>
            <w:bookmarkEnd w:id="0"/>
          </w:p>
          <w:p w:rsidR="00D51C2B" w:rsidRPr="00642226" w:rsidRDefault="00D51C2B" w:rsidP="00D51C2B">
            <w:pPr>
              <w:jc w:val="center"/>
              <w:rPr>
                <w:sz w:val="32"/>
                <w:lang w:val="hr-HR"/>
              </w:rPr>
            </w:pPr>
            <w:r w:rsidRPr="00642226">
              <w:rPr>
                <w:b/>
                <w:sz w:val="32"/>
                <w:lang w:val="hr-HR"/>
              </w:rPr>
              <w:t>KLINIČKI CENTAR VOJVODIN</w:t>
            </w:r>
            <w:r w:rsidRPr="00642226">
              <w:rPr>
                <w:sz w:val="32"/>
                <w:lang w:val="hr-HR"/>
              </w:rPr>
              <w:t>E</w:t>
            </w:r>
          </w:p>
          <w:p w:rsidR="00D51C2B" w:rsidRPr="00642226" w:rsidRDefault="00D51C2B" w:rsidP="00D51C2B">
            <w:pPr>
              <w:jc w:val="center"/>
              <w:rPr>
                <w:sz w:val="8"/>
                <w:lang w:val="hr-HR"/>
              </w:rPr>
            </w:pPr>
          </w:p>
          <w:p w:rsidR="00D51C2B" w:rsidRPr="00642226" w:rsidRDefault="00D51C2B" w:rsidP="00D51C2B">
            <w:pPr>
              <w:jc w:val="center"/>
              <w:rPr>
                <w:rFonts w:ascii="Lucida Sans Unicode" w:hAnsi="Lucida Sans Unicode" w:cs="Lucida Sans Unicode"/>
                <w:sz w:val="18"/>
                <w:szCs w:val="20"/>
              </w:rPr>
            </w:pPr>
            <w:r w:rsidRPr="00642226">
              <w:rPr>
                <w:rFonts w:ascii="Lucida Sans Unicode" w:hAnsi="Lucida Sans Unicode" w:cs="Lucida Sans Unicode"/>
                <w:sz w:val="18"/>
                <w:szCs w:val="20"/>
              </w:rPr>
              <w:t>21000 Novi Sad, Hajduk Veljkova 1</w:t>
            </w:r>
          </w:p>
          <w:p w:rsidR="00D51C2B" w:rsidRPr="00642226" w:rsidRDefault="00D51C2B" w:rsidP="00D51C2B">
            <w:pPr>
              <w:jc w:val="center"/>
              <w:rPr>
                <w:rFonts w:ascii="Lucida Sans Unicode" w:hAnsi="Lucida Sans Unicode" w:cs="Lucida Sans Unicode"/>
                <w:sz w:val="18"/>
                <w:szCs w:val="20"/>
              </w:rPr>
            </w:pPr>
            <w:r w:rsidRPr="00642226">
              <w:rPr>
                <w:rFonts w:ascii="Lucida Sans Unicode" w:hAnsi="Lucida Sans Unicode" w:cs="Lucida Sans Unicode"/>
                <w:sz w:val="18"/>
                <w:szCs w:val="20"/>
                <w:lang w:val="hr-HR"/>
              </w:rPr>
              <w:t xml:space="preserve">telefon: </w:t>
            </w:r>
            <w:r w:rsidRPr="00642226">
              <w:rPr>
                <w:rFonts w:ascii="Lucida Sans Unicode" w:hAnsi="Lucida Sans Unicode" w:cs="Lucida Sans Unicode"/>
                <w:sz w:val="18"/>
                <w:szCs w:val="20"/>
              </w:rPr>
              <w:t>+381 21/484 3 484</w:t>
            </w:r>
          </w:p>
          <w:p w:rsidR="00D51C2B" w:rsidRPr="00642226" w:rsidRDefault="003749CE" w:rsidP="00D51C2B">
            <w:pPr>
              <w:jc w:val="center"/>
              <w:rPr>
                <w:rFonts w:ascii="Lucida Sans Unicode" w:hAnsi="Lucida Sans Unicode" w:cs="Lucida Sans Unicode"/>
                <w:sz w:val="18"/>
                <w:szCs w:val="20"/>
                <w:lang w:val="sl-SI"/>
              </w:rPr>
            </w:pPr>
            <w:hyperlink r:id="rId11" w:history="1">
              <w:r w:rsidR="00D51C2B" w:rsidRPr="00642226">
                <w:rPr>
                  <w:rStyle w:val="Hyperlink"/>
                  <w:rFonts w:ascii="Lucida Sans Unicode" w:hAnsi="Lucida Sans Unicode" w:cs="Lucida Sans Unicode"/>
                  <w:sz w:val="18"/>
                  <w:szCs w:val="20"/>
                  <w:lang w:val="sl-SI"/>
                </w:rPr>
                <w:t>www.kcv.rs</w:t>
              </w:r>
            </w:hyperlink>
            <w:r w:rsidR="00D51C2B" w:rsidRPr="00642226">
              <w:rPr>
                <w:rFonts w:ascii="Lucida Sans Unicode" w:hAnsi="Lucida Sans Unicode" w:cs="Lucida Sans Unicode"/>
                <w:sz w:val="18"/>
                <w:szCs w:val="20"/>
                <w:lang w:val="sl-SI"/>
              </w:rPr>
              <w:t xml:space="preserve">, e-mail: </w:t>
            </w:r>
            <w:hyperlink r:id="rId12" w:history="1">
              <w:r w:rsidR="00D51C2B" w:rsidRPr="00642226">
                <w:rPr>
                  <w:rStyle w:val="Hyperlink"/>
                  <w:rFonts w:ascii="Lucida Sans Unicode" w:hAnsi="Lucida Sans Unicode" w:cs="Lucida Sans Unicode"/>
                  <w:sz w:val="18"/>
                  <w:szCs w:val="20"/>
                  <w:lang w:val="sl-SI"/>
                </w:rPr>
                <w:t>uprava@kcv.rs</w:t>
              </w:r>
            </w:hyperlink>
          </w:p>
          <w:p w:rsidR="00D51C2B" w:rsidRPr="00642226" w:rsidRDefault="00D51C2B" w:rsidP="00D51C2B">
            <w:pPr>
              <w:jc w:val="center"/>
              <w:rPr>
                <w:rFonts w:ascii="Lucida Sans Unicode" w:hAnsi="Lucida Sans Unicode" w:cs="Lucida Sans Unicode"/>
                <w:sz w:val="10"/>
                <w:szCs w:val="20"/>
                <w:lang w:val="sl-SI"/>
              </w:rPr>
            </w:pPr>
          </w:p>
        </w:tc>
      </w:tr>
    </w:tbl>
    <w:p w:rsidR="002D5B2C" w:rsidRPr="002D5B2C" w:rsidRDefault="002D5B2C" w:rsidP="009C505A">
      <w:pPr>
        <w:pStyle w:val="Footer"/>
        <w:tabs>
          <w:tab w:val="left" w:pos="720"/>
        </w:tabs>
        <w:jc w:val="both"/>
        <w:rPr>
          <w:b/>
          <w:noProof/>
        </w:rPr>
      </w:pPr>
    </w:p>
    <w:p w:rsidR="002D5B2C" w:rsidRPr="009C505A"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D51C2B" w:rsidP="00D51C2B">
      <w:pPr>
        <w:pStyle w:val="Footer"/>
        <w:tabs>
          <w:tab w:val="clear" w:pos="4320"/>
          <w:tab w:val="clear" w:pos="8640"/>
          <w:tab w:val="left" w:pos="2196"/>
        </w:tabs>
        <w:rPr>
          <w:b/>
          <w:noProof/>
        </w:rPr>
      </w:pPr>
      <w:r>
        <w:rPr>
          <w:b/>
          <w:noProof/>
        </w:rPr>
        <w:tab/>
      </w: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jc w:val="center"/>
        <w:rPr>
          <w:b/>
          <w:noProof/>
        </w:rPr>
      </w:pP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631232" w:rsidRPr="00631232" w:rsidRDefault="00757F05" w:rsidP="00631232">
      <w:pPr>
        <w:pStyle w:val="Footer"/>
        <w:tabs>
          <w:tab w:val="left" w:pos="720"/>
        </w:tabs>
        <w:jc w:val="center"/>
        <w:rPr>
          <w:b/>
          <w:highlight w:val="yellow"/>
        </w:rPr>
      </w:pPr>
      <w:r w:rsidRPr="00431D0A">
        <w:rPr>
          <w:noProof/>
          <w:lang w:val="ru-RU"/>
        </w:rPr>
        <w:t>Сервисирање</w:t>
      </w:r>
      <w:r>
        <w:rPr>
          <w:noProof/>
          <w:lang w:val="sr-Cyrl-RS"/>
        </w:rPr>
        <w:t xml:space="preserve"> </w:t>
      </w:r>
      <w:r>
        <w:rPr>
          <w:noProof/>
          <w:lang w:val="sr-Cyrl-CS"/>
        </w:rPr>
        <w:t>опреме за хлорисање „</w:t>
      </w:r>
      <w:r>
        <w:rPr>
          <w:noProof/>
          <w:lang w:val="sr-Latn-CS"/>
        </w:rPr>
        <w:t>HLOROGEN“</w:t>
      </w:r>
      <w:r w:rsidR="00FA7262">
        <w:rPr>
          <w:noProof/>
          <w:lang w:val="sr-Latn-CS"/>
        </w:rPr>
        <w:t xml:space="preserve"> </w:t>
      </w:r>
      <w:r>
        <w:rPr>
          <w:noProof/>
          <w:lang w:val="sr-Latn-CS"/>
        </w:rPr>
        <w:t>(</w:t>
      </w:r>
      <w:r>
        <w:rPr>
          <w:noProof/>
          <w:lang w:val="sr-Cyrl-CS"/>
        </w:rPr>
        <w:t>постројење</w:t>
      </w:r>
      <w:r w:rsidR="00FA7262">
        <w:rPr>
          <w:noProof/>
          <w:lang w:val="sr-Latn-RS"/>
        </w:rPr>
        <w:t xml:space="preserve"> </w:t>
      </w:r>
      <w:r>
        <w:rPr>
          <w:noProof/>
          <w:lang w:val="sr-Cyrl-CS"/>
        </w:rPr>
        <w:t>за производњу хлора) и АДС–а</w:t>
      </w:r>
      <w:r w:rsidR="00FA7262">
        <w:rPr>
          <w:noProof/>
          <w:lang w:val="sr-Latn-RS"/>
        </w:rPr>
        <w:t xml:space="preserve"> -</w:t>
      </w:r>
      <w:r>
        <w:rPr>
          <w:noProof/>
          <w:lang w:val="sr-Cyrl-CS"/>
        </w:rPr>
        <w:t xml:space="preserve"> систем за аутоматско дозирање хлора у води који се налази у Клиничком центру Војводине</w:t>
      </w:r>
      <w:r>
        <w:rPr>
          <w:bCs/>
          <w:noProof/>
          <w:lang w:val="sr-Cyrl-RS"/>
        </w:rPr>
        <w:t>.</w:t>
      </w:r>
    </w:p>
    <w:p w:rsidR="00631232" w:rsidRPr="00757F05" w:rsidRDefault="00631232" w:rsidP="00631232">
      <w:pPr>
        <w:pStyle w:val="Footer"/>
        <w:tabs>
          <w:tab w:val="left" w:pos="720"/>
        </w:tabs>
        <w:jc w:val="center"/>
        <w:rPr>
          <w:b/>
        </w:rPr>
      </w:pPr>
      <w:r w:rsidRPr="00757F05">
        <w:rPr>
          <w:b/>
        </w:rPr>
        <w:t>ПРЕГОВАРАЧКИ ПОСТУПАК БЕЗ ОБЈАВЉИВАЊА ПОЗИВА ЗА ПОДНОШЕЊЕ ПОНУДА</w:t>
      </w:r>
    </w:p>
    <w:p w:rsidR="00631232" w:rsidRPr="00757F05" w:rsidRDefault="00757F05" w:rsidP="00631232">
      <w:pPr>
        <w:pStyle w:val="Footer"/>
        <w:jc w:val="center"/>
        <w:rPr>
          <w:b/>
        </w:rPr>
      </w:pPr>
      <w:r w:rsidRPr="00757F05">
        <w:rPr>
          <w:b/>
        </w:rPr>
        <w:t>БРОЈ 44</w:t>
      </w:r>
      <w:r w:rsidR="00631232" w:rsidRPr="00757F05">
        <w:rPr>
          <w:b/>
        </w:rPr>
        <w:t>-1</w:t>
      </w:r>
      <w:r w:rsidRPr="00757F05">
        <w:rPr>
          <w:b/>
        </w:rPr>
        <w:t>4</w:t>
      </w:r>
      <w:r w:rsidR="00631232" w:rsidRPr="00757F05">
        <w:rPr>
          <w:b/>
        </w:rPr>
        <w:t>-П</w:t>
      </w: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9C505A"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C74F94" w:rsidRDefault="002D5B2C" w:rsidP="002D5B2C">
      <w:pPr>
        <w:pStyle w:val="Footer"/>
        <w:tabs>
          <w:tab w:val="left" w:pos="720"/>
        </w:tabs>
        <w:rPr>
          <w:noProof/>
        </w:rPr>
      </w:pPr>
    </w:p>
    <w:p w:rsidR="002D5B2C" w:rsidRPr="005B4BDC" w:rsidRDefault="002D5B2C" w:rsidP="002D5B2C">
      <w:pPr>
        <w:pStyle w:val="Footer"/>
        <w:tabs>
          <w:tab w:val="left" w:pos="720"/>
        </w:tabs>
        <w:rPr>
          <w:noProof/>
        </w:rPr>
      </w:pPr>
    </w:p>
    <w:p w:rsidR="002D5B2C" w:rsidRPr="00B60424" w:rsidRDefault="002D5B2C" w:rsidP="002D5B2C">
      <w:pPr>
        <w:pStyle w:val="Footer"/>
        <w:tabs>
          <w:tab w:val="left" w:pos="720"/>
        </w:tabs>
        <w:rPr>
          <w:noProof/>
        </w:rPr>
      </w:pPr>
    </w:p>
    <w:p w:rsidR="002D5B2C" w:rsidRPr="004F7010" w:rsidRDefault="002D5B2C" w:rsidP="002D5B2C">
      <w:pPr>
        <w:pStyle w:val="Footer"/>
        <w:tabs>
          <w:tab w:val="left" w:pos="720"/>
        </w:tabs>
        <w:jc w:val="center"/>
        <w:rPr>
          <w:b/>
          <w:noProof/>
        </w:rPr>
      </w:pPr>
      <w:r w:rsidRPr="00757F05">
        <w:rPr>
          <w:b/>
          <w:noProof/>
        </w:rPr>
        <w:t>Нови Сад</w:t>
      </w:r>
      <w:r w:rsidR="005B4BDC" w:rsidRPr="00757F05">
        <w:rPr>
          <w:b/>
          <w:noProof/>
        </w:rPr>
        <w:t xml:space="preserve">, </w:t>
      </w:r>
      <w:r w:rsidR="002010F4" w:rsidRPr="00757F05">
        <w:rPr>
          <w:b/>
          <w:noProof/>
        </w:rPr>
        <w:t>2014</w:t>
      </w:r>
      <w:r w:rsidR="004F7010" w:rsidRPr="00757F05">
        <w:rPr>
          <w:b/>
          <w:noProof/>
        </w:rPr>
        <w:t>. година</w:t>
      </w:r>
    </w:p>
    <w:p w:rsidR="00B60424" w:rsidRDefault="00B60424">
      <w:pPr>
        <w:rPr>
          <w:b/>
          <w:noProof/>
        </w:rPr>
      </w:pPr>
      <w:r>
        <w:rPr>
          <w:b/>
          <w:noProof/>
        </w:rPr>
        <w:br w:type="page"/>
      </w:r>
    </w:p>
    <w:p w:rsidR="00631232" w:rsidRPr="00150683" w:rsidRDefault="00631232" w:rsidP="00631232">
      <w:pPr>
        <w:ind w:firstLine="720"/>
        <w:jc w:val="both"/>
        <w:rPr>
          <w:rFonts w:eastAsia="TimesNewRomanPSMT"/>
        </w:rPr>
      </w:pPr>
      <w:bookmarkStart w:id="1" w:name="_Toc354658137"/>
      <w:bookmarkStart w:id="2" w:name="_Toc354658270"/>
      <w:bookmarkStart w:id="3" w:name="_Toc354658304"/>
      <w:bookmarkStart w:id="4" w:name="_Toc354658398"/>
      <w:r w:rsidRPr="00150683">
        <w:rPr>
          <w:rFonts w:eastAsia="TimesNewRomanPSMT"/>
        </w:rPr>
        <w:lastRenderedPageBreak/>
        <w:t xml:space="preserve">На основу Закона о јавним набавкама („Сл. гласник РС” бр. 124/2012, у даљем тексту: Закон), </w:t>
      </w:r>
      <w:r>
        <w:rPr>
          <w:rFonts w:eastAsia="TimesNewRomanPSMT"/>
        </w:rPr>
        <w:t xml:space="preserve">и </w:t>
      </w:r>
      <w:r w:rsidRPr="00150683">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Pr>
          <w:rFonts w:eastAsia="TimesNewRomanPSMT"/>
        </w:rPr>
        <w:t xml:space="preserve">Мишљења Управе за јавне набавке о основаности примене преговарачког поступка, </w:t>
      </w:r>
      <w:r w:rsidRPr="00150683">
        <w:t>Одлуке о покретању поступка предметне јавне набавке и Решења о образовању комисије за предметну јавну набавку, припремљена је:</w:t>
      </w:r>
    </w:p>
    <w:p w:rsidR="00631232" w:rsidRPr="00150683" w:rsidRDefault="00631232" w:rsidP="00631232">
      <w:pPr>
        <w:ind w:firstLine="720"/>
        <w:jc w:val="both"/>
        <w:rPr>
          <w:rFonts w:eastAsia="TimesNewRomanPSMT"/>
        </w:rPr>
      </w:pPr>
    </w:p>
    <w:p w:rsidR="00631232" w:rsidRPr="00150683" w:rsidRDefault="00631232" w:rsidP="00631232">
      <w:pPr>
        <w:jc w:val="center"/>
        <w:rPr>
          <w:b/>
          <w:noProof/>
        </w:rPr>
      </w:pPr>
      <w:r w:rsidRPr="00150683">
        <w:rPr>
          <w:b/>
          <w:noProof/>
        </w:rPr>
        <w:t>КОНКУРСНА ДОКУМЕНТАЦИЈА</w:t>
      </w:r>
    </w:p>
    <w:p w:rsidR="00631232" w:rsidRPr="00150683" w:rsidRDefault="00631232" w:rsidP="00631232">
      <w:pPr>
        <w:jc w:val="center"/>
        <w:rPr>
          <w:b/>
          <w:noProof/>
        </w:rPr>
      </w:pPr>
    </w:p>
    <w:p w:rsidR="00631232" w:rsidRPr="00150683" w:rsidRDefault="00631232" w:rsidP="00631232">
      <w:pPr>
        <w:jc w:val="center"/>
        <w:rPr>
          <w:b/>
          <w:noProof/>
          <w:highlight w:val="yellow"/>
        </w:rPr>
      </w:pPr>
      <w:r w:rsidRPr="00757F05">
        <w:rPr>
          <w:b/>
          <w:noProof/>
        </w:rPr>
        <w:t xml:space="preserve">у </w:t>
      </w:r>
      <w:r w:rsidRPr="00757F05">
        <w:rPr>
          <w:b/>
          <w:bCs/>
          <w:noProof/>
          <w:lang w:val="sr-Cyrl-CS"/>
        </w:rPr>
        <w:t>преговарачком поступку без објављивања позива за подношење понуда</w:t>
      </w:r>
      <w:r w:rsidRPr="00757F05">
        <w:rPr>
          <w:b/>
          <w:noProof/>
        </w:rPr>
        <w:t xml:space="preserve"> јавне набавке</w:t>
      </w:r>
      <w:r w:rsidR="00757F05">
        <w:rPr>
          <w:b/>
          <w:noProof/>
        </w:rPr>
        <w:t xml:space="preserve"> </w:t>
      </w:r>
      <w:r w:rsidR="00757F05">
        <w:rPr>
          <w:b/>
          <w:noProof/>
          <w:lang w:val="sr-Cyrl-RS"/>
        </w:rPr>
        <w:t>услуга</w:t>
      </w:r>
      <w:r w:rsidRPr="00757F05">
        <w:rPr>
          <w:b/>
          <w:noProof/>
        </w:rPr>
        <w:t xml:space="preserve"> бр </w:t>
      </w:r>
      <w:r w:rsidR="00757F05">
        <w:rPr>
          <w:b/>
          <w:noProof/>
          <w:lang w:val="sr-Cyrl-RS"/>
        </w:rPr>
        <w:t>44-</w:t>
      </w:r>
      <w:r w:rsidR="00757F05">
        <w:rPr>
          <w:b/>
          <w:noProof/>
        </w:rPr>
        <w:t>1</w:t>
      </w:r>
      <w:r w:rsidR="00757F05">
        <w:rPr>
          <w:b/>
          <w:noProof/>
          <w:lang w:val="sr-Cyrl-RS"/>
        </w:rPr>
        <w:t>4</w:t>
      </w:r>
      <w:r w:rsidRPr="00757F05">
        <w:rPr>
          <w:b/>
          <w:noProof/>
        </w:rPr>
        <w:t xml:space="preserve">-П - </w:t>
      </w:r>
      <w:r w:rsidR="00757F05" w:rsidRPr="00757F05">
        <w:rPr>
          <w:noProof/>
          <w:lang w:val="ru-RU"/>
        </w:rPr>
        <w:t>Сервисирање</w:t>
      </w:r>
      <w:r w:rsidR="00757F05" w:rsidRPr="00757F05">
        <w:rPr>
          <w:noProof/>
          <w:lang w:val="sr-Cyrl-RS"/>
        </w:rPr>
        <w:t xml:space="preserve"> </w:t>
      </w:r>
      <w:r w:rsidR="00757F05" w:rsidRPr="00757F05">
        <w:rPr>
          <w:noProof/>
          <w:lang w:val="sr-Cyrl-CS"/>
        </w:rPr>
        <w:t>опреме за хлорисање</w:t>
      </w:r>
      <w:r w:rsidR="00757F05">
        <w:rPr>
          <w:noProof/>
          <w:lang w:val="sr-Cyrl-CS"/>
        </w:rPr>
        <w:t xml:space="preserve"> „</w:t>
      </w:r>
      <w:r w:rsidR="00757F05">
        <w:rPr>
          <w:noProof/>
          <w:lang w:val="sr-Latn-CS"/>
        </w:rPr>
        <w:t>HLOROGEN“(</w:t>
      </w:r>
      <w:r w:rsidR="00757F05">
        <w:rPr>
          <w:noProof/>
          <w:lang w:val="sr-Cyrl-CS"/>
        </w:rPr>
        <w:t>постројење за производњу хлора) и АДС –а систем за аутоматско дозирање хлора у води који се налази у Клиничком центру Војводине</w:t>
      </w:r>
      <w:r w:rsidR="00757F05">
        <w:rPr>
          <w:bCs/>
          <w:noProof/>
          <w:lang w:val="sr-Cyrl-RS"/>
        </w:rPr>
        <w:t>.</w:t>
      </w:r>
    </w:p>
    <w:p w:rsidR="000C3B23" w:rsidRPr="00F9313D" w:rsidRDefault="000C3B23" w:rsidP="000C3B23"/>
    <w:bookmarkEnd w:id="1"/>
    <w:bookmarkEnd w:id="2"/>
    <w:bookmarkEnd w:id="3"/>
    <w:bookmarkEnd w:id="4"/>
    <w:p w:rsidR="009651F9" w:rsidRPr="009C505A" w:rsidRDefault="001366BB" w:rsidP="009C505A">
      <w:pPr>
        <w:jc w:val="both"/>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2659585"/>
        <w:docPartObj>
          <w:docPartGallery w:val="Table of Contents"/>
          <w:docPartUnique/>
        </w:docPartObj>
      </w:sdtPr>
      <w:sdtEndPr/>
      <w:sdtContent>
        <w:p w:rsidR="00DD3983" w:rsidRPr="000C3B23" w:rsidRDefault="00DD3983">
          <w:pPr>
            <w:pStyle w:val="TOCHeading"/>
            <w:rPr>
              <w:rFonts w:ascii="Times New Roman" w:hAnsi="Times New Roman" w:cs="Times New Roman"/>
              <w:color w:val="auto"/>
              <w:sz w:val="24"/>
              <w:szCs w:val="24"/>
            </w:rPr>
          </w:pPr>
        </w:p>
        <w:p w:rsidR="0002379D" w:rsidRPr="0002379D" w:rsidRDefault="00A50F66">
          <w:pPr>
            <w:pStyle w:val="TOC1"/>
            <w:rPr>
              <w:rFonts w:asciiTheme="minorHAnsi" w:eastAsiaTheme="minorEastAsia" w:hAnsiTheme="minorHAnsi" w:cstheme="minorBidi"/>
              <w:sz w:val="22"/>
              <w:szCs w:val="22"/>
              <w:lang w:val="en-US"/>
            </w:rPr>
          </w:pPr>
          <w:r>
            <w:fldChar w:fldCharType="begin"/>
          </w:r>
          <w:r w:rsidR="00DD3983">
            <w:instrText xml:space="preserve"> TOC \o "1-3" \h \z \u </w:instrText>
          </w:r>
          <w:r>
            <w:fldChar w:fldCharType="separate"/>
          </w:r>
          <w:hyperlink w:anchor="_Toc364245680" w:history="1">
            <w:r w:rsidR="0002379D" w:rsidRPr="0002379D">
              <w:rPr>
                <w:rStyle w:val="Hyperlink"/>
              </w:rPr>
              <w:t>КЛИНИЧКИ ЦЕНТАР ВОЈВОДИНЕ</w:t>
            </w:r>
            <w:r w:rsidR="0002379D" w:rsidRPr="0002379D">
              <w:rPr>
                <w:webHidden/>
              </w:rPr>
              <w:tab/>
            </w:r>
            <w:r w:rsidRPr="0002379D">
              <w:rPr>
                <w:webHidden/>
              </w:rPr>
              <w:fldChar w:fldCharType="begin"/>
            </w:r>
            <w:r w:rsidR="0002379D" w:rsidRPr="0002379D">
              <w:rPr>
                <w:webHidden/>
              </w:rPr>
              <w:instrText xml:space="preserve"> PAGEREF _Toc364245680 \h </w:instrText>
            </w:r>
            <w:r w:rsidRPr="0002379D">
              <w:rPr>
                <w:webHidden/>
              </w:rPr>
            </w:r>
            <w:r w:rsidRPr="0002379D">
              <w:rPr>
                <w:webHidden/>
              </w:rPr>
              <w:fldChar w:fldCharType="separate"/>
            </w:r>
            <w:r w:rsidR="0002379D" w:rsidRPr="0002379D">
              <w:rPr>
                <w:webHidden/>
              </w:rPr>
              <w:t>1</w:t>
            </w:r>
            <w:r w:rsidRPr="0002379D">
              <w:rPr>
                <w:webHidden/>
              </w:rPr>
              <w:fldChar w:fldCharType="end"/>
            </w:r>
          </w:hyperlink>
        </w:p>
        <w:p w:rsidR="0002379D" w:rsidRPr="0002379D" w:rsidRDefault="003749CE">
          <w:pPr>
            <w:pStyle w:val="TOC2"/>
            <w:tabs>
              <w:tab w:val="left" w:pos="660"/>
              <w:tab w:val="right" w:leader="dot" w:pos="9060"/>
            </w:tabs>
            <w:rPr>
              <w:rFonts w:asciiTheme="minorHAnsi" w:eastAsiaTheme="minorEastAsia" w:hAnsiTheme="minorHAnsi" w:cstheme="minorBidi"/>
              <w:noProof/>
              <w:sz w:val="22"/>
              <w:szCs w:val="22"/>
              <w:lang w:val="en-US"/>
            </w:rPr>
          </w:pPr>
          <w:hyperlink w:anchor="_Toc364245681" w:history="1">
            <w:r w:rsidR="0002379D" w:rsidRPr="0002379D">
              <w:rPr>
                <w:rStyle w:val="Hyperlink"/>
                <w:noProof/>
              </w:rPr>
              <w:t>1.</w:t>
            </w:r>
            <w:r w:rsidR="0002379D" w:rsidRPr="0002379D">
              <w:rPr>
                <w:rFonts w:asciiTheme="minorHAnsi" w:eastAsiaTheme="minorEastAsia" w:hAnsiTheme="minorHAnsi" w:cstheme="minorBidi"/>
                <w:noProof/>
                <w:sz w:val="22"/>
                <w:szCs w:val="22"/>
                <w:lang w:val="en-US"/>
              </w:rPr>
              <w:tab/>
            </w:r>
            <w:r w:rsidR="0002379D" w:rsidRPr="0002379D">
              <w:rPr>
                <w:rStyle w:val="Hyperlink"/>
                <w:noProof/>
              </w:rPr>
              <w:t>ОПШТИ ПОДАЦИ О НАБАВЦИ</w:t>
            </w:r>
            <w:r w:rsidR="0002379D" w:rsidRPr="0002379D">
              <w:rPr>
                <w:noProof/>
                <w:webHidden/>
              </w:rPr>
              <w:tab/>
            </w:r>
            <w:r w:rsidR="00A50F66" w:rsidRPr="0002379D">
              <w:rPr>
                <w:noProof/>
                <w:webHidden/>
              </w:rPr>
              <w:fldChar w:fldCharType="begin"/>
            </w:r>
            <w:r w:rsidR="0002379D" w:rsidRPr="0002379D">
              <w:rPr>
                <w:noProof/>
                <w:webHidden/>
              </w:rPr>
              <w:instrText xml:space="preserve"> PAGEREF _Toc364245681 \h </w:instrText>
            </w:r>
            <w:r w:rsidR="00A50F66" w:rsidRPr="0002379D">
              <w:rPr>
                <w:noProof/>
                <w:webHidden/>
              </w:rPr>
            </w:r>
            <w:r w:rsidR="00A50F66" w:rsidRPr="0002379D">
              <w:rPr>
                <w:noProof/>
                <w:webHidden/>
              </w:rPr>
              <w:fldChar w:fldCharType="separate"/>
            </w:r>
            <w:r w:rsidR="0002379D" w:rsidRPr="0002379D">
              <w:rPr>
                <w:noProof/>
                <w:webHidden/>
              </w:rPr>
              <w:t>3</w:t>
            </w:r>
            <w:r w:rsidR="00A50F66" w:rsidRPr="0002379D">
              <w:rPr>
                <w:noProof/>
                <w:webHidden/>
              </w:rPr>
              <w:fldChar w:fldCharType="end"/>
            </w:r>
          </w:hyperlink>
        </w:p>
        <w:p w:rsidR="0002379D" w:rsidRPr="0002379D" w:rsidRDefault="003749CE">
          <w:pPr>
            <w:pStyle w:val="TOC2"/>
            <w:tabs>
              <w:tab w:val="left" w:pos="660"/>
              <w:tab w:val="right" w:leader="dot" w:pos="9060"/>
            </w:tabs>
            <w:rPr>
              <w:rFonts w:asciiTheme="minorHAnsi" w:eastAsiaTheme="minorEastAsia" w:hAnsiTheme="minorHAnsi" w:cstheme="minorBidi"/>
              <w:noProof/>
              <w:sz w:val="22"/>
              <w:szCs w:val="22"/>
              <w:lang w:val="en-US"/>
            </w:rPr>
          </w:pPr>
          <w:hyperlink w:anchor="_Toc364245682" w:history="1">
            <w:r w:rsidR="0002379D" w:rsidRPr="0002379D">
              <w:rPr>
                <w:rStyle w:val="Hyperlink"/>
                <w:noProof/>
                <w:lang w:val="sl-SI"/>
              </w:rPr>
              <w:t>2.</w:t>
            </w:r>
            <w:r w:rsidR="0002379D" w:rsidRPr="0002379D">
              <w:rPr>
                <w:rFonts w:asciiTheme="minorHAnsi" w:eastAsiaTheme="minorEastAsia" w:hAnsiTheme="minorHAnsi" w:cstheme="minorBidi"/>
                <w:noProof/>
                <w:sz w:val="22"/>
                <w:szCs w:val="22"/>
                <w:lang w:val="en-US"/>
              </w:rPr>
              <w:tab/>
            </w:r>
            <w:r w:rsidR="0002379D" w:rsidRPr="0002379D">
              <w:rPr>
                <w:rStyle w:val="Hyperlink"/>
                <w:noProof/>
              </w:rPr>
              <w:t>ПОДАЦИ О ПРЕДМЕТУ ЈАВНЕ НАБАВКЕ</w:t>
            </w:r>
            <w:r w:rsidR="0002379D" w:rsidRPr="0002379D">
              <w:rPr>
                <w:noProof/>
                <w:webHidden/>
              </w:rPr>
              <w:tab/>
            </w:r>
            <w:r w:rsidR="00A50F66" w:rsidRPr="0002379D">
              <w:rPr>
                <w:noProof/>
                <w:webHidden/>
              </w:rPr>
              <w:fldChar w:fldCharType="begin"/>
            </w:r>
            <w:r w:rsidR="0002379D" w:rsidRPr="0002379D">
              <w:rPr>
                <w:noProof/>
                <w:webHidden/>
              </w:rPr>
              <w:instrText xml:space="preserve"> PAGEREF _Toc364245682 \h </w:instrText>
            </w:r>
            <w:r w:rsidR="00A50F66" w:rsidRPr="0002379D">
              <w:rPr>
                <w:noProof/>
                <w:webHidden/>
              </w:rPr>
            </w:r>
            <w:r w:rsidR="00A50F66" w:rsidRPr="0002379D">
              <w:rPr>
                <w:noProof/>
                <w:webHidden/>
              </w:rPr>
              <w:fldChar w:fldCharType="separate"/>
            </w:r>
            <w:r w:rsidR="0002379D" w:rsidRPr="0002379D">
              <w:rPr>
                <w:noProof/>
                <w:webHidden/>
              </w:rPr>
              <w:t>6</w:t>
            </w:r>
            <w:r w:rsidR="00A50F66" w:rsidRPr="0002379D">
              <w:rPr>
                <w:noProof/>
                <w:webHidden/>
              </w:rPr>
              <w:fldChar w:fldCharType="end"/>
            </w:r>
          </w:hyperlink>
        </w:p>
        <w:p w:rsidR="0002379D" w:rsidRPr="0002379D" w:rsidRDefault="003749CE">
          <w:pPr>
            <w:pStyle w:val="TOC2"/>
            <w:tabs>
              <w:tab w:val="left" w:pos="660"/>
              <w:tab w:val="right" w:leader="dot" w:pos="9060"/>
            </w:tabs>
            <w:rPr>
              <w:rFonts w:asciiTheme="minorHAnsi" w:eastAsiaTheme="minorEastAsia" w:hAnsiTheme="minorHAnsi" w:cstheme="minorBidi"/>
              <w:noProof/>
              <w:sz w:val="22"/>
              <w:szCs w:val="22"/>
              <w:lang w:val="en-US"/>
            </w:rPr>
          </w:pPr>
          <w:hyperlink w:anchor="_Toc364245683" w:history="1">
            <w:r w:rsidR="0002379D" w:rsidRPr="0002379D">
              <w:rPr>
                <w:rStyle w:val="Hyperlink"/>
                <w:noProof/>
              </w:rPr>
              <w:t>3.</w:t>
            </w:r>
            <w:r w:rsidR="0002379D" w:rsidRPr="0002379D">
              <w:rPr>
                <w:rFonts w:asciiTheme="minorHAnsi" w:eastAsiaTheme="minorEastAsia" w:hAnsiTheme="minorHAnsi" w:cstheme="minorBidi"/>
                <w:noProof/>
                <w:sz w:val="22"/>
                <w:szCs w:val="22"/>
                <w:lang w:val="en-US"/>
              </w:rPr>
              <w:tab/>
            </w:r>
            <w:r w:rsidR="0002379D" w:rsidRPr="0002379D">
              <w:rPr>
                <w:rStyle w:val="Hyperlink"/>
                <w:noProof/>
              </w:rPr>
              <w:t>ОПИС ПРЕДМЕТА ЈАВНЕ НАБАВКЕ</w:t>
            </w:r>
            <w:r w:rsidR="0002379D" w:rsidRPr="0002379D">
              <w:rPr>
                <w:noProof/>
                <w:webHidden/>
              </w:rPr>
              <w:tab/>
            </w:r>
            <w:r w:rsidR="00A50F66" w:rsidRPr="0002379D">
              <w:rPr>
                <w:noProof/>
                <w:webHidden/>
              </w:rPr>
              <w:fldChar w:fldCharType="begin"/>
            </w:r>
            <w:r w:rsidR="0002379D" w:rsidRPr="0002379D">
              <w:rPr>
                <w:noProof/>
                <w:webHidden/>
              </w:rPr>
              <w:instrText xml:space="preserve"> PAGEREF _Toc364245683 \h </w:instrText>
            </w:r>
            <w:r w:rsidR="00A50F66" w:rsidRPr="0002379D">
              <w:rPr>
                <w:noProof/>
                <w:webHidden/>
              </w:rPr>
            </w:r>
            <w:r w:rsidR="00A50F66" w:rsidRPr="0002379D">
              <w:rPr>
                <w:noProof/>
                <w:webHidden/>
              </w:rPr>
              <w:fldChar w:fldCharType="separate"/>
            </w:r>
            <w:r w:rsidR="0002379D" w:rsidRPr="0002379D">
              <w:rPr>
                <w:noProof/>
                <w:webHidden/>
              </w:rPr>
              <w:t>7</w:t>
            </w:r>
            <w:r w:rsidR="00A50F66" w:rsidRPr="0002379D">
              <w:rPr>
                <w:noProof/>
                <w:webHidden/>
              </w:rPr>
              <w:fldChar w:fldCharType="end"/>
            </w:r>
          </w:hyperlink>
        </w:p>
        <w:p w:rsidR="0002379D" w:rsidRPr="00B56835" w:rsidRDefault="003749CE">
          <w:pPr>
            <w:pStyle w:val="TOC2"/>
            <w:tabs>
              <w:tab w:val="left" w:pos="660"/>
              <w:tab w:val="right" w:leader="dot" w:pos="9060"/>
            </w:tabs>
            <w:rPr>
              <w:rFonts w:asciiTheme="minorHAnsi" w:eastAsiaTheme="minorEastAsia" w:hAnsiTheme="minorHAnsi" w:cstheme="minorBidi"/>
              <w:noProof/>
              <w:sz w:val="22"/>
              <w:szCs w:val="22"/>
              <w:lang w:val="sr-Cyrl-RS"/>
            </w:rPr>
          </w:pPr>
          <w:hyperlink w:anchor="_Toc364245685" w:history="1">
            <w:r w:rsidR="000E7889">
              <w:rPr>
                <w:lang w:val="sr-Cyrl-RS"/>
              </w:rPr>
              <w:t>4</w:t>
            </w:r>
            <w:r w:rsidR="0002379D" w:rsidRPr="0002379D">
              <w:rPr>
                <w:rStyle w:val="Hyperlink"/>
                <w:noProof/>
              </w:rPr>
              <w:t>.</w:t>
            </w:r>
            <w:r w:rsidR="0002379D" w:rsidRPr="0002379D">
              <w:rPr>
                <w:rFonts w:asciiTheme="minorHAnsi" w:eastAsiaTheme="minorEastAsia" w:hAnsiTheme="minorHAnsi" w:cstheme="minorBidi"/>
                <w:noProof/>
                <w:sz w:val="22"/>
                <w:szCs w:val="22"/>
                <w:lang w:val="en-US"/>
              </w:rPr>
              <w:tab/>
            </w:r>
            <w:r w:rsidR="0002379D" w:rsidRPr="0002379D">
              <w:rPr>
                <w:rStyle w:val="Hyperlink"/>
                <w:noProof/>
              </w:rPr>
              <w:t>УСЛОВИ ЗА УЧЕШЋЕ У ПОСТУПКУ ЈАВНЕ НАБАВКЕ ИЗ ЧЛ. 75. И 76. ЗАКОНА И УПУТСТВО КАКО СЕ ДОКАЗУЈЕ ИСПУЊЕНОСТ ТИХ УСЛОВА</w:t>
            </w:r>
            <w:r w:rsidR="0002379D" w:rsidRPr="0002379D">
              <w:rPr>
                <w:noProof/>
                <w:webHidden/>
              </w:rPr>
              <w:tab/>
            </w:r>
          </w:hyperlink>
          <w:r w:rsidR="00B56835">
            <w:rPr>
              <w:noProof/>
              <w:lang w:val="sr-Cyrl-RS"/>
            </w:rPr>
            <w:t>11</w:t>
          </w:r>
        </w:p>
        <w:p w:rsidR="0002379D" w:rsidRPr="00B56835" w:rsidRDefault="003749CE">
          <w:pPr>
            <w:pStyle w:val="TOC2"/>
            <w:tabs>
              <w:tab w:val="left" w:pos="660"/>
              <w:tab w:val="right" w:leader="dot" w:pos="9060"/>
            </w:tabs>
            <w:rPr>
              <w:rFonts w:asciiTheme="minorHAnsi" w:eastAsiaTheme="minorEastAsia" w:hAnsiTheme="minorHAnsi" w:cstheme="minorBidi"/>
              <w:noProof/>
              <w:sz w:val="22"/>
              <w:szCs w:val="22"/>
              <w:lang w:val="sr-Cyrl-RS"/>
            </w:rPr>
          </w:pPr>
          <w:hyperlink w:anchor="_Toc364245686" w:history="1">
            <w:r w:rsidR="000E7889">
              <w:rPr>
                <w:lang w:val="sr-Cyrl-RS"/>
              </w:rPr>
              <w:t>5</w:t>
            </w:r>
            <w:r w:rsidR="0002379D" w:rsidRPr="0002379D">
              <w:rPr>
                <w:rStyle w:val="Hyperlink"/>
                <w:noProof/>
              </w:rPr>
              <w:t>.</w:t>
            </w:r>
            <w:r w:rsidR="0002379D" w:rsidRPr="0002379D">
              <w:rPr>
                <w:rFonts w:asciiTheme="minorHAnsi" w:eastAsiaTheme="minorEastAsia" w:hAnsiTheme="minorHAnsi" w:cstheme="minorBidi"/>
                <w:noProof/>
                <w:sz w:val="22"/>
                <w:szCs w:val="22"/>
                <w:lang w:val="en-US"/>
              </w:rPr>
              <w:tab/>
            </w:r>
            <w:r w:rsidR="0002379D" w:rsidRPr="0002379D">
              <w:rPr>
                <w:rStyle w:val="Hyperlink"/>
                <w:noProof/>
              </w:rPr>
              <w:t>ЕЛЕМЕНТИ УГОВОРА О КОЈИМА ЋЕ СЕ ПРЕГОВАРАТИ И НАЧИН ПРЕГОВАРАЊА</w:t>
            </w:r>
            <w:r w:rsidR="0002379D" w:rsidRPr="0002379D">
              <w:rPr>
                <w:noProof/>
                <w:webHidden/>
              </w:rPr>
              <w:tab/>
            </w:r>
            <w:r w:rsidR="00A50F66" w:rsidRPr="0002379D">
              <w:rPr>
                <w:noProof/>
                <w:webHidden/>
              </w:rPr>
              <w:fldChar w:fldCharType="begin"/>
            </w:r>
            <w:r w:rsidR="0002379D" w:rsidRPr="0002379D">
              <w:rPr>
                <w:noProof/>
                <w:webHidden/>
              </w:rPr>
              <w:instrText xml:space="preserve"> PAGEREF _Toc364245686 \h </w:instrText>
            </w:r>
            <w:r w:rsidR="00A50F66" w:rsidRPr="0002379D">
              <w:rPr>
                <w:noProof/>
                <w:webHidden/>
              </w:rPr>
            </w:r>
            <w:r w:rsidR="00A50F66" w:rsidRPr="0002379D">
              <w:rPr>
                <w:noProof/>
                <w:webHidden/>
              </w:rPr>
              <w:fldChar w:fldCharType="separate"/>
            </w:r>
            <w:r w:rsidR="0002379D" w:rsidRPr="0002379D">
              <w:rPr>
                <w:noProof/>
                <w:webHidden/>
              </w:rPr>
              <w:t>1</w:t>
            </w:r>
            <w:r w:rsidR="00A50F66" w:rsidRPr="0002379D">
              <w:rPr>
                <w:noProof/>
                <w:webHidden/>
              </w:rPr>
              <w:fldChar w:fldCharType="end"/>
            </w:r>
          </w:hyperlink>
          <w:r w:rsidR="00B56835">
            <w:rPr>
              <w:noProof/>
              <w:lang w:val="sr-Cyrl-RS"/>
            </w:rPr>
            <w:t>6</w:t>
          </w:r>
        </w:p>
        <w:p w:rsidR="0002379D" w:rsidRPr="00B56835" w:rsidRDefault="003749CE">
          <w:pPr>
            <w:pStyle w:val="TOC2"/>
            <w:tabs>
              <w:tab w:val="left" w:pos="660"/>
              <w:tab w:val="right" w:leader="dot" w:pos="9060"/>
            </w:tabs>
            <w:rPr>
              <w:rFonts w:asciiTheme="minorHAnsi" w:eastAsiaTheme="minorEastAsia" w:hAnsiTheme="minorHAnsi" w:cstheme="minorBidi"/>
              <w:noProof/>
              <w:sz w:val="22"/>
              <w:szCs w:val="22"/>
              <w:lang w:val="sr-Cyrl-RS"/>
            </w:rPr>
          </w:pPr>
          <w:hyperlink w:anchor="_Toc364245687" w:history="1">
            <w:r w:rsidR="000E7889">
              <w:rPr>
                <w:lang w:val="sr-Cyrl-RS"/>
              </w:rPr>
              <w:t>6</w:t>
            </w:r>
            <w:r w:rsidR="0002379D" w:rsidRPr="0002379D">
              <w:rPr>
                <w:rStyle w:val="Hyperlink"/>
                <w:noProof/>
              </w:rPr>
              <w:t>.</w:t>
            </w:r>
            <w:r w:rsidR="0002379D" w:rsidRPr="0002379D">
              <w:rPr>
                <w:rFonts w:asciiTheme="minorHAnsi" w:eastAsiaTheme="minorEastAsia" w:hAnsiTheme="minorHAnsi" w:cstheme="minorBidi"/>
                <w:noProof/>
                <w:sz w:val="22"/>
                <w:szCs w:val="22"/>
                <w:lang w:val="en-US"/>
              </w:rPr>
              <w:tab/>
            </w:r>
            <w:r w:rsidR="0002379D" w:rsidRPr="0002379D">
              <w:rPr>
                <w:rStyle w:val="Hyperlink"/>
                <w:noProof/>
              </w:rPr>
              <w:t>УПУТСТВО ПОНУЂАЧИМА КАКО ДА САЧИНЕ ПОНУДУ</w:t>
            </w:r>
            <w:r w:rsidR="0002379D" w:rsidRPr="0002379D">
              <w:rPr>
                <w:noProof/>
                <w:webHidden/>
              </w:rPr>
              <w:tab/>
            </w:r>
            <w:r w:rsidR="00A50F66" w:rsidRPr="0002379D">
              <w:rPr>
                <w:noProof/>
                <w:webHidden/>
              </w:rPr>
              <w:fldChar w:fldCharType="begin"/>
            </w:r>
            <w:r w:rsidR="0002379D" w:rsidRPr="0002379D">
              <w:rPr>
                <w:noProof/>
                <w:webHidden/>
              </w:rPr>
              <w:instrText xml:space="preserve"> PAGEREF _Toc364245687 \h </w:instrText>
            </w:r>
            <w:r w:rsidR="00A50F66" w:rsidRPr="0002379D">
              <w:rPr>
                <w:noProof/>
                <w:webHidden/>
              </w:rPr>
            </w:r>
            <w:r w:rsidR="00A50F66" w:rsidRPr="0002379D">
              <w:rPr>
                <w:noProof/>
                <w:webHidden/>
              </w:rPr>
              <w:fldChar w:fldCharType="separate"/>
            </w:r>
            <w:r w:rsidR="0002379D" w:rsidRPr="0002379D">
              <w:rPr>
                <w:noProof/>
                <w:webHidden/>
              </w:rPr>
              <w:t>1</w:t>
            </w:r>
            <w:r w:rsidR="00A50F66" w:rsidRPr="0002379D">
              <w:rPr>
                <w:noProof/>
                <w:webHidden/>
              </w:rPr>
              <w:fldChar w:fldCharType="end"/>
            </w:r>
          </w:hyperlink>
          <w:r w:rsidR="00B56835">
            <w:rPr>
              <w:noProof/>
              <w:lang w:val="sr-Cyrl-RS"/>
            </w:rPr>
            <w:t>7</w:t>
          </w:r>
        </w:p>
        <w:p w:rsidR="0002379D" w:rsidRPr="000E7889" w:rsidRDefault="000E7889" w:rsidP="007141E7">
          <w:pPr>
            <w:pStyle w:val="TOC2"/>
            <w:tabs>
              <w:tab w:val="left" w:pos="660"/>
              <w:tab w:val="right" w:leader="dot" w:pos="9060"/>
            </w:tabs>
            <w:rPr>
              <w:rFonts w:asciiTheme="minorHAnsi" w:eastAsiaTheme="minorEastAsia" w:hAnsiTheme="minorHAnsi" w:cstheme="minorBidi"/>
              <w:noProof/>
              <w:sz w:val="22"/>
              <w:szCs w:val="22"/>
              <w:lang w:val="sr-Cyrl-RS"/>
            </w:rPr>
          </w:pPr>
          <w:r>
            <w:rPr>
              <w:lang w:val="sr-Cyrl-RS"/>
            </w:rPr>
            <w:t>7</w:t>
          </w:r>
          <w:hyperlink w:anchor="_Toc364245688" w:history="1"/>
          <w:hyperlink w:anchor="_Toc364245690" w:history="1">
            <w:r w:rsidR="0002379D" w:rsidRPr="0002379D">
              <w:rPr>
                <w:rStyle w:val="Hyperlink"/>
                <w:noProof/>
              </w:rPr>
              <w:t>.</w:t>
            </w:r>
            <w:r w:rsidR="0002379D" w:rsidRPr="0002379D">
              <w:rPr>
                <w:rFonts w:asciiTheme="minorHAnsi" w:eastAsiaTheme="minorEastAsia" w:hAnsiTheme="minorHAnsi" w:cstheme="minorBidi"/>
                <w:noProof/>
                <w:sz w:val="22"/>
                <w:szCs w:val="22"/>
                <w:lang w:val="en-US"/>
              </w:rPr>
              <w:tab/>
            </w:r>
            <w:r w:rsidR="0002379D" w:rsidRPr="0002379D">
              <w:rPr>
                <w:rStyle w:val="Hyperlink"/>
                <w:noProof/>
              </w:rPr>
              <w:t>ИЗЈАВА О НЕЗАВИСНОЈ ПОНУДИ</w:t>
            </w:r>
            <w:r w:rsidR="0002379D" w:rsidRPr="0002379D">
              <w:rPr>
                <w:noProof/>
                <w:webHidden/>
              </w:rPr>
              <w:tab/>
            </w:r>
            <w:r w:rsidR="00A50F66" w:rsidRPr="0002379D">
              <w:rPr>
                <w:noProof/>
                <w:webHidden/>
              </w:rPr>
              <w:fldChar w:fldCharType="begin"/>
            </w:r>
            <w:r w:rsidR="0002379D" w:rsidRPr="0002379D">
              <w:rPr>
                <w:noProof/>
                <w:webHidden/>
              </w:rPr>
              <w:instrText xml:space="preserve"> PAGEREF _Toc364245690 \h </w:instrText>
            </w:r>
            <w:r w:rsidR="00A50F66" w:rsidRPr="0002379D">
              <w:rPr>
                <w:noProof/>
                <w:webHidden/>
              </w:rPr>
            </w:r>
            <w:r w:rsidR="00A50F66" w:rsidRPr="0002379D">
              <w:rPr>
                <w:noProof/>
                <w:webHidden/>
              </w:rPr>
              <w:fldChar w:fldCharType="separate"/>
            </w:r>
            <w:r w:rsidR="0002379D" w:rsidRPr="0002379D">
              <w:rPr>
                <w:noProof/>
                <w:webHidden/>
              </w:rPr>
              <w:t>2</w:t>
            </w:r>
            <w:r w:rsidR="00A50F66" w:rsidRPr="0002379D">
              <w:rPr>
                <w:noProof/>
                <w:webHidden/>
              </w:rPr>
              <w:fldChar w:fldCharType="end"/>
            </w:r>
          </w:hyperlink>
          <w:r>
            <w:rPr>
              <w:noProof/>
              <w:lang w:val="sr-Cyrl-RS"/>
            </w:rPr>
            <w:t>5</w:t>
          </w:r>
        </w:p>
        <w:p w:rsidR="0002379D" w:rsidRPr="000E7889" w:rsidRDefault="003749CE">
          <w:pPr>
            <w:pStyle w:val="TOC2"/>
            <w:tabs>
              <w:tab w:val="left" w:pos="880"/>
              <w:tab w:val="right" w:leader="dot" w:pos="9060"/>
            </w:tabs>
            <w:rPr>
              <w:rFonts w:asciiTheme="minorHAnsi" w:eastAsiaTheme="minorEastAsia" w:hAnsiTheme="minorHAnsi" w:cstheme="minorBidi"/>
              <w:noProof/>
              <w:sz w:val="22"/>
              <w:szCs w:val="22"/>
              <w:lang w:val="sr-Cyrl-RS"/>
            </w:rPr>
          </w:pPr>
          <w:hyperlink w:anchor="_Toc364245691" w:history="1">
            <w:r w:rsidR="000E7889">
              <w:rPr>
                <w:rStyle w:val="Hyperlink"/>
                <w:noProof/>
                <w:lang w:val="sr-Cyrl-RS"/>
              </w:rPr>
              <w:t>8</w:t>
            </w:r>
            <w:r w:rsidR="0002379D" w:rsidRPr="0002379D">
              <w:rPr>
                <w:rStyle w:val="Hyperlink"/>
                <w:noProof/>
              </w:rPr>
              <w:t>.</w:t>
            </w:r>
            <w:r w:rsidR="0002379D" w:rsidRPr="0002379D">
              <w:rPr>
                <w:rFonts w:asciiTheme="minorHAnsi" w:eastAsiaTheme="minorEastAsia" w:hAnsiTheme="minorHAnsi" w:cstheme="minorBidi"/>
                <w:noProof/>
                <w:sz w:val="22"/>
                <w:szCs w:val="22"/>
                <w:lang w:val="en-US"/>
              </w:rPr>
              <w:tab/>
            </w:r>
            <w:r w:rsidR="0002379D" w:rsidRPr="0002379D">
              <w:rPr>
                <w:rStyle w:val="Hyperlink"/>
                <w:noProof/>
              </w:rPr>
              <w:t>ОБРАЗАЦ ИЗЈАВЕ О ПОШТОВАЊУ ОБАВЕЗА</w:t>
            </w:r>
            <w:r w:rsidR="0002379D" w:rsidRPr="0002379D">
              <w:rPr>
                <w:noProof/>
                <w:webHidden/>
              </w:rPr>
              <w:tab/>
            </w:r>
            <w:r w:rsidR="00A50F66" w:rsidRPr="0002379D">
              <w:rPr>
                <w:noProof/>
                <w:webHidden/>
              </w:rPr>
              <w:fldChar w:fldCharType="begin"/>
            </w:r>
            <w:r w:rsidR="0002379D" w:rsidRPr="0002379D">
              <w:rPr>
                <w:noProof/>
                <w:webHidden/>
              </w:rPr>
              <w:instrText xml:space="preserve"> PAGEREF _Toc364245691 \h </w:instrText>
            </w:r>
            <w:r w:rsidR="00A50F66" w:rsidRPr="0002379D">
              <w:rPr>
                <w:noProof/>
                <w:webHidden/>
              </w:rPr>
            </w:r>
            <w:r w:rsidR="00A50F66" w:rsidRPr="0002379D">
              <w:rPr>
                <w:noProof/>
                <w:webHidden/>
              </w:rPr>
              <w:fldChar w:fldCharType="separate"/>
            </w:r>
            <w:r w:rsidR="0002379D" w:rsidRPr="0002379D">
              <w:rPr>
                <w:noProof/>
                <w:webHidden/>
              </w:rPr>
              <w:t>2</w:t>
            </w:r>
            <w:r w:rsidR="00A50F66" w:rsidRPr="0002379D">
              <w:rPr>
                <w:noProof/>
                <w:webHidden/>
              </w:rPr>
              <w:fldChar w:fldCharType="end"/>
            </w:r>
          </w:hyperlink>
          <w:r w:rsidR="000E7889">
            <w:rPr>
              <w:noProof/>
              <w:lang w:val="sr-Cyrl-RS"/>
            </w:rPr>
            <w:t>6</w:t>
          </w:r>
        </w:p>
        <w:p w:rsidR="0002379D" w:rsidRPr="00B56835" w:rsidRDefault="00DC6AAE">
          <w:pPr>
            <w:pStyle w:val="TOC2"/>
            <w:tabs>
              <w:tab w:val="left" w:pos="880"/>
              <w:tab w:val="right" w:leader="dot" w:pos="9060"/>
            </w:tabs>
            <w:rPr>
              <w:rFonts w:asciiTheme="minorHAnsi" w:eastAsiaTheme="minorEastAsia" w:hAnsiTheme="minorHAnsi" w:cstheme="minorBidi"/>
              <w:noProof/>
              <w:sz w:val="22"/>
              <w:szCs w:val="22"/>
              <w:lang w:val="sr-Cyrl-RS"/>
            </w:rPr>
          </w:pPr>
          <w:hyperlink w:anchor="_Toc364245692" w:history="1">
            <w:r w:rsidR="000E7889">
              <w:rPr>
                <w:rStyle w:val="Hyperlink"/>
                <w:noProof/>
                <w:lang w:val="sr-Cyrl-RS"/>
              </w:rPr>
              <w:t>9</w:t>
            </w:r>
            <w:r w:rsidR="0002379D" w:rsidRPr="0002379D">
              <w:rPr>
                <w:rStyle w:val="Hyperlink"/>
                <w:noProof/>
              </w:rPr>
              <w:t>.</w:t>
            </w:r>
            <w:r w:rsidR="0002379D" w:rsidRPr="0002379D">
              <w:rPr>
                <w:rFonts w:asciiTheme="minorHAnsi" w:eastAsiaTheme="minorEastAsia" w:hAnsiTheme="minorHAnsi" w:cstheme="minorBidi"/>
                <w:noProof/>
                <w:sz w:val="22"/>
                <w:szCs w:val="22"/>
                <w:lang w:val="en-US"/>
              </w:rPr>
              <w:tab/>
            </w:r>
            <w:r w:rsidR="0002379D" w:rsidRPr="0002379D">
              <w:rPr>
                <w:rStyle w:val="Hyperlink"/>
                <w:noProof/>
              </w:rPr>
              <w:t>ОБРАЗАЦ СТРУКТУРЕ ПОНУЂЕНЕ ЦЕНЕ</w:t>
            </w:r>
            <w:r w:rsidR="0002379D" w:rsidRPr="0002379D">
              <w:rPr>
                <w:noProof/>
                <w:webHidden/>
              </w:rPr>
              <w:tab/>
            </w:r>
          </w:hyperlink>
          <w:r w:rsidR="00B56835">
            <w:rPr>
              <w:noProof/>
              <w:lang w:val="sr-Cyrl-RS"/>
            </w:rPr>
            <w:t>2</w:t>
          </w:r>
          <w:r w:rsidR="000E7889">
            <w:rPr>
              <w:noProof/>
              <w:lang w:val="sr-Cyrl-RS"/>
            </w:rPr>
            <w:t>7</w:t>
          </w:r>
        </w:p>
        <w:p w:rsidR="0002379D" w:rsidRPr="000E7889" w:rsidRDefault="003749CE">
          <w:pPr>
            <w:pStyle w:val="TOC2"/>
            <w:tabs>
              <w:tab w:val="left" w:pos="880"/>
              <w:tab w:val="right" w:leader="dot" w:pos="9060"/>
            </w:tabs>
            <w:rPr>
              <w:rFonts w:asciiTheme="minorHAnsi" w:eastAsiaTheme="minorEastAsia" w:hAnsiTheme="minorHAnsi" w:cstheme="minorBidi"/>
              <w:noProof/>
              <w:sz w:val="22"/>
              <w:szCs w:val="22"/>
              <w:lang w:val="sr-Cyrl-RS"/>
            </w:rPr>
          </w:pPr>
          <w:hyperlink w:anchor="_Toc364245693" w:history="1">
            <w:r w:rsidR="0002379D" w:rsidRPr="0002379D">
              <w:rPr>
                <w:rStyle w:val="Hyperlink"/>
                <w:noProof/>
              </w:rPr>
              <w:t>1</w:t>
            </w:r>
            <w:r w:rsidR="000E7889">
              <w:rPr>
                <w:rStyle w:val="Hyperlink"/>
                <w:noProof/>
                <w:lang w:val="sr-Cyrl-RS"/>
              </w:rPr>
              <w:t>0</w:t>
            </w:r>
            <w:r w:rsidR="0002379D" w:rsidRPr="0002379D">
              <w:rPr>
                <w:rStyle w:val="Hyperlink"/>
                <w:noProof/>
              </w:rPr>
              <w:t>.</w:t>
            </w:r>
            <w:r w:rsidR="0002379D" w:rsidRPr="0002379D">
              <w:rPr>
                <w:rFonts w:asciiTheme="minorHAnsi" w:eastAsiaTheme="minorEastAsia" w:hAnsiTheme="minorHAnsi" w:cstheme="minorBidi"/>
                <w:noProof/>
                <w:sz w:val="22"/>
                <w:szCs w:val="22"/>
                <w:lang w:val="en-US"/>
              </w:rPr>
              <w:tab/>
            </w:r>
            <w:r w:rsidR="0002379D" w:rsidRPr="0002379D">
              <w:rPr>
                <w:rStyle w:val="Hyperlink"/>
                <w:noProof/>
              </w:rPr>
              <w:t>ОБРАЗАЦ ТРОШКОВА ПРИПРЕМЕ ПОНУДЕ</w:t>
            </w:r>
            <w:r w:rsidR="0002379D" w:rsidRPr="0002379D">
              <w:rPr>
                <w:noProof/>
                <w:webHidden/>
              </w:rPr>
              <w:tab/>
            </w:r>
            <w:r w:rsidR="000E7889">
              <w:rPr>
                <w:noProof/>
                <w:webHidden/>
                <w:lang w:val="sr-Cyrl-RS"/>
              </w:rPr>
              <w:t>2</w:t>
            </w:r>
          </w:hyperlink>
          <w:r w:rsidR="000E7889">
            <w:rPr>
              <w:noProof/>
              <w:lang w:val="sr-Cyrl-RS"/>
            </w:rPr>
            <w:t>8</w:t>
          </w:r>
        </w:p>
        <w:p w:rsidR="0002379D" w:rsidRPr="00B56835" w:rsidRDefault="003749CE">
          <w:pPr>
            <w:pStyle w:val="TOC2"/>
            <w:tabs>
              <w:tab w:val="left" w:pos="880"/>
              <w:tab w:val="right" w:leader="dot" w:pos="9060"/>
            </w:tabs>
            <w:rPr>
              <w:rFonts w:asciiTheme="minorHAnsi" w:eastAsiaTheme="minorEastAsia" w:hAnsiTheme="minorHAnsi" w:cstheme="minorBidi"/>
              <w:noProof/>
              <w:sz w:val="22"/>
              <w:szCs w:val="22"/>
              <w:lang w:val="sr-Cyrl-RS"/>
            </w:rPr>
          </w:pPr>
          <w:hyperlink w:anchor="_Toc364245694" w:history="1">
            <w:r w:rsidR="0002379D" w:rsidRPr="0002379D">
              <w:rPr>
                <w:rStyle w:val="Hyperlink"/>
                <w:noProof/>
              </w:rPr>
              <w:t>1</w:t>
            </w:r>
            <w:r w:rsidR="000E7889">
              <w:rPr>
                <w:rStyle w:val="Hyperlink"/>
                <w:noProof/>
                <w:lang w:val="sr-Cyrl-RS"/>
              </w:rPr>
              <w:t>1</w:t>
            </w:r>
            <w:r w:rsidR="0002379D" w:rsidRPr="0002379D">
              <w:rPr>
                <w:rStyle w:val="Hyperlink"/>
                <w:noProof/>
              </w:rPr>
              <w:t>.</w:t>
            </w:r>
            <w:r w:rsidR="0002379D" w:rsidRPr="0002379D">
              <w:rPr>
                <w:rFonts w:asciiTheme="minorHAnsi" w:eastAsiaTheme="minorEastAsia" w:hAnsiTheme="minorHAnsi" w:cstheme="minorBidi"/>
                <w:noProof/>
                <w:sz w:val="22"/>
                <w:szCs w:val="22"/>
                <w:lang w:val="en-US"/>
              </w:rPr>
              <w:tab/>
            </w:r>
            <w:r w:rsidR="0002379D" w:rsidRPr="0002379D">
              <w:rPr>
                <w:rStyle w:val="Hyperlink"/>
                <w:noProof/>
              </w:rPr>
              <w:t>ОБРАЗАЦ ПОНУДЕ</w:t>
            </w:r>
            <w:r w:rsidR="0002379D" w:rsidRPr="0002379D">
              <w:rPr>
                <w:noProof/>
                <w:webHidden/>
              </w:rPr>
              <w:tab/>
            </w:r>
            <w:r w:rsidR="00B56835">
              <w:rPr>
                <w:noProof/>
                <w:webHidden/>
                <w:lang w:val="sr-Cyrl-RS"/>
              </w:rPr>
              <w:t>2</w:t>
            </w:r>
          </w:hyperlink>
          <w:r w:rsidR="00B56835">
            <w:rPr>
              <w:noProof/>
              <w:lang w:val="sr-Cyrl-RS"/>
            </w:rPr>
            <w:t>9</w:t>
          </w:r>
        </w:p>
        <w:p w:rsidR="0002379D" w:rsidRPr="0002379D" w:rsidRDefault="00DC6AAE">
          <w:pPr>
            <w:pStyle w:val="TOC2"/>
            <w:tabs>
              <w:tab w:val="left" w:pos="880"/>
              <w:tab w:val="right" w:leader="dot" w:pos="9060"/>
            </w:tabs>
            <w:rPr>
              <w:rFonts w:asciiTheme="minorHAnsi" w:eastAsiaTheme="minorEastAsia" w:hAnsiTheme="minorHAnsi" w:cstheme="minorBidi"/>
              <w:noProof/>
              <w:sz w:val="22"/>
              <w:szCs w:val="22"/>
              <w:lang w:val="en-US"/>
            </w:rPr>
          </w:pPr>
          <w:hyperlink w:anchor="_Toc364245695" w:history="1">
            <w:r w:rsidR="0002379D" w:rsidRPr="0002379D">
              <w:rPr>
                <w:rStyle w:val="Hyperlink"/>
                <w:noProof/>
              </w:rPr>
              <w:t>1</w:t>
            </w:r>
            <w:r w:rsidR="000E7889">
              <w:rPr>
                <w:rStyle w:val="Hyperlink"/>
                <w:noProof/>
                <w:lang w:val="sr-Cyrl-RS"/>
              </w:rPr>
              <w:t>2</w:t>
            </w:r>
            <w:r w:rsidR="0002379D" w:rsidRPr="0002379D">
              <w:rPr>
                <w:rStyle w:val="Hyperlink"/>
                <w:noProof/>
              </w:rPr>
              <w:t>.</w:t>
            </w:r>
            <w:r w:rsidR="0002379D" w:rsidRPr="0002379D">
              <w:rPr>
                <w:rFonts w:asciiTheme="minorHAnsi" w:eastAsiaTheme="minorEastAsia" w:hAnsiTheme="minorHAnsi" w:cstheme="minorBidi"/>
                <w:noProof/>
                <w:sz w:val="22"/>
                <w:szCs w:val="22"/>
                <w:lang w:val="en-US"/>
              </w:rPr>
              <w:tab/>
            </w:r>
            <w:r w:rsidR="0002379D" w:rsidRPr="0002379D">
              <w:rPr>
                <w:rStyle w:val="Hyperlink"/>
                <w:noProof/>
              </w:rPr>
              <w:t>ОПШТИ ПОДАЦИ О ПОНУЂАЧУ ИЗ ГРУПЕ ПОНУЂАЧА</w:t>
            </w:r>
            <w:r w:rsidR="0002379D" w:rsidRPr="0002379D">
              <w:rPr>
                <w:noProof/>
                <w:webHidden/>
              </w:rPr>
              <w:tab/>
            </w:r>
            <w:r w:rsidR="00A50F66" w:rsidRPr="0002379D">
              <w:rPr>
                <w:noProof/>
                <w:webHidden/>
              </w:rPr>
              <w:fldChar w:fldCharType="begin"/>
            </w:r>
            <w:r w:rsidR="0002379D" w:rsidRPr="0002379D">
              <w:rPr>
                <w:noProof/>
                <w:webHidden/>
              </w:rPr>
              <w:instrText xml:space="preserve"> PAGEREF _Toc364245695 \h </w:instrText>
            </w:r>
            <w:r w:rsidR="00A50F66" w:rsidRPr="0002379D">
              <w:rPr>
                <w:noProof/>
                <w:webHidden/>
              </w:rPr>
            </w:r>
            <w:r w:rsidR="00A50F66" w:rsidRPr="0002379D">
              <w:rPr>
                <w:noProof/>
                <w:webHidden/>
              </w:rPr>
              <w:fldChar w:fldCharType="separate"/>
            </w:r>
            <w:r w:rsidR="0002379D" w:rsidRPr="0002379D">
              <w:rPr>
                <w:noProof/>
                <w:webHidden/>
              </w:rPr>
              <w:t>3</w:t>
            </w:r>
            <w:r w:rsidR="00A50F66" w:rsidRPr="0002379D">
              <w:rPr>
                <w:noProof/>
                <w:webHidden/>
              </w:rPr>
              <w:fldChar w:fldCharType="end"/>
            </w:r>
          </w:hyperlink>
          <w:r>
            <w:rPr>
              <w:noProof/>
            </w:rPr>
            <w:t>6</w:t>
          </w:r>
        </w:p>
        <w:p w:rsidR="0002379D" w:rsidRDefault="003749CE">
          <w:pPr>
            <w:pStyle w:val="TOC2"/>
            <w:tabs>
              <w:tab w:val="left" w:pos="880"/>
              <w:tab w:val="right" w:leader="dot" w:pos="9060"/>
            </w:tabs>
            <w:rPr>
              <w:rFonts w:asciiTheme="minorHAnsi" w:eastAsiaTheme="minorEastAsia" w:hAnsiTheme="minorHAnsi" w:cstheme="minorBidi"/>
              <w:noProof/>
              <w:sz w:val="22"/>
              <w:szCs w:val="22"/>
              <w:lang w:val="en-US"/>
            </w:rPr>
          </w:pPr>
          <w:hyperlink w:anchor="_Toc364245696" w:history="1">
            <w:r w:rsidR="0002379D" w:rsidRPr="0002379D">
              <w:rPr>
                <w:rStyle w:val="Hyperlink"/>
                <w:noProof/>
              </w:rPr>
              <w:t>1</w:t>
            </w:r>
            <w:r w:rsidR="000E7889">
              <w:rPr>
                <w:rStyle w:val="Hyperlink"/>
                <w:noProof/>
                <w:lang w:val="sr-Cyrl-RS"/>
              </w:rPr>
              <w:t>3</w:t>
            </w:r>
            <w:r w:rsidR="0002379D" w:rsidRPr="0002379D">
              <w:rPr>
                <w:rStyle w:val="Hyperlink"/>
                <w:noProof/>
              </w:rPr>
              <w:t>.</w:t>
            </w:r>
            <w:r w:rsidR="0002379D" w:rsidRPr="0002379D">
              <w:rPr>
                <w:rFonts w:asciiTheme="minorHAnsi" w:eastAsiaTheme="minorEastAsia" w:hAnsiTheme="minorHAnsi" w:cstheme="minorBidi"/>
                <w:noProof/>
                <w:sz w:val="22"/>
                <w:szCs w:val="22"/>
                <w:lang w:val="en-US"/>
              </w:rPr>
              <w:tab/>
            </w:r>
            <w:r w:rsidR="0002379D" w:rsidRPr="0002379D">
              <w:rPr>
                <w:rStyle w:val="Hyperlink"/>
                <w:noProof/>
              </w:rPr>
              <w:t>ОПШТИ ПОДАЦИ О ПОДИЗВОЂАЧИМА</w:t>
            </w:r>
            <w:r w:rsidR="0002379D" w:rsidRPr="0002379D">
              <w:rPr>
                <w:noProof/>
                <w:webHidden/>
              </w:rPr>
              <w:tab/>
            </w:r>
            <w:r w:rsidR="00A50F66" w:rsidRPr="0002379D">
              <w:rPr>
                <w:noProof/>
                <w:webHidden/>
              </w:rPr>
              <w:fldChar w:fldCharType="begin"/>
            </w:r>
            <w:r w:rsidR="0002379D" w:rsidRPr="0002379D">
              <w:rPr>
                <w:noProof/>
                <w:webHidden/>
              </w:rPr>
              <w:instrText xml:space="preserve"> PAGEREF _Toc364245696 \h </w:instrText>
            </w:r>
            <w:r w:rsidR="00A50F66" w:rsidRPr="0002379D">
              <w:rPr>
                <w:noProof/>
                <w:webHidden/>
              </w:rPr>
            </w:r>
            <w:r w:rsidR="00A50F66" w:rsidRPr="0002379D">
              <w:rPr>
                <w:noProof/>
                <w:webHidden/>
              </w:rPr>
              <w:fldChar w:fldCharType="separate"/>
            </w:r>
            <w:r w:rsidR="0002379D" w:rsidRPr="0002379D">
              <w:rPr>
                <w:noProof/>
                <w:webHidden/>
              </w:rPr>
              <w:t>3</w:t>
            </w:r>
            <w:r w:rsidR="00A50F66" w:rsidRPr="0002379D">
              <w:rPr>
                <w:noProof/>
                <w:webHidden/>
              </w:rPr>
              <w:fldChar w:fldCharType="end"/>
            </w:r>
          </w:hyperlink>
          <w:r w:rsidR="00DC6AAE">
            <w:rPr>
              <w:noProof/>
            </w:rPr>
            <w:t>7</w:t>
          </w:r>
        </w:p>
        <w:p w:rsidR="00DD3983" w:rsidRDefault="00A50F66">
          <w:r>
            <w:fldChar w:fldCharType="end"/>
          </w:r>
        </w:p>
      </w:sdtContent>
    </w:sdt>
    <w:p w:rsidR="002D5B2C" w:rsidRPr="002D5B2C" w:rsidRDefault="002D5B2C" w:rsidP="001E3383">
      <w:pPr>
        <w:pStyle w:val="Heading2"/>
        <w:numPr>
          <w:ilvl w:val="0"/>
          <w:numId w:val="4"/>
        </w:numPr>
        <w:rPr>
          <w:noProof/>
        </w:rPr>
      </w:pPr>
      <w:r w:rsidRPr="002D5B2C">
        <w:rPr>
          <w:noProof/>
        </w:rPr>
        <w:br w:type="page"/>
      </w:r>
      <w:bookmarkStart w:id="5" w:name="_Toc354658139"/>
      <w:bookmarkStart w:id="6" w:name="_Toc354658271"/>
      <w:bookmarkStart w:id="7" w:name="_Toc354658305"/>
      <w:bookmarkStart w:id="8" w:name="_Toc354658399"/>
      <w:bookmarkStart w:id="9" w:name="_Toc364245681"/>
      <w:r w:rsidRPr="002D5B2C">
        <w:rPr>
          <w:noProof/>
        </w:rPr>
        <w:lastRenderedPageBreak/>
        <w:t>ОПШТИ ПОДАЦИ О НАБАВЦИ</w:t>
      </w:r>
      <w:bookmarkEnd w:id="5"/>
      <w:bookmarkEnd w:id="6"/>
      <w:bookmarkEnd w:id="7"/>
      <w:bookmarkEnd w:id="8"/>
      <w:bookmarkEnd w:id="9"/>
    </w:p>
    <w:p w:rsidR="002D5B2C" w:rsidRPr="002D5B2C"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2D5B2C" w:rsidRPr="002D5B2C" w:rsidTr="002D5B2C">
        <w:tc>
          <w:tcPr>
            <w:tcW w:w="4644" w:type="dxa"/>
            <w:vAlign w:val="center"/>
          </w:tcPr>
          <w:p w:rsidR="002D5B2C" w:rsidRPr="001366BB" w:rsidRDefault="002D5B2C" w:rsidP="002D5B2C">
            <w:pPr>
              <w:rPr>
                <w:b/>
                <w:noProof/>
              </w:rPr>
            </w:pPr>
            <w:r w:rsidRPr="001366BB">
              <w:rPr>
                <w:b/>
                <w:noProof/>
              </w:rPr>
              <w:t>Наручилац</w:t>
            </w:r>
          </w:p>
        </w:tc>
        <w:tc>
          <w:tcPr>
            <w:tcW w:w="4644" w:type="dxa"/>
          </w:tcPr>
          <w:p w:rsidR="002D5B2C" w:rsidRPr="002D5B2C" w:rsidRDefault="002D5B2C" w:rsidP="002D5B2C">
            <w:pPr>
              <w:rPr>
                <w:noProof/>
              </w:rPr>
            </w:pPr>
            <w:r w:rsidRPr="002D5B2C">
              <w:rPr>
                <w:noProof/>
              </w:rPr>
              <w:t xml:space="preserve">КЛИНИЧКИ ЦЕНТАР ВОЈВОДИНЕ, </w:t>
            </w:r>
          </w:p>
          <w:p w:rsidR="002D5B2C" w:rsidRPr="002D5B2C" w:rsidRDefault="002D5B2C" w:rsidP="002D5B2C">
            <w:pPr>
              <w:rPr>
                <w:noProof/>
              </w:rPr>
            </w:pPr>
            <w:r w:rsidRPr="002D5B2C">
              <w:rPr>
                <w:noProof/>
              </w:rPr>
              <w:t xml:space="preserve">ул. Хајдук </w:t>
            </w:r>
            <w:r w:rsidR="00EF6B5E">
              <w:rPr>
                <w:noProof/>
              </w:rPr>
              <w:t>Вељкова бр.1, Нови Сад, (www.kcv.rs</w:t>
            </w:r>
            <w:r w:rsidRPr="002D5B2C">
              <w:rPr>
                <w:noProof/>
              </w:rPr>
              <w:t>).</w:t>
            </w:r>
          </w:p>
        </w:tc>
      </w:tr>
      <w:tr w:rsidR="002D5B2C" w:rsidRPr="002D5B2C" w:rsidTr="002D5B2C">
        <w:tc>
          <w:tcPr>
            <w:tcW w:w="4644" w:type="dxa"/>
          </w:tcPr>
          <w:p w:rsidR="002D5B2C" w:rsidRPr="001366BB" w:rsidRDefault="002D5B2C" w:rsidP="002D5B2C">
            <w:pPr>
              <w:rPr>
                <w:b/>
                <w:noProof/>
              </w:rPr>
            </w:pPr>
            <w:r w:rsidRPr="001366BB">
              <w:rPr>
                <w:b/>
                <w:noProof/>
              </w:rPr>
              <w:t>Врста поступка</w:t>
            </w:r>
          </w:p>
        </w:tc>
        <w:tc>
          <w:tcPr>
            <w:tcW w:w="4644" w:type="dxa"/>
          </w:tcPr>
          <w:p w:rsidR="00631232" w:rsidRPr="00757F05" w:rsidRDefault="00631232" w:rsidP="00631232">
            <w:pPr>
              <w:jc w:val="both"/>
            </w:pPr>
            <w:r w:rsidRPr="00757F05">
              <w:t xml:space="preserve">Предметна јавна набавка се спроводи у у </w:t>
            </w:r>
            <w:r w:rsidRPr="00757F05">
              <w:rPr>
                <w:lang w:val="sr-Cyrl-CS"/>
              </w:rPr>
              <w:t xml:space="preserve">преговарачком поступку без објављивања позива за подношење понуда, </w:t>
            </w:r>
            <w:r w:rsidRPr="00757F05">
              <w:t xml:space="preserve">у складу са Законом и подзаконским актима којима се уређују јавне набавке. </w:t>
            </w:r>
          </w:p>
          <w:p w:rsidR="002D5B2C" w:rsidRPr="00757F05" w:rsidRDefault="00631232" w:rsidP="00BE68A3">
            <w:pPr>
              <w:jc w:val="both"/>
              <w:rPr>
                <w:noProof/>
              </w:rPr>
            </w:pPr>
            <w:r w:rsidRPr="00757F05">
              <w:t>Основ за примену преговарачког поступка са објављивањем позива за подношење понуда:</w:t>
            </w:r>
            <w:r w:rsidR="00BE68A3">
              <w:rPr>
                <w:lang w:val="sr-Cyrl-RS"/>
              </w:rPr>
              <w:t xml:space="preserve"> </w:t>
            </w:r>
            <w:r w:rsidRPr="00757F05">
              <w:rPr>
                <w:lang w:val="en-US"/>
              </w:rPr>
              <w:t>ако због техничких, односно уметничких разлога предмета јавне набавке или из</w:t>
            </w:r>
            <w:r w:rsidRPr="00757F05">
              <w:t xml:space="preserve"> </w:t>
            </w:r>
            <w:r w:rsidRPr="00757F05">
              <w:rPr>
                <w:lang w:val="en-US"/>
              </w:rPr>
              <w:t>разлога повезаних са заштитом искључивих права, набавку може извршити само одређени</w:t>
            </w:r>
            <w:r w:rsidRPr="00757F05">
              <w:t xml:space="preserve"> </w:t>
            </w:r>
            <w:r w:rsidRPr="00757F05">
              <w:rPr>
                <w:lang w:val="en-US"/>
              </w:rPr>
              <w:t>понуђач;</w:t>
            </w:r>
          </w:p>
        </w:tc>
      </w:tr>
      <w:tr w:rsidR="002D5B2C" w:rsidRPr="002D5B2C" w:rsidTr="002D5B2C">
        <w:tc>
          <w:tcPr>
            <w:tcW w:w="4644" w:type="dxa"/>
          </w:tcPr>
          <w:p w:rsidR="002D5B2C" w:rsidRPr="001366BB" w:rsidRDefault="002D5B2C" w:rsidP="002D5B2C">
            <w:pPr>
              <w:rPr>
                <w:b/>
                <w:noProof/>
              </w:rPr>
            </w:pPr>
            <w:r w:rsidRPr="001366BB">
              <w:rPr>
                <w:b/>
                <w:noProof/>
              </w:rPr>
              <w:t>Предмет јавне набавке</w:t>
            </w:r>
          </w:p>
        </w:tc>
        <w:tc>
          <w:tcPr>
            <w:tcW w:w="4644" w:type="dxa"/>
          </w:tcPr>
          <w:p w:rsidR="002D5B2C" w:rsidRPr="00757F05" w:rsidRDefault="003749CE" w:rsidP="00BE68A3">
            <w:pPr>
              <w:pStyle w:val="Footer"/>
              <w:tabs>
                <w:tab w:val="left" w:pos="720"/>
              </w:tabs>
            </w:pPr>
            <w:sdt>
              <w:sdtPr>
                <w:rPr>
                  <w:noProof/>
                </w:rPr>
                <w:alias w:val="врста"/>
                <w:tag w:val="добара"/>
                <w:id w:val="436093"/>
                <w:dropDownList>
                  <w:listItem w:displayText="Добра" w:value="Добра"/>
                  <w:listItem w:displayText="Услуге" w:value="Услуге"/>
                  <w:listItem w:displayText="Радови" w:value="Радови"/>
                </w:dropDownList>
              </w:sdtPr>
              <w:sdtEndPr/>
              <w:sdtContent>
                <w:r w:rsidR="00BE68A3">
                  <w:rPr>
                    <w:noProof/>
                  </w:rPr>
                  <w:t>Услуге</w:t>
                </w:r>
              </w:sdtContent>
            </w:sdt>
            <w:r w:rsidR="001B53FD" w:rsidRPr="00757F05">
              <w:t xml:space="preserve"> </w:t>
            </w:r>
            <w:proofErr w:type="gramStart"/>
            <w:r w:rsidR="001B53FD" w:rsidRPr="00757F05">
              <w:t>бр</w:t>
            </w:r>
            <w:proofErr w:type="gramEnd"/>
            <w:r w:rsidR="001B53FD" w:rsidRPr="00757F05">
              <w:rPr>
                <w:lang w:val="ru-RU"/>
              </w:rPr>
              <w:t>.</w:t>
            </w:r>
            <w:r w:rsidR="001B53FD" w:rsidRPr="00757F05">
              <w:t xml:space="preserve"> </w:t>
            </w:r>
            <w:r w:rsidR="00BE68A3">
              <w:rPr>
                <w:lang w:val="sr-Cyrl-RS"/>
              </w:rPr>
              <w:t>44</w:t>
            </w:r>
            <w:r w:rsidR="001B53FD" w:rsidRPr="00757F05">
              <w:t>-1</w:t>
            </w:r>
            <w:r w:rsidR="00BE68A3">
              <w:rPr>
                <w:lang w:val="sr-Cyrl-RS"/>
              </w:rPr>
              <w:t>4</w:t>
            </w:r>
            <w:r w:rsidR="00BE68A3">
              <w:t>-</w:t>
            </w:r>
            <w:r w:rsidR="00BE68A3">
              <w:rPr>
                <w:lang w:val="sr-Cyrl-RS"/>
              </w:rPr>
              <w:t>П</w:t>
            </w:r>
            <w:r w:rsidR="001B53FD" w:rsidRPr="00757F05">
              <w:rPr>
                <w:i/>
                <w:iCs/>
              </w:rPr>
              <w:t xml:space="preserve"> </w:t>
            </w:r>
            <w:r w:rsidR="001B53FD" w:rsidRPr="00757F05">
              <w:t xml:space="preserve">- </w:t>
            </w:r>
            <w:r w:rsidR="00BE68A3" w:rsidRPr="00431D0A">
              <w:rPr>
                <w:noProof/>
                <w:lang w:val="ru-RU"/>
              </w:rPr>
              <w:t>Сервисирање</w:t>
            </w:r>
            <w:r w:rsidR="00BE68A3">
              <w:rPr>
                <w:noProof/>
                <w:lang w:val="sr-Cyrl-RS"/>
              </w:rPr>
              <w:t xml:space="preserve"> </w:t>
            </w:r>
            <w:r w:rsidR="00BE68A3">
              <w:rPr>
                <w:noProof/>
                <w:lang w:val="sr-Cyrl-CS"/>
              </w:rPr>
              <w:t>опреме за хлорисање „</w:t>
            </w:r>
            <w:r w:rsidR="00BE68A3">
              <w:rPr>
                <w:noProof/>
                <w:lang w:val="sr-Latn-CS"/>
              </w:rPr>
              <w:t>HLOROGEN“(</w:t>
            </w:r>
            <w:r w:rsidR="00BE68A3">
              <w:rPr>
                <w:noProof/>
                <w:lang w:val="sr-Cyrl-CS"/>
              </w:rPr>
              <w:t>постројење за производњу хлора) и АДС –а систем за аутоматско дозирање хлора у води који се налази у Клиничком центру Војводине</w:t>
            </w:r>
            <w:r w:rsidR="00BE68A3">
              <w:rPr>
                <w:bCs/>
                <w:noProof/>
                <w:lang w:val="sr-Cyrl-RS"/>
              </w:rPr>
              <w:t>.</w:t>
            </w:r>
          </w:p>
        </w:tc>
      </w:tr>
      <w:tr w:rsidR="002D5B2C" w:rsidRPr="002D5B2C" w:rsidTr="002D5B2C">
        <w:tc>
          <w:tcPr>
            <w:tcW w:w="4644" w:type="dxa"/>
          </w:tcPr>
          <w:p w:rsidR="002D5B2C" w:rsidRPr="001366BB" w:rsidRDefault="001366BB" w:rsidP="002D5B2C">
            <w:pPr>
              <w:rPr>
                <w:noProof/>
              </w:rPr>
            </w:pPr>
            <w:r w:rsidRPr="001366BB">
              <w:rPr>
                <w:b/>
                <w:bCs/>
                <w:lang w:val="sr-Cyrl-CS"/>
              </w:rPr>
              <w:t>Циљ поступка</w:t>
            </w:r>
          </w:p>
        </w:tc>
        <w:tc>
          <w:tcPr>
            <w:tcW w:w="4644" w:type="dxa"/>
          </w:tcPr>
          <w:p w:rsidR="001366BB" w:rsidRPr="001366BB" w:rsidRDefault="001366BB" w:rsidP="001366BB">
            <w:pPr>
              <w:jc w:val="both"/>
              <w:rPr>
                <w:i/>
                <w:iCs/>
                <w:lang w:val="sr-Cyrl-CS"/>
              </w:rPr>
            </w:pPr>
            <w:r w:rsidRPr="00FD3521">
              <w:rPr>
                <w:lang w:val="sr-Cyrl-CS"/>
              </w:rPr>
              <w:t xml:space="preserve">Поступак јавне набавке се спроводи ради </w:t>
            </w:r>
            <w:r w:rsidRPr="00757F05">
              <w:rPr>
                <w:lang w:val="sr-Cyrl-CS"/>
              </w:rPr>
              <w:t>закључења уговора о јавној набавци</w:t>
            </w:r>
          </w:p>
          <w:p w:rsidR="002D5B2C" w:rsidRPr="002D5B2C" w:rsidRDefault="002D5B2C" w:rsidP="002D5B2C">
            <w:pPr>
              <w:rPr>
                <w:noProof/>
              </w:rPr>
            </w:pPr>
          </w:p>
        </w:tc>
      </w:tr>
      <w:tr w:rsidR="002D5B2C" w:rsidRPr="002D5B2C" w:rsidTr="002D5B2C">
        <w:tc>
          <w:tcPr>
            <w:tcW w:w="4644" w:type="dxa"/>
          </w:tcPr>
          <w:p w:rsidR="002D5B2C" w:rsidRPr="002D5B2C" w:rsidRDefault="002D5B2C" w:rsidP="002D5B2C">
            <w:pPr>
              <w:rPr>
                <w:noProof/>
              </w:rPr>
            </w:pPr>
            <w:r w:rsidRPr="002D5B2C">
              <w:rPr>
                <w:b/>
                <w:noProof/>
              </w:rPr>
              <w:t>Напомена</w:t>
            </w:r>
            <w:r w:rsidRPr="002D5B2C">
              <w:rPr>
                <w:noProof/>
              </w:rPr>
              <w:t xml:space="preserve">: </w:t>
            </w:r>
          </w:p>
          <w:p w:rsidR="002D5B2C" w:rsidRPr="002D5B2C" w:rsidRDefault="002D5B2C" w:rsidP="001E3383">
            <w:pPr>
              <w:pStyle w:val="ListParagraph"/>
              <w:numPr>
                <w:ilvl w:val="0"/>
                <w:numId w:val="3"/>
              </w:numPr>
              <w:rPr>
                <w:noProof/>
              </w:rPr>
            </w:pPr>
            <w:r w:rsidRPr="002D5B2C">
              <w:rPr>
                <w:noProof/>
              </w:rPr>
              <w:t>У питању је резервисана јавна набавка</w:t>
            </w:r>
          </w:p>
          <w:p w:rsidR="002D5B2C" w:rsidRPr="002D5B2C" w:rsidRDefault="002D5B2C" w:rsidP="001E3383">
            <w:pPr>
              <w:pStyle w:val="ListParagraph"/>
              <w:numPr>
                <w:ilvl w:val="0"/>
                <w:numId w:val="3"/>
              </w:numPr>
              <w:rPr>
                <w:noProof/>
              </w:rPr>
            </w:pPr>
            <w:r w:rsidRPr="002D5B2C">
              <w:rPr>
                <w:noProof/>
              </w:rPr>
              <w:t>Спроводи се електронска лицитација</w:t>
            </w:r>
          </w:p>
        </w:tc>
        <w:tc>
          <w:tcPr>
            <w:tcW w:w="4644" w:type="dxa"/>
          </w:tcPr>
          <w:p w:rsidR="002D5B2C" w:rsidRPr="002D5B2C" w:rsidRDefault="002D5B2C" w:rsidP="002D5B2C">
            <w:pPr>
              <w:rPr>
                <w:noProof/>
              </w:rPr>
            </w:pPr>
          </w:p>
          <w:p w:rsidR="002D5B2C" w:rsidRPr="002D5B2C" w:rsidRDefault="002D5B2C" w:rsidP="002D5B2C">
            <w:pPr>
              <w:rPr>
                <w:noProof/>
              </w:rPr>
            </w:pPr>
            <w:r w:rsidRPr="002D5B2C">
              <w:rPr>
                <w:noProof/>
              </w:rPr>
              <w:t>Не</w:t>
            </w:r>
          </w:p>
          <w:p w:rsidR="002D5B2C" w:rsidRPr="002D5B2C" w:rsidRDefault="002D5B2C" w:rsidP="002D5B2C">
            <w:pPr>
              <w:rPr>
                <w:noProof/>
              </w:rPr>
            </w:pPr>
          </w:p>
          <w:p w:rsidR="002D5B2C" w:rsidRPr="002D5B2C" w:rsidRDefault="002D5B2C" w:rsidP="002D5B2C">
            <w:pPr>
              <w:rPr>
                <w:noProof/>
              </w:rPr>
            </w:pPr>
            <w:r w:rsidRPr="002D5B2C">
              <w:rPr>
                <w:noProof/>
              </w:rPr>
              <w:t>Не</w:t>
            </w:r>
          </w:p>
        </w:tc>
      </w:tr>
      <w:tr w:rsidR="002D5B2C" w:rsidRPr="002D5B2C" w:rsidTr="002D5B2C">
        <w:tc>
          <w:tcPr>
            <w:tcW w:w="4644" w:type="dxa"/>
          </w:tcPr>
          <w:p w:rsidR="002D5B2C" w:rsidRPr="001366BB" w:rsidRDefault="002D5B2C" w:rsidP="002D5B2C">
            <w:pPr>
              <w:rPr>
                <w:b/>
                <w:noProof/>
              </w:rPr>
            </w:pPr>
            <w:r w:rsidRPr="001366BB">
              <w:rPr>
                <w:b/>
                <w:noProof/>
              </w:rPr>
              <w:t>Контакт</w:t>
            </w:r>
          </w:p>
        </w:tc>
        <w:tc>
          <w:tcPr>
            <w:tcW w:w="4644" w:type="dxa"/>
          </w:tcPr>
          <w:p w:rsidR="002D5B2C" w:rsidRPr="00335232" w:rsidRDefault="002D5B2C" w:rsidP="002D5B2C">
            <w:pPr>
              <w:rPr>
                <w:noProof/>
              </w:rPr>
            </w:pPr>
            <w:r w:rsidRPr="00335232">
              <w:rPr>
                <w:noProof/>
              </w:rPr>
              <w:t xml:space="preserve">Служба за </w:t>
            </w:r>
            <w:r w:rsidR="00AC717F" w:rsidRPr="00335232">
              <w:rPr>
                <w:noProof/>
              </w:rPr>
              <w:t>не</w:t>
            </w:r>
            <w:r w:rsidRPr="00335232">
              <w:rPr>
                <w:noProof/>
              </w:rPr>
              <w:t>медицинске јавне набавке</w:t>
            </w:r>
          </w:p>
        </w:tc>
      </w:tr>
      <w:tr w:rsidR="002D5B2C" w:rsidRPr="002D5B2C" w:rsidTr="002D5B2C">
        <w:tc>
          <w:tcPr>
            <w:tcW w:w="4644" w:type="dxa"/>
          </w:tcPr>
          <w:p w:rsidR="002D5B2C" w:rsidRPr="00CD4064" w:rsidRDefault="002D5B2C" w:rsidP="00EB257A">
            <w:pPr>
              <w:rPr>
                <w:b/>
                <w:noProof/>
              </w:rPr>
            </w:pPr>
            <w:r w:rsidRPr="00CD4064">
              <w:rPr>
                <w:b/>
                <w:noProof/>
              </w:rPr>
              <w:t>Телефон</w:t>
            </w:r>
          </w:p>
        </w:tc>
        <w:tc>
          <w:tcPr>
            <w:tcW w:w="4644" w:type="dxa"/>
          </w:tcPr>
          <w:p w:rsidR="002D5B2C" w:rsidRPr="00335232" w:rsidRDefault="002D5B2C" w:rsidP="00FD3521">
            <w:pPr>
              <w:rPr>
                <w:noProof/>
              </w:rPr>
            </w:pPr>
            <w:r w:rsidRPr="00335232">
              <w:rPr>
                <w:noProof/>
              </w:rPr>
              <w:t>021/487-22-2</w:t>
            </w:r>
            <w:r w:rsidR="00FD0DC1" w:rsidRPr="00335232">
              <w:rPr>
                <w:noProof/>
              </w:rPr>
              <w:t>7</w:t>
            </w:r>
          </w:p>
        </w:tc>
      </w:tr>
    </w:tbl>
    <w:p w:rsidR="00AD0C56" w:rsidRDefault="00AD0C56">
      <w:pPr>
        <w:rPr>
          <w:noProof/>
        </w:rPr>
      </w:pPr>
      <w:r>
        <w:rPr>
          <w:noProof/>
        </w:rPr>
        <w:br w:type="page"/>
      </w:r>
    </w:p>
    <w:p w:rsidR="00AD0C56" w:rsidRPr="00AD0C56" w:rsidRDefault="002D5B2C" w:rsidP="001E3383">
      <w:pPr>
        <w:pStyle w:val="Heading2"/>
        <w:numPr>
          <w:ilvl w:val="0"/>
          <w:numId w:val="4"/>
        </w:numPr>
        <w:rPr>
          <w:noProof/>
          <w:lang w:val="sl-SI"/>
        </w:rPr>
      </w:pPr>
      <w:bookmarkStart w:id="10" w:name="_Toc364245682"/>
      <w:r w:rsidRPr="002D5B2C">
        <w:rPr>
          <w:noProof/>
        </w:rPr>
        <w:lastRenderedPageBreak/>
        <w:t>ПОДАЦИ О ПРЕДМЕТУ ЈАВНЕ НАБАВК</w:t>
      </w:r>
      <w:r w:rsidR="00AD0C56">
        <w:rPr>
          <w:noProof/>
        </w:rPr>
        <w:t>Е</w:t>
      </w:r>
      <w:bookmarkEnd w:id="10"/>
    </w:p>
    <w:p w:rsidR="00AD0C56" w:rsidRPr="00AD0C56" w:rsidRDefault="00AD0C56" w:rsidP="00AD0C56">
      <w:pPr>
        <w:pStyle w:val="BodyText"/>
        <w:ind w:left="720"/>
        <w:rPr>
          <w:b/>
          <w:noProof/>
          <w:szCs w:val="24"/>
        </w:rPr>
      </w:pPr>
    </w:p>
    <w:tbl>
      <w:tblPr>
        <w:tblStyle w:val="TableGrid"/>
        <w:tblW w:w="0" w:type="auto"/>
        <w:tblLook w:val="04A0" w:firstRow="1" w:lastRow="0" w:firstColumn="1" w:lastColumn="0" w:noHBand="0" w:noVBand="1"/>
      </w:tblPr>
      <w:tblGrid>
        <w:gridCol w:w="3935"/>
        <w:gridCol w:w="5351"/>
      </w:tblGrid>
      <w:tr w:rsidR="00AD0C56" w:rsidRPr="002D5B2C" w:rsidTr="004D2E66">
        <w:tc>
          <w:tcPr>
            <w:tcW w:w="3935" w:type="dxa"/>
            <w:vAlign w:val="center"/>
          </w:tcPr>
          <w:p w:rsidR="00AD0C56" w:rsidRPr="002D5B2C" w:rsidRDefault="004D2E66" w:rsidP="00AD0C56">
            <w:pPr>
              <w:rPr>
                <w:noProof/>
              </w:rPr>
            </w:pPr>
            <w:r w:rsidRPr="001366BB">
              <w:rPr>
                <w:b/>
                <w:noProof/>
              </w:rPr>
              <w:t>Предмет јавне набавке</w:t>
            </w:r>
          </w:p>
        </w:tc>
        <w:tc>
          <w:tcPr>
            <w:tcW w:w="5351" w:type="dxa"/>
          </w:tcPr>
          <w:p w:rsidR="00AD0C56" w:rsidRPr="00BE68A3" w:rsidRDefault="004D2E66" w:rsidP="00BE68A3">
            <w:pPr>
              <w:rPr>
                <w:noProof/>
                <w:lang w:val="sr-Latn-CS"/>
              </w:rPr>
            </w:pPr>
            <w:r w:rsidRPr="00BE68A3">
              <w:t xml:space="preserve">Предмет јавне набавке </w:t>
            </w:r>
            <w:r w:rsidR="00BE68A3" w:rsidRPr="00BE68A3">
              <w:rPr>
                <w:lang w:val="sr-Cyrl-RS"/>
              </w:rPr>
              <w:t>услуга</w:t>
            </w:r>
            <w:r w:rsidRPr="00BE68A3">
              <w:t xml:space="preserve"> бр</w:t>
            </w:r>
            <w:r w:rsidRPr="00BE68A3">
              <w:rPr>
                <w:lang w:val="ru-RU"/>
              </w:rPr>
              <w:t>.</w:t>
            </w:r>
            <w:r w:rsidRPr="00BE68A3">
              <w:t xml:space="preserve"> </w:t>
            </w:r>
            <w:r w:rsidR="00BE68A3" w:rsidRPr="00BE68A3">
              <w:rPr>
                <w:lang w:val="sr-Cyrl-RS"/>
              </w:rPr>
              <w:t>44-14-П</w:t>
            </w:r>
            <w:r w:rsidRPr="00BE68A3">
              <w:rPr>
                <w:i/>
                <w:iCs/>
              </w:rPr>
              <w:t xml:space="preserve"> </w:t>
            </w:r>
            <w:r w:rsidRPr="00BE68A3">
              <w:t xml:space="preserve">је </w:t>
            </w:r>
            <w:r w:rsidR="00BE68A3" w:rsidRPr="00BE68A3">
              <w:rPr>
                <w:noProof/>
                <w:lang w:val="ru-RU"/>
              </w:rPr>
              <w:t>Сервисирање</w:t>
            </w:r>
            <w:r w:rsidR="00BE68A3" w:rsidRPr="00BE68A3">
              <w:rPr>
                <w:noProof/>
                <w:lang w:val="sr-Cyrl-RS"/>
              </w:rPr>
              <w:t xml:space="preserve"> </w:t>
            </w:r>
            <w:r w:rsidR="00BE68A3" w:rsidRPr="00BE68A3">
              <w:rPr>
                <w:noProof/>
                <w:lang w:val="sr-Cyrl-CS"/>
              </w:rPr>
              <w:t>опреме за хлорисање „</w:t>
            </w:r>
            <w:r w:rsidR="00BE68A3" w:rsidRPr="00BE68A3">
              <w:rPr>
                <w:noProof/>
                <w:lang w:val="sr-Latn-CS"/>
              </w:rPr>
              <w:t>HLOROGEN“(</w:t>
            </w:r>
            <w:r w:rsidR="00BE68A3" w:rsidRPr="00BE68A3">
              <w:rPr>
                <w:noProof/>
                <w:lang w:val="sr-Cyrl-CS"/>
              </w:rPr>
              <w:t>постројење за производњу хлора) и АДС –а систем за аутоматско дозирање хлора у води који се налази у Клиничком центру Војводине</w:t>
            </w:r>
            <w:r w:rsidRPr="00BE68A3">
              <w:rPr>
                <w:b/>
                <w:lang w:val="sr-Cyrl-BA"/>
              </w:rPr>
              <w:t>.</w:t>
            </w:r>
          </w:p>
        </w:tc>
      </w:tr>
      <w:tr w:rsidR="00AD0C56" w:rsidRPr="002D5B2C" w:rsidTr="004D2E66">
        <w:tc>
          <w:tcPr>
            <w:tcW w:w="3935" w:type="dxa"/>
            <w:vAlign w:val="center"/>
          </w:tcPr>
          <w:p w:rsidR="00AD0C56" w:rsidRPr="004D2E66" w:rsidRDefault="004D2E66" w:rsidP="00AD0C56">
            <w:pPr>
              <w:rPr>
                <w:b/>
                <w:noProof/>
              </w:rPr>
            </w:pPr>
            <w:r w:rsidRPr="004D2E66">
              <w:rPr>
                <w:b/>
                <w:noProof/>
              </w:rPr>
              <w:t>Назив и ознака из општег речника</w:t>
            </w:r>
          </w:p>
        </w:tc>
        <w:tc>
          <w:tcPr>
            <w:tcW w:w="5351" w:type="dxa"/>
          </w:tcPr>
          <w:p w:rsidR="00AD0C56" w:rsidRPr="00FC5FB6" w:rsidRDefault="0016002E" w:rsidP="00FC5FB6">
            <w:pPr>
              <w:rPr>
                <w:noProof/>
              </w:rPr>
            </w:pPr>
            <w:r w:rsidRPr="00431D0A">
              <w:rPr>
                <w:noProof/>
                <w:lang w:val="ru-RU"/>
              </w:rPr>
              <w:t>50</w:t>
            </w:r>
            <w:r>
              <w:rPr>
                <w:noProof/>
                <w:lang w:val="ru-RU"/>
              </w:rPr>
              <w:t>800000 Разне услуге поравке и одржавања</w:t>
            </w:r>
          </w:p>
        </w:tc>
      </w:tr>
    </w:tbl>
    <w:p w:rsidR="009A5352" w:rsidRDefault="009A5352">
      <w:pPr>
        <w:rPr>
          <w:b/>
          <w:noProof/>
        </w:rPr>
      </w:pPr>
    </w:p>
    <w:p w:rsidR="004D2E66" w:rsidRPr="00BE68A3" w:rsidRDefault="00C21A19">
      <w:pPr>
        <w:rPr>
          <w:b/>
          <w:noProof/>
        </w:rPr>
      </w:pPr>
      <w:r w:rsidRPr="00BE68A3">
        <w:rPr>
          <w:b/>
          <w:noProof/>
        </w:rPr>
        <w:t xml:space="preserve">Предмет јавне набавке </w:t>
      </w:r>
      <w:r w:rsidR="009A5352" w:rsidRPr="00BE68A3">
        <w:rPr>
          <w:b/>
          <w:noProof/>
        </w:rPr>
        <w:t>није  обликован по партијама</w:t>
      </w:r>
      <w:r w:rsidRPr="00BE68A3">
        <w:rPr>
          <w:b/>
          <w:noProof/>
        </w:rPr>
        <w:t>.</w:t>
      </w:r>
    </w:p>
    <w:p w:rsidR="007B247F" w:rsidRPr="00BE68A3" w:rsidRDefault="007B247F" w:rsidP="00646779">
      <w:pPr>
        <w:rPr>
          <w:b/>
          <w:noProof/>
        </w:rPr>
      </w:pPr>
    </w:p>
    <w:p w:rsidR="00646779" w:rsidRPr="009A5352" w:rsidRDefault="007B247F" w:rsidP="00646779">
      <w:pPr>
        <w:rPr>
          <w:b/>
          <w:noProof/>
        </w:rPr>
      </w:pPr>
      <w:proofErr w:type="gramStart"/>
      <w:r w:rsidRPr="00BE68A3">
        <w:rPr>
          <w:b/>
          <w:iCs/>
        </w:rPr>
        <w:t>Н</w:t>
      </w:r>
      <w:r w:rsidRPr="00BE68A3">
        <w:rPr>
          <w:b/>
          <w:iCs/>
          <w:lang w:val="sr-Cyrl-CS"/>
        </w:rPr>
        <w:t xml:space="preserve">аручилац </w:t>
      </w:r>
      <w:r w:rsidR="0024459E" w:rsidRPr="00BE68A3">
        <w:rPr>
          <w:b/>
          <w:iCs/>
        </w:rPr>
        <w:t>не спроводи</w:t>
      </w:r>
      <w:r w:rsidRPr="00BE68A3">
        <w:rPr>
          <w:b/>
          <w:iCs/>
          <w:lang w:val="sr-Cyrl-CS"/>
        </w:rPr>
        <w:t xml:space="preserve"> поступак јавне набавке ради закључења оквирног споразума</w:t>
      </w:r>
      <w:r w:rsidR="009A5352" w:rsidRPr="00BE68A3">
        <w:rPr>
          <w:b/>
          <w:iCs/>
          <w:lang w:val="sr-Cyrl-CS"/>
        </w:rPr>
        <w:t>.</w:t>
      </w:r>
      <w:proofErr w:type="gramEnd"/>
    </w:p>
    <w:p w:rsidR="00AD0C56" w:rsidRDefault="00AD0C56">
      <w:pPr>
        <w:rPr>
          <w:b/>
          <w:noProof/>
        </w:rPr>
      </w:pPr>
      <w:r>
        <w:rPr>
          <w:b/>
          <w:noProof/>
        </w:rPr>
        <w:br w:type="page"/>
      </w:r>
    </w:p>
    <w:p w:rsidR="00E43FAE" w:rsidRDefault="00E43FAE" w:rsidP="001E3383">
      <w:pPr>
        <w:pStyle w:val="Heading2"/>
        <w:numPr>
          <w:ilvl w:val="0"/>
          <w:numId w:val="4"/>
        </w:numPr>
        <w:rPr>
          <w:noProof/>
        </w:rPr>
      </w:pPr>
      <w:bookmarkStart w:id="11" w:name="_Toc364245683"/>
      <w:r>
        <w:rPr>
          <w:noProof/>
        </w:rPr>
        <w:lastRenderedPageBreak/>
        <w:t>ОПИС ПРЕДМЕТА ЈАВНЕ НАБАВКЕ</w:t>
      </w:r>
      <w:bookmarkEnd w:id="11"/>
    </w:p>
    <w:p w:rsidR="00E43FAE" w:rsidRPr="001F30AB" w:rsidRDefault="00E43FAE" w:rsidP="00E43FAE">
      <w:pPr>
        <w:jc w:val="center"/>
        <w:rPr>
          <w:i/>
          <w:noProof/>
        </w:rPr>
      </w:pPr>
      <w:r w:rsidRPr="00CB26A0">
        <w:rPr>
          <w:i/>
          <w:noProof/>
        </w:rPr>
        <w:t xml:space="preserve">ВРСТА, ТЕХНИЧКЕ КАРАКТЕРИСТИКЕ, КВАЛИТЕТ, КОЛИЧИНА И ОПИС </w:t>
      </w:r>
      <w:r w:rsidR="00CB26A0">
        <w:rPr>
          <w:i/>
          <w:noProof/>
        </w:rPr>
        <w:t>ПРЕДМЕТА ЈАВНЕ НАБАВКЕ</w:t>
      </w:r>
      <w:r w:rsidRPr="00CB26A0">
        <w:rPr>
          <w:i/>
          <w:noProof/>
        </w:rPr>
        <w:t>, НАЧИН СПРОВОЂЕЊА КОНТРОЛЕ И ОБ</w:t>
      </w:r>
      <w:r w:rsidR="001F30AB">
        <w:rPr>
          <w:i/>
          <w:noProof/>
        </w:rPr>
        <w:t>ЕЗБЕЂИВАЊА ГАРАНЦИЈЕ КВАЛИТЕТА</w:t>
      </w:r>
    </w:p>
    <w:p w:rsidR="00E43FAE" w:rsidRDefault="00E43FAE">
      <w:pPr>
        <w:rPr>
          <w:b/>
          <w:noProof/>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16002E" w:rsidRPr="00CB26A0" w:rsidTr="002761CB">
        <w:tc>
          <w:tcPr>
            <w:tcW w:w="9036" w:type="dxa"/>
            <w:tcBorders>
              <w:top w:val="single" w:sz="1" w:space="0" w:color="000000"/>
              <w:left w:val="single" w:sz="1" w:space="0" w:color="000000"/>
              <w:bottom w:val="single" w:sz="1" w:space="0" w:color="000000"/>
              <w:right w:val="single" w:sz="1" w:space="0" w:color="000000"/>
            </w:tcBorders>
            <w:shd w:val="clear" w:color="auto" w:fill="auto"/>
          </w:tcPr>
          <w:p w:rsidR="0016002E" w:rsidRPr="001F30AB" w:rsidRDefault="0016002E" w:rsidP="002761CB">
            <w:pPr>
              <w:suppressAutoHyphens/>
              <w:spacing w:line="100" w:lineRule="atLeast"/>
              <w:jc w:val="both"/>
            </w:pPr>
            <w:r w:rsidRPr="00431D0A">
              <w:rPr>
                <w:noProof/>
                <w:lang w:val="ru-RU"/>
              </w:rPr>
              <w:t>Сервисирање</w:t>
            </w:r>
            <w:r>
              <w:rPr>
                <w:noProof/>
                <w:lang w:val="sr-Cyrl-RS"/>
              </w:rPr>
              <w:t xml:space="preserve"> </w:t>
            </w:r>
            <w:r>
              <w:rPr>
                <w:noProof/>
                <w:lang w:val="sr-Cyrl-CS"/>
              </w:rPr>
              <w:t>опреме за хлорисање „</w:t>
            </w:r>
            <w:r>
              <w:rPr>
                <w:noProof/>
                <w:lang w:val="sr-Latn-CS"/>
              </w:rPr>
              <w:t>HLOROGEN“ (</w:t>
            </w:r>
            <w:r>
              <w:rPr>
                <w:noProof/>
                <w:lang w:val="sr-Cyrl-CS"/>
              </w:rPr>
              <w:t>постројење за производњу хлора) и АДС систем</w:t>
            </w:r>
            <w:r>
              <w:rPr>
                <w:noProof/>
              </w:rPr>
              <w:t>a</w:t>
            </w:r>
            <w:r>
              <w:rPr>
                <w:noProof/>
                <w:lang w:val="sr-Cyrl-CS"/>
              </w:rPr>
              <w:t xml:space="preserve"> за аутоматско дозирање хлора у води који се налази у Клиничком центру Војводине</w:t>
            </w:r>
            <w:r>
              <w:rPr>
                <w:bCs/>
                <w:noProof/>
                <w:lang w:val="sr-Cyrl-RS"/>
              </w:rPr>
              <w:t>.</w:t>
            </w:r>
          </w:p>
        </w:tc>
      </w:tr>
    </w:tbl>
    <w:p w:rsidR="0016002E" w:rsidRDefault="0016002E" w:rsidP="0016002E">
      <w:pPr>
        <w:rPr>
          <w:bCs/>
          <w:iCs/>
        </w:rPr>
      </w:pPr>
    </w:p>
    <w:p w:rsidR="00BB4FF8" w:rsidRDefault="00FF4CDA" w:rsidP="00BB4FF8">
      <w:pPr>
        <w:rPr>
          <w:b/>
          <w:bCs/>
          <w:color w:val="000000"/>
          <w:sz w:val="32"/>
          <w:szCs w:val="32"/>
          <w:lang w:val="sr-Cyrl-RS"/>
        </w:rPr>
      </w:pPr>
      <w:r>
        <w:rPr>
          <w:b/>
          <w:bCs/>
          <w:color w:val="000000"/>
          <w:sz w:val="32"/>
          <w:szCs w:val="32"/>
          <w:lang w:val="sr-Cyrl-RS"/>
        </w:rPr>
        <w:t>Сервис за периодично сервисирање опреме обухвата</w:t>
      </w:r>
    </w:p>
    <w:p w:rsidR="00FF4CDA" w:rsidRDefault="00FF4CDA" w:rsidP="00BB4FF8">
      <w:pPr>
        <w:rPr>
          <w:sz w:val="28"/>
          <w:szCs w:val="28"/>
          <w:lang w:val="nb-NO"/>
        </w:rPr>
      </w:pPr>
      <w:r>
        <w:rPr>
          <w:b/>
          <w:bCs/>
          <w:color w:val="000000"/>
          <w:sz w:val="32"/>
          <w:szCs w:val="32"/>
          <w:lang w:val="sr-Cyrl-RS"/>
        </w:rPr>
        <w:t xml:space="preserve"> </w:t>
      </w:r>
      <w:r w:rsidRPr="005607B6">
        <w:rPr>
          <w:b/>
          <w:bCs/>
          <w:sz w:val="32"/>
          <w:szCs w:val="32"/>
        </w:rPr>
        <w:t>I</w:t>
      </w:r>
      <w:r w:rsidR="00173959">
        <w:rPr>
          <w:b/>
          <w:bCs/>
          <w:sz w:val="32"/>
          <w:szCs w:val="32"/>
          <w:lang w:val="sr-Cyrl-RS"/>
        </w:rPr>
        <w:t xml:space="preserve"> </w:t>
      </w:r>
      <w:r>
        <w:rPr>
          <w:b/>
          <w:bCs/>
          <w:sz w:val="32"/>
          <w:szCs w:val="32"/>
        </w:rPr>
        <w:t>ОСНОВНИ</w:t>
      </w:r>
      <w:r w:rsidRPr="005607B6">
        <w:rPr>
          <w:b/>
          <w:bCs/>
          <w:sz w:val="32"/>
          <w:szCs w:val="32"/>
        </w:rPr>
        <w:t xml:space="preserve"> </w:t>
      </w:r>
      <w:r>
        <w:rPr>
          <w:b/>
          <w:bCs/>
          <w:sz w:val="32"/>
          <w:szCs w:val="32"/>
        </w:rPr>
        <w:t>СЕРВИС</w:t>
      </w:r>
      <w:r w:rsidRPr="005607B6">
        <w:rPr>
          <w:sz w:val="32"/>
          <w:szCs w:val="32"/>
        </w:rPr>
        <w:t xml:space="preserve"> </w:t>
      </w:r>
      <w:r w:rsidR="00BB4FF8">
        <w:rPr>
          <w:sz w:val="32"/>
          <w:szCs w:val="32"/>
          <w:lang w:val="sr-Cyrl-RS"/>
        </w:rPr>
        <w:t>-</w:t>
      </w:r>
      <w:r>
        <w:rPr>
          <w:b/>
          <w:bCs/>
          <w:sz w:val="32"/>
          <w:szCs w:val="32"/>
        </w:rPr>
        <w:t>HLOROGEN</w:t>
      </w:r>
      <w:r w:rsidRPr="005607B6">
        <w:rPr>
          <w:b/>
          <w:bCs/>
          <w:sz w:val="32"/>
          <w:szCs w:val="32"/>
          <w:vertAlign w:val="superscript"/>
        </w:rPr>
        <w:t>®</w:t>
      </w:r>
      <w:r>
        <w:rPr>
          <w:b/>
          <w:bCs/>
          <w:sz w:val="32"/>
          <w:szCs w:val="32"/>
        </w:rPr>
        <w:t xml:space="preserve"> H50gr</w:t>
      </w:r>
    </w:p>
    <w:p w:rsidR="00FF4CDA" w:rsidRPr="00635166" w:rsidRDefault="00FF4CDA" w:rsidP="00BB4FF8">
      <w:pPr>
        <w:rPr>
          <w:sz w:val="28"/>
          <w:szCs w:val="28"/>
          <w:lang w:val="nb-NO"/>
        </w:rPr>
      </w:pPr>
    </w:p>
    <w:tbl>
      <w:tblPr>
        <w:tblW w:w="9125" w:type="dxa"/>
        <w:jc w:val="center"/>
        <w:tblInd w:w="55" w:type="dxa"/>
        <w:tblLayout w:type="fixed"/>
        <w:tblCellMar>
          <w:top w:w="55" w:type="dxa"/>
          <w:left w:w="55" w:type="dxa"/>
          <w:bottom w:w="55" w:type="dxa"/>
          <w:right w:w="55" w:type="dxa"/>
        </w:tblCellMar>
        <w:tblLook w:val="0000" w:firstRow="0" w:lastRow="0" w:firstColumn="0" w:lastColumn="0" w:noHBand="0" w:noVBand="0"/>
      </w:tblPr>
      <w:tblGrid>
        <w:gridCol w:w="537"/>
        <w:gridCol w:w="3255"/>
        <w:gridCol w:w="5333"/>
      </w:tblGrid>
      <w:tr w:rsidR="00BB4FF8" w:rsidTr="0005004B">
        <w:trPr>
          <w:trHeight w:val="278"/>
          <w:jc w:val="center"/>
        </w:trPr>
        <w:tc>
          <w:tcPr>
            <w:tcW w:w="537" w:type="dxa"/>
            <w:vMerge w:val="restart"/>
            <w:tcBorders>
              <w:top w:val="single" w:sz="2" w:space="0" w:color="000000"/>
              <w:left w:val="single" w:sz="1" w:space="0" w:color="000000"/>
            </w:tcBorders>
            <w:shd w:val="clear" w:color="auto" w:fill="auto"/>
          </w:tcPr>
          <w:p w:rsidR="00BB4FF8" w:rsidRDefault="0005004B" w:rsidP="00FF4CDA">
            <w:pPr>
              <w:pStyle w:val="TableContents"/>
              <w:rPr>
                <w:b/>
                <w:bCs/>
                <w:lang w:val="sr-Latn-CS"/>
              </w:rPr>
            </w:pPr>
            <w:r>
              <w:rPr>
                <w:b/>
                <w:bCs/>
                <w:lang w:val="sr-Latn-CS"/>
              </w:rPr>
              <w:t>Рб</w:t>
            </w:r>
          </w:p>
        </w:tc>
        <w:tc>
          <w:tcPr>
            <w:tcW w:w="3255" w:type="dxa"/>
            <w:tcBorders>
              <w:top w:val="single" w:sz="2" w:space="0" w:color="000000"/>
              <w:left w:val="single" w:sz="1" w:space="0" w:color="000000"/>
              <w:bottom w:val="dotted" w:sz="4" w:space="0" w:color="auto"/>
            </w:tcBorders>
            <w:shd w:val="clear" w:color="auto" w:fill="auto"/>
          </w:tcPr>
          <w:p w:rsidR="00BB4FF8" w:rsidRPr="00065C70" w:rsidRDefault="0005004B" w:rsidP="00FF4CDA">
            <w:pPr>
              <w:pStyle w:val="TableContents"/>
              <w:jc w:val="center"/>
              <w:rPr>
                <w:b/>
                <w:bCs/>
                <w:lang w:val="sr-Latn-CS"/>
              </w:rPr>
            </w:pPr>
            <w:r>
              <w:rPr>
                <w:b/>
                <w:bCs/>
                <w:lang w:val="sr-Latn-CS"/>
              </w:rPr>
              <w:t>Назив</w:t>
            </w:r>
          </w:p>
        </w:tc>
        <w:tc>
          <w:tcPr>
            <w:tcW w:w="5333" w:type="dxa"/>
            <w:vMerge w:val="restart"/>
            <w:tcBorders>
              <w:top w:val="single" w:sz="2" w:space="0" w:color="000000"/>
              <w:left w:val="single" w:sz="1" w:space="0" w:color="000000"/>
              <w:right w:val="single" w:sz="4" w:space="0" w:color="auto"/>
            </w:tcBorders>
            <w:shd w:val="clear" w:color="auto" w:fill="auto"/>
          </w:tcPr>
          <w:p w:rsidR="00BB4FF8" w:rsidRDefault="0005004B" w:rsidP="00FF4CDA">
            <w:pPr>
              <w:pStyle w:val="TableContents"/>
              <w:jc w:val="center"/>
              <w:rPr>
                <w:b/>
                <w:bCs/>
                <w:lang w:val="sr-Latn-CS"/>
              </w:rPr>
            </w:pPr>
            <w:r>
              <w:rPr>
                <w:b/>
                <w:bCs/>
                <w:lang w:val="sr-Latn-CS"/>
              </w:rPr>
              <w:t>Опис</w:t>
            </w:r>
            <w:r w:rsidR="00BB4FF8">
              <w:rPr>
                <w:b/>
                <w:bCs/>
                <w:lang w:val="sr-Latn-CS"/>
              </w:rPr>
              <w:t xml:space="preserve"> </w:t>
            </w:r>
            <w:r>
              <w:rPr>
                <w:b/>
                <w:bCs/>
                <w:lang w:val="sr-Latn-CS"/>
              </w:rPr>
              <w:t>активности</w:t>
            </w:r>
          </w:p>
        </w:tc>
      </w:tr>
      <w:tr w:rsidR="00BB4FF8" w:rsidTr="0005004B">
        <w:trPr>
          <w:trHeight w:val="277"/>
          <w:jc w:val="center"/>
        </w:trPr>
        <w:tc>
          <w:tcPr>
            <w:tcW w:w="537" w:type="dxa"/>
            <w:vMerge/>
            <w:tcBorders>
              <w:left w:val="single" w:sz="1" w:space="0" w:color="000000"/>
              <w:bottom w:val="single" w:sz="1" w:space="0" w:color="000000"/>
              <w:right w:val="single" w:sz="2" w:space="0" w:color="000000"/>
            </w:tcBorders>
            <w:shd w:val="clear" w:color="auto" w:fill="auto"/>
          </w:tcPr>
          <w:p w:rsidR="00BB4FF8" w:rsidRDefault="00BB4FF8" w:rsidP="00FF4CDA">
            <w:pPr>
              <w:pStyle w:val="TableContents"/>
              <w:rPr>
                <w:b/>
                <w:bCs/>
                <w:lang w:val="sr-Latn-CS"/>
              </w:rPr>
            </w:pPr>
          </w:p>
        </w:tc>
        <w:tc>
          <w:tcPr>
            <w:tcW w:w="3255" w:type="dxa"/>
            <w:tcBorders>
              <w:top w:val="dotted" w:sz="4" w:space="0" w:color="auto"/>
              <w:left w:val="single" w:sz="2" w:space="0" w:color="000000"/>
              <w:bottom w:val="single" w:sz="2" w:space="0" w:color="000000"/>
              <w:right w:val="single" w:sz="2" w:space="0" w:color="000000"/>
            </w:tcBorders>
            <w:shd w:val="clear" w:color="auto" w:fill="auto"/>
          </w:tcPr>
          <w:p w:rsidR="00BB4FF8" w:rsidRPr="0005581B" w:rsidRDefault="0005004B" w:rsidP="00FF4CDA">
            <w:pPr>
              <w:pStyle w:val="TableContents"/>
              <w:jc w:val="center"/>
              <w:rPr>
                <w:b/>
                <w:bCs/>
                <w:i/>
                <w:lang w:val="sr-Latn-CS"/>
              </w:rPr>
            </w:pPr>
            <w:r>
              <w:rPr>
                <w:bCs/>
                <w:i/>
                <w:lang w:val="sr-Latn-CS"/>
              </w:rPr>
              <w:t>Напомена</w:t>
            </w:r>
          </w:p>
        </w:tc>
        <w:tc>
          <w:tcPr>
            <w:tcW w:w="5333" w:type="dxa"/>
            <w:vMerge/>
            <w:tcBorders>
              <w:left w:val="single" w:sz="1" w:space="0" w:color="000000"/>
              <w:bottom w:val="single" w:sz="1" w:space="0" w:color="000000"/>
              <w:right w:val="single" w:sz="4" w:space="0" w:color="auto"/>
            </w:tcBorders>
            <w:shd w:val="clear" w:color="auto" w:fill="auto"/>
            <w:vAlign w:val="center"/>
          </w:tcPr>
          <w:p w:rsidR="00BB4FF8" w:rsidRDefault="00BB4FF8" w:rsidP="00FF4CDA">
            <w:pPr>
              <w:pStyle w:val="TableContents"/>
              <w:rPr>
                <w:b/>
                <w:bCs/>
                <w:lang w:val="sr-Latn-CS"/>
              </w:rPr>
            </w:pPr>
          </w:p>
        </w:tc>
      </w:tr>
      <w:tr w:rsidR="00BB4FF8" w:rsidRPr="00F9054E" w:rsidTr="00FC65D1">
        <w:trPr>
          <w:trHeight w:val="1826"/>
          <w:jc w:val="center"/>
        </w:trPr>
        <w:tc>
          <w:tcPr>
            <w:tcW w:w="537" w:type="dxa"/>
            <w:tcBorders>
              <w:left w:val="single" w:sz="1" w:space="0" w:color="000000"/>
              <w:bottom w:val="single" w:sz="1" w:space="0" w:color="000000"/>
            </w:tcBorders>
            <w:shd w:val="clear" w:color="auto" w:fill="auto"/>
            <w:vAlign w:val="center"/>
          </w:tcPr>
          <w:p w:rsidR="00BB4FF8" w:rsidRDefault="00BB4FF8" w:rsidP="00FF4CDA">
            <w:pPr>
              <w:pStyle w:val="TableContents"/>
              <w:jc w:val="right"/>
              <w:rPr>
                <w:lang w:val="sr-Latn-CS"/>
              </w:rPr>
            </w:pPr>
            <w:r>
              <w:rPr>
                <w:lang w:val="sr-Latn-CS"/>
              </w:rPr>
              <w:t>1.</w:t>
            </w:r>
          </w:p>
        </w:tc>
        <w:tc>
          <w:tcPr>
            <w:tcW w:w="3255" w:type="dxa"/>
            <w:tcBorders>
              <w:top w:val="single" w:sz="2" w:space="0" w:color="000000"/>
              <w:left w:val="single" w:sz="1" w:space="0" w:color="000000"/>
              <w:bottom w:val="single" w:sz="2" w:space="0" w:color="000000"/>
            </w:tcBorders>
            <w:shd w:val="clear" w:color="auto" w:fill="auto"/>
            <w:vAlign w:val="center"/>
          </w:tcPr>
          <w:p w:rsidR="00BB4FF8" w:rsidRDefault="0005004B" w:rsidP="00FF4CDA">
            <w:pPr>
              <w:pStyle w:val="TableContents"/>
              <w:rPr>
                <w:b/>
                <w:lang w:val="sr-Latn-CS"/>
              </w:rPr>
            </w:pPr>
            <w:r>
              <w:rPr>
                <w:b/>
                <w:lang w:val="sr-Latn-CS"/>
              </w:rPr>
              <w:t>Електролизер</w:t>
            </w:r>
            <w:r w:rsidR="00BB4FF8">
              <w:rPr>
                <w:b/>
                <w:lang w:val="sr-Latn-CS"/>
              </w:rPr>
              <w:t xml:space="preserve"> 50</w:t>
            </w:r>
            <w:r>
              <w:rPr>
                <w:b/>
                <w:lang w:val="sr-Latn-CS"/>
              </w:rPr>
              <w:t>гр</w:t>
            </w:r>
          </w:p>
          <w:p w:rsidR="00BB4FF8" w:rsidRPr="00065C70" w:rsidRDefault="0005004B" w:rsidP="001E3383">
            <w:pPr>
              <w:pStyle w:val="TableContents"/>
              <w:numPr>
                <w:ilvl w:val="0"/>
                <w:numId w:val="15"/>
              </w:numPr>
              <w:rPr>
                <w:i/>
                <w:lang w:val="sr-Latn-CS"/>
              </w:rPr>
            </w:pPr>
            <w:r>
              <w:rPr>
                <w:i/>
                <w:lang w:val="sr-Latn-CS"/>
              </w:rPr>
              <w:t>Замена</w:t>
            </w:r>
            <w:r w:rsidR="00BB4FF8">
              <w:rPr>
                <w:i/>
                <w:lang w:val="sr-Latn-CS"/>
              </w:rPr>
              <w:t xml:space="preserve"> </w:t>
            </w:r>
            <w:r>
              <w:rPr>
                <w:i/>
                <w:lang w:val="sr-Latn-CS"/>
              </w:rPr>
              <w:t>са</w:t>
            </w:r>
            <w:r w:rsidR="00BB4FF8">
              <w:rPr>
                <w:i/>
                <w:lang w:val="sr-Latn-CS"/>
              </w:rPr>
              <w:t xml:space="preserve"> </w:t>
            </w:r>
            <w:r>
              <w:rPr>
                <w:i/>
                <w:lang w:val="sr-Latn-CS"/>
              </w:rPr>
              <w:t>сервисираним</w:t>
            </w:r>
            <w:r w:rsidR="00BB4FF8">
              <w:rPr>
                <w:i/>
                <w:lang w:val="sr-Latn-CS"/>
              </w:rPr>
              <w:t xml:space="preserve"> </w:t>
            </w:r>
            <w:r>
              <w:rPr>
                <w:i/>
                <w:lang w:val="sr-Latn-CS"/>
              </w:rPr>
              <w:t>електролизером</w:t>
            </w:r>
            <w:r w:rsidR="00BB4FF8">
              <w:rPr>
                <w:i/>
                <w:lang w:val="sr-Latn-CS"/>
              </w:rPr>
              <w:t>;</w:t>
            </w:r>
          </w:p>
          <w:p w:rsidR="00BB4FF8" w:rsidRPr="00065C70" w:rsidRDefault="00BB4FF8" w:rsidP="00FF4CDA">
            <w:pPr>
              <w:pStyle w:val="TableContents"/>
              <w:ind w:left="360"/>
              <w:rPr>
                <w:i/>
                <w:lang w:val="sr-Latn-CS"/>
              </w:rPr>
            </w:pPr>
          </w:p>
          <w:p w:rsidR="00BB4FF8" w:rsidRPr="00BE5522" w:rsidRDefault="00BB4FF8" w:rsidP="00FF4CDA">
            <w:pPr>
              <w:pStyle w:val="TableContents"/>
              <w:ind w:left="360"/>
              <w:rPr>
                <w:b/>
                <w:lang w:val="sr-Latn-CS"/>
              </w:rPr>
            </w:pPr>
            <w:r w:rsidRPr="00BE5522">
              <w:rPr>
                <w:b/>
                <w:lang w:val="sr-Latn-CS"/>
              </w:rPr>
              <w:t xml:space="preserve"> </w:t>
            </w:r>
          </w:p>
        </w:tc>
        <w:tc>
          <w:tcPr>
            <w:tcW w:w="5333" w:type="dxa"/>
            <w:tcBorders>
              <w:left w:val="single" w:sz="1" w:space="0" w:color="000000"/>
              <w:bottom w:val="single" w:sz="2" w:space="0" w:color="000000"/>
              <w:right w:val="single" w:sz="2" w:space="0" w:color="000000"/>
            </w:tcBorders>
            <w:shd w:val="clear" w:color="auto" w:fill="auto"/>
            <w:vAlign w:val="center"/>
          </w:tcPr>
          <w:p w:rsidR="00BB4FF8" w:rsidRDefault="0005004B" w:rsidP="001E3383">
            <w:pPr>
              <w:pStyle w:val="TableContents"/>
              <w:numPr>
                <w:ilvl w:val="1"/>
                <w:numId w:val="10"/>
              </w:numPr>
              <w:rPr>
                <w:lang w:val="sr-Latn-CS"/>
              </w:rPr>
            </w:pPr>
            <w:r>
              <w:rPr>
                <w:lang w:val="sr-Latn-CS"/>
              </w:rPr>
              <w:t>Уклањање</w:t>
            </w:r>
            <w:r w:rsidR="00BB4FF8">
              <w:rPr>
                <w:lang w:val="sr-Latn-CS"/>
              </w:rPr>
              <w:t xml:space="preserve"> </w:t>
            </w:r>
            <w:r>
              <w:rPr>
                <w:lang w:val="sr-Latn-CS"/>
              </w:rPr>
              <w:t>нечистоће</w:t>
            </w:r>
            <w:r w:rsidR="00BB4FF8">
              <w:rPr>
                <w:lang w:val="sr-Latn-CS"/>
              </w:rPr>
              <w:t xml:space="preserve">, </w:t>
            </w:r>
            <w:r>
              <w:rPr>
                <w:lang w:val="sr-Latn-CS"/>
              </w:rPr>
              <w:t>каменца</w:t>
            </w:r>
            <w:r w:rsidR="00BB4FF8">
              <w:rPr>
                <w:lang w:val="sr-Latn-CS"/>
              </w:rPr>
              <w:t xml:space="preserve"> </w:t>
            </w:r>
            <w:r>
              <w:rPr>
                <w:lang w:val="sr-Latn-CS"/>
              </w:rPr>
              <w:t>и</w:t>
            </w:r>
            <w:r w:rsidR="00BB4FF8">
              <w:rPr>
                <w:lang w:val="sr-Latn-CS"/>
              </w:rPr>
              <w:t xml:space="preserve"> </w:t>
            </w:r>
            <w:r>
              <w:rPr>
                <w:lang w:val="sr-Latn-CS"/>
              </w:rPr>
              <w:t>патине</w:t>
            </w:r>
            <w:r w:rsidR="00BB4FF8">
              <w:rPr>
                <w:lang w:val="sr-Latn-CS"/>
              </w:rPr>
              <w:t xml:space="preserve"> </w:t>
            </w:r>
            <w:r>
              <w:rPr>
                <w:lang w:val="sr-Latn-CS"/>
              </w:rPr>
              <w:t>са</w:t>
            </w:r>
            <w:r w:rsidR="00BB4FF8">
              <w:rPr>
                <w:lang w:val="sr-Latn-CS"/>
              </w:rPr>
              <w:t xml:space="preserve"> </w:t>
            </w:r>
            <w:r>
              <w:rPr>
                <w:lang w:val="sr-Latn-CS"/>
              </w:rPr>
              <w:t>електрода</w:t>
            </w:r>
            <w:r w:rsidR="00BB4FF8">
              <w:rPr>
                <w:lang w:val="sr-Latn-CS"/>
              </w:rPr>
              <w:t xml:space="preserve"> </w:t>
            </w:r>
            <w:r>
              <w:rPr>
                <w:lang w:val="sr-Latn-CS"/>
              </w:rPr>
              <w:t>и</w:t>
            </w:r>
            <w:r w:rsidR="00BB4FF8">
              <w:rPr>
                <w:lang w:val="sr-Latn-CS"/>
              </w:rPr>
              <w:t xml:space="preserve"> </w:t>
            </w:r>
            <w:r>
              <w:rPr>
                <w:lang w:val="sr-Latn-CS"/>
              </w:rPr>
              <w:t>кућишта</w:t>
            </w:r>
            <w:r w:rsidR="00BB4FF8">
              <w:rPr>
                <w:lang w:val="sr-Latn-CS"/>
              </w:rPr>
              <w:t xml:space="preserve"> </w:t>
            </w:r>
            <w:r>
              <w:rPr>
                <w:lang w:val="sr-Latn-CS"/>
              </w:rPr>
              <w:t>електролизера</w:t>
            </w:r>
            <w:r w:rsidR="00BB4FF8">
              <w:rPr>
                <w:lang w:val="sr-Latn-CS"/>
              </w:rPr>
              <w:t>;</w:t>
            </w:r>
          </w:p>
          <w:p w:rsidR="00BB4FF8" w:rsidRDefault="0005004B" w:rsidP="001E3383">
            <w:pPr>
              <w:pStyle w:val="TableContents"/>
              <w:numPr>
                <w:ilvl w:val="1"/>
                <w:numId w:val="10"/>
              </w:numPr>
              <w:rPr>
                <w:lang w:val="sr-Latn-CS"/>
              </w:rPr>
            </w:pPr>
            <w:r>
              <w:rPr>
                <w:lang w:val="sr-Latn-CS"/>
              </w:rPr>
              <w:t>Комплетна</w:t>
            </w:r>
            <w:r w:rsidR="00BB4FF8">
              <w:rPr>
                <w:lang w:val="sr-Latn-CS"/>
              </w:rPr>
              <w:t xml:space="preserve"> </w:t>
            </w:r>
            <w:r>
              <w:rPr>
                <w:lang w:val="sr-Latn-CS"/>
              </w:rPr>
              <w:t>замена</w:t>
            </w:r>
            <w:r w:rsidR="00BB4FF8">
              <w:rPr>
                <w:lang w:val="sr-Latn-CS"/>
              </w:rPr>
              <w:t xml:space="preserve"> </w:t>
            </w:r>
            <w:r>
              <w:rPr>
                <w:lang w:val="sr-Latn-CS"/>
              </w:rPr>
              <w:t>о</w:t>
            </w:r>
            <w:r w:rsidR="00BB4FF8">
              <w:rPr>
                <w:lang w:val="sr-Latn-CS"/>
              </w:rPr>
              <w:t>-</w:t>
            </w:r>
            <w:r>
              <w:rPr>
                <w:lang w:val="sr-Latn-CS"/>
              </w:rPr>
              <w:t>ринг</w:t>
            </w:r>
            <w:r w:rsidR="00BB4FF8">
              <w:rPr>
                <w:lang w:val="sr-Latn-CS"/>
              </w:rPr>
              <w:t xml:space="preserve"> </w:t>
            </w:r>
            <w:r>
              <w:rPr>
                <w:lang w:val="sr-Latn-CS"/>
              </w:rPr>
              <w:t>заптивача</w:t>
            </w:r>
            <w:r w:rsidR="00BB4FF8">
              <w:rPr>
                <w:lang w:val="sr-Latn-CS"/>
              </w:rPr>
              <w:t xml:space="preserve"> </w:t>
            </w:r>
            <w:r>
              <w:rPr>
                <w:lang w:val="sr-Latn-CS"/>
              </w:rPr>
              <w:t>на</w:t>
            </w:r>
            <w:r w:rsidR="00BB4FF8">
              <w:rPr>
                <w:lang w:val="sr-Latn-CS"/>
              </w:rPr>
              <w:t xml:space="preserve"> </w:t>
            </w:r>
            <w:r>
              <w:rPr>
                <w:lang w:val="sr-Latn-CS"/>
              </w:rPr>
              <w:t>електродама</w:t>
            </w:r>
            <w:r w:rsidR="00BB4FF8">
              <w:rPr>
                <w:lang w:val="sr-Latn-CS"/>
              </w:rPr>
              <w:t>;</w:t>
            </w:r>
          </w:p>
          <w:p w:rsidR="00BB4FF8" w:rsidRDefault="0005004B" w:rsidP="001E3383">
            <w:pPr>
              <w:pStyle w:val="TableContents"/>
              <w:numPr>
                <w:ilvl w:val="1"/>
                <w:numId w:val="10"/>
              </w:numPr>
              <w:rPr>
                <w:lang w:val="sr-Latn-CS"/>
              </w:rPr>
            </w:pPr>
            <w:r>
              <w:rPr>
                <w:lang w:val="sr-Latn-CS"/>
              </w:rPr>
              <w:t>Провера</w:t>
            </w:r>
            <w:r w:rsidR="00BB4FF8">
              <w:rPr>
                <w:lang w:val="sr-Latn-CS"/>
              </w:rPr>
              <w:t xml:space="preserve"> </w:t>
            </w:r>
            <w:r>
              <w:rPr>
                <w:lang w:val="sr-Latn-CS"/>
              </w:rPr>
              <w:t>исправности</w:t>
            </w:r>
            <w:r w:rsidR="00BB4FF8">
              <w:rPr>
                <w:lang w:val="sr-Latn-CS"/>
              </w:rPr>
              <w:t xml:space="preserve"> </w:t>
            </w:r>
            <w:r>
              <w:rPr>
                <w:lang w:val="sr-Latn-CS"/>
              </w:rPr>
              <w:t>кућишта</w:t>
            </w:r>
            <w:r w:rsidR="00BB4FF8">
              <w:rPr>
                <w:lang w:val="sr-Latn-CS"/>
              </w:rPr>
              <w:t xml:space="preserve"> </w:t>
            </w:r>
            <w:r>
              <w:rPr>
                <w:lang w:val="sr-Latn-CS"/>
              </w:rPr>
              <w:t>електролизера</w:t>
            </w:r>
            <w:r w:rsidR="00BB4FF8">
              <w:rPr>
                <w:lang w:val="sr-Latn-CS"/>
              </w:rPr>
              <w:t>;</w:t>
            </w:r>
          </w:p>
          <w:p w:rsidR="00BB4FF8" w:rsidRDefault="0005004B" w:rsidP="001E3383">
            <w:pPr>
              <w:pStyle w:val="TableContents"/>
              <w:numPr>
                <w:ilvl w:val="1"/>
                <w:numId w:val="10"/>
              </w:numPr>
              <w:rPr>
                <w:lang w:val="sr-Latn-CS"/>
              </w:rPr>
            </w:pPr>
            <w:r>
              <w:rPr>
                <w:lang w:val="sr-Latn-CS"/>
              </w:rPr>
              <w:t>Уградио</w:t>
            </w:r>
            <w:r w:rsidR="00BB4FF8">
              <w:rPr>
                <w:lang w:val="sr-Latn-CS"/>
              </w:rPr>
              <w:t>;</w:t>
            </w:r>
          </w:p>
        </w:tc>
      </w:tr>
      <w:tr w:rsidR="00BB4FF8" w:rsidTr="0005004B">
        <w:trPr>
          <w:trHeight w:val="1915"/>
          <w:jc w:val="center"/>
        </w:trPr>
        <w:tc>
          <w:tcPr>
            <w:tcW w:w="537" w:type="dxa"/>
            <w:tcBorders>
              <w:left w:val="single" w:sz="1" w:space="0" w:color="000000"/>
              <w:bottom w:val="single" w:sz="1" w:space="0" w:color="000000"/>
              <w:right w:val="single" w:sz="2" w:space="0" w:color="000000"/>
            </w:tcBorders>
            <w:shd w:val="clear" w:color="auto" w:fill="auto"/>
            <w:vAlign w:val="center"/>
          </w:tcPr>
          <w:p w:rsidR="00BB4FF8" w:rsidRDefault="00BB4FF8" w:rsidP="00FF4CDA">
            <w:pPr>
              <w:pStyle w:val="TableContents"/>
              <w:jc w:val="right"/>
              <w:rPr>
                <w:lang w:val="sr-Latn-CS"/>
              </w:rPr>
            </w:pPr>
            <w:r>
              <w:rPr>
                <w:lang w:val="sr-Latn-CS"/>
              </w:rPr>
              <w:t>2.</w:t>
            </w:r>
          </w:p>
        </w:tc>
        <w:tc>
          <w:tcPr>
            <w:tcW w:w="3255" w:type="dxa"/>
            <w:tcBorders>
              <w:top w:val="single" w:sz="2" w:space="0" w:color="000000"/>
              <w:left w:val="single" w:sz="2" w:space="0" w:color="000000"/>
              <w:bottom w:val="single" w:sz="2" w:space="0" w:color="000000"/>
            </w:tcBorders>
            <w:shd w:val="clear" w:color="auto" w:fill="auto"/>
            <w:vAlign w:val="center"/>
          </w:tcPr>
          <w:p w:rsidR="00BB4FF8" w:rsidRDefault="0005004B" w:rsidP="00FF4CDA">
            <w:pPr>
              <w:pStyle w:val="TableContents"/>
              <w:rPr>
                <w:b/>
                <w:lang w:val="sr-Latn-CS"/>
              </w:rPr>
            </w:pPr>
            <w:r>
              <w:rPr>
                <w:b/>
                <w:lang w:val="sr-Latn-CS"/>
              </w:rPr>
              <w:t>Колона</w:t>
            </w:r>
            <w:r w:rsidR="00BB4FF8" w:rsidRPr="00BE5522">
              <w:rPr>
                <w:b/>
                <w:lang w:val="sr-Latn-CS"/>
              </w:rPr>
              <w:t xml:space="preserve"> 180/</w:t>
            </w:r>
            <w:r w:rsidR="00BB4FF8">
              <w:rPr>
                <w:b/>
                <w:lang w:val="sr-Latn-CS"/>
              </w:rPr>
              <w:t>8</w:t>
            </w:r>
          </w:p>
          <w:p w:rsidR="00BB4FF8" w:rsidRPr="00065C70" w:rsidRDefault="0005004B" w:rsidP="001E3383">
            <w:pPr>
              <w:pStyle w:val="TableContents"/>
              <w:numPr>
                <w:ilvl w:val="0"/>
                <w:numId w:val="16"/>
              </w:numPr>
              <w:rPr>
                <w:i/>
                <w:lang w:val="sr-Latn-CS"/>
              </w:rPr>
            </w:pPr>
            <w:r>
              <w:rPr>
                <w:i/>
                <w:lang w:val="sr-Latn-CS"/>
              </w:rPr>
              <w:t>Замена</w:t>
            </w:r>
            <w:r w:rsidR="00BB4FF8">
              <w:rPr>
                <w:i/>
                <w:lang w:val="sr-Latn-CS"/>
              </w:rPr>
              <w:t xml:space="preserve"> </w:t>
            </w:r>
            <w:r>
              <w:rPr>
                <w:i/>
                <w:lang w:val="sr-Latn-CS"/>
              </w:rPr>
              <w:t>са</w:t>
            </w:r>
            <w:r w:rsidR="00BB4FF8">
              <w:rPr>
                <w:i/>
                <w:lang w:val="sr-Latn-CS"/>
              </w:rPr>
              <w:t xml:space="preserve"> </w:t>
            </w:r>
            <w:r>
              <w:rPr>
                <w:i/>
                <w:lang w:val="sr-Latn-CS"/>
              </w:rPr>
              <w:t>сервисираном</w:t>
            </w:r>
            <w:r w:rsidR="00BB4FF8">
              <w:rPr>
                <w:i/>
                <w:lang w:val="sr-Latn-CS"/>
              </w:rPr>
              <w:t xml:space="preserve"> </w:t>
            </w:r>
            <w:r>
              <w:rPr>
                <w:i/>
                <w:lang w:val="sr-Latn-CS"/>
              </w:rPr>
              <w:t>колоном</w:t>
            </w:r>
            <w:r w:rsidR="00BB4FF8">
              <w:rPr>
                <w:i/>
                <w:lang w:val="sr-Latn-CS"/>
              </w:rPr>
              <w:t>;</w:t>
            </w:r>
          </w:p>
          <w:p w:rsidR="00BB4FF8" w:rsidRDefault="00BB4FF8" w:rsidP="00FF4CDA">
            <w:pPr>
              <w:pStyle w:val="TableContents"/>
              <w:rPr>
                <w:lang w:val="sr-Latn-CS"/>
              </w:rPr>
            </w:pPr>
          </w:p>
          <w:p w:rsidR="00BB4FF8" w:rsidRPr="00BE5522" w:rsidRDefault="00BB4FF8" w:rsidP="00FF4CDA">
            <w:pPr>
              <w:pStyle w:val="TableContents"/>
              <w:rPr>
                <w:lang w:val="sr-Latn-CS"/>
              </w:rPr>
            </w:pPr>
          </w:p>
        </w:tc>
        <w:tc>
          <w:tcPr>
            <w:tcW w:w="5333" w:type="dxa"/>
            <w:tcBorders>
              <w:top w:val="single" w:sz="2" w:space="0" w:color="000000"/>
              <w:left w:val="single" w:sz="1" w:space="0" w:color="000000"/>
              <w:bottom w:val="single" w:sz="2" w:space="0" w:color="000000"/>
              <w:right w:val="single" w:sz="2" w:space="0" w:color="000000"/>
            </w:tcBorders>
            <w:shd w:val="clear" w:color="auto" w:fill="auto"/>
            <w:vAlign w:val="center"/>
          </w:tcPr>
          <w:p w:rsidR="00BB4FF8" w:rsidRDefault="0005004B" w:rsidP="001E3383">
            <w:pPr>
              <w:pStyle w:val="TableContents"/>
              <w:numPr>
                <w:ilvl w:val="1"/>
                <w:numId w:val="11"/>
              </w:numPr>
            </w:pPr>
            <w:r>
              <w:t>Репарација</w:t>
            </w:r>
            <w:r w:rsidR="00BB4FF8">
              <w:t xml:space="preserve"> </w:t>
            </w:r>
            <w:r>
              <w:t>јоноизмењивачке</w:t>
            </w:r>
            <w:r w:rsidR="00BB4FF8">
              <w:t xml:space="preserve"> </w:t>
            </w:r>
            <w:r>
              <w:t>испуне</w:t>
            </w:r>
            <w:r w:rsidR="00BB4FF8">
              <w:t xml:space="preserve"> – </w:t>
            </w:r>
            <w:r>
              <w:t>прање</w:t>
            </w:r>
            <w:r w:rsidR="00BB4FF8">
              <w:t xml:space="preserve"> </w:t>
            </w:r>
            <w:r>
              <w:t>и</w:t>
            </w:r>
            <w:r w:rsidR="00BB4FF8">
              <w:t xml:space="preserve"> </w:t>
            </w:r>
            <w:r>
              <w:t>сепарација</w:t>
            </w:r>
            <w:r w:rsidR="00BB4FF8">
              <w:t xml:space="preserve"> </w:t>
            </w:r>
            <w:r>
              <w:t>смоле</w:t>
            </w:r>
            <w:r w:rsidR="00BB4FF8">
              <w:t xml:space="preserve">, </w:t>
            </w:r>
            <w:r>
              <w:t>приликом</w:t>
            </w:r>
            <w:r w:rsidR="00BB4FF8">
              <w:t xml:space="preserve"> </w:t>
            </w:r>
            <w:r>
              <w:t>које</w:t>
            </w:r>
            <w:r w:rsidR="00BB4FF8">
              <w:t xml:space="preserve"> </w:t>
            </w:r>
            <w:r>
              <w:t>се</w:t>
            </w:r>
            <w:r w:rsidR="00BB4FF8">
              <w:t xml:space="preserve">, </w:t>
            </w:r>
            <w:r>
              <w:t>у</w:t>
            </w:r>
            <w:r w:rsidR="00BB4FF8">
              <w:t xml:space="preserve"> </w:t>
            </w:r>
            <w:r>
              <w:t>зависности</w:t>
            </w:r>
            <w:r w:rsidR="00BB4FF8">
              <w:t xml:space="preserve"> </w:t>
            </w:r>
            <w:r>
              <w:t>од</w:t>
            </w:r>
            <w:r w:rsidR="00BB4FF8">
              <w:t xml:space="preserve"> </w:t>
            </w:r>
            <w:r>
              <w:t>оштећења</w:t>
            </w:r>
            <w:r w:rsidR="00BB4FF8">
              <w:t xml:space="preserve"> </w:t>
            </w:r>
            <w:r>
              <w:t>исте</w:t>
            </w:r>
            <w:r w:rsidR="00BB4FF8">
              <w:t xml:space="preserve">, </w:t>
            </w:r>
            <w:r>
              <w:t>додаје</w:t>
            </w:r>
            <w:r w:rsidR="00BB4FF8">
              <w:t xml:space="preserve"> 20 - 50% </w:t>
            </w:r>
            <w:r>
              <w:t>нове</w:t>
            </w:r>
            <w:r w:rsidR="00BB4FF8">
              <w:t xml:space="preserve"> </w:t>
            </w:r>
            <w:r>
              <w:t>испуне</w:t>
            </w:r>
            <w:r w:rsidR="00BB4FF8">
              <w:t xml:space="preserve"> (</w:t>
            </w:r>
            <w:r>
              <w:t>le</w:t>
            </w:r>
            <w:r w:rsidR="00BB4FF8">
              <w:t>w</w:t>
            </w:r>
            <w:r>
              <w:t>atit</w:t>
            </w:r>
            <w:r w:rsidR="00BB4FF8">
              <w:t xml:space="preserve"> </w:t>
            </w:r>
            <w:r>
              <w:t>с</w:t>
            </w:r>
            <w:r w:rsidR="00BB4FF8">
              <w:t>100);</w:t>
            </w:r>
          </w:p>
          <w:p w:rsidR="00BB4FF8" w:rsidRPr="00065C70" w:rsidRDefault="0005004B" w:rsidP="001E3383">
            <w:pPr>
              <w:pStyle w:val="TableContents"/>
              <w:numPr>
                <w:ilvl w:val="1"/>
                <w:numId w:val="11"/>
              </w:numPr>
            </w:pPr>
            <w:r>
              <w:rPr>
                <w:lang w:val="sr-Latn-CS"/>
              </w:rPr>
              <w:t>Провера</w:t>
            </w:r>
            <w:r w:rsidR="00BB4FF8">
              <w:rPr>
                <w:lang w:val="sr-Latn-CS"/>
              </w:rPr>
              <w:t xml:space="preserve"> </w:t>
            </w:r>
            <w:r>
              <w:rPr>
                <w:lang w:val="sr-Latn-CS"/>
              </w:rPr>
              <w:t>исправности</w:t>
            </w:r>
            <w:r w:rsidR="00BB4FF8">
              <w:rPr>
                <w:lang w:val="sr-Latn-CS"/>
              </w:rPr>
              <w:t xml:space="preserve"> </w:t>
            </w:r>
            <w:r>
              <w:rPr>
                <w:lang w:val="sr-Latn-CS"/>
              </w:rPr>
              <w:t>кућишта</w:t>
            </w:r>
            <w:r w:rsidR="00BB4FF8">
              <w:rPr>
                <w:lang w:val="sr-Latn-CS"/>
              </w:rPr>
              <w:t xml:space="preserve"> </w:t>
            </w:r>
            <w:r>
              <w:rPr>
                <w:lang w:val="sr-Latn-CS"/>
              </w:rPr>
              <w:t>јоноизмењивачке</w:t>
            </w:r>
            <w:r w:rsidR="00BB4FF8">
              <w:rPr>
                <w:lang w:val="sr-Latn-CS"/>
              </w:rPr>
              <w:t xml:space="preserve"> </w:t>
            </w:r>
            <w:r>
              <w:rPr>
                <w:lang w:val="sr-Latn-CS"/>
              </w:rPr>
              <w:t>колоне</w:t>
            </w:r>
            <w:r w:rsidR="00BB4FF8">
              <w:rPr>
                <w:lang w:val="sr-Latn-CS"/>
              </w:rPr>
              <w:t xml:space="preserve"> – </w:t>
            </w:r>
            <w:r>
              <w:rPr>
                <w:lang w:val="sr-Latn-CS"/>
              </w:rPr>
              <w:t>тест</w:t>
            </w:r>
            <w:r w:rsidR="00BB4FF8">
              <w:rPr>
                <w:lang w:val="sr-Latn-CS"/>
              </w:rPr>
              <w:t xml:space="preserve"> </w:t>
            </w:r>
            <w:r>
              <w:rPr>
                <w:lang w:val="sr-Latn-CS"/>
              </w:rPr>
              <w:t>под</w:t>
            </w:r>
            <w:r w:rsidR="00BB4FF8">
              <w:rPr>
                <w:lang w:val="sr-Latn-CS"/>
              </w:rPr>
              <w:t xml:space="preserve"> </w:t>
            </w:r>
            <w:r>
              <w:rPr>
                <w:lang w:val="sr-Latn-CS"/>
              </w:rPr>
              <w:t>притиском</w:t>
            </w:r>
            <w:r w:rsidR="00BB4FF8">
              <w:rPr>
                <w:lang w:val="sr-Latn-CS"/>
              </w:rPr>
              <w:t>;</w:t>
            </w:r>
          </w:p>
          <w:p w:rsidR="00BB4FF8" w:rsidRPr="00065C70" w:rsidRDefault="0005004B" w:rsidP="001E3383">
            <w:pPr>
              <w:pStyle w:val="TableContents"/>
              <w:numPr>
                <w:ilvl w:val="1"/>
                <w:numId w:val="11"/>
              </w:numPr>
            </w:pPr>
            <w:r>
              <w:rPr>
                <w:lang w:val="sr-Latn-CS"/>
              </w:rPr>
              <w:t>Уградио</w:t>
            </w:r>
            <w:r w:rsidR="00BB4FF8">
              <w:rPr>
                <w:lang w:val="sr-Latn-CS"/>
              </w:rPr>
              <w:t>;</w:t>
            </w:r>
          </w:p>
        </w:tc>
      </w:tr>
      <w:tr w:rsidR="00BB4FF8" w:rsidTr="0005004B">
        <w:trPr>
          <w:trHeight w:val="1135"/>
          <w:jc w:val="center"/>
        </w:trPr>
        <w:tc>
          <w:tcPr>
            <w:tcW w:w="537" w:type="dxa"/>
            <w:tcBorders>
              <w:left w:val="single" w:sz="1" w:space="0" w:color="000000"/>
              <w:bottom w:val="single" w:sz="1" w:space="0" w:color="000000"/>
            </w:tcBorders>
            <w:shd w:val="clear" w:color="auto" w:fill="auto"/>
            <w:vAlign w:val="center"/>
          </w:tcPr>
          <w:p w:rsidR="00BB4FF8" w:rsidRDefault="00BB4FF8" w:rsidP="00FF4CDA">
            <w:pPr>
              <w:pStyle w:val="TableContents"/>
              <w:jc w:val="right"/>
              <w:rPr>
                <w:lang w:val="sr-Latn-CS"/>
              </w:rPr>
            </w:pPr>
            <w:r>
              <w:rPr>
                <w:lang w:val="sr-Latn-CS"/>
              </w:rPr>
              <w:t>3.</w:t>
            </w:r>
          </w:p>
        </w:tc>
        <w:tc>
          <w:tcPr>
            <w:tcW w:w="3255" w:type="dxa"/>
            <w:tcBorders>
              <w:top w:val="single" w:sz="2" w:space="0" w:color="000000"/>
              <w:left w:val="single" w:sz="1" w:space="0" w:color="000000"/>
              <w:bottom w:val="single" w:sz="1" w:space="0" w:color="000000"/>
            </w:tcBorders>
            <w:shd w:val="clear" w:color="auto" w:fill="auto"/>
            <w:vAlign w:val="center"/>
          </w:tcPr>
          <w:p w:rsidR="00BB4FF8" w:rsidRPr="00BE5522" w:rsidRDefault="0005004B" w:rsidP="00FF4CDA">
            <w:pPr>
              <w:pStyle w:val="TableContents"/>
              <w:rPr>
                <w:b/>
                <w:lang w:val="sr-Latn-CS"/>
              </w:rPr>
            </w:pPr>
            <w:r>
              <w:rPr>
                <w:b/>
                <w:lang w:val="sr-Latn-CS"/>
              </w:rPr>
              <w:t>Дозирна</w:t>
            </w:r>
            <w:r w:rsidR="00BB4FF8" w:rsidRPr="00BE5522">
              <w:rPr>
                <w:b/>
                <w:lang w:val="sr-Latn-CS"/>
              </w:rPr>
              <w:t xml:space="preserve"> </w:t>
            </w:r>
            <w:r>
              <w:rPr>
                <w:b/>
                <w:lang w:val="sr-Latn-CS"/>
              </w:rPr>
              <w:t>пумпа</w:t>
            </w:r>
            <w:r w:rsidR="00BB4FF8" w:rsidRPr="00BE5522">
              <w:rPr>
                <w:b/>
                <w:lang w:val="sr-Latn-CS"/>
              </w:rPr>
              <w:t xml:space="preserve"> Sigma EMA DP MTM</w:t>
            </w:r>
            <w:r w:rsidR="00BB4FF8">
              <w:rPr>
                <w:b/>
                <w:lang w:val="sr-Latn-CS"/>
              </w:rPr>
              <w:t>2</w:t>
            </w:r>
          </w:p>
        </w:tc>
        <w:tc>
          <w:tcPr>
            <w:tcW w:w="5333" w:type="dxa"/>
            <w:tcBorders>
              <w:top w:val="single" w:sz="2" w:space="0" w:color="000000"/>
              <w:left w:val="single" w:sz="1" w:space="0" w:color="000000"/>
              <w:bottom w:val="single" w:sz="2" w:space="0" w:color="000000"/>
              <w:right w:val="single" w:sz="2" w:space="0" w:color="000000"/>
            </w:tcBorders>
            <w:shd w:val="clear" w:color="auto" w:fill="auto"/>
            <w:vAlign w:val="center"/>
          </w:tcPr>
          <w:p w:rsidR="00BB4FF8" w:rsidRDefault="0005004B" w:rsidP="001E3383">
            <w:pPr>
              <w:pStyle w:val="TableContents"/>
              <w:numPr>
                <w:ilvl w:val="1"/>
                <w:numId w:val="12"/>
              </w:numPr>
              <w:rPr>
                <w:lang w:val="sr-Latn-CS"/>
              </w:rPr>
            </w:pPr>
            <w:r>
              <w:rPr>
                <w:lang w:val="sr-Latn-CS"/>
              </w:rPr>
              <w:t>Замена</w:t>
            </w:r>
            <w:r w:rsidR="00BB4FF8">
              <w:rPr>
                <w:lang w:val="sr-Latn-CS"/>
              </w:rPr>
              <w:t xml:space="preserve"> </w:t>
            </w:r>
            <w:r>
              <w:rPr>
                <w:lang w:val="sr-Latn-CS"/>
              </w:rPr>
              <w:t>мале</w:t>
            </w:r>
            <w:r w:rsidR="00BB4FF8">
              <w:rPr>
                <w:lang w:val="sr-Latn-CS"/>
              </w:rPr>
              <w:t xml:space="preserve"> </w:t>
            </w:r>
            <w:r>
              <w:rPr>
                <w:lang w:val="sr-Latn-CS"/>
              </w:rPr>
              <w:t>тефлонске</w:t>
            </w:r>
            <w:r w:rsidR="00BB4FF8">
              <w:rPr>
                <w:lang w:val="sr-Latn-CS"/>
              </w:rPr>
              <w:t xml:space="preserve"> </w:t>
            </w:r>
            <w:r>
              <w:rPr>
                <w:lang w:val="sr-Latn-CS"/>
              </w:rPr>
              <w:t>мембране</w:t>
            </w:r>
            <w:r w:rsidR="00BB4FF8">
              <w:rPr>
                <w:lang w:val="sr-Latn-CS"/>
              </w:rPr>
              <w:t>;</w:t>
            </w:r>
          </w:p>
          <w:p w:rsidR="00BB4FF8" w:rsidRDefault="00BB4FF8" w:rsidP="00FF4CDA">
            <w:pPr>
              <w:pStyle w:val="TableContents"/>
              <w:rPr>
                <w:lang w:val="sr-Latn-CS"/>
              </w:rPr>
            </w:pPr>
          </w:p>
          <w:p w:rsidR="00BB4FF8" w:rsidRDefault="0005004B" w:rsidP="001E3383">
            <w:pPr>
              <w:pStyle w:val="TableContents"/>
              <w:numPr>
                <w:ilvl w:val="1"/>
                <w:numId w:val="12"/>
              </w:numPr>
              <w:rPr>
                <w:lang w:val="sr-Latn-CS"/>
              </w:rPr>
            </w:pPr>
            <w:r>
              <w:rPr>
                <w:lang w:val="sr-Latn-CS"/>
              </w:rPr>
              <w:t>Замена</w:t>
            </w:r>
            <w:r w:rsidR="00BB4FF8">
              <w:rPr>
                <w:lang w:val="sr-Latn-CS"/>
              </w:rPr>
              <w:t xml:space="preserve"> </w:t>
            </w:r>
            <w:r>
              <w:rPr>
                <w:lang w:val="sr-Latn-CS"/>
              </w:rPr>
              <w:t>семеринга</w:t>
            </w:r>
            <w:r w:rsidR="00BB4FF8">
              <w:rPr>
                <w:lang w:val="sr-Latn-CS"/>
              </w:rPr>
              <w:t xml:space="preserve"> </w:t>
            </w:r>
            <w:r>
              <w:rPr>
                <w:lang w:val="sr-Latn-CS"/>
              </w:rPr>
              <w:t>осовине</w:t>
            </w:r>
            <w:r w:rsidR="00BB4FF8">
              <w:rPr>
                <w:lang w:val="sr-Latn-CS"/>
              </w:rPr>
              <w:t xml:space="preserve"> </w:t>
            </w:r>
            <w:r>
              <w:rPr>
                <w:lang w:val="sr-Latn-CS"/>
              </w:rPr>
              <w:t>електромагнета</w:t>
            </w:r>
            <w:r w:rsidR="00BB4FF8">
              <w:rPr>
                <w:lang w:val="sr-Latn-CS"/>
              </w:rPr>
              <w:t>;</w:t>
            </w:r>
          </w:p>
        </w:tc>
      </w:tr>
      <w:tr w:rsidR="00BB4FF8" w:rsidTr="0005004B">
        <w:trPr>
          <w:trHeight w:val="1135"/>
          <w:jc w:val="center"/>
        </w:trPr>
        <w:tc>
          <w:tcPr>
            <w:tcW w:w="537" w:type="dxa"/>
            <w:tcBorders>
              <w:left w:val="single" w:sz="1" w:space="0" w:color="000000"/>
              <w:bottom w:val="single" w:sz="1" w:space="0" w:color="000000"/>
            </w:tcBorders>
            <w:shd w:val="clear" w:color="auto" w:fill="auto"/>
            <w:vAlign w:val="center"/>
          </w:tcPr>
          <w:p w:rsidR="00BB4FF8" w:rsidRDefault="00BB4FF8" w:rsidP="00FF4CDA">
            <w:pPr>
              <w:pStyle w:val="TableContents"/>
              <w:jc w:val="right"/>
              <w:rPr>
                <w:lang w:val="sr-Latn-CS"/>
              </w:rPr>
            </w:pPr>
            <w:r>
              <w:rPr>
                <w:lang w:val="sr-Latn-CS"/>
              </w:rPr>
              <w:t>4.</w:t>
            </w:r>
          </w:p>
        </w:tc>
        <w:tc>
          <w:tcPr>
            <w:tcW w:w="3255" w:type="dxa"/>
            <w:tcBorders>
              <w:left w:val="single" w:sz="1" w:space="0" w:color="000000"/>
              <w:bottom w:val="single" w:sz="1" w:space="0" w:color="000000"/>
            </w:tcBorders>
            <w:shd w:val="clear" w:color="auto" w:fill="auto"/>
            <w:vAlign w:val="center"/>
          </w:tcPr>
          <w:p w:rsidR="00BB4FF8" w:rsidRPr="00BE5522" w:rsidRDefault="0005004B" w:rsidP="00FF4CDA">
            <w:pPr>
              <w:pStyle w:val="TableContents"/>
              <w:rPr>
                <w:b/>
                <w:lang w:val="sr-Latn-CS"/>
              </w:rPr>
            </w:pPr>
            <w:r>
              <w:rPr>
                <w:b/>
                <w:lang w:val="sr-Latn-CS"/>
              </w:rPr>
              <w:t>Дозирна</w:t>
            </w:r>
            <w:r w:rsidR="00BB4FF8" w:rsidRPr="00BE5522">
              <w:rPr>
                <w:b/>
                <w:lang w:val="sr-Latn-CS"/>
              </w:rPr>
              <w:t xml:space="preserve"> </w:t>
            </w:r>
            <w:r>
              <w:rPr>
                <w:b/>
                <w:lang w:val="sr-Latn-CS"/>
              </w:rPr>
              <w:t>пумп</w:t>
            </w:r>
            <w:r w:rsidR="00BB4FF8" w:rsidRPr="00BE5522">
              <w:rPr>
                <w:b/>
                <w:lang w:val="sr-Latn-CS"/>
              </w:rPr>
              <w:t>a Sigma EMA</w:t>
            </w:r>
            <w:r w:rsidR="00BB4FF8">
              <w:rPr>
                <w:b/>
                <w:lang w:val="sr-Latn-CS"/>
              </w:rPr>
              <w:t xml:space="preserve"> DP MT</w:t>
            </w:r>
            <w:r w:rsidR="00BB4FF8" w:rsidRPr="00BE5522">
              <w:rPr>
                <w:b/>
                <w:lang w:val="sr-Latn-CS"/>
              </w:rPr>
              <w:t>M</w:t>
            </w:r>
            <w:r w:rsidR="00BB4FF8">
              <w:rPr>
                <w:b/>
                <w:lang w:val="sr-Latn-CS"/>
              </w:rPr>
              <w:t>1</w:t>
            </w:r>
          </w:p>
        </w:tc>
        <w:tc>
          <w:tcPr>
            <w:tcW w:w="5333" w:type="dxa"/>
            <w:tcBorders>
              <w:top w:val="single" w:sz="2" w:space="0" w:color="000000"/>
              <w:left w:val="single" w:sz="2" w:space="0" w:color="000000"/>
              <w:bottom w:val="single" w:sz="2" w:space="0" w:color="000000"/>
              <w:right w:val="single" w:sz="2" w:space="0" w:color="000000"/>
            </w:tcBorders>
            <w:shd w:val="clear" w:color="auto" w:fill="auto"/>
            <w:vAlign w:val="center"/>
          </w:tcPr>
          <w:p w:rsidR="00BB4FF8" w:rsidRDefault="0005004B" w:rsidP="001E3383">
            <w:pPr>
              <w:pStyle w:val="TableContents"/>
              <w:numPr>
                <w:ilvl w:val="1"/>
                <w:numId w:val="13"/>
              </w:numPr>
              <w:rPr>
                <w:lang w:val="sr-Latn-CS"/>
              </w:rPr>
            </w:pPr>
            <w:r>
              <w:rPr>
                <w:lang w:val="sr-Latn-CS"/>
              </w:rPr>
              <w:t>Замена</w:t>
            </w:r>
            <w:r w:rsidR="00BB4FF8">
              <w:rPr>
                <w:lang w:val="sr-Latn-CS"/>
              </w:rPr>
              <w:t xml:space="preserve"> </w:t>
            </w:r>
            <w:r>
              <w:rPr>
                <w:lang w:val="sr-Latn-CS"/>
              </w:rPr>
              <w:t>мале</w:t>
            </w:r>
            <w:r w:rsidR="00BB4FF8">
              <w:rPr>
                <w:lang w:val="sr-Latn-CS"/>
              </w:rPr>
              <w:t xml:space="preserve"> </w:t>
            </w:r>
            <w:r>
              <w:rPr>
                <w:lang w:val="sr-Latn-CS"/>
              </w:rPr>
              <w:t>тефлонске</w:t>
            </w:r>
            <w:r w:rsidR="00BB4FF8">
              <w:rPr>
                <w:lang w:val="sr-Latn-CS"/>
              </w:rPr>
              <w:t xml:space="preserve"> </w:t>
            </w:r>
            <w:r>
              <w:rPr>
                <w:lang w:val="sr-Latn-CS"/>
              </w:rPr>
              <w:t>мембране</w:t>
            </w:r>
            <w:r w:rsidR="00BB4FF8">
              <w:rPr>
                <w:lang w:val="sr-Latn-CS"/>
              </w:rPr>
              <w:t>;</w:t>
            </w:r>
          </w:p>
          <w:p w:rsidR="00BB4FF8" w:rsidRDefault="00BB4FF8" w:rsidP="00FF4CDA">
            <w:pPr>
              <w:pStyle w:val="TableContents"/>
              <w:rPr>
                <w:lang w:val="sr-Latn-CS"/>
              </w:rPr>
            </w:pPr>
          </w:p>
          <w:p w:rsidR="00BB4FF8" w:rsidRDefault="0005004B" w:rsidP="001E3383">
            <w:pPr>
              <w:pStyle w:val="TableContents"/>
              <w:numPr>
                <w:ilvl w:val="1"/>
                <w:numId w:val="13"/>
              </w:numPr>
              <w:rPr>
                <w:lang w:val="sr-Latn-CS"/>
              </w:rPr>
            </w:pPr>
            <w:r>
              <w:rPr>
                <w:lang w:val="sr-Latn-CS"/>
              </w:rPr>
              <w:t>Замена</w:t>
            </w:r>
            <w:r w:rsidR="00BB4FF8">
              <w:rPr>
                <w:lang w:val="sr-Latn-CS"/>
              </w:rPr>
              <w:t xml:space="preserve"> </w:t>
            </w:r>
            <w:r>
              <w:rPr>
                <w:lang w:val="sr-Latn-CS"/>
              </w:rPr>
              <w:t>семеринга</w:t>
            </w:r>
            <w:r w:rsidR="00BB4FF8">
              <w:rPr>
                <w:lang w:val="sr-Latn-CS"/>
              </w:rPr>
              <w:t xml:space="preserve"> </w:t>
            </w:r>
            <w:r>
              <w:rPr>
                <w:lang w:val="sr-Latn-CS"/>
              </w:rPr>
              <w:t>осовине</w:t>
            </w:r>
            <w:r w:rsidR="00BB4FF8">
              <w:rPr>
                <w:lang w:val="sr-Latn-CS"/>
              </w:rPr>
              <w:t xml:space="preserve"> </w:t>
            </w:r>
            <w:r>
              <w:rPr>
                <w:lang w:val="sr-Latn-CS"/>
              </w:rPr>
              <w:t>електромагнета</w:t>
            </w:r>
            <w:r w:rsidR="00BB4FF8">
              <w:rPr>
                <w:lang w:val="sr-Latn-CS"/>
              </w:rPr>
              <w:t>;</w:t>
            </w:r>
          </w:p>
        </w:tc>
      </w:tr>
      <w:tr w:rsidR="00BB4FF8" w:rsidTr="0005004B">
        <w:trPr>
          <w:trHeight w:val="1270"/>
          <w:jc w:val="center"/>
        </w:trPr>
        <w:tc>
          <w:tcPr>
            <w:tcW w:w="537" w:type="dxa"/>
            <w:tcBorders>
              <w:left w:val="single" w:sz="1" w:space="0" w:color="000000"/>
              <w:bottom w:val="single" w:sz="4" w:space="0" w:color="auto"/>
            </w:tcBorders>
            <w:shd w:val="clear" w:color="auto" w:fill="auto"/>
            <w:vAlign w:val="center"/>
          </w:tcPr>
          <w:p w:rsidR="00BB4FF8" w:rsidRDefault="00BB4FF8" w:rsidP="00FF4CDA">
            <w:pPr>
              <w:pStyle w:val="TableContents"/>
              <w:jc w:val="right"/>
              <w:rPr>
                <w:lang w:val="sr-Latn-CS"/>
              </w:rPr>
            </w:pPr>
            <w:r>
              <w:rPr>
                <w:lang w:val="sr-Latn-CS"/>
              </w:rPr>
              <w:t>5.</w:t>
            </w:r>
          </w:p>
        </w:tc>
        <w:tc>
          <w:tcPr>
            <w:tcW w:w="3255" w:type="dxa"/>
            <w:tcBorders>
              <w:left w:val="single" w:sz="1" w:space="0" w:color="000000"/>
              <w:bottom w:val="single" w:sz="4" w:space="0" w:color="auto"/>
            </w:tcBorders>
            <w:shd w:val="clear" w:color="auto" w:fill="auto"/>
            <w:vAlign w:val="center"/>
          </w:tcPr>
          <w:p w:rsidR="00BB4FF8" w:rsidRDefault="0005004B" w:rsidP="00FF4CDA">
            <w:pPr>
              <w:pStyle w:val="TableContents"/>
              <w:rPr>
                <w:lang w:val="sr-Latn-CS"/>
              </w:rPr>
            </w:pPr>
            <w:r>
              <w:rPr>
                <w:b/>
                <w:lang w:val="sr-Latn-CS"/>
              </w:rPr>
              <w:t>Сензор</w:t>
            </w:r>
            <w:r w:rsidR="00BB4FF8">
              <w:rPr>
                <w:b/>
                <w:lang w:val="sr-Latn-CS"/>
              </w:rPr>
              <w:t xml:space="preserve"> </w:t>
            </w:r>
            <w:r>
              <w:rPr>
                <w:b/>
                <w:lang w:val="sr-Latn-CS"/>
              </w:rPr>
              <w:t>протока</w:t>
            </w:r>
            <w:r w:rsidR="00BB4FF8">
              <w:rPr>
                <w:b/>
                <w:lang w:val="sr-Latn-CS"/>
              </w:rPr>
              <w:t xml:space="preserve"> Sigma </w:t>
            </w:r>
            <w:r w:rsidR="00BB4FF8" w:rsidRPr="00FC0094">
              <w:rPr>
                <w:b/>
                <w:lang w:val="sr-Latn-CS"/>
              </w:rPr>
              <w:t>S100</w:t>
            </w:r>
            <w:r w:rsidR="00BB4FF8">
              <w:rPr>
                <w:lang w:val="sr-Latn-CS"/>
              </w:rPr>
              <w:t xml:space="preserve"> </w:t>
            </w:r>
          </w:p>
          <w:p w:rsidR="00BB4FF8" w:rsidRPr="000C39F7" w:rsidRDefault="0005004B" w:rsidP="001E3383">
            <w:pPr>
              <w:pStyle w:val="TableContents"/>
              <w:numPr>
                <w:ilvl w:val="0"/>
                <w:numId w:val="15"/>
              </w:numPr>
              <w:rPr>
                <w:i/>
                <w:lang w:val="sr-Latn-CS"/>
              </w:rPr>
            </w:pPr>
            <w:r>
              <w:rPr>
                <w:i/>
                <w:lang w:val="sr-Latn-CS"/>
              </w:rPr>
              <w:t>Замена</w:t>
            </w:r>
            <w:r w:rsidR="00BB4FF8">
              <w:rPr>
                <w:i/>
                <w:lang w:val="sr-Latn-CS"/>
              </w:rPr>
              <w:t xml:space="preserve"> </w:t>
            </w:r>
            <w:r>
              <w:rPr>
                <w:i/>
                <w:lang w:val="sr-Latn-CS"/>
              </w:rPr>
              <w:t>са</w:t>
            </w:r>
            <w:r w:rsidR="00BB4FF8">
              <w:rPr>
                <w:i/>
                <w:lang w:val="sr-Latn-CS"/>
              </w:rPr>
              <w:t xml:space="preserve"> </w:t>
            </w:r>
            <w:r>
              <w:rPr>
                <w:i/>
                <w:lang w:val="sr-Latn-CS"/>
              </w:rPr>
              <w:t>сервисираним</w:t>
            </w:r>
            <w:r w:rsidR="00BB4FF8">
              <w:rPr>
                <w:i/>
                <w:lang w:val="sr-Latn-CS"/>
              </w:rPr>
              <w:t xml:space="preserve"> </w:t>
            </w:r>
            <w:r>
              <w:rPr>
                <w:i/>
                <w:lang w:val="sr-Latn-CS"/>
              </w:rPr>
              <w:t>сензором</w:t>
            </w:r>
            <w:r w:rsidR="00BB4FF8">
              <w:rPr>
                <w:i/>
                <w:lang w:val="sr-Latn-CS"/>
              </w:rPr>
              <w:t xml:space="preserve"> </w:t>
            </w:r>
            <w:r>
              <w:rPr>
                <w:i/>
                <w:lang w:val="sr-Latn-CS"/>
              </w:rPr>
              <w:t>протока</w:t>
            </w:r>
            <w:r w:rsidR="00BB4FF8">
              <w:rPr>
                <w:i/>
                <w:lang w:val="sr-Latn-CS"/>
              </w:rPr>
              <w:t>;</w:t>
            </w:r>
          </w:p>
        </w:tc>
        <w:tc>
          <w:tcPr>
            <w:tcW w:w="5333" w:type="dxa"/>
            <w:tcBorders>
              <w:top w:val="single" w:sz="2" w:space="0" w:color="000000"/>
              <w:left w:val="single" w:sz="1" w:space="0" w:color="000000"/>
              <w:bottom w:val="single" w:sz="4" w:space="0" w:color="auto"/>
              <w:right w:val="single" w:sz="2" w:space="0" w:color="000000"/>
            </w:tcBorders>
            <w:shd w:val="clear" w:color="auto" w:fill="auto"/>
            <w:vAlign w:val="center"/>
          </w:tcPr>
          <w:p w:rsidR="00BB4FF8" w:rsidRDefault="0005004B" w:rsidP="001E3383">
            <w:pPr>
              <w:pStyle w:val="TableContents"/>
              <w:numPr>
                <w:ilvl w:val="1"/>
                <w:numId w:val="18"/>
              </w:numPr>
              <w:rPr>
                <w:lang w:val="sr-Latn-CS"/>
              </w:rPr>
            </w:pPr>
            <w:r>
              <w:rPr>
                <w:lang w:val="sr-Latn-CS"/>
              </w:rPr>
              <w:t>Замена</w:t>
            </w:r>
            <w:r w:rsidR="00BB4FF8">
              <w:rPr>
                <w:lang w:val="sr-Latn-CS"/>
              </w:rPr>
              <w:t xml:space="preserve"> </w:t>
            </w:r>
            <w:r>
              <w:rPr>
                <w:lang w:val="sr-Latn-CS"/>
              </w:rPr>
              <w:t>воденице</w:t>
            </w:r>
            <w:r w:rsidR="00BB4FF8">
              <w:rPr>
                <w:lang w:val="sr-Latn-CS"/>
              </w:rPr>
              <w:t xml:space="preserve"> </w:t>
            </w:r>
            <w:r>
              <w:rPr>
                <w:lang w:val="sr-Latn-CS"/>
              </w:rPr>
              <w:t>са</w:t>
            </w:r>
            <w:r w:rsidR="00BB4FF8">
              <w:rPr>
                <w:lang w:val="sr-Latn-CS"/>
              </w:rPr>
              <w:t xml:space="preserve"> </w:t>
            </w:r>
            <w:r>
              <w:rPr>
                <w:lang w:val="sr-Latn-CS"/>
              </w:rPr>
              <w:t>магнетом</w:t>
            </w:r>
            <w:r w:rsidR="00BB4FF8">
              <w:rPr>
                <w:lang w:val="sr-Latn-CS"/>
              </w:rPr>
              <w:t>;</w:t>
            </w:r>
          </w:p>
          <w:p w:rsidR="00BB4FF8" w:rsidRDefault="0005004B" w:rsidP="001E3383">
            <w:pPr>
              <w:pStyle w:val="TableContents"/>
              <w:numPr>
                <w:ilvl w:val="1"/>
                <w:numId w:val="18"/>
              </w:numPr>
              <w:rPr>
                <w:lang w:val="sr-Latn-CS"/>
              </w:rPr>
            </w:pPr>
            <w:r>
              <w:rPr>
                <w:lang w:val="sr-Latn-CS"/>
              </w:rPr>
              <w:t>Чишћење</w:t>
            </w:r>
            <w:r w:rsidR="00BB4FF8">
              <w:rPr>
                <w:lang w:val="sr-Latn-CS"/>
              </w:rPr>
              <w:t xml:space="preserve"> </w:t>
            </w:r>
            <w:r>
              <w:rPr>
                <w:lang w:val="sr-Latn-CS"/>
              </w:rPr>
              <w:t>кућишта</w:t>
            </w:r>
            <w:r w:rsidR="00BB4FF8">
              <w:rPr>
                <w:lang w:val="sr-Latn-CS"/>
              </w:rPr>
              <w:t xml:space="preserve"> </w:t>
            </w:r>
            <w:r>
              <w:rPr>
                <w:lang w:val="sr-Latn-CS"/>
              </w:rPr>
              <w:t>протокомера</w:t>
            </w:r>
            <w:r w:rsidR="00BB4FF8">
              <w:rPr>
                <w:lang w:val="sr-Latn-CS"/>
              </w:rPr>
              <w:t xml:space="preserve"> </w:t>
            </w:r>
            <w:r>
              <w:rPr>
                <w:lang w:val="sr-Latn-CS"/>
              </w:rPr>
              <w:t>и</w:t>
            </w:r>
            <w:r w:rsidR="00BB4FF8">
              <w:rPr>
                <w:lang w:val="sr-Latn-CS"/>
              </w:rPr>
              <w:t xml:space="preserve"> </w:t>
            </w:r>
            <w:r>
              <w:rPr>
                <w:lang w:val="sr-Latn-CS"/>
              </w:rPr>
              <w:t>тест</w:t>
            </w:r>
            <w:r w:rsidR="00BB4FF8">
              <w:rPr>
                <w:lang w:val="sr-Latn-CS"/>
              </w:rPr>
              <w:t xml:space="preserve"> </w:t>
            </w:r>
            <w:r>
              <w:rPr>
                <w:lang w:val="sr-Latn-CS"/>
              </w:rPr>
              <w:t>под</w:t>
            </w:r>
            <w:r w:rsidR="00BB4FF8">
              <w:rPr>
                <w:lang w:val="sr-Latn-CS"/>
              </w:rPr>
              <w:t xml:space="preserve"> </w:t>
            </w:r>
            <w:r>
              <w:rPr>
                <w:lang w:val="sr-Latn-CS"/>
              </w:rPr>
              <w:t>притиском</w:t>
            </w:r>
            <w:r w:rsidR="00BB4FF8">
              <w:rPr>
                <w:lang w:val="sr-Latn-CS"/>
              </w:rPr>
              <w:t>;</w:t>
            </w:r>
          </w:p>
          <w:p w:rsidR="00BB4FF8" w:rsidRDefault="0005004B" w:rsidP="001E3383">
            <w:pPr>
              <w:pStyle w:val="TableContents"/>
              <w:numPr>
                <w:ilvl w:val="1"/>
                <w:numId w:val="18"/>
              </w:numPr>
              <w:rPr>
                <w:lang w:val="sr-Latn-CS"/>
              </w:rPr>
            </w:pPr>
            <w:r>
              <w:rPr>
                <w:lang w:val="sr-Latn-CS"/>
              </w:rPr>
              <w:t>Тест</w:t>
            </w:r>
            <w:r w:rsidR="00BB4FF8">
              <w:rPr>
                <w:lang w:val="sr-Latn-CS"/>
              </w:rPr>
              <w:t xml:space="preserve"> </w:t>
            </w:r>
            <w:r>
              <w:rPr>
                <w:lang w:val="sr-Latn-CS"/>
              </w:rPr>
              <w:t>мерења</w:t>
            </w:r>
            <w:r w:rsidR="00BB4FF8">
              <w:rPr>
                <w:lang w:val="sr-Latn-CS"/>
              </w:rPr>
              <w:t xml:space="preserve"> – </w:t>
            </w:r>
            <w:r>
              <w:rPr>
                <w:lang w:val="sr-Latn-CS"/>
              </w:rPr>
              <w:t>броја</w:t>
            </w:r>
            <w:r w:rsidR="00BB4FF8">
              <w:rPr>
                <w:lang w:val="sr-Latn-CS"/>
              </w:rPr>
              <w:t xml:space="preserve"> </w:t>
            </w:r>
            <w:r>
              <w:rPr>
                <w:lang w:val="sr-Latn-CS"/>
              </w:rPr>
              <w:t>импулса</w:t>
            </w:r>
            <w:r w:rsidR="00BB4FF8">
              <w:rPr>
                <w:lang w:val="sr-Latn-CS"/>
              </w:rPr>
              <w:t>;</w:t>
            </w:r>
          </w:p>
          <w:p w:rsidR="00BB4FF8" w:rsidRDefault="0005004B" w:rsidP="001E3383">
            <w:pPr>
              <w:pStyle w:val="TableContents"/>
              <w:numPr>
                <w:ilvl w:val="1"/>
                <w:numId w:val="18"/>
              </w:numPr>
              <w:rPr>
                <w:lang w:val="sr-Latn-CS"/>
              </w:rPr>
            </w:pPr>
            <w:r>
              <w:rPr>
                <w:lang w:val="sr-Latn-CS"/>
              </w:rPr>
              <w:t>Уградња</w:t>
            </w:r>
            <w:r w:rsidR="00BB4FF8">
              <w:rPr>
                <w:lang w:val="sr-Latn-CS"/>
              </w:rPr>
              <w:t>;</w:t>
            </w:r>
          </w:p>
        </w:tc>
      </w:tr>
      <w:tr w:rsidR="00BB4FF8" w:rsidTr="0005004B">
        <w:trPr>
          <w:trHeight w:val="1360"/>
          <w:jc w:val="center"/>
        </w:trPr>
        <w:tc>
          <w:tcPr>
            <w:tcW w:w="537" w:type="dxa"/>
            <w:tcBorders>
              <w:top w:val="single" w:sz="4" w:space="0" w:color="auto"/>
              <w:left w:val="single" w:sz="4" w:space="0" w:color="auto"/>
              <w:bottom w:val="single" w:sz="4" w:space="0" w:color="auto"/>
            </w:tcBorders>
            <w:shd w:val="clear" w:color="auto" w:fill="auto"/>
            <w:vAlign w:val="center"/>
          </w:tcPr>
          <w:p w:rsidR="00BB4FF8" w:rsidRDefault="00BB4FF8" w:rsidP="00FF4CDA">
            <w:pPr>
              <w:pStyle w:val="TableContents"/>
              <w:jc w:val="right"/>
              <w:rPr>
                <w:lang w:val="sr-Latn-CS"/>
              </w:rPr>
            </w:pPr>
            <w:r>
              <w:rPr>
                <w:lang w:val="sr-Latn-CS"/>
              </w:rPr>
              <w:t>6.</w:t>
            </w:r>
          </w:p>
        </w:tc>
        <w:tc>
          <w:tcPr>
            <w:tcW w:w="3255" w:type="dxa"/>
            <w:tcBorders>
              <w:top w:val="single" w:sz="4" w:space="0" w:color="auto"/>
              <w:left w:val="single" w:sz="1" w:space="0" w:color="000000"/>
              <w:bottom w:val="single" w:sz="4" w:space="0" w:color="auto"/>
            </w:tcBorders>
            <w:shd w:val="clear" w:color="auto" w:fill="auto"/>
            <w:vAlign w:val="center"/>
          </w:tcPr>
          <w:p w:rsidR="00BB4FF8" w:rsidRDefault="0005004B" w:rsidP="00FF4CDA">
            <w:pPr>
              <w:pStyle w:val="TableContents"/>
              <w:rPr>
                <w:lang w:val="sr-Latn-CS"/>
              </w:rPr>
            </w:pPr>
            <w:r>
              <w:rPr>
                <w:b/>
                <w:lang w:val="sr-Latn-CS"/>
              </w:rPr>
              <w:t>Неповратни</w:t>
            </w:r>
            <w:r w:rsidR="00BB4FF8" w:rsidRPr="00BE5522">
              <w:rPr>
                <w:b/>
                <w:lang w:val="sr-Latn-CS"/>
              </w:rPr>
              <w:t xml:space="preserve"> </w:t>
            </w:r>
            <w:r>
              <w:rPr>
                <w:b/>
                <w:lang w:val="sr-Latn-CS"/>
              </w:rPr>
              <w:t>вентил</w:t>
            </w:r>
            <w:r w:rsidR="00BB4FF8" w:rsidRPr="00BE5522">
              <w:rPr>
                <w:b/>
                <w:lang w:val="sr-Latn-CS"/>
              </w:rPr>
              <w:t xml:space="preserve"> </w:t>
            </w:r>
            <w:r>
              <w:rPr>
                <w:b/>
                <w:lang w:val="sr-Latn-CS"/>
              </w:rPr>
              <w:t>за</w:t>
            </w:r>
            <w:r w:rsidR="00BB4FF8" w:rsidRPr="00BE5522">
              <w:rPr>
                <w:b/>
                <w:lang w:val="sr-Latn-CS"/>
              </w:rPr>
              <w:t xml:space="preserve"> </w:t>
            </w:r>
            <w:r>
              <w:rPr>
                <w:b/>
                <w:lang w:val="sr-Latn-CS"/>
              </w:rPr>
              <w:t>агресивне</w:t>
            </w:r>
            <w:r w:rsidR="00BB4FF8" w:rsidRPr="00BE5522">
              <w:rPr>
                <w:b/>
                <w:lang w:val="sr-Latn-CS"/>
              </w:rPr>
              <w:t xml:space="preserve"> </w:t>
            </w:r>
            <w:r>
              <w:rPr>
                <w:b/>
                <w:lang w:val="sr-Latn-CS"/>
              </w:rPr>
              <w:t>медије</w:t>
            </w:r>
            <w:r w:rsidR="00BB4FF8">
              <w:rPr>
                <w:lang w:val="sr-Latn-CS"/>
              </w:rPr>
              <w:t xml:space="preserve"> </w:t>
            </w:r>
          </w:p>
          <w:p w:rsidR="00BB4FF8" w:rsidRPr="00065C70" w:rsidRDefault="0005004B" w:rsidP="001E3383">
            <w:pPr>
              <w:pStyle w:val="TableContents"/>
              <w:numPr>
                <w:ilvl w:val="0"/>
                <w:numId w:val="17"/>
              </w:numPr>
              <w:rPr>
                <w:i/>
                <w:lang w:val="sr-Latn-CS"/>
              </w:rPr>
            </w:pPr>
            <w:r>
              <w:rPr>
                <w:i/>
                <w:lang w:val="sr-Latn-CS"/>
              </w:rPr>
              <w:t>Замена</w:t>
            </w:r>
            <w:r w:rsidR="00BB4FF8">
              <w:rPr>
                <w:i/>
                <w:lang w:val="sr-Latn-CS"/>
              </w:rPr>
              <w:t xml:space="preserve"> </w:t>
            </w:r>
            <w:r>
              <w:rPr>
                <w:i/>
                <w:lang w:val="sr-Latn-CS"/>
              </w:rPr>
              <w:t>са</w:t>
            </w:r>
            <w:r w:rsidR="00BB4FF8">
              <w:rPr>
                <w:i/>
                <w:lang w:val="sr-Latn-CS"/>
              </w:rPr>
              <w:t xml:space="preserve"> </w:t>
            </w:r>
            <w:r>
              <w:rPr>
                <w:i/>
                <w:lang w:val="sr-Latn-CS"/>
              </w:rPr>
              <w:t>сервисираним</w:t>
            </w:r>
            <w:r w:rsidR="00BB4FF8">
              <w:rPr>
                <w:i/>
                <w:lang w:val="sr-Latn-CS"/>
              </w:rPr>
              <w:t xml:space="preserve"> </w:t>
            </w:r>
            <w:r>
              <w:rPr>
                <w:i/>
                <w:lang w:val="sr-Latn-CS"/>
              </w:rPr>
              <w:t>неповратним</w:t>
            </w:r>
            <w:r w:rsidR="00BB4FF8">
              <w:rPr>
                <w:i/>
                <w:lang w:val="sr-Latn-CS"/>
              </w:rPr>
              <w:t xml:space="preserve"> </w:t>
            </w:r>
            <w:r>
              <w:rPr>
                <w:i/>
                <w:lang w:val="sr-Latn-CS"/>
              </w:rPr>
              <w:t>вентилом</w:t>
            </w:r>
            <w:r w:rsidR="00BB4FF8">
              <w:rPr>
                <w:i/>
                <w:lang w:val="sr-Latn-CS"/>
              </w:rPr>
              <w:t>;</w:t>
            </w:r>
          </w:p>
        </w:tc>
        <w:tc>
          <w:tcPr>
            <w:tcW w:w="5333" w:type="dxa"/>
            <w:tcBorders>
              <w:top w:val="single" w:sz="4" w:space="0" w:color="auto"/>
              <w:left w:val="single" w:sz="2" w:space="0" w:color="000000"/>
              <w:bottom w:val="single" w:sz="4" w:space="0" w:color="auto"/>
              <w:right w:val="single" w:sz="4" w:space="0" w:color="auto"/>
            </w:tcBorders>
            <w:shd w:val="clear" w:color="auto" w:fill="auto"/>
            <w:vAlign w:val="center"/>
          </w:tcPr>
          <w:p w:rsidR="00BB4FF8" w:rsidRDefault="0005004B" w:rsidP="001E3383">
            <w:pPr>
              <w:pStyle w:val="TableContents"/>
              <w:numPr>
                <w:ilvl w:val="1"/>
                <w:numId w:val="14"/>
              </w:numPr>
              <w:rPr>
                <w:lang w:val="sr-Latn-CS"/>
              </w:rPr>
            </w:pPr>
            <w:r>
              <w:rPr>
                <w:lang w:val="sr-Latn-CS"/>
              </w:rPr>
              <w:t>Замена</w:t>
            </w:r>
            <w:r w:rsidR="00BB4FF8">
              <w:rPr>
                <w:lang w:val="sr-Latn-CS"/>
              </w:rPr>
              <w:t xml:space="preserve"> </w:t>
            </w:r>
            <w:r>
              <w:rPr>
                <w:lang w:val="sr-Latn-CS"/>
              </w:rPr>
              <w:t>заптивача</w:t>
            </w:r>
            <w:r w:rsidR="00BB4FF8">
              <w:rPr>
                <w:lang w:val="sr-Latn-CS"/>
              </w:rPr>
              <w:t xml:space="preserve"> </w:t>
            </w:r>
            <w:r>
              <w:rPr>
                <w:lang w:val="sr-Latn-CS"/>
              </w:rPr>
              <w:t>од</w:t>
            </w:r>
            <w:r w:rsidR="00BB4FF8">
              <w:rPr>
                <w:lang w:val="sr-Latn-CS"/>
              </w:rPr>
              <w:t xml:space="preserve"> </w:t>
            </w:r>
            <w:r>
              <w:rPr>
                <w:lang w:val="sr-Latn-CS"/>
              </w:rPr>
              <w:t>Витона</w:t>
            </w:r>
            <w:r w:rsidR="00BB4FF8">
              <w:rPr>
                <w:lang w:val="sr-Latn-CS"/>
              </w:rPr>
              <w:t>;</w:t>
            </w:r>
          </w:p>
          <w:p w:rsidR="00BB4FF8" w:rsidRDefault="0005004B" w:rsidP="001E3383">
            <w:pPr>
              <w:pStyle w:val="TableContents"/>
              <w:numPr>
                <w:ilvl w:val="1"/>
                <w:numId w:val="14"/>
              </w:numPr>
              <w:rPr>
                <w:lang w:val="sr-Latn-CS"/>
              </w:rPr>
            </w:pPr>
            <w:r>
              <w:rPr>
                <w:lang w:val="sr-Latn-CS"/>
              </w:rPr>
              <w:t>Чишћење</w:t>
            </w:r>
            <w:r w:rsidR="00BB4FF8">
              <w:rPr>
                <w:lang w:val="sr-Latn-CS"/>
              </w:rPr>
              <w:t xml:space="preserve"> </w:t>
            </w:r>
            <w:r>
              <w:rPr>
                <w:lang w:val="sr-Latn-CS"/>
              </w:rPr>
              <w:t>кућишта</w:t>
            </w:r>
            <w:r w:rsidR="00BB4FF8">
              <w:rPr>
                <w:lang w:val="sr-Latn-CS"/>
              </w:rPr>
              <w:t xml:space="preserve"> </w:t>
            </w:r>
            <w:r>
              <w:rPr>
                <w:lang w:val="sr-Latn-CS"/>
              </w:rPr>
              <w:t>неповратног</w:t>
            </w:r>
            <w:r w:rsidR="00BB4FF8">
              <w:rPr>
                <w:lang w:val="sr-Latn-CS"/>
              </w:rPr>
              <w:t xml:space="preserve"> </w:t>
            </w:r>
            <w:r>
              <w:rPr>
                <w:lang w:val="sr-Latn-CS"/>
              </w:rPr>
              <w:t>вентила</w:t>
            </w:r>
            <w:r w:rsidR="00BB4FF8">
              <w:rPr>
                <w:lang w:val="sr-Latn-CS"/>
              </w:rPr>
              <w:t xml:space="preserve"> </w:t>
            </w:r>
            <w:r>
              <w:rPr>
                <w:lang w:val="sr-Latn-CS"/>
              </w:rPr>
              <w:t>и</w:t>
            </w:r>
            <w:r w:rsidR="00BB4FF8">
              <w:rPr>
                <w:lang w:val="sr-Latn-CS"/>
              </w:rPr>
              <w:t xml:space="preserve"> </w:t>
            </w:r>
            <w:r>
              <w:rPr>
                <w:lang w:val="sr-Latn-CS"/>
              </w:rPr>
              <w:t>тест</w:t>
            </w:r>
            <w:r w:rsidR="00BB4FF8">
              <w:rPr>
                <w:lang w:val="sr-Latn-CS"/>
              </w:rPr>
              <w:t xml:space="preserve"> </w:t>
            </w:r>
            <w:r>
              <w:rPr>
                <w:lang w:val="sr-Latn-CS"/>
              </w:rPr>
              <w:t>под</w:t>
            </w:r>
            <w:r w:rsidR="00BB4FF8">
              <w:rPr>
                <w:lang w:val="sr-Latn-CS"/>
              </w:rPr>
              <w:t xml:space="preserve"> </w:t>
            </w:r>
            <w:r>
              <w:rPr>
                <w:lang w:val="sr-Latn-CS"/>
              </w:rPr>
              <w:t>притиском</w:t>
            </w:r>
            <w:r w:rsidR="00BB4FF8">
              <w:rPr>
                <w:lang w:val="sr-Latn-CS"/>
              </w:rPr>
              <w:t>;</w:t>
            </w:r>
          </w:p>
          <w:p w:rsidR="00BB4FF8" w:rsidRDefault="0005004B" w:rsidP="001E3383">
            <w:pPr>
              <w:pStyle w:val="TableContents"/>
              <w:numPr>
                <w:ilvl w:val="1"/>
                <w:numId w:val="14"/>
              </w:numPr>
              <w:rPr>
                <w:lang w:val="sr-Latn-CS"/>
              </w:rPr>
            </w:pPr>
            <w:r>
              <w:rPr>
                <w:lang w:val="sr-Latn-CS"/>
              </w:rPr>
              <w:t>Уградња</w:t>
            </w:r>
            <w:r w:rsidR="00BB4FF8">
              <w:rPr>
                <w:lang w:val="sr-Latn-CS"/>
              </w:rPr>
              <w:t>;</w:t>
            </w:r>
          </w:p>
        </w:tc>
      </w:tr>
      <w:tr w:rsidR="00BB4FF8" w:rsidTr="0005004B">
        <w:trPr>
          <w:jc w:val="center"/>
        </w:trPr>
        <w:tc>
          <w:tcPr>
            <w:tcW w:w="537" w:type="dxa"/>
            <w:tcBorders>
              <w:top w:val="single" w:sz="4" w:space="0" w:color="auto"/>
              <w:left w:val="single" w:sz="2" w:space="0" w:color="000000"/>
              <w:bottom w:val="single" w:sz="2" w:space="0" w:color="000000"/>
              <w:right w:val="single" w:sz="2" w:space="0" w:color="000000"/>
            </w:tcBorders>
            <w:shd w:val="clear" w:color="auto" w:fill="auto"/>
            <w:vAlign w:val="center"/>
          </w:tcPr>
          <w:p w:rsidR="00BB4FF8" w:rsidRDefault="00BB4FF8" w:rsidP="00FF4CDA">
            <w:pPr>
              <w:pStyle w:val="TableContents"/>
              <w:jc w:val="right"/>
              <w:rPr>
                <w:lang w:val="sr-Latn-CS"/>
              </w:rPr>
            </w:pPr>
            <w:r>
              <w:rPr>
                <w:lang w:val="sr-Latn-CS"/>
              </w:rPr>
              <w:lastRenderedPageBreak/>
              <w:t>7.</w:t>
            </w:r>
          </w:p>
        </w:tc>
        <w:tc>
          <w:tcPr>
            <w:tcW w:w="3255" w:type="dxa"/>
            <w:tcBorders>
              <w:top w:val="single" w:sz="4" w:space="0" w:color="auto"/>
              <w:left w:val="single" w:sz="2" w:space="0" w:color="000000"/>
              <w:bottom w:val="single" w:sz="2" w:space="0" w:color="000000"/>
              <w:right w:val="single" w:sz="2" w:space="0" w:color="000000"/>
            </w:tcBorders>
            <w:shd w:val="clear" w:color="auto" w:fill="auto"/>
            <w:vAlign w:val="center"/>
          </w:tcPr>
          <w:p w:rsidR="00BB4FF8" w:rsidRPr="00BE5522" w:rsidRDefault="0005004B" w:rsidP="00FF4CDA">
            <w:pPr>
              <w:pStyle w:val="TableContents"/>
              <w:rPr>
                <w:b/>
                <w:lang w:val="sr-Latn-CS"/>
              </w:rPr>
            </w:pPr>
            <w:r>
              <w:rPr>
                <w:b/>
                <w:lang w:val="sr-Latn-CS"/>
              </w:rPr>
              <w:t>Сервисирање</w:t>
            </w:r>
            <w:r w:rsidR="00BB4FF8" w:rsidRPr="00BE5522">
              <w:rPr>
                <w:b/>
                <w:lang w:val="sr-Latn-CS"/>
              </w:rPr>
              <w:t xml:space="preserve"> </w:t>
            </w:r>
            <w:r>
              <w:rPr>
                <w:b/>
                <w:lang w:val="sr-Latn-CS"/>
              </w:rPr>
              <w:t>мерно</w:t>
            </w:r>
            <w:r w:rsidR="00BB4FF8" w:rsidRPr="00BE5522">
              <w:rPr>
                <w:b/>
                <w:lang w:val="sr-Latn-CS"/>
              </w:rPr>
              <w:t>-</w:t>
            </w:r>
            <w:r>
              <w:rPr>
                <w:b/>
                <w:lang w:val="sr-Latn-CS"/>
              </w:rPr>
              <w:t>регулационих</w:t>
            </w:r>
            <w:r w:rsidR="00BB4FF8" w:rsidRPr="00BE5522">
              <w:rPr>
                <w:b/>
                <w:lang w:val="sr-Latn-CS"/>
              </w:rPr>
              <w:t xml:space="preserve"> </w:t>
            </w:r>
            <w:r>
              <w:rPr>
                <w:b/>
                <w:lang w:val="sr-Latn-CS"/>
              </w:rPr>
              <w:t>компоненти</w:t>
            </w:r>
          </w:p>
        </w:tc>
        <w:tc>
          <w:tcPr>
            <w:tcW w:w="5333" w:type="dxa"/>
            <w:tcBorders>
              <w:top w:val="single" w:sz="4" w:space="0" w:color="auto"/>
              <w:left w:val="single" w:sz="2" w:space="0" w:color="000000"/>
              <w:bottom w:val="single" w:sz="2" w:space="0" w:color="000000"/>
              <w:right w:val="single" w:sz="2" w:space="0" w:color="000000"/>
            </w:tcBorders>
            <w:shd w:val="clear" w:color="auto" w:fill="auto"/>
            <w:vAlign w:val="center"/>
          </w:tcPr>
          <w:p w:rsidR="00BB4FF8" w:rsidRDefault="00BB4FF8" w:rsidP="00FF4CDA">
            <w:pPr>
              <w:pStyle w:val="TableContents"/>
              <w:rPr>
                <w:lang w:val="sr-Latn-CS"/>
              </w:rPr>
            </w:pPr>
            <w:r>
              <w:rPr>
                <w:lang w:val="sr-Latn-CS"/>
              </w:rPr>
              <w:t xml:space="preserve">7. </w:t>
            </w:r>
            <w:r w:rsidR="0005004B">
              <w:rPr>
                <w:lang w:val="sr-Latn-CS"/>
              </w:rPr>
              <w:t>Провера</w:t>
            </w:r>
            <w:r>
              <w:rPr>
                <w:lang w:val="sr-Latn-CS"/>
              </w:rPr>
              <w:t xml:space="preserve"> </w:t>
            </w:r>
            <w:r w:rsidR="0005004B">
              <w:rPr>
                <w:lang w:val="sr-Latn-CS"/>
              </w:rPr>
              <w:t>тачности</w:t>
            </w:r>
            <w:r>
              <w:rPr>
                <w:lang w:val="sr-Latn-CS"/>
              </w:rPr>
              <w:t xml:space="preserve"> </w:t>
            </w:r>
            <w:r w:rsidR="0005004B">
              <w:rPr>
                <w:lang w:val="sr-Latn-CS"/>
              </w:rPr>
              <w:t>и</w:t>
            </w:r>
            <w:r>
              <w:rPr>
                <w:lang w:val="sr-Latn-CS"/>
              </w:rPr>
              <w:t xml:space="preserve"> </w:t>
            </w:r>
            <w:r w:rsidR="0005004B">
              <w:rPr>
                <w:lang w:val="sr-Latn-CS"/>
              </w:rPr>
              <w:t>калибрација</w:t>
            </w:r>
            <w:r>
              <w:rPr>
                <w:lang w:val="sr-Latn-CS"/>
              </w:rPr>
              <w:t xml:space="preserve"> </w:t>
            </w:r>
            <w:r w:rsidR="0005004B">
              <w:rPr>
                <w:lang w:val="sr-Latn-CS"/>
              </w:rPr>
              <w:t>по</w:t>
            </w:r>
            <w:r>
              <w:rPr>
                <w:lang w:val="sr-Latn-CS"/>
              </w:rPr>
              <w:t xml:space="preserve"> </w:t>
            </w:r>
            <w:r w:rsidR="0005004B">
              <w:rPr>
                <w:lang w:val="sr-Latn-CS"/>
              </w:rPr>
              <w:t>потреби</w:t>
            </w:r>
            <w:r>
              <w:rPr>
                <w:lang w:val="sr-Latn-CS"/>
              </w:rPr>
              <w:t>;</w:t>
            </w:r>
          </w:p>
        </w:tc>
      </w:tr>
      <w:tr w:rsidR="00BB4FF8" w:rsidTr="0005004B">
        <w:trPr>
          <w:jc w:val="center"/>
        </w:trPr>
        <w:tc>
          <w:tcPr>
            <w:tcW w:w="537" w:type="dxa"/>
            <w:tcBorders>
              <w:top w:val="single" w:sz="2" w:space="0" w:color="000000"/>
              <w:left w:val="single" w:sz="2" w:space="0" w:color="000000"/>
              <w:bottom w:val="single" w:sz="2" w:space="0" w:color="000000"/>
              <w:right w:val="single" w:sz="2" w:space="0" w:color="000000"/>
            </w:tcBorders>
            <w:shd w:val="clear" w:color="auto" w:fill="auto"/>
            <w:vAlign w:val="center"/>
          </w:tcPr>
          <w:p w:rsidR="00BB4FF8" w:rsidRDefault="00BB4FF8" w:rsidP="00FF4CDA">
            <w:pPr>
              <w:pStyle w:val="TableContents"/>
              <w:jc w:val="right"/>
              <w:rPr>
                <w:lang w:val="sr-Latn-CS"/>
              </w:rPr>
            </w:pPr>
            <w:r>
              <w:rPr>
                <w:lang w:val="sr-Latn-CS"/>
              </w:rPr>
              <w:t>8.</w:t>
            </w:r>
          </w:p>
        </w:tc>
        <w:tc>
          <w:tcPr>
            <w:tcW w:w="3255" w:type="dxa"/>
            <w:tcBorders>
              <w:top w:val="single" w:sz="2" w:space="0" w:color="000000"/>
              <w:left w:val="single" w:sz="2" w:space="0" w:color="000000"/>
              <w:bottom w:val="single" w:sz="2" w:space="0" w:color="000000"/>
              <w:right w:val="single" w:sz="2" w:space="0" w:color="000000"/>
            </w:tcBorders>
            <w:shd w:val="clear" w:color="auto" w:fill="auto"/>
            <w:vAlign w:val="center"/>
          </w:tcPr>
          <w:p w:rsidR="00BB4FF8" w:rsidRPr="00BE5522" w:rsidRDefault="0005004B" w:rsidP="00FF4CDA">
            <w:pPr>
              <w:pStyle w:val="TableContents"/>
              <w:rPr>
                <w:b/>
                <w:lang w:val="sr-Latn-CS"/>
              </w:rPr>
            </w:pPr>
            <w:r>
              <w:rPr>
                <w:b/>
                <w:lang w:val="sr-Latn-CS"/>
              </w:rPr>
              <w:t>Хидрауличне</w:t>
            </w:r>
            <w:r w:rsidR="00BB4FF8" w:rsidRPr="00BE5522">
              <w:rPr>
                <w:b/>
                <w:lang w:val="sr-Latn-CS"/>
              </w:rPr>
              <w:t xml:space="preserve"> </w:t>
            </w:r>
            <w:r>
              <w:rPr>
                <w:b/>
                <w:lang w:val="sr-Latn-CS"/>
              </w:rPr>
              <w:t>деонице</w:t>
            </w:r>
          </w:p>
        </w:tc>
        <w:tc>
          <w:tcPr>
            <w:tcW w:w="5333" w:type="dxa"/>
            <w:tcBorders>
              <w:top w:val="single" w:sz="2" w:space="0" w:color="000000"/>
              <w:left w:val="single" w:sz="2" w:space="0" w:color="000000"/>
              <w:bottom w:val="single" w:sz="2" w:space="0" w:color="000000"/>
              <w:right w:val="single" w:sz="2" w:space="0" w:color="000000"/>
            </w:tcBorders>
            <w:shd w:val="clear" w:color="auto" w:fill="auto"/>
            <w:vAlign w:val="center"/>
          </w:tcPr>
          <w:p w:rsidR="00BB4FF8" w:rsidRDefault="0005004B" w:rsidP="001E3383">
            <w:pPr>
              <w:pStyle w:val="TableContents"/>
              <w:numPr>
                <w:ilvl w:val="0"/>
                <w:numId w:val="36"/>
              </w:numPr>
              <w:rPr>
                <w:lang w:val="sr-Latn-CS"/>
              </w:rPr>
            </w:pPr>
            <w:r>
              <w:rPr>
                <w:lang w:val="sr-Latn-CS"/>
              </w:rPr>
              <w:t>Провера</w:t>
            </w:r>
            <w:r w:rsidR="00BB4FF8">
              <w:rPr>
                <w:lang w:val="sr-Latn-CS"/>
              </w:rPr>
              <w:t xml:space="preserve"> </w:t>
            </w:r>
            <w:r>
              <w:rPr>
                <w:lang w:val="sr-Latn-CS"/>
              </w:rPr>
              <w:t>исправности</w:t>
            </w:r>
            <w:r w:rsidR="00BB4FF8">
              <w:rPr>
                <w:lang w:val="sr-Latn-CS"/>
              </w:rPr>
              <w:t xml:space="preserve"> </w:t>
            </w:r>
            <w:r>
              <w:rPr>
                <w:lang w:val="sr-Latn-CS"/>
              </w:rPr>
              <w:t>и</w:t>
            </w:r>
            <w:r w:rsidR="00BB4FF8">
              <w:rPr>
                <w:lang w:val="sr-Latn-CS"/>
              </w:rPr>
              <w:t xml:space="preserve"> </w:t>
            </w:r>
            <w:r>
              <w:rPr>
                <w:lang w:val="sr-Latn-CS"/>
              </w:rPr>
              <w:t>у</w:t>
            </w:r>
            <w:r w:rsidR="00BB4FF8">
              <w:rPr>
                <w:lang w:val="sr-Latn-CS"/>
              </w:rPr>
              <w:t xml:space="preserve"> </w:t>
            </w:r>
            <w:r>
              <w:rPr>
                <w:lang w:val="sr-Latn-CS"/>
              </w:rPr>
              <w:t>случају</w:t>
            </w:r>
            <w:r w:rsidR="00BB4FF8">
              <w:rPr>
                <w:lang w:val="sr-Latn-CS"/>
              </w:rPr>
              <w:t xml:space="preserve"> </w:t>
            </w:r>
            <w:r>
              <w:rPr>
                <w:lang w:val="sr-Latn-CS"/>
              </w:rPr>
              <w:t>цурења</w:t>
            </w:r>
            <w:r w:rsidR="00BB4FF8">
              <w:rPr>
                <w:lang w:val="sr-Latn-CS"/>
              </w:rPr>
              <w:t xml:space="preserve"> </w:t>
            </w:r>
            <w:r>
              <w:rPr>
                <w:lang w:val="sr-Latn-CS"/>
              </w:rPr>
              <w:t>замена</w:t>
            </w:r>
            <w:r w:rsidR="00BB4FF8">
              <w:rPr>
                <w:lang w:val="sr-Latn-CS"/>
              </w:rPr>
              <w:t xml:space="preserve"> </w:t>
            </w:r>
            <w:r>
              <w:rPr>
                <w:lang w:val="sr-Latn-CS"/>
              </w:rPr>
              <w:t>неисправних</w:t>
            </w:r>
            <w:r w:rsidR="00BB4FF8">
              <w:rPr>
                <w:lang w:val="sr-Latn-CS"/>
              </w:rPr>
              <w:t xml:space="preserve"> </w:t>
            </w:r>
            <w:r>
              <w:rPr>
                <w:lang w:val="sr-Latn-CS"/>
              </w:rPr>
              <w:t>делова</w:t>
            </w:r>
            <w:r w:rsidR="00BB4FF8">
              <w:rPr>
                <w:lang w:val="sr-Latn-CS"/>
              </w:rPr>
              <w:t xml:space="preserve"> </w:t>
            </w:r>
            <w:r>
              <w:rPr>
                <w:lang w:val="sr-Latn-CS"/>
              </w:rPr>
              <w:t>цеви</w:t>
            </w:r>
            <w:r w:rsidR="00BB4FF8">
              <w:rPr>
                <w:lang w:val="sr-Latn-CS"/>
              </w:rPr>
              <w:t xml:space="preserve"> </w:t>
            </w:r>
            <w:r>
              <w:rPr>
                <w:lang w:val="sr-Latn-CS"/>
              </w:rPr>
              <w:t>и</w:t>
            </w:r>
            <w:r w:rsidR="00BB4FF8">
              <w:rPr>
                <w:lang w:val="sr-Latn-CS"/>
              </w:rPr>
              <w:t xml:space="preserve"> </w:t>
            </w:r>
            <w:r>
              <w:rPr>
                <w:lang w:val="sr-Latn-CS"/>
              </w:rPr>
              <w:t>фитинга</w:t>
            </w:r>
            <w:r w:rsidR="00BB4FF8">
              <w:rPr>
                <w:lang w:val="sr-Latn-CS"/>
              </w:rPr>
              <w:t>;</w:t>
            </w:r>
          </w:p>
        </w:tc>
      </w:tr>
      <w:tr w:rsidR="00BB4FF8" w:rsidTr="0005004B">
        <w:trPr>
          <w:jc w:val="center"/>
        </w:trPr>
        <w:tc>
          <w:tcPr>
            <w:tcW w:w="537" w:type="dxa"/>
            <w:tcBorders>
              <w:top w:val="single" w:sz="2" w:space="0" w:color="000000"/>
              <w:left w:val="single" w:sz="1" w:space="0" w:color="000000"/>
              <w:bottom w:val="single" w:sz="2" w:space="0" w:color="000000"/>
            </w:tcBorders>
            <w:shd w:val="clear" w:color="auto" w:fill="auto"/>
            <w:vAlign w:val="center"/>
          </w:tcPr>
          <w:p w:rsidR="00BB4FF8" w:rsidRDefault="00BB4FF8" w:rsidP="00FF4CDA">
            <w:pPr>
              <w:pStyle w:val="TableContents"/>
              <w:jc w:val="right"/>
              <w:rPr>
                <w:lang w:val="sr-Latn-CS"/>
              </w:rPr>
            </w:pPr>
            <w:r>
              <w:rPr>
                <w:lang w:val="sr-Latn-CS"/>
              </w:rPr>
              <w:t>9.</w:t>
            </w:r>
          </w:p>
        </w:tc>
        <w:tc>
          <w:tcPr>
            <w:tcW w:w="3255" w:type="dxa"/>
            <w:tcBorders>
              <w:top w:val="single" w:sz="2" w:space="0" w:color="000000"/>
              <w:left w:val="single" w:sz="1" w:space="0" w:color="000000"/>
              <w:bottom w:val="single" w:sz="2" w:space="0" w:color="000000"/>
            </w:tcBorders>
            <w:shd w:val="clear" w:color="auto" w:fill="auto"/>
            <w:vAlign w:val="center"/>
          </w:tcPr>
          <w:p w:rsidR="00BB4FF8" w:rsidRPr="00BE5522" w:rsidRDefault="0005004B" w:rsidP="00FF4CDA">
            <w:pPr>
              <w:pStyle w:val="TableContents"/>
              <w:rPr>
                <w:b/>
                <w:lang w:val="sr-Latn-CS"/>
              </w:rPr>
            </w:pPr>
            <w:r>
              <w:rPr>
                <w:b/>
                <w:lang w:val="sr-Latn-CS"/>
              </w:rPr>
              <w:t>Енергетика</w:t>
            </w:r>
          </w:p>
        </w:tc>
        <w:tc>
          <w:tcPr>
            <w:tcW w:w="5333" w:type="dxa"/>
            <w:tcBorders>
              <w:top w:val="single" w:sz="2" w:space="0" w:color="000000"/>
              <w:left w:val="single" w:sz="1" w:space="0" w:color="000000"/>
              <w:bottom w:val="single" w:sz="2" w:space="0" w:color="000000"/>
              <w:right w:val="single" w:sz="4" w:space="0" w:color="auto"/>
            </w:tcBorders>
            <w:shd w:val="clear" w:color="auto" w:fill="auto"/>
            <w:vAlign w:val="center"/>
          </w:tcPr>
          <w:p w:rsidR="00BB4FF8" w:rsidRDefault="0005004B" w:rsidP="001E3383">
            <w:pPr>
              <w:pStyle w:val="TableContents"/>
              <w:numPr>
                <w:ilvl w:val="0"/>
                <w:numId w:val="36"/>
              </w:numPr>
              <w:rPr>
                <w:lang w:val="sr-Latn-CS"/>
              </w:rPr>
            </w:pPr>
            <w:r>
              <w:rPr>
                <w:lang w:val="sr-Latn-CS"/>
              </w:rPr>
              <w:t>Провера</w:t>
            </w:r>
            <w:r w:rsidR="00BB4FF8">
              <w:rPr>
                <w:lang w:val="sr-Latn-CS"/>
              </w:rPr>
              <w:t xml:space="preserve"> </w:t>
            </w:r>
            <w:r>
              <w:rPr>
                <w:lang w:val="sr-Latn-CS"/>
              </w:rPr>
              <w:t>електричних</w:t>
            </w:r>
            <w:r w:rsidR="00BB4FF8">
              <w:rPr>
                <w:lang w:val="sr-Latn-CS"/>
              </w:rPr>
              <w:t xml:space="preserve"> </w:t>
            </w:r>
            <w:r>
              <w:rPr>
                <w:lang w:val="sr-Latn-CS"/>
              </w:rPr>
              <w:t>компоненти</w:t>
            </w:r>
            <w:r w:rsidR="00BB4FF8">
              <w:rPr>
                <w:lang w:val="sr-Latn-CS"/>
              </w:rPr>
              <w:t xml:space="preserve">, </w:t>
            </w:r>
            <w:r>
              <w:rPr>
                <w:lang w:val="sr-Latn-CS"/>
              </w:rPr>
              <w:t>чишћење</w:t>
            </w:r>
            <w:r w:rsidR="00BB4FF8">
              <w:rPr>
                <w:lang w:val="sr-Latn-CS"/>
              </w:rPr>
              <w:t xml:space="preserve"> </w:t>
            </w:r>
            <w:r>
              <w:rPr>
                <w:lang w:val="sr-Latn-CS"/>
              </w:rPr>
              <w:t>и</w:t>
            </w:r>
            <w:r w:rsidR="00BB4FF8">
              <w:rPr>
                <w:lang w:val="sr-Latn-CS"/>
              </w:rPr>
              <w:t xml:space="preserve"> </w:t>
            </w:r>
            <w:r>
              <w:rPr>
                <w:lang w:val="sr-Latn-CS"/>
              </w:rPr>
              <w:t>дотезање</w:t>
            </w:r>
            <w:r w:rsidR="00BB4FF8">
              <w:rPr>
                <w:lang w:val="sr-Latn-CS"/>
              </w:rPr>
              <w:t xml:space="preserve"> </w:t>
            </w:r>
            <w:r>
              <w:rPr>
                <w:lang w:val="sr-Latn-CS"/>
              </w:rPr>
              <w:t>спојева</w:t>
            </w:r>
            <w:r w:rsidR="00BB4FF8">
              <w:rPr>
                <w:lang w:val="sr-Latn-CS"/>
              </w:rPr>
              <w:t>;</w:t>
            </w:r>
          </w:p>
        </w:tc>
      </w:tr>
    </w:tbl>
    <w:p w:rsidR="00FF4CDA" w:rsidRPr="00635166" w:rsidRDefault="00FF4CDA" w:rsidP="00FF4CDA"/>
    <w:p w:rsidR="00FF4CDA" w:rsidRPr="00BC2AFF" w:rsidRDefault="0005004B" w:rsidP="0005004B">
      <w:pPr>
        <w:rPr>
          <w:b/>
          <w:bCs/>
          <w:sz w:val="32"/>
          <w:szCs w:val="32"/>
          <w:lang w:val="nb-NO"/>
        </w:rPr>
      </w:pPr>
      <w:r>
        <w:rPr>
          <w:b/>
          <w:bCs/>
          <w:sz w:val="32"/>
          <w:szCs w:val="32"/>
          <w:lang w:val="nb-NO"/>
        </w:rPr>
        <w:t>АУТОМАТСКИ</w:t>
      </w:r>
      <w:r w:rsidR="00FF4CDA">
        <w:rPr>
          <w:b/>
          <w:bCs/>
          <w:sz w:val="32"/>
          <w:szCs w:val="32"/>
          <w:lang w:val="nb-NO"/>
        </w:rPr>
        <w:t xml:space="preserve"> </w:t>
      </w:r>
      <w:r>
        <w:rPr>
          <w:b/>
          <w:bCs/>
          <w:sz w:val="32"/>
          <w:szCs w:val="32"/>
          <w:lang w:val="nb-NO"/>
        </w:rPr>
        <w:t>ДОЗИРНИ</w:t>
      </w:r>
      <w:r w:rsidR="00FF4CDA">
        <w:rPr>
          <w:b/>
          <w:bCs/>
          <w:sz w:val="32"/>
          <w:szCs w:val="32"/>
          <w:lang w:val="nb-NO"/>
        </w:rPr>
        <w:t xml:space="preserve"> </w:t>
      </w:r>
      <w:r>
        <w:rPr>
          <w:b/>
          <w:bCs/>
          <w:sz w:val="32"/>
          <w:szCs w:val="32"/>
          <w:lang w:val="nb-NO"/>
        </w:rPr>
        <w:t>СИСТЕМ</w:t>
      </w:r>
      <w:r>
        <w:rPr>
          <w:b/>
          <w:bCs/>
          <w:sz w:val="32"/>
          <w:szCs w:val="32"/>
          <w:lang w:val="sr-Cyrl-RS"/>
        </w:rPr>
        <w:t>-</w:t>
      </w:r>
      <w:r w:rsidR="00FF4CDA" w:rsidRPr="00BC2AFF">
        <w:rPr>
          <w:b/>
          <w:bCs/>
          <w:sz w:val="32"/>
          <w:szCs w:val="32"/>
          <w:lang w:val="nb-NO"/>
        </w:rPr>
        <w:t xml:space="preserve">DS1 – ADSR11  </w:t>
      </w:r>
    </w:p>
    <w:p w:rsidR="00FF4CDA" w:rsidRPr="00BC2AFF" w:rsidRDefault="00FF4CDA" w:rsidP="00FF4CDA">
      <w:pPr>
        <w:rPr>
          <w:lang w:val="nb-NO"/>
        </w:rPr>
      </w:pPr>
    </w:p>
    <w:tbl>
      <w:tblPr>
        <w:tblW w:w="9022" w:type="dxa"/>
        <w:jc w:val="center"/>
        <w:tblInd w:w="-700" w:type="dxa"/>
        <w:tblLayout w:type="fixed"/>
        <w:tblCellMar>
          <w:top w:w="55" w:type="dxa"/>
          <w:left w:w="55" w:type="dxa"/>
          <w:bottom w:w="55" w:type="dxa"/>
          <w:right w:w="55" w:type="dxa"/>
        </w:tblCellMar>
        <w:tblLook w:val="0000" w:firstRow="0" w:lastRow="0" w:firstColumn="0" w:lastColumn="0" w:noHBand="0" w:noVBand="0"/>
      </w:tblPr>
      <w:tblGrid>
        <w:gridCol w:w="659"/>
        <w:gridCol w:w="3286"/>
        <w:gridCol w:w="5077"/>
      </w:tblGrid>
      <w:tr w:rsidR="0005004B" w:rsidTr="00FC65D1">
        <w:trPr>
          <w:trHeight w:val="278"/>
          <w:jc w:val="center"/>
        </w:trPr>
        <w:tc>
          <w:tcPr>
            <w:tcW w:w="659" w:type="dxa"/>
            <w:vMerge w:val="restart"/>
            <w:tcBorders>
              <w:top w:val="single" w:sz="1" w:space="0" w:color="000000"/>
              <w:left w:val="single" w:sz="1" w:space="0" w:color="000000"/>
            </w:tcBorders>
            <w:shd w:val="clear" w:color="auto" w:fill="auto"/>
          </w:tcPr>
          <w:p w:rsidR="0005004B" w:rsidRDefault="0005004B" w:rsidP="00FF4CDA">
            <w:pPr>
              <w:pStyle w:val="TableContents"/>
              <w:rPr>
                <w:b/>
                <w:bCs/>
                <w:lang w:val="sr-Latn-CS"/>
              </w:rPr>
            </w:pPr>
            <w:r>
              <w:rPr>
                <w:b/>
                <w:bCs/>
                <w:lang w:val="sr-Latn-CS"/>
              </w:rPr>
              <w:t>Рб</w:t>
            </w:r>
          </w:p>
        </w:tc>
        <w:tc>
          <w:tcPr>
            <w:tcW w:w="3286" w:type="dxa"/>
            <w:tcBorders>
              <w:top w:val="single" w:sz="1" w:space="0" w:color="000000"/>
              <w:left w:val="single" w:sz="1" w:space="0" w:color="000000"/>
              <w:bottom w:val="dotted" w:sz="4" w:space="0" w:color="auto"/>
            </w:tcBorders>
            <w:shd w:val="clear" w:color="auto" w:fill="auto"/>
          </w:tcPr>
          <w:p w:rsidR="0005004B" w:rsidRDefault="0005004B" w:rsidP="00FF4CDA">
            <w:pPr>
              <w:pStyle w:val="TableContents"/>
              <w:jc w:val="center"/>
              <w:rPr>
                <w:b/>
                <w:bCs/>
                <w:lang w:val="sr-Latn-CS"/>
              </w:rPr>
            </w:pPr>
            <w:r>
              <w:rPr>
                <w:b/>
                <w:bCs/>
                <w:lang w:val="sr-Latn-CS"/>
              </w:rPr>
              <w:t>Назив</w:t>
            </w:r>
          </w:p>
        </w:tc>
        <w:tc>
          <w:tcPr>
            <w:tcW w:w="5077" w:type="dxa"/>
            <w:vMerge w:val="restart"/>
            <w:tcBorders>
              <w:top w:val="single" w:sz="1" w:space="0" w:color="000000"/>
              <w:left w:val="single" w:sz="1" w:space="0" w:color="000000"/>
              <w:right w:val="single" w:sz="4" w:space="0" w:color="auto"/>
            </w:tcBorders>
            <w:shd w:val="clear" w:color="auto" w:fill="auto"/>
          </w:tcPr>
          <w:p w:rsidR="0005004B" w:rsidRDefault="0005004B" w:rsidP="00FF4CDA">
            <w:pPr>
              <w:pStyle w:val="TableContents"/>
              <w:jc w:val="center"/>
              <w:rPr>
                <w:b/>
                <w:bCs/>
                <w:lang w:val="sr-Latn-CS"/>
              </w:rPr>
            </w:pPr>
            <w:r>
              <w:rPr>
                <w:b/>
                <w:bCs/>
                <w:lang w:val="sr-Latn-CS"/>
              </w:rPr>
              <w:t>Опис активности</w:t>
            </w:r>
          </w:p>
        </w:tc>
      </w:tr>
      <w:tr w:rsidR="0005004B" w:rsidTr="00FC65D1">
        <w:trPr>
          <w:trHeight w:val="277"/>
          <w:jc w:val="center"/>
        </w:trPr>
        <w:tc>
          <w:tcPr>
            <w:tcW w:w="659" w:type="dxa"/>
            <w:vMerge/>
            <w:tcBorders>
              <w:left w:val="single" w:sz="1" w:space="0" w:color="000000"/>
              <w:bottom w:val="single" w:sz="1" w:space="0" w:color="000000"/>
              <w:right w:val="single" w:sz="2" w:space="0" w:color="000000"/>
            </w:tcBorders>
            <w:shd w:val="clear" w:color="auto" w:fill="auto"/>
          </w:tcPr>
          <w:p w:rsidR="0005004B" w:rsidRDefault="0005004B" w:rsidP="00FF4CDA">
            <w:pPr>
              <w:pStyle w:val="TableContents"/>
              <w:rPr>
                <w:b/>
                <w:bCs/>
                <w:lang w:val="sr-Latn-CS"/>
              </w:rPr>
            </w:pPr>
          </w:p>
        </w:tc>
        <w:tc>
          <w:tcPr>
            <w:tcW w:w="3286" w:type="dxa"/>
            <w:tcBorders>
              <w:top w:val="dotted" w:sz="4" w:space="0" w:color="auto"/>
              <w:left w:val="single" w:sz="2" w:space="0" w:color="000000"/>
              <w:bottom w:val="single" w:sz="2" w:space="0" w:color="000000"/>
              <w:right w:val="single" w:sz="2" w:space="0" w:color="000000"/>
            </w:tcBorders>
            <w:shd w:val="clear" w:color="auto" w:fill="auto"/>
          </w:tcPr>
          <w:p w:rsidR="0005004B" w:rsidRPr="009A72F2" w:rsidRDefault="0005004B" w:rsidP="00FF4CDA">
            <w:pPr>
              <w:pStyle w:val="TableContents"/>
              <w:jc w:val="center"/>
              <w:rPr>
                <w:bCs/>
                <w:i/>
                <w:lang w:val="sr-Latn-CS"/>
              </w:rPr>
            </w:pPr>
            <w:r>
              <w:rPr>
                <w:bCs/>
                <w:i/>
                <w:lang w:val="sr-Latn-CS"/>
              </w:rPr>
              <w:t>Напомена</w:t>
            </w:r>
          </w:p>
        </w:tc>
        <w:tc>
          <w:tcPr>
            <w:tcW w:w="5077" w:type="dxa"/>
            <w:vMerge/>
            <w:tcBorders>
              <w:left w:val="single" w:sz="1" w:space="0" w:color="000000"/>
              <w:bottom w:val="single" w:sz="2" w:space="0" w:color="000000"/>
              <w:right w:val="single" w:sz="4" w:space="0" w:color="auto"/>
            </w:tcBorders>
            <w:shd w:val="clear" w:color="auto" w:fill="auto"/>
          </w:tcPr>
          <w:p w:rsidR="0005004B" w:rsidRDefault="0005004B" w:rsidP="00FF4CDA">
            <w:pPr>
              <w:pStyle w:val="TableContents"/>
              <w:jc w:val="center"/>
              <w:rPr>
                <w:b/>
                <w:bCs/>
                <w:lang w:val="sr-Latn-CS"/>
              </w:rPr>
            </w:pPr>
          </w:p>
        </w:tc>
      </w:tr>
      <w:tr w:rsidR="0005004B" w:rsidTr="00FC65D1">
        <w:trPr>
          <w:trHeight w:val="1539"/>
          <w:jc w:val="center"/>
        </w:trPr>
        <w:tc>
          <w:tcPr>
            <w:tcW w:w="659" w:type="dxa"/>
            <w:tcBorders>
              <w:left w:val="single" w:sz="1" w:space="0" w:color="000000"/>
              <w:bottom w:val="single" w:sz="1" w:space="0" w:color="000000"/>
            </w:tcBorders>
            <w:shd w:val="clear" w:color="auto" w:fill="auto"/>
            <w:vAlign w:val="center"/>
          </w:tcPr>
          <w:p w:rsidR="0005004B" w:rsidRDefault="0005004B" w:rsidP="00FF4CDA">
            <w:pPr>
              <w:pStyle w:val="TableContents"/>
              <w:jc w:val="right"/>
              <w:rPr>
                <w:lang w:val="sr-Latn-CS"/>
              </w:rPr>
            </w:pPr>
            <w:r>
              <w:rPr>
                <w:lang w:val="sr-Latn-CS"/>
              </w:rPr>
              <w:t>1.</w:t>
            </w:r>
          </w:p>
        </w:tc>
        <w:tc>
          <w:tcPr>
            <w:tcW w:w="3286" w:type="dxa"/>
            <w:tcBorders>
              <w:top w:val="single" w:sz="2" w:space="0" w:color="000000"/>
              <w:left w:val="single" w:sz="1" w:space="0" w:color="000000"/>
              <w:bottom w:val="single" w:sz="1" w:space="0" w:color="000000"/>
            </w:tcBorders>
            <w:shd w:val="clear" w:color="auto" w:fill="auto"/>
            <w:vAlign w:val="center"/>
          </w:tcPr>
          <w:p w:rsidR="0005004B" w:rsidRDefault="0005004B" w:rsidP="00FF4CDA">
            <w:pPr>
              <w:pStyle w:val="TableContents"/>
              <w:rPr>
                <w:lang w:val="sr-Latn-CS"/>
              </w:rPr>
            </w:pPr>
            <w:r>
              <w:rPr>
                <w:b/>
                <w:lang w:val="sr-Latn-CS"/>
              </w:rPr>
              <w:t>Анализатор</w:t>
            </w:r>
            <w:r w:rsidRPr="00FC0094">
              <w:rPr>
                <w:b/>
                <w:lang w:val="sr-Latn-CS"/>
              </w:rPr>
              <w:t xml:space="preserve"> </w:t>
            </w:r>
            <w:r>
              <w:rPr>
                <w:b/>
                <w:lang w:val="sr-Latn-CS"/>
              </w:rPr>
              <w:t>резидуалног</w:t>
            </w:r>
            <w:r w:rsidRPr="00FC0094">
              <w:rPr>
                <w:b/>
                <w:lang w:val="sr-Latn-CS"/>
              </w:rPr>
              <w:t xml:space="preserve"> </w:t>
            </w:r>
            <w:r>
              <w:rPr>
                <w:b/>
                <w:lang w:val="sr-Latn-CS"/>
              </w:rPr>
              <w:t>хлора</w:t>
            </w:r>
            <w:r>
              <w:rPr>
                <w:lang w:val="sr-Latn-CS"/>
              </w:rPr>
              <w:t xml:space="preserve"> </w:t>
            </w:r>
          </w:p>
          <w:p w:rsidR="0005004B" w:rsidRPr="00C0416D" w:rsidRDefault="0005004B" w:rsidP="001E3383">
            <w:pPr>
              <w:pStyle w:val="TableContents"/>
              <w:numPr>
                <w:ilvl w:val="0"/>
                <w:numId w:val="27"/>
              </w:numPr>
              <w:rPr>
                <w:i/>
                <w:lang w:val="sr-Latn-CS"/>
              </w:rPr>
            </w:pPr>
            <w:r>
              <w:rPr>
                <w:i/>
                <w:lang w:val="sr-Latn-CS"/>
              </w:rPr>
              <w:t>Замена са сервисираном мерном ћелијом;</w:t>
            </w:r>
          </w:p>
          <w:p w:rsidR="0005004B" w:rsidRDefault="0005004B" w:rsidP="00FF4CDA">
            <w:pPr>
              <w:pStyle w:val="TableContents"/>
              <w:ind w:left="360"/>
              <w:rPr>
                <w:lang w:val="sr-Latn-CS"/>
              </w:rPr>
            </w:pPr>
          </w:p>
        </w:tc>
        <w:tc>
          <w:tcPr>
            <w:tcW w:w="5077" w:type="dxa"/>
            <w:tcBorders>
              <w:top w:val="single" w:sz="2" w:space="0" w:color="000000"/>
              <w:left w:val="single" w:sz="2" w:space="0" w:color="000000"/>
              <w:bottom w:val="single" w:sz="2" w:space="0" w:color="000000"/>
              <w:right w:val="single" w:sz="2" w:space="0" w:color="000000"/>
            </w:tcBorders>
            <w:shd w:val="clear" w:color="auto" w:fill="auto"/>
            <w:vAlign w:val="center"/>
          </w:tcPr>
          <w:p w:rsidR="0005004B" w:rsidRDefault="0005004B" w:rsidP="001E3383">
            <w:pPr>
              <w:pStyle w:val="TableContents"/>
              <w:numPr>
                <w:ilvl w:val="1"/>
                <w:numId w:val="23"/>
              </w:numPr>
              <w:rPr>
                <w:lang w:val="sr-Latn-CS"/>
              </w:rPr>
            </w:pPr>
            <w:r>
              <w:rPr>
                <w:lang w:val="sr-Latn-CS"/>
              </w:rPr>
              <w:t>Прање мерне ћелије;</w:t>
            </w:r>
          </w:p>
          <w:p w:rsidR="0005004B" w:rsidRDefault="0005004B" w:rsidP="00FF4CDA">
            <w:pPr>
              <w:pStyle w:val="TableContents"/>
              <w:rPr>
                <w:lang w:val="sr-Latn-CS"/>
              </w:rPr>
            </w:pPr>
          </w:p>
          <w:p w:rsidR="0005004B" w:rsidRDefault="0005004B" w:rsidP="001E3383">
            <w:pPr>
              <w:pStyle w:val="TableContents"/>
              <w:numPr>
                <w:ilvl w:val="1"/>
                <w:numId w:val="23"/>
              </w:numPr>
              <w:rPr>
                <w:lang w:val="sr-Latn-CS"/>
              </w:rPr>
            </w:pPr>
            <w:r>
              <w:rPr>
                <w:lang w:val="sr-Latn-CS"/>
              </w:rPr>
              <w:t>Уградња;</w:t>
            </w:r>
          </w:p>
          <w:p w:rsidR="0005004B" w:rsidRDefault="0005004B" w:rsidP="00FF4CDA">
            <w:pPr>
              <w:pStyle w:val="TableContents"/>
              <w:rPr>
                <w:lang w:val="sr-Latn-CS"/>
              </w:rPr>
            </w:pPr>
          </w:p>
          <w:p w:rsidR="0005004B" w:rsidRDefault="0005004B" w:rsidP="001E3383">
            <w:pPr>
              <w:pStyle w:val="TableContents"/>
              <w:numPr>
                <w:ilvl w:val="1"/>
                <w:numId w:val="23"/>
              </w:numPr>
              <w:rPr>
                <w:lang w:val="sr-Latn-CS"/>
              </w:rPr>
            </w:pPr>
            <w:r>
              <w:rPr>
                <w:lang w:val="sr-Latn-CS"/>
              </w:rPr>
              <w:t>Калибрација анализатора;</w:t>
            </w:r>
          </w:p>
        </w:tc>
      </w:tr>
      <w:tr w:rsidR="0005004B" w:rsidTr="00FC65D1">
        <w:trPr>
          <w:trHeight w:val="940"/>
          <w:jc w:val="center"/>
        </w:trPr>
        <w:tc>
          <w:tcPr>
            <w:tcW w:w="659" w:type="dxa"/>
            <w:tcBorders>
              <w:left w:val="single" w:sz="1" w:space="0" w:color="000000"/>
              <w:bottom w:val="single" w:sz="1" w:space="0" w:color="000000"/>
            </w:tcBorders>
            <w:shd w:val="clear" w:color="auto" w:fill="auto"/>
            <w:vAlign w:val="center"/>
          </w:tcPr>
          <w:p w:rsidR="0005004B" w:rsidRDefault="0005004B" w:rsidP="00FF4CDA">
            <w:pPr>
              <w:pStyle w:val="TableContents"/>
              <w:jc w:val="right"/>
              <w:rPr>
                <w:lang w:val="sr-Latn-CS"/>
              </w:rPr>
            </w:pPr>
            <w:r>
              <w:rPr>
                <w:lang w:val="sr-Latn-CS"/>
              </w:rPr>
              <w:t>2.</w:t>
            </w:r>
          </w:p>
        </w:tc>
        <w:tc>
          <w:tcPr>
            <w:tcW w:w="3286" w:type="dxa"/>
            <w:tcBorders>
              <w:left w:val="single" w:sz="1" w:space="0" w:color="000000"/>
              <w:bottom w:val="single" w:sz="1" w:space="0" w:color="000000"/>
            </w:tcBorders>
            <w:shd w:val="clear" w:color="auto" w:fill="auto"/>
            <w:vAlign w:val="center"/>
          </w:tcPr>
          <w:p w:rsidR="0005004B" w:rsidRPr="00FC0094" w:rsidRDefault="00FC65D1" w:rsidP="00FF4CDA">
            <w:pPr>
              <w:pStyle w:val="TableContents"/>
              <w:rPr>
                <w:b/>
                <w:lang w:val="sr-Latn-CS"/>
              </w:rPr>
            </w:pPr>
            <w:r>
              <w:rPr>
                <w:b/>
                <w:lang w:val="sr-Latn-CS"/>
              </w:rPr>
              <w:t>Дозирна</w:t>
            </w:r>
            <w:r w:rsidR="0005004B" w:rsidRPr="00FC0094">
              <w:rPr>
                <w:b/>
                <w:lang w:val="sr-Latn-CS"/>
              </w:rPr>
              <w:t xml:space="preserve"> </w:t>
            </w:r>
            <w:r>
              <w:rPr>
                <w:b/>
                <w:lang w:val="sr-Latn-CS"/>
              </w:rPr>
              <w:t>пумпа</w:t>
            </w:r>
            <w:r w:rsidR="0005004B" w:rsidRPr="00FC0094">
              <w:rPr>
                <w:b/>
                <w:lang w:val="sr-Latn-CS"/>
              </w:rPr>
              <w:t xml:space="preserve"> Sigma EMA DP </w:t>
            </w:r>
            <w:r w:rsidR="0005004B">
              <w:rPr>
                <w:b/>
                <w:lang w:val="sr-Latn-CS"/>
              </w:rPr>
              <w:t>MTM2</w:t>
            </w:r>
          </w:p>
        </w:tc>
        <w:tc>
          <w:tcPr>
            <w:tcW w:w="5077" w:type="dxa"/>
            <w:tcBorders>
              <w:top w:val="single" w:sz="2" w:space="0" w:color="000000"/>
              <w:left w:val="single" w:sz="2" w:space="0" w:color="000000"/>
              <w:bottom w:val="single" w:sz="2" w:space="0" w:color="000000"/>
              <w:right w:val="single" w:sz="2" w:space="0" w:color="000000"/>
            </w:tcBorders>
            <w:shd w:val="clear" w:color="auto" w:fill="auto"/>
            <w:vAlign w:val="center"/>
          </w:tcPr>
          <w:p w:rsidR="0005004B" w:rsidRDefault="00FC65D1" w:rsidP="001E3383">
            <w:pPr>
              <w:pStyle w:val="TableContents"/>
              <w:numPr>
                <w:ilvl w:val="1"/>
                <w:numId w:val="24"/>
              </w:numPr>
              <w:rPr>
                <w:lang w:val="sr-Latn-CS"/>
              </w:rPr>
            </w:pPr>
            <w:r>
              <w:rPr>
                <w:lang w:val="sr-Latn-CS"/>
              </w:rPr>
              <w:t>Замена</w:t>
            </w:r>
            <w:r w:rsidR="0005004B">
              <w:rPr>
                <w:lang w:val="sr-Latn-CS"/>
              </w:rPr>
              <w:t xml:space="preserve"> </w:t>
            </w:r>
            <w:r>
              <w:rPr>
                <w:lang w:val="sr-Latn-CS"/>
              </w:rPr>
              <w:t>мале</w:t>
            </w:r>
            <w:r w:rsidR="0005004B">
              <w:rPr>
                <w:lang w:val="sr-Latn-CS"/>
              </w:rPr>
              <w:t xml:space="preserve"> </w:t>
            </w:r>
            <w:r>
              <w:rPr>
                <w:lang w:val="sr-Latn-CS"/>
              </w:rPr>
              <w:t>тефлонске</w:t>
            </w:r>
            <w:r w:rsidR="0005004B">
              <w:rPr>
                <w:lang w:val="sr-Latn-CS"/>
              </w:rPr>
              <w:t xml:space="preserve"> </w:t>
            </w:r>
            <w:r>
              <w:rPr>
                <w:lang w:val="sr-Latn-CS"/>
              </w:rPr>
              <w:t>мембране</w:t>
            </w:r>
            <w:r w:rsidR="0005004B">
              <w:rPr>
                <w:lang w:val="sr-Latn-CS"/>
              </w:rPr>
              <w:t>;</w:t>
            </w:r>
          </w:p>
          <w:p w:rsidR="0005004B" w:rsidRDefault="0005004B" w:rsidP="00FF4CDA">
            <w:pPr>
              <w:pStyle w:val="TableContents"/>
              <w:rPr>
                <w:lang w:val="sr-Latn-CS"/>
              </w:rPr>
            </w:pPr>
          </w:p>
          <w:p w:rsidR="0005004B" w:rsidRDefault="00FC65D1" w:rsidP="001E3383">
            <w:pPr>
              <w:pStyle w:val="TableContents"/>
              <w:numPr>
                <w:ilvl w:val="1"/>
                <w:numId w:val="24"/>
              </w:numPr>
              <w:rPr>
                <w:lang w:val="sr-Latn-CS"/>
              </w:rPr>
            </w:pPr>
            <w:r>
              <w:rPr>
                <w:lang w:val="sr-Latn-CS"/>
              </w:rPr>
              <w:t>Замена</w:t>
            </w:r>
            <w:r w:rsidR="0005004B">
              <w:rPr>
                <w:lang w:val="sr-Latn-CS"/>
              </w:rPr>
              <w:t xml:space="preserve"> </w:t>
            </w:r>
            <w:r>
              <w:rPr>
                <w:lang w:val="sr-Latn-CS"/>
              </w:rPr>
              <w:t>семеринга</w:t>
            </w:r>
            <w:r w:rsidR="0005004B">
              <w:rPr>
                <w:lang w:val="sr-Latn-CS"/>
              </w:rPr>
              <w:t xml:space="preserve"> </w:t>
            </w:r>
            <w:r>
              <w:rPr>
                <w:lang w:val="sr-Latn-CS"/>
              </w:rPr>
              <w:t>осовине</w:t>
            </w:r>
            <w:r w:rsidR="0005004B">
              <w:rPr>
                <w:lang w:val="sr-Latn-CS"/>
              </w:rPr>
              <w:t xml:space="preserve"> </w:t>
            </w:r>
            <w:r>
              <w:rPr>
                <w:lang w:val="sr-Latn-CS"/>
              </w:rPr>
              <w:t>електромагнета</w:t>
            </w:r>
            <w:r w:rsidR="0005004B">
              <w:rPr>
                <w:lang w:val="sr-Latn-CS"/>
              </w:rPr>
              <w:t>;</w:t>
            </w:r>
          </w:p>
        </w:tc>
      </w:tr>
      <w:tr w:rsidR="0005004B" w:rsidTr="00FC65D1">
        <w:trPr>
          <w:trHeight w:val="1720"/>
          <w:jc w:val="center"/>
        </w:trPr>
        <w:tc>
          <w:tcPr>
            <w:tcW w:w="659" w:type="dxa"/>
            <w:tcBorders>
              <w:left w:val="single" w:sz="1" w:space="0" w:color="000000"/>
              <w:bottom w:val="single" w:sz="1" w:space="0" w:color="000000"/>
            </w:tcBorders>
            <w:shd w:val="clear" w:color="auto" w:fill="auto"/>
            <w:vAlign w:val="center"/>
          </w:tcPr>
          <w:p w:rsidR="0005004B" w:rsidRDefault="0005004B" w:rsidP="00FF4CDA">
            <w:pPr>
              <w:pStyle w:val="TableContents"/>
              <w:jc w:val="right"/>
              <w:rPr>
                <w:lang w:val="sr-Latn-CS"/>
              </w:rPr>
            </w:pPr>
            <w:r>
              <w:rPr>
                <w:lang w:val="sr-Latn-CS"/>
              </w:rPr>
              <w:t>3.</w:t>
            </w:r>
          </w:p>
        </w:tc>
        <w:tc>
          <w:tcPr>
            <w:tcW w:w="3286" w:type="dxa"/>
            <w:tcBorders>
              <w:left w:val="single" w:sz="1" w:space="0" w:color="000000"/>
              <w:bottom w:val="single" w:sz="1" w:space="0" w:color="000000"/>
            </w:tcBorders>
            <w:shd w:val="clear" w:color="auto" w:fill="auto"/>
            <w:vAlign w:val="center"/>
          </w:tcPr>
          <w:p w:rsidR="0005004B" w:rsidRDefault="00FC65D1" w:rsidP="00FF4CDA">
            <w:pPr>
              <w:pStyle w:val="TableContents"/>
              <w:rPr>
                <w:lang w:val="sr-Latn-CS"/>
              </w:rPr>
            </w:pPr>
            <w:r>
              <w:rPr>
                <w:b/>
                <w:lang w:val="sr-Latn-CS"/>
              </w:rPr>
              <w:t>Сензор</w:t>
            </w:r>
            <w:r w:rsidR="0005004B" w:rsidRPr="00FC0094">
              <w:rPr>
                <w:b/>
                <w:lang w:val="sr-Latn-CS"/>
              </w:rPr>
              <w:t xml:space="preserve"> </w:t>
            </w:r>
            <w:r>
              <w:rPr>
                <w:b/>
                <w:lang w:val="sr-Latn-CS"/>
              </w:rPr>
              <w:t>протока</w:t>
            </w:r>
            <w:r w:rsidR="0005004B" w:rsidRPr="00FC0094">
              <w:rPr>
                <w:b/>
                <w:lang w:val="sr-Latn-CS"/>
              </w:rPr>
              <w:t xml:space="preserve"> Sigma S100</w:t>
            </w:r>
            <w:r w:rsidR="0005004B">
              <w:rPr>
                <w:lang w:val="sr-Latn-CS"/>
              </w:rPr>
              <w:t xml:space="preserve"> </w:t>
            </w:r>
          </w:p>
          <w:p w:rsidR="0005004B" w:rsidRDefault="0005004B" w:rsidP="001E3383">
            <w:pPr>
              <w:pStyle w:val="TableContents"/>
              <w:numPr>
                <w:ilvl w:val="0"/>
                <w:numId w:val="28"/>
              </w:numPr>
              <w:rPr>
                <w:lang w:val="sr-Latn-CS"/>
              </w:rPr>
            </w:pPr>
            <w:r>
              <w:rPr>
                <w:i/>
                <w:lang w:val="sr-Latn-CS"/>
              </w:rPr>
              <w:t>zamena sa servisiranim senzorom protoka;</w:t>
            </w:r>
          </w:p>
        </w:tc>
        <w:tc>
          <w:tcPr>
            <w:tcW w:w="5077" w:type="dxa"/>
            <w:tcBorders>
              <w:top w:val="single" w:sz="2" w:space="0" w:color="000000"/>
              <w:left w:val="single" w:sz="2" w:space="0" w:color="000000"/>
              <w:bottom w:val="single" w:sz="2" w:space="0" w:color="000000"/>
              <w:right w:val="single" w:sz="2" w:space="0" w:color="000000"/>
            </w:tcBorders>
            <w:shd w:val="clear" w:color="auto" w:fill="auto"/>
            <w:vAlign w:val="center"/>
          </w:tcPr>
          <w:p w:rsidR="0005004B" w:rsidRDefault="00FC65D1" w:rsidP="001E3383">
            <w:pPr>
              <w:pStyle w:val="TableContents"/>
              <w:numPr>
                <w:ilvl w:val="1"/>
                <w:numId w:val="25"/>
              </w:numPr>
              <w:rPr>
                <w:lang w:val="sr-Latn-CS"/>
              </w:rPr>
            </w:pPr>
            <w:r>
              <w:rPr>
                <w:lang w:val="sr-Latn-CS"/>
              </w:rPr>
              <w:t>Замена</w:t>
            </w:r>
            <w:r w:rsidR="0005004B">
              <w:rPr>
                <w:lang w:val="sr-Latn-CS"/>
              </w:rPr>
              <w:t xml:space="preserve"> </w:t>
            </w:r>
            <w:r>
              <w:rPr>
                <w:lang w:val="sr-Latn-CS"/>
              </w:rPr>
              <w:t>воденице</w:t>
            </w:r>
            <w:r w:rsidR="0005004B">
              <w:rPr>
                <w:lang w:val="sr-Latn-CS"/>
              </w:rPr>
              <w:t xml:space="preserve"> </w:t>
            </w:r>
            <w:r>
              <w:rPr>
                <w:lang w:val="sr-Latn-CS"/>
              </w:rPr>
              <w:t>са</w:t>
            </w:r>
            <w:r w:rsidR="0005004B">
              <w:rPr>
                <w:lang w:val="sr-Latn-CS"/>
              </w:rPr>
              <w:t xml:space="preserve"> </w:t>
            </w:r>
            <w:r>
              <w:rPr>
                <w:lang w:val="sr-Latn-CS"/>
              </w:rPr>
              <w:t>магнетом</w:t>
            </w:r>
            <w:r w:rsidR="0005004B">
              <w:rPr>
                <w:lang w:val="sr-Latn-CS"/>
              </w:rPr>
              <w:t>;</w:t>
            </w:r>
          </w:p>
          <w:p w:rsidR="0005004B" w:rsidRDefault="00FC65D1" w:rsidP="001E3383">
            <w:pPr>
              <w:pStyle w:val="TableContents"/>
              <w:numPr>
                <w:ilvl w:val="1"/>
                <w:numId w:val="25"/>
              </w:numPr>
              <w:rPr>
                <w:lang w:val="sr-Latn-CS"/>
              </w:rPr>
            </w:pPr>
            <w:r>
              <w:rPr>
                <w:lang w:val="sr-Latn-CS"/>
              </w:rPr>
              <w:t>Чишћење</w:t>
            </w:r>
            <w:r w:rsidR="0005004B">
              <w:rPr>
                <w:lang w:val="sr-Latn-CS"/>
              </w:rPr>
              <w:t xml:space="preserve"> </w:t>
            </w:r>
            <w:r>
              <w:rPr>
                <w:lang w:val="sr-Latn-CS"/>
              </w:rPr>
              <w:t>кућишта</w:t>
            </w:r>
            <w:r w:rsidR="0005004B">
              <w:rPr>
                <w:lang w:val="sr-Latn-CS"/>
              </w:rPr>
              <w:t xml:space="preserve"> </w:t>
            </w:r>
            <w:r>
              <w:rPr>
                <w:lang w:val="sr-Latn-CS"/>
              </w:rPr>
              <w:t>протокомера</w:t>
            </w:r>
            <w:r w:rsidR="0005004B">
              <w:rPr>
                <w:lang w:val="sr-Latn-CS"/>
              </w:rPr>
              <w:t xml:space="preserve"> </w:t>
            </w:r>
            <w:r>
              <w:rPr>
                <w:lang w:val="sr-Latn-CS"/>
              </w:rPr>
              <w:t>и</w:t>
            </w:r>
            <w:r w:rsidR="0005004B">
              <w:rPr>
                <w:lang w:val="sr-Latn-CS"/>
              </w:rPr>
              <w:t xml:space="preserve"> </w:t>
            </w:r>
            <w:r>
              <w:rPr>
                <w:lang w:val="sr-Latn-CS"/>
              </w:rPr>
              <w:t>тест</w:t>
            </w:r>
            <w:r w:rsidR="0005004B">
              <w:rPr>
                <w:lang w:val="sr-Latn-CS"/>
              </w:rPr>
              <w:t xml:space="preserve"> </w:t>
            </w:r>
            <w:r>
              <w:rPr>
                <w:lang w:val="sr-Latn-CS"/>
              </w:rPr>
              <w:t>под</w:t>
            </w:r>
            <w:r w:rsidR="0005004B">
              <w:rPr>
                <w:lang w:val="sr-Latn-CS"/>
              </w:rPr>
              <w:t xml:space="preserve"> </w:t>
            </w:r>
            <w:r>
              <w:rPr>
                <w:lang w:val="sr-Latn-CS"/>
              </w:rPr>
              <w:t>притиском</w:t>
            </w:r>
            <w:r w:rsidR="0005004B">
              <w:rPr>
                <w:lang w:val="sr-Latn-CS"/>
              </w:rPr>
              <w:t>;</w:t>
            </w:r>
          </w:p>
          <w:p w:rsidR="0005004B" w:rsidRDefault="00FC65D1" w:rsidP="001E3383">
            <w:pPr>
              <w:pStyle w:val="TableContents"/>
              <w:numPr>
                <w:ilvl w:val="1"/>
                <w:numId w:val="25"/>
              </w:numPr>
              <w:rPr>
                <w:lang w:val="sr-Latn-CS"/>
              </w:rPr>
            </w:pPr>
            <w:r>
              <w:rPr>
                <w:lang w:val="sr-Latn-CS"/>
              </w:rPr>
              <w:t>Тест</w:t>
            </w:r>
            <w:r w:rsidR="0005004B">
              <w:rPr>
                <w:lang w:val="sr-Latn-CS"/>
              </w:rPr>
              <w:t xml:space="preserve"> </w:t>
            </w:r>
            <w:r>
              <w:rPr>
                <w:lang w:val="sr-Latn-CS"/>
              </w:rPr>
              <w:t>мерења</w:t>
            </w:r>
            <w:r w:rsidR="0005004B">
              <w:rPr>
                <w:lang w:val="sr-Latn-CS"/>
              </w:rPr>
              <w:t xml:space="preserve"> – </w:t>
            </w:r>
            <w:r>
              <w:rPr>
                <w:lang w:val="sr-Latn-CS"/>
              </w:rPr>
              <w:t>броја</w:t>
            </w:r>
            <w:r w:rsidR="0005004B">
              <w:rPr>
                <w:lang w:val="sr-Latn-CS"/>
              </w:rPr>
              <w:t xml:space="preserve"> </w:t>
            </w:r>
            <w:r>
              <w:rPr>
                <w:lang w:val="sr-Latn-CS"/>
              </w:rPr>
              <w:t>импулса</w:t>
            </w:r>
            <w:r w:rsidR="0005004B">
              <w:rPr>
                <w:lang w:val="sr-Latn-CS"/>
              </w:rPr>
              <w:t>;</w:t>
            </w:r>
          </w:p>
          <w:p w:rsidR="0005004B" w:rsidRDefault="00FC65D1" w:rsidP="001E3383">
            <w:pPr>
              <w:pStyle w:val="TableContents"/>
              <w:numPr>
                <w:ilvl w:val="1"/>
                <w:numId w:val="25"/>
              </w:numPr>
              <w:rPr>
                <w:lang w:val="sr-Latn-CS"/>
              </w:rPr>
            </w:pPr>
            <w:r>
              <w:rPr>
                <w:lang w:val="sr-Latn-CS"/>
              </w:rPr>
              <w:t>Уградња</w:t>
            </w:r>
            <w:r w:rsidR="0005004B">
              <w:rPr>
                <w:lang w:val="sr-Latn-CS"/>
              </w:rPr>
              <w:t>;</w:t>
            </w:r>
          </w:p>
        </w:tc>
      </w:tr>
      <w:tr w:rsidR="0005004B" w:rsidTr="00FC65D1">
        <w:trPr>
          <w:trHeight w:val="1105"/>
          <w:jc w:val="center"/>
        </w:trPr>
        <w:tc>
          <w:tcPr>
            <w:tcW w:w="659" w:type="dxa"/>
            <w:tcBorders>
              <w:left w:val="single" w:sz="1" w:space="0" w:color="000000"/>
              <w:bottom w:val="single" w:sz="1" w:space="0" w:color="000000"/>
            </w:tcBorders>
            <w:shd w:val="clear" w:color="auto" w:fill="auto"/>
            <w:vAlign w:val="center"/>
          </w:tcPr>
          <w:p w:rsidR="0005004B" w:rsidRDefault="0005004B" w:rsidP="00FF4CDA">
            <w:pPr>
              <w:pStyle w:val="TableContents"/>
              <w:jc w:val="right"/>
              <w:rPr>
                <w:lang w:val="sr-Latn-CS"/>
              </w:rPr>
            </w:pPr>
            <w:r>
              <w:rPr>
                <w:lang w:val="sr-Latn-CS"/>
              </w:rPr>
              <w:t>4.</w:t>
            </w:r>
          </w:p>
        </w:tc>
        <w:tc>
          <w:tcPr>
            <w:tcW w:w="3286" w:type="dxa"/>
            <w:tcBorders>
              <w:left w:val="single" w:sz="1" w:space="0" w:color="000000"/>
              <w:bottom w:val="single" w:sz="1" w:space="0" w:color="000000"/>
            </w:tcBorders>
            <w:shd w:val="clear" w:color="auto" w:fill="auto"/>
            <w:vAlign w:val="center"/>
          </w:tcPr>
          <w:p w:rsidR="0005004B" w:rsidRDefault="00FC65D1" w:rsidP="00FF4CDA">
            <w:pPr>
              <w:pStyle w:val="TableContents"/>
              <w:rPr>
                <w:lang w:val="sr-Latn-CS"/>
              </w:rPr>
            </w:pPr>
            <w:r>
              <w:rPr>
                <w:b/>
                <w:lang w:val="sr-Latn-CS"/>
              </w:rPr>
              <w:t>Неповратни</w:t>
            </w:r>
            <w:r w:rsidR="0005004B" w:rsidRPr="00FC0094">
              <w:rPr>
                <w:b/>
                <w:lang w:val="sr-Latn-CS"/>
              </w:rPr>
              <w:t xml:space="preserve"> </w:t>
            </w:r>
            <w:r>
              <w:rPr>
                <w:b/>
                <w:lang w:val="sr-Latn-CS"/>
              </w:rPr>
              <w:t>вентил</w:t>
            </w:r>
            <w:r w:rsidR="0005004B" w:rsidRPr="00FC0094">
              <w:rPr>
                <w:b/>
                <w:lang w:val="sr-Latn-CS"/>
              </w:rPr>
              <w:t xml:space="preserve"> </w:t>
            </w:r>
            <w:r>
              <w:rPr>
                <w:b/>
                <w:lang w:val="sr-Latn-CS"/>
              </w:rPr>
              <w:t>за</w:t>
            </w:r>
            <w:r w:rsidR="0005004B" w:rsidRPr="00FC0094">
              <w:rPr>
                <w:b/>
                <w:lang w:val="sr-Latn-CS"/>
              </w:rPr>
              <w:t xml:space="preserve"> </w:t>
            </w:r>
            <w:r>
              <w:rPr>
                <w:b/>
                <w:lang w:val="sr-Latn-CS"/>
              </w:rPr>
              <w:t>агресивне</w:t>
            </w:r>
            <w:r w:rsidR="0005004B" w:rsidRPr="00FC0094">
              <w:rPr>
                <w:b/>
                <w:lang w:val="sr-Latn-CS"/>
              </w:rPr>
              <w:t xml:space="preserve"> </w:t>
            </w:r>
            <w:r>
              <w:rPr>
                <w:b/>
                <w:lang w:val="sr-Latn-CS"/>
              </w:rPr>
              <w:t>медије</w:t>
            </w:r>
            <w:r w:rsidR="0005004B">
              <w:rPr>
                <w:lang w:val="sr-Latn-CS"/>
              </w:rPr>
              <w:t xml:space="preserve"> </w:t>
            </w:r>
          </w:p>
          <w:p w:rsidR="0005004B" w:rsidRDefault="00FC65D1" w:rsidP="001E3383">
            <w:pPr>
              <w:pStyle w:val="TableContents"/>
              <w:numPr>
                <w:ilvl w:val="0"/>
                <w:numId w:val="28"/>
              </w:numPr>
              <w:rPr>
                <w:lang w:val="sr-Latn-CS"/>
              </w:rPr>
            </w:pPr>
            <w:r>
              <w:rPr>
                <w:i/>
                <w:lang w:val="sr-Latn-CS"/>
              </w:rPr>
              <w:t>замена</w:t>
            </w:r>
            <w:r w:rsidR="0005004B">
              <w:rPr>
                <w:i/>
                <w:lang w:val="sr-Latn-CS"/>
              </w:rPr>
              <w:t xml:space="preserve"> </w:t>
            </w:r>
            <w:r>
              <w:rPr>
                <w:i/>
                <w:lang w:val="sr-Latn-CS"/>
              </w:rPr>
              <w:t>са</w:t>
            </w:r>
            <w:r w:rsidR="0005004B">
              <w:rPr>
                <w:i/>
                <w:lang w:val="sr-Latn-CS"/>
              </w:rPr>
              <w:t xml:space="preserve"> </w:t>
            </w:r>
            <w:r>
              <w:rPr>
                <w:i/>
                <w:lang w:val="sr-Latn-CS"/>
              </w:rPr>
              <w:t>сервисираним</w:t>
            </w:r>
            <w:r w:rsidR="0005004B">
              <w:rPr>
                <w:i/>
                <w:lang w:val="sr-Latn-CS"/>
              </w:rPr>
              <w:t xml:space="preserve"> </w:t>
            </w:r>
            <w:r>
              <w:rPr>
                <w:i/>
                <w:lang w:val="sr-Latn-CS"/>
              </w:rPr>
              <w:t>неповратним</w:t>
            </w:r>
            <w:r w:rsidR="0005004B">
              <w:rPr>
                <w:i/>
                <w:lang w:val="sr-Latn-CS"/>
              </w:rPr>
              <w:t xml:space="preserve"> </w:t>
            </w:r>
            <w:r>
              <w:rPr>
                <w:i/>
                <w:lang w:val="sr-Latn-CS"/>
              </w:rPr>
              <w:t>вентилом</w:t>
            </w:r>
            <w:r w:rsidR="0005004B">
              <w:rPr>
                <w:i/>
                <w:lang w:val="sr-Latn-CS"/>
              </w:rPr>
              <w:t>;</w:t>
            </w:r>
          </w:p>
        </w:tc>
        <w:tc>
          <w:tcPr>
            <w:tcW w:w="5077" w:type="dxa"/>
            <w:tcBorders>
              <w:top w:val="single" w:sz="2" w:space="0" w:color="000000"/>
              <w:left w:val="single" w:sz="2" w:space="0" w:color="000000"/>
              <w:bottom w:val="single" w:sz="2" w:space="0" w:color="000000"/>
              <w:right w:val="single" w:sz="2" w:space="0" w:color="000000"/>
            </w:tcBorders>
            <w:shd w:val="clear" w:color="auto" w:fill="auto"/>
            <w:vAlign w:val="center"/>
          </w:tcPr>
          <w:p w:rsidR="0005004B" w:rsidRDefault="00FC65D1" w:rsidP="001E3383">
            <w:pPr>
              <w:pStyle w:val="TableContents"/>
              <w:numPr>
                <w:ilvl w:val="1"/>
                <w:numId w:val="26"/>
              </w:numPr>
              <w:rPr>
                <w:lang w:val="sr-Latn-CS"/>
              </w:rPr>
            </w:pPr>
            <w:r>
              <w:rPr>
                <w:lang w:val="sr-Latn-CS"/>
              </w:rPr>
              <w:t>Замена</w:t>
            </w:r>
            <w:r w:rsidR="0005004B">
              <w:rPr>
                <w:lang w:val="sr-Latn-CS"/>
              </w:rPr>
              <w:t xml:space="preserve"> </w:t>
            </w:r>
            <w:r>
              <w:rPr>
                <w:lang w:val="sr-Latn-CS"/>
              </w:rPr>
              <w:t>заптивача</w:t>
            </w:r>
            <w:r w:rsidR="0005004B">
              <w:rPr>
                <w:lang w:val="sr-Latn-CS"/>
              </w:rPr>
              <w:t xml:space="preserve"> </w:t>
            </w:r>
            <w:r>
              <w:rPr>
                <w:lang w:val="sr-Latn-CS"/>
              </w:rPr>
              <w:t>од</w:t>
            </w:r>
            <w:r w:rsidR="0005004B">
              <w:rPr>
                <w:lang w:val="sr-Latn-CS"/>
              </w:rPr>
              <w:t xml:space="preserve"> </w:t>
            </w:r>
            <w:r>
              <w:rPr>
                <w:lang w:val="sr-Latn-CS"/>
              </w:rPr>
              <w:t>Витона</w:t>
            </w:r>
            <w:r w:rsidR="0005004B">
              <w:rPr>
                <w:lang w:val="sr-Latn-CS"/>
              </w:rPr>
              <w:t>;</w:t>
            </w:r>
          </w:p>
          <w:p w:rsidR="0005004B" w:rsidRDefault="00FC65D1" w:rsidP="001E3383">
            <w:pPr>
              <w:pStyle w:val="TableContents"/>
              <w:numPr>
                <w:ilvl w:val="1"/>
                <w:numId w:val="26"/>
              </w:numPr>
              <w:rPr>
                <w:lang w:val="sr-Latn-CS"/>
              </w:rPr>
            </w:pPr>
            <w:r>
              <w:rPr>
                <w:lang w:val="sr-Latn-CS"/>
              </w:rPr>
              <w:t>Чишћење</w:t>
            </w:r>
            <w:r w:rsidR="0005004B">
              <w:rPr>
                <w:lang w:val="sr-Latn-CS"/>
              </w:rPr>
              <w:t xml:space="preserve"> </w:t>
            </w:r>
            <w:r>
              <w:rPr>
                <w:lang w:val="sr-Latn-CS"/>
              </w:rPr>
              <w:t>кућишта</w:t>
            </w:r>
            <w:r w:rsidR="0005004B">
              <w:rPr>
                <w:lang w:val="sr-Latn-CS"/>
              </w:rPr>
              <w:t xml:space="preserve"> </w:t>
            </w:r>
            <w:r>
              <w:rPr>
                <w:lang w:val="sr-Latn-CS"/>
              </w:rPr>
              <w:t>неповратног</w:t>
            </w:r>
            <w:r w:rsidR="0005004B">
              <w:rPr>
                <w:lang w:val="sr-Latn-CS"/>
              </w:rPr>
              <w:t xml:space="preserve"> </w:t>
            </w:r>
            <w:r>
              <w:rPr>
                <w:lang w:val="sr-Latn-CS"/>
              </w:rPr>
              <w:t>вентила</w:t>
            </w:r>
            <w:r w:rsidR="0005004B">
              <w:rPr>
                <w:lang w:val="sr-Latn-CS"/>
              </w:rPr>
              <w:t xml:space="preserve"> </w:t>
            </w:r>
            <w:r>
              <w:rPr>
                <w:lang w:val="sr-Latn-CS"/>
              </w:rPr>
              <w:t>и</w:t>
            </w:r>
            <w:r w:rsidR="0005004B">
              <w:rPr>
                <w:lang w:val="sr-Latn-CS"/>
              </w:rPr>
              <w:t xml:space="preserve"> </w:t>
            </w:r>
            <w:r>
              <w:rPr>
                <w:lang w:val="sr-Latn-CS"/>
              </w:rPr>
              <w:t>тест</w:t>
            </w:r>
            <w:r w:rsidR="0005004B">
              <w:rPr>
                <w:lang w:val="sr-Latn-CS"/>
              </w:rPr>
              <w:t xml:space="preserve"> </w:t>
            </w:r>
            <w:r>
              <w:rPr>
                <w:lang w:val="sr-Latn-CS"/>
              </w:rPr>
              <w:t>под</w:t>
            </w:r>
            <w:r w:rsidR="0005004B">
              <w:rPr>
                <w:lang w:val="sr-Latn-CS"/>
              </w:rPr>
              <w:t xml:space="preserve"> </w:t>
            </w:r>
            <w:r>
              <w:rPr>
                <w:lang w:val="sr-Latn-CS"/>
              </w:rPr>
              <w:t>притиском</w:t>
            </w:r>
            <w:r w:rsidR="0005004B">
              <w:rPr>
                <w:lang w:val="sr-Latn-CS"/>
              </w:rPr>
              <w:t>;</w:t>
            </w:r>
          </w:p>
          <w:p w:rsidR="0005004B" w:rsidRDefault="00FC65D1" w:rsidP="001E3383">
            <w:pPr>
              <w:pStyle w:val="TableContents"/>
              <w:numPr>
                <w:ilvl w:val="1"/>
                <w:numId w:val="26"/>
              </w:numPr>
              <w:rPr>
                <w:lang w:val="sr-Latn-CS"/>
              </w:rPr>
            </w:pPr>
            <w:r>
              <w:rPr>
                <w:lang w:val="sr-Latn-CS"/>
              </w:rPr>
              <w:t>Уградња</w:t>
            </w:r>
            <w:r w:rsidR="0005004B">
              <w:rPr>
                <w:lang w:val="sr-Latn-CS"/>
              </w:rPr>
              <w:t>;</w:t>
            </w:r>
          </w:p>
        </w:tc>
      </w:tr>
      <w:tr w:rsidR="0005004B" w:rsidTr="00FC65D1">
        <w:trPr>
          <w:jc w:val="center"/>
        </w:trPr>
        <w:tc>
          <w:tcPr>
            <w:tcW w:w="659" w:type="dxa"/>
            <w:tcBorders>
              <w:left w:val="single" w:sz="1" w:space="0" w:color="000000"/>
              <w:bottom w:val="single" w:sz="1" w:space="0" w:color="000000"/>
            </w:tcBorders>
            <w:shd w:val="clear" w:color="auto" w:fill="auto"/>
            <w:vAlign w:val="center"/>
          </w:tcPr>
          <w:p w:rsidR="0005004B" w:rsidRDefault="0005004B" w:rsidP="00FF4CDA">
            <w:pPr>
              <w:pStyle w:val="TableContents"/>
              <w:jc w:val="right"/>
              <w:rPr>
                <w:lang w:val="sr-Latn-CS"/>
              </w:rPr>
            </w:pPr>
            <w:r>
              <w:rPr>
                <w:lang w:val="sr-Latn-CS"/>
              </w:rPr>
              <w:t>5.</w:t>
            </w:r>
          </w:p>
        </w:tc>
        <w:tc>
          <w:tcPr>
            <w:tcW w:w="3286" w:type="dxa"/>
            <w:tcBorders>
              <w:left w:val="single" w:sz="1" w:space="0" w:color="000000"/>
              <w:bottom w:val="single" w:sz="1" w:space="0" w:color="000000"/>
            </w:tcBorders>
            <w:shd w:val="clear" w:color="auto" w:fill="auto"/>
            <w:vAlign w:val="center"/>
          </w:tcPr>
          <w:p w:rsidR="0005004B" w:rsidRPr="00FC0094" w:rsidRDefault="00FC65D1" w:rsidP="00FF4CDA">
            <w:pPr>
              <w:pStyle w:val="TableContents"/>
              <w:rPr>
                <w:b/>
                <w:lang w:val="sr-Latn-CS"/>
              </w:rPr>
            </w:pPr>
            <w:r>
              <w:rPr>
                <w:b/>
                <w:lang w:val="sr-Latn-CS"/>
              </w:rPr>
              <w:t>Дифузор</w:t>
            </w:r>
            <w:r w:rsidR="0005004B">
              <w:rPr>
                <w:b/>
                <w:lang w:val="sr-Latn-CS"/>
              </w:rPr>
              <w:t xml:space="preserve"> </w:t>
            </w:r>
            <w:r>
              <w:rPr>
                <w:b/>
                <w:lang w:val="sr-Latn-CS"/>
              </w:rPr>
              <w:t>за</w:t>
            </w:r>
            <w:r w:rsidR="0005004B">
              <w:rPr>
                <w:b/>
                <w:lang w:val="sr-Latn-CS"/>
              </w:rPr>
              <w:t xml:space="preserve"> </w:t>
            </w:r>
            <w:r>
              <w:rPr>
                <w:b/>
                <w:lang w:val="sr-Latn-CS"/>
              </w:rPr>
              <w:t>убризгавање</w:t>
            </w:r>
            <w:r w:rsidR="0005004B">
              <w:rPr>
                <w:b/>
                <w:lang w:val="sr-Latn-CS"/>
              </w:rPr>
              <w:t xml:space="preserve"> </w:t>
            </w:r>
            <w:r>
              <w:rPr>
                <w:b/>
                <w:lang w:val="sr-Latn-CS"/>
              </w:rPr>
              <w:t>натријум</w:t>
            </w:r>
            <w:r w:rsidR="0005004B">
              <w:rPr>
                <w:b/>
                <w:lang w:val="sr-Latn-CS"/>
              </w:rPr>
              <w:t xml:space="preserve"> </w:t>
            </w:r>
            <w:r>
              <w:rPr>
                <w:b/>
                <w:lang w:val="sr-Latn-CS"/>
              </w:rPr>
              <w:t>хипохлорита</w:t>
            </w:r>
          </w:p>
        </w:tc>
        <w:tc>
          <w:tcPr>
            <w:tcW w:w="5077" w:type="dxa"/>
            <w:tcBorders>
              <w:top w:val="single" w:sz="2" w:space="0" w:color="000000"/>
              <w:left w:val="single" w:sz="1" w:space="0" w:color="000000"/>
              <w:bottom w:val="single" w:sz="2" w:space="0" w:color="000000"/>
              <w:right w:val="single" w:sz="4" w:space="0" w:color="auto"/>
            </w:tcBorders>
            <w:shd w:val="clear" w:color="auto" w:fill="auto"/>
            <w:vAlign w:val="center"/>
          </w:tcPr>
          <w:p w:rsidR="0005004B" w:rsidRDefault="00FC65D1" w:rsidP="001E3383">
            <w:pPr>
              <w:pStyle w:val="TableContents"/>
              <w:numPr>
                <w:ilvl w:val="0"/>
                <w:numId w:val="37"/>
              </w:numPr>
              <w:rPr>
                <w:lang w:val="sr-Latn-CS"/>
              </w:rPr>
            </w:pPr>
            <w:r>
              <w:rPr>
                <w:lang w:val="sr-Latn-CS"/>
              </w:rPr>
              <w:t>Чишћење</w:t>
            </w:r>
            <w:r w:rsidR="0005004B">
              <w:rPr>
                <w:lang w:val="sr-Latn-CS"/>
              </w:rPr>
              <w:t xml:space="preserve"> </w:t>
            </w:r>
            <w:r>
              <w:rPr>
                <w:lang w:val="sr-Latn-CS"/>
              </w:rPr>
              <w:t>дифузора</w:t>
            </w:r>
            <w:r w:rsidR="0005004B">
              <w:rPr>
                <w:lang w:val="sr-Latn-CS"/>
              </w:rPr>
              <w:t xml:space="preserve"> </w:t>
            </w:r>
            <w:r>
              <w:rPr>
                <w:lang w:val="sr-Latn-CS"/>
              </w:rPr>
              <w:t>и</w:t>
            </w:r>
            <w:r w:rsidR="0005004B">
              <w:rPr>
                <w:lang w:val="sr-Latn-CS"/>
              </w:rPr>
              <w:t xml:space="preserve"> </w:t>
            </w:r>
            <w:r>
              <w:rPr>
                <w:lang w:val="sr-Latn-CS"/>
              </w:rPr>
              <w:t>замена</w:t>
            </w:r>
            <w:r w:rsidR="0005004B">
              <w:rPr>
                <w:lang w:val="sr-Latn-CS"/>
              </w:rPr>
              <w:t xml:space="preserve"> </w:t>
            </w:r>
            <w:r>
              <w:rPr>
                <w:lang w:val="sr-Latn-CS"/>
              </w:rPr>
              <w:t>неисправних</w:t>
            </w:r>
            <w:r w:rsidR="0005004B">
              <w:rPr>
                <w:lang w:val="sr-Latn-CS"/>
              </w:rPr>
              <w:t xml:space="preserve"> </w:t>
            </w:r>
            <w:r>
              <w:rPr>
                <w:lang w:val="sr-Latn-CS"/>
              </w:rPr>
              <w:t>делова</w:t>
            </w:r>
            <w:r w:rsidR="0005004B">
              <w:rPr>
                <w:lang w:val="sr-Latn-CS"/>
              </w:rPr>
              <w:t>;</w:t>
            </w:r>
          </w:p>
        </w:tc>
      </w:tr>
      <w:tr w:rsidR="0005004B" w:rsidTr="00FC65D1">
        <w:trPr>
          <w:trHeight w:val="935"/>
          <w:jc w:val="center"/>
        </w:trPr>
        <w:tc>
          <w:tcPr>
            <w:tcW w:w="659" w:type="dxa"/>
            <w:tcBorders>
              <w:left w:val="single" w:sz="1" w:space="0" w:color="000000"/>
              <w:bottom w:val="single" w:sz="2" w:space="0" w:color="000000"/>
            </w:tcBorders>
            <w:shd w:val="clear" w:color="auto" w:fill="auto"/>
            <w:vAlign w:val="center"/>
          </w:tcPr>
          <w:p w:rsidR="0005004B" w:rsidRDefault="0005004B" w:rsidP="00FF4CDA">
            <w:pPr>
              <w:pStyle w:val="TableContents"/>
              <w:jc w:val="right"/>
              <w:rPr>
                <w:lang w:val="sr-Latn-CS"/>
              </w:rPr>
            </w:pPr>
            <w:r>
              <w:rPr>
                <w:lang w:val="sr-Latn-CS"/>
              </w:rPr>
              <w:t>6.</w:t>
            </w:r>
          </w:p>
        </w:tc>
        <w:tc>
          <w:tcPr>
            <w:tcW w:w="3286" w:type="dxa"/>
            <w:tcBorders>
              <w:left w:val="single" w:sz="1" w:space="0" w:color="000000"/>
              <w:bottom w:val="single" w:sz="2" w:space="0" w:color="000000"/>
            </w:tcBorders>
            <w:shd w:val="clear" w:color="auto" w:fill="auto"/>
            <w:vAlign w:val="center"/>
          </w:tcPr>
          <w:p w:rsidR="0005004B" w:rsidRPr="00FC0094" w:rsidRDefault="00FC65D1" w:rsidP="00FF4CDA">
            <w:pPr>
              <w:pStyle w:val="TableContents"/>
              <w:rPr>
                <w:b/>
                <w:lang w:val="sr-Latn-CS"/>
              </w:rPr>
            </w:pPr>
            <w:r>
              <w:rPr>
                <w:b/>
                <w:lang w:val="sr-Latn-CS"/>
              </w:rPr>
              <w:t>Енергетика</w:t>
            </w:r>
          </w:p>
        </w:tc>
        <w:tc>
          <w:tcPr>
            <w:tcW w:w="5077" w:type="dxa"/>
            <w:tcBorders>
              <w:top w:val="single" w:sz="2" w:space="0" w:color="000000"/>
              <w:left w:val="single" w:sz="2" w:space="0" w:color="000000"/>
              <w:bottom w:val="single" w:sz="2" w:space="0" w:color="000000"/>
              <w:right w:val="single" w:sz="2" w:space="0" w:color="000000"/>
            </w:tcBorders>
            <w:shd w:val="clear" w:color="auto" w:fill="auto"/>
            <w:vAlign w:val="center"/>
          </w:tcPr>
          <w:p w:rsidR="0005004B" w:rsidRDefault="00FC65D1" w:rsidP="001E3383">
            <w:pPr>
              <w:pStyle w:val="TableContents"/>
              <w:numPr>
                <w:ilvl w:val="1"/>
                <w:numId w:val="38"/>
              </w:numPr>
              <w:rPr>
                <w:lang w:val="sr-Latn-CS"/>
              </w:rPr>
            </w:pPr>
            <w:r>
              <w:rPr>
                <w:lang w:val="sr-Latn-CS"/>
              </w:rPr>
              <w:t>Провера</w:t>
            </w:r>
            <w:r w:rsidR="0005004B">
              <w:rPr>
                <w:lang w:val="sr-Latn-CS"/>
              </w:rPr>
              <w:t xml:space="preserve"> </w:t>
            </w:r>
            <w:r>
              <w:rPr>
                <w:lang w:val="sr-Latn-CS"/>
              </w:rPr>
              <w:t>електричних</w:t>
            </w:r>
            <w:r w:rsidR="0005004B">
              <w:rPr>
                <w:lang w:val="sr-Latn-CS"/>
              </w:rPr>
              <w:t xml:space="preserve"> </w:t>
            </w:r>
            <w:r>
              <w:rPr>
                <w:lang w:val="sr-Latn-CS"/>
              </w:rPr>
              <w:t>компоненти</w:t>
            </w:r>
            <w:r w:rsidR="0005004B">
              <w:rPr>
                <w:lang w:val="sr-Latn-CS"/>
              </w:rPr>
              <w:t xml:space="preserve">, </w:t>
            </w:r>
            <w:r>
              <w:rPr>
                <w:lang w:val="sr-Latn-CS"/>
              </w:rPr>
              <w:t>чишћење</w:t>
            </w:r>
            <w:r w:rsidR="0005004B">
              <w:rPr>
                <w:lang w:val="sr-Latn-CS"/>
              </w:rPr>
              <w:t xml:space="preserve"> </w:t>
            </w:r>
            <w:r>
              <w:rPr>
                <w:lang w:val="sr-Latn-CS"/>
              </w:rPr>
              <w:t>и</w:t>
            </w:r>
            <w:r w:rsidR="0005004B">
              <w:rPr>
                <w:lang w:val="sr-Latn-CS"/>
              </w:rPr>
              <w:t xml:space="preserve"> </w:t>
            </w:r>
            <w:r>
              <w:rPr>
                <w:lang w:val="sr-Latn-CS"/>
              </w:rPr>
              <w:t>дотезање</w:t>
            </w:r>
            <w:r w:rsidR="0005004B">
              <w:rPr>
                <w:lang w:val="sr-Latn-CS"/>
              </w:rPr>
              <w:t xml:space="preserve"> </w:t>
            </w:r>
            <w:r>
              <w:rPr>
                <w:lang w:val="sr-Latn-CS"/>
              </w:rPr>
              <w:t>спојева</w:t>
            </w:r>
            <w:r w:rsidR="0005004B">
              <w:rPr>
                <w:lang w:val="sr-Latn-CS"/>
              </w:rPr>
              <w:t>;</w:t>
            </w:r>
          </w:p>
          <w:p w:rsidR="0005004B" w:rsidRDefault="00FC65D1" w:rsidP="001E3383">
            <w:pPr>
              <w:pStyle w:val="TableContents"/>
              <w:numPr>
                <w:ilvl w:val="1"/>
                <w:numId w:val="38"/>
              </w:numPr>
              <w:rPr>
                <w:lang w:val="sr-Latn-CS"/>
              </w:rPr>
            </w:pPr>
            <w:r>
              <w:rPr>
                <w:lang w:val="sr-Latn-CS"/>
              </w:rPr>
              <w:t>Калибрација</w:t>
            </w:r>
            <w:r w:rsidR="0005004B">
              <w:rPr>
                <w:lang w:val="sr-Latn-CS"/>
              </w:rPr>
              <w:t xml:space="preserve"> </w:t>
            </w:r>
            <w:r>
              <w:rPr>
                <w:lang w:val="sr-Latn-CS"/>
              </w:rPr>
              <w:t>контролне</w:t>
            </w:r>
            <w:r w:rsidR="0005004B">
              <w:rPr>
                <w:lang w:val="sr-Latn-CS"/>
              </w:rPr>
              <w:t xml:space="preserve"> </w:t>
            </w:r>
            <w:r>
              <w:rPr>
                <w:lang w:val="sr-Latn-CS"/>
              </w:rPr>
              <w:t>јединице</w:t>
            </w:r>
            <w:r w:rsidR="0005004B">
              <w:rPr>
                <w:lang w:val="sr-Latn-CS"/>
              </w:rPr>
              <w:t xml:space="preserve"> </w:t>
            </w:r>
            <w:r>
              <w:rPr>
                <w:lang w:val="sr-Latn-CS"/>
              </w:rPr>
              <w:t>АДС</w:t>
            </w:r>
            <w:r w:rsidR="0005004B">
              <w:rPr>
                <w:lang w:val="sr-Latn-CS"/>
              </w:rPr>
              <w:t>-</w:t>
            </w:r>
            <w:r>
              <w:rPr>
                <w:lang w:val="sr-Latn-CS"/>
              </w:rPr>
              <w:t>а</w:t>
            </w:r>
            <w:r w:rsidR="0005004B">
              <w:rPr>
                <w:lang w:val="sr-Latn-CS"/>
              </w:rPr>
              <w:t>;</w:t>
            </w:r>
          </w:p>
        </w:tc>
      </w:tr>
      <w:tr w:rsidR="0005004B" w:rsidTr="00FC65D1">
        <w:trPr>
          <w:jc w:val="center"/>
        </w:trPr>
        <w:tc>
          <w:tcPr>
            <w:tcW w:w="6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05004B" w:rsidRDefault="0005004B" w:rsidP="00FF4CDA">
            <w:pPr>
              <w:pStyle w:val="TableContents"/>
              <w:jc w:val="right"/>
              <w:rPr>
                <w:lang w:val="sr-Latn-CS"/>
              </w:rPr>
            </w:pPr>
            <w:r>
              <w:rPr>
                <w:lang w:val="sr-Latn-CS"/>
              </w:rPr>
              <w:t>7.</w:t>
            </w:r>
          </w:p>
        </w:tc>
        <w:tc>
          <w:tcPr>
            <w:tcW w:w="3286" w:type="dxa"/>
            <w:tcBorders>
              <w:top w:val="single" w:sz="2" w:space="0" w:color="000000"/>
              <w:left w:val="single" w:sz="2" w:space="0" w:color="000000"/>
              <w:bottom w:val="single" w:sz="2" w:space="0" w:color="000000"/>
              <w:right w:val="single" w:sz="2" w:space="0" w:color="000000"/>
            </w:tcBorders>
            <w:shd w:val="clear" w:color="auto" w:fill="auto"/>
            <w:vAlign w:val="center"/>
          </w:tcPr>
          <w:p w:rsidR="0005004B" w:rsidRPr="00FC0094" w:rsidRDefault="00FC65D1" w:rsidP="00FF4CDA">
            <w:pPr>
              <w:pStyle w:val="TableContents"/>
              <w:rPr>
                <w:b/>
                <w:lang w:val="sr-Latn-CS"/>
              </w:rPr>
            </w:pPr>
            <w:r>
              <w:rPr>
                <w:b/>
                <w:lang w:val="sr-Latn-CS"/>
              </w:rPr>
              <w:t>Хидрауличне</w:t>
            </w:r>
            <w:r w:rsidR="0005004B" w:rsidRPr="00FC0094">
              <w:rPr>
                <w:b/>
                <w:lang w:val="sr-Latn-CS"/>
              </w:rPr>
              <w:t xml:space="preserve"> </w:t>
            </w:r>
            <w:r>
              <w:rPr>
                <w:b/>
                <w:lang w:val="sr-Latn-CS"/>
              </w:rPr>
              <w:t>деонице</w:t>
            </w:r>
          </w:p>
        </w:tc>
        <w:tc>
          <w:tcPr>
            <w:tcW w:w="5077" w:type="dxa"/>
            <w:tcBorders>
              <w:top w:val="single" w:sz="2" w:space="0" w:color="000000"/>
              <w:left w:val="single" w:sz="2" w:space="0" w:color="000000"/>
              <w:bottom w:val="single" w:sz="2" w:space="0" w:color="000000"/>
              <w:right w:val="single" w:sz="2" w:space="0" w:color="000000"/>
            </w:tcBorders>
            <w:shd w:val="clear" w:color="auto" w:fill="auto"/>
          </w:tcPr>
          <w:p w:rsidR="0005004B" w:rsidRDefault="00FC65D1" w:rsidP="001E3383">
            <w:pPr>
              <w:pStyle w:val="TableContents"/>
              <w:numPr>
                <w:ilvl w:val="0"/>
                <w:numId w:val="39"/>
              </w:numPr>
              <w:rPr>
                <w:lang w:val="sr-Latn-CS"/>
              </w:rPr>
            </w:pPr>
            <w:r>
              <w:rPr>
                <w:lang w:val="sr-Latn-CS"/>
              </w:rPr>
              <w:t>Провера</w:t>
            </w:r>
            <w:r w:rsidR="0005004B">
              <w:rPr>
                <w:lang w:val="sr-Latn-CS"/>
              </w:rPr>
              <w:t xml:space="preserve"> </w:t>
            </w:r>
            <w:r>
              <w:rPr>
                <w:lang w:val="sr-Latn-CS"/>
              </w:rPr>
              <w:t>исправности</w:t>
            </w:r>
            <w:r w:rsidR="0005004B">
              <w:rPr>
                <w:lang w:val="sr-Latn-CS"/>
              </w:rPr>
              <w:t xml:space="preserve"> </w:t>
            </w:r>
            <w:r>
              <w:rPr>
                <w:lang w:val="sr-Latn-CS"/>
              </w:rPr>
              <w:t>и</w:t>
            </w:r>
            <w:r w:rsidR="0005004B">
              <w:rPr>
                <w:lang w:val="sr-Latn-CS"/>
              </w:rPr>
              <w:t xml:space="preserve"> </w:t>
            </w:r>
            <w:r>
              <w:rPr>
                <w:lang w:val="sr-Latn-CS"/>
              </w:rPr>
              <w:t>у</w:t>
            </w:r>
            <w:r w:rsidR="0005004B">
              <w:rPr>
                <w:lang w:val="sr-Latn-CS"/>
              </w:rPr>
              <w:t xml:space="preserve"> </w:t>
            </w:r>
            <w:r>
              <w:rPr>
                <w:lang w:val="sr-Latn-CS"/>
              </w:rPr>
              <w:t>случају</w:t>
            </w:r>
            <w:r w:rsidR="0005004B">
              <w:rPr>
                <w:lang w:val="sr-Latn-CS"/>
              </w:rPr>
              <w:t xml:space="preserve"> </w:t>
            </w:r>
            <w:r>
              <w:rPr>
                <w:lang w:val="sr-Latn-CS"/>
              </w:rPr>
              <w:t>цурења</w:t>
            </w:r>
            <w:r w:rsidR="0005004B">
              <w:rPr>
                <w:lang w:val="sr-Latn-CS"/>
              </w:rPr>
              <w:t xml:space="preserve"> </w:t>
            </w:r>
            <w:r>
              <w:rPr>
                <w:lang w:val="sr-Latn-CS"/>
              </w:rPr>
              <w:t>замена</w:t>
            </w:r>
            <w:r w:rsidR="0005004B">
              <w:rPr>
                <w:lang w:val="sr-Latn-CS"/>
              </w:rPr>
              <w:t xml:space="preserve"> </w:t>
            </w:r>
            <w:r>
              <w:rPr>
                <w:lang w:val="sr-Latn-CS"/>
              </w:rPr>
              <w:t>неисправних</w:t>
            </w:r>
            <w:r w:rsidR="0005004B">
              <w:rPr>
                <w:lang w:val="sr-Latn-CS"/>
              </w:rPr>
              <w:t xml:space="preserve"> </w:t>
            </w:r>
            <w:r>
              <w:rPr>
                <w:lang w:val="sr-Latn-CS"/>
              </w:rPr>
              <w:t>делова</w:t>
            </w:r>
            <w:r w:rsidR="0005004B">
              <w:rPr>
                <w:lang w:val="sr-Latn-CS"/>
              </w:rPr>
              <w:t xml:space="preserve"> </w:t>
            </w:r>
            <w:r>
              <w:rPr>
                <w:lang w:val="sr-Latn-CS"/>
              </w:rPr>
              <w:t>цеви</w:t>
            </w:r>
            <w:r w:rsidR="0005004B">
              <w:rPr>
                <w:lang w:val="sr-Latn-CS"/>
              </w:rPr>
              <w:t xml:space="preserve"> </w:t>
            </w:r>
            <w:r>
              <w:rPr>
                <w:lang w:val="sr-Latn-CS"/>
              </w:rPr>
              <w:t>и</w:t>
            </w:r>
            <w:r w:rsidR="0005004B">
              <w:rPr>
                <w:lang w:val="sr-Latn-CS"/>
              </w:rPr>
              <w:t xml:space="preserve"> </w:t>
            </w:r>
            <w:r>
              <w:rPr>
                <w:lang w:val="sr-Latn-CS"/>
              </w:rPr>
              <w:t>фитинга</w:t>
            </w:r>
            <w:r w:rsidR="0005004B">
              <w:rPr>
                <w:lang w:val="sr-Latn-CS"/>
              </w:rPr>
              <w:t>;</w:t>
            </w:r>
          </w:p>
        </w:tc>
      </w:tr>
    </w:tbl>
    <w:p w:rsidR="00FF4CDA" w:rsidRDefault="00FF4CDA" w:rsidP="00FF4CDA">
      <w:pPr>
        <w:rPr>
          <w:lang w:val="sr-Cyrl-RS"/>
        </w:rPr>
      </w:pPr>
    </w:p>
    <w:p w:rsidR="00FC65D1" w:rsidRDefault="00FC65D1" w:rsidP="00FF4CDA">
      <w:pPr>
        <w:rPr>
          <w:lang w:val="sr-Cyrl-RS"/>
        </w:rPr>
      </w:pPr>
    </w:p>
    <w:p w:rsidR="00FC65D1" w:rsidRDefault="00FC65D1" w:rsidP="00FF4CDA">
      <w:pPr>
        <w:rPr>
          <w:lang w:val="sr-Cyrl-RS"/>
        </w:rPr>
      </w:pPr>
    </w:p>
    <w:p w:rsidR="00FC65D1" w:rsidRDefault="00FC65D1" w:rsidP="00FF4CDA">
      <w:pPr>
        <w:rPr>
          <w:lang w:val="sr-Cyrl-RS"/>
        </w:rPr>
      </w:pPr>
    </w:p>
    <w:p w:rsidR="00FC65D1" w:rsidRDefault="00FC65D1" w:rsidP="00FF4CDA">
      <w:pPr>
        <w:rPr>
          <w:lang w:val="sr-Cyrl-RS"/>
        </w:rPr>
      </w:pPr>
    </w:p>
    <w:p w:rsidR="00FC65D1" w:rsidRDefault="00FC65D1" w:rsidP="00FF4CDA">
      <w:pPr>
        <w:rPr>
          <w:lang w:val="sr-Cyrl-RS"/>
        </w:rPr>
      </w:pPr>
    </w:p>
    <w:p w:rsidR="00FC65D1" w:rsidRDefault="00FC65D1" w:rsidP="00FF4CDA">
      <w:pPr>
        <w:rPr>
          <w:lang w:val="sr-Cyrl-RS"/>
        </w:rPr>
      </w:pPr>
    </w:p>
    <w:p w:rsidR="00FC65D1" w:rsidRPr="00FC65D1" w:rsidRDefault="00FC65D1" w:rsidP="00FF4CDA">
      <w:pPr>
        <w:rPr>
          <w:lang w:val="sr-Cyrl-RS"/>
        </w:rPr>
      </w:pPr>
    </w:p>
    <w:p w:rsidR="00FF4CDA" w:rsidRPr="00071BFC" w:rsidRDefault="00FF4CDA" w:rsidP="00FC65D1">
      <w:pPr>
        <w:rPr>
          <w:b/>
          <w:bCs/>
          <w:sz w:val="32"/>
          <w:szCs w:val="32"/>
          <w:lang w:val="nb-NO"/>
        </w:rPr>
      </w:pPr>
      <w:r w:rsidRPr="00071BFC">
        <w:rPr>
          <w:b/>
          <w:bCs/>
          <w:sz w:val="32"/>
          <w:szCs w:val="32"/>
          <w:lang w:val="nb-NO"/>
        </w:rPr>
        <w:t>I</w:t>
      </w:r>
      <w:r>
        <w:rPr>
          <w:b/>
          <w:bCs/>
          <w:sz w:val="32"/>
          <w:szCs w:val="32"/>
          <w:lang w:val="nb-NO"/>
        </w:rPr>
        <w:t>I</w:t>
      </w:r>
      <w:r w:rsidRPr="00071BFC">
        <w:rPr>
          <w:b/>
          <w:bCs/>
          <w:sz w:val="32"/>
          <w:szCs w:val="32"/>
          <w:lang w:val="nb-NO"/>
        </w:rPr>
        <w:t xml:space="preserve">I – </w:t>
      </w:r>
      <w:r w:rsidR="00FC65D1">
        <w:rPr>
          <w:b/>
          <w:bCs/>
          <w:sz w:val="32"/>
          <w:szCs w:val="32"/>
          <w:lang w:val="nb-NO"/>
        </w:rPr>
        <w:t>НАПРЕДНИ</w:t>
      </w:r>
      <w:r w:rsidRPr="00071BFC">
        <w:rPr>
          <w:b/>
          <w:bCs/>
          <w:sz w:val="32"/>
          <w:szCs w:val="32"/>
          <w:lang w:val="nb-NO"/>
        </w:rPr>
        <w:t xml:space="preserve"> </w:t>
      </w:r>
      <w:r w:rsidR="00FC65D1">
        <w:rPr>
          <w:b/>
          <w:bCs/>
          <w:sz w:val="32"/>
          <w:szCs w:val="32"/>
          <w:lang w:val="nb-NO"/>
        </w:rPr>
        <w:t>СЕРВИС</w:t>
      </w:r>
      <w:r w:rsidR="00FC65D1">
        <w:rPr>
          <w:b/>
          <w:bCs/>
          <w:sz w:val="32"/>
          <w:szCs w:val="32"/>
          <w:lang w:val="sr-Cyrl-RS"/>
        </w:rPr>
        <w:t xml:space="preserve">- </w:t>
      </w:r>
      <w:r w:rsidRPr="00563840">
        <w:rPr>
          <w:b/>
          <w:bCs/>
          <w:sz w:val="32"/>
          <w:szCs w:val="32"/>
          <w:lang w:val="sr-Latn-CS"/>
        </w:rPr>
        <w:t>HLOROGEN</w:t>
      </w:r>
      <w:r w:rsidRPr="00563840">
        <w:rPr>
          <w:b/>
          <w:bCs/>
          <w:sz w:val="32"/>
          <w:szCs w:val="32"/>
          <w:vertAlign w:val="superscript"/>
          <w:lang w:val="sr-Latn-CS"/>
        </w:rPr>
        <w:t>®</w:t>
      </w:r>
      <w:r w:rsidRPr="00563840">
        <w:rPr>
          <w:b/>
          <w:bCs/>
          <w:sz w:val="32"/>
          <w:szCs w:val="32"/>
          <w:lang w:val="sr-Latn-CS"/>
        </w:rPr>
        <w:t xml:space="preserve"> H50gr</w:t>
      </w:r>
    </w:p>
    <w:p w:rsidR="00FF4CDA" w:rsidRPr="00071BFC" w:rsidRDefault="00FF4CDA" w:rsidP="00FF4CDA">
      <w:pPr>
        <w:jc w:val="center"/>
        <w:rPr>
          <w:lang w:val="nb-NO"/>
        </w:rPr>
      </w:pPr>
    </w:p>
    <w:tbl>
      <w:tblPr>
        <w:tblW w:w="0" w:type="auto"/>
        <w:jc w:val="center"/>
        <w:tblInd w:w="-460" w:type="dxa"/>
        <w:tblLayout w:type="fixed"/>
        <w:tblCellMar>
          <w:top w:w="55" w:type="dxa"/>
          <w:left w:w="55" w:type="dxa"/>
          <w:bottom w:w="55" w:type="dxa"/>
          <w:right w:w="55" w:type="dxa"/>
        </w:tblCellMar>
        <w:tblLook w:val="0000" w:firstRow="0" w:lastRow="0" w:firstColumn="0" w:lastColumn="0" w:noHBand="0" w:noVBand="0"/>
      </w:tblPr>
      <w:tblGrid>
        <w:gridCol w:w="593"/>
        <w:gridCol w:w="3041"/>
        <w:gridCol w:w="4472"/>
      </w:tblGrid>
      <w:tr w:rsidR="00FC65D1" w:rsidTr="007141E7">
        <w:trPr>
          <w:trHeight w:val="135"/>
          <w:jc w:val="center"/>
        </w:trPr>
        <w:tc>
          <w:tcPr>
            <w:tcW w:w="593" w:type="dxa"/>
            <w:vMerge w:val="restart"/>
            <w:tcBorders>
              <w:top w:val="single" w:sz="1" w:space="0" w:color="000000"/>
              <w:left w:val="single" w:sz="1" w:space="0" w:color="000000"/>
            </w:tcBorders>
            <w:shd w:val="clear" w:color="auto" w:fill="auto"/>
          </w:tcPr>
          <w:p w:rsidR="00FC65D1" w:rsidRDefault="00FC65D1" w:rsidP="00FF4CDA">
            <w:pPr>
              <w:pStyle w:val="TableContents"/>
              <w:rPr>
                <w:b/>
                <w:bCs/>
                <w:lang w:val="sr-Latn-CS"/>
              </w:rPr>
            </w:pPr>
            <w:r>
              <w:rPr>
                <w:b/>
                <w:bCs/>
                <w:lang w:val="sr-Latn-CS"/>
              </w:rPr>
              <w:t>Рб</w:t>
            </w:r>
          </w:p>
        </w:tc>
        <w:tc>
          <w:tcPr>
            <w:tcW w:w="3041" w:type="dxa"/>
            <w:tcBorders>
              <w:top w:val="single" w:sz="1" w:space="0" w:color="000000"/>
              <w:left w:val="single" w:sz="1" w:space="0" w:color="000000"/>
              <w:bottom w:val="dotted" w:sz="4" w:space="0" w:color="auto"/>
            </w:tcBorders>
            <w:shd w:val="clear" w:color="auto" w:fill="auto"/>
          </w:tcPr>
          <w:p w:rsidR="00FC65D1" w:rsidRPr="00065C70" w:rsidRDefault="00FC65D1" w:rsidP="00FF4CDA">
            <w:pPr>
              <w:pStyle w:val="TableContents"/>
              <w:jc w:val="center"/>
              <w:rPr>
                <w:b/>
                <w:bCs/>
                <w:lang w:val="sr-Latn-CS"/>
              </w:rPr>
            </w:pPr>
            <w:r>
              <w:rPr>
                <w:b/>
                <w:bCs/>
                <w:lang w:val="sr-Latn-CS"/>
              </w:rPr>
              <w:t>Назив</w:t>
            </w:r>
          </w:p>
        </w:tc>
        <w:tc>
          <w:tcPr>
            <w:tcW w:w="4472" w:type="dxa"/>
            <w:vMerge w:val="restart"/>
            <w:tcBorders>
              <w:top w:val="single" w:sz="1" w:space="0" w:color="000000"/>
              <w:left w:val="single" w:sz="1" w:space="0" w:color="000000"/>
              <w:right w:val="single" w:sz="4" w:space="0" w:color="auto"/>
            </w:tcBorders>
            <w:shd w:val="clear" w:color="auto" w:fill="auto"/>
          </w:tcPr>
          <w:p w:rsidR="00FC65D1" w:rsidRDefault="00FC65D1" w:rsidP="00FF4CDA">
            <w:pPr>
              <w:pStyle w:val="TableContents"/>
              <w:jc w:val="center"/>
              <w:rPr>
                <w:b/>
                <w:bCs/>
                <w:lang w:val="sr-Latn-CS"/>
              </w:rPr>
            </w:pPr>
            <w:r>
              <w:rPr>
                <w:b/>
                <w:bCs/>
                <w:lang w:val="sr-Latn-CS"/>
              </w:rPr>
              <w:t>Опис активности</w:t>
            </w:r>
          </w:p>
        </w:tc>
      </w:tr>
      <w:tr w:rsidR="00FC65D1" w:rsidTr="007141E7">
        <w:trPr>
          <w:trHeight w:val="135"/>
          <w:jc w:val="center"/>
        </w:trPr>
        <w:tc>
          <w:tcPr>
            <w:tcW w:w="593" w:type="dxa"/>
            <w:vMerge/>
            <w:tcBorders>
              <w:left w:val="single" w:sz="1" w:space="0" w:color="000000"/>
              <w:bottom w:val="single" w:sz="1" w:space="0" w:color="000000"/>
              <w:right w:val="single" w:sz="2" w:space="0" w:color="000000"/>
            </w:tcBorders>
            <w:shd w:val="clear" w:color="auto" w:fill="auto"/>
          </w:tcPr>
          <w:p w:rsidR="00FC65D1" w:rsidRDefault="00FC65D1" w:rsidP="00FF4CDA">
            <w:pPr>
              <w:pStyle w:val="TableContents"/>
              <w:rPr>
                <w:b/>
                <w:bCs/>
                <w:lang w:val="sr-Latn-CS"/>
              </w:rPr>
            </w:pPr>
          </w:p>
        </w:tc>
        <w:tc>
          <w:tcPr>
            <w:tcW w:w="3041" w:type="dxa"/>
            <w:tcBorders>
              <w:top w:val="dotted" w:sz="4" w:space="0" w:color="auto"/>
              <w:left w:val="single" w:sz="2" w:space="0" w:color="000000"/>
              <w:bottom w:val="single" w:sz="2" w:space="0" w:color="000000"/>
              <w:right w:val="single" w:sz="2" w:space="0" w:color="000000"/>
            </w:tcBorders>
            <w:shd w:val="clear" w:color="auto" w:fill="auto"/>
          </w:tcPr>
          <w:p w:rsidR="00FC65D1" w:rsidRPr="008B5CC4" w:rsidRDefault="00FC65D1" w:rsidP="00FF4CDA">
            <w:pPr>
              <w:pStyle w:val="TableContents"/>
              <w:jc w:val="center"/>
              <w:rPr>
                <w:b/>
                <w:bCs/>
                <w:i/>
                <w:lang w:val="sr-Latn-CS"/>
              </w:rPr>
            </w:pPr>
            <w:r>
              <w:rPr>
                <w:bCs/>
                <w:i/>
                <w:lang w:val="sr-Latn-CS"/>
              </w:rPr>
              <w:t>Напомена</w:t>
            </w:r>
          </w:p>
        </w:tc>
        <w:tc>
          <w:tcPr>
            <w:tcW w:w="4472" w:type="dxa"/>
            <w:vMerge/>
            <w:tcBorders>
              <w:left w:val="single" w:sz="1" w:space="0" w:color="000000"/>
              <w:bottom w:val="single" w:sz="2" w:space="0" w:color="000000"/>
              <w:right w:val="single" w:sz="4" w:space="0" w:color="auto"/>
            </w:tcBorders>
            <w:shd w:val="clear" w:color="auto" w:fill="auto"/>
          </w:tcPr>
          <w:p w:rsidR="00FC65D1" w:rsidRDefault="00FC65D1" w:rsidP="00FF4CDA">
            <w:pPr>
              <w:pStyle w:val="TableContents"/>
              <w:jc w:val="center"/>
              <w:rPr>
                <w:b/>
                <w:bCs/>
                <w:lang w:val="sr-Latn-CS"/>
              </w:rPr>
            </w:pPr>
          </w:p>
        </w:tc>
      </w:tr>
      <w:tr w:rsidR="00FC65D1" w:rsidRPr="003152E9" w:rsidTr="007141E7">
        <w:trPr>
          <w:trHeight w:val="2477"/>
          <w:jc w:val="center"/>
        </w:trPr>
        <w:tc>
          <w:tcPr>
            <w:tcW w:w="593" w:type="dxa"/>
            <w:tcBorders>
              <w:left w:val="single" w:sz="1" w:space="0" w:color="000000"/>
              <w:bottom w:val="single" w:sz="1" w:space="0" w:color="000000"/>
            </w:tcBorders>
            <w:shd w:val="clear" w:color="auto" w:fill="auto"/>
            <w:vAlign w:val="center"/>
          </w:tcPr>
          <w:p w:rsidR="00FC65D1" w:rsidRDefault="00FC65D1" w:rsidP="00FF4CDA">
            <w:pPr>
              <w:pStyle w:val="TableContents"/>
              <w:jc w:val="right"/>
              <w:rPr>
                <w:lang w:val="sr-Latn-CS"/>
              </w:rPr>
            </w:pPr>
            <w:r>
              <w:rPr>
                <w:lang w:val="sr-Latn-CS"/>
              </w:rPr>
              <w:t>1.</w:t>
            </w:r>
          </w:p>
        </w:tc>
        <w:tc>
          <w:tcPr>
            <w:tcW w:w="3041" w:type="dxa"/>
            <w:tcBorders>
              <w:top w:val="single" w:sz="2" w:space="0" w:color="000000"/>
              <w:left w:val="single" w:sz="1" w:space="0" w:color="000000"/>
              <w:bottom w:val="single" w:sz="1" w:space="0" w:color="000000"/>
            </w:tcBorders>
            <w:shd w:val="clear" w:color="auto" w:fill="auto"/>
            <w:vAlign w:val="center"/>
          </w:tcPr>
          <w:p w:rsidR="00FC65D1" w:rsidRPr="0094622F" w:rsidRDefault="00FC65D1" w:rsidP="00FF4CDA">
            <w:pPr>
              <w:pStyle w:val="TableContents"/>
              <w:rPr>
                <w:b/>
                <w:lang w:val="sr-Latn-CS"/>
              </w:rPr>
            </w:pPr>
            <w:r>
              <w:rPr>
                <w:b/>
                <w:lang w:val="sr-Latn-CS"/>
              </w:rPr>
              <w:t>Електролизер 50гр</w:t>
            </w:r>
            <w:r w:rsidRPr="0094622F">
              <w:rPr>
                <w:b/>
                <w:lang w:val="sr-Latn-CS"/>
              </w:rPr>
              <w:t xml:space="preserve"> </w:t>
            </w:r>
          </w:p>
          <w:p w:rsidR="00FC65D1" w:rsidRPr="00065C70" w:rsidRDefault="00FC65D1" w:rsidP="001E3383">
            <w:pPr>
              <w:pStyle w:val="TableContents"/>
              <w:numPr>
                <w:ilvl w:val="0"/>
                <w:numId w:val="15"/>
              </w:numPr>
              <w:rPr>
                <w:i/>
                <w:lang w:val="sr-Latn-CS"/>
              </w:rPr>
            </w:pPr>
            <w:r>
              <w:rPr>
                <w:i/>
                <w:lang w:val="sr-Latn-CS"/>
              </w:rPr>
              <w:t>Замена са сервисираним електролизером;</w:t>
            </w:r>
          </w:p>
          <w:p w:rsidR="00FC65D1" w:rsidRDefault="00FC65D1" w:rsidP="00FF4CDA">
            <w:pPr>
              <w:pStyle w:val="TableContents"/>
              <w:rPr>
                <w:lang w:val="sr-Latn-CS"/>
              </w:rPr>
            </w:pPr>
          </w:p>
        </w:tc>
        <w:tc>
          <w:tcPr>
            <w:tcW w:w="4472" w:type="dxa"/>
            <w:tcBorders>
              <w:top w:val="single" w:sz="2" w:space="0" w:color="000000"/>
              <w:left w:val="single" w:sz="2" w:space="0" w:color="000000"/>
              <w:bottom w:val="single" w:sz="2" w:space="0" w:color="000000"/>
              <w:right w:val="single" w:sz="2" w:space="0" w:color="000000"/>
            </w:tcBorders>
            <w:shd w:val="clear" w:color="auto" w:fill="auto"/>
          </w:tcPr>
          <w:p w:rsidR="00FC65D1" w:rsidRDefault="00FC65D1" w:rsidP="001E3383">
            <w:pPr>
              <w:pStyle w:val="TableContents"/>
              <w:numPr>
                <w:ilvl w:val="1"/>
                <w:numId w:val="19"/>
              </w:numPr>
              <w:rPr>
                <w:lang w:val="sr-Latn-CS"/>
              </w:rPr>
            </w:pPr>
            <w:r>
              <w:rPr>
                <w:lang w:val="sr-Latn-CS"/>
              </w:rPr>
              <w:t>Уклањање нечистоће, каменца и патине са електрода и кућишта електролизера;</w:t>
            </w:r>
          </w:p>
          <w:p w:rsidR="00FC65D1" w:rsidRDefault="00FC65D1" w:rsidP="001E3383">
            <w:pPr>
              <w:pStyle w:val="TableContents"/>
              <w:numPr>
                <w:ilvl w:val="1"/>
                <w:numId w:val="19"/>
              </w:numPr>
              <w:rPr>
                <w:lang w:val="sr-Latn-CS"/>
              </w:rPr>
            </w:pPr>
            <w:r>
              <w:rPr>
                <w:lang w:val="sr-Latn-CS"/>
              </w:rPr>
              <w:t>Комплетна замена о-ринг заптивача на електродама;</w:t>
            </w:r>
          </w:p>
          <w:p w:rsidR="00FC65D1" w:rsidRDefault="00FC65D1" w:rsidP="001E3383">
            <w:pPr>
              <w:pStyle w:val="TableContents"/>
              <w:numPr>
                <w:ilvl w:val="1"/>
                <w:numId w:val="19"/>
              </w:numPr>
              <w:rPr>
                <w:lang w:val="sr-Latn-CS"/>
              </w:rPr>
            </w:pPr>
            <w:r>
              <w:rPr>
                <w:lang w:val="sr-Latn-CS"/>
              </w:rPr>
              <w:t>Провера исправности кућишта електролизера;</w:t>
            </w:r>
          </w:p>
          <w:p w:rsidR="00FC65D1" w:rsidRDefault="00FC65D1" w:rsidP="001E3383">
            <w:pPr>
              <w:pStyle w:val="TableContents"/>
              <w:numPr>
                <w:ilvl w:val="1"/>
                <w:numId w:val="19"/>
              </w:numPr>
              <w:rPr>
                <w:lang w:val="sr-Latn-CS"/>
              </w:rPr>
            </w:pPr>
            <w:r>
              <w:rPr>
                <w:lang w:val="sr-Latn-CS"/>
              </w:rPr>
              <w:t>Провера исправности катода и замена по потреби;</w:t>
            </w:r>
          </w:p>
          <w:p w:rsidR="00FC65D1" w:rsidRDefault="00FC65D1" w:rsidP="001E3383">
            <w:pPr>
              <w:pStyle w:val="TableContents"/>
              <w:numPr>
                <w:ilvl w:val="1"/>
                <w:numId w:val="19"/>
              </w:numPr>
              <w:rPr>
                <w:lang w:val="sr-Latn-CS"/>
              </w:rPr>
            </w:pPr>
            <w:r>
              <w:rPr>
                <w:lang w:val="sr-Latn-CS"/>
              </w:rPr>
              <w:t>Уградња;</w:t>
            </w:r>
          </w:p>
        </w:tc>
      </w:tr>
      <w:tr w:rsidR="00FC65D1" w:rsidTr="007141E7">
        <w:trPr>
          <w:trHeight w:val="2050"/>
          <w:jc w:val="center"/>
        </w:trPr>
        <w:tc>
          <w:tcPr>
            <w:tcW w:w="593" w:type="dxa"/>
            <w:tcBorders>
              <w:left w:val="single" w:sz="1" w:space="0" w:color="000000"/>
              <w:bottom w:val="single" w:sz="1" w:space="0" w:color="000000"/>
            </w:tcBorders>
            <w:shd w:val="clear" w:color="auto" w:fill="auto"/>
            <w:vAlign w:val="center"/>
          </w:tcPr>
          <w:p w:rsidR="00FC65D1" w:rsidRDefault="00FC65D1" w:rsidP="00FF4CDA">
            <w:pPr>
              <w:pStyle w:val="TableContents"/>
              <w:jc w:val="right"/>
              <w:rPr>
                <w:lang w:val="sr-Latn-CS"/>
              </w:rPr>
            </w:pPr>
            <w:r>
              <w:rPr>
                <w:lang w:val="sr-Latn-CS"/>
              </w:rPr>
              <w:t>2.</w:t>
            </w:r>
          </w:p>
        </w:tc>
        <w:tc>
          <w:tcPr>
            <w:tcW w:w="3041" w:type="dxa"/>
            <w:tcBorders>
              <w:left w:val="single" w:sz="1" w:space="0" w:color="000000"/>
              <w:bottom w:val="single" w:sz="1" w:space="0" w:color="000000"/>
            </w:tcBorders>
            <w:shd w:val="clear" w:color="auto" w:fill="auto"/>
            <w:vAlign w:val="center"/>
          </w:tcPr>
          <w:p w:rsidR="00FC65D1" w:rsidRDefault="00FC65D1" w:rsidP="00FF4CDA">
            <w:pPr>
              <w:pStyle w:val="TableContents"/>
              <w:rPr>
                <w:b/>
                <w:lang w:val="sr-Latn-CS"/>
              </w:rPr>
            </w:pPr>
            <w:r>
              <w:rPr>
                <w:b/>
                <w:lang w:val="sr-Latn-CS"/>
              </w:rPr>
              <w:t>Колона 180/8</w:t>
            </w:r>
          </w:p>
          <w:p w:rsidR="00FC65D1" w:rsidRPr="0094622F" w:rsidRDefault="00FC65D1" w:rsidP="001E3383">
            <w:pPr>
              <w:pStyle w:val="TableContents"/>
              <w:numPr>
                <w:ilvl w:val="0"/>
                <w:numId w:val="15"/>
              </w:numPr>
              <w:rPr>
                <w:i/>
                <w:lang w:val="sr-Latn-CS"/>
              </w:rPr>
            </w:pPr>
            <w:r>
              <w:rPr>
                <w:i/>
                <w:lang w:val="sr-Latn-CS"/>
              </w:rPr>
              <w:t>Замена са сервисираном колоном;</w:t>
            </w:r>
          </w:p>
        </w:tc>
        <w:tc>
          <w:tcPr>
            <w:tcW w:w="4472" w:type="dxa"/>
            <w:tcBorders>
              <w:top w:val="single" w:sz="2" w:space="0" w:color="000000"/>
              <w:left w:val="single" w:sz="2" w:space="0" w:color="000000"/>
              <w:bottom w:val="single" w:sz="2" w:space="0" w:color="000000"/>
              <w:right w:val="single" w:sz="2" w:space="0" w:color="000000"/>
            </w:tcBorders>
            <w:shd w:val="clear" w:color="auto" w:fill="auto"/>
          </w:tcPr>
          <w:p w:rsidR="00FC65D1" w:rsidRDefault="00FC65D1" w:rsidP="001E3383">
            <w:pPr>
              <w:pStyle w:val="TableContents"/>
              <w:numPr>
                <w:ilvl w:val="1"/>
                <w:numId w:val="11"/>
              </w:numPr>
            </w:pPr>
            <w:r>
              <w:t>Репарација јоноизмењивачке испуне – прање и сепарација смоле, приликом које се, у зависности од оштећења исте, додаје 20 - 50% нове испуне (lewatit с100);</w:t>
            </w:r>
          </w:p>
          <w:p w:rsidR="00FC65D1" w:rsidRPr="0094622F" w:rsidRDefault="00FC65D1" w:rsidP="001E3383">
            <w:pPr>
              <w:pStyle w:val="TableContents"/>
              <w:numPr>
                <w:ilvl w:val="1"/>
                <w:numId w:val="11"/>
              </w:numPr>
            </w:pPr>
            <w:r>
              <w:rPr>
                <w:lang w:val="sr-Latn-CS"/>
              </w:rPr>
              <w:t>Провера исправности кућишта јоноизмењивачке колоне – тест под притиском;</w:t>
            </w:r>
          </w:p>
          <w:p w:rsidR="00FC65D1" w:rsidRPr="0094622F" w:rsidRDefault="00FC65D1" w:rsidP="001E3383">
            <w:pPr>
              <w:pStyle w:val="TableContents"/>
              <w:numPr>
                <w:ilvl w:val="1"/>
                <w:numId w:val="11"/>
              </w:numPr>
            </w:pPr>
            <w:r>
              <w:rPr>
                <w:lang w:val="sr-Latn-CS"/>
              </w:rPr>
              <w:t>Уградио;</w:t>
            </w:r>
          </w:p>
        </w:tc>
      </w:tr>
      <w:tr w:rsidR="00FC65D1" w:rsidRPr="00665D27" w:rsidTr="007141E7">
        <w:trPr>
          <w:trHeight w:val="2829"/>
          <w:jc w:val="center"/>
        </w:trPr>
        <w:tc>
          <w:tcPr>
            <w:tcW w:w="593" w:type="dxa"/>
            <w:tcBorders>
              <w:left w:val="single" w:sz="1" w:space="0" w:color="000000"/>
              <w:bottom w:val="single" w:sz="2" w:space="0" w:color="000000"/>
            </w:tcBorders>
            <w:shd w:val="clear" w:color="auto" w:fill="auto"/>
            <w:vAlign w:val="center"/>
          </w:tcPr>
          <w:p w:rsidR="00FC65D1" w:rsidRDefault="00FC65D1" w:rsidP="00FF4CDA">
            <w:pPr>
              <w:pStyle w:val="TableContents"/>
              <w:jc w:val="right"/>
              <w:rPr>
                <w:lang w:val="sr-Latn-CS"/>
              </w:rPr>
            </w:pPr>
            <w:r>
              <w:rPr>
                <w:lang w:val="sr-Latn-CS"/>
              </w:rPr>
              <w:t>3.</w:t>
            </w:r>
          </w:p>
        </w:tc>
        <w:tc>
          <w:tcPr>
            <w:tcW w:w="3041" w:type="dxa"/>
            <w:tcBorders>
              <w:left w:val="single" w:sz="1" w:space="0" w:color="000000"/>
              <w:bottom w:val="single" w:sz="2" w:space="0" w:color="000000"/>
            </w:tcBorders>
            <w:shd w:val="clear" w:color="auto" w:fill="auto"/>
            <w:vAlign w:val="center"/>
          </w:tcPr>
          <w:p w:rsidR="00FC65D1" w:rsidRPr="0094622F" w:rsidRDefault="00FC65D1" w:rsidP="00FF4CDA">
            <w:pPr>
              <w:pStyle w:val="TableContents"/>
              <w:rPr>
                <w:b/>
                <w:lang w:val="sr-Latn-CS"/>
              </w:rPr>
            </w:pPr>
            <w:r>
              <w:rPr>
                <w:b/>
                <w:lang w:val="sr-Latn-CS"/>
              </w:rPr>
              <w:t>Дозирна пумпа Sigma EMA DP MTM2</w:t>
            </w:r>
          </w:p>
          <w:p w:rsidR="00FC65D1" w:rsidRPr="0094622F" w:rsidRDefault="00FC65D1" w:rsidP="001E3383">
            <w:pPr>
              <w:pStyle w:val="TableContents"/>
              <w:numPr>
                <w:ilvl w:val="0"/>
                <w:numId w:val="15"/>
              </w:numPr>
              <w:rPr>
                <w:i/>
                <w:lang w:val="sr-Latn-CS"/>
              </w:rPr>
            </w:pPr>
            <w:r>
              <w:rPr>
                <w:i/>
                <w:lang w:val="sr-Latn-CS"/>
              </w:rPr>
              <w:t>Замена са сервисираном дозирном пумпом;</w:t>
            </w:r>
          </w:p>
        </w:tc>
        <w:tc>
          <w:tcPr>
            <w:tcW w:w="4472" w:type="dxa"/>
            <w:tcBorders>
              <w:top w:val="single" w:sz="2" w:space="0" w:color="000000"/>
              <w:left w:val="single" w:sz="2" w:space="0" w:color="000000"/>
              <w:bottom w:val="single" w:sz="2" w:space="0" w:color="000000"/>
              <w:right w:val="single" w:sz="2" w:space="0" w:color="000000"/>
            </w:tcBorders>
            <w:shd w:val="clear" w:color="auto" w:fill="auto"/>
          </w:tcPr>
          <w:p w:rsidR="00FC65D1" w:rsidRDefault="00FC65D1" w:rsidP="001E3383">
            <w:pPr>
              <w:pStyle w:val="TableContents"/>
              <w:numPr>
                <w:ilvl w:val="1"/>
                <w:numId w:val="20"/>
              </w:numPr>
              <w:rPr>
                <w:lang w:val="sr-Latn-CS"/>
              </w:rPr>
            </w:pPr>
            <w:r>
              <w:rPr>
                <w:lang w:val="sr-Latn-CS"/>
              </w:rPr>
              <w:t>Замена мале тефлонске мембране;</w:t>
            </w:r>
          </w:p>
          <w:p w:rsidR="00FC65D1" w:rsidRDefault="00FC65D1" w:rsidP="001E3383">
            <w:pPr>
              <w:pStyle w:val="TableContents"/>
              <w:numPr>
                <w:ilvl w:val="1"/>
                <w:numId w:val="20"/>
              </w:numPr>
              <w:rPr>
                <w:lang w:val="sr-Latn-CS"/>
              </w:rPr>
            </w:pPr>
            <w:r>
              <w:rPr>
                <w:lang w:val="sr-Latn-CS"/>
              </w:rPr>
              <w:t>Замена семеринга осовине електромагнета;</w:t>
            </w:r>
          </w:p>
          <w:p w:rsidR="00FC65D1" w:rsidRDefault="00FC65D1" w:rsidP="001E3383">
            <w:pPr>
              <w:pStyle w:val="TableContents"/>
              <w:numPr>
                <w:ilvl w:val="1"/>
                <w:numId w:val="20"/>
              </w:numPr>
              <w:rPr>
                <w:lang w:val="sr-Latn-CS"/>
              </w:rPr>
            </w:pPr>
            <w:r>
              <w:rPr>
                <w:lang w:val="sr-Latn-CS"/>
              </w:rPr>
              <w:t>Замена усисног и потисног вентила;</w:t>
            </w:r>
          </w:p>
          <w:p w:rsidR="00FC65D1" w:rsidRDefault="00FC65D1" w:rsidP="001E3383">
            <w:pPr>
              <w:pStyle w:val="TableContents"/>
              <w:numPr>
                <w:ilvl w:val="1"/>
                <w:numId w:val="20"/>
              </w:numPr>
              <w:rPr>
                <w:lang w:val="sr-Latn-CS"/>
              </w:rPr>
            </w:pPr>
            <w:r>
              <w:rPr>
                <w:lang w:val="sr-Latn-CS"/>
              </w:rPr>
              <w:t>Замена гуменог одбојника – амортизера;</w:t>
            </w:r>
          </w:p>
          <w:p w:rsidR="00FC65D1" w:rsidRDefault="00FC65D1" w:rsidP="001E3383">
            <w:pPr>
              <w:pStyle w:val="TableContents"/>
              <w:numPr>
                <w:ilvl w:val="1"/>
                <w:numId w:val="20"/>
              </w:numPr>
              <w:rPr>
                <w:lang w:val="sr-Latn-CS"/>
              </w:rPr>
            </w:pPr>
            <w:r>
              <w:rPr>
                <w:lang w:val="sr-Latn-CS"/>
              </w:rPr>
              <w:t>Замена бронзаних лежајева – пиксни;</w:t>
            </w:r>
          </w:p>
          <w:p w:rsidR="00FC65D1" w:rsidRDefault="00FC65D1" w:rsidP="001E3383">
            <w:pPr>
              <w:pStyle w:val="TableContents"/>
              <w:numPr>
                <w:ilvl w:val="1"/>
                <w:numId w:val="20"/>
              </w:numPr>
              <w:rPr>
                <w:lang w:val="sr-Latn-CS"/>
              </w:rPr>
            </w:pPr>
            <w:r>
              <w:rPr>
                <w:lang w:val="sr-Latn-CS"/>
              </w:rPr>
              <w:t>Замена изолаторске фолије;</w:t>
            </w:r>
          </w:p>
          <w:p w:rsidR="00FC65D1" w:rsidRDefault="00FC65D1" w:rsidP="001E3383">
            <w:pPr>
              <w:pStyle w:val="TableContents"/>
              <w:numPr>
                <w:ilvl w:val="1"/>
                <w:numId w:val="20"/>
              </w:numPr>
              <w:rPr>
                <w:lang w:val="sr-Latn-CS"/>
              </w:rPr>
            </w:pPr>
            <w:r>
              <w:rPr>
                <w:lang w:val="sr-Latn-CS"/>
              </w:rPr>
              <w:t>Тест пумпе;</w:t>
            </w:r>
          </w:p>
          <w:p w:rsidR="00FC65D1" w:rsidRDefault="00FC65D1" w:rsidP="001E3383">
            <w:pPr>
              <w:pStyle w:val="TableContents"/>
              <w:numPr>
                <w:ilvl w:val="1"/>
                <w:numId w:val="20"/>
              </w:numPr>
              <w:rPr>
                <w:lang w:val="sr-Latn-CS"/>
              </w:rPr>
            </w:pPr>
            <w:r>
              <w:rPr>
                <w:lang w:val="sr-Latn-CS"/>
              </w:rPr>
              <w:t>Уградња;</w:t>
            </w:r>
          </w:p>
        </w:tc>
      </w:tr>
      <w:tr w:rsidR="00FC65D1" w:rsidTr="007141E7">
        <w:trPr>
          <w:trHeight w:val="2715"/>
          <w:jc w:val="center"/>
        </w:trPr>
        <w:tc>
          <w:tcPr>
            <w:tcW w:w="593" w:type="dxa"/>
            <w:tcBorders>
              <w:top w:val="single" w:sz="2" w:space="0" w:color="000000"/>
              <w:left w:val="single" w:sz="2" w:space="0" w:color="000000"/>
              <w:bottom w:val="single" w:sz="2" w:space="0" w:color="000000"/>
              <w:right w:val="single" w:sz="2" w:space="0" w:color="000000"/>
            </w:tcBorders>
            <w:shd w:val="clear" w:color="auto" w:fill="auto"/>
            <w:vAlign w:val="center"/>
          </w:tcPr>
          <w:p w:rsidR="00FC65D1" w:rsidRDefault="00FC65D1" w:rsidP="00FF4CDA">
            <w:pPr>
              <w:pStyle w:val="TableContents"/>
              <w:jc w:val="right"/>
              <w:rPr>
                <w:lang w:val="sr-Latn-CS"/>
              </w:rPr>
            </w:pPr>
            <w:r>
              <w:rPr>
                <w:lang w:val="sr-Latn-CS"/>
              </w:rPr>
              <w:t>4.</w:t>
            </w:r>
          </w:p>
        </w:tc>
        <w:tc>
          <w:tcPr>
            <w:tcW w:w="3041" w:type="dxa"/>
            <w:tcBorders>
              <w:top w:val="single" w:sz="2" w:space="0" w:color="000000"/>
              <w:left w:val="single" w:sz="2" w:space="0" w:color="000000"/>
              <w:bottom w:val="single" w:sz="2" w:space="0" w:color="000000"/>
              <w:right w:val="single" w:sz="2" w:space="0" w:color="000000"/>
            </w:tcBorders>
            <w:shd w:val="clear" w:color="auto" w:fill="auto"/>
            <w:vAlign w:val="center"/>
          </w:tcPr>
          <w:p w:rsidR="00FC65D1" w:rsidRDefault="00FC65D1" w:rsidP="00FF4CDA">
            <w:pPr>
              <w:pStyle w:val="TableContents"/>
              <w:rPr>
                <w:b/>
                <w:lang w:val="sr-Latn-CS"/>
              </w:rPr>
            </w:pPr>
            <w:r>
              <w:rPr>
                <w:b/>
                <w:lang w:val="sr-Latn-CS"/>
              </w:rPr>
              <w:t>Дозирна пумпа Sigma EMA DP MT</w:t>
            </w:r>
            <w:r w:rsidRPr="0094622F">
              <w:rPr>
                <w:b/>
                <w:lang w:val="sr-Latn-CS"/>
              </w:rPr>
              <w:t>M1</w:t>
            </w:r>
          </w:p>
          <w:p w:rsidR="00FC65D1" w:rsidRPr="0094622F" w:rsidRDefault="00FC65D1" w:rsidP="001E3383">
            <w:pPr>
              <w:pStyle w:val="TableContents"/>
              <w:numPr>
                <w:ilvl w:val="0"/>
                <w:numId w:val="15"/>
              </w:numPr>
              <w:rPr>
                <w:i/>
                <w:lang w:val="sr-Latn-CS"/>
              </w:rPr>
            </w:pPr>
            <w:r>
              <w:rPr>
                <w:i/>
                <w:lang w:val="sr-Latn-CS"/>
              </w:rPr>
              <w:t>Замена са сервисираном дозирном пумпом;</w:t>
            </w:r>
          </w:p>
        </w:tc>
        <w:tc>
          <w:tcPr>
            <w:tcW w:w="4472" w:type="dxa"/>
            <w:tcBorders>
              <w:top w:val="single" w:sz="2" w:space="0" w:color="000000"/>
              <w:left w:val="single" w:sz="2" w:space="0" w:color="000000"/>
              <w:bottom w:val="single" w:sz="2" w:space="0" w:color="000000"/>
              <w:right w:val="single" w:sz="4" w:space="0" w:color="auto"/>
            </w:tcBorders>
            <w:shd w:val="clear" w:color="auto" w:fill="auto"/>
          </w:tcPr>
          <w:p w:rsidR="00FC65D1" w:rsidRDefault="00FC65D1" w:rsidP="001E3383">
            <w:pPr>
              <w:pStyle w:val="TableContents"/>
              <w:numPr>
                <w:ilvl w:val="1"/>
                <w:numId w:val="21"/>
              </w:numPr>
              <w:rPr>
                <w:lang w:val="sr-Latn-CS"/>
              </w:rPr>
            </w:pPr>
            <w:r>
              <w:rPr>
                <w:lang w:val="sr-Latn-CS"/>
              </w:rPr>
              <w:t>Замена мале тефлонске мембране;</w:t>
            </w:r>
          </w:p>
          <w:p w:rsidR="00FC65D1" w:rsidRDefault="00FC65D1" w:rsidP="001E3383">
            <w:pPr>
              <w:pStyle w:val="TableContents"/>
              <w:numPr>
                <w:ilvl w:val="1"/>
                <w:numId w:val="21"/>
              </w:numPr>
              <w:rPr>
                <w:lang w:val="sr-Latn-CS"/>
              </w:rPr>
            </w:pPr>
            <w:r>
              <w:rPr>
                <w:lang w:val="sr-Latn-CS"/>
              </w:rPr>
              <w:t>Замена семеринга осовине електромагнета;</w:t>
            </w:r>
          </w:p>
          <w:p w:rsidR="00FC65D1" w:rsidRDefault="00FC65D1" w:rsidP="001E3383">
            <w:pPr>
              <w:pStyle w:val="TableContents"/>
              <w:numPr>
                <w:ilvl w:val="1"/>
                <w:numId w:val="21"/>
              </w:numPr>
              <w:rPr>
                <w:lang w:val="sr-Latn-CS"/>
              </w:rPr>
            </w:pPr>
            <w:r>
              <w:rPr>
                <w:lang w:val="sr-Latn-CS"/>
              </w:rPr>
              <w:t>Замена усисног и потисног вентила;</w:t>
            </w:r>
          </w:p>
          <w:p w:rsidR="00FC65D1" w:rsidRDefault="00FC65D1" w:rsidP="001E3383">
            <w:pPr>
              <w:pStyle w:val="TableContents"/>
              <w:numPr>
                <w:ilvl w:val="1"/>
                <w:numId w:val="21"/>
              </w:numPr>
              <w:rPr>
                <w:lang w:val="sr-Latn-CS"/>
              </w:rPr>
            </w:pPr>
            <w:r>
              <w:rPr>
                <w:lang w:val="sr-Latn-CS"/>
              </w:rPr>
              <w:t>Замена гуменог одбојника – амортизера;</w:t>
            </w:r>
          </w:p>
          <w:p w:rsidR="00FC65D1" w:rsidRDefault="00FC65D1" w:rsidP="001E3383">
            <w:pPr>
              <w:pStyle w:val="TableContents"/>
              <w:numPr>
                <w:ilvl w:val="1"/>
                <w:numId w:val="21"/>
              </w:numPr>
              <w:rPr>
                <w:lang w:val="sr-Latn-CS"/>
              </w:rPr>
            </w:pPr>
            <w:r>
              <w:rPr>
                <w:lang w:val="sr-Latn-CS"/>
              </w:rPr>
              <w:t>Замена бронзаних лежајева – пиксни;</w:t>
            </w:r>
          </w:p>
          <w:p w:rsidR="00FC65D1" w:rsidRDefault="00FC65D1" w:rsidP="001E3383">
            <w:pPr>
              <w:pStyle w:val="TableContents"/>
              <w:numPr>
                <w:ilvl w:val="1"/>
                <w:numId w:val="21"/>
              </w:numPr>
              <w:rPr>
                <w:lang w:val="sr-Latn-CS"/>
              </w:rPr>
            </w:pPr>
            <w:r>
              <w:rPr>
                <w:lang w:val="sr-Latn-CS"/>
              </w:rPr>
              <w:t>Замена изолаторске фолије;</w:t>
            </w:r>
          </w:p>
          <w:p w:rsidR="00FC65D1" w:rsidRDefault="00FC65D1" w:rsidP="001E3383">
            <w:pPr>
              <w:pStyle w:val="TableContents"/>
              <w:numPr>
                <w:ilvl w:val="1"/>
                <w:numId w:val="21"/>
              </w:numPr>
              <w:rPr>
                <w:lang w:val="sr-Latn-CS"/>
              </w:rPr>
            </w:pPr>
            <w:r>
              <w:rPr>
                <w:lang w:val="sr-Latn-CS"/>
              </w:rPr>
              <w:t>Тест пумпе;</w:t>
            </w:r>
          </w:p>
          <w:p w:rsidR="00FC65D1" w:rsidRDefault="00FC65D1" w:rsidP="001E3383">
            <w:pPr>
              <w:pStyle w:val="TableContents"/>
              <w:numPr>
                <w:ilvl w:val="1"/>
                <w:numId w:val="21"/>
              </w:numPr>
              <w:rPr>
                <w:lang w:val="sr-Latn-CS"/>
              </w:rPr>
            </w:pPr>
            <w:r>
              <w:rPr>
                <w:lang w:val="sr-Latn-CS"/>
              </w:rPr>
              <w:t>Уградња;</w:t>
            </w:r>
          </w:p>
        </w:tc>
      </w:tr>
      <w:tr w:rsidR="00FC65D1" w:rsidTr="007141E7">
        <w:trPr>
          <w:trHeight w:val="1103"/>
          <w:jc w:val="center"/>
        </w:trPr>
        <w:tc>
          <w:tcPr>
            <w:tcW w:w="593" w:type="dxa"/>
            <w:tcBorders>
              <w:top w:val="single" w:sz="2" w:space="0" w:color="000000"/>
              <w:left w:val="single" w:sz="1" w:space="0" w:color="000000"/>
              <w:bottom w:val="single" w:sz="1" w:space="0" w:color="000000"/>
            </w:tcBorders>
            <w:shd w:val="clear" w:color="auto" w:fill="auto"/>
            <w:vAlign w:val="center"/>
          </w:tcPr>
          <w:p w:rsidR="00FC65D1" w:rsidRDefault="00FC65D1" w:rsidP="00FF4CDA">
            <w:pPr>
              <w:pStyle w:val="TableContents"/>
              <w:jc w:val="right"/>
              <w:rPr>
                <w:lang w:val="sr-Latn-CS"/>
              </w:rPr>
            </w:pPr>
            <w:r>
              <w:rPr>
                <w:lang w:val="sr-Latn-CS"/>
              </w:rPr>
              <w:lastRenderedPageBreak/>
              <w:t>5.</w:t>
            </w:r>
          </w:p>
        </w:tc>
        <w:tc>
          <w:tcPr>
            <w:tcW w:w="3041" w:type="dxa"/>
            <w:tcBorders>
              <w:top w:val="single" w:sz="2" w:space="0" w:color="000000"/>
              <w:left w:val="single" w:sz="1" w:space="0" w:color="000000"/>
              <w:bottom w:val="single" w:sz="1" w:space="0" w:color="000000"/>
            </w:tcBorders>
            <w:shd w:val="clear" w:color="auto" w:fill="auto"/>
            <w:vAlign w:val="center"/>
          </w:tcPr>
          <w:p w:rsidR="00FC65D1" w:rsidRDefault="00FC65D1" w:rsidP="00FF4CDA">
            <w:pPr>
              <w:pStyle w:val="TableContents"/>
              <w:rPr>
                <w:lang w:val="sr-Latn-CS"/>
              </w:rPr>
            </w:pPr>
            <w:r>
              <w:rPr>
                <w:b/>
                <w:lang w:val="sr-Latn-CS"/>
              </w:rPr>
              <w:t xml:space="preserve">Сензор протока Sigma </w:t>
            </w:r>
            <w:r w:rsidRPr="00FC0094">
              <w:rPr>
                <w:b/>
                <w:lang w:val="sr-Latn-CS"/>
              </w:rPr>
              <w:t>S100</w:t>
            </w:r>
            <w:r>
              <w:rPr>
                <w:lang w:val="sr-Latn-CS"/>
              </w:rPr>
              <w:t xml:space="preserve"> </w:t>
            </w:r>
          </w:p>
          <w:p w:rsidR="00FC65D1" w:rsidRPr="000C39F7" w:rsidRDefault="00FC65D1" w:rsidP="001E3383">
            <w:pPr>
              <w:pStyle w:val="TableContents"/>
              <w:numPr>
                <w:ilvl w:val="0"/>
                <w:numId w:val="15"/>
              </w:numPr>
              <w:rPr>
                <w:i/>
                <w:lang w:val="sr-Latn-CS"/>
              </w:rPr>
            </w:pPr>
            <w:r>
              <w:rPr>
                <w:i/>
                <w:lang w:val="sr-Latn-CS"/>
              </w:rPr>
              <w:t>Замена са сервисираним сензором протока;</w:t>
            </w:r>
          </w:p>
        </w:tc>
        <w:tc>
          <w:tcPr>
            <w:tcW w:w="4472" w:type="dxa"/>
            <w:tcBorders>
              <w:top w:val="single" w:sz="2" w:space="0" w:color="000000"/>
              <w:left w:val="single" w:sz="2" w:space="0" w:color="000000"/>
              <w:bottom w:val="single" w:sz="2" w:space="0" w:color="000000"/>
              <w:right w:val="single" w:sz="2" w:space="0" w:color="000000"/>
            </w:tcBorders>
            <w:shd w:val="clear" w:color="auto" w:fill="auto"/>
            <w:vAlign w:val="center"/>
          </w:tcPr>
          <w:p w:rsidR="00FC65D1" w:rsidRDefault="00FC65D1" w:rsidP="001E3383">
            <w:pPr>
              <w:pStyle w:val="TableContents"/>
              <w:numPr>
                <w:ilvl w:val="1"/>
                <w:numId w:val="18"/>
              </w:numPr>
              <w:rPr>
                <w:lang w:val="sr-Latn-CS"/>
              </w:rPr>
            </w:pPr>
            <w:r>
              <w:rPr>
                <w:lang w:val="sr-Latn-CS"/>
              </w:rPr>
              <w:t>Замена воденице са магнетом;</w:t>
            </w:r>
          </w:p>
          <w:p w:rsidR="00FC65D1" w:rsidRDefault="00FC65D1" w:rsidP="001E3383">
            <w:pPr>
              <w:pStyle w:val="TableContents"/>
              <w:numPr>
                <w:ilvl w:val="1"/>
                <w:numId w:val="18"/>
              </w:numPr>
              <w:rPr>
                <w:lang w:val="sr-Latn-CS"/>
              </w:rPr>
            </w:pPr>
            <w:r>
              <w:rPr>
                <w:lang w:val="sr-Latn-CS"/>
              </w:rPr>
              <w:t>Чишћење кућишта протокомера и тест под притиском;</w:t>
            </w:r>
          </w:p>
          <w:p w:rsidR="00FC65D1" w:rsidRDefault="00FC65D1" w:rsidP="001E3383">
            <w:pPr>
              <w:pStyle w:val="TableContents"/>
              <w:numPr>
                <w:ilvl w:val="1"/>
                <w:numId w:val="18"/>
              </w:numPr>
              <w:rPr>
                <w:lang w:val="sr-Latn-CS"/>
              </w:rPr>
            </w:pPr>
            <w:r>
              <w:rPr>
                <w:lang w:val="sr-Latn-CS"/>
              </w:rPr>
              <w:t>Тест мерења – броја импулса;</w:t>
            </w:r>
          </w:p>
          <w:p w:rsidR="00FC65D1" w:rsidRDefault="00FC65D1" w:rsidP="001E3383">
            <w:pPr>
              <w:pStyle w:val="TableContents"/>
              <w:numPr>
                <w:ilvl w:val="1"/>
                <w:numId w:val="18"/>
              </w:numPr>
              <w:rPr>
                <w:lang w:val="sr-Latn-CS"/>
              </w:rPr>
            </w:pPr>
            <w:r>
              <w:rPr>
                <w:lang w:val="sr-Latn-CS"/>
              </w:rPr>
              <w:t>Уградња;</w:t>
            </w:r>
          </w:p>
        </w:tc>
      </w:tr>
      <w:tr w:rsidR="00FC65D1" w:rsidTr="007141E7">
        <w:trPr>
          <w:jc w:val="center"/>
        </w:trPr>
        <w:tc>
          <w:tcPr>
            <w:tcW w:w="593" w:type="dxa"/>
            <w:tcBorders>
              <w:left w:val="single" w:sz="1" w:space="0" w:color="000000"/>
              <w:bottom w:val="single" w:sz="1" w:space="0" w:color="000000"/>
            </w:tcBorders>
            <w:shd w:val="clear" w:color="auto" w:fill="auto"/>
            <w:vAlign w:val="center"/>
          </w:tcPr>
          <w:p w:rsidR="00FC65D1" w:rsidRDefault="00FC65D1" w:rsidP="00FF4CDA">
            <w:pPr>
              <w:pStyle w:val="TableContents"/>
              <w:jc w:val="right"/>
              <w:rPr>
                <w:lang w:val="sr-Latn-CS"/>
              </w:rPr>
            </w:pPr>
            <w:r>
              <w:rPr>
                <w:lang w:val="sr-Latn-CS"/>
              </w:rPr>
              <w:t>6.</w:t>
            </w:r>
          </w:p>
        </w:tc>
        <w:tc>
          <w:tcPr>
            <w:tcW w:w="3041" w:type="dxa"/>
            <w:tcBorders>
              <w:left w:val="single" w:sz="1" w:space="0" w:color="000000"/>
              <w:bottom w:val="single" w:sz="1" w:space="0" w:color="000000"/>
            </w:tcBorders>
            <w:shd w:val="clear" w:color="auto" w:fill="auto"/>
          </w:tcPr>
          <w:p w:rsidR="00FC65D1" w:rsidRPr="0094622F" w:rsidRDefault="00FC65D1" w:rsidP="00FF4CDA">
            <w:pPr>
              <w:pStyle w:val="TableContents"/>
              <w:rPr>
                <w:b/>
                <w:lang w:val="sr-Latn-CS"/>
              </w:rPr>
            </w:pPr>
            <w:r>
              <w:rPr>
                <w:b/>
                <w:lang w:val="sr-Latn-CS"/>
              </w:rPr>
              <w:t>Електромагнетни</w:t>
            </w:r>
            <w:r w:rsidRPr="0094622F">
              <w:rPr>
                <w:b/>
                <w:lang w:val="sr-Latn-CS"/>
              </w:rPr>
              <w:t xml:space="preserve"> </w:t>
            </w:r>
            <w:r>
              <w:rPr>
                <w:b/>
                <w:lang w:val="sr-Latn-CS"/>
              </w:rPr>
              <w:t>вентил</w:t>
            </w:r>
          </w:p>
        </w:tc>
        <w:tc>
          <w:tcPr>
            <w:tcW w:w="4472" w:type="dxa"/>
            <w:tcBorders>
              <w:top w:val="single" w:sz="2" w:space="0" w:color="000000"/>
              <w:left w:val="single" w:sz="1" w:space="0" w:color="000000"/>
              <w:bottom w:val="single" w:sz="2" w:space="0" w:color="000000"/>
              <w:right w:val="single" w:sz="4" w:space="0" w:color="auto"/>
            </w:tcBorders>
            <w:shd w:val="clear" w:color="auto" w:fill="auto"/>
          </w:tcPr>
          <w:p w:rsidR="00FC65D1" w:rsidRDefault="00FC65D1" w:rsidP="001E3383">
            <w:pPr>
              <w:pStyle w:val="TableContents"/>
              <w:numPr>
                <w:ilvl w:val="0"/>
                <w:numId w:val="31"/>
              </w:numPr>
              <w:rPr>
                <w:lang w:val="sr-Latn-CS"/>
              </w:rPr>
            </w:pPr>
            <w:r>
              <w:rPr>
                <w:lang w:val="sr-Latn-CS"/>
              </w:rPr>
              <w:t>Чишћење електромагнетних вентила и замена неисправних делова</w:t>
            </w:r>
          </w:p>
        </w:tc>
      </w:tr>
      <w:tr w:rsidR="00FC65D1" w:rsidTr="007141E7">
        <w:trPr>
          <w:trHeight w:val="1109"/>
          <w:jc w:val="center"/>
        </w:trPr>
        <w:tc>
          <w:tcPr>
            <w:tcW w:w="593" w:type="dxa"/>
            <w:tcBorders>
              <w:left w:val="single" w:sz="1" w:space="0" w:color="000000"/>
              <w:bottom w:val="single" w:sz="1" w:space="0" w:color="000000"/>
            </w:tcBorders>
            <w:shd w:val="clear" w:color="auto" w:fill="auto"/>
            <w:vAlign w:val="center"/>
          </w:tcPr>
          <w:p w:rsidR="00FC65D1" w:rsidRDefault="00FC65D1" w:rsidP="00FF4CDA">
            <w:pPr>
              <w:pStyle w:val="TableContents"/>
              <w:jc w:val="right"/>
              <w:rPr>
                <w:lang w:val="sr-Latn-CS"/>
              </w:rPr>
            </w:pPr>
            <w:r>
              <w:rPr>
                <w:lang w:val="sr-Latn-CS"/>
              </w:rPr>
              <w:t>7.</w:t>
            </w:r>
          </w:p>
        </w:tc>
        <w:tc>
          <w:tcPr>
            <w:tcW w:w="3041" w:type="dxa"/>
            <w:tcBorders>
              <w:left w:val="single" w:sz="1" w:space="0" w:color="000000"/>
              <w:bottom w:val="single" w:sz="1" w:space="0" w:color="000000"/>
            </w:tcBorders>
            <w:shd w:val="clear" w:color="auto" w:fill="auto"/>
            <w:vAlign w:val="center"/>
          </w:tcPr>
          <w:p w:rsidR="00FC65D1" w:rsidRDefault="00FC65D1" w:rsidP="00FF4CDA">
            <w:pPr>
              <w:pStyle w:val="TableContents"/>
              <w:rPr>
                <w:lang w:val="sr-Latn-CS"/>
              </w:rPr>
            </w:pPr>
            <w:r>
              <w:rPr>
                <w:b/>
                <w:lang w:val="sr-Latn-CS"/>
              </w:rPr>
              <w:t>Неповратни</w:t>
            </w:r>
            <w:r w:rsidRPr="00BE5522">
              <w:rPr>
                <w:b/>
                <w:lang w:val="sr-Latn-CS"/>
              </w:rPr>
              <w:t xml:space="preserve"> </w:t>
            </w:r>
            <w:r>
              <w:rPr>
                <w:b/>
                <w:lang w:val="sr-Latn-CS"/>
              </w:rPr>
              <w:t>вентил</w:t>
            </w:r>
            <w:r w:rsidRPr="00BE5522">
              <w:rPr>
                <w:b/>
                <w:lang w:val="sr-Latn-CS"/>
              </w:rPr>
              <w:t xml:space="preserve"> </w:t>
            </w:r>
            <w:r>
              <w:rPr>
                <w:b/>
                <w:lang w:val="sr-Latn-CS"/>
              </w:rPr>
              <w:t>за</w:t>
            </w:r>
            <w:r w:rsidRPr="00BE5522">
              <w:rPr>
                <w:b/>
                <w:lang w:val="sr-Latn-CS"/>
              </w:rPr>
              <w:t xml:space="preserve"> </w:t>
            </w:r>
            <w:r>
              <w:rPr>
                <w:b/>
                <w:lang w:val="sr-Latn-CS"/>
              </w:rPr>
              <w:t>агресивне</w:t>
            </w:r>
            <w:r w:rsidRPr="00BE5522">
              <w:rPr>
                <w:b/>
                <w:lang w:val="sr-Latn-CS"/>
              </w:rPr>
              <w:t xml:space="preserve"> </w:t>
            </w:r>
            <w:r>
              <w:rPr>
                <w:b/>
                <w:lang w:val="sr-Latn-CS"/>
              </w:rPr>
              <w:t>медије</w:t>
            </w:r>
            <w:r>
              <w:rPr>
                <w:lang w:val="sr-Latn-CS"/>
              </w:rPr>
              <w:t xml:space="preserve"> </w:t>
            </w:r>
          </w:p>
          <w:p w:rsidR="00FC65D1" w:rsidRPr="0094622F" w:rsidRDefault="00FC65D1" w:rsidP="001E3383">
            <w:pPr>
              <w:pStyle w:val="TableContents"/>
              <w:numPr>
                <w:ilvl w:val="0"/>
                <w:numId w:val="15"/>
              </w:numPr>
              <w:rPr>
                <w:i/>
                <w:lang w:val="sr-Latn-CS"/>
              </w:rPr>
            </w:pPr>
            <w:r>
              <w:rPr>
                <w:i/>
                <w:lang w:val="sr-Latn-CS"/>
              </w:rPr>
              <w:t>Замена са сервисираним неповратним вентилом;</w:t>
            </w:r>
          </w:p>
        </w:tc>
        <w:tc>
          <w:tcPr>
            <w:tcW w:w="4472" w:type="dxa"/>
            <w:tcBorders>
              <w:top w:val="single" w:sz="2" w:space="0" w:color="000000"/>
              <w:left w:val="single" w:sz="2" w:space="0" w:color="000000"/>
              <w:bottom w:val="single" w:sz="2" w:space="0" w:color="000000"/>
              <w:right w:val="single" w:sz="2" w:space="0" w:color="000000"/>
            </w:tcBorders>
            <w:shd w:val="clear" w:color="auto" w:fill="auto"/>
            <w:vAlign w:val="center"/>
          </w:tcPr>
          <w:p w:rsidR="00FC65D1" w:rsidRDefault="00FC65D1" w:rsidP="001E3383">
            <w:pPr>
              <w:pStyle w:val="TableContents"/>
              <w:numPr>
                <w:ilvl w:val="1"/>
                <w:numId w:val="22"/>
              </w:numPr>
              <w:rPr>
                <w:lang w:val="sr-Latn-CS"/>
              </w:rPr>
            </w:pPr>
            <w:r>
              <w:rPr>
                <w:lang w:val="sr-Latn-CS"/>
              </w:rPr>
              <w:t>Замена заптивача од Витона;</w:t>
            </w:r>
          </w:p>
          <w:p w:rsidR="00FC65D1" w:rsidRDefault="00FC65D1" w:rsidP="001E3383">
            <w:pPr>
              <w:pStyle w:val="TableContents"/>
              <w:numPr>
                <w:ilvl w:val="1"/>
                <w:numId w:val="22"/>
              </w:numPr>
              <w:rPr>
                <w:lang w:val="sr-Latn-CS"/>
              </w:rPr>
            </w:pPr>
            <w:r>
              <w:rPr>
                <w:lang w:val="sr-Latn-CS"/>
              </w:rPr>
              <w:t>Чишћење кућишта неповратног вентила и тест под притиском;</w:t>
            </w:r>
          </w:p>
          <w:p w:rsidR="00FC65D1" w:rsidRDefault="00FC65D1" w:rsidP="001E3383">
            <w:pPr>
              <w:pStyle w:val="TableContents"/>
              <w:numPr>
                <w:ilvl w:val="1"/>
                <w:numId w:val="22"/>
              </w:numPr>
              <w:rPr>
                <w:lang w:val="sr-Latn-CS"/>
              </w:rPr>
            </w:pPr>
            <w:r>
              <w:rPr>
                <w:lang w:val="sr-Latn-CS"/>
              </w:rPr>
              <w:t>Уградња;</w:t>
            </w:r>
          </w:p>
        </w:tc>
      </w:tr>
      <w:tr w:rsidR="00FC65D1" w:rsidRPr="00E0042D" w:rsidTr="007141E7">
        <w:trPr>
          <w:jc w:val="center"/>
        </w:trPr>
        <w:tc>
          <w:tcPr>
            <w:tcW w:w="593" w:type="dxa"/>
            <w:tcBorders>
              <w:left w:val="single" w:sz="1" w:space="0" w:color="000000"/>
              <w:bottom w:val="single" w:sz="1" w:space="0" w:color="000000"/>
            </w:tcBorders>
            <w:shd w:val="clear" w:color="auto" w:fill="auto"/>
            <w:vAlign w:val="center"/>
          </w:tcPr>
          <w:p w:rsidR="00FC65D1" w:rsidRDefault="00FC65D1" w:rsidP="00FF4CDA">
            <w:pPr>
              <w:pStyle w:val="TableContents"/>
              <w:jc w:val="right"/>
              <w:rPr>
                <w:lang w:val="sr-Latn-CS"/>
              </w:rPr>
            </w:pPr>
            <w:r>
              <w:rPr>
                <w:lang w:val="sr-Latn-CS"/>
              </w:rPr>
              <w:t>8.</w:t>
            </w:r>
          </w:p>
        </w:tc>
        <w:tc>
          <w:tcPr>
            <w:tcW w:w="3041" w:type="dxa"/>
            <w:tcBorders>
              <w:left w:val="single" w:sz="1" w:space="0" w:color="000000"/>
              <w:bottom w:val="single" w:sz="1" w:space="0" w:color="000000"/>
              <w:right w:val="single" w:sz="2" w:space="0" w:color="000000"/>
            </w:tcBorders>
            <w:shd w:val="clear" w:color="auto" w:fill="auto"/>
            <w:vAlign w:val="center"/>
          </w:tcPr>
          <w:p w:rsidR="00FC65D1" w:rsidRPr="0094622F" w:rsidRDefault="00FC65D1" w:rsidP="00FF4CDA">
            <w:pPr>
              <w:pStyle w:val="TableContents"/>
              <w:rPr>
                <w:b/>
                <w:lang w:val="sr-Latn-CS"/>
              </w:rPr>
            </w:pPr>
            <w:r>
              <w:rPr>
                <w:b/>
                <w:lang w:val="sr-Latn-CS"/>
              </w:rPr>
              <w:t>Енергетика</w:t>
            </w:r>
          </w:p>
          <w:p w:rsidR="00FC65D1" w:rsidRPr="0094622F" w:rsidRDefault="00FC65D1" w:rsidP="001E3383">
            <w:pPr>
              <w:pStyle w:val="TableContents"/>
              <w:numPr>
                <w:ilvl w:val="0"/>
                <w:numId w:val="15"/>
              </w:numPr>
              <w:rPr>
                <w:i/>
                <w:lang w:val="sr-Latn-CS"/>
              </w:rPr>
            </w:pPr>
            <w:r>
              <w:rPr>
                <w:i/>
                <w:lang w:val="sr-Latn-CS"/>
              </w:rPr>
              <w:t>Замена са сервисираним чопером;</w:t>
            </w:r>
          </w:p>
        </w:tc>
        <w:tc>
          <w:tcPr>
            <w:tcW w:w="4472" w:type="dxa"/>
            <w:tcBorders>
              <w:top w:val="single" w:sz="2" w:space="0" w:color="000000"/>
              <w:left w:val="single" w:sz="2" w:space="0" w:color="000000"/>
              <w:right w:val="single" w:sz="4" w:space="0" w:color="auto"/>
            </w:tcBorders>
            <w:shd w:val="clear" w:color="auto" w:fill="auto"/>
            <w:vAlign w:val="center"/>
          </w:tcPr>
          <w:p w:rsidR="00FC65D1" w:rsidRDefault="00FC65D1" w:rsidP="001E3383">
            <w:pPr>
              <w:pStyle w:val="TableContents"/>
              <w:numPr>
                <w:ilvl w:val="1"/>
                <w:numId w:val="40"/>
              </w:numPr>
              <w:rPr>
                <w:lang w:val="sr-Latn-CS"/>
              </w:rPr>
            </w:pPr>
            <w:r>
              <w:rPr>
                <w:lang w:val="sr-Latn-CS"/>
              </w:rPr>
              <w:t xml:space="preserve"> Провера електричних компоненти, чишћење и дотезање спојева;</w:t>
            </w:r>
          </w:p>
          <w:p w:rsidR="00FC65D1" w:rsidRDefault="00FC65D1" w:rsidP="001E3383">
            <w:pPr>
              <w:pStyle w:val="TableContents"/>
              <w:numPr>
                <w:ilvl w:val="1"/>
                <w:numId w:val="40"/>
              </w:numPr>
              <w:rPr>
                <w:lang w:val="sr-Latn-CS"/>
              </w:rPr>
            </w:pPr>
            <w:r>
              <w:rPr>
                <w:lang w:val="sr-Latn-CS"/>
              </w:rPr>
              <w:t xml:space="preserve"> Замена вентилатора на чоперима;</w:t>
            </w:r>
          </w:p>
          <w:p w:rsidR="00FC65D1" w:rsidRDefault="00FC65D1" w:rsidP="001E3383">
            <w:pPr>
              <w:pStyle w:val="TableContents"/>
              <w:numPr>
                <w:ilvl w:val="1"/>
                <w:numId w:val="40"/>
              </w:numPr>
              <w:rPr>
                <w:lang w:val="sr-Latn-CS"/>
              </w:rPr>
            </w:pPr>
            <w:r>
              <w:rPr>
                <w:lang w:val="sr-Latn-CS"/>
              </w:rPr>
              <w:t xml:space="preserve"> Уградња;</w:t>
            </w:r>
          </w:p>
        </w:tc>
      </w:tr>
      <w:tr w:rsidR="00FC65D1" w:rsidTr="007141E7">
        <w:trPr>
          <w:trHeight w:val="276"/>
          <w:jc w:val="center"/>
        </w:trPr>
        <w:tc>
          <w:tcPr>
            <w:tcW w:w="593" w:type="dxa"/>
            <w:vMerge w:val="restart"/>
            <w:tcBorders>
              <w:left w:val="single" w:sz="1" w:space="0" w:color="000000"/>
              <w:bottom w:val="single" w:sz="1" w:space="0" w:color="000000"/>
            </w:tcBorders>
            <w:shd w:val="clear" w:color="auto" w:fill="auto"/>
            <w:vAlign w:val="center"/>
          </w:tcPr>
          <w:p w:rsidR="00FC65D1" w:rsidRDefault="00FC65D1" w:rsidP="00FF4CDA">
            <w:pPr>
              <w:pStyle w:val="TableContents"/>
              <w:jc w:val="right"/>
              <w:rPr>
                <w:lang w:val="sr-Latn-CS"/>
              </w:rPr>
            </w:pPr>
            <w:r>
              <w:rPr>
                <w:lang w:val="sr-Latn-CS"/>
              </w:rPr>
              <w:t>9.</w:t>
            </w:r>
          </w:p>
        </w:tc>
        <w:tc>
          <w:tcPr>
            <w:tcW w:w="3041" w:type="dxa"/>
            <w:vMerge w:val="restart"/>
            <w:tcBorders>
              <w:left w:val="single" w:sz="1" w:space="0" w:color="000000"/>
              <w:bottom w:val="single" w:sz="1" w:space="0" w:color="000000"/>
              <w:right w:val="single" w:sz="2" w:space="0" w:color="000000"/>
            </w:tcBorders>
            <w:shd w:val="clear" w:color="auto" w:fill="auto"/>
            <w:vAlign w:val="center"/>
          </w:tcPr>
          <w:p w:rsidR="00FC65D1" w:rsidRPr="0094622F" w:rsidRDefault="00FC65D1" w:rsidP="00FF4CDA">
            <w:pPr>
              <w:pStyle w:val="TableContents"/>
              <w:rPr>
                <w:b/>
                <w:lang w:val="sr-Latn-CS"/>
              </w:rPr>
            </w:pPr>
            <w:r>
              <w:rPr>
                <w:b/>
                <w:lang w:val="sr-Latn-CS"/>
              </w:rPr>
              <w:t>Сервисирање</w:t>
            </w:r>
            <w:r w:rsidRPr="0094622F">
              <w:rPr>
                <w:b/>
                <w:lang w:val="sr-Latn-CS"/>
              </w:rPr>
              <w:t xml:space="preserve"> </w:t>
            </w:r>
            <w:r>
              <w:rPr>
                <w:b/>
                <w:lang w:val="sr-Latn-CS"/>
              </w:rPr>
              <w:t>мерно</w:t>
            </w:r>
            <w:r w:rsidRPr="0094622F">
              <w:rPr>
                <w:b/>
                <w:lang w:val="sr-Latn-CS"/>
              </w:rPr>
              <w:t>-</w:t>
            </w:r>
            <w:r>
              <w:rPr>
                <w:b/>
                <w:lang w:val="sr-Latn-CS"/>
              </w:rPr>
              <w:t>регулационих</w:t>
            </w:r>
            <w:r w:rsidRPr="0094622F">
              <w:rPr>
                <w:b/>
                <w:lang w:val="sr-Latn-CS"/>
              </w:rPr>
              <w:t xml:space="preserve"> </w:t>
            </w:r>
            <w:r>
              <w:rPr>
                <w:b/>
                <w:lang w:val="sr-Latn-CS"/>
              </w:rPr>
              <w:t>компоненти</w:t>
            </w:r>
          </w:p>
        </w:tc>
        <w:tc>
          <w:tcPr>
            <w:tcW w:w="4472" w:type="dxa"/>
            <w:vMerge w:val="restart"/>
            <w:tcBorders>
              <w:top w:val="single" w:sz="2" w:space="0" w:color="000000"/>
              <w:left w:val="single" w:sz="2" w:space="0" w:color="000000"/>
              <w:right w:val="single" w:sz="4" w:space="0" w:color="auto"/>
            </w:tcBorders>
            <w:shd w:val="clear" w:color="auto" w:fill="auto"/>
            <w:vAlign w:val="center"/>
          </w:tcPr>
          <w:p w:rsidR="00FC65D1" w:rsidRDefault="00FC65D1" w:rsidP="001E3383">
            <w:pPr>
              <w:pStyle w:val="TableContents"/>
              <w:numPr>
                <w:ilvl w:val="1"/>
                <w:numId w:val="36"/>
              </w:numPr>
              <w:rPr>
                <w:lang w:val="sr-Latn-CS"/>
              </w:rPr>
            </w:pPr>
            <w:r>
              <w:rPr>
                <w:lang w:val="sr-Latn-CS"/>
              </w:rPr>
              <w:t>Провера тачности и калибрација по потреби;</w:t>
            </w:r>
          </w:p>
          <w:p w:rsidR="00FC65D1" w:rsidRDefault="00FC65D1" w:rsidP="00FF4CDA">
            <w:pPr>
              <w:pStyle w:val="TableContents"/>
              <w:rPr>
                <w:lang w:val="sr-Latn-CS"/>
              </w:rPr>
            </w:pPr>
          </w:p>
          <w:p w:rsidR="00FC65D1" w:rsidRDefault="00FC65D1" w:rsidP="001E3383">
            <w:pPr>
              <w:pStyle w:val="TableContents"/>
              <w:numPr>
                <w:ilvl w:val="1"/>
                <w:numId w:val="36"/>
              </w:numPr>
              <w:rPr>
                <w:lang w:val="sr-Latn-CS"/>
              </w:rPr>
            </w:pPr>
            <w:r>
              <w:rPr>
                <w:lang w:val="sr-Latn-CS"/>
              </w:rPr>
              <w:t>Калибрација сензора нивоа соли;</w:t>
            </w:r>
          </w:p>
        </w:tc>
      </w:tr>
      <w:tr w:rsidR="00FC65D1" w:rsidTr="007141E7">
        <w:trPr>
          <w:trHeight w:val="276"/>
          <w:jc w:val="center"/>
        </w:trPr>
        <w:tc>
          <w:tcPr>
            <w:tcW w:w="593" w:type="dxa"/>
            <w:vMerge/>
            <w:tcBorders>
              <w:left w:val="single" w:sz="1" w:space="0" w:color="000000"/>
              <w:bottom w:val="single" w:sz="2" w:space="0" w:color="000000"/>
            </w:tcBorders>
            <w:shd w:val="clear" w:color="auto" w:fill="auto"/>
            <w:vAlign w:val="center"/>
          </w:tcPr>
          <w:p w:rsidR="00FC65D1" w:rsidRDefault="00FC65D1" w:rsidP="00FF4CDA"/>
        </w:tc>
        <w:tc>
          <w:tcPr>
            <w:tcW w:w="3041" w:type="dxa"/>
            <w:vMerge/>
            <w:tcBorders>
              <w:left w:val="single" w:sz="1" w:space="0" w:color="000000"/>
              <w:bottom w:val="single" w:sz="2" w:space="0" w:color="000000"/>
              <w:right w:val="single" w:sz="2" w:space="0" w:color="000000"/>
            </w:tcBorders>
            <w:shd w:val="clear" w:color="auto" w:fill="auto"/>
            <w:vAlign w:val="center"/>
          </w:tcPr>
          <w:p w:rsidR="00FC65D1" w:rsidRDefault="00FC65D1" w:rsidP="00FF4CDA"/>
        </w:tc>
        <w:tc>
          <w:tcPr>
            <w:tcW w:w="4472" w:type="dxa"/>
            <w:vMerge/>
            <w:tcBorders>
              <w:left w:val="single" w:sz="2" w:space="0" w:color="000000"/>
              <w:bottom w:val="single" w:sz="2" w:space="0" w:color="000000"/>
              <w:right w:val="single" w:sz="4" w:space="0" w:color="auto"/>
            </w:tcBorders>
            <w:shd w:val="clear" w:color="auto" w:fill="auto"/>
          </w:tcPr>
          <w:p w:rsidR="00FC65D1" w:rsidRDefault="00FC65D1" w:rsidP="00FF4CDA">
            <w:pPr>
              <w:pStyle w:val="TableContents"/>
              <w:rPr>
                <w:lang w:val="sr-Latn-CS"/>
              </w:rPr>
            </w:pPr>
          </w:p>
        </w:tc>
      </w:tr>
      <w:tr w:rsidR="00FC65D1" w:rsidRPr="00E0042D" w:rsidTr="007141E7">
        <w:trPr>
          <w:trHeight w:val="639"/>
          <w:jc w:val="center"/>
        </w:trPr>
        <w:tc>
          <w:tcPr>
            <w:tcW w:w="593" w:type="dxa"/>
            <w:vMerge w:val="restart"/>
            <w:tcBorders>
              <w:top w:val="single" w:sz="2" w:space="0" w:color="000000"/>
              <w:left w:val="single" w:sz="2" w:space="0" w:color="000000"/>
              <w:bottom w:val="single" w:sz="1" w:space="0" w:color="000000"/>
            </w:tcBorders>
            <w:shd w:val="clear" w:color="auto" w:fill="auto"/>
            <w:vAlign w:val="center"/>
          </w:tcPr>
          <w:p w:rsidR="00FC65D1" w:rsidRDefault="00FC65D1" w:rsidP="00FF4CDA">
            <w:pPr>
              <w:pStyle w:val="TableContents"/>
              <w:jc w:val="right"/>
              <w:rPr>
                <w:lang w:val="sr-Latn-CS"/>
              </w:rPr>
            </w:pPr>
            <w:r>
              <w:rPr>
                <w:lang w:val="sr-Latn-CS"/>
              </w:rPr>
              <w:t>10.</w:t>
            </w:r>
          </w:p>
        </w:tc>
        <w:tc>
          <w:tcPr>
            <w:tcW w:w="3041" w:type="dxa"/>
            <w:vMerge w:val="restart"/>
            <w:tcBorders>
              <w:top w:val="single" w:sz="2" w:space="0" w:color="000000"/>
              <w:left w:val="single" w:sz="1" w:space="0" w:color="000000"/>
              <w:bottom w:val="single" w:sz="1" w:space="0" w:color="000000"/>
              <w:right w:val="single" w:sz="2" w:space="0" w:color="000000"/>
            </w:tcBorders>
            <w:shd w:val="clear" w:color="auto" w:fill="auto"/>
            <w:vAlign w:val="center"/>
          </w:tcPr>
          <w:p w:rsidR="00FC65D1" w:rsidRPr="0094622F" w:rsidRDefault="00FC65D1" w:rsidP="00FF4CDA">
            <w:pPr>
              <w:pStyle w:val="TableContents"/>
              <w:rPr>
                <w:b/>
                <w:lang w:val="sr-Latn-CS"/>
              </w:rPr>
            </w:pPr>
            <w:r>
              <w:rPr>
                <w:b/>
                <w:lang w:val="sr-Latn-CS"/>
              </w:rPr>
              <w:t>Сензор</w:t>
            </w:r>
            <w:r w:rsidRPr="0094622F">
              <w:rPr>
                <w:b/>
                <w:lang w:val="sr-Latn-CS"/>
              </w:rPr>
              <w:t xml:space="preserve"> </w:t>
            </w:r>
            <w:r>
              <w:rPr>
                <w:b/>
                <w:lang w:val="sr-Latn-CS"/>
              </w:rPr>
              <w:t>нивоа</w:t>
            </w:r>
            <w:r w:rsidRPr="0094622F">
              <w:rPr>
                <w:b/>
                <w:lang w:val="sr-Latn-CS"/>
              </w:rPr>
              <w:t xml:space="preserve"> </w:t>
            </w:r>
            <w:r>
              <w:rPr>
                <w:b/>
                <w:lang w:val="sr-Latn-CS"/>
              </w:rPr>
              <w:t>течности</w:t>
            </w:r>
            <w:r w:rsidRPr="0094622F">
              <w:rPr>
                <w:b/>
                <w:lang w:val="sr-Latn-CS"/>
              </w:rPr>
              <w:t xml:space="preserve"> GMF-VH-2A</w:t>
            </w:r>
          </w:p>
        </w:tc>
        <w:tc>
          <w:tcPr>
            <w:tcW w:w="4472" w:type="dxa"/>
            <w:vMerge w:val="restart"/>
            <w:tcBorders>
              <w:top w:val="single" w:sz="2" w:space="0" w:color="000000"/>
              <w:left w:val="single" w:sz="2" w:space="0" w:color="000000"/>
              <w:right w:val="single" w:sz="4" w:space="0" w:color="auto"/>
            </w:tcBorders>
            <w:shd w:val="clear" w:color="auto" w:fill="auto"/>
            <w:vAlign w:val="center"/>
          </w:tcPr>
          <w:p w:rsidR="00FC65D1" w:rsidRDefault="00FC65D1" w:rsidP="001E3383">
            <w:pPr>
              <w:pStyle w:val="TableContents"/>
              <w:numPr>
                <w:ilvl w:val="1"/>
                <w:numId w:val="41"/>
              </w:numPr>
              <w:rPr>
                <w:lang w:val="sr-Latn-CS"/>
              </w:rPr>
            </w:pPr>
            <w:r>
              <w:rPr>
                <w:lang w:val="sr-Latn-CS"/>
              </w:rPr>
              <w:t xml:space="preserve"> Замена сензора нивоа течности на резервоару хипохлорита;</w:t>
            </w:r>
          </w:p>
          <w:p w:rsidR="00FC65D1" w:rsidRDefault="00FC65D1" w:rsidP="00FF4CDA">
            <w:pPr>
              <w:pStyle w:val="TableContents"/>
              <w:rPr>
                <w:lang w:val="sr-Latn-CS"/>
              </w:rPr>
            </w:pPr>
          </w:p>
          <w:p w:rsidR="00FC65D1" w:rsidRDefault="00FC65D1" w:rsidP="001E3383">
            <w:pPr>
              <w:pStyle w:val="TableContents"/>
              <w:numPr>
                <w:ilvl w:val="1"/>
                <w:numId w:val="41"/>
              </w:numPr>
              <w:rPr>
                <w:lang w:val="sr-Latn-CS"/>
              </w:rPr>
            </w:pPr>
            <w:r>
              <w:rPr>
                <w:lang w:val="sr-Latn-CS"/>
              </w:rPr>
              <w:t xml:space="preserve"> Замена сензора нивоа течности на резервоару соли;</w:t>
            </w:r>
          </w:p>
          <w:p w:rsidR="00FC65D1" w:rsidRDefault="00FC65D1" w:rsidP="00FF4CDA">
            <w:pPr>
              <w:pStyle w:val="TableContents"/>
              <w:rPr>
                <w:lang w:val="sr-Latn-CS"/>
              </w:rPr>
            </w:pPr>
          </w:p>
          <w:p w:rsidR="00FC65D1" w:rsidRDefault="00FC65D1" w:rsidP="001E3383">
            <w:pPr>
              <w:pStyle w:val="TableContents"/>
              <w:numPr>
                <w:ilvl w:val="1"/>
                <w:numId w:val="41"/>
              </w:numPr>
              <w:rPr>
                <w:lang w:val="sr-Latn-CS"/>
              </w:rPr>
            </w:pPr>
            <w:r>
              <w:rPr>
                <w:lang w:val="sr-Latn-CS"/>
              </w:rPr>
              <w:t xml:space="preserve"> Замена сензора нивоа течности на резервоару омекшане воде;</w:t>
            </w:r>
          </w:p>
        </w:tc>
      </w:tr>
      <w:tr w:rsidR="00FC65D1" w:rsidTr="007141E7">
        <w:trPr>
          <w:trHeight w:val="730"/>
          <w:jc w:val="center"/>
        </w:trPr>
        <w:tc>
          <w:tcPr>
            <w:tcW w:w="593" w:type="dxa"/>
            <w:vMerge/>
            <w:tcBorders>
              <w:left w:val="single" w:sz="1" w:space="0" w:color="000000"/>
              <w:bottom w:val="single" w:sz="1" w:space="0" w:color="000000"/>
            </w:tcBorders>
            <w:shd w:val="clear" w:color="auto" w:fill="auto"/>
            <w:vAlign w:val="center"/>
          </w:tcPr>
          <w:p w:rsidR="00FC65D1" w:rsidRPr="00E0042D" w:rsidRDefault="00FC65D1" w:rsidP="00FF4CDA">
            <w:pPr>
              <w:rPr>
                <w:lang w:val="it-IT"/>
              </w:rPr>
            </w:pPr>
          </w:p>
        </w:tc>
        <w:tc>
          <w:tcPr>
            <w:tcW w:w="3041" w:type="dxa"/>
            <w:vMerge/>
            <w:tcBorders>
              <w:left w:val="single" w:sz="1" w:space="0" w:color="000000"/>
              <w:bottom w:val="single" w:sz="1" w:space="0" w:color="000000"/>
              <w:right w:val="single" w:sz="2" w:space="0" w:color="000000"/>
            </w:tcBorders>
            <w:shd w:val="clear" w:color="auto" w:fill="auto"/>
            <w:vAlign w:val="center"/>
          </w:tcPr>
          <w:p w:rsidR="00FC65D1" w:rsidRPr="00E0042D" w:rsidRDefault="00FC65D1" w:rsidP="00FF4CDA">
            <w:pPr>
              <w:rPr>
                <w:lang w:val="it-IT"/>
              </w:rPr>
            </w:pPr>
          </w:p>
        </w:tc>
        <w:tc>
          <w:tcPr>
            <w:tcW w:w="4472" w:type="dxa"/>
            <w:vMerge/>
            <w:tcBorders>
              <w:left w:val="single" w:sz="2" w:space="0" w:color="000000"/>
              <w:right w:val="single" w:sz="4" w:space="0" w:color="auto"/>
            </w:tcBorders>
            <w:shd w:val="clear" w:color="auto" w:fill="auto"/>
          </w:tcPr>
          <w:p w:rsidR="00FC65D1" w:rsidRDefault="00FC65D1" w:rsidP="00FF4CDA">
            <w:pPr>
              <w:pStyle w:val="TableContents"/>
              <w:rPr>
                <w:lang w:val="sr-Latn-CS"/>
              </w:rPr>
            </w:pPr>
          </w:p>
        </w:tc>
      </w:tr>
      <w:tr w:rsidR="00FC65D1" w:rsidTr="007141E7">
        <w:trPr>
          <w:trHeight w:val="276"/>
          <w:jc w:val="center"/>
        </w:trPr>
        <w:tc>
          <w:tcPr>
            <w:tcW w:w="593" w:type="dxa"/>
            <w:vMerge/>
            <w:tcBorders>
              <w:left w:val="single" w:sz="1" w:space="0" w:color="000000"/>
              <w:bottom w:val="single" w:sz="1" w:space="0" w:color="000000"/>
            </w:tcBorders>
            <w:shd w:val="clear" w:color="auto" w:fill="auto"/>
            <w:vAlign w:val="center"/>
          </w:tcPr>
          <w:p w:rsidR="00FC65D1" w:rsidRDefault="00FC65D1" w:rsidP="00FF4CDA"/>
        </w:tc>
        <w:tc>
          <w:tcPr>
            <w:tcW w:w="3041" w:type="dxa"/>
            <w:vMerge/>
            <w:tcBorders>
              <w:left w:val="single" w:sz="1" w:space="0" w:color="000000"/>
              <w:bottom w:val="single" w:sz="1" w:space="0" w:color="000000"/>
              <w:right w:val="single" w:sz="2" w:space="0" w:color="000000"/>
            </w:tcBorders>
            <w:shd w:val="clear" w:color="auto" w:fill="auto"/>
            <w:vAlign w:val="center"/>
          </w:tcPr>
          <w:p w:rsidR="00FC65D1" w:rsidRDefault="00FC65D1" w:rsidP="00FF4CDA"/>
        </w:tc>
        <w:tc>
          <w:tcPr>
            <w:tcW w:w="4472" w:type="dxa"/>
            <w:vMerge/>
            <w:tcBorders>
              <w:left w:val="single" w:sz="2" w:space="0" w:color="000000"/>
              <w:bottom w:val="single" w:sz="2" w:space="0" w:color="000000"/>
              <w:right w:val="single" w:sz="4" w:space="0" w:color="auto"/>
            </w:tcBorders>
            <w:shd w:val="clear" w:color="auto" w:fill="auto"/>
          </w:tcPr>
          <w:p w:rsidR="00FC65D1" w:rsidRDefault="00FC65D1" w:rsidP="00FF4CDA">
            <w:pPr>
              <w:pStyle w:val="TableContents"/>
              <w:rPr>
                <w:lang w:val="sr-Latn-CS"/>
              </w:rPr>
            </w:pPr>
          </w:p>
        </w:tc>
      </w:tr>
      <w:tr w:rsidR="00FC65D1" w:rsidTr="007141E7">
        <w:trPr>
          <w:jc w:val="center"/>
        </w:trPr>
        <w:tc>
          <w:tcPr>
            <w:tcW w:w="593" w:type="dxa"/>
            <w:tcBorders>
              <w:top w:val="single" w:sz="2" w:space="0" w:color="000000"/>
              <w:left w:val="single" w:sz="1" w:space="0" w:color="000000"/>
              <w:bottom w:val="single" w:sz="2" w:space="0" w:color="000000"/>
            </w:tcBorders>
            <w:shd w:val="clear" w:color="auto" w:fill="auto"/>
            <w:vAlign w:val="center"/>
          </w:tcPr>
          <w:p w:rsidR="00FC65D1" w:rsidRDefault="00FC65D1" w:rsidP="00FF4CDA">
            <w:pPr>
              <w:pStyle w:val="TableContents"/>
              <w:rPr>
                <w:lang w:val="sr-Latn-CS"/>
              </w:rPr>
            </w:pPr>
            <w:r>
              <w:rPr>
                <w:lang w:val="sr-Latn-CS"/>
              </w:rPr>
              <w:t>11.</w:t>
            </w:r>
          </w:p>
        </w:tc>
        <w:tc>
          <w:tcPr>
            <w:tcW w:w="3041" w:type="dxa"/>
            <w:tcBorders>
              <w:top w:val="single" w:sz="2" w:space="0" w:color="000000"/>
              <w:left w:val="single" w:sz="1" w:space="0" w:color="000000"/>
              <w:bottom w:val="single" w:sz="2" w:space="0" w:color="000000"/>
            </w:tcBorders>
            <w:shd w:val="clear" w:color="auto" w:fill="auto"/>
            <w:vAlign w:val="center"/>
          </w:tcPr>
          <w:p w:rsidR="00FC65D1" w:rsidRPr="0094622F" w:rsidRDefault="00FC65D1" w:rsidP="00FF4CDA">
            <w:pPr>
              <w:pStyle w:val="TableContents"/>
              <w:rPr>
                <w:b/>
                <w:lang w:val="sr-Latn-CS"/>
              </w:rPr>
            </w:pPr>
            <w:r>
              <w:rPr>
                <w:b/>
                <w:lang w:val="sr-Latn-CS"/>
              </w:rPr>
              <w:t>Хидрауличне</w:t>
            </w:r>
            <w:r w:rsidRPr="0094622F">
              <w:rPr>
                <w:b/>
                <w:lang w:val="sr-Latn-CS"/>
              </w:rPr>
              <w:t xml:space="preserve"> </w:t>
            </w:r>
            <w:r>
              <w:rPr>
                <w:b/>
                <w:lang w:val="sr-Latn-CS"/>
              </w:rPr>
              <w:t>деонице</w:t>
            </w:r>
          </w:p>
        </w:tc>
        <w:tc>
          <w:tcPr>
            <w:tcW w:w="4472" w:type="dxa"/>
            <w:tcBorders>
              <w:left w:val="single" w:sz="1" w:space="0" w:color="000000"/>
              <w:bottom w:val="single" w:sz="2" w:space="0" w:color="000000"/>
              <w:right w:val="single" w:sz="4" w:space="0" w:color="auto"/>
            </w:tcBorders>
            <w:shd w:val="clear" w:color="auto" w:fill="auto"/>
          </w:tcPr>
          <w:p w:rsidR="00FC65D1" w:rsidRDefault="00FC65D1" w:rsidP="001E3383">
            <w:pPr>
              <w:pStyle w:val="TableContents"/>
              <w:numPr>
                <w:ilvl w:val="0"/>
                <w:numId w:val="42"/>
              </w:numPr>
              <w:tabs>
                <w:tab w:val="clear" w:pos="720"/>
                <w:tab w:val="num" w:pos="-43"/>
              </w:tabs>
              <w:ind w:left="382"/>
              <w:rPr>
                <w:lang w:val="sr-Latn-CS"/>
              </w:rPr>
            </w:pPr>
            <w:r>
              <w:rPr>
                <w:lang w:val="sr-Latn-CS"/>
              </w:rPr>
              <w:t>Провера исправности и у случају цурења замена неисправних делова цеви и фитинга;</w:t>
            </w:r>
          </w:p>
        </w:tc>
      </w:tr>
      <w:tr w:rsidR="00FC65D1" w:rsidTr="007141E7">
        <w:trPr>
          <w:trHeight w:val="940"/>
          <w:jc w:val="center"/>
        </w:trPr>
        <w:tc>
          <w:tcPr>
            <w:tcW w:w="593" w:type="dxa"/>
            <w:tcBorders>
              <w:top w:val="single" w:sz="2" w:space="0" w:color="000000"/>
              <w:left w:val="single" w:sz="2" w:space="0" w:color="000000"/>
              <w:bottom w:val="single" w:sz="2" w:space="0" w:color="000000"/>
            </w:tcBorders>
            <w:shd w:val="clear" w:color="auto" w:fill="auto"/>
            <w:vAlign w:val="center"/>
          </w:tcPr>
          <w:p w:rsidR="00FC65D1" w:rsidRDefault="00FC65D1" w:rsidP="00FF4CDA">
            <w:pPr>
              <w:pStyle w:val="TableContents"/>
              <w:rPr>
                <w:lang w:val="sr-Latn-CS"/>
              </w:rPr>
            </w:pPr>
            <w:r>
              <w:rPr>
                <w:lang w:val="sr-Latn-CS"/>
              </w:rPr>
              <w:t>12.</w:t>
            </w:r>
          </w:p>
        </w:tc>
        <w:tc>
          <w:tcPr>
            <w:tcW w:w="3041" w:type="dxa"/>
            <w:tcBorders>
              <w:top w:val="single" w:sz="2" w:space="0" w:color="000000"/>
              <w:left w:val="single" w:sz="1" w:space="0" w:color="000000"/>
              <w:bottom w:val="single" w:sz="2" w:space="0" w:color="000000"/>
            </w:tcBorders>
            <w:shd w:val="clear" w:color="auto" w:fill="auto"/>
            <w:vAlign w:val="center"/>
          </w:tcPr>
          <w:p w:rsidR="00FC65D1" w:rsidRPr="0094622F" w:rsidRDefault="00FC65D1" w:rsidP="00FF4CDA">
            <w:pPr>
              <w:pStyle w:val="TableContents"/>
              <w:rPr>
                <w:b/>
                <w:lang w:val="sr-Latn-CS"/>
              </w:rPr>
            </w:pPr>
            <w:r>
              <w:rPr>
                <w:b/>
                <w:lang w:val="sr-Latn-CS"/>
              </w:rPr>
              <w:t>Резервоари</w:t>
            </w:r>
          </w:p>
        </w:tc>
        <w:tc>
          <w:tcPr>
            <w:tcW w:w="4472" w:type="dxa"/>
            <w:tcBorders>
              <w:top w:val="single" w:sz="2" w:space="0" w:color="000000"/>
              <w:left w:val="single" w:sz="2" w:space="0" w:color="000000"/>
              <w:bottom w:val="single" w:sz="2" w:space="0" w:color="000000"/>
              <w:right w:val="single" w:sz="2" w:space="0" w:color="000000"/>
            </w:tcBorders>
            <w:shd w:val="clear" w:color="auto" w:fill="auto"/>
            <w:vAlign w:val="center"/>
          </w:tcPr>
          <w:p w:rsidR="00FC65D1" w:rsidRDefault="00FC65D1" w:rsidP="001E3383">
            <w:pPr>
              <w:pStyle w:val="TableContents"/>
              <w:numPr>
                <w:ilvl w:val="1"/>
                <w:numId w:val="43"/>
              </w:numPr>
              <w:rPr>
                <w:lang w:val="sr-Latn-CS"/>
              </w:rPr>
            </w:pPr>
            <w:r>
              <w:rPr>
                <w:lang w:val="sr-Latn-CS"/>
              </w:rPr>
              <w:t xml:space="preserve"> Преглед резервоара;</w:t>
            </w:r>
          </w:p>
          <w:p w:rsidR="00FC65D1" w:rsidRDefault="00FC65D1" w:rsidP="00FF4CDA">
            <w:pPr>
              <w:pStyle w:val="TableContents"/>
              <w:rPr>
                <w:lang w:val="sr-Latn-CS"/>
              </w:rPr>
            </w:pPr>
          </w:p>
          <w:p w:rsidR="00FC65D1" w:rsidRDefault="00FC65D1" w:rsidP="001E3383">
            <w:pPr>
              <w:pStyle w:val="TableContents"/>
              <w:numPr>
                <w:ilvl w:val="1"/>
                <w:numId w:val="43"/>
              </w:numPr>
              <w:rPr>
                <w:lang w:val="sr-Latn-CS"/>
              </w:rPr>
            </w:pPr>
            <w:r>
              <w:rPr>
                <w:lang w:val="sr-Latn-CS"/>
              </w:rPr>
              <w:t>Поправка уочених оштећења;</w:t>
            </w:r>
          </w:p>
        </w:tc>
      </w:tr>
      <w:tr w:rsidR="00FC65D1" w:rsidTr="007141E7">
        <w:trPr>
          <w:trHeight w:val="1045"/>
          <w:jc w:val="center"/>
        </w:trPr>
        <w:tc>
          <w:tcPr>
            <w:tcW w:w="593" w:type="dxa"/>
            <w:tcBorders>
              <w:top w:val="single" w:sz="2" w:space="0" w:color="000000"/>
              <w:left w:val="single" w:sz="2" w:space="0" w:color="000000"/>
              <w:bottom w:val="single" w:sz="2" w:space="0" w:color="000000"/>
            </w:tcBorders>
            <w:shd w:val="clear" w:color="auto" w:fill="auto"/>
            <w:vAlign w:val="center"/>
          </w:tcPr>
          <w:p w:rsidR="00FC65D1" w:rsidRDefault="00FC65D1" w:rsidP="00FF4CDA">
            <w:pPr>
              <w:pStyle w:val="TableContents"/>
              <w:jc w:val="right"/>
              <w:rPr>
                <w:lang w:val="sr-Latn-CS"/>
              </w:rPr>
            </w:pPr>
            <w:r>
              <w:rPr>
                <w:lang w:val="sr-Latn-CS"/>
              </w:rPr>
              <w:t>13.</w:t>
            </w:r>
          </w:p>
        </w:tc>
        <w:tc>
          <w:tcPr>
            <w:tcW w:w="3041" w:type="dxa"/>
            <w:tcBorders>
              <w:top w:val="single" w:sz="2" w:space="0" w:color="000000"/>
              <w:left w:val="single" w:sz="1" w:space="0" w:color="000000"/>
              <w:bottom w:val="single" w:sz="2" w:space="0" w:color="000000"/>
            </w:tcBorders>
            <w:shd w:val="clear" w:color="auto" w:fill="auto"/>
            <w:vAlign w:val="center"/>
          </w:tcPr>
          <w:p w:rsidR="00FC65D1" w:rsidRPr="00174EDB" w:rsidRDefault="00FC65D1" w:rsidP="00FF4CDA">
            <w:pPr>
              <w:pStyle w:val="TableContents"/>
              <w:rPr>
                <w:lang w:val="sr-Latn-CS"/>
              </w:rPr>
            </w:pPr>
            <w:r>
              <w:rPr>
                <w:b/>
                <w:lang w:val="sr-Latn-CS"/>
              </w:rPr>
              <w:t>ПЦ за аквизицију података, даљински надзор и управљање</w:t>
            </w:r>
          </w:p>
        </w:tc>
        <w:tc>
          <w:tcPr>
            <w:tcW w:w="4472" w:type="dxa"/>
            <w:tcBorders>
              <w:top w:val="single" w:sz="2" w:space="0" w:color="000000"/>
              <w:left w:val="single" w:sz="2" w:space="0" w:color="000000"/>
              <w:bottom w:val="single" w:sz="2" w:space="0" w:color="000000"/>
              <w:right w:val="single" w:sz="2" w:space="0" w:color="000000"/>
            </w:tcBorders>
            <w:shd w:val="clear" w:color="auto" w:fill="auto"/>
            <w:vAlign w:val="center"/>
          </w:tcPr>
          <w:p w:rsidR="00FC65D1" w:rsidRDefault="00FC65D1" w:rsidP="001E3383">
            <w:pPr>
              <w:pStyle w:val="TableContents"/>
              <w:numPr>
                <w:ilvl w:val="1"/>
                <w:numId w:val="44"/>
              </w:numPr>
              <w:rPr>
                <w:lang w:val="sr-Latn-CS"/>
              </w:rPr>
            </w:pPr>
            <w:r>
              <w:rPr>
                <w:lang w:val="sr-Latn-CS"/>
              </w:rPr>
              <w:t xml:space="preserve"> Провера исправности;</w:t>
            </w:r>
          </w:p>
          <w:p w:rsidR="00FC65D1" w:rsidRDefault="00FC65D1" w:rsidP="00FF4CDA">
            <w:pPr>
              <w:pStyle w:val="TableContents"/>
              <w:rPr>
                <w:lang w:val="sr-Latn-CS"/>
              </w:rPr>
            </w:pPr>
          </w:p>
          <w:p w:rsidR="00FC65D1" w:rsidRDefault="00FC65D1" w:rsidP="001E3383">
            <w:pPr>
              <w:pStyle w:val="TableContents"/>
              <w:numPr>
                <w:ilvl w:val="1"/>
                <w:numId w:val="44"/>
              </w:numPr>
              <w:rPr>
                <w:lang w:val="sr-Latn-CS"/>
              </w:rPr>
            </w:pPr>
            <w:r>
              <w:rPr>
                <w:lang w:val="sr-Latn-CS"/>
              </w:rPr>
              <w:t xml:space="preserve"> Чишћење хладњака и вентилатора;</w:t>
            </w:r>
          </w:p>
          <w:p w:rsidR="00FC65D1" w:rsidRDefault="00FC65D1" w:rsidP="00FF4CDA">
            <w:pPr>
              <w:pStyle w:val="TableContents"/>
              <w:rPr>
                <w:lang w:val="sr-Latn-CS"/>
              </w:rPr>
            </w:pPr>
          </w:p>
          <w:p w:rsidR="00FC65D1" w:rsidRDefault="00FC65D1" w:rsidP="001E3383">
            <w:pPr>
              <w:pStyle w:val="TableContents"/>
              <w:numPr>
                <w:ilvl w:val="1"/>
                <w:numId w:val="44"/>
              </w:numPr>
              <w:rPr>
                <w:lang w:val="sr-Latn-CS"/>
              </w:rPr>
            </w:pPr>
            <w:r>
              <w:rPr>
                <w:lang w:val="sr-Latn-CS"/>
              </w:rPr>
              <w:t xml:space="preserve"> Инсталација софтвера;</w:t>
            </w:r>
          </w:p>
        </w:tc>
      </w:tr>
    </w:tbl>
    <w:p w:rsidR="00FF4CDA" w:rsidRDefault="00FF4CDA" w:rsidP="00FF4CDA"/>
    <w:p w:rsidR="00FF4CDA" w:rsidRDefault="00FF4CDA" w:rsidP="00FF4CDA"/>
    <w:p w:rsidR="00FF4CDA" w:rsidRDefault="00FF4CDA" w:rsidP="00FF4CDA"/>
    <w:p w:rsidR="00FF4CDA" w:rsidRDefault="00FF4CDA" w:rsidP="00FF4CDA"/>
    <w:p w:rsidR="00FF4CDA" w:rsidRDefault="00FF4CDA" w:rsidP="00FF4CDA"/>
    <w:p w:rsidR="00FF4CDA" w:rsidRDefault="00FF4CDA" w:rsidP="00FF4CDA"/>
    <w:p w:rsidR="00FF4CDA" w:rsidRDefault="00FF4CDA" w:rsidP="00FF4CDA"/>
    <w:p w:rsidR="00FF4CDA" w:rsidRDefault="00FF4CDA" w:rsidP="00FF4CDA"/>
    <w:p w:rsidR="00FF4CDA" w:rsidRDefault="00FF4CDA" w:rsidP="00FF4CDA"/>
    <w:p w:rsidR="00FF4CDA" w:rsidRPr="00BC2AFF" w:rsidRDefault="007F628D" w:rsidP="001E3383">
      <w:pPr>
        <w:rPr>
          <w:b/>
          <w:bCs/>
          <w:sz w:val="32"/>
          <w:szCs w:val="32"/>
          <w:lang w:val="nb-NO"/>
        </w:rPr>
      </w:pPr>
      <w:r>
        <w:rPr>
          <w:b/>
          <w:bCs/>
          <w:sz w:val="32"/>
          <w:szCs w:val="32"/>
          <w:lang w:val="nb-NO"/>
        </w:rPr>
        <w:t>АУТОМАТСКИ</w:t>
      </w:r>
      <w:r w:rsidR="00FF4CDA">
        <w:rPr>
          <w:b/>
          <w:bCs/>
          <w:sz w:val="32"/>
          <w:szCs w:val="32"/>
          <w:lang w:val="nb-NO"/>
        </w:rPr>
        <w:t xml:space="preserve"> </w:t>
      </w:r>
      <w:r>
        <w:rPr>
          <w:b/>
          <w:bCs/>
          <w:sz w:val="32"/>
          <w:szCs w:val="32"/>
          <w:lang w:val="nb-NO"/>
        </w:rPr>
        <w:t>ДОЗИРНИ</w:t>
      </w:r>
      <w:r w:rsidR="00FF4CDA">
        <w:rPr>
          <w:b/>
          <w:bCs/>
          <w:sz w:val="32"/>
          <w:szCs w:val="32"/>
          <w:lang w:val="nb-NO"/>
        </w:rPr>
        <w:t xml:space="preserve"> </w:t>
      </w:r>
      <w:r>
        <w:rPr>
          <w:b/>
          <w:bCs/>
          <w:sz w:val="32"/>
          <w:szCs w:val="32"/>
          <w:lang w:val="nb-NO"/>
        </w:rPr>
        <w:t>СИСТЕМ</w:t>
      </w:r>
      <w:r w:rsidR="001E3383">
        <w:rPr>
          <w:b/>
          <w:bCs/>
          <w:sz w:val="32"/>
          <w:szCs w:val="32"/>
          <w:lang w:val="sr-Cyrl-RS"/>
        </w:rPr>
        <w:t>-</w:t>
      </w:r>
      <w:r w:rsidR="00FF4CDA" w:rsidRPr="00BC2AFF">
        <w:rPr>
          <w:b/>
          <w:bCs/>
          <w:sz w:val="32"/>
          <w:szCs w:val="32"/>
          <w:lang w:val="nb-NO"/>
        </w:rPr>
        <w:t xml:space="preserve">DS1 – ADSR11  </w:t>
      </w:r>
    </w:p>
    <w:p w:rsidR="00FF4CDA" w:rsidRPr="00BC2AFF" w:rsidRDefault="00FF4CDA" w:rsidP="00FF4CDA">
      <w:pPr>
        <w:rPr>
          <w:lang w:val="nb-NO"/>
        </w:rPr>
      </w:pPr>
    </w:p>
    <w:tbl>
      <w:tblPr>
        <w:tblW w:w="8419" w:type="dxa"/>
        <w:tblLayout w:type="fixed"/>
        <w:tblCellMar>
          <w:top w:w="55" w:type="dxa"/>
          <w:left w:w="55" w:type="dxa"/>
          <w:bottom w:w="55" w:type="dxa"/>
          <w:right w:w="55" w:type="dxa"/>
        </w:tblCellMar>
        <w:tblLook w:val="0000" w:firstRow="0" w:lastRow="0" w:firstColumn="0" w:lastColumn="0" w:noHBand="0" w:noVBand="0"/>
      </w:tblPr>
      <w:tblGrid>
        <w:gridCol w:w="504"/>
        <w:gridCol w:w="2990"/>
        <w:gridCol w:w="4925"/>
      </w:tblGrid>
      <w:tr w:rsidR="001E3383" w:rsidTr="001E3383">
        <w:trPr>
          <w:trHeight w:val="278"/>
        </w:trPr>
        <w:tc>
          <w:tcPr>
            <w:tcW w:w="504" w:type="dxa"/>
            <w:vMerge w:val="restart"/>
            <w:tcBorders>
              <w:top w:val="single" w:sz="1" w:space="0" w:color="000000"/>
              <w:left w:val="single" w:sz="1" w:space="0" w:color="000000"/>
            </w:tcBorders>
            <w:shd w:val="clear" w:color="auto" w:fill="auto"/>
          </w:tcPr>
          <w:p w:rsidR="001E3383" w:rsidRDefault="001E3383" w:rsidP="00FF4CDA">
            <w:pPr>
              <w:pStyle w:val="TableContents"/>
              <w:rPr>
                <w:b/>
                <w:bCs/>
                <w:lang w:val="sr-Latn-CS"/>
              </w:rPr>
            </w:pPr>
            <w:r>
              <w:rPr>
                <w:b/>
                <w:bCs/>
                <w:lang w:val="sr-Latn-CS"/>
              </w:rPr>
              <w:t>Рб</w:t>
            </w:r>
          </w:p>
        </w:tc>
        <w:tc>
          <w:tcPr>
            <w:tcW w:w="2990" w:type="dxa"/>
            <w:tcBorders>
              <w:top w:val="single" w:sz="1" w:space="0" w:color="000000"/>
              <w:left w:val="single" w:sz="1" w:space="0" w:color="000000"/>
              <w:bottom w:val="dotted" w:sz="4" w:space="0" w:color="auto"/>
            </w:tcBorders>
            <w:shd w:val="clear" w:color="auto" w:fill="auto"/>
          </w:tcPr>
          <w:p w:rsidR="001E3383" w:rsidRDefault="001E3383" w:rsidP="00FF4CDA">
            <w:pPr>
              <w:pStyle w:val="TableContents"/>
              <w:jc w:val="center"/>
              <w:rPr>
                <w:b/>
                <w:bCs/>
                <w:lang w:val="sr-Latn-CS"/>
              </w:rPr>
            </w:pPr>
            <w:r>
              <w:rPr>
                <w:b/>
                <w:bCs/>
                <w:lang w:val="sr-Latn-CS"/>
              </w:rPr>
              <w:t>Назив</w:t>
            </w:r>
          </w:p>
        </w:tc>
        <w:tc>
          <w:tcPr>
            <w:tcW w:w="4925" w:type="dxa"/>
            <w:vMerge w:val="restart"/>
            <w:tcBorders>
              <w:top w:val="single" w:sz="1" w:space="0" w:color="000000"/>
              <w:left w:val="single" w:sz="1" w:space="0" w:color="000000"/>
              <w:right w:val="single" w:sz="4" w:space="0" w:color="auto"/>
            </w:tcBorders>
            <w:shd w:val="clear" w:color="auto" w:fill="auto"/>
          </w:tcPr>
          <w:p w:rsidR="001E3383" w:rsidRDefault="001E3383" w:rsidP="00FF4CDA">
            <w:pPr>
              <w:pStyle w:val="TableContents"/>
              <w:jc w:val="center"/>
              <w:rPr>
                <w:b/>
                <w:bCs/>
                <w:lang w:val="sr-Latn-CS"/>
              </w:rPr>
            </w:pPr>
            <w:r>
              <w:rPr>
                <w:b/>
                <w:bCs/>
                <w:lang w:val="sr-Latn-CS"/>
              </w:rPr>
              <w:t>Опис активности</w:t>
            </w:r>
          </w:p>
        </w:tc>
      </w:tr>
      <w:tr w:rsidR="001E3383" w:rsidTr="001E3383">
        <w:trPr>
          <w:trHeight w:val="277"/>
        </w:trPr>
        <w:tc>
          <w:tcPr>
            <w:tcW w:w="504" w:type="dxa"/>
            <w:vMerge/>
            <w:tcBorders>
              <w:left w:val="single" w:sz="1" w:space="0" w:color="000000"/>
              <w:bottom w:val="single" w:sz="1" w:space="0" w:color="000000"/>
              <w:right w:val="single" w:sz="2" w:space="0" w:color="000000"/>
            </w:tcBorders>
            <w:shd w:val="clear" w:color="auto" w:fill="auto"/>
          </w:tcPr>
          <w:p w:rsidR="001E3383" w:rsidRDefault="001E3383" w:rsidP="00FF4CDA">
            <w:pPr>
              <w:pStyle w:val="TableContents"/>
              <w:rPr>
                <w:b/>
                <w:bCs/>
                <w:lang w:val="sr-Latn-CS"/>
              </w:rPr>
            </w:pPr>
          </w:p>
        </w:tc>
        <w:tc>
          <w:tcPr>
            <w:tcW w:w="2990" w:type="dxa"/>
            <w:tcBorders>
              <w:top w:val="dotted" w:sz="4" w:space="0" w:color="auto"/>
              <w:left w:val="single" w:sz="2" w:space="0" w:color="000000"/>
              <w:bottom w:val="single" w:sz="2" w:space="0" w:color="000000"/>
              <w:right w:val="single" w:sz="2" w:space="0" w:color="000000"/>
            </w:tcBorders>
            <w:shd w:val="clear" w:color="auto" w:fill="auto"/>
          </w:tcPr>
          <w:p w:rsidR="001E3383" w:rsidRPr="009A72F2" w:rsidRDefault="001E3383" w:rsidP="00FF4CDA">
            <w:pPr>
              <w:pStyle w:val="TableContents"/>
              <w:jc w:val="center"/>
              <w:rPr>
                <w:bCs/>
                <w:i/>
                <w:lang w:val="sr-Latn-CS"/>
              </w:rPr>
            </w:pPr>
            <w:r>
              <w:rPr>
                <w:bCs/>
                <w:i/>
                <w:lang w:val="sr-Latn-CS"/>
              </w:rPr>
              <w:t>Напомена</w:t>
            </w:r>
          </w:p>
        </w:tc>
        <w:tc>
          <w:tcPr>
            <w:tcW w:w="4925" w:type="dxa"/>
            <w:vMerge/>
            <w:tcBorders>
              <w:left w:val="single" w:sz="1" w:space="0" w:color="000000"/>
              <w:bottom w:val="single" w:sz="2" w:space="0" w:color="000000"/>
              <w:right w:val="single" w:sz="4" w:space="0" w:color="auto"/>
            </w:tcBorders>
            <w:shd w:val="clear" w:color="auto" w:fill="auto"/>
          </w:tcPr>
          <w:p w:rsidR="001E3383" w:rsidRDefault="001E3383" w:rsidP="00FF4CDA">
            <w:pPr>
              <w:pStyle w:val="TableContents"/>
              <w:jc w:val="center"/>
              <w:rPr>
                <w:b/>
                <w:bCs/>
                <w:lang w:val="sr-Latn-CS"/>
              </w:rPr>
            </w:pPr>
          </w:p>
        </w:tc>
      </w:tr>
      <w:tr w:rsidR="001E3383" w:rsidTr="001E3383">
        <w:trPr>
          <w:trHeight w:val="1640"/>
        </w:trPr>
        <w:tc>
          <w:tcPr>
            <w:tcW w:w="504" w:type="dxa"/>
            <w:tcBorders>
              <w:left w:val="single" w:sz="1" w:space="0" w:color="000000"/>
              <w:bottom w:val="single" w:sz="1" w:space="0" w:color="000000"/>
            </w:tcBorders>
            <w:shd w:val="clear" w:color="auto" w:fill="auto"/>
            <w:vAlign w:val="center"/>
          </w:tcPr>
          <w:p w:rsidR="001E3383" w:rsidRDefault="001E3383" w:rsidP="00FF4CDA">
            <w:pPr>
              <w:pStyle w:val="TableContents"/>
              <w:jc w:val="right"/>
              <w:rPr>
                <w:lang w:val="sr-Latn-CS"/>
              </w:rPr>
            </w:pPr>
            <w:r>
              <w:rPr>
                <w:lang w:val="sr-Latn-CS"/>
              </w:rPr>
              <w:t>1.</w:t>
            </w:r>
          </w:p>
        </w:tc>
        <w:tc>
          <w:tcPr>
            <w:tcW w:w="2990" w:type="dxa"/>
            <w:tcBorders>
              <w:top w:val="single" w:sz="2" w:space="0" w:color="000000"/>
              <w:left w:val="single" w:sz="1" w:space="0" w:color="000000"/>
              <w:bottom w:val="single" w:sz="1" w:space="0" w:color="000000"/>
            </w:tcBorders>
            <w:shd w:val="clear" w:color="auto" w:fill="auto"/>
            <w:vAlign w:val="center"/>
          </w:tcPr>
          <w:p w:rsidR="001E3383" w:rsidRDefault="001E3383" w:rsidP="00FF4CDA">
            <w:pPr>
              <w:pStyle w:val="TableContents"/>
              <w:rPr>
                <w:lang w:val="sr-Latn-CS"/>
              </w:rPr>
            </w:pPr>
            <w:r>
              <w:rPr>
                <w:b/>
                <w:lang w:val="sr-Latn-CS"/>
              </w:rPr>
              <w:t>Анализатор</w:t>
            </w:r>
            <w:r w:rsidRPr="00FC0094">
              <w:rPr>
                <w:b/>
                <w:lang w:val="sr-Latn-CS"/>
              </w:rPr>
              <w:t xml:space="preserve"> </w:t>
            </w:r>
            <w:r>
              <w:rPr>
                <w:b/>
                <w:lang w:val="sr-Latn-CS"/>
              </w:rPr>
              <w:t>резидуалног</w:t>
            </w:r>
            <w:r w:rsidRPr="00FC0094">
              <w:rPr>
                <w:b/>
                <w:lang w:val="sr-Latn-CS"/>
              </w:rPr>
              <w:t xml:space="preserve"> </w:t>
            </w:r>
            <w:r>
              <w:rPr>
                <w:b/>
                <w:lang w:val="sr-Latn-CS"/>
              </w:rPr>
              <w:t>хлора</w:t>
            </w:r>
            <w:r>
              <w:rPr>
                <w:lang w:val="sr-Latn-CS"/>
              </w:rPr>
              <w:t xml:space="preserve"> </w:t>
            </w:r>
          </w:p>
          <w:p w:rsidR="001E3383" w:rsidRPr="006211F2" w:rsidRDefault="001E3383" w:rsidP="001E3383">
            <w:pPr>
              <w:pStyle w:val="TableContents"/>
              <w:numPr>
                <w:ilvl w:val="0"/>
                <w:numId w:val="27"/>
              </w:numPr>
              <w:rPr>
                <w:i/>
                <w:lang w:val="sr-Latn-CS"/>
              </w:rPr>
            </w:pPr>
            <w:r>
              <w:rPr>
                <w:i/>
                <w:lang w:val="sr-Latn-CS"/>
              </w:rPr>
              <w:t>Замена са сервисираном мерном ћелијом;</w:t>
            </w:r>
          </w:p>
        </w:tc>
        <w:tc>
          <w:tcPr>
            <w:tcW w:w="4925" w:type="dxa"/>
            <w:tcBorders>
              <w:top w:val="single" w:sz="2" w:space="0" w:color="000000"/>
              <w:left w:val="single" w:sz="2" w:space="0" w:color="000000"/>
              <w:bottom w:val="single" w:sz="2" w:space="0" w:color="000000"/>
              <w:right w:val="single" w:sz="2" w:space="0" w:color="000000"/>
            </w:tcBorders>
            <w:shd w:val="clear" w:color="auto" w:fill="auto"/>
            <w:vAlign w:val="center"/>
          </w:tcPr>
          <w:p w:rsidR="001E3383" w:rsidRDefault="001E3383" w:rsidP="001E3383">
            <w:pPr>
              <w:pStyle w:val="TableContents"/>
              <w:numPr>
                <w:ilvl w:val="1"/>
                <w:numId w:val="29"/>
              </w:numPr>
              <w:rPr>
                <w:lang w:val="sr-Latn-CS"/>
              </w:rPr>
            </w:pPr>
            <w:r>
              <w:rPr>
                <w:lang w:val="sr-Latn-CS"/>
              </w:rPr>
              <w:t>Прање мерне ћелије;</w:t>
            </w:r>
          </w:p>
          <w:p w:rsidR="001E3383" w:rsidRDefault="001E3383" w:rsidP="00FF4CDA">
            <w:pPr>
              <w:pStyle w:val="TableContents"/>
              <w:rPr>
                <w:lang w:val="sr-Latn-CS"/>
              </w:rPr>
            </w:pPr>
          </w:p>
          <w:p w:rsidR="001E3383" w:rsidRDefault="001E3383" w:rsidP="001E3383">
            <w:pPr>
              <w:pStyle w:val="TableContents"/>
              <w:numPr>
                <w:ilvl w:val="1"/>
                <w:numId w:val="29"/>
              </w:numPr>
              <w:rPr>
                <w:lang w:val="sr-Latn-CS"/>
              </w:rPr>
            </w:pPr>
            <w:r>
              <w:rPr>
                <w:lang w:val="sr-Latn-CS"/>
              </w:rPr>
              <w:t>Замена бакарне електроде;</w:t>
            </w:r>
          </w:p>
          <w:p w:rsidR="001E3383" w:rsidRDefault="001E3383" w:rsidP="00FF4CDA">
            <w:pPr>
              <w:pStyle w:val="TableContents"/>
              <w:rPr>
                <w:lang w:val="sr-Latn-CS"/>
              </w:rPr>
            </w:pPr>
          </w:p>
          <w:p w:rsidR="001E3383" w:rsidRDefault="001E3383" w:rsidP="001E3383">
            <w:pPr>
              <w:pStyle w:val="TableContents"/>
              <w:numPr>
                <w:ilvl w:val="1"/>
                <w:numId w:val="29"/>
              </w:numPr>
              <w:rPr>
                <w:lang w:val="sr-Latn-CS"/>
              </w:rPr>
            </w:pPr>
            <w:r>
              <w:rPr>
                <w:lang w:val="sr-Latn-CS"/>
              </w:rPr>
              <w:t>Замена стаклених куглица;</w:t>
            </w:r>
          </w:p>
          <w:p w:rsidR="001E3383" w:rsidRDefault="001E3383" w:rsidP="00FF4CDA">
            <w:pPr>
              <w:pStyle w:val="TableContents"/>
              <w:rPr>
                <w:lang w:val="sr-Latn-CS"/>
              </w:rPr>
            </w:pPr>
          </w:p>
          <w:p w:rsidR="001E3383" w:rsidRDefault="001E3383" w:rsidP="001E3383">
            <w:pPr>
              <w:pStyle w:val="TableContents"/>
              <w:numPr>
                <w:ilvl w:val="1"/>
                <w:numId w:val="29"/>
              </w:numPr>
              <w:rPr>
                <w:lang w:val="sr-Latn-CS"/>
              </w:rPr>
            </w:pPr>
            <w:r>
              <w:rPr>
                <w:lang w:val="sr-Latn-CS"/>
              </w:rPr>
              <w:t>Уградња;</w:t>
            </w:r>
          </w:p>
          <w:p w:rsidR="001E3383" w:rsidRDefault="001E3383" w:rsidP="00FF4CDA">
            <w:pPr>
              <w:pStyle w:val="TableContents"/>
              <w:rPr>
                <w:lang w:val="sr-Latn-CS"/>
              </w:rPr>
            </w:pPr>
          </w:p>
          <w:p w:rsidR="001E3383" w:rsidRDefault="001E3383" w:rsidP="001E3383">
            <w:pPr>
              <w:pStyle w:val="TableContents"/>
              <w:numPr>
                <w:ilvl w:val="1"/>
                <w:numId w:val="29"/>
              </w:numPr>
              <w:rPr>
                <w:lang w:val="sr-Latn-CS"/>
              </w:rPr>
            </w:pPr>
            <w:r>
              <w:rPr>
                <w:lang w:val="sr-Latn-CS"/>
              </w:rPr>
              <w:t>Калибрација анализатора;</w:t>
            </w:r>
          </w:p>
        </w:tc>
      </w:tr>
      <w:tr w:rsidR="001E3383" w:rsidTr="001E3383">
        <w:trPr>
          <w:trHeight w:val="940"/>
        </w:trPr>
        <w:tc>
          <w:tcPr>
            <w:tcW w:w="504" w:type="dxa"/>
            <w:tcBorders>
              <w:left w:val="single" w:sz="1" w:space="0" w:color="000000"/>
              <w:bottom w:val="single" w:sz="1" w:space="0" w:color="000000"/>
            </w:tcBorders>
            <w:shd w:val="clear" w:color="auto" w:fill="auto"/>
            <w:vAlign w:val="center"/>
          </w:tcPr>
          <w:p w:rsidR="001E3383" w:rsidRDefault="001E3383" w:rsidP="00FF4CDA">
            <w:pPr>
              <w:pStyle w:val="TableContents"/>
              <w:jc w:val="right"/>
              <w:rPr>
                <w:lang w:val="sr-Latn-CS"/>
              </w:rPr>
            </w:pPr>
            <w:r>
              <w:rPr>
                <w:lang w:val="sr-Latn-CS"/>
              </w:rPr>
              <w:t>2.</w:t>
            </w:r>
          </w:p>
        </w:tc>
        <w:tc>
          <w:tcPr>
            <w:tcW w:w="2990" w:type="dxa"/>
            <w:tcBorders>
              <w:left w:val="single" w:sz="1" w:space="0" w:color="000000"/>
              <w:bottom w:val="single" w:sz="1" w:space="0" w:color="000000"/>
            </w:tcBorders>
            <w:shd w:val="clear" w:color="auto" w:fill="auto"/>
            <w:vAlign w:val="center"/>
          </w:tcPr>
          <w:p w:rsidR="001E3383" w:rsidRPr="0094622F" w:rsidRDefault="001E3383" w:rsidP="00FF4CDA">
            <w:pPr>
              <w:pStyle w:val="TableContents"/>
              <w:rPr>
                <w:b/>
                <w:lang w:val="sr-Latn-CS"/>
              </w:rPr>
            </w:pPr>
            <w:r>
              <w:rPr>
                <w:b/>
                <w:lang w:val="sr-Latn-CS"/>
              </w:rPr>
              <w:t>Дозирна</w:t>
            </w:r>
            <w:r w:rsidRPr="0094622F">
              <w:rPr>
                <w:b/>
                <w:lang w:val="sr-Latn-CS"/>
              </w:rPr>
              <w:t xml:space="preserve"> </w:t>
            </w:r>
            <w:r>
              <w:rPr>
                <w:b/>
                <w:lang w:val="sr-Latn-CS"/>
              </w:rPr>
              <w:t>пумпа</w:t>
            </w:r>
            <w:r w:rsidRPr="0094622F">
              <w:rPr>
                <w:b/>
                <w:lang w:val="sr-Latn-CS"/>
              </w:rPr>
              <w:t xml:space="preserve"> Sigma EMA</w:t>
            </w:r>
            <w:r>
              <w:rPr>
                <w:b/>
                <w:lang w:val="sr-Latn-CS"/>
              </w:rPr>
              <w:t xml:space="preserve"> DP MTM2</w:t>
            </w:r>
          </w:p>
          <w:p w:rsidR="001E3383" w:rsidRPr="004D36C9" w:rsidRDefault="001E3383" w:rsidP="001E3383">
            <w:pPr>
              <w:pStyle w:val="TableContents"/>
              <w:numPr>
                <w:ilvl w:val="0"/>
                <w:numId w:val="27"/>
              </w:numPr>
              <w:rPr>
                <w:i/>
                <w:lang w:val="sr-Latn-CS"/>
              </w:rPr>
            </w:pPr>
            <w:r>
              <w:rPr>
                <w:i/>
                <w:lang w:val="sr-Latn-CS"/>
              </w:rPr>
              <w:t>Замена са сервисираном дозирном пумпом;</w:t>
            </w:r>
          </w:p>
        </w:tc>
        <w:tc>
          <w:tcPr>
            <w:tcW w:w="4925" w:type="dxa"/>
            <w:tcBorders>
              <w:top w:val="single" w:sz="2" w:space="0" w:color="000000"/>
              <w:left w:val="single" w:sz="2" w:space="0" w:color="000000"/>
              <w:bottom w:val="single" w:sz="2" w:space="0" w:color="000000"/>
              <w:right w:val="single" w:sz="2" w:space="0" w:color="000000"/>
            </w:tcBorders>
            <w:shd w:val="clear" w:color="auto" w:fill="auto"/>
            <w:vAlign w:val="center"/>
          </w:tcPr>
          <w:p w:rsidR="001E3383" w:rsidRDefault="001E3383" w:rsidP="001E3383">
            <w:pPr>
              <w:pStyle w:val="TableContents"/>
              <w:numPr>
                <w:ilvl w:val="1"/>
                <w:numId w:val="30"/>
              </w:numPr>
              <w:rPr>
                <w:lang w:val="sr-Latn-CS"/>
              </w:rPr>
            </w:pPr>
            <w:r>
              <w:rPr>
                <w:lang w:val="sr-Latn-CS"/>
              </w:rPr>
              <w:t>Замена мале тефлонске мембране;</w:t>
            </w:r>
          </w:p>
          <w:p w:rsidR="001E3383" w:rsidRDefault="001E3383" w:rsidP="001E3383">
            <w:pPr>
              <w:pStyle w:val="TableContents"/>
              <w:numPr>
                <w:ilvl w:val="1"/>
                <w:numId w:val="30"/>
              </w:numPr>
              <w:rPr>
                <w:lang w:val="sr-Latn-CS"/>
              </w:rPr>
            </w:pPr>
            <w:r>
              <w:rPr>
                <w:lang w:val="sr-Latn-CS"/>
              </w:rPr>
              <w:t>Замена семеринга осовине електромагнета;</w:t>
            </w:r>
          </w:p>
          <w:p w:rsidR="001E3383" w:rsidRDefault="001E3383" w:rsidP="001E3383">
            <w:pPr>
              <w:pStyle w:val="TableContents"/>
              <w:numPr>
                <w:ilvl w:val="1"/>
                <w:numId w:val="30"/>
              </w:numPr>
              <w:rPr>
                <w:lang w:val="sr-Latn-CS"/>
              </w:rPr>
            </w:pPr>
            <w:r>
              <w:rPr>
                <w:lang w:val="sr-Latn-CS"/>
              </w:rPr>
              <w:t>Замена усисног и потисног вентила;</w:t>
            </w:r>
          </w:p>
          <w:p w:rsidR="001E3383" w:rsidRDefault="001E3383" w:rsidP="001E3383">
            <w:pPr>
              <w:pStyle w:val="TableContents"/>
              <w:numPr>
                <w:ilvl w:val="1"/>
                <w:numId w:val="30"/>
              </w:numPr>
              <w:rPr>
                <w:lang w:val="sr-Latn-CS"/>
              </w:rPr>
            </w:pPr>
            <w:r>
              <w:rPr>
                <w:lang w:val="sr-Latn-CS"/>
              </w:rPr>
              <w:t>Замена гуменог одбојника – амортизера;</w:t>
            </w:r>
          </w:p>
          <w:p w:rsidR="001E3383" w:rsidRDefault="001E3383" w:rsidP="001E3383">
            <w:pPr>
              <w:pStyle w:val="TableContents"/>
              <w:numPr>
                <w:ilvl w:val="1"/>
                <w:numId w:val="30"/>
              </w:numPr>
              <w:rPr>
                <w:lang w:val="sr-Latn-CS"/>
              </w:rPr>
            </w:pPr>
            <w:r>
              <w:rPr>
                <w:lang w:val="sr-Latn-CS"/>
              </w:rPr>
              <w:t>Замена изолаторске фолије;</w:t>
            </w:r>
          </w:p>
          <w:p w:rsidR="001E3383" w:rsidRDefault="001E3383" w:rsidP="001E3383">
            <w:pPr>
              <w:pStyle w:val="TableContents"/>
              <w:numPr>
                <w:ilvl w:val="1"/>
                <w:numId w:val="30"/>
              </w:numPr>
              <w:rPr>
                <w:lang w:val="sr-Latn-CS"/>
              </w:rPr>
            </w:pPr>
            <w:r>
              <w:rPr>
                <w:lang w:val="sr-Latn-CS"/>
              </w:rPr>
              <w:t>Замена бронзаних лежајева – пиксни;</w:t>
            </w:r>
          </w:p>
          <w:p w:rsidR="001E3383" w:rsidRDefault="001E3383" w:rsidP="001E3383">
            <w:pPr>
              <w:pStyle w:val="TableContents"/>
              <w:numPr>
                <w:ilvl w:val="1"/>
                <w:numId w:val="30"/>
              </w:numPr>
              <w:rPr>
                <w:lang w:val="sr-Latn-CS"/>
              </w:rPr>
            </w:pPr>
            <w:r>
              <w:rPr>
                <w:lang w:val="sr-Latn-CS"/>
              </w:rPr>
              <w:t>Тест пумпе;</w:t>
            </w:r>
          </w:p>
          <w:p w:rsidR="001E3383" w:rsidRDefault="001E3383" w:rsidP="001E3383">
            <w:pPr>
              <w:pStyle w:val="TableContents"/>
              <w:numPr>
                <w:ilvl w:val="1"/>
                <w:numId w:val="30"/>
              </w:numPr>
              <w:rPr>
                <w:lang w:val="sr-Latn-CS"/>
              </w:rPr>
            </w:pPr>
            <w:r>
              <w:rPr>
                <w:lang w:val="sr-Latn-CS"/>
              </w:rPr>
              <w:t>Уградња;</w:t>
            </w:r>
          </w:p>
        </w:tc>
      </w:tr>
      <w:tr w:rsidR="001E3383" w:rsidTr="001E3383">
        <w:trPr>
          <w:trHeight w:val="1895"/>
        </w:trPr>
        <w:tc>
          <w:tcPr>
            <w:tcW w:w="504" w:type="dxa"/>
            <w:tcBorders>
              <w:left w:val="single" w:sz="1" w:space="0" w:color="000000"/>
              <w:bottom w:val="single" w:sz="1" w:space="0" w:color="000000"/>
            </w:tcBorders>
            <w:shd w:val="clear" w:color="auto" w:fill="auto"/>
            <w:vAlign w:val="center"/>
          </w:tcPr>
          <w:p w:rsidR="001E3383" w:rsidRDefault="001E3383" w:rsidP="00FF4CDA">
            <w:pPr>
              <w:pStyle w:val="TableContents"/>
              <w:jc w:val="right"/>
              <w:rPr>
                <w:lang w:val="sr-Latn-CS"/>
              </w:rPr>
            </w:pPr>
            <w:r>
              <w:rPr>
                <w:lang w:val="sr-Latn-CS"/>
              </w:rPr>
              <w:t>3.</w:t>
            </w:r>
          </w:p>
        </w:tc>
        <w:tc>
          <w:tcPr>
            <w:tcW w:w="2990" w:type="dxa"/>
            <w:tcBorders>
              <w:left w:val="single" w:sz="1" w:space="0" w:color="000000"/>
              <w:bottom w:val="single" w:sz="1" w:space="0" w:color="000000"/>
            </w:tcBorders>
            <w:shd w:val="clear" w:color="auto" w:fill="auto"/>
            <w:vAlign w:val="center"/>
          </w:tcPr>
          <w:p w:rsidR="001E3383" w:rsidRDefault="001E3383" w:rsidP="00FF4CDA">
            <w:pPr>
              <w:pStyle w:val="TableContents"/>
              <w:rPr>
                <w:lang w:val="sr-Latn-CS"/>
              </w:rPr>
            </w:pPr>
            <w:r>
              <w:rPr>
                <w:b/>
                <w:lang w:val="sr-Latn-CS"/>
              </w:rPr>
              <w:t>Сензор</w:t>
            </w:r>
            <w:r w:rsidRPr="00FC0094">
              <w:rPr>
                <w:b/>
                <w:lang w:val="sr-Latn-CS"/>
              </w:rPr>
              <w:t xml:space="preserve"> </w:t>
            </w:r>
            <w:r>
              <w:rPr>
                <w:b/>
                <w:lang w:val="sr-Latn-CS"/>
              </w:rPr>
              <w:t>протока</w:t>
            </w:r>
            <w:r w:rsidRPr="00FC0094">
              <w:rPr>
                <w:b/>
                <w:lang w:val="sr-Latn-CS"/>
              </w:rPr>
              <w:t xml:space="preserve"> Sigma S100</w:t>
            </w:r>
            <w:r>
              <w:rPr>
                <w:lang w:val="sr-Latn-CS"/>
              </w:rPr>
              <w:t xml:space="preserve"> </w:t>
            </w:r>
          </w:p>
          <w:p w:rsidR="001E3383" w:rsidRDefault="001E3383" w:rsidP="001E3383">
            <w:pPr>
              <w:pStyle w:val="TableContents"/>
              <w:numPr>
                <w:ilvl w:val="0"/>
                <w:numId w:val="28"/>
              </w:numPr>
              <w:rPr>
                <w:lang w:val="sr-Latn-CS"/>
              </w:rPr>
            </w:pPr>
            <w:r>
              <w:rPr>
                <w:i/>
                <w:lang w:val="sr-Latn-CS"/>
              </w:rPr>
              <w:t>замена са сервисираним сензором протока;</w:t>
            </w:r>
          </w:p>
        </w:tc>
        <w:tc>
          <w:tcPr>
            <w:tcW w:w="4925" w:type="dxa"/>
            <w:tcBorders>
              <w:top w:val="single" w:sz="2" w:space="0" w:color="000000"/>
              <w:left w:val="single" w:sz="2" w:space="0" w:color="000000"/>
              <w:bottom w:val="single" w:sz="2" w:space="0" w:color="000000"/>
              <w:right w:val="single" w:sz="2" w:space="0" w:color="000000"/>
            </w:tcBorders>
            <w:shd w:val="clear" w:color="auto" w:fill="auto"/>
            <w:vAlign w:val="center"/>
          </w:tcPr>
          <w:p w:rsidR="001E3383" w:rsidRDefault="001E3383" w:rsidP="001E3383">
            <w:pPr>
              <w:pStyle w:val="TableContents"/>
              <w:numPr>
                <w:ilvl w:val="1"/>
                <w:numId w:val="25"/>
              </w:numPr>
              <w:rPr>
                <w:lang w:val="sr-Latn-CS"/>
              </w:rPr>
            </w:pPr>
            <w:r>
              <w:rPr>
                <w:lang w:val="sr-Latn-CS"/>
              </w:rPr>
              <w:t>Замена воденице са магнетом;</w:t>
            </w:r>
          </w:p>
          <w:p w:rsidR="001E3383" w:rsidRDefault="001E3383" w:rsidP="001E3383">
            <w:pPr>
              <w:pStyle w:val="TableContents"/>
              <w:numPr>
                <w:ilvl w:val="1"/>
                <w:numId w:val="25"/>
              </w:numPr>
              <w:rPr>
                <w:lang w:val="sr-Latn-CS"/>
              </w:rPr>
            </w:pPr>
            <w:r>
              <w:rPr>
                <w:lang w:val="sr-Latn-CS"/>
              </w:rPr>
              <w:t>Чишћење кућишта протокомера и тест под притиском;</w:t>
            </w:r>
          </w:p>
          <w:p w:rsidR="001E3383" w:rsidRDefault="001E3383" w:rsidP="001E3383">
            <w:pPr>
              <w:pStyle w:val="TableContents"/>
              <w:numPr>
                <w:ilvl w:val="1"/>
                <w:numId w:val="25"/>
              </w:numPr>
              <w:rPr>
                <w:lang w:val="sr-Latn-CS"/>
              </w:rPr>
            </w:pPr>
            <w:r>
              <w:rPr>
                <w:lang w:val="sr-Latn-CS"/>
              </w:rPr>
              <w:t>Тест мерења – броја импулса;</w:t>
            </w:r>
          </w:p>
          <w:p w:rsidR="001E3383" w:rsidRDefault="001E3383" w:rsidP="001E3383">
            <w:pPr>
              <w:pStyle w:val="TableContents"/>
              <w:numPr>
                <w:ilvl w:val="1"/>
                <w:numId w:val="25"/>
              </w:numPr>
              <w:rPr>
                <w:lang w:val="sr-Latn-CS"/>
              </w:rPr>
            </w:pPr>
            <w:r>
              <w:rPr>
                <w:lang w:val="sr-Latn-CS"/>
              </w:rPr>
              <w:t>Уградња;</w:t>
            </w:r>
          </w:p>
        </w:tc>
      </w:tr>
      <w:tr w:rsidR="001E3383" w:rsidTr="001E3383">
        <w:trPr>
          <w:trHeight w:val="846"/>
        </w:trPr>
        <w:tc>
          <w:tcPr>
            <w:tcW w:w="504" w:type="dxa"/>
            <w:tcBorders>
              <w:left w:val="single" w:sz="1" w:space="0" w:color="000000"/>
              <w:bottom w:val="single" w:sz="1" w:space="0" w:color="000000"/>
            </w:tcBorders>
            <w:shd w:val="clear" w:color="auto" w:fill="auto"/>
            <w:vAlign w:val="center"/>
          </w:tcPr>
          <w:p w:rsidR="001E3383" w:rsidRDefault="001E3383" w:rsidP="00FF4CDA">
            <w:pPr>
              <w:pStyle w:val="TableContents"/>
              <w:jc w:val="right"/>
              <w:rPr>
                <w:lang w:val="sr-Latn-CS"/>
              </w:rPr>
            </w:pPr>
            <w:r>
              <w:rPr>
                <w:lang w:val="sr-Latn-CS"/>
              </w:rPr>
              <w:t>4.</w:t>
            </w:r>
          </w:p>
        </w:tc>
        <w:tc>
          <w:tcPr>
            <w:tcW w:w="2990" w:type="dxa"/>
            <w:tcBorders>
              <w:left w:val="single" w:sz="1" w:space="0" w:color="000000"/>
              <w:bottom w:val="single" w:sz="1" w:space="0" w:color="000000"/>
            </w:tcBorders>
            <w:shd w:val="clear" w:color="auto" w:fill="auto"/>
            <w:vAlign w:val="center"/>
          </w:tcPr>
          <w:p w:rsidR="001E3383" w:rsidRPr="0094622F" w:rsidRDefault="001E3383" w:rsidP="00FF4CDA">
            <w:pPr>
              <w:pStyle w:val="TableContents"/>
              <w:rPr>
                <w:b/>
                <w:lang w:val="sr-Latn-CS"/>
              </w:rPr>
            </w:pPr>
            <w:r>
              <w:rPr>
                <w:b/>
                <w:lang w:val="sr-Latn-CS"/>
              </w:rPr>
              <w:t>Електромагнетни</w:t>
            </w:r>
            <w:r w:rsidRPr="0094622F">
              <w:rPr>
                <w:b/>
                <w:lang w:val="sr-Latn-CS"/>
              </w:rPr>
              <w:t xml:space="preserve"> </w:t>
            </w:r>
            <w:r>
              <w:rPr>
                <w:b/>
                <w:lang w:val="sr-Latn-CS"/>
              </w:rPr>
              <w:t>вентил</w:t>
            </w:r>
          </w:p>
        </w:tc>
        <w:tc>
          <w:tcPr>
            <w:tcW w:w="4925" w:type="dxa"/>
            <w:tcBorders>
              <w:top w:val="single" w:sz="2" w:space="0" w:color="000000"/>
              <w:left w:val="single" w:sz="2" w:space="0" w:color="000000"/>
              <w:bottom w:val="single" w:sz="2" w:space="0" w:color="000000"/>
              <w:right w:val="single" w:sz="2" w:space="0" w:color="000000"/>
            </w:tcBorders>
            <w:shd w:val="clear" w:color="auto" w:fill="auto"/>
            <w:vAlign w:val="center"/>
          </w:tcPr>
          <w:p w:rsidR="001E3383" w:rsidRDefault="001E3383" w:rsidP="001E3383">
            <w:pPr>
              <w:pStyle w:val="TableContents"/>
              <w:numPr>
                <w:ilvl w:val="0"/>
                <w:numId w:val="42"/>
              </w:numPr>
              <w:rPr>
                <w:lang w:val="sr-Latn-CS"/>
              </w:rPr>
            </w:pPr>
            <w:r>
              <w:rPr>
                <w:lang w:val="sr-Latn-CS"/>
              </w:rPr>
              <w:t>Провера исправности и чишћење електромагнетних вентила;</w:t>
            </w:r>
          </w:p>
        </w:tc>
      </w:tr>
      <w:tr w:rsidR="001E3383" w:rsidTr="001E3383">
        <w:trPr>
          <w:trHeight w:val="1105"/>
        </w:trPr>
        <w:tc>
          <w:tcPr>
            <w:tcW w:w="504" w:type="dxa"/>
            <w:tcBorders>
              <w:left w:val="single" w:sz="1" w:space="0" w:color="000000"/>
              <w:bottom w:val="single" w:sz="2" w:space="0" w:color="000000"/>
            </w:tcBorders>
            <w:shd w:val="clear" w:color="auto" w:fill="auto"/>
            <w:vAlign w:val="center"/>
          </w:tcPr>
          <w:p w:rsidR="001E3383" w:rsidRDefault="001E3383" w:rsidP="00FF4CDA">
            <w:pPr>
              <w:pStyle w:val="TableContents"/>
              <w:jc w:val="right"/>
              <w:rPr>
                <w:lang w:val="sr-Latn-CS"/>
              </w:rPr>
            </w:pPr>
            <w:r>
              <w:rPr>
                <w:lang w:val="sr-Latn-CS"/>
              </w:rPr>
              <w:t>5.</w:t>
            </w:r>
          </w:p>
        </w:tc>
        <w:tc>
          <w:tcPr>
            <w:tcW w:w="2990" w:type="dxa"/>
            <w:tcBorders>
              <w:left w:val="single" w:sz="1" w:space="0" w:color="000000"/>
              <w:bottom w:val="single" w:sz="2" w:space="0" w:color="000000"/>
            </w:tcBorders>
            <w:shd w:val="clear" w:color="auto" w:fill="auto"/>
            <w:vAlign w:val="center"/>
          </w:tcPr>
          <w:p w:rsidR="001E3383" w:rsidRDefault="001E3383" w:rsidP="00FF4CDA">
            <w:pPr>
              <w:pStyle w:val="TableContents"/>
              <w:rPr>
                <w:lang w:val="sr-Latn-CS"/>
              </w:rPr>
            </w:pPr>
            <w:r>
              <w:rPr>
                <w:b/>
                <w:lang w:val="sr-Latn-CS"/>
              </w:rPr>
              <w:t>Неповратни</w:t>
            </w:r>
            <w:r w:rsidRPr="00FC0094">
              <w:rPr>
                <w:b/>
                <w:lang w:val="sr-Latn-CS"/>
              </w:rPr>
              <w:t xml:space="preserve"> </w:t>
            </w:r>
            <w:r>
              <w:rPr>
                <w:b/>
                <w:lang w:val="sr-Latn-CS"/>
              </w:rPr>
              <w:t>вентил</w:t>
            </w:r>
            <w:r w:rsidRPr="00FC0094">
              <w:rPr>
                <w:b/>
                <w:lang w:val="sr-Latn-CS"/>
              </w:rPr>
              <w:t xml:space="preserve"> </w:t>
            </w:r>
            <w:r>
              <w:rPr>
                <w:b/>
                <w:lang w:val="sr-Latn-CS"/>
              </w:rPr>
              <w:t>за</w:t>
            </w:r>
            <w:r w:rsidRPr="00FC0094">
              <w:rPr>
                <w:b/>
                <w:lang w:val="sr-Latn-CS"/>
              </w:rPr>
              <w:t xml:space="preserve"> </w:t>
            </w:r>
            <w:r>
              <w:rPr>
                <w:b/>
                <w:lang w:val="sr-Latn-CS"/>
              </w:rPr>
              <w:t>агресивне</w:t>
            </w:r>
            <w:r w:rsidRPr="00FC0094">
              <w:rPr>
                <w:b/>
                <w:lang w:val="sr-Latn-CS"/>
              </w:rPr>
              <w:t xml:space="preserve"> </w:t>
            </w:r>
            <w:r>
              <w:rPr>
                <w:b/>
                <w:lang w:val="sr-Latn-CS"/>
              </w:rPr>
              <w:t>медије</w:t>
            </w:r>
            <w:r>
              <w:rPr>
                <w:lang w:val="sr-Latn-CS"/>
              </w:rPr>
              <w:t xml:space="preserve"> </w:t>
            </w:r>
          </w:p>
          <w:p w:rsidR="001E3383" w:rsidRDefault="001E3383" w:rsidP="001E3383">
            <w:pPr>
              <w:pStyle w:val="TableContents"/>
              <w:numPr>
                <w:ilvl w:val="0"/>
                <w:numId w:val="28"/>
              </w:numPr>
              <w:rPr>
                <w:lang w:val="sr-Latn-CS"/>
              </w:rPr>
            </w:pPr>
            <w:r>
              <w:rPr>
                <w:i/>
                <w:lang w:val="sr-Latn-CS"/>
              </w:rPr>
              <w:t>замена са сервисираним неповратним вентилом;</w:t>
            </w:r>
          </w:p>
        </w:tc>
        <w:tc>
          <w:tcPr>
            <w:tcW w:w="4925" w:type="dxa"/>
            <w:tcBorders>
              <w:top w:val="single" w:sz="2" w:space="0" w:color="000000"/>
              <w:left w:val="single" w:sz="2" w:space="0" w:color="000000"/>
              <w:bottom w:val="single" w:sz="2" w:space="0" w:color="000000"/>
              <w:right w:val="single" w:sz="2" w:space="0" w:color="000000"/>
            </w:tcBorders>
            <w:shd w:val="clear" w:color="auto" w:fill="auto"/>
            <w:vAlign w:val="center"/>
          </w:tcPr>
          <w:p w:rsidR="001E3383" w:rsidRDefault="001E3383" w:rsidP="001E3383">
            <w:pPr>
              <w:pStyle w:val="TableContents"/>
              <w:numPr>
                <w:ilvl w:val="1"/>
                <w:numId w:val="32"/>
              </w:numPr>
              <w:rPr>
                <w:lang w:val="sr-Latn-CS"/>
              </w:rPr>
            </w:pPr>
            <w:r>
              <w:rPr>
                <w:lang w:val="sr-Latn-CS"/>
              </w:rPr>
              <w:t>Замена заптивача од Витона;</w:t>
            </w:r>
          </w:p>
          <w:p w:rsidR="001E3383" w:rsidRDefault="001E3383" w:rsidP="001E3383">
            <w:pPr>
              <w:pStyle w:val="TableContents"/>
              <w:numPr>
                <w:ilvl w:val="1"/>
                <w:numId w:val="32"/>
              </w:numPr>
              <w:rPr>
                <w:lang w:val="sr-Latn-CS"/>
              </w:rPr>
            </w:pPr>
            <w:r>
              <w:rPr>
                <w:lang w:val="sr-Latn-CS"/>
              </w:rPr>
              <w:t>Чишћење кућишта неповратног вентила и тест под притиском;</w:t>
            </w:r>
          </w:p>
          <w:p w:rsidR="001E3383" w:rsidRDefault="001E3383" w:rsidP="001E3383">
            <w:pPr>
              <w:pStyle w:val="TableContents"/>
              <w:numPr>
                <w:ilvl w:val="1"/>
                <w:numId w:val="32"/>
              </w:numPr>
              <w:rPr>
                <w:lang w:val="sr-Latn-CS"/>
              </w:rPr>
            </w:pPr>
            <w:r>
              <w:rPr>
                <w:lang w:val="sr-Latn-CS"/>
              </w:rPr>
              <w:t>Уградња;</w:t>
            </w:r>
          </w:p>
        </w:tc>
      </w:tr>
      <w:tr w:rsidR="001E3383" w:rsidTr="001E3383">
        <w:tc>
          <w:tcPr>
            <w:tcW w:w="504" w:type="dxa"/>
            <w:tcBorders>
              <w:top w:val="single" w:sz="2" w:space="0" w:color="000000"/>
              <w:left w:val="single" w:sz="2" w:space="0" w:color="000000"/>
              <w:bottom w:val="single" w:sz="1" w:space="0" w:color="000000"/>
              <w:right w:val="single" w:sz="2" w:space="0" w:color="000000"/>
            </w:tcBorders>
            <w:shd w:val="clear" w:color="auto" w:fill="auto"/>
            <w:vAlign w:val="center"/>
          </w:tcPr>
          <w:p w:rsidR="001E3383" w:rsidRDefault="001E3383" w:rsidP="00FF4CDA">
            <w:pPr>
              <w:pStyle w:val="TableContents"/>
              <w:jc w:val="right"/>
              <w:rPr>
                <w:lang w:val="sr-Latn-CS"/>
              </w:rPr>
            </w:pPr>
            <w:r>
              <w:rPr>
                <w:lang w:val="sr-Latn-CS"/>
              </w:rPr>
              <w:t>6.</w:t>
            </w:r>
          </w:p>
        </w:tc>
        <w:tc>
          <w:tcPr>
            <w:tcW w:w="2990" w:type="dxa"/>
            <w:tcBorders>
              <w:top w:val="single" w:sz="2" w:space="0" w:color="000000"/>
              <w:left w:val="single" w:sz="2" w:space="0" w:color="000000"/>
              <w:bottom w:val="single" w:sz="1" w:space="0" w:color="000000"/>
              <w:right w:val="single" w:sz="2" w:space="0" w:color="000000"/>
            </w:tcBorders>
            <w:shd w:val="clear" w:color="auto" w:fill="auto"/>
            <w:vAlign w:val="center"/>
          </w:tcPr>
          <w:p w:rsidR="001E3383" w:rsidRPr="00FC0094" w:rsidRDefault="001E3383" w:rsidP="00FF4CDA">
            <w:pPr>
              <w:pStyle w:val="TableContents"/>
              <w:rPr>
                <w:b/>
                <w:lang w:val="sr-Latn-CS"/>
              </w:rPr>
            </w:pPr>
            <w:r>
              <w:rPr>
                <w:b/>
                <w:lang w:val="sr-Latn-CS"/>
              </w:rPr>
              <w:t>Дифузор за убризгавање натријум хипохлорита</w:t>
            </w:r>
          </w:p>
        </w:tc>
        <w:tc>
          <w:tcPr>
            <w:tcW w:w="4925" w:type="dxa"/>
            <w:tcBorders>
              <w:top w:val="single" w:sz="2" w:space="0" w:color="000000"/>
              <w:left w:val="single" w:sz="2" w:space="0" w:color="000000"/>
              <w:bottom w:val="single" w:sz="2" w:space="0" w:color="000000"/>
              <w:right w:val="single" w:sz="2" w:space="0" w:color="000000"/>
            </w:tcBorders>
            <w:shd w:val="clear" w:color="auto" w:fill="auto"/>
            <w:vAlign w:val="center"/>
          </w:tcPr>
          <w:p w:rsidR="001E3383" w:rsidRDefault="001E3383" w:rsidP="001E3383">
            <w:pPr>
              <w:pStyle w:val="TableContents"/>
              <w:numPr>
                <w:ilvl w:val="0"/>
                <w:numId w:val="33"/>
              </w:numPr>
              <w:rPr>
                <w:lang w:val="sr-Latn-CS"/>
              </w:rPr>
            </w:pPr>
            <w:r>
              <w:rPr>
                <w:lang w:val="sr-Latn-CS"/>
              </w:rPr>
              <w:t>Чишћење дифузора и замена неисправних делова;</w:t>
            </w:r>
          </w:p>
        </w:tc>
      </w:tr>
      <w:tr w:rsidR="001E3383" w:rsidTr="001E3383">
        <w:tc>
          <w:tcPr>
            <w:tcW w:w="504" w:type="dxa"/>
            <w:tcBorders>
              <w:top w:val="single" w:sz="2" w:space="0" w:color="000000"/>
              <w:left w:val="single" w:sz="2" w:space="0" w:color="000000"/>
              <w:bottom w:val="single" w:sz="4" w:space="0" w:color="auto"/>
              <w:right w:val="single" w:sz="2" w:space="0" w:color="000000"/>
            </w:tcBorders>
            <w:shd w:val="clear" w:color="auto" w:fill="auto"/>
            <w:vAlign w:val="center"/>
          </w:tcPr>
          <w:p w:rsidR="001E3383" w:rsidRDefault="001E3383" w:rsidP="00FF4CDA">
            <w:pPr>
              <w:pStyle w:val="TableContents"/>
              <w:jc w:val="right"/>
              <w:rPr>
                <w:lang w:val="sr-Latn-CS"/>
              </w:rPr>
            </w:pPr>
            <w:r>
              <w:rPr>
                <w:lang w:val="sr-Latn-CS"/>
              </w:rPr>
              <w:t>7.</w:t>
            </w:r>
          </w:p>
        </w:tc>
        <w:tc>
          <w:tcPr>
            <w:tcW w:w="2990" w:type="dxa"/>
            <w:tcBorders>
              <w:top w:val="single" w:sz="2" w:space="0" w:color="000000"/>
              <w:left w:val="single" w:sz="2" w:space="0" w:color="000000"/>
              <w:bottom w:val="single" w:sz="4" w:space="0" w:color="auto"/>
              <w:right w:val="single" w:sz="2" w:space="0" w:color="000000"/>
            </w:tcBorders>
            <w:shd w:val="clear" w:color="auto" w:fill="auto"/>
            <w:vAlign w:val="center"/>
          </w:tcPr>
          <w:p w:rsidR="001E3383" w:rsidRPr="00FC0094" w:rsidRDefault="001E3383" w:rsidP="00FF4CDA">
            <w:pPr>
              <w:pStyle w:val="TableContents"/>
              <w:rPr>
                <w:b/>
                <w:lang w:val="sr-Latn-CS"/>
              </w:rPr>
            </w:pPr>
            <w:r>
              <w:rPr>
                <w:b/>
                <w:lang w:val="sr-Latn-CS"/>
              </w:rPr>
              <w:t>Дифузор за узорковање резидуала</w:t>
            </w:r>
          </w:p>
        </w:tc>
        <w:tc>
          <w:tcPr>
            <w:tcW w:w="4925" w:type="dxa"/>
            <w:tcBorders>
              <w:top w:val="single" w:sz="2" w:space="0" w:color="000000"/>
              <w:left w:val="single" w:sz="2" w:space="0" w:color="000000"/>
              <w:bottom w:val="single" w:sz="4" w:space="0" w:color="auto"/>
              <w:right w:val="single" w:sz="2" w:space="0" w:color="000000"/>
            </w:tcBorders>
            <w:shd w:val="clear" w:color="auto" w:fill="auto"/>
            <w:vAlign w:val="center"/>
          </w:tcPr>
          <w:p w:rsidR="001E3383" w:rsidRDefault="001E3383" w:rsidP="001E3383">
            <w:pPr>
              <w:pStyle w:val="TableContents"/>
              <w:numPr>
                <w:ilvl w:val="0"/>
                <w:numId w:val="33"/>
              </w:numPr>
              <w:rPr>
                <w:lang w:val="sr-Latn-CS"/>
              </w:rPr>
            </w:pPr>
            <w:r>
              <w:rPr>
                <w:lang w:val="sr-Latn-CS"/>
              </w:rPr>
              <w:t>Чишћење дифузора и замена неисправних делова;</w:t>
            </w:r>
          </w:p>
        </w:tc>
      </w:tr>
      <w:tr w:rsidR="001E3383" w:rsidTr="001E3383">
        <w:trPr>
          <w:trHeight w:val="935"/>
        </w:trPr>
        <w:tc>
          <w:tcPr>
            <w:tcW w:w="504" w:type="dxa"/>
            <w:tcBorders>
              <w:top w:val="single" w:sz="4" w:space="0" w:color="auto"/>
              <w:left w:val="single" w:sz="4" w:space="0" w:color="auto"/>
              <w:bottom w:val="single" w:sz="4" w:space="0" w:color="auto"/>
            </w:tcBorders>
            <w:shd w:val="clear" w:color="auto" w:fill="auto"/>
            <w:vAlign w:val="center"/>
          </w:tcPr>
          <w:p w:rsidR="001E3383" w:rsidRDefault="001E3383" w:rsidP="00FF4CDA">
            <w:pPr>
              <w:pStyle w:val="TableContents"/>
              <w:jc w:val="right"/>
              <w:rPr>
                <w:lang w:val="sr-Latn-CS"/>
              </w:rPr>
            </w:pPr>
            <w:r>
              <w:rPr>
                <w:lang w:val="sr-Latn-CS"/>
              </w:rPr>
              <w:t>8.</w:t>
            </w:r>
          </w:p>
        </w:tc>
        <w:tc>
          <w:tcPr>
            <w:tcW w:w="2990" w:type="dxa"/>
            <w:tcBorders>
              <w:top w:val="single" w:sz="4" w:space="0" w:color="auto"/>
              <w:left w:val="single" w:sz="1" w:space="0" w:color="000000"/>
              <w:bottom w:val="single" w:sz="4" w:space="0" w:color="auto"/>
            </w:tcBorders>
            <w:shd w:val="clear" w:color="auto" w:fill="auto"/>
            <w:vAlign w:val="center"/>
          </w:tcPr>
          <w:p w:rsidR="001E3383" w:rsidRPr="00FC0094" w:rsidRDefault="001E3383" w:rsidP="00FF4CDA">
            <w:pPr>
              <w:pStyle w:val="TableContents"/>
              <w:rPr>
                <w:b/>
                <w:lang w:val="sr-Latn-CS"/>
              </w:rPr>
            </w:pPr>
            <w:r>
              <w:rPr>
                <w:b/>
                <w:lang w:val="sr-Latn-CS"/>
              </w:rPr>
              <w:t>Енергетика</w:t>
            </w:r>
          </w:p>
        </w:tc>
        <w:tc>
          <w:tcPr>
            <w:tcW w:w="4925" w:type="dxa"/>
            <w:tcBorders>
              <w:top w:val="single" w:sz="4" w:space="0" w:color="auto"/>
              <w:left w:val="single" w:sz="2" w:space="0" w:color="000000"/>
              <w:bottom w:val="single" w:sz="4" w:space="0" w:color="auto"/>
              <w:right w:val="single" w:sz="4" w:space="0" w:color="auto"/>
            </w:tcBorders>
            <w:shd w:val="clear" w:color="auto" w:fill="auto"/>
            <w:vAlign w:val="center"/>
          </w:tcPr>
          <w:p w:rsidR="001E3383" w:rsidRDefault="001E3383" w:rsidP="001E3383">
            <w:pPr>
              <w:pStyle w:val="TableContents"/>
              <w:numPr>
                <w:ilvl w:val="1"/>
                <w:numId w:val="34"/>
              </w:numPr>
              <w:rPr>
                <w:lang w:val="sr-Latn-CS"/>
              </w:rPr>
            </w:pPr>
            <w:r>
              <w:rPr>
                <w:lang w:val="sr-Latn-CS"/>
              </w:rPr>
              <w:t>Провера електричних компоненти, чишћење и дотезање спојева;</w:t>
            </w:r>
          </w:p>
          <w:p w:rsidR="001E3383" w:rsidRDefault="001E3383" w:rsidP="001E3383">
            <w:pPr>
              <w:pStyle w:val="TableContents"/>
              <w:numPr>
                <w:ilvl w:val="1"/>
                <w:numId w:val="34"/>
              </w:numPr>
              <w:rPr>
                <w:lang w:val="sr-Latn-CS"/>
              </w:rPr>
            </w:pPr>
            <w:r>
              <w:rPr>
                <w:lang w:val="sr-Latn-CS"/>
              </w:rPr>
              <w:t>Калибрација контролне јединице АДС-а;</w:t>
            </w:r>
          </w:p>
        </w:tc>
      </w:tr>
      <w:tr w:rsidR="001E3383" w:rsidTr="001E3383">
        <w:tc>
          <w:tcPr>
            <w:tcW w:w="504" w:type="dxa"/>
            <w:tcBorders>
              <w:top w:val="single" w:sz="4" w:space="0" w:color="auto"/>
              <w:left w:val="single" w:sz="1" w:space="0" w:color="000000"/>
              <w:bottom w:val="single" w:sz="2" w:space="0" w:color="000000"/>
            </w:tcBorders>
            <w:shd w:val="clear" w:color="auto" w:fill="auto"/>
            <w:vAlign w:val="center"/>
          </w:tcPr>
          <w:p w:rsidR="001E3383" w:rsidRDefault="001E3383" w:rsidP="00FF4CDA">
            <w:pPr>
              <w:pStyle w:val="TableContents"/>
              <w:jc w:val="right"/>
              <w:rPr>
                <w:lang w:val="sr-Latn-CS"/>
              </w:rPr>
            </w:pPr>
            <w:r>
              <w:rPr>
                <w:lang w:val="sr-Latn-CS"/>
              </w:rPr>
              <w:t>9.</w:t>
            </w:r>
          </w:p>
        </w:tc>
        <w:tc>
          <w:tcPr>
            <w:tcW w:w="2990" w:type="dxa"/>
            <w:tcBorders>
              <w:top w:val="single" w:sz="4" w:space="0" w:color="auto"/>
              <w:left w:val="single" w:sz="1" w:space="0" w:color="000000"/>
              <w:bottom w:val="single" w:sz="2" w:space="0" w:color="000000"/>
            </w:tcBorders>
            <w:shd w:val="clear" w:color="auto" w:fill="auto"/>
            <w:vAlign w:val="center"/>
          </w:tcPr>
          <w:p w:rsidR="001E3383" w:rsidRPr="00FC0094" w:rsidRDefault="001E3383" w:rsidP="00FF4CDA">
            <w:pPr>
              <w:pStyle w:val="TableContents"/>
              <w:rPr>
                <w:b/>
                <w:lang w:val="sr-Latn-CS"/>
              </w:rPr>
            </w:pPr>
            <w:r>
              <w:rPr>
                <w:b/>
                <w:lang w:val="sr-Latn-CS"/>
              </w:rPr>
              <w:t>Хидрауличне</w:t>
            </w:r>
            <w:r w:rsidRPr="00FC0094">
              <w:rPr>
                <w:b/>
                <w:lang w:val="sr-Latn-CS"/>
              </w:rPr>
              <w:t xml:space="preserve"> </w:t>
            </w:r>
            <w:r>
              <w:rPr>
                <w:b/>
                <w:lang w:val="sr-Latn-CS"/>
              </w:rPr>
              <w:t>деонице</w:t>
            </w:r>
          </w:p>
        </w:tc>
        <w:tc>
          <w:tcPr>
            <w:tcW w:w="4925" w:type="dxa"/>
            <w:tcBorders>
              <w:top w:val="single" w:sz="4" w:space="0" w:color="auto"/>
              <w:left w:val="single" w:sz="1" w:space="0" w:color="000000"/>
              <w:bottom w:val="single" w:sz="2" w:space="0" w:color="000000"/>
              <w:right w:val="single" w:sz="4" w:space="0" w:color="auto"/>
            </w:tcBorders>
            <w:shd w:val="clear" w:color="auto" w:fill="auto"/>
          </w:tcPr>
          <w:p w:rsidR="001E3383" w:rsidRDefault="001E3383" w:rsidP="001E3383">
            <w:pPr>
              <w:pStyle w:val="TableContents"/>
              <w:numPr>
                <w:ilvl w:val="0"/>
                <w:numId w:val="35"/>
              </w:numPr>
              <w:rPr>
                <w:lang w:val="sr-Latn-CS"/>
              </w:rPr>
            </w:pPr>
            <w:r>
              <w:rPr>
                <w:lang w:val="sr-Latn-CS"/>
              </w:rPr>
              <w:t xml:space="preserve">Провера исправности и у случају цурења замена неисправних делова цеви и </w:t>
            </w:r>
            <w:r>
              <w:rPr>
                <w:lang w:val="sr-Latn-CS"/>
              </w:rPr>
              <w:lastRenderedPageBreak/>
              <w:t>фитинга;</w:t>
            </w:r>
          </w:p>
        </w:tc>
      </w:tr>
      <w:tr w:rsidR="001E3383" w:rsidTr="001E3383">
        <w:tc>
          <w:tcPr>
            <w:tcW w:w="504" w:type="dxa"/>
            <w:tcBorders>
              <w:top w:val="single" w:sz="2" w:space="0" w:color="000000"/>
              <w:left w:val="single" w:sz="2" w:space="0" w:color="000000"/>
              <w:bottom w:val="single" w:sz="2" w:space="0" w:color="000000"/>
              <w:right w:val="single" w:sz="2" w:space="0" w:color="000000"/>
            </w:tcBorders>
            <w:shd w:val="clear" w:color="auto" w:fill="auto"/>
            <w:vAlign w:val="center"/>
          </w:tcPr>
          <w:p w:rsidR="001E3383" w:rsidRDefault="001E3383" w:rsidP="00FF4CDA">
            <w:pPr>
              <w:pStyle w:val="TableContents"/>
              <w:jc w:val="right"/>
              <w:rPr>
                <w:lang w:val="sr-Latn-CS"/>
              </w:rPr>
            </w:pPr>
            <w:r>
              <w:rPr>
                <w:lang w:val="sr-Latn-CS"/>
              </w:rPr>
              <w:lastRenderedPageBreak/>
              <w:t>10.</w:t>
            </w:r>
          </w:p>
        </w:tc>
        <w:tc>
          <w:tcPr>
            <w:tcW w:w="2990" w:type="dxa"/>
            <w:tcBorders>
              <w:top w:val="single" w:sz="2" w:space="0" w:color="000000"/>
              <w:left w:val="single" w:sz="2" w:space="0" w:color="000000"/>
              <w:bottom w:val="single" w:sz="2" w:space="0" w:color="000000"/>
              <w:right w:val="single" w:sz="2" w:space="0" w:color="000000"/>
            </w:tcBorders>
            <w:shd w:val="clear" w:color="auto" w:fill="auto"/>
            <w:vAlign w:val="center"/>
          </w:tcPr>
          <w:p w:rsidR="001E3383" w:rsidRPr="00FC0094" w:rsidRDefault="001E3383" w:rsidP="00FF4CDA">
            <w:pPr>
              <w:pStyle w:val="TableContents"/>
              <w:rPr>
                <w:b/>
                <w:lang w:val="sr-Latn-CS"/>
              </w:rPr>
            </w:pPr>
            <w:r>
              <w:rPr>
                <w:b/>
                <w:lang w:val="sr-Latn-CS"/>
              </w:rPr>
              <w:t>Компензатор</w:t>
            </w:r>
            <w:r w:rsidRPr="00FC0094">
              <w:rPr>
                <w:b/>
                <w:lang w:val="sr-Latn-CS"/>
              </w:rPr>
              <w:t xml:space="preserve"> </w:t>
            </w:r>
            <w:r>
              <w:rPr>
                <w:b/>
                <w:lang w:val="sr-Latn-CS"/>
              </w:rPr>
              <w:t>притиска</w:t>
            </w:r>
          </w:p>
        </w:tc>
        <w:tc>
          <w:tcPr>
            <w:tcW w:w="4925" w:type="dxa"/>
            <w:tcBorders>
              <w:top w:val="single" w:sz="2" w:space="0" w:color="000000"/>
              <w:left w:val="single" w:sz="2" w:space="0" w:color="000000"/>
              <w:bottom w:val="single" w:sz="2" w:space="0" w:color="000000"/>
              <w:right w:val="single" w:sz="2" w:space="0" w:color="000000"/>
            </w:tcBorders>
            <w:shd w:val="clear" w:color="auto" w:fill="auto"/>
            <w:vAlign w:val="center"/>
          </w:tcPr>
          <w:p w:rsidR="001E3383" w:rsidRDefault="001E3383" w:rsidP="001E3383">
            <w:pPr>
              <w:pStyle w:val="TableContents"/>
              <w:numPr>
                <w:ilvl w:val="0"/>
                <w:numId w:val="35"/>
              </w:numPr>
              <w:rPr>
                <w:lang w:val="sr-Latn-CS"/>
              </w:rPr>
            </w:pPr>
            <w:r>
              <w:rPr>
                <w:lang w:val="sr-Latn-CS"/>
              </w:rPr>
              <w:t>Провера функционисања и чишћење по потреби;</w:t>
            </w:r>
          </w:p>
        </w:tc>
      </w:tr>
      <w:tr w:rsidR="001E3383" w:rsidTr="001E3383">
        <w:tc>
          <w:tcPr>
            <w:tcW w:w="504" w:type="dxa"/>
            <w:tcBorders>
              <w:top w:val="single" w:sz="2" w:space="0" w:color="000000"/>
              <w:left w:val="single" w:sz="2" w:space="0" w:color="000000"/>
              <w:bottom w:val="single" w:sz="2" w:space="0" w:color="000000"/>
              <w:right w:val="single" w:sz="2" w:space="0" w:color="000000"/>
            </w:tcBorders>
            <w:shd w:val="clear" w:color="auto" w:fill="auto"/>
            <w:vAlign w:val="center"/>
          </w:tcPr>
          <w:p w:rsidR="001E3383" w:rsidRDefault="001E3383" w:rsidP="00FF4CDA">
            <w:pPr>
              <w:pStyle w:val="TableContents"/>
              <w:jc w:val="right"/>
              <w:rPr>
                <w:lang w:val="sr-Latn-CS"/>
              </w:rPr>
            </w:pPr>
            <w:r>
              <w:rPr>
                <w:lang w:val="sr-Latn-CS"/>
              </w:rPr>
              <w:t>11.</w:t>
            </w:r>
          </w:p>
        </w:tc>
        <w:tc>
          <w:tcPr>
            <w:tcW w:w="2990" w:type="dxa"/>
            <w:tcBorders>
              <w:top w:val="single" w:sz="2" w:space="0" w:color="000000"/>
              <w:left w:val="single" w:sz="2" w:space="0" w:color="000000"/>
              <w:bottom w:val="single" w:sz="2" w:space="0" w:color="000000"/>
              <w:right w:val="single" w:sz="2" w:space="0" w:color="000000"/>
            </w:tcBorders>
            <w:shd w:val="clear" w:color="auto" w:fill="auto"/>
            <w:vAlign w:val="center"/>
          </w:tcPr>
          <w:p w:rsidR="001E3383" w:rsidRPr="00FC0094" w:rsidRDefault="001E3383" w:rsidP="00FF4CDA">
            <w:pPr>
              <w:pStyle w:val="TableContents"/>
              <w:rPr>
                <w:b/>
                <w:lang w:val="sr-Latn-CS"/>
              </w:rPr>
            </w:pPr>
            <w:r>
              <w:rPr>
                <w:b/>
                <w:lang w:val="sr-Latn-CS"/>
              </w:rPr>
              <w:t>Ручни</w:t>
            </w:r>
            <w:r w:rsidRPr="00FC0094">
              <w:rPr>
                <w:b/>
                <w:lang w:val="sr-Latn-CS"/>
              </w:rPr>
              <w:t xml:space="preserve"> </w:t>
            </w:r>
            <w:r>
              <w:rPr>
                <w:b/>
                <w:lang w:val="sr-Latn-CS"/>
              </w:rPr>
              <w:t>вентил</w:t>
            </w:r>
          </w:p>
        </w:tc>
        <w:tc>
          <w:tcPr>
            <w:tcW w:w="4925" w:type="dxa"/>
            <w:tcBorders>
              <w:top w:val="single" w:sz="2" w:space="0" w:color="000000"/>
              <w:left w:val="single" w:sz="2" w:space="0" w:color="000000"/>
              <w:bottom w:val="single" w:sz="2" w:space="0" w:color="000000"/>
              <w:right w:val="single" w:sz="2" w:space="0" w:color="000000"/>
            </w:tcBorders>
            <w:shd w:val="clear" w:color="auto" w:fill="auto"/>
            <w:vAlign w:val="center"/>
          </w:tcPr>
          <w:p w:rsidR="001E3383" w:rsidRDefault="001E3383" w:rsidP="001E3383">
            <w:pPr>
              <w:pStyle w:val="TableContents"/>
              <w:numPr>
                <w:ilvl w:val="0"/>
                <w:numId w:val="35"/>
              </w:numPr>
              <w:rPr>
                <w:lang w:val="sr-Latn-CS"/>
              </w:rPr>
            </w:pPr>
            <w:r>
              <w:rPr>
                <w:lang w:val="sr-Latn-CS"/>
              </w:rPr>
              <w:t>Провера исправности и чишћење;</w:t>
            </w:r>
          </w:p>
        </w:tc>
      </w:tr>
    </w:tbl>
    <w:p w:rsidR="00FF4CDA" w:rsidRDefault="00FF4CDA" w:rsidP="00FF4CDA"/>
    <w:p w:rsidR="00FF4CDA" w:rsidRDefault="00FF4CDA" w:rsidP="00FF4CDA"/>
    <w:p w:rsidR="00FF4CDA" w:rsidRPr="00FF4CDA" w:rsidRDefault="00FF4CDA" w:rsidP="0016002E">
      <w:pPr>
        <w:pStyle w:val="ListParagraph"/>
        <w:rPr>
          <w:b/>
          <w:noProof/>
          <w:lang w:val="sr-Cyrl-RS"/>
        </w:rPr>
      </w:pPr>
    </w:p>
    <w:p w:rsidR="0016002E" w:rsidRDefault="0016002E" w:rsidP="001E3383">
      <w:pPr>
        <w:rPr>
          <w:noProof/>
        </w:rPr>
      </w:pPr>
      <w:r w:rsidRPr="00FD202E">
        <w:rPr>
          <w:noProof/>
        </w:rPr>
        <w:t>Наручи</w:t>
      </w:r>
      <w:r>
        <w:rPr>
          <w:noProof/>
        </w:rPr>
        <w:t>лац</w:t>
      </w:r>
      <w:r w:rsidRPr="00FD202E">
        <w:rPr>
          <w:noProof/>
        </w:rPr>
        <w:t xml:space="preserve"> захтева од понуђача да изврши услугу редовног сервисирања </w:t>
      </w:r>
      <w:r>
        <w:rPr>
          <w:noProof/>
        </w:rPr>
        <w:t>целокупне опреме</w:t>
      </w:r>
      <w:r w:rsidRPr="00AF5EFB">
        <w:rPr>
          <w:noProof/>
        </w:rPr>
        <w:t xml:space="preserve"> </w:t>
      </w:r>
      <w:r w:rsidRPr="00FD202E">
        <w:rPr>
          <w:noProof/>
        </w:rPr>
        <w:t>која се налази у Клиничком центру Војводине</w:t>
      </w:r>
      <w:r>
        <w:rPr>
          <w:noProof/>
        </w:rPr>
        <w:t xml:space="preserve">, а дата је у спецификацији у обрасцу понуде на </w:t>
      </w:r>
      <w:r w:rsidRPr="00B56835">
        <w:rPr>
          <w:noProof/>
        </w:rPr>
        <w:t xml:space="preserve">страни </w:t>
      </w:r>
      <w:r w:rsidR="00B56835" w:rsidRPr="00B56835">
        <w:rPr>
          <w:noProof/>
          <w:lang w:val="sr-Cyrl-CS"/>
        </w:rPr>
        <w:t>29</w:t>
      </w:r>
      <w:r w:rsidRPr="00B56835">
        <w:rPr>
          <w:noProof/>
        </w:rPr>
        <w:t>/</w:t>
      </w:r>
      <w:r w:rsidRPr="00B56835">
        <w:rPr>
          <w:noProof/>
          <w:lang w:val="sr-Cyrl-CS"/>
        </w:rPr>
        <w:t>3</w:t>
      </w:r>
      <w:r w:rsidR="00B56835" w:rsidRPr="00B56835">
        <w:rPr>
          <w:noProof/>
          <w:lang w:val="sr-Cyrl-CS"/>
        </w:rPr>
        <w:t>7</w:t>
      </w:r>
      <w:r w:rsidRPr="00B56835">
        <w:rPr>
          <w:noProof/>
        </w:rPr>
        <w:t xml:space="preserve"> конкурсне</w:t>
      </w:r>
      <w:r>
        <w:rPr>
          <w:noProof/>
        </w:rPr>
        <w:t xml:space="preserve"> документације.</w:t>
      </w:r>
      <w:r w:rsidRPr="00FD202E">
        <w:rPr>
          <w:noProof/>
        </w:rPr>
        <w:t xml:space="preserve"> </w:t>
      </w:r>
    </w:p>
    <w:p w:rsidR="0016002E" w:rsidRPr="00FD202E" w:rsidRDefault="0016002E" w:rsidP="0016002E">
      <w:pPr>
        <w:pStyle w:val="ListParagraph"/>
        <w:rPr>
          <w:noProof/>
        </w:rPr>
      </w:pPr>
    </w:p>
    <w:p w:rsidR="0016002E" w:rsidRDefault="0016002E" w:rsidP="0016002E">
      <w:pPr>
        <w:jc w:val="both"/>
        <w:rPr>
          <w:bCs/>
          <w:noProof/>
        </w:rPr>
      </w:pPr>
      <w:r w:rsidRPr="001E6975">
        <w:rPr>
          <w:bCs/>
          <w:noProof/>
        </w:rPr>
        <w:t>Понуђач се обавезује да услуге сервисирања изврши:</w:t>
      </w:r>
    </w:p>
    <w:p w:rsidR="0016002E" w:rsidRPr="001E6975" w:rsidRDefault="0016002E" w:rsidP="001E3383">
      <w:pPr>
        <w:pStyle w:val="ListParagraph"/>
        <w:numPr>
          <w:ilvl w:val="0"/>
          <w:numId w:val="9"/>
        </w:numPr>
        <w:jc w:val="both"/>
        <w:rPr>
          <w:b/>
          <w:bCs/>
          <w:noProof/>
        </w:rPr>
      </w:pPr>
      <w:r w:rsidRPr="001E6975">
        <w:rPr>
          <w:bCs/>
          <w:noProof/>
        </w:rPr>
        <w:t xml:space="preserve">стручни кадар који је обучен за </w:t>
      </w:r>
      <w:r>
        <w:rPr>
          <w:bCs/>
          <w:noProof/>
        </w:rPr>
        <w:t>ову</w:t>
      </w:r>
      <w:r w:rsidRPr="001E6975">
        <w:rPr>
          <w:bCs/>
          <w:noProof/>
        </w:rPr>
        <w:t xml:space="preserve"> врсту </w:t>
      </w:r>
      <w:r>
        <w:rPr>
          <w:bCs/>
          <w:noProof/>
        </w:rPr>
        <w:t>опреме</w:t>
      </w:r>
      <w:r w:rsidRPr="001E6975">
        <w:rPr>
          <w:bCs/>
          <w:noProof/>
        </w:rPr>
        <w:t xml:space="preserve">, </w:t>
      </w:r>
    </w:p>
    <w:p w:rsidR="0016002E" w:rsidRPr="001E6975" w:rsidRDefault="0016002E" w:rsidP="001E3383">
      <w:pPr>
        <w:pStyle w:val="ListParagraph"/>
        <w:numPr>
          <w:ilvl w:val="0"/>
          <w:numId w:val="9"/>
        </w:numPr>
        <w:jc w:val="both"/>
        <w:rPr>
          <w:b/>
          <w:bCs/>
          <w:noProof/>
        </w:rPr>
      </w:pPr>
      <w:r w:rsidRPr="001E6975">
        <w:rPr>
          <w:bCs/>
          <w:noProof/>
        </w:rPr>
        <w:t xml:space="preserve">одговарајућим квалитетним алатом, и </w:t>
      </w:r>
    </w:p>
    <w:p w:rsidR="0016002E" w:rsidRPr="001E6975" w:rsidRDefault="0016002E" w:rsidP="001E3383">
      <w:pPr>
        <w:pStyle w:val="ListParagraph"/>
        <w:numPr>
          <w:ilvl w:val="0"/>
          <w:numId w:val="9"/>
        </w:numPr>
        <w:jc w:val="both"/>
        <w:rPr>
          <w:b/>
          <w:bCs/>
          <w:noProof/>
        </w:rPr>
      </w:pPr>
      <w:r w:rsidRPr="001E6975">
        <w:rPr>
          <w:bCs/>
          <w:noProof/>
        </w:rPr>
        <w:t xml:space="preserve">да угради оригиналне резервне делове произвођача </w:t>
      </w:r>
    </w:p>
    <w:p w:rsidR="0016002E" w:rsidRDefault="0016002E" w:rsidP="0016002E">
      <w:pPr>
        <w:ind w:firstLine="720"/>
        <w:jc w:val="both"/>
        <w:rPr>
          <w:bCs/>
          <w:noProof/>
        </w:rPr>
      </w:pPr>
      <w:r w:rsidRPr="001E6975">
        <w:rPr>
          <w:bCs/>
          <w:noProof/>
        </w:rPr>
        <w:t xml:space="preserve">Понуђач је дужан да наведене послове обавља савесно и благовремено у циљу обезбеђивања непрекидног рада </w:t>
      </w:r>
      <w:r>
        <w:rPr>
          <w:bCs/>
          <w:noProof/>
          <w:lang w:val="sr-Cyrl-CS"/>
        </w:rPr>
        <w:t>опреме</w:t>
      </w:r>
      <w:r w:rsidRPr="001E6975">
        <w:rPr>
          <w:bCs/>
          <w:noProof/>
        </w:rPr>
        <w:t xml:space="preserve"> и продужавања његовог века трајања, а према упутствима и прописима произвођача. Све услуге потребно је извршити у реалном времену извршења и уз реалан утрошак сервисног, резервног и осталог материјала.</w:t>
      </w:r>
    </w:p>
    <w:p w:rsidR="0016002E" w:rsidRPr="00330A42" w:rsidRDefault="0016002E" w:rsidP="0016002E">
      <w:pPr>
        <w:ind w:firstLine="720"/>
        <w:jc w:val="both"/>
        <w:rPr>
          <w:b/>
          <w:bCs/>
          <w:noProof/>
          <w:color w:val="FF0000"/>
        </w:rPr>
      </w:pPr>
      <w:r>
        <w:rPr>
          <w:bCs/>
          <w:noProof/>
        </w:rPr>
        <w:t xml:space="preserve">Понуђач се обавезује да након сваке извршене сервисне услуге </w:t>
      </w:r>
      <w:r>
        <w:rPr>
          <w:bCs/>
          <w:noProof/>
          <w:lang w:val="sr-Cyrl-CS"/>
        </w:rPr>
        <w:t>доставе записник о извршеном сервису у којем ће прецизно дефинисати опис извршених радова, и који ће бити потписан од стране сервисера и одговорног лица Наручиоца који је задужен за праћење реализације уговора.</w:t>
      </w:r>
    </w:p>
    <w:p w:rsidR="0016002E" w:rsidRPr="00330A42" w:rsidRDefault="0016002E" w:rsidP="0016002E">
      <w:pPr>
        <w:jc w:val="both"/>
        <w:rPr>
          <w:b/>
          <w:bCs/>
          <w:noProof/>
          <w:color w:val="FF0000"/>
        </w:rPr>
      </w:pPr>
    </w:p>
    <w:p w:rsidR="0016002E" w:rsidRPr="00986885" w:rsidRDefault="0016002E" w:rsidP="001E3383">
      <w:pPr>
        <w:numPr>
          <w:ilvl w:val="0"/>
          <w:numId w:val="8"/>
        </w:numPr>
        <w:jc w:val="both"/>
        <w:rPr>
          <w:noProof/>
        </w:rPr>
      </w:pPr>
      <w:r w:rsidRPr="00986885">
        <w:rPr>
          <w:noProof/>
        </w:rPr>
        <w:t>Ванредан  сервис обухвата неограничен број позива у случају квара,  при чему је Наручилац дужан да обавести Понуђача о насталом квару писаним путем на фаx или електронском поштом. Понуђач је дужан да се одазове у року од 24 часа од момента упућивања позива. Ванредан сервис обухвата долазак сервисера, утв</w:t>
      </w:r>
      <w:r w:rsidR="001E3383">
        <w:rPr>
          <w:noProof/>
        </w:rPr>
        <w:t xml:space="preserve">рђивање квара, отклањање квара </w:t>
      </w:r>
      <w:r w:rsidR="00DC6AAE">
        <w:rPr>
          <w:noProof/>
          <w:lang w:val="sr-Cyrl-RS"/>
        </w:rPr>
        <w:t>са заменом</w:t>
      </w:r>
      <w:r w:rsidRPr="00986885">
        <w:rPr>
          <w:noProof/>
        </w:rPr>
        <w:t xml:space="preserve"> потребних делова </w:t>
      </w:r>
      <w:r>
        <w:rPr>
          <w:noProof/>
          <w:lang w:val="sr-Cyrl-CS"/>
        </w:rPr>
        <w:t xml:space="preserve">опреме </w:t>
      </w:r>
      <w:r w:rsidRPr="00986885">
        <w:rPr>
          <w:noProof/>
        </w:rPr>
        <w:t xml:space="preserve"> који су предмет јавне набавке .</w:t>
      </w:r>
    </w:p>
    <w:p w:rsidR="0016002E" w:rsidRPr="00986885" w:rsidRDefault="0016002E" w:rsidP="001E3383">
      <w:pPr>
        <w:pStyle w:val="ListParagraph"/>
        <w:numPr>
          <w:ilvl w:val="0"/>
          <w:numId w:val="8"/>
        </w:numPr>
        <w:rPr>
          <w:bCs/>
          <w:noProof/>
          <w:szCs w:val="20"/>
        </w:rPr>
      </w:pPr>
      <w:r w:rsidRPr="00986885">
        <w:rPr>
          <w:noProof/>
        </w:rPr>
        <w:t>Понуђач се обавезује да ће услугу која је предмет јавне набавке извршавати  према захтеву и у просторијама које му одреди Наручиоц,  у року не дужем од 24 часа од момента  пријема захтева Наручиоца. Позив се упућује телефоном или е-мејлом, на контакте које достави Понуђач.</w:t>
      </w:r>
    </w:p>
    <w:p w:rsidR="0016002E" w:rsidRDefault="0016002E" w:rsidP="0016002E">
      <w:pPr>
        <w:rPr>
          <w:noProof/>
        </w:rPr>
      </w:pPr>
    </w:p>
    <w:p w:rsidR="00E43FAE" w:rsidRDefault="00E43FAE">
      <w:pPr>
        <w:rPr>
          <w:bCs/>
          <w:iCs/>
        </w:rPr>
      </w:pPr>
      <w:r>
        <w:rPr>
          <w:bCs/>
          <w:iCs/>
        </w:rPr>
        <w:br w:type="page"/>
      </w:r>
    </w:p>
    <w:p w:rsidR="00127AFC" w:rsidRPr="00AD0C56" w:rsidRDefault="002D5B2C" w:rsidP="001E3383">
      <w:pPr>
        <w:pStyle w:val="Heading2"/>
        <w:numPr>
          <w:ilvl w:val="0"/>
          <w:numId w:val="4"/>
        </w:numPr>
        <w:rPr>
          <w:noProof/>
        </w:rPr>
      </w:pPr>
      <w:bookmarkStart w:id="12" w:name="_Toc364245685"/>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12"/>
    </w:p>
    <w:p w:rsidR="0016002E" w:rsidRPr="00D447D8" w:rsidRDefault="0016002E" w:rsidP="0016002E">
      <w:pPr>
        <w:pStyle w:val="ListParagraph"/>
        <w:jc w:val="both"/>
        <w:rPr>
          <w:noProof/>
        </w:rPr>
      </w:pPr>
    </w:p>
    <w:p w:rsidR="0016002E" w:rsidRPr="00D447D8" w:rsidRDefault="0016002E" w:rsidP="0016002E">
      <w:pPr>
        <w:jc w:val="both"/>
        <w:rPr>
          <w:noProof/>
        </w:rPr>
      </w:pPr>
      <w:r w:rsidRPr="00D447D8">
        <w:rPr>
          <w:noProof/>
        </w:rPr>
        <w:t>Под пуном  материјалном и кривичном одговорношћу изјављујем да понуђач</w:t>
      </w:r>
    </w:p>
    <w:p w:rsidR="0016002E" w:rsidRDefault="0016002E" w:rsidP="0016002E">
      <w:pPr>
        <w:rPr>
          <w:noProof/>
          <w:lang w:val="sr-Cyrl-RS"/>
        </w:rPr>
      </w:pPr>
      <w:r w:rsidRPr="00D447D8">
        <w:rPr>
          <w:noProof/>
        </w:rPr>
        <w:t>__________</w:t>
      </w:r>
      <w:r>
        <w:rPr>
          <w:noProof/>
        </w:rPr>
        <w:t>_______________________________</w:t>
      </w:r>
      <w:r w:rsidRPr="0016002E">
        <w:rPr>
          <w:noProof/>
          <w:lang w:val="sr-Latn-CS"/>
        </w:rPr>
        <w:t xml:space="preserve"> </w:t>
      </w:r>
      <w:r>
        <w:rPr>
          <w:noProof/>
        </w:rPr>
        <w:t xml:space="preserve"> </w:t>
      </w:r>
      <w:r w:rsidRPr="00D447D8">
        <w:rPr>
          <w:noProof/>
        </w:rPr>
        <w:t>из</w:t>
      </w:r>
      <w:r>
        <w:rPr>
          <w:noProof/>
        </w:rPr>
        <w:t xml:space="preserve"> </w:t>
      </w:r>
      <w:r w:rsidRPr="00D447D8">
        <w:rPr>
          <w:noProof/>
        </w:rPr>
        <w:t>_________________________</w:t>
      </w:r>
      <w:r w:rsidRPr="0016002E">
        <w:rPr>
          <w:noProof/>
          <w:lang w:val="sr-Latn-CS"/>
        </w:rPr>
        <w:t xml:space="preserve">, </w:t>
      </w:r>
      <w:r>
        <w:rPr>
          <w:noProof/>
        </w:rPr>
        <w:t>ул</w:t>
      </w:r>
      <w:r w:rsidRPr="0016002E">
        <w:rPr>
          <w:noProof/>
          <w:lang w:val="sr-Latn-CS"/>
        </w:rPr>
        <w:t xml:space="preserve">._____________________________  </w:t>
      </w:r>
      <w:r w:rsidRPr="00D447D8">
        <w:rPr>
          <w:noProof/>
        </w:rPr>
        <w:t>испуњава</w:t>
      </w:r>
      <w:r>
        <w:rPr>
          <w:noProof/>
        </w:rPr>
        <w:t xml:space="preserve"> ниже наведене услове из члана 75</w:t>
      </w:r>
      <w:r w:rsidRPr="00D447D8">
        <w:rPr>
          <w:noProof/>
        </w:rPr>
        <w:t xml:space="preserve">. </w:t>
      </w:r>
      <w:r>
        <w:rPr>
          <w:noProof/>
        </w:rPr>
        <w:t xml:space="preserve"> и 76. </w:t>
      </w:r>
      <w:r w:rsidRPr="00D447D8">
        <w:rPr>
          <w:noProof/>
        </w:rPr>
        <w:t xml:space="preserve">Закона о јавним набавкама и </w:t>
      </w:r>
      <w:r>
        <w:rPr>
          <w:noProof/>
        </w:rPr>
        <w:t>да располаже доказима из члана 77</w:t>
      </w:r>
      <w:r w:rsidRPr="00D447D8">
        <w:rPr>
          <w:noProof/>
        </w:rPr>
        <w:t>. Закона о јавним набавкама.</w:t>
      </w:r>
    </w:p>
    <w:p w:rsidR="0016002E" w:rsidRPr="0016002E" w:rsidRDefault="0016002E" w:rsidP="0016002E">
      <w:pPr>
        <w:rPr>
          <w:noProof/>
          <w:lang w:val="sr-Cyrl-RS"/>
        </w:rPr>
      </w:pPr>
    </w:p>
    <w:tbl>
      <w:tblPr>
        <w:tblW w:w="9654"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801"/>
        <w:gridCol w:w="2900"/>
        <w:gridCol w:w="39"/>
        <w:gridCol w:w="4429"/>
        <w:gridCol w:w="1485"/>
      </w:tblGrid>
      <w:tr w:rsidR="002D5B2C" w:rsidRPr="002D5B2C" w:rsidTr="00BA51B0">
        <w:trPr>
          <w:trHeight w:val="597"/>
        </w:trPr>
        <w:tc>
          <w:tcPr>
            <w:tcW w:w="801" w:type="dxa"/>
            <w:vAlign w:val="center"/>
          </w:tcPr>
          <w:p w:rsidR="002D5B2C" w:rsidRPr="002D5B2C" w:rsidRDefault="002D5B2C" w:rsidP="00A324FE">
            <w:pPr>
              <w:jc w:val="center"/>
              <w:rPr>
                <w:noProof/>
              </w:rPr>
            </w:pPr>
            <w:r w:rsidRPr="002D5B2C">
              <w:rPr>
                <w:noProof/>
              </w:rPr>
              <w:t>Бр.</w:t>
            </w:r>
          </w:p>
        </w:tc>
        <w:tc>
          <w:tcPr>
            <w:tcW w:w="2900" w:type="dxa"/>
            <w:vAlign w:val="center"/>
          </w:tcPr>
          <w:p w:rsidR="002D5B2C" w:rsidRPr="002D5B2C" w:rsidRDefault="002D5B2C" w:rsidP="00A324FE">
            <w:pPr>
              <w:jc w:val="center"/>
              <w:rPr>
                <w:noProof/>
              </w:rPr>
            </w:pPr>
            <w:r w:rsidRPr="002D5B2C">
              <w:rPr>
                <w:noProof/>
              </w:rPr>
              <w:t>УСЛОВИ</w:t>
            </w:r>
          </w:p>
        </w:tc>
        <w:tc>
          <w:tcPr>
            <w:tcW w:w="4468" w:type="dxa"/>
            <w:gridSpan w:val="2"/>
            <w:vAlign w:val="center"/>
          </w:tcPr>
          <w:p w:rsidR="002D5B2C" w:rsidRPr="002D5B2C" w:rsidRDefault="002D5B2C" w:rsidP="00A324FE">
            <w:pPr>
              <w:jc w:val="center"/>
              <w:rPr>
                <w:noProof/>
              </w:rPr>
            </w:pPr>
            <w:r w:rsidRPr="002D5B2C">
              <w:rPr>
                <w:noProof/>
              </w:rPr>
              <w:t>ДОКАЗИ</w:t>
            </w:r>
          </w:p>
        </w:tc>
        <w:tc>
          <w:tcPr>
            <w:tcW w:w="1485" w:type="dxa"/>
            <w:vAlign w:val="center"/>
          </w:tcPr>
          <w:p w:rsidR="002D5B2C" w:rsidRPr="009B2BE7" w:rsidRDefault="009B2BE7" w:rsidP="00A324FE">
            <w:pPr>
              <w:jc w:val="center"/>
              <w:rPr>
                <w:noProof/>
              </w:rPr>
            </w:pPr>
            <w:r>
              <w:rPr>
                <w:noProof/>
              </w:rPr>
              <w:t>ДА/НЕ</w:t>
            </w:r>
          </w:p>
        </w:tc>
      </w:tr>
      <w:tr w:rsidR="002D5B2C" w:rsidRPr="002D5B2C" w:rsidTr="002D5B2C">
        <w:trPr>
          <w:trHeight w:val="505"/>
        </w:trPr>
        <w:tc>
          <w:tcPr>
            <w:tcW w:w="9654" w:type="dxa"/>
            <w:gridSpan w:val="5"/>
          </w:tcPr>
          <w:p w:rsidR="002D5B2C" w:rsidRPr="009C505A" w:rsidRDefault="002D5B2C" w:rsidP="002D5B2C">
            <w:pPr>
              <w:jc w:val="center"/>
              <w:rPr>
                <w:b/>
                <w:noProof/>
              </w:rPr>
            </w:pPr>
            <w:r w:rsidRPr="009C505A">
              <w:rPr>
                <w:b/>
                <w:noProof/>
              </w:rPr>
              <w:t>ОБАВЕЗНИ УСЛОВИ ЗА УЧЕШЋЕ У ПОСТУПКУ ЈАВНЕ НАБАВКЕ ИЗ ЧЛАНА 75. ЗАКОНА</w:t>
            </w:r>
          </w:p>
        </w:tc>
      </w:tr>
      <w:tr w:rsidR="002D5B2C" w:rsidRPr="00EF6B5E" w:rsidTr="00853139">
        <w:trPr>
          <w:trHeight w:val="505"/>
        </w:trPr>
        <w:tc>
          <w:tcPr>
            <w:tcW w:w="801" w:type="dxa"/>
            <w:vAlign w:val="center"/>
          </w:tcPr>
          <w:p w:rsidR="002D5B2C" w:rsidRPr="00EF6B5E" w:rsidRDefault="002D5B2C" w:rsidP="00A324FE">
            <w:pPr>
              <w:rPr>
                <w:noProof/>
              </w:rPr>
            </w:pPr>
            <w:r w:rsidRPr="00EF6B5E">
              <w:rPr>
                <w:noProof/>
              </w:rPr>
              <w:t>1.</w:t>
            </w:r>
          </w:p>
        </w:tc>
        <w:tc>
          <w:tcPr>
            <w:tcW w:w="2900" w:type="dxa"/>
          </w:tcPr>
          <w:p w:rsidR="002D5B2C" w:rsidRPr="00EF6B5E" w:rsidRDefault="002D5B2C" w:rsidP="00CA682E">
            <w:pPr>
              <w:pStyle w:val="stil1tekst"/>
              <w:ind w:left="0" w:right="63" w:firstLine="0"/>
              <w:jc w:val="left"/>
              <w:rPr>
                <w:noProof/>
                <w:sz w:val="24"/>
                <w:szCs w:val="24"/>
              </w:rPr>
            </w:pPr>
            <w:r w:rsidRPr="00EF6B5E">
              <w:rPr>
                <w:noProof/>
                <w:sz w:val="24"/>
                <w:szCs w:val="24"/>
              </w:rPr>
              <w:t>Понуђач је регистрован код надлежног органа, односно уписан у одговарајући регистар</w:t>
            </w:r>
            <w:r w:rsidR="002F5E99">
              <w:rPr>
                <w:noProof/>
                <w:sz w:val="24"/>
                <w:szCs w:val="24"/>
              </w:rPr>
              <w:t>.</w:t>
            </w:r>
          </w:p>
        </w:tc>
        <w:tc>
          <w:tcPr>
            <w:tcW w:w="4468" w:type="dxa"/>
            <w:gridSpan w:val="2"/>
          </w:tcPr>
          <w:p w:rsidR="002D5B2C" w:rsidRPr="00EF6B5E" w:rsidRDefault="002D5B2C" w:rsidP="002D5B2C">
            <w:pPr>
              <w:jc w:val="both"/>
              <w:rPr>
                <w:noProof/>
              </w:rPr>
            </w:pPr>
            <w:r w:rsidRPr="00EF6B5E">
              <w:rPr>
                <w:noProof/>
              </w:rPr>
              <w:t>Извод из регистра Агенције за привредне регистре, односно извод из регистра надлежног Привредног суда.</w:t>
            </w:r>
          </w:p>
        </w:tc>
        <w:tc>
          <w:tcPr>
            <w:tcW w:w="1485" w:type="dxa"/>
          </w:tcPr>
          <w:p w:rsidR="002D5B2C" w:rsidRPr="00EF6B5E" w:rsidRDefault="002D5B2C" w:rsidP="002D5B2C">
            <w:pPr>
              <w:jc w:val="both"/>
              <w:rPr>
                <w:noProof/>
              </w:rPr>
            </w:pPr>
          </w:p>
        </w:tc>
      </w:tr>
      <w:tr w:rsidR="002D5B2C" w:rsidRPr="00EF6B5E" w:rsidTr="00DE4E38">
        <w:trPr>
          <w:trHeight w:val="458"/>
        </w:trPr>
        <w:tc>
          <w:tcPr>
            <w:tcW w:w="801" w:type="dxa"/>
            <w:vAlign w:val="center"/>
          </w:tcPr>
          <w:p w:rsidR="002D5B2C" w:rsidRPr="00EF6B5E" w:rsidRDefault="002D5B2C" w:rsidP="00A324FE">
            <w:pPr>
              <w:rPr>
                <w:noProof/>
              </w:rPr>
            </w:pPr>
            <w:r w:rsidRPr="00EF6B5E">
              <w:rPr>
                <w:noProof/>
              </w:rPr>
              <w:t>2.</w:t>
            </w:r>
          </w:p>
        </w:tc>
        <w:tc>
          <w:tcPr>
            <w:tcW w:w="2900" w:type="dxa"/>
            <w:vAlign w:val="center"/>
          </w:tcPr>
          <w:p w:rsidR="002D5B2C" w:rsidRPr="00EF6B5E" w:rsidRDefault="002D5B2C" w:rsidP="00DE4E38">
            <w:pPr>
              <w:pStyle w:val="stil1tekst"/>
              <w:ind w:left="0" w:right="63" w:firstLine="0"/>
              <w:jc w:val="left"/>
              <w:rPr>
                <w:noProof/>
                <w:sz w:val="24"/>
                <w:szCs w:val="24"/>
              </w:rPr>
            </w:pPr>
            <w:r w:rsidRPr="00EF6B5E">
              <w:rPr>
                <w:noProof/>
                <w:sz w:val="24"/>
                <w:szCs w:val="24"/>
              </w:rPr>
              <w:t>Понуђач и његов законски заступник није осуђиван за неко од кривичних дела као члан организоване</w:t>
            </w:r>
            <w:r w:rsidR="002F5E99">
              <w:rPr>
                <w:noProof/>
                <w:sz w:val="24"/>
                <w:szCs w:val="24"/>
              </w:rPr>
              <w:t xml:space="preserve"> </w:t>
            </w:r>
            <w:r w:rsidRPr="00EF6B5E">
              <w:rPr>
                <w:noProof/>
                <w:sz w:val="24"/>
                <w:szCs w:val="24"/>
              </w:rPr>
              <w:t xml:space="preserve">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r w:rsidRPr="00BA48C3">
              <w:rPr>
                <w:noProof/>
                <w:sz w:val="24"/>
                <w:szCs w:val="24"/>
              </w:rPr>
              <w:t>преваре</w:t>
            </w:r>
            <w:r w:rsidR="00BA48C3">
              <w:rPr>
                <w:noProof/>
                <w:sz w:val="24"/>
                <w:szCs w:val="24"/>
              </w:rPr>
              <w:t>.</w:t>
            </w:r>
          </w:p>
        </w:tc>
        <w:tc>
          <w:tcPr>
            <w:tcW w:w="4468" w:type="dxa"/>
            <w:gridSpan w:val="2"/>
          </w:tcPr>
          <w:p w:rsidR="00DE4E38" w:rsidRPr="00A37566" w:rsidRDefault="00DE4E38" w:rsidP="00DE4E38">
            <w:pPr>
              <w:pStyle w:val="Default"/>
              <w:jc w:val="both"/>
              <w:rPr>
                <w:rFonts w:ascii="Times New Roman" w:hAnsi="Times New Roman" w:cs="Times New Roman"/>
                <w:b/>
              </w:rPr>
            </w:pPr>
            <w:r w:rsidRPr="00A37566">
              <w:rPr>
                <w:rFonts w:ascii="Times New Roman" w:hAnsi="Times New Roman" w:cs="Times New Roman"/>
                <w:iCs/>
              </w:rPr>
              <w:t>Доказ за</w:t>
            </w:r>
            <w:r w:rsidRPr="00A37566">
              <w:rPr>
                <w:rFonts w:ascii="Times New Roman" w:hAnsi="Times New Roman" w:cs="Times New Roman"/>
                <w:b/>
                <w:iCs/>
              </w:rPr>
              <w:t xml:space="preserve"> </w:t>
            </w:r>
            <w:r w:rsidRPr="00A37566">
              <w:rPr>
                <w:rFonts w:ascii="Times New Roman" w:hAnsi="Times New Roman" w:cs="Times New Roman"/>
                <w:b/>
                <w:bCs/>
              </w:rPr>
              <w:t>правно лице</w:t>
            </w:r>
            <w:r w:rsidRPr="00A37566">
              <w:rPr>
                <w:rFonts w:ascii="Times New Roman" w:hAnsi="Times New Roman" w:cs="Times New Roman"/>
                <w:b/>
                <w:iCs/>
              </w:rPr>
              <w:t xml:space="preserve">: </w:t>
            </w:r>
          </w:p>
          <w:p w:rsidR="00C62675" w:rsidRPr="00A37566" w:rsidRDefault="00C62675" w:rsidP="001E3383">
            <w:pPr>
              <w:pStyle w:val="Default"/>
              <w:numPr>
                <w:ilvl w:val="0"/>
                <w:numId w:val="5"/>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односно уверењe основног суда на чијем подручју се налази седиште домаћег правног лица</w:t>
            </w:r>
            <w:r w:rsidRPr="00A37566">
              <w:rPr>
                <w:rFonts w:ascii="Times New Roman" w:hAnsi="Times New Roman" w:cs="Times New Roman"/>
                <w:lang w:val="ru-RU"/>
              </w:rPr>
              <w:t>,</w:t>
            </w:r>
            <w:r w:rsidRPr="00A37566">
              <w:rPr>
                <w:rFonts w:ascii="Times New Roman" w:hAnsi="Times New Roman" w:cs="Times New Roman"/>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C62675" w:rsidRPr="00A37566" w:rsidRDefault="00C62675" w:rsidP="001E3383">
            <w:pPr>
              <w:pStyle w:val="Default"/>
              <w:numPr>
                <w:ilvl w:val="0"/>
                <w:numId w:val="5"/>
              </w:numPr>
              <w:ind w:left="33" w:firstLine="0"/>
              <w:jc w:val="both"/>
              <w:rPr>
                <w:rFonts w:ascii="Times New Roman" w:hAnsi="Times New Roman" w:cs="Times New Roman"/>
                <w:color w:val="auto"/>
              </w:rPr>
            </w:pPr>
            <w:r w:rsidRPr="00A37566">
              <w:rPr>
                <w:rFonts w:ascii="Times New Roman" w:hAnsi="Times New Roman" w:cs="Times New Roman"/>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C62675" w:rsidRPr="00A37566" w:rsidRDefault="00C62675" w:rsidP="001E3383">
            <w:pPr>
              <w:pStyle w:val="Default"/>
              <w:numPr>
                <w:ilvl w:val="0"/>
                <w:numId w:val="5"/>
              </w:numPr>
              <w:ind w:left="33" w:firstLine="0"/>
              <w:jc w:val="both"/>
              <w:rPr>
                <w:rFonts w:ascii="Times New Roman" w:hAnsi="Times New Roman" w:cs="Times New Roman"/>
                <w:color w:val="auto"/>
              </w:rPr>
            </w:pPr>
            <w:r w:rsidRPr="00A37566">
              <w:rPr>
                <w:rFonts w:ascii="Times New Roman" w:hAnsi="Times New Roman" w:cs="Times New Roman"/>
              </w:rPr>
              <w:t xml:space="preserve">Извод из казнене евиденције, односно уверење надлежне полицијске управе МУП-а, којим се потврђује да </w:t>
            </w:r>
            <w:r w:rsidRPr="00A37566">
              <w:rPr>
                <w:rFonts w:ascii="Times New Roman" w:hAnsi="Times New Roman" w:cs="Times New Roman"/>
                <w:color w:val="auto"/>
              </w:rPr>
              <w:t xml:space="preserve">законски заступник понуђача </w:t>
            </w:r>
            <w:r w:rsidRPr="00A37566">
              <w:rPr>
                <w:rFonts w:ascii="Times New Roman" w:hAnsi="Times New Roman" w:cs="Times New Roman"/>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A37566">
              <w:rPr>
                <w:rFonts w:ascii="Times New Roman" w:hAnsi="Times New Roman" w:cs="Times New Roman"/>
                <w:color w:val="auto"/>
              </w:rPr>
              <w:t xml:space="preserve">Уколико понуђач има више </w:t>
            </w:r>
            <w:r w:rsidRPr="00A37566">
              <w:rPr>
                <w:rFonts w:ascii="Times New Roman" w:hAnsi="Times New Roman" w:cs="Times New Roman"/>
                <w:color w:val="auto"/>
              </w:rPr>
              <w:lastRenderedPageBreak/>
              <w:t>законских заступника дужан је да достави доказ за сваког од њих.</w:t>
            </w:r>
          </w:p>
          <w:p w:rsidR="00B1757D" w:rsidRPr="00A37566" w:rsidRDefault="00B1757D" w:rsidP="00B1757D">
            <w:pPr>
              <w:pStyle w:val="Default"/>
              <w:ind w:left="33"/>
              <w:jc w:val="both"/>
              <w:rPr>
                <w:rFonts w:ascii="Times New Roman" w:hAnsi="Times New Roman" w:cs="Times New Roman"/>
                <w:color w:val="auto"/>
              </w:rPr>
            </w:pPr>
          </w:p>
          <w:p w:rsidR="00DE4E38" w:rsidRPr="00A37566" w:rsidRDefault="00DE4E38" w:rsidP="00C62675">
            <w:pPr>
              <w:pStyle w:val="Default"/>
              <w:jc w:val="both"/>
              <w:rPr>
                <w:rFonts w:ascii="Times New Roman" w:hAnsi="Times New Roman" w:cs="Times New Roman"/>
                <w:iCs/>
              </w:rPr>
            </w:pPr>
            <w:r w:rsidRPr="00A37566">
              <w:rPr>
                <w:rFonts w:ascii="Times New Roman" w:hAnsi="Times New Roman" w:cs="Times New Roman"/>
                <w:iCs/>
              </w:rPr>
              <w:t>Доказ за</w:t>
            </w:r>
            <w:r w:rsidRPr="00A37566">
              <w:rPr>
                <w:rFonts w:ascii="Times New Roman" w:hAnsi="Times New Roman" w:cs="Times New Roman"/>
                <w:b/>
                <w:iCs/>
              </w:rPr>
              <w:t xml:space="preserve"> предузетнике:</w:t>
            </w:r>
          </w:p>
          <w:p w:rsidR="00DE4E38" w:rsidRPr="00A37566" w:rsidRDefault="00DE4E38" w:rsidP="00DE4E38">
            <w:pPr>
              <w:pStyle w:val="Default"/>
              <w:jc w:val="both"/>
              <w:rPr>
                <w:rFonts w:ascii="Times New Roman" w:hAnsi="Times New Roman" w:cs="Times New Roman"/>
                <w:iCs/>
              </w:rPr>
            </w:pPr>
            <w:r w:rsidRPr="00A37566">
              <w:rPr>
                <w:rFonts w:ascii="Times New Roman" w:hAnsi="Times New Roman" w:cs="Times New Roman"/>
                <w:iCs/>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00C62675" w:rsidRPr="00A37566">
              <w:rPr>
                <w:rFonts w:ascii="Times New Roman" w:hAnsi="Times New Roman" w:cs="Times New Roman"/>
                <w:iCs/>
              </w:rPr>
              <w:t xml:space="preserve"> </w:t>
            </w:r>
            <w:r w:rsidR="00C62675" w:rsidRPr="00A37566">
              <w:rPr>
                <w:rFonts w:ascii="Times New Roman" w:hAnsi="Times New Roman" w:cs="Times New Roman"/>
              </w:rPr>
              <w:t>(захтев се може поднети према месту рођења или према месту пребивалишта)</w:t>
            </w:r>
            <w:r w:rsidRPr="00A37566">
              <w:rPr>
                <w:rFonts w:ascii="Times New Roman" w:hAnsi="Times New Roman" w:cs="Times New Roman"/>
                <w:iCs/>
              </w:rPr>
              <w:t>.</w:t>
            </w:r>
          </w:p>
          <w:p w:rsidR="00EF6B5E" w:rsidRPr="00A37566" w:rsidRDefault="00EF6B5E" w:rsidP="00127AFC">
            <w:pPr>
              <w:pStyle w:val="Default"/>
              <w:jc w:val="both"/>
              <w:rPr>
                <w:rFonts w:ascii="Times New Roman" w:hAnsi="Times New Roman" w:cs="Times New Roman"/>
                <w:iCs/>
              </w:rPr>
            </w:pPr>
          </w:p>
          <w:p w:rsidR="00127AFC" w:rsidRPr="00A37566" w:rsidRDefault="00DE4E38" w:rsidP="00127AFC">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2D5B2C" w:rsidRPr="00A37566" w:rsidRDefault="00DE4E38" w:rsidP="00127AFC">
            <w:pPr>
              <w:pStyle w:val="Default"/>
              <w:jc w:val="both"/>
              <w:rPr>
                <w:rFonts w:ascii="Times New Roman" w:hAnsi="Times New Roman" w:cs="Times New Roman"/>
                <w:b/>
                <w:iCs/>
              </w:rPr>
            </w:pPr>
            <w:r w:rsidRPr="00A37566">
              <w:rPr>
                <w:rFonts w:ascii="Times New Roman" w:hAnsi="Times New Roman" w:cs="Times New Roman"/>
                <w:iCs/>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00C62675" w:rsidRPr="00A37566">
              <w:rPr>
                <w:rFonts w:ascii="Times New Roman" w:hAnsi="Times New Roman" w:cs="Times New Roman"/>
              </w:rPr>
              <w:t>(захтев се може поднети према месту рођења или према месту пребивалишта)</w:t>
            </w:r>
            <w:r w:rsidR="00C62675" w:rsidRPr="00A37566">
              <w:rPr>
                <w:rFonts w:ascii="Times New Roman" w:hAnsi="Times New Roman" w:cs="Times New Roman"/>
                <w:iCs/>
              </w:rPr>
              <w:t>.</w:t>
            </w:r>
          </w:p>
        </w:tc>
        <w:tc>
          <w:tcPr>
            <w:tcW w:w="1485" w:type="dxa"/>
          </w:tcPr>
          <w:p w:rsidR="002D5B2C" w:rsidRPr="00A37566" w:rsidRDefault="002D5B2C" w:rsidP="002D5B2C">
            <w:pPr>
              <w:spacing w:after="120"/>
              <w:jc w:val="both"/>
              <w:rPr>
                <w:noProof/>
              </w:rPr>
            </w:pPr>
          </w:p>
        </w:tc>
      </w:tr>
      <w:tr w:rsidR="002D5B2C" w:rsidRPr="00EF6B5E" w:rsidTr="00DE4E38">
        <w:trPr>
          <w:trHeight w:val="1174"/>
        </w:trPr>
        <w:tc>
          <w:tcPr>
            <w:tcW w:w="801" w:type="dxa"/>
            <w:vAlign w:val="center"/>
          </w:tcPr>
          <w:p w:rsidR="002D5B2C" w:rsidRPr="00EF6B5E" w:rsidRDefault="002D5B2C" w:rsidP="00A324FE">
            <w:pPr>
              <w:rPr>
                <w:noProof/>
              </w:rPr>
            </w:pPr>
            <w:r w:rsidRPr="00EF6B5E">
              <w:rPr>
                <w:noProof/>
              </w:rPr>
              <w:lastRenderedPageBreak/>
              <w:t>3.</w:t>
            </w:r>
          </w:p>
        </w:tc>
        <w:tc>
          <w:tcPr>
            <w:tcW w:w="2900" w:type="dxa"/>
            <w:vAlign w:val="center"/>
          </w:tcPr>
          <w:p w:rsidR="002D5B2C" w:rsidRPr="00EF6B5E" w:rsidRDefault="002D5B2C" w:rsidP="00DE4E38">
            <w:pPr>
              <w:rPr>
                <w:noProof/>
              </w:rPr>
            </w:pPr>
            <w:r w:rsidRPr="00EF6B5E">
              <w:rPr>
                <w:noProof/>
              </w:rPr>
              <w:t>Понуђачу није изречена мера забране обављања делатности, која је на снази у време објављивања односно слања позива за подношење понуда</w:t>
            </w:r>
            <w:r w:rsidR="00BA48C3">
              <w:rPr>
                <w:noProof/>
              </w:rPr>
              <w:t>.</w:t>
            </w:r>
          </w:p>
        </w:tc>
        <w:tc>
          <w:tcPr>
            <w:tcW w:w="4468" w:type="dxa"/>
            <w:gridSpan w:val="2"/>
          </w:tcPr>
          <w:p w:rsidR="00DE4E38" w:rsidRPr="00A37566" w:rsidRDefault="00DE4E38" w:rsidP="00DE4E38">
            <w:pPr>
              <w:pStyle w:val="Default"/>
              <w:jc w:val="both"/>
              <w:rPr>
                <w:rFonts w:ascii="Times New Roman" w:hAnsi="Times New Roman" w:cs="Times New Roman"/>
                <w:iCs/>
              </w:rPr>
            </w:pPr>
            <w:r w:rsidRPr="00A37566">
              <w:rPr>
                <w:rFonts w:ascii="Times New Roman" w:hAnsi="Times New Roman" w:cs="Times New Roman"/>
                <w:iCs/>
              </w:rPr>
              <w:t xml:space="preserve">Доказ за </w:t>
            </w:r>
            <w:r w:rsidRPr="00A37566">
              <w:rPr>
                <w:rFonts w:ascii="Times New Roman" w:hAnsi="Times New Roman" w:cs="Times New Roman"/>
                <w:b/>
                <w:bCs/>
              </w:rPr>
              <w:t>правно лице</w:t>
            </w:r>
            <w:r w:rsidRPr="00A37566">
              <w:rPr>
                <w:rFonts w:ascii="Times New Roman" w:hAnsi="Times New Roman" w:cs="Times New Roman"/>
                <w:iCs/>
              </w:rPr>
              <w:t xml:space="preserve">: </w:t>
            </w:r>
          </w:p>
          <w:p w:rsidR="00DE4E38" w:rsidRPr="00A37566" w:rsidRDefault="00DE4E38" w:rsidP="00DE4E38">
            <w:pPr>
              <w:pStyle w:val="Default"/>
              <w:jc w:val="both"/>
              <w:rPr>
                <w:rFonts w:ascii="Times New Roman" w:hAnsi="Times New Roman" w:cs="Times New Roman"/>
                <w:iCs/>
              </w:rPr>
            </w:pPr>
            <w:r w:rsidRPr="00A37566">
              <w:rPr>
                <w:rFonts w:ascii="Times New Roman" w:hAnsi="Times New Roman" w:cs="Times New Roman"/>
                <w:iCs/>
              </w:rPr>
              <w:t>-Потврде привредног 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w:t>
            </w:r>
            <w:r w:rsidR="00B1757D" w:rsidRPr="00A37566">
              <w:rPr>
                <w:rFonts w:ascii="Times New Roman" w:hAnsi="Times New Roman" w:cs="Times New Roman"/>
                <w:iCs/>
              </w:rPr>
              <w:t>ра забране обављања делатности</w:t>
            </w:r>
            <w:r w:rsidR="00B1757D" w:rsidRPr="00A37566">
              <w:t>,</w:t>
            </w:r>
            <w:r w:rsidR="00B1757D" w:rsidRPr="00A37566">
              <w:rPr>
                <w:rFonts w:ascii="Times New Roman" w:hAnsi="Times New Roman" w:cs="Times New Roman"/>
              </w:rPr>
              <w:t xml:space="preserve"> која је на снази у време објаве позива за подношење понуда</w:t>
            </w:r>
            <w:r w:rsidR="00B1757D" w:rsidRPr="00A37566">
              <w:rPr>
                <w:rFonts w:ascii="Times New Roman" w:hAnsi="Times New Roman" w:cs="Times New Roman"/>
                <w:iCs/>
              </w:rPr>
              <w:t>;</w:t>
            </w:r>
          </w:p>
          <w:p w:rsidR="00B1757D" w:rsidRPr="00A37566" w:rsidRDefault="00B1757D" w:rsidP="00DE4E38">
            <w:pPr>
              <w:pStyle w:val="Default"/>
              <w:jc w:val="both"/>
              <w:rPr>
                <w:rFonts w:ascii="Times New Roman" w:hAnsi="Times New Roman" w:cs="Times New Roman"/>
              </w:rPr>
            </w:pPr>
          </w:p>
          <w:p w:rsidR="00DE4E38" w:rsidRPr="00A37566" w:rsidRDefault="00DE4E38" w:rsidP="00DE4E38">
            <w:pPr>
              <w:jc w:val="both"/>
              <w:rPr>
                <w:iCs/>
              </w:rPr>
            </w:pPr>
            <w:r w:rsidRPr="00A37566">
              <w:rPr>
                <w:iCs/>
              </w:rPr>
              <w:t xml:space="preserve">Доказ за </w:t>
            </w:r>
            <w:r w:rsidRPr="00A37566">
              <w:rPr>
                <w:b/>
                <w:bCs/>
              </w:rPr>
              <w:t>предузетника</w:t>
            </w:r>
            <w:r w:rsidRPr="00A37566">
              <w:rPr>
                <w:iCs/>
              </w:rPr>
              <w:t xml:space="preserve">: </w:t>
            </w:r>
          </w:p>
          <w:p w:rsidR="00B1757D" w:rsidRPr="00A37566" w:rsidRDefault="00DE4E38" w:rsidP="00B1757D">
            <w:pPr>
              <w:pStyle w:val="Default"/>
              <w:jc w:val="both"/>
              <w:rPr>
                <w:rFonts w:ascii="Times New Roman" w:hAnsi="Times New Roman" w:cs="Times New Roman"/>
                <w:iCs/>
              </w:rPr>
            </w:pPr>
            <w:r w:rsidRPr="00A37566">
              <w:rPr>
                <w:iCs/>
              </w:rPr>
              <w:t>-</w:t>
            </w:r>
            <w:r w:rsidRPr="00A37566">
              <w:rPr>
                <w:rFonts w:ascii="Times New Roman" w:hAnsi="Times New Roman" w:cs="Times New Roman"/>
                <w:iCs/>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00B1757D" w:rsidRPr="00A37566">
              <w:rPr>
                <w:rFonts w:ascii="Times New Roman" w:hAnsi="Times New Roman" w:cs="Times New Roman"/>
              </w:rPr>
              <w:t xml:space="preserve"> која је на снази у време објаве позива за подношење понуда</w:t>
            </w:r>
            <w:r w:rsidR="00B1757D" w:rsidRPr="00A37566">
              <w:rPr>
                <w:rFonts w:ascii="Times New Roman" w:hAnsi="Times New Roman" w:cs="Times New Roman"/>
                <w:iCs/>
              </w:rPr>
              <w:t>;</w:t>
            </w:r>
          </w:p>
          <w:p w:rsidR="00DE4E38" w:rsidRPr="00A37566" w:rsidRDefault="00DE4E38" w:rsidP="00DE4E38">
            <w:pPr>
              <w:jc w:val="both"/>
              <w:rPr>
                <w:noProof/>
              </w:rPr>
            </w:pPr>
            <w:r w:rsidRPr="00A37566">
              <w:rPr>
                <w:iCs/>
              </w:rPr>
              <w:t xml:space="preserve"> </w:t>
            </w:r>
          </w:p>
          <w:p w:rsidR="00DE4E38" w:rsidRPr="00A37566" w:rsidRDefault="00DE4E38" w:rsidP="00DE4E38">
            <w:pPr>
              <w:pStyle w:val="Default"/>
              <w:jc w:val="both"/>
              <w:rPr>
                <w:rFonts w:ascii="Times New Roman" w:hAnsi="Times New Roman" w:cs="Times New Roman"/>
                <w:b/>
                <w:iCs/>
              </w:rPr>
            </w:pPr>
            <w:r w:rsidRPr="00A37566">
              <w:rPr>
                <w:rFonts w:ascii="Times New Roman" w:hAnsi="Times New Roman" w:cs="Times New Roman"/>
                <w:iCs/>
              </w:rPr>
              <w:lastRenderedPageBreak/>
              <w:t xml:space="preserve">Доказ за </w:t>
            </w:r>
            <w:r w:rsidRPr="00A37566">
              <w:rPr>
                <w:rFonts w:ascii="Times New Roman" w:hAnsi="Times New Roman" w:cs="Times New Roman"/>
                <w:b/>
                <w:iCs/>
              </w:rPr>
              <w:t>физичка лица:</w:t>
            </w:r>
          </w:p>
          <w:p w:rsidR="002D5B2C" w:rsidRPr="00A37566" w:rsidRDefault="00DE4E38" w:rsidP="00DE4E38">
            <w:pPr>
              <w:jc w:val="both"/>
              <w:rPr>
                <w:noProof/>
              </w:rPr>
            </w:pPr>
            <w:r w:rsidRPr="00A37566">
              <w:rPr>
                <w:noProof/>
              </w:rPr>
              <w:t>-</w:t>
            </w:r>
            <w:r w:rsidRPr="00A37566">
              <w:rPr>
                <w:iCs/>
              </w:rPr>
              <w:t>Потврда прекршајног суда да му није изречена мера забране обављања одређених послова</w:t>
            </w:r>
            <w:r w:rsidR="002D5B2C" w:rsidRPr="00A37566">
              <w:rPr>
                <w:noProof/>
              </w:rPr>
              <w:t>.</w:t>
            </w:r>
          </w:p>
        </w:tc>
        <w:tc>
          <w:tcPr>
            <w:tcW w:w="1485" w:type="dxa"/>
          </w:tcPr>
          <w:p w:rsidR="002D5B2C" w:rsidRPr="00A37566" w:rsidRDefault="002D5B2C" w:rsidP="002D5B2C">
            <w:pPr>
              <w:jc w:val="both"/>
              <w:rPr>
                <w:noProof/>
              </w:rPr>
            </w:pPr>
          </w:p>
        </w:tc>
      </w:tr>
      <w:tr w:rsidR="002D5B2C" w:rsidRPr="00EF6B5E" w:rsidTr="00DE4E38">
        <w:trPr>
          <w:trHeight w:val="789"/>
        </w:trPr>
        <w:tc>
          <w:tcPr>
            <w:tcW w:w="801" w:type="dxa"/>
            <w:vAlign w:val="center"/>
          </w:tcPr>
          <w:p w:rsidR="002D5B2C" w:rsidRPr="00EF6B5E" w:rsidRDefault="002D5B2C" w:rsidP="00A324FE">
            <w:pPr>
              <w:rPr>
                <w:noProof/>
              </w:rPr>
            </w:pPr>
            <w:r w:rsidRPr="00EF6B5E">
              <w:rPr>
                <w:noProof/>
              </w:rPr>
              <w:lastRenderedPageBreak/>
              <w:t>4.</w:t>
            </w:r>
          </w:p>
        </w:tc>
        <w:tc>
          <w:tcPr>
            <w:tcW w:w="2900" w:type="dxa"/>
            <w:vAlign w:val="center"/>
          </w:tcPr>
          <w:p w:rsidR="002D5B2C" w:rsidRPr="00EF6B5E" w:rsidRDefault="002D5B2C" w:rsidP="00DE4E38">
            <w:pPr>
              <w:pStyle w:val="stil1tekst"/>
              <w:ind w:left="0" w:right="63" w:firstLine="0"/>
              <w:jc w:val="left"/>
              <w:rPr>
                <w:noProof/>
                <w:sz w:val="24"/>
                <w:szCs w:val="24"/>
              </w:rPr>
            </w:pPr>
            <w:r w:rsidRPr="00EF6B5E">
              <w:rPr>
                <w:noProof/>
                <w:sz w:val="24"/>
                <w:szCs w:val="24"/>
              </w:rPr>
              <w:t xml:space="preserve">Понуђач је измирио доспеле порезе, доприносе и друге јавне дажбине у складу са прописима Републике Србије или стране државе када </w:t>
            </w:r>
            <w:r w:rsidR="002F5E99">
              <w:rPr>
                <w:noProof/>
                <w:sz w:val="24"/>
                <w:szCs w:val="24"/>
              </w:rPr>
              <w:t>има седиште на њеној територији.</w:t>
            </w:r>
          </w:p>
        </w:tc>
        <w:tc>
          <w:tcPr>
            <w:tcW w:w="4468" w:type="dxa"/>
            <w:gridSpan w:val="2"/>
          </w:tcPr>
          <w:p w:rsidR="00DE4E38" w:rsidRPr="00A37566" w:rsidRDefault="00DE4E38" w:rsidP="00DE4E38">
            <w:pPr>
              <w:pStyle w:val="Default"/>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правно лице / предузетнике / физичка лица:</w:t>
            </w:r>
          </w:p>
          <w:p w:rsidR="00DE4E38" w:rsidRPr="00A37566" w:rsidRDefault="00DE4E38" w:rsidP="00DE4E38">
            <w:pPr>
              <w:pStyle w:val="Default"/>
              <w:rPr>
                <w:rFonts w:ascii="Times New Roman" w:hAnsi="Times New Roman" w:cs="Times New Roman"/>
              </w:rPr>
            </w:pPr>
            <w:r w:rsidRPr="00A37566">
              <w:rPr>
                <w:rFonts w:ascii="Times New Roman" w:hAnsi="Times New Roman" w:cs="Times New Roman"/>
              </w:rPr>
              <w:t>У</w:t>
            </w:r>
            <w:r w:rsidRPr="00A37566">
              <w:rPr>
                <w:rFonts w:ascii="Times New Roman" w:hAnsi="Times New Roman" w:cs="Times New Roman"/>
                <w:iCs/>
              </w:rPr>
              <w:t>верења Пореске управе Министарства финансија и привреде да је измирио доспеле порезе и доприносе</w:t>
            </w:r>
            <w:r w:rsidR="00FC15C6" w:rsidRPr="00A37566">
              <w:rPr>
                <w:rFonts w:ascii="Times New Roman" w:hAnsi="Times New Roman" w:cs="Times New Roman"/>
                <w:iCs/>
              </w:rPr>
              <w:t>,</w:t>
            </w:r>
            <w:r w:rsidRPr="00A37566">
              <w:rPr>
                <w:rFonts w:ascii="Times New Roman" w:hAnsi="Times New Roman" w:cs="Times New Roman"/>
                <w:iCs/>
              </w:rPr>
              <w:t xml:space="preserve"> и уверења надлежне локалне самоуправе да је измирио обавезе по основу изворних локалних јавних прихода,</w:t>
            </w:r>
            <w:r w:rsidR="00FC15C6" w:rsidRPr="00A37566">
              <w:rPr>
                <w:rFonts w:ascii="Times New Roman" w:hAnsi="Times New Roman" w:cs="Times New Roman"/>
              </w:rPr>
              <w:t xml:space="preserve"> или потврду Агенције за приватизацију да се понуђач налази у поступку приватизације</w:t>
            </w:r>
            <w:r w:rsidR="00FC15C6" w:rsidRPr="00A37566">
              <w:t>,</w:t>
            </w:r>
            <w:r w:rsidRPr="00A37566">
              <w:rPr>
                <w:rFonts w:ascii="Times New Roman" w:hAnsi="Times New Roman" w:cs="Times New Roman"/>
                <w:iCs/>
              </w:rPr>
              <w:t xml:space="preserve"> не старија од два месеца пре отварања понуде</w:t>
            </w:r>
            <w:r w:rsidRPr="00A37566">
              <w:rPr>
                <w:rFonts w:ascii="Times New Roman" w:hAnsi="Times New Roman" w:cs="Times New Roman"/>
                <w:b/>
                <w:bCs/>
                <w:iCs/>
              </w:rPr>
              <w:t xml:space="preserve">. </w:t>
            </w:r>
          </w:p>
          <w:p w:rsidR="002D5B2C" w:rsidRPr="00A37566" w:rsidRDefault="00DE4E38" w:rsidP="00DE4E38">
            <w:pPr>
              <w:jc w:val="both"/>
              <w:rPr>
                <w:b/>
                <w:noProof/>
              </w:rPr>
            </w:pPr>
            <w:r w:rsidRPr="00A37566">
              <w:rPr>
                <w:b/>
                <w:iCs/>
              </w:rPr>
              <w:t xml:space="preserve">Овај доказ достављају сви понуђачи било да </w:t>
            </w:r>
            <w:r w:rsidRPr="00A37566">
              <w:rPr>
                <w:b/>
              </w:rPr>
              <w:t xml:space="preserve">су </w:t>
            </w:r>
            <w:r w:rsidRPr="00A37566">
              <w:rPr>
                <w:b/>
                <w:iCs/>
              </w:rPr>
              <w:t>правна лица или предузетници</w:t>
            </w:r>
            <w:r w:rsidR="002D5B2C" w:rsidRPr="00A37566">
              <w:rPr>
                <w:b/>
                <w:noProof/>
              </w:rPr>
              <w:t>.</w:t>
            </w:r>
          </w:p>
        </w:tc>
        <w:tc>
          <w:tcPr>
            <w:tcW w:w="1485" w:type="dxa"/>
          </w:tcPr>
          <w:p w:rsidR="002D5B2C" w:rsidRPr="00A37566" w:rsidRDefault="002D5B2C" w:rsidP="002D5B2C">
            <w:pPr>
              <w:jc w:val="both"/>
              <w:rPr>
                <w:noProof/>
              </w:rPr>
            </w:pPr>
          </w:p>
        </w:tc>
      </w:tr>
      <w:tr w:rsidR="002D5B2C" w:rsidRPr="00EF6B5E" w:rsidTr="00853139">
        <w:trPr>
          <w:trHeight w:val="789"/>
        </w:trPr>
        <w:tc>
          <w:tcPr>
            <w:tcW w:w="801" w:type="dxa"/>
            <w:vAlign w:val="center"/>
          </w:tcPr>
          <w:p w:rsidR="002D5B2C" w:rsidRPr="00EF6B5E" w:rsidRDefault="002D5B2C" w:rsidP="00A324FE">
            <w:pPr>
              <w:rPr>
                <w:noProof/>
              </w:rPr>
            </w:pPr>
            <w:r w:rsidRPr="00EF6B5E">
              <w:rPr>
                <w:noProof/>
              </w:rPr>
              <w:t>5.</w:t>
            </w:r>
          </w:p>
        </w:tc>
        <w:tc>
          <w:tcPr>
            <w:tcW w:w="2900" w:type="dxa"/>
          </w:tcPr>
          <w:p w:rsidR="002D5B2C" w:rsidRPr="00EF6B5E" w:rsidRDefault="002D5B2C" w:rsidP="00343F79">
            <w:pPr>
              <w:rPr>
                <w:noProof/>
              </w:rPr>
            </w:pPr>
            <w:r w:rsidRPr="00EF6B5E">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4468" w:type="dxa"/>
            <w:gridSpan w:val="2"/>
          </w:tcPr>
          <w:p w:rsidR="00DE4E38" w:rsidRPr="00A37566" w:rsidRDefault="00DE4E38" w:rsidP="00DE4E38">
            <w:pPr>
              <w:rPr>
                <w:noProof/>
              </w:rPr>
            </w:pPr>
            <w:r w:rsidRPr="00A37566">
              <w:rPr>
                <w:iCs/>
              </w:rPr>
              <w:t xml:space="preserve">Доказ за </w:t>
            </w:r>
            <w:r w:rsidRPr="00A37566">
              <w:rPr>
                <w:b/>
                <w:iCs/>
              </w:rPr>
              <w:t>правно лице / предузетнике / физичка лица:</w:t>
            </w:r>
          </w:p>
          <w:p w:rsidR="002D5B2C" w:rsidRPr="00A37566" w:rsidRDefault="00DE4E38" w:rsidP="00DE4E38">
            <w:pPr>
              <w:rPr>
                <w:noProof/>
              </w:rPr>
            </w:pPr>
            <w:r w:rsidRPr="00A37566">
              <w:rPr>
                <w:noProof/>
              </w:rPr>
              <w:t>важећа дозвола за обављање одговарајуће делатности, издате од стране надлежног органа, ако је таква дозвола предвиђена посебним прописом.</w:t>
            </w:r>
          </w:p>
        </w:tc>
        <w:tc>
          <w:tcPr>
            <w:tcW w:w="1485" w:type="dxa"/>
          </w:tcPr>
          <w:p w:rsidR="002D5B2C" w:rsidRPr="00A37566" w:rsidRDefault="002D5B2C" w:rsidP="002D5B2C">
            <w:pPr>
              <w:jc w:val="both"/>
              <w:rPr>
                <w:noProof/>
              </w:rPr>
            </w:pPr>
          </w:p>
        </w:tc>
      </w:tr>
      <w:tr w:rsidR="002D5B2C" w:rsidRPr="00EF6B5E" w:rsidTr="00A324FE">
        <w:trPr>
          <w:trHeight w:val="848"/>
        </w:trPr>
        <w:tc>
          <w:tcPr>
            <w:tcW w:w="9654" w:type="dxa"/>
            <w:gridSpan w:val="5"/>
            <w:vAlign w:val="center"/>
          </w:tcPr>
          <w:p w:rsidR="002D5B2C" w:rsidRPr="00A37566" w:rsidRDefault="002D5B2C" w:rsidP="00CB26A0">
            <w:pPr>
              <w:pStyle w:val="ListParagraph"/>
              <w:ind w:left="0" w:firstLine="48"/>
              <w:jc w:val="center"/>
              <w:rPr>
                <w:b/>
                <w:noProof/>
              </w:rPr>
            </w:pPr>
            <w:r w:rsidRPr="00A37566">
              <w:rPr>
                <w:b/>
                <w:noProof/>
              </w:rPr>
              <w:t>ДОДАТНИ УСЛОВИ ЗА УЧЕШЋЕ У ПОСТУПКУ ЈАВНЕ НАБАВКЕ ИЗ ЧЛАНА 76. ЗАКОНА</w:t>
            </w:r>
          </w:p>
        </w:tc>
      </w:tr>
      <w:tr w:rsidR="00A26846" w:rsidRPr="00EF6B5E" w:rsidTr="00853139">
        <w:trPr>
          <w:trHeight w:val="848"/>
        </w:trPr>
        <w:tc>
          <w:tcPr>
            <w:tcW w:w="801" w:type="dxa"/>
            <w:vAlign w:val="center"/>
          </w:tcPr>
          <w:p w:rsidR="00A26846" w:rsidRPr="00DC6AAE" w:rsidRDefault="00A26846" w:rsidP="00A324FE">
            <w:pPr>
              <w:pStyle w:val="ListParagraph"/>
              <w:ind w:left="405"/>
              <w:rPr>
                <w:noProof/>
              </w:rPr>
            </w:pPr>
            <w:r w:rsidRPr="00DC6AAE">
              <w:rPr>
                <w:noProof/>
              </w:rPr>
              <w:t>6.</w:t>
            </w:r>
          </w:p>
          <w:p w:rsidR="00A26846" w:rsidRPr="00DC6AAE" w:rsidRDefault="00A26846" w:rsidP="00A324FE">
            <w:pPr>
              <w:pStyle w:val="ListParagraph"/>
              <w:ind w:left="405"/>
              <w:rPr>
                <w:noProof/>
              </w:rPr>
            </w:pPr>
          </w:p>
          <w:p w:rsidR="00A26846" w:rsidRPr="00DC6AAE" w:rsidRDefault="00A26846" w:rsidP="00A324FE">
            <w:pPr>
              <w:pStyle w:val="ListParagraph"/>
              <w:ind w:left="405"/>
              <w:rPr>
                <w:noProof/>
              </w:rPr>
            </w:pPr>
          </w:p>
        </w:tc>
        <w:tc>
          <w:tcPr>
            <w:tcW w:w="2939" w:type="dxa"/>
            <w:gridSpan w:val="2"/>
          </w:tcPr>
          <w:p w:rsidR="00A26846" w:rsidRPr="003749CE" w:rsidRDefault="00A26846" w:rsidP="00417DFD">
            <w:pPr>
              <w:rPr>
                <w:noProof/>
              </w:rPr>
            </w:pPr>
            <w:r w:rsidRPr="003749CE">
              <w:rPr>
                <w:noProof/>
              </w:rPr>
              <w:t xml:space="preserve">Да понуђач располаже неопходним финансијским и пословним капацитетом, тј. да нема ни један дан неликвидности у периоду од шест месеци пре објављивања позива, односно од дана </w:t>
            </w:r>
            <w:r w:rsidR="003749CE" w:rsidRPr="003749CE">
              <w:rPr>
                <w:noProof/>
                <w:lang w:val="sr-Latn-RS"/>
              </w:rPr>
              <w:t>11</w:t>
            </w:r>
            <w:r w:rsidR="00E43EED" w:rsidRPr="003749CE">
              <w:rPr>
                <w:noProof/>
                <w:lang w:val="sr-Cyrl-BA"/>
              </w:rPr>
              <w:t>.0</w:t>
            </w:r>
            <w:r w:rsidR="009F5507" w:rsidRPr="003749CE">
              <w:rPr>
                <w:noProof/>
                <w:lang w:val="sr-Cyrl-BA"/>
              </w:rPr>
              <w:t>9</w:t>
            </w:r>
            <w:r w:rsidR="00E43EED" w:rsidRPr="003749CE">
              <w:rPr>
                <w:noProof/>
                <w:lang w:val="sr-Cyrl-BA"/>
              </w:rPr>
              <w:t xml:space="preserve">.2013. </w:t>
            </w:r>
            <w:r w:rsidRPr="003749CE">
              <w:rPr>
                <w:noProof/>
              </w:rPr>
              <w:t xml:space="preserve">до </w:t>
            </w:r>
            <w:r w:rsidR="003749CE" w:rsidRPr="003749CE">
              <w:rPr>
                <w:noProof/>
                <w:lang w:val="sr-Latn-RS"/>
              </w:rPr>
              <w:t>11</w:t>
            </w:r>
            <w:r w:rsidR="00E43EED" w:rsidRPr="003749CE">
              <w:rPr>
                <w:noProof/>
                <w:lang w:val="sr-Cyrl-BA"/>
              </w:rPr>
              <w:t>.0</w:t>
            </w:r>
            <w:r w:rsidR="009F5507" w:rsidRPr="003749CE">
              <w:rPr>
                <w:noProof/>
                <w:lang w:val="sr-Cyrl-BA"/>
              </w:rPr>
              <w:t>3</w:t>
            </w:r>
            <w:r w:rsidRPr="003749CE">
              <w:rPr>
                <w:noProof/>
              </w:rPr>
              <w:t>.201</w:t>
            </w:r>
            <w:r w:rsidR="009F5507" w:rsidRPr="003749CE">
              <w:rPr>
                <w:noProof/>
                <w:lang w:val="sr-Cyrl-RS"/>
              </w:rPr>
              <w:t>4</w:t>
            </w:r>
            <w:r w:rsidRPr="003749CE">
              <w:rPr>
                <w:noProof/>
              </w:rPr>
              <w:t xml:space="preserve">. године и да је остварио најмање </w:t>
            </w:r>
            <w:r w:rsidR="00DC6AAE" w:rsidRPr="003749CE">
              <w:rPr>
                <w:noProof/>
              </w:rPr>
              <w:t>1</w:t>
            </w:r>
            <w:r w:rsidR="007C1157" w:rsidRPr="003749CE">
              <w:rPr>
                <w:noProof/>
              </w:rPr>
              <w:t>.0</w:t>
            </w:r>
            <w:r w:rsidRPr="003749CE">
              <w:rPr>
                <w:noProof/>
              </w:rPr>
              <w:t>00.000,00</w:t>
            </w:r>
            <w:r w:rsidR="003877DA" w:rsidRPr="003749CE">
              <w:rPr>
                <w:noProof/>
              </w:rPr>
              <w:t xml:space="preserve"> </w:t>
            </w:r>
            <w:r w:rsidR="00BA51B0" w:rsidRPr="003749CE">
              <w:rPr>
                <w:noProof/>
              </w:rPr>
              <w:t xml:space="preserve">дин. пословног прихода за сваку од </w:t>
            </w:r>
            <w:r w:rsidRPr="003749CE">
              <w:rPr>
                <w:noProof/>
              </w:rPr>
              <w:t>п</w:t>
            </w:r>
            <w:r w:rsidR="00BA51B0" w:rsidRPr="003749CE">
              <w:rPr>
                <w:noProof/>
              </w:rPr>
              <w:t>редходн</w:t>
            </w:r>
            <w:r w:rsidR="0020795C" w:rsidRPr="003749CE">
              <w:rPr>
                <w:noProof/>
                <w:lang w:val="sr-Cyrl-RS"/>
              </w:rPr>
              <w:t>е</w:t>
            </w:r>
            <w:r w:rsidRPr="003749CE">
              <w:rPr>
                <w:noProof/>
              </w:rPr>
              <w:t xml:space="preserve"> </w:t>
            </w:r>
            <w:r w:rsidR="0020795C" w:rsidRPr="003749CE">
              <w:rPr>
                <w:noProof/>
                <w:lang w:val="sr-Cyrl-RS"/>
              </w:rPr>
              <w:t>две</w:t>
            </w:r>
            <w:r w:rsidR="00BA51B0" w:rsidRPr="003749CE">
              <w:rPr>
                <w:noProof/>
              </w:rPr>
              <w:t xml:space="preserve"> годин</w:t>
            </w:r>
            <w:r w:rsidR="0020795C" w:rsidRPr="003749CE">
              <w:rPr>
                <w:noProof/>
                <w:lang w:val="sr-Cyrl-RS"/>
              </w:rPr>
              <w:t>е</w:t>
            </w:r>
            <w:r w:rsidRPr="003749CE">
              <w:rPr>
                <w:noProof/>
              </w:rPr>
              <w:t>.</w:t>
            </w:r>
          </w:p>
          <w:p w:rsidR="00A26846" w:rsidRPr="003749CE" w:rsidRDefault="00A26846" w:rsidP="00417DFD">
            <w:pPr>
              <w:rPr>
                <w:noProof/>
              </w:rPr>
            </w:pPr>
          </w:p>
        </w:tc>
        <w:tc>
          <w:tcPr>
            <w:tcW w:w="5914" w:type="dxa"/>
            <w:gridSpan w:val="2"/>
          </w:tcPr>
          <w:p w:rsidR="00A26846" w:rsidRPr="003749CE" w:rsidRDefault="00A26846" w:rsidP="00417DFD">
            <w:pPr>
              <w:jc w:val="both"/>
              <w:rPr>
                <w:b/>
                <w:noProof/>
              </w:rPr>
            </w:pPr>
            <w:r w:rsidRPr="003749CE">
              <w:rPr>
                <w:b/>
                <w:noProof/>
              </w:rPr>
              <w:t>Доказ за правно лице/предузетника/физичко лице:</w:t>
            </w:r>
          </w:p>
          <w:p w:rsidR="00A26846" w:rsidRPr="003749CE" w:rsidRDefault="00A26846" w:rsidP="00417DFD">
            <w:pPr>
              <w:rPr>
                <w:noProof/>
              </w:rPr>
            </w:pPr>
          </w:p>
          <w:p w:rsidR="00A26846" w:rsidRPr="003749CE" w:rsidRDefault="00A26846" w:rsidP="00417DFD">
            <w:pPr>
              <w:rPr>
                <w:noProof/>
              </w:rPr>
            </w:pPr>
            <w:r w:rsidRPr="003749CE">
              <w:rPr>
                <w:noProof/>
              </w:rPr>
              <w:t>Потврда НБС о броју дана неликвидности за период од</w:t>
            </w:r>
            <w:r w:rsidR="008A3722" w:rsidRPr="003749CE">
              <w:rPr>
                <w:noProof/>
                <w:color w:val="FF0000"/>
              </w:rPr>
              <w:t xml:space="preserve">          </w:t>
            </w:r>
            <w:r w:rsidR="003749CE" w:rsidRPr="003749CE">
              <w:rPr>
                <w:noProof/>
              </w:rPr>
              <w:t>11</w:t>
            </w:r>
            <w:r w:rsidR="00E43EED" w:rsidRPr="003749CE">
              <w:rPr>
                <w:noProof/>
              </w:rPr>
              <w:t>.0</w:t>
            </w:r>
            <w:r w:rsidR="0020795C" w:rsidRPr="003749CE">
              <w:rPr>
                <w:noProof/>
                <w:lang w:val="sr-Cyrl-RS"/>
              </w:rPr>
              <w:t>9</w:t>
            </w:r>
            <w:r w:rsidR="00E43EED" w:rsidRPr="003749CE">
              <w:rPr>
                <w:noProof/>
              </w:rPr>
              <w:t>.2103</w:t>
            </w:r>
            <w:r w:rsidR="00E43EED" w:rsidRPr="003749CE">
              <w:rPr>
                <w:noProof/>
                <w:lang w:val="sr-Cyrl-BA"/>
              </w:rPr>
              <w:t xml:space="preserve">. </w:t>
            </w:r>
            <w:r w:rsidR="00E43EED" w:rsidRPr="003749CE">
              <w:rPr>
                <w:noProof/>
              </w:rPr>
              <w:t xml:space="preserve"> </w:t>
            </w:r>
            <w:r w:rsidR="00DC6AAE" w:rsidRPr="003749CE">
              <w:rPr>
                <w:noProof/>
                <w:lang w:val="sr-Cyrl-BA"/>
              </w:rPr>
              <w:t xml:space="preserve">до </w:t>
            </w:r>
            <w:r w:rsidR="003749CE" w:rsidRPr="003749CE">
              <w:rPr>
                <w:noProof/>
                <w:lang w:val="sr-Latn-RS"/>
              </w:rPr>
              <w:t>11</w:t>
            </w:r>
            <w:r w:rsidR="0020795C" w:rsidRPr="003749CE">
              <w:rPr>
                <w:noProof/>
                <w:lang w:val="sr-Cyrl-BA"/>
              </w:rPr>
              <w:t>.03</w:t>
            </w:r>
            <w:r w:rsidR="00E43EED" w:rsidRPr="003749CE">
              <w:rPr>
                <w:noProof/>
                <w:lang w:val="sr-Cyrl-BA"/>
              </w:rPr>
              <w:t>.201</w:t>
            </w:r>
            <w:r w:rsidR="0020795C" w:rsidRPr="003749CE">
              <w:rPr>
                <w:noProof/>
                <w:lang w:val="sr-Cyrl-BA"/>
              </w:rPr>
              <w:t>4</w:t>
            </w:r>
            <w:r w:rsidRPr="003749CE">
              <w:rPr>
                <w:noProof/>
              </w:rPr>
              <w:t xml:space="preserve">. године. </w:t>
            </w:r>
          </w:p>
          <w:p w:rsidR="00A26846" w:rsidRPr="003749CE" w:rsidRDefault="00A26846" w:rsidP="00417DFD">
            <w:pPr>
              <w:rPr>
                <w:noProof/>
              </w:rPr>
            </w:pPr>
            <w:r w:rsidRPr="003749CE">
              <w:rPr>
                <w:noProof/>
              </w:rPr>
              <w:t xml:space="preserve">Потврду издаје: </w:t>
            </w:r>
          </w:p>
          <w:p w:rsidR="00A26846" w:rsidRPr="003749CE" w:rsidRDefault="00A26846" w:rsidP="00417DFD">
            <w:pPr>
              <w:rPr>
                <w:noProof/>
              </w:rPr>
            </w:pPr>
            <w:r w:rsidRPr="003749CE">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p w:rsidR="00A26846" w:rsidRPr="003749CE" w:rsidRDefault="00A26846" w:rsidP="0020795C">
            <w:pPr>
              <w:rPr>
                <w:noProof/>
              </w:rPr>
            </w:pPr>
            <w:r w:rsidRPr="003749CE">
              <w:rPr>
                <w:noProof/>
              </w:rPr>
              <w:t>Извештај о бонитету НБС (или АПР) или понуђачеви биланси стања и биланси успеха, или изводи из тих биланса, за претходне две обрачунске године (201</w:t>
            </w:r>
            <w:r w:rsidR="0020795C" w:rsidRPr="003749CE">
              <w:rPr>
                <w:noProof/>
                <w:lang w:val="sr-Cyrl-RS"/>
              </w:rPr>
              <w:t>2</w:t>
            </w:r>
            <w:r w:rsidRPr="003749CE">
              <w:rPr>
                <w:noProof/>
              </w:rPr>
              <w:t>. и 201</w:t>
            </w:r>
            <w:r w:rsidR="0020795C" w:rsidRPr="003749CE">
              <w:rPr>
                <w:noProof/>
                <w:lang w:val="sr-Cyrl-RS"/>
              </w:rPr>
              <w:t>3</w:t>
            </w:r>
            <w:r w:rsidRPr="003749CE">
              <w:rPr>
                <w:noProof/>
              </w:rPr>
              <w:t>.год.). Потенцијални понуђачи којима још није завршен Извештај о бонитету за 201</w:t>
            </w:r>
            <w:r w:rsidR="0020795C" w:rsidRPr="003749CE">
              <w:rPr>
                <w:noProof/>
                <w:lang w:val="sr-Cyrl-RS"/>
              </w:rPr>
              <w:t>3</w:t>
            </w:r>
            <w:r w:rsidRPr="003749CE">
              <w:rPr>
                <w:noProof/>
              </w:rPr>
              <w:t>. годину, морају доставити фотокопије биланса стања и биланса успеха за ту годину.</w:t>
            </w:r>
            <w:bookmarkStart w:id="13" w:name="_GoBack"/>
            <w:bookmarkEnd w:id="13"/>
          </w:p>
        </w:tc>
      </w:tr>
      <w:tr w:rsidR="009F5507" w:rsidRPr="00EF6B5E" w:rsidTr="009F5507">
        <w:trPr>
          <w:trHeight w:val="1121"/>
        </w:trPr>
        <w:tc>
          <w:tcPr>
            <w:tcW w:w="801" w:type="dxa"/>
            <w:vAlign w:val="center"/>
          </w:tcPr>
          <w:p w:rsidR="009F5507" w:rsidRPr="00EF6B5E" w:rsidRDefault="009F5507" w:rsidP="00A324FE">
            <w:pPr>
              <w:pStyle w:val="ListParagraph"/>
              <w:ind w:left="405"/>
              <w:rPr>
                <w:noProof/>
              </w:rPr>
            </w:pPr>
            <w:r w:rsidRPr="00EF6B5E">
              <w:rPr>
                <w:noProof/>
              </w:rPr>
              <w:lastRenderedPageBreak/>
              <w:t>7.</w:t>
            </w:r>
          </w:p>
          <w:p w:rsidR="009F5507" w:rsidRPr="00EF6B5E" w:rsidRDefault="009F5507" w:rsidP="00A324FE">
            <w:pPr>
              <w:pStyle w:val="ListParagraph"/>
              <w:ind w:left="405"/>
              <w:rPr>
                <w:noProof/>
              </w:rPr>
            </w:pPr>
          </w:p>
          <w:p w:rsidR="009F5507" w:rsidRPr="00EF6B5E" w:rsidRDefault="009F5507" w:rsidP="00A324FE">
            <w:pPr>
              <w:pStyle w:val="ListParagraph"/>
              <w:ind w:left="405"/>
              <w:rPr>
                <w:noProof/>
              </w:rPr>
            </w:pPr>
          </w:p>
          <w:p w:rsidR="009F5507" w:rsidRPr="00EF6B5E" w:rsidRDefault="009F5507" w:rsidP="00A324FE">
            <w:pPr>
              <w:pStyle w:val="ListParagraph"/>
              <w:ind w:left="405"/>
              <w:rPr>
                <w:noProof/>
              </w:rPr>
            </w:pPr>
          </w:p>
        </w:tc>
        <w:tc>
          <w:tcPr>
            <w:tcW w:w="2939" w:type="dxa"/>
            <w:gridSpan w:val="2"/>
          </w:tcPr>
          <w:p w:rsidR="009F5507" w:rsidRPr="008F38E8" w:rsidRDefault="009F5507" w:rsidP="009F5507">
            <w:pPr>
              <w:rPr>
                <w:noProof/>
              </w:rPr>
            </w:pPr>
            <w:r w:rsidRPr="008F38E8">
              <w:rPr>
                <w:noProof/>
              </w:rPr>
              <w:t>Понуђач располаже довољним техничким и кадровским капацитетом</w:t>
            </w:r>
            <w:r>
              <w:rPr>
                <w:noProof/>
              </w:rPr>
              <w:t xml:space="preserve"> - понуђач мора да има минимум 2</w:t>
            </w:r>
            <w:r w:rsidRPr="008F38E8">
              <w:rPr>
                <w:noProof/>
              </w:rPr>
              <w:t xml:space="preserve"> запослен</w:t>
            </w:r>
            <w:r>
              <w:rPr>
                <w:noProof/>
              </w:rPr>
              <w:t>a</w:t>
            </w:r>
            <w:r w:rsidRPr="008F38E8">
              <w:rPr>
                <w:noProof/>
              </w:rPr>
              <w:t xml:space="preserve"> и </w:t>
            </w:r>
            <w:r>
              <w:rPr>
                <w:noProof/>
              </w:rPr>
              <w:t>1</w:t>
            </w:r>
            <w:r w:rsidRPr="008F38E8">
              <w:rPr>
                <w:noProof/>
              </w:rPr>
              <w:t xml:space="preserve"> моторн</w:t>
            </w:r>
            <w:r>
              <w:rPr>
                <w:noProof/>
              </w:rPr>
              <w:t>o</w:t>
            </w:r>
            <w:r w:rsidRPr="008F38E8">
              <w:rPr>
                <w:noProof/>
              </w:rPr>
              <w:t xml:space="preserve"> возил</w:t>
            </w:r>
            <w:r>
              <w:rPr>
                <w:noProof/>
              </w:rPr>
              <w:t>o;</w:t>
            </w:r>
          </w:p>
        </w:tc>
        <w:tc>
          <w:tcPr>
            <w:tcW w:w="5914" w:type="dxa"/>
            <w:gridSpan w:val="2"/>
          </w:tcPr>
          <w:p w:rsidR="009F5507" w:rsidRPr="00964122" w:rsidRDefault="009F5507" w:rsidP="009F5507">
            <w:pPr>
              <w:rPr>
                <w:noProof/>
              </w:rPr>
            </w:pPr>
            <w:r w:rsidRPr="00964122">
              <w:rPr>
                <w:noProof/>
              </w:rPr>
              <w:t>Подуђач кадровски капацитет доказује достављањем фотокопије радних књижица запослених и достављањем фотокопија М-А (стари М2) образаца пријаве запослених на обавезно социјално осигурање.</w:t>
            </w:r>
          </w:p>
          <w:p w:rsidR="009F5507" w:rsidRPr="009832EA" w:rsidRDefault="009F5507" w:rsidP="009F5507">
            <w:pPr>
              <w:rPr>
                <w:noProof/>
              </w:rPr>
            </w:pPr>
            <w:r w:rsidRPr="00964122">
              <w:rPr>
                <w:noProof/>
              </w:rPr>
              <w:t>Понуђ</w:t>
            </w:r>
            <w:r w:rsidR="00FA7262">
              <w:rPr>
                <w:noProof/>
              </w:rPr>
              <w:t xml:space="preserve">ач технички капацитет доказује </w:t>
            </w:r>
            <w:r w:rsidRPr="00964122">
              <w:rPr>
                <w:noProof/>
              </w:rPr>
              <w:t>достављањем фотокопије саобраћајне дозволе моторног возила.</w:t>
            </w:r>
          </w:p>
        </w:tc>
      </w:tr>
    </w:tbl>
    <w:p w:rsidR="009F5507" w:rsidRPr="0093739E" w:rsidRDefault="009F5507" w:rsidP="009F5507">
      <w:pPr>
        <w:pStyle w:val="ListParagraph"/>
        <w:numPr>
          <w:ilvl w:val="0"/>
          <w:numId w:val="45"/>
        </w:numPr>
        <w:rPr>
          <w:b/>
          <w:noProof/>
          <w:lang w:val="sr-Cyrl-CS"/>
        </w:rPr>
      </w:pPr>
      <w:r w:rsidRPr="0093739E">
        <w:rPr>
          <w:noProof/>
        </w:rPr>
        <w:t>ОБАВЕЗН</w:t>
      </w:r>
      <w:r w:rsidRPr="0093739E">
        <w:rPr>
          <w:noProof/>
          <w:lang w:val="sr-Cyrl-CS"/>
        </w:rPr>
        <w:t>И</w:t>
      </w:r>
      <w:r w:rsidRPr="0093739E">
        <w:rPr>
          <w:noProof/>
        </w:rPr>
        <w:t xml:space="preserve"> УСЛОВ</w:t>
      </w:r>
      <w:r w:rsidRPr="0093739E">
        <w:rPr>
          <w:noProof/>
          <w:lang w:val="sr-Cyrl-CS"/>
        </w:rPr>
        <w:t>И</w:t>
      </w:r>
      <w:r w:rsidRPr="0093739E">
        <w:rPr>
          <w:noProof/>
        </w:rPr>
        <w:t xml:space="preserve"> ЗА УЧЕШЋЕ У ПОСТУПКУ ЈАВНЕ НАБАВКЕ ИЗ ЧЛАНА 75. ЗАКОНА: </w:t>
      </w:r>
      <w:r w:rsidRPr="0093739E">
        <w:rPr>
          <w:noProof/>
          <w:lang w:val="sr-Cyrl-CS"/>
        </w:rPr>
        <w:t>Понуђач ће</w:t>
      </w:r>
      <w:r w:rsidRPr="0093739E">
        <w:rPr>
          <w:noProof/>
        </w:rPr>
        <w:t xml:space="preserve"> приложити доказ</w:t>
      </w:r>
      <w:r w:rsidRPr="0093739E">
        <w:rPr>
          <w:noProof/>
          <w:lang w:val="sr-Cyrl-CS"/>
        </w:rPr>
        <w:t xml:space="preserve"> з</w:t>
      </w:r>
      <w:r w:rsidRPr="0093739E">
        <w:rPr>
          <w:noProof/>
        </w:rPr>
        <w:t xml:space="preserve">а тачку 5. </w:t>
      </w:r>
      <w:r w:rsidRPr="0093739E">
        <w:rPr>
          <w:noProof/>
          <w:lang w:val="sr-Cyrl-CS"/>
        </w:rPr>
        <w:t xml:space="preserve"> ако је предвиђена посебним прописима за предмет јавне набавке </w:t>
      </w:r>
      <w:r w:rsidRPr="0093739E">
        <w:rPr>
          <w:noProof/>
        </w:rPr>
        <w:t>, а остале доказе својим потписом потврђује овлашћено лице уз ИЗЈАВУ.</w:t>
      </w:r>
    </w:p>
    <w:p w:rsidR="009F5507" w:rsidRPr="0093739E" w:rsidRDefault="009F5507" w:rsidP="009F5507">
      <w:pPr>
        <w:pStyle w:val="ListParagraph"/>
        <w:numPr>
          <w:ilvl w:val="0"/>
          <w:numId w:val="45"/>
        </w:numPr>
        <w:rPr>
          <w:b/>
          <w:noProof/>
          <w:lang w:val="sr-Cyrl-CS"/>
        </w:rPr>
      </w:pPr>
      <w:r w:rsidRPr="0093739E">
        <w:rPr>
          <w:noProof/>
        </w:rPr>
        <w:t>ДОДАТН</w:t>
      </w:r>
      <w:r w:rsidRPr="0093739E">
        <w:rPr>
          <w:noProof/>
          <w:lang w:val="sr-Cyrl-CS"/>
        </w:rPr>
        <w:t>И</w:t>
      </w:r>
      <w:r w:rsidRPr="0093739E">
        <w:rPr>
          <w:noProof/>
        </w:rPr>
        <w:t xml:space="preserve"> УСЛОВ</w:t>
      </w:r>
      <w:r w:rsidRPr="0093739E">
        <w:rPr>
          <w:noProof/>
          <w:lang w:val="sr-Cyrl-CS"/>
        </w:rPr>
        <w:t>И</w:t>
      </w:r>
      <w:r w:rsidRPr="0093739E">
        <w:rPr>
          <w:noProof/>
        </w:rPr>
        <w:t xml:space="preserve"> ЗА УЧЕШЋЕ У ПОСТУПКУ ЈАВНЕ НАБАВКЕ ИЗ ЧЛАНА 76. ЗАКОНА: </w:t>
      </w:r>
      <w:r w:rsidRPr="0093739E">
        <w:rPr>
          <w:noProof/>
          <w:lang w:val="sr-Cyrl-CS"/>
        </w:rPr>
        <w:t>Понуђач ће</w:t>
      </w:r>
      <w:r w:rsidRPr="0093739E">
        <w:rPr>
          <w:noProof/>
        </w:rPr>
        <w:t xml:space="preserve">  </w:t>
      </w:r>
      <w:r w:rsidRPr="0093739E">
        <w:rPr>
          <w:noProof/>
          <w:lang w:val="sr-Cyrl-CS"/>
        </w:rPr>
        <w:t xml:space="preserve">потврдити </w:t>
      </w:r>
      <w:r w:rsidRPr="0093739E">
        <w:rPr>
          <w:noProof/>
        </w:rPr>
        <w:t>доказ својим потписом  уз ИЗЈАВУ.</w:t>
      </w:r>
    </w:p>
    <w:p w:rsidR="002D5B2C" w:rsidRPr="00EF6B5E" w:rsidRDefault="002D5B2C" w:rsidP="002D5B2C">
      <w:pPr>
        <w:rPr>
          <w:noProof/>
        </w:rPr>
      </w:pPr>
    </w:p>
    <w:p w:rsidR="002D5B2C" w:rsidRPr="00EF6B5E" w:rsidRDefault="00893336" w:rsidP="001E3383">
      <w:pPr>
        <w:pStyle w:val="ListParagraph"/>
        <w:numPr>
          <w:ilvl w:val="0"/>
          <w:numId w:val="1"/>
        </w:numPr>
        <w:rPr>
          <w:noProof/>
        </w:rPr>
      </w:pPr>
      <w:r>
        <w:rPr>
          <w:noProof/>
        </w:rPr>
        <w:t xml:space="preserve">Докази из тачака 2. и </w:t>
      </w:r>
      <w:r w:rsidR="002D5B2C" w:rsidRPr="00EF6B5E">
        <w:rPr>
          <w:noProof/>
        </w:rPr>
        <w:t>4. не мо</w:t>
      </w:r>
      <w:r w:rsidR="007C298F">
        <w:rPr>
          <w:noProof/>
        </w:rPr>
        <w:t>гу</w:t>
      </w:r>
      <w:r w:rsidR="002D5B2C" w:rsidRPr="00EF6B5E">
        <w:rPr>
          <w:noProof/>
        </w:rPr>
        <w:t xml:space="preserve"> бити старији од два месеца пре отварања понуда.</w:t>
      </w:r>
    </w:p>
    <w:p w:rsidR="002D5B2C" w:rsidRPr="00A37566" w:rsidRDefault="002D5B2C" w:rsidP="001E3383">
      <w:pPr>
        <w:pStyle w:val="ListParagraph"/>
        <w:numPr>
          <w:ilvl w:val="0"/>
          <w:numId w:val="1"/>
        </w:numPr>
        <w:rPr>
          <w:noProof/>
        </w:rPr>
      </w:pPr>
      <w:r w:rsidRPr="00A37566">
        <w:rPr>
          <w:noProof/>
        </w:rPr>
        <w:t>Доказ из тачке 3. мора бити издат након објављивања позива за подношење понуда, односно слања позива за подношење понуда.</w:t>
      </w:r>
    </w:p>
    <w:p w:rsidR="00937994" w:rsidRPr="00937994" w:rsidRDefault="00937994" w:rsidP="00937994">
      <w:pPr>
        <w:pStyle w:val="ListParagraph"/>
        <w:ind w:left="405"/>
        <w:jc w:val="both"/>
        <w:rPr>
          <w:rFonts w:ascii="Arial" w:hAnsi="Arial" w:cs="Arial"/>
          <w:b/>
          <w:bCs/>
          <w:iCs/>
          <w:lang w:val="sr-Cyrl-CS"/>
        </w:rPr>
      </w:pPr>
    </w:p>
    <w:p w:rsidR="00937994" w:rsidRPr="00A37566" w:rsidRDefault="00937994" w:rsidP="001E3383">
      <w:pPr>
        <w:pStyle w:val="ListParagraph"/>
        <w:numPr>
          <w:ilvl w:val="0"/>
          <w:numId w:val="1"/>
        </w:numPr>
        <w:jc w:val="both"/>
        <w:rPr>
          <w:b/>
          <w:bCs/>
          <w:iCs/>
          <w:lang w:val="sr-Cyrl-CS"/>
        </w:rPr>
      </w:pPr>
      <w:r w:rsidRPr="00A37566">
        <w:rPr>
          <w:b/>
          <w:bCs/>
          <w:iCs/>
          <w:u w:val="single"/>
        </w:rPr>
        <w:t>Уколико п</w:t>
      </w:r>
      <w:r w:rsidRPr="00A37566">
        <w:rPr>
          <w:b/>
          <w:bCs/>
          <w:iCs/>
          <w:u w:val="single"/>
          <w:lang w:val="sr-Cyrl-CS"/>
        </w:rPr>
        <w:t>онуду</w:t>
      </w:r>
      <w:r w:rsidRPr="00A37566">
        <w:rPr>
          <w:b/>
          <w:bCs/>
          <w:iCs/>
          <w:u w:val="single"/>
        </w:rPr>
        <w:t xml:space="preserve"> подноси </w:t>
      </w:r>
      <w:r w:rsidRPr="00A37566">
        <w:rPr>
          <w:b/>
          <w:bCs/>
          <w:iCs/>
          <w:u w:val="single"/>
          <w:lang w:val="sr-Cyrl-CS"/>
        </w:rPr>
        <w:t>група понуђача</w:t>
      </w:r>
      <w:r w:rsidRPr="00A37566">
        <w:rPr>
          <w:bCs/>
          <w:iCs/>
        </w:rPr>
        <w:t xml:space="preserve"> понуђач је дужан да </w:t>
      </w:r>
      <w:proofErr w:type="gramStart"/>
      <w:r w:rsidRPr="00A37566">
        <w:rPr>
          <w:bCs/>
          <w:iCs/>
          <w:lang w:val="sr-Cyrl-CS"/>
        </w:rPr>
        <w:t>за  сваког</w:t>
      </w:r>
      <w:proofErr w:type="gramEnd"/>
      <w:r w:rsidRPr="00A37566">
        <w:rPr>
          <w:bCs/>
          <w:iCs/>
          <w:lang w:val="sr-Cyrl-CS"/>
        </w:rPr>
        <w:t xml:space="preserve">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937994" w:rsidRPr="00A37566" w:rsidRDefault="00937994" w:rsidP="00937994">
      <w:pPr>
        <w:pStyle w:val="ListParagraph"/>
        <w:ind w:left="405"/>
        <w:jc w:val="both"/>
        <w:rPr>
          <w:b/>
          <w:bCs/>
          <w:iCs/>
          <w:lang w:val="sr-Cyrl-CS"/>
        </w:rPr>
      </w:pPr>
      <w:r w:rsidRPr="00A37566">
        <w:rPr>
          <w:b/>
          <w:bCs/>
          <w:iCs/>
          <w:lang w:val="sr-Cyrl-CS"/>
        </w:rPr>
        <w:t>Додатне услове група понуђача испуњава заједно.</w:t>
      </w:r>
    </w:p>
    <w:p w:rsidR="00937994" w:rsidRPr="00A37566" w:rsidRDefault="00937994" w:rsidP="00937994">
      <w:pPr>
        <w:pStyle w:val="ListParagraph"/>
        <w:ind w:left="405"/>
        <w:jc w:val="both"/>
        <w:rPr>
          <w:bCs/>
          <w:iCs/>
        </w:rPr>
      </w:pPr>
    </w:p>
    <w:p w:rsidR="00937994" w:rsidRPr="00A37566" w:rsidRDefault="00937994" w:rsidP="001E3383">
      <w:pPr>
        <w:pStyle w:val="ListParagraph"/>
        <w:numPr>
          <w:ilvl w:val="0"/>
          <w:numId w:val="1"/>
        </w:numPr>
        <w:jc w:val="both"/>
        <w:rPr>
          <w:bCs/>
          <w:iCs/>
        </w:rPr>
      </w:pPr>
      <w:r w:rsidRPr="00A37566">
        <w:rPr>
          <w:b/>
          <w:bCs/>
          <w:iCs/>
          <w:u w:val="single"/>
          <w:lang w:val="sr-Cyrl-CS"/>
        </w:rPr>
        <w:t>У</w:t>
      </w:r>
      <w:r w:rsidRPr="00A37566">
        <w:rPr>
          <w:b/>
          <w:bCs/>
          <w:iCs/>
          <w:u w:val="single"/>
        </w:rPr>
        <w:t>колико понуђач подноси понуду са подизвођачем</w:t>
      </w:r>
      <w:r w:rsidRPr="00A37566">
        <w:rPr>
          <w:bCs/>
          <w:iCs/>
        </w:rPr>
        <w:t xml:space="preserve">, понуђач је дужан да </w:t>
      </w:r>
      <w:r w:rsidRPr="00A37566">
        <w:rPr>
          <w:bCs/>
          <w:iCs/>
          <w:lang w:val="sr-Cyrl-CS"/>
        </w:rPr>
        <w:t xml:space="preserve">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937994" w:rsidRPr="00A37566" w:rsidRDefault="00937994" w:rsidP="001E3383">
      <w:pPr>
        <w:pStyle w:val="ListParagraph"/>
        <w:numPr>
          <w:ilvl w:val="0"/>
          <w:numId w:val="1"/>
        </w:numPr>
        <w:tabs>
          <w:tab w:val="left" w:pos="680"/>
        </w:tabs>
        <w:jc w:val="both"/>
        <w:rPr>
          <w:bCs/>
          <w:lang w:val="sr-Cyrl-CS"/>
        </w:rPr>
      </w:pPr>
      <w:r w:rsidRPr="00A37566">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A37566" w:rsidRDefault="00937994" w:rsidP="001E3383">
      <w:pPr>
        <w:pStyle w:val="ListParagraph"/>
        <w:numPr>
          <w:ilvl w:val="0"/>
          <w:numId w:val="1"/>
        </w:numPr>
        <w:tabs>
          <w:tab w:val="left" w:pos="680"/>
        </w:tabs>
        <w:jc w:val="both"/>
        <w:rPr>
          <w:bCs/>
          <w:lang w:val="sr-Cyrl-CS"/>
        </w:rPr>
      </w:pPr>
      <w:r w:rsidRPr="00A37566">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A37566">
        <w:rPr>
          <w:bCs/>
        </w:rPr>
        <w:t>т</w:t>
      </w:r>
      <w:r w:rsidRPr="00A37566">
        <w:rPr>
          <w:bCs/>
          <w:lang w:val="sr-Cyrl-CS"/>
        </w:rPr>
        <w:t>љиву.</w:t>
      </w:r>
    </w:p>
    <w:p w:rsidR="009B2BE7" w:rsidRPr="00AE1407" w:rsidRDefault="009B2BE7" w:rsidP="001E3383">
      <w:pPr>
        <w:pStyle w:val="ListParagraph"/>
        <w:numPr>
          <w:ilvl w:val="0"/>
          <w:numId w:val="1"/>
        </w:numPr>
        <w:tabs>
          <w:tab w:val="left" w:pos="680"/>
        </w:tabs>
        <w:jc w:val="both"/>
      </w:pPr>
      <w:r w:rsidRPr="00AE1407">
        <w:rPr>
          <w:rFonts w:eastAsia="TimesNewRomanPS-BoldMT"/>
          <w:bCs/>
        </w:rPr>
        <w:t xml:space="preserve">Понуђачи који су регистровани у регистру понуђача који води Агенција за привредне регистре не морају да доставе доказе </w:t>
      </w:r>
      <w:r w:rsidRPr="00AE1407">
        <w:rPr>
          <w:rFonts w:eastAsia="TimesNewRomanPS-BoldMT"/>
          <w:bCs/>
          <w:lang w:val="sr-Cyrl-CS"/>
        </w:rPr>
        <w:t>из чл.  75. ст. 1. тач. 1) до 4) већ уместо истих достављају фотокопију Решења о упису у регистар понуђача.</w:t>
      </w:r>
    </w:p>
    <w:p w:rsidR="00937994" w:rsidRPr="00A37566" w:rsidRDefault="00937994" w:rsidP="001E3383">
      <w:pPr>
        <w:pStyle w:val="ListParagraph"/>
        <w:numPr>
          <w:ilvl w:val="0"/>
          <w:numId w:val="1"/>
        </w:numPr>
        <w:tabs>
          <w:tab w:val="left" w:pos="680"/>
        </w:tabs>
        <w:jc w:val="both"/>
        <w:rPr>
          <w:rFonts w:eastAsia="TimesNewRomanPS-BoldMT"/>
          <w:bCs/>
        </w:rPr>
      </w:pPr>
      <w:r w:rsidRPr="00A37566">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A37566" w:rsidRDefault="00937994" w:rsidP="001E3383">
      <w:pPr>
        <w:pStyle w:val="ListParagraph"/>
        <w:numPr>
          <w:ilvl w:val="0"/>
          <w:numId w:val="1"/>
        </w:numPr>
        <w:jc w:val="both"/>
      </w:pPr>
      <w:r w:rsidRPr="00A37566">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A37566" w:rsidRDefault="00937994" w:rsidP="001E3383">
      <w:pPr>
        <w:pStyle w:val="ListParagraph"/>
        <w:numPr>
          <w:ilvl w:val="0"/>
          <w:numId w:val="1"/>
        </w:numPr>
        <w:tabs>
          <w:tab w:val="left" w:pos="680"/>
        </w:tabs>
        <w:jc w:val="both"/>
      </w:pPr>
      <w:r w:rsidRPr="00A37566">
        <w:rPr>
          <w:rFonts w:eastAsia="TimesNewRomanPSMT"/>
          <w:bCs/>
        </w:rPr>
        <w:t xml:space="preserve">Ако се у држави у којој понуђач има седиште не издају тражени докази, понуђач може, уместо доказа, приложити своју писану изјаву, дату под кривичном и </w:t>
      </w:r>
      <w:r w:rsidRPr="00A37566">
        <w:rPr>
          <w:rFonts w:eastAsia="TimesNewRomanPSMT"/>
          <w:bCs/>
        </w:rPr>
        <w:lastRenderedPageBreak/>
        <w:t>материјалном одговорношћу оверену пред судским или управним органом, јавним бележником или другим надлежним органом те државе.</w:t>
      </w:r>
    </w:p>
    <w:p w:rsidR="00937994" w:rsidRPr="00A37566" w:rsidRDefault="00937994" w:rsidP="001E3383">
      <w:pPr>
        <w:pStyle w:val="ListParagraph"/>
        <w:numPr>
          <w:ilvl w:val="0"/>
          <w:numId w:val="1"/>
        </w:numPr>
        <w:tabs>
          <w:tab w:val="left" w:pos="680"/>
        </w:tabs>
        <w:jc w:val="both"/>
        <w:rPr>
          <w:rFonts w:eastAsia="TimesNewRomanPSMT"/>
          <w:b/>
          <w:bCs/>
          <w:color w:val="002060"/>
        </w:rPr>
      </w:pPr>
      <w:r w:rsidRPr="00A37566">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37566">
        <w:rPr>
          <w:rFonts w:eastAsia="TimesNewRomanPSMT"/>
          <w:bCs/>
        </w:rPr>
        <w:t>.</w:t>
      </w:r>
    </w:p>
    <w:p w:rsidR="00937994" w:rsidRDefault="00937994" w:rsidP="001E3383">
      <w:pPr>
        <w:pStyle w:val="ListParagraph"/>
        <w:numPr>
          <w:ilvl w:val="0"/>
          <w:numId w:val="1"/>
        </w:numPr>
        <w:tabs>
          <w:tab w:val="left" w:pos="680"/>
        </w:tabs>
        <w:jc w:val="both"/>
        <w:rPr>
          <w:rFonts w:eastAsia="TimesNewRomanPSMT"/>
          <w:bCs/>
        </w:rPr>
      </w:pPr>
      <w:r w:rsidRPr="00A37566">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DC6AAE" w:rsidRDefault="00DC6AAE" w:rsidP="00DC6AAE">
      <w:pPr>
        <w:tabs>
          <w:tab w:val="left" w:pos="680"/>
        </w:tabs>
        <w:jc w:val="both"/>
        <w:rPr>
          <w:rFonts w:eastAsia="TimesNewRomanPSMT"/>
          <w:bCs/>
        </w:rPr>
      </w:pPr>
    </w:p>
    <w:p w:rsidR="00DC6AAE" w:rsidRDefault="00DC6AAE" w:rsidP="00DC6AAE">
      <w:pPr>
        <w:tabs>
          <w:tab w:val="left" w:pos="680"/>
        </w:tabs>
        <w:jc w:val="both"/>
        <w:rPr>
          <w:rFonts w:eastAsia="TimesNewRomanPSMT"/>
          <w:bCs/>
        </w:rPr>
      </w:pPr>
    </w:p>
    <w:p w:rsidR="00DC6AAE" w:rsidRDefault="00DC6AAE" w:rsidP="00DC6AAE">
      <w:pPr>
        <w:tabs>
          <w:tab w:val="left" w:pos="680"/>
        </w:tabs>
        <w:jc w:val="both"/>
        <w:rPr>
          <w:rFonts w:eastAsia="TimesNewRomanPSMT"/>
          <w:bCs/>
        </w:rPr>
      </w:pPr>
    </w:p>
    <w:p w:rsidR="00DC6AAE" w:rsidRPr="00DC6AAE" w:rsidRDefault="00DC6AAE" w:rsidP="00DC6AAE">
      <w:pPr>
        <w:tabs>
          <w:tab w:val="left" w:pos="680"/>
        </w:tabs>
        <w:jc w:val="both"/>
        <w:rPr>
          <w:rFonts w:eastAsia="TimesNewRomanPSMT"/>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6"/>
        <w:gridCol w:w="2644"/>
        <w:gridCol w:w="3096"/>
      </w:tblGrid>
      <w:tr w:rsidR="00DC6AAE" w:rsidTr="00DC6AAE">
        <w:tc>
          <w:tcPr>
            <w:tcW w:w="3096" w:type="dxa"/>
          </w:tcPr>
          <w:p w:rsidR="00DC6AAE" w:rsidRPr="00DC6AAE" w:rsidRDefault="00DC6AAE" w:rsidP="00DC6AAE">
            <w:pPr>
              <w:pStyle w:val="ListParagraph"/>
              <w:numPr>
                <w:ilvl w:val="0"/>
                <w:numId w:val="1"/>
              </w:numPr>
              <w:rPr>
                <w:b/>
                <w:noProof/>
              </w:rPr>
            </w:pPr>
            <w:r w:rsidRPr="00DC6AAE">
              <w:rPr>
                <w:b/>
                <w:noProof/>
              </w:rPr>
              <w:t>________________________</w:t>
            </w:r>
          </w:p>
        </w:tc>
        <w:tc>
          <w:tcPr>
            <w:tcW w:w="3094" w:type="dxa"/>
          </w:tcPr>
          <w:p w:rsidR="00DC6AAE" w:rsidRDefault="00DC6AAE" w:rsidP="00DC6AAE">
            <w:pPr>
              <w:rPr>
                <w:b/>
                <w:noProof/>
              </w:rPr>
            </w:pPr>
          </w:p>
        </w:tc>
        <w:tc>
          <w:tcPr>
            <w:tcW w:w="3096" w:type="dxa"/>
          </w:tcPr>
          <w:p w:rsidR="00DC6AAE" w:rsidRPr="00D04B5F" w:rsidRDefault="00DC6AAE" w:rsidP="00DC6AAE">
            <w:pPr>
              <w:rPr>
                <w:b/>
                <w:noProof/>
              </w:rPr>
            </w:pPr>
            <w:r>
              <w:rPr>
                <w:b/>
                <w:noProof/>
              </w:rPr>
              <w:t>________________________</w:t>
            </w:r>
          </w:p>
        </w:tc>
      </w:tr>
      <w:tr w:rsidR="00DC6AAE" w:rsidTr="00DC6AAE">
        <w:tc>
          <w:tcPr>
            <w:tcW w:w="3096" w:type="dxa"/>
          </w:tcPr>
          <w:p w:rsidR="00DC6AAE" w:rsidRPr="00D51DCD" w:rsidRDefault="00DC6AAE" w:rsidP="00DC6AAE">
            <w:pPr>
              <w:jc w:val="center"/>
              <w:rPr>
                <w:noProof/>
              </w:rPr>
            </w:pPr>
            <w:r w:rsidRPr="00D51DCD">
              <w:rPr>
                <w:noProof/>
              </w:rPr>
              <w:t>ДАТУМ</w:t>
            </w:r>
          </w:p>
        </w:tc>
        <w:tc>
          <w:tcPr>
            <w:tcW w:w="3094" w:type="dxa"/>
          </w:tcPr>
          <w:p w:rsidR="00DC6AAE" w:rsidRPr="00D51DCD" w:rsidRDefault="00DC6AAE" w:rsidP="00DC6AAE">
            <w:pPr>
              <w:jc w:val="center"/>
              <w:rPr>
                <w:noProof/>
              </w:rPr>
            </w:pPr>
            <w:r w:rsidRPr="00D51DCD">
              <w:rPr>
                <w:noProof/>
              </w:rPr>
              <w:t>М.П.</w:t>
            </w:r>
          </w:p>
        </w:tc>
        <w:tc>
          <w:tcPr>
            <w:tcW w:w="3096" w:type="dxa"/>
          </w:tcPr>
          <w:p w:rsidR="00DC6AAE" w:rsidRPr="00D51DCD" w:rsidRDefault="00DC6AAE" w:rsidP="00DC6AAE">
            <w:pPr>
              <w:jc w:val="center"/>
              <w:rPr>
                <w:noProof/>
              </w:rPr>
            </w:pPr>
            <w:r w:rsidRPr="00D51DCD">
              <w:rPr>
                <w:noProof/>
              </w:rPr>
              <w:t>ПОТПИС</w:t>
            </w:r>
          </w:p>
        </w:tc>
      </w:tr>
    </w:tbl>
    <w:p w:rsidR="00B60424" w:rsidRDefault="00B60424">
      <w:pPr>
        <w:rPr>
          <w:b/>
          <w:noProof/>
        </w:rPr>
      </w:pPr>
      <w:r>
        <w:rPr>
          <w:b/>
          <w:noProof/>
        </w:rPr>
        <w:br w:type="page"/>
      </w:r>
    </w:p>
    <w:p w:rsidR="00631232" w:rsidRDefault="00631232" w:rsidP="001E3383">
      <w:pPr>
        <w:pStyle w:val="Heading2"/>
        <w:numPr>
          <w:ilvl w:val="0"/>
          <w:numId w:val="4"/>
        </w:numPr>
        <w:rPr>
          <w:noProof/>
        </w:rPr>
      </w:pPr>
      <w:bookmarkStart w:id="14" w:name="_Toc364245686"/>
      <w:r w:rsidRPr="00631232">
        <w:rPr>
          <w:noProof/>
        </w:rPr>
        <w:lastRenderedPageBreak/>
        <w:t>ЕЛЕМЕНТИ УГОВОРА О КОЈИМА ЋЕ СЕ ПРЕГОВАРАТИ И НАЧИН ПРЕГОВАРАЊА</w:t>
      </w:r>
      <w:bookmarkEnd w:id="14"/>
    </w:p>
    <w:p w:rsidR="001C230F" w:rsidRDefault="001C230F" w:rsidP="001C230F">
      <w:pPr>
        <w:rPr>
          <w:lang w:val="sr-Cyrl-RS"/>
        </w:rPr>
      </w:pPr>
    </w:p>
    <w:p w:rsidR="009A023B" w:rsidRDefault="009A023B" w:rsidP="001C230F">
      <w:pPr>
        <w:rPr>
          <w:lang w:val="sr-Cyrl-RS"/>
        </w:rPr>
      </w:pPr>
    </w:p>
    <w:p w:rsidR="009A023B" w:rsidRPr="009A023B" w:rsidRDefault="009A023B" w:rsidP="001C230F">
      <w:pPr>
        <w:rPr>
          <w:lang w:val="sr-Cyrl-RS"/>
        </w:rPr>
      </w:pPr>
    </w:p>
    <w:p w:rsidR="009A023B" w:rsidRPr="00E96FC2" w:rsidRDefault="009A023B" w:rsidP="001E3383">
      <w:pPr>
        <w:pStyle w:val="ListParagraph"/>
        <w:numPr>
          <w:ilvl w:val="0"/>
          <w:numId w:val="1"/>
        </w:numPr>
        <w:jc w:val="both"/>
        <w:rPr>
          <w:noProof/>
          <w:sz w:val="22"/>
          <w:szCs w:val="22"/>
        </w:rPr>
      </w:pPr>
      <w:r w:rsidRPr="00E96FC2">
        <w:rPr>
          <w:lang w:val="sr-Cyrl-CS"/>
        </w:rPr>
        <w:t>Предмет преговарања ће бити :</w:t>
      </w:r>
      <w:r w:rsidRPr="00E96FC2">
        <w:rPr>
          <w:noProof/>
          <w:szCs w:val="22"/>
        </w:rPr>
        <w:t xml:space="preserve"> </w:t>
      </w:r>
    </w:p>
    <w:p w:rsidR="009A023B" w:rsidRPr="00E96FC2" w:rsidRDefault="009A023B" w:rsidP="009A023B">
      <w:pPr>
        <w:pStyle w:val="ListParagraph"/>
        <w:ind w:left="405"/>
        <w:jc w:val="both"/>
        <w:rPr>
          <w:noProof/>
          <w:sz w:val="22"/>
          <w:szCs w:val="22"/>
        </w:rPr>
      </w:pPr>
    </w:p>
    <w:p w:rsidR="009A023B" w:rsidRPr="00E96FC2" w:rsidRDefault="009A023B" w:rsidP="001E3383">
      <w:pPr>
        <w:pStyle w:val="ListParagraph"/>
        <w:numPr>
          <w:ilvl w:val="0"/>
          <w:numId w:val="1"/>
        </w:numPr>
        <w:jc w:val="both"/>
        <w:rPr>
          <w:noProof/>
          <w:sz w:val="22"/>
          <w:szCs w:val="22"/>
        </w:rPr>
      </w:pPr>
      <w:r w:rsidRPr="00E96FC2">
        <w:rPr>
          <w:noProof/>
          <w:sz w:val="22"/>
          <w:szCs w:val="22"/>
        </w:rPr>
        <w:t>цена сервиса</w:t>
      </w:r>
    </w:p>
    <w:p w:rsidR="009A023B" w:rsidRPr="00E96FC2" w:rsidRDefault="009A023B" w:rsidP="009A023B">
      <w:pPr>
        <w:pStyle w:val="ListParagraph"/>
        <w:ind w:left="405"/>
        <w:jc w:val="both"/>
        <w:rPr>
          <w:noProof/>
          <w:sz w:val="22"/>
          <w:szCs w:val="22"/>
        </w:rPr>
      </w:pPr>
      <w:r w:rsidRPr="00E96FC2">
        <w:rPr>
          <w:noProof/>
          <w:sz w:val="22"/>
          <w:szCs w:val="22"/>
        </w:rPr>
        <w:t xml:space="preserve"> </w:t>
      </w:r>
    </w:p>
    <w:p w:rsidR="009A023B" w:rsidRPr="00E96FC2" w:rsidRDefault="009A023B" w:rsidP="001E3383">
      <w:pPr>
        <w:pStyle w:val="ListParagraph"/>
        <w:numPr>
          <w:ilvl w:val="0"/>
          <w:numId w:val="1"/>
        </w:numPr>
        <w:jc w:val="both"/>
        <w:rPr>
          <w:noProof/>
          <w:sz w:val="22"/>
          <w:szCs w:val="22"/>
        </w:rPr>
      </w:pPr>
      <w:r w:rsidRPr="00E96FC2">
        <w:rPr>
          <w:noProof/>
          <w:sz w:val="22"/>
          <w:szCs w:val="22"/>
        </w:rPr>
        <w:t>цена радног сата понуђача</w:t>
      </w:r>
    </w:p>
    <w:p w:rsidR="009A023B" w:rsidRPr="00E96FC2" w:rsidRDefault="009A023B" w:rsidP="009A023B">
      <w:pPr>
        <w:pStyle w:val="ListParagraph"/>
        <w:rPr>
          <w:noProof/>
          <w:sz w:val="22"/>
          <w:szCs w:val="22"/>
        </w:rPr>
      </w:pPr>
    </w:p>
    <w:p w:rsidR="009A023B" w:rsidRPr="00E96FC2" w:rsidRDefault="009A023B" w:rsidP="001E3383">
      <w:pPr>
        <w:pStyle w:val="ListParagraph"/>
        <w:numPr>
          <w:ilvl w:val="0"/>
          <w:numId w:val="1"/>
        </w:numPr>
        <w:jc w:val="both"/>
        <w:rPr>
          <w:noProof/>
          <w:sz w:val="22"/>
          <w:szCs w:val="22"/>
        </w:rPr>
      </w:pPr>
      <w:r w:rsidRPr="00E96FC2">
        <w:rPr>
          <w:noProof/>
          <w:sz w:val="22"/>
          <w:szCs w:val="22"/>
        </w:rPr>
        <w:t>рок одзива сервисера</w:t>
      </w:r>
    </w:p>
    <w:p w:rsidR="009A023B" w:rsidRPr="00E96FC2" w:rsidRDefault="009A023B" w:rsidP="009A023B">
      <w:pPr>
        <w:pStyle w:val="ListParagraph"/>
        <w:rPr>
          <w:noProof/>
          <w:sz w:val="22"/>
          <w:szCs w:val="22"/>
        </w:rPr>
      </w:pPr>
    </w:p>
    <w:p w:rsidR="009A023B" w:rsidRPr="00E96FC2" w:rsidRDefault="009A023B" w:rsidP="001E3383">
      <w:pPr>
        <w:pStyle w:val="ListParagraph"/>
        <w:numPr>
          <w:ilvl w:val="0"/>
          <w:numId w:val="1"/>
        </w:numPr>
        <w:jc w:val="both"/>
        <w:rPr>
          <w:noProof/>
          <w:sz w:val="22"/>
          <w:szCs w:val="22"/>
        </w:rPr>
      </w:pPr>
      <w:r w:rsidRPr="00E96FC2">
        <w:rPr>
          <w:noProof/>
          <w:sz w:val="22"/>
          <w:szCs w:val="22"/>
        </w:rPr>
        <w:t>начин и услови плаћања</w:t>
      </w:r>
    </w:p>
    <w:p w:rsidR="009A023B" w:rsidRPr="00E96FC2" w:rsidRDefault="009A023B" w:rsidP="009A023B">
      <w:pPr>
        <w:pStyle w:val="ListParagraph"/>
        <w:rPr>
          <w:noProof/>
          <w:sz w:val="22"/>
          <w:szCs w:val="22"/>
        </w:rPr>
      </w:pPr>
    </w:p>
    <w:p w:rsidR="009A023B" w:rsidRPr="00E96FC2" w:rsidRDefault="009A023B" w:rsidP="001E3383">
      <w:pPr>
        <w:pStyle w:val="ListParagraph"/>
        <w:numPr>
          <w:ilvl w:val="0"/>
          <w:numId w:val="1"/>
        </w:numPr>
        <w:jc w:val="both"/>
        <w:rPr>
          <w:noProof/>
          <w:sz w:val="22"/>
          <w:szCs w:val="22"/>
        </w:rPr>
      </w:pPr>
      <w:r w:rsidRPr="00E96FC2">
        <w:rPr>
          <w:noProof/>
          <w:sz w:val="22"/>
          <w:szCs w:val="22"/>
        </w:rPr>
        <w:t>рок извршења услуге</w:t>
      </w:r>
    </w:p>
    <w:p w:rsidR="009A023B" w:rsidRPr="00E96FC2" w:rsidRDefault="009A023B" w:rsidP="009A023B">
      <w:pPr>
        <w:pStyle w:val="ListParagraph"/>
        <w:rPr>
          <w:noProof/>
          <w:sz w:val="22"/>
          <w:szCs w:val="22"/>
        </w:rPr>
      </w:pPr>
    </w:p>
    <w:p w:rsidR="009A023B" w:rsidRPr="00E96FC2" w:rsidRDefault="009A023B" w:rsidP="001E3383">
      <w:pPr>
        <w:pStyle w:val="ListParagraph"/>
        <w:numPr>
          <w:ilvl w:val="0"/>
          <w:numId w:val="1"/>
        </w:numPr>
        <w:jc w:val="both"/>
        <w:rPr>
          <w:noProof/>
          <w:sz w:val="22"/>
          <w:szCs w:val="22"/>
        </w:rPr>
      </w:pPr>
      <w:r w:rsidRPr="00E96FC2">
        <w:rPr>
          <w:noProof/>
          <w:sz w:val="22"/>
          <w:szCs w:val="22"/>
        </w:rPr>
        <w:t>рок испоруке резервних делова</w:t>
      </w:r>
    </w:p>
    <w:p w:rsidR="009A023B" w:rsidRPr="00E96FC2" w:rsidRDefault="009A023B" w:rsidP="009A023B">
      <w:pPr>
        <w:pStyle w:val="ListParagraph"/>
        <w:rPr>
          <w:noProof/>
          <w:sz w:val="22"/>
          <w:szCs w:val="22"/>
        </w:rPr>
      </w:pPr>
    </w:p>
    <w:p w:rsidR="009A023B" w:rsidRPr="00E96FC2" w:rsidRDefault="009A023B" w:rsidP="001E3383">
      <w:pPr>
        <w:pStyle w:val="ListParagraph"/>
        <w:numPr>
          <w:ilvl w:val="0"/>
          <w:numId w:val="1"/>
        </w:numPr>
        <w:jc w:val="both"/>
        <w:rPr>
          <w:noProof/>
          <w:sz w:val="22"/>
          <w:szCs w:val="22"/>
        </w:rPr>
      </w:pPr>
      <w:r w:rsidRPr="00E96FC2">
        <w:rPr>
          <w:noProof/>
          <w:sz w:val="22"/>
          <w:szCs w:val="22"/>
        </w:rPr>
        <w:t>гарантни рок сервиса и резервних делова</w:t>
      </w:r>
    </w:p>
    <w:p w:rsidR="009A023B" w:rsidRPr="00E96FC2" w:rsidRDefault="009A023B" w:rsidP="009A023B"/>
    <w:p w:rsidR="009A023B" w:rsidRPr="00E96FC2" w:rsidRDefault="009A023B" w:rsidP="009A023B">
      <w:r w:rsidRPr="00E96FC2">
        <w:t>Наручилац ће са понуђачима преговарати:</w:t>
      </w:r>
    </w:p>
    <w:p w:rsidR="009A023B" w:rsidRPr="00E96FC2" w:rsidRDefault="009A023B" w:rsidP="001E3383">
      <w:pPr>
        <w:pStyle w:val="ListParagraph"/>
        <w:numPr>
          <w:ilvl w:val="0"/>
          <w:numId w:val="7"/>
        </w:numPr>
      </w:pPr>
      <w:r w:rsidRPr="00E96FC2">
        <w:t>у једном круг</w:t>
      </w:r>
      <w:r w:rsidRPr="00E96FC2">
        <w:rPr>
          <w:lang w:val="sr-Cyrl-CS"/>
        </w:rPr>
        <w:t>у</w:t>
      </w:r>
    </w:p>
    <w:p w:rsidR="009A023B" w:rsidRPr="00E96FC2" w:rsidRDefault="009A023B" w:rsidP="001E3383">
      <w:pPr>
        <w:pStyle w:val="ListParagraph"/>
        <w:numPr>
          <w:ilvl w:val="0"/>
          <w:numId w:val="7"/>
        </w:numPr>
      </w:pPr>
      <w:r w:rsidRPr="00E96FC2">
        <w:t>усменим путем</w:t>
      </w:r>
    </w:p>
    <w:p w:rsidR="009A023B" w:rsidRPr="00E96FC2" w:rsidRDefault="009A023B" w:rsidP="001E3383">
      <w:pPr>
        <w:pStyle w:val="ListParagraph"/>
        <w:numPr>
          <w:ilvl w:val="0"/>
          <w:numId w:val="7"/>
        </w:numPr>
      </w:pPr>
      <w:r w:rsidRPr="00E96FC2">
        <w:t>са понуђачем одвојен</w:t>
      </w:r>
      <w:r w:rsidRPr="00E96FC2">
        <w:rPr>
          <w:lang w:val="sr-Cyrl-CS"/>
        </w:rPr>
        <w:t>о</w:t>
      </w:r>
    </w:p>
    <w:p w:rsidR="009A023B" w:rsidRPr="00E96FC2" w:rsidRDefault="009A023B" w:rsidP="001E3383">
      <w:pPr>
        <w:pStyle w:val="ListParagraph"/>
        <w:numPr>
          <w:ilvl w:val="0"/>
          <w:numId w:val="7"/>
        </w:numPr>
      </w:pPr>
      <w:r w:rsidRPr="00E96FC2">
        <w:rPr>
          <w:lang w:val="sr-Cyrl-CS"/>
        </w:rPr>
        <w:t>Н</w:t>
      </w:r>
      <w:r w:rsidRPr="00E96FC2">
        <w:t>аручилац ће у овом поступку водити записник о преговарању.</w:t>
      </w:r>
    </w:p>
    <w:p w:rsidR="00631232" w:rsidRPr="00631232" w:rsidRDefault="00631232" w:rsidP="00631232"/>
    <w:p w:rsidR="00631232" w:rsidRPr="00631232" w:rsidRDefault="00631232" w:rsidP="00631232"/>
    <w:p w:rsidR="00631232" w:rsidRPr="00631232" w:rsidRDefault="00631232" w:rsidP="00631232"/>
    <w:p w:rsidR="00631232" w:rsidRPr="00631232" w:rsidRDefault="00631232" w:rsidP="00631232"/>
    <w:p w:rsidR="006C08B2" w:rsidRDefault="006C08B2">
      <w:r>
        <w:br w:type="page"/>
      </w:r>
    </w:p>
    <w:p w:rsidR="002D5B2C" w:rsidRPr="00EF6B5E" w:rsidRDefault="002D5B2C" w:rsidP="001E3383">
      <w:pPr>
        <w:pStyle w:val="Heading2"/>
        <w:numPr>
          <w:ilvl w:val="0"/>
          <w:numId w:val="4"/>
        </w:numPr>
        <w:rPr>
          <w:noProof/>
        </w:rPr>
      </w:pPr>
      <w:bookmarkStart w:id="15" w:name="_Toc364245687"/>
      <w:r w:rsidRPr="00EF6B5E">
        <w:rPr>
          <w:noProof/>
        </w:rPr>
        <w:lastRenderedPageBreak/>
        <w:t>УПУТСТВО П</w:t>
      </w:r>
      <w:r w:rsidR="00343F79">
        <w:rPr>
          <w:noProof/>
        </w:rPr>
        <w:t>ОНУЂАЧИМА КАКО ДА САЧИНЕ ПОНУДУ</w:t>
      </w:r>
      <w:bookmarkEnd w:id="15"/>
    </w:p>
    <w:p w:rsidR="00937994" w:rsidRDefault="00937994" w:rsidP="00937994">
      <w:pPr>
        <w:ind w:left="540"/>
        <w:jc w:val="both"/>
        <w:rPr>
          <w:noProof/>
        </w:rPr>
      </w:pPr>
    </w:p>
    <w:p w:rsidR="00A878F3" w:rsidRPr="00F87167" w:rsidRDefault="00A878F3" w:rsidP="00A878F3">
      <w:pPr>
        <w:jc w:val="both"/>
        <w:rPr>
          <w:b/>
          <w:bCs/>
          <w:i/>
          <w:iCs/>
        </w:rPr>
      </w:pPr>
      <w:r w:rsidRPr="00F87167">
        <w:rPr>
          <w:b/>
          <w:bCs/>
          <w:i/>
          <w:iCs/>
        </w:rPr>
        <w:t>1. ПОДАЦИ О ЈЕЗИКУ НА КОЈЕМ ПОНУДА МОРА ДА БУДЕ САСТАВЉЕНА</w:t>
      </w:r>
    </w:p>
    <w:p w:rsidR="00A878F3" w:rsidRPr="00F87167" w:rsidRDefault="00A878F3" w:rsidP="00A878F3">
      <w:pPr>
        <w:jc w:val="both"/>
        <w:rPr>
          <w:b/>
          <w:bCs/>
          <w:i/>
          <w:iCs/>
        </w:rPr>
      </w:pPr>
    </w:p>
    <w:p w:rsidR="00A878F3" w:rsidRPr="00F87167" w:rsidRDefault="00A878F3" w:rsidP="00A878F3">
      <w:pPr>
        <w:jc w:val="both"/>
        <w:rPr>
          <w:noProof/>
        </w:rPr>
      </w:pPr>
      <w:r w:rsidRPr="00F87167">
        <w:rPr>
          <w:noProof/>
        </w:rPr>
        <w:t>Понуда се саставља на српском језику, ћи</w:t>
      </w:r>
      <w:r w:rsidR="00307D18" w:rsidRPr="00F87167">
        <w:rPr>
          <w:noProof/>
        </w:rPr>
        <w:t>риличним или латиничним писмом.</w:t>
      </w:r>
    </w:p>
    <w:p w:rsidR="00A878F3" w:rsidRPr="00F87167" w:rsidRDefault="00A878F3" w:rsidP="00A878F3">
      <w:pPr>
        <w:jc w:val="both"/>
      </w:pPr>
    </w:p>
    <w:p w:rsidR="00A878F3" w:rsidRPr="00F87167" w:rsidRDefault="00A878F3" w:rsidP="00A878F3">
      <w:pPr>
        <w:jc w:val="both"/>
        <w:rPr>
          <w:rFonts w:eastAsia="TimesNewRomanPSMT"/>
          <w:bCs/>
        </w:rPr>
      </w:pPr>
      <w:r w:rsidRPr="00F87167">
        <w:rPr>
          <w:b/>
          <w:bCs/>
          <w:i/>
          <w:iCs/>
        </w:rPr>
        <w:t>2. НАЧИН НА КОЈИ ПОНУДА МОРА ДА БУДЕ САЧИЊЕНА</w:t>
      </w:r>
    </w:p>
    <w:p w:rsidR="00A878F3" w:rsidRPr="00A878F3" w:rsidRDefault="00A878F3" w:rsidP="00A878F3">
      <w:pPr>
        <w:jc w:val="both"/>
        <w:rPr>
          <w:rFonts w:eastAsia="TimesNewRomanPSMT"/>
          <w:bCs/>
          <w:highlight w:val="green"/>
        </w:rPr>
      </w:pPr>
    </w:p>
    <w:p w:rsidR="0084500F" w:rsidRPr="0084500F" w:rsidRDefault="0084500F" w:rsidP="00A878F3">
      <w:pPr>
        <w:jc w:val="both"/>
        <w:rPr>
          <w:noProof/>
        </w:rPr>
      </w:pPr>
      <w:r w:rsidRPr="00EF6B5E">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r>
        <w:rPr>
          <w:noProof/>
        </w:rPr>
        <w:t>.</w:t>
      </w:r>
    </w:p>
    <w:p w:rsidR="00A878F3" w:rsidRPr="00EC12C4" w:rsidRDefault="00A878F3" w:rsidP="00A878F3">
      <w:pPr>
        <w:jc w:val="both"/>
        <w:rPr>
          <w:rFonts w:eastAsia="TimesNewRomanPSMT"/>
          <w:bCs/>
        </w:rPr>
      </w:pPr>
      <w:proofErr w:type="gramStart"/>
      <w:r w:rsidRPr="00EC12C4">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EC12C4">
        <w:rPr>
          <w:rFonts w:eastAsia="TimesNewRomanPSMT"/>
          <w:bCs/>
        </w:rPr>
        <w:t xml:space="preserve"> </w:t>
      </w:r>
    </w:p>
    <w:p w:rsidR="00A878F3" w:rsidRPr="00EC12C4" w:rsidRDefault="00A878F3" w:rsidP="00A878F3">
      <w:pPr>
        <w:jc w:val="both"/>
        <w:rPr>
          <w:rFonts w:eastAsia="TimesNewRomanPSMT"/>
          <w:bCs/>
        </w:rPr>
      </w:pPr>
      <w:proofErr w:type="gramStart"/>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sidRPr="00EC12C4">
        <w:rPr>
          <w:rFonts w:eastAsia="TimesNewRomanPSMT"/>
          <w:bCs/>
        </w:rPr>
        <w:t xml:space="preserve"> понуђача.</w:t>
      </w:r>
      <w:proofErr w:type="gramEnd"/>
      <w:r w:rsidRPr="00EC12C4">
        <w:rPr>
          <w:rFonts w:eastAsia="TimesNewRomanPSMT"/>
          <w:bCs/>
        </w:rPr>
        <w:t xml:space="preserve"> </w:t>
      </w:r>
    </w:p>
    <w:p w:rsidR="00A878F3" w:rsidRPr="00EC12C4" w:rsidRDefault="00A878F3" w:rsidP="00A878F3">
      <w:pPr>
        <w:jc w:val="both"/>
        <w:rPr>
          <w:rFonts w:eastAsia="TimesNewRomanPSMT"/>
          <w:bCs/>
        </w:rPr>
      </w:pPr>
      <w:proofErr w:type="gramStart"/>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A37566" w:rsidRDefault="00A37566" w:rsidP="00A878F3">
      <w:pPr>
        <w:autoSpaceDE w:val="0"/>
        <w:autoSpaceDN w:val="0"/>
        <w:adjustRightInd w:val="0"/>
        <w:jc w:val="both"/>
        <w:rPr>
          <w:rFonts w:eastAsia="TimesNewRomanPSMT"/>
          <w:bCs/>
          <w:highlight w:val="green"/>
        </w:rPr>
      </w:pPr>
    </w:p>
    <w:p w:rsidR="001B4E69" w:rsidRPr="00E71BEB" w:rsidRDefault="00A878F3" w:rsidP="00A878F3">
      <w:pPr>
        <w:autoSpaceDE w:val="0"/>
        <w:autoSpaceDN w:val="0"/>
        <w:adjustRightInd w:val="0"/>
        <w:jc w:val="both"/>
        <w:rPr>
          <w:rFonts w:eastAsia="TimesNewRomanPS-BoldMT"/>
          <w:bCs/>
        </w:rPr>
      </w:pPr>
      <w:r w:rsidRPr="00260308">
        <w:rPr>
          <w:rFonts w:eastAsia="TimesNewRomanPSMT"/>
          <w:bCs/>
        </w:rPr>
        <w:t xml:space="preserve">Понуду доставити </w:t>
      </w:r>
      <w:r w:rsidR="003A5A82" w:rsidRPr="00EC12C4">
        <w:rPr>
          <w:rFonts w:eastAsia="TimesNewRomanPSMT"/>
          <w:bCs/>
        </w:rPr>
        <w:t>непосредно или путем поште</w:t>
      </w:r>
      <w:r w:rsidR="00155EA2">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00466DF7" w:rsidRPr="00466DF7">
        <w:rPr>
          <w:b/>
        </w:rPr>
        <w:t>Клинички центар Војводине,</w:t>
      </w:r>
      <w:r w:rsidR="00466DF7" w:rsidRPr="000765F0">
        <w:t xml:space="preserve"> </w:t>
      </w:r>
      <w:r w:rsidR="00184FE2" w:rsidRPr="00E71BEB">
        <w:rPr>
          <w:rFonts w:eastAsia="TimesNewRomanPSMT"/>
          <w:b/>
          <w:bCs/>
        </w:rPr>
        <w:t>21000 Нови Сад, Хајдук Вељкова број 1</w:t>
      </w:r>
      <w:r w:rsidRPr="00E71BEB">
        <w:rPr>
          <w:i/>
          <w:iCs/>
        </w:rPr>
        <w:t xml:space="preserve">, </w:t>
      </w:r>
      <w:r w:rsidR="004F2BAB" w:rsidRPr="004F2BAB">
        <w:rPr>
          <w:iCs/>
        </w:rPr>
        <w:t xml:space="preserve">искључиво </w:t>
      </w:r>
      <w:r w:rsidR="004F2BAB" w:rsidRPr="00260308">
        <w:rPr>
          <w:rFonts w:eastAsia="TimesNewRomanPSMT"/>
          <w:bCs/>
        </w:rPr>
        <w:t xml:space="preserve">преко писарнице </w:t>
      </w:r>
      <w:r w:rsidR="004F2BAB">
        <w:rPr>
          <w:rFonts w:eastAsia="TimesNewRomanPSMT"/>
          <w:bCs/>
        </w:rPr>
        <w:t xml:space="preserve"> Клиничког центра Војводине, </w:t>
      </w:r>
      <w:r w:rsidR="00E71BEB">
        <w:rPr>
          <w:rFonts w:eastAsia="TimesNewRomanPSMT"/>
          <w:bCs/>
        </w:rPr>
        <w:t xml:space="preserve">са назнаком </w:t>
      </w:r>
      <w:r w:rsidR="002259B4" w:rsidRPr="00E71BEB">
        <w:rPr>
          <w:rFonts w:eastAsia="TimesNewRomanPS-BoldMT"/>
          <w:bCs/>
        </w:rPr>
        <w:t xml:space="preserve">да је реч о понуди, уз обавезно </w:t>
      </w:r>
      <w:r w:rsidR="002259B4" w:rsidRPr="00E71BEB">
        <w:rPr>
          <w:rFonts w:eastAsia="TimesNewRomanPS-BoldMT"/>
          <w:b/>
          <w:bCs/>
        </w:rPr>
        <w:t>навођење предмета набавке и редног броја</w:t>
      </w:r>
      <w:r w:rsidR="002259B4" w:rsidRPr="00E71BEB">
        <w:rPr>
          <w:rFonts w:eastAsia="TimesNewRomanPS-BoldMT"/>
          <w:bCs/>
        </w:rPr>
        <w:t xml:space="preserve"> набавке</w:t>
      </w:r>
      <w:r w:rsidR="001B4E69" w:rsidRPr="00E71BEB">
        <w:rPr>
          <w:rFonts w:eastAsia="TimesNewRomanPS-BoldMT"/>
          <w:bCs/>
        </w:rPr>
        <w:t xml:space="preserve"> (подаци </w:t>
      </w:r>
      <w:r w:rsidR="00BB33C6">
        <w:t>дати</w:t>
      </w:r>
      <w:r w:rsidR="001B4E69" w:rsidRPr="00E71BEB">
        <w:t xml:space="preserve"> у </w:t>
      </w:r>
      <w:r w:rsidR="001B4E69" w:rsidRPr="00E71BEB">
        <w:rPr>
          <w:lang w:val="sr-Cyrl-CS"/>
        </w:rPr>
        <w:t xml:space="preserve">поглављу </w:t>
      </w:r>
      <w:r w:rsidR="001B4E69" w:rsidRPr="00E71BEB">
        <w:t>1.</w:t>
      </w:r>
      <w:r w:rsidR="001B4E69" w:rsidRPr="00E71BEB">
        <w:rPr>
          <w:lang w:val="ru-RU"/>
        </w:rPr>
        <w:t xml:space="preserve"> </w:t>
      </w:r>
      <w:r w:rsidR="001B4E69" w:rsidRPr="00E71BEB">
        <w:t>конкурсне документације)</w:t>
      </w:r>
      <w:r w:rsidR="002259B4" w:rsidRPr="00E71BEB">
        <w:rPr>
          <w:rFonts w:eastAsia="TimesNewRomanPS-BoldMT"/>
          <w:bCs/>
        </w:rPr>
        <w:t xml:space="preserve">. </w:t>
      </w:r>
    </w:p>
    <w:p w:rsidR="008D5A7C" w:rsidRPr="009A5352" w:rsidRDefault="002259B4" w:rsidP="00A878F3">
      <w:pPr>
        <w:autoSpaceDE w:val="0"/>
        <w:autoSpaceDN w:val="0"/>
        <w:adjustRightInd w:val="0"/>
        <w:jc w:val="both"/>
        <w:rPr>
          <w:color w:val="FF0000"/>
        </w:rPr>
      </w:pPr>
      <w:r w:rsidRPr="00E71BEB">
        <w:rPr>
          <w:rFonts w:eastAsia="TimesNewRomanPS-BoldMT"/>
          <w:bCs/>
        </w:rPr>
        <w:t xml:space="preserve">На полеђини </w:t>
      </w:r>
      <w:proofErr w:type="gramStart"/>
      <w:r w:rsidRPr="00E71BEB">
        <w:rPr>
          <w:rFonts w:eastAsia="TimesNewRomanPS-BoldMT"/>
          <w:bCs/>
        </w:rPr>
        <w:t xml:space="preserve">понуде </w:t>
      </w:r>
      <w:r w:rsidR="00A878F3" w:rsidRPr="00E71BEB">
        <w:rPr>
          <w:rFonts w:eastAsia="TimesNewRomanPSMT"/>
          <w:b/>
          <w:bCs/>
        </w:rPr>
        <w:t xml:space="preserve"> </w:t>
      </w:r>
      <w:r w:rsidR="001B4E69" w:rsidRPr="00E71BEB">
        <w:rPr>
          <w:rFonts w:eastAsia="TimesNewRomanPSMT"/>
          <w:bCs/>
        </w:rPr>
        <w:t>обавезно</w:t>
      </w:r>
      <w:proofErr w:type="gramEnd"/>
      <w:r w:rsidR="001B4E69" w:rsidRPr="00E71BEB">
        <w:rPr>
          <w:rFonts w:eastAsia="TimesNewRomanPSMT"/>
          <w:bCs/>
        </w:rPr>
        <w:t xml:space="preserve"> ставити назнаку</w:t>
      </w:r>
      <w:r w:rsidR="001B4E69" w:rsidRPr="00E71BEB">
        <w:rPr>
          <w:rFonts w:eastAsia="TimesNewRomanPSMT"/>
          <w:b/>
          <w:bCs/>
        </w:rPr>
        <w:t xml:space="preserve"> „</w:t>
      </w:r>
      <w:r w:rsidR="00A878F3" w:rsidRPr="00E71BEB">
        <w:rPr>
          <w:rFonts w:eastAsia="TimesNewRomanPS-BoldMT"/>
          <w:b/>
          <w:bCs/>
        </w:rPr>
        <w:t>НЕ ОТВАРАТИ”</w:t>
      </w:r>
      <w:r w:rsidR="00A878F3" w:rsidRPr="00E71BEB">
        <w:rPr>
          <w:b/>
        </w:rPr>
        <w:t>.</w:t>
      </w:r>
    </w:p>
    <w:p w:rsidR="008D5A7C" w:rsidRPr="00E71BEB" w:rsidRDefault="008D5A7C" w:rsidP="00A878F3">
      <w:pPr>
        <w:autoSpaceDE w:val="0"/>
        <w:autoSpaceDN w:val="0"/>
        <w:adjustRightInd w:val="0"/>
        <w:jc w:val="both"/>
        <w:rPr>
          <w:color w:val="FF0000"/>
        </w:rPr>
      </w:pPr>
    </w:p>
    <w:p w:rsidR="00A878F3" w:rsidRPr="00E71BEB" w:rsidRDefault="00A878F3" w:rsidP="00A878F3">
      <w:pPr>
        <w:autoSpaceDE w:val="0"/>
        <w:autoSpaceDN w:val="0"/>
        <w:adjustRightInd w:val="0"/>
        <w:jc w:val="both"/>
        <w:rPr>
          <w:b/>
          <w:color w:val="FF0000"/>
        </w:rPr>
      </w:pPr>
      <w:proofErr w:type="gramStart"/>
      <w:r w:rsidRPr="00E71BEB">
        <w:rPr>
          <w:b/>
        </w:rPr>
        <w:t xml:space="preserve">Понуда се сматра благовременом уколико је примљена од стране наручиоца до </w:t>
      </w:r>
      <w:r w:rsidR="001B4E69" w:rsidRPr="00E71BEB">
        <w:rPr>
          <w:b/>
        </w:rPr>
        <w:t>датума (дана) и часа назначеног у Позиву за подношење понуда</w:t>
      </w:r>
      <w:r w:rsidRPr="00E71BEB">
        <w:rPr>
          <w:b/>
          <w:i/>
          <w:iCs/>
        </w:rPr>
        <w:t>.</w:t>
      </w:r>
      <w:proofErr w:type="gramEnd"/>
      <w:r w:rsidRPr="00E71BEB">
        <w:rPr>
          <w:b/>
          <w:i/>
          <w:iCs/>
          <w:color w:val="FF0000"/>
        </w:rPr>
        <w:t xml:space="preserve"> </w:t>
      </w:r>
    </w:p>
    <w:p w:rsidR="00307D18" w:rsidRDefault="00307D18" w:rsidP="00A878F3">
      <w:pPr>
        <w:autoSpaceDE w:val="0"/>
        <w:autoSpaceDN w:val="0"/>
        <w:adjustRightInd w:val="0"/>
        <w:jc w:val="both"/>
        <w:rPr>
          <w:highlight w:val="green"/>
        </w:rPr>
      </w:pPr>
    </w:p>
    <w:p w:rsidR="00A878F3" w:rsidRPr="00EC12C4" w:rsidRDefault="00A878F3" w:rsidP="00A878F3">
      <w:pPr>
        <w:autoSpaceDE w:val="0"/>
        <w:autoSpaceDN w:val="0"/>
        <w:adjustRightInd w:val="0"/>
        <w:jc w:val="both"/>
      </w:pPr>
      <w:proofErr w:type="gramStart"/>
      <w:r w:rsidRPr="00EC12C4">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EC12C4">
        <w:t xml:space="preserve"> </w:t>
      </w:r>
      <w:proofErr w:type="gramStart"/>
      <w:r w:rsidRPr="00EC12C4">
        <w:t xml:space="preserve">Уколико је понуда достављена непосредно </w:t>
      </w:r>
      <w:r w:rsidRPr="00EC12C4">
        <w:rPr>
          <w:lang w:val="sr-Cyrl-CS"/>
        </w:rPr>
        <w:t>н</w:t>
      </w:r>
      <w:r w:rsidRPr="00EC12C4">
        <w:t>аручулац ће понуђачу предати потврду пријема понуде.</w:t>
      </w:r>
      <w:proofErr w:type="gramEnd"/>
      <w:r w:rsidRPr="00EC12C4">
        <w:t xml:space="preserve"> </w:t>
      </w:r>
      <w:proofErr w:type="gramStart"/>
      <w:r w:rsidRPr="00EC12C4">
        <w:t>У потврди о пријему наручилац ће навести датум и сат пријема понуде.</w:t>
      </w:r>
      <w:proofErr w:type="gramEnd"/>
      <w:r w:rsidRPr="00EC12C4">
        <w:t xml:space="preserve"> </w:t>
      </w:r>
    </w:p>
    <w:p w:rsidR="00A878F3" w:rsidRPr="00EC12C4" w:rsidRDefault="00A878F3" w:rsidP="00A878F3">
      <w:pPr>
        <w:autoSpaceDE w:val="0"/>
        <w:autoSpaceDN w:val="0"/>
        <w:adjustRightInd w:val="0"/>
        <w:jc w:val="both"/>
      </w:pPr>
      <w:proofErr w:type="gramStart"/>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184FE2" w:rsidRDefault="00184FE2" w:rsidP="00A878F3">
      <w:pPr>
        <w:jc w:val="both"/>
        <w:rPr>
          <w:rFonts w:eastAsia="TimesNewRomanPSMT"/>
          <w:bCs/>
          <w:highlight w:val="green"/>
        </w:rPr>
      </w:pPr>
    </w:p>
    <w:p w:rsidR="00A878F3" w:rsidRDefault="00A878F3" w:rsidP="00A878F3">
      <w:pPr>
        <w:jc w:val="both"/>
        <w:rPr>
          <w:b/>
          <w:bCs/>
          <w:i/>
          <w:iCs/>
        </w:rPr>
      </w:pPr>
      <w:r w:rsidRPr="00EC12C4">
        <w:rPr>
          <w:b/>
          <w:i/>
          <w:iCs/>
        </w:rPr>
        <w:t>3.</w:t>
      </w:r>
      <w:r w:rsidRPr="00EC12C4">
        <w:rPr>
          <w:b/>
          <w:bCs/>
          <w:i/>
          <w:iCs/>
        </w:rPr>
        <w:t xml:space="preserve"> ПАРТИЈЕ</w:t>
      </w:r>
    </w:p>
    <w:p w:rsidR="00C21A19" w:rsidRPr="00C21A19" w:rsidRDefault="00C21A19" w:rsidP="00A878F3">
      <w:pPr>
        <w:jc w:val="both"/>
      </w:pPr>
    </w:p>
    <w:p w:rsidR="00C21A19" w:rsidRPr="00C21A19" w:rsidRDefault="00C21A19" w:rsidP="00C21A19">
      <w:pPr>
        <w:rPr>
          <w:noProof/>
        </w:rPr>
      </w:pPr>
      <w:r w:rsidRPr="00C21A19">
        <w:rPr>
          <w:noProof/>
        </w:rPr>
        <w:t xml:space="preserve">Предмет јавне </w:t>
      </w:r>
      <w:r w:rsidRPr="009A023B">
        <w:rPr>
          <w:noProof/>
        </w:rPr>
        <w:t>набавке није  обликован</w:t>
      </w:r>
      <w:r w:rsidRPr="00C21A19">
        <w:rPr>
          <w:noProof/>
        </w:rPr>
        <w:t xml:space="preserve"> по партијама.</w:t>
      </w:r>
    </w:p>
    <w:p w:rsidR="00A878F3" w:rsidRPr="00A878F3" w:rsidRDefault="00A878F3" w:rsidP="00A878F3">
      <w:pPr>
        <w:jc w:val="both"/>
        <w:rPr>
          <w:highlight w:val="green"/>
        </w:rPr>
      </w:pPr>
    </w:p>
    <w:p w:rsidR="00A878F3" w:rsidRPr="00EC12C4" w:rsidRDefault="00A878F3" w:rsidP="00A878F3">
      <w:pPr>
        <w:jc w:val="both"/>
        <w:rPr>
          <w:bCs/>
          <w:iCs/>
        </w:rPr>
      </w:pPr>
      <w:r w:rsidRPr="00EC12C4">
        <w:rPr>
          <w:b/>
          <w:i/>
          <w:iCs/>
        </w:rPr>
        <w:t>4.</w:t>
      </w:r>
      <w:r w:rsidRPr="00EC12C4">
        <w:rPr>
          <w:b/>
          <w:bCs/>
          <w:i/>
          <w:iCs/>
        </w:rPr>
        <w:t xml:space="preserve">  ПОНУДА СА ВАРИЈАНТАМА</w:t>
      </w:r>
    </w:p>
    <w:p w:rsidR="00A878F3" w:rsidRPr="00A878F3" w:rsidRDefault="00A878F3" w:rsidP="00A878F3">
      <w:pPr>
        <w:jc w:val="both"/>
        <w:rPr>
          <w:bCs/>
          <w:iCs/>
          <w:highlight w:val="green"/>
        </w:rPr>
      </w:pPr>
    </w:p>
    <w:p w:rsidR="00A878F3" w:rsidRPr="009A023B" w:rsidRDefault="00A878F3" w:rsidP="00A878F3">
      <w:pPr>
        <w:jc w:val="both"/>
        <w:rPr>
          <w:b/>
          <w:bCs/>
          <w:i/>
          <w:iCs/>
        </w:rPr>
      </w:pPr>
      <w:proofErr w:type="gramStart"/>
      <w:r w:rsidRPr="009A023B">
        <w:rPr>
          <w:bCs/>
          <w:iCs/>
        </w:rPr>
        <w:t>Подношење понуде са варијантама није дозвољено.</w:t>
      </w:r>
      <w:proofErr w:type="gramEnd"/>
    </w:p>
    <w:p w:rsidR="00A878F3" w:rsidRPr="00A878F3" w:rsidRDefault="00A878F3" w:rsidP="00A878F3">
      <w:pPr>
        <w:jc w:val="both"/>
        <w:rPr>
          <w:highlight w:val="green"/>
        </w:rPr>
      </w:pPr>
    </w:p>
    <w:p w:rsidR="00A878F3" w:rsidRPr="00EC12C4" w:rsidRDefault="00A878F3" w:rsidP="00A878F3">
      <w:pPr>
        <w:jc w:val="both"/>
      </w:pPr>
      <w:r w:rsidRPr="00EC12C4">
        <w:rPr>
          <w:b/>
          <w:bCs/>
          <w:i/>
          <w:iCs/>
        </w:rPr>
        <w:t xml:space="preserve">5. </w:t>
      </w:r>
      <w:r w:rsidRPr="00EC12C4">
        <w:rPr>
          <w:b/>
          <w:i/>
          <w:iCs/>
        </w:rPr>
        <w:t>НАЧИН ИЗМЕНЕ, ДОПУНЕ И ОПОЗИВА ПОНУДЕ</w:t>
      </w:r>
    </w:p>
    <w:p w:rsidR="00A878F3" w:rsidRPr="00EC12C4" w:rsidRDefault="00A878F3" w:rsidP="00A878F3">
      <w:pPr>
        <w:jc w:val="both"/>
      </w:pPr>
    </w:p>
    <w:p w:rsidR="00A878F3" w:rsidRPr="00EC12C4" w:rsidRDefault="00A878F3" w:rsidP="00A878F3">
      <w:pPr>
        <w:jc w:val="both"/>
      </w:pPr>
      <w:proofErr w:type="gramStart"/>
      <w:r w:rsidRPr="00EC12C4">
        <w:t>У року за подношење понуде понуђач може да измени, допуни или опозове своју понуду на начин који је одређен за подношење понуде.</w:t>
      </w:r>
      <w:proofErr w:type="gramEnd"/>
    </w:p>
    <w:p w:rsidR="00A878F3" w:rsidRPr="00EC12C4" w:rsidRDefault="00A878F3" w:rsidP="00A878F3">
      <w:pPr>
        <w:jc w:val="both"/>
        <w:rPr>
          <w:rFonts w:eastAsia="TimesNewRomanPSMT"/>
          <w:bCs/>
          <w:iCs/>
        </w:rPr>
      </w:pPr>
      <w:proofErr w:type="gramStart"/>
      <w:r w:rsidRPr="00EC12C4">
        <w:t>Понуђач је дужан да јасно назначи који део понуде мења односно која документа накнадно доставља.</w:t>
      </w:r>
      <w:proofErr w:type="gramEnd"/>
      <w:r w:rsidRPr="00EC12C4">
        <w:t xml:space="preserve"> </w:t>
      </w:r>
    </w:p>
    <w:p w:rsidR="00FC5FB6" w:rsidRPr="00FC5FB6" w:rsidRDefault="008E47BA" w:rsidP="00FC5FB6">
      <w:pPr>
        <w:jc w:val="both"/>
        <w:rPr>
          <w:rFonts w:eastAsia="TimesNewRomanPSMT"/>
          <w:bCs/>
          <w:iCs/>
        </w:rPr>
      </w:pPr>
      <w:r w:rsidRPr="00EC12C4">
        <w:rPr>
          <w:rFonts w:eastAsia="TimesNewRomanPSMT"/>
          <w:bCs/>
          <w:iCs/>
        </w:rPr>
        <w:lastRenderedPageBreak/>
        <w:t>Писано обавештење о и</w:t>
      </w:r>
      <w:r w:rsidR="00A878F3" w:rsidRPr="00EC12C4">
        <w:rPr>
          <w:rFonts w:eastAsia="TimesNewRomanPSMT"/>
          <w:bCs/>
          <w:iCs/>
        </w:rPr>
        <w:t>змен</w:t>
      </w:r>
      <w:r w:rsidRPr="00EC12C4">
        <w:rPr>
          <w:rFonts w:eastAsia="TimesNewRomanPSMT"/>
          <w:bCs/>
          <w:iCs/>
        </w:rPr>
        <w:t>и</w:t>
      </w:r>
      <w:r w:rsidR="00A878F3" w:rsidRPr="00EC12C4">
        <w:rPr>
          <w:rFonts w:eastAsia="TimesNewRomanPSMT"/>
          <w:bCs/>
          <w:iCs/>
        </w:rPr>
        <w:t>, допун</w:t>
      </w:r>
      <w:r w:rsidRPr="00EC12C4">
        <w:rPr>
          <w:rFonts w:eastAsia="TimesNewRomanPSMT"/>
          <w:bCs/>
          <w:iCs/>
        </w:rPr>
        <w:t>и</w:t>
      </w:r>
      <w:r w:rsidR="00A878F3" w:rsidRPr="00EC12C4">
        <w:rPr>
          <w:rFonts w:eastAsia="TimesNewRomanPSMT"/>
          <w:bCs/>
          <w:iCs/>
        </w:rPr>
        <w:t xml:space="preserve"> или опозив</w:t>
      </w:r>
      <w:r w:rsidRPr="00EC12C4">
        <w:rPr>
          <w:rFonts w:eastAsia="TimesNewRomanPSMT"/>
          <w:bCs/>
          <w:iCs/>
        </w:rPr>
        <w:t>у</w:t>
      </w:r>
      <w:r w:rsidR="00A878F3" w:rsidRPr="00EC12C4">
        <w:rPr>
          <w:rFonts w:eastAsia="TimesNewRomanPSMT"/>
          <w:bCs/>
          <w:iCs/>
        </w:rPr>
        <w:t xml:space="preserve"> понуде </w:t>
      </w:r>
      <w:r w:rsidRPr="00EC12C4">
        <w:rPr>
          <w:rFonts w:eastAsia="TimesNewRomanPSMT"/>
          <w:bCs/>
          <w:iCs/>
        </w:rPr>
        <w:t>понуђач д</w:t>
      </w:r>
      <w:r w:rsidR="00A878F3" w:rsidRPr="00EC12C4">
        <w:rPr>
          <w:rFonts w:eastAsia="TimesNewRomanPSMT"/>
          <w:bCs/>
          <w:iCs/>
        </w:rPr>
        <w:t>остав</w:t>
      </w:r>
      <w:r w:rsidRPr="00EC12C4">
        <w:rPr>
          <w:rFonts w:eastAsia="TimesNewRomanPSMT"/>
          <w:bCs/>
          <w:iCs/>
        </w:rPr>
        <w:t xml:space="preserve">ља </w:t>
      </w:r>
      <w:r w:rsidR="00FC5FB6" w:rsidRPr="00FC5FB6">
        <w:rPr>
          <w:rFonts w:eastAsia="TimesNewRomanPSMT"/>
          <w:bCs/>
          <w:iCs/>
        </w:rPr>
        <w:t xml:space="preserve">непосредно или путем поште на адресу: </w:t>
      </w:r>
      <w:r w:rsidR="00FC5FB6" w:rsidRPr="00FC5FB6">
        <w:rPr>
          <w:rFonts w:eastAsia="TimesNewRomanPSMT"/>
          <w:b/>
          <w:bCs/>
          <w:iCs/>
        </w:rPr>
        <w:t>Клинички центар Војводине,</w:t>
      </w:r>
      <w:r w:rsidR="00FC5FB6" w:rsidRPr="00FC5FB6">
        <w:rPr>
          <w:rFonts w:eastAsia="TimesNewRomanPSMT"/>
          <w:bCs/>
          <w:iCs/>
        </w:rPr>
        <w:t xml:space="preserve"> </w:t>
      </w:r>
      <w:r w:rsidR="00FC5FB6" w:rsidRPr="00FC5FB6">
        <w:rPr>
          <w:rFonts w:eastAsia="TimesNewRomanPSMT"/>
          <w:b/>
          <w:bCs/>
          <w:iCs/>
        </w:rPr>
        <w:t>21000 Нови Сад, Хајдук Вељкова број 1</w:t>
      </w:r>
      <w:r w:rsidR="00FC5FB6" w:rsidRPr="00FC5FB6">
        <w:rPr>
          <w:rFonts w:eastAsia="TimesNewRomanPSMT"/>
          <w:bCs/>
          <w:i/>
          <w:iCs/>
        </w:rPr>
        <w:t xml:space="preserve">, </w:t>
      </w:r>
      <w:r w:rsidR="00FC5FB6" w:rsidRPr="00FC5FB6">
        <w:rPr>
          <w:rFonts w:eastAsia="TimesNewRomanPSMT"/>
          <w:bCs/>
          <w:iCs/>
        </w:rPr>
        <w:t xml:space="preserve">искључиво преко писарнице  Клиничког центра Војводине, са назнаком </w:t>
      </w:r>
      <w:r w:rsidR="00FC5FB6">
        <w:rPr>
          <w:rFonts w:eastAsia="TimesNewRomanPSMT"/>
          <w:bCs/>
          <w:iCs/>
        </w:rPr>
        <w:t>да је реч о измени, допуни или опозиву понуде</w:t>
      </w:r>
      <w:r w:rsidR="00FC5FB6" w:rsidRPr="00FC5FB6">
        <w:rPr>
          <w:rFonts w:eastAsia="TimesNewRomanPSMT"/>
          <w:bCs/>
          <w:iCs/>
        </w:rPr>
        <w:t xml:space="preserve">, уз обавезно </w:t>
      </w:r>
      <w:r w:rsidR="00FC5FB6" w:rsidRPr="00FC5FB6">
        <w:rPr>
          <w:rFonts w:eastAsia="TimesNewRomanPSMT"/>
          <w:b/>
          <w:bCs/>
          <w:iCs/>
        </w:rPr>
        <w:t>навођење предмета набавке и редног броја</w:t>
      </w:r>
      <w:r w:rsidR="00FC5FB6" w:rsidRPr="00FC5FB6">
        <w:rPr>
          <w:rFonts w:eastAsia="TimesNewRomanPSMT"/>
          <w:bCs/>
          <w:iCs/>
        </w:rPr>
        <w:t xml:space="preserve"> набавке (подаци дати у </w:t>
      </w:r>
      <w:r w:rsidR="00FC5FB6" w:rsidRPr="00FC5FB6">
        <w:rPr>
          <w:rFonts w:eastAsia="TimesNewRomanPSMT"/>
          <w:bCs/>
          <w:iCs/>
          <w:lang w:val="sr-Cyrl-CS"/>
        </w:rPr>
        <w:t xml:space="preserve">поглављу </w:t>
      </w:r>
      <w:r w:rsidR="00FC5FB6" w:rsidRPr="00FC5FB6">
        <w:rPr>
          <w:rFonts w:eastAsia="TimesNewRomanPSMT"/>
          <w:bCs/>
          <w:iCs/>
        </w:rPr>
        <w:t>1.</w:t>
      </w:r>
      <w:r w:rsidR="00FC5FB6" w:rsidRPr="00FC5FB6">
        <w:rPr>
          <w:rFonts w:eastAsia="TimesNewRomanPSMT"/>
          <w:bCs/>
          <w:iCs/>
          <w:lang w:val="ru-RU"/>
        </w:rPr>
        <w:t xml:space="preserve"> </w:t>
      </w:r>
      <w:r w:rsidR="00FC5FB6" w:rsidRPr="00FC5FB6">
        <w:rPr>
          <w:rFonts w:eastAsia="TimesNewRomanPSMT"/>
          <w:bCs/>
          <w:iCs/>
        </w:rPr>
        <w:t xml:space="preserve">конкурсне документације). </w:t>
      </w:r>
    </w:p>
    <w:p w:rsidR="008E47BA" w:rsidRPr="00EC12C4" w:rsidRDefault="008E47BA" w:rsidP="008E47BA">
      <w:pPr>
        <w:jc w:val="both"/>
        <w:rPr>
          <w:rFonts w:eastAsia="TimesNewRomanPSMT"/>
          <w:bCs/>
          <w:iCs/>
        </w:rPr>
      </w:pPr>
    </w:p>
    <w:p w:rsidR="00A878F3" w:rsidRPr="00EC12C4" w:rsidRDefault="00A878F3" w:rsidP="00A878F3">
      <w:pPr>
        <w:jc w:val="both"/>
      </w:pPr>
      <w:proofErr w:type="gramStart"/>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sidRPr="00EC12C4">
        <w:rPr>
          <w:rFonts w:eastAsia="TimesNewRomanPSMT"/>
          <w:bCs/>
        </w:rPr>
        <w:t xml:space="preserve"> понуђача.</w:t>
      </w:r>
      <w:proofErr w:type="gramEnd"/>
      <w:r w:rsidRPr="00EC12C4">
        <w:rPr>
          <w:rFonts w:eastAsia="TimesNewRomanPSMT"/>
          <w:bCs/>
        </w:rPr>
        <w:t xml:space="preserve"> </w:t>
      </w:r>
      <w:proofErr w:type="gramStart"/>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A878F3" w:rsidRPr="00EC12C4" w:rsidRDefault="00A878F3" w:rsidP="00A878F3">
      <w:pPr>
        <w:jc w:val="both"/>
        <w:rPr>
          <w:b/>
          <w:i/>
          <w:iCs/>
        </w:rPr>
      </w:pPr>
      <w:proofErr w:type="gramStart"/>
      <w:r w:rsidRPr="00EC12C4">
        <w:t>По истеку рока за подношење понуда понуђач не може да повуче нити да мења своју понуду.</w:t>
      </w:r>
      <w:proofErr w:type="gramEnd"/>
    </w:p>
    <w:p w:rsidR="00A878F3" w:rsidRPr="00A878F3" w:rsidRDefault="00A878F3" w:rsidP="00A878F3">
      <w:pPr>
        <w:jc w:val="both"/>
        <w:rPr>
          <w:b/>
          <w:i/>
          <w:iCs/>
          <w:highlight w:val="green"/>
        </w:rPr>
      </w:pPr>
    </w:p>
    <w:p w:rsidR="00A878F3" w:rsidRPr="00EC12C4" w:rsidRDefault="00A878F3" w:rsidP="00A878F3">
      <w:pPr>
        <w:jc w:val="both"/>
        <w:rPr>
          <w:bCs/>
          <w:iCs/>
        </w:rPr>
      </w:pPr>
      <w:r w:rsidRPr="00EC12C4">
        <w:rPr>
          <w:b/>
          <w:bCs/>
          <w:i/>
          <w:iCs/>
        </w:rPr>
        <w:t xml:space="preserve">6. УЧЕСТВОВАЊЕ У ЗАЈЕДНИЧКОЈ ПОНУДИ ИЛИ КАО ПОДИЗВОЂАЧ </w:t>
      </w:r>
    </w:p>
    <w:p w:rsidR="00A878F3" w:rsidRPr="00EC12C4" w:rsidRDefault="00A878F3" w:rsidP="00A878F3">
      <w:pPr>
        <w:jc w:val="both"/>
        <w:rPr>
          <w:bCs/>
          <w:iCs/>
        </w:rPr>
      </w:pPr>
    </w:p>
    <w:p w:rsidR="00A878F3" w:rsidRPr="00EC12C4" w:rsidRDefault="00A878F3" w:rsidP="00A878F3">
      <w:pPr>
        <w:jc w:val="both"/>
        <w:rPr>
          <w:iCs/>
        </w:rPr>
      </w:pPr>
      <w:proofErr w:type="gramStart"/>
      <w:r w:rsidRPr="00EC12C4">
        <w:rPr>
          <w:bCs/>
          <w:iCs/>
        </w:rPr>
        <w:t>Понуђач може да поднесе само једну понуду.</w:t>
      </w:r>
      <w:proofErr w:type="gramEnd"/>
      <w:r w:rsidRPr="00EC12C4">
        <w:rPr>
          <w:i/>
          <w:iCs/>
        </w:rPr>
        <w:t xml:space="preserve"> </w:t>
      </w:r>
    </w:p>
    <w:p w:rsidR="00A878F3" w:rsidRPr="00EC12C4" w:rsidRDefault="00A878F3" w:rsidP="00A878F3">
      <w:pPr>
        <w:jc w:val="both"/>
        <w:rPr>
          <w:iCs/>
        </w:rPr>
      </w:pPr>
      <w:proofErr w:type="gramStart"/>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A878F3" w:rsidRPr="00EC12C4" w:rsidRDefault="00307D18" w:rsidP="00A878F3">
      <w:pPr>
        <w:jc w:val="both"/>
        <w:rPr>
          <w:i/>
          <w:iCs/>
        </w:rPr>
      </w:pPr>
      <w:proofErr w:type="gramStart"/>
      <w:r w:rsidRPr="00EC12C4">
        <w:rPr>
          <w:iCs/>
        </w:rPr>
        <w:t xml:space="preserve">У Обрасцу понуде, </w:t>
      </w:r>
      <w:r w:rsidR="00A878F3" w:rsidRPr="00EC12C4">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A878F3" w:rsidRPr="00EC12C4" w:rsidRDefault="00A878F3" w:rsidP="00A878F3">
      <w:pPr>
        <w:jc w:val="both"/>
      </w:pPr>
    </w:p>
    <w:p w:rsidR="00A878F3" w:rsidRPr="00EC12C4" w:rsidRDefault="00A878F3" w:rsidP="00A878F3">
      <w:pPr>
        <w:jc w:val="both"/>
        <w:rPr>
          <w:iCs/>
        </w:rPr>
      </w:pPr>
      <w:r w:rsidRPr="00EC12C4">
        <w:rPr>
          <w:b/>
          <w:bCs/>
          <w:i/>
          <w:iCs/>
        </w:rPr>
        <w:t>7. ПОНУДА СА ПОДИЗВОЂАЧЕМ</w:t>
      </w:r>
    </w:p>
    <w:p w:rsidR="00A878F3" w:rsidRPr="00EC12C4" w:rsidRDefault="00A878F3" w:rsidP="00A878F3">
      <w:pPr>
        <w:jc w:val="both"/>
        <w:rPr>
          <w:iCs/>
        </w:rPr>
      </w:pPr>
    </w:p>
    <w:p w:rsidR="00A878F3" w:rsidRPr="00EC12C4" w:rsidRDefault="00A878F3" w:rsidP="00A878F3">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878F3" w:rsidRPr="00EC12C4" w:rsidRDefault="00A878F3" w:rsidP="00A878F3">
      <w:pPr>
        <w:jc w:val="both"/>
        <w:rPr>
          <w:iCs/>
        </w:rPr>
      </w:pPr>
      <w:proofErr w:type="gramStart"/>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извршење набавке поверити подизвођачу.</w:t>
      </w:r>
      <w:proofErr w:type="gramEnd"/>
      <w:r w:rsidRPr="00EC12C4">
        <w:rPr>
          <w:iCs/>
        </w:rPr>
        <w:t xml:space="preserve"> </w:t>
      </w:r>
    </w:p>
    <w:p w:rsidR="00A878F3" w:rsidRPr="00EC12C4" w:rsidRDefault="00A878F3" w:rsidP="00A878F3">
      <w:pPr>
        <w:jc w:val="both"/>
        <w:rPr>
          <w:iCs/>
          <w:highlight w:val="green"/>
        </w:rPr>
      </w:pPr>
    </w:p>
    <w:p w:rsidR="008B55B5" w:rsidRPr="008B55B5" w:rsidRDefault="008B55B5" w:rsidP="008B55B5">
      <w:pPr>
        <w:jc w:val="both"/>
        <w:rPr>
          <w:bCs/>
          <w:iCs/>
        </w:rPr>
      </w:pPr>
      <w:proofErr w:type="gramStart"/>
      <w:r w:rsidRPr="008B55B5">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8B55B5">
        <w:rPr>
          <w:bCs/>
          <w:iCs/>
        </w:rPr>
        <w:t xml:space="preserve"> </w:t>
      </w:r>
    </w:p>
    <w:p w:rsidR="008B55B5" w:rsidRPr="008B55B5" w:rsidRDefault="008B55B5" w:rsidP="008B55B5">
      <w:pPr>
        <w:jc w:val="both"/>
        <w:rPr>
          <w:iCs/>
        </w:rPr>
      </w:pPr>
      <w:proofErr w:type="gramStart"/>
      <w:r w:rsidRPr="008B55B5">
        <w:rPr>
          <w:bCs/>
          <w:iCs/>
        </w:rPr>
        <w:t xml:space="preserve">Понуђач је дужан да за подизвођаче достави доказе о испуњености услова који су наведени у </w:t>
      </w:r>
      <w:r w:rsidRPr="008B55B5">
        <w:rPr>
          <w:bCs/>
          <w:iCs/>
          <w:lang w:val="sr-Cyrl-CS"/>
        </w:rPr>
        <w:t>поглављу</w:t>
      </w:r>
      <w:r w:rsidRPr="008B55B5">
        <w:rPr>
          <w:bCs/>
          <w:iCs/>
        </w:rPr>
        <w:t xml:space="preserve"> 5.</w:t>
      </w:r>
      <w:proofErr w:type="gramEnd"/>
      <w:r w:rsidRPr="008B55B5">
        <w:rPr>
          <w:bCs/>
          <w:iCs/>
        </w:rPr>
        <w:t xml:space="preserve"> </w:t>
      </w:r>
      <w:proofErr w:type="gramStart"/>
      <w:r w:rsidRPr="008B55B5">
        <w:rPr>
          <w:bCs/>
          <w:iCs/>
        </w:rPr>
        <w:t>конкурсне</w:t>
      </w:r>
      <w:proofErr w:type="gramEnd"/>
      <w:r w:rsidRPr="008B55B5">
        <w:rPr>
          <w:bCs/>
          <w:iCs/>
        </w:rPr>
        <w:t xml:space="preserve"> документације, у складу са Упутством како се доказује испуњеност услова.</w:t>
      </w:r>
    </w:p>
    <w:p w:rsidR="008B55B5" w:rsidRPr="008B55B5" w:rsidRDefault="008B55B5" w:rsidP="008B55B5">
      <w:pPr>
        <w:jc w:val="both"/>
        <w:rPr>
          <w:iCs/>
        </w:rPr>
      </w:pPr>
      <w:proofErr w:type="gramStart"/>
      <w:r w:rsidRPr="008B55B5">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8B55B5" w:rsidRPr="008B55B5" w:rsidRDefault="008B55B5" w:rsidP="008B55B5">
      <w:pPr>
        <w:jc w:val="both"/>
        <w:rPr>
          <w:iCs/>
        </w:rPr>
      </w:pPr>
      <w:proofErr w:type="gramStart"/>
      <w:r w:rsidRPr="008B55B5">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8B55B5">
        <w:rPr>
          <w:iCs/>
        </w:rPr>
        <w:t xml:space="preserve"> </w:t>
      </w:r>
    </w:p>
    <w:p w:rsidR="00A878F3" w:rsidRPr="008B55B5" w:rsidRDefault="008B55B5" w:rsidP="00A878F3">
      <w:pPr>
        <w:jc w:val="both"/>
        <w:rPr>
          <w:iCs/>
        </w:rPr>
      </w:pPr>
      <w:proofErr w:type="gramStart"/>
      <w:r w:rsidRPr="008B55B5">
        <w:rPr>
          <w:iCs/>
        </w:rPr>
        <w:t>Наручилац не дозвољава пренос доспелих потраживања директно подизвођачу у смислу члана 80.</w:t>
      </w:r>
      <w:proofErr w:type="gramEnd"/>
      <w:r w:rsidRPr="008B55B5">
        <w:rPr>
          <w:iCs/>
        </w:rPr>
        <w:t xml:space="preserve"> </w:t>
      </w:r>
      <w:proofErr w:type="gramStart"/>
      <w:r w:rsidRPr="008B55B5">
        <w:rPr>
          <w:iCs/>
        </w:rPr>
        <w:t>став</w:t>
      </w:r>
      <w:proofErr w:type="gramEnd"/>
      <w:r w:rsidRPr="008B55B5">
        <w:rPr>
          <w:iCs/>
        </w:rPr>
        <w:t xml:space="preserve"> 9. </w:t>
      </w:r>
      <w:proofErr w:type="gramStart"/>
      <w:r w:rsidRPr="008B55B5">
        <w:rPr>
          <w:iCs/>
        </w:rPr>
        <w:t>Закона о јавним набавкам.</w:t>
      </w:r>
      <w:proofErr w:type="gramEnd"/>
    </w:p>
    <w:p w:rsidR="00A878F3" w:rsidRPr="00EC12C4" w:rsidRDefault="00A878F3" w:rsidP="00A878F3">
      <w:pPr>
        <w:jc w:val="both"/>
        <w:rPr>
          <w:b/>
          <w:i/>
        </w:rPr>
      </w:pPr>
    </w:p>
    <w:p w:rsidR="00A878F3" w:rsidRPr="00EC12C4" w:rsidRDefault="00A878F3" w:rsidP="00A878F3">
      <w:pPr>
        <w:jc w:val="both"/>
      </w:pPr>
      <w:r w:rsidRPr="00EC12C4">
        <w:rPr>
          <w:b/>
          <w:i/>
        </w:rPr>
        <w:t>8. ЗАЈЕДНИЧКА ПОНУДА</w:t>
      </w:r>
    </w:p>
    <w:p w:rsidR="00A878F3" w:rsidRPr="00EC12C4" w:rsidRDefault="00A878F3" w:rsidP="00A878F3">
      <w:pPr>
        <w:jc w:val="both"/>
      </w:pPr>
    </w:p>
    <w:p w:rsidR="00A878F3" w:rsidRPr="00EC12C4" w:rsidRDefault="00A878F3" w:rsidP="00A878F3">
      <w:pPr>
        <w:jc w:val="both"/>
      </w:pPr>
      <w:proofErr w:type="gramStart"/>
      <w:r w:rsidRPr="00EC12C4">
        <w:t>Понуду може поднети група понуђача.</w:t>
      </w:r>
      <w:proofErr w:type="gramEnd"/>
    </w:p>
    <w:p w:rsidR="00A878F3" w:rsidRPr="00EC12C4" w:rsidRDefault="00A878F3" w:rsidP="00A878F3">
      <w:pPr>
        <w:jc w:val="both"/>
      </w:pPr>
      <w:proofErr w:type="gramStart"/>
      <w:r w:rsidRPr="00EC12C4">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EC12C4">
        <w:lastRenderedPageBreak/>
        <w:t>извршење јавне набавке, а који обавезно садржи податке из члана 81.</w:t>
      </w:r>
      <w:proofErr w:type="gramEnd"/>
      <w:r w:rsidRPr="00EC12C4">
        <w:t xml:space="preserve"> </w:t>
      </w:r>
      <w:proofErr w:type="gramStart"/>
      <w:r w:rsidRPr="00EC12C4">
        <w:t>ст</w:t>
      </w:r>
      <w:proofErr w:type="gramEnd"/>
      <w:r w:rsidRPr="00EC12C4">
        <w:rPr>
          <w:lang w:val="sr-Cyrl-CS"/>
        </w:rPr>
        <w:t>.</w:t>
      </w:r>
      <w:r w:rsidRPr="00EC12C4">
        <w:t xml:space="preserve"> 4. </w:t>
      </w:r>
      <w:proofErr w:type="gramStart"/>
      <w:r w:rsidRPr="00EC12C4">
        <w:t>тач</w:t>
      </w:r>
      <w:proofErr w:type="gramEnd"/>
      <w:r w:rsidRPr="00EC12C4">
        <w:rPr>
          <w:lang w:val="sr-Cyrl-CS"/>
        </w:rPr>
        <w:t>.</w:t>
      </w:r>
      <w:r w:rsidRPr="00EC12C4">
        <w:t xml:space="preserve"> 1</w:t>
      </w:r>
      <w:r w:rsidRPr="00EC12C4">
        <w:rPr>
          <w:lang w:val="sr-Cyrl-CS"/>
        </w:rPr>
        <w:t>)</w:t>
      </w:r>
      <w:r w:rsidRPr="00EC12C4">
        <w:t xml:space="preserve"> </w:t>
      </w:r>
      <w:proofErr w:type="gramStart"/>
      <w:r w:rsidRPr="00EC12C4">
        <w:t>до</w:t>
      </w:r>
      <w:proofErr w:type="gramEnd"/>
      <w:r w:rsidRPr="00EC12C4">
        <w:t xml:space="preserve"> 6</w:t>
      </w:r>
      <w:r w:rsidRPr="00EC12C4">
        <w:rPr>
          <w:lang w:val="sr-Cyrl-CS"/>
        </w:rPr>
        <w:t>)</w:t>
      </w:r>
      <w:r w:rsidRPr="00EC12C4">
        <w:t xml:space="preserve"> Закона и то податке о: </w:t>
      </w:r>
    </w:p>
    <w:p w:rsidR="00A878F3" w:rsidRPr="00EC12C4" w:rsidRDefault="00A878F3" w:rsidP="001E3383">
      <w:pPr>
        <w:numPr>
          <w:ilvl w:val="0"/>
          <w:numId w:val="6"/>
        </w:numPr>
        <w:suppressAutoHyphens/>
        <w:spacing w:line="100" w:lineRule="atLeast"/>
        <w:jc w:val="both"/>
      </w:pPr>
      <w:r w:rsidRPr="00EC12C4">
        <w:t xml:space="preserve">члану групе који ће бити носилац посла, односно који ће поднети понуду и који ће заступати групу понуђача пред наручиоцем, </w:t>
      </w:r>
    </w:p>
    <w:p w:rsidR="00A878F3" w:rsidRPr="00EC12C4" w:rsidRDefault="00A878F3" w:rsidP="001E3383">
      <w:pPr>
        <w:numPr>
          <w:ilvl w:val="0"/>
          <w:numId w:val="6"/>
        </w:numPr>
        <w:suppressAutoHyphens/>
        <w:spacing w:line="100" w:lineRule="atLeast"/>
        <w:jc w:val="both"/>
      </w:pPr>
      <w:r w:rsidRPr="00EC12C4">
        <w:t xml:space="preserve">понуђачу који ће у име групе понуђача потписати уговор, </w:t>
      </w:r>
    </w:p>
    <w:p w:rsidR="00A878F3" w:rsidRPr="00EC12C4" w:rsidRDefault="00A878F3" w:rsidP="001E3383">
      <w:pPr>
        <w:numPr>
          <w:ilvl w:val="0"/>
          <w:numId w:val="6"/>
        </w:numPr>
        <w:suppressAutoHyphens/>
        <w:spacing w:line="100" w:lineRule="atLeast"/>
        <w:jc w:val="both"/>
      </w:pPr>
      <w:r w:rsidRPr="00EC12C4">
        <w:t xml:space="preserve">понуђачу који ће у име групе понуђача дати средство обезбеђења, </w:t>
      </w:r>
    </w:p>
    <w:p w:rsidR="00A878F3" w:rsidRPr="00EC12C4" w:rsidRDefault="00A878F3" w:rsidP="001E3383">
      <w:pPr>
        <w:numPr>
          <w:ilvl w:val="0"/>
          <w:numId w:val="6"/>
        </w:numPr>
        <w:suppressAutoHyphens/>
        <w:spacing w:line="100" w:lineRule="atLeast"/>
        <w:jc w:val="both"/>
      </w:pPr>
      <w:r w:rsidRPr="00EC12C4">
        <w:t xml:space="preserve">понуђачу који ће издати рачун, </w:t>
      </w:r>
    </w:p>
    <w:p w:rsidR="00A878F3" w:rsidRPr="00EC12C4" w:rsidRDefault="00A878F3" w:rsidP="001E3383">
      <w:pPr>
        <w:numPr>
          <w:ilvl w:val="0"/>
          <w:numId w:val="6"/>
        </w:numPr>
        <w:suppressAutoHyphens/>
        <w:spacing w:line="100" w:lineRule="atLeast"/>
        <w:jc w:val="both"/>
      </w:pPr>
      <w:r w:rsidRPr="00EC12C4">
        <w:t xml:space="preserve">рачуну на који ће бити извршено плаћање, </w:t>
      </w:r>
    </w:p>
    <w:p w:rsidR="00A878F3" w:rsidRPr="00EC12C4" w:rsidRDefault="00A878F3" w:rsidP="001E3383">
      <w:pPr>
        <w:pStyle w:val="ListParagraph"/>
        <w:numPr>
          <w:ilvl w:val="0"/>
          <w:numId w:val="6"/>
        </w:numPr>
        <w:suppressAutoHyphens/>
        <w:spacing w:line="100" w:lineRule="atLeast"/>
        <w:contextualSpacing w:val="0"/>
        <w:jc w:val="both"/>
        <w:rPr>
          <w:rFonts w:eastAsia="TimesNewRomanPSMT"/>
          <w:bCs/>
        </w:rPr>
      </w:pPr>
      <w:proofErr w:type="gramStart"/>
      <w:r w:rsidRPr="00EC12C4">
        <w:t>обавезама</w:t>
      </w:r>
      <w:proofErr w:type="gramEnd"/>
      <w:r w:rsidRPr="00EC12C4">
        <w:t xml:space="preserve"> сваког од понуђача из групе понуђача за извршење уговора.</w:t>
      </w:r>
    </w:p>
    <w:p w:rsidR="00A878F3" w:rsidRPr="00EC12C4" w:rsidRDefault="00A878F3" w:rsidP="00A878F3">
      <w:pPr>
        <w:pStyle w:val="ListParagraph"/>
        <w:jc w:val="both"/>
        <w:rPr>
          <w:rFonts w:eastAsia="TimesNewRomanPSMT"/>
          <w:bCs/>
        </w:rPr>
      </w:pPr>
    </w:p>
    <w:p w:rsidR="00A878F3" w:rsidRPr="00EC12C4" w:rsidRDefault="00A878F3" w:rsidP="00A878F3">
      <w:pPr>
        <w:jc w:val="both"/>
      </w:pPr>
      <w:proofErr w:type="gramStart"/>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F80EF4" w:rsidRPr="00EC12C4">
        <w:rPr>
          <w:rFonts w:eastAsia="TimesNewRomanPSMT"/>
          <w:bCs/>
        </w:rPr>
        <w:t>5</w:t>
      </w:r>
      <w:r w:rsidR="0084500F" w:rsidRPr="00EC12C4">
        <w:rPr>
          <w:rFonts w:eastAsia="TimesNewRomanPSMT"/>
          <w:bCs/>
        </w:rPr>
        <w:t>.</w:t>
      </w:r>
      <w:proofErr w:type="gramEnd"/>
      <w:r w:rsidRPr="00EC12C4">
        <w:rPr>
          <w:rFonts w:eastAsia="TimesNewRomanPSMT"/>
          <w:bCs/>
          <w:lang w:val="ru-RU"/>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rsidR="00A878F3" w:rsidRPr="00EC12C4" w:rsidRDefault="00A878F3" w:rsidP="00A878F3">
      <w:pPr>
        <w:jc w:val="both"/>
      </w:pPr>
      <w:proofErr w:type="gramStart"/>
      <w:r w:rsidRPr="00EC12C4">
        <w:t>Понуђачи из групе понуђача одговарају неограничено солидарно према наручиоцу.</w:t>
      </w:r>
      <w:proofErr w:type="gramEnd"/>
      <w:r w:rsidRPr="00EC12C4">
        <w:t xml:space="preserve"> </w:t>
      </w:r>
    </w:p>
    <w:p w:rsidR="00A878F3" w:rsidRPr="00EC12C4" w:rsidRDefault="00A878F3" w:rsidP="00A878F3">
      <w:pPr>
        <w:jc w:val="both"/>
      </w:pPr>
      <w:proofErr w:type="gramStart"/>
      <w:r w:rsidRPr="00EC12C4">
        <w:t>Задруга може поднети понуду самостално, у своје име, а за рачун задругара или заједничку понуду у име задругара.</w:t>
      </w:r>
      <w:proofErr w:type="gramEnd"/>
    </w:p>
    <w:p w:rsidR="00A878F3" w:rsidRPr="00EC12C4" w:rsidRDefault="00A878F3" w:rsidP="00A878F3">
      <w:pPr>
        <w:jc w:val="both"/>
      </w:pPr>
      <w:proofErr w:type="gramStart"/>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A878F3" w:rsidRPr="00EC12C4" w:rsidRDefault="00A878F3" w:rsidP="00A878F3">
      <w:pPr>
        <w:jc w:val="both"/>
      </w:pPr>
      <w:proofErr w:type="gramStart"/>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A878F3" w:rsidRPr="00A878F3" w:rsidRDefault="00A878F3" w:rsidP="00A878F3">
      <w:pPr>
        <w:jc w:val="both"/>
        <w:rPr>
          <w:highlight w:val="green"/>
        </w:rPr>
      </w:pPr>
    </w:p>
    <w:p w:rsidR="00A878F3" w:rsidRPr="00EC12C4" w:rsidRDefault="00A878F3" w:rsidP="00A878F3">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 ОД КОЈИХ ЗАВИСИ </w:t>
      </w:r>
      <w:proofErr w:type="gramStart"/>
      <w:r w:rsidRPr="00EC12C4">
        <w:rPr>
          <w:b/>
          <w:bCs/>
          <w:i/>
          <w:iCs/>
        </w:rPr>
        <w:t>ПРИХВАТЉИВОСТ  ПОНУДЕ</w:t>
      </w:r>
      <w:proofErr w:type="gramEnd"/>
    </w:p>
    <w:p w:rsidR="00A878F3" w:rsidRPr="00A878F3" w:rsidRDefault="00A878F3" w:rsidP="00A878F3">
      <w:pPr>
        <w:jc w:val="both"/>
        <w:rPr>
          <w:highlight w:val="green"/>
        </w:rPr>
      </w:pPr>
    </w:p>
    <w:p w:rsidR="00A878F3" w:rsidRPr="00EC12C4" w:rsidRDefault="00A878F3" w:rsidP="00A878F3">
      <w:pPr>
        <w:jc w:val="both"/>
        <w:rPr>
          <w:b/>
          <w:iCs/>
        </w:rPr>
      </w:pPr>
      <w:r w:rsidRPr="00EC12C4">
        <w:rPr>
          <w:b/>
          <w:bCs/>
          <w:i/>
          <w:iCs/>
        </w:rPr>
        <w:t>9.1</w:t>
      </w:r>
      <w:r w:rsidRPr="00EC12C4">
        <w:rPr>
          <w:b/>
          <w:bCs/>
          <w:i/>
          <w:iCs/>
          <w:u w:val="single"/>
        </w:rPr>
        <w:t xml:space="preserve">. </w:t>
      </w:r>
      <w:r w:rsidRPr="00EC12C4">
        <w:rPr>
          <w:b/>
          <w:iCs/>
          <w:u w:val="single"/>
        </w:rPr>
        <w:t>Захтеви у погледу начина, рока и услова плаћања</w:t>
      </w:r>
    </w:p>
    <w:p w:rsidR="009A023B" w:rsidRPr="00DC6AAE" w:rsidRDefault="009A023B" w:rsidP="009A023B">
      <w:pPr>
        <w:jc w:val="both"/>
        <w:rPr>
          <w:i/>
          <w:iCs/>
        </w:rPr>
      </w:pPr>
      <w:r w:rsidRPr="00DC6AAE">
        <w:rPr>
          <w:iCs/>
        </w:rPr>
        <w:t>Наручилац захтева да рок плаћања</w:t>
      </w:r>
      <w:r w:rsidRPr="00DC6AAE">
        <w:rPr>
          <w:iCs/>
          <w:lang w:val="sr-Cyrl-CS"/>
        </w:rPr>
        <w:t xml:space="preserve"> </w:t>
      </w:r>
      <w:r w:rsidRPr="00DC6AAE">
        <w:rPr>
          <w:iCs/>
        </w:rPr>
        <w:t xml:space="preserve">буде </w:t>
      </w:r>
      <w:r w:rsidR="00FA7262">
        <w:rPr>
          <w:iCs/>
          <w:lang w:val="sr-Cyrl-RS"/>
        </w:rPr>
        <w:t>најкраће</w:t>
      </w:r>
      <w:r w:rsidRPr="00DC6AAE">
        <w:rPr>
          <w:iCs/>
          <w:lang w:val="sr-Cyrl-CS"/>
        </w:rPr>
        <w:t xml:space="preserve"> 6</w:t>
      </w:r>
      <w:r w:rsidRPr="00DC6AAE">
        <w:rPr>
          <w:iCs/>
        </w:rPr>
        <w:t xml:space="preserve">0 </w:t>
      </w:r>
      <w:r w:rsidR="00FA7262">
        <w:rPr>
          <w:iCs/>
          <w:lang w:val="sr-Cyrl-RS"/>
        </w:rPr>
        <w:t>а најдуже</w:t>
      </w:r>
      <w:r w:rsidRPr="00DC6AAE">
        <w:rPr>
          <w:iCs/>
        </w:rPr>
        <w:t xml:space="preserve"> 1</w:t>
      </w:r>
      <w:r w:rsidRPr="00DC6AAE">
        <w:rPr>
          <w:iCs/>
          <w:lang w:val="sr-Cyrl-CS"/>
        </w:rPr>
        <w:t>2</w:t>
      </w:r>
      <w:r w:rsidRPr="00DC6AAE">
        <w:rPr>
          <w:iCs/>
        </w:rPr>
        <w:t xml:space="preserve">0 дана </w:t>
      </w:r>
      <w:r w:rsidRPr="00DC6AAE">
        <w:rPr>
          <w:iCs/>
          <w:lang w:val="sr-Cyrl-CS"/>
        </w:rPr>
        <w:t>од дана када му понуђач достави исправан рачун</w:t>
      </w:r>
      <w:r w:rsidRPr="00DC6AAE">
        <w:rPr>
          <w:bCs/>
          <w:iCs/>
        </w:rPr>
        <w:t xml:space="preserve">, </w:t>
      </w:r>
      <w:r w:rsidRPr="00DC6AAE">
        <w:rPr>
          <w:bCs/>
          <w:iCs/>
          <w:lang w:val="sr-Latn-CS"/>
        </w:rPr>
        <w:t>о чему потврду даје овлашћено лице</w:t>
      </w:r>
      <w:r w:rsidRPr="00DC6AAE">
        <w:rPr>
          <w:bCs/>
          <w:iCs/>
        </w:rPr>
        <w:t xml:space="preserve"> наручиоца задужено за праћење техничке реализације уговора</w:t>
      </w:r>
      <w:r w:rsidRPr="00DC6AAE">
        <w:rPr>
          <w:iCs/>
        </w:rPr>
        <w:t>.</w:t>
      </w:r>
      <w:r w:rsidRPr="00DC6AAE">
        <w:rPr>
          <w:i/>
          <w:iCs/>
        </w:rPr>
        <w:t xml:space="preserve"> </w:t>
      </w:r>
    </w:p>
    <w:p w:rsidR="009A023B" w:rsidRPr="00DC6AAE" w:rsidRDefault="009A023B" w:rsidP="009A023B">
      <w:pPr>
        <w:jc w:val="both"/>
        <w:rPr>
          <w:iCs/>
        </w:rPr>
      </w:pPr>
      <w:proofErr w:type="gramStart"/>
      <w:r w:rsidRPr="00DC6AAE">
        <w:rPr>
          <w:iCs/>
        </w:rPr>
        <w:t>Плаћање се врши уплатом на рачун понуђача.</w:t>
      </w:r>
      <w:proofErr w:type="gramEnd"/>
    </w:p>
    <w:p w:rsidR="009A023B" w:rsidRPr="00DC6AAE" w:rsidRDefault="009A023B" w:rsidP="009A023B">
      <w:pPr>
        <w:jc w:val="both"/>
        <w:rPr>
          <w:iCs/>
        </w:rPr>
      </w:pPr>
      <w:proofErr w:type="gramStart"/>
      <w:r w:rsidRPr="00DC6AAE">
        <w:rPr>
          <w:iCs/>
        </w:rPr>
        <w:t>Понуђачу није дозвољено да захтева аванс.</w:t>
      </w:r>
      <w:proofErr w:type="gramEnd"/>
    </w:p>
    <w:p w:rsidR="008B55B5" w:rsidRPr="00DC6AAE" w:rsidRDefault="008B55B5" w:rsidP="00A878F3">
      <w:pPr>
        <w:jc w:val="both"/>
        <w:rPr>
          <w:b/>
          <w:bCs/>
          <w:i/>
          <w:iCs/>
        </w:rPr>
      </w:pPr>
    </w:p>
    <w:p w:rsidR="00A878F3" w:rsidRPr="00DC6AAE" w:rsidRDefault="00A878F3" w:rsidP="00A878F3">
      <w:pPr>
        <w:jc w:val="both"/>
        <w:rPr>
          <w:b/>
          <w:iCs/>
        </w:rPr>
      </w:pPr>
      <w:r w:rsidRPr="00DC6AAE">
        <w:rPr>
          <w:b/>
          <w:bCs/>
          <w:iCs/>
        </w:rPr>
        <w:t xml:space="preserve">9.2. </w:t>
      </w:r>
      <w:r w:rsidRPr="00DC6AAE">
        <w:rPr>
          <w:b/>
          <w:iCs/>
          <w:u w:val="single"/>
        </w:rPr>
        <w:t>Захтеви у погледу гарантног рока</w:t>
      </w:r>
    </w:p>
    <w:p w:rsidR="009A023B" w:rsidRPr="00DC6AAE" w:rsidRDefault="009A023B" w:rsidP="009A023B">
      <w:pPr>
        <w:jc w:val="both"/>
        <w:rPr>
          <w:iCs/>
        </w:rPr>
      </w:pPr>
      <w:proofErr w:type="gramStart"/>
      <w:r w:rsidRPr="00DC6AAE">
        <w:rPr>
          <w:iCs/>
        </w:rPr>
        <w:t xml:space="preserve">Наручилац захтева да понуђач да гарантни рок </w:t>
      </w:r>
      <w:r w:rsidRPr="00DC6AAE">
        <w:rPr>
          <w:iCs/>
          <w:lang w:val="sr-Cyrl-CS"/>
        </w:rPr>
        <w:t>минимално 6 месеци од дана завршетка извршене услуге која је</w:t>
      </w:r>
      <w:r w:rsidRPr="00DC6AAE">
        <w:rPr>
          <w:iCs/>
        </w:rPr>
        <w:t xml:space="preserve"> предмет јавне набавке.</w:t>
      </w:r>
      <w:proofErr w:type="gramEnd"/>
    </w:p>
    <w:p w:rsidR="00A878F3" w:rsidRPr="00DC6AAE" w:rsidRDefault="00A878F3" w:rsidP="00A878F3">
      <w:pPr>
        <w:jc w:val="both"/>
        <w:rPr>
          <w:iCs/>
        </w:rPr>
      </w:pPr>
    </w:p>
    <w:p w:rsidR="00A878F3" w:rsidRPr="00DC6AAE" w:rsidRDefault="00A878F3" w:rsidP="00A878F3">
      <w:pPr>
        <w:jc w:val="both"/>
        <w:rPr>
          <w:b/>
          <w:iCs/>
        </w:rPr>
      </w:pPr>
      <w:r w:rsidRPr="00DC6AAE">
        <w:rPr>
          <w:b/>
          <w:bCs/>
          <w:i/>
          <w:iCs/>
        </w:rPr>
        <w:t xml:space="preserve">9.3. </w:t>
      </w:r>
      <w:r w:rsidR="00771C28" w:rsidRPr="00DC6AAE">
        <w:rPr>
          <w:b/>
          <w:iCs/>
          <w:u w:val="single"/>
        </w:rPr>
        <w:t>Захтев у погледу рока (</w:t>
      </w:r>
      <w:r w:rsidRPr="00DC6AAE">
        <w:rPr>
          <w:b/>
          <w:iCs/>
          <w:u w:val="single"/>
        </w:rPr>
        <w:t>испоруке добара, извршења услуге, извођења радова)</w:t>
      </w:r>
    </w:p>
    <w:p w:rsidR="009A023B" w:rsidRPr="008C7973" w:rsidRDefault="009A023B" w:rsidP="00FA7262">
      <w:pPr>
        <w:jc w:val="both"/>
        <w:rPr>
          <w:noProof/>
        </w:rPr>
      </w:pPr>
      <w:r w:rsidRPr="00DC6AAE">
        <w:rPr>
          <w:noProof/>
          <w:lang w:val="sr-Cyrl-CS"/>
        </w:rPr>
        <w:t>Минимални гарантни рок за извршену услугу сервисирања и испоручени резерви део не може бити краће од 6 месеци од дана извршене услуге односно дана испорученог резервног дела.</w:t>
      </w:r>
      <w:r w:rsidRPr="00DC6AAE">
        <w:rPr>
          <w:noProof/>
        </w:rPr>
        <w:t xml:space="preserve"> </w:t>
      </w:r>
      <w:r w:rsidRPr="00DC6AAE">
        <w:rPr>
          <w:noProof/>
          <w:lang w:val="sr-Cyrl-CS"/>
        </w:rPr>
        <w:t xml:space="preserve">Наручилац захтева да рок одзива сервисера не буде дужи од 24 часа од писаног захтева Наручиоца. Писани захтев Наручиоца </w:t>
      </w:r>
      <w:r w:rsidRPr="00DC6AAE">
        <w:rPr>
          <w:noProof/>
        </w:rPr>
        <w:t xml:space="preserve">ће бити прослеђен </w:t>
      </w:r>
      <w:r w:rsidRPr="00DC6AAE">
        <w:rPr>
          <w:noProof/>
          <w:lang w:val="sr-Cyrl-CS"/>
        </w:rPr>
        <w:t>путем факса или електронске поште</w:t>
      </w:r>
      <w:r w:rsidRPr="00DC6AAE">
        <w:rPr>
          <w:noProof/>
        </w:rPr>
        <w:t xml:space="preserve"> Понуђач</w:t>
      </w:r>
      <w:r w:rsidRPr="00DC6AAE">
        <w:rPr>
          <w:noProof/>
          <w:lang w:val="sr-Cyrl-CS"/>
        </w:rPr>
        <w:t>а који</w:t>
      </w:r>
      <w:r w:rsidRPr="00DC6AAE">
        <w:rPr>
          <w:noProof/>
        </w:rPr>
        <w:t xml:space="preserve"> наведе у обрасцу понуде предмета јавне набавке.</w:t>
      </w:r>
      <w:r>
        <w:rPr>
          <w:noProof/>
        </w:rPr>
        <w:t xml:space="preserve"> </w:t>
      </w:r>
    </w:p>
    <w:p w:rsidR="00184FE2" w:rsidRPr="00184FE2" w:rsidRDefault="00184FE2" w:rsidP="00A878F3">
      <w:pPr>
        <w:jc w:val="both"/>
        <w:rPr>
          <w:b/>
          <w:bCs/>
          <w:i/>
          <w:iCs/>
          <w:highlight w:val="green"/>
        </w:rPr>
      </w:pPr>
    </w:p>
    <w:p w:rsidR="00A878F3" w:rsidRPr="00771C28" w:rsidRDefault="00A878F3" w:rsidP="00A878F3">
      <w:pPr>
        <w:jc w:val="both"/>
        <w:rPr>
          <w:b/>
          <w:iCs/>
        </w:rPr>
      </w:pPr>
      <w:r w:rsidRPr="00771C28">
        <w:rPr>
          <w:b/>
          <w:bCs/>
          <w:iCs/>
          <w:u w:val="single"/>
        </w:rPr>
        <w:t xml:space="preserve">9.4. </w:t>
      </w:r>
      <w:r w:rsidRPr="00771C28">
        <w:rPr>
          <w:b/>
          <w:iCs/>
          <w:u w:val="single"/>
        </w:rPr>
        <w:t>Захтев у погледу рока важења понуде</w:t>
      </w:r>
    </w:p>
    <w:p w:rsidR="00A878F3" w:rsidRPr="009A023B" w:rsidRDefault="00A878F3" w:rsidP="00A878F3">
      <w:pPr>
        <w:jc w:val="both"/>
        <w:rPr>
          <w:iCs/>
        </w:rPr>
      </w:pPr>
      <w:proofErr w:type="gramStart"/>
      <w:r w:rsidRPr="009A023B">
        <w:rPr>
          <w:iCs/>
        </w:rPr>
        <w:t xml:space="preserve">Рок важења понуде не може бити краћи од </w:t>
      </w:r>
      <w:r w:rsidR="00147B96" w:rsidRPr="009A023B">
        <w:rPr>
          <w:iCs/>
        </w:rPr>
        <w:t>6</w:t>
      </w:r>
      <w:r w:rsidRPr="009A023B">
        <w:rPr>
          <w:iCs/>
        </w:rPr>
        <w:t>0 дана од дана отварања понуда.</w:t>
      </w:r>
      <w:proofErr w:type="gramEnd"/>
    </w:p>
    <w:p w:rsidR="00A878F3" w:rsidRPr="00771C28" w:rsidRDefault="00A878F3" w:rsidP="00A878F3">
      <w:pPr>
        <w:jc w:val="both"/>
        <w:rPr>
          <w:iCs/>
        </w:rPr>
      </w:pPr>
      <w:proofErr w:type="gramStart"/>
      <w:r w:rsidRPr="009A023B">
        <w:rPr>
          <w:iCs/>
        </w:rPr>
        <w:t>У случају истека рока важења понуде, наручилац је дужан да у писаном облику затражи</w:t>
      </w:r>
      <w:r w:rsidRPr="00771C28">
        <w:rPr>
          <w:iCs/>
        </w:rPr>
        <w:t xml:space="preserve"> од понуђача продужење рока важења понуде.</w:t>
      </w:r>
      <w:proofErr w:type="gramEnd"/>
    </w:p>
    <w:p w:rsidR="00A878F3" w:rsidRPr="00771C28" w:rsidRDefault="00A878F3" w:rsidP="00A878F3">
      <w:pPr>
        <w:jc w:val="both"/>
        <w:rPr>
          <w:b/>
          <w:bCs/>
          <w:i/>
          <w:iCs/>
        </w:rPr>
      </w:pPr>
      <w:proofErr w:type="gramStart"/>
      <w:r w:rsidRPr="00771C28">
        <w:rPr>
          <w:iCs/>
        </w:rPr>
        <w:t>Понуђач који прихвати захтев за продужење рока важења понуде на може мењати понуду.</w:t>
      </w:r>
      <w:proofErr w:type="gramEnd"/>
    </w:p>
    <w:p w:rsidR="00A878F3" w:rsidRDefault="00A878F3" w:rsidP="00A878F3">
      <w:pPr>
        <w:jc w:val="both"/>
        <w:rPr>
          <w:b/>
          <w:highlight w:val="green"/>
          <w:u w:val="single"/>
          <w:lang w:val="sr-Cyrl-RS"/>
        </w:rPr>
      </w:pPr>
    </w:p>
    <w:p w:rsidR="00FA7262" w:rsidRPr="00FA7262" w:rsidRDefault="00FA7262" w:rsidP="00A878F3">
      <w:pPr>
        <w:jc w:val="both"/>
        <w:rPr>
          <w:b/>
          <w:highlight w:val="green"/>
          <w:u w:val="single"/>
          <w:lang w:val="sr-Cyrl-RS"/>
        </w:rPr>
      </w:pPr>
    </w:p>
    <w:p w:rsidR="00A878F3" w:rsidRPr="000746DE" w:rsidRDefault="00A878F3" w:rsidP="00A878F3">
      <w:pPr>
        <w:jc w:val="both"/>
        <w:rPr>
          <w:b/>
          <w:u w:val="single"/>
        </w:rPr>
      </w:pPr>
      <w:r w:rsidRPr="000746DE">
        <w:rPr>
          <w:b/>
          <w:u w:val="single"/>
        </w:rPr>
        <w:lastRenderedPageBreak/>
        <w:t>9.5. Други захтеви</w:t>
      </w:r>
    </w:p>
    <w:p w:rsidR="00A878F3" w:rsidRDefault="00FA7262" w:rsidP="00A878F3">
      <w:pPr>
        <w:jc w:val="both"/>
        <w:rPr>
          <w:bCs/>
          <w:iCs/>
          <w:lang w:val="sr-Cyrl-RS"/>
        </w:rPr>
      </w:pPr>
      <w:r w:rsidRPr="00DC6AAE">
        <w:rPr>
          <w:noProof/>
          <w:lang w:val="sr-Cyrl-CS"/>
        </w:rPr>
        <w:t xml:space="preserve">Понуђене услуге сервисирања морају одговарати захтевима Наручиоца и препорукама произвођача опреме за сервисирање предмета јавне набавке. </w:t>
      </w:r>
      <w:r w:rsidRPr="00DC6AAE">
        <w:rPr>
          <w:bCs/>
          <w:noProof/>
          <w:lang w:val="sr-Cyrl-RS"/>
        </w:rPr>
        <w:t>Понуђач је дужан да наведене послове обавља савесно и благовремено у циљу обезбеђивања непрекидног рада опреме и продужавања његовог века трајања, а према упутствима, прописима и у складу са планом произвођача.</w:t>
      </w:r>
    </w:p>
    <w:p w:rsidR="00FA7262" w:rsidRPr="00FA7262" w:rsidRDefault="00FA7262" w:rsidP="00A878F3">
      <w:pPr>
        <w:jc w:val="both"/>
        <w:rPr>
          <w:b/>
          <w:u w:val="single"/>
          <w:lang w:val="sr-Cyrl-RS"/>
        </w:rPr>
      </w:pPr>
    </w:p>
    <w:p w:rsidR="00A878F3" w:rsidRPr="000746DE" w:rsidRDefault="00A878F3" w:rsidP="00A878F3">
      <w:pPr>
        <w:jc w:val="both"/>
        <w:rPr>
          <w:b/>
          <w:bCs/>
          <w:i/>
          <w:iCs/>
        </w:rPr>
      </w:pPr>
      <w:r w:rsidRPr="000746DE">
        <w:rPr>
          <w:b/>
          <w:bCs/>
          <w:i/>
          <w:iCs/>
        </w:rPr>
        <w:t>10. ВАЛУТА И НАЧИН НА КОЈИ МОРА ДА БУДЕ НАВЕДЕНА И ИЗРАЖЕНА ЦЕНА У ПОНУДИ</w:t>
      </w:r>
    </w:p>
    <w:p w:rsidR="00A878F3" w:rsidRPr="000746DE" w:rsidRDefault="00A878F3" w:rsidP="00A878F3">
      <w:pPr>
        <w:jc w:val="both"/>
        <w:rPr>
          <w:b/>
          <w:bCs/>
          <w:i/>
          <w:iCs/>
        </w:rPr>
      </w:pPr>
    </w:p>
    <w:p w:rsidR="00A878F3" w:rsidRPr="000746DE" w:rsidRDefault="00A878F3" w:rsidP="00A878F3">
      <w:pPr>
        <w:jc w:val="both"/>
        <w:rPr>
          <w:iCs/>
        </w:rPr>
      </w:pPr>
      <w:proofErr w:type="gramStart"/>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A878F3" w:rsidRPr="000746DE" w:rsidRDefault="00A878F3" w:rsidP="00A878F3">
      <w:pPr>
        <w:jc w:val="both"/>
        <w:rPr>
          <w:iCs/>
        </w:rPr>
      </w:pPr>
      <w:proofErr w:type="gramStart"/>
      <w:r w:rsidRPr="000746DE">
        <w:rPr>
          <w:iCs/>
        </w:rPr>
        <w:t>У цену је урачунат</w:t>
      </w:r>
      <w:r w:rsidR="009C505A" w:rsidRPr="000746DE">
        <w:rPr>
          <w:iCs/>
        </w:rPr>
        <w:t>а</w:t>
      </w:r>
      <w:r w:rsidRPr="000746DE">
        <w:rPr>
          <w:iCs/>
        </w:rPr>
        <w:t xml:space="preserve"> цена предмета јавне</w:t>
      </w:r>
      <w:r w:rsidR="009C505A" w:rsidRPr="000746DE">
        <w:rPr>
          <w:iCs/>
        </w:rPr>
        <w:t xml:space="preserve"> набавке, испорука, монтажа и остали повезани трошкови</w:t>
      </w:r>
      <w:r w:rsidRPr="000746DE">
        <w:rPr>
          <w:iCs/>
        </w:rPr>
        <w:t>.</w:t>
      </w:r>
      <w:proofErr w:type="gramEnd"/>
    </w:p>
    <w:p w:rsidR="00A878F3" w:rsidRPr="009A023B" w:rsidRDefault="00A878F3" w:rsidP="00A878F3">
      <w:pPr>
        <w:jc w:val="both"/>
      </w:pPr>
      <w:proofErr w:type="gramStart"/>
      <w:r w:rsidRPr="009A023B">
        <w:rPr>
          <w:iCs/>
        </w:rPr>
        <w:t>Цена је фиксна и не може се мењати.</w:t>
      </w:r>
      <w:proofErr w:type="gramEnd"/>
      <w:r w:rsidRPr="009A023B">
        <w:t xml:space="preserve"> </w:t>
      </w:r>
    </w:p>
    <w:p w:rsidR="006D7665" w:rsidRPr="006D7665" w:rsidRDefault="006D7665" w:rsidP="00A878F3">
      <w:pPr>
        <w:jc w:val="both"/>
        <w:rPr>
          <w:highlight w:val="green"/>
        </w:rPr>
      </w:pPr>
    </w:p>
    <w:p w:rsidR="00A878F3" w:rsidRPr="000746DE" w:rsidRDefault="00A878F3" w:rsidP="00A878F3">
      <w:pPr>
        <w:jc w:val="both"/>
        <w:rPr>
          <w:iCs/>
        </w:rPr>
      </w:pPr>
      <w:proofErr w:type="gramStart"/>
      <w:r w:rsidRPr="000746DE">
        <w:t>Ако је у понуди исказана неуобичајено ниска цена, наручилац ће поступити у складу са чланом 92.</w:t>
      </w:r>
      <w:proofErr w:type="gramEnd"/>
      <w:r w:rsidRPr="000746DE">
        <w:t xml:space="preserve"> </w:t>
      </w:r>
      <w:proofErr w:type="gramStart"/>
      <w:r w:rsidRPr="000746DE">
        <w:t>Закона.</w:t>
      </w:r>
      <w:proofErr w:type="gramEnd"/>
    </w:p>
    <w:p w:rsidR="00A878F3" w:rsidRDefault="00A878F3" w:rsidP="00A878F3">
      <w:pPr>
        <w:jc w:val="both"/>
        <w:rPr>
          <w:b/>
          <w:i/>
          <w:iCs/>
        </w:rPr>
      </w:pPr>
      <w:proofErr w:type="gramStart"/>
      <w:r w:rsidRPr="000746DE">
        <w:rPr>
          <w:iCs/>
        </w:rPr>
        <w:t>Ако понуђена цена укључује увозну царину и друге дажбине, понуђач је дужан да тај део одвојено искаже у динарима.</w:t>
      </w:r>
      <w:proofErr w:type="gramEnd"/>
    </w:p>
    <w:p w:rsidR="00A878F3" w:rsidRPr="00F87167" w:rsidRDefault="00A878F3" w:rsidP="00A878F3">
      <w:pPr>
        <w:jc w:val="both"/>
        <w:rPr>
          <w:highlight w:val="green"/>
        </w:rPr>
      </w:pPr>
    </w:p>
    <w:p w:rsidR="00A878F3" w:rsidRPr="000746DE" w:rsidRDefault="00A878F3" w:rsidP="00A878F3">
      <w:pPr>
        <w:jc w:val="both"/>
        <w:rPr>
          <w:b/>
          <w:i/>
          <w:iCs/>
        </w:rPr>
      </w:pPr>
      <w:r w:rsidRPr="000746DE">
        <w:rPr>
          <w:b/>
          <w:i/>
          <w:iCs/>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A878F3" w:rsidRPr="000746DE" w:rsidRDefault="00A878F3" w:rsidP="00A878F3">
      <w:pPr>
        <w:jc w:val="both"/>
        <w:rPr>
          <w:b/>
          <w:i/>
          <w:iCs/>
        </w:rPr>
      </w:pPr>
    </w:p>
    <w:p w:rsidR="00A878F3" w:rsidRPr="000746DE" w:rsidRDefault="00A878F3" w:rsidP="00A878F3">
      <w:pPr>
        <w:jc w:val="both"/>
        <w:rPr>
          <w:rFonts w:eastAsia="TimesNewRomanPSMT"/>
          <w:bCs/>
          <w:iCs/>
        </w:rPr>
      </w:pPr>
      <w:proofErr w:type="gramStart"/>
      <w:r w:rsidRPr="000746DE">
        <w:rPr>
          <w:rFonts w:eastAsia="TimesNewRomanPSMT"/>
          <w:bCs/>
          <w:iCs/>
        </w:rPr>
        <w:t>Подаци о пореским обавезама се могу добити у Пореској управи, Министарства финансија и привреде.</w:t>
      </w:r>
      <w:proofErr w:type="gramEnd"/>
    </w:p>
    <w:p w:rsidR="00A878F3" w:rsidRPr="000746DE" w:rsidRDefault="00A878F3" w:rsidP="00A878F3">
      <w:pPr>
        <w:jc w:val="both"/>
        <w:rPr>
          <w:rFonts w:eastAsia="TimesNewRomanPSMT"/>
          <w:bCs/>
          <w:iCs/>
        </w:rPr>
      </w:pPr>
      <w:proofErr w:type="gramStart"/>
      <w:r w:rsidRPr="000746DE">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A878F3" w:rsidRPr="000746DE" w:rsidRDefault="00A878F3" w:rsidP="00A878F3">
      <w:pPr>
        <w:jc w:val="both"/>
      </w:pPr>
      <w:proofErr w:type="gramStart"/>
      <w:r w:rsidRPr="000746DE">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roofErr w:type="gramEnd"/>
    </w:p>
    <w:p w:rsidR="00A878F3" w:rsidRPr="00F87167" w:rsidRDefault="00A878F3" w:rsidP="00A878F3">
      <w:pPr>
        <w:jc w:val="both"/>
      </w:pPr>
    </w:p>
    <w:p w:rsidR="00A878F3" w:rsidRDefault="00A878F3" w:rsidP="00A878F3">
      <w:pPr>
        <w:jc w:val="both"/>
        <w:rPr>
          <w:b/>
          <w:i/>
          <w:iCs/>
        </w:rPr>
      </w:pPr>
      <w:r w:rsidRPr="000746DE">
        <w:rPr>
          <w:b/>
          <w:i/>
          <w:iCs/>
        </w:rPr>
        <w:t>12. ПОДАЦИ О ВРСТИ, САДРЖИНИ, НАЧИНУ ПОДНОШЕЊА, ВИСИНИ И РОКОВИМА ОБЕЗБЕЂЕЊА ИСПУЊЕЊА ОБАВЕЗА ПОНУЂАЧА</w:t>
      </w:r>
    </w:p>
    <w:p w:rsidR="009B2BE7" w:rsidRPr="00AE1407" w:rsidRDefault="009B2BE7" w:rsidP="009B2BE7">
      <w:pPr>
        <w:ind w:left="87" w:firstLine="453"/>
        <w:jc w:val="both"/>
        <w:rPr>
          <w:highlight w:val="yellow"/>
        </w:rPr>
      </w:pPr>
    </w:p>
    <w:p w:rsidR="009B2BE7" w:rsidRPr="009A023B" w:rsidRDefault="009B2BE7" w:rsidP="009B2BE7">
      <w:pPr>
        <w:pStyle w:val="ListParagraph"/>
        <w:ind w:left="87"/>
        <w:jc w:val="both"/>
        <w:rPr>
          <w:noProof/>
        </w:rPr>
      </w:pPr>
      <w:r w:rsidRPr="009A023B">
        <w:rPr>
          <w:noProof/>
        </w:rPr>
        <w:t>Понуђач који је изабран као најповољнији је дужан да, приликом потписивања уговора, достави:</w:t>
      </w:r>
    </w:p>
    <w:p w:rsidR="009B2BE7" w:rsidRPr="009A023B" w:rsidRDefault="009B2BE7" w:rsidP="009B2BE7">
      <w:pPr>
        <w:pStyle w:val="ListParagraph"/>
        <w:ind w:left="87" w:firstLine="453"/>
        <w:jc w:val="both"/>
        <w:rPr>
          <w:noProof/>
        </w:rPr>
      </w:pPr>
      <w:r w:rsidRPr="009A023B">
        <w:rPr>
          <w:noProof/>
        </w:rPr>
        <w:t>.</w:t>
      </w:r>
    </w:p>
    <w:p w:rsidR="009B2BE7" w:rsidRPr="009A023B" w:rsidRDefault="00FA7262" w:rsidP="009B2BE7">
      <w:pPr>
        <w:pStyle w:val="ListParagraph"/>
        <w:ind w:left="87" w:firstLine="453"/>
        <w:jc w:val="both"/>
        <w:rPr>
          <w:noProof/>
        </w:rPr>
      </w:pPr>
      <w:r>
        <w:rPr>
          <w:b/>
          <w:noProof/>
          <w:lang w:val="sr-Cyrl-RS"/>
        </w:rPr>
        <w:t>1</w:t>
      </w:r>
      <w:r w:rsidR="009B2BE7" w:rsidRPr="009A023B">
        <w:rPr>
          <w:b/>
          <w:noProof/>
        </w:rPr>
        <w:t>.</w:t>
      </w:r>
      <w:r>
        <w:rPr>
          <w:b/>
          <w:noProof/>
          <w:lang w:val="sr-Cyrl-RS"/>
        </w:rPr>
        <w:t xml:space="preserve">  </w:t>
      </w:r>
      <w:r w:rsidR="009B2BE7" w:rsidRPr="009A023B">
        <w:rPr>
          <w:b/>
        </w:rPr>
        <w:t>регистровану бланко меницу и менично овлашћење</w:t>
      </w:r>
      <w:r w:rsidR="009B2BE7" w:rsidRPr="009A023B">
        <w:rPr>
          <w:b/>
          <w:noProof/>
        </w:rPr>
        <w:t xml:space="preserve"> за извршење уговорне обавезе</w:t>
      </w:r>
      <w:r w:rsidR="009B2BE7" w:rsidRPr="009A023B">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9B2BE7" w:rsidRPr="009A023B" w:rsidRDefault="00FA7262" w:rsidP="009B2BE7">
      <w:pPr>
        <w:pStyle w:val="ListParagraph"/>
        <w:ind w:left="87" w:firstLine="453"/>
        <w:jc w:val="both"/>
        <w:rPr>
          <w:noProof/>
        </w:rPr>
      </w:pPr>
      <w:r>
        <w:rPr>
          <w:b/>
          <w:noProof/>
          <w:lang w:val="sr-Cyrl-RS"/>
        </w:rPr>
        <w:t>2</w:t>
      </w:r>
      <w:r w:rsidR="009B2BE7" w:rsidRPr="009A023B">
        <w:rPr>
          <w:b/>
          <w:noProof/>
        </w:rPr>
        <w:t>.</w:t>
      </w:r>
      <w:r>
        <w:rPr>
          <w:b/>
          <w:noProof/>
          <w:lang w:val="sr-Cyrl-RS"/>
        </w:rPr>
        <w:t xml:space="preserve"> </w:t>
      </w:r>
      <w:r w:rsidR="009B2BE7" w:rsidRPr="009A023B">
        <w:rPr>
          <w:b/>
        </w:rPr>
        <w:t>регистровану бланко меницу и менично овлашћење</w:t>
      </w:r>
      <w:r w:rsidR="009B2BE7" w:rsidRPr="009A023B">
        <w:rPr>
          <w:b/>
          <w:noProof/>
        </w:rPr>
        <w:t xml:space="preserve"> за отклањање недостатака у гарантном року</w:t>
      </w:r>
      <w:r w:rsidR="009B2BE7" w:rsidRPr="009A023B">
        <w:rPr>
          <w:noProof/>
        </w:rPr>
        <w:t xml:space="preserve">, попуњену на износ од 10% од укупне вредности понуде без ПДВ-а, која је наплатива у случајевима предвиђеним конкурсном </w:t>
      </w:r>
      <w:r w:rsidR="009B2BE7" w:rsidRPr="009A023B">
        <w:rPr>
          <w:noProof/>
        </w:rPr>
        <w:lastRenderedPageBreak/>
        <w:t xml:space="preserve">документацијом, тј. у случају да изабрани понуђач не испуњава своје обавезе из уговора. </w:t>
      </w:r>
    </w:p>
    <w:p w:rsidR="009B2BE7" w:rsidRPr="009A023B" w:rsidRDefault="009B2BE7" w:rsidP="009B2BE7">
      <w:pPr>
        <w:pStyle w:val="ListParagraph"/>
        <w:ind w:left="87" w:firstLine="453"/>
        <w:jc w:val="both"/>
        <w:rPr>
          <w:noProof/>
        </w:rPr>
      </w:pPr>
    </w:p>
    <w:p w:rsidR="009B2BE7" w:rsidRPr="009A023B" w:rsidRDefault="009B2BE7" w:rsidP="009B2BE7">
      <w:pPr>
        <w:pStyle w:val="ListParagraph"/>
        <w:ind w:left="87"/>
        <w:jc w:val="both"/>
        <w:rPr>
          <w:rFonts w:eastAsia="TimesNewRomanPSMT"/>
          <w:bCs/>
          <w:iCs/>
          <w:lang w:val="sr-Cyrl-CS"/>
        </w:rPr>
      </w:pPr>
      <w:r w:rsidRPr="009A023B">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9B2BE7" w:rsidRPr="009A023B" w:rsidRDefault="009B2BE7" w:rsidP="009B2BE7">
      <w:pPr>
        <w:pStyle w:val="ListParagraph"/>
        <w:ind w:left="87" w:firstLine="453"/>
        <w:jc w:val="both"/>
        <w:rPr>
          <w:rFonts w:eastAsia="TimesNewRomanPSMT"/>
          <w:bCs/>
          <w:iCs/>
          <w:lang w:val="sr-Cyrl-CS"/>
        </w:rPr>
      </w:pPr>
    </w:p>
    <w:p w:rsidR="009B2BE7" w:rsidRPr="00AE1407" w:rsidRDefault="009B2BE7" w:rsidP="009B2BE7">
      <w:pPr>
        <w:pStyle w:val="ListParagraph"/>
        <w:ind w:left="87"/>
        <w:jc w:val="both"/>
        <w:rPr>
          <w:noProof/>
        </w:rPr>
      </w:pPr>
      <w:r w:rsidRPr="009A023B">
        <w:rPr>
          <w:noProof/>
        </w:rPr>
        <w:t xml:space="preserve">Понуђач је дужан да достави и </w:t>
      </w:r>
      <w:r w:rsidRPr="009A023B">
        <w:rPr>
          <w:b/>
          <w:noProof/>
        </w:rPr>
        <w:t xml:space="preserve">копију извода из Регистра </w:t>
      </w:r>
      <w:r w:rsidRPr="009A023B">
        <w:rPr>
          <w:noProof/>
        </w:rPr>
        <w:t xml:space="preserve"> </w:t>
      </w:r>
      <w:r w:rsidRPr="009A023B">
        <w:rPr>
          <w:b/>
          <w:noProof/>
        </w:rPr>
        <w:t>меница и овлашћења</w:t>
      </w:r>
      <w:r w:rsidRPr="009A023B">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9B2BE7" w:rsidRPr="00AE1407" w:rsidRDefault="009B2BE7" w:rsidP="009B2BE7">
      <w:pPr>
        <w:pStyle w:val="ListParagraph"/>
        <w:ind w:left="87" w:firstLine="453"/>
        <w:jc w:val="both"/>
        <w:rPr>
          <w:noProof/>
        </w:rPr>
      </w:pPr>
    </w:p>
    <w:p w:rsidR="009B2BE7" w:rsidRPr="00AE1407" w:rsidRDefault="009B2BE7" w:rsidP="009B2BE7">
      <w:pPr>
        <w:pStyle w:val="ListParagraph"/>
        <w:ind w:left="87"/>
        <w:jc w:val="both"/>
        <w:rPr>
          <w:noProof/>
        </w:rPr>
      </w:pPr>
      <w:proofErr w:type="gramStart"/>
      <w:r w:rsidRPr="00AE1407">
        <w:rPr>
          <w:noProof/>
        </w:rPr>
        <w:t xml:space="preserve">Средство обезбеђења траје </w:t>
      </w:r>
      <w:r w:rsidRPr="009A023B">
        <w:rPr>
          <w:noProof/>
        </w:rPr>
        <w:t xml:space="preserve">најмање </w:t>
      </w:r>
      <w:r w:rsidRPr="009A023B">
        <w:rPr>
          <w:rFonts w:eastAsia="TimesNewRomanPSMT"/>
          <w:bCs/>
          <w:iCs/>
        </w:rPr>
        <w:t>десет дана дуже</w:t>
      </w:r>
      <w:r w:rsidRPr="00AE1407">
        <w:rPr>
          <w:rFonts w:eastAsia="TimesNewRomanPSMT"/>
          <w:bCs/>
          <w:iCs/>
        </w:rPr>
        <w:t xml:space="preserve"> од дана истека рока за коначно извршење </w:t>
      </w:r>
      <w:r w:rsidRPr="00AE1407">
        <w:rPr>
          <w:noProof/>
        </w:rPr>
        <w:t>обавезе понуђача која је предмет обезбеђења (извршење уговорне обавезе, истек гарантног рока и сл.).</w:t>
      </w:r>
      <w:proofErr w:type="gramEnd"/>
    </w:p>
    <w:p w:rsidR="009B2BE7" w:rsidRPr="00AE1407" w:rsidRDefault="009B2BE7" w:rsidP="009B2BE7">
      <w:pPr>
        <w:jc w:val="both"/>
        <w:rPr>
          <w:noProof/>
        </w:rPr>
      </w:pPr>
      <w:r w:rsidRPr="00AE1407">
        <w:rPr>
          <w:noProof/>
        </w:rPr>
        <w:t>Средство обезбеђења не може се вратити понуђачу пре истека рока трајања.</w:t>
      </w:r>
    </w:p>
    <w:p w:rsidR="00FC5FB6" w:rsidRPr="00FC5FB6" w:rsidRDefault="00FC5FB6" w:rsidP="00FC5FB6">
      <w:pPr>
        <w:jc w:val="both"/>
        <w:rPr>
          <w:highlight w:val="green"/>
        </w:rPr>
      </w:pPr>
    </w:p>
    <w:p w:rsidR="00A878F3" w:rsidRPr="000746DE" w:rsidRDefault="00A878F3" w:rsidP="00A878F3">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A878F3" w:rsidRPr="000746DE" w:rsidRDefault="00A878F3" w:rsidP="00A878F3">
      <w:pPr>
        <w:spacing w:before="120" w:after="120"/>
        <w:jc w:val="both"/>
        <w:rPr>
          <w:b/>
          <w:i/>
        </w:rPr>
      </w:pPr>
      <w:proofErr w:type="gramStart"/>
      <w:r w:rsidRPr="000746DE">
        <w:t>Предметна набавка не садржи поверљиве информације које наручилац ставља на располагање.</w:t>
      </w:r>
      <w:proofErr w:type="gramEnd"/>
    </w:p>
    <w:p w:rsidR="008B55B5" w:rsidRPr="00FC5FB6" w:rsidRDefault="008B55B5" w:rsidP="00A878F3">
      <w:pPr>
        <w:jc w:val="both"/>
        <w:rPr>
          <w:b/>
          <w:bCs/>
        </w:rPr>
      </w:pPr>
    </w:p>
    <w:p w:rsidR="00A878F3" w:rsidRPr="000746DE" w:rsidRDefault="00A878F3" w:rsidP="00A878F3">
      <w:pPr>
        <w:jc w:val="both"/>
        <w:rPr>
          <w:b/>
          <w:bCs/>
        </w:rPr>
      </w:pPr>
      <w:r w:rsidRPr="000746DE">
        <w:rPr>
          <w:b/>
          <w:bCs/>
        </w:rPr>
        <w:t>14. ДОДАТНЕ ИНФОРМАЦИЈЕ ИЛИ ПОЈАШЊЕЊА У ВЕЗИ СА ПРИПРЕМАЊЕМ ПОНУДЕ</w:t>
      </w:r>
    </w:p>
    <w:p w:rsidR="00A878F3" w:rsidRPr="000746DE" w:rsidRDefault="00A878F3" w:rsidP="00A878F3">
      <w:pPr>
        <w:jc w:val="both"/>
        <w:rPr>
          <w:b/>
          <w:bCs/>
        </w:rPr>
      </w:pPr>
    </w:p>
    <w:p w:rsidR="00F87167" w:rsidRPr="00EC12C4" w:rsidRDefault="00A878F3" w:rsidP="00F87167">
      <w:pPr>
        <w:jc w:val="both"/>
        <w:rPr>
          <w:rFonts w:eastAsia="TimesNewRomanPSMT"/>
          <w:bCs/>
          <w:iCs/>
        </w:rPr>
      </w:pPr>
      <w:r w:rsidRPr="000746DE">
        <w:t>Заинтересов</w:t>
      </w:r>
      <w:r w:rsidR="00F87167">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t xml:space="preserve"> </w:t>
      </w:r>
      <w:r w:rsidR="00F87167">
        <w:rPr>
          <w:rFonts w:eastAsia="TimesNewRomanPSMT"/>
          <w:bCs/>
          <w:iCs/>
        </w:rPr>
        <w:t>и то</w:t>
      </w:r>
      <w:r w:rsidR="00F87167" w:rsidRPr="00EC12C4">
        <w:rPr>
          <w:rFonts w:eastAsia="TimesNewRomanPSMT"/>
          <w:bCs/>
          <w:iCs/>
        </w:rPr>
        <w:t xml:space="preserve"> на један од следећих начина:</w:t>
      </w:r>
    </w:p>
    <w:p w:rsidR="00F87167" w:rsidRPr="00EC12C4" w:rsidRDefault="00F87167" w:rsidP="001E3383">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 xml:space="preserve"> Клиничког центра</w:t>
      </w:r>
      <w:r w:rsidRPr="00EC12C4">
        <w:rPr>
          <w:rFonts w:eastAsia="TimesNewRomanPSMT"/>
          <w:bCs/>
          <w:iCs/>
        </w:rPr>
        <w:t xml:space="preserve">, </w:t>
      </w:r>
    </w:p>
    <w:p w:rsidR="00FC5FB6" w:rsidRPr="00FC5FB6" w:rsidRDefault="00F87167" w:rsidP="001E3383">
      <w:pPr>
        <w:pStyle w:val="ListParagraph"/>
        <w:numPr>
          <w:ilvl w:val="0"/>
          <w:numId w:val="2"/>
        </w:numPr>
        <w:jc w:val="both"/>
        <w:rPr>
          <w:rFonts w:eastAsia="TimesNewRomanPSMT"/>
          <w:bCs/>
          <w:iCs/>
        </w:rPr>
      </w:pPr>
      <w:r w:rsidRPr="00FC5FB6">
        <w:rPr>
          <w:rFonts w:eastAsia="TimesNewRomanPSMT"/>
          <w:bCs/>
          <w:iCs/>
        </w:rPr>
        <w:t xml:space="preserve">путем факса, на број </w:t>
      </w:r>
      <w:r w:rsidRPr="001A6A35">
        <w:rPr>
          <w:rFonts w:eastAsia="TimesNewRomanPSMT"/>
          <w:bCs/>
          <w:iCs/>
        </w:rPr>
        <w:t>021/487-22-</w:t>
      </w:r>
      <w:r w:rsidR="00FC5FB6" w:rsidRPr="001A6A35">
        <w:rPr>
          <w:rFonts w:eastAsia="TimesNewRomanPSMT"/>
          <w:bCs/>
          <w:iCs/>
        </w:rPr>
        <w:t>44</w:t>
      </w:r>
      <w:r w:rsidR="00A66BD9" w:rsidRPr="001A6A35">
        <w:rPr>
          <w:rFonts w:eastAsia="TimesNewRomanPSMT"/>
          <w:bCs/>
          <w:iCs/>
        </w:rPr>
        <w:t>,</w:t>
      </w:r>
      <w:r w:rsidR="00A66BD9" w:rsidRPr="00FC5FB6">
        <w:rPr>
          <w:rFonts w:eastAsia="TimesNewRomanPSMT"/>
          <w:bCs/>
          <w:iCs/>
        </w:rPr>
        <w:t xml:space="preserve"> </w:t>
      </w:r>
    </w:p>
    <w:p w:rsidR="00F87167" w:rsidRPr="00FC5FB6" w:rsidRDefault="00F87167" w:rsidP="001E3383">
      <w:pPr>
        <w:pStyle w:val="ListParagraph"/>
        <w:numPr>
          <w:ilvl w:val="0"/>
          <w:numId w:val="2"/>
        </w:numPr>
        <w:jc w:val="both"/>
        <w:rPr>
          <w:rFonts w:eastAsia="TimesNewRomanPSMT"/>
          <w:bCs/>
          <w:iCs/>
        </w:rPr>
      </w:pPr>
      <w:r w:rsidRPr="00FC5FB6">
        <w:rPr>
          <w:rFonts w:eastAsia="TimesNewRomanPSMT"/>
          <w:bCs/>
          <w:iCs/>
        </w:rPr>
        <w:t xml:space="preserve">електронском поштом, на адресу: </w:t>
      </w:r>
      <w:hyperlink r:id="rId13" w:history="1">
        <w:r w:rsidR="00FC5FB6">
          <w:rPr>
            <w:rStyle w:val="Hyperlink"/>
            <w:rFonts w:eastAsia="TimesNewRomanPSMT"/>
            <w:bCs/>
            <w:iCs/>
          </w:rPr>
          <w:t>nabavke</w:t>
        </w:r>
        <w:r w:rsidR="00FC5FB6" w:rsidRPr="005615FB">
          <w:rPr>
            <w:rStyle w:val="Hyperlink"/>
            <w:rFonts w:eastAsia="TimesNewRomanPSMT"/>
            <w:bCs/>
            <w:iCs/>
          </w:rPr>
          <w:t>@kcv.rs</w:t>
        </w:r>
      </w:hyperlink>
      <w:r w:rsidRPr="00FC5FB6">
        <w:rPr>
          <w:rFonts w:eastAsia="TimesNewRomanPSMT"/>
          <w:bCs/>
          <w:iCs/>
        </w:rPr>
        <w:t xml:space="preserve">, или </w:t>
      </w:r>
    </w:p>
    <w:p w:rsidR="00A878F3" w:rsidRDefault="00F87167" w:rsidP="001E3383">
      <w:pPr>
        <w:pStyle w:val="ListParagraph"/>
        <w:numPr>
          <w:ilvl w:val="0"/>
          <w:numId w:val="2"/>
        </w:numPr>
        <w:jc w:val="both"/>
        <w:rPr>
          <w:rFonts w:eastAsia="TimesNewRomanPSMT"/>
          <w:bCs/>
          <w:iCs/>
        </w:rPr>
      </w:pPr>
      <w:proofErr w:type="gramStart"/>
      <w:r w:rsidRPr="00EC12C4">
        <w:rPr>
          <w:rFonts w:eastAsia="TimesNewRomanPSMT"/>
          <w:bCs/>
          <w:iCs/>
        </w:rPr>
        <w:t>лично</w:t>
      </w:r>
      <w:proofErr w:type="gramEnd"/>
      <w:r w:rsidRPr="00EC12C4">
        <w:rPr>
          <w:rFonts w:eastAsia="TimesNewRomanPSMT"/>
          <w:bCs/>
          <w:iCs/>
        </w:rPr>
        <w:t>, уз писано овлашћење понуђача који је понуду поднео.</w:t>
      </w:r>
    </w:p>
    <w:p w:rsidR="00F87167" w:rsidRPr="00F87167" w:rsidRDefault="00F87167" w:rsidP="00F87167">
      <w:pPr>
        <w:pStyle w:val="ListParagraph"/>
        <w:ind w:left="360"/>
        <w:jc w:val="both"/>
        <w:rPr>
          <w:rFonts w:eastAsia="TimesNewRomanPSMT"/>
          <w:bCs/>
          <w:iCs/>
        </w:rPr>
      </w:pPr>
    </w:p>
    <w:p w:rsidR="00A878F3" w:rsidRPr="000746DE" w:rsidRDefault="00A878F3" w:rsidP="00A878F3">
      <w:pPr>
        <w:jc w:val="both"/>
      </w:pPr>
      <w:proofErr w:type="gramStart"/>
      <w:r w:rsidRPr="000746DE">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w:t>
      </w:r>
      <w:proofErr w:type="gramEnd"/>
      <w:r w:rsidRPr="000746DE">
        <w:t xml:space="preserve"> </w:t>
      </w:r>
    </w:p>
    <w:p w:rsidR="00A878F3" w:rsidRPr="000746DE" w:rsidRDefault="00A878F3" w:rsidP="00A878F3">
      <w:pPr>
        <w:jc w:val="both"/>
      </w:pPr>
      <w:proofErr w:type="gramStart"/>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0746DE">
        <w:t xml:space="preserve"> </w:t>
      </w:r>
    </w:p>
    <w:p w:rsidR="00A878F3" w:rsidRPr="000746DE" w:rsidRDefault="00A878F3" w:rsidP="00A878F3">
      <w:pPr>
        <w:jc w:val="both"/>
      </w:pPr>
      <w:proofErr w:type="gramStart"/>
      <w:r w:rsidRPr="000746DE">
        <w:t>По истеку рока предвиђеног за подношење понуда н</w:t>
      </w:r>
      <w:r w:rsidRPr="000746DE">
        <w:rPr>
          <w:lang w:val="sr-Cyrl-CS"/>
        </w:rPr>
        <w:t>а</w:t>
      </w:r>
      <w:r w:rsidRPr="000746DE">
        <w:t>ручилац не може да мења нити да допуњује конкурсну документацију.</w:t>
      </w:r>
      <w:proofErr w:type="gramEnd"/>
      <w:r w:rsidRPr="000746DE">
        <w:t xml:space="preserve"> </w:t>
      </w:r>
    </w:p>
    <w:p w:rsidR="00A878F3" w:rsidRPr="000746DE" w:rsidRDefault="00A878F3" w:rsidP="00A878F3">
      <w:pPr>
        <w:jc w:val="both"/>
        <w:rPr>
          <w:bCs/>
        </w:rPr>
      </w:pPr>
      <w:proofErr w:type="gramStart"/>
      <w:r w:rsidRPr="000746DE">
        <w:t>Тражење додатних информација или појашњења у вези са припремањем понуде телефоном није дозвољено.</w:t>
      </w:r>
      <w:proofErr w:type="gramEnd"/>
      <w:r w:rsidRPr="000746DE">
        <w:t xml:space="preserve"> </w:t>
      </w:r>
    </w:p>
    <w:p w:rsidR="00A878F3" w:rsidRPr="000746DE" w:rsidRDefault="00A878F3" w:rsidP="00A878F3">
      <w:pPr>
        <w:jc w:val="both"/>
      </w:pPr>
      <w:proofErr w:type="gramStart"/>
      <w:r w:rsidRPr="000746DE">
        <w:rPr>
          <w:bCs/>
        </w:rPr>
        <w:lastRenderedPageBreak/>
        <w:t>Комуникација у поступку јавне набавке врши се искључиво на начин одређен чланом 20.</w:t>
      </w:r>
      <w:proofErr w:type="gramEnd"/>
      <w:r w:rsidRPr="000746DE">
        <w:rPr>
          <w:bCs/>
        </w:rPr>
        <w:t xml:space="preserve"> </w:t>
      </w:r>
      <w:proofErr w:type="gramStart"/>
      <w:r w:rsidRPr="000746DE">
        <w:rPr>
          <w:bCs/>
        </w:rPr>
        <w:t>Закона.</w:t>
      </w:r>
      <w:proofErr w:type="gramEnd"/>
    </w:p>
    <w:p w:rsidR="00A878F3" w:rsidRPr="000746DE" w:rsidRDefault="00A878F3" w:rsidP="00A878F3">
      <w:pPr>
        <w:jc w:val="both"/>
      </w:pPr>
    </w:p>
    <w:p w:rsidR="00A878F3" w:rsidRPr="000746DE" w:rsidRDefault="00A878F3" w:rsidP="00A878F3">
      <w:pPr>
        <w:jc w:val="both"/>
        <w:rPr>
          <w:b/>
          <w:bCs/>
        </w:rPr>
      </w:pPr>
      <w:r w:rsidRPr="000746DE">
        <w:rPr>
          <w:b/>
          <w:bCs/>
        </w:rPr>
        <w:t xml:space="preserve">15. ДОДАТНА ОБЈАШЊЕЊА ОД ПОНУЂАЧА ПОСЛЕ ОТВАРАЊА ПОНУДА И КОНТРОЛА КОД ПОНУЂАЧА ОДНОСНО ЊЕГОВОГ ПОДИЗВОЂАЧА </w:t>
      </w:r>
    </w:p>
    <w:p w:rsidR="00A878F3" w:rsidRPr="000746DE" w:rsidRDefault="00A878F3" w:rsidP="00A878F3">
      <w:pPr>
        <w:jc w:val="both"/>
        <w:rPr>
          <w:b/>
          <w:bCs/>
        </w:rPr>
      </w:pPr>
    </w:p>
    <w:p w:rsidR="00A878F3" w:rsidRPr="000746DE" w:rsidRDefault="00A878F3" w:rsidP="00A878F3">
      <w:pPr>
        <w:jc w:val="both"/>
        <w:rPr>
          <w:rFonts w:eastAsia="TimesNewRomanPSMT"/>
          <w:bCs/>
        </w:rPr>
      </w:pPr>
      <w:proofErr w:type="gramStart"/>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0746DE">
        <w:t xml:space="preserve"> </w:t>
      </w:r>
      <w:proofErr w:type="gramStart"/>
      <w:r w:rsidRPr="000746DE">
        <w:t>Закона).</w:t>
      </w:r>
      <w:proofErr w:type="gramEnd"/>
      <w:r w:rsidRPr="000746DE">
        <w:t xml:space="preserve"> </w:t>
      </w:r>
    </w:p>
    <w:p w:rsidR="00A878F3" w:rsidRPr="000746DE" w:rsidRDefault="00A878F3" w:rsidP="00A878F3">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878F3" w:rsidRPr="000746DE" w:rsidRDefault="00A878F3" w:rsidP="00A878F3">
      <w:pPr>
        <w:tabs>
          <w:tab w:val="left" w:pos="-135"/>
          <w:tab w:val="left" w:pos="0"/>
          <w:tab w:val="left" w:pos="120"/>
        </w:tabs>
        <w:jc w:val="both"/>
      </w:pPr>
      <w:proofErr w:type="gramStart"/>
      <w:r w:rsidRPr="000746DE">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0746DE">
        <w:t xml:space="preserve"> </w:t>
      </w:r>
    </w:p>
    <w:p w:rsidR="00A878F3" w:rsidRPr="000746DE" w:rsidRDefault="00A878F3" w:rsidP="00A878F3">
      <w:pPr>
        <w:tabs>
          <w:tab w:val="left" w:pos="-135"/>
          <w:tab w:val="left" w:pos="0"/>
          <w:tab w:val="left" w:pos="120"/>
        </w:tabs>
        <w:jc w:val="both"/>
      </w:pPr>
      <w:proofErr w:type="gramStart"/>
      <w:r w:rsidRPr="000746DE">
        <w:t>У случају разлике између јединичне и укупне цене, меродавна је јединична цена.</w:t>
      </w:r>
      <w:proofErr w:type="gramEnd"/>
    </w:p>
    <w:p w:rsidR="00A878F3" w:rsidRPr="000746DE" w:rsidRDefault="00A878F3" w:rsidP="00A878F3">
      <w:pPr>
        <w:jc w:val="both"/>
        <w:rPr>
          <w:b/>
          <w:bCs/>
        </w:rPr>
      </w:pPr>
      <w:proofErr w:type="gramStart"/>
      <w:r w:rsidRPr="000746DE">
        <w:t>Ако се понуђач не сагласи са исправком рачунских грешака, наручил</w:t>
      </w:r>
      <w:r w:rsidRPr="000746DE">
        <w:rPr>
          <w:lang w:val="sr-Cyrl-CS"/>
        </w:rPr>
        <w:t>а</w:t>
      </w:r>
      <w:r w:rsidRPr="000746DE">
        <w:t>ц ће његову понуду одбити као неприхватљиву.</w:t>
      </w:r>
      <w:proofErr w:type="gramEnd"/>
      <w:r w:rsidRPr="000746DE">
        <w:t xml:space="preserve"> </w:t>
      </w:r>
    </w:p>
    <w:p w:rsidR="00A878F3" w:rsidRPr="000746DE" w:rsidRDefault="00A878F3" w:rsidP="00A878F3">
      <w:pPr>
        <w:jc w:val="both"/>
        <w:rPr>
          <w:b/>
          <w:bCs/>
        </w:rPr>
      </w:pPr>
    </w:p>
    <w:p w:rsidR="00A878F3" w:rsidRPr="000746DE" w:rsidRDefault="00A878F3" w:rsidP="00A878F3">
      <w:pPr>
        <w:jc w:val="both"/>
        <w:rPr>
          <w:b/>
          <w:bCs/>
        </w:rPr>
      </w:pPr>
      <w:r w:rsidRPr="000746DE">
        <w:rPr>
          <w:b/>
          <w:bCs/>
        </w:rPr>
        <w:t>16. ДОДАТНО ОБЕЗБЕЂЕЊЕ ИСПУЊЕЊА УГОВОРНИХ ОБАВЕЗА ПОНУЂАЧА КОЈИ СЕ НАЛАЗЕ НА СПИСКУ НЕГАТИВНИХ РЕФЕРЕНЦИ</w:t>
      </w:r>
    </w:p>
    <w:p w:rsidR="00F672FF" w:rsidRPr="00F672FF" w:rsidRDefault="00F672FF" w:rsidP="00F672FF">
      <w:pPr>
        <w:jc w:val="both"/>
        <w:rPr>
          <w:bCs/>
        </w:rPr>
      </w:pPr>
    </w:p>
    <w:p w:rsidR="00F672FF" w:rsidRPr="00F672FF" w:rsidRDefault="00F672FF" w:rsidP="00F672FF">
      <w:pPr>
        <w:jc w:val="both"/>
        <w:rPr>
          <w:bCs/>
          <w:iCs/>
        </w:rPr>
      </w:pPr>
      <w:proofErr w:type="gramStart"/>
      <w:r w:rsidRPr="00F672FF">
        <w:rPr>
          <w:bCs/>
          <w:iCs/>
        </w:rPr>
        <w:t>Понуђач који се налази на списку негативних референци који води Управа за јавне набавке, у складу са чланом 83.</w:t>
      </w:r>
      <w:proofErr w:type="gramEnd"/>
      <w:r w:rsidRPr="00F672FF">
        <w:rPr>
          <w:bCs/>
          <w:iCs/>
        </w:rPr>
        <w:t xml:space="preserve"> </w:t>
      </w:r>
      <w:proofErr w:type="gramStart"/>
      <w:r w:rsidRPr="00F672FF">
        <w:rPr>
          <w:bCs/>
          <w:iCs/>
        </w:rPr>
        <w:t xml:space="preserve">Закона, а који има негативну референцу за предмет набавке који </w:t>
      </w:r>
      <w:r w:rsidRPr="00F672FF">
        <w:rPr>
          <w:bCs/>
          <w:iCs/>
          <w:u w:val="single"/>
        </w:rPr>
        <w:t>није</w:t>
      </w:r>
      <w:r w:rsidRPr="00F672FF">
        <w:rPr>
          <w:bCs/>
          <w:iCs/>
        </w:rPr>
        <w:t xml:space="preserve"> истоврстан предмету ове јавне набавке, а уколико таквом понуђачу буде додељен уговор, дужан је да преда средства обезбеђења тражена у тачки 12.</w:t>
      </w:r>
      <w:proofErr w:type="gramEnd"/>
      <w:r w:rsidRPr="00F672FF">
        <w:rPr>
          <w:bCs/>
          <w:iCs/>
        </w:rPr>
        <w:t xml:space="preserve"> </w:t>
      </w:r>
      <w:r w:rsidRPr="00F672FF">
        <w:rPr>
          <w:bCs/>
          <w:iCs/>
          <w:lang w:val="sr-Cyrl-CS"/>
        </w:rPr>
        <w:t xml:space="preserve">Упутства понуђачима како да сачине понуду </w:t>
      </w:r>
      <w:r w:rsidRPr="00F672FF">
        <w:rPr>
          <w:bCs/>
          <w:iCs/>
        </w:rPr>
        <w:t>попуњену на износ 15%</w:t>
      </w:r>
      <w:r w:rsidRPr="00F672FF">
        <w:rPr>
          <w:bCs/>
          <w:iCs/>
          <w:lang w:val="sr-Cyrl-CS"/>
        </w:rPr>
        <w:t xml:space="preserve"> (уместо 10%</w:t>
      </w:r>
      <w:r w:rsidRPr="00F672FF">
        <w:rPr>
          <w:bCs/>
          <w:i/>
          <w:iCs/>
          <w:lang w:val="sr-Cyrl-CS"/>
        </w:rPr>
        <w:t>)</w:t>
      </w:r>
      <w:r w:rsidRPr="00F672FF">
        <w:rPr>
          <w:bCs/>
          <w:iCs/>
        </w:rPr>
        <w:t xml:space="preserve"> од укупне вредности уговора без ПДВ-а, са роком важности који је тридесет дана (уместо десет дана) дужи од истека рока за коначно извршење обавезе понуђача која је предмет обезбеђења (извршење уговорне обавезе, истек гарантног рока и сл.).</w:t>
      </w:r>
    </w:p>
    <w:p w:rsidR="00F672FF" w:rsidRPr="00F672FF" w:rsidRDefault="00F672FF" w:rsidP="00F672FF">
      <w:pPr>
        <w:jc w:val="both"/>
        <w:rPr>
          <w:bCs/>
          <w:i/>
          <w:iCs/>
        </w:rPr>
      </w:pPr>
      <w:proofErr w:type="gramStart"/>
      <w:r w:rsidRPr="00F672FF">
        <w:rPr>
          <w:bCs/>
          <w:iCs/>
        </w:rPr>
        <w:t>Ако се за време трајања уговора промене рокови за извршење уговорне обавезе, важност средстава обезбеђења мора да се продужи.</w:t>
      </w:r>
      <w:proofErr w:type="gramEnd"/>
    </w:p>
    <w:p w:rsidR="00A878F3" w:rsidRPr="00F87167" w:rsidRDefault="00A878F3" w:rsidP="00A878F3">
      <w:pPr>
        <w:jc w:val="both"/>
        <w:rPr>
          <w:b/>
          <w:bCs/>
        </w:rPr>
      </w:pPr>
    </w:p>
    <w:p w:rsidR="00A878F3" w:rsidRPr="000746DE" w:rsidRDefault="00A878F3" w:rsidP="00A878F3">
      <w:pPr>
        <w:jc w:val="both"/>
      </w:pPr>
      <w:r w:rsidRPr="000746DE">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A878F3" w:rsidRDefault="00A878F3" w:rsidP="00A878F3">
      <w:pPr>
        <w:jc w:val="both"/>
        <w:rPr>
          <w:highlight w:val="green"/>
        </w:rPr>
      </w:pPr>
    </w:p>
    <w:p w:rsidR="00B56835" w:rsidRPr="00330A42" w:rsidRDefault="00B56835" w:rsidP="00B56835">
      <w:pPr>
        <w:jc w:val="both"/>
        <w:rPr>
          <w:b/>
          <w:bCs/>
          <w:i/>
          <w:iCs/>
        </w:rPr>
      </w:pPr>
      <w:proofErr w:type="gramStart"/>
      <w:r w:rsidRPr="002B5E0F">
        <w:t xml:space="preserve">Избор најповољније понуде ће се извршити применом критеријума </w:t>
      </w:r>
      <w:r w:rsidRPr="0098512B">
        <w:rPr>
          <w:b/>
          <w:bCs/>
        </w:rPr>
        <w:t>„</w:t>
      </w:r>
      <w:r w:rsidRPr="0098512B">
        <w:rPr>
          <w:b/>
          <w:i/>
          <w:iCs/>
        </w:rPr>
        <w:t>економски најповољнија понуда“</w:t>
      </w:r>
      <w:r w:rsidRPr="00FA7262">
        <w:rPr>
          <w:i/>
          <w:iCs/>
        </w:rPr>
        <w:t>,</w:t>
      </w:r>
      <w:r w:rsidRPr="00FA7262">
        <w:rPr>
          <w:bCs/>
        </w:rPr>
        <w:t xml:space="preserve"> k</w:t>
      </w:r>
      <w:r w:rsidRPr="00FA7262">
        <w:rPr>
          <w:bCs/>
          <w:lang w:val="sr-Cyrl-CS"/>
        </w:rPr>
        <w:t>оја ће се применити на основу елемената преговарања.</w:t>
      </w:r>
      <w:proofErr w:type="gramEnd"/>
      <w:r w:rsidRPr="00330A42">
        <w:rPr>
          <w:b/>
          <w:bCs/>
          <w:i/>
        </w:rPr>
        <w:t xml:space="preserve"> </w:t>
      </w:r>
    </w:p>
    <w:p w:rsidR="00B56835" w:rsidRDefault="00B56835" w:rsidP="00B56835">
      <w:pPr>
        <w:jc w:val="both"/>
        <w:rPr>
          <w:highlight w:val="green"/>
          <w:lang w:val="sr-Cyrl-CS"/>
        </w:rPr>
      </w:pPr>
    </w:p>
    <w:p w:rsidR="00A878F3" w:rsidRPr="002B5E0F" w:rsidRDefault="00A878F3" w:rsidP="00A878F3">
      <w:pPr>
        <w:jc w:val="both"/>
        <w:rPr>
          <w:b/>
          <w:bCs/>
        </w:rPr>
      </w:pPr>
      <w:r w:rsidRPr="002B5E0F">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878F3" w:rsidRPr="00A878F3" w:rsidRDefault="00A878F3" w:rsidP="00A878F3">
      <w:pPr>
        <w:jc w:val="both"/>
        <w:rPr>
          <w:b/>
          <w:bCs/>
          <w:highlight w:val="green"/>
        </w:rPr>
      </w:pPr>
    </w:p>
    <w:p w:rsidR="00B56835" w:rsidRPr="000307EE" w:rsidRDefault="00B56835" w:rsidP="00B56835">
      <w:pPr>
        <w:jc w:val="both"/>
        <w:rPr>
          <w:b/>
          <w:bCs/>
          <w:iCs/>
        </w:rPr>
      </w:pPr>
      <w:proofErr w:type="gramStart"/>
      <w:r w:rsidRPr="00A06174">
        <w:rPr>
          <w:iCs/>
        </w:rPr>
        <w:t>Уколико две или више понуда имају ист</w:t>
      </w:r>
      <w:r>
        <w:rPr>
          <w:iCs/>
          <w:lang w:val="sr-Cyrl-RS"/>
        </w:rPr>
        <w:t>е понуђене услове</w:t>
      </w:r>
      <w:r w:rsidRPr="00A06174">
        <w:rPr>
          <w:iCs/>
        </w:rPr>
        <w:t xml:space="preserve">, као најповољнија биће изабрана понуда оног понуђача </w:t>
      </w:r>
      <w:r w:rsidRPr="00E65D5F">
        <w:rPr>
          <w:iCs/>
        </w:rPr>
        <w:t>који понуди дужи рок одложеног плаћања.</w:t>
      </w:r>
      <w:proofErr w:type="gramEnd"/>
    </w:p>
    <w:p w:rsidR="00B56835" w:rsidRPr="000307EE" w:rsidRDefault="00B56835" w:rsidP="00B56835">
      <w:pPr>
        <w:jc w:val="both"/>
        <w:rPr>
          <w:iCs/>
          <w:lang w:val="sr-Cyrl-RS"/>
        </w:rPr>
      </w:pPr>
      <w:proofErr w:type="gramStart"/>
      <w:r w:rsidRPr="000307EE">
        <w:rPr>
          <w:iCs/>
        </w:rPr>
        <w:lastRenderedPageBreak/>
        <w:t>Уколико је и то исто, као најповољнија биће изабрана понуда оног понуђача који понуди дужи гарантни рок, а уколико је и то исто, понуда понуђача који има краћи рок одзива на сервис.</w:t>
      </w:r>
      <w:proofErr w:type="gramEnd"/>
      <w:r w:rsidRPr="000307EE">
        <w:rPr>
          <w:iCs/>
        </w:rPr>
        <w:t xml:space="preserve"> </w:t>
      </w:r>
    </w:p>
    <w:p w:rsidR="00A878F3" w:rsidRPr="00A878F3" w:rsidRDefault="00A878F3" w:rsidP="00A878F3">
      <w:pPr>
        <w:jc w:val="both"/>
        <w:rPr>
          <w:b/>
          <w:bCs/>
          <w:highlight w:val="green"/>
          <w:lang w:val="sr-Cyrl-CS"/>
        </w:rPr>
      </w:pPr>
    </w:p>
    <w:p w:rsidR="00A878F3" w:rsidRPr="002B5E0F" w:rsidRDefault="00A878F3" w:rsidP="00A878F3">
      <w:pPr>
        <w:jc w:val="both"/>
        <w:rPr>
          <w:b/>
          <w:bCs/>
        </w:rPr>
      </w:pPr>
      <w:r w:rsidRPr="002B5E0F">
        <w:rPr>
          <w:b/>
          <w:bCs/>
          <w:lang w:val="sr-Cyrl-CS"/>
        </w:rPr>
        <w:t>1</w:t>
      </w:r>
      <w:r w:rsidRPr="002B5E0F">
        <w:rPr>
          <w:b/>
          <w:bCs/>
        </w:rPr>
        <w:t xml:space="preserve">9. ПОШТОВАЊЕ ОБАВЕЗА КОЈЕ ПРОИЗИЛАЗЕ ИЗ ВАЖЕЋИХ ПРОПИСА </w:t>
      </w:r>
    </w:p>
    <w:p w:rsidR="00A878F3" w:rsidRPr="002B5E0F" w:rsidRDefault="00A878F3" w:rsidP="00A878F3">
      <w:pPr>
        <w:jc w:val="both"/>
        <w:rPr>
          <w:b/>
          <w:bCs/>
        </w:rPr>
      </w:pPr>
    </w:p>
    <w:p w:rsidR="00A878F3" w:rsidRPr="002B5E0F" w:rsidRDefault="00A878F3" w:rsidP="00A878F3">
      <w:pPr>
        <w:jc w:val="both"/>
      </w:pPr>
      <w:proofErr w:type="gramStart"/>
      <w:r w:rsidRPr="002B5E0F">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roofErr w:type="gramEnd"/>
      <w:r w:rsidRPr="002B5E0F">
        <w:t xml:space="preserve">  </w:t>
      </w:r>
      <w:proofErr w:type="gramStart"/>
      <w:r w:rsidRPr="002B5E0F">
        <w:t xml:space="preserve">(Образац изјаве, дат је у </w:t>
      </w:r>
      <w:r w:rsidRPr="002B5E0F">
        <w:rPr>
          <w:lang w:val="sr-Cyrl-CS"/>
        </w:rPr>
        <w:t xml:space="preserve">поглављу </w:t>
      </w:r>
      <w:r w:rsidR="002B5E0F" w:rsidRPr="002B5E0F">
        <w:t>10.</w:t>
      </w:r>
      <w:r w:rsidRPr="002B5E0F">
        <w:rPr>
          <w:lang w:val="ru-RU"/>
        </w:rPr>
        <w:t xml:space="preserve"> </w:t>
      </w:r>
      <w:r w:rsidRPr="002B5E0F">
        <w:t>конкурсне документације)</w:t>
      </w:r>
      <w:r w:rsidRPr="002B5E0F">
        <w:rPr>
          <w:lang w:val="sr-Cyrl-CS"/>
        </w:rPr>
        <w:t>.</w:t>
      </w:r>
      <w:proofErr w:type="gramEnd"/>
    </w:p>
    <w:p w:rsidR="00A878F3" w:rsidRPr="00E71BEB" w:rsidRDefault="00A878F3" w:rsidP="00A878F3">
      <w:pPr>
        <w:jc w:val="both"/>
        <w:rPr>
          <w:b/>
        </w:rPr>
      </w:pPr>
      <w:r w:rsidRPr="00E71BEB">
        <w:t xml:space="preserve"> </w:t>
      </w:r>
    </w:p>
    <w:p w:rsidR="00A878F3" w:rsidRPr="00E71BEB" w:rsidRDefault="00A878F3" w:rsidP="00A878F3">
      <w:pPr>
        <w:jc w:val="both"/>
        <w:rPr>
          <w:b/>
        </w:rPr>
      </w:pPr>
      <w:r w:rsidRPr="00E71BEB">
        <w:rPr>
          <w:b/>
        </w:rPr>
        <w:t>20. КОРИШЋЕЊЕ ПАТЕНТА И ОДГОВОРНОСТ ЗА ПОВРЕДУ ЗАШТИЋЕНИХ ПРАВА ИНТЕЛЕКТУАЛНЕ СВОЈИНЕ ТРЕЋИХ ЛИЦА</w:t>
      </w:r>
    </w:p>
    <w:p w:rsidR="00A878F3" w:rsidRPr="00E71BEB" w:rsidRDefault="00A878F3" w:rsidP="00A878F3">
      <w:pPr>
        <w:jc w:val="both"/>
        <w:rPr>
          <w:b/>
        </w:rPr>
      </w:pPr>
    </w:p>
    <w:p w:rsidR="00FC5FB6" w:rsidRDefault="00A878F3" w:rsidP="00A878F3">
      <w:pPr>
        <w:jc w:val="both"/>
        <w:rPr>
          <w:b/>
        </w:rPr>
      </w:pPr>
      <w:proofErr w:type="gramStart"/>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FC5FB6" w:rsidRPr="00FC5FB6" w:rsidRDefault="00FC5FB6" w:rsidP="00A878F3">
      <w:pPr>
        <w:jc w:val="both"/>
        <w:rPr>
          <w:b/>
        </w:rPr>
      </w:pPr>
    </w:p>
    <w:p w:rsidR="00FC5FB6" w:rsidRDefault="00A878F3" w:rsidP="00A878F3">
      <w:pPr>
        <w:jc w:val="both"/>
        <w:rPr>
          <w:b/>
          <w:bCs/>
        </w:rPr>
      </w:pPr>
      <w:r w:rsidRPr="00E71BEB">
        <w:rPr>
          <w:b/>
          <w:bCs/>
        </w:rPr>
        <w:t xml:space="preserve">21. НАЧИН И РОК ЗА ПОДНОШЕЊЕ ЗАХТЕВА ЗА ЗАШТИТУ ПРАВА ПОНУЂАЧА </w:t>
      </w:r>
    </w:p>
    <w:p w:rsidR="00A878F3" w:rsidRPr="00FC5FB6" w:rsidRDefault="00A878F3" w:rsidP="00A878F3">
      <w:pPr>
        <w:jc w:val="both"/>
        <w:rPr>
          <w:b/>
          <w:bCs/>
        </w:rPr>
      </w:pPr>
      <w:proofErr w:type="gramStart"/>
      <w:r w:rsidRPr="00E71BEB">
        <w:t>Захтев за заштиту права може да поднесе понуђач, односно свако заинтересовано лице, или пословно удружење у њихово им</w:t>
      </w:r>
      <w:r w:rsidRPr="00E71BEB">
        <w:rPr>
          <w:lang w:val="sr-Cyrl-CS"/>
        </w:rPr>
        <w:t>е</w:t>
      </w:r>
      <w:r w:rsidRPr="00E71BEB">
        <w:t>.</w:t>
      </w:r>
      <w:proofErr w:type="gramEnd"/>
      <w:r w:rsidRPr="00E71BEB">
        <w:t xml:space="preserve"> </w:t>
      </w:r>
    </w:p>
    <w:p w:rsidR="00977B14" w:rsidRPr="00E71BEB" w:rsidRDefault="00A878F3" w:rsidP="00977B14">
      <w:pPr>
        <w:autoSpaceDE w:val="0"/>
        <w:autoSpaceDN w:val="0"/>
        <w:adjustRightInd w:val="0"/>
        <w:jc w:val="both"/>
        <w:rPr>
          <w:rFonts w:eastAsia="TimesNewRomanPS-BoldMT"/>
          <w:bCs/>
        </w:rPr>
      </w:pPr>
      <w:proofErr w:type="gramStart"/>
      <w:r w:rsidRPr="00E71BEB">
        <w:t>Захтев за заштиту права подноси се Републичкој комисији, а предаје наручиоцу.</w:t>
      </w:r>
      <w:proofErr w:type="gramEnd"/>
      <w:r w:rsidRPr="00E71BEB">
        <w:t xml:space="preserve"> </w:t>
      </w:r>
      <w:proofErr w:type="gramStart"/>
      <w:r w:rsidRPr="00E71BEB">
        <w:t>Примерак захтева за заштиту права подносилац истовремено доставља Републичкој комисији.</w:t>
      </w:r>
      <w:proofErr w:type="gramEnd"/>
      <w:r w:rsidRPr="00E71BEB">
        <w:rPr>
          <w:rFonts w:eastAsia="TimesNewRomanPSMT"/>
          <w:bCs/>
        </w:rPr>
        <w:t xml:space="preserve"> Захтев за заштиту права доставља </w:t>
      </w:r>
      <w:r w:rsidR="00977B14">
        <w:rPr>
          <w:rFonts w:eastAsia="TimesNewRomanPSMT"/>
          <w:bCs/>
        </w:rPr>
        <w:t>се</w:t>
      </w:r>
      <w:r w:rsidR="00977B14" w:rsidRPr="00E71BEB">
        <w:rPr>
          <w:rFonts w:eastAsia="TimesNewRomanPSMT"/>
          <w:bCs/>
        </w:rPr>
        <w:t xml:space="preserve"> </w:t>
      </w:r>
      <w:r w:rsidR="00466DF7" w:rsidRPr="00EC12C4">
        <w:rPr>
          <w:rFonts w:eastAsia="TimesNewRomanPSMT"/>
          <w:bCs/>
        </w:rPr>
        <w:t>непосредно или путем поште</w:t>
      </w:r>
      <w:r w:rsidR="00466DF7">
        <w:rPr>
          <w:rFonts w:eastAsia="TimesNewRomanPSMT"/>
          <w:bCs/>
        </w:rPr>
        <w:t xml:space="preserve"> </w:t>
      </w:r>
      <w:r w:rsidR="00466DF7" w:rsidRPr="00260308">
        <w:rPr>
          <w:rFonts w:eastAsia="TimesNewRomanPSMT"/>
          <w:bCs/>
        </w:rPr>
        <w:t>на адрес</w:t>
      </w:r>
      <w:r w:rsidR="00466DF7" w:rsidRPr="009A5352">
        <w:rPr>
          <w:rFonts w:eastAsia="TimesNewRomanPSMT"/>
          <w:bCs/>
        </w:rPr>
        <w:t>у:</w:t>
      </w:r>
      <w:r w:rsidR="00466DF7" w:rsidRPr="00E71BEB">
        <w:rPr>
          <w:rFonts w:eastAsia="TimesNewRomanPSMT"/>
          <w:bCs/>
        </w:rPr>
        <w:t xml:space="preserve">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Клиничког центра Војводине</w:t>
      </w:r>
      <w:r w:rsidR="00977B14" w:rsidRPr="00E71BEB">
        <w:rPr>
          <w:i/>
          <w:iCs/>
        </w:rPr>
        <w:t xml:space="preserve">, </w:t>
      </w:r>
      <w:r w:rsidR="00977B14">
        <w:rPr>
          <w:rFonts w:eastAsia="TimesNewRomanPSMT"/>
          <w:bCs/>
        </w:rPr>
        <w:t xml:space="preserve">са назнаком </w:t>
      </w:r>
      <w:r w:rsidR="00977B14" w:rsidRPr="00E71BEB">
        <w:rPr>
          <w:rFonts w:eastAsia="TimesNewRomanPS-BoldMT"/>
          <w:bCs/>
        </w:rPr>
        <w:t xml:space="preserve">да је реч о </w:t>
      </w:r>
      <w:r w:rsidR="00977B14">
        <w:rPr>
          <w:rFonts w:eastAsia="TimesNewRomanPS-BoldMT"/>
          <w:bCs/>
        </w:rPr>
        <w:t>захтеву за заштиту права</w:t>
      </w:r>
      <w:r w:rsidR="00977B14" w:rsidRPr="00E71BEB">
        <w:rPr>
          <w:rFonts w:eastAsia="TimesNewRomanPS-BoldMT"/>
          <w:bCs/>
        </w:rPr>
        <w:t xml:space="preserve">, уз обавезно </w:t>
      </w:r>
      <w:r w:rsidR="00977B14" w:rsidRPr="00E71BEB">
        <w:rPr>
          <w:rFonts w:eastAsia="TimesNewRomanPS-BoldMT"/>
          <w:b/>
          <w:bCs/>
        </w:rPr>
        <w:t>навођење предмета набавке и редног броја</w:t>
      </w:r>
      <w:r w:rsidR="00977B14" w:rsidRPr="00E71BEB">
        <w:rPr>
          <w:rFonts w:eastAsia="TimesNewRomanPS-BoldMT"/>
          <w:bCs/>
        </w:rPr>
        <w:t xml:space="preserve"> набавке (подаци </w:t>
      </w:r>
      <w:r w:rsidR="00977B14" w:rsidRPr="00E71BEB">
        <w:t xml:space="preserve">дати је у </w:t>
      </w:r>
      <w:r w:rsidR="00977B14" w:rsidRPr="00E71BEB">
        <w:rPr>
          <w:lang w:val="sr-Cyrl-CS"/>
        </w:rPr>
        <w:t xml:space="preserve">поглављу </w:t>
      </w:r>
      <w:r w:rsidR="00977B14" w:rsidRPr="00E71BEB">
        <w:t>1.</w:t>
      </w:r>
      <w:r w:rsidR="00977B14" w:rsidRPr="00E71BEB">
        <w:rPr>
          <w:lang w:val="ru-RU"/>
        </w:rPr>
        <w:t xml:space="preserve"> </w:t>
      </w:r>
      <w:r w:rsidR="00977B14" w:rsidRPr="00E71BEB">
        <w:t>конкурсне документације)</w:t>
      </w:r>
      <w:r w:rsidR="00977B14" w:rsidRPr="00E71BEB">
        <w:rPr>
          <w:rFonts w:eastAsia="TimesNewRomanPS-BoldMT"/>
          <w:bCs/>
        </w:rPr>
        <w:t xml:space="preserve">. </w:t>
      </w:r>
    </w:p>
    <w:p w:rsidR="00A878F3" w:rsidRPr="00E71BEB" w:rsidRDefault="00A878F3" w:rsidP="00A878F3">
      <w:pPr>
        <w:jc w:val="both"/>
      </w:pPr>
      <w:proofErr w:type="gramStart"/>
      <w:r w:rsidRPr="00E71BE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E71BEB">
        <w:rPr>
          <w:lang w:val="sr-Cyrl-CS"/>
        </w:rPr>
        <w:t xml:space="preserve"> </w:t>
      </w:r>
      <w:proofErr w:type="gramStart"/>
      <w:r w:rsidRPr="00E71BEB">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roofErr w:type="gramEnd"/>
    </w:p>
    <w:p w:rsidR="00A878F3" w:rsidRPr="00E71BEB" w:rsidRDefault="00A878F3" w:rsidP="00A878F3">
      <w:pPr>
        <w:jc w:val="both"/>
      </w:pPr>
      <w:r w:rsidRPr="00E71BEB">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E71BEB">
        <w:rPr>
          <w:lang w:val="sr-Cyrl-CS"/>
        </w:rPr>
        <w:t>7</w:t>
      </w:r>
      <w:r w:rsidRPr="00E71BEB">
        <w:t xml:space="preserve"> дана пре истека рока за подношење понуда, без обзира на начин достављања.  </w:t>
      </w:r>
      <w:proofErr w:type="gramStart"/>
      <w:r w:rsidRPr="00E71BEB">
        <w:t>У том случају подношења захтева за заштиту права долази до застоја рока за подношење понуда.</w:t>
      </w:r>
      <w:proofErr w:type="gramEnd"/>
      <w:r w:rsidRPr="00E71BEB">
        <w:t xml:space="preserve"> </w:t>
      </w:r>
    </w:p>
    <w:p w:rsidR="00A878F3" w:rsidRPr="00E71BEB" w:rsidRDefault="00A878F3" w:rsidP="00A878F3">
      <w:pPr>
        <w:jc w:val="both"/>
      </w:pPr>
      <w:proofErr w:type="gramStart"/>
      <w:r w:rsidRPr="00E71BEB">
        <w:t>После доношења одлуке о додели уговора из чл.</w:t>
      </w:r>
      <w:proofErr w:type="gramEnd"/>
      <w:r w:rsidRPr="00E71BEB">
        <w:t xml:space="preserve"> 108. Закона или одлуке о обустави поступка јавне набавке из чл. 109. Закона, рок за подношење захтева за заштиту права је </w:t>
      </w:r>
      <w:r w:rsidRPr="00E71BEB">
        <w:rPr>
          <w:lang w:val="sr-Cyrl-CS"/>
        </w:rPr>
        <w:t xml:space="preserve">10 </w:t>
      </w:r>
      <w:r w:rsidRPr="00E71BEB">
        <w:t xml:space="preserve">дана од дана пријема одлуке. </w:t>
      </w:r>
    </w:p>
    <w:p w:rsidR="00A878F3" w:rsidRPr="00E71BEB" w:rsidRDefault="00A878F3" w:rsidP="00A878F3">
      <w:pPr>
        <w:jc w:val="both"/>
      </w:pPr>
      <w:proofErr w:type="gramStart"/>
      <w:r w:rsidRPr="00E71BE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r w:rsidRPr="00E71BEB">
        <w:t xml:space="preserve"> </w:t>
      </w:r>
    </w:p>
    <w:p w:rsidR="00A878F3" w:rsidRPr="00E71BEB" w:rsidRDefault="00A878F3" w:rsidP="00A878F3">
      <w:pPr>
        <w:jc w:val="both"/>
        <w:rPr>
          <w:rFonts w:eastAsia="TimesNewRomanPSMT"/>
          <w:bCs/>
        </w:rPr>
      </w:pPr>
      <w:proofErr w:type="gramStart"/>
      <w:r w:rsidRPr="00E71BEB">
        <w:t>Ако је у истом поступку јавне набавке поново поднет захтев за заштиту права од стр</w:t>
      </w:r>
      <w:r w:rsidRPr="00E71BEB">
        <w:rPr>
          <w:lang w:val="sr-Cyrl-CS"/>
        </w:rPr>
        <w:t>а</w:t>
      </w:r>
      <w:r w:rsidRPr="00E71BEB">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E71BEB">
        <w:t xml:space="preserve"> </w:t>
      </w:r>
    </w:p>
    <w:p w:rsidR="00A878F3" w:rsidRPr="00E71BEB" w:rsidRDefault="000703A3" w:rsidP="00A878F3">
      <w:pPr>
        <w:pStyle w:val="ListParagraph"/>
        <w:ind w:left="0"/>
        <w:jc w:val="both"/>
        <w:rPr>
          <w:rFonts w:eastAsia="TimesNewRomanPSMT"/>
          <w:bCs/>
        </w:rPr>
      </w:pPr>
      <w:r>
        <w:rPr>
          <w:rFonts w:eastAsia="TimesNewRomanPSMT"/>
          <w:bCs/>
        </w:rPr>
        <w:lastRenderedPageBreak/>
        <w:t xml:space="preserve">Подносилац захтева је дужан да уколико оспорава одређену радњу наручиоца пре отварања понуда или оспорава одлуку о додели уговора на рачун буџета Републике Србије уплати таксу у изнoсу од 40.000,00 динара </w:t>
      </w:r>
      <w:r w:rsidR="00A878F3" w:rsidRPr="00E71BEB">
        <w:rPr>
          <w:rFonts w:eastAsia="TimesNewRomanPSMT"/>
          <w:bCs/>
        </w:rPr>
        <w:t xml:space="preserve">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A878F3" w:rsidRPr="00E71BEB" w:rsidRDefault="00A878F3" w:rsidP="00A878F3">
      <w:pPr>
        <w:pStyle w:val="ListParagraph"/>
        <w:ind w:left="0"/>
        <w:jc w:val="both"/>
        <w:rPr>
          <w:rFonts w:eastAsia="TimesNewRomanPSMT"/>
          <w:bCs/>
        </w:rPr>
      </w:pPr>
      <w:r w:rsidRPr="00E71BEB">
        <w:rPr>
          <w:rFonts w:eastAsia="TimesNewRomanPSMT"/>
          <w:bCs/>
        </w:rPr>
        <w:t xml:space="preserve">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динара, односно такса износи 0,1 % понуђене цене понуђача којем је додељен уговор ако је та вредност већа од 80.000.000 динара. </w:t>
      </w:r>
    </w:p>
    <w:p w:rsidR="00A878F3" w:rsidRPr="00E71BEB" w:rsidRDefault="00A878F3" w:rsidP="00A878F3">
      <w:pPr>
        <w:pStyle w:val="ListParagraph"/>
        <w:ind w:left="0"/>
        <w:jc w:val="both"/>
        <w:rPr>
          <w:rFonts w:eastAsia="TimesNewRomanPSMT"/>
          <w:bCs/>
        </w:rPr>
      </w:pPr>
      <w:r w:rsidRPr="00E71BEB">
        <w:rPr>
          <w:rFonts w:eastAsia="TimesNewRomanPSMT"/>
          <w:b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динара, односно такса износи 0</w:t>
      </w:r>
      <w:proofErr w:type="gramStart"/>
      <w:r w:rsidRPr="00E71BEB">
        <w:rPr>
          <w:rFonts w:eastAsia="TimesNewRomanPSMT"/>
          <w:bCs/>
        </w:rPr>
        <w:t>,1</w:t>
      </w:r>
      <w:proofErr w:type="gramEnd"/>
      <w:r w:rsidRPr="00E71BEB">
        <w:rPr>
          <w:rFonts w:eastAsia="TimesNewRomanPSMT"/>
          <w:bCs/>
        </w:rPr>
        <w:t xml:space="preserve"> % процењене вредности јавне набавке ако је та вредност већа од 80.000.000 динара.</w:t>
      </w:r>
    </w:p>
    <w:p w:rsidR="00A878F3" w:rsidRPr="00E71BEB" w:rsidRDefault="00A878F3" w:rsidP="00A878F3">
      <w:pPr>
        <w:jc w:val="both"/>
      </w:pPr>
      <w:proofErr w:type="gramStart"/>
      <w:r w:rsidRPr="00E71BEB">
        <w:rPr>
          <w:rFonts w:eastAsia="TimesNewRomanPSMT"/>
          <w:bCs/>
        </w:rPr>
        <w:t>Поступак заштите права понуђача регулисан је одредбама чл.</w:t>
      </w:r>
      <w:proofErr w:type="gramEnd"/>
      <w:r w:rsidRPr="00E71BEB">
        <w:rPr>
          <w:rFonts w:eastAsia="TimesNewRomanPSMT"/>
          <w:bCs/>
        </w:rPr>
        <w:t xml:space="preserve"> 138. - 167. </w:t>
      </w:r>
      <w:proofErr w:type="gramStart"/>
      <w:r w:rsidRPr="00E71BEB">
        <w:rPr>
          <w:rFonts w:eastAsia="TimesNewRomanPSMT"/>
          <w:bCs/>
        </w:rPr>
        <w:t>Закона.</w:t>
      </w:r>
      <w:proofErr w:type="gramEnd"/>
    </w:p>
    <w:p w:rsidR="00FC5FB6" w:rsidRPr="00FC5FB6" w:rsidRDefault="00FC5FB6" w:rsidP="00A878F3">
      <w:pPr>
        <w:jc w:val="both"/>
      </w:pPr>
    </w:p>
    <w:p w:rsidR="00A878F3" w:rsidRPr="00E71BEB" w:rsidRDefault="00A878F3" w:rsidP="00A878F3">
      <w:pPr>
        <w:jc w:val="both"/>
        <w:rPr>
          <w:b/>
        </w:rPr>
      </w:pPr>
      <w:r w:rsidRPr="00E71BEB">
        <w:rPr>
          <w:b/>
        </w:rPr>
        <w:t>22. РОК У КОЈЕМ ЋЕ УГОВОР БИТИ ЗАКЉУЧЕН</w:t>
      </w:r>
    </w:p>
    <w:p w:rsidR="00A878F3" w:rsidRPr="00E71BEB" w:rsidRDefault="00A878F3" w:rsidP="00A878F3">
      <w:pPr>
        <w:jc w:val="both"/>
        <w:rPr>
          <w:b/>
        </w:rPr>
      </w:pPr>
    </w:p>
    <w:p w:rsidR="00937994" w:rsidRDefault="00A878F3" w:rsidP="00F87167">
      <w:pPr>
        <w:jc w:val="both"/>
      </w:pPr>
      <w:proofErr w:type="gramStart"/>
      <w:r w:rsidRPr="00E71BEB">
        <w:t>Уговор о јавној набавци ће бити закључен са понуђачем којем је додељен уговор у року од 8 дана од дана протека рока за подношење захт</w:t>
      </w:r>
      <w:r w:rsidRPr="00E71BEB">
        <w:rPr>
          <w:lang w:val="sr-Cyrl-CS"/>
        </w:rPr>
        <w:t>е</w:t>
      </w:r>
      <w:r w:rsidRPr="00E71BEB">
        <w:t>ва за заштиту права из члана 149.</w:t>
      </w:r>
      <w:proofErr w:type="gramEnd"/>
      <w:r w:rsidRPr="00E71BEB">
        <w:t xml:space="preserve"> </w:t>
      </w:r>
      <w:proofErr w:type="gramStart"/>
      <w:r w:rsidRPr="00E71BEB">
        <w:t>Закона.</w:t>
      </w:r>
      <w:proofErr w:type="gramEnd"/>
      <w:r w:rsidRPr="00A878F3">
        <w:t xml:space="preserve"> </w:t>
      </w:r>
    </w:p>
    <w:p w:rsidR="00DF016F" w:rsidRDefault="00DF016F" w:rsidP="00F87167">
      <w:pPr>
        <w:jc w:val="both"/>
      </w:pPr>
    </w:p>
    <w:p w:rsidR="00DF016F" w:rsidRDefault="00DF016F" w:rsidP="00DF016F">
      <w:pPr>
        <w:jc w:val="both"/>
      </w:pPr>
      <w:r w:rsidRPr="002E5F24">
        <w:rPr>
          <w:b/>
        </w:rPr>
        <w:t>НАПОМЕНА</w:t>
      </w:r>
      <w:r w:rsidRPr="002E5F24">
        <w:t>: Наручилац напомиње понуђачима да су дужни да хитно и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DF016F" w:rsidRPr="002E5F24" w:rsidRDefault="00DF016F" w:rsidP="00DF016F">
      <w:pPr>
        <w:jc w:val="both"/>
      </w:pPr>
    </w:p>
    <w:p w:rsidR="00DF016F" w:rsidRPr="002E5F24" w:rsidRDefault="00DF016F" w:rsidP="00DF016F">
      <w:pPr>
        <w:jc w:val="both"/>
      </w:pPr>
      <w:r w:rsidRPr="002E5F24">
        <w:t>Уколико понуђач</w:t>
      </w:r>
      <w:proofErr w:type="gramStart"/>
      <w:r w:rsidRPr="002E5F24">
        <w:t>  у</w:t>
      </w:r>
      <w:proofErr w:type="gramEnd"/>
      <w:r w:rsidRPr="002E5F24">
        <w:t xml:space="preserve"> року од 48 часова од часа доставе документа не потврди пријем документа који му је наручилац доставио електронском поштом или факсом, сматраће се да је документ достављен на дан у којем је истекао рок за потврду пријема.</w:t>
      </w:r>
    </w:p>
    <w:p w:rsidR="00DF016F" w:rsidRPr="00F87167" w:rsidRDefault="00DF016F" w:rsidP="00F87167">
      <w:pPr>
        <w:jc w:val="both"/>
      </w:pPr>
    </w:p>
    <w:p w:rsidR="00B60424" w:rsidRDefault="00B60424">
      <w:pPr>
        <w:rPr>
          <w:noProof/>
        </w:rPr>
      </w:pPr>
      <w:r>
        <w:rPr>
          <w:noProof/>
        </w:rPr>
        <w:br w:type="page"/>
      </w:r>
    </w:p>
    <w:p w:rsidR="002D5B2C" w:rsidRPr="00F87167" w:rsidRDefault="002D5B2C" w:rsidP="001E3383">
      <w:pPr>
        <w:pStyle w:val="Heading2"/>
        <w:numPr>
          <w:ilvl w:val="0"/>
          <w:numId w:val="4"/>
        </w:numPr>
        <w:rPr>
          <w:noProof/>
        </w:rPr>
      </w:pPr>
      <w:bookmarkStart w:id="16" w:name="_Toc364245690"/>
      <w:r w:rsidRPr="00F87167">
        <w:rPr>
          <w:noProof/>
        </w:rPr>
        <w:lastRenderedPageBreak/>
        <w:t>ИЗЈАВА О НЕЗАВИСНОЈ ПОНУДИ</w:t>
      </w:r>
      <w:bookmarkEnd w:id="16"/>
    </w:p>
    <w:p w:rsidR="00AA413D" w:rsidRPr="00F87167" w:rsidRDefault="00AA413D" w:rsidP="00AA413D">
      <w:pPr>
        <w:jc w:val="center"/>
        <w:rPr>
          <w:b/>
          <w:noProof/>
        </w:rPr>
      </w:pPr>
    </w:p>
    <w:p w:rsidR="00AA413D" w:rsidRPr="00F87167" w:rsidRDefault="00AA413D" w:rsidP="00EA647C">
      <w:pPr>
        <w:jc w:val="both"/>
        <w:rPr>
          <w:noProof/>
        </w:rPr>
      </w:pPr>
    </w:p>
    <w:p w:rsidR="00AA413D" w:rsidRPr="00F87167" w:rsidRDefault="00EA647C" w:rsidP="00EA647C">
      <w:pPr>
        <w:ind w:firstLine="720"/>
        <w:jc w:val="both"/>
        <w:rPr>
          <w:noProof/>
        </w:rPr>
      </w:pPr>
      <w:r w:rsidRPr="00F87167">
        <w:rPr>
          <w:noProof/>
        </w:rPr>
        <w:t xml:space="preserve">У </w:t>
      </w:r>
      <w:r w:rsidR="000E2F32">
        <w:rPr>
          <w:noProof/>
        </w:rPr>
        <w:t>складу</w:t>
      </w:r>
      <w:r w:rsidR="000E2F32" w:rsidRPr="00F87167">
        <w:rPr>
          <w:noProof/>
        </w:rPr>
        <w:t xml:space="preserve"> </w:t>
      </w:r>
      <w:r w:rsidRPr="00F87167">
        <w:rPr>
          <w:noProof/>
        </w:rPr>
        <w:t>са чланом 26. Закона о јавним набавкама („Сл. гласник РС” бр. 124/2012), као заступник понуђача дајем</w:t>
      </w:r>
      <w:r w:rsidR="00767449" w:rsidRPr="00F87167">
        <w:rPr>
          <w:noProof/>
        </w:rPr>
        <w:t>:</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2D5B2C" w:rsidRPr="00F87167" w:rsidRDefault="002D5B2C" w:rsidP="00F733FB">
      <w:pPr>
        <w:ind w:firstLine="720"/>
        <w:jc w:val="both"/>
        <w:rPr>
          <w:noProof/>
        </w:rPr>
      </w:pPr>
      <w:proofErr w:type="gramStart"/>
      <w:r w:rsidRPr="00F87167">
        <w:rPr>
          <w:noProof/>
        </w:rPr>
        <w:t xml:space="preserve">Понуђач </w:t>
      </w:r>
      <w:r w:rsidR="00A23F31" w:rsidRPr="00F87167">
        <w:t>.....................................................................................</w:t>
      </w:r>
      <w:proofErr w:type="gramEnd"/>
      <w:r w:rsidR="00A23F31" w:rsidRPr="00F87167">
        <w:t xml:space="preserve"> </w:t>
      </w:r>
      <w:r w:rsidR="00A23F31" w:rsidRPr="00F87167">
        <w:rPr>
          <w:i/>
          <w:iCs/>
        </w:rPr>
        <w:t>[</w:t>
      </w:r>
      <w:proofErr w:type="gramStart"/>
      <w:r w:rsidR="00A23F31" w:rsidRPr="00F87167">
        <w:rPr>
          <w:i/>
        </w:rPr>
        <w:t>навести</w:t>
      </w:r>
      <w:proofErr w:type="gramEnd"/>
      <w:r w:rsidR="00A23F31" w:rsidRPr="00F87167">
        <w:rPr>
          <w:i/>
        </w:rPr>
        <w:t xml:space="preserve"> назив понуђача</w:t>
      </w:r>
      <w:r w:rsidR="00A23F31" w:rsidRPr="00F87167">
        <w:rPr>
          <w:i/>
          <w:iCs/>
        </w:rPr>
        <w:t>]</w:t>
      </w:r>
      <w:r w:rsidR="00A23F31" w:rsidRPr="00F87167">
        <w:rPr>
          <w:i/>
          <w:lang w:val="sr-Cyrl-CS"/>
        </w:rPr>
        <w:t xml:space="preserve"> </w:t>
      </w:r>
      <w:r w:rsidR="00A23F31" w:rsidRPr="00F87167">
        <w:t xml:space="preserve">у поступку јавне набавке </w:t>
      </w:r>
      <w:r w:rsidR="009A023B" w:rsidRPr="00431D0A">
        <w:rPr>
          <w:noProof/>
          <w:lang w:val="ru-RU"/>
        </w:rPr>
        <w:t>Сервисирање</w:t>
      </w:r>
      <w:r w:rsidR="009A023B">
        <w:rPr>
          <w:noProof/>
          <w:lang w:val="sr-Cyrl-RS"/>
        </w:rPr>
        <w:t xml:space="preserve"> </w:t>
      </w:r>
      <w:r w:rsidR="009A023B">
        <w:rPr>
          <w:noProof/>
          <w:lang w:val="sr-Cyrl-CS"/>
        </w:rPr>
        <w:t>опреме за хлорисање „</w:t>
      </w:r>
      <w:r w:rsidR="009A023B">
        <w:rPr>
          <w:noProof/>
          <w:lang w:val="sr-Latn-CS"/>
        </w:rPr>
        <w:t>HLOROGEN“(</w:t>
      </w:r>
      <w:r w:rsidR="009A023B">
        <w:rPr>
          <w:noProof/>
          <w:lang w:val="sr-Cyrl-CS"/>
        </w:rPr>
        <w:t>постројење за производњу хлора) и АДС –а систем за аутоматско дозирање хлора у води који се налази у Клиничком центру Војводине</w:t>
      </w:r>
      <w:r w:rsidR="009A023B">
        <w:rPr>
          <w:bCs/>
          <w:noProof/>
          <w:lang w:val="sr-Cyrl-RS"/>
        </w:rPr>
        <w:t>,</w:t>
      </w:r>
      <w:r w:rsidR="00A23F31" w:rsidRPr="00F87167">
        <w:rPr>
          <w:i/>
          <w:lang w:val="sr-Cyrl-CS"/>
        </w:rPr>
        <w:t xml:space="preserve"> </w:t>
      </w:r>
      <w:r w:rsidR="00A23F31" w:rsidRPr="00F87167">
        <w:rPr>
          <w:lang w:val="sr-Cyrl-CS"/>
        </w:rPr>
        <w:t>б</w:t>
      </w:r>
      <w:r w:rsidR="00A23F31" w:rsidRPr="00F87167">
        <w:t xml:space="preserve">р. </w:t>
      </w:r>
      <w:r w:rsidR="009A023B">
        <w:rPr>
          <w:lang w:val="sr-Cyrl-RS"/>
        </w:rPr>
        <w:t>44-14-П</w:t>
      </w:r>
      <w:r w:rsidR="00A23F31"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3749CE" w:rsidP="00A23F31">
      <w:pPr>
        <w:jc w:val="both"/>
        <w:rPr>
          <w:noProof/>
        </w:rPr>
      </w:pPr>
      <w:r>
        <w:rPr>
          <w:noProof/>
          <w:lang w:val="en-US"/>
        </w:rPr>
        <w:pict>
          <v:shapetype id="_x0000_t32" coordsize="21600,21600" o:spt="32" o:oned="t" path="m,l21600,21600e" filled="f">
            <v:path arrowok="t" fillok="f" o:connecttype="none"/>
            <o:lock v:ext="edit" shapetype="t"/>
          </v:shapetype>
          <v:shape id="_x0000_s1038" type="#_x0000_t32" style="position:absolute;left:0;text-align:left;margin-left:323.6pt;margin-top:12.9pt;width:115.5pt;height: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_x0000_s1039" type="#_x0000_t32" style="position:absolute;left:0;text-align:left;margin-left:-4.9pt;margin-top:12.9pt;width:115.5pt;height: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A23F31" w:rsidP="00A23F31">
      <w:pPr>
        <w:ind w:firstLine="720"/>
        <w:jc w:val="both"/>
        <w:rPr>
          <w:noProof/>
        </w:rPr>
      </w:pPr>
      <w:r w:rsidRPr="00F87167">
        <w:rPr>
          <w:noProof/>
        </w:rPr>
        <w:t>ДАТУМ</w:t>
      </w:r>
      <w:r w:rsidRPr="00F87167">
        <w:rPr>
          <w:noProof/>
        </w:rPr>
        <w:tab/>
      </w:r>
      <w:r w:rsidRPr="00F87167">
        <w:rPr>
          <w:noProof/>
        </w:rPr>
        <w:tab/>
      </w:r>
      <w:r w:rsidR="000709BA" w:rsidRPr="00F87167">
        <w:rPr>
          <w:noProof/>
        </w:rPr>
        <w:t xml:space="preserve"> </w:t>
      </w:r>
      <w:r w:rsidR="000709BA" w:rsidRPr="00F87167">
        <w:rPr>
          <w:noProof/>
        </w:rPr>
        <w:tab/>
      </w:r>
      <w:r w:rsidR="000709BA" w:rsidRPr="00F87167">
        <w:rPr>
          <w:noProof/>
        </w:rPr>
        <w:tab/>
      </w:r>
      <w:r w:rsidRPr="00F87167">
        <w:rPr>
          <w:noProof/>
        </w:rPr>
        <w:t>М.П.</w:t>
      </w:r>
      <w:r w:rsidRPr="00F87167">
        <w:rPr>
          <w:noProof/>
        </w:rPr>
        <w:tab/>
      </w:r>
      <w:r w:rsidRPr="00F87167">
        <w:rPr>
          <w:noProof/>
        </w:rPr>
        <w:tab/>
      </w:r>
      <w:r w:rsidRPr="00F87167">
        <w:rPr>
          <w:noProof/>
        </w:rPr>
        <w:tab/>
      </w:r>
      <w:r w:rsidR="000709BA" w:rsidRPr="00F87167">
        <w:rPr>
          <w:noProof/>
        </w:rPr>
        <w:tab/>
      </w:r>
      <w:r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ПОТПИС</w:t>
      </w:r>
    </w:p>
    <w:p w:rsidR="0072089F" w:rsidRDefault="0072089F">
      <w:pPr>
        <w:rPr>
          <w:noProof/>
        </w:rPr>
      </w:pPr>
      <w:r>
        <w:rPr>
          <w:noProof/>
        </w:rPr>
        <w:br w:type="page"/>
      </w:r>
    </w:p>
    <w:p w:rsidR="0072089F" w:rsidRPr="00F87167" w:rsidRDefault="0072089F" w:rsidP="001E3383">
      <w:pPr>
        <w:pStyle w:val="Heading2"/>
        <w:numPr>
          <w:ilvl w:val="0"/>
          <w:numId w:val="4"/>
        </w:numPr>
      </w:pPr>
      <w:bookmarkStart w:id="17" w:name="_Toc364245691"/>
      <w:r w:rsidRPr="00F87167">
        <w:lastRenderedPageBreak/>
        <w:t>ОБРАЗАЦ ИЗЈАВЕ О ПОШТОВАЊУ ОБАВЕЗА</w:t>
      </w:r>
      <w:bookmarkEnd w:id="17"/>
    </w:p>
    <w:p w:rsidR="0072089F" w:rsidRPr="00F87167" w:rsidRDefault="0072089F" w:rsidP="0072089F">
      <w:pPr>
        <w:pStyle w:val="BodyText3"/>
        <w:jc w:val="center"/>
        <w:rPr>
          <w:b/>
          <w:sz w:val="24"/>
          <w:szCs w:val="24"/>
        </w:rPr>
      </w:pPr>
      <w:r w:rsidRPr="00F87167">
        <w:rPr>
          <w:b/>
          <w:sz w:val="24"/>
          <w:szCs w:val="24"/>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72089F">
      <w:pPr>
        <w:tabs>
          <w:tab w:val="left" w:pos="6028"/>
        </w:tabs>
        <w:autoSpaceDE w:val="0"/>
        <w:ind w:left="360"/>
        <w:rPr>
          <w:bCs/>
          <w:iCs/>
          <w:lang w:val="ru-RU"/>
        </w:rPr>
      </w:pPr>
    </w:p>
    <w:p w:rsidR="0072089F" w:rsidRPr="00F87167" w:rsidRDefault="00EA647C" w:rsidP="00EA647C">
      <w:pPr>
        <w:tabs>
          <w:tab w:val="left" w:pos="709"/>
        </w:tabs>
        <w:autoSpaceDE w:val="0"/>
        <w:jc w:val="both"/>
        <w:rPr>
          <w:bCs/>
          <w:iCs/>
        </w:rPr>
      </w:pPr>
      <w:r w:rsidRPr="00F87167">
        <w:rPr>
          <w:bCs/>
          <w:iCs/>
        </w:rPr>
        <w:tab/>
      </w:r>
      <w:proofErr w:type="gramStart"/>
      <w:r w:rsidR="0072089F" w:rsidRPr="00F87167">
        <w:rPr>
          <w:bCs/>
          <w:iCs/>
        </w:rPr>
        <w:t xml:space="preserve">У </w:t>
      </w:r>
      <w:r w:rsidR="000E2F32">
        <w:rPr>
          <w:noProof/>
        </w:rPr>
        <w:t>складу</w:t>
      </w:r>
      <w:r w:rsidR="000E2F32" w:rsidRPr="00F87167">
        <w:rPr>
          <w:bCs/>
          <w:iCs/>
        </w:rPr>
        <w:t xml:space="preserve"> </w:t>
      </w:r>
      <w:r w:rsidR="00B819C7" w:rsidRPr="00F87167">
        <w:rPr>
          <w:bCs/>
          <w:iCs/>
        </w:rPr>
        <w:t>са чланом</w:t>
      </w:r>
      <w:r w:rsidR="0072089F" w:rsidRPr="00F87167">
        <w:rPr>
          <w:bCs/>
          <w:iCs/>
        </w:rPr>
        <w:t xml:space="preserve"> 75.</w:t>
      </w:r>
      <w:proofErr w:type="gramEnd"/>
      <w:r w:rsidR="0072089F" w:rsidRPr="00F87167">
        <w:rPr>
          <w:bCs/>
          <w:iCs/>
        </w:rPr>
        <w:t xml:space="preserve"> </w:t>
      </w:r>
      <w:proofErr w:type="gramStart"/>
      <w:r w:rsidR="0072089F" w:rsidRPr="00F87167">
        <w:rPr>
          <w:bCs/>
          <w:iCs/>
        </w:rPr>
        <w:t>став</w:t>
      </w:r>
      <w:proofErr w:type="gramEnd"/>
      <w:r w:rsidR="0072089F" w:rsidRPr="00F87167">
        <w:rPr>
          <w:bCs/>
          <w:iCs/>
        </w:rPr>
        <w:t xml:space="preserve"> 2. Закона о јавним набавкама</w:t>
      </w:r>
      <w:r w:rsidR="00B819C7" w:rsidRPr="00F87167">
        <w:rPr>
          <w:bCs/>
          <w:iCs/>
        </w:rPr>
        <w:t xml:space="preserve"> („Сл. гласник РС” бр. 124/2012)</w:t>
      </w:r>
      <w:r w:rsidR="00767449" w:rsidRPr="00F8716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72089F" w:rsidRPr="00F87167" w:rsidRDefault="0072089F" w:rsidP="00EA647C">
      <w:pPr>
        <w:tabs>
          <w:tab w:val="left" w:pos="6028"/>
        </w:tabs>
        <w:autoSpaceDE w:val="0"/>
        <w:ind w:left="360"/>
        <w:jc w:val="both"/>
        <w:rPr>
          <w:bCs/>
          <w:iCs/>
        </w:rPr>
      </w:pPr>
      <w:r w:rsidRPr="00F87167">
        <w:rPr>
          <w:bCs/>
          <w:iCs/>
        </w:rPr>
        <w:t>Понуђач</w:t>
      </w:r>
      <w:r w:rsidRPr="00F87167">
        <w:t>.............................</w:t>
      </w:r>
      <w:r w:rsidR="00EA647C" w:rsidRPr="00F87167">
        <w:t>.....................................................</w:t>
      </w:r>
      <w:r w:rsidRPr="00F87167">
        <w:t>...</w:t>
      </w:r>
      <w:r w:rsidR="00EA647C" w:rsidRPr="00F87167">
        <w:t xml:space="preserve"> </w:t>
      </w:r>
      <w:r w:rsidRPr="00F87167">
        <w:rPr>
          <w:i/>
          <w:iCs/>
        </w:rPr>
        <w:t>[</w:t>
      </w:r>
      <w:proofErr w:type="gramStart"/>
      <w:r w:rsidRPr="00F87167">
        <w:rPr>
          <w:i/>
        </w:rPr>
        <w:t>навести</w:t>
      </w:r>
      <w:proofErr w:type="gramEnd"/>
      <w:r w:rsidRPr="00F87167">
        <w:rPr>
          <w:i/>
        </w:rPr>
        <w:t xml:space="preserve"> назив понуђача</w:t>
      </w:r>
      <w:r w:rsidRPr="00F87167">
        <w:rPr>
          <w:i/>
          <w:iCs/>
        </w:rPr>
        <w:t>]</w:t>
      </w:r>
      <w:r w:rsidRPr="00F87167">
        <w:rPr>
          <w:i/>
          <w:lang w:val="sr-Cyrl-CS"/>
        </w:rPr>
        <w:t xml:space="preserve"> </w:t>
      </w:r>
      <w:r w:rsidRPr="00F87167">
        <w:t>у поступку јавне набавке</w:t>
      </w:r>
      <w:r w:rsidR="00EA647C" w:rsidRPr="00F87167">
        <w:t xml:space="preserve"> </w:t>
      </w:r>
      <w:r w:rsidR="009A023B" w:rsidRPr="00431D0A">
        <w:rPr>
          <w:noProof/>
          <w:lang w:val="ru-RU"/>
        </w:rPr>
        <w:t>Сервисирање</w:t>
      </w:r>
      <w:r w:rsidR="009A023B">
        <w:rPr>
          <w:noProof/>
          <w:lang w:val="sr-Cyrl-RS"/>
        </w:rPr>
        <w:t xml:space="preserve"> </w:t>
      </w:r>
      <w:r w:rsidR="009A023B">
        <w:rPr>
          <w:noProof/>
          <w:lang w:val="sr-Cyrl-CS"/>
        </w:rPr>
        <w:t>опреме за хлорисање „</w:t>
      </w:r>
      <w:r w:rsidR="009A023B">
        <w:rPr>
          <w:noProof/>
          <w:lang w:val="sr-Latn-CS"/>
        </w:rPr>
        <w:t>HLOROGEN“(</w:t>
      </w:r>
      <w:r w:rsidR="009A023B">
        <w:rPr>
          <w:noProof/>
          <w:lang w:val="sr-Cyrl-CS"/>
        </w:rPr>
        <w:t>постројење за производњу хлора) и АДС –а систем за аутоматско дозирање хлора у води који се налази у Клиничком центру Војводине</w:t>
      </w:r>
      <w:r w:rsidR="009A023B">
        <w:rPr>
          <w:bCs/>
          <w:noProof/>
          <w:lang w:val="sr-Cyrl-RS"/>
        </w:rPr>
        <w:t>,</w:t>
      </w:r>
      <w:r w:rsidRPr="00F87167">
        <w:rPr>
          <w:i/>
          <w:lang w:val="sr-Cyrl-CS"/>
        </w:rPr>
        <w:t xml:space="preserve"> </w:t>
      </w:r>
      <w:r w:rsidRPr="00F87167">
        <w:rPr>
          <w:lang w:val="sr-Cyrl-CS"/>
        </w:rPr>
        <w:t>б</w:t>
      </w:r>
      <w:r w:rsidRPr="00F87167">
        <w:t xml:space="preserve">р. </w:t>
      </w:r>
      <w:r w:rsidR="009A023B">
        <w:rPr>
          <w:lang w:val="sr-Cyrl-RS"/>
        </w:rPr>
        <w:t>44-14-П</w:t>
      </w:r>
      <w:r w:rsidRPr="00F87167">
        <w:t>,</w:t>
      </w:r>
      <w:r w:rsidRPr="00F87167">
        <w:rPr>
          <w:bCs/>
          <w:iCs/>
        </w:rPr>
        <w:t xml:space="preserve"> </w:t>
      </w:r>
      <w:r w:rsidR="00EA647C" w:rsidRPr="00F87167">
        <w:rPr>
          <w:bCs/>
          <w:iCs/>
        </w:rPr>
        <w:t xml:space="preserve">изјављује да је поштовао </w:t>
      </w:r>
      <w:r w:rsidRPr="00F87167">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3749CE" w:rsidP="00A23F31">
      <w:pPr>
        <w:jc w:val="both"/>
        <w:rPr>
          <w:noProof/>
        </w:rPr>
      </w:pPr>
      <w:r>
        <w:rPr>
          <w:noProof/>
          <w:lang w:val="en-US"/>
        </w:rPr>
        <w:pict>
          <v:shape id="Straight Arrow Connector 3" o:spid="_x0000_s1036" type="#_x0000_t32" style="position:absolute;left:0;text-align:left;margin-left:323.6pt;margin-top:12.9pt;width:115.5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37" type="#_x0000_t32" style="position:absolute;left:0;text-align:left;margin-left:-4.9pt;margin-top:12.9pt;width:115.5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A23F31" w:rsidP="00A23F31">
      <w:pPr>
        <w:ind w:firstLine="720"/>
        <w:jc w:val="both"/>
        <w:rPr>
          <w:noProof/>
        </w:rPr>
      </w:pPr>
      <w:r w:rsidRPr="00F87167">
        <w:rPr>
          <w:noProof/>
        </w:rPr>
        <w:t>ДАТУМ</w:t>
      </w:r>
      <w:r w:rsidRPr="00F87167">
        <w:rPr>
          <w:noProof/>
        </w:rPr>
        <w:tab/>
      </w:r>
      <w:r w:rsidRPr="00F87167">
        <w:rPr>
          <w:noProof/>
        </w:rPr>
        <w:tab/>
        <w:t xml:space="preserve"> </w:t>
      </w:r>
      <w:r w:rsidRPr="00F87167">
        <w:rPr>
          <w:noProof/>
        </w:rPr>
        <w:tab/>
      </w:r>
      <w:r w:rsidR="000709BA" w:rsidRPr="00F87167">
        <w:rPr>
          <w:noProof/>
        </w:rPr>
        <w:tab/>
      </w:r>
      <w:r w:rsidRPr="00F87167">
        <w:rPr>
          <w:noProof/>
        </w:rPr>
        <w:t>М.П.</w:t>
      </w:r>
      <w:r w:rsidRPr="00F87167">
        <w:rPr>
          <w:noProof/>
        </w:rPr>
        <w:tab/>
      </w:r>
      <w:r w:rsidRPr="00F87167">
        <w:rPr>
          <w:noProof/>
        </w:rPr>
        <w:tab/>
      </w:r>
      <w:r w:rsidRPr="00F87167">
        <w:rPr>
          <w:noProof/>
        </w:rPr>
        <w:tab/>
      </w:r>
      <w:r w:rsidR="000709BA" w:rsidRPr="00F87167">
        <w:rPr>
          <w:noProof/>
        </w:rPr>
        <w:tab/>
      </w:r>
      <w:r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ПОТПИС</w:t>
      </w:r>
    </w:p>
    <w:p w:rsidR="00B819C7" w:rsidRDefault="00B819C7">
      <w:pPr>
        <w:rPr>
          <w:bCs/>
          <w:iCs/>
        </w:rPr>
      </w:pPr>
      <w:r>
        <w:rPr>
          <w:bCs/>
          <w:iCs/>
        </w:rPr>
        <w:br w:type="page"/>
      </w:r>
    </w:p>
    <w:p w:rsidR="00B819C7" w:rsidRPr="002D5B2C" w:rsidRDefault="00B819C7" w:rsidP="001E3383">
      <w:pPr>
        <w:pStyle w:val="Heading2"/>
        <w:numPr>
          <w:ilvl w:val="0"/>
          <w:numId w:val="4"/>
        </w:numPr>
        <w:rPr>
          <w:noProof/>
        </w:rPr>
      </w:pPr>
      <w:bookmarkStart w:id="18" w:name="_Toc364245692"/>
      <w:r w:rsidRPr="002D5B2C">
        <w:rPr>
          <w:noProof/>
        </w:rPr>
        <w:lastRenderedPageBreak/>
        <w:t>ОБРАЗАЦ СТРУКТУРЕ ПОНУЂЕНЕ ЦЕНЕ</w:t>
      </w:r>
      <w:bookmarkEnd w:id="18"/>
    </w:p>
    <w:p w:rsidR="00B819C7" w:rsidRPr="002D5B2C" w:rsidRDefault="00B819C7" w:rsidP="00B819C7">
      <w:pPr>
        <w:jc w:val="center"/>
        <w:rPr>
          <w:b/>
          <w:noProof/>
        </w:rPr>
      </w:pPr>
      <w:r w:rsidRPr="002D5B2C">
        <w:rPr>
          <w:b/>
          <w:noProof/>
        </w:rPr>
        <w:t>(са упутством о попуњавању)</w:t>
      </w:r>
    </w:p>
    <w:p w:rsidR="00B819C7" w:rsidRPr="002D5B2C" w:rsidRDefault="00B819C7" w:rsidP="00B819C7">
      <w:pPr>
        <w:rPr>
          <w:b/>
          <w:noProof/>
        </w:rPr>
      </w:pPr>
    </w:p>
    <w:tbl>
      <w:tblPr>
        <w:tblStyle w:val="TableGrid"/>
        <w:tblW w:w="0" w:type="auto"/>
        <w:tblLook w:val="04A0" w:firstRow="1" w:lastRow="0" w:firstColumn="1" w:lastColumn="0" w:noHBand="0" w:noVBand="1"/>
      </w:tblPr>
      <w:tblGrid>
        <w:gridCol w:w="1520"/>
        <w:gridCol w:w="1530"/>
        <w:gridCol w:w="1530"/>
        <w:gridCol w:w="1523"/>
        <w:gridCol w:w="1524"/>
        <w:gridCol w:w="1659"/>
      </w:tblGrid>
      <w:tr w:rsidR="00B819C7" w:rsidRPr="002D5B2C" w:rsidTr="00B819C7">
        <w:tc>
          <w:tcPr>
            <w:tcW w:w="1535" w:type="dxa"/>
            <w:vAlign w:val="center"/>
          </w:tcPr>
          <w:p w:rsidR="00B819C7" w:rsidRPr="002D5B2C" w:rsidRDefault="00B819C7" w:rsidP="00B819C7">
            <w:pPr>
              <w:jc w:val="center"/>
              <w:rPr>
                <w:b/>
                <w:noProof/>
                <w:sz w:val="22"/>
                <w:szCs w:val="22"/>
              </w:rPr>
            </w:pPr>
            <w:r w:rsidRPr="002D5B2C">
              <w:rPr>
                <w:b/>
                <w:noProof/>
                <w:sz w:val="22"/>
                <w:szCs w:val="22"/>
              </w:rPr>
              <w:t>Редни број</w:t>
            </w:r>
          </w:p>
        </w:tc>
        <w:tc>
          <w:tcPr>
            <w:tcW w:w="1535" w:type="dxa"/>
            <w:vAlign w:val="center"/>
          </w:tcPr>
          <w:p w:rsidR="00B819C7" w:rsidRPr="002D5B2C" w:rsidRDefault="00B819C7" w:rsidP="00B819C7">
            <w:pPr>
              <w:jc w:val="center"/>
              <w:rPr>
                <w:b/>
                <w:noProof/>
                <w:sz w:val="22"/>
                <w:szCs w:val="22"/>
              </w:rPr>
            </w:pPr>
            <w:r w:rsidRPr="002D5B2C">
              <w:rPr>
                <w:b/>
                <w:noProof/>
                <w:sz w:val="22"/>
                <w:szCs w:val="22"/>
              </w:rPr>
              <w:t>Јединична цена без ПДВ-а</w:t>
            </w:r>
          </w:p>
        </w:tc>
        <w:tc>
          <w:tcPr>
            <w:tcW w:w="1535" w:type="dxa"/>
            <w:vAlign w:val="center"/>
          </w:tcPr>
          <w:p w:rsidR="00B819C7" w:rsidRPr="002D5B2C" w:rsidRDefault="00B819C7" w:rsidP="00B819C7">
            <w:pPr>
              <w:jc w:val="center"/>
              <w:rPr>
                <w:b/>
                <w:noProof/>
                <w:sz w:val="22"/>
                <w:szCs w:val="22"/>
              </w:rPr>
            </w:pPr>
            <w:r w:rsidRPr="002D5B2C">
              <w:rPr>
                <w:b/>
                <w:noProof/>
                <w:sz w:val="22"/>
                <w:szCs w:val="22"/>
              </w:rPr>
              <w:t>Јединична цена са ПДВ-ом</w:t>
            </w:r>
          </w:p>
        </w:tc>
        <w:tc>
          <w:tcPr>
            <w:tcW w:w="1535" w:type="dxa"/>
            <w:vAlign w:val="center"/>
          </w:tcPr>
          <w:p w:rsidR="00B819C7" w:rsidRPr="002D5B2C" w:rsidRDefault="00B819C7" w:rsidP="00B819C7">
            <w:pPr>
              <w:jc w:val="center"/>
              <w:rPr>
                <w:b/>
                <w:noProof/>
                <w:sz w:val="22"/>
                <w:szCs w:val="22"/>
              </w:rPr>
            </w:pPr>
            <w:r w:rsidRPr="002D5B2C">
              <w:rPr>
                <w:b/>
                <w:noProof/>
                <w:sz w:val="22"/>
                <w:szCs w:val="22"/>
              </w:rPr>
              <w:t>Укупна цена без ПДВ-а</w:t>
            </w:r>
          </w:p>
        </w:tc>
        <w:tc>
          <w:tcPr>
            <w:tcW w:w="1536" w:type="dxa"/>
            <w:vAlign w:val="center"/>
          </w:tcPr>
          <w:p w:rsidR="00B819C7" w:rsidRPr="002D5B2C" w:rsidRDefault="00B819C7" w:rsidP="00B819C7">
            <w:pPr>
              <w:jc w:val="center"/>
              <w:rPr>
                <w:b/>
                <w:noProof/>
                <w:sz w:val="22"/>
                <w:szCs w:val="22"/>
              </w:rPr>
            </w:pPr>
            <w:r w:rsidRPr="002D5B2C">
              <w:rPr>
                <w:b/>
                <w:noProof/>
                <w:sz w:val="22"/>
                <w:szCs w:val="22"/>
              </w:rPr>
              <w:t>Укупна цена са ПДВ-ом</w:t>
            </w:r>
          </w:p>
        </w:tc>
        <w:tc>
          <w:tcPr>
            <w:tcW w:w="1536" w:type="dxa"/>
            <w:vAlign w:val="center"/>
          </w:tcPr>
          <w:p w:rsidR="00B819C7" w:rsidRPr="002D5B2C" w:rsidRDefault="00B819C7" w:rsidP="00B819C7">
            <w:pPr>
              <w:jc w:val="center"/>
              <w:rPr>
                <w:b/>
                <w:noProof/>
                <w:sz w:val="22"/>
                <w:szCs w:val="22"/>
              </w:rPr>
            </w:pPr>
            <w:r w:rsidRPr="002D5B2C">
              <w:rPr>
                <w:b/>
                <w:noProof/>
                <w:sz w:val="22"/>
                <w:szCs w:val="22"/>
              </w:rPr>
              <w:t>Процентуално учешће (одређене врсте) трошкова</w:t>
            </w:r>
          </w:p>
        </w:tc>
      </w:tr>
      <w:tr w:rsidR="00B819C7" w:rsidRPr="002D5B2C" w:rsidTr="00B819C7">
        <w:tc>
          <w:tcPr>
            <w:tcW w:w="1535" w:type="dxa"/>
            <w:vAlign w:val="center"/>
          </w:tcPr>
          <w:p w:rsidR="00B819C7" w:rsidRPr="002D5B2C" w:rsidRDefault="00B819C7" w:rsidP="00B819C7">
            <w:pPr>
              <w:jc w:val="center"/>
              <w:rPr>
                <w:b/>
                <w:noProof/>
                <w:sz w:val="22"/>
                <w:szCs w:val="22"/>
              </w:rPr>
            </w:pPr>
            <w:r w:rsidRPr="002D5B2C">
              <w:rPr>
                <w:b/>
                <w:noProof/>
                <w:sz w:val="22"/>
                <w:szCs w:val="22"/>
              </w:rPr>
              <w:t>1.</w:t>
            </w: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r>
      <w:tr w:rsidR="00B819C7" w:rsidRPr="002D5B2C" w:rsidTr="00B819C7">
        <w:tc>
          <w:tcPr>
            <w:tcW w:w="1535" w:type="dxa"/>
            <w:vAlign w:val="center"/>
          </w:tcPr>
          <w:p w:rsidR="00B819C7" w:rsidRPr="002D5B2C" w:rsidRDefault="00B819C7" w:rsidP="00B819C7">
            <w:pPr>
              <w:jc w:val="center"/>
              <w:rPr>
                <w:b/>
                <w:noProof/>
                <w:sz w:val="22"/>
                <w:szCs w:val="22"/>
              </w:rPr>
            </w:pPr>
            <w:r w:rsidRPr="002D5B2C">
              <w:rPr>
                <w:b/>
                <w:noProof/>
                <w:sz w:val="22"/>
                <w:szCs w:val="22"/>
              </w:rPr>
              <w:t>2.</w:t>
            </w: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r>
      <w:tr w:rsidR="00B819C7" w:rsidRPr="002D5B2C" w:rsidTr="00B819C7">
        <w:tc>
          <w:tcPr>
            <w:tcW w:w="1535" w:type="dxa"/>
            <w:vAlign w:val="center"/>
          </w:tcPr>
          <w:p w:rsidR="00B819C7" w:rsidRPr="002D5B2C" w:rsidRDefault="00B819C7" w:rsidP="00B819C7">
            <w:pPr>
              <w:jc w:val="center"/>
              <w:rPr>
                <w:b/>
                <w:noProof/>
                <w:sz w:val="22"/>
                <w:szCs w:val="22"/>
              </w:rPr>
            </w:pPr>
            <w:r w:rsidRPr="002D5B2C">
              <w:rPr>
                <w:b/>
                <w:noProof/>
                <w:sz w:val="22"/>
                <w:szCs w:val="22"/>
              </w:rPr>
              <w:t>3.</w:t>
            </w: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r>
      <w:tr w:rsidR="00B819C7" w:rsidRPr="002D5B2C" w:rsidTr="00B819C7">
        <w:tc>
          <w:tcPr>
            <w:tcW w:w="1535" w:type="dxa"/>
            <w:vAlign w:val="center"/>
          </w:tcPr>
          <w:p w:rsidR="00B819C7" w:rsidRPr="002D5B2C" w:rsidRDefault="00B819C7" w:rsidP="00B819C7">
            <w:pPr>
              <w:jc w:val="center"/>
              <w:rPr>
                <w:b/>
                <w:noProof/>
                <w:sz w:val="22"/>
                <w:szCs w:val="22"/>
              </w:rPr>
            </w:pPr>
            <w:r w:rsidRPr="002D5B2C">
              <w:rPr>
                <w:b/>
                <w:noProof/>
                <w:sz w:val="22"/>
                <w:szCs w:val="22"/>
              </w:rPr>
              <w:t>4.</w:t>
            </w: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r>
      <w:tr w:rsidR="00B819C7" w:rsidRPr="002D5B2C" w:rsidTr="00B819C7">
        <w:tc>
          <w:tcPr>
            <w:tcW w:w="1535" w:type="dxa"/>
            <w:vAlign w:val="center"/>
          </w:tcPr>
          <w:p w:rsidR="00B819C7" w:rsidRPr="002D5B2C" w:rsidRDefault="00B819C7" w:rsidP="00B819C7">
            <w:pPr>
              <w:jc w:val="center"/>
              <w:rPr>
                <w:b/>
                <w:noProof/>
                <w:sz w:val="22"/>
                <w:szCs w:val="22"/>
              </w:rPr>
            </w:pPr>
            <w:r w:rsidRPr="002D5B2C">
              <w:rPr>
                <w:b/>
                <w:noProof/>
                <w:sz w:val="22"/>
                <w:szCs w:val="22"/>
              </w:rPr>
              <w:t>5.</w:t>
            </w: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r>
      <w:tr w:rsidR="00B819C7" w:rsidRPr="002D5B2C" w:rsidTr="00B819C7">
        <w:tc>
          <w:tcPr>
            <w:tcW w:w="1535" w:type="dxa"/>
            <w:vAlign w:val="center"/>
          </w:tcPr>
          <w:p w:rsidR="00B819C7" w:rsidRPr="002D5B2C" w:rsidRDefault="00B819C7" w:rsidP="00B819C7">
            <w:pPr>
              <w:jc w:val="center"/>
              <w:rPr>
                <w:b/>
                <w:noProof/>
                <w:sz w:val="22"/>
                <w:szCs w:val="22"/>
              </w:rPr>
            </w:pPr>
            <w:r w:rsidRPr="002D5B2C">
              <w:rPr>
                <w:b/>
                <w:noProof/>
                <w:sz w:val="22"/>
                <w:szCs w:val="22"/>
              </w:rPr>
              <w:t>6.</w:t>
            </w: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r>
      <w:tr w:rsidR="00B819C7" w:rsidRPr="002D5B2C" w:rsidTr="00B819C7">
        <w:tc>
          <w:tcPr>
            <w:tcW w:w="1535" w:type="dxa"/>
            <w:vAlign w:val="center"/>
          </w:tcPr>
          <w:p w:rsidR="00B819C7" w:rsidRPr="002D5B2C" w:rsidRDefault="00B819C7" w:rsidP="00B819C7">
            <w:pPr>
              <w:jc w:val="center"/>
              <w:rPr>
                <w:b/>
                <w:noProof/>
                <w:sz w:val="22"/>
                <w:szCs w:val="22"/>
              </w:rPr>
            </w:pPr>
            <w:r w:rsidRPr="002D5B2C">
              <w:rPr>
                <w:b/>
                <w:noProof/>
                <w:sz w:val="22"/>
                <w:szCs w:val="22"/>
              </w:rPr>
              <w:t>7.</w:t>
            </w: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r>
      <w:tr w:rsidR="00B819C7" w:rsidRPr="002D5B2C" w:rsidTr="00B819C7">
        <w:tc>
          <w:tcPr>
            <w:tcW w:w="1535" w:type="dxa"/>
            <w:vAlign w:val="center"/>
          </w:tcPr>
          <w:p w:rsidR="00B819C7" w:rsidRPr="002D5B2C" w:rsidRDefault="00B819C7" w:rsidP="00B819C7">
            <w:pPr>
              <w:jc w:val="center"/>
              <w:rPr>
                <w:b/>
                <w:noProof/>
                <w:sz w:val="22"/>
                <w:szCs w:val="22"/>
              </w:rPr>
            </w:pPr>
            <w:r w:rsidRPr="002D5B2C">
              <w:rPr>
                <w:b/>
                <w:noProof/>
                <w:sz w:val="22"/>
                <w:szCs w:val="22"/>
              </w:rPr>
              <w:t>8.</w:t>
            </w: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r>
      <w:tr w:rsidR="00B819C7" w:rsidRPr="002D5B2C" w:rsidTr="00B819C7">
        <w:tc>
          <w:tcPr>
            <w:tcW w:w="1535" w:type="dxa"/>
            <w:vAlign w:val="center"/>
          </w:tcPr>
          <w:p w:rsidR="00B819C7" w:rsidRPr="002D5B2C" w:rsidRDefault="00B819C7" w:rsidP="00B819C7">
            <w:pPr>
              <w:jc w:val="center"/>
              <w:rPr>
                <w:b/>
                <w:noProof/>
                <w:sz w:val="22"/>
                <w:szCs w:val="22"/>
              </w:rPr>
            </w:pPr>
            <w:r w:rsidRPr="002D5B2C">
              <w:rPr>
                <w:b/>
                <w:noProof/>
                <w:sz w:val="22"/>
                <w:szCs w:val="22"/>
              </w:rPr>
              <w:t>9.</w:t>
            </w: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r>
      <w:tr w:rsidR="00B819C7" w:rsidRPr="002D5B2C" w:rsidTr="00B819C7">
        <w:tc>
          <w:tcPr>
            <w:tcW w:w="1535" w:type="dxa"/>
            <w:vAlign w:val="center"/>
          </w:tcPr>
          <w:p w:rsidR="00B819C7" w:rsidRPr="002D5B2C" w:rsidRDefault="00B819C7" w:rsidP="00B819C7">
            <w:pPr>
              <w:jc w:val="center"/>
              <w:rPr>
                <w:b/>
                <w:noProof/>
                <w:sz w:val="22"/>
                <w:szCs w:val="22"/>
              </w:rPr>
            </w:pPr>
            <w:r w:rsidRPr="002D5B2C">
              <w:rPr>
                <w:b/>
                <w:noProof/>
                <w:sz w:val="22"/>
                <w:szCs w:val="22"/>
              </w:rPr>
              <w:t>10.</w:t>
            </w: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r>
    </w:tbl>
    <w:p w:rsidR="00B819C7" w:rsidRPr="002D5B2C" w:rsidRDefault="00B819C7" w:rsidP="00B819C7">
      <w:pPr>
        <w:jc w:val="center"/>
        <w:rPr>
          <w:b/>
          <w:noProof/>
        </w:rPr>
      </w:pPr>
    </w:p>
    <w:p w:rsidR="00B819C7" w:rsidRPr="002D5B2C" w:rsidRDefault="00B819C7" w:rsidP="00B819C7">
      <w:pPr>
        <w:jc w:val="center"/>
        <w:rPr>
          <w:b/>
          <w:noProof/>
        </w:rPr>
      </w:pPr>
    </w:p>
    <w:p w:rsidR="00B819C7" w:rsidRPr="002D5B2C" w:rsidRDefault="00B819C7" w:rsidP="00B819C7">
      <w:pPr>
        <w:jc w:val="center"/>
        <w:rPr>
          <w:b/>
          <w:noProof/>
        </w:rPr>
      </w:pPr>
    </w:p>
    <w:p w:rsidR="00B819C7" w:rsidRPr="002D5B2C" w:rsidRDefault="00B819C7" w:rsidP="00B819C7">
      <w:pPr>
        <w:jc w:val="both"/>
        <w:rPr>
          <w:noProof/>
          <w:u w:val="single"/>
        </w:rPr>
      </w:pPr>
      <w:r w:rsidRPr="002D5B2C">
        <w:rPr>
          <w:noProof/>
          <w:u w:val="single"/>
        </w:rPr>
        <w:t>Напомена:</w:t>
      </w:r>
    </w:p>
    <w:p w:rsidR="00B819C7" w:rsidRPr="001F3061" w:rsidRDefault="00B819C7" w:rsidP="001E3383">
      <w:pPr>
        <w:numPr>
          <w:ilvl w:val="0"/>
          <w:numId w:val="2"/>
        </w:numPr>
        <w:jc w:val="both"/>
        <w:rPr>
          <w:noProof/>
        </w:rPr>
      </w:pPr>
      <w:r w:rsidRPr="002D5B2C">
        <w:rPr>
          <w:noProof/>
        </w:rPr>
        <w:t>Процентуално учешће (одређене врсте) трошкова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w:t>
      </w:r>
      <w:r w:rsidR="001F3061">
        <w:rPr>
          <w:noProof/>
        </w:rPr>
        <w:t>.</w:t>
      </w:r>
    </w:p>
    <w:p w:rsidR="001F3061" w:rsidRDefault="001F3061" w:rsidP="001E3383">
      <w:pPr>
        <w:pStyle w:val="ListParagraph"/>
        <w:numPr>
          <w:ilvl w:val="0"/>
          <w:numId w:val="2"/>
        </w:numPr>
        <w:rPr>
          <w:noProof/>
        </w:rPr>
      </w:pPr>
      <w:r>
        <w:rPr>
          <w:noProof/>
        </w:rPr>
        <w:t>Сматраће</w:t>
      </w:r>
      <w:r w:rsidRPr="00313B7C">
        <w:rPr>
          <w:noProof/>
        </w:rPr>
        <w:t xml:space="preserve"> </w:t>
      </w:r>
      <w:r>
        <w:rPr>
          <w:noProof/>
        </w:rPr>
        <w:t>се</w:t>
      </w:r>
      <w:r w:rsidRPr="00313B7C">
        <w:rPr>
          <w:noProof/>
        </w:rPr>
        <w:t xml:space="preserve"> </w:t>
      </w:r>
      <w:r>
        <w:rPr>
          <w:noProof/>
        </w:rPr>
        <w:t>да</w:t>
      </w:r>
      <w:r w:rsidRPr="00313B7C">
        <w:rPr>
          <w:noProof/>
        </w:rPr>
        <w:t xml:space="preserve"> </w:t>
      </w:r>
      <w:r>
        <w:rPr>
          <w:noProof/>
        </w:rPr>
        <w:t>је</w:t>
      </w:r>
      <w:r w:rsidRPr="00313B7C">
        <w:rPr>
          <w:noProof/>
        </w:rPr>
        <w:t xml:space="preserve"> </w:t>
      </w:r>
      <w:r>
        <w:rPr>
          <w:noProof/>
        </w:rPr>
        <w:t>сачињен</w:t>
      </w:r>
      <w:r w:rsidRPr="00313B7C">
        <w:rPr>
          <w:noProof/>
        </w:rPr>
        <w:t xml:space="preserve"> </w:t>
      </w:r>
      <w:r>
        <w:rPr>
          <w:noProof/>
        </w:rPr>
        <w:t>образац</w:t>
      </w:r>
      <w:r w:rsidRPr="00313B7C">
        <w:rPr>
          <w:noProof/>
        </w:rPr>
        <w:t xml:space="preserve"> </w:t>
      </w:r>
      <w:r>
        <w:rPr>
          <w:noProof/>
        </w:rPr>
        <w:t>структуре</w:t>
      </w:r>
      <w:r w:rsidRPr="00313B7C">
        <w:rPr>
          <w:noProof/>
        </w:rPr>
        <w:t xml:space="preserve"> </w:t>
      </w:r>
      <w:r>
        <w:rPr>
          <w:noProof/>
        </w:rPr>
        <w:t>цене</w:t>
      </w:r>
      <w:r w:rsidRPr="00313B7C">
        <w:rPr>
          <w:noProof/>
        </w:rPr>
        <w:t xml:space="preserve">, </w:t>
      </w:r>
      <w:r>
        <w:rPr>
          <w:noProof/>
        </w:rPr>
        <w:t>уколико</w:t>
      </w:r>
      <w:r w:rsidRPr="00313B7C">
        <w:rPr>
          <w:noProof/>
        </w:rPr>
        <w:t xml:space="preserve"> </w:t>
      </w:r>
      <w:r>
        <w:rPr>
          <w:noProof/>
        </w:rPr>
        <w:t>су</w:t>
      </w:r>
      <w:r w:rsidRPr="00313B7C">
        <w:rPr>
          <w:noProof/>
        </w:rPr>
        <w:t xml:space="preserve"> </w:t>
      </w:r>
      <w:r>
        <w:rPr>
          <w:noProof/>
        </w:rPr>
        <w:t>основни</w:t>
      </w:r>
      <w:r w:rsidRPr="00313B7C">
        <w:rPr>
          <w:noProof/>
        </w:rPr>
        <w:t xml:space="preserve"> </w:t>
      </w:r>
      <w:r>
        <w:rPr>
          <w:noProof/>
        </w:rPr>
        <w:t>елементи</w:t>
      </w:r>
      <w:r w:rsidRPr="00313B7C">
        <w:rPr>
          <w:noProof/>
        </w:rPr>
        <w:t xml:space="preserve"> </w:t>
      </w:r>
      <w:r>
        <w:rPr>
          <w:noProof/>
        </w:rPr>
        <w:t>понуђене</w:t>
      </w:r>
      <w:r w:rsidRPr="00313B7C">
        <w:rPr>
          <w:noProof/>
        </w:rPr>
        <w:t xml:space="preserve"> </w:t>
      </w:r>
      <w:r>
        <w:rPr>
          <w:noProof/>
        </w:rPr>
        <w:t>цене</w:t>
      </w:r>
      <w:r w:rsidRPr="00313B7C">
        <w:rPr>
          <w:noProof/>
        </w:rPr>
        <w:t xml:space="preserve"> </w:t>
      </w:r>
      <w:r>
        <w:rPr>
          <w:noProof/>
        </w:rPr>
        <w:t>садржани</w:t>
      </w:r>
      <w:r w:rsidRPr="00313B7C">
        <w:rPr>
          <w:noProof/>
        </w:rPr>
        <w:t xml:space="preserve"> </w:t>
      </w:r>
      <w:r>
        <w:rPr>
          <w:noProof/>
        </w:rPr>
        <w:t>у</w:t>
      </w:r>
      <w:r w:rsidRPr="00313B7C">
        <w:rPr>
          <w:noProof/>
        </w:rPr>
        <w:t xml:space="preserve"> </w:t>
      </w:r>
      <w:r>
        <w:rPr>
          <w:noProof/>
        </w:rPr>
        <w:t>обрасцу</w:t>
      </w:r>
      <w:r w:rsidRPr="00313B7C">
        <w:rPr>
          <w:noProof/>
        </w:rPr>
        <w:t xml:space="preserve"> </w:t>
      </w:r>
      <w:r>
        <w:rPr>
          <w:noProof/>
        </w:rPr>
        <w:t>понуде</w:t>
      </w:r>
    </w:p>
    <w:p w:rsidR="001F3061" w:rsidRPr="002D5B2C" w:rsidRDefault="001F3061" w:rsidP="001F3061">
      <w:pPr>
        <w:ind w:left="360"/>
        <w:jc w:val="both"/>
        <w:rPr>
          <w:noProof/>
        </w:rPr>
      </w:pPr>
    </w:p>
    <w:tbl>
      <w:tblPr>
        <w:tblStyle w:val="TableGrid"/>
        <w:tblpPr w:leftFromText="180" w:rightFromText="180" w:vertAnchor="text" w:horzAnchor="margin" w:tblpY="4615"/>
        <w:tblW w:w="9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83"/>
        <w:gridCol w:w="3338"/>
        <w:gridCol w:w="2744"/>
      </w:tblGrid>
      <w:tr w:rsidR="009B4945" w:rsidTr="009B4945">
        <w:trPr>
          <w:trHeight w:val="312"/>
        </w:trPr>
        <w:tc>
          <w:tcPr>
            <w:tcW w:w="3383" w:type="dxa"/>
            <w:tcBorders>
              <w:top w:val="nil"/>
              <w:left w:val="nil"/>
              <w:bottom w:val="single" w:sz="4" w:space="0" w:color="auto"/>
              <w:right w:val="nil"/>
            </w:tcBorders>
          </w:tcPr>
          <w:p w:rsidR="009B4945" w:rsidRDefault="009B4945" w:rsidP="009B4945">
            <w:pPr>
              <w:rPr>
                <w:noProof/>
                <w:highlight w:val="yellow"/>
              </w:rPr>
            </w:pPr>
          </w:p>
        </w:tc>
        <w:tc>
          <w:tcPr>
            <w:tcW w:w="3338" w:type="dxa"/>
          </w:tcPr>
          <w:p w:rsidR="009B4945" w:rsidRDefault="009B4945" w:rsidP="009B4945">
            <w:pPr>
              <w:rPr>
                <w:noProof/>
                <w:highlight w:val="yellow"/>
              </w:rPr>
            </w:pPr>
          </w:p>
        </w:tc>
        <w:tc>
          <w:tcPr>
            <w:tcW w:w="2744" w:type="dxa"/>
            <w:tcBorders>
              <w:top w:val="nil"/>
              <w:left w:val="nil"/>
              <w:bottom w:val="single" w:sz="4" w:space="0" w:color="auto"/>
              <w:right w:val="nil"/>
            </w:tcBorders>
          </w:tcPr>
          <w:p w:rsidR="009B4945" w:rsidRDefault="009B4945" w:rsidP="009B4945">
            <w:pPr>
              <w:rPr>
                <w:noProof/>
                <w:highlight w:val="yellow"/>
              </w:rPr>
            </w:pPr>
          </w:p>
        </w:tc>
      </w:tr>
      <w:tr w:rsidR="009B4945" w:rsidTr="009B4945">
        <w:trPr>
          <w:trHeight w:val="293"/>
        </w:trPr>
        <w:tc>
          <w:tcPr>
            <w:tcW w:w="3383" w:type="dxa"/>
            <w:tcBorders>
              <w:top w:val="single" w:sz="4" w:space="0" w:color="auto"/>
              <w:left w:val="nil"/>
              <w:bottom w:val="nil"/>
              <w:right w:val="nil"/>
            </w:tcBorders>
            <w:hideMark/>
          </w:tcPr>
          <w:p w:rsidR="009B4945" w:rsidRDefault="009B4945" w:rsidP="009B4945">
            <w:pPr>
              <w:jc w:val="center"/>
              <w:rPr>
                <w:noProof/>
                <w:highlight w:val="yellow"/>
              </w:rPr>
            </w:pPr>
            <w:r>
              <w:rPr>
                <w:noProof/>
              </w:rPr>
              <w:t>НАЗИВ ПОНУЂАЧА</w:t>
            </w:r>
          </w:p>
        </w:tc>
        <w:tc>
          <w:tcPr>
            <w:tcW w:w="3338" w:type="dxa"/>
            <w:hideMark/>
          </w:tcPr>
          <w:p w:rsidR="009B4945" w:rsidRDefault="009B4945" w:rsidP="009B4945">
            <w:pPr>
              <w:jc w:val="center"/>
              <w:rPr>
                <w:noProof/>
              </w:rPr>
            </w:pPr>
            <w:r>
              <w:rPr>
                <w:noProof/>
              </w:rPr>
              <w:t>М.П.</w:t>
            </w:r>
          </w:p>
        </w:tc>
        <w:tc>
          <w:tcPr>
            <w:tcW w:w="2744" w:type="dxa"/>
            <w:tcBorders>
              <w:top w:val="single" w:sz="4" w:space="0" w:color="auto"/>
              <w:left w:val="nil"/>
              <w:bottom w:val="nil"/>
              <w:right w:val="nil"/>
            </w:tcBorders>
            <w:hideMark/>
          </w:tcPr>
          <w:p w:rsidR="009B4945" w:rsidRDefault="009B4945" w:rsidP="009B4945">
            <w:pPr>
              <w:jc w:val="center"/>
              <w:rPr>
                <w:noProof/>
                <w:highlight w:val="yellow"/>
              </w:rPr>
            </w:pPr>
            <w:r>
              <w:rPr>
                <w:noProof/>
              </w:rPr>
              <w:t>ПОТПИС ПОНУЂАЧА</w:t>
            </w:r>
          </w:p>
        </w:tc>
      </w:tr>
    </w:tbl>
    <w:p w:rsidR="009B4945" w:rsidRDefault="00B819C7" w:rsidP="00B819C7">
      <w:pPr>
        <w:rPr>
          <w:b/>
          <w:noProof/>
        </w:rPr>
      </w:pPr>
      <w:r>
        <w:rPr>
          <w:b/>
          <w:noProof/>
        </w:rPr>
        <w:br w:type="page"/>
      </w:r>
    </w:p>
    <w:p w:rsidR="00B819C7" w:rsidRDefault="00B819C7" w:rsidP="00B819C7">
      <w:pPr>
        <w:rPr>
          <w:b/>
          <w:noProof/>
        </w:rPr>
      </w:pPr>
    </w:p>
    <w:p w:rsidR="00B819C7" w:rsidRPr="00E31C1C" w:rsidRDefault="00B819C7" w:rsidP="001E3383">
      <w:pPr>
        <w:pStyle w:val="Heading2"/>
        <w:numPr>
          <w:ilvl w:val="0"/>
          <w:numId w:val="4"/>
        </w:numPr>
        <w:rPr>
          <w:noProof/>
        </w:rPr>
      </w:pPr>
      <w:bookmarkStart w:id="19" w:name="_Toc364245693"/>
      <w:r w:rsidRPr="00E31C1C">
        <w:rPr>
          <w:noProof/>
        </w:rPr>
        <w:t>О</w:t>
      </w:r>
      <w:r>
        <w:rPr>
          <w:noProof/>
        </w:rPr>
        <w:t>БРАЗАЦ ТРОШКОВА ПРИПРЕМЕ ПОНУДЕ</w:t>
      </w:r>
      <w:bookmarkEnd w:id="19"/>
    </w:p>
    <w:p w:rsidR="00B819C7" w:rsidRPr="008B7475" w:rsidRDefault="00B819C7" w:rsidP="00B819C7">
      <w:pPr>
        <w:spacing w:before="100" w:beforeAutospacing="1" w:line="210" w:lineRule="atLeast"/>
        <w:ind w:left="360"/>
        <w:jc w:val="both"/>
        <w:rPr>
          <w:noProof/>
        </w:rPr>
      </w:pPr>
      <w:r w:rsidRPr="008B7475">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B819C7" w:rsidRPr="008B7475" w:rsidRDefault="00B819C7" w:rsidP="00B819C7">
      <w:pPr>
        <w:spacing w:before="100" w:beforeAutospacing="1" w:line="210" w:lineRule="atLeast"/>
        <w:ind w:left="360"/>
        <w:jc w:val="both"/>
        <w:rPr>
          <w:b/>
          <w:noProof/>
        </w:rPr>
      </w:pP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B819C7" w:rsidRPr="008B7475" w:rsidTr="00B819C7">
        <w:tc>
          <w:tcPr>
            <w:tcW w:w="8928" w:type="dxa"/>
            <w:gridSpan w:val="5"/>
          </w:tcPr>
          <w:p w:rsidR="00B819C7" w:rsidRPr="008B7475" w:rsidRDefault="00B819C7" w:rsidP="00E22841">
            <w:pPr>
              <w:spacing w:before="100" w:beforeAutospacing="1" w:line="210" w:lineRule="atLeast"/>
              <w:jc w:val="center"/>
              <w:rPr>
                <w:b/>
                <w:noProof/>
              </w:rPr>
            </w:pPr>
            <w:r w:rsidRPr="008B7475">
              <w:rPr>
                <w:b/>
                <w:noProof/>
              </w:rPr>
              <w:t>Трошкови израде узорка или модела (</w:t>
            </w:r>
            <w:r w:rsidR="00E22841">
              <w:rPr>
                <w:b/>
                <w:noProof/>
              </w:rPr>
              <w:t>у</w:t>
            </w:r>
            <w:r w:rsidRPr="008B7475">
              <w:rPr>
                <w:b/>
                <w:noProof/>
              </w:rPr>
              <w:t>колико постоје)</w:t>
            </w:r>
          </w:p>
        </w:tc>
      </w:tr>
      <w:tr w:rsidR="00B819C7" w:rsidRPr="008B7475" w:rsidTr="00B819C7">
        <w:tc>
          <w:tcPr>
            <w:tcW w:w="1805" w:type="dxa"/>
          </w:tcPr>
          <w:p w:rsidR="00B819C7" w:rsidRPr="00E22841" w:rsidRDefault="00B819C7" w:rsidP="00B819C7">
            <w:pPr>
              <w:spacing w:before="100" w:beforeAutospacing="1" w:line="210" w:lineRule="atLeast"/>
              <w:jc w:val="both"/>
              <w:rPr>
                <w:noProof/>
              </w:rPr>
            </w:pPr>
            <w:r w:rsidRPr="00E22841">
              <w:rPr>
                <w:noProof/>
              </w:rPr>
              <w:t>Назив трошка</w:t>
            </w:r>
          </w:p>
        </w:tc>
        <w:tc>
          <w:tcPr>
            <w:tcW w:w="1795" w:type="dxa"/>
          </w:tcPr>
          <w:p w:rsidR="00B819C7" w:rsidRPr="008B7475" w:rsidRDefault="00B819C7" w:rsidP="00B819C7">
            <w:pPr>
              <w:spacing w:before="100" w:beforeAutospacing="1" w:line="210" w:lineRule="atLeast"/>
              <w:jc w:val="both"/>
              <w:rPr>
                <w:b/>
                <w:noProof/>
              </w:rPr>
            </w:pPr>
          </w:p>
        </w:tc>
        <w:tc>
          <w:tcPr>
            <w:tcW w:w="1788" w:type="dxa"/>
          </w:tcPr>
          <w:p w:rsidR="00B819C7" w:rsidRPr="008B7475" w:rsidRDefault="00B819C7" w:rsidP="00B819C7">
            <w:pPr>
              <w:spacing w:before="100" w:beforeAutospacing="1" w:line="210" w:lineRule="atLeast"/>
              <w:jc w:val="both"/>
              <w:rPr>
                <w:b/>
                <w:noProof/>
              </w:rPr>
            </w:pPr>
          </w:p>
        </w:tc>
        <w:tc>
          <w:tcPr>
            <w:tcW w:w="1783" w:type="dxa"/>
          </w:tcPr>
          <w:p w:rsidR="00B819C7" w:rsidRPr="008B7475" w:rsidRDefault="00B819C7" w:rsidP="00B819C7">
            <w:pPr>
              <w:spacing w:before="100" w:beforeAutospacing="1" w:line="210" w:lineRule="atLeast"/>
              <w:jc w:val="both"/>
              <w:rPr>
                <w:b/>
                <w:noProof/>
              </w:rPr>
            </w:pPr>
          </w:p>
        </w:tc>
        <w:tc>
          <w:tcPr>
            <w:tcW w:w="1757" w:type="dxa"/>
          </w:tcPr>
          <w:p w:rsidR="00B819C7" w:rsidRPr="008B7475" w:rsidRDefault="00B819C7" w:rsidP="00B819C7">
            <w:pPr>
              <w:spacing w:before="100" w:beforeAutospacing="1" w:line="210" w:lineRule="atLeast"/>
              <w:jc w:val="both"/>
              <w:rPr>
                <w:b/>
                <w:noProof/>
              </w:rPr>
            </w:pPr>
          </w:p>
        </w:tc>
      </w:tr>
      <w:tr w:rsidR="00B819C7" w:rsidRPr="008B7475" w:rsidTr="00B819C7">
        <w:tc>
          <w:tcPr>
            <w:tcW w:w="1805" w:type="dxa"/>
          </w:tcPr>
          <w:p w:rsidR="00B819C7" w:rsidRPr="00E22841" w:rsidRDefault="00B819C7" w:rsidP="00B819C7">
            <w:pPr>
              <w:spacing w:before="100" w:beforeAutospacing="1" w:line="210" w:lineRule="atLeast"/>
              <w:rPr>
                <w:noProof/>
              </w:rPr>
            </w:pPr>
            <w:r w:rsidRPr="00E22841">
              <w:rPr>
                <w:noProof/>
              </w:rPr>
              <w:t>Вредност у динарима</w:t>
            </w:r>
          </w:p>
        </w:tc>
        <w:tc>
          <w:tcPr>
            <w:tcW w:w="1795" w:type="dxa"/>
          </w:tcPr>
          <w:p w:rsidR="00B819C7" w:rsidRPr="008B7475" w:rsidRDefault="00B819C7" w:rsidP="00B819C7">
            <w:pPr>
              <w:spacing w:before="100" w:beforeAutospacing="1" w:line="210" w:lineRule="atLeast"/>
              <w:jc w:val="center"/>
              <w:rPr>
                <w:b/>
                <w:noProof/>
              </w:rPr>
            </w:pPr>
          </w:p>
        </w:tc>
        <w:tc>
          <w:tcPr>
            <w:tcW w:w="1788" w:type="dxa"/>
          </w:tcPr>
          <w:p w:rsidR="00B819C7" w:rsidRPr="008B7475" w:rsidRDefault="00B819C7" w:rsidP="00B819C7">
            <w:pPr>
              <w:spacing w:before="100" w:beforeAutospacing="1" w:line="210" w:lineRule="atLeast"/>
              <w:jc w:val="center"/>
              <w:rPr>
                <w:b/>
                <w:noProof/>
              </w:rPr>
            </w:pPr>
          </w:p>
        </w:tc>
        <w:tc>
          <w:tcPr>
            <w:tcW w:w="1783" w:type="dxa"/>
          </w:tcPr>
          <w:p w:rsidR="00B819C7" w:rsidRPr="008B7475" w:rsidRDefault="00B819C7" w:rsidP="00B819C7">
            <w:pPr>
              <w:spacing w:before="100" w:beforeAutospacing="1" w:line="210" w:lineRule="atLeast"/>
              <w:jc w:val="center"/>
              <w:rPr>
                <w:b/>
                <w:noProof/>
              </w:rPr>
            </w:pPr>
          </w:p>
        </w:tc>
        <w:tc>
          <w:tcPr>
            <w:tcW w:w="1757" w:type="dxa"/>
          </w:tcPr>
          <w:p w:rsidR="00B819C7" w:rsidRPr="008B7475" w:rsidRDefault="00B819C7" w:rsidP="00B819C7">
            <w:pPr>
              <w:spacing w:before="100" w:beforeAutospacing="1" w:line="210" w:lineRule="atLeast"/>
              <w:jc w:val="center"/>
              <w:rPr>
                <w:b/>
                <w:noProof/>
              </w:rPr>
            </w:pPr>
          </w:p>
        </w:tc>
      </w:tr>
      <w:tr w:rsidR="00B819C7" w:rsidRPr="008B7475" w:rsidTr="00B819C7">
        <w:tc>
          <w:tcPr>
            <w:tcW w:w="8928" w:type="dxa"/>
            <w:gridSpan w:val="5"/>
          </w:tcPr>
          <w:p w:rsidR="00B819C7" w:rsidRPr="008B7475" w:rsidRDefault="00B819C7" w:rsidP="00E22841">
            <w:pPr>
              <w:spacing w:before="100" w:beforeAutospacing="1" w:line="210" w:lineRule="atLeast"/>
              <w:jc w:val="center"/>
              <w:rPr>
                <w:b/>
                <w:noProof/>
              </w:rPr>
            </w:pPr>
            <w:r w:rsidRPr="008B7475">
              <w:rPr>
                <w:b/>
                <w:noProof/>
              </w:rPr>
              <w:t>Трошкови прибављања средства обезбеђења (</w:t>
            </w:r>
            <w:r w:rsidR="00E22841">
              <w:rPr>
                <w:b/>
                <w:noProof/>
              </w:rPr>
              <w:t>у</w:t>
            </w:r>
            <w:r w:rsidRPr="008B7475">
              <w:rPr>
                <w:b/>
                <w:noProof/>
              </w:rPr>
              <w:t>колико постоји)</w:t>
            </w:r>
          </w:p>
        </w:tc>
      </w:tr>
      <w:tr w:rsidR="00B819C7" w:rsidRPr="008B7475" w:rsidTr="00B819C7">
        <w:tc>
          <w:tcPr>
            <w:tcW w:w="1805" w:type="dxa"/>
          </w:tcPr>
          <w:p w:rsidR="00B819C7" w:rsidRPr="00E22841" w:rsidRDefault="00B819C7" w:rsidP="00B819C7">
            <w:pPr>
              <w:spacing w:before="100" w:beforeAutospacing="1" w:line="210" w:lineRule="atLeast"/>
              <w:jc w:val="both"/>
              <w:rPr>
                <w:noProof/>
              </w:rPr>
            </w:pPr>
            <w:r w:rsidRPr="00E22841">
              <w:rPr>
                <w:noProof/>
              </w:rPr>
              <w:t>Назив трошка</w:t>
            </w:r>
          </w:p>
        </w:tc>
        <w:tc>
          <w:tcPr>
            <w:tcW w:w="1795" w:type="dxa"/>
          </w:tcPr>
          <w:p w:rsidR="00B819C7" w:rsidRPr="00E22841" w:rsidRDefault="00B819C7" w:rsidP="00B819C7">
            <w:pPr>
              <w:spacing w:before="100" w:beforeAutospacing="1" w:line="210" w:lineRule="atLeast"/>
              <w:jc w:val="both"/>
              <w:rPr>
                <w:noProof/>
              </w:rPr>
            </w:pPr>
          </w:p>
        </w:tc>
        <w:tc>
          <w:tcPr>
            <w:tcW w:w="1788" w:type="dxa"/>
          </w:tcPr>
          <w:p w:rsidR="00B819C7" w:rsidRPr="00E22841" w:rsidRDefault="00B819C7" w:rsidP="00B819C7">
            <w:pPr>
              <w:spacing w:before="100" w:beforeAutospacing="1" w:line="210" w:lineRule="atLeast"/>
              <w:jc w:val="both"/>
              <w:rPr>
                <w:noProof/>
              </w:rPr>
            </w:pPr>
          </w:p>
        </w:tc>
        <w:tc>
          <w:tcPr>
            <w:tcW w:w="1783" w:type="dxa"/>
          </w:tcPr>
          <w:p w:rsidR="00B819C7" w:rsidRPr="00E22841" w:rsidRDefault="00B819C7" w:rsidP="00B819C7">
            <w:pPr>
              <w:spacing w:before="100" w:beforeAutospacing="1" w:line="210" w:lineRule="atLeast"/>
              <w:jc w:val="both"/>
              <w:rPr>
                <w:noProof/>
              </w:rPr>
            </w:pPr>
          </w:p>
        </w:tc>
        <w:tc>
          <w:tcPr>
            <w:tcW w:w="1757" w:type="dxa"/>
          </w:tcPr>
          <w:p w:rsidR="00B819C7" w:rsidRPr="00E22841" w:rsidRDefault="00B819C7" w:rsidP="00B819C7">
            <w:pPr>
              <w:spacing w:before="100" w:beforeAutospacing="1" w:line="210" w:lineRule="atLeast"/>
              <w:jc w:val="both"/>
              <w:rPr>
                <w:noProof/>
              </w:rPr>
            </w:pPr>
          </w:p>
        </w:tc>
      </w:tr>
      <w:tr w:rsidR="00B819C7" w:rsidRPr="008B7475" w:rsidTr="00B819C7">
        <w:tc>
          <w:tcPr>
            <w:tcW w:w="1805" w:type="dxa"/>
          </w:tcPr>
          <w:p w:rsidR="00B819C7" w:rsidRPr="00E22841" w:rsidRDefault="00B819C7" w:rsidP="00B819C7">
            <w:pPr>
              <w:spacing w:before="100" w:beforeAutospacing="1" w:line="210" w:lineRule="atLeast"/>
              <w:rPr>
                <w:noProof/>
              </w:rPr>
            </w:pPr>
            <w:r w:rsidRPr="00E22841">
              <w:rPr>
                <w:noProof/>
              </w:rPr>
              <w:t>Вредност у динарима</w:t>
            </w:r>
          </w:p>
        </w:tc>
        <w:tc>
          <w:tcPr>
            <w:tcW w:w="1795" w:type="dxa"/>
          </w:tcPr>
          <w:p w:rsidR="00B819C7" w:rsidRPr="00E22841" w:rsidRDefault="00B819C7" w:rsidP="00B819C7">
            <w:pPr>
              <w:spacing w:before="100" w:beforeAutospacing="1" w:line="210" w:lineRule="atLeast"/>
              <w:jc w:val="both"/>
              <w:rPr>
                <w:noProof/>
              </w:rPr>
            </w:pPr>
          </w:p>
        </w:tc>
        <w:tc>
          <w:tcPr>
            <w:tcW w:w="1788" w:type="dxa"/>
          </w:tcPr>
          <w:p w:rsidR="00B819C7" w:rsidRPr="00E22841" w:rsidRDefault="00B819C7" w:rsidP="00B819C7">
            <w:pPr>
              <w:spacing w:before="100" w:beforeAutospacing="1" w:line="210" w:lineRule="atLeast"/>
              <w:jc w:val="both"/>
              <w:rPr>
                <w:noProof/>
              </w:rPr>
            </w:pPr>
          </w:p>
        </w:tc>
        <w:tc>
          <w:tcPr>
            <w:tcW w:w="1783" w:type="dxa"/>
          </w:tcPr>
          <w:p w:rsidR="00B819C7" w:rsidRPr="00E22841" w:rsidRDefault="00B819C7" w:rsidP="00B819C7">
            <w:pPr>
              <w:spacing w:before="100" w:beforeAutospacing="1" w:line="210" w:lineRule="atLeast"/>
              <w:jc w:val="both"/>
              <w:rPr>
                <w:noProof/>
              </w:rPr>
            </w:pPr>
          </w:p>
        </w:tc>
        <w:tc>
          <w:tcPr>
            <w:tcW w:w="1757" w:type="dxa"/>
          </w:tcPr>
          <w:p w:rsidR="00B819C7" w:rsidRPr="00E22841" w:rsidRDefault="00B819C7" w:rsidP="00B819C7">
            <w:pPr>
              <w:spacing w:before="100" w:beforeAutospacing="1" w:line="210" w:lineRule="atLeast"/>
              <w:jc w:val="both"/>
              <w:rPr>
                <w:noProof/>
              </w:rPr>
            </w:pPr>
          </w:p>
        </w:tc>
      </w:tr>
    </w:tbl>
    <w:tbl>
      <w:tblPr>
        <w:tblStyle w:val="TableGrid"/>
        <w:tblpPr w:leftFromText="180" w:rightFromText="180" w:vertAnchor="text" w:horzAnchor="page" w:tblpX="1351" w:tblpY="7523"/>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82"/>
        <w:gridCol w:w="3338"/>
        <w:gridCol w:w="2319"/>
      </w:tblGrid>
      <w:tr w:rsidR="00B819C7" w:rsidRPr="008B7475" w:rsidTr="009616FA">
        <w:trPr>
          <w:trHeight w:val="312"/>
        </w:trPr>
        <w:tc>
          <w:tcPr>
            <w:tcW w:w="3382" w:type="dxa"/>
            <w:tcBorders>
              <w:bottom w:val="single" w:sz="4" w:space="0" w:color="auto"/>
            </w:tcBorders>
          </w:tcPr>
          <w:p w:rsidR="00B819C7" w:rsidRPr="008B7475" w:rsidRDefault="00B819C7" w:rsidP="009616FA">
            <w:pPr>
              <w:rPr>
                <w:noProof/>
                <w:highlight w:val="yellow"/>
              </w:rPr>
            </w:pPr>
          </w:p>
        </w:tc>
        <w:tc>
          <w:tcPr>
            <w:tcW w:w="3338" w:type="dxa"/>
          </w:tcPr>
          <w:p w:rsidR="00B819C7" w:rsidRPr="008B7475" w:rsidRDefault="00B819C7" w:rsidP="009616FA">
            <w:pPr>
              <w:rPr>
                <w:noProof/>
                <w:highlight w:val="yellow"/>
              </w:rPr>
            </w:pPr>
          </w:p>
        </w:tc>
        <w:tc>
          <w:tcPr>
            <w:tcW w:w="2319" w:type="dxa"/>
            <w:tcBorders>
              <w:bottom w:val="single" w:sz="4" w:space="0" w:color="auto"/>
            </w:tcBorders>
          </w:tcPr>
          <w:p w:rsidR="00B819C7" w:rsidRPr="008B7475" w:rsidRDefault="00B819C7" w:rsidP="009616FA">
            <w:pPr>
              <w:rPr>
                <w:noProof/>
                <w:highlight w:val="yellow"/>
              </w:rPr>
            </w:pPr>
          </w:p>
        </w:tc>
      </w:tr>
      <w:tr w:rsidR="00B819C7" w:rsidRPr="008B7475" w:rsidTr="009616FA">
        <w:trPr>
          <w:trHeight w:val="293"/>
        </w:trPr>
        <w:tc>
          <w:tcPr>
            <w:tcW w:w="3382" w:type="dxa"/>
            <w:tcBorders>
              <w:top w:val="single" w:sz="4" w:space="0" w:color="auto"/>
            </w:tcBorders>
          </w:tcPr>
          <w:p w:rsidR="00B819C7" w:rsidRPr="008B7475" w:rsidRDefault="00B819C7" w:rsidP="009616FA">
            <w:pPr>
              <w:jc w:val="center"/>
              <w:rPr>
                <w:noProof/>
                <w:highlight w:val="yellow"/>
              </w:rPr>
            </w:pPr>
            <w:r w:rsidRPr="008B7475">
              <w:rPr>
                <w:noProof/>
              </w:rPr>
              <w:t>НАЗИВ ПОНУЂАЧА</w:t>
            </w:r>
          </w:p>
        </w:tc>
        <w:tc>
          <w:tcPr>
            <w:tcW w:w="3338" w:type="dxa"/>
          </w:tcPr>
          <w:p w:rsidR="00B819C7" w:rsidRPr="008B7475" w:rsidRDefault="00B819C7" w:rsidP="009616FA">
            <w:pPr>
              <w:jc w:val="center"/>
              <w:rPr>
                <w:noProof/>
              </w:rPr>
            </w:pPr>
            <w:r w:rsidRPr="008B7475">
              <w:rPr>
                <w:noProof/>
              </w:rPr>
              <w:t>М.П.</w:t>
            </w:r>
          </w:p>
        </w:tc>
        <w:tc>
          <w:tcPr>
            <w:tcW w:w="2319" w:type="dxa"/>
            <w:tcBorders>
              <w:top w:val="single" w:sz="4" w:space="0" w:color="auto"/>
            </w:tcBorders>
          </w:tcPr>
          <w:p w:rsidR="00B819C7" w:rsidRPr="008B7475" w:rsidRDefault="00B819C7" w:rsidP="009616FA">
            <w:pPr>
              <w:jc w:val="center"/>
              <w:rPr>
                <w:noProof/>
                <w:highlight w:val="yellow"/>
              </w:rPr>
            </w:pPr>
            <w:r w:rsidRPr="008B7475">
              <w:rPr>
                <w:noProof/>
              </w:rPr>
              <w:t>ПОТПИС ПОНУЂАЧА</w:t>
            </w:r>
          </w:p>
        </w:tc>
      </w:tr>
    </w:tbl>
    <w:p w:rsidR="00B819C7" w:rsidRPr="00F26BCB" w:rsidRDefault="00B819C7" w:rsidP="00B819C7">
      <w:pPr>
        <w:rPr>
          <w:b/>
          <w:noProof/>
        </w:rPr>
      </w:pPr>
    </w:p>
    <w:p w:rsidR="00F26BCB" w:rsidRPr="00B819C7" w:rsidRDefault="00B819C7" w:rsidP="00B819C7">
      <w:pPr>
        <w:tabs>
          <w:tab w:val="left" w:pos="6028"/>
        </w:tabs>
        <w:autoSpaceDE w:val="0"/>
        <w:ind w:left="360"/>
        <w:jc w:val="center"/>
        <w:rPr>
          <w:bCs/>
          <w:iCs/>
        </w:rPr>
      </w:pPr>
      <w:r w:rsidRPr="00E31C1C">
        <w:rPr>
          <w:noProof/>
        </w:rPr>
        <w:br w:type="page"/>
      </w:r>
    </w:p>
    <w:p w:rsidR="00B91966" w:rsidRDefault="00B91966" w:rsidP="001E3383">
      <w:pPr>
        <w:pStyle w:val="Heading2"/>
        <w:numPr>
          <w:ilvl w:val="0"/>
          <w:numId w:val="4"/>
        </w:numPr>
        <w:rPr>
          <w:noProof/>
        </w:rPr>
        <w:sectPr w:rsidR="00B91966" w:rsidSect="00B91966">
          <w:headerReference w:type="default" r:id="rId14"/>
          <w:footerReference w:type="even" r:id="rId15"/>
          <w:footerReference w:type="default" r:id="rId16"/>
          <w:pgSz w:w="11906" w:h="16838"/>
          <w:pgMar w:top="1418" w:right="1418" w:bottom="1418" w:left="1418" w:header="709" w:footer="709" w:gutter="0"/>
          <w:cols w:space="708"/>
          <w:docGrid w:linePitch="360"/>
        </w:sectPr>
      </w:pPr>
      <w:bookmarkStart w:id="20" w:name="_Toc364245694"/>
    </w:p>
    <w:p w:rsidR="002D5B2C" w:rsidRPr="002D5B2C" w:rsidRDefault="002D5B2C" w:rsidP="001E3383">
      <w:pPr>
        <w:pStyle w:val="Heading2"/>
        <w:numPr>
          <w:ilvl w:val="0"/>
          <w:numId w:val="4"/>
        </w:numPr>
        <w:rPr>
          <w:noProof/>
        </w:rPr>
      </w:pPr>
      <w:r w:rsidRPr="002D5B2C">
        <w:rPr>
          <w:noProof/>
        </w:rPr>
        <w:lastRenderedPageBreak/>
        <w:t>ОБРАЗАЦ ПОНУДЕ</w:t>
      </w:r>
      <w:bookmarkEnd w:id="20"/>
    </w:p>
    <w:p w:rsidR="002D5B2C" w:rsidRPr="002D5B2C"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5E2923" w:rsidRPr="008B7475" w:rsidTr="005E2923">
        <w:trPr>
          <w:trHeight w:val="856"/>
        </w:trPr>
        <w:tc>
          <w:tcPr>
            <w:tcW w:w="5245" w:type="dxa"/>
            <w:tcBorders>
              <w:right w:val="single" w:sz="4" w:space="0" w:color="auto"/>
            </w:tcBorders>
            <w:vAlign w:val="center"/>
          </w:tcPr>
          <w:p w:rsidR="005E2923" w:rsidRPr="009A023B" w:rsidRDefault="005E2923" w:rsidP="005E2923">
            <w:pPr>
              <w:jc w:val="right"/>
              <w:rPr>
                <w:noProof/>
              </w:rPr>
            </w:pPr>
            <w:r w:rsidRPr="009A023B">
              <w:rPr>
                <w:noProof/>
              </w:rPr>
              <w:t>Предмет јавне набавке</w:t>
            </w:r>
          </w:p>
        </w:tc>
        <w:tc>
          <w:tcPr>
            <w:tcW w:w="10065" w:type="dxa"/>
            <w:gridSpan w:val="5"/>
            <w:tcBorders>
              <w:top w:val="inset" w:sz="6" w:space="0" w:color="auto"/>
              <w:left w:val="single" w:sz="4" w:space="0" w:color="auto"/>
              <w:right w:val="inset" w:sz="6" w:space="0" w:color="auto"/>
            </w:tcBorders>
          </w:tcPr>
          <w:p w:rsidR="005E2923" w:rsidRPr="009A023B" w:rsidRDefault="009A023B" w:rsidP="009A023B">
            <w:pPr>
              <w:rPr>
                <w:b/>
                <w:noProof/>
              </w:rPr>
            </w:pPr>
            <w:r w:rsidRPr="009A023B">
              <w:rPr>
                <w:noProof/>
                <w:lang w:val="ru-RU"/>
              </w:rPr>
              <w:t>Сервисирање</w:t>
            </w:r>
            <w:r w:rsidRPr="009A023B">
              <w:rPr>
                <w:noProof/>
                <w:lang w:val="sr-Cyrl-RS"/>
              </w:rPr>
              <w:t xml:space="preserve"> </w:t>
            </w:r>
            <w:r w:rsidRPr="009A023B">
              <w:rPr>
                <w:noProof/>
                <w:lang w:val="sr-Cyrl-CS"/>
              </w:rPr>
              <w:t>опреме за хлорисање „</w:t>
            </w:r>
            <w:r w:rsidRPr="009A023B">
              <w:rPr>
                <w:noProof/>
                <w:lang w:val="sr-Latn-CS"/>
              </w:rPr>
              <w:t>HLOROGEN“(</w:t>
            </w:r>
            <w:r w:rsidRPr="009A023B">
              <w:rPr>
                <w:noProof/>
                <w:lang w:val="sr-Cyrl-CS"/>
              </w:rPr>
              <w:t>постројење за производњу хлора) и АДС –а систем за аутоматско дозирање хлора у води који се налази у Клиничком центру Војводине</w:t>
            </w:r>
            <w:r w:rsidRPr="009A023B">
              <w:rPr>
                <w:bCs/>
                <w:noProof/>
                <w:lang w:val="sr-Cyrl-RS"/>
              </w:rPr>
              <w:t>, Бр ЈН 44-14-П</w:t>
            </w:r>
          </w:p>
        </w:tc>
      </w:tr>
      <w:tr w:rsidR="005E2923" w:rsidRPr="008B7475" w:rsidTr="005E2923">
        <w:tc>
          <w:tcPr>
            <w:tcW w:w="5245" w:type="dxa"/>
          </w:tcPr>
          <w:p w:rsidR="005E2923" w:rsidRPr="00450999" w:rsidRDefault="005E2923" w:rsidP="005E2923">
            <w:pPr>
              <w:jc w:val="right"/>
              <w:rPr>
                <w:noProof/>
              </w:rPr>
            </w:pPr>
            <w:r w:rsidRPr="00450999">
              <w:rPr>
                <w:noProof/>
              </w:rPr>
              <w:t>Број понуде</w:t>
            </w:r>
          </w:p>
        </w:tc>
        <w:tc>
          <w:tcPr>
            <w:tcW w:w="3402" w:type="dxa"/>
            <w:gridSpan w:val="2"/>
            <w:tcBorders>
              <w:top w:val="inset" w:sz="6" w:space="0" w:color="auto"/>
            </w:tcBorders>
          </w:tcPr>
          <w:p w:rsidR="005E2923" w:rsidRPr="00450999" w:rsidRDefault="005E2923" w:rsidP="005E2923">
            <w:pPr>
              <w:jc w:val="right"/>
              <w:rPr>
                <w:noProof/>
              </w:rPr>
            </w:pPr>
          </w:p>
        </w:tc>
        <w:tc>
          <w:tcPr>
            <w:tcW w:w="2977" w:type="dxa"/>
            <w:tcBorders>
              <w:top w:val="inset" w:sz="6" w:space="0" w:color="auto"/>
            </w:tcBorders>
          </w:tcPr>
          <w:p w:rsidR="005E2923" w:rsidRPr="00450999" w:rsidRDefault="005E2923" w:rsidP="005E2923">
            <w:pPr>
              <w:jc w:val="right"/>
              <w:rPr>
                <w:noProof/>
              </w:rPr>
            </w:pPr>
            <w:r w:rsidRPr="00450999">
              <w:rPr>
                <w:noProof/>
              </w:rPr>
              <w:t>Датум понуде</w:t>
            </w:r>
          </w:p>
        </w:tc>
        <w:tc>
          <w:tcPr>
            <w:tcW w:w="3686" w:type="dxa"/>
            <w:gridSpan w:val="2"/>
            <w:tcBorders>
              <w:top w:val="inset" w:sz="6" w:space="0" w:color="auto"/>
            </w:tcBorders>
          </w:tcPr>
          <w:p w:rsidR="005E2923" w:rsidRPr="008B7475" w:rsidRDefault="005E2923" w:rsidP="005E2923">
            <w:pPr>
              <w:jc w:val="right"/>
              <w:rPr>
                <w:b/>
                <w:noProof/>
              </w:rPr>
            </w:pPr>
          </w:p>
        </w:tc>
      </w:tr>
      <w:tr w:rsidR="005E2923" w:rsidRPr="008B7475" w:rsidTr="005E2923">
        <w:tc>
          <w:tcPr>
            <w:tcW w:w="15310" w:type="dxa"/>
            <w:gridSpan w:val="6"/>
          </w:tcPr>
          <w:p w:rsidR="005E2923" w:rsidRPr="008B7475" w:rsidRDefault="005E2923" w:rsidP="005E2923">
            <w:pPr>
              <w:jc w:val="center"/>
              <w:rPr>
                <w:b/>
                <w:noProof/>
              </w:rPr>
            </w:pPr>
            <w:r w:rsidRPr="008B7475">
              <w:rPr>
                <w:b/>
                <w:noProof/>
              </w:rPr>
              <w:br w:type="page"/>
            </w:r>
            <w:r>
              <w:rPr>
                <w:b/>
                <w:noProof/>
              </w:rPr>
              <w:t>Општи</w:t>
            </w:r>
            <w:r w:rsidRPr="008B7475">
              <w:rPr>
                <w:b/>
                <w:noProof/>
              </w:rPr>
              <w:t xml:space="preserve"> </w:t>
            </w:r>
            <w:r>
              <w:rPr>
                <w:b/>
                <w:noProof/>
              </w:rPr>
              <w:t>подаци</w:t>
            </w:r>
            <w:r w:rsidRPr="008B7475">
              <w:rPr>
                <w:b/>
                <w:noProof/>
              </w:rPr>
              <w:t xml:space="preserve"> </w:t>
            </w:r>
            <w:r>
              <w:rPr>
                <w:b/>
                <w:noProof/>
              </w:rPr>
              <w:t>о</w:t>
            </w:r>
            <w:r w:rsidRPr="008B7475">
              <w:rPr>
                <w:b/>
                <w:noProof/>
              </w:rPr>
              <w:t xml:space="preserve"> </w:t>
            </w:r>
            <w:r>
              <w:rPr>
                <w:b/>
                <w:noProof/>
              </w:rPr>
              <w:t>понуђачу</w:t>
            </w:r>
          </w:p>
        </w:tc>
      </w:tr>
      <w:tr w:rsidR="005E2923" w:rsidRPr="008B7475" w:rsidTr="005E2923">
        <w:tc>
          <w:tcPr>
            <w:tcW w:w="5245" w:type="dxa"/>
          </w:tcPr>
          <w:p w:rsidR="005E2923" w:rsidRPr="008B7475" w:rsidRDefault="005E2923" w:rsidP="005E2923">
            <w:pPr>
              <w:rPr>
                <w:b/>
                <w:noProof/>
              </w:rPr>
            </w:pPr>
            <w:r>
              <w:rPr>
                <w:noProof/>
              </w:rPr>
              <w:t>Пословно</w:t>
            </w:r>
            <w:r w:rsidRPr="008B7475">
              <w:rPr>
                <w:noProof/>
              </w:rPr>
              <w:t xml:space="preserve"> </w:t>
            </w:r>
            <w:r>
              <w:rPr>
                <w:noProof/>
              </w:rPr>
              <w:t>име</w:t>
            </w:r>
            <w:r w:rsidRPr="008B7475">
              <w:rPr>
                <w:noProof/>
              </w:rPr>
              <w:t xml:space="preserve"> </w:t>
            </w:r>
            <w:r>
              <w:rPr>
                <w:noProof/>
              </w:rPr>
              <w:t>или</w:t>
            </w:r>
            <w:r w:rsidRPr="008B7475">
              <w:rPr>
                <w:noProof/>
              </w:rPr>
              <w:t xml:space="preserve"> </w:t>
            </w:r>
            <w:r>
              <w:rPr>
                <w:noProof/>
              </w:rPr>
              <w:t>скраћени</w:t>
            </w:r>
            <w:r w:rsidRPr="008B7475">
              <w:rPr>
                <w:noProof/>
              </w:rPr>
              <w:t xml:space="preserve"> </w:t>
            </w:r>
            <w:r>
              <w:rPr>
                <w:noProof/>
              </w:rPr>
              <w:t>назив</w:t>
            </w:r>
            <w:r w:rsidRPr="008B7475">
              <w:rPr>
                <w:noProof/>
              </w:rPr>
              <w:t xml:space="preserve"> </w:t>
            </w:r>
            <w:r>
              <w:rPr>
                <w:noProof/>
              </w:rPr>
              <w:t>из</w:t>
            </w:r>
            <w:r w:rsidRPr="008B7475">
              <w:rPr>
                <w:noProof/>
              </w:rPr>
              <w:t xml:space="preserve"> </w:t>
            </w:r>
            <w:r>
              <w:rPr>
                <w:noProof/>
              </w:rPr>
              <w:t>одговарајућег</w:t>
            </w:r>
            <w:r w:rsidRPr="008B7475">
              <w:rPr>
                <w:noProof/>
              </w:rPr>
              <w:t xml:space="preserve"> </w:t>
            </w:r>
            <w:r>
              <w:rPr>
                <w:noProof/>
              </w:rPr>
              <w:t>регистра</w:t>
            </w:r>
          </w:p>
        </w:tc>
        <w:tc>
          <w:tcPr>
            <w:tcW w:w="10065" w:type="dxa"/>
            <w:gridSpan w:val="5"/>
          </w:tcPr>
          <w:p w:rsidR="005E2923" w:rsidRPr="008B7475" w:rsidRDefault="005E2923" w:rsidP="005E2923">
            <w:pPr>
              <w:rPr>
                <w:b/>
                <w:noProof/>
              </w:rPr>
            </w:pPr>
          </w:p>
        </w:tc>
      </w:tr>
      <w:tr w:rsidR="005E2923" w:rsidRPr="008B7475" w:rsidTr="005E2923">
        <w:tc>
          <w:tcPr>
            <w:tcW w:w="5245" w:type="dxa"/>
          </w:tcPr>
          <w:p w:rsidR="005E2923" w:rsidRPr="008B7475" w:rsidRDefault="005E2923" w:rsidP="005E2923">
            <w:pPr>
              <w:rPr>
                <w:b/>
                <w:noProof/>
              </w:rPr>
            </w:pPr>
            <w:r>
              <w:rPr>
                <w:noProof/>
              </w:rPr>
              <w:t>Адреса</w:t>
            </w:r>
            <w:r w:rsidRPr="008B7475">
              <w:rPr>
                <w:noProof/>
              </w:rPr>
              <w:t xml:space="preserve"> </w:t>
            </w:r>
            <w:r>
              <w:rPr>
                <w:noProof/>
              </w:rPr>
              <w:t>седишта</w:t>
            </w:r>
          </w:p>
        </w:tc>
        <w:tc>
          <w:tcPr>
            <w:tcW w:w="10065" w:type="dxa"/>
            <w:gridSpan w:val="5"/>
          </w:tcPr>
          <w:p w:rsidR="005E2923" w:rsidRPr="008B7475" w:rsidRDefault="005E2923" w:rsidP="005E2923">
            <w:pPr>
              <w:rPr>
                <w:b/>
                <w:noProof/>
              </w:rPr>
            </w:pPr>
          </w:p>
        </w:tc>
      </w:tr>
      <w:tr w:rsidR="005E2923" w:rsidRPr="008B7475" w:rsidTr="005E2923">
        <w:tc>
          <w:tcPr>
            <w:tcW w:w="5245" w:type="dxa"/>
          </w:tcPr>
          <w:p w:rsidR="005E2923" w:rsidRDefault="005E2923" w:rsidP="005E2923">
            <w:pPr>
              <w:rPr>
                <w:noProof/>
              </w:rPr>
            </w:pPr>
            <w:r>
              <w:rPr>
                <w:noProof/>
              </w:rPr>
              <w:t>Име</w:t>
            </w:r>
            <w:r w:rsidRPr="008B7475">
              <w:rPr>
                <w:noProof/>
              </w:rPr>
              <w:t xml:space="preserve"> </w:t>
            </w:r>
            <w:r>
              <w:rPr>
                <w:noProof/>
              </w:rPr>
              <w:t>особе</w:t>
            </w:r>
            <w:r w:rsidRPr="008B7475">
              <w:rPr>
                <w:noProof/>
              </w:rPr>
              <w:t xml:space="preserve"> </w:t>
            </w:r>
            <w:r>
              <w:rPr>
                <w:noProof/>
              </w:rPr>
              <w:t>за</w:t>
            </w:r>
            <w:r w:rsidRPr="008B7475">
              <w:rPr>
                <w:noProof/>
              </w:rPr>
              <w:t xml:space="preserve"> </w:t>
            </w:r>
            <w:r>
              <w:rPr>
                <w:noProof/>
              </w:rPr>
              <w:t>контакт</w:t>
            </w:r>
          </w:p>
        </w:tc>
        <w:tc>
          <w:tcPr>
            <w:tcW w:w="3402" w:type="dxa"/>
            <w:gridSpan w:val="2"/>
          </w:tcPr>
          <w:p w:rsidR="005E2923" w:rsidRPr="008B7475" w:rsidRDefault="005E2923" w:rsidP="005E2923">
            <w:pPr>
              <w:rPr>
                <w:b/>
                <w:noProof/>
              </w:rPr>
            </w:pPr>
          </w:p>
        </w:tc>
        <w:tc>
          <w:tcPr>
            <w:tcW w:w="3508" w:type="dxa"/>
            <w:gridSpan w:val="2"/>
          </w:tcPr>
          <w:p w:rsidR="005E2923" w:rsidRPr="008B7475" w:rsidRDefault="005E2923" w:rsidP="005E2923">
            <w:pPr>
              <w:jc w:val="right"/>
              <w:rPr>
                <w:b/>
                <w:noProof/>
              </w:rPr>
            </w:pPr>
            <w:r>
              <w:rPr>
                <w:noProof/>
              </w:rPr>
              <w:t>Матични</w:t>
            </w:r>
            <w:r w:rsidRPr="008B7475">
              <w:rPr>
                <w:noProof/>
              </w:rPr>
              <w:t xml:space="preserve"> </w:t>
            </w:r>
            <w:r>
              <w:rPr>
                <w:noProof/>
              </w:rPr>
              <w:t xml:space="preserve">број </w:t>
            </w:r>
          </w:p>
        </w:tc>
        <w:tc>
          <w:tcPr>
            <w:tcW w:w="3155" w:type="dxa"/>
          </w:tcPr>
          <w:p w:rsidR="005E2923" w:rsidRPr="008B7475" w:rsidRDefault="005E2923" w:rsidP="005E2923">
            <w:pPr>
              <w:jc w:val="right"/>
              <w:rPr>
                <w:b/>
                <w:noProof/>
              </w:rPr>
            </w:pPr>
          </w:p>
        </w:tc>
      </w:tr>
      <w:tr w:rsidR="005E2923" w:rsidRPr="008B7475" w:rsidTr="005E2923">
        <w:tc>
          <w:tcPr>
            <w:tcW w:w="5245" w:type="dxa"/>
          </w:tcPr>
          <w:p w:rsidR="005E2923" w:rsidRPr="008B7475" w:rsidRDefault="005E2923" w:rsidP="005E2923">
            <w:pPr>
              <w:rPr>
                <w:b/>
                <w:noProof/>
              </w:rPr>
            </w:pPr>
            <w:r>
              <w:rPr>
                <w:noProof/>
              </w:rPr>
              <w:t>Телефон/факс</w:t>
            </w:r>
          </w:p>
        </w:tc>
        <w:tc>
          <w:tcPr>
            <w:tcW w:w="3402" w:type="dxa"/>
            <w:gridSpan w:val="2"/>
          </w:tcPr>
          <w:p w:rsidR="005E2923" w:rsidRPr="008B7475" w:rsidRDefault="005E2923" w:rsidP="005E2923">
            <w:pPr>
              <w:rPr>
                <w:b/>
                <w:noProof/>
              </w:rPr>
            </w:pPr>
          </w:p>
        </w:tc>
        <w:tc>
          <w:tcPr>
            <w:tcW w:w="3508" w:type="dxa"/>
            <w:gridSpan w:val="2"/>
          </w:tcPr>
          <w:p w:rsidR="005E2923" w:rsidRPr="008B7475" w:rsidRDefault="005E2923" w:rsidP="005E2923">
            <w:pPr>
              <w:jc w:val="right"/>
              <w:rPr>
                <w:b/>
                <w:noProof/>
              </w:rPr>
            </w:pPr>
            <w:r>
              <w:rPr>
                <w:noProof/>
              </w:rPr>
              <w:t>Порески</w:t>
            </w:r>
            <w:r w:rsidRPr="008B7475">
              <w:rPr>
                <w:noProof/>
              </w:rPr>
              <w:t xml:space="preserve"> </w:t>
            </w:r>
            <w:r>
              <w:rPr>
                <w:noProof/>
              </w:rPr>
              <w:t>идентификациони</w:t>
            </w:r>
            <w:r w:rsidRPr="008B7475">
              <w:rPr>
                <w:noProof/>
              </w:rPr>
              <w:t xml:space="preserve"> </w:t>
            </w:r>
            <w:r>
              <w:rPr>
                <w:noProof/>
              </w:rPr>
              <w:t>број</w:t>
            </w:r>
          </w:p>
        </w:tc>
        <w:tc>
          <w:tcPr>
            <w:tcW w:w="3155" w:type="dxa"/>
          </w:tcPr>
          <w:p w:rsidR="005E2923" w:rsidRPr="008B7475" w:rsidRDefault="005E2923" w:rsidP="005E2923">
            <w:pPr>
              <w:jc w:val="right"/>
              <w:rPr>
                <w:b/>
                <w:noProof/>
              </w:rPr>
            </w:pPr>
          </w:p>
        </w:tc>
      </w:tr>
      <w:tr w:rsidR="005E2923" w:rsidRPr="008B7475" w:rsidTr="005E2923">
        <w:tc>
          <w:tcPr>
            <w:tcW w:w="5245" w:type="dxa"/>
          </w:tcPr>
          <w:p w:rsidR="005E2923" w:rsidRPr="00450999" w:rsidRDefault="005E2923" w:rsidP="005E2923">
            <w:pPr>
              <w:rPr>
                <w:b/>
                <w:noProof/>
              </w:rPr>
            </w:pPr>
            <w:r>
              <w:rPr>
                <w:noProof/>
              </w:rPr>
              <w:t>Е-маил</w:t>
            </w:r>
          </w:p>
        </w:tc>
        <w:tc>
          <w:tcPr>
            <w:tcW w:w="3402" w:type="dxa"/>
            <w:gridSpan w:val="2"/>
          </w:tcPr>
          <w:p w:rsidR="005E2923" w:rsidRPr="008B7475" w:rsidRDefault="005E2923" w:rsidP="005E2923">
            <w:pPr>
              <w:rPr>
                <w:b/>
                <w:noProof/>
              </w:rPr>
            </w:pPr>
          </w:p>
        </w:tc>
        <w:tc>
          <w:tcPr>
            <w:tcW w:w="3508" w:type="dxa"/>
            <w:gridSpan w:val="2"/>
          </w:tcPr>
          <w:p w:rsidR="005E2923" w:rsidRPr="00854EAB" w:rsidRDefault="005E2923" w:rsidP="005E2923">
            <w:pPr>
              <w:jc w:val="right"/>
              <w:rPr>
                <w:noProof/>
              </w:rPr>
            </w:pPr>
            <w:r>
              <w:rPr>
                <w:noProof/>
              </w:rPr>
              <w:t>Регистарски број</w:t>
            </w:r>
          </w:p>
        </w:tc>
        <w:tc>
          <w:tcPr>
            <w:tcW w:w="3155" w:type="dxa"/>
          </w:tcPr>
          <w:p w:rsidR="005E2923" w:rsidRPr="008B7475" w:rsidRDefault="005E2923" w:rsidP="005E2923">
            <w:pPr>
              <w:jc w:val="right"/>
              <w:rPr>
                <w:b/>
                <w:noProof/>
              </w:rPr>
            </w:pPr>
          </w:p>
        </w:tc>
      </w:tr>
      <w:tr w:rsidR="00D30171" w:rsidRPr="008B7475" w:rsidTr="005E2923">
        <w:tc>
          <w:tcPr>
            <w:tcW w:w="5245" w:type="dxa"/>
          </w:tcPr>
          <w:p w:rsidR="00D30171" w:rsidRPr="00450999" w:rsidRDefault="00D30171" w:rsidP="005E2923">
            <w:pPr>
              <w:rPr>
                <w:noProof/>
              </w:rPr>
            </w:pPr>
            <w:r>
              <w:rPr>
                <w:noProof/>
              </w:rPr>
              <w:t>Овлашћено лице, које ће потписати Уговор</w:t>
            </w:r>
          </w:p>
        </w:tc>
        <w:tc>
          <w:tcPr>
            <w:tcW w:w="3402" w:type="dxa"/>
            <w:gridSpan w:val="2"/>
          </w:tcPr>
          <w:p w:rsidR="00D30171" w:rsidRPr="008B7475" w:rsidRDefault="00D30171" w:rsidP="005E2923">
            <w:pPr>
              <w:rPr>
                <w:b/>
                <w:noProof/>
              </w:rPr>
            </w:pPr>
          </w:p>
        </w:tc>
        <w:tc>
          <w:tcPr>
            <w:tcW w:w="3508" w:type="dxa"/>
            <w:gridSpan w:val="2"/>
          </w:tcPr>
          <w:p w:rsidR="00D30171" w:rsidRPr="00D33099" w:rsidRDefault="00D30171" w:rsidP="00BA51B0">
            <w:pPr>
              <w:jc w:val="right"/>
              <w:rPr>
                <w:noProof/>
              </w:rPr>
            </w:pPr>
            <w:r w:rsidRPr="003C295B">
              <w:rPr>
                <w:noProof/>
              </w:rPr>
              <w:t>Шифра делатности</w:t>
            </w:r>
          </w:p>
        </w:tc>
        <w:tc>
          <w:tcPr>
            <w:tcW w:w="3155" w:type="dxa"/>
          </w:tcPr>
          <w:p w:rsidR="00D30171" w:rsidRPr="008B7475" w:rsidRDefault="00D30171" w:rsidP="005E2923">
            <w:pPr>
              <w:jc w:val="right"/>
              <w:rPr>
                <w:b/>
                <w:noProof/>
              </w:rPr>
            </w:pPr>
          </w:p>
        </w:tc>
      </w:tr>
      <w:tr w:rsidR="00D30171" w:rsidRPr="008B7475" w:rsidTr="00BA51B0">
        <w:trPr>
          <w:trHeight w:val="828"/>
        </w:trPr>
        <w:tc>
          <w:tcPr>
            <w:tcW w:w="5245" w:type="dxa"/>
          </w:tcPr>
          <w:p w:rsidR="00D30171" w:rsidRPr="009A023B" w:rsidRDefault="00D30171" w:rsidP="005E2923">
            <w:pPr>
              <w:rPr>
                <w:b/>
                <w:noProof/>
              </w:rPr>
            </w:pPr>
            <w:r w:rsidRPr="009A023B">
              <w:rPr>
                <w:b/>
                <w:noProof/>
              </w:rPr>
              <w:br w:type="page"/>
            </w:r>
            <w:r w:rsidRPr="009A023B">
              <w:rPr>
                <w:noProof/>
              </w:rPr>
              <w:t xml:space="preserve">Рок важења понуде изражен у броју дана од дана отварања понуда, који </w:t>
            </w:r>
            <w:r w:rsidR="009A023B" w:rsidRPr="009A023B">
              <w:rPr>
                <w:noProof/>
              </w:rPr>
              <w:t xml:space="preserve">не може бити краћи од </w:t>
            </w:r>
            <w:r w:rsidR="009A023B" w:rsidRPr="009A023B">
              <w:rPr>
                <w:noProof/>
                <w:lang w:val="sr-Cyrl-RS"/>
              </w:rPr>
              <w:t>6</w:t>
            </w:r>
            <w:r w:rsidRPr="009A023B">
              <w:rPr>
                <w:noProof/>
              </w:rPr>
              <w:t>0 дана</w:t>
            </w:r>
          </w:p>
        </w:tc>
        <w:tc>
          <w:tcPr>
            <w:tcW w:w="3402" w:type="dxa"/>
            <w:gridSpan w:val="2"/>
          </w:tcPr>
          <w:p w:rsidR="00D30171" w:rsidRPr="008B7475" w:rsidRDefault="00D30171" w:rsidP="005E2923">
            <w:pPr>
              <w:rPr>
                <w:b/>
                <w:noProof/>
              </w:rPr>
            </w:pPr>
          </w:p>
        </w:tc>
        <w:tc>
          <w:tcPr>
            <w:tcW w:w="3508" w:type="dxa"/>
            <w:gridSpan w:val="2"/>
          </w:tcPr>
          <w:p w:rsidR="00D30171" w:rsidRPr="003C295B" w:rsidRDefault="00D30171" w:rsidP="00BA51B0">
            <w:pPr>
              <w:jc w:val="right"/>
              <w:rPr>
                <w:noProof/>
              </w:rPr>
            </w:pPr>
            <w:r>
              <w:rPr>
                <w:noProof/>
              </w:rPr>
              <w:t>Жиро рачун и назив банке</w:t>
            </w:r>
          </w:p>
        </w:tc>
        <w:tc>
          <w:tcPr>
            <w:tcW w:w="3155" w:type="dxa"/>
          </w:tcPr>
          <w:p w:rsidR="00D30171" w:rsidRPr="008B7475" w:rsidRDefault="00D30171" w:rsidP="005E2923">
            <w:pPr>
              <w:jc w:val="right"/>
              <w:rPr>
                <w:b/>
                <w:noProof/>
              </w:rPr>
            </w:pPr>
          </w:p>
        </w:tc>
      </w:tr>
      <w:tr w:rsidR="005E2923" w:rsidRPr="008B7475" w:rsidTr="005E2923">
        <w:tc>
          <w:tcPr>
            <w:tcW w:w="15310" w:type="dxa"/>
            <w:gridSpan w:val="6"/>
          </w:tcPr>
          <w:p w:rsidR="005E2923" w:rsidRPr="009A023B" w:rsidRDefault="005E2923" w:rsidP="005E2923">
            <w:pPr>
              <w:jc w:val="center"/>
              <w:rPr>
                <w:b/>
                <w:noProof/>
              </w:rPr>
            </w:pPr>
            <w:r w:rsidRPr="009A023B">
              <w:rPr>
                <w:b/>
                <w:noProof/>
              </w:rPr>
              <w:t>Остали подаци које наручилац сматра релевантним за закључење уговора</w:t>
            </w:r>
          </w:p>
        </w:tc>
      </w:tr>
      <w:tr w:rsidR="00FE0B83" w:rsidRPr="008B7475" w:rsidTr="00202B65">
        <w:tc>
          <w:tcPr>
            <w:tcW w:w="5245" w:type="dxa"/>
            <w:vMerge w:val="restart"/>
            <w:vAlign w:val="center"/>
          </w:tcPr>
          <w:p w:rsidR="00FE0B83" w:rsidRPr="009A023B" w:rsidRDefault="00FE0B83" w:rsidP="00202B65">
            <w:pPr>
              <w:rPr>
                <w:noProof/>
              </w:rPr>
            </w:pPr>
            <w:r w:rsidRPr="009A023B">
              <w:rPr>
                <w:noProof/>
              </w:rPr>
              <w:t>Начин подношења понуде (заокружити)</w:t>
            </w:r>
          </w:p>
        </w:tc>
        <w:tc>
          <w:tcPr>
            <w:tcW w:w="426" w:type="dxa"/>
          </w:tcPr>
          <w:p w:rsidR="00FE0B83" w:rsidRPr="00A15261" w:rsidRDefault="00FE0B83" w:rsidP="005E2923">
            <w:pPr>
              <w:rPr>
                <w:noProof/>
              </w:rPr>
            </w:pPr>
            <w:r>
              <w:rPr>
                <w:noProof/>
              </w:rPr>
              <w:t>а</w:t>
            </w:r>
          </w:p>
        </w:tc>
        <w:tc>
          <w:tcPr>
            <w:tcW w:w="9639" w:type="dxa"/>
            <w:gridSpan w:val="4"/>
          </w:tcPr>
          <w:p w:rsidR="00FE0B83" w:rsidRPr="00A15261" w:rsidRDefault="00FE0B83" w:rsidP="00E920B5">
            <w:pPr>
              <w:rPr>
                <w:noProof/>
              </w:rPr>
            </w:pPr>
            <w:r w:rsidRPr="00A15261">
              <w:rPr>
                <w:noProof/>
              </w:rPr>
              <w:t>Самостална понуда</w:t>
            </w:r>
          </w:p>
        </w:tc>
      </w:tr>
      <w:tr w:rsidR="00FE0B83" w:rsidRPr="008B7475" w:rsidTr="00FE0B83">
        <w:tc>
          <w:tcPr>
            <w:tcW w:w="5245" w:type="dxa"/>
            <w:vMerge/>
          </w:tcPr>
          <w:p w:rsidR="00FE0B83" w:rsidRPr="009A023B" w:rsidRDefault="00FE0B83" w:rsidP="005E2923">
            <w:pPr>
              <w:rPr>
                <w:b/>
                <w:noProof/>
              </w:rPr>
            </w:pPr>
          </w:p>
        </w:tc>
        <w:tc>
          <w:tcPr>
            <w:tcW w:w="426" w:type="dxa"/>
          </w:tcPr>
          <w:p w:rsidR="00FE0B83" w:rsidRPr="00FE0B83" w:rsidRDefault="00FE0B83" w:rsidP="005E2923">
            <w:pPr>
              <w:rPr>
                <w:noProof/>
              </w:rPr>
            </w:pPr>
            <w:r>
              <w:rPr>
                <w:noProof/>
              </w:rPr>
              <w:t>б</w:t>
            </w:r>
          </w:p>
        </w:tc>
        <w:tc>
          <w:tcPr>
            <w:tcW w:w="9639" w:type="dxa"/>
            <w:gridSpan w:val="4"/>
          </w:tcPr>
          <w:p w:rsidR="00FE0B83" w:rsidRPr="00A15261" w:rsidRDefault="00FE0B83" w:rsidP="00E920B5">
            <w:pPr>
              <w:rPr>
                <w:noProof/>
              </w:rPr>
            </w:pPr>
            <w:r w:rsidRPr="00A15261">
              <w:rPr>
                <w:noProof/>
              </w:rPr>
              <w:t>Заједничка понуда</w:t>
            </w:r>
          </w:p>
        </w:tc>
      </w:tr>
      <w:tr w:rsidR="00FE0B83" w:rsidRPr="008B7475" w:rsidTr="00FE0B83">
        <w:tc>
          <w:tcPr>
            <w:tcW w:w="5245" w:type="dxa"/>
            <w:vMerge/>
          </w:tcPr>
          <w:p w:rsidR="00FE0B83" w:rsidRPr="009A023B" w:rsidRDefault="00FE0B83" w:rsidP="005E2923">
            <w:pPr>
              <w:rPr>
                <w:b/>
                <w:noProof/>
              </w:rPr>
            </w:pPr>
          </w:p>
        </w:tc>
        <w:tc>
          <w:tcPr>
            <w:tcW w:w="426" w:type="dxa"/>
          </w:tcPr>
          <w:p w:rsidR="00FE0B83" w:rsidRPr="00FE0B83" w:rsidRDefault="00FE0B83" w:rsidP="005E2923">
            <w:pPr>
              <w:rPr>
                <w:noProof/>
              </w:rPr>
            </w:pPr>
            <w:r>
              <w:rPr>
                <w:noProof/>
              </w:rPr>
              <w:t>в</w:t>
            </w:r>
          </w:p>
        </w:tc>
        <w:tc>
          <w:tcPr>
            <w:tcW w:w="9639" w:type="dxa"/>
            <w:gridSpan w:val="4"/>
          </w:tcPr>
          <w:p w:rsidR="00FE0B83" w:rsidRPr="00A15261" w:rsidRDefault="00FE0B83" w:rsidP="00E920B5">
            <w:pPr>
              <w:rPr>
                <w:noProof/>
              </w:rPr>
            </w:pPr>
            <w:r w:rsidRPr="00A15261">
              <w:rPr>
                <w:noProof/>
              </w:rPr>
              <w:t>Понуда са подизвођачем</w:t>
            </w:r>
          </w:p>
        </w:tc>
      </w:tr>
      <w:tr w:rsidR="005E2923" w:rsidRPr="008B7475" w:rsidTr="005E2923">
        <w:trPr>
          <w:trHeight w:val="614"/>
        </w:trPr>
        <w:tc>
          <w:tcPr>
            <w:tcW w:w="5245" w:type="dxa"/>
          </w:tcPr>
          <w:p w:rsidR="005E2923" w:rsidRPr="009A023B" w:rsidRDefault="005E2923" w:rsidP="005E2923">
            <w:pPr>
              <w:rPr>
                <w:noProof/>
              </w:rPr>
            </w:pPr>
            <w:r w:rsidRPr="009A023B">
              <w:rPr>
                <w:noProof/>
              </w:rPr>
              <w:t xml:space="preserve">Податке о проценту укупне вредности набавке који ће поверити </w:t>
            </w:r>
            <w:r w:rsidRPr="009A023B">
              <w:rPr>
                <w:b/>
                <w:noProof/>
              </w:rPr>
              <w:t>подизвођачу</w:t>
            </w:r>
          </w:p>
        </w:tc>
        <w:tc>
          <w:tcPr>
            <w:tcW w:w="10065" w:type="dxa"/>
            <w:gridSpan w:val="5"/>
          </w:tcPr>
          <w:p w:rsidR="005E2923" w:rsidRPr="008B7475" w:rsidRDefault="005E2923" w:rsidP="005E2923">
            <w:pPr>
              <w:rPr>
                <w:b/>
                <w:noProof/>
              </w:rPr>
            </w:pPr>
            <w:r w:rsidRPr="008B7475">
              <w:rPr>
                <w:noProof/>
              </w:rPr>
              <w:t xml:space="preserve"> </w:t>
            </w:r>
          </w:p>
        </w:tc>
      </w:tr>
      <w:tr w:rsidR="005E2923" w:rsidRPr="008B7475" w:rsidTr="005E2923">
        <w:trPr>
          <w:trHeight w:val="614"/>
        </w:trPr>
        <w:tc>
          <w:tcPr>
            <w:tcW w:w="5245" w:type="dxa"/>
          </w:tcPr>
          <w:p w:rsidR="005E2923" w:rsidRPr="008B7475" w:rsidRDefault="005E2923" w:rsidP="005E2923">
            <w:pPr>
              <w:rPr>
                <w:noProof/>
              </w:rPr>
            </w:pPr>
            <w:r>
              <w:rPr>
                <w:noProof/>
              </w:rPr>
              <w:t>Део</w:t>
            </w:r>
            <w:r w:rsidRPr="008B7475">
              <w:rPr>
                <w:noProof/>
              </w:rPr>
              <w:t xml:space="preserve"> </w:t>
            </w:r>
            <w:r>
              <w:rPr>
                <w:noProof/>
              </w:rPr>
              <w:t>предмета</w:t>
            </w:r>
            <w:r w:rsidRPr="008B7475">
              <w:rPr>
                <w:noProof/>
              </w:rPr>
              <w:t xml:space="preserve"> </w:t>
            </w:r>
            <w:r>
              <w:rPr>
                <w:noProof/>
              </w:rPr>
              <w:t>набавке</w:t>
            </w:r>
            <w:r w:rsidRPr="008B7475">
              <w:rPr>
                <w:noProof/>
              </w:rPr>
              <w:t xml:space="preserve"> </w:t>
            </w:r>
            <w:r>
              <w:rPr>
                <w:noProof/>
              </w:rPr>
              <w:t>који</w:t>
            </w:r>
            <w:r w:rsidRPr="008B7475">
              <w:rPr>
                <w:noProof/>
              </w:rPr>
              <w:t xml:space="preserve"> </w:t>
            </w:r>
            <w:r>
              <w:rPr>
                <w:noProof/>
              </w:rPr>
              <w:t>ће</w:t>
            </w:r>
            <w:r w:rsidRPr="008B7475">
              <w:rPr>
                <w:noProof/>
              </w:rPr>
              <w:t xml:space="preserve"> </w:t>
            </w:r>
            <w:r>
              <w:rPr>
                <w:noProof/>
              </w:rPr>
              <w:t>извршити</w:t>
            </w:r>
            <w:r w:rsidRPr="008B7475">
              <w:rPr>
                <w:noProof/>
              </w:rPr>
              <w:t xml:space="preserve"> </w:t>
            </w:r>
            <w:r>
              <w:rPr>
                <w:noProof/>
              </w:rPr>
              <w:t>преко</w:t>
            </w:r>
            <w:r w:rsidRPr="008B7475">
              <w:rPr>
                <w:noProof/>
              </w:rPr>
              <w:t xml:space="preserve"> </w:t>
            </w:r>
            <w:r w:rsidRPr="00333BA7">
              <w:rPr>
                <w:b/>
                <w:noProof/>
              </w:rPr>
              <w:t>подизвођача</w:t>
            </w:r>
          </w:p>
        </w:tc>
        <w:tc>
          <w:tcPr>
            <w:tcW w:w="10065" w:type="dxa"/>
            <w:gridSpan w:val="5"/>
          </w:tcPr>
          <w:p w:rsidR="005E2923" w:rsidRPr="008B7475" w:rsidRDefault="005E2923" w:rsidP="005E2923">
            <w:pPr>
              <w:rPr>
                <w:b/>
                <w:noProof/>
              </w:rPr>
            </w:pPr>
          </w:p>
        </w:tc>
      </w:tr>
      <w:tr w:rsidR="006F59A1" w:rsidRPr="008B7475" w:rsidTr="005E2923">
        <w:trPr>
          <w:trHeight w:val="293"/>
        </w:trPr>
        <w:tc>
          <w:tcPr>
            <w:tcW w:w="5245" w:type="dxa"/>
          </w:tcPr>
          <w:p w:rsidR="006F59A1" w:rsidRPr="00AE1407" w:rsidRDefault="006F59A1" w:rsidP="006F59A1">
            <w:pPr>
              <w:rPr>
                <w:noProof/>
                <w:highlight w:val="yellow"/>
              </w:rPr>
            </w:pPr>
            <w:r w:rsidRPr="009A023B">
              <w:rPr>
                <w:noProof/>
              </w:rPr>
              <w:t>Начин и услови плаћања</w:t>
            </w:r>
          </w:p>
        </w:tc>
        <w:tc>
          <w:tcPr>
            <w:tcW w:w="10065" w:type="dxa"/>
            <w:gridSpan w:val="5"/>
          </w:tcPr>
          <w:p w:rsidR="006F59A1" w:rsidRPr="008B7475" w:rsidRDefault="006F59A1" w:rsidP="005E2923">
            <w:pPr>
              <w:rPr>
                <w:b/>
                <w:noProof/>
              </w:rPr>
            </w:pPr>
          </w:p>
        </w:tc>
      </w:tr>
      <w:tr w:rsidR="006F59A1" w:rsidRPr="009A023B" w:rsidTr="005E2923">
        <w:trPr>
          <w:trHeight w:val="283"/>
        </w:trPr>
        <w:tc>
          <w:tcPr>
            <w:tcW w:w="5245" w:type="dxa"/>
          </w:tcPr>
          <w:p w:rsidR="006F59A1" w:rsidRPr="009A023B" w:rsidRDefault="006F59A1" w:rsidP="009A023B">
            <w:pPr>
              <w:rPr>
                <w:noProof/>
              </w:rPr>
            </w:pPr>
            <w:r w:rsidRPr="009A023B">
              <w:rPr>
                <w:noProof/>
              </w:rPr>
              <w:t xml:space="preserve">Гаранција  </w:t>
            </w:r>
            <w:r w:rsidR="009A023B" w:rsidRPr="009A023B">
              <w:rPr>
                <w:noProof/>
                <w:lang w:val="sr-Cyrl-RS"/>
              </w:rPr>
              <w:t>на сервис  и резервне делове</w:t>
            </w:r>
          </w:p>
        </w:tc>
        <w:tc>
          <w:tcPr>
            <w:tcW w:w="10065" w:type="dxa"/>
            <w:gridSpan w:val="5"/>
          </w:tcPr>
          <w:p w:rsidR="006F59A1" w:rsidRPr="009A023B" w:rsidRDefault="006F59A1" w:rsidP="005E2923">
            <w:pPr>
              <w:rPr>
                <w:b/>
                <w:noProof/>
              </w:rPr>
            </w:pPr>
          </w:p>
        </w:tc>
      </w:tr>
      <w:tr w:rsidR="006F59A1" w:rsidRPr="009A023B" w:rsidTr="005E2923">
        <w:trPr>
          <w:trHeight w:val="283"/>
        </w:trPr>
        <w:tc>
          <w:tcPr>
            <w:tcW w:w="5245" w:type="dxa"/>
          </w:tcPr>
          <w:p w:rsidR="006F59A1" w:rsidRPr="009A023B" w:rsidRDefault="006F59A1" w:rsidP="009A023B">
            <w:pPr>
              <w:rPr>
                <w:noProof/>
              </w:rPr>
            </w:pPr>
            <w:r w:rsidRPr="009A023B">
              <w:rPr>
                <w:noProof/>
              </w:rPr>
              <w:t xml:space="preserve">Рок </w:t>
            </w:r>
            <w:r w:rsidR="009A023B" w:rsidRPr="009A023B">
              <w:rPr>
                <w:noProof/>
                <w:lang w:val="sr-Cyrl-RS"/>
              </w:rPr>
              <w:t xml:space="preserve">одзива сервисера и рок </w:t>
            </w:r>
            <w:r w:rsidRPr="009A023B">
              <w:rPr>
                <w:noProof/>
              </w:rPr>
              <w:t xml:space="preserve">извршења </w:t>
            </w:r>
            <w:r w:rsidR="009A023B" w:rsidRPr="009A023B">
              <w:rPr>
                <w:noProof/>
                <w:lang w:val="sr-Cyrl-RS"/>
              </w:rPr>
              <w:t>сервиса</w:t>
            </w:r>
          </w:p>
        </w:tc>
        <w:tc>
          <w:tcPr>
            <w:tcW w:w="10065" w:type="dxa"/>
            <w:gridSpan w:val="5"/>
          </w:tcPr>
          <w:p w:rsidR="006F59A1" w:rsidRPr="009A023B" w:rsidRDefault="006F59A1" w:rsidP="005E2923">
            <w:pPr>
              <w:rPr>
                <w:b/>
                <w:noProof/>
              </w:rPr>
            </w:pPr>
          </w:p>
        </w:tc>
      </w:tr>
      <w:tr w:rsidR="006F59A1" w:rsidRPr="008B7475" w:rsidTr="005E2923">
        <w:trPr>
          <w:trHeight w:val="283"/>
        </w:trPr>
        <w:tc>
          <w:tcPr>
            <w:tcW w:w="5245" w:type="dxa"/>
          </w:tcPr>
          <w:p w:rsidR="006F59A1" w:rsidRPr="00F82B85" w:rsidRDefault="006F59A1" w:rsidP="006F59A1">
            <w:pPr>
              <w:rPr>
                <w:noProof/>
              </w:rPr>
            </w:pPr>
          </w:p>
        </w:tc>
        <w:tc>
          <w:tcPr>
            <w:tcW w:w="10065" w:type="dxa"/>
            <w:gridSpan w:val="5"/>
          </w:tcPr>
          <w:p w:rsidR="006F59A1" w:rsidRPr="008B7475" w:rsidRDefault="006F59A1" w:rsidP="005E2923">
            <w:pPr>
              <w:rPr>
                <w:b/>
                <w:noProof/>
              </w:rPr>
            </w:pPr>
          </w:p>
        </w:tc>
      </w:tr>
      <w:tr w:rsidR="006F59A1" w:rsidRPr="008B7475" w:rsidTr="005E2923">
        <w:trPr>
          <w:trHeight w:val="283"/>
        </w:trPr>
        <w:tc>
          <w:tcPr>
            <w:tcW w:w="5245" w:type="dxa"/>
          </w:tcPr>
          <w:p w:rsidR="006F59A1" w:rsidRPr="00F82B85" w:rsidRDefault="006F59A1" w:rsidP="00C86BE4">
            <w:pPr>
              <w:rPr>
                <w:noProof/>
              </w:rPr>
            </w:pPr>
          </w:p>
        </w:tc>
        <w:tc>
          <w:tcPr>
            <w:tcW w:w="10065" w:type="dxa"/>
            <w:gridSpan w:val="5"/>
          </w:tcPr>
          <w:p w:rsidR="006F59A1" w:rsidRPr="008B7475" w:rsidRDefault="006F59A1" w:rsidP="005E2923">
            <w:pPr>
              <w:rPr>
                <w:b/>
                <w:noProof/>
              </w:rPr>
            </w:pPr>
          </w:p>
        </w:tc>
      </w:tr>
    </w:tbl>
    <w:p w:rsidR="005E2923" w:rsidRPr="00C86BE4" w:rsidRDefault="005E2923" w:rsidP="002D5B2C">
      <w:pPr>
        <w:pStyle w:val="BodyText"/>
        <w:rPr>
          <w:noProof/>
          <w:szCs w:val="24"/>
        </w:rPr>
      </w:pPr>
    </w:p>
    <w:tbl>
      <w:tblPr>
        <w:tblW w:w="15291"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9"/>
        <w:gridCol w:w="2389"/>
        <w:gridCol w:w="1750"/>
        <w:gridCol w:w="1227"/>
        <w:gridCol w:w="2410"/>
        <w:gridCol w:w="1417"/>
        <w:gridCol w:w="1701"/>
        <w:gridCol w:w="1843"/>
        <w:gridCol w:w="1985"/>
      </w:tblGrid>
      <w:tr w:rsidR="0020795C" w:rsidRPr="00D20140" w:rsidTr="00B56835">
        <w:trPr>
          <w:trHeight w:val="262"/>
        </w:trPr>
        <w:tc>
          <w:tcPr>
            <w:tcW w:w="569" w:type="dxa"/>
            <w:vAlign w:val="center"/>
          </w:tcPr>
          <w:p w:rsidR="0020795C" w:rsidRPr="00320FB6" w:rsidRDefault="0020795C" w:rsidP="005E2923">
            <w:pPr>
              <w:autoSpaceDE w:val="0"/>
              <w:autoSpaceDN w:val="0"/>
              <w:adjustRightInd w:val="0"/>
              <w:jc w:val="center"/>
              <w:rPr>
                <w:noProof/>
                <w:color w:val="000000"/>
                <w:sz w:val="22"/>
                <w:szCs w:val="22"/>
                <w:lang w:val="en-US"/>
              </w:rPr>
            </w:pPr>
            <w:r w:rsidRPr="00320FB6">
              <w:rPr>
                <w:noProof/>
                <w:color w:val="000000"/>
                <w:sz w:val="22"/>
                <w:szCs w:val="22"/>
              </w:rPr>
              <w:lastRenderedPageBreak/>
              <w:t>Р.БР</w:t>
            </w:r>
          </w:p>
        </w:tc>
        <w:tc>
          <w:tcPr>
            <w:tcW w:w="2389" w:type="dxa"/>
            <w:vAlign w:val="center"/>
          </w:tcPr>
          <w:p w:rsidR="0020795C" w:rsidRPr="00320FB6" w:rsidRDefault="0020795C" w:rsidP="005E2923">
            <w:pPr>
              <w:autoSpaceDE w:val="0"/>
              <w:autoSpaceDN w:val="0"/>
              <w:adjustRightInd w:val="0"/>
              <w:jc w:val="center"/>
              <w:rPr>
                <w:noProof/>
                <w:color w:val="000000"/>
                <w:sz w:val="22"/>
                <w:szCs w:val="22"/>
                <w:lang w:val="en-US"/>
              </w:rPr>
            </w:pPr>
            <w:r w:rsidRPr="00320FB6">
              <w:rPr>
                <w:noProof/>
                <w:color w:val="000000"/>
                <w:sz w:val="22"/>
                <w:szCs w:val="22"/>
                <w:lang w:val="en-US"/>
              </w:rPr>
              <w:t>Назив</w:t>
            </w:r>
          </w:p>
        </w:tc>
        <w:tc>
          <w:tcPr>
            <w:tcW w:w="1750" w:type="dxa"/>
            <w:vAlign w:val="center"/>
          </w:tcPr>
          <w:p w:rsidR="0020795C" w:rsidRPr="00320FB6" w:rsidRDefault="0020795C" w:rsidP="005E2923">
            <w:pPr>
              <w:autoSpaceDE w:val="0"/>
              <w:autoSpaceDN w:val="0"/>
              <w:adjustRightInd w:val="0"/>
              <w:jc w:val="center"/>
              <w:rPr>
                <w:noProof/>
                <w:color w:val="000000"/>
                <w:sz w:val="22"/>
                <w:szCs w:val="22"/>
                <w:lang w:val="en-US"/>
              </w:rPr>
            </w:pPr>
            <w:r w:rsidRPr="00320FB6">
              <w:rPr>
                <w:noProof/>
                <w:color w:val="000000"/>
                <w:sz w:val="22"/>
                <w:szCs w:val="22"/>
                <w:lang w:val="en-US"/>
              </w:rPr>
              <w:t>Јединица мере</w:t>
            </w:r>
          </w:p>
        </w:tc>
        <w:tc>
          <w:tcPr>
            <w:tcW w:w="1227" w:type="dxa"/>
            <w:vAlign w:val="center"/>
          </w:tcPr>
          <w:p w:rsidR="0020795C" w:rsidRPr="00320FB6" w:rsidRDefault="0020795C" w:rsidP="005E2923">
            <w:pPr>
              <w:autoSpaceDE w:val="0"/>
              <w:autoSpaceDN w:val="0"/>
              <w:adjustRightInd w:val="0"/>
              <w:jc w:val="center"/>
              <w:rPr>
                <w:noProof/>
                <w:color w:val="000000"/>
                <w:sz w:val="22"/>
                <w:szCs w:val="22"/>
                <w:lang w:val="en-US"/>
              </w:rPr>
            </w:pPr>
            <w:r w:rsidRPr="00320FB6">
              <w:rPr>
                <w:noProof/>
                <w:color w:val="000000"/>
                <w:sz w:val="22"/>
                <w:szCs w:val="22"/>
                <w:lang w:val="en-US"/>
              </w:rPr>
              <w:t>Количина</w:t>
            </w:r>
          </w:p>
        </w:tc>
        <w:tc>
          <w:tcPr>
            <w:tcW w:w="2410" w:type="dxa"/>
            <w:vAlign w:val="center"/>
          </w:tcPr>
          <w:p w:rsidR="0020795C" w:rsidRPr="00320FB6" w:rsidRDefault="0020795C" w:rsidP="005E2923">
            <w:pPr>
              <w:autoSpaceDE w:val="0"/>
              <w:autoSpaceDN w:val="0"/>
              <w:adjustRightInd w:val="0"/>
              <w:jc w:val="center"/>
              <w:rPr>
                <w:noProof/>
                <w:color w:val="000000"/>
                <w:sz w:val="22"/>
                <w:szCs w:val="22"/>
                <w:lang w:val="en-US"/>
              </w:rPr>
            </w:pPr>
            <w:r w:rsidRPr="00320FB6">
              <w:rPr>
                <w:noProof/>
                <w:color w:val="000000"/>
                <w:sz w:val="22"/>
                <w:szCs w:val="22"/>
                <w:lang w:val="en-US"/>
              </w:rPr>
              <w:t>Јединична цена без ПДВ-а</w:t>
            </w:r>
          </w:p>
        </w:tc>
        <w:tc>
          <w:tcPr>
            <w:tcW w:w="1417" w:type="dxa"/>
            <w:vAlign w:val="center"/>
          </w:tcPr>
          <w:p w:rsidR="0020795C" w:rsidRPr="00CD5D53" w:rsidRDefault="0020795C" w:rsidP="00691DD9">
            <w:pPr>
              <w:pStyle w:val="BodyText"/>
              <w:jc w:val="center"/>
              <w:rPr>
                <w:noProof/>
                <w:sz w:val="22"/>
                <w:szCs w:val="22"/>
              </w:rPr>
            </w:pPr>
            <w:r>
              <w:rPr>
                <w:noProof/>
                <w:sz w:val="22"/>
                <w:szCs w:val="22"/>
              </w:rPr>
              <w:t>Стопа</w:t>
            </w:r>
          </w:p>
          <w:p w:rsidR="0020795C" w:rsidRPr="00320FB6" w:rsidRDefault="0020795C" w:rsidP="00691DD9">
            <w:pPr>
              <w:autoSpaceDE w:val="0"/>
              <w:autoSpaceDN w:val="0"/>
              <w:adjustRightInd w:val="0"/>
              <w:jc w:val="center"/>
              <w:rPr>
                <w:noProof/>
                <w:color w:val="000000"/>
                <w:sz w:val="22"/>
                <w:szCs w:val="22"/>
                <w:lang w:val="en-US"/>
              </w:rPr>
            </w:pPr>
            <w:r w:rsidRPr="00320FB6">
              <w:rPr>
                <w:noProof/>
                <w:sz w:val="22"/>
                <w:szCs w:val="22"/>
              </w:rPr>
              <w:t>ПДВ-а</w:t>
            </w:r>
          </w:p>
        </w:tc>
        <w:tc>
          <w:tcPr>
            <w:tcW w:w="1701" w:type="dxa"/>
            <w:vAlign w:val="center"/>
          </w:tcPr>
          <w:p w:rsidR="0020795C" w:rsidRPr="00450999" w:rsidRDefault="0020795C" w:rsidP="005E2923">
            <w:pPr>
              <w:autoSpaceDE w:val="0"/>
              <w:autoSpaceDN w:val="0"/>
              <w:adjustRightInd w:val="0"/>
              <w:jc w:val="center"/>
              <w:rPr>
                <w:noProof/>
                <w:color w:val="000000"/>
                <w:lang w:val="en-US"/>
              </w:rPr>
            </w:pPr>
            <w:r w:rsidRPr="00450999">
              <w:rPr>
                <w:noProof/>
                <w:color w:val="000000"/>
                <w:lang w:val="en-US"/>
              </w:rPr>
              <w:t>Укупна цена без ПДВ-а</w:t>
            </w:r>
          </w:p>
        </w:tc>
        <w:tc>
          <w:tcPr>
            <w:tcW w:w="1843" w:type="dxa"/>
            <w:vAlign w:val="center"/>
          </w:tcPr>
          <w:p w:rsidR="0020795C" w:rsidRPr="009A023B" w:rsidRDefault="0020795C" w:rsidP="005E2923">
            <w:pPr>
              <w:autoSpaceDE w:val="0"/>
              <w:autoSpaceDN w:val="0"/>
              <w:adjustRightInd w:val="0"/>
              <w:jc w:val="center"/>
              <w:rPr>
                <w:noProof/>
                <w:color w:val="000000"/>
              </w:rPr>
            </w:pPr>
            <w:r w:rsidRPr="009A023B">
              <w:rPr>
                <w:noProof/>
                <w:color w:val="000000"/>
              </w:rPr>
              <w:t>Произвођач</w:t>
            </w:r>
          </w:p>
          <w:p w:rsidR="0020795C" w:rsidRPr="009A023B" w:rsidRDefault="0020795C" w:rsidP="005E2923">
            <w:pPr>
              <w:autoSpaceDE w:val="0"/>
              <w:autoSpaceDN w:val="0"/>
              <w:adjustRightInd w:val="0"/>
              <w:jc w:val="center"/>
              <w:rPr>
                <w:noProof/>
                <w:color w:val="000000"/>
              </w:rPr>
            </w:pPr>
            <w:r w:rsidRPr="009A023B">
              <w:rPr>
                <w:noProof/>
                <w:color w:val="000000"/>
              </w:rPr>
              <w:t>(за ставке за које је то могуће попунити)</w:t>
            </w:r>
          </w:p>
        </w:tc>
        <w:tc>
          <w:tcPr>
            <w:tcW w:w="1985" w:type="dxa"/>
            <w:vAlign w:val="center"/>
          </w:tcPr>
          <w:p w:rsidR="0020795C" w:rsidRPr="009A023B" w:rsidRDefault="0020795C" w:rsidP="00927968">
            <w:pPr>
              <w:autoSpaceDE w:val="0"/>
              <w:autoSpaceDN w:val="0"/>
              <w:adjustRightInd w:val="0"/>
              <w:jc w:val="center"/>
              <w:rPr>
                <w:noProof/>
                <w:color w:val="000000"/>
              </w:rPr>
            </w:pPr>
            <w:r w:rsidRPr="009A023B">
              <w:rPr>
                <w:noProof/>
                <w:color w:val="000000"/>
              </w:rPr>
              <w:t>Напомена</w:t>
            </w:r>
          </w:p>
          <w:p w:rsidR="0020795C" w:rsidRPr="009A023B" w:rsidRDefault="0020795C" w:rsidP="00927968">
            <w:pPr>
              <w:autoSpaceDE w:val="0"/>
              <w:autoSpaceDN w:val="0"/>
              <w:adjustRightInd w:val="0"/>
              <w:jc w:val="center"/>
              <w:rPr>
                <w:noProof/>
                <w:color w:val="000000"/>
              </w:rPr>
            </w:pPr>
            <w:r w:rsidRPr="009A023B">
              <w:rPr>
                <w:noProof/>
                <w:color w:val="000000"/>
              </w:rPr>
              <w:t>(уколико их понуђач има за одређене ставке)</w:t>
            </w:r>
          </w:p>
        </w:tc>
      </w:tr>
      <w:tr w:rsidR="0020795C" w:rsidRPr="00D20140" w:rsidTr="00B56835">
        <w:trPr>
          <w:trHeight w:val="288"/>
        </w:trPr>
        <w:tc>
          <w:tcPr>
            <w:tcW w:w="569" w:type="dxa"/>
          </w:tcPr>
          <w:p w:rsidR="0020795C" w:rsidRPr="00D20140" w:rsidRDefault="0020795C" w:rsidP="005E2923">
            <w:pPr>
              <w:autoSpaceDE w:val="0"/>
              <w:autoSpaceDN w:val="0"/>
              <w:adjustRightInd w:val="0"/>
              <w:jc w:val="center"/>
              <w:rPr>
                <w:b/>
                <w:noProof/>
                <w:color w:val="000000"/>
              </w:rPr>
            </w:pPr>
            <w:r w:rsidRPr="00D20140">
              <w:rPr>
                <w:b/>
                <w:noProof/>
                <w:color w:val="000000"/>
              </w:rPr>
              <w:t>I</w:t>
            </w:r>
          </w:p>
        </w:tc>
        <w:tc>
          <w:tcPr>
            <w:tcW w:w="2389" w:type="dxa"/>
          </w:tcPr>
          <w:p w:rsidR="0020795C" w:rsidRPr="00D20140" w:rsidRDefault="0020795C" w:rsidP="005E2923">
            <w:pPr>
              <w:autoSpaceDE w:val="0"/>
              <w:autoSpaceDN w:val="0"/>
              <w:adjustRightInd w:val="0"/>
              <w:jc w:val="center"/>
              <w:rPr>
                <w:noProof/>
                <w:color w:val="000000"/>
                <w:lang w:val="en-US"/>
              </w:rPr>
            </w:pPr>
            <w:r w:rsidRPr="00D20140">
              <w:rPr>
                <w:noProof/>
                <w:color w:val="000000"/>
                <w:lang w:val="en-US"/>
              </w:rPr>
              <w:t>2</w:t>
            </w:r>
          </w:p>
        </w:tc>
        <w:tc>
          <w:tcPr>
            <w:tcW w:w="1750" w:type="dxa"/>
          </w:tcPr>
          <w:p w:rsidR="0020795C" w:rsidRPr="00D20140" w:rsidRDefault="0020795C" w:rsidP="005E2923">
            <w:pPr>
              <w:autoSpaceDE w:val="0"/>
              <w:autoSpaceDN w:val="0"/>
              <w:adjustRightInd w:val="0"/>
              <w:jc w:val="center"/>
              <w:rPr>
                <w:noProof/>
                <w:color w:val="000000"/>
                <w:lang w:val="en-US"/>
              </w:rPr>
            </w:pPr>
            <w:r w:rsidRPr="00D20140">
              <w:rPr>
                <w:noProof/>
                <w:color w:val="000000"/>
                <w:lang w:val="en-US"/>
              </w:rPr>
              <w:t>3</w:t>
            </w:r>
          </w:p>
        </w:tc>
        <w:tc>
          <w:tcPr>
            <w:tcW w:w="1227" w:type="dxa"/>
          </w:tcPr>
          <w:p w:rsidR="0020795C" w:rsidRPr="00D20140" w:rsidRDefault="0020795C" w:rsidP="005E2923">
            <w:pPr>
              <w:autoSpaceDE w:val="0"/>
              <w:autoSpaceDN w:val="0"/>
              <w:adjustRightInd w:val="0"/>
              <w:jc w:val="center"/>
              <w:rPr>
                <w:noProof/>
                <w:color w:val="000000"/>
                <w:lang w:val="en-US"/>
              </w:rPr>
            </w:pPr>
            <w:r w:rsidRPr="00D20140">
              <w:rPr>
                <w:noProof/>
                <w:color w:val="000000"/>
                <w:lang w:val="en-US"/>
              </w:rPr>
              <w:t>4</w:t>
            </w:r>
          </w:p>
        </w:tc>
        <w:tc>
          <w:tcPr>
            <w:tcW w:w="2410" w:type="dxa"/>
          </w:tcPr>
          <w:p w:rsidR="0020795C" w:rsidRPr="00D20140" w:rsidRDefault="0020795C" w:rsidP="005E2923">
            <w:pPr>
              <w:autoSpaceDE w:val="0"/>
              <w:autoSpaceDN w:val="0"/>
              <w:adjustRightInd w:val="0"/>
              <w:jc w:val="center"/>
              <w:rPr>
                <w:noProof/>
                <w:color w:val="000000"/>
                <w:lang w:val="en-US"/>
              </w:rPr>
            </w:pPr>
            <w:r w:rsidRPr="00D20140">
              <w:rPr>
                <w:noProof/>
                <w:color w:val="000000"/>
                <w:lang w:val="en-US"/>
              </w:rPr>
              <w:t>5</w:t>
            </w:r>
          </w:p>
        </w:tc>
        <w:tc>
          <w:tcPr>
            <w:tcW w:w="1417" w:type="dxa"/>
          </w:tcPr>
          <w:p w:rsidR="0020795C" w:rsidRPr="00D20140" w:rsidRDefault="0020795C" w:rsidP="005E2923">
            <w:pPr>
              <w:autoSpaceDE w:val="0"/>
              <w:autoSpaceDN w:val="0"/>
              <w:adjustRightInd w:val="0"/>
              <w:jc w:val="center"/>
              <w:rPr>
                <w:noProof/>
                <w:color w:val="000000"/>
                <w:lang w:val="en-US"/>
              </w:rPr>
            </w:pPr>
            <w:r w:rsidRPr="00D20140">
              <w:rPr>
                <w:noProof/>
                <w:color w:val="000000"/>
                <w:lang w:val="en-US"/>
              </w:rPr>
              <w:t>6</w:t>
            </w:r>
          </w:p>
        </w:tc>
        <w:tc>
          <w:tcPr>
            <w:tcW w:w="1701" w:type="dxa"/>
          </w:tcPr>
          <w:p w:rsidR="0020795C" w:rsidRPr="00D20140" w:rsidRDefault="0020795C" w:rsidP="005E2923">
            <w:pPr>
              <w:autoSpaceDE w:val="0"/>
              <w:autoSpaceDN w:val="0"/>
              <w:adjustRightInd w:val="0"/>
              <w:jc w:val="center"/>
              <w:rPr>
                <w:noProof/>
                <w:color w:val="000000"/>
                <w:lang w:val="en-US"/>
              </w:rPr>
            </w:pPr>
            <w:r>
              <w:rPr>
                <w:noProof/>
                <w:color w:val="000000"/>
                <w:lang w:val="en-US"/>
              </w:rPr>
              <w:t>7</w:t>
            </w:r>
          </w:p>
        </w:tc>
        <w:tc>
          <w:tcPr>
            <w:tcW w:w="1843" w:type="dxa"/>
          </w:tcPr>
          <w:p w:rsidR="0020795C" w:rsidRPr="00854EAB" w:rsidRDefault="0020795C" w:rsidP="005E2923">
            <w:pPr>
              <w:autoSpaceDE w:val="0"/>
              <w:autoSpaceDN w:val="0"/>
              <w:adjustRightInd w:val="0"/>
              <w:jc w:val="center"/>
              <w:rPr>
                <w:noProof/>
                <w:color w:val="000000"/>
              </w:rPr>
            </w:pPr>
            <w:r>
              <w:rPr>
                <w:noProof/>
                <w:color w:val="000000"/>
              </w:rPr>
              <w:t>8</w:t>
            </w:r>
          </w:p>
        </w:tc>
        <w:tc>
          <w:tcPr>
            <w:tcW w:w="1985" w:type="dxa"/>
          </w:tcPr>
          <w:p w:rsidR="0020795C" w:rsidRPr="00854EAB" w:rsidRDefault="0020795C" w:rsidP="005E2923">
            <w:pPr>
              <w:autoSpaceDE w:val="0"/>
              <w:autoSpaceDN w:val="0"/>
              <w:adjustRightInd w:val="0"/>
              <w:jc w:val="center"/>
              <w:rPr>
                <w:noProof/>
                <w:color w:val="000000"/>
              </w:rPr>
            </w:pPr>
            <w:r>
              <w:rPr>
                <w:noProof/>
                <w:color w:val="000000"/>
              </w:rPr>
              <w:t>9</w:t>
            </w:r>
          </w:p>
        </w:tc>
      </w:tr>
      <w:tr w:rsidR="0020795C" w:rsidRPr="00D20140" w:rsidTr="00B56835">
        <w:trPr>
          <w:trHeight w:val="288"/>
        </w:trPr>
        <w:tc>
          <w:tcPr>
            <w:tcW w:w="569" w:type="dxa"/>
          </w:tcPr>
          <w:p w:rsidR="0020795C" w:rsidRPr="00D20140" w:rsidRDefault="0020795C" w:rsidP="005E2923">
            <w:pPr>
              <w:autoSpaceDE w:val="0"/>
              <w:autoSpaceDN w:val="0"/>
              <w:adjustRightInd w:val="0"/>
              <w:jc w:val="center"/>
              <w:rPr>
                <w:b/>
                <w:noProof/>
                <w:color w:val="000000"/>
              </w:rPr>
            </w:pPr>
          </w:p>
        </w:tc>
        <w:tc>
          <w:tcPr>
            <w:tcW w:w="2389" w:type="dxa"/>
          </w:tcPr>
          <w:p w:rsidR="0020795C" w:rsidRPr="0020795C" w:rsidRDefault="0020795C" w:rsidP="0020795C">
            <w:pPr>
              <w:rPr>
                <w:b/>
                <w:bCs/>
                <w:sz w:val="22"/>
                <w:szCs w:val="22"/>
              </w:rPr>
            </w:pPr>
            <w:r w:rsidRPr="0020795C">
              <w:rPr>
                <w:b/>
                <w:bCs/>
                <w:sz w:val="22"/>
                <w:szCs w:val="22"/>
              </w:rPr>
              <w:t xml:space="preserve">I – </w:t>
            </w:r>
            <w:r>
              <w:rPr>
                <w:b/>
                <w:bCs/>
                <w:sz w:val="22"/>
                <w:szCs w:val="22"/>
              </w:rPr>
              <w:t>ОСНОВНИ</w:t>
            </w:r>
            <w:r w:rsidRPr="0020795C">
              <w:rPr>
                <w:b/>
                <w:bCs/>
                <w:sz w:val="22"/>
                <w:szCs w:val="22"/>
              </w:rPr>
              <w:t xml:space="preserve"> </w:t>
            </w:r>
            <w:r>
              <w:rPr>
                <w:b/>
                <w:bCs/>
                <w:sz w:val="22"/>
                <w:szCs w:val="22"/>
              </w:rPr>
              <w:t>СЕРВИС</w:t>
            </w:r>
            <w:r w:rsidRPr="0020795C">
              <w:rPr>
                <w:sz w:val="22"/>
                <w:szCs w:val="22"/>
              </w:rPr>
              <w:t xml:space="preserve"> </w:t>
            </w:r>
          </w:p>
          <w:p w:rsidR="0020795C" w:rsidRPr="00D20140" w:rsidRDefault="0020795C" w:rsidP="0020795C">
            <w:pPr>
              <w:rPr>
                <w:noProof/>
                <w:color w:val="000000"/>
                <w:lang w:val="en-US"/>
              </w:rPr>
            </w:pPr>
            <w:r w:rsidRPr="0020795C">
              <w:rPr>
                <w:b/>
                <w:bCs/>
                <w:sz w:val="22"/>
                <w:szCs w:val="22"/>
              </w:rPr>
              <w:t>HLOROGEN</w:t>
            </w:r>
            <w:r w:rsidRPr="0020795C">
              <w:rPr>
                <w:b/>
                <w:bCs/>
                <w:sz w:val="22"/>
                <w:szCs w:val="22"/>
                <w:vertAlign w:val="superscript"/>
              </w:rPr>
              <w:t>®</w:t>
            </w:r>
            <w:r w:rsidRPr="0020795C">
              <w:rPr>
                <w:b/>
                <w:bCs/>
                <w:sz w:val="22"/>
                <w:szCs w:val="22"/>
              </w:rPr>
              <w:t xml:space="preserve"> H50gr</w:t>
            </w:r>
          </w:p>
        </w:tc>
        <w:tc>
          <w:tcPr>
            <w:tcW w:w="1750" w:type="dxa"/>
          </w:tcPr>
          <w:p w:rsidR="0020795C" w:rsidRPr="00D20140" w:rsidRDefault="0020795C" w:rsidP="005E2923">
            <w:pPr>
              <w:autoSpaceDE w:val="0"/>
              <w:autoSpaceDN w:val="0"/>
              <w:adjustRightInd w:val="0"/>
              <w:jc w:val="center"/>
              <w:rPr>
                <w:noProof/>
                <w:color w:val="000000"/>
                <w:lang w:val="en-US"/>
              </w:rPr>
            </w:pPr>
          </w:p>
        </w:tc>
        <w:tc>
          <w:tcPr>
            <w:tcW w:w="1227" w:type="dxa"/>
          </w:tcPr>
          <w:p w:rsidR="0020795C" w:rsidRPr="00D20140" w:rsidRDefault="0020795C" w:rsidP="005E2923">
            <w:pPr>
              <w:autoSpaceDE w:val="0"/>
              <w:autoSpaceDN w:val="0"/>
              <w:adjustRightInd w:val="0"/>
              <w:jc w:val="center"/>
              <w:rPr>
                <w:noProof/>
                <w:color w:val="000000"/>
                <w:lang w:val="en-US"/>
              </w:rPr>
            </w:pPr>
          </w:p>
        </w:tc>
        <w:tc>
          <w:tcPr>
            <w:tcW w:w="2410" w:type="dxa"/>
          </w:tcPr>
          <w:p w:rsidR="0020795C" w:rsidRPr="00D20140" w:rsidRDefault="0020795C" w:rsidP="005E2923">
            <w:pPr>
              <w:autoSpaceDE w:val="0"/>
              <w:autoSpaceDN w:val="0"/>
              <w:adjustRightInd w:val="0"/>
              <w:jc w:val="center"/>
              <w:rPr>
                <w:noProof/>
                <w:color w:val="000000"/>
                <w:lang w:val="en-US"/>
              </w:rPr>
            </w:pPr>
          </w:p>
        </w:tc>
        <w:tc>
          <w:tcPr>
            <w:tcW w:w="1417" w:type="dxa"/>
          </w:tcPr>
          <w:p w:rsidR="0020795C" w:rsidRPr="00D20140" w:rsidRDefault="0020795C" w:rsidP="005E2923">
            <w:pPr>
              <w:autoSpaceDE w:val="0"/>
              <w:autoSpaceDN w:val="0"/>
              <w:adjustRightInd w:val="0"/>
              <w:jc w:val="center"/>
              <w:rPr>
                <w:noProof/>
                <w:color w:val="000000"/>
                <w:lang w:val="en-US"/>
              </w:rPr>
            </w:pPr>
          </w:p>
        </w:tc>
        <w:tc>
          <w:tcPr>
            <w:tcW w:w="1701" w:type="dxa"/>
          </w:tcPr>
          <w:p w:rsidR="0020795C" w:rsidRDefault="0020795C" w:rsidP="005E2923">
            <w:pPr>
              <w:autoSpaceDE w:val="0"/>
              <w:autoSpaceDN w:val="0"/>
              <w:adjustRightInd w:val="0"/>
              <w:jc w:val="center"/>
              <w:rPr>
                <w:noProof/>
                <w:color w:val="000000"/>
                <w:lang w:val="en-US"/>
              </w:rPr>
            </w:pPr>
          </w:p>
        </w:tc>
        <w:tc>
          <w:tcPr>
            <w:tcW w:w="1843" w:type="dxa"/>
          </w:tcPr>
          <w:p w:rsidR="0020795C" w:rsidRDefault="0020795C" w:rsidP="005E2923">
            <w:pPr>
              <w:autoSpaceDE w:val="0"/>
              <w:autoSpaceDN w:val="0"/>
              <w:adjustRightInd w:val="0"/>
              <w:jc w:val="center"/>
              <w:rPr>
                <w:noProof/>
                <w:color w:val="000000"/>
              </w:rPr>
            </w:pPr>
          </w:p>
        </w:tc>
        <w:tc>
          <w:tcPr>
            <w:tcW w:w="1985" w:type="dxa"/>
          </w:tcPr>
          <w:p w:rsidR="0020795C" w:rsidRDefault="0020795C" w:rsidP="005E2923">
            <w:pPr>
              <w:autoSpaceDE w:val="0"/>
              <w:autoSpaceDN w:val="0"/>
              <w:adjustRightInd w:val="0"/>
              <w:jc w:val="center"/>
              <w:rPr>
                <w:noProof/>
                <w:color w:val="000000"/>
              </w:rPr>
            </w:pPr>
          </w:p>
        </w:tc>
      </w:tr>
      <w:tr w:rsidR="0020795C" w:rsidRPr="00D20140" w:rsidTr="00B56835">
        <w:trPr>
          <w:trHeight w:val="420"/>
        </w:trPr>
        <w:tc>
          <w:tcPr>
            <w:tcW w:w="569" w:type="dxa"/>
          </w:tcPr>
          <w:p w:rsidR="0020795C" w:rsidRPr="00D20140" w:rsidRDefault="0020795C" w:rsidP="005E2923">
            <w:pPr>
              <w:autoSpaceDE w:val="0"/>
              <w:autoSpaceDN w:val="0"/>
              <w:adjustRightInd w:val="0"/>
              <w:jc w:val="center"/>
              <w:rPr>
                <w:noProof/>
                <w:color w:val="000000"/>
                <w:lang w:val="en-US"/>
              </w:rPr>
            </w:pPr>
          </w:p>
        </w:tc>
        <w:tc>
          <w:tcPr>
            <w:tcW w:w="2389" w:type="dxa"/>
            <w:vAlign w:val="center"/>
          </w:tcPr>
          <w:p w:rsidR="0020795C" w:rsidRPr="0020795C" w:rsidRDefault="0020795C" w:rsidP="0020795C">
            <w:pPr>
              <w:pStyle w:val="TableContents"/>
              <w:rPr>
                <w:rFonts w:cs="Times New Roman"/>
                <w:lang w:val="sr-Latn-CS"/>
              </w:rPr>
            </w:pPr>
            <w:r w:rsidRPr="0020795C">
              <w:rPr>
                <w:rFonts w:cs="Times New Roman"/>
                <w:lang w:val="sr-Latn-CS"/>
              </w:rPr>
              <w:t>Електролизер 50гр</w:t>
            </w:r>
          </w:p>
          <w:p w:rsidR="0020795C" w:rsidRPr="0020795C" w:rsidRDefault="0020795C" w:rsidP="0020795C">
            <w:pPr>
              <w:pStyle w:val="TableContents"/>
              <w:numPr>
                <w:ilvl w:val="0"/>
                <w:numId w:val="15"/>
              </w:numPr>
              <w:rPr>
                <w:rFonts w:cs="Times New Roman"/>
                <w:lang w:val="sr-Latn-CS"/>
              </w:rPr>
            </w:pPr>
            <w:r w:rsidRPr="0020795C">
              <w:rPr>
                <w:rFonts w:cs="Times New Roman"/>
                <w:i/>
                <w:lang w:val="sr-Latn-CS"/>
              </w:rPr>
              <w:t>Замена са сервисираним електролизером;</w:t>
            </w:r>
          </w:p>
        </w:tc>
        <w:tc>
          <w:tcPr>
            <w:tcW w:w="1750" w:type="dxa"/>
            <w:vAlign w:val="center"/>
          </w:tcPr>
          <w:p w:rsidR="0020795C" w:rsidRPr="0020795C" w:rsidRDefault="0020795C" w:rsidP="0020795C">
            <w:pPr>
              <w:pStyle w:val="TableContents"/>
              <w:jc w:val="center"/>
              <w:rPr>
                <w:lang w:val="sr-Cyrl-RS"/>
              </w:rPr>
            </w:pPr>
            <w:r>
              <w:rPr>
                <w:lang w:val="sr-Cyrl-RS"/>
              </w:rPr>
              <w:t>ком</w:t>
            </w:r>
          </w:p>
        </w:tc>
        <w:tc>
          <w:tcPr>
            <w:tcW w:w="1227" w:type="dxa"/>
            <w:vAlign w:val="center"/>
          </w:tcPr>
          <w:p w:rsidR="0020795C" w:rsidRDefault="0020795C" w:rsidP="0020795C">
            <w:pPr>
              <w:pStyle w:val="TableContents"/>
              <w:jc w:val="center"/>
              <w:rPr>
                <w:lang w:val="sr-Latn-CS"/>
              </w:rPr>
            </w:pPr>
            <w:r>
              <w:rPr>
                <w:lang w:val="sr-Latn-CS"/>
              </w:rPr>
              <w:t>1</w:t>
            </w:r>
          </w:p>
        </w:tc>
        <w:tc>
          <w:tcPr>
            <w:tcW w:w="2410" w:type="dxa"/>
          </w:tcPr>
          <w:p w:rsidR="0020795C" w:rsidRPr="00D20140" w:rsidRDefault="0020795C" w:rsidP="005E2923">
            <w:pPr>
              <w:autoSpaceDE w:val="0"/>
              <w:autoSpaceDN w:val="0"/>
              <w:adjustRightInd w:val="0"/>
              <w:jc w:val="center"/>
              <w:rPr>
                <w:noProof/>
                <w:color w:val="000000"/>
                <w:lang w:val="en-US"/>
              </w:rPr>
            </w:pPr>
          </w:p>
        </w:tc>
        <w:tc>
          <w:tcPr>
            <w:tcW w:w="1417" w:type="dxa"/>
          </w:tcPr>
          <w:p w:rsidR="0020795C" w:rsidRPr="00D20140" w:rsidRDefault="0020795C" w:rsidP="005E2923">
            <w:pPr>
              <w:autoSpaceDE w:val="0"/>
              <w:autoSpaceDN w:val="0"/>
              <w:adjustRightInd w:val="0"/>
              <w:jc w:val="right"/>
              <w:rPr>
                <w:noProof/>
                <w:color w:val="000000"/>
                <w:lang w:val="en-US"/>
              </w:rPr>
            </w:pPr>
          </w:p>
        </w:tc>
        <w:tc>
          <w:tcPr>
            <w:tcW w:w="1701" w:type="dxa"/>
          </w:tcPr>
          <w:p w:rsidR="0020795C" w:rsidRPr="00D20140" w:rsidRDefault="0020795C" w:rsidP="005E2923">
            <w:pPr>
              <w:autoSpaceDE w:val="0"/>
              <w:autoSpaceDN w:val="0"/>
              <w:adjustRightInd w:val="0"/>
              <w:jc w:val="right"/>
              <w:rPr>
                <w:noProof/>
                <w:color w:val="000000"/>
                <w:lang w:val="en-US"/>
              </w:rPr>
            </w:pPr>
          </w:p>
        </w:tc>
        <w:tc>
          <w:tcPr>
            <w:tcW w:w="1843" w:type="dxa"/>
          </w:tcPr>
          <w:p w:rsidR="0020795C" w:rsidRPr="00D20140" w:rsidRDefault="0020795C" w:rsidP="005E2923">
            <w:pPr>
              <w:autoSpaceDE w:val="0"/>
              <w:autoSpaceDN w:val="0"/>
              <w:adjustRightInd w:val="0"/>
              <w:jc w:val="right"/>
              <w:rPr>
                <w:noProof/>
                <w:color w:val="000000"/>
                <w:lang w:val="en-US"/>
              </w:rPr>
            </w:pPr>
          </w:p>
        </w:tc>
        <w:tc>
          <w:tcPr>
            <w:tcW w:w="1985" w:type="dxa"/>
          </w:tcPr>
          <w:p w:rsidR="0020795C" w:rsidRPr="00D20140" w:rsidRDefault="0020795C" w:rsidP="005E2923">
            <w:pPr>
              <w:autoSpaceDE w:val="0"/>
              <w:autoSpaceDN w:val="0"/>
              <w:adjustRightInd w:val="0"/>
              <w:jc w:val="right"/>
              <w:rPr>
                <w:noProof/>
                <w:color w:val="000000"/>
                <w:lang w:val="en-US"/>
              </w:rPr>
            </w:pPr>
          </w:p>
        </w:tc>
      </w:tr>
      <w:tr w:rsidR="0020795C" w:rsidRPr="00D20140" w:rsidTr="00B56835">
        <w:trPr>
          <w:trHeight w:val="420"/>
        </w:trPr>
        <w:tc>
          <w:tcPr>
            <w:tcW w:w="569" w:type="dxa"/>
          </w:tcPr>
          <w:p w:rsidR="0020795C" w:rsidRPr="00D20140" w:rsidRDefault="0020795C" w:rsidP="005E2923">
            <w:pPr>
              <w:autoSpaceDE w:val="0"/>
              <w:autoSpaceDN w:val="0"/>
              <w:adjustRightInd w:val="0"/>
              <w:jc w:val="center"/>
              <w:rPr>
                <w:noProof/>
                <w:color w:val="000000"/>
                <w:lang w:val="en-US"/>
              </w:rPr>
            </w:pPr>
          </w:p>
        </w:tc>
        <w:tc>
          <w:tcPr>
            <w:tcW w:w="2389" w:type="dxa"/>
            <w:vAlign w:val="center"/>
          </w:tcPr>
          <w:p w:rsidR="0020795C" w:rsidRPr="0020795C" w:rsidRDefault="0020795C" w:rsidP="0020795C">
            <w:pPr>
              <w:pStyle w:val="TableContents"/>
              <w:rPr>
                <w:rFonts w:cs="Times New Roman"/>
                <w:lang w:val="sr-Latn-CS"/>
              </w:rPr>
            </w:pPr>
            <w:r w:rsidRPr="0020795C">
              <w:rPr>
                <w:rFonts w:cs="Times New Roman"/>
                <w:lang w:val="sr-Latn-CS"/>
              </w:rPr>
              <w:t>Колона 180/8</w:t>
            </w:r>
          </w:p>
          <w:p w:rsidR="0020795C" w:rsidRPr="0020795C" w:rsidRDefault="0020795C" w:rsidP="0020795C">
            <w:pPr>
              <w:pStyle w:val="TableContents"/>
              <w:numPr>
                <w:ilvl w:val="0"/>
                <w:numId w:val="16"/>
              </w:numPr>
              <w:rPr>
                <w:rFonts w:cs="Times New Roman"/>
                <w:lang w:val="sr-Latn-CS"/>
              </w:rPr>
            </w:pPr>
            <w:r w:rsidRPr="0020795C">
              <w:rPr>
                <w:rFonts w:cs="Times New Roman"/>
                <w:i/>
                <w:lang w:val="sr-Latn-CS"/>
              </w:rPr>
              <w:t>Замена са сервисираном колоном;</w:t>
            </w:r>
          </w:p>
        </w:tc>
        <w:tc>
          <w:tcPr>
            <w:tcW w:w="1750" w:type="dxa"/>
            <w:vAlign w:val="center"/>
          </w:tcPr>
          <w:p w:rsidR="0020795C" w:rsidRPr="0020795C" w:rsidRDefault="0020795C" w:rsidP="0020795C">
            <w:pPr>
              <w:pStyle w:val="TableContents"/>
              <w:jc w:val="center"/>
              <w:rPr>
                <w:lang w:val="sr-Cyrl-RS"/>
              </w:rPr>
            </w:pPr>
            <w:r>
              <w:rPr>
                <w:lang w:val="sr-Cyrl-RS"/>
              </w:rPr>
              <w:t>ком</w:t>
            </w:r>
          </w:p>
        </w:tc>
        <w:tc>
          <w:tcPr>
            <w:tcW w:w="1227" w:type="dxa"/>
            <w:vAlign w:val="center"/>
          </w:tcPr>
          <w:p w:rsidR="0020795C" w:rsidRDefault="0020795C" w:rsidP="0020795C">
            <w:pPr>
              <w:pStyle w:val="TableContents"/>
              <w:jc w:val="center"/>
              <w:rPr>
                <w:lang w:val="sr-Latn-CS"/>
              </w:rPr>
            </w:pPr>
            <w:r>
              <w:rPr>
                <w:lang w:val="sr-Latn-CS"/>
              </w:rPr>
              <w:t>1</w:t>
            </w:r>
          </w:p>
        </w:tc>
        <w:tc>
          <w:tcPr>
            <w:tcW w:w="2410" w:type="dxa"/>
          </w:tcPr>
          <w:p w:rsidR="0020795C" w:rsidRPr="00D20140" w:rsidRDefault="0020795C" w:rsidP="005E2923">
            <w:pPr>
              <w:autoSpaceDE w:val="0"/>
              <w:autoSpaceDN w:val="0"/>
              <w:adjustRightInd w:val="0"/>
              <w:jc w:val="center"/>
              <w:rPr>
                <w:noProof/>
                <w:color w:val="000000"/>
                <w:lang w:val="en-US"/>
              </w:rPr>
            </w:pPr>
          </w:p>
        </w:tc>
        <w:tc>
          <w:tcPr>
            <w:tcW w:w="1417" w:type="dxa"/>
          </w:tcPr>
          <w:p w:rsidR="0020795C" w:rsidRPr="00D20140" w:rsidRDefault="0020795C" w:rsidP="005E2923">
            <w:pPr>
              <w:autoSpaceDE w:val="0"/>
              <w:autoSpaceDN w:val="0"/>
              <w:adjustRightInd w:val="0"/>
              <w:jc w:val="right"/>
              <w:rPr>
                <w:noProof/>
                <w:color w:val="000000"/>
                <w:lang w:val="en-US"/>
              </w:rPr>
            </w:pPr>
          </w:p>
        </w:tc>
        <w:tc>
          <w:tcPr>
            <w:tcW w:w="1701" w:type="dxa"/>
          </w:tcPr>
          <w:p w:rsidR="0020795C" w:rsidRPr="00D20140" w:rsidRDefault="0020795C" w:rsidP="005E2923">
            <w:pPr>
              <w:autoSpaceDE w:val="0"/>
              <w:autoSpaceDN w:val="0"/>
              <w:adjustRightInd w:val="0"/>
              <w:jc w:val="right"/>
              <w:rPr>
                <w:noProof/>
                <w:color w:val="000000"/>
                <w:lang w:val="en-US"/>
              </w:rPr>
            </w:pPr>
          </w:p>
        </w:tc>
        <w:tc>
          <w:tcPr>
            <w:tcW w:w="1843" w:type="dxa"/>
          </w:tcPr>
          <w:p w:rsidR="0020795C" w:rsidRPr="00D20140" w:rsidRDefault="0020795C" w:rsidP="005E2923">
            <w:pPr>
              <w:autoSpaceDE w:val="0"/>
              <w:autoSpaceDN w:val="0"/>
              <w:adjustRightInd w:val="0"/>
              <w:jc w:val="right"/>
              <w:rPr>
                <w:noProof/>
                <w:color w:val="000000"/>
                <w:lang w:val="en-US"/>
              </w:rPr>
            </w:pPr>
          </w:p>
        </w:tc>
        <w:tc>
          <w:tcPr>
            <w:tcW w:w="1985" w:type="dxa"/>
          </w:tcPr>
          <w:p w:rsidR="0020795C" w:rsidRPr="00D20140" w:rsidRDefault="0020795C" w:rsidP="005E2923">
            <w:pPr>
              <w:autoSpaceDE w:val="0"/>
              <w:autoSpaceDN w:val="0"/>
              <w:adjustRightInd w:val="0"/>
              <w:jc w:val="right"/>
              <w:rPr>
                <w:noProof/>
                <w:color w:val="000000"/>
                <w:lang w:val="en-US"/>
              </w:rPr>
            </w:pPr>
          </w:p>
        </w:tc>
      </w:tr>
      <w:tr w:rsidR="0020795C" w:rsidRPr="00D20140" w:rsidTr="00B56835">
        <w:trPr>
          <w:trHeight w:val="420"/>
        </w:trPr>
        <w:tc>
          <w:tcPr>
            <w:tcW w:w="569" w:type="dxa"/>
          </w:tcPr>
          <w:p w:rsidR="0020795C" w:rsidRPr="00D20140" w:rsidRDefault="0020795C" w:rsidP="005E2923">
            <w:pPr>
              <w:autoSpaceDE w:val="0"/>
              <w:autoSpaceDN w:val="0"/>
              <w:adjustRightInd w:val="0"/>
              <w:jc w:val="center"/>
              <w:rPr>
                <w:noProof/>
                <w:color w:val="000000"/>
                <w:lang w:val="en-US"/>
              </w:rPr>
            </w:pPr>
          </w:p>
        </w:tc>
        <w:tc>
          <w:tcPr>
            <w:tcW w:w="2389" w:type="dxa"/>
            <w:vAlign w:val="center"/>
          </w:tcPr>
          <w:p w:rsidR="0020795C" w:rsidRPr="0020795C" w:rsidRDefault="0020795C" w:rsidP="0020795C">
            <w:pPr>
              <w:pStyle w:val="TableContents"/>
              <w:rPr>
                <w:rFonts w:cs="Times New Roman"/>
                <w:lang w:val="sr-Latn-CS"/>
              </w:rPr>
            </w:pPr>
            <w:r w:rsidRPr="0020795C">
              <w:rPr>
                <w:rFonts w:cs="Times New Roman"/>
                <w:lang w:val="sr-Latn-CS"/>
              </w:rPr>
              <w:t xml:space="preserve">Дозирна пумпа Сигма </w:t>
            </w:r>
            <w:r>
              <w:rPr>
                <w:rFonts w:cs="Times New Roman"/>
                <w:lang w:val="sr-Latn-CS"/>
              </w:rPr>
              <w:t>EMA</w:t>
            </w:r>
            <w:r w:rsidRPr="0020795C">
              <w:rPr>
                <w:rFonts w:cs="Times New Roman"/>
                <w:lang w:val="sr-Latn-CS"/>
              </w:rPr>
              <w:t xml:space="preserve"> </w:t>
            </w:r>
            <w:r>
              <w:rPr>
                <w:rFonts w:cs="Times New Roman"/>
                <w:lang w:val="sr-Latn-CS"/>
              </w:rPr>
              <w:t>DP</w:t>
            </w:r>
            <w:r w:rsidRPr="0020795C">
              <w:rPr>
                <w:rFonts w:cs="Times New Roman"/>
                <w:lang w:val="sr-Latn-CS"/>
              </w:rPr>
              <w:t xml:space="preserve"> </w:t>
            </w:r>
            <w:r>
              <w:rPr>
                <w:rFonts w:cs="Times New Roman"/>
                <w:lang w:val="sr-Latn-CS"/>
              </w:rPr>
              <w:t>MTM</w:t>
            </w:r>
            <w:r w:rsidRPr="0020795C">
              <w:rPr>
                <w:rFonts w:cs="Times New Roman"/>
                <w:lang w:val="sr-Latn-CS"/>
              </w:rPr>
              <w:t>2</w:t>
            </w:r>
          </w:p>
        </w:tc>
        <w:tc>
          <w:tcPr>
            <w:tcW w:w="1750" w:type="dxa"/>
            <w:vAlign w:val="center"/>
          </w:tcPr>
          <w:p w:rsidR="0020795C" w:rsidRPr="0020795C" w:rsidRDefault="0020795C" w:rsidP="0020795C">
            <w:pPr>
              <w:pStyle w:val="TableContents"/>
              <w:jc w:val="center"/>
              <w:rPr>
                <w:lang w:val="sr-Cyrl-RS"/>
              </w:rPr>
            </w:pPr>
            <w:r>
              <w:rPr>
                <w:lang w:val="sr-Cyrl-RS"/>
              </w:rPr>
              <w:t>ком</w:t>
            </w:r>
          </w:p>
        </w:tc>
        <w:tc>
          <w:tcPr>
            <w:tcW w:w="1227" w:type="dxa"/>
            <w:vAlign w:val="center"/>
          </w:tcPr>
          <w:p w:rsidR="0020795C" w:rsidRDefault="0020795C" w:rsidP="0020795C">
            <w:pPr>
              <w:pStyle w:val="TableContents"/>
              <w:jc w:val="center"/>
              <w:rPr>
                <w:lang w:val="sr-Latn-CS"/>
              </w:rPr>
            </w:pPr>
            <w:r>
              <w:rPr>
                <w:lang w:val="sr-Latn-CS"/>
              </w:rPr>
              <w:t>1</w:t>
            </w:r>
          </w:p>
        </w:tc>
        <w:tc>
          <w:tcPr>
            <w:tcW w:w="2410" w:type="dxa"/>
          </w:tcPr>
          <w:p w:rsidR="0020795C" w:rsidRPr="00D20140" w:rsidRDefault="0020795C" w:rsidP="005E2923">
            <w:pPr>
              <w:autoSpaceDE w:val="0"/>
              <w:autoSpaceDN w:val="0"/>
              <w:adjustRightInd w:val="0"/>
              <w:jc w:val="center"/>
              <w:rPr>
                <w:noProof/>
                <w:color w:val="000000"/>
                <w:lang w:val="en-US"/>
              </w:rPr>
            </w:pPr>
          </w:p>
        </w:tc>
        <w:tc>
          <w:tcPr>
            <w:tcW w:w="1417" w:type="dxa"/>
          </w:tcPr>
          <w:p w:rsidR="0020795C" w:rsidRPr="00D20140" w:rsidRDefault="0020795C" w:rsidP="005E2923">
            <w:pPr>
              <w:autoSpaceDE w:val="0"/>
              <w:autoSpaceDN w:val="0"/>
              <w:adjustRightInd w:val="0"/>
              <w:jc w:val="right"/>
              <w:rPr>
                <w:noProof/>
                <w:color w:val="000000"/>
                <w:lang w:val="en-US"/>
              </w:rPr>
            </w:pPr>
          </w:p>
        </w:tc>
        <w:tc>
          <w:tcPr>
            <w:tcW w:w="1701" w:type="dxa"/>
          </w:tcPr>
          <w:p w:rsidR="0020795C" w:rsidRPr="00D20140" w:rsidRDefault="0020795C" w:rsidP="005E2923">
            <w:pPr>
              <w:autoSpaceDE w:val="0"/>
              <w:autoSpaceDN w:val="0"/>
              <w:adjustRightInd w:val="0"/>
              <w:jc w:val="right"/>
              <w:rPr>
                <w:noProof/>
                <w:color w:val="000000"/>
                <w:lang w:val="en-US"/>
              </w:rPr>
            </w:pPr>
          </w:p>
        </w:tc>
        <w:tc>
          <w:tcPr>
            <w:tcW w:w="1843" w:type="dxa"/>
          </w:tcPr>
          <w:p w:rsidR="0020795C" w:rsidRPr="00D20140" w:rsidRDefault="0020795C" w:rsidP="005E2923">
            <w:pPr>
              <w:autoSpaceDE w:val="0"/>
              <w:autoSpaceDN w:val="0"/>
              <w:adjustRightInd w:val="0"/>
              <w:jc w:val="right"/>
              <w:rPr>
                <w:noProof/>
                <w:color w:val="000000"/>
                <w:lang w:val="en-US"/>
              </w:rPr>
            </w:pPr>
          </w:p>
        </w:tc>
        <w:tc>
          <w:tcPr>
            <w:tcW w:w="1985" w:type="dxa"/>
          </w:tcPr>
          <w:p w:rsidR="0020795C" w:rsidRPr="00D20140" w:rsidRDefault="0020795C" w:rsidP="005E2923">
            <w:pPr>
              <w:autoSpaceDE w:val="0"/>
              <w:autoSpaceDN w:val="0"/>
              <w:adjustRightInd w:val="0"/>
              <w:jc w:val="right"/>
              <w:rPr>
                <w:noProof/>
                <w:color w:val="000000"/>
                <w:lang w:val="en-US"/>
              </w:rPr>
            </w:pPr>
          </w:p>
        </w:tc>
      </w:tr>
      <w:tr w:rsidR="0020795C" w:rsidRPr="00D20140" w:rsidTr="00B56835">
        <w:trPr>
          <w:trHeight w:val="420"/>
        </w:trPr>
        <w:tc>
          <w:tcPr>
            <w:tcW w:w="569" w:type="dxa"/>
          </w:tcPr>
          <w:p w:rsidR="0020795C" w:rsidRPr="00D20140" w:rsidRDefault="0020795C" w:rsidP="005E2923">
            <w:pPr>
              <w:autoSpaceDE w:val="0"/>
              <w:autoSpaceDN w:val="0"/>
              <w:adjustRightInd w:val="0"/>
              <w:jc w:val="center"/>
              <w:rPr>
                <w:noProof/>
                <w:color w:val="000000"/>
                <w:lang w:val="en-US"/>
              </w:rPr>
            </w:pPr>
          </w:p>
        </w:tc>
        <w:tc>
          <w:tcPr>
            <w:tcW w:w="2389" w:type="dxa"/>
            <w:vAlign w:val="center"/>
          </w:tcPr>
          <w:p w:rsidR="0020795C" w:rsidRPr="0020795C" w:rsidRDefault="0020795C" w:rsidP="0020795C">
            <w:pPr>
              <w:pStyle w:val="TableContents"/>
              <w:rPr>
                <w:rFonts w:cs="Times New Roman"/>
                <w:lang w:val="sr-Latn-CS"/>
              </w:rPr>
            </w:pPr>
            <w:r w:rsidRPr="0020795C">
              <w:rPr>
                <w:rFonts w:cs="Times New Roman"/>
                <w:lang w:val="sr-Latn-CS"/>
              </w:rPr>
              <w:t xml:space="preserve">Дозирна пумпа Сигма </w:t>
            </w:r>
            <w:r>
              <w:rPr>
                <w:rFonts w:cs="Times New Roman"/>
                <w:lang w:val="sr-Latn-CS"/>
              </w:rPr>
              <w:t>EMA</w:t>
            </w:r>
            <w:r w:rsidRPr="0020795C">
              <w:rPr>
                <w:rFonts w:cs="Times New Roman"/>
                <w:lang w:val="sr-Latn-CS"/>
              </w:rPr>
              <w:t xml:space="preserve"> </w:t>
            </w:r>
            <w:r>
              <w:rPr>
                <w:rFonts w:cs="Times New Roman"/>
                <w:lang w:val="sr-Latn-CS"/>
              </w:rPr>
              <w:t>DP</w:t>
            </w:r>
            <w:r w:rsidRPr="0020795C">
              <w:rPr>
                <w:rFonts w:cs="Times New Roman"/>
                <w:lang w:val="sr-Latn-CS"/>
              </w:rPr>
              <w:t xml:space="preserve"> </w:t>
            </w:r>
            <w:r>
              <w:rPr>
                <w:rFonts w:cs="Times New Roman"/>
                <w:lang w:val="sr-Latn-CS"/>
              </w:rPr>
              <w:t>MTM</w:t>
            </w:r>
            <w:r w:rsidRPr="0020795C">
              <w:rPr>
                <w:rFonts w:cs="Times New Roman"/>
                <w:lang w:val="sr-Latn-CS"/>
              </w:rPr>
              <w:t>1</w:t>
            </w:r>
          </w:p>
        </w:tc>
        <w:tc>
          <w:tcPr>
            <w:tcW w:w="1750" w:type="dxa"/>
            <w:vAlign w:val="center"/>
          </w:tcPr>
          <w:p w:rsidR="0020795C" w:rsidRPr="0020795C" w:rsidRDefault="0020795C" w:rsidP="0020795C">
            <w:pPr>
              <w:pStyle w:val="TableContents"/>
              <w:jc w:val="center"/>
              <w:rPr>
                <w:lang w:val="sr-Cyrl-RS"/>
              </w:rPr>
            </w:pPr>
            <w:r>
              <w:rPr>
                <w:lang w:val="sr-Cyrl-RS"/>
              </w:rPr>
              <w:t>ком</w:t>
            </w:r>
          </w:p>
        </w:tc>
        <w:tc>
          <w:tcPr>
            <w:tcW w:w="1227" w:type="dxa"/>
            <w:vAlign w:val="center"/>
          </w:tcPr>
          <w:p w:rsidR="0020795C" w:rsidRDefault="0020795C" w:rsidP="0020795C">
            <w:pPr>
              <w:pStyle w:val="TableContents"/>
              <w:jc w:val="center"/>
              <w:rPr>
                <w:lang w:val="sr-Latn-CS"/>
              </w:rPr>
            </w:pPr>
            <w:r>
              <w:rPr>
                <w:lang w:val="sr-Latn-CS"/>
              </w:rPr>
              <w:t>1</w:t>
            </w:r>
          </w:p>
        </w:tc>
        <w:tc>
          <w:tcPr>
            <w:tcW w:w="2410" w:type="dxa"/>
          </w:tcPr>
          <w:p w:rsidR="0020795C" w:rsidRPr="00D20140" w:rsidRDefault="0020795C" w:rsidP="005E2923">
            <w:pPr>
              <w:autoSpaceDE w:val="0"/>
              <w:autoSpaceDN w:val="0"/>
              <w:adjustRightInd w:val="0"/>
              <w:jc w:val="center"/>
              <w:rPr>
                <w:noProof/>
                <w:color w:val="000000"/>
                <w:lang w:val="en-US"/>
              </w:rPr>
            </w:pPr>
          </w:p>
        </w:tc>
        <w:tc>
          <w:tcPr>
            <w:tcW w:w="1417" w:type="dxa"/>
          </w:tcPr>
          <w:p w:rsidR="0020795C" w:rsidRPr="00D20140" w:rsidRDefault="0020795C" w:rsidP="005E2923">
            <w:pPr>
              <w:autoSpaceDE w:val="0"/>
              <w:autoSpaceDN w:val="0"/>
              <w:adjustRightInd w:val="0"/>
              <w:jc w:val="right"/>
              <w:rPr>
                <w:noProof/>
                <w:color w:val="000000"/>
                <w:lang w:val="en-US"/>
              </w:rPr>
            </w:pPr>
          </w:p>
        </w:tc>
        <w:tc>
          <w:tcPr>
            <w:tcW w:w="1701" w:type="dxa"/>
          </w:tcPr>
          <w:p w:rsidR="0020795C" w:rsidRPr="00D20140" w:rsidRDefault="0020795C" w:rsidP="005E2923">
            <w:pPr>
              <w:autoSpaceDE w:val="0"/>
              <w:autoSpaceDN w:val="0"/>
              <w:adjustRightInd w:val="0"/>
              <w:jc w:val="right"/>
              <w:rPr>
                <w:noProof/>
                <w:color w:val="000000"/>
                <w:lang w:val="en-US"/>
              </w:rPr>
            </w:pPr>
          </w:p>
        </w:tc>
        <w:tc>
          <w:tcPr>
            <w:tcW w:w="1843" w:type="dxa"/>
          </w:tcPr>
          <w:p w:rsidR="0020795C" w:rsidRPr="00D20140" w:rsidRDefault="0020795C" w:rsidP="005E2923">
            <w:pPr>
              <w:autoSpaceDE w:val="0"/>
              <w:autoSpaceDN w:val="0"/>
              <w:adjustRightInd w:val="0"/>
              <w:jc w:val="right"/>
              <w:rPr>
                <w:noProof/>
                <w:color w:val="000000"/>
                <w:lang w:val="en-US"/>
              </w:rPr>
            </w:pPr>
          </w:p>
        </w:tc>
        <w:tc>
          <w:tcPr>
            <w:tcW w:w="1985" w:type="dxa"/>
          </w:tcPr>
          <w:p w:rsidR="0020795C" w:rsidRPr="00D20140" w:rsidRDefault="0020795C" w:rsidP="005E2923">
            <w:pPr>
              <w:autoSpaceDE w:val="0"/>
              <w:autoSpaceDN w:val="0"/>
              <w:adjustRightInd w:val="0"/>
              <w:jc w:val="right"/>
              <w:rPr>
                <w:noProof/>
                <w:color w:val="000000"/>
                <w:lang w:val="en-US"/>
              </w:rPr>
            </w:pPr>
          </w:p>
        </w:tc>
      </w:tr>
      <w:tr w:rsidR="0020795C" w:rsidRPr="00D20140" w:rsidTr="00B56835">
        <w:trPr>
          <w:trHeight w:val="420"/>
        </w:trPr>
        <w:tc>
          <w:tcPr>
            <w:tcW w:w="569" w:type="dxa"/>
          </w:tcPr>
          <w:p w:rsidR="0020795C" w:rsidRPr="00D20140" w:rsidRDefault="0020795C" w:rsidP="005E2923">
            <w:pPr>
              <w:autoSpaceDE w:val="0"/>
              <w:autoSpaceDN w:val="0"/>
              <w:adjustRightInd w:val="0"/>
              <w:jc w:val="center"/>
              <w:rPr>
                <w:noProof/>
                <w:color w:val="000000"/>
                <w:lang w:val="en-US"/>
              </w:rPr>
            </w:pPr>
          </w:p>
        </w:tc>
        <w:tc>
          <w:tcPr>
            <w:tcW w:w="2389" w:type="dxa"/>
            <w:vAlign w:val="center"/>
          </w:tcPr>
          <w:p w:rsidR="0020795C" w:rsidRPr="0020795C" w:rsidRDefault="0020795C" w:rsidP="0020795C">
            <w:pPr>
              <w:pStyle w:val="TableContents"/>
              <w:rPr>
                <w:rFonts w:cs="Times New Roman"/>
                <w:lang w:val="sr-Latn-CS"/>
              </w:rPr>
            </w:pPr>
            <w:r w:rsidRPr="0020795C">
              <w:rPr>
                <w:rFonts w:cs="Times New Roman"/>
                <w:lang w:val="sr-Latn-CS"/>
              </w:rPr>
              <w:t xml:space="preserve">Сензор протока Сигма С100 </w:t>
            </w:r>
          </w:p>
          <w:p w:rsidR="0020795C" w:rsidRPr="0020795C" w:rsidRDefault="0020795C" w:rsidP="0020795C">
            <w:pPr>
              <w:pStyle w:val="TableContents"/>
              <w:numPr>
                <w:ilvl w:val="0"/>
                <w:numId w:val="15"/>
              </w:numPr>
              <w:rPr>
                <w:rFonts w:cs="Times New Roman"/>
                <w:i/>
                <w:lang w:val="sr-Latn-CS"/>
              </w:rPr>
            </w:pPr>
            <w:r w:rsidRPr="0020795C">
              <w:rPr>
                <w:rFonts w:cs="Times New Roman"/>
                <w:i/>
                <w:lang w:val="sr-Latn-CS"/>
              </w:rPr>
              <w:t>Замена са сервисираним сензором протока;</w:t>
            </w:r>
          </w:p>
        </w:tc>
        <w:tc>
          <w:tcPr>
            <w:tcW w:w="1750" w:type="dxa"/>
            <w:vAlign w:val="center"/>
          </w:tcPr>
          <w:p w:rsidR="0020795C" w:rsidRPr="0020795C" w:rsidRDefault="0020795C" w:rsidP="0020795C">
            <w:pPr>
              <w:pStyle w:val="TableContents"/>
              <w:jc w:val="center"/>
              <w:rPr>
                <w:lang w:val="sr-Cyrl-RS"/>
              </w:rPr>
            </w:pPr>
            <w:r>
              <w:rPr>
                <w:lang w:val="sr-Cyrl-RS"/>
              </w:rPr>
              <w:t>ком</w:t>
            </w:r>
          </w:p>
        </w:tc>
        <w:tc>
          <w:tcPr>
            <w:tcW w:w="1227" w:type="dxa"/>
            <w:vAlign w:val="center"/>
          </w:tcPr>
          <w:p w:rsidR="0020795C" w:rsidRDefault="0020795C" w:rsidP="0020795C">
            <w:pPr>
              <w:pStyle w:val="TableContents"/>
              <w:jc w:val="center"/>
              <w:rPr>
                <w:lang w:val="sr-Latn-CS"/>
              </w:rPr>
            </w:pPr>
            <w:r>
              <w:rPr>
                <w:lang w:val="sr-Latn-CS"/>
              </w:rPr>
              <w:t>2</w:t>
            </w:r>
          </w:p>
        </w:tc>
        <w:tc>
          <w:tcPr>
            <w:tcW w:w="2410" w:type="dxa"/>
          </w:tcPr>
          <w:p w:rsidR="0020795C" w:rsidRPr="00D20140" w:rsidRDefault="0020795C" w:rsidP="005E2923">
            <w:pPr>
              <w:autoSpaceDE w:val="0"/>
              <w:autoSpaceDN w:val="0"/>
              <w:adjustRightInd w:val="0"/>
              <w:jc w:val="center"/>
              <w:rPr>
                <w:noProof/>
                <w:color w:val="000000"/>
                <w:lang w:val="en-US"/>
              </w:rPr>
            </w:pPr>
          </w:p>
        </w:tc>
        <w:tc>
          <w:tcPr>
            <w:tcW w:w="1417" w:type="dxa"/>
          </w:tcPr>
          <w:p w:rsidR="0020795C" w:rsidRPr="00D20140" w:rsidRDefault="0020795C" w:rsidP="005E2923">
            <w:pPr>
              <w:autoSpaceDE w:val="0"/>
              <w:autoSpaceDN w:val="0"/>
              <w:adjustRightInd w:val="0"/>
              <w:jc w:val="right"/>
              <w:rPr>
                <w:noProof/>
                <w:color w:val="000000"/>
                <w:lang w:val="en-US"/>
              </w:rPr>
            </w:pPr>
          </w:p>
        </w:tc>
        <w:tc>
          <w:tcPr>
            <w:tcW w:w="1701" w:type="dxa"/>
          </w:tcPr>
          <w:p w:rsidR="0020795C" w:rsidRPr="00D20140" w:rsidRDefault="0020795C" w:rsidP="005E2923">
            <w:pPr>
              <w:autoSpaceDE w:val="0"/>
              <w:autoSpaceDN w:val="0"/>
              <w:adjustRightInd w:val="0"/>
              <w:jc w:val="right"/>
              <w:rPr>
                <w:noProof/>
                <w:color w:val="000000"/>
                <w:lang w:val="en-US"/>
              </w:rPr>
            </w:pPr>
          </w:p>
        </w:tc>
        <w:tc>
          <w:tcPr>
            <w:tcW w:w="1843" w:type="dxa"/>
          </w:tcPr>
          <w:p w:rsidR="0020795C" w:rsidRPr="00D20140" w:rsidRDefault="0020795C" w:rsidP="005E2923">
            <w:pPr>
              <w:autoSpaceDE w:val="0"/>
              <w:autoSpaceDN w:val="0"/>
              <w:adjustRightInd w:val="0"/>
              <w:jc w:val="right"/>
              <w:rPr>
                <w:noProof/>
                <w:color w:val="000000"/>
                <w:lang w:val="en-US"/>
              </w:rPr>
            </w:pPr>
          </w:p>
        </w:tc>
        <w:tc>
          <w:tcPr>
            <w:tcW w:w="1985" w:type="dxa"/>
          </w:tcPr>
          <w:p w:rsidR="0020795C" w:rsidRPr="00D20140" w:rsidRDefault="0020795C" w:rsidP="005E2923">
            <w:pPr>
              <w:autoSpaceDE w:val="0"/>
              <w:autoSpaceDN w:val="0"/>
              <w:adjustRightInd w:val="0"/>
              <w:jc w:val="right"/>
              <w:rPr>
                <w:noProof/>
                <w:color w:val="000000"/>
                <w:lang w:val="en-US"/>
              </w:rPr>
            </w:pPr>
          </w:p>
        </w:tc>
      </w:tr>
      <w:tr w:rsidR="0020795C" w:rsidRPr="00D20140" w:rsidTr="00B56835">
        <w:trPr>
          <w:trHeight w:val="420"/>
        </w:trPr>
        <w:tc>
          <w:tcPr>
            <w:tcW w:w="569" w:type="dxa"/>
          </w:tcPr>
          <w:p w:rsidR="0020795C" w:rsidRPr="00450999" w:rsidRDefault="0020795C" w:rsidP="005E2923">
            <w:pPr>
              <w:autoSpaceDE w:val="0"/>
              <w:autoSpaceDN w:val="0"/>
              <w:adjustRightInd w:val="0"/>
              <w:jc w:val="center"/>
              <w:rPr>
                <w:noProof/>
                <w:color w:val="000000"/>
              </w:rPr>
            </w:pPr>
          </w:p>
        </w:tc>
        <w:tc>
          <w:tcPr>
            <w:tcW w:w="2389" w:type="dxa"/>
            <w:vAlign w:val="center"/>
          </w:tcPr>
          <w:p w:rsidR="0020795C" w:rsidRPr="0020795C" w:rsidRDefault="0020795C" w:rsidP="0020795C">
            <w:pPr>
              <w:pStyle w:val="Header"/>
              <w:rPr>
                <w:lang w:val="sr-Latn-CS"/>
              </w:rPr>
            </w:pPr>
            <w:r w:rsidRPr="0020795C">
              <w:rPr>
                <w:lang w:val="sr-Latn-CS"/>
              </w:rPr>
              <w:t xml:space="preserve">Неповратни вентил за агресивне медије </w:t>
            </w:r>
          </w:p>
          <w:p w:rsidR="0020795C" w:rsidRPr="0020795C" w:rsidRDefault="0020795C" w:rsidP="0020795C">
            <w:pPr>
              <w:pStyle w:val="Header"/>
              <w:rPr>
                <w:i/>
                <w:lang w:val="sr-Latn-CS"/>
              </w:rPr>
            </w:pPr>
            <w:r w:rsidRPr="0020795C">
              <w:rPr>
                <w:i/>
                <w:lang w:val="sr-Latn-CS"/>
              </w:rPr>
              <w:t>Замена са сервисираним неповратним вентилом;</w:t>
            </w:r>
          </w:p>
        </w:tc>
        <w:tc>
          <w:tcPr>
            <w:tcW w:w="1750" w:type="dxa"/>
            <w:vAlign w:val="center"/>
          </w:tcPr>
          <w:p w:rsidR="0020795C" w:rsidRPr="0020795C" w:rsidRDefault="0020795C" w:rsidP="0020795C">
            <w:pPr>
              <w:pStyle w:val="Header"/>
              <w:jc w:val="center"/>
              <w:rPr>
                <w:lang w:val="sr-Cyrl-RS"/>
              </w:rPr>
            </w:pPr>
            <w:r>
              <w:rPr>
                <w:lang w:val="sr-Cyrl-RS"/>
              </w:rPr>
              <w:t>ком</w:t>
            </w:r>
          </w:p>
        </w:tc>
        <w:tc>
          <w:tcPr>
            <w:tcW w:w="1227" w:type="dxa"/>
            <w:vAlign w:val="center"/>
          </w:tcPr>
          <w:p w:rsidR="0020795C" w:rsidRDefault="0020795C" w:rsidP="0020795C">
            <w:pPr>
              <w:pStyle w:val="Header"/>
              <w:jc w:val="center"/>
              <w:rPr>
                <w:lang w:val="sr-Latn-CS"/>
              </w:rPr>
            </w:pPr>
            <w:r>
              <w:rPr>
                <w:lang w:val="sr-Latn-CS"/>
              </w:rPr>
              <w:t>3</w:t>
            </w:r>
          </w:p>
        </w:tc>
        <w:tc>
          <w:tcPr>
            <w:tcW w:w="2410" w:type="dxa"/>
          </w:tcPr>
          <w:p w:rsidR="0020795C" w:rsidRPr="00D20140" w:rsidRDefault="0020795C" w:rsidP="005E2923">
            <w:pPr>
              <w:autoSpaceDE w:val="0"/>
              <w:autoSpaceDN w:val="0"/>
              <w:adjustRightInd w:val="0"/>
              <w:jc w:val="center"/>
              <w:rPr>
                <w:noProof/>
                <w:color w:val="000000"/>
                <w:lang w:val="en-US"/>
              </w:rPr>
            </w:pPr>
          </w:p>
        </w:tc>
        <w:tc>
          <w:tcPr>
            <w:tcW w:w="1417" w:type="dxa"/>
          </w:tcPr>
          <w:p w:rsidR="0020795C" w:rsidRPr="00D20140" w:rsidRDefault="0020795C" w:rsidP="005E2923">
            <w:pPr>
              <w:autoSpaceDE w:val="0"/>
              <w:autoSpaceDN w:val="0"/>
              <w:adjustRightInd w:val="0"/>
              <w:jc w:val="right"/>
              <w:rPr>
                <w:noProof/>
                <w:color w:val="000000"/>
                <w:lang w:val="en-US"/>
              </w:rPr>
            </w:pPr>
          </w:p>
        </w:tc>
        <w:tc>
          <w:tcPr>
            <w:tcW w:w="1701" w:type="dxa"/>
          </w:tcPr>
          <w:p w:rsidR="0020795C" w:rsidRPr="00D20140" w:rsidRDefault="0020795C" w:rsidP="005E2923">
            <w:pPr>
              <w:autoSpaceDE w:val="0"/>
              <w:autoSpaceDN w:val="0"/>
              <w:adjustRightInd w:val="0"/>
              <w:jc w:val="right"/>
              <w:rPr>
                <w:noProof/>
                <w:color w:val="000000"/>
                <w:lang w:val="en-US"/>
              </w:rPr>
            </w:pPr>
          </w:p>
        </w:tc>
        <w:tc>
          <w:tcPr>
            <w:tcW w:w="1843" w:type="dxa"/>
          </w:tcPr>
          <w:p w:rsidR="0020795C" w:rsidRPr="00D20140" w:rsidRDefault="0020795C" w:rsidP="005E2923">
            <w:pPr>
              <w:autoSpaceDE w:val="0"/>
              <w:autoSpaceDN w:val="0"/>
              <w:adjustRightInd w:val="0"/>
              <w:jc w:val="right"/>
              <w:rPr>
                <w:noProof/>
                <w:color w:val="000000"/>
                <w:lang w:val="en-US"/>
              </w:rPr>
            </w:pPr>
          </w:p>
        </w:tc>
        <w:tc>
          <w:tcPr>
            <w:tcW w:w="1985" w:type="dxa"/>
          </w:tcPr>
          <w:p w:rsidR="0020795C" w:rsidRPr="00D20140" w:rsidRDefault="0020795C" w:rsidP="005E2923">
            <w:pPr>
              <w:autoSpaceDE w:val="0"/>
              <w:autoSpaceDN w:val="0"/>
              <w:adjustRightInd w:val="0"/>
              <w:jc w:val="right"/>
              <w:rPr>
                <w:noProof/>
                <w:color w:val="000000"/>
                <w:lang w:val="en-US"/>
              </w:rPr>
            </w:pPr>
          </w:p>
        </w:tc>
      </w:tr>
      <w:tr w:rsidR="0020795C" w:rsidRPr="00D20140" w:rsidTr="00B56835">
        <w:trPr>
          <w:trHeight w:val="420"/>
        </w:trPr>
        <w:tc>
          <w:tcPr>
            <w:tcW w:w="569" w:type="dxa"/>
          </w:tcPr>
          <w:p w:rsidR="0020795C" w:rsidRPr="00450999" w:rsidRDefault="0020795C" w:rsidP="005E2923">
            <w:pPr>
              <w:autoSpaceDE w:val="0"/>
              <w:autoSpaceDN w:val="0"/>
              <w:adjustRightInd w:val="0"/>
              <w:jc w:val="center"/>
              <w:rPr>
                <w:noProof/>
                <w:color w:val="000000"/>
              </w:rPr>
            </w:pPr>
          </w:p>
        </w:tc>
        <w:tc>
          <w:tcPr>
            <w:tcW w:w="2389" w:type="dxa"/>
            <w:vAlign w:val="center"/>
          </w:tcPr>
          <w:p w:rsidR="0020795C" w:rsidRPr="0020795C" w:rsidRDefault="0020795C" w:rsidP="0020795C">
            <w:pPr>
              <w:pStyle w:val="Header"/>
              <w:rPr>
                <w:lang w:val="sr-Latn-CS"/>
              </w:rPr>
            </w:pPr>
            <w:r w:rsidRPr="0020795C">
              <w:rPr>
                <w:lang w:val="sr-Latn-CS"/>
              </w:rPr>
              <w:t>Сервисирање мерно-регулационих компоненти</w:t>
            </w:r>
          </w:p>
        </w:tc>
        <w:tc>
          <w:tcPr>
            <w:tcW w:w="1750" w:type="dxa"/>
            <w:vAlign w:val="center"/>
          </w:tcPr>
          <w:p w:rsidR="0020795C" w:rsidRPr="0020795C" w:rsidRDefault="0020795C" w:rsidP="0020795C">
            <w:pPr>
              <w:pStyle w:val="Header"/>
              <w:jc w:val="center"/>
              <w:rPr>
                <w:lang w:val="sr-Cyrl-RS"/>
              </w:rPr>
            </w:pPr>
            <w:r>
              <w:rPr>
                <w:lang w:val="sr-Cyrl-RS"/>
              </w:rPr>
              <w:t>ком</w:t>
            </w:r>
          </w:p>
        </w:tc>
        <w:tc>
          <w:tcPr>
            <w:tcW w:w="1227" w:type="dxa"/>
            <w:vAlign w:val="center"/>
          </w:tcPr>
          <w:p w:rsidR="0020795C" w:rsidRDefault="0020795C" w:rsidP="0020795C">
            <w:pPr>
              <w:pStyle w:val="Header"/>
              <w:jc w:val="center"/>
              <w:rPr>
                <w:lang w:val="sr-Latn-CS"/>
              </w:rPr>
            </w:pPr>
            <w:r>
              <w:rPr>
                <w:lang w:val="sr-Latn-CS"/>
              </w:rPr>
              <w:t>4</w:t>
            </w:r>
          </w:p>
        </w:tc>
        <w:tc>
          <w:tcPr>
            <w:tcW w:w="2410" w:type="dxa"/>
          </w:tcPr>
          <w:p w:rsidR="0020795C" w:rsidRPr="00D20140" w:rsidRDefault="0020795C" w:rsidP="005E2923">
            <w:pPr>
              <w:autoSpaceDE w:val="0"/>
              <w:autoSpaceDN w:val="0"/>
              <w:adjustRightInd w:val="0"/>
              <w:jc w:val="center"/>
              <w:rPr>
                <w:noProof/>
                <w:color w:val="000000"/>
                <w:lang w:val="en-US"/>
              </w:rPr>
            </w:pPr>
          </w:p>
        </w:tc>
        <w:tc>
          <w:tcPr>
            <w:tcW w:w="1417" w:type="dxa"/>
          </w:tcPr>
          <w:p w:rsidR="0020795C" w:rsidRPr="00D20140" w:rsidRDefault="0020795C" w:rsidP="005E2923">
            <w:pPr>
              <w:autoSpaceDE w:val="0"/>
              <w:autoSpaceDN w:val="0"/>
              <w:adjustRightInd w:val="0"/>
              <w:jc w:val="right"/>
              <w:rPr>
                <w:noProof/>
                <w:color w:val="000000"/>
                <w:lang w:val="en-US"/>
              </w:rPr>
            </w:pPr>
          </w:p>
        </w:tc>
        <w:tc>
          <w:tcPr>
            <w:tcW w:w="1701" w:type="dxa"/>
          </w:tcPr>
          <w:p w:rsidR="0020795C" w:rsidRPr="00D20140" w:rsidRDefault="0020795C" w:rsidP="005E2923">
            <w:pPr>
              <w:autoSpaceDE w:val="0"/>
              <w:autoSpaceDN w:val="0"/>
              <w:adjustRightInd w:val="0"/>
              <w:jc w:val="right"/>
              <w:rPr>
                <w:noProof/>
                <w:color w:val="000000"/>
                <w:lang w:val="en-US"/>
              </w:rPr>
            </w:pPr>
          </w:p>
        </w:tc>
        <w:tc>
          <w:tcPr>
            <w:tcW w:w="1843" w:type="dxa"/>
          </w:tcPr>
          <w:p w:rsidR="0020795C" w:rsidRPr="00D20140" w:rsidRDefault="0020795C" w:rsidP="005E2923">
            <w:pPr>
              <w:autoSpaceDE w:val="0"/>
              <w:autoSpaceDN w:val="0"/>
              <w:adjustRightInd w:val="0"/>
              <w:jc w:val="right"/>
              <w:rPr>
                <w:noProof/>
                <w:color w:val="000000"/>
                <w:lang w:val="en-US"/>
              </w:rPr>
            </w:pPr>
          </w:p>
        </w:tc>
        <w:tc>
          <w:tcPr>
            <w:tcW w:w="1985" w:type="dxa"/>
          </w:tcPr>
          <w:p w:rsidR="0020795C" w:rsidRPr="00D20140" w:rsidRDefault="0020795C" w:rsidP="005E2923">
            <w:pPr>
              <w:autoSpaceDE w:val="0"/>
              <w:autoSpaceDN w:val="0"/>
              <w:adjustRightInd w:val="0"/>
              <w:jc w:val="right"/>
              <w:rPr>
                <w:noProof/>
                <w:color w:val="000000"/>
                <w:lang w:val="en-US"/>
              </w:rPr>
            </w:pPr>
          </w:p>
        </w:tc>
      </w:tr>
      <w:tr w:rsidR="0020795C" w:rsidRPr="00D20140" w:rsidTr="00B56835">
        <w:trPr>
          <w:trHeight w:val="420"/>
        </w:trPr>
        <w:tc>
          <w:tcPr>
            <w:tcW w:w="569" w:type="dxa"/>
            <w:tcBorders>
              <w:bottom w:val="single" w:sz="4" w:space="0" w:color="auto"/>
            </w:tcBorders>
          </w:tcPr>
          <w:p w:rsidR="0020795C" w:rsidRPr="00450999" w:rsidRDefault="0020795C" w:rsidP="005E2923">
            <w:pPr>
              <w:autoSpaceDE w:val="0"/>
              <w:autoSpaceDN w:val="0"/>
              <w:adjustRightInd w:val="0"/>
              <w:jc w:val="center"/>
              <w:rPr>
                <w:noProof/>
                <w:color w:val="000000"/>
              </w:rPr>
            </w:pPr>
          </w:p>
        </w:tc>
        <w:tc>
          <w:tcPr>
            <w:tcW w:w="2389" w:type="dxa"/>
            <w:tcBorders>
              <w:bottom w:val="single" w:sz="4" w:space="0" w:color="auto"/>
            </w:tcBorders>
            <w:vAlign w:val="center"/>
          </w:tcPr>
          <w:p w:rsidR="0020795C" w:rsidRPr="0020795C" w:rsidRDefault="0020795C" w:rsidP="0020795C">
            <w:pPr>
              <w:pStyle w:val="Header"/>
              <w:rPr>
                <w:lang w:val="sr-Latn-CS"/>
              </w:rPr>
            </w:pPr>
            <w:r w:rsidRPr="0020795C">
              <w:rPr>
                <w:lang w:val="sr-Latn-CS"/>
              </w:rPr>
              <w:t>Хидрауличне деонице</w:t>
            </w:r>
          </w:p>
        </w:tc>
        <w:tc>
          <w:tcPr>
            <w:tcW w:w="1750" w:type="dxa"/>
            <w:tcBorders>
              <w:bottom w:val="single" w:sz="4" w:space="0" w:color="auto"/>
            </w:tcBorders>
            <w:vAlign w:val="center"/>
          </w:tcPr>
          <w:p w:rsidR="0020795C" w:rsidRPr="0020795C" w:rsidRDefault="0020795C" w:rsidP="0020795C">
            <w:pPr>
              <w:pStyle w:val="Header"/>
              <w:jc w:val="center"/>
              <w:rPr>
                <w:lang w:val="sr-Cyrl-RS"/>
              </w:rPr>
            </w:pPr>
            <w:r>
              <w:rPr>
                <w:lang w:val="sr-Cyrl-RS"/>
              </w:rPr>
              <w:t>ком</w:t>
            </w:r>
          </w:p>
        </w:tc>
        <w:tc>
          <w:tcPr>
            <w:tcW w:w="1227" w:type="dxa"/>
            <w:tcBorders>
              <w:bottom w:val="single" w:sz="4" w:space="0" w:color="auto"/>
            </w:tcBorders>
            <w:vAlign w:val="center"/>
          </w:tcPr>
          <w:p w:rsidR="0020795C" w:rsidRDefault="0020795C" w:rsidP="0020795C">
            <w:pPr>
              <w:pStyle w:val="Header"/>
              <w:jc w:val="center"/>
              <w:rPr>
                <w:lang w:val="sr-Latn-CS"/>
              </w:rPr>
            </w:pPr>
            <w:r>
              <w:rPr>
                <w:lang w:val="sr-Latn-CS"/>
              </w:rPr>
              <w:t>3</w:t>
            </w:r>
          </w:p>
        </w:tc>
        <w:tc>
          <w:tcPr>
            <w:tcW w:w="2410" w:type="dxa"/>
            <w:tcBorders>
              <w:bottom w:val="single" w:sz="4" w:space="0" w:color="auto"/>
            </w:tcBorders>
          </w:tcPr>
          <w:p w:rsidR="0020795C" w:rsidRPr="00D20140" w:rsidRDefault="0020795C" w:rsidP="005E2923">
            <w:pPr>
              <w:autoSpaceDE w:val="0"/>
              <w:autoSpaceDN w:val="0"/>
              <w:adjustRightInd w:val="0"/>
              <w:jc w:val="center"/>
              <w:rPr>
                <w:noProof/>
                <w:color w:val="000000"/>
                <w:lang w:val="en-US"/>
              </w:rPr>
            </w:pPr>
          </w:p>
        </w:tc>
        <w:tc>
          <w:tcPr>
            <w:tcW w:w="1417" w:type="dxa"/>
            <w:tcBorders>
              <w:bottom w:val="single" w:sz="4" w:space="0" w:color="auto"/>
            </w:tcBorders>
          </w:tcPr>
          <w:p w:rsidR="0020795C" w:rsidRPr="00D20140" w:rsidRDefault="0020795C" w:rsidP="005E2923">
            <w:pPr>
              <w:autoSpaceDE w:val="0"/>
              <w:autoSpaceDN w:val="0"/>
              <w:adjustRightInd w:val="0"/>
              <w:jc w:val="right"/>
              <w:rPr>
                <w:noProof/>
                <w:color w:val="000000"/>
                <w:lang w:val="en-US"/>
              </w:rPr>
            </w:pPr>
          </w:p>
        </w:tc>
        <w:tc>
          <w:tcPr>
            <w:tcW w:w="1701" w:type="dxa"/>
            <w:tcBorders>
              <w:bottom w:val="single" w:sz="4" w:space="0" w:color="auto"/>
            </w:tcBorders>
          </w:tcPr>
          <w:p w:rsidR="0020795C" w:rsidRPr="00D20140" w:rsidRDefault="0020795C" w:rsidP="005E2923">
            <w:pPr>
              <w:autoSpaceDE w:val="0"/>
              <w:autoSpaceDN w:val="0"/>
              <w:adjustRightInd w:val="0"/>
              <w:jc w:val="right"/>
              <w:rPr>
                <w:noProof/>
                <w:color w:val="000000"/>
                <w:lang w:val="en-US"/>
              </w:rPr>
            </w:pPr>
          </w:p>
        </w:tc>
        <w:tc>
          <w:tcPr>
            <w:tcW w:w="1843" w:type="dxa"/>
            <w:tcBorders>
              <w:bottom w:val="single" w:sz="4" w:space="0" w:color="auto"/>
            </w:tcBorders>
          </w:tcPr>
          <w:p w:rsidR="0020795C" w:rsidRPr="00D20140" w:rsidRDefault="0020795C" w:rsidP="005E2923">
            <w:pPr>
              <w:autoSpaceDE w:val="0"/>
              <w:autoSpaceDN w:val="0"/>
              <w:adjustRightInd w:val="0"/>
              <w:jc w:val="right"/>
              <w:rPr>
                <w:noProof/>
                <w:color w:val="000000"/>
                <w:lang w:val="en-US"/>
              </w:rPr>
            </w:pPr>
          </w:p>
        </w:tc>
        <w:tc>
          <w:tcPr>
            <w:tcW w:w="1985" w:type="dxa"/>
            <w:tcBorders>
              <w:bottom w:val="single" w:sz="4" w:space="0" w:color="auto"/>
            </w:tcBorders>
          </w:tcPr>
          <w:p w:rsidR="0020795C" w:rsidRPr="00D20140" w:rsidRDefault="0020795C" w:rsidP="005E2923">
            <w:pPr>
              <w:autoSpaceDE w:val="0"/>
              <w:autoSpaceDN w:val="0"/>
              <w:adjustRightInd w:val="0"/>
              <w:jc w:val="right"/>
              <w:rPr>
                <w:noProof/>
                <w:color w:val="000000"/>
                <w:lang w:val="en-US"/>
              </w:rPr>
            </w:pPr>
          </w:p>
        </w:tc>
      </w:tr>
      <w:tr w:rsidR="0020795C" w:rsidRPr="00D20140" w:rsidTr="00B56835">
        <w:trPr>
          <w:trHeight w:val="420"/>
        </w:trPr>
        <w:tc>
          <w:tcPr>
            <w:tcW w:w="569" w:type="dxa"/>
            <w:tcBorders>
              <w:top w:val="single" w:sz="4" w:space="0" w:color="auto"/>
              <w:left w:val="single" w:sz="4" w:space="0" w:color="auto"/>
              <w:bottom w:val="single" w:sz="4" w:space="0" w:color="auto"/>
              <w:right w:val="single" w:sz="4" w:space="0" w:color="auto"/>
            </w:tcBorders>
          </w:tcPr>
          <w:p w:rsidR="0020795C" w:rsidRPr="00450999" w:rsidRDefault="0020795C" w:rsidP="005E2923">
            <w:pPr>
              <w:autoSpaceDE w:val="0"/>
              <w:autoSpaceDN w:val="0"/>
              <w:adjustRightInd w:val="0"/>
              <w:jc w:val="center"/>
              <w:rPr>
                <w:noProof/>
                <w:color w:val="000000"/>
              </w:rPr>
            </w:pPr>
          </w:p>
        </w:tc>
        <w:tc>
          <w:tcPr>
            <w:tcW w:w="2389" w:type="dxa"/>
            <w:tcBorders>
              <w:top w:val="single" w:sz="4" w:space="0" w:color="auto"/>
              <w:left w:val="single" w:sz="4" w:space="0" w:color="auto"/>
              <w:bottom w:val="single" w:sz="4" w:space="0" w:color="auto"/>
              <w:right w:val="single" w:sz="4" w:space="0" w:color="auto"/>
            </w:tcBorders>
            <w:vAlign w:val="center"/>
          </w:tcPr>
          <w:p w:rsidR="0020795C" w:rsidRPr="0020795C" w:rsidRDefault="0020795C" w:rsidP="0020795C">
            <w:pPr>
              <w:pStyle w:val="Header"/>
              <w:rPr>
                <w:lang w:val="sr-Latn-CS"/>
              </w:rPr>
            </w:pPr>
            <w:r w:rsidRPr="0020795C">
              <w:rPr>
                <w:lang w:val="sr-Latn-CS"/>
              </w:rPr>
              <w:t>Енергетика</w:t>
            </w:r>
          </w:p>
        </w:tc>
        <w:tc>
          <w:tcPr>
            <w:tcW w:w="1750" w:type="dxa"/>
            <w:tcBorders>
              <w:top w:val="single" w:sz="4" w:space="0" w:color="auto"/>
              <w:left w:val="single" w:sz="4" w:space="0" w:color="auto"/>
              <w:bottom w:val="single" w:sz="4" w:space="0" w:color="auto"/>
              <w:right w:val="single" w:sz="4" w:space="0" w:color="auto"/>
            </w:tcBorders>
            <w:vAlign w:val="center"/>
          </w:tcPr>
          <w:p w:rsidR="0020795C" w:rsidRPr="0020795C" w:rsidRDefault="0020795C" w:rsidP="0020795C">
            <w:pPr>
              <w:pStyle w:val="Header"/>
              <w:jc w:val="center"/>
              <w:rPr>
                <w:lang w:val="sr-Cyrl-RS"/>
              </w:rPr>
            </w:pPr>
            <w:r>
              <w:rPr>
                <w:lang w:val="sr-Cyrl-RS"/>
              </w:rPr>
              <w:t>ком</w:t>
            </w:r>
          </w:p>
        </w:tc>
        <w:tc>
          <w:tcPr>
            <w:tcW w:w="1227" w:type="dxa"/>
            <w:tcBorders>
              <w:top w:val="single" w:sz="4" w:space="0" w:color="auto"/>
              <w:left w:val="single" w:sz="4" w:space="0" w:color="auto"/>
              <w:bottom w:val="single" w:sz="4" w:space="0" w:color="auto"/>
              <w:right w:val="single" w:sz="4" w:space="0" w:color="auto"/>
            </w:tcBorders>
            <w:vAlign w:val="center"/>
          </w:tcPr>
          <w:p w:rsidR="0020795C" w:rsidRDefault="0020795C" w:rsidP="0020795C">
            <w:pPr>
              <w:pStyle w:val="Header"/>
              <w:jc w:val="center"/>
              <w:rPr>
                <w:lang w:val="sr-Latn-CS"/>
              </w:rPr>
            </w:pPr>
            <w:r>
              <w:rPr>
                <w:lang w:val="sr-Latn-CS"/>
              </w:rPr>
              <w:t>1</w:t>
            </w:r>
          </w:p>
        </w:tc>
        <w:tc>
          <w:tcPr>
            <w:tcW w:w="2410" w:type="dxa"/>
            <w:tcBorders>
              <w:top w:val="single" w:sz="4" w:space="0" w:color="auto"/>
              <w:left w:val="single" w:sz="4" w:space="0" w:color="auto"/>
              <w:bottom w:val="single" w:sz="4" w:space="0" w:color="auto"/>
              <w:right w:val="single" w:sz="4" w:space="0" w:color="auto"/>
            </w:tcBorders>
          </w:tcPr>
          <w:p w:rsidR="0020795C" w:rsidRPr="00D20140" w:rsidRDefault="0020795C" w:rsidP="005E2923">
            <w:pPr>
              <w:autoSpaceDE w:val="0"/>
              <w:autoSpaceDN w:val="0"/>
              <w:adjustRightInd w:val="0"/>
              <w:jc w:val="center"/>
              <w:rPr>
                <w:noProof/>
                <w:color w:val="000000"/>
                <w:lang w:val="en-US"/>
              </w:rPr>
            </w:pPr>
          </w:p>
        </w:tc>
        <w:tc>
          <w:tcPr>
            <w:tcW w:w="1417" w:type="dxa"/>
            <w:tcBorders>
              <w:top w:val="single" w:sz="4" w:space="0" w:color="auto"/>
              <w:left w:val="single" w:sz="4" w:space="0" w:color="auto"/>
              <w:bottom w:val="single" w:sz="4" w:space="0" w:color="auto"/>
              <w:right w:val="single" w:sz="4" w:space="0" w:color="auto"/>
            </w:tcBorders>
          </w:tcPr>
          <w:p w:rsidR="0020795C" w:rsidRPr="00D20140" w:rsidRDefault="0020795C" w:rsidP="005E2923">
            <w:pPr>
              <w:autoSpaceDE w:val="0"/>
              <w:autoSpaceDN w:val="0"/>
              <w:adjustRightInd w:val="0"/>
              <w:jc w:val="right"/>
              <w:rPr>
                <w:noProof/>
                <w:color w:val="000000"/>
                <w:lang w:val="en-US"/>
              </w:rPr>
            </w:pPr>
          </w:p>
        </w:tc>
        <w:tc>
          <w:tcPr>
            <w:tcW w:w="1701" w:type="dxa"/>
            <w:tcBorders>
              <w:top w:val="single" w:sz="4" w:space="0" w:color="auto"/>
              <w:left w:val="single" w:sz="4" w:space="0" w:color="auto"/>
              <w:bottom w:val="single" w:sz="4" w:space="0" w:color="auto"/>
              <w:right w:val="single" w:sz="4" w:space="0" w:color="auto"/>
            </w:tcBorders>
          </w:tcPr>
          <w:p w:rsidR="0020795C" w:rsidRPr="00D20140" w:rsidRDefault="0020795C" w:rsidP="005E2923">
            <w:pPr>
              <w:autoSpaceDE w:val="0"/>
              <w:autoSpaceDN w:val="0"/>
              <w:adjustRightInd w:val="0"/>
              <w:jc w:val="right"/>
              <w:rPr>
                <w:noProof/>
                <w:color w:val="000000"/>
                <w:lang w:val="en-US"/>
              </w:rPr>
            </w:pPr>
          </w:p>
        </w:tc>
        <w:tc>
          <w:tcPr>
            <w:tcW w:w="1843" w:type="dxa"/>
            <w:tcBorders>
              <w:top w:val="single" w:sz="4" w:space="0" w:color="auto"/>
              <w:left w:val="single" w:sz="4" w:space="0" w:color="auto"/>
              <w:bottom w:val="single" w:sz="4" w:space="0" w:color="auto"/>
              <w:right w:val="single" w:sz="4" w:space="0" w:color="auto"/>
            </w:tcBorders>
          </w:tcPr>
          <w:p w:rsidR="0020795C" w:rsidRPr="00D20140" w:rsidRDefault="0020795C" w:rsidP="005E2923">
            <w:pPr>
              <w:autoSpaceDE w:val="0"/>
              <w:autoSpaceDN w:val="0"/>
              <w:adjustRightInd w:val="0"/>
              <w:jc w:val="right"/>
              <w:rPr>
                <w:noProof/>
                <w:color w:val="000000"/>
                <w:lang w:val="en-US"/>
              </w:rPr>
            </w:pPr>
          </w:p>
        </w:tc>
        <w:tc>
          <w:tcPr>
            <w:tcW w:w="1985" w:type="dxa"/>
            <w:tcBorders>
              <w:top w:val="single" w:sz="4" w:space="0" w:color="auto"/>
              <w:left w:val="single" w:sz="4" w:space="0" w:color="auto"/>
              <w:bottom w:val="single" w:sz="4" w:space="0" w:color="auto"/>
              <w:right w:val="single" w:sz="4" w:space="0" w:color="auto"/>
            </w:tcBorders>
          </w:tcPr>
          <w:p w:rsidR="0020795C" w:rsidRPr="00D20140" w:rsidRDefault="0020795C" w:rsidP="005E2923">
            <w:pPr>
              <w:autoSpaceDE w:val="0"/>
              <w:autoSpaceDN w:val="0"/>
              <w:adjustRightInd w:val="0"/>
              <w:jc w:val="right"/>
              <w:rPr>
                <w:noProof/>
                <w:color w:val="000000"/>
                <w:lang w:val="en-US"/>
              </w:rPr>
            </w:pPr>
          </w:p>
        </w:tc>
      </w:tr>
      <w:tr w:rsidR="0020795C" w:rsidRPr="00D20140" w:rsidTr="00B56835">
        <w:trPr>
          <w:trHeight w:val="420"/>
        </w:trPr>
        <w:tc>
          <w:tcPr>
            <w:tcW w:w="569" w:type="dxa"/>
            <w:tcBorders>
              <w:top w:val="single" w:sz="4" w:space="0" w:color="auto"/>
              <w:left w:val="single" w:sz="4" w:space="0" w:color="auto"/>
              <w:bottom w:val="single" w:sz="4" w:space="0" w:color="auto"/>
              <w:right w:val="single" w:sz="4" w:space="0" w:color="auto"/>
            </w:tcBorders>
          </w:tcPr>
          <w:p w:rsidR="0020795C" w:rsidRPr="00450999" w:rsidRDefault="0020795C" w:rsidP="005E2923">
            <w:pPr>
              <w:autoSpaceDE w:val="0"/>
              <w:autoSpaceDN w:val="0"/>
              <w:adjustRightInd w:val="0"/>
              <w:jc w:val="center"/>
              <w:rPr>
                <w:noProof/>
                <w:color w:val="000000"/>
              </w:rPr>
            </w:pPr>
          </w:p>
        </w:tc>
        <w:tc>
          <w:tcPr>
            <w:tcW w:w="2389" w:type="dxa"/>
            <w:tcBorders>
              <w:top w:val="single" w:sz="4" w:space="0" w:color="auto"/>
              <w:left w:val="single" w:sz="4" w:space="0" w:color="auto"/>
              <w:bottom w:val="single" w:sz="4" w:space="0" w:color="auto"/>
              <w:right w:val="single" w:sz="4" w:space="0" w:color="auto"/>
            </w:tcBorders>
          </w:tcPr>
          <w:p w:rsidR="0020795C" w:rsidRPr="0020795C" w:rsidRDefault="0020795C" w:rsidP="0020795C">
            <w:pPr>
              <w:rPr>
                <w:bCs/>
                <w:sz w:val="22"/>
                <w:szCs w:val="22"/>
                <w:lang w:val="nb-NO"/>
              </w:rPr>
            </w:pPr>
            <w:r>
              <w:rPr>
                <w:bCs/>
                <w:sz w:val="22"/>
                <w:szCs w:val="22"/>
                <w:lang w:val="nb-NO"/>
              </w:rPr>
              <w:t>АУТОМАТСКИ</w:t>
            </w:r>
            <w:r w:rsidRPr="0020795C">
              <w:rPr>
                <w:bCs/>
                <w:sz w:val="22"/>
                <w:szCs w:val="22"/>
                <w:lang w:val="nb-NO"/>
              </w:rPr>
              <w:t xml:space="preserve"> </w:t>
            </w:r>
            <w:r>
              <w:rPr>
                <w:bCs/>
                <w:sz w:val="22"/>
                <w:szCs w:val="22"/>
                <w:lang w:val="nb-NO"/>
              </w:rPr>
              <w:t>ДОЗИРНИ</w:t>
            </w:r>
            <w:r w:rsidRPr="0020795C">
              <w:rPr>
                <w:bCs/>
                <w:sz w:val="22"/>
                <w:szCs w:val="22"/>
                <w:lang w:val="nb-NO"/>
              </w:rPr>
              <w:t xml:space="preserve"> </w:t>
            </w:r>
            <w:r>
              <w:rPr>
                <w:bCs/>
                <w:sz w:val="22"/>
                <w:szCs w:val="22"/>
                <w:lang w:val="nb-NO"/>
              </w:rPr>
              <w:t>СИСТЕМ</w:t>
            </w:r>
          </w:p>
          <w:p w:rsidR="0020795C" w:rsidRPr="0020795C" w:rsidRDefault="0020795C" w:rsidP="0020795C">
            <w:pPr>
              <w:autoSpaceDE w:val="0"/>
              <w:autoSpaceDN w:val="0"/>
              <w:adjustRightInd w:val="0"/>
              <w:rPr>
                <w:noProof/>
                <w:color w:val="000000"/>
                <w:lang w:val="en-US"/>
              </w:rPr>
            </w:pPr>
            <w:r w:rsidRPr="0020795C">
              <w:rPr>
                <w:bCs/>
                <w:sz w:val="22"/>
                <w:szCs w:val="22"/>
                <w:lang w:val="nb-NO"/>
              </w:rPr>
              <w:t>DS1 – ADSR11</w:t>
            </w:r>
            <w:r w:rsidRPr="00BC2AFF">
              <w:rPr>
                <w:b/>
                <w:bCs/>
                <w:sz w:val="32"/>
                <w:szCs w:val="32"/>
                <w:lang w:val="nb-NO"/>
              </w:rPr>
              <w:t xml:space="preserve">  </w:t>
            </w:r>
          </w:p>
        </w:tc>
        <w:tc>
          <w:tcPr>
            <w:tcW w:w="1750" w:type="dxa"/>
            <w:tcBorders>
              <w:top w:val="single" w:sz="4" w:space="0" w:color="auto"/>
              <w:left w:val="single" w:sz="4" w:space="0" w:color="auto"/>
              <w:bottom w:val="single" w:sz="4" w:space="0" w:color="auto"/>
              <w:right w:val="single" w:sz="4" w:space="0" w:color="auto"/>
            </w:tcBorders>
          </w:tcPr>
          <w:p w:rsidR="0020795C" w:rsidRDefault="0020795C" w:rsidP="005E2923">
            <w:pPr>
              <w:autoSpaceDE w:val="0"/>
              <w:autoSpaceDN w:val="0"/>
              <w:adjustRightInd w:val="0"/>
              <w:jc w:val="center"/>
              <w:rPr>
                <w:noProof/>
                <w:color w:val="000000"/>
                <w:lang w:val="en-US"/>
              </w:rPr>
            </w:pPr>
          </w:p>
        </w:tc>
        <w:tc>
          <w:tcPr>
            <w:tcW w:w="1227" w:type="dxa"/>
            <w:tcBorders>
              <w:top w:val="single" w:sz="4" w:space="0" w:color="auto"/>
              <w:left w:val="single" w:sz="4" w:space="0" w:color="auto"/>
              <w:bottom w:val="single" w:sz="4" w:space="0" w:color="auto"/>
              <w:right w:val="single" w:sz="4" w:space="0" w:color="auto"/>
            </w:tcBorders>
          </w:tcPr>
          <w:p w:rsidR="0020795C" w:rsidRPr="00D20140" w:rsidRDefault="0020795C" w:rsidP="005E2923">
            <w:pPr>
              <w:autoSpaceDE w:val="0"/>
              <w:autoSpaceDN w:val="0"/>
              <w:adjustRightInd w:val="0"/>
              <w:jc w:val="center"/>
              <w:rPr>
                <w:noProof/>
                <w:color w:val="000000"/>
                <w:lang w:val="en-US"/>
              </w:rPr>
            </w:pPr>
          </w:p>
        </w:tc>
        <w:tc>
          <w:tcPr>
            <w:tcW w:w="2410" w:type="dxa"/>
            <w:tcBorders>
              <w:top w:val="single" w:sz="4" w:space="0" w:color="auto"/>
              <w:left w:val="single" w:sz="4" w:space="0" w:color="auto"/>
              <w:bottom w:val="single" w:sz="4" w:space="0" w:color="auto"/>
              <w:right w:val="single" w:sz="4" w:space="0" w:color="auto"/>
            </w:tcBorders>
          </w:tcPr>
          <w:p w:rsidR="0020795C" w:rsidRPr="00D20140" w:rsidRDefault="0020795C" w:rsidP="005E2923">
            <w:pPr>
              <w:autoSpaceDE w:val="0"/>
              <w:autoSpaceDN w:val="0"/>
              <w:adjustRightInd w:val="0"/>
              <w:jc w:val="center"/>
              <w:rPr>
                <w:noProof/>
                <w:color w:val="000000"/>
                <w:lang w:val="en-US"/>
              </w:rPr>
            </w:pPr>
          </w:p>
        </w:tc>
        <w:tc>
          <w:tcPr>
            <w:tcW w:w="1417" w:type="dxa"/>
            <w:tcBorders>
              <w:top w:val="single" w:sz="4" w:space="0" w:color="auto"/>
              <w:left w:val="single" w:sz="4" w:space="0" w:color="auto"/>
              <w:bottom w:val="single" w:sz="4" w:space="0" w:color="auto"/>
              <w:right w:val="single" w:sz="4" w:space="0" w:color="auto"/>
            </w:tcBorders>
          </w:tcPr>
          <w:p w:rsidR="0020795C" w:rsidRPr="00D20140" w:rsidRDefault="0020795C" w:rsidP="005E2923">
            <w:pPr>
              <w:autoSpaceDE w:val="0"/>
              <w:autoSpaceDN w:val="0"/>
              <w:adjustRightInd w:val="0"/>
              <w:jc w:val="right"/>
              <w:rPr>
                <w:noProof/>
                <w:color w:val="000000"/>
                <w:lang w:val="en-US"/>
              </w:rPr>
            </w:pPr>
          </w:p>
        </w:tc>
        <w:tc>
          <w:tcPr>
            <w:tcW w:w="1701" w:type="dxa"/>
            <w:tcBorders>
              <w:top w:val="single" w:sz="4" w:space="0" w:color="auto"/>
              <w:left w:val="single" w:sz="4" w:space="0" w:color="auto"/>
              <w:bottom w:val="single" w:sz="4" w:space="0" w:color="auto"/>
              <w:right w:val="single" w:sz="4" w:space="0" w:color="auto"/>
            </w:tcBorders>
          </w:tcPr>
          <w:p w:rsidR="0020795C" w:rsidRPr="00D20140" w:rsidRDefault="0020795C" w:rsidP="005E2923">
            <w:pPr>
              <w:autoSpaceDE w:val="0"/>
              <w:autoSpaceDN w:val="0"/>
              <w:adjustRightInd w:val="0"/>
              <w:jc w:val="right"/>
              <w:rPr>
                <w:noProof/>
                <w:color w:val="000000"/>
                <w:lang w:val="en-US"/>
              </w:rPr>
            </w:pPr>
          </w:p>
        </w:tc>
        <w:tc>
          <w:tcPr>
            <w:tcW w:w="1843" w:type="dxa"/>
            <w:tcBorders>
              <w:top w:val="single" w:sz="4" w:space="0" w:color="auto"/>
              <w:left w:val="single" w:sz="4" w:space="0" w:color="auto"/>
              <w:bottom w:val="single" w:sz="4" w:space="0" w:color="auto"/>
              <w:right w:val="single" w:sz="4" w:space="0" w:color="auto"/>
            </w:tcBorders>
          </w:tcPr>
          <w:p w:rsidR="0020795C" w:rsidRPr="00D20140" w:rsidRDefault="0020795C" w:rsidP="005E2923">
            <w:pPr>
              <w:autoSpaceDE w:val="0"/>
              <w:autoSpaceDN w:val="0"/>
              <w:adjustRightInd w:val="0"/>
              <w:jc w:val="right"/>
              <w:rPr>
                <w:noProof/>
                <w:color w:val="000000"/>
                <w:lang w:val="en-US"/>
              </w:rPr>
            </w:pPr>
          </w:p>
        </w:tc>
        <w:tc>
          <w:tcPr>
            <w:tcW w:w="1985" w:type="dxa"/>
            <w:tcBorders>
              <w:top w:val="single" w:sz="4" w:space="0" w:color="auto"/>
              <w:left w:val="single" w:sz="4" w:space="0" w:color="auto"/>
              <w:bottom w:val="single" w:sz="4" w:space="0" w:color="auto"/>
              <w:right w:val="single" w:sz="4" w:space="0" w:color="auto"/>
            </w:tcBorders>
          </w:tcPr>
          <w:p w:rsidR="0020795C" w:rsidRPr="00D20140" w:rsidRDefault="0020795C" w:rsidP="005E2923">
            <w:pPr>
              <w:autoSpaceDE w:val="0"/>
              <w:autoSpaceDN w:val="0"/>
              <w:adjustRightInd w:val="0"/>
              <w:jc w:val="right"/>
              <w:rPr>
                <w:noProof/>
                <w:color w:val="000000"/>
                <w:lang w:val="en-US"/>
              </w:rPr>
            </w:pPr>
          </w:p>
        </w:tc>
      </w:tr>
      <w:tr w:rsidR="00C6045F" w:rsidRPr="00D20140" w:rsidTr="00B56835">
        <w:trPr>
          <w:trHeight w:val="420"/>
        </w:trPr>
        <w:tc>
          <w:tcPr>
            <w:tcW w:w="569" w:type="dxa"/>
            <w:tcBorders>
              <w:top w:val="single" w:sz="4" w:space="0" w:color="auto"/>
              <w:left w:val="single" w:sz="4" w:space="0" w:color="auto"/>
              <w:bottom w:val="single" w:sz="4" w:space="0" w:color="auto"/>
              <w:right w:val="single" w:sz="4" w:space="0" w:color="auto"/>
            </w:tcBorders>
          </w:tcPr>
          <w:p w:rsidR="00C6045F" w:rsidRPr="00450999" w:rsidRDefault="00C6045F" w:rsidP="005E2923">
            <w:pPr>
              <w:autoSpaceDE w:val="0"/>
              <w:autoSpaceDN w:val="0"/>
              <w:adjustRightInd w:val="0"/>
              <w:jc w:val="center"/>
              <w:rPr>
                <w:noProof/>
                <w:color w:val="000000"/>
              </w:rPr>
            </w:pPr>
          </w:p>
        </w:tc>
        <w:tc>
          <w:tcPr>
            <w:tcW w:w="2389" w:type="dxa"/>
            <w:tcBorders>
              <w:top w:val="single" w:sz="4" w:space="0" w:color="auto"/>
              <w:left w:val="single" w:sz="4" w:space="0" w:color="auto"/>
              <w:bottom w:val="single" w:sz="4" w:space="0" w:color="auto"/>
              <w:right w:val="single" w:sz="4" w:space="0" w:color="auto"/>
            </w:tcBorders>
            <w:vAlign w:val="center"/>
          </w:tcPr>
          <w:p w:rsidR="00C6045F" w:rsidRPr="006C2AF5" w:rsidRDefault="00C6045F" w:rsidP="0020795C">
            <w:pPr>
              <w:pStyle w:val="TableContents"/>
              <w:rPr>
                <w:sz w:val="22"/>
                <w:szCs w:val="22"/>
                <w:lang w:val="sr-Latn-CS"/>
              </w:rPr>
            </w:pPr>
            <w:r w:rsidRPr="006C2AF5">
              <w:rPr>
                <w:sz w:val="22"/>
                <w:szCs w:val="22"/>
                <w:lang w:val="sr-Latn-CS"/>
              </w:rPr>
              <w:t xml:space="preserve">Анализатор резидуалног хлора </w:t>
            </w:r>
          </w:p>
          <w:p w:rsidR="00C6045F" w:rsidRPr="006C2AF5" w:rsidRDefault="00C6045F" w:rsidP="00C20D39">
            <w:pPr>
              <w:pStyle w:val="TableContents"/>
              <w:numPr>
                <w:ilvl w:val="0"/>
                <w:numId w:val="27"/>
              </w:numPr>
              <w:rPr>
                <w:sz w:val="22"/>
                <w:szCs w:val="22"/>
                <w:lang w:val="sr-Latn-CS"/>
              </w:rPr>
            </w:pPr>
            <w:r w:rsidRPr="006C2AF5">
              <w:rPr>
                <w:i/>
                <w:sz w:val="22"/>
                <w:szCs w:val="22"/>
                <w:lang w:val="sr-Latn-CS"/>
              </w:rPr>
              <w:t>Замена са сервисираном мерном ћелијом;</w:t>
            </w:r>
          </w:p>
        </w:tc>
        <w:tc>
          <w:tcPr>
            <w:tcW w:w="1750" w:type="dxa"/>
            <w:tcBorders>
              <w:top w:val="single" w:sz="4" w:space="0" w:color="auto"/>
              <w:left w:val="single" w:sz="4" w:space="0" w:color="auto"/>
              <w:bottom w:val="single" w:sz="4" w:space="0" w:color="auto"/>
              <w:right w:val="single" w:sz="4" w:space="0" w:color="auto"/>
            </w:tcBorders>
            <w:vAlign w:val="center"/>
          </w:tcPr>
          <w:p w:rsidR="00C6045F" w:rsidRPr="0020795C" w:rsidRDefault="00C6045F" w:rsidP="00C20D39">
            <w:pPr>
              <w:pStyle w:val="Header"/>
              <w:jc w:val="center"/>
              <w:rPr>
                <w:lang w:val="sr-Cyrl-RS"/>
              </w:rPr>
            </w:pPr>
            <w:r>
              <w:rPr>
                <w:lang w:val="sr-Cyrl-RS"/>
              </w:rPr>
              <w:t>ком</w:t>
            </w:r>
          </w:p>
        </w:tc>
        <w:tc>
          <w:tcPr>
            <w:tcW w:w="1227" w:type="dxa"/>
            <w:tcBorders>
              <w:top w:val="single" w:sz="4" w:space="0" w:color="auto"/>
              <w:left w:val="single" w:sz="4" w:space="0" w:color="auto"/>
              <w:bottom w:val="single" w:sz="4" w:space="0" w:color="auto"/>
              <w:right w:val="single" w:sz="4" w:space="0" w:color="auto"/>
            </w:tcBorders>
            <w:vAlign w:val="center"/>
          </w:tcPr>
          <w:p w:rsidR="00C6045F" w:rsidRDefault="00C6045F" w:rsidP="00C20D39">
            <w:pPr>
              <w:pStyle w:val="TableContents"/>
              <w:jc w:val="center"/>
              <w:rPr>
                <w:lang w:val="sr-Latn-CS"/>
              </w:rPr>
            </w:pPr>
            <w:r>
              <w:rPr>
                <w:lang w:val="sr-Latn-CS"/>
              </w:rPr>
              <w:t>1</w:t>
            </w:r>
          </w:p>
        </w:tc>
        <w:tc>
          <w:tcPr>
            <w:tcW w:w="2410" w:type="dxa"/>
            <w:tcBorders>
              <w:top w:val="single" w:sz="4" w:space="0" w:color="auto"/>
              <w:left w:val="single" w:sz="4" w:space="0" w:color="auto"/>
              <w:bottom w:val="single" w:sz="4" w:space="0" w:color="auto"/>
              <w:right w:val="single" w:sz="4" w:space="0" w:color="auto"/>
            </w:tcBorders>
          </w:tcPr>
          <w:p w:rsidR="00C6045F" w:rsidRPr="00D20140" w:rsidRDefault="00C6045F" w:rsidP="005E2923">
            <w:pPr>
              <w:autoSpaceDE w:val="0"/>
              <w:autoSpaceDN w:val="0"/>
              <w:adjustRightInd w:val="0"/>
              <w:jc w:val="center"/>
              <w:rPr>
                <w:noProof/>
                <w:color w:val="000000"/>
                <w:lang w:val="en-US"/>
              </w:rPr>
            </w:pPr>
          </w:p>
        </w:tc>
        <w:tc>
          <w:tcPr>
            <w:tcW w:w="1417" w:type="dxa"/>
            <w:tcBorders>
              <w:top w:val="single" w:sz="4" w:space="0" w:color="auto"/>
              <w:left w:val="single" w:sz="4" w:space="0" w:color="auto"/>
              <w:bottom w:val="single" w:sz="4" w:space="0" w:color="auto"/>
              <w:right w:val="single" w:sz="4" w:space="0" w:color="auto"/>
            </w:tcBorders>
          </w:tcPr>
          <w:p w:rsidR="00C6045F" w:rsidRPr="00D20140" w:rsidRDefault="00C6045F" w:rsidP="005E2923">
            <w:pPr>
              <w:autoSpaceDE w:val="0"/>
              <w:autoSpaceDN w:val="0"/>
              <w:adjustRightInd w:val="0"/>
              <w:jc w:val="right"/>
              <w:rPr>
                <w:noProof/>
                <w:color w:val="000000"/>
                <w:lang w:val="en-US"/>
              </w:rPr>
            </w:pPr>
          </w:p>
        </w:tc>
        <w:tc>
          <w:tcPr>
            <w:tcW w:w="1701" w:type="dxa"/>
            <w:tcBorders>
              <w:top w:val="single" w:sz="4" w:space="0" w:color="auto"/>
              <w:left w:val="single" w:sz="4" w:space="0" w:color="auto"/>
              <w:bottom w:val="single" w:sz="4" w:space="0" w:color="auto"/>
              <w:right w:val="single" w:sz="4" w:space="0" w:color="auto"/>
            </w:tcBorders>
          </w:tcPr>
          <w:p w:rsidR="00C6045F" w:rsidRPr="00D20140" w:rsidRDefault="00C6045F" w:rsidP="005E2923">
            <w:pPr>
              <w:autoSpaceDE w:val="0"/>
              <w:autoSpaceDN w:val="0"/>
              <w:adjustRightInd w:val="0"/>
              <w:jc w:val="right"/>
              <w:rPr>
                <w:noProof/>
                <w:color w:val="000000"/>
                <w:lang w:val="en-US"/>
              </w:rPr>
            </w:pPr>
          </w:p>
        </w:tc>
        <w:tc>
          <w:tcPr>
            <w:tcW w:w="1843" w:type="dxa"/>
            <w:tcBorders>
              <w:top w:val="single" w:sz="4" w:space="0" w:color="auto"/>
              <w:left w:val="single" w:sz="4" w:space="0" w:color="auto"/>
              <w:bottom w:val="single" w:sz="4" w:space="0" w:color="auto"/>
              <w:right w:val="single" w:sz="4" w:space="0" w:color="auto"/>
            </w:tcBorders>
          </w:tcPr>
          <w:p w:rsidR="00C6045F" w:rsidRPr="00D20140" w:rsidRDefault="00C6045F" w:rsidP="005E2923">
            <w:pPr>
              <w:autoSpaceDE w:val="0"/>
              <w:autoSpaceDN w:val="0"/>
              <w:adjustRightInd w:val="0"/>
              <w:jc w:val="right"/>
              <w:rPr>
                <w:noProof/>
                <w:color w:val="000000"/>
                <w:lang w:val="en-US"/>
              </w:rPr>
            </w:pPr>
          </w:p>
        </w:tc>
        <w:tc>
          <w:tcPr>
            <w:tcW w:w="1985" w:type="dxa"/>
            <w:tcBorders>
              <w:top w:val="single" w:sz="4" w:space="0" w:color="auto"/>
              <w:left w:val="single" w:sz="4" w:space="0" w:color="auto"/>
              <w:bottom w:val="single" w:sz="4" w:space="0" w:color="auto"/>
              <w:right w:val="single" w:sz="4" w:space="0" w:color="auto"/>
            </w:tcBorders>
          </w:tcPr>
          <w:p w:rsidR="00C6045F" w:rsidRPr="00D20140" w:rsidRDefault="00C6045F" w:rsidP="005E2923">
            <w:pPr>
              <w:autoSpaceDE w:val="0"/>
              <w:autoSpaceDN w:val="0"/>
              <w:adjustRightInd w:val="0"/>
              <w:jc w:val="right"/>
              <w:rPr>
                <w:noProof/>
                <w:color w:val="000000"/>
                <w:lang w:val="en-US"/>
              </w:rPr>
            </w:pPr>
          </w:p>
        </w:tc>
      </w:tr>
      <w:tr w:rsidR="00C6045F" w:rsidRPr="00D20140" w:rsidTr="00B56835">
        <w:trPr>
          <w:trHeight w:val="420"/>
        </w:trPr>
        <w:tc>
          <w:tcPr>
            <w:tcW w:w="569" w:type="dxa"/>
            <w:tcBorders>
              <w:top w:val="single" w:sz="4" w:space="0" w:color="auto"/>
              <w:left w:val="single" w:sz="4" w:space="0" w:color="auto"/>
              <w:bottom w:val="single" w:sz="4" w:space="0" w:color="auto"/>
              <w:right w:val="single" w:sz="4" w:space="0" w:color="auto"/>
            </w:tcBorders>
          </w:tcPr>
          <w:p w:rsidR="00C6045F" w:rsidRPr="00450999" w:rsidRDefault="00C6045F" w:rsidP="005E2923">
            <w:pPr>
              <w:autoSpaceDE w:val="0"/>
              <w:autoSpaceDN w:val="0"/>
              <w:adjustRightInd w:val="0"/>
              <w:jc w:val="center"/>
              <w:rPr>
                <w:noProof/>
                <w:color w:val="000000"/>
              </w:rPr>
            </w:pPr>
          </w:p>
        </w:tc>
        <w:tc>
          <w:tcPr>
            <w:tcW w:w="2389" w:type="dxa"/>
            <w:tcBorders>
              <w:top w:val="single" w:sz="4" w:space="0" w:color="auto"/>
              <w:left w:val="single" w:sz="4" w:space="0" w:color="auto"/>
              <w:bottom w:val="single" w:sz="4" w:space="0" w:color="auto"/>
              <w:right w:val="single" w:sz="4" w:space="0" w:color="auto"/>
            </w:tcBorders>
            <w:vAlign w:val="center"/>
          </w:tcPr>
          <w:p w:rsidR="00C6045F" w:rsidRPr="006C2AF5" w:rsidRDefault="00C6045F" w:rsidP="0020795C">
            <w:pPr>
              <w:pStyle w:val="TableContents"/>
              <w:rPr>
                <w:sz w:val="22"/>
                <w:szCs w:val="22"/>
                <w:lang w:val="sr-Latn-CS"/>
              </w:rPr>
            </w:pPr>
            <w:r w:rsidRPr="006C2AF5">
              <w:rPr>
                <w:sz w:val="22"/>
                <w:szCs w:val="22"/>
                <w:lang w:val="sr-Latn-CS"/>
              </w:rPr>
              <w:t>Дозирна пумпа Сигма ЕМА ДП МТМ2</w:t>
            </w:r>
          </w:p>
        </w:tc>
        <w:tc>
          <w:tcPr>
            <w:tcW w:w="1750" w:type="dxa"/>
            <w:tcBorders>
              <w:top w:val="single" w:sz="4" w:space="0" w:color="auto"/>
              <w:left w:val="single" w:sz="4" w:space="0" w:color="auto"/>
              <w:bottom w:val="single" w:sz="4" w:space="0" w:color="auto"/>
              <w:right w:val="single" w:sz="4" w:space="0" w:color="auto"/>
            </w:tcBorders>
            <w:vAlign w:val="center"/>
          </w:tcPr>
          <w:p w:rsidR="00C6045F" w:rsidRPr="0020795C" w:rsidRDefault="00C6045F" w:rsidP="00C20D39">
            <w:pPr>
              <w:pStyle w:val="Header"/>
              <w:jc w:val="center"/>
              <w:rPr>
                <w:lang w:val="sr-Cyrl-RS"/>
              </w:rPr>
            </w:pPr>
            <w:r>
              <w:rPr>
                <w:lang w:val="sr-Cyrl-RS"/>
              </w:rPr>
              <w:t>ком</w:t>
            </w:r>
          </w:p>
        </w:tc>
        <w:tc>
          <w:tcPr>
            <w:tcW w:w="1227" w:type="dxa"/>
            <w:tcBorders>
              <w:top w:val="single" w:sz="4" w:space="0" w:color="auto"/>
              <w:left w:val="single" w:sz="4" w:space="0" w:color="auto"/>
              <w:bottom w:val="single" w:sz="4" w:space="0" w:color="auto"/>
              <w:right w:val="single" w:sz="4" w:space="0" w:color="auto"/>
            </w:tcBorders>
            <w:vAlign w:val="center"/>
          </w:tcPr>
          <w:p w:rsidR="00C6045F" w:rsidRDefault="00C6045F" w:rsidP="00C20D39">
            <w:pPr>
              <w:pStyle w:val="TableContents"/>
              <w:jc w:val="center"/>
              <w:rPr>
                <w:lang w:val="sr-Latn-CS"/>
              </w:rPr>
            </w:pPr>
            <w:r>
              <w:rPr>
                <w:lang w:val="sr-Latn-CS"/>
              </w:rPr>
              <w:t>1</w:t>
            </w:r>
          </w:p>
        </w:tc>
        <w:tc>
          <w:tcPr>
            <w:tcW w:w="2410" w:type="dxa"/>
            <w:tcBorders>
              <w:top w:val="single" w:sz="4" w:space="0" w:color="auto"/>
              <w:left w:val="single" w:sz="4" w:space="0" w:color="auto"/>
              <w:bottom w:val="single" w:sz="4" w:space="0" w:color="auto"/>
              <w:right w:val="single" w:sz="4" w:space="0" w:color="auto"/>
            </w:tcBorders>
          </w:tcPr>
          <w:p w:rsidR="00C6045F" w:rsidRPr="00D20140" w:rsidRDefault="00C6045F" w:rsidP="005E2923">
            <w:pPr>
              <w:autoSpaceDE w:val="0"/>
              <w:autoSpaceDN w:val="0"/>
              <w:adjustRightInd w:val="0"/>
              <w:jc w:val="center"/>
              <w:rPr>
                <w:noProof/>
                <w:color w:val="000000"/>
                <w:lang w:val="en-US"/>
              </w:rPr>
            </w:pPr>
          </w:p>
        </w:tc>
        <w:tc>
          <w:tcPr>
            <w:tcW w:w="1417" w:type="dxa"/>
            <w:tcBorders>
              <w:top w:val="single" w:sz="4" w:space="0" w:color="auto"/>
              <w:left w:val="single" w:sz="4" w:space="0" w:color="auto"/>
              <w:bottom w:val="single" w:sz="4" w:space="0" w:color="auto"/>
              <w:right w:val="single" w:sz="4" w:space="0" w:color="auto"/>
            </w:tcBorders>
          </w:tcPr>
          <w:p w:rsidR="00C6045F" w:rsidRPr="00D20140" w:rsidRDefault="00C6045F" w:rsidP="005E2923">
            <w:pPr>
              <w:autoSpaceDE w:val="0"/>
              <w:autoSpaceDN w:val="0"/>
              <w:adjustRightInd w:val="0"/>
              <w:jc w:val="right"/>
              <w:rPr>
                <w:noProof/>
                <w:color w:val="000000"/>
                <w:lang w:val="en-US"/>
              </w:rPr>
            </w:pPr>
          </w:p>
        </w:tc>
        <w:tc>
          <w:tcPr>
            <w:tcW w:w="1701" w:type="dxa"/>
            <w:tcBorders>
              <w:top w:val="single" w:sz="4" w:space="0" w:color="auto"/>
              <w:left w:val="single" w:sz="4" w:space="0" w:color="auto"/>
              <w:bottom w:val="single" w:sz="4" w:space="0" w:color="auto"/>
              <w:right w:val="single" w:sz="4" w:space="0" w:color="auto"/>
            </w:tcBorders>
          </w:tcPr>
          <w:p w:rsidR="00C6045F" w:rsidRPr="00D20140" w:rsidRDefault="00C6045F" w:rsidP="005E2923">
            <w:pPr>
              <w:autoSpaceDE w:val="0"/>
              <w:autoSpaceDN w:val="0"/>
              <w:adjustRightInd w:val="0"/>
              <w:jc w:val="right"/>
              <w:rPr>
                <w:noProof/>
                <w:color w:val="000000"/>
                <w:lang w:val="en-US"/>
              </w:rPr>
            </w:pPr>
          </w:p>
        </w:tc>
        <w:tc>
          <w:tcPr>
            <w:tcW w:w="1843" w:type="dxa"/>
            <w:tcBorders>
              <w:top w:val="single" w:sz="4" w:space="0" w:color="auto"/>
              <w:left w:val="single" w:sz="4" w:space="0" w:color="auto"/>
              <w:bottom w:val="single" w:sz="4" w:space="0" w:color="auto"/>
              <w:right w:val="single" w:sz="4" w:space="0" w:color="auto"/>
            </w:tcBorders>
          </w:tcPr>
          <w:p w:rsidR="00C6045F" w:rsidRPr="00D20140" w:rsidRDefault="00C6045F" w:rsidP="005E2923">
            <w:pPr>
              <w:autoSpaceDE w:val="0"/>
              <w:autoSpaceDN w:val="0"/>
              <w:adjustRightInd w:val="0"/>
              <w:jc w:val="right"/>
              <w:rPr>
                <w:noProof/>
                <w:color w:val="000000"/>
                <w:lang w:val="en-US"/>
              </w:rPr>
            </w:pPr>
          </w:p>
        </w:tc>
        <w:tc>
          <w:tcPr>
            <w:tcW w:w="1985" w:type="dxa"/>
            <w:tcBorders>
              <w:top w:val="single" w:sz="4" w:space="0" w:color="auto"/>
              <w:left w:val="single" w:sz="4" w:space="0" w:color="auto"/>
              <w:bottom w:val="single" w:sz="4" w:space="0" w:color="auto"/>
              <w:right w:val="single" w:sz="4" w:space="0" w:color="auto"/>
            </w:tcBorders>
          </w:tcPr>
          <w:p w:rsidR="00C6045F" w:rsidRPr="00D20140" w:rsidRDefault="00C6045F" w:rsidP="005E2923">
            <w:pPr>
              <w:autoSpaceDE w:val="0"/>
              <w:autoSpaceDN w:val="0"/>
              <w:adjustRightInd w:val="0"/>
              <w:jc w:val="right"/>
              <w:rPr>
                <w:noProof/>
                <w:color w:val="000000"/>
                <w:lang w:val="en-US"/>
              </w:rPr>
            </w:pPr>
          </w:p>
        </w:tc>
      </w:tr>
      <w:tr w:rsidR="00C6045F" w:rsidRPr="00D20140" w:rsidTr="00B56835">
        <w:trPr>
          <w:trHeight w:val="420"/>
        </w:trPr>
        <w:tc>
          <w:tcPr>
            <w:tcW w:w="569" w:type="dxa"/>
            <w:tcBorders>
              <w:top w:val="single" w:sz="4" w:space="0" w:color="auto"/>
              <w:left w:val="single" w:sz="4" w:space="0" w:color="auto"/>
              <w:bottom w:val="single" w:sz="4" w:space="0" w:color="auto"/>
              <w:right w:val="single" w:sz="4" w:space="0" w:color="auto"/>
            </w:tcBorders>
          </w:tcPr>
          <w:p w:rsidR="00C6045F" w:rsidRPr="00450999" w:rsidRDefault="00C6045F" w:rsidP="005E2923">
            <w:pPr>
              <w:autoSpaceDE w:val="0"/>
              <w:autoSpaceDN w:val="0"/>
              <w:adjustRightInd w:val="0"/>
              <w:jc w:val="center"/>
              <w:rPr>
                <w:noProof/>
                <w:color w:val="000000"/>
              </w:rPr>
            </w:pPr>
          </w:p>
        </w:tc>
        <w:tc>
          <w:tcPr>
            <w:tcW w:w="2389" w:type="dxa"/>
            <w:tcBorders>
              <w:top w:val="single" w:sz="4" w:space="0" w:color="auto"/>
              <w:left w:val="single" w:sz="4" w:space="0" w:color="auto"/>
              <w:bottom w:val="single" w:sz="4" w:space="0" w:color="auto"/>
              <w:right w:val="single" w:sz="4" w:space="0" w:color="auto"/>
            </w:tcBorders>
            <w:vAlign w:val="center"/>
          </w:tcPr>
          <w:p w:rsidR="00C6045F" w:rsidRPr="006C2AF5" w:rsidRDefault="00C6045F" w:rsidP="0020795C">
            <w:pPr>
              <w:pStyle w:val="TableContents"/>
              <w:rPr>
                <w:sz w:val="22"/>
                <w:szCs w:val="22"/>
                <w:lang w:val="sr-Latn-CS"/>
              </w:rPr>
            </w:pPr>
            <w:r w:rsidRPr="006C2AF5">
              <w:rPr>
                <w:sz w:val="22"/>
                <w:szCs w:val="22"/>
                <w:lang w:val="sr-Latn-CS"/>
              </w:rPr>
              <w:t xml:space="preserve">Сензор протока Сигма С100 </w:t>
            </w:r>
          </w:p>
          <w:p w:rsidR="00C6045F" w:rsidRPr="006C2AF5" w:rsidRDefault="00C6045F" w:rsidP="0020795C">
            <w:pPr>
              <w:pStyle w:val="TableContents"/>
              <w:numPr>
                <w:ilvl w:val="0"/>
                <w:numId w:val="28"/>
              </w:numPr>
              <w:rPr>
                <w:sz w:val="22"/>
                <w:szCs w:val="22"/>
                <w:lang w:val="sr-Latn-CS"/>
              </w:rPr>
            </w:pPr>
            <w:r w:rsidRPr="006C2AF5">
              <w:rPr>
                <w:i/>
                <w:sz w:val="22"/>
                <w:szCs w:val="22"/>
                <w:lang w:val="sr-Latn-CS"/>
              </w:rPr>
              <w:t>замена са сервисираним сензором протока;</w:t>
            </w:r>
          </w:p>
        </w:tc>
        <w:tc>
          <w:tcPr>
            <w:tcW w:w="1750" w:type="dxa"/>
            <w:tcBorders>
              <w:top w:val="single" w:sz="4" w:space="0" w:color="auto"/>
              <w:left w:val="single" w:sz="4" w:space="0" w:color="auto"/>
              <w:bottom w:val="single" w:sz="4" w:space="0" w:color="auto"/>
              <w:right w:val="single" w:sz="4" w:space="0" w:color="auto"/>
            </w:tcBorders>
            <w:vAlign w:val="center"/>
          </w:tcPr>
          <w:p w:rsidR="00C6045F" w:rsidRPr="0020795C" w:rsidRDefault="00C6045F" w:rsidP="00C20D39">
            <w:pPr>
              <w:pStyle w:val="Header"/>
              <w:jc w:val="center"/>
              <w:rPr>
                <w:lang w:val="sr-Cyrl-RS"/>
              </w:rPr>
            </w:pPr>
            <w:r>
              <w:rPr>
                <w:lang w:val="sr-Cyrl-RS"/>
              </w:rPr>
              <w:t>ком</w:t>
            </w:r>
          </w:p>
        </w:tc>
        <w:tc>
          <w:tcPr>
            <w:tcW w:w="1227" w:type="dxa"/>
            <w:tcBorders>
              <w:top w:val="single" w:sz="4" w:space="0" w:color="auto"/>
              <w:left w:val="single" w:sz="4" w:space="0" w:color="auto"/>
              <w:bottom w:val="single" w:sz="4" w:space="0" w:color="auto"/>
              <w:right w:val="single" w:sz="4" w:space="0" w:color="auto"/>
            </w:tcBorders>
            <w:vAlign w:val="center"/>
          </w:tcPr>
          <w:p w:rsidR="00C6045F" w:rsidRDefault="00C6045F" w:rsidP="00C20D39">
            <w:pPr>
              <w:pStyle w:val="TableContents"/>
              <w:jc w:val="center"/>
              <w:rPr>
                <w:lang w:val="sr-Latn-CS"/>
              </w:rPr>
            </w:pPr>
            <w:r>
              <w:rPr>
                <w:lang w:val="sr-Latn-CS"/>
              </w:rPr>
              <w:t>1</w:t>
            </w:r>
          </w:p>
        </w:tc>
        <w:tc>
          <w:tcPr>
            <w:tcW w:w="2410" w:type="dxa"/>
            <w:tcBorders>
              <w:top w:val="single" w:sz="4" w:space="0" w:color="auto"/>
              <w:left w:val="single" w:sz="4" w:space="0" w:color="auto"/>
              <w:bottom w:val="single" w:sz="4" w:space="0" w:color="auto"/>
              <w:right w:val="single" w:sz="4" w:space="0" w:color="auto"/>
            </w:tcBorders>
          </w:tcPr>
          <w:p w:rsidR="00C6045F" w:rsidRPr="00D20140" w:rsidRDefault="00C6045F" w:rsidP="005E2923">
            <w:pPr>
              <w:autoSpaceDE w:val="0"/>
              <w:autoSpaceDN w:val="0"/>
              <w:adjustRightInd w:val="0"/>
              <w:jc w:val="center"/>
              <w:rPr>
                <w:noProof/>
                <w:color w:val="000000"/>
                <w:lang w:val="en-US"/>
              </w:rPr>
            </w:pPr>
          </w:p>
        </w:tc>
        <w:tc>
          <w:tcPr>
            <w:tcW w:w="1417" w:type="dxa"/>
            <w:tcBorders>
              <w:top w:val="single" w:sz="4" w:space="0" w:color="auto"/>
              <w:left w:val="single" w:sz="4" w:space="0" w:color="auto"/>
              <w:bottom w:val="single" w:sz="4" w:space="0" w:color="auto"/>
              <w:right w:val="single" w:sz="4" w:space="0" w:color="auto"/>
            </w:tcBorders>
          </w:tcPr>
          <w:p w:rsidR="00C6045F" w:rsidRPr="00D20140" w:rsidRDefault="00C6045F" w:rsidP="005E2923">
            <w:pPr>
              <w:autoSpaceDE w:val="0"/>
              <w:autoSpaceDN w:val="0"/>
              <w:adjustRightInd w:val="0"/>
              <w:jc w:val="right"/>
              <w:rPr>
                <w:noProof/>
                <w:color w:val="000000"/>
                <w:lang w:val="en-US"/>
              </w:rPr>
            </w:pPr>
          </w:p>
        </w:tc>
        <w:tc>
          <w:tcPr>
            <w:tcW w:w="1701" w:type="dxa"/>
            <w:tcBorders>
              <w:top w:val="single" w:sz="4" w:space="0" w:color="auto"/>
              <w:left w:val="single" w:sz="4" w:space="0" w:color="auto"/>
              <w:bottom w:val="single" w:sz="4" w:space="0" w:color="auto"/>
              <w:right w:val="single" w:sz="4" w:space="0" w:color="auto"/>
            </w:tcBorders>
          </w:tcPr>
          <w:p w:rsidR="00C6045F" w:rsidRPr="00D20140" w:rsidRDefault="00C6045F" w:rsidP="005E2923">
            <w:pPr>
              <w:autoSpaceDE w:val="0"/>
              <w:autoSpaceDN w:val="0"/>
              <w:adjustRightInd w:val="0"/>
              <w:jc w:val="right"/>
              <w:rPr>
                <w:noProof/>
                <w:color w:val="000000"/>
                <w:lang w:val="en-US"/>
              </w:rPr>
            </w:pPr>
          </w:p>
        </w:tc>
        <w:tc>
          <w:tcPr>
            <w:tcW w:w="1843" w:type="dxa"/>
            <w:tcBorders>
              <w:top w:val="single" w:sz="4" w:space="0" w:color="auto"/>
              <w:left w:val="single" w:sz="4" w:space="0" w:color="auto"/>
              <w:bottom w:val="single" w:sz="4" w:space="0" w:color="auto"/>
              <w:right w:val="single" w:sz="4" w:space="0" w:color="auto"/>
            </w:tcBorders>
          </w:tcPr>
          <w:p w:rsidR="00C6045F" w:rsidRPr="00D20140" w:rsidRDefault="00C6045F" w:rsidP="005E2923">
            <w:pPr>
              <w:autoSpaceDE w:val="0"/>
              <w:autoSpaceDN w:val="0"/>
              <w:adjustRightInd w:val="0"/>
              <w:jc w:val="right"/>
              <w:rPr>
                <w:noProof/>
                <w:color w:val="000000"/>
                <w:lang w:val="en-US"/>
              </w:rPr>
            </w:pPr>
          </w:p>
        </w:tc>
        <w:tc>
          <w:tcPr>
            <w:tcW w:w="1985" w:type="dxa"/>
            <w:tcBorders>
              <w:top w:val="single" w:sz="4" w:space="0" w:color="auto"/>
              <w:left w:val="single" w:sz="4" w:space="0" w:color="auto"/>
              <w:bottom w:val="single" w:sz="4" w:space="0" w:color="auto"/>
              <w:right w:val="single" w:sz="4" w:space="0" w:color="auto"/>
            </w:tcBorders>
          </w:tcPr>
          <w:p w:rsidR="00C6045F" w:rsidRPr="00D20140" w:rsidRDefault="00C6045F" w:rsidP="005E2923">
            <w:pPr>
              <w:autoSpaceDE w:val="0"/>
              <w:autoSpaceDN w:val="0"/>
              <w:adjustRightInd w:val="0"/>
              <w:jc w:val="right"/>
              <w:rPr>
                <w:noProof/>
                <w:color w:val="000000"/>
                <w:lang w:val="en-US"/>
              </w:rPr>
            </w:pPr>
          </w:p>
        </w:tc>
      </w:tr>
      <w:tr w:rsidR="00C6045F" w:rsidRPr="00D20140" w:rsidTr="00B56835">
        <w:trPr>
          <w:trHeight w:val="420"/>
        </w:trPr>
        <w:tc>
          <w:tcPr>
            <w:tcW w:w="569" w:type="dxa"/>
            <w:tcBorders>
              <w:top w:val="single" w:sz="4" w:space="0" w:color="auto"/>
              <w:left w:val="single" w:sz="4" w:space="0" w:color="auto"/>
              <w:bottom w:val="single" w:sz="4" w:space="0" w:color="auto"/>
              <w:right w:val="single" w:sz="4" w:space="0" w:color="auto"/>
            </w:tcBorders>
          </w:tcPr>
          <w:p w:rsidR="00C6045F" w:rsidRPr="00450999" w:rsidRDefault="00C6045F" w:rsidP="005E2923">
            <w:pPr>
              <w:autoSpaceDE w:val="0"/>
              <w:autoSpaceDN w:val="0"/>
              <w:adjustRightInd w:val="0"/>
              <w:jc w:val="center"/>
              <w:rPr>
                <w:noProof/>
                <w:color w:val="000000"/>
              </w:rPr>
            </w:pPr>
          </w:p>
        </w:tc>
        <w:tc>
          <w:tcPr>
            <w:tcW w:w="2389" w:type="dxa"/>
            <w:tcBorders>
              <w:top w:val="single" w:sz="4" w:space="0" w:color="auto"/>
              <w:left w:val="single" w:sz="4" w:space="0" w:color="auto"/>
              <w:bottom w:val="single" w:sz="4" w:space="0" w:color="auto"/>
              <w:right w:val="single" w:sz="4" w:space="0" w:color="auto"/>
            </w:tcBorders>
            <w:vAlign w:val="center"/>
          </w:tcPr>
          <w:p w:rsidR="00C6045F" w:rsidRPr="006C2AF5" w:rsidRDefault="00C6045F" w:rsidP="0020795C">
            <w:pPr>
              <w:pStyle w:val="TableContents"/>
              <w:rPr>
                <w:sz w:val="22"/>
                <w:szCs w:val="22"/>
                <w:lang w:val="sr-Latn-CS"/>
              </w:rPr>
            </w:pPr>
            <w:r w:rsidRPr="006C2AF5">
              <w:rPr>
                <w:sz w:val="22"/>
                <w:szCs w:val="22"/>
                <w:lang w:val="sr-Latn-CS"/>
              </w:rPr>
              <w:t xml:space="preserve">Неповратни вентил за агресивне медије </w:t>
            </w:r>
          </w:p>
          <w:p w:rsidR="00C6045F" w:rsidRPr="006C2AF5" w:rsidRDefault="00C20D39" w:rsidP="00C20D39">
            <w:pPr>
              <w:pStyle w:val="TableContents"/>
              <w:ind w:left="170"/>
              <w:rPr>
                <w:sz w:val="22"/>
                <w:szCs w:val="22"/>
                <w:lang w:val="sr-Latn-CS"/>
              </w:rPr>
            </w:pPr>
            <w:r>
              <w:rPr>
                <w:i/>
                <w:sz w:val="22"/>
                <w:szCs w:val="22"/>
                <w:lang w:val="sr-Cyrl-RS"/>
              </w:rPr>
              <w:t>-</w:t>
            </w:r>
            <w:r w:rsidR="00C6045F" w:rsidRPr="006C2AF5">
              <w:rPr>
                <w:i/>
                <w:sz w:val="22"/>
                <w:szCs w:val="22"/>
                <w:lang w:val="sr-Latn-CS"/>
              </w:rPr>
              <w:t>замена са сервисираним неповратним вентилом;</w:t>
            </w:r>
          </w:p>
        </w:tc>
        <w:tc>
          <w:tcPr>
            <w:tcW w:w="1750" w:type="dxa"/>
            <w:tcBorders>
              <w:top w:val="single" w:sz="4" w:space="0" w:color="auto"/>
              <w:left w:val="single" w:sz="4" w:space="0" w:color="auto"/>
              <w:bottom w:val="single" w:sz="4" w:space="0" w:color="auto"/>
              <w:right w:val="single" w:sz="4" w:space="0" w:color="auto"/>
            </w:tcBorders>
            <w:vAlign w:val="center"/>
          </w:tcPr>
          <w:p w:rsidR="00C6045F" w:rsidRPr="0020795C" w:rsidRDefault="00C6045F" w:rsidP="00C20D39">
            <w:pPr>
              <w:pStyle w:val="Header"/>
              <w:jc w:val="center"/>
              <w:rPr>
                <w:lang w:val="sr-Cyrl-RS"/>
              </w:rPr>
            </w:pPr>
            <w:r>
              <w:rPr>
                <w:lang w:val="sr-Cyrl-RS"/>
              </w:rPr>
              <w:t>ком</w:t>
            </w:r>
          </w:p>
        </w:tc>
        <w:tc>
          <w:tcPr>
            <w:tcW w:w="1227" w:type="dxa"/>
            <w:tcBorders>
              <w:top w:val="single" w:sz="4" w:space="0" w:color="auto"/>
              <w:left w:val="single" w:sz="4" w:space="0" w:color="auto"/>
              <w:bottom w:val="single" w:sz="4" w:space="0" w:color="auto"/>
              <w:right w:val="single" w:sz="4" w:space="0" w:color="auto"/>
            </w:tcBorders>
            <w:vAlign w:val="center"/>
          </w:tcPr>
          <w:p w:rsidR="00C6045F" w:rsidRDefault="00C6045F" w:rsidP="00C20D39">
            <w:pPr>
              <w:pStyle w:val="TableContents"/>
              <w:jc w:val="center"/>
              <w:rPr>
                <w:lang w:val="sr-Latn-CS"/>
              </w:rPr>
            </w:pPr>
            <w:r>
              <w:rPr>
                <w:lang w:val="sr-Latn-CS"/>
              </w:rPr>
              <w:t>3</w:t>
            </w:r>
          </w:p>
        </w:tc>
        <w:tc>
          <w:tcPr>
            <w:tcW w:w="2410" w:type="dxa"/>
            <w:tcBorders>
              <w:top w:val="single" w:sz="4" w:space="0" w:color="auto"/>
              <w:left w:val="single" w:sz="4" w:space="0" w:color="auto"/>
              <w:bottom w:val="single" w:sz="4" w:space="0" w:color="auto"/>
              <w:right w:val="single" w:sz="4" w:space="0" w:color="auto"/>
            </w:tcBorders>
          </w:tcPr>
          <w:p w:rsidR="00C6045F" w:rsidRPr="00D20140" w:rsidRDefault="00C6045F" w:rsidP="005E2923">
            <w:pPr>
              <w:autoSpaceDE w:val="0"/>
              <w:autoSpaceDN w:val="0"/>
              <w:adjustRightInd w:val="0"/>
              <w:jc w:val="center"/>
              <w:rPr>
                <w:noProof/>
                <w:color w:val="000000"/>
                <w:lang w:val="en-US"/>
              </w:rPr>
            </w:pPr>
          </w:p>
        </w:tc>
        <w:tc>
          <w:tcPr>
            <w:tcW w:w="1417" w:type="dxa"/>
            <w:tcBorders>
              <w:top w:val="single" w:sz="4" w:space="0" w:color="auto"/>
              <w:left w:val="single" w:sz="4" w:space="0" w:color="auto"/>
              <w:bottom w:val="single" w:sz="4" w:space="0" w:color="auto"/>
              <w:right w:val="single" w:sz="4" w:space="0" w:color="auto"/>
            </w:tcBorders>
          </w:tcPr>
          <w:p w:rsidR="00C6045F" w:rsidRPr="00D20140" w:rsidRDefault="00C6045F" w:rsidP="005E2923">
            <w:pPr>
              <w:autoSpaceDE w:val="0"/>
              <w:autoSpaceDN w:val="0"/>
              <w:adjustRightInd w:val="0"/>
              <w:jc w:val="right"/>
              <w:rPr>
                <w:noProof/>
                <w:color w:val="000000"/>
                <w:lang w:val="en-US"/>
              </w:rPr>
            </w:pPr>
          </w:p>
        </w:tc>
        <w:tc>
          <w:tcPr>
            <w:tcW w:w="1701" w:type="dxa"/>
            <w:tcBorders>
              <w:top w:val="single" w:sz="4" w:space="0" w:color="auto"/>
              <w:left w:val="single" w:sz="4" w:space="0" w:color="auto"/>
              <w:bottom w:val="single" w:sz="4" w:space="0" w:color="auto"/>
              <w:right w:val="single" w:sz="4" w:space="0" w:color="auto"/>
            </w:tcBorders>
          </w:tcPr>
          <w:p w:rsidR="00C6045F" w:rsidRPr="00D20140" w:rsidRDefault="00C6045F" w:rsidP="005E2923">
            <w:pPr>
              <w:autoSpaceDE w:val="0"/>
              <w:autoSpaceDN w:val="0"/>
              <w:adjustRightInd w:val="0"/>
              <w:jc w:val="right"/>
              <w:rPr>
                <w:noProof/>
                <w:color w:val="000000"/>
                <w:lang w:val="en-US"/>
              </w:rPr>
            </w:pPr>
          </w:p>
        </w:tc>
        <w:tc>
          <w:tcPr>
            <w:tcW w:w="1843" w:type="dxa"/>
            <w:tcBorders>
              <w:top w:val="single" w:sz="4" w:space="0" w:color="auto"/>
              <w:left w:val="single" w:sz="4" w:space="0" w:color="auto"/>
              <w:bottom w:val="single" w:sz="4" w:space="0" w:color="auto"/>
              <w:right w:val="single" w:sz="4" w:space="0" w:color="auto"/>
            </w:tcBorders>
          </w:tcPr>
          <w:p w:rsidR="00C6045F" w:rsidRPr="00D20140" w:rsidRDefault="00C6045F" w:rsidP="005E2923">
            <w:pPr>
              <w:autoSpaceDE w:val="0"/>
              <w:autoSpaceDN w:val="0"/>
              <w:adjustRightInd w:val="0"/>
              <w:jc w:val="right"/>
              <w:rPr>
                <w:noProof/>
                <w:color w:val="000000"/>
                <w:lang w:val="en-US"/>
              </w:rPr>
            </w:pPr>
          </w:p>
        </w:tc>
        <w:tc>
          <w:tcPr>
            <w:tcW w:w="1985" w:type="dxa"/>
            <w:tcBorders>
              <w:top w:val="single" w:sz="4" w:space="0" w:color="auto"/>
              <w:left w:val="single" w:sz="4" w:space="0" w:color="auto"/>
              <w:bottom w:val="single" w:sz="4" w:space="0" w:color="auto"/>
              <w:right w:val="single" w:sz="4" w:space="0" w:color="auto"/>
            </w:tcBorders>
          </w:tcPr>
          <w:p w:rsidR="00C6045F" w:rsidRPr="00D20140" w:rsidRDefault="00C6045F" w:rsidP="005E2923">
            <w:pPr>
              <w:autoSpaceDE w:val="0"/>
              <w:autoSpaceDN w:val="0"/>
              <w:adjustRightInd w:val="0"/>
              <w:jc w:val="right"/>
              <w:rPr>
                <w:noProof/>
                <w:color w:val="000000"/>
                <w:lang w:val="en-US"/>
              </w:rPr>
            </w:pPr>
          </w:p>
        </w:tc>
      </w:tr>
      <w:tr w:rsidR="00C6045F" w:rsidRPr="00D20140" w:rsidTr="00B56835">
        <w:trPr>
          <w:trHeight w:val="420"/>
        </w:trPr>
        <w:tc>
          <w:tcPr>
            <w:tcW w:w="569" w:type="dxa"/>
            <w:tcBorders>
              <w:top w:val="single" w:sz="4" w:space="0" w:color="auto"/>
              <w:left w:val="single" w:sz="4" w:space="0" w:color="auto"/>
              <w:bottom w:val="single" w:sz="4" w:space="0" w:color="auto"/>
              <w:right w:val="single" w:sz="4" w:space="0" w:color="auto"/>
            </w:tcBorders>
          </w:tcPr>
          <w:p w:rsidR="00C6045F" w:rsidRPr="00450999" w:rsidRDefault="00C6045F" w:rsidP="005E2923">
            <w:pPr>
              <w:autoSpaceDE w:val="0"/>
              <w:autoSpaceDN w:val="0"/>
              <w:adjustRightInd w:val="0"/>
              <w:jc w:val="center"/>
              <w:rPr>
                <w:noProof/>
                <w:color w:val="000000"/>
              </w:rPr>
            </w:pPr>
          </w:p>
        </w:tc>
        <w:tc>
          <w:tcPr>
            <w:tcW w:w="2389" w:type="dxa"/>
            <w:tcBorders>
              <w:top w:val="single" w:sz="4" w:space="0" w:color="auto"/>
              <w:left w:val="single" w:sz="4" w:space="0" w:color="auto"/>
              <w:bottom w:val="single" w:sz="4" w:space="0" w:color="auto"/>
              <w:right w:val="single" w:sz="4" w:space="0" w:color="auto"/>
            </w:tcBorders>
            <w:vAlign w:val="center"/>
          </w:tcPr>
          <w:p w:rsidR="00C6045F" w:rsidRPr="006C2AF5" w:rsidRDefault="00C6045F" w:rsidP="0020795C">
            <w:pPr>
              <w:pStyle w:val="TableContents"/>
              <w:rPr>
                <w:sz w:val="22"/>
                <w:szCs w:val="22"/>
                <w:lang w:val="sr-Latn-CS"/>
              </w:rPr>
            </w:pPr>
            <w:r w:rsidRPr="006C2AF5">
              <w:rPr>
                <w:sz w:val="22"/>
                <w:szCs w:val="22"/>
                <w:lang w:val="sr-Latn-CS"/>
              </w:rPr>
              <w:t>Дифузор за убризгавање натријум хипохлорита</w:t>
            </w:r>
          </w:p>
        </w:tc>
        <w:tc>
          <w:tcPr>
            <w:tcW w:w="1750" w:type="dxa"/>
            <w:tcBorders>
              <w:top w:val="single" w:sz="4" w:space="0" w:color="auto"/>
              <w:left w:val="single" w:sz="4" w:space="0" w:color="auto"/>
              <w:bottom w:val="single" w:sz="4" w:space="0" w:color="auto"/>
              <w:right w:val="single" w:sz="4" w:space="0" w:color="auto"/>
            </w:tcBorders>
            <w:vAlign w:val="center"/>
          </w:tcPr>
          <w:p w:rsidR="00C6045F" w:rsidRPr="0020795C" w:rsidRDefault="00C6045F" w:rsidP="00C20D39">
            <w:pPr>
              <w:pStyle w:val="Header"/>
              <w:jc w:val="center"/>
              <w:rPr>
                <w:lang w:val="sr-Cyrl-RS"/>
              </w:rPr>
            </w:pPr>
            <w:r>
              <w:rPr>
                <w:lang w:val="sr-Cyrl-RS"/>
              </w:rPr>
              <w:t>ком</w:t>
            </w:r>
          </w:p>
        </w:tc>
        <w:tc>
          <w:tcPr>
            <w:tcW w:w="1227" w:type="dxa"/>
            <w:tcBorders>
              <w:top w:val="single" w:sz="4" w:space="0" w:color="auto"/>
              <w:left w:val="single" w:sz="4" w:space="0" w:color="auto"/>
              <w:bottom w:val="single" w:sz="4" w:space="0" w:color="auto"/>
              <w:right w:val="single" w:sz="4" w:space="0" w:color="auto"/>
            </w:tcBorders>
            <w:vAlign w:val="center"/>
          </w:tcPr>
          <w:p w:rsidR="00C6045F" w:rsidRDefault="00C6045F" w:rsidP="00C20D39">
            <w:pPr>
              <w:pStyle w:val="TableContents"/>
              <w:jc w:val="center"/>
              <w:rPr>
                <w:lang w:val="sr-Latn-CS"/>
              </w:rPr>
            </w:pPr>
            <w:r>
              <w:rPr>
                <w:lang w:val="sr-Latn-CS"/>
              </w:rPr>
              <w:t>2</w:t>
            </w:r>
          </w:p>
        </w:tc>
        <w:tc>
          <w:tcPr>
            <w:tcW w:w="2410" w:type="dxa"/>
            <w:tcBorders>
              <w:top w:val="single" w:sz="4" w:space="0" w:color="auto"/>
              <w:left w:val="single" w:sz="4" w:space="0" w:color="auto"/>
              <w:bottom w:val="single" w:sz="4" w:space="0" w:color="auto"/>
              <w:right w:val="single" w:sz="4" w:space="0" w:color="auto"/>
            </w:tcBorders>
          </w:tcPr>
          <w:p w:rsidR="00C6045F" w:rsidRPr="00D20140" w:rsidRDefault="00C6045F" w:rsidP="005E2923">
            <w:pPr>
              <w:autoSpaceDE w:val="0"/>
              <w:autoSpaceDN w:val="0"/>
              <w:adjustRightInd w:val="0"/>
              <w:jc w:val="center"/>
              <w:rPr>
                <w:noProof/>
                <w:color w:val="000000"/>
                <w:lang w:val="en-US"/>
              </w:rPr>
            </w:pPr>
          </w:p>
        </w:tc>
        <w:tc>
          <w:tcPr>
            <w:tcW w:w="1417" w:type="dxa"/>
            <w:tcBorders>
              <w:top w:val="single" w:sz="4" w:space="0" w:color="auto"/>
              <w:left w:val="single" w:sz="4" w:space="0" w:color="auto"/>
              <w:bottom w:val="single" w:sz="4" w:space="0" w:color="auto"/>
              <w:right w:val="single" w:sz="4" w:space="0" w:color="auto"/>
            </w:tcBorders>
          </w:tcPr>
          <w:p w:rsidR="00C6045F" w:rsidRPr="00D20140" w:rsidRDefault="00C6045F" w:rsidP="005E2923">
            <w:pPr>
              <w:autoSpaceDE w:val="0"/>
              <w:autoSpaceDN w:val="0"/>
              <w:adjustRightInd w:val="0"/>
              <w:jc w:val="right"/>
              <w:rPr>
                <w:noProof/>
                <w:color w:val="000000"/>
                <w:lang w:val="en-US"/>
              </w:rPr>
            </w:pPr>
          </w:p>
        </w:tc>
        <w:tc>
          <w:tcPr>
            <w:tcW w:w="1701" w:type="dxa"/>
            <w:tcBorders>
              <w:top w:val="single" w:sz="4" w:space="0" w:color="auto"/>
              <w:left w:val="single" w:sz="4" w:space="0" w:color="auto"/>
              <w:bottom w:val="single" w:sz="4" w:space="0" w:color="auto"/>
              <w:right w:val="single" w:sz="4" w:space="0" w:color="auto"/>
            </w:tcBorders>
          </w:tcPr>
          <w:p w:rsidR="00C6045F" w:rsidRPr="00D20140" w:rsidRDefault="00C6045F" w:rsidP="005E2923">
            <w:pPr>
              <w:autoSpaceDE w:val="0"/>
              <w:autoSpaceDN w:val="0"/>
              <w:adjustRightInd w:val="0"/>
              <w:jc w:val="right"/>
              <w:rPr>
                <w:noProof/>
                <w:color w:val="000000"/>
                <w:lang w:val="en-US"/>
              </w:rPr>
            </w:pPr>
          </w:p>
        </w:tc>
        <w:tc>
          <w:tcPr>
            <w:tcW w:w="1843" w:type="dxa"/>
            <w:tcBorders>
              <w:top w:val="single" w:sz="4" w:space="0" w:color="auto"/>
              <w:left w:val="single" w:sz="4" w:space="0" w:color="auto"/>
              <w:bottom w:val="single" w:sz="4" w:space="0" w:color="auto"/>
              <w:right w:val="single" w:sz="4" w:space="0" w:color="auto"/>
            </w:tcBorders>
          </w:tcPr>
          <w:p w:rsidR="00C6045F" w:rsidRPr="00D20140" w:rsidRDefault="00C6045F" w:rsidP="005E2923">
            <w:pPr>
              <w:autoSpaceDE w:val="0"/>
              <w:autoSpaceDN w:val="0"/>
              <w:adjustRightInd w:val="0"/>
              <w:jc w:val="right"/>
              <w:rPr>
                <w:noProof/>
                <w:color w:val="000000"/>
                <w:lang w:val="en-US"/>
              </w:rPr>
            </w:pPr>
          </w:p>
        </w:tc>
        <w:tc>
          <w:tcPr>
            <w:tcW w:w="1985" w:type="dxa"/>
            <w:tcBorders>
              <w:top w:val="single" w:sz="4" w:space="0" w:color="auto"/>
              <w:left w:val="single" w:sz="4" w:space="0" w:color="auto"/>
              <w:bottom w:val="single" w:sz="4" w:space="0" w:color="auto"/>
              <w:right w:val="single" w:sz="4" w:space="0" w:color="auto"/>
            </w:tcBorders>
          </w:tcPr>
          <w:p w:rsidR="00C6045F" w:rsidRPr="00D20140" w:rsidRDefault="00C6045F" w:rsidP="005E2923">
            <w:pPr>
              <w:autoSpaceDE w:val="0"/>
              <w:autoSpaceDN w:val="0"/>
              <w:adjustRightInd w:val="0"/>
              <w:jc w:val="right"/>
              <w:rPr>
                <w:noProof/>
                <w:color w:val="000000"/>
                <w:lang w:val="en-US"/>
              </w:rPr>
            </w:pPr>
          </w:p>
        </w:tc>
      </w:tr>
      <w:tr w:rsidR="00C6045F" w:rsidRPr="00D20140" w:rsidTr="00B56835">
        <w:trPr>
          <w:trHeight w:val="333"/>
        </w:trPr>
        <w:tc>
          <w:tcPr>
            <w:tcW w:w="569" w:type="dxa"/>
            <w:tcBorders>
              <w:top w:val="single" w:sz="4" w:space="0" w:color="auto"/>
              <w:left w:val="single" w:sz="4" w:space="0" w:color="auto"/>
              <w:bottom w:val="single" w:sz="4" w:space="0" w:color="auto"/>
              <w:right w:val="single" w:sz="4" w:space="0" w:color="auto"/>
            </w:tcBorders>
          </w:tcPr>
          <w:p w:rsidR="00C6045F" w:rsidRPr="00450999" w:rsidRDefault="00C6045F" w:rsidP="005E2923">
            <w:pPr>
              <w:autoSpaceDE w:val="0"/>
              <w:autoSpaceDN w:val="0"/>
              <w:adjustRightInd w:val="0"/>
              <w:jc w:val="center"/>
              <w:rPr>
                <w:noProof/>
                <w:color w:val="000000"/>
              </w:rPr>
            </w:pPr>
          </w:p>
        </w:tc>
        <w:tc>
          <w:tcPr>
            <w:tcW w:w="2389" w:type="dxa"/>
            <w:tcBorders>
              <w:top w:val="single" w:sz="4" w:space="0" w:color="auto"/>
              <w:left w:val="single" w:sz="4" w:space="0" w:color="auto"/>
              <w:bottom w:val="single" w:sz="4" w:space="0" w:color="auto"/>
              <w:right w:val="single" w:sz="4" w:space="0" w:color="auto"/>
            </w:tcBorders>
            <w:vAlign w:val="center"/>
          </w:tcPr>
          <w:p w:rsidR="00C6045F" w:rsidRPr="006C2AF5" w:rsidRDefault="00C6045F" w:rsidP="0020795C">
            <w:pPr>
              <w:pStyle w:val="TableContents"/>
              <w:rPr>
                <w:sz w:val="22"/>
                <w:szCs w:val="22"/>
                <w:lang w:val="sr-Latn-CS"/>
              </w:rPr>
            </w:pPr>
            <w:r w:rsidRPr="006C2AF5">
              <w:rPr>
                <w:sz w:val="22"/>
                <w:szCs w:val="22"/>
                <w:lang w:val="sr-Latn-CS"/>
              </w:rPr>
              <w:t>Енергетика</w:t>
            </w:r>
          </w:p>
        </w:tc>
        <w:tc>
          <w:tcPr>
            <w:tcW w:w="1750" w:type="dxa"/>
            <w:tcBorders>
              <w:top w:val="single" w:sz="4" w:space="0" w:color="auto"/>
              <w:left w:val="single" w:sz="4" w:space="0" w:color="auto"/>
              <w:bottom w:val="single" w:sz="4" w:space="0" w:color="auto"/>
              <w:right w:val="single" w:sz="4" w:space="0" w:color="auto"/>
            </w:tcBorders>
            <w:vAlign w:val="center"/>
          </w:tcPr>
          <w:p w:rsidR="00C6045F" w:rsidRPr="0020795C" w:rsidRDefault="00C6045F" w:rsidP="00C20D39">
            <w:pPr>
              <w:pStyle w:val="Header"/>
              <w:jc w:val="center"/>
              <w:rPr>
                <w:lang w:val="sr-Cyrl-RS"/>
              </w:rPr>
            </w:pPr>
            <w:r>
              <w:rPr>
                <w:lang w:val="sr-Cyrl-RS"/>
              </w:rPr>
              <w:t>ком</w:t>
            </w:r>
          </w:p>
        </w:tc>
        <w:tc>
          <w:tcPr>
            <w:tcW w:w="1227" w:type="dxa"/>
            <w:tcBorders>
              <w:top w:val="single" w:sz="4" w:space="0" w:color="auto"/>
              <w:left w:val="single" w:sz="4" w:space="0" w:color="auto"/>
              <w:bottom w:val="single" w:sz="4" w:space="0" w:color="auto"/>
              <w:right w:val="single" w:sz="4" w:space="0" w:color="auto"/>
            </w:tcBorders>
            <w:vAlign w:val="center"/>
          </w:tcPr>
          <w:p w:rsidR="00C6045F" w:rsidRDefault="00C6045F" w:rsidP="00C20D39">
            <w:pPr>
              <w:pStyle w:val="TableContents"/>
              <w:jc w:val="center"/>
              <w:rPr>
                <w:lang w:val="sr-Latn-CS"/>
              </w:rPr>
            </w:pPr>
            <w:r>
              <w:rPr>
                <w:lang w:val="sr-Latn-CS"/>
              </w:rPr>
              <w:t>1</w:t>
            </w:r>
          </w:p>
        </w:tc>
        <w:tc>
          <w:tcPr>
            <w:tcW w:w="2410" w:type="dxa"/>
            <w:tcBorders>
              <w:top w:val="single" w:sz="4" w:space="0" w:color="auto"/>
              <w:left w:val="single" w:sz="4" w:space="0" w:color="auto"/>
              <w:bottom w:val="single" w:sz="4" w:space="0" w:color="auto"/>
              <w:right w:val="single" w:sz="4" w:space="0" w:color="auto"/>
            </w:tcBorders>
          </w:tcPr>
          <w:p w:rsidR="00C6045F" w:rsidRPr="00D20140" w:rsidRDefault="00C6045F" w:rsidP="005E2923">
            <w:pPr>
              <w:autoSpaceDE w:val="0"/>
              <w:autoSpaceDN w:val="0"/>
              <w:adjustRightInd w:val="0"/>
              <w:jc w:val="center"/>
              <w:rPr>
                <w:noProof/>
                <w:color w:val="000000"/>
                <w:lang w:val="en-US"/>
              </w:rPr>
            </w:pPr>
          </w:p>
        </w:tc>
        <w:tc>
          <w:tcPr>
            <w:tcW w:w="1417" w:type="dxa"/>
            <w:tcBorders>
              <w:top w:val="single" w:sz="4" w:space="0" w:color="auto"/>
              <w:left w:val="single" w:sz="4" w:space="0" w:color="auto"/>
              <w:bottom w:val="single" w:sz="4" w:space="0" w:color="auto"/>
              <w:right w:val="single" w:sz="4" w:space="0" w:color="auto"/>
            </w:tcBorders>
          </w:tcPr>
          <w:p w:rsidR="00C6045F" w:rsidRPr="00D20140" w:rsidRDefault="00C6045F" w:rsidP="005E2923">
            <w:pPr>
              <w:autoSpaceDE w:val="0"/>
              <w:autoSpaceDN w:val="0"/>
              <w:adjustRightInd w:val="0"/>
              <w:jc w:val="right"/>
              <w:rPr>
                <w:noProof/>
                <w:color w:val="000000"/>
                <w:lang w:val="en-US"/>
              </w:rPr>
            </w:pPr>
          </w:p>
        </w:tc>
        <w:tc>
          <w:tcPr>
            <w:tcW w:w="1701" w:type="dxa"/>
            <w:tcBorders>
              <w:top w:val="single" w:sz="4" w:space="0" w:color="auto"/>
              <w:left w:val="single" w:sz="4" w:space="0" w:color="auto"/>
              <w:bottom w:val="single" w:sz="4" w:space="0" w:color="auto"/>
              <w:right w:val="single" w:sz="4" w:space="0" w:color="auto"/>
            </w:tcBorders>
          </w:tcPr>
          <w:p w:rsidR="00C6045F" w:rsidRPr="00D20140" w:rsidRDefault="00C6045F" w:rsidP="005E2923">
            <w:pPr>
              <w:autoSpaceDE w:val="0"/>
              <w:autoSpaceDN w:val="0"/>
              <w:adjustRightInd w:val="0"/>
              <w:jc w:val="right"/>
              <w:rPr>
                <w:noProof/>
                <w:color w:val="000000"/>
                <w:lang w:val="en-US"/>
              </w:rPr>
            </w:pPr>
          </w:p>
        </w:tc>
        <w:tc>
          <w:tcPr>
            <w:tcW w:w="1843" w:type="dxa"/>
            <w:tcBorders>
              <w:top w:val="single" w:sz="4" w:space="0" w:color="auto"/>
              <w:left w:val="single" w:sz="4" w:space="0" w:color="auto"/>
              <w:bottom w:val="single" w:sz="4" w:space="0" w:color="auto"/>
              <w:right w:val="single" w:sz="4" w:space="0" w:color="auto"/>
            </w:tcBorders>
          </w:tcPr>
          <w:p w:rsidR="00C6045F" w:rsidRPr="00D20140" w:rsidRDefault="00C6045F" w:rsidP="005E2923">
            <w:pPr>
              <w:autoSpaceDE w:val="0"/>
              <w:autoSpaceDN w:val="0"/>
              <w:adjustRightInd w:val="0"/>
              <w:jc w:val="right"/>
              <w:rPr>
                <w:noProof/>
                <w:color w:val="000000"/>
                <w:lang w:val="en-US"/>
              </w:rPr>
            </w:pPr>
          </w:p>
        </w:tc>
        <w:tc>
          <w:tcPr>
            <w:tcW w:w="1985" w:type="dxa"/>
            <w:tcBorders>
              <w:top w:val="single" w:sz="4" w:space="0" w:color="auto"/>
              <w:left w:val="single" w:sz="4" w:space="0" w:color="auto"/>
              <w:bottom w:val="single" w:sz="4" w:space="0" w:color="auto"/>
              <w:right w:val="single" w:sz="4" w:space="0" w:color="auto"/>
            </w:tcBorders>
          </w:tcPr>
          <w:p w:rsidR="00C6045F" w:rsidRPr="00D20140" w:rsidRDefault="00C6045F" w:rsidP="005E2923">
            <w:pPr>
              <w:autoSpaceDE w:val="0"/>
              <w:autoSpaceDN w:val="0"/>
              <w:adjustRightInd w:val="0"/>
              <w:jc w:val="right"/>
              <w:rPr>
                <w:noProof/>
                <w:color w:val="000000"/>
                <w:lang w:val="en-US"/>
              </w:rPr>
            </w:pPr>
          </w:p>
        </w:tc>
      </w:tr>
      <w:tr w:rsidR="00C6045F" w:rsidRPr="00D20140" w:rsidTr="00B56835">
        <w:trPr>
          <w:trHeight w:val="420"/>
        </w:trPr>
        <w:tc>
          <w:tcPr>
            <w:tcW w:w="569" w:type="dxa"/>
            <w:tcBorders>
              <w:top w:val="single" w:sz="4" w:space="0" w:color="auto"/>
              <w:left w:val="single" w:sz="4" w:space="0" w:color="auto"/>
              <w:bottom w:val="single" w:sz="4" w:space="0" w:color="auto"/>
              <w:right w:val="single" w:sz="4" w:space="0" w:color="auto"/>
            </w:tcBorders>
          </w:tcPr>
          <w:p w:rsidR="00C6045F" w:rsidRPr="00450999" w:rsidRDefault="00C6045F" w:rsidP="005E2923">
            <w:pPr>
              <w:autoSpaceDE w:val="0"/>
              <w:autoSpaceDN w:val="0"/>
              <w:adjustRightInd w:val="0"/>
              <w:jc w:val="center"/>
              <w:rPr>
                <w:noProof/>
                <w:color w:val="000000"/>
              </w:rPr>
            </w:pPr>
          </w:p>
        </w:tc>
        <w:tc>
          <w:tcPr>
            <w:tcW w:w="2389" w:type="dxa"/>
            <w:tcBorders>
              <w:top w:val="single" w:sz="4" w:space="0" w:color="auto"/>
              <w:left w:val="single" w:sz="4" w:space="0" w:color="auto"/>
              <w:bottom w:val="single" w:sz="4" w:space="0" w:color="auto"/>
              <w:right w:val="single" w:sz="4" w:space="0" w:color="auto"/>
            </w:tcBorders>
            <w:vAlign w:val="center"/>
          </w:tcPr>
          <w:p w:rsidR="00C6045F" w:rsidRPr="006C2AF5" w:rsidRDefault="00C6045F" w:rsidP="0020795C">
            <w:pPr>
              <w:pStyle w:val="TableContents"/>
              <w:rPr>
                <w:sz w:val="22"/>
                <w:szCs w:val="22"/>
                <w:lang w:val="sr-Latn-CS"/>
              </w:rPr>
            </w:pPr>
            <w:r w:rsidRPr="006C2AF5">
              <w:rPr>
                <w:sz w:val="22"/>
                <w:szCs w:val="22"/>
                <w:lang w:val="sr-Latn-CS"/>
              </w:rPr>
              <w:t>Хидрауличне деонице</w:t>
            </w:r>
          </w:p>
        </w:tc>
        <w:tc>
          <w:tcPr>
            <w:tcW w:w="1750" w:type="dxa"/>
            <w:tcBorders>
              <w:top w:val="single" w:sz="4" w:space="0" w:color="auto"/>
              <w:left w:val="single" w:sz="4" w:space="0" w:color="auto"/>
              <w:bottom w:val="single" w:sz="4" w:space="0" w:color="auto"/>
              <w:right w:val="single" w:sz="4" w:space="0" w:color="auto"/>
            </w:tcBorders>
            <w:vAlign w:val="center"/>
          </w:tcPr>
          <w:p w:rsidR="00C6045F" w:rsidRPr="0020795C" w:rsidRDefault="00C6045F" w:rsidP="00C20D39">
            <w:pPr>
              <w:pStyle w:val="Header"/>
              <w:jc w:val="center"/>
              <w:rPr>
                <w:lang w:val="sr-Cyrl-RS"/>
              </w:rPr>
            </w:pPr>
            <w:r>
              <w:rPr>
                <w:lang w:val="sr-Cyrl-RS"/>
              </w:rPr>
              <w:t>ком</w:t>
            </w:r>
          </w:p>
        </w:tc>
        <w:tc>
          <w:tcPr>
            <w:tcW w:w="1227" w:type="dxa"/>
            <w:tcBorders>
              <w:top w:val="single" w:sz="4" w:space="0" w:color="auto"/>
              <w:left w:val="single" w:sz="4" w:space="0" w:color="auto"/>
              <w:bottom w:val="single" w:sz="4" w:space="0" w:color="auto"/>
              <w:right w:val="single" w:sz="4" w:space="0" w:color="auto"/>
            </w:tcBorders>
            <w:vAlign w:val="center"/>
          </w:tcPr>
          <w:p w:rsidR="00C6045F" w:rsidRDefault="00C6045F" w:rsidP="00C20D39">
            <w:pPr>
              <w:pStyle w:val="TableContents"/>
              <w:jc w:val="center"/>
              <w:rPr>
                <w:lang w:val="sr-Latn-CS"/>
              </w:rPr>
            </w:pPr>
            <w:r>
              <w:rPr>
                <w:lang w:val="sr-Latn-CS"/>
              </w:rPr>
              <w:t>1</w:t>
            </w:r>
          </w:p>
        </w:tc>
        <w:tc>
          <w:tcPr>
            <w:tcW w:w="2410" w:type="dxa"/>
            <w:tcBorders>
              <w:top w:val="single" w:sz="4" w:space="0" w:color="auto"/>
              <w:left w:val="single" w:sz="4" w:space="0" w:color="auto"/>
              <w:bottom w:val="single" w:sz="4" w:space="0" w:color="auto"/>
              <w:right w:val="single" w:sz="4" w:space="0" w:color="auto"/>
            </w:tcBorders>
          </w:tcPr>
          <w:p w:rsidR="00C6045F" w:rsidRPr="00D20140" w:rsidRDefault="00C6045F" w:rsidP="005E2923">
            <w:pPr>
              <w:autoSpaceDE w:val="0"/>
              <w:autoSpaceDN w:val="0"/>
              <w:adjustRightInd w:val="0"/>
              <w:jc w:val="center"/>
              <w:rPr>
                <w:noProof/>
                <w:color w:val="000000"/>
                <w:lang w:val="en-US"/>
              </w:rPr>
            </w:pPr>
          </w:p>
        </w:tc>
        <w:tc>
          <w:tcPr>
            <w:tcW w:w="1417" w:type="dxa"/>
            <w:tcBorders>
              <w:top w:val="single" w:sz="4" w:space="0" w:color="auto"/>
              <w:left w:val="single" w:sz="4" w:space="0" w:color="auto"/>
              <w:bottom w:val="single" w:sz="4" w:space="0" w:color="auto"/>
              <w:right w:val="single" w:sz="4" w:space="0" w:color="auto"/>
            </w:tcBorders>
          </w:tcPr>
          <w:p w:rsidR="00C6045F" w:rsidRPr="00D20140" w:rsidRDefault="00C6045F" w:rsidP="005E2923">
            <w:pPr>
              <w:autoSpaceDE w:val="0"/>
              <w:autoSpaceDN w:val="0"/>
              <w:adjustRightInd w:val="0"/>
              <w:jc w:val="right"/>
              <w:rPr>
                <w:noProof/>
                <w:color w:val="000000"/>
                <w:lang w:val="en-US"/>
              </w:rPr>
            </w:pPr>
          </w:p>
        </w:tc>
        <w:tc>
          <w:tcPr>
            <w:tcW w:w="1701" w:type="dxa"/>
            <w:tcBorders>
              <w:top w:val="single" w:sz="4" w:space="0" w:color="auto"/>
              <w:left w:val="single" w:sz="4" w:space="0" w:color="auto"/>
              <w:bottom w:val="single" w:sz="4" w:space="0" w:color="auto"/>
              <w:right w:val="single" w:sz="4" w:space="0" w:color="auto"/>
            </w:tcBorders>
          </w:tcPr>
          <w:p w:rsidR="00C6045F" w:rsidRPr="00D20140" w:rsidRDefault="00C6045F" w:rsidP="005E2923">
            <w:pPr>
              <w:autoSpaceDE w:val="0"/>
              <w:autoSpaceDN w:val="0"/>
              <w:adjustRightInd w:val="0"/>
              <w:jc w:val="right"/>
              <w:rPr>
                <w:noProof/>
                <w:color w:val="000000"/>
                <w:lang w:val="en-US"/>
              </w:rPr>
            </w:pPr>
          </w:p>
        </w:tc>
        <w:tc>
          <w:tcPr>
            <w:tcW w:w="1843" w:type="dxa"/>
            <w:tcBorders>
              <w:top w:val="single" w:sz="4" w:space="0" w:color="auto"/>
              <w:left w:val="single" w:sz="4" w:space="0" w:color="auto"/>
              <w:bottom w:val="single" w:sz="4" w:space="0" w:color="auto"/>
              <w:right w:val="single" w:sz="4" w:space="0" w:color="auto"/>
            </w:tcBorders>
          </w:tcPr>
          <w:p w:rsidR="00C6045F" w:rsidRPr="00D20140" w:rsidRDefault="00C6045F" w:rsidP="005E2923">
            <w:pPr>
              <w:autoSpaceDE w:val="0"/>
              <w:autoSpaceDN w:val="0"/>
              <w:adjustRightInd w:val="0"/>
              <w:jc w:val="right"/>
              <w:rPr>
                <w:noProof/>
                <w:color w:val="000000"/>
                <w:lang w:val="en-US"/>
              </w:rPr>
            </w:pPr>
          </w:p>
        </w:tc>
        <w:tc>
          <w:tcPr>
            <w:tcW w:w="1985" w:type="dxa"/>
            <w:tcBorders>
              <w:top w:val="single" w:sz="4" w:space="0" w:color="auto"/>
              <w:left w:val="single" w:sz="4" w:space="0" w:color="auto"/>
              <w:bottom w:val="single" w:sz="4" w:space="0" w:color="auto"/>
              <w:right w:val="single" w:sz="4" w:space="0" w:color="auto"/>
            </w:tcBorders>
          </w:tcPr>
          <w:p w:rsidR="00C6045F" w:rsidRPr="00D20140" w:rsidRDefault="00C6045F" w:rsidP="005E2923">
            <w:pPr>
              <w:autoSpaceDE w:val="0"/>
              <w:autoSpaceDN w:val="0"/>
              <w:adjustRightInd w:val="0"/>
              <w:jc w:val="right"/>
              <w:rPr>
                <w:noProof/>
                <w:color w:val="000000"/>
                <w:lang w:val="en-US"/>
              </w:rPr>
            </w:pPr>
          </w:p>
        </w:tc>
      </w:tr>
      <w:tr w:rsidR="0020795C" w:rsidRPr="00D20140" w:rsidTr="00B56835">
        <w:trPr>
          <w:trHeight w:val="420"/>
        </w:trPr>
        <w:tc>
          <w:tcPr>
            <w:tcW w:w="569" w:type="dxa"/>
            <w:tcBorders>
              <w:top w:val="single" w:sz="4" w:space="0" w:color="auto"/>
              <w:left w:val="single" w:sz="4" w:space="0" w:color="auto"/>
              <w:bottom w:val="single" w:sz="4" w:space="0" w:color="auto"/>
              <w:right w:val="single" w:sz="4" w:space="0" w:color="auto"/>
            </w:tcBorders>
          </w:tcPr>
          <w:p w:rsidR="0020795C" w:rsidRPr="00450999" w:rsidRDefault="0020795C" w:rsidP="005E2923">
            <w:pPr>
              <w:autoSpaceDE w:val="0"/>
              <w:autoSpaceDN w:val="0"/>
              <w:adjustRightInd w:val="0"/>
              <w:jc w:val="center"/>
              <w:rPr>
                <w:noProof/>
                <w:color w:val="000000"/>
              </w:rPr>
            </w:pPr>
          </w:p>
        </w:tc>
        <w:tc>
          <w:tcPr>
            <w:tcW w:w="2389" w:type="dxa"/>
            <w:tcBorders>
              <w:top w:val="single" w:sz="4" w:space="0" w:color="auto"/>
              <w:left w:val="single" w:sz="4" w:space="0" w:color="auto"/>
              <w:bottom w:val="single" w:sz="4" w:space="0" w:color="auto"/>
              <w:right w:val="single" w:sz="4" w:space="0" w:color="auto"/>
            </w:tcBorders>
          </w:tcPr>
          <w:p w:rsidR="00C20D39" w:rsidRDefault="00C20D39" w:rsidP="00C20D39">
            <w:pPr>
              <w:jc w:val="center"/>
              <w:rPr>
                <w:b/>
                <w:bCs/>
                <w:sz w:val="32"/>
                <w:szCs w:val="32"/>
                <w:lang w:val="nb-NO"/>
              </w:rPr>
            </w:pPr>
            <w:r w:rsidRPr="00071BFC">
              <w:rPr>
                <w:b/>
                <w:bCs/>
                <w:sz w:val="32"/>
                <w:szCs w:val="32"/>
                <w:lang w:val="nb-NO"/>
              </w:rPr>
              <w:t>I</w:t>
            </w:r>
            <w:r>
              <w:rPr>
                <w:b/>
                <w:bCs/>
                <w:sz w:val="32"/>
                <w:szCs w:val="32"/>
                <w:lang w:val="nb-NO"/>
              </w:rPr>
              <w:t>I</w:t>
            </w:r>
            <w:r w:rsidRPr="00071BFC">
              <w:rPr>
                <w:b/>
                <w:bCs/>
                <w:sz w:val="32"/>
                <w:szCs w:val="32"/>
                <w:lang w:val="nb-NO"/>
              </w:rPr>
              <w:t xml:space="preserve">I – </w:t>
            </w:r>
            <w:r>
              <w:rPr>
                <w:b/>
                <w:bCs/>
                <w:sz w:val="22"/>
                <w:szCs w:val="22"/>
                <w:lang w:val="nb-NO"/>
              </w:rPr>
              <w:t>НАПРЕДНИ</w:t>
            </w:r>
            <w:r>
              <w:rPr>
                <w:b/>
                <w:bCs/>
                <w:sz w:val="22"/>
                <w:szCs w:val="22"/>
                <w:lang w:val="sr-Cyrl-RS"/>
              </w:rPr>
              <w:t xml:space="preserve"> </w:t>
            </w:r>
            <w:r>
              <w:rPr>
                <w:b/>
                <w:bCs/>
                <w:sz w:val="22"/>
                <w:szCs w:val="22"/>
                <w:lang w:val="nb-NO"/>
              </w:rPr>
              <w:t>СЕРВИС</w:t>
            </w:r>
          </w:p>
          <w:p w:rsidR="00C20D39" w:rsidRDefault="00C20D39" w:rsidP="00C20D39">
            <w:pPr>
              <w:jc w:val="center"/>
              <w:rPr>
                <w:b/>
                <w:bCs/>
                <w:sz w:val="32"/>
                <w:szCs w:val="32"/>
                <w:lang w:val="nb-NO"/>
              </w:rPr>
            </w:pPr>
          </w:p>
          <w:p w:rsidR="00C20D39" w:rsidRPr="00C20D39" w:rsidRDefault="00C20D39" w:rsidP="00C20D39">
            <w:pPr>
              <w:jc w:val="center"/>
              <w:rPr>
                <w:b/>
                <w:bCs/>
                <w:sz w:val="22"/>
                <w:szCs w:val="22"/>
                <w:lang w:val="nb-NO"/>
              </w:rPr>
            </w:pPr>
            <w:r w:rsidRPr="00C20D39">
              <w:rPr>
                <w:b/>
                <w:bCs/>
                <w:sz w:val="22"/>
                <w:szCs w:val="22"/>
                <w:lang w:val="sr-Latn-CS"/>
              </w:rPr>
              <w:t>HLOROGEN</w:t>
            </w:r>
            <w:r w:rsidRPr="00C20D39">
              <w:rPr>
                <w:b/>
                <w:bCs/>
                <w:sz w:val="22"/>
                <w:szCs w:val="22"/>
                <w:vertAlign w:val="superscript"/>
                <w:lang w:val="sr-Latn-CS"/>
              </w:rPr>
              <w:t>®</w:t>
            </w:r>
            <w:r w:rsidRPr="00C20D39">
              <w:rPr>
                <w:b/>
                <w:bCs/>
                <w:sz w:val="22"/>
                <w:szCs w:val="22"/>
                <w:lang w:val="sr-Latn-CS"/>
              </w:rPr>
              <w:t xml:space="preserve"> H50gr</w:t>
            </w:r>
          </w:p>
          <w:p w:rsidR="0020795C" w:rsidRPr="00D20140" w:rsidRDefault="0020795C" w:rsidP="005E2923">
            <w:pPr>
              <w:autoSpaceDE w:val="0"/>
              <w:autoSpaceDN w:val="0"/>
              <w:adjustRightInd w:val="0"/>
              <w:rPr>
                <w:noProof/>
                <w:color w:val="000000"/>
                <w:lang w:val="en-US"/>
              </w:rPr>
            </w:pPr>
          </w:p>
        </w:tc>
        <w:tc>
          <w:tcPr>
            <w:tcW w:w="1750" w:type="dxa"/>
            <w:tcBorders>
              <w:top w:val="single" w:sz="4" w:space="0" w:color="auto"/>
              <w:left w:val="single" w:sz="4" w:space="0" w:color="auto"/>
              <w:bottom w:val="single" w:sz="4" w:space="0" w:color="auto"/>
              <w:right w:val="single" w:sz="4" w:space="0" w:color="auto"/>
            </w:tcBorders>
          </w:tcPr>
          <w:p w:rsidR="0020795C" w:rsidRDefault="0020795C" w:rsidP="005E2923">
            <w:pPr>
              <w:autoSpaceDE w:val="0"/>
              <w:autoSpaceDN w:val="0"/>
              <w:adjustRightInd w:val="0"/>
              <w:jc w:val="center"/>
              <w:rPr>
                <w:noProof/>
                <w:color w:val="000000"/>
                <w:lang w:val="en-US"/>
              </w:rPr>
            </w:pPr>
          </w:p>
        </w:tc>
        <w:tc>
          <w:tcPr>
            <w:tcW w:w="1227" w:type="dxa"/>
            <w:tcBorders>
              <w:top w:val="single" w:sz="4" w:space="0" w:color="auto"/>
              <w:left w:val="single" w:sz="4" w:space="0" w:color="auto"/>
              <w:bottom w:val="single" w:sz="4" w:space="0" w:color="auto"/>
              <w:right w:val="single" w:sz="4" w:space="0" w:color="auto"/>
            </w:tcBorders>
          </w:tcPr>
          <w:p w:rsidR="0020795C" w:rsidRPr="00D20140" w:rsidRDefault="0020795C" w:rsidP="005E2923">
            <w:pPr>
              <w:autoSpaceDE w:val="0"/>
              <w:autoSpaceDN w:val="0"/>
              <w:adjustRightInd w:val="0"/>
              <w:jc w:val="center"/>
              <w:rPr>
                <w:noProof/>
                <w:color w:val="000000"/>
                <w:lang w:val="en-US"/>
              </w:rPr>
            </w:pPr>
          </w:p>
        </w:tc>
        <w:tc>
          <w:tcPr>
            <w:tcW w:w="2410" w:type="dxa"/>
            <w:tcBorders>
              <w:top w:val="single" w:sz="4" w:space="0" w:color="auto"/>
              <w:left w:val="single" w:sz="4" w:space="0" w:color="auto"/>
              <w:bottom w:val="single" w:sz="4" w:space="0" w:color="auto"/>
              <w:right w:val="single" w:sz="4" w:space="0" w:color="auto"/>
            </w:tcBorders>
          </w:tcPr>
          <w:p w:rsidR="0020795C" w:rsidRPr="00D20140" w:rsidRDefault="0020795C" w:rsidP="005E2923">
            <w:pPr>
              <w:autoSpaceDE w:val="0"/>
              <w:autoSpaceDN w:val="0"/>
              <w:adjustRightInd w:val="0"/>
              <w:jc w:val="center"/>
              <w:rPr>
                <w:noProof/>
                <w:color w:val="000000"/>
                <w:lang w:val="en-US"/>
              </w:rPr>
            </w:pPr>
          </w:p>
        </w:tc>
        <w:tc>
          <w:tcPr>
            <w:tcW w:w="1417" w:type="dxa"/>
            <w:tcBorders>
              <w:top w:val="single" w:sz="4" w:space="0" w:color="auto"/>
              <w:left w:val="single" w:sz="4" w:space="0" w:color="auto"/>
              <w:bottom w:val="single" w:sz="4" w:space="0" w:color="auto"/>
              <w:right w:val="single" w:sz="4" w:space="0" w:color="auto"/>
            </w:tcBorders>
          </w:tcPr>
          <w:p w:rsidR="0020795C" w:rsidRPr="00D20140" w:rsidRDefault="0020795C" w:rsidP="005E2923">
            <w:pPr>
              <w:autoSpaceDE w:val="0"/>
              <w:autoSpaceDN w:val="0"/>
              <w:adjustRightInd w:val="0"/>
              <w:jc w:val="right"/>
              <w:rPr>
                <w:noProof/>
                <w:color w:val="000000"/>
                <w:lang w:val="en-US"/>
              </w:rPr>
            </w:pPr>
          </w:p>
        </w:tc>
        <w:tc>
          <w:tcPr>
            <w:tcW w:w="1701" w:type="dxa"/>
            <w:tcBorders>
              <w:top w:val="single" w:sz="4" w:space="0" w:color="auto"/>
              <w:left w:val="single" w:sz="4" w:space="0" w:color="auto"/>
              <w:bottom w:val="single" w:sz="4" w:space="0" w:color="auto"/>
              <w:right w:val="single" w:sz="4" w:space="0" w:color="auto"/>
            </w:tcBorders>
          </w:tcPr>
          <w:p w:rsidR="0020795C" w:rsidRPr="00D20140" w:rsidRDefault="0020795C" w:rsidP="005E2923">
            <w:pPr>
              <w:autoSpaceDE w:val="0"/>
              <w:autoSpaceDN w:val="0"/>
              <w:adjustRightInd w:val="0"/>
              <w:jc w:val="right"/>
              <w:rPr>
                <w:noProof/>
                <w:color w:val="000000"/>
                <w:lang w:val="en-US"/>
              </w:rPr>
            </w:pPr>
          </w:p>
        </w:tc>
        <w:tc>
          <w:tcPr>
            <w:tcW w:w="1843" w:type="dxa"/>
            <w:tcBorders>
              <w:top w:val="single" w:sz="4" w:space="0" w:color="auto"/>
              <w:left w:val="single" w:sz="4" w:space="0" w:color="auto"/>
              <w:bottom w:val="single" w:sz="4" w:space="0" w:color="auto"/>
              <w:right w:val="single" w:sz="4" w:space="0" w:color="auto"/>
            </w:tcBorders>
          </w:tcPr>
          <w:p w:rsidR="0020795C" w:rsidRPr="00D20140" w:rsidRDefault="0020795C" w:rsidP="005E2923">
            <w:pPr>
              <w:autoSpaceDE w:val="0"/>
              <w:autoSpaceDN w:val="0"/>
              <w:adjustRightInd w:val="0"/>
              <w:jc w:val="right"/>
              <w:rPr>
                <w:noProof/>
                <w:color w:val="000000"/>
                <w:lang w:val="en-US"/>
              </w:rPr>
            </w:pPr>
          </w:p>
        </w:tc>
        <w:tc>
          <w:tcPr>
            <w:tcW w:w="1985" w:type="dxa"/>
            <w:tcBorders>
              <w:top w:val="single" w:sz="4" w:space="0" w:color="auto"/>
              <w:left w:val="single" w:sz="4" w:space="0" w:color="auto"/>
              <w:bottom w:val="single" w:sz="4" w:space="0" w:color="auto"/>
              <w:right w:val="single" w:sz="4" w:space="0" w:color="auto"/>
            </w:tcBorders>
          </w:tcPr>
          <w:p w:rsidR="0020795C" w:rsidRPr="00D20140" w:rsidRDefault="0020795C" w:rsidP="005E2923">
            <w:pPr>
              <w:autoSpaceDE w:val="0"/>
              <w:autoSpaceDN w:val="0"/>
              <w:adjustRightInd w:val="0"/>
              <w:jc w:val="right"/>
              <w:rPr>
                <w:noProof/>
                <w:color w:val="000000"/>
                <w:lang w:val="en-US"/>
              </w:rPr>
            </w:pPr>
          </w:p>
        </w:tc>
      </w:tr>
      <w:tr w:rsidR="00C20D39" w:rsidRPr="00D20140" w:rsidTr="00B56835">
        <w:trPr>
          <w:trHeight w:val="420"/>
        </w:trPr>
        <w:tc>
          <w:tcPr>
            <w:tcW w:w="569" w:type="dxa"/>
            <w:tcBorders>
              <w:top w:val="single" w:sz="4" w:space="0" w:color="auto"/>
            </w:tcBorders>
          </w:tcPr>
          <w:p w:rsidR="00C20D39" w:rsidRPr="00450999" w:rsidRDefault="00C20D39" w:rsidP="005E2923">
            <w:pPr>
              <w:autoSpaceDE w:val="0"/>
              <w:autoSpaceDN w:val="0"/>
              <w:adjustRightInd w:val="0"/>
              <w:jc w:val="center"/>
              <w:rPr>
                <w:noProof/>
                <w:color w:val="000000"/>
              </w:rPr>
            </w:pPr>
          </w:p>
        </w:tc>
        <w:tc>
          <w:tcPr>
            <w:tcW w:w="2389" w:type="dxa"/>
            <w:tcBorders>
              <w:top w:val="single" w:sz="4" w:space="0" w:color="auto"/>
            </w:tcBorders>
            <w:vAlign w:val="center"/>
          </w:tcPr>
          <w:p w:rsidR="00C20D39" w:rsidRPr="00C20D39" w:rsidRDefault="00C20D39" w:rsidP="00C20D39">
            <w:pPr>
              <w:pStyle w:val="TableContents"/>
              <w:rPr>
                <w:sz w:val="22"/>
                <w:szCs w:val="22"/>
                <w:lang w:val="sr-Latn-CS"/>
              </w:rPr>
            </w:pPr>
            <w:r w:rsidRPr="00C20D39">
              <w:rPr>
                <w:sz w:val="22"/>
                <w:szCs w:val="22"/>
                <w:lang w:val="sr-Latn-CS"/>
              </w:rPr>
              <w:t xml:space="preserve">Електролизер 50гр </w:t>
            </w:r>
          </w:p>
          <w:p w:rsidR="00C20D39" w:rsidRPr="00C20D39" w:rsidRDefault="00C20D39" w:rsidP="00AB37CA">
            <w:pPr>
              <w:pStyle w:val="TableContents"/>
              <w:numPr>
                <w:ilvl w:val="0"/>
                <w:numId w:val="15"/>
              </w:numPr>
              <w:rPr>
                <w:sz w:val="22"/>
                <w:szCs w:val="22"/>
                <w:lang w:val="sr-Latn-CS"/>
              </w:rPr>
            </w:pPr>
            <w:r w:rsidRPr="00C20D39">
              <w:rPr>
                <w:i/>
                <w:sz w:val="22"/>
                <w:szCs w:val="22"/>
                <w:lang w:val="sr-Latn-CS"/>
              </w:rPr>
              <w:t>Замена са сервисираним електролизером;</w:t>
            </w:r>
          </w:p>
        </w:tc>
        <w:tc>
          <w:tcPr>
            <w:tcW w:w="1750" w:type="dxa"/>
            <w:tcBorders>
              <w:top w:val="single" w:sz="4" w:space="0" w:color="auto"/>
            </w:tcBorders>
          </w:tcPr>
          <w:p w:rsidR="00C20D39" w:rsidRPr="00AB37CA" w:rsidRDefault="00AB37CA" w:rsidP="005E2923">
            <w:pPr>
              <w:autoSpaceDE w:val="0"/>
              <w:autoSpaceDN w:val="0"/>
              <w:adjustRightInd w:val="0"/>
              <w:jc w:val="center"/>
              <w:rPr>
                <w:noProof/>
                <w:color w:val="000000"/>
                <w:lang w:val="sr-Cyrl-RS"/>
              </w:rPr>
            </w:pPr>
            <w:r>
              <w:rPr>
                <w:noProof/>
                <w:color w:val="000000"/>
                <w:lang w:val="sr-Cyrl-RS"/>
              </w:rPr>
              <w:t>ком</w:t>
            </w:r>
          </w:p>
        </w:tc>
        <w:tc>
          <w:tcPr>
            <w:tcW w:w="1227" w:type="dxa"/>
            <w:tcBorders>
              <w:top w:val="single" w:sz="4" w:space="0" w:color="auto"/>
            </w:tcBorders>
            <w:vAlign w:val="center"/>
          </w:tcPr>
          <w:p w:rsidR="00C20D39" w:rsidRDefault="00C20D39" w:rsidP="00C20D39">
            <w:pPr>
              <w:pStyle w:val="TableContents"/>
              <w:jc w:val="center"/>
              <w:rPr>
                <w:lang w:val="sr-Latn-CS"/>
              </w:rPr>
            </w:pPr>
            <w:r>
              <w:rPr>
                <w:lang w:val="sr-Latn-CS"/>
              </w:rPr>
              <w:t>1</w:t>
            </w:r>
          </w:p>
        </w:tc>
        <w:tc>
          <w:tcPr>
            <w:tcW w:w="2410" w:type="dxa"/>
            <w:tcBorders>
              <w:top w:val="single" w:sz="4" w:space="0" w:color="auto"/>
            </w:tcBorders>
          </w:tcPr>
          <w:p w:rsidR="00C20D39" w:rsidRPr="00D20140" w:rsidRDefault="00C20D39" w:rsidP="005E2923">
            <w:pPr>
              <w:autoSpaceDE w:val="0"/>
              <w:autoSpaceDN w:val="0"/>
              <w:adjustRightInd w:val="0"/>
              <w:jc w:val="center"/>
              <w:rPr>
                <w:noProof/>
                <w:color w:val="000000"/>
                <w:lang w:val="en-US"/>
              </w:rPr>
            </w:pPr>
          </w:p>
        </w:tc>
        <w:tc>
          <w:tcPr>
            <w:tcW w:w="1417" w:type="dxa"/>
            <w:tcBorders>
              <w:top w:val="single" w:sz="4" w:space="0" w:color="auto"/>
            </w:tcBorders>
          </w:tcPr>
          <w:p w:rsidR="00C20D39" w:rsidRPr="00D20140" w:rsidRDefault="00C20D39" w:rsidP="005E2923">
            <w:pPr>
              <w:autoSpaceDE w:val="0"/>
              <w:autoSpaceDN w:val="0"/>
              <w:adjustRightInd w:val="0"/>
              <w:jc w:val="right"/>
              <w:rPr>
                <w:noProof/>
                <w:color w:val="000000"/>
                <w:lang w:val="en-US"/>
              </w:rPr>
            </w:pPr>
          </w:p>
        </w:tc>
        <w:tc>
          <w:tcPr>
            <w:tcW w:w="1701" w:type="dxa"/>
            <w:tcBorders>
              <w:top w:val="single" w:sz="4" w:space="0" w:color="auto"/>
            </w:tcBorders>
          </w:tcPr>
          <w:p w:rsidR="00C20D39" w:rsidRPr="00D20140" w:rsidRDefault="00C20D39" w:rsidP="005E2923">
            <w:pPr>
              <w:autoSpaceDE w:val="0"/>
              <w:autoSpaceDN w:val="0"/>
              <w:adjustRightInd w:val="0"/>
              <w:jc w:val="right"/>
              <w:rPr>
                <w:noProof/>
                <w:color w:val="000000"/>
                <w:lang w:val="en-US"/>
              </w:rPr>
            </w:pPr>
          </w:p>
        </w:tc>
        <w:tc>
          <w:tcPr>
            <w:tcW w:w="1843" w:type="dxa"/>
            <w:tcBorders>
              <w:top w:val="single" w:sz="4" w:space="0" w:color="auto"/>
            </w:tcBorders>
          </w:tcPr>
          <w:p w:rsidR="00C20D39" w:rsidRPr="00D20140" w:rsidRDefault="00C20D39" w:rsidP="005E2923">
            <w:pPr>
              <w:autoSpaceDE w:val="0"/>
              <w:autoSpaceDN w:val="0"/>
              <w:adjustRightInd w:val="0"/>
              <w:jc w:val="right"/>
              <w:rPr>
                <w:noProof/>
                <w:color w:val="000000"/>
                <w:lang w:val="en-US"/>
              </w:rPr>
            </w:pPr>
          </w:p>
        </w:tc>
        <w:tc>
          <w:tcPr>
            <w:tcW w:w="1985" w:type="dxa"/>
            <w:tcBorders>
              <w:top w:val="single" w:sz="4" w:space="0" w:color="auto"/>
            </w:tcBorders>
          </w:tcPr>
          <w:p w:rsidR="00C20D39" w:rsidRPr="00D20140" w:rsidRDefault="00C20D39" w:rsidP="005E2923">
            <w:pPr>
              <w:autoSpaceDE w:val="0"/>
              <w:autoSpaceDN w:val="0"/>
              <w:adjustRightInd w:val="0"/>
              <w:jc w:val="right"/>
              <w:rPr>
                <w:noProof/>
                <w:color w:val="000000"/>
                <w:lang w:val="en-US"/>
              </w:rPr>
            </w:pPr>
          </w:p>
        </w:tc>
      </w:tr>
      <w:tr w:rsidR="00C20D39" w:rsidRPr="00D20140" w:rsidTr="00B56835">
        <w:trPr>
          <w:trHeight w:val="420"/>
        </w:trPr>
        <w:tc>
          <w:tcPr>
            <w:tcW w:w="569" w:type="dxa"/>
          </w:tcPr>
          <w:p w:rsidR="00C20D39" w:rsidRPr="00450999" w:rsidRDefault="00C20D39" w:rsidP="005E2923">
            <w:pPr>
              <w:autoSpaceDE w:val="0"/>
              <w:autoSpaceDN w:val="0"/>
              <w:adjustRightInd w:val="0"/>
              <w:jc w:val="center"/>
              <w:rPr>
                <w:noProof/>
                <w:color w:val="000000"/>
              </w:rPr>
            </w:pPr>
          </w:p>
        </w:tc>
        <w:tc>
          <w:tcPr>
            <w:tcW w:w="2389" w:type="dxa"/>
            <w:vAlign w:val="center"/>
          </w:tcPr>
          <w:p w:rsidR="00C20D39" w:rsidRPr="00C20D39" w:rsidRDefault="00C20D39" w:rsidP="00C20D39">
            <w:pPr>
              <w:pStyle w:val="TableContents"/>
              <w:rPr>
                <w:sz w:val="22"/>
                <w:szCs w:val="22"/>
                <w:lang w:val="sr-Latn-CS"/>
              </w:rPr>
            </w:pPr>
            <w:r w:rsidRPr="00C20D39">
              <w:rPr>
                <w:sz w:val="22"/>
                <w:szCs w:val="22"/>
                <w:lang w:val="sr-Latn-CS"/>
              </w:rPr>
              <w:t>Колона 180/8</w:t>
            </w:r>
          </w:p>
          <w:p w:rsidR="00C20D39" w:rsidRPr="00C20D39" w:rsidRDefault="00C20D39" w:rsidP="00C20D39">
            <w:pPr>
              <w:pStyle w:val="TableContents"/>
              <w:numPr>
                <w:ilvl w:val="0"/>
                <w:numId w:val="15"/>
              </w:numPr>
              <w:rPr>
                <w:i/>
                <w:sz w:val="22"/>
                <w:szCs w:val="22"/>
                <w:lang w:val="sr-Latn-CS"/>
              </w:rPr>
            </w:pPr>
            <w:r w:rsidRPr="00C20D39">
              <w:rPr>
                <w:i/>
                <w:sz w:val="22"/>
                <w:szCs w:val="22"/>
                <w:lang w:val="sr-Latn-CS"/>
              </w:rPr>
              <w:t>Замена са сервисираном колоном;</w:t>
            </w:r>
          </w:p>
        </w:tc>
        <w:tc>
          <w:tcPr>
            <w:tcW w:w="1750" w:type="dxa"/>
          </w:tcPr>
          <w:p w:rsidR="00C20D39" w:rsidRDefault="00AB37CA" w:rsidP="005E2923">
            <w:pPr>
              <w:autoSpaceDE w:val="0"/>
              <w:autoSpaceDN w:val="0"/>
              <w:adjustRightInd w:val="0"/>
              <w:jc w:val="center"/>
              <w:rPr>
                <w:noProof/>
                <w:color w:val="000000"/>
                <w:lang w:val="en-US"/>
              </w:rPr>
            </w:pPr>
            <w:r>
              <w:rPr>
                <w:noProof/>
                <w:color w:val="000000"/>
                <w:lang w:val="sr-Cyrl-RS"/>
              </w:rPr>
              <w:t>ком</w:t>
            </w:r>
          </w:p>
        </w:tc>
        <w:tc>
          <w:tcPr>
            <w:tcW w:w="1227" w:type="dxa"/>
            <w:vAlign w:val="center"/>
          </w:tcPr>
          <w:p w:rsidR="00C20D39" w:rsidRDefault="00C20D39" w:rsidP="00C20D39">
            <w:pPr>
              <w:pStyle w:val="TableContents"/>
              <w:jc w:val="center"/>
              <w:rPr>
                <w:lang w:val="sr-Latn-CS"/>
              </w:rPr>
            </w:pPr>
            <w:r>
              <w:rPr>
                <w:lang w:val="sr-Latn-CS"/>
              </w:rPr>
              <w:t>1</w:t>
            </w:r>
          </w:p>
        </w:tc>
        <w:tc>
          <w:tcPr>
            <w:tcW w:w="2410" w:type="dxa"/>
          </w:tcPr>
          <w:p w:rsidR="00C20D39" w:rsidRPr="00D20140" w:rsidRDefault="00C20D39" w:rsidP="005E2923">
            <w:pPr>
              <w:autoSpaceDE w:val="0"/>
              <w:autoSpaceDN w:val="0"/>
              <w:adjustRightInd w:val="0"/>
              <w:jc w:val="center"/>
              <w:rPr>
                <w:noProof/>
                <w:color w:val="000000"/>
                <w:lang w:val="en-US"/>
              </w:rPr>
            </w:pPr>
          </w:p>
        </w:tc>
        <w:tc>
          <w:tcPr>
            <w:tcW w:w="1417" w:type="dxa"/>
          </w:tcPr>
          <w:p w:rsidR="00C20D39" w:rsidRPr="00D20140" w:rsidRDefault="00C20D39" w:rsidP="005E2923">
            <w:pPr>
              <w:autoSpaceDE w:val="0"/>
              <w:autoSpaceDN w:val="0"/>
              <w:adjustRightInd w:val="0"/>
              <w:jc w:val="right"/>
              <w:rPr>
                <w:noProof/>
                <w:color w:val="000000"/>
                <w:lang w:val="en-US"/>
              </w:rPr>
            </w:pPr>
          </w:p>
        </w:tc>
        <w:tc>
          <w:tcPr>
            <w:tcW w:w="1701" w:type="dxa"/>
          </w:tcPr>
          <w:p w:rsidR="00C20D39" w:rsidRPr="00D20140" w:rsidRDefault="00C20D39" w:rsidP="005E2923">
            <w:pPr>
              <w:autoSpaceDE w:val="0"/>
              <w:autoSpaceDN w:val="0"/>
              <w:adjustRightInd w:val="0"/>
              <w:jc w:val="right"/>
              <w:rPr>
                <w:noProof/>
                <w:color w:val="000000"/>
                <w:lang w:val="en-US"/>
              </w:rPr>
            </w:pPr>
          </w:p>
        </w:tc>
        <w:tc>
          <w:tcPr>
            <w:tcW w:w="1843" w:type="dxa"/>
          </w:tcPr>
          <w:p w:rsidR="00C20D39" w:rsidRPr="00D20140" w:rsidRDefault="00C20D39" w:rsidP="005E2923">
            <w:pPr>
              <w:autoSpaceDE w:val="0"/>
              <w:autoSpaceDN w:val="0"/>
              <w:adjustRightInd w:val="0"/>
              <w:jc w:val="right"/>
              <w:rPr>
                <w:noProof/>
                <w:color w:val="000000"/>
                <w:lang w:val="en-US"/>
              </w:rPr>
            </w:pPr>
          </w:p>
        </w:tc>
        <w:tc>
          <w:tcPr>
            <w:tcW w:w="1985" w:type="dxa"/>
          </w:tcPr>
          <w:p w:rsidR="00C20D39" w:rsidRPr="00D20140" w:rsidRDefault="00C20D39" w:rsidP="005E2923">
            <w:pPr>
              <w:autoSpaceDE w:val="0"/>
              <w:autoSpaceDN w:val="0"/>
              <w:adjustRightInd w:val="0"/>
              <w:jc w:val="right"/>
              <w:rPr>
                <w:noProof/>
                <w:color w:val="000000"/>
                <w:lang w:val="en-US"/>
              </w:rPr>
            </w:pPr>
          </w:p>
        </w:tc>
      </w:tr>
      <w:tr w:rsidR="00C20D39" w:rsidRPr="00D20140" w:rsidTr="00B56835">
        <w:trPr>
          <w:trHeight w:val="420"/>
        </w:trPr>
        <w:tc>
          <w:tcPr>
            <w:tcW w:w="569" w:type="dxa"/>
          </w:tcPr>
          <w:p w:rsidR="00C20D39" w:rsidRPr="00450999" w:rsidRDefault="00C20D39" w:rsidP="005E2923">
            <w:pPr>
              <w:autoSpaceDE w:val="0"/>
              <w:autoSpaceDN w:val="0"/>
              <w:adjustRightInd w:val="0"/>
              <w:jc w:val="center"/>
              <w:rPr>
                <w:noProof/>
                <w:color w:val="000000"/>
              </w:rPr>
            </w:pPr>
          </w:p>
        </w:tc>
        <w:tc>
          <w:tcPr>
            <w:tcW w:w="2389" w:type="dxa"/>
            <w:vAlign w:val="center"/>
          </w:tcPr>
          <w:p w:rsidR="00C20D39" w:rsidRPr="00C20D39" w:rsidRDefault="00C20D39" w:rsidP="00C20D39">
            <w:pPr>
              <w:pStyle w:val="TableContents"/>
              <w:rPr>
                <w:sz w:val="22"/>
                <w:szCs w:val="22"/>
                <w:lang w:val="sr-Latn-CS"/>
              </w:rPr>
            </w:pPr>
            <w:r w:rsidRPr="00C20D39">
              <w:rPr>
                <w:sz w:val="22"/>
                <w:szCs w:val="22"/>
                <w:lang w:val="sr-Latn-CS"/>
              </w:rPr>
              <w:t xml:space="preserve">Дозирна пумпа Сигма </w:t>
            </w:r>
            <w:r w:rsidR="00BC6B23">
              <w:rPr>
                <w:sz w:val="22"/>
                <w:szCs w:val="22"/>
                <w:lang w:val="sr-Latn-CS"/>
              </w:rPr>
              <w:t>EMA</w:t>
            </w:r>
            <w:r w:rsidRPr="00C20D39">
              <w:rPr>
                <w:sz w:val="22"/>
                <w:szCs w:val="22"/>
                <w:lang w:val="sr-Latn-CS"/>
              </w:rPr>
              <w:t xml:space="preserve"> </w:t>
            </w:r>
            <w:r w:rsidR="00BC6B23">
              <w:rPr>
                <w:sz w:val="22"/>
                <w:szCs w:val="22"/>
                <w:lang w:val="sr-Latn-CS"/>
              </w:rPr>
              <w:t>DP</w:t>
            </w:r>
            <w:r w:rsidRPr="00C20D39">
              <w:rPr>
                <w:sz w:val="22"/>
                <w:szCs w:val="22"/>
                <w:lang w:val="sr-Latn-CS"/>
              </w:rPr>
              <w:t xml:space="preserve"> </w:t>
            </w:r>
            <w:r w:rsidR="00BC6B23">
              <w:rPr>
                <w:sz w:val="22"/>
                <w:szCs w:val="22"/>
                <w:lang w:val="sr-Latn-CS"/>
              </w:rPr>
              <w:t>MTM</w:t>
            </w:r>
            <w:r w:rsidRPr="00C20D39">
              <w:rPr>
                <w:sz w:val="22"/>
                <w:szCs w:val="22"/>
                <w:lang w:val="sr-Latn-CS"/>
              </w:rPr>
              <w:t>2</w:t>
            </w:r>
          </w:p>
          <w:p w:rsidR="00C20D39" w:rsidRPr="00C20D39" w:rsidRDefault="00C20D39" w:rsidP="00C20D39">
            <w:pPr>
              <w:pStyle w:val="TableContents"/>
              <w:numPr>
                <w:ilvl w:val="0"/>
                <w:numId w:val="15"/>
              </w:numPr>
              <w:rPr>
                <w:i/>
                <w:sz w:val="22"/>
                <w:szCs w:val="22"/>
                <w:lang w:val="sr-Latn-CS"/>
              </w:rPr>
            </w:pPr>
            <w:r w:rsidRPr="00C20D39">
              <w:rPr>
                <w:i/>
                <w:sz w:val="22"/>
                <w:szCs w:val="22"/>
                <w:lang w:val="sr-Latn-CS"/>
              </w:rPr>
              <w:t>Замена са сервисираном дозирном пумпом;</w:t>
            </w:r>
          </w:p>
        </w:tc>
        <w:tc>
          <w:tcPr>
            <w:tcW w:w="1750" w:type="dxa"/>
          </w:tcPr>
          <w:p w:rsidR="00C20D39" w:rsidRDefault="00AB37CA" w:rsidP="005E2923">
            <w:pPr>
              <w:autoSpaceDE w:val="0"/>
              <w:autoSpaceDN w:val="0"/>
              <w:adjustRightInd w:val="0"/>
              <w:jc w:val="center"/>
              <w:rPr>
                <w:noProof/>
                <w:color w:val="000000"/>
                <w:lang w:val="en-US"/>
              </w:rPr>
            </w:pPr>
            <w:r>
              <w:rPr>
                <w:noProof/>
                <w:color w:val="000000"/>
                <w:lang w:val="sr-Cyrl-RS"/>
              </w:rPr>
              <w:t>ком</w:t>
            </w:r>
          </w:p>
        </w:tc>
        <w:tc>
          <w:tcPr>
            <w:tcW w:w="1227" w:type="dxa"/>
            <w:vAlign w:val="center"/>
          </w:tcPr>
          <w:p w:rsidR="00C20D39" w:rsidRDefault="00C20D39" w:rsidP="00C20D39">
            <w:pPr>
              <w:pStyle w:val="TableContents"/>
              <w:jc w:val="center"/>
              <w:rPr>
                <w:lang w:val="sr-Latn-CS"/>
              </w:rPr>
            </w:pPr>
            <w:r>
              <w:rPr>
                <w:lang w:val="sr-Latn-CS"/>
              </w:rPr>
              <w:t>1</w:t>
            </w:r>
          </w:p>
        </w:tc>
        <w:tc>
          <w:tcPr>
            <w:tcW w:w="2410" w:type="dxa"/>
          </w:tcPr>
          <w:p w:rsidR="00C20D39" w:rsidRPr="00D20140" w:rsidRDefault="00C20D39" w:rsidP="005E2923">
            <w:pPr>
              <w:autoSpaceDE w:val="0"/>
              <w:autoSpaceDN w:val="0"/>
              <w:adjustRightInd w:val="0"/>
              <w:jc w:val="center"/>
              <w:rPr>
                <w:noProof/>
                <w:color w:val="000000"/>
                <w:lang w:val="en-US"/>
              </w:rPr>
            </w:pPr>
          </w:p>
        </w:tc>
        <w:tc>
          <w:tcPr>
            <w:tcW w:w="1417" w:type="dxa"/>
          </w:tcPr>
          <w:p w:rsidR="00C20D39" w:rsidRPr="00D20140" w:rsidRDefault="00C20D39" w:rsidP="005E2923">
            <w:pPr>
              <w:autoSpaceDE w:val="0"/>
              <w:autoSpaceDN w:val="0"/>
              <w:adjustRightInd w:val="0"/>
              <w:jc w:val="right"/>
              <w:rPr>
                <w:noProof/>
                <w:color w:val="000000"/>
                <w:lang w:val="en-US"/>
              </w:rPr>
            </w:pPr>
          </w:p>
        </w:tc>
        <w:tc>
          <w:tcPr>
            <w:tcW w:w="1701" w:type="dxa"/>
          </w:tcPr>
          <w:p w:rsidR="00C20D39" w:rsidRPr="00D20140" w:rsidRDefault="00C20D39" w:rsidP="005E2923">
            <w:pPr>
              <w:autoSpaceDE w:val="0"/>
              <w:autoSpaceDN w:val="0"/>
              <w:adjustRightInd w:val="0"/>
              <w:jc w:val="right"/>
              <w:rPr>
                <w:noProof/>
                <w:color w:val="000000"/>
                <w:lang w:val="en-US"/>
              </w:rPr>
            </w:pPr>
          </w:p>
        </w:tc>
        <w:tc>
          <w:tcPr>
            <w:tcW w:w="1843" w:type="dxa"/>
          </w:tcPr>
          <w:p w:rsidR="00C20D39" w:rsidRPr="00D20140" w:rsidRDefault="00C20D39" w:rsidP="005E2923">
            <w:pPr>
              <w:autoSpaceDE w:val="0"/>
              <w:autoSpaceDN w:val="0"/>
              <w:adjustRightInd w:val="0"/>
              <w:jc w:val="right"/>
              <w:rPr>
                <w:noProof/>
                <w:color w:val="000000"/>
                <w:lang w:val="en-US"/>
              </w:rPr>
            </w:pPr>
          </w:p>
        </w:tc>
        <w:tc>
          <w:tcPr>
            <w:tcW w:w="1985" w:type="dxa"/>
          </w:tcPr>
          <w:p w:rsidR="00C20D39" w:rsidRPr="00D20140" w:rsidRDefault="00C20D39" w:rsidP="005E2923">
            <w:pPr>
              <w:autoSpaceDE w:val="0"/>
              <w:autoSpaceDN w:val="0"/>
              <w:adjustRightInd w:val="0"/>
              <w:jc w:val="right"/>
              <w:rPr>
                <w:noProof/>
                <w:color w:val="000000"/>
                <w:lang w:val="en-US"/>
              </w:rPr>
            </w:pPr>
          </w:p>
        </w:tc>
      </w:tr>
      <w:tr w:rsidR="00C20D39" w:rsidRPr="00D20140" w:rsidTr="00B56835">
        <w:trPr>
          <w:trHeight w:val="420"/>
        </w:trPr>
        <w:tc>
          <w:tcPr>
            <w:tcW w:w="569" w:type="dxa"/>
          </w:tcPr>
          <w:p w:rsidR="00C20D39" w:rsidRPr="00450999" w:rsidRDefault="00C20D39" w:rsidP="005E2923">
            <w:pPr>
              <w:autoSpaceDE w:val="0"/>
              <w:autoSpaceDN w:val="0"/>
              <w:adjustRightInd w:val="0"/>
              <w:jc w:val="center"/>
              <w:rPr>
                <w:noProof/>
                <w:color w:val="000000"/>
              </w:rPr>
            </w:pPr>
          </w:p>
        </w:tc>
        <w:tc>
          <w:tcPr>
            <w:tcW w:w="2389" w:type="dxa"/>
            <w:vAlign w:val="center"/>
          </w:tcPr>
          <w:p w:rsidR="00C20D39" w:rsidRPr="00C20D39" w:rsidRDefault="00C20D39" w:rsidP="00C20D39">
            <w:pPr>
              <w:pStyle w:val="TableContents"/>
              <w:rPr>
                <w:sz w:val="22"/>
                <w:szCs w:val="22"/>
                <w:lang w:val="sr-Latn-CS"/>
              </w:rPr>
            </w:pPr>
            <w:r w:rsidRPr="00C20D39">
              <w:rPr>
                <w:sz w:val="22"/>
                <w:szCs w:val="22"/>
                <w:lang w:val="sr-Latn-CS"/>
              </w:rPr>
              <w:t xml:space="preserve">Дозирна пумпа Сигма </w:t>
            </w:r>
            <w:r w:rsidR="00BC6B23">
              <w:rPr>
                <w:sz w:val="22"/>
                <w:szCs w:val="22"/>
                <w:lang w:val="sr-Latn-CS"/>
              </w:rPr>
              <w:t>EMA</w:t>
            </w:r>
            <w:r w:rsidRPr="00C20D39">
              <w:rPr>
                <w:sz w:val="22"/>
                <w:szCs w:val="22"/>
                <w:lang w:val="sr-Latn-CS"/>
              </w:rPr>
              <w:t xml:space="preserve"> </w:t>
            </w:r>
            <w:r w:rsidR="00BC6B23">
              <w:rPr>
                <w:sz w:val="22"/>
                <w:szCs w:val="22"/>
                <w:lang w:val="sr-Latn-CS"/>
              </w:rPr>
              <w:t>DP</w:t>
            </w:r>
            <w:r w:rsidRPr="00C20D39">
              <w:rPr>
                <w:sz w:val="22"/>
                <w:szCs w:val="22"/>
                <w:lang w:val="sr-Latn-CS"/>
              </w:rPr>
              <w:t xml:space="preserve"> </w:t>
            </w:r>
            <w:r w:rsidR="00BC6B23">
              <w:rPr>
                <w:sz w:val="22"/>
                <w:szCs w:val="22"/>
                <w:lang w:val="sr-Latn-CS"/>
              </w:rPr>
              <w:t>MTM</w:t>
            </w:r>
            <w:r w:rsidRPr="00C20D39">
              <w:rPr>
                <w:sz w:val="22"/>
                <w:szCs w:val="22"/>
                <w:lang w:val="sr-Latn-CS"/>
              </w:rPr>
              <w:t>1</w:t>
            </w:r>
          </w:p>
          <w:p w:rsidR="00C20D39" w:rsidRPr="00C20D39" w:rsidRDefault="00C20D39" w:rsidP="00C20D39">
            <w:pPr>
              <w:pStyle w:val="TableContents"/>
              <w:numPr>
                <w:ilvl w:val="0"/>
                <w:numId w:val="15"/>
              </w:numPr>
              <w:rPr>
                <w:i/>
                <w:sz w:val="22"/>
                <w:szCs w:val="22"/>
                <w:lang w:val="sr-Latn-CS"/>
              </w:rPr>
            </w:pPr>
            <w:r w:rsidRPr="00C20D39">
              <w:rPr>
                <w:i/>
                <w:sz w:val="22"/>
                <w:szCs w:val="22"/>
                <w:lang w:val="sr-Latn-CS"/>
              </w:rPr>
              <w:t>Замена са сервисираном дозирном пумпом;</w:t>
            </w:r>
          </w:p>
        </w:tc>
        <w:tc>
          <w:tcPr>
            <w:tcW w:w="1750" w:type="dxa"/>
          </w:tcPr>
          <w:p w:rsidR="00C20D39" w:rsidRDefault="00AB37CA" w:rsidP="005E2923">
            <w:pPr>
              <w:autoSpaceDE w:val="0"/>
              <w:autoSpaceDN w:val="0"/>
              <w:adjustRightInd w:val="0"/>
              <w:jc w:val="center"/>
              <w:rPr>
                <w:noProof/>
                <w:color w:val="000000"/>
                <w:lang w:val="en-US"/>
              </w:rPr>
            </w:pPr>
            <w:r>
              <w:rPr>
                <w:noProof/>
                <w:color w:val="000000"/>
                <w:lang w:val="sr-Cyrl-RS"/>
              </w:rPr>
              <w:t>ком</w:t>
            </w:r>
          </w:p>
        </w:tc>
        <w:tc>
          <w:tcPr>
            <w:tcW w:w="1227" w:type="dxa"/>
            <w:vAlign w:val="center"/>
          </w:tcPr>
          <w:p w:rsidR="00C20D39" w:rsidRDefault="00C20D39" w:rsidP="00C20D39">
            <w:pPr>
              <w:pStyle w:val="TableContents"/>
              <w:jc w:val="center"/>
              <w:rPr>
                <w:lang w:val="sr-Latn-CS"/>
              </w:rPr>
            </w:pPr>
            <w:r>
              <w:rPr>
                <w:lang w:val="sr-Latn-CS"/>
              </w:rPr>
              <w:t>1</w:t>
            </w:r>
          </w:p>
        </w:tc>
        <w:tc>
          <w:tcPr>
            <w:tcW w:w="2410" w:type="dxa"/>
          </w:tcPr>
          <w:p w:rsidR="00C20D39" w:rsidRPr="00D20140" w:rsidRDefault="00C20D39" w:rsidP="005E2923">
            <w:pPr>
              <w:autoSpaceDE w:val="0"/>
              <w:autoSpaceDN w:val="0"/>
              <w:adjustRightInd w:val="0"/>
              <w:jc w:val="center"/>
              <w:rPr>
                <w:noProof/>
                <w:color w:val="000000"/>
                <w:lang w:val="en-US"/>
              </w:rPr>
            </w:pPr>
          </w:p>
        </w:tc>
        <w:tc>
          <w:tcPr>
            <w:tcW w:w="1417" w:type="dxa"/>
          </w:tcPr>
          <w:p w:rsidR="00C20D39" w:rsidRPr="00D20140" w:rsidRDefault="00C20D39" w:rsidP="005E2923">
            <w:pPr>
              <w:autoSpaceDE w:val="0"/>
              <w:autoSpaceDN w:val="0"/>
              <w:adjustRightInd w:val="0"/>
              <w:jc w:val="right"/>
              <w:rPr>
                <w:noProof/>
                <w:color w:val="000000"/>
                <w:lang w:val="en-US"/>
              </w:rPr>
            </w:pPr>
          </w:p>
        </w:tc>
        <w:tc>
          <w:tcPr>
            <w:tcW w:w="1701" w:type="dxa"/>
          </w:tcPr>
          <w:p w:rsidR="00C20D39" w:rsidRPr="00D20140" w:rsidRDefault="00C20D39" w:rsidP="005E2923">
            <w:pPr>
              <w:autoSpaceDE w:val="0"/>
              <w:autoSpaceDN w:val="0"/>
              <w:adjustRightInd w:val="0"/>
              <w:jc w:val="right"/>
              <w:rPr>
                <w:noProof/>
                <w:color w:val="000000"/>
                <w:lang w:val="en-US"/>
              </w:rPr>
            </w:pPr>
          </w:p>
        </w:tc>
        <w:tc>
          <w:tcPr>
            <w:tcW w:w="1843" w:type="dxa"/>
          </w:tcPr>
          <w:p w:rsidR="00C20D39" w:rsidRPr="00D20140" w:rsidRDefault="00C20D39" w:rsidP="005E2923">
            <w:pPr>
              <w:autoSpaceDE w:val="0"/>
              <w:autoSpaceDN w:val="0"/>
              <w:adjustRightInd w:val="0"/>
              <w:jc w:val="right"/>
              <w:rPr>
                <w:noProof/>
                <w:color w:val="000000"/>
                <w:lang w:val="en-US"/>
              </w:rPr>
            </w:pPr>
          </w:p>
        </w:tc>
        <w:tc>
          <w:tcPr>
            <w:tcW w:w="1985" w:type="dxa"/>
          </w:tcPr>
          <w:p w:rsidR="00C20D39" w:rsidRPr="00D20140" w:rsidRDefault="00C20D39" w:rsidP="005E2923">
            <w:pPr>
              <w:autoSpaceDE w:val="0"/>
              <w:autoSpaceDN w:val="0"/>
              <w:adjustRightInd w:val="0"/>
              <w:jc w:val="right"/>
              <w:rPr>
                <w:noProof/>
                <w:color w:val="000000"/>
                <w:lang w:val="en-US"/>
              </w:rPr>
            </w:pPr>
          </w:p>
        </w:tc>
      </w:tr>
      <w:tr w:rsidR="00C20D39" w:rsidRPr="00D20140" w:rsidTr="00B56835">
        <w:trPr>
          <w:trHeight w:val="420"/>
        </w:trPr>
        <w:tc>
          <w:tcPr>
            <w:tcW w:w="569" w:type="dxa"/>
          </w:tcPr>
          <w:p w:rsidR="00C20D39" w:rsidRPr="00450999" w:rsidRDefault="00C20D39" w:rsidP="005E2923">
            <w:pPr>
              <w:autoSpaceDE w:val="0"/>
              <w:autoSpaceDN w:val="0"/>
              <w:adjustRightInd w:val="0"/>
              <w:jc w:val="center"/>
              <w:rPr>
                <w:noProof/>
                <w:color w:val="000000"/>
              </w:rPr>
            </w:pPr>
          </w:p>
        </w:tc>
        <w:tc>
          <w:tcPr>
            <w:tcW w:w="2389" w:type="dxa"/>
            <w:vAlign w:val="center"/>
          </w:tcPr>
          <w:p w:rsidR="00C20D39" w:rsidRPr="00C20D39" w:rsidRDefault="00C20D39" w:rsidP="00C20D39">
            <w:pPr>
              <w:pStyle w:val="TableContents"/>
              <w:rPr>
                <w:sz w:val="22"/>
                <w:szCs w:val="22"/>
                <w:lang w:val="sr-Latn-CS"/>
              </w:rPr>
            </w:pPr>
            <w:r w:rsidRPr="00C20D39">
              <w:rPr>
                <w:sz w:val="22"/>
                <w:szCs w:val="22"/>
                <w:lang w:val="sr-Latn-CS"/>
              </w:rPr>
              <w:t xml:space="preserve">Сензор протока Сигма С100 </w:t>
            </w:r>
          </w:p>
          <w:p w:rsidR="00C20D39" w:rsidRPr="00C20D39" w:rsidRDefault="00C20D39" w:rsidP="00C20D39">
            <w:pPr>
              <w:pStyle w:val="TableContents"/>
              <w:numPr>
                <w:ilvl w:val="0"/>
                <w:numId w:val="15"/>
              </w:numPr>
              <w:rPr>
                <w:i/>
                <w:sz w:val="22"/>
                <w:szCs w:val="22"/>
                <w:lang w:val="sr-Latn-CS"/>
              </w:rPr>
            </w:pPr>
            <w:r w:rsidRPr="00C20D39">
              <w:rPr>
                <w:i/>
                <w:sz w:val="22"/>
                <w:szCs w:val="22"/>
                <w:lang w:val="sr-Latn-CS"/>
              </w:rPr>
              <w:t>Замена са сервисираним сензором протока;</w:t>
            </w:r>
          </w:p>
        </w:tc>
        <w:tc>
          <w:tcPr>
            <w:tcW w:w="1750" w:type="dxa"/>
          </w:tcPr>
          <w:p w:rsidR="00C20D39" w:rsidRPr="00AB37CA" w:rsidRDefault="00AB37CA" w:rsidP="005E2923">
            <w:pPr>
              <w:autoSpaceDE w:val="0"/>
              <w:autoSpaceDN w:val="0"/>
              <w:adjustRightInd w:val="0"/>
              <w:jc w:val="center"/>
              <w:rPr>
                <w:noProof/>
                <w:color w:val="000000"/>
                <w:lang w:val="sr-Cyrl-RS"/>
              </w:rPr>
            </w:pPr>
            <w:r>
              <w:rPr>
                <w:noProof/>
                <w:color w:val="000000"/>
                <w:lang w:val="sr-Cyrl-RS"/>
              </w:rPr>
              <w:t>ком</w:t>
            </w:r>
          </w:p>
        </w:tc>
        <w:tc>
          <w:tcPr>
            <w:tcW w:w="1227" w:type="dxa"/>
            <w:vAlign w:val="center"/>
          </w:tcPr>
          <w:p w:rsidR="00C20D39" w:rsidRDefault="00C20D39" w:rsidP="00C20D39">
            <w:pPr>
              <w:pStyle w:val="TableContents"/>
              <w:jc w:val="center"/>
              <w:rPr>
                <w:lang w:val="sr-Latn-CS"/>
              </w:rPr>
            </w:pPr>
            <w:r>
              <w:rPr>
                <w:lang w:val="sr-Latn-CS"/>
              </w:rPr>
              <w:t>2</w:t>
            </w:r>
          </w:p>
        </w:tc>
        <w:tc>
          <w:tcPr>
            <w:tcW w:w="2410" w:type="dxa"/>
          </w:tcPr>
          <w:p w:rsidR="00C20D39" w:rsidRPr="00D20140" w:rsidRDefault="00C20D39" w:rsidP="005E2923">
            <w:pPr>
              <w:autoSpaceDE w:val="0"/>
              <w:autoSpaceDN w:val="0"/>
              <w:adjustRightInd w:val="0"/>
              <w:jc w:val="center"/>
              <w:rPr>
                <w:noProof/>
                <w:color w:val="000000"/>
                <w:lang w:val="en-US"/>
              </w:rPr>
            </w:pPr>
          </w:p>
        </w:tc>
        <w:tc>
          <w:tcPr>
            <w:tcW w:w="1417" w:type="dxa"/>
          </w:tcPr>
          <w:p w:rsidR="00C20D39" w:rsidRPr="00D20140" w:rsidRDefault="00C20D39" w:rsidP="005E2923">
            <w:pPr>
              <w:autoSpaceDE w:val="0"/>
              <w:autoSpaceDN w:val="0"/>
              <w:adjustRightInd w:val="0"/>
              <w:jc w:val="right"/>
              <w:rPr>
                <w:noProof/>
                <w:color w:val="000000"/>
                <w:lang w:val="en-US"/>
              </w:rPr>
            </w:pPr>
          </w:p>
        </w:tc>
        <w:tc>
          <w:tcPr>
            <w:tcW w:w="1701" w:type="dxa"/>
          </w:tcPr>
          <w:p w:rsidR="00C20D39" w:rsidRPr="00D20140" w:rsidRDefault="00C20D39" w:rsidP="005E2923">
            <w:pPr>
              <w:autoSpaceDE w:val="0"/>
              <w:autoSpaceDN w:val="0"/>
              <w:adjustRightInd w:val="0"/>
              <w:jc w:val="right"/>
              <w:rPr>
                <w:noProof/>
                <w:color w:val="000000"/>
                <w:lang w:val="en-US"/>
              </w:rPr>
            </w:pPr>
          </w:p>
        </w:tc>
        <w:tc>
          <w:tcPr>
            <w:tcW w:w="1843" w:type="dxa"/>
          </w:tcPr>
          <w:p w:rsidR="00C20D39" w:rsidRPr="00D20140" w:rsidRDefault="00C20D39" w:rsidP="005E2923">
            <w:pPr>
              <w:autoSpaceDE w:val="0"/>
              <w:autoSpaceDN w:val="0"/>
              <w:adjustRightInd w:val="0"/>
              <w:jc w:val="right"/>
              <w:rPr>
                <w:noProof/>
                <w:color w:val="000000"/>
                <w:lang w:val="en-US"/>
              </w:rPr>
            </w:pPr>
          </w:p>
        </w:tc>
        <w:tc>
          <w:tcPr>
            <w:tcW w:w="1985" w:type="dxa"/>
          </w:tcPr>
          <w:p w:rsidR="00C20D39" w:rsidRPr="00D20140" w:rsidRDefault="00C20D39" w:rsidP="005E2923">
            <w:pPr>
              <w:autoSpaceDE w:val="0"/>
              <w:autoSpaceDN w:val="0"/>
              <w:adjustRightInd w:val="0"/>
              <w:jc w:val="right"/>
              <w:rPr>
                <w:noProof/>
                <w:color w:val="000000"/>
                <w:lang w:val="en-US"/>
              </w:rPr>
            </w:pPr>
          </w:p>
        </w:tc>
      </w:tr>
      <w:tr w:rsidR="00C20D39" w:rsidRPr="00D20140" w:rsidTr="00B56835">
        <w:trPr>
          <w:trHeight w:val="420"/>
        </w:trPr>
        <w:tc>
          <w:tcPr>
            <w:tcW w:w="569" w:type="dxa"/>
          </w:tcPr>
          <w:p w:rsidR="00C20D39" w:rsidRPr="00450999" w:rsidRDefault="00C20D39" w:rsidP="005E2923">
            <w:pPr>
              <w:autoSpaceDE w:val="0"/>
              <w:autoSpaceDN w:val="0"/>
              <w:adjustRightInd w:val="0"/>
              <w:jc w:val="center"/>
              <w:rPr>
                <w:noProof/>
                <w:color w:val="000000"/>
              </w:rPr>
            </w:pPr>
          </w:p>
        </w:tc>
        <w:tc>
          <w:tcPr>
            <w:tcW w:w="2389" w:type="dxa"/>
          </w:tcPr>
          <w:p w:rsidR="00C20D39" w:rsidRPr="00C20D39" w:rsidRDefault="00C20D39" w:rsidP="00C20D39">
            <w:pPr>
              <w:pStyle w:val="TableContents"/>
              <w:rPr>
                <w:sz w:val="22"/>
                <w:szCs w:val="22"/>
                <w:lang w:val="sr-Latn-CS"/>
              </w:rPr>
            </w:pPr>
            <w:r w:rsidRPr="00C20D39">
              <w:rPr>
                <w:sz w:val="22"/>
                <w:szCs w:val="22"/>
                <w:lang w:val="sr-Latn-CS"/>
              </w:rPr>
              <w:t>Електромагнетни вентил</w:t>
            </w:r>
          </w:p>
        </w:tc>
        <w:tc>
          <w:tcPr>
            <w:tcW w:w="1750" w:type="dxa"/>
          </w:tcPr>
          <w:p w:rsidR="00C20D39" w:rsidRDefault="00AB37CA" w:rsidP="005E2923">
            <w:pPr>
              <w:autoSpaceDE w:val="0"/>
              <w:autoSpaceDN w:val="0"/>
              <w:adjustRightInd w:val="0"/>
              <w:jc w:val="center"/>
              <w:rPr>
                <w:noProof/>
                <w:color w:val="000000"/>
                <w:lang w:val="en-US"/>
              </w:rPr>
            </w:pPr>
            <w:r>
              <w:rPr>
                <w:noProof/>
                <w:color w:val="000000"/>
                <w:lang w:val="sr-Cyrl-RS"/>
              </w:rPr>
              <w:t>ком</w:t>
            </w:r>
          </w:p>
        </w:tc>
        <w:tc>
          <w:tcPr>
            <w:tcW w:w="1227" w:type="dxa"/>
            <w:vAlign w:val="center"/>
          </w:tcPr>
          <w:p w:rsidR="00C20D39" w:rsidRDefault="00C20D39" w:rsidP="00C20D39">
            <w:pPr>
              <w:pStyle w:val="TableContents"/>
              <w:jc w:val="center"/>
              <w:rPr>
                <w:lang w:val="sr-Latn-CS"/>
              </w:rPr>
            </w:pPr>
            <w:r>
              <w:rPr>
                <w:lang w:val="sr-Latn-CS"/>
              </w:rPr>
              <w:t>5</w:t>
            </w:r>
          </w:p>
        </w:tc>
        <w:tc>
          <w:tcPr>
            <w:tcW w:w="2410" w:type="dxa"/>
          </w:tcPr>
          <w:p w:rsidR="00C20D39" w:rsidRPr="00D20140" w:rsidRDefault="00C20D39" w:rsidP="005E2923">
            <w:pPr>
              <w:autoSpaceDE w:val="0"/>
              <w:autoSpaceDN w:val="0"/>
              <w:adjustRightInd w:val="0"/>
              <w:jc w:val="center"/>
              <w:rPr>
                <w:noProof/>
                <w:color w:val="000000"/>
                <w:lang w:val="en-US"/>
              </w:rPr>
            </w:pPr>
          </w:p>
        </w:tc>
        <w:tc>
          <w:tcPr>
            <w:tcW w:w="1417" w:type="dxa"/>
          </w:tcPr>
          <w:p w:rsidR="00C20D39" w:rsidRPr="00D20140" w:rsidRDefault="00C20D39" w:rsidP="005E2923">
            <w:pPr>
              <w:autoSpaceDE w:val="0"/>
              <w:autoSpaceDN w:val="0"/>
              <w:adjustRightInd w:val="0"/>
              <w:jc w:val="right"/>
              <w:rPr>
                <w:noProof/>
                <w:color w:val="000000"/>
                <w:lang w:val="en-US"/>
              </w:rPr>
            </w:pPr>
          </w:p>
        </w:tc>
        <w:tc>
          <w:tcPr>
            <w:tcW w:w="1701" w:type="dxa"/>
          </w:tcPr>
          <w:p w:rsidR="00C20D39" w:rsidRPr="00D20140" w:rsidRDefault="00C20D39" w:rsidP="005E2923">
            <w:pPr>
              <w:autoSpaceDE w:val="0"/>
              <w:autoSpaceDN w:val="0"/>
              <w:adjustRightInd w:val="0"/>
              <w:jc w:val="right"/>
              <w:rPr>
                <w:noProof/>
                <w:color w:val="000000"/>
                <w:lang w:val="en-US"/>
              </w:rPr>
            </w:pPr>
          </w:p>
        </w:tc>
        <w:tc>
          <w:tcPr>
            <w:tcW w:w="1843" w:type="dxa"/>
          </w:tcPr>
          <w:p w:rsidR="00C20D39" w:rsidRPr="00D20140" w:rsidRDefault="00C20D39" w:rsidP="005E2923">
            <w:pPr>
              <w:autoSpaceDE w:val="0"/>
              <w:autoSpaceDN w:val="0"/>
              <w:adjustRightInd w:val="0"/>
              <w:jc w:val="right"/>
              <w:rPr>
                <w:noProof/>
                <w:color w:val="000000"/>
                <w:lang w:val="en-US"/>
              </w:rPr>
            </w:pPr>
          </w:p>
        </w:tc>
        <w:tc>
          <w:tcPr>
            <w:tcW w:w="1985" w:type="dxa"/>
          </w:tcPr>
          <w:p w:rsidR="00C20D39" w:rsidRPr="00D20140" w:rsidRDefault="00C20D39" w:rsidP="005E2923">
            <w:pPr>
              <w:autoSpaceDE w:val="0"/>
              <w:autoSpaceDN w:val="0"/>
              <w:adjustRightInd w:val="0"/>
              <w:jc w:val="right"/>
              <w:rPr>
                <w:noProof/>
                <w:color w:val="000000"/>
                <w:lang w:val="en-US"/>
              </w:rPr>
            </w:pPr>
          </w:p>
        </w:tc>
      </w:tr>
      <w:tr w:rsidR="00C20D39" w:rsidRPr="00D20140" w:rsidTr="00B56835">
        <w:trPr>
          <w:trHeight w:val="420"/>
        </w:trPr>
        <w:tc>
          <w:tcPr>
            <w:tcW w:w="569" w:type="dxa"/>
          </w:tcPr>
          <w:p w:rsidR="00C20D39" w:rsidRPr="00450999" w:rsidRDefault="00C20D39" w:rsidP="005E2923">
            <w:pPr>
              <w:autoSpaceDE w:val="0"/>
              <w:autoSpaceDN w:val="0"/>
              <w:adjustRightInd w:val="0"/>
              <w:jc w:val="center"/>
              <w:rPr>
                <w:noProof/>
                <w:color w:val="000000"/>
              </w:rPr>
            </w:pPr>
          </w:p>
        </w:tc>
        <w:tc>
          <w:tcPr>
            <w:tcW w:w="2389" w:type="dxa"/>
            <w:vAlign w:val="center"/>
          </w:tcPr>
          <w:p w:rsidR="00C20D39" w:rsidRPr="00C20D39" w:rsidRDefault="00C20D39" w:rsidP="00C20D39">
            <w:pPr>
              <w:pStyle w:val="TableContents"/>
              <w:rPr>
                <w:sz w:val="22"/>
                <w:szCs w:val="22"/>
                <w:lang w:val="sr-Latn-CS"/>
              </w:rPr>
            </w:pPr>
            <w:r w:rsidRPr="00C20D39">
              <w:rPr>
                <w:sz w:val="22"/>
                <w:szCs w:val="22"/>
                <w:lang w:val="sr-Latn-CS"/>
              </w:rPr>
              <w:t xml:space="preserve">Неповратни вентил за агресивне медије </w:t>
            </w:r>
          </w:p>
          <w:p w:rsidR="00C20D39" w:rsidRPr="00C20D39" w:rsidRDefault="00C20D39" w:rsidP="00C20D39">
            <w:pPr>
              <w:pStyle w:val="TableContents"/>
              <w:numPr>
                <w:ilvl w:val="0"/>
                <w:numId w:val="15"/>
              </w:numPr>
              <w:rPr>
                <w:i/>
                <w:sz w:val="22"/>
                <w:szCs w:val="22"/>
                <w:lang w:val="sr-Latn-CS"/>
              </w:rPr>
            </w:pPr>
            <w:r w:rsidRPr="00C20D39">
              <w:rPr>
                <w:i/>
                <w:sz w:val="22"/>
                <w:szCs w:val="22"/>
                <w:lang w:val="sr-Latn-CS"/>
              </w:rPr>
              <w:t>Замена са сервисираним неповратним вентилом;</w:t>
            </w:r>
          </w:p>
        </w:tc>
        <w:tc>
          <w:tcPr>
            <w:tcW w:w="1750" w:type="dxa"/>
          </w:tcPr>
          <w:p w:rsidR="00C20D39" w:rsidRPr="00AB37CA" w:rsidRDefault="00AB37CA" w:rsidP="005E2923">
            <w:pPr>
              <w:autoSpaceDE w:val="0"/>
              <w:autoSpaceDN w:val="0"/>
              <w:adjustRightInd w:val="0"/>
              <w:jc w:val="center"/>
              <w:rPr>
                <w:noProof/>
                <w:color w:val="000000"/>
                <w:lang w:val="sr-Cyrl-RS"/>
              </w:rPr>
            </w:pPr>
            <w:r>
              <w:rPr>
                <w:noProof/>
                <w:color w:val="000000"/>
                <w:lang w:val="sr-Cyrl-RS"/>
              </w:rPr>
              <w:t>ком</w:t>
            </w:r>
          </w:p>
        </w:tc>
        <w:tc>
          <w:tcPr>
            <w:tcW w:w="1227" w:type="dxa"/>
            <w:vAlign w:val="center"/>
          </w:tcPr>
          <w:p w:rsidR="00C20D39" w:rsidRDefault="00C20D39" w:rsidP="00C20D39">
            <w:pPr>
              <w:pStyle w:val="TableContents"/>
              <w:jc w:val="center"/>
              <w:rPr>
                <w:lang w:val="sr-Latn-CS"/>
              </w:rPr>
            </w:pPr>
            <w:r>
              <w:rPr>
                <w:lang w:val="sr-Latn-CS"/>
              </w:rPr>
              <w:t>3</w:t>
            </w:r>
          </w:p>
        </w:tc>
        <w:tc>
          <w:tcPr>
            <w:tcW w:w="2410" w:type="dxa"/>
          </w:tcPr>
          <w:p w:rsidR="00C20D39" w:rsidRPr="00D20140" w:rsidRDefault="00C20D39" w:rsidP="005E2923">
            <w:pPr>
              <w:autoSpaceDE w:val="0"/>
              <w:autoSpaceDN w:val="0"/>
              <w:adjustRightInd w:val="0"/>
              <w:jc w:val="center"/>
              <w:rPr>
                <w:noProof/>
                <w:color w:val="000000"/>
                <w:lang w:val="en-US"/>
              </w:rPr>
            </w:pPr>
          </w:p>
        </w:tc>
        <w:tc>
          <w:tcPr>
            <w:tcW w:w="1417" w:type="dxa"/>
          </w:tcPr>
          <w:p w:rsidR="00C20D39" w:rsidRPr="00D20140" w:rsidRDefault="00C20D39" w:rsidP="005E2923">
            <w:pPr>
              <w:autoSpaceDE w:val="0"/>
              <w:autoSpaceDN w:val="0"/>
              <w:adjustRightInd w:val="0"/>
              <w:jc w:val="right"/>
              <w:rPr>
                <w:noProof/>
                <w:color w:val="000000"/>
                <w:lang w:val="en-US"/>
              </w:rPr>
            </w:pPr>
          </w:p>
        </w:tc>
        <w:tc>
          <w:tcPr>
            <w:tcW w:w="1701" w:type="dxa"/>
          </w:tcPr>
          <w:p w:rsidR="00C20D39" w:rsidRPr="00D20140" w:rsidRDefault="00C20D39" w:rsidP="005E2923">
            <w:pPr>
              <w:autoSpaceDE w:val="0"/>
              <w:autoSpaceDN w:val="0"/>
              <w:adjustRightInd w:val="0"/>
              <w:jc w:val="right"/>
              <w:rPr>
                <w:noProof/>
                <w:color w:val="000000"/>
                <w:lang w:val="en-US"/>
              </w:rPr>
            </w:pPr>
          </w:p>
        </w:tc>
        <w:tc>
          <w:tcPr>
            <w:tcW w:w="1843" w:type="dxa"/>
          </w:tcPr>
          <w:p w:rsidR="00C20D39" w:rsidRPr="00D20140" w:rsidRDefault="00C20D39" w:rsidP="005E2923">
            <w:pPr>
              <w:autoSpaceDE w:val="0"/>
              <w:autoSpaceDN w:val="0"/>
              <w:adjustRightInd w:val="0"/>
              <w:jc w:val="right"/>
              <w:rPr>
                <w:noProof/>
                <w:color w:val="000000"/>
                <w:lang w:val="en-US"/>
              </w:rPr>
            </w:pPr>
          </w:p>
        </w:tc>
        <w:tc>
          <w:tcPr>
            <w:tcW w:w="1985" w:type="dxa"/>
          </w:tcPr>
          <w:p w:rsidR="00C20D39" w:rsidRPr="00D20140" w:rsidRDefault="00C20D39" w:rsidP="005E2923">
            <w:pPr>
              <w:autoSpaceDE w:val="0"/>
              <w:autoSpaceDN w:val="0"/>
              <w:adjustRightInd w:val="0"/>
              <w:jc w:val="right"/>
              <w:rPr>
                <w:noProof/>
                <w:color w:val="000000"/>
                <w:lang w:val="en-US"/>
              </w:rPr>
            </w:pPr>
          </w:p>
        </w:tc>
      </w:tr>
      <w:tr w:rsidR="00C20D39" w:rsidRPr="00D20140" w:rsidTr="00B56835">
        <w:trPr>
          <w:trHeight w:val="420"/>
        </w:trPr>
        <w:tc>
          <w:tcPr>
            <w:tcW w:w="569" w:type="dxa"/>
          </w:tcPr>
          <w:p w:rsidR="00C20D39" w:rsidRPr="00450999" w:rsidRDefault="00C20D39" w:rsidP="005E2923">
            <w:pPr>
              <w:autoSpaceDE w:val="0"/>
              <w:autoSpaceDN w:val="0"/>
              <w:adjustRightInd w:val="0"/>
              <w:jc w:val="center"/>
              <w:rPr>
                <w:noProof/>
                <w:color w:val="000000"/>
              </w:rPr>
            </w:pPr>
          </w:p>
        </w:tc>
        <w:tc>
          <w:tcPr>
            <w:tcW w:w="2389" w:type="dxa"/>
            <w:vAlign w:val="center"/>
          </w:tcPr>
          <w:p w:rsidR="00C20D39" w:rsidRPr="00C20D39" w:rsidRDefault="00C20D39" w:rsidP="00C20D39">
            <w:pPr>
              <w:pStyle w:val="TableContents"/>
              <w:rPr>
                <w:sz w:val="22"/>
                <w:szCs w:val="22"/>
                <w:lang w:val="sr-Latn-CS"/>
              </w:rPr>
            </w:pPr>
            <w:r w:rsidRPr="00C20D39">
              <w:rPr>
                <w:sz w:val="22"/>
                <w:szCs w:val="22"/>
                <w:lang w:val="sr-Latn-CS"/>
              </w:rPr>
              <w:t>Енергетика</w:t>
            </w:r>
          </w:p>
          <w:p w:rsidR="00C20D39" w:rsidRPr="00C20D39" w:rsidRDefault="00C20D39" w:rsidP="00C20D39">
            <w:pPr>
              <w:pStyle w:val="TableContents"/>
              <w:numPr>
                <w:ilvl w:val="0"/>
                <w:numId w:val="15"/>
              </w:numPr>
              <w:rPr>
                <w:i/>
                <w:sz w:val="22"/>
                <w:szCs w:val="22"/>
                <w:lang w:val="sr-Latn-CS"/>
              </w:rPr>
            </w:pPr>
            <w:r w:rsidRPr="00C20D39">
              <w:rPr>
                <w:i/>
                <w:sz w:val="22"/>
                <w:szCs w:val="22"/>
                <w:lang w:val="sr-Latn-CS"/>
              </w:rPr>
              <w:t>Замена са сервисираним чопером;</w:t>
            </w:r>
          </w:p>
        </w:tc>
        <w:tc>
          <w:tcPr>
            <w:tcW w:w="1750" w:type="dxa"/>
          </w:tcPr>
          <w:p w:rsidR="00C20D39" w:rsidRPr="00AB37CA" w:rsidRDefault="00AB37CA" w:rsidP="005E2923">
            <w:pPr>
              <w:autoSpaceDE w:val="0"/>
              <w:autoSpaceDN w:val="0"/>
              <w:adjustRightInd w:val="0"/>
              <w:jc w:val="center"/>
              <w:rPr>
                <w:noProof/>
                <w:color w:val="000000"/>
                <w:lang w:val="sr-Cyrl-RS"/>
              </w:rPr>
            </w:pPr>
            <w:r>
              <w:rPr>
                <w:noProof/>
                <w:color w:val="000000"/>
                <w:lang w:val="sr-Cyrl-RS"/>
              </w:rPr>
              <w:t>ком</w:t>
            </w:r>
          </w:p>
        </w:tc>
        <w:tc>
          <w:tcPr>
            <w:tcW w:w="1227" w:type="dxa"/>
            <w:vAlign w:val="center"/>
          </w:tcPr>
          <w:p w:rsidR="00C20D39" w:rsidRDefault="00C20D39" w:rsidP="00C20D39">
            <w:pPr>
              <w:pStyle w:val="TableContents"/>
              <w:jc w:val="center"/>
              <w:rPr>
                <w:lang w:val="sr-Latn-CS"/>
              </w:rPr>
            </w:pPr>
            <w:r>
              <w:rPr>
                <w:lang w:val="sr-Latn-CS"/>
              </w:rPr>
              <w:t>1</w:t>
            </w:r>
          </w:p>
        </w:tc>
        <w:tc>
          <w:tcPr>
            <w:tcW w:w="2410" w:type="dxa"/>
          </w:tcPr>
          <w:p w:rsidR="00C20D39" w:rsidRPr="00D20140" w:rsidRDefault="00C20D39" w:rsidP="005E2923">
            <w:pPr>
              <w:autoSpaceDE w:val="0"/>
              <w:autoSpaceDN w:val="0"/>
              <w:adjustRightInd w:val="0"/>
              <w:jc w:val="center"/>
              <w:rPr>
                <w:noProof/>
                <w:color w:val="000000"/>
                <w:lang w:val="en-US"/>
              </w:rPr>
            </w:pPr>
          </w:p>
        </w:tc>
        <w:tc>
          <w:tcPr>
            <w:tcW w:w="1417" w:type="dxa"/>
          </w:tcPr>
          <w:p w:rsidR="00C20D39" w:rsidRPr="00D20140" w:rsidRDefault="00C20D39" w:rsidP="005E2923">
            <w:pPr>
              <w:autoSpaceDE w:val="0"/>
              <w:autoSpaceDN w:val="0"/>
              <w:adjustRightInd w:val="0"/>
              <w:jc w:val="right"/>
              <w:rPr>
                <w:noProof/>
                <w:color w:val="000000"/>
                <w:lang w:val="en-US"/>
              </w:rPr>
            </w:pPr>
          </w:p>
        </w:tc>
        <w:tc>
          <w:tcPr>
            <w:tcW w:w="1701" w:type="dxa"/>
          </w:tcPr>
          <w:p w:rsidR="00C20D39" w:rsidRPr="00D20140" w:rsidRDefault="00C20D39" w:rsidP="005E2923">
            <w:pPr>
              <w:autoSpaceDE w:val="0"/>
              <w:autoSpaceDN w:val="0"/>
              <w:adjustRightInd w:val="0"/>
              <w:jc w:val="right"/>
              <w:rPr>
                <w:noProof/>
                <w:color w:val="000000"/>
                <w:lang w:val="en-US"/>
              </w:rPr>
            </w:pPr>
          </w:p>
        </w:tc>
        <w:tc>
          <w:tcPr>
            <w:tcW w:w="1843" w:type="dxa"/>
          </w:tcPr>
          <w:p w:rsidR="00C20D39" w:rsidRPr="00D20140" w:rsidRDefault="00C20D39" w:rsidP="005E2923">
            <w:pPr>
              <w:autoSpaceDE w:val="0"/>
              <w:autoSpaceDN w:val="0"/>
              <w:adjustRightInd w:val="0"/>
              <w:jc w:val="right"/>
              <w:rPr>
                <w:noProof/>
                <w:color w:val="000000"/>
                <w:lang w:val="en-US"/>
              </w:rPr>
            </w:pPr>
          </w:p>
        </w:tc>
        <w:tc>
          <w:tcPr>
            <w:tcW w:w="1985" w:type="dxa"/>
          </w:tcPr>
          <w:p w:rsidR="00C20D39" w:rsidRPr="00D20140" w:rsidRDefault="00C20D39" w:rsidP="005E2923">
            <w:pPr>
              <w:autoSpaceDE w:val="0"/>
              <w:autoSpaceDN w:val="0"/>
              <w:adjustRightInd w:val="0"/>
              <w:jc w:val="right"/>
              <w:rPr>
                <w:noProof/>
                <w:color w:val="000000"/>
                <w:lang w:val="en-US"/>
              </w:rPr>
            </w:pPr>
          </w:p>
        </w:tc>
      </w:tr>
      <w:tr w:rsidR="00C20D39" w:rsidRPr="00D20140" w:rsidTr="00B56835">
        <w:trPr>
          <w:trHeight w:val="2356"/>
        </w:trPr>
        <w:tc>
          <w:tcPr>
            <w:tcW w:w="569" w:type="dxa"/>
          </w:tcPr>
          <w:p w:rsidR="00C20D39" w:rsidRPr="00450999" w:rsidRDefault="00C20D39" w:rsidP="005E2923">
            <w:pPr>
              <w:autoSpaceDE w:val="0"/>
              <w:autoSpaceDN w:val="0"/>
              <w:adjustRightInd w:val="0"/>
              <w:jc w:val="center"/>
              <w:rPr>
                <w:noProof/>
                <w:color w:val="000000"/>
              </w:rPr>
            </w:pPr>
          </w:p>
        </w:tc>
        <w:tc>
          <w:tcPr>
            <w:tcW w:w="2389" w:type="dxa"/>
            <w:vAlign w:val="center"/>
          </w:tcPr>
          <w:p w:rsidR="00C20D39" w:rsidRDefault="00C20D39" w:rsidP="00C20D39">
            <w:pPr>
              <w:pStyle w:val="TableContents"/>
              <w:rPr>
                <w:sz w:val="22"/>
                <w:szCs w:val="22"/>
                <w:lang w:val="sr-Cyrl-RS"/>
              </w:rPr>
            </w:pPr>
            <w:r w:rsidRPr="00C20D39">
              <w:rPr>
                <w:sz w:val="22"/>
                <w:szCs w:val="22"/>
                <w:lang w:val="sr-Latn-CS"/>
              </w:rPr>
              <w:t>Сервисирање мерно-регулационих компоненти</w:t>
            </w:r>
          </w:p>
          <w:p w:rsidR="00AD4BA6" w:rsidRDefault="00AD4BA6" w:rsidP="00AD4BA6">
            <w:pPr>
              <w:pStyle w:val="TableContents"/>
              <w:rPr>
                <w:lang w:val="sr-Latn-CS"/>
              </w:rPr>
            </w:pPr>
            <w:r>
              <w:rPr>
                <w:lang w:val="sr-Cyrl-RS"/>
              </w:rPr>
              <w:t>-</w:t>
            </w:r>
            <w:r>
              <w:rPr>
                <w:lang w:val="sr-Latn-CS"/>
              </w:rPr>
              <w:t>Провера тачности и калибрација по потреби;</w:t>
            </w:r>
          </w:p>
          <w:p w:rsidR="00AD4BA6" w:rsidRPr="00AD4BA6" w:rsidRDefault="00AD4BA6" w:rsidP="00AD4BA6">
            <w:pPr>
              <w:pStyle w:val="TableContents"/>
              <w:rPr>
                <w:sz w:val="22"/>
                <w:szCs w:val="22"/>
                <w:lang w:val="sr-Cyrl-RS"/>
              </w:rPr>
            </w:pPr>
            <w:r>
              <w:rPr>
                <w:lang w:val="sr-Cyrl-RS"/>
              </w:rPr>
              <w:t xml:space="preserve">- </w:t>
            </w:r>
            <w:r>
              <w:rPr>
                <w:lang w:val="sr-Latn-CS"/>
              </w:rPr>
              <w:t>Калибрација сензора нивоа соли;</w:t>
            </w:r>
          </w:p>
        </w:tc>
        <w:tc>
          <w:tcPr>
            <w:tcW w:w="1750" w:type="dxa"/>
          </w:tcPr>
          <w:p w:rsidR="00AD4BA6" w:rsidRDefault="00AD4BA6" w:rsidP="005E2923">
            <w:pPr>
              <w:autoSpaceDE w:val="0"/>
              <w:autoSpaceDN w:val="0"/>
              <w:adjustRightInd w:val="0"/>
              <w:jc w:val="center"/>
              <w:rPr>
                <w:noProof/>
                <w:color w:val="000000"/>
                <w:lang w:val="sr-Cyrl-RS"/>
              </w:rPr>
            </w:pPr>
          </w:p>
          <w:p w:rsidR="00C20D39" w:rsidRDefault="00C20D39" w:rsidP="005E2923">
            <w:pPr>
              <w:autoSpaceDE w:val="0"/>
              <w:autoSpaceDN w:val="0"/>
              <w:adjustRightInd w:val="0"/>
              <w:jc w:val="center"/>
              <w:rPr>
                <w:noProof/>
                <w:color w:val="000000"/>
                <w:lang w:val="sr-Cyrl-RS"/>
              </w:rPr>
            </w:pPr>
          </w:p>
          <w:p w:rsidR="00AD4BA6" w:rsidRDefault="00AD4BA6" w:rsidP="005E2923">
            <w:pPr>
              <w:autoSpaceDE w:val="0"/>
              <w:autoSpaceDN w:val="0"/>
              <w:adjustRightInd w:val="0"/>
              <w:jc w:val="center"/>
              <w:rPr>
                <w:noProof/>
                <w:color w:val="000000"/>
                <w:lang w:val="sr-Cyrl-RS"/>
              </w:rPr>
            </w:pPr>
          </w:p>
          <w:p w:rsidR="00AD4BA6" w:rsidRDefault="00AD4BA6" w:rsidP="005E2923">
            <w:pPr>
              <w:autoSpaceDE w:val="0"/>
              <w:autoSpaceDN w:val="0"/>
              <w:adjustRightInd w:val="0"/>
              <w:jc w:val="center"/>
              <w:rPr>
                <w:noProof/>
                <w:color w:val="000000"/>
                <w:lang w:val="sr-Cyrl-RS"/>
              </w:rPr>
            </w:pPr>
          </w:p>
          <w:p w:rsidR="00AD4BA6" w:rsidRDefault="00AD4BA6" w:rsidP="005E2923">
            <w:pPr>
              <w:autoSpaceDE w:val="0"/>
              <w:autoSpaceDN w:val="0"/>
              <w:adjustRightInd w:val="0"/>
              <w:jc w:val="center"/>
              <w:rPr>
                <w:noProof/>
                <w:color w:val="000000"/>
                <w:lang w:val="sr-Cyrl-RS"/>
              </w:rPr>
            </w:pPr>
            <w:r>
              <w:rPr>
                <w:noProof/>
                <w:color w:val="000000"/>
                <w:lang w:val="sr-Cyrl-RS"/>
              </w:rPr>
              <w:t>ком</w:t>
            </w:r>
          </w:p>
          <w:p w:rsidR="00AD4BA6" w:rsidRDefault="00AD4BA6" w:rsidP="005E2923">
            <w:pPr>
              <w:autoSpaceDE w:val="0"/>
              <w:autoSpaceDN w:val="0"/>
              <w:adjustRightInd w:val="0"/>
              <w:jc w:val="center"/>
              <w:rPr>
                <w:noProof/>
                <w:color w:val="000000"/>
                <w:lang w:val="sr-Cyrl-RS"/>
              </w:rPr>
            </w:pPr>
          </w:p>
          <w:p w:rsidR="00AD4BA6" w:rsidRDefault="00AD4BA6" w:rsidP="005E2923">
            <w:pPr>
              <w:autoSpaceDE w:val="0"/>
              <w:autoSpaceDN w:val="0"/>
              <w:adjustRightInd w:val="0"/>
              <w:jc w:val="center"/>
              <w:rPr>
                <w:noProof/>
                <w:color w:val="000000"/>
                <w:lang w:val="sr-Cyrl-RS"/>
              </w:rPr>
            </w:pPr>
          </w:p>
          <w:p w:rsidR="00AD4BA6" w:rsidRPr="00AB37CA" w:rsidRDefault="00AD4BA6" w:rsidP="005E2923">
            <w:pPr>
              <w:autoSpaceDE w:val="0"/>
              <w:autoSpaceDN w:val="0"/>
              <w:adjustRightInd w:val="0"/>
              <w:jc w:val="center"/>
              <w:rPr>
                <w:noProof/>
                <w:color w:val="000000"/>
                <w:lang w:val="sr-Cyrl-RS"/>
              </w:rPr>
            </w:pPr>
            <w:r>
              <w:rPr>
                <w:noProof/>
                <w:color w:val="000000"/>
                <w:lang w:val="sr-Cyrl-RS"/>
              </w:rPr>
              <w:t>ком</w:t>
            </w:r>
          </w:p>
        </w:tc>
        <w:tc>
          <w:tcPr>
            <w:tcW w:w="1227" w:type="dxa"/>
            <w:vAlign w:val="center"/>
          </w:tcPr>
          <w:p w:rsidR="00AD4BA6" w:rsidRDefault="00AD4BA6" w:rsidP="00C20D39">
            <w:pPr>
              <w:pStyle w:val="TableContents"/>
              <w:jc w:val="center"/>
              <w:rPr>
                <w:lang w:val="sr-Cyrl-RS"/>
              </w:rPr>
            </w:pPr>
          </w:p>
          <w:p w:rsidR="00AD4BA6" w:rsidRDefault="00AD4BA6" w:rsidP="00C20D39">
            <w:pPr>
              <w:pStyle w:val="TableContents"/>
              <w:jc w:val="center"/>
              <w:rPr>
                <w:lang w:val="sr-Cyrl-RS"/>
              </w:rPr>
            </w:pPr>
          </w:p>
          <w:p w:rsidR="00AD4BA6" w:rsidRDefault="00AD4BA6" w:rsidP="00C20D39">
            <w:pPr>
              <w:pStyle w:val="TableContents"/>
              <w:jc w:val="center"/>
              <w:rPr>
                <w:lang w:val="sr-Cyrl-RS"/>
              </w:rPr>
            </w:pPr>
            <w:r>
              <w:rPr>
                <w:lang w:val="sr-Cyrl-RS"/>
              </w:rPr>
              <w:t>4</w:t>
            </w:r>
          </w:p>
          <w:p w:rsidR="00AD4BA6" w:rsidRDefault="00AD4BA6" w:rsidP="00C20D39">
            <w:pPr>
              <w:pStyle w:val="TableContents"/>
              <w:jc w:val="center"/>
              <w:rPr>
                <w:lang w:val="sr-Cyrl-RS"/>
              </w:rPr>
            </w:pPr>
          </w:p>
          <w:p w:rsidR="00AD4BA6" w:rsidRDefault="00AD4BA6" w:rsidP="00C20D39">
            <w:pPr>
              <w:pStyle w:val="TableContents"/>
              <w:jc w:val="center"/>
              <w:rPr>
                <w:lang w:val="sr-Cyrl-RS"/>
              </w:rPr>
            </w:pPr>
          </w:p>
          <w:p w:rsidR="00AD4BA6" w:rsidRDefault="00AD4BA6" w:rsidP="00C20D39">
            <w:pPr>
              <w:pStyle w:val="TableContents"/>
              <w:jc w:val="center"/>
              <w:rPr>
                <w:lang w:val="sr-Cyrl-RS"/>
              </w:rPr>
            </w:pPr>
          </w:p>
          <w:p w:rsidR="00AD4BA6" w:rsidRPr="00AD4BA6" w:rsidRDefault="00AD4BA6" w:rsidP="00C20D39">
            <w:pPr>
              <w:pStyle w:val="TableContents"/>
              <w:jc w:val="center"/>
              <w:rPr>
                <w:lang w:val="sr-Cyrl-RS"/>
              </w:rPr>
            </w:pPr>
            <w:r>
              <w:rPr>
                <w:lang w:val="sr-Cyrl-RS"/>
              </w:rPr>
              <w:t>2</w:t>
            </w:r>
          </w:p>
        </w:tc>
        <w:tc>
          <w:tcPr>
            <w:tcW w:w="2410" w:type="dxa"/>
          </w:tcPr>
          <w:p w:rsidR="00C20D39" w:rsidRPr="00D20140" w:rsidRDefault="00C20D39" w:rsidP="005E2923">
            <w:pPr>
              <w:autoSpaceDE w:val="0"/>
              <w:autoSpaceDN w:val="0"/>
              <w:adjustRightInd w:val="0"/>
              <w:jc w:val="center"/>
              <w:rPr>
                <w:noProof/>
                <w:color w:val="000000"/>
                <w:lang w:val="en-US"/>
              </w:rPr>
            </w:pPr>
          </w:p>
        </w:tc>
        <w:tc>
          <w:tcPr>
            <w:tcW w:w="1417" w:type="dxa"/>
          </w:tcPr>
          <w:p w:rsidR="00C20D39" w:rsidRPr="00D20140" w:rsidRDefault="00C20D39" w:rsidP="005E2923">
            <w:pPr>
              <w:autoSpaceDE w:val="0"/>
              <w:autoSpaceDN w:val="0"/>
              <w:adjustRightInd w:val="0"/>
              <w:jc w:val="right"/>
              <w:rPr>
                <w:noProof/>
                <w:color w:val="000000"/>
                <w:lang w:val="en-US"/>
              </w:rPr>
            </w:pPr>
          </w:p>
        </w:tc>
        <w:tc>
          <w:tcPr>
            <w:tcW w:w="1701" w:type="dxa"/>
          </w:tcPr>
          <w:p w:rsidR="00C20D39" w:rsidRPr="00D20140" w:rsidRDefault="00C20D39" w:rsidP="005E2923">
            <w:pPr>
              <w:autoSpaceDE w:val="0"/>
              <w:autoSpaceDN w:val="0"/>
              <w:adjustRightInd w:val="0"/>
              <w:jc w:val="right"/>
              <w:rPr>
                <w:noProof/>
                <w:color w:val="000000"/>
                <w:lang w:val="en-US"/>
              </w:rPr>
            </w:pPr>
          </w:p>
        </w:tc>
        <w:tc>
          <w:tcPr>
            <w:tcW w:w="1843" w:type="dxa"/>
          </w:tcPr>
          <w:p w:rsidR="00C20D39" w:rsidRPr="00D20140" w:rsidRDefault="00C20D39" w:rsidP="005E2923">
            <w:pPr>
              <w:autoSpaceDE w:val="0"/>
              <w:autoSpaceDN w:val="0"/>
              <w:adjustRightInd w:val="0"/>
              <w:jc w:val="right"/>
              <w:rPr>
                <w:noProof/>
                <w:color w:val="000000"/>
                <w:lang w:val="en-US"/>
              </w:rPr>
            </w:pPr>
          </w:p>
        </w:tc>
        <w:tc>
          <w:tcPr>
            <w:tcW w:w="1985" w:type="dxa"/>
          </w:tcPr>
          <w:p w:rsidR="00C20D39" w:rsidRPr="00D20140" w:rsidRDefault="00C20D39" w:rsidP="005E2923">
            <w:pPr>
              <w:autoSpaceDE w:val="0"/>
              <w:autoSpaceDN w:val="0"/>
              <w:adjustRightInd w:val="0"/>
              <w:jc w:val="right"/>
              <w:rPr>
                <w:noProof/>
                <w:color w:val="000000"/>
                <w:lang w:val="en-US"/>
              </w:rPr>
            </w:pPr>
          </w:p>
        </w:tc>
      </w:tr>
      <w:tr w:rsidR="00C20D39" w:rsidRPr="00D20140" w:rsidTr="00B56835">
        <w:trPr>
          <w:trHeight w:val="420"/>
        </w:trPr>
        <w:tc>
          <w:tcPr>
            <w:tcW w:w="569" w:type="dxa"/>
          </w:tcPr>
          <w:p w:rsidR="00C20D39" w:rsidRPr="00450999" w:rsidRDefault="00C20D39" w:rsidP="005E2923">
            <w:pPr>
              <w:autoSpaceDE w:val="0"/>
              <w:autoSpaceDN w:val="0"/>
              <w:adjustRightInd w:val="0"/>
              <w:jc w:val="center"/>
              <w:rPr>
                <w:noProof/>
                <w:color w:val="000000"/>
              </w:rPr>
            </w:pPr>
          </w:p>
        </w:tc>
        <w:tc>
          <w:tcPr>
            <w:tcW w:w="2389" w:type="dxa"/>
            <w:vAlign w:val="center"/>
          </w:tcPr>
          <w:p w:rsidR="00C20D39" w:rsidRDefault="00AB37CA" w:rsidP="00C20D39">
            <w:pPr>
              <w:rPr>
                <w:sz w:val="22"/>
                <w:szCs w:val="22"/>
                <w:lang w:val="sr-Cyrl-RS"/>
              </w:rPr>
            </w:pPr>
            <w:r w:rsidRPr="00C20D39">
              <w:rPr>
                <w:sz w:val="22"/>
                <w:szCs w:val="22"/>
                <w:lang w:val="sr-Latn-CS"/>
              </w:rPr>
              <w:t>Сензор нивоа течности ГМФ-ВХ-2А</w:t>
            </w:r>
          </w:p>
          <w:p w:rsidR="00AD4BA6" w:rsidRDefault="00A31047" w:rsidP="00AD4BA6">
            <w:pPr>
              <w:pStyle w:val="TableContents"/>
              <w:rPr>
                <w:lang w:val="sr-Latn-CS"/>
              </w:rPr>
            </w:pPr>
            <w:r>
              <w:rPr>
                <w:lang w:val="sr-Cyrl-RS"/>
              </w:rPr>
              <w:t>-</w:t>
            </w:r>
            <w:r w:rsidR="00AD4BA6">
              <w:rPr>
                <w:lang w:val="sr-Latn-CS"/>
              </w:rPr>
              <w:t>Замена сензора нивоа течности на резервоару хипохлорита;</w:t>
            </w:r>
          </w:p>
          <w:p w:rsidR="00AD4BA6" w:rsidRPr="00AD4BA6" w:rsidRDefault="00A31047" w:rsidP="00AD4BA6">
            <w:pPr>
              <w:pStyle w:val="TableContents"/>
              <w:rPr>
                <w:lang w:val="sr-Cyrl-RS"/>
              </w:rPr>
            </w:pPr>
            <w:r>
              <w:rPr>
                <w:lang w:val="sr-Cyrl-RS"/>
              </w:rPr>
              <w:t>-</w:t>
            </w:r>
            <w:r w:rsidR="00AD4BA6">
              <w:rPr>
                <w:lang w:val="sr-Latn-CS"/>
              </w:rPr>
              <w:t>Замена сензора нивоа течности на резервоару соли;</w:t>
            </w:r>
          </w:p>
          <w:p w:rsidR="00AD4BA6" w:rsidRPr="00AD4BA6" w:rsidRDefault="00AD4BA6" w:rsidP="00AD4BA6">
            <w:pPr>
              <w:rPr>
                <w:sz w:val="22"/>
                <w:szCs w:val="22"/>
                <w:lang w:val="sr-Cyrl-RS"/>
              </w:rPr>
            </w:pPr>
            <w:r>
              <w:rPr>
                <w:lang w:val="sr-Latn-CS"/>
              </w:rPr>
              <w:t xml:space="preserve"> </w:t>
            </w:r>
            <w:r w:rsidR="00A31047">
              <w:rPr>
                <w:lang w:val="sr-Cyrl-RS"/>
              </w:rPr>
              <w:t>-</w:t>
            </w:r>
            <w:r>
              <w:rPr>
                <w:lang w:val="sr-Latn-CS"/>
              </w:rPr>
              <w:t>Замена сензора нивоа течности на резервоару омекшане воде</w:t>
            </w:r>
          </w:p>
        </w:tc>
        <w:tc>
          <w:tcPr>
            <w:tcW w:w="1750" w:type="dxa"/>
          </w:tcPr>
          <w:p w:rsidR="00F564C6" w:rsidRDefault="00F564C6" w:rsidP="005E2923">
            <w:pPr>
              <w:autoSpaceDE w:val="0"/>
              <w:autoSpaceDN w:val="0"/>
              <w:adjustRightInd w:val="0"/>
              <w:jc w:val="center"/>
              <w:rPr>
                <w:noProof/>
                <w:color w:val="000000"/>
                <w:lang w:val="sr-Cyrl-RS"/>
              </w:rPr>
            </w:pPr>
          </w:p>
          <w:p w:rsidR="00F564C6" w:rsidRDefault="00F564C6" w:rsidP="005E2923">
            <w:pPr>
              <w:autoSpaceDE w:val="0"/>
              <w:autoSpaceDN w:val="0"/>
              <w:adjustRightInd w:val="0"/>
              <w:jc w:val="center"/>
              <w:rPr>
                <w:noProof/>
                <w:color w:val="000000"/>
                <w:lang w:val="sr-Cyrl-RS"/>
              </w:rPr>
            </w:pPr>
          </w:p>
          <w:p w:rsidR="00C20D39" w:rsidRDefault="00F564C6" w:rsidP="005E2923">
            <w:pPr>
              <w:autoSpaceDE w:val="0"/>
              <w:autoSpaceDN w:val="0"/>
              <w:adjustRightInd w:val="0"/>
              <w:jc w:val="center"/>
              <w:rPr>
                <w:noProof/>
                <w:color w:val="000000"/>
                <w:lang w:val="sr-Cyrl-RS"/>
              </w:rPr>
            </w:pPr>
            <w:r>
              <w:rPr>
                <w:noProof/>
                <w:color w:val="000000"/>
                <w:lang w:val="sr-Cyrl-RS"/>
              </w:rPr>
              <w:t>к</w:t>
            </w:r>
            <w:r w:rsidR="00AB37CA">
              <w:rPr>
                <w:noProof/>
                <w:color w:val="000000"/>
                <w:lang w:val="sr-Cyrl-RS"/>
              </w:rPr>
              <w:t>ом</w:t>
            </w:r>
          </w:p>
          <w:p w:rsidR="00F564C6" w:rsidRDefault="00F564C6" w:rsidP="005E2923">
            <w:pPr>
              <w:autoSpaceDE w:val="0"/>
              <w:autoSpaceDN w:val="0"/>
              <w:adjustRightInd w:val="0"/>
              <w:jc w:val="center"/>
              <w:rPr>
                <w:noProof/>
                <w:color w:val="000000"/>
                <w:lang w:val="sr-Cyrl-RS"/>
              </w:rPr>
            </w:pPr>
          </w:p>
          <w:p w:rsidR="00F564C6" w:rsidRDefault="00F564C6" w:rsidP="005E2923">
            <w:pPr>
              <w:autoSpaceDE w:val="0"/>
              <w:autoSpaceDN w:val="0"/>
              <w:adjustRightInd w:val="0"/>
              <w:jc w:val="center"/>
              <w:rPr>
                <w:noProof/>
                <w:color w:val="000000"/>
                <w:lang w:val="sr-Cyrl-RS"/>
              </w:rPr>
            </w:pPr>
          </w:p>
          <w:p w:rsidR="00F564C6" w:rsidRDefault="00F564C6" w:rsidP="005E2923">
            <w:pPr>
              <w:autoSpaceDE w:val="0"/>
              <w:autoSpaceDN w:val="0"/>
              <w:adjustRightInd w:val="0"/>
              <w:jc w:val="center"/>
              <w:rPr>
                <w:noProof/>
                <w:color w:val="000000"/>
                <w:lang w:val="sr-Cyrl-RS"/>
              </w:rPr>
            </w:pPr>
          </w:p>
          <w:p w:rsidR="00F564C6" w:rsidRDefault="00F564C6" w:rsidP="005E2923">
            <w:pPr>
              <w:autoSpaceDE w:val="0"/>
              <w:autoSpaceDN w:val="0"/>
              <w:adjustRightInd w:val="0"/>
              <w:jc w:val="center"/>
              <w:rPr>
                <w:noProof/>
                <w:color w:val="000000"/>
                <w:lang w:val="sr-Cyrl-RS"/>
              </w:rPr>
            </w:pPr>
          </w:p>
          <w:p w:rsidR="00F564C6" w:rsidRDefault="00F564C6" w:rsidP="005E2923">
            <w:pPr>
              <w:autoSpaceDE w:val="0"/>
              <w:autoSpaceDN w:val="0"/>
              <w:adjustRightInd w:val="0"/>
              <w:jc w:val="center"/>
              <w:rPr>
                <w:noProof/>
                <w:color w:val="000000"/>
                <w:lang w:val="sr-Cyrl-RS"/>
              </w:rPr>
            </w:pPr>
            <w:r>
              <w:rPr>
                <w:noProof/>
                <w:color w:val="000000"/>
                <w:lang w:val="sr-Cyrl-RS"/>
              </w:rPr>
              <w:t>ком</w:t>
            </w:r>
          </w:p>
          <w:p w:rsidR="00F564C6" w:rsidRDefault="00F564C6" w:rsidP="005E2923">
            <w:pPr>
              <w:autoSpaceDE w:val="0"/>
              <w:autoSpaceDN w:val="0"/>
              <w:adjustRightInd w:val="0"/>
              <w:jc w:val="center"/>
              <w:rPr>
                <w:noProof/>
                <w:color w:val="000000"/>
                <w:lang w:val="sr-Cyrl-RS"/>
              </w:rPr>
            </w:pPr>
          </w:p>
          <w:p w:rsidR="00F564C6" w:rsidRDefault="00F564C6" w:rsidP="005E2923">
            <w:pPr>
              <w:autoSpaceDE w:val="0"/>
              <w:autoSpaceDN w:val="0"/>
              <w:adjustRightInd w:val="0"/>
              <w:jc w:val="center"/>
              <w:rPr>
                <w:noProof/>
                <w:color w:val="000000"/>
                <w:lang w:val="sr-Cyrl-RS"/>
              </w:rPr>
            </w:pPr>
          </w:p>
          <w:p w:rsidR="00F564C6" w:rsidRDefault="00F564C6" w:rsidP="005E2923">
            <w:pPr>
              <w:autoSpaceDE w:val="0"/>
              <w:autoSpaceDN w:val="0"/>
              <w:adjustRightInd w:val="0"/>
              <w:jc w:val="center"/>
              <w:rPr>
                <w:noProof/>
                <w:color w:val="000000"/>
                <w:lang w:val="sr-Cyrl-RS"/>
              </w:rPr>
            </w:pPr>
          </w:p>
          <w:p w:rsidR="00F564C6" w:rsidRPr="00AB37CA" w:rsidRDefault="00F564C6" w:rsidP="005E2923">
            <w:pPr>
              <w:autoSpaceDE w:val="0"/>
              <w:autoSpaceDN w:val="0"/>
              <w:adjustRightInd w:val="0"/>
              <w:jc w:val="center"/>
              <w:rPr>
                <w:noProof/>
                <w:color w:val="000000"/>
                <w:lang w:val="sr-Cyrl-RS"/>
              </w:rPr>
            </w:pPr>
            <w:r>
              <w:rPr>
                <w:noProof/>
                <w:color w:val="000000"/>
                <w:lang w:val="sr-Cyrl-RS"/>
              </w:rPr>
              <w:t>ком</w:t>
            </w:r>
          </w:p>
        </w:tc>
        <w:tc>
          <w:tcPr>
            <w:tcW w:w="1227" w:type="dxa"/>
            <w:vAlign w:val="center"/>
          </w:tcPr>
          <w:p w:rsidR="00F564C6" w:rsidRDefault="00F564C6" w:rsidP="00C20D39">
            <w:pPr>
              <w:pStyle w:val="TableContents"/>
              <w:jc w:val="center"/>
              <w:rPr>
                <w:lang w:val="sr-Cyrl-RS"/>
              </w:rPr>
            </w:pPr>
          </w:p>
          <w:p w:rsidR="00F564C6" w:rsidRDefault="00F564C6" w:rsidP="00C20D39">
            <w:pPr>
              <w:pStyle w:val="TableContents"/>
              <w:jc w:val="center"/>
              <w:rPr>
                <w:lang w:val="sr-Cyrl-RS"/>
              </w:rPr>
            </w:pPr>
            <w:r>
              <w:rPr>
                <w:lang w:val="sr-Cyrl-RS"/>
              </w:rPr>
              <w:t>2</w:t>
            </w:r>
          </w:p>
          <w:p w:rsidR="00F564C6" w:rsidRDefault="00F564C6" w:rsidP="00C20D39">
            <w:pPr>
              <w:pStyle w:val="TableContents"/>
              <w:jc w:val="center"/>
              <w:rPr>
                <w:lang w:val="sr-Cyrl-RS"/>
              </w:rPr>
            </w:pPr>
          </w:p>
          <w:p w:rsidR="00F564C6" w:rsidRDefault="00F564C6" w:rsidP="00C20D39">
            <w:pPr>
              <w:pStyle w:val="TableContents"/>
              <w:jc w:val="center"/>
              <w:rPr>
                <w:lang w:val="sr-Cyrl-RS"/>
              </w:rPr>
            </w:pPr>
          </w:p>
          <w:p w:rsidR="00F564C6" w:rsidRDefault="00F564C6" w:rsidP="00C20D39">
            <w:pPr>
              <w:pStyle w:val="TableContents"/>
              <w:jc w:val="center"/>
              <w:rPr>
                <w:lang w:val="sr-Cyrl-RS"/>
              </w:rPr>
            </w:pPr>
          </w:p>
          <w:p w:rsidR="00F564C6" w:rsidRDefault="00F564C6" w:rsidP="00C20D39">
            <w:pPr>
              <w:pStyle w:val="TableContents"/>
              <w:jc w:val="center"/>
              <w:rPr>
                <w:lang w:val="sr-Cyrl-RS"/>
              </w:rPr>
            </w:pPr>
            <w:r>
              <w:rPr>
                <w:lang w:val="sr-Cyrl-RS"/>
              </w:rPr>
              <w:t>1</w:t>
            </w:r>
          </w:p>
          <w:p w:rsidR="00F564C6" w:rsidRDefault="00F564C6" w:rsidP="00C20D39">
            <w:pPr>
              <w:pStyle w:val="TableContents"/>
              <w:jc w:val="center"/>
              <w:rPr>
                <w:lang w:val="sr-Cyrl-RS"/>
              </w:rPr>
            </w:pPr>
          </w:p>
          <w:p w:rsidR="00F564C6" w:rsidRDefault="00F564C6" w:rsidP="00C20D39">
            <w:pPr>
              <w:pStyle w:val="TableContents"/>
              <w:jc w:val="center"/>
              <w:rPr>
                <w:lang w:val="sr-Cyrl-RS"/>
              </w:rPr>
            </w:pPr>
          </w:p>
          <w:p w:rsidR="00F564C6" w:rsidRDefault="00F564C6" w:rsidP="00C20D39">
            <w:pPr>
              <w:pStyle w:val="TableContents"/>
              <w:jc w:val="center"/>
              <w:rPr>
                <w:lang w:val="sr-Cyrl-RS"/>
              </w:rPr>
            </w:pPr>
          </w:p>
          <w:p w:rsidR="00F564C6" w:rsidRDefault="00F564C6" w:rsidP="00C20D39">
            <w:pPr>
              <w:pStyle w:val="TableContents"/>
              <w:jc w:val="center"/>
              <w:rPr>
                <w:lang w:val="sr-Cyrl-RS"/>
              </w:rPr>
            </w:pPr>
          </w:p>
          <w:p w:rsidR="00F564C6" w:rsidRPr="00F564C6" w:rsidRDefault="00F564C6" w:rsidP="00C20D39">
            <w:pPr>
              <w:pStyle w:val="TableContents"/>
              <w:jc w:val="center"/>
              <w:rPr>
                <w:lang w:val="sr-Cyrl-RS"/>
              </w:rPr>
            </w:pPr>
            <w:r>
              <w:rPr>
                <w:lang w:val="sr-Cyrl-RS"/>
              </w:rPr>
              <w:t>1</w:t>
            </w:r>
          </w:p>
        </w:tc>
        <w:tc>
          <w:tcPr>
            <w:tcW w:w="2410" w:type="dxa"/>
          </w:tcPr>
          <w:p w:rsidR="00C20D39" w:rsidRPr="00D20140" w:rsidRDefault="00C20D39" w:rsidP="005E2923">
            <w:pPr>
              <w:autoSpaceDE w:val="0"/>
              <w:autoSpaceDN w:val="0"/>
              <w:adjustRightInd w:val="0"/>
              <w:jc w:val="center"/>
              <w:rPr>
                <w:noProof/>
                <w:color w:val="000000"/>
                <w:lang w:val="en-US"/>
              </w:rPr>
            </w:pPr>
          </w:p>
        </w:tc>
        <w:tc>
          <w:tcPr>
            <w:tcW w:w="1417" w:type="dxa"/>
          </w:tcPr>
          <w:p w:rsidR="00C20D39" w:rsidRPr="00D20140" w:rsidRDefault="00C20D39" w:rsidP="005E2923">
            <w:pPr>
              <w:autoSpaceDE w:val="0"/>
              <w:autoSpaceDN w:val="0"/>
              <w:adjustRightInd w:val="0"/>
              <w:jc w:val="right"/>
              <w:rPr>
                <w:noProof/>
                <w:color w:val="000000"/>
                <w:lang w:val="en-US"/>
              </w:rPr>
            </w:pPr>
          </w:p>
        </w:tc>
        <w:tc>
          <w:tcPr>
            <w:tcW w:w="1701" w:type="dxa"/>
          </w:tcPr>
          <w:p w:rsidR="00C20D39" w:rsidRPr="00D20140" w:rsidRDefault="00C20D39" w:rsidP="005E2923">
            <w:pPr>
              <w:autoSpaceDE w:val="0"/>
              <w:autoSpaceDN w:val="0"/>
              <w:adjustRightInd w:val="0"/>
              <w:jc w:val="right"/>
              <w:rPr>
                <w:noProof/>
                <w:color w:val="000000"/>
                <w:lang w:val="en-US"/>
              </w:rPr>
            </w:pPr>
          </w:p>
        </w:tc>
        <w:tc>
          <w:tcPr>
            <w:tcW w:w="1843" w:type="dxa"/>
          </w:tcPr>
          <w:p w:rsidR="00C20D39" w:rsidRPr="00D20140" w:rsidRDefault="00C20D39" w:rsidP="005E2923">
            <w:pPr>
              <w:autoSpaceDE w:val="0"/>
              <w:autoSpaceDN w:val="0"/>
              <w:adjustRightInd w:val="0"/>
              <w:jc w:val="right"/>
              <w:rPr>
                <w:noProof/>
                <w:color w:val="000000"/>
                <w:lang w:val="en-US"/>
              </w:rPr>
            </w:pPr>
          </w:p>
        </w:tc>
        <w:tc>
          <w:tcPr>
            <w:tcW w:w="1985" w:type="dxa"/>
          </w:tcPr>
          <w:p w:rsidR="00C20D39" w:rsidRPr="00D20140" w:rsidRDefault="00C20D39" w:rsidP="005E2923">
            <w:pPr>
              <w:autoSpaceDE w:val="0"/>
              <w:autoSpaceDN w:val="0"/>
              <w:adjustRightInd w:val="0"/>
              <w:jc w:val="right"/>
              <w:rPr>
                <w:noProof/>
                <w:color w:val="000000"/>
                <w:lang w:val="en-US"/>
              </w:rPr>
            </w:pPr>
          </w:p>
        </w:tc>
      </w:tr>
      <w:tr w:rsidR="00AD4BA6" w:rsidRPr="00D20140" w:rsidTr="00B56835">
        <w:trPr>
          <w:trHeight w:val="420"/>
        </w:trPr>
        <w:tc>
          <w:tcPr>
            <w:tcW w:w="569" w:type="dxa"/>
          </w:tcPr>
          <w:p w:rsidR="00AD4BA6" w:rsidRPr="00450999" w:rsidRDefault="00AD4BA6" w:rsidP="005E2923">
            <w:pPr>
              <w:autoSpaceDE w:val="0"/>
              <w:autoSpaceDN w:val="0"/>
              <w:adjustRightInd w:val="0"/>
              <w:jc w:val="center"/>
              <w:rPr>
                <w:noProof/>
                <w:color w:val="000000"/>
              </w:rPr>
            </w:pPr>
          </w:p>
        </w:tc>
        <w:tc>
          <w:tcPr>
            <w:tcW w:w="2389" w:type="dxa"/>
            <w:vAlign w:val="center"/>
          </w:tcPr>
          <w:p w:rsidR="00AD4BA6" w:rsidRPr="00AD4BA6" w:rsidRDefault="00AD4BA6" w:rsidP="00A31047">
            <w:pPr>
              <w:pStyle w:val="TableContents"/>
              <w:rPr>
                <w:lang w:val="sr-Latn-CS"/>
              </w:rPr>
            </w:pPr>
            <w:r w:rsidRPr="00AD4BA6">
              <w:rPr>
                <w:lang w:val="sr-Latn-CS"/>
              </w:rPr>
              <w:t>Хидрауличне деонице</w:t>
            </w:r>
          </w:p>
        </w:tc>
        <w:tc>
          <w:tcPr>
            <w:tcW w:w="1750" w:type="dxa"/>
            <w:vAlign w:val="center"/>
          </w:tcPr>
          <w:p w:rsidR="00AD4BA6" w:rsidRPr="00AD4BA6" w:rsidRDefault="00AD4BA6" w:rsidP="00A31047">
            <w:pPr>
              <w:pStyle w:val="TableContents"/>
              <w:jc w:val="center"/>
              <w:rPr>
                <w:lang w:val="sr-Cyrl-RS"/>
              </w:rPr>
            </w:pPr>
            <w:r>
              <w:rPr>
                <w:lang w:val="sr-Cyrl-RS"/>
              </w:rPr>
              <w:t>ком</w:t>
            </w:r>
          </w:p>
        </w:tc>
        <w:tc>
          <w:tcPr>
            <w:tcW w:w="1227" w:type="dxa"/>
            <w:vAlign w:val="center"/>
          </w:tcPr>
          <w:p w:rsidR="00AD4BA6" w:rsidRPr="00AD4BA6" w:rsidRDefault="00AD4BA6" w:rsidP="00C20D39">
            <w:pPr>
              <w:pStyle w:val="TableContents"/>
              <w:jc w:val="center"/>
              <w:rPr>
                <w:lang w:val="sr-Cyrl-RS"/>
              </w:rPr>
            </w:pPr>
            <w:r>
              <w:rPr>
                <w:lang w:val="sr-Cyrl-RS"/>
              </w:rPr>
              <w:t>3</w:t>
            </w:r>
          </w:p>
        </w:tc>
        <w:tc>
          <w:tcPr>
            <w:tcW w:w="2410" w:type="dxa"/>
          </w:tcPr>
          <w:p w:rsidR="00AD4BA6" w:rsidRPr="00D20140" w:rsidRDefault="00AD4BA6" w:rsidP="005E2923">
            <w:pPr>
              <w:autoSpaceDE w:val="0"/>
              <w:autoSpaceDN w:val="0"/>
              <w:adjustRightInd w:val="0"/>
              <w:jc w:val="center"/>
              <w:rPr>
                <w:noProof/>
                <w:color w:val="000000"/>
                <w:lang w:val="en-US"/>
              </w:rPr>
            </w:pPr>
          </w:p>
        </w:tc>
        <w:tc>
          <w:tcPr>
            <w:tcW w:w="1417" w:type="dxa"/>
          </w:tcPr>
          <w:p w:rsidR="00AD4BA6" w:rsidRPr="00D20140" w:rsidRDefault="00AD4BA6" w:rsidP="005E2923">
            <w:pPr>
              <w:autoSpaceDE w:val="0"/>
              <w:autoSpaceDN w:val="0"/>
              <w:adjustRightInd w:val="0"/>
              <w:jc w:val="right"/>
              <w:rPr>
                <w:noProof/>
                <w:color w:val="000000"/>
                <w:lang w:val="en-US"/>
              </w:rPr>
            </w:pPr>
          </w:p>
        </w:tc>
        <w:tc>
          <w:tcPr>
            <w:tcW w:w="1701" w:type="dxa"/>
          </w:tcPr>
          <w:p w:rsidR="00AD4BA6" w:rsidRPr="00D20140" w:rsidRDefault="00AD4BA6" w:rsidP="005E2923">
            <w:pPr>
              <w:autoSpaceDE w:val="0"/>
              <w:autoSpaceDN w:val="0"/>
              <w:adjustRightInd w:val="0"/>
              <w:jc w:val="right"/>
              <w:rPr>
                <w:noProof/>
                <w:color w:val="000000"/>
                <w:lang w:val="en-US"/>
              </w:rPr>
            </w:pPr>
          </w:p>
        </w:tc>
        <w:tc>
          <w:tcPr>
            <w:tcW w:w="1843" w:type="dxa"/>
          </w:tcPr>
          <w:p w:rsidR="00AD4BA6" w:rsidRPr="00D20140" w:rsidRDefault="00AD4BA6" w:rsidP="005E2923">
            <w:pPr>
              <w:autoSpaceDE w:val="0"/>
              <w:autoSpaceDN w:val="0"/>
              <w:adjustRightInd w:val="0"/>
              <w:jc w:val="right"/>
              <w:rPr>
                <w:noProof/>
                <w:color w:val="000000"/>
                <w:lang w:val="en-US"/>
              </w:rPr>
            </w:pPr>
          </w:p>
        </w:tc>
        <w:tc>
          <w:tcPr>
            <w:tcW w:w="1985" w:type="dxa"/>
          </w:tcPr>
          <w:p w:rsidR="00AD4BA6" w:rsidRPr="00D20140" w:rsidRDefault="00AD4BA6" w:rsidP="005E2923">
            <w:pPr>
              <w:autoSpaceDE w:val="0"/>
              <w:autoSpaceDN w:val="0"/>
              <w:adjustRightInd w:val="0"/>
              <w:jc w:val="right"/>
              <w:rPr>
                <w:noProof/>
                <w:color w:val="000000"/>
                <w:lang w:val="en-US"/>
              </w:rPr>
            </w:pPr>
          </w:p>
        </w:tc>
      </w:tr>
      <w:tr w:rsidR="00AD4BA6" w:rsidRPr="00D20140" w:rsidTr="00B56835">
        <w:trPr>
          <w:trHeight w:val="420"/>
        </w:trPr>
        <w:tc>
          <w:tcPr>
            <w:tcW w:w="569" w:type="dxa"/>
          </w:tcPr>
          <w:p w:rsidR="00AD4BA6" w:rsidRPr="00450999" w:rsidRDefault="00AD4BA6" w:rsidP="005E2923">
            <w:pPr>
              <w:autoSpaceDE w:val="0"/>
              <w:autoSpaceDN w:val="0"/>
              <w:adjustRightInd w:val="0"/>
              <w:jc w:val="center"/>
              <w:rPr>
                <w:noProof/>
                <w:color w:val="000000"/>
              </w:rPr>
            </w:pPr>
          </w:p>
        </w:tc>
        <w:tc>
          <w:tcPr>
            <w:tcW w:w="2389" w:type="dxa"/>
            <w:vAlign w:val="center"/>
          </w:tcPr>
          <w:p w:rsidR="00AD4BA6" w:rsidRPr="00AD4BA6" w:rsidRDefault="00AD4BA6" w:rsidP="00A31047">
            <w:pPr>
              <w:pStyle w:val="TableContents"/>
              <w:rPr>
                <w:lang w:val="sr-Latn-CS"/>
              </w:rPr>
            </w:pPr>
            <w:r w:rsidRPr="00AD4BA6">
              <w:rPr>
                <w:lang w:val="sr-Latn-CS"/>
              </w:rPr>
              <w:t>Резервоари</w:t>
            </w:r>
          </w:p>
        </w:tc>
        <w:tc>
          <w:tcPr>
            <w:tcW w:w="1750" w:type="dxa"/>
            <w:vAlign w:val="center"/>
          </w:tcPr>
          <w:p w:rsidR="00AD4BA6" w:rsidRPr="00AD4BA6" w:rsidRDefault="00AD4BA6" w:rsidP="00A31047">
            <w:pPr>
              <w:pStyle w:val="TableContents"/>
              <w:jc w:val="center"/>
              <w:rPr>
                <w:lang w:val="sr-Cyrl-RS"/>
              </w:rPr>
            </w:pPr>
            <w:r>
              <w:rPr>
                <w:lang w:val="sr-Cyrl-RS"/>
              </w:rPr>
              <w:t>Ком</w:t>
            </w:r>
          </w:p>
        </w:tc>
        <w:tc>
          <w:tcPr>
            <w:tcW w:w="1227" w:type="dxa"/>
            <w:vAlign w:val="center"/>
          </w:tcPr>
          <w:p w:rsidR="00AD4BA6" w:rsidRPr="00AD4BA6" w:rsidRDefault="00AD4BA6" w:rsidP="00C20D39">
            <w:pPr>
              <w:pStyle w:val="TableContents"/>
              <w:jc w:val="center"/>
              <w:rPr>
                <w:lang w:val="sr-Cyrl-RS"/>
              </w:rPr>
            </w:pPr>
            <w:r>
              <w:rPr>
                <w:lang w:val="sr-Cyrl-RS"/>
              </w:rPr>
              <w:t>3</w:t>
            </w:r>
          </w:p>
        </w:tc>
        <w:tc>
          <w:tcPr>
            <w:tcW w:w="2410" w:type="dxa"/>
          </w:tcPr>
          <w:p w:rsidR="00AD4BA6" w:rsidRPr="00D20140" w:rsidRDefault="00AD4BA6" w:rsidP="005E2923">
            <w:pPr>
              <w:autoSpaceDE w:val="0"/>
              <w:autoSpaceDN w:val="0"/>
              <w:adjustRightInd w:val="0"/>
              <w:jc w:val="center"/>
              <w:rPr>
                <w:noProof/>
                <w:color w:val="000000"/>
                <w:lang w:val="en-US"/>
              </w:rPr>
            </w:pPr>
          </w:p>
        </w:tc>
        <w:tc>
          <w:tcPr>
            <w:tcW w:w="1417" w:type="dxa"/>
          </w:tcPr>
          <w:p w:rsidR="00AD4BA6" w:rsidRPr="00D20140" w:rsidRDefault="00AD4BA6" w:rsidP="005E2923">
            <w:pPr>
              <w:autoSpaceDE w:val="0"/>
              <w:autoSpaceDN w:val="0"/>
              <w:adjustRightInd w:val="0"/>
              <w:jc w:val="right"/>
              <w:rPr>
                <w:noProof/>
                <w:color w:val="000000"/>
                <w:lang w:val="en-US"/>
              </w:rPr>
            </w:pPr>
          </w:p>
        </w:tc>
        <w:tc>
          <w:tcPr>
            <w:tcW w:w="1701" w:type="dxa"/>
          </w:tcPr>
          <w:p w:rsidR="00AD4BA6" w:rsidRPr="00D20140" w:rsidRDefault="00AD4BA6" w:rsidP="005E2923">
            <w:pPr>
              <w:autoSpaceDE w:val="0"/>
              <w:autoSpaceDN w:val="0"/>
              <w:adjustRightInd w:val="0"/>
              <w:jc w:val="right"/>
              <w:rPr>
                <w:noProof/>
                <w:color w:val="000000"/>
                <w:lang w:val="en-US"/>
              </w:rPr>
            </w:pPr>
          </w:p>
        </w:tc>
        <w:tc>
          <w:tcPr>
            <w:tcW w:w="1843" w:type="dxa"/>
          </w:tcPr>
          <w:p w:rsidR="00AD4BA6" w:rsidRPr="00D20140" w:rsidRDefault="00AD4BA6" w:rsidP="005E2923">
            <w:pPr>
              <w:autoSpaceDE w:val="0"/>
              <w:autoSpaceDN w:val="0"/>
              <w:adjustRightInd w:val="0"/>
              <w:jc w:val="right"/>
              <w:rPr>
                <w:noProof/>
                <w:color w:val="000000"/>
                <w:lang w:val="en-US"/>
              </w:rPr>
            </w:pPr>
          </w:p>
        </w:tc>
        <w:tc>
          <w:tcPr>
            <w:tcW w:w="1985" w:type="dxa"/>
          </w:tcPr>
          <w:p w:rsidR="00AD4BA6" w:rsidRPr="00D20140" w:rsidRDefault="00AD4BA6" w:rsidP="005E2923">
            <w:pPr>
              <w:autoSpaceDE w:val="0"/>
              <w:autoSpaceDN w:val="0"/>
              <w:adjustRightInd w:val="0"/>
              <w:jc w:val="right"/>
              <w:rPr>
                <w:noProof/>
                <w:color w:val="000000"/>
                <w:lang w:val="en-US"/>
              </w:rPr>
            </w:pPr>
          </w:p>
        </w:tc>
      </w:tr>
      <w:tr w:rsidR="00AD4BA6" w:rsidRPr="00D20140" w:rsidTr="00B56835">
        <w:trPr>
          <w:trHeight w:val="420"/>
        </w:trPr>
        <w:tc>
          <w:tcPr>
            <w:tcW w:w="569" w:type="dxa"/>
          </w:tcPr>
          <w:p w:rsidR="00AD4BA6" w:rsidRPr="00450999" w:rsidRDefault="00AD4BA6" w:rsidP="005E2923">
            <w:pPr>
              <w:autoSpaceDE w:val="0"/>
              <w:autoSpaceDN w:val="0"/>
              <w:adjustRightInd w:val="0"/>
              <w:jc w:val="center"/>
              <w:rPr>
                <w:noProof/>
                <w:color w:val="000000"/>
              </w:rPr>
            </w:pPr>
          </w:p>
        </w:tc>
        <w:tc>
          <w:tcPr>
            <w:tcW w:w="2389" w:type="dxa"/>
            <w:vAlign w:val="center"/>
          </w:tcPr>
          <w:p w:rsidR="00AD4BA6" w:rsidRPr="00AD4BA6" w:rsidRDefault="00AD4BA6" w:rsidP="00A31047">
            <w:pPr>
              <w:pStyle w:val="TableContents"/>
              <w:rPr>
                <w:lang w:val="sr-Latn-CS"/>
              </w:rPr>
            </w:pPr>
            <w:r w:rsidRPr="00AD4BA6">
              <w:rPr>
                <w:lang w:val="sr-Latn-CS"/>
              </w:rPr>
              <w:t>ПЦ за аквизицију података, даљински надзор и управљање</w:t>
            </w:r>
          </w:p>
        </w:tc>
        <w:tc>
          <w:tcPr>
            <w:tcW w:w="1750" w:type="dxa"/>
            <w:vAlign w:val="center"/>
          </w:tcPr>
          <w:p w:rsidR="00AD4BA6" w:rsidRPr="00AD4BA6" w:rsidRDefault="00AD4BA6" w:rsidP="00A31047">
            <w:pPr>
              <w:pStyle w:val="TableContents"/>
              <w:jc w:val="center"/>
              <w:rPr>
                <w:lang w:val="sr-Cyrl-RS"/>
              </w:rPr>
            </w:pPr>
            <w:r>
              <w:rPr>
                <w:lang w:val="sr-Cyrl-RS"/>
              </w:rPr>
              <w:t>ком</w:t>
            </w:r>
          </w:p>
        </w:tc>
        <w:tc>
          <w:tcPr>
            <w:tcW w:w="1227" w:type="dxa"/>
            <w:vAlign w:val="center"/>
          </w:tcPr>
          <w:p w:rsidR="00AD4BA6" w:rsidRPr="00AD4BA6" w:rsidRDefault="00AD4BA6" w:rsidP="00C20D39">
            <w:pPr>
              <w:pStyle w:val="TableContents"/>
              <w:jc w:val="center"/>
              <w:rPr>
                <w:lang w:val="sr-Cyrl-RS"/>
              </w:rPr>
            </w:pPr>
            <w:r>
              <w:rPr>
                <w:lang w:val="sr-Cyrl-RS"/>
              </w:rPr>
              <w:t>1</w:t>
            </w:r>
          </w:p>
        </w:tc>
        <w:tc>
          <w:tcPr>
            <w:tcW w:w="2410" w:type="dxa"/>
          </w:tcPr>
          <w:p w:rsidR="00AD4BA6" w:rsidRPr="00D20140" w:rsidRDefault="00AD4BA6" w:rsidP="005E2923">
            <w:pPr>
              <w:autoSpaceDE w:val="0"/>
              <w:autoSpaceDN w:val="0"/>
              <w:adjustRightInd w:val="0"/>
              <w:jc w:val="center"/>
              <w:rPr>
                <w:noProof/>
                <w:color w:val="000000"/>
                <w:lang w:val="en-US"/>
              </w:rPr>
            </w:pPr>
          </w:p>
        </w:tc>
        <w:tc>
          <w:tcPr>
            <w:tcW w:w="1417" w:type="dxa"/>
          </w:tcPr>
          <w:p w:rsidR="00AD4BA6" w:rsidRPr="00D20140" w:rsidRDefault="00AD4BA6" w:rsidP="005E2923">
            <w:pPr>
              <w:autoSpaceDE w:val="0"/>
              <w:autoSpaceDN w:val="0"/>
              <w:adjustRightInd w:val="0"/>
              <w:jc w:val="right"/>
              <w:rPr>
                <w:noProof/>
                <w:color w:val="000000"/>
                <w:lang w:val="en-US"/>
              </w:rPr>
            </w:pPr>
          </w:p>
        </w:tc>
        <w:tc>
          <w:tcPr>
            <w:tcW w:w="1701" w:type="dxa"/>
          </w:tcPr>
          <w:p w:rsidR="00AD4BA6" w:rsidRPr="00D20140" w:rsidRDefault="00AD4BA6" w:rsidP="005E2923">
            <w:pPr>
              <w:autoSpaceDE w:val="0"/>
              <w:autoSpaceDN w:val="0"/>
              <w:adjustRightInd w:val="0"/>
              <w:jc w:val="right"/>
              <w:rPr>
                <w:noProof/>
                <w:color w:val="000000"/>
                <w:lang w:val="en-US"/>
              </w:rPr>
            </w:pPr>
          </w:p>
        </w:tc>
        <w:tc>
          <w:tcPr>
            <w:tcW w:w="1843" w:type="dxa"/>
          </w:tcPr>
          <w:p w:rsidR="00AD4BA6" w:rsidRPr="00D20140" w:rsidRDefault="00AD4BA6" w:rsidP="005E2923">
            <w:pPr>
              <w:autoSpaceDE w:val="0"/>
              <w:autoSpaceDN w:val="0"/>
              <w:adjustRightInd w:val="0"/>
              <w:jc w:val="right"/>
              <w:rPr>
                <w:noProof/>
                <w:color w:val="000000"/>
                <w:lang w:val="en-US"/>
              </w:rPr>
            </w:pPr>
          </w:p>
        </w:tc>
        <w:tc>
          <w:tcPr>
            <w:tcW w:w="1985" w:type="dxa"/>
          </w:tcPr>
          <w:p w:rsidR="00AD4BA6" w:rsidRPr="00D20140" w:rsidRDefault="00AD4BA6" w:rsidP="005E2923">
            <w:pPr>
              <w:autoSpaceDE w:val="0"/>
              <w:autoSpaceDN w:val="0"/>
              <w:adjustRightInd w:val="0"/>
              <w:jc w:val="right"/>
              <w:rPr>
                <w:noProof/>
                <w:color w:val="000000"/>
                <w:lang w:val="en-US"/>
              </w:rPr>
            </w:pPr>
          </w:p>
        </w:tc>
      </w:tr>
      <w:tr w:rsidR="00C20D39" w:rsidRPr="00D20140" w:rsidTr="00B56835">
        <w:trPr>
          <w:trHeight w:val="420"/>
        </w:trPr>
        <w:tc>
          <w:tcPr>
            <w:tcW w:w="569" w:type="dxa"/>
          </w:tcPr>
          <w:p w:rsidR="00C20D39" w:rsidRPr="00450999" w:rsidRDefault="00C20D39" w:rsidP="005E2923">
            <w:pPr>
              <w:autoSpaceDE w:val="0"/>
              <w:autoSpaceDN w:val="0"/>
              <w:adjustRightInd w:val="0"/>
              <w:jc w:val="center"/>
              <w:rPr>
                <w:noProof/>
                <w:color w:val="000000"/>
              </w:rPr>
            </w:pPr>
          </w:p>
        </w:tc>
        <w:tc>
          <w:tcPr>
            <w:tcW w:w="2389" w:type="dxa"/>
          </w:tcPr>
          <w:p w:rsidR="00F42A16" w:rsidRPr="00F42A16" w:rsidRDefault="00F42A16" w:rsidP="00F42A16">
            <w:pPr>
              <w:jc w:val="center"/>
              <w:rPr>
                <w:b/>
                <w:bCs/>
                <w:sz w:val="22"/>
                <w:szCs w:val="22"/>
                <w:lang w:val="nb-NO"/>
              </w:rPr>
            </w:pPr>
            <w:r w:rsidRPr="00F42A16">
              <w:rPr>
                <w:b/>
                <w:bCs/>
                <w:sz w:val="22"/>
                <w:szCs w:val="22"/>
                <w:lang w:val="nb-NO"/>
              </w:rPr>
              <w:t>АУТОМАТСКИ ДОЗИРНИ СИСТЕМ</w:t>
            </w:r>
          </w:p>
          <w:p w:rsidR="00C20D39" w:rsidRPr="00D20140" w:rsidRDefault="00F42A16" w:rsidP="00F42A16">
            <w:pPr>
              <w:jc w:val="center"/>
              <w:rPr>
                <w:noProof/>
                <w:color w:val="000000"/>
                <w:lang w:val="en-US"/>
              </w:rPr>
            </w:pPr>
            <w:r w:rsidRPr="00F42A16">
              <w:rPr>
                <w:b/>
                <w:bCs/>
                <w:sz w:val="22"/>
                <w:szCs w:val="22"/>
                <w:lang w:val="nb-NO"/>
              </w:rPr>
              <w:t xml:space="preserve">DS1 – ADSR11  </w:t>
            </w:r>
          </w:p>
        </w:tc>
        <w:tc>
          <w:tcPr>
            <w:tcW w:w="1750" w:type="dxa"/>
          </w:tcPr>
          <w:p w:rsidR="00C20D39" w:rsidRDefault="00C20D39" w:rsidP="005E2923">
            <w:pPr>
              <w:autoSpaceDE w:val="0"/>
              <w:autoSpaceDN w:val="0"/>
              <w:adjustRightInd w:val="0"/>
              <w:jc w:val="center"/>
              <w:rPr>
                <w:noProof/>
                <w:color w:val="000000"/>
                <w:lang w:val="en-US"/>
              </w:rPr>
            </w:pPr>
          </w:p>
        </w:tc>
        <w:tc>
          <w:tcPr>
            <w:tcW w:w="1227" w:type="dxa"/>
            <w:vAlign w:val="center"/>
          </w:tcPr>
          <w:p w:rsidR="00C20D39" w:rsidRDefault="00C20D39" w:rsidP="00C20D39">
            <w:pPr>
              <w:pStyle w:val="TableContents"/>
              <w:jc w:val="center"/>
              <w:rPr>
                <w:lang w:val="sr-Latn-CS"/>
              </w:rPr>
            </w:pPr>
          </w:p>
        </w:tc>
        <w:tc>
          <w:tcPr>
            <w:tcW w:w="2410" w:type="dxa"/>
          </w:tcPr>
          <w:p w:rsidR="00C20D39" w:rsidRPr="00D20140" w:rsidRDefault="00C20D39" w:rsidP="005E2923">
            <w:pPr>
              <w:autoSpaceDE w:val="0"/>
              <w:autoSpaceDN w:val="0"/>
              <w:adjustRightInd w:val="0"/>
              <w:jc w:val="center"/>
              <w:rPr>
                <w:noProof/>
                <w:color w:val="000000"/>
                <w:lang w:val="en-US"/>
              </w:rPr>
            </w:pPr>
          </w:p>
        </w:tc>
        <w:tc>
          <w:tcPr>
            <w:tcW w:w="1417" w:type="dxa"/>
          </w:tcPr>
          <w:p w:rsidR="00C20D39" w:rsidRPr="00D20140" w:rsidRDefault="00C20D39" w:rsidP="005E2923">
            <w:pPr>
              <w:autoSpaceDE w:val="0"/>
              <w:autoSpaceDN w:val="0"/>
              <w:adjustRightInd w:val="0"/>
              <w:jc w:val="right"/>
              <w:rPr>
                <w:noProof/>
                <w:color w:val="000000"/>
                <w:lang w:val="en-US"/>
              </w:rPr>
            </w:pPr>
          </w:p>
        </w:tc>
        <w:tc>
          <w:tcPr>
            <w:tcW w:w="1701" w:type="dxa"/>
          </w:tcPr>
          <w:p w:rsidR="00C20D39" w:rsidRPr="00D20140" w:rsidRDefault="00C20D39" w:rsidP="005E2923">
            <w:pPr>
              <w:autoSpaceDE w:val="0"/>
              <w:autoSpaceDN w:val="0"/>
              <w:adjustRightInd w:val="0"/>
              <w:jc w:val="right"/>
              <w:rPr>
                <w:noProof/>
                <w:color w:val="000000"/>
                <w:lang w:val="en-US"/>
              </w:rPr>
            </w:pPr>
          </w:p>
        </w:tc>
        <w:tc>
          <w:tcPr>
            <w:tcW w:w="1843" w:type="dxa"/>
          </w:tcPr>
          <w:p w:rsidR="00C20D39" w:rsidRPr="00D20140" w:rsidRDefault="00C20D39" w:rsidP="005E2923">
            <w:pPr>
              <w:autoSpaceDE w:val="0"/>
              <w:autoSpaceDN w:val="0"/>
              <w:adjustRightInd w:val="0"/>
              <w:jc w:val="right"/>
              <w:rPr>
                <w:noProof/>
                <w:color w:val="000000"/>
                <w:lang w:val="en-US"/>
              </w:rPr>
            </w:pPr>
          </w:p>
        </w:tc>
        <w:tc>
          <w:tcPr>
            <w:tcW w:w="1985" w:type="dxa"/>
          </w:tcPr>
          <w:p w:rsidR="00C20D39" w:rsidRPr="00D20140" w:rsidRDefault="00C20D39" w:rsidP="005E2923">
            <w:pPr>
              <w:autoSpaceDE w:val="0"/>
              <w:autoSpaceDN w:val="0"/>
              <w:adjustRightInd w:val="0"/>
              <w:jc w:val="right"/>
              <w:rPr>
                <w:noProof/>
                <w:color w:val="000000"/>
                <w:lang w:val="en-US"/>
              </w:rPr>
            </w:pPr>
          </w:p>
        </w:tc>
      </w:tr>
      <w:tr w:rsidR="00F42A16" w:rsidRPr="00D20140" w:rsidTr="00B56835">
        <w:trPr>
          <w:trHeight w:val="420"/>
        </w:trPr>
        <w:tc>
          <w:tcPr>
            <w:tcW w:w="569" w:type="dxa"/>
          </w:tcPr>
          <w:p w:rsidR="00F42A16" w:rsidRPr="00450999" w:rsidRDefault="00F42A16" w:rsidP="005E2923">
            <w:pPr>
              <w:autoSpaceDE w:val="0"/>
              <w:autoSpaceDN w:val="0"/>
              <w:adjustRightInd w:val="0"/>
              <w:jc w:val="center"/>
              <w:rPr>
                <w:noProof/>
                <w:color w:val="000000"/>
              </w:rPr>
            </w:pPr>
          </w:p>
        </w:tc>
        <w:tc>
          <w:tcPr>
            <w:tcW w:w="2389" w:type="dxa"/>
            <w:vAlign w:val="center"/>
          </w:tcPr>
          <w:p w:rsidR="00F42A16" w:rsidRPr="00F42A16" w:rsidRDefault="00F42A16" w:rsidP="00F42A16">
            <w:pPr>
              <w:pStyle w:val="TableContents"/>
              <w:rPr>
                <w:lang w:val="sr-Latn-CS"/>
              </w:rPr>
            </w:pPr>
            <w:r w:rsidRPr="00F42A16">
              <w:rPr>
                <w:lang w:val="sr-Latn-CS"/>
              </w:rPr>
              <w:t xml:space="preserve">Анализатор резидуалног хлора </w:t>
            </w:r>
          </w:p>
          <w:p w:rsidR="00F42A16" w:rsidRPr="00F42A16" w:rsidRDefault="00F42A16" w:rsidP="00F42A16">
            <w:pPr>
              <w:pStyle w:val="TableContents"/>
              <w:numPr>
                <w:ilvl w:val="0"/>
                <w:numId w:val="27"/>
              </w:numPr>
              <w:rPr>
                <w:i/>
                <w:lang w:val="sr-Latn-CS"/>
              </w:rPr>
            </w:pPr>
            <w:r w:rsidRPr="00F42A16">
              <w:rPr>
                <w:i/>
                <w:lang w:val="sr-Latn-CS"/>
              </w:rPr>
              <w:t>Замена са сервисираном мерном ћелијом;</w:t>
            </w:r>
          </w:p>
        </w:tc>
        <w:tc>
          <w:tcPr>
            <w:tcW w:w="1750" w:type="dxa"/>
          </w:tcPr>
          <w:p w:rsidR="00F42A16" w:rsidRPr="00F42A16" w:rsidRDefault="00F42A16" w:rsidP="005E2923">
            <w:pPr>
              <w:autoSpaceDE w:val="0"/>
              <w:autoSpaceDN w:val="0"/>
              <w:adjustRightInd w:val="0"/>
              <w:jc w:val="center"/>
              <w:rPr>
                <w:noProof/>
                <w:color w:val="000000"/>
                <w:lang w:val="sr-Cyrl-RS"/>
              </w:rPr>
            </w:pPr>
            <w:r>
              <w:rPr>
                <w:noProof/>
                <w:color w:val="000000"/>
                <w:lang w:val="sr-Cyrl-RS"/>
              </w:rPr>
              <w:t>ком</w:t>
            </w:r>
          </w:p>
        </w:tc>
        <w:tc>
          <w:tcPr>
            <w:tcW w:w="1227" w:type="dxa"/>
            <w:vAlign w:val="center"/>
          </w:tcPr>
          <w:p w:rsidR="00F42A16" w:rsidRPr="00F42A16" w:rsidRDefault="00F42A16" w:rsidP="00C20D39">
            <w:pPr>
              <w:pStyle w:val="TableContents"/>
              <w:jc w:val="center"/>
              <w:rPr>
                <w:lang w:val="sr-Cyrl-RS"/>
              </w:rPr>
            </w:pPr>
            <w:r>
              <w:rPr>
                <w:lang w:val="sr-Cyrl-RS"/>
              </w:rPr>
              <w:t>1</w:t>
            </w:r>
          </w:p>
        </w:tc>
        <w:tc>
          <w:tcPr>
            <w:tcW w:w="2410" w:type="dxa"/>
          </w:tcPr>
          <w:p w:rsidR="00F42A16" w:rsidRPr="00D20140" w:rsidRDefault="00F42A16" w:rsidP="005E2923">
            <w:pPr>
              <w:autoSpaceDE w:val="0"/>
              <w:autoSpaceDN w:val="0"/>
              <w:adjustRightInd w:val="0"/>
              <w:jc w:val="center"/>
              <w:rPr>
                <w:noProof/>
                <w:color w:val="000000"/>
                <w:lang w:val="en-US"/>
              </w:rPr>
            </w:pPr>
          </w:p>
        </w:tc>
        <w:tc>
          <w:tcPr>
            <w:tcW w:w="1417" w:type="dxa"/>
          </w:tcPr>
          <w:p w:rsidR="00F42A16" w:rsidRPr="00D20140" w:rsidRDefault="00F42A16" w:rsidP="005E2923">
            <w:pPr>
              <w:autoSpaceDE w:val="0"/>
              <w:autoSpaceDN w:val="0"/>
              <w:adjustRightInd w:val="0"/>
              <w:jc w:val="right"/>
              <w:rPr>
                <w:noProof/>
                <w:color w:val="000000"/>
                <w:lang w:val="en-US"/>
              </w:rPr>
            </w:pPr>
          </w:p>
        </w:tc>
        <w:tc>
          <w:tcPr>
            <w:tcW w:w="1701" w:type="dxa"/>
          </w:tcPr>
          <w:p w:rsidR="00F42A16" w:rsidRPr="00D20140" w:rsidRDefault="00F42A16" w:rsidP="005E2923">
            <w:pPr>
              <w:autoSpaceDE w:val="0"/>
              <w:autoSpaceDN w:val="0"/>
              <w:adjustRightInd w:val="0"/>
              <w:jc w:val="right"/>
              <w:rPr>
                <w:noProof/>
                <w:color w:val="000000"/>
                <w:lang w:val="en-US"/>
              </w:rPr>
            </w:pPr>
          </w:p>
        </w:tc>
        <w:tc>
          <w:tcPr>
            <w:tcW w:w="1843" w:type="dxa"/>
          </w:tcPr>
          <w:p w:rsidR="00F42A16" w:rsidRPr="00D20140" w:rsidRDefault="00F42A16" w:rsidP="005E2923">
            <w:pPr>
              <w:autoSpaceDE w:val="0"/>
              <w:autoSpaceDN w:val="0"/>
              <w:adjustRightInd w:val="0"/>
              <w:jc w:val="right"/>
              <w:rPr>
                <w:noProof/>
                <w:color w:val="000000"/>
                <w:lang w:val="en-US"/>
              </w:rPr>
            </w:pPr>
          </w:p>
        </w:tc>
        <w:tc>
          <w:tcPr>
            <w:tcW w:w="1985" w:type="dxa"/>
          </w:tcPr>
          <w:p w:rsidR="00F42A16" w:rsidRPr="00D20140" w:rsidRDefault="00F42A16" w:rsidP="005E2923">
            <w:pPr>
              <w:autoSpaceDE w:val="0"/>
              <w:autoSpaceDN w:val="0"/>
              <w:adjustRightInd w:val="0"/>
              <w:jc w:val="right"/>
              <w:rPr>
                <w:noProof/>
                <w:color w:val="000000"/>
                <w:lang w:val="en-US"/>
              </w:rPr>
            </w:pPr>
          </w:p>
        </w:tc>
      </w:tr>
      <w:tr w:rsidR="00F42A16" w:rsidRPr="00D20140" w:rsidTr="00B56835">
        <w:trPr>
          <w:trHeight w:val="420"/>
        </w:trPr>
        <w:tc>
          <w:tcPr>
            <w:tcW w:w="569" w:type="dxa"/>
            <w:tcBorders>
              <w:bottom w:val="single" w:sz="4" w:space="0" w:color="auto"/>
            </w:tcBorders>
          </w:tcPr>
          <w:p w:rsidR="00F42A16" w:rsidRPr="00450999" w:rsidRDefault="00F42A16" w:rsidP="005E2923">
            <w:pPr>
              <w:autoSpaceDE w:val="0"/>
              <w:autoSpaceDN w:val="0"/>
              <w:adjustRightInd w:val="0"/>
              <w:jc w:val="center"/>
              <w:rPr>
                <w:noProof/>
                <w:color w:val="000000"/>
              </w:rPr>
            </w:pPr>
          </w:p>
        </w:tc>
        <w:tc>
          <w:tcPr>
            <w:tcW w:w="2389" w:type="dxa"/>
            <w:tcBorders>
              <w:bottom w:val="single" w:sz="4" w:space="0" w:color="auto"/>
            </w:tcBorders>
            <w:vAlign w:val="center"/>
          </w:tcPr>
          <w:p w:rsidR="00F42A16" w:rsidRPr="00F42A16" w:rsidRDefault="00F42A16" w:rsidP="00F42A16">
            <w:pPr>
              <w:pStyle w:val="TableContents"/>
              <w:rPr>
                <w:lang w:val="sr-Latn-CS"/>
              </w:rPr>
            </w:pPr>
            <w:r w:rsidRPr="00F42A16">
              <w:rPr>
                <w:lang w:val="sr-Latn-CS"/>
              </w:rPr>
              <w:t>Дозирна пумпа Сигма ЕМА ДП МТМ2</w:t>
            </w:r>
          </w:p>
          <w:p w:rsidR="00F42A16" w:rsidRPr="00F42A16" w:rsidRDefault="00F42A16" w:rsidP="00F42A16">
            <w:pPr>
              <w:pStyle w:val="TableContents"/>
              <w:numPr>
                <w:ilvl w:val="0"/>
                <w:numId w:val="27"/>
              </w:numPr>
              <w:rPr>
                <w:i/>
                <w:lang w:val="sr-Latn-CS"/>
              </w:rPr>
            </w:pPr>
            <w:r w:rsidRPr="00F42A16">
              <w:rPr>
                <w:i/>
                <w:lang w:val="sr-Latn-CS"/>
              </w:rPr>
              <w:t>Замена са сервисираном дозирном пумпом;</w:t>
            </w:r>
          </w:p>
        </w:tc>
        <w:tc>
          <w:tcPr>
            <w:tcW w:w="1750" w:type="dxa"/>
            <w:tcBorders>
              <w:bottom w:val="single" w:sz="4" w:space="0" w:color="auto"/>
            </w:tcBorders>
          </w:tcPr>
          <w:p w:rsidR="00F42A16" w:rsidRPr="00F42A16" w:rsidRDefault="00F42A16" w:rsidP="005E2923">
            <w:pPr>
              <w:autoSpaceDE w:val="0"/>
              <w:autoSpaceDN w:val="0"/>
              <w:adjustRightInd w:val="0"/>
              <w:jc w:val="center"/>
              <w:rPr>
                <w:noProof/>
                <w:color w:val="000000"/>
                <w:lang w:val="sr-Cyrl-RS"/>
              </w:rPr>
            </w:pPr>
            <w:r>
              <w:rPr>
                <w:noProof/>
                <w:color w:val="000000"/>
                <w:lang w:val="sr-Cyrl-RS"/>
              </w:rPr>
              <w:t>ком</w:t>
            </w:r>
          </w:p>
        </w:tc>
        <w:tc>
          <w:tcPr>
            <w:tcW w:w="1227" w:type="dxa"/>
            <w:tcBorders>
              <w:bottom w:val="single" w:sz="4" w:space="0" w:color="auto"/>
            </w:tcBorders>
            <w:vAlign w:val="center"/>
          </w:tcPr>
          <w:p w:rsidR="00F42A16" w:rsidRPr="00F42A16" w:rsidRDefault="00F42A16" w:rsidP="00C20D39">
            <w:pPr>
              <w:pStyle w:val="TableContents"/>
              <w:jc w:val="center"/>
              <w:rPr>
                <w:lang w:val="sr-Cyrl-RS"/>
              </w:rPr>
            </w:pPr>
            <w:r>
              <w:rPr>
                <w:lang w:val="sr-Cyrl-RS"/>
              </w:rPr>
              <w:t>1</w:t>
            </w:r>
          </w:p>
        </w:tc>
        <w:tc>
          <w:tcPr>
            <w:tcW w:w="2410" w:type="dxa"/>
            <w:tcBorders>
              <w:bottom w:val="single" w:sz="4" w:space="0" w:color="auto"/>
            </w:tcBorders>
          </w:tcPr>
          <w:p w:rsidR="00F42A16" w:rsidRPr="00D20140" w:rsidRDefault="00F42A16" w:rsidP="005E2923">
            <w:pPr>
              <w:autoSpaceDE w:val="0"/>
              <w:autoSpaceDN w:val="0"/>
              <w:adjustRightInd w:val="0"/>
              <w:jc w:val="center"/>
              <w:rPr>
                <w:noProof/>
                <w:color w:val="000000"/>
                <w:lang w:val="en-US"/>
              </w:rPr>
            </w:pPr>
          </w:p>
        </w:tc>
        <w:tc>
          <w:tcPr>
            <w:tcW w:w="1417" w:type="dxa"/>
            <w:tcBorders>
              <w:bottom w:val="single" w:sz="4" w:space="0" w:color="auto"/>
            </w:tcBorders>
          </w:tcPr>
          <w:p w:rsidR="00F42A16" w:rsidRPr="00D20140" w:rsidRDefault="00F42A16" w:rsidP="005E2923">
            <w:pPr>
              <w:autoSpaceDE w:val="0"/>
              <w:autoSpaceDN w:val="0"/>
              <w:adjustRightInd w:val="0"/>
              <w:jc w:val="right"/>
              <w:rPr>
                <w:noProof/>
                <w:color w:val="000000"/>
                <w:lang w:val="en-US"/>
              </w:rPr>
            </w:pPr>
          </w:p>
        </w:tc>
        <w:tc>
          <w:tcPr>
            <w:tcW w:w="1701" w:type="dxa"/>
            <w:tcBorders>
              <w:bottom w:val="single" w:sz="4" w:space="0" w:color="auto"/>
            </w:tcBorders>
          </w:tcPr>
          <w:p w:rsidR="00F42A16" w:rsidRPr="00D20140" w:rsidRDefault="00F42A16" w:rsidP="005E2923">
            <w:pPr>
              <w:autoSpaceDE w:val="0"/>
              <w:autoSpaceDN w:val="0"/>
              <w:adjustRightInd w:val="0"/>
              <w:jc w:val="right"/>
              <w:rPr>
                <w:noProof/>
                <w:color w:val="000000"/>
                <w:lang w:val="en-US"/>
              </w:rPr>
            </w:pPr>
          </w:p>
        </w:tc>
        <w:tc>
          <w:tcPr>
            <w:tcW w:w="1843" w:type="dxa"/>
            <w:tcBorders>
              <w:bottom w:val="single" w:sz="4" w:space="0" w:color="auto"/>
            </w:tcBorders>
          </w:tcPr>
          <w:p w:rsidR="00F42A16" w:rsidRPr="00D20140" w:rsidRDefault="00F42A16" w:rsidP="005E2923">
            <w:pPr>
              <w:autoSpaceDE w:val="0"/>
              <w:autoSpaceDN w:val="0"/>
              <w:adjustRightInd w:val="0"/>
              <w:jc w:val="right"/>
              <w:rPr>
                <w:noProof/>
                <w:color w:val="000000"/>
                <w:lang w:val="en-US"/>
              </w:rPr>
            </w:pPr>
          </w:p>
        </w:tc>
        <w:tc>
          <w:tcPr>
            <w:tcW w:w="1985" w:type="dxa"/>
            <w:tcBorders>
              <w:bottom w:val="single" w:sz="4" w:space="0" w:color="auto"/>
            </w:tcBorders>
          </w:tcPr>
          <w:p w:rsidR="00F42A16" w:rsidRPr="00D20140" w:rsidRDefault="00F42A16" w:rsidP="005E2923">
            <w:pPr>
              <w:autoSpaceDE w:val="0"/>
              <w:autoSpaceDN w:val="0"/>
              <w:adjustRightInd w:val="0"/>
              <w:jc w:val="right"/>
              <w:rPr>
                <w:noProof/>
                <w:color w:val="000000"/>
                <w:lang w:val="en-US"/>
              </w:rPr>
            </w:pPr>
          </w:p>
        </w:tc>
      </w:tr>
      <w:tr w:rsidR="00F42A16" w:rsidRPr="00D20140" w:rsidTr="00B56835">
        <w:trPr>
          <w:trHeight w:val="420"/>
        </w:trPr>
        <w:tc>
          <w:tcPr>
            <w:tcW w:w="569" w:type="dxa"/>
            <w:tcBorders>
              <w:top w:val="single" w:sz="4" w:space="0" w:color="auto"/>
              <w:left w:val="single" w:sz="4" w:space="0" w:color="auto"/>
              <w:bottom w:val="single" w:sz="4" w:space="0" w:color="auto"/>
              <w:right w:val="single" w:sz="4" w:space="0" w:color="auto"/>
            </w:tcBorders>
          </w:tcPr>
          <w:p w:rsidR="00F42A16" w:rsidRPr="00450999" w:rsidRDefault="00F42A16" w:rsidP="005E2923">
            <w:pPr>
              <w:autoSpaceDE w:val="0"/>
              <w:autoSpaceDN w:val="0"/>
              <w:adjustRightInd w:val="0"/>
              <w:jc w:val="center"/>
              <w:rPr>
                <w:noProof/>
                <w:color w:val="000000"/>
              </w:rPr>
            </w:pPr>
          </w:p>
        </w:tc>
        <w:tc>
          <w:tcPr>
            <w:tcW w:w="2389" w:type="dxa"/>
            <w:tcBorders>
              <w:top w:val="single" w:sz="4" w:space="0" w:color="auto"/>
              <w:left w:val="single" w:sz="4" w:space="0" w:color="auto"/>
              <w:bottom w:val="single" w:sz="4" w:space="0" w:color="auto"/>
              <w:right w:val="single" w:sz="4" w:space="0" w:color="auto"/>
            </w:tcBorders>
            <w:vAlign w:val="center"/>
          </w:tcPr>
          <w:p w:rsidR="00F42A16" w:rsidRPr="00F42A16" w:rsidRDefault="00F42A16" w:rsidP="00F42A16">
            <w:pPr>
              <w:pStyle w:val="TableContents"/>
              <w:rPr>
                <w:lang w:val="sr-Latn-CS"/>
              </w:rPr>
            </w:pPr>
            <w:r w:rsidRPr="00F42A16">
              <w:rPr>
                <w:lang w:val="sr-Latn-CS"/>
              </w:rPr>
              <w:t xml:space="preserve">Сензор протока Сигма С100 </w:t>
            </w:r>
          </w:p>
          <w:p w:rsidR="00F42A16" w:rsidRPr="00F42A16" w:rsidRDefault="00F42A16" w:rsidP="00F42A16">
            <w:pPr>
              <w:pStyle w:val="TableContents"/>
              <w:numPr>
                <w:ilvl w:val="0"/>
                <w:numId w:val="28"/>
              </w:numPr>
              <w:rPr>
                <w:lang w:val="sr-Latn-CS"/>
              </w:rPr>
            </w:pPr>
            <w:r w:rsidRPr="00F42A16">
              <w:rPr>
                <w:i/>
                <w:lang w:val="sr-Latn-CS"/>
              </w:rPr>
              <w:t>замена са сервисираним сензором протока;</w:t>
            </w:r>
          </w:p>
        </w:tc>
        <w:tc>
          <w:tcPr>
            <w:tcW w:w="1750" w:type="dxa"/>
            <w:tcBorders>
              <w:top w:val="single" w:sz="4" w:space="0" w:color="auto"/>
              <w:left w:val="single" w:sz="4" w:space="0" w:color="auto"/>
              <w:bottom w:val="single" w:sz="4" w:space="0" w:color="auto"/>
              <w:right w:val="single" w:sz="4" w:space="0" w:color="auto"/>
            </w:tcBorders>
          </w:tcPr>
          <w:p w:rsidR="00F42A16" w:rsidRPr="00F42A16" w:rsidRDefault="00F42A16" w:rsidP="005E2923">
            <w:pPr>
              <w:autoSpaceDE w:val="0"/>
              <w:autoSpaceDN w:val="0"/>
              <w:adjustRightInd w:val="0"/>
              <w:jc w:val="center"/>
              <w:rPr>
                <w:noProof/>
                <w:color w:val="000000"/>
                <w:lang w:val="sr-Cyrl-RS"/>
              </w:rPr>
            </w:pPr>
            <w:r>
              <w:rPr>
                <w:noProof/>
                <w:color w:val="000000"/>
                <w:lang w:val="sr-Cyrl-RS"/>
              </w:rPr>
              <w:t>ком</w:t>
            </w:r>
          </w:p>
        </w:tc>
        <w:tc>
          <w:tcPr>
            <w:tcW w:w="1227" w:type="dxa"/>
            <w:tcBorders>
              <w:top w:val="single" w:sz="4" w:space="0" w:color="auto"/>
              <w:left w:val="single" w:sz="4" w:space="0" w:color="auto"/>
              <w:bottom w:val="single" w:sz="4" w:space="0" w:color="auto"/>
              <w:right w:val="single" w:sz="4" w:space="0" w:color="auto"/>
            </w:tcBorders>
            <w:vAlign w:val="center"/>
          </w:tcPr>
          <w:p w:rsidR="00F42A16" w:rsidRPr="00F42A16" w:rsidRDefault="00F42A16" w:rsidP="00C20D39">
            <w:pPr>
              <w:pStyle w:val="TableContents"/>
              <w:jc w:val="center"/>
              <w:rPr>
                <w:lang w:val="sr-Cyrl-RS"/>
              </w:rPr>
            </w:pPr>
            <w:r>
              <w:rPr>
                <w:lang w:val="sr-Cyrl-RS"/>
              </w:rPr>
              <w:t>2</w:t>
            </w:r>
          </w:p>
        </w:tc>
        <w:tc>
          <w:tcPr>
            <w:tcW w:w="2410" w:type="dxa"/>
            <w:tcBorders>
              <w:top w:val="single" w:sz="4" w:space="0" w:color="auto"/>
              <w:left w:val="single" w:sz="4" w:space="0" w:color="auto"/>
              <w:bottom w:val="single" w:sz="4" w:space="0" w:color="auto"/>
              <w:right w:val="single" w:sz="4" w:space="0" w:color="auto"/>
            </w:tcBorders>
          </w:tcPr>
          <w:p w:rsidR="00F42A16" w:rsidRPr="00D20140" w:rsidRDefault="00F42A16" w:rsidP="005E2923">
            <w:pPr>
              <w:autoSpaceDE w:val="0"/>
              <w:autoSpaceDN w:val="0"/>
              <w:adjustRightInd w:val="0"/>
              <w:jc w:val="center"/>
              <w:rPr>
                <w:noProof/>
                <w:color w:val="000000"/>
                <w:lang w:val="en-US"/>
              </w:rPr>
            </w:pPr>
          </w:p>
        </w:tc>
        <w:tc>
          <w:tcPr>
            <w:tcW w:w="1417" w:type="dxa"/>
            <w:tcBorders>
              <w:top w:val="single" w:sz="4" w:space="0" w:color="auto"/>
              <w:left w:val="single" w:sz="4" w:space="0" w:color="auto"/>
              <w:bottom w:val="single" w:sz="4" w:space="0" w:color="auto"/>
              <w:right w:val="single" w:sz="4" w:space="0" w:color="auto"/>
            </w:tcBorders>
          </w:tcPr>
          <w:p w:rsidR="00F42A16" w:rsidRPr="00D20140" w:rsidRDefault="00F42A16" w:rsidP="005E2923">
            <w:pPr>
              <w:autoSpaceDE w:val="0"/>
              <w:autoSpaceDN w:val="0"/>
              <w:adjustRightInd w:val="0"/>
              <w:jc w:val="right"/>
              <w:rPr>
                <w:noProof/>
                <w:color w:val="000000"/>
                <w:lang w:val="en-US"/>
              </w:rPr>
            </w:pPr>
          </w:p>
        </w:tc>
        <w:tc>
          <w:tcPr>
            <w:tcW w:w="1701" w:type="dxa"/>
            <w:tcBorders>
              <w:top w:val="single" w:sz="4" w:space="0" w:color="auto"/>
              <w:left w:val="single" w:sz="4" w:space="0" w:color="auto"/>
              <w:bottom w:val="single" w:sz="4" w:space="0" w:color="auto"/>
              <w:right w:val="single" w:sz="4" w:space="0" w:color="auto"/>
            </w:tcBorders>
          </w:tcPr>
          <w:p w:rsidR="00F42A16" w:rsidRPr="00D20140" w:rsidRDefault="00F42A16" w:rsidP="005E2923">
            <w:pPr>
              <w:autoSpaceDE w:val="0"/>
              <w:autoSpaceDN w:val="0"/>
              <w:adjustRightInd w:val="0"/>
              <w:jc w:val="right"/>
              <w:rPr>
                <w:noProof/>
                <w:color w:val="000000"/>
                <w:lang w:val="en-US"/>
              </w:rPr>
            </w:pPr>
          </w:p>
        </w:tc>
        <w:tc>
          <w:tcPr>
            <w:tcW w:w="1843" w:type="dxa"/>
            <w:tcBorders>
              <w:top w:val="single" w:sz="4" w:space="0" w:color="auto"/>
              <w:left w:val="single" w:sz="4" w:space="0" w:color="auto"/>
              <w:bottom w:val="single" w:sz="4" w:space="0" w:color="auto"/>
              <w:right w:val="single" w:sz="4" w:space="0" w:color="auto"/>
            </w:tcBorders>
          </w:tcPr>
          <w:p w:rsidR="00F42A16" w:rsidRPr="00D20140" w:rsidRDefault="00F42A16" w:rsidP="005E2923">
            <w:pPr>
              <w:autoSpaceDE w:val="0"/>
              <w:autoSpaceDN w:val="0"/>
              <w:adjustRightInd w:val="0"/>
              <w:jc w:val="right"/>
              <w:rPr>
                <w:noProof/>
                <w:color w:val="000000"/>
                <w:lang w:val="en-US"/>
              </w:rPr>
            </w:pPr>
          </w:p>
        </w:tc>
        <w:tc>
          <w:tcPr>
            <w:tcW w:w="1985" w:type="dxa"/>
            <w:tcBorders>
              <w:top w:val="single" w:sz="4" w:space="0" w:color="auto"/>
              <w:left w:val="single" w:sz="4" w:space="0" w:color="auto"/>
              <w:bottom w:val="single" w:sz="4" w:space="0" w:color="auto"/>
              <w:right w:val="single" w:sz="4" w:space="0" w:color="auto"/>
            </w:tcBorders>
          </w:tcPr>
          <w:p w:rsidR="00F42A16" w:rsidRPr="00D20140" w:rsidRDefault="00F42A16" w:rsidP="005E2923">
            <w:pPr>
              <w:autoSpaceDE w:val="0"/>
              <w:autoSpaceDN w:val="0"/>
              <w:adjustRightInd w:val="0"/>
              <w:jc w:val="right"/>
              <w:rPr>
                <w:noProof/>
                <w:color w:val="000000"/>
                <w:lang w:val="en-US"/>
              </w:rPr>
            </w:pPr>
          </w:p>
        </w:tc>
      </w:tr>
      <w:tr w:rsidR="00F42A16" w:rsidRPr="00D20140" w:rsidTr="00B56835">
        <w:trPr>
          <w:trHeight w:val="420"/>
        </w:trPr>
        <w:tc>
          <w:tcPr>
            <w:tcW w:w="569" w:type="dxa"/>
            <w:tcBorders>
              <w:top w:val="single" w:sz="4" w:space="0" w:color="auto"/>
              <w:left w:val="single" w:sz="4" w:space="0" w:color="auto"/>
              <w:bottom w:val="single" w:sz="4" w:space="0" w:color="auto"/>
              <w:right w:val="single" w:sz="4" w:space="0" w:color="auto"/>
            </w:tcBorders>
          </w:tcPr>
          <w:p w:rsidR="00F42A16" w:rsidRPr="00450999" w:rsidRDefault="00F42A16" w:rsidP="005E2923">
            <w:pPr>
              <w:autoSpaceDE w:val="0"/>
              <w:autoSpaceDN w:val="0"/>
              <w:adjustRightInd w:val="0"/>
              <w:jc w:val="center"/>
              <w:rPr>
                <w:noProof/>
                <w:color w:val="000000"/>
              </w:rPr>
            </w:pPr>
          </w:p>
        </w:tc>
        <w:tc>
          <w:tcPr>
            <w:tcW w:w="2389" w:type="dxa"/>
            <w:tcBorders>
              <w:top w:val="single" w:sz="4" w:space="0" w:color="auto"/>
              <w:left w:val="single" w:sz="4" w:space="0" w:color="auto"/>
              <w:bottom w:val="single" w:sz="4" w:space="0" w:color="auto"/>
              <w:right w:val="single" w:sz="4" w:space="0" w:color="auto"/>
            </w:tcBorders>
            <w:vAlign w:val="center"/>
          </w:tcPr>
          <w:p w:rsidR="00F42A16" w:rsidRPr="00F42A16" w:rsidRDefault="00F42A16" w:rsidP="00F42A16">
            <w:pPr>
              <w:pStyle w:val="TableContents"/>
              <w:rPr>
                <w:lang w:val="sr-Latn-CS"/>
              </w:rPr>
            </w:pPr>
            <w:r w:rsidRPr="00F42A16">
              <w:rPr>
                <w:lang w:val="sr-Latn-CS"/>
              </w:rPr>
              <w:t>Електромагнетни вентил</w:t>
            </w:r>
          </w:p>
        </w:tc>
        <w:tc>
          <w:tcPr>
            <w:tcW w:w="1750" w:type="dxa"/>
            <w:tcBorders>
              <w:top w:val="single" w:sz="4" w:space="0" w:color="auto"/>
              <w:left w:val="single" w:sz="4" w:space="0" w:color="auto"/>
              <w:bottom w:val="single" w:sz="4" w:space="0" w:color="auto"/>
              <w:right w:val="single" w:sz="4" w:space="0" w:color="auto"/>
            </w:tcBorders>
          </w:tcPr>
          <w:p w:rsidR="00F42A16" w:rsidRPr="00F42A16" w:rsidRDefault="00F42A16" w:rsidP="005E2923">
            <w:pPr>
              <w:autoSpaceDE w:val="0"/>
              <w:autoSpaceDN w:val="0"/>
              <w:adjustRightInd w:val="0"/>
              <w:jc w:val="center"/>
              <w:rPr>
                <w:noProof/>
                <w:color w:val="000000"/>
                <w:lang w:val="sr-Cyrl-RS"/>
              </w:rPr>
            </w:pPr>
            <w:r>
              <w:rPr>
                <w:noProof/>
                <w:color w:val="000000"/>
                <w:lang w:val="sr-Cyrl-RS"/>
              </w:rPr>
              <w:t>ком</w:t>
            </w:r>
          </w:p>
        </w:tc>
        <w:tc>
          <w:tcPr>
            <w:tcW w:w="1227" w:type="dxa"/>
            <w:tcBorders>
              <w:top w:val="single" w:sz="4" w:space="0" w:color="auto"/>
              <w:left w:val="single" w:sz="4" w:space="0" w:color="auto"/>
              <w:bottom w:val="single" w:sz="4" w:space="0" w:color="auto"/>
              <w:right w:val="single" w:sz="4" w:space="0" w:color="auto"/>
            </w:tcBorders>
          </w:tcPr>
          <w:p w:rsidR="00F42A16" w:rsidRPr="00F42A16" w:rsidRDefault="00F42A16" w:rsidP="005E2923">
            <w:pPr>
              <w:autoSpaceDE w:val="0"/>
              <w:autoSpaceDN w:val="0"/>
              <w:adjustRightInd w:val="0"/>
              <w:jc w:val="center"/>
              <w:rPr>
                <w:noProof/>
                <w:color w:val="000000"/>
                <w:lang w:val="sr-Cyrl-RS"/>
              </w:rPr>
            </w:pPr>
            <w:r>
              <w:rPr>
                <w:noProof/>
                <w:color w:val="000000"/>
                <w:lang w:val="sr-Cyrl-RS"/>
              </w:rPr>
              <w:t>1</w:t>
            </w:r>
          </w:p>
        </w:tc>
        <w:tc>
          <w:tcPr>
            <w:tcW w:w="2410" w:type="dxa"/>
            <w:tcBorders>
              <w:top w:val="single" w:sz="4" w:space="0" w:color="auto"/>
              <w:left w:val="single" w:sz="4" w:space="0" w:color="auto"/>
              <w:bottom w:val="single" w:sz="4" w:space="0" w:color="auto"/>
              <w:right w:val="single" w:sz="4" w:space="0" w:color="auto"/>
            </w:tcBorders>
          </w:tcPr>
          <w:p w:rsidR="00F42A16" w:rsidRPr="00D20140" w:rsidRDefault="00F42A16" w:rsidP="005E2923">
            <w:pPr>
              <w:autoSpaceDE w:val="0"/>
              <w:autoSpaceDN w:val="0"/>
              <w:adjustRightInd w:val="0"/>
              <w:jc w:val="center"/>
              <w:rPr>
                <w:noProof/>
                <w:color w:val="000000"/>
                <w:lang w:val="en-US"/>
              </w:rPr>
            </w:pPr>
          </w:p>
        </w:tc>
        <w:tc>
          <w:tcPr>
            <w:tcW w:w="1417" w:type="dxa"/>
            <w:tcBorders>
              <w:top w:val="single" w:sz="4" w:space="0" w:color="auto"/>
              <w:left w:val="single" w:sz="4" w:space="0" w:color="auto"/>
              <w:bottom w:val="single" w:sz="4" w:space="0" w:color="auto"/>
              <w:right w:val="single" w:sz="4" w:space="0" w:color="auto"/>
            </w:tcBorders>
          </w:tcPr>
          <w:p w:rsidR="00F42A16" w:rsidRPr="00D20140" w:rsidRDefault="00F42A16" w:rsidP="005E2923">
            <w:pPr>
              <w:autoSpaceDE w:val="0"/>
              <w:autoSpaceDN w:val="0"/>
              <w:adjustRightInd w:val="0"/>
              <w:jc w:val="right"/>
              <w:rPr>
                <w:noProof/>
                <w:color w:val="000000"/>
                <w:lang w:val="en-US"/>
              </w:rPr>
            </w:pPr>
          </w:p>
        </w:tc>
        <w:tc>
          <w:tcPr>
            <w:tcW w:w="1701" w:type="dxa"/>
            <w:tcBorders>
              <w:top w:val="single" w:sz="4" w:space="0" w:color="auto"/>
              <w:left w:val="single" w:sz="4" w:space="0" w:color="auto"/>
              <w:bottom w:val="single" w:sz="4" w:space="0" w:color="auto"/>
              <w:right w:val="single" w:sz="4" w:space="0" w:color="auto"/>
            </w:tcBorders>
          </w:tcPr>
          <w:p w:rsidR="00F42A16" w:rsidRPr="00D20140" w:rsidRDefault="00F42A16" w:rsidP="005E2923">
            <w:pPr>
              <w:autoSpaceDE w:val="0"/>
              <w:autoSpaceDN w:val="0"/>
              <w:adjustRightInd w:val="0"/>
              <w:jc w:val="right"/>
              <w:rPr>
                <w:noProof/>
                <w:color w:val="000000"/>
                <w:lang w:val="en-US"/>
              </w:rPr>
            </w:pPr>
          </w:p>
        </w:tc>
        <w:tc>
          <w:tcPr>
            <w:tcW w:w="1843" w:type="dxa"/>
            <w:tcBorders>
              <w:top w:val="single" w:sz="4" w:space="0" w:color="auto"/>
              <w:left w:val="single" w:sz="4" w:space="0" w:color="auto"/>
              <w:bottom w:val="single" w:sz="4" w:space="0" w:color="auto"/>
              <w:right w:val="single" w:sz="4" w:space="0" w:color="auto"/>
            </w:tcBorders>
          </w:tcPr>
          <w:p w:rsidR="00F42A16" w:rsidRPr="00D20140" w:rsidRDefault="00F42A16" w:rsidP="005E2923">
            <w:pPr>
              <w:autoSpaceDE w:val="0"/>
              <w:autoSpaceDN w:val="0"/>
              <w:adjustRightInd w:val="0"/>
              <w:jc w:val="right"/>
              <w:rPr>
                <w:noProof/>
                <w:color w:val="000000"/>
                <w:lang w:val="en-US"/>
              </w:rPr>
            </w:pPr>
          </w:p>
        </w:tc>
        <w:tc>
          <w:tcPr>
            <w:tcW w:w="1985" w:type="dxa"/>
            <w:tcBorders>
              <w:top w:val="single" w:sz="4" w:space="0" w:color="auto"/>
              <w:left w:val="single" w:sz="4" w:space="0" w:color="auto"/>
              <w:bottom w:val="single" w:sz="4" w:space="0" w:color="auto"/>
              <w:right w:val="single" w:sz="4" w:space="0" w:color="auto"/>
            </w:tcBorders>
          </w:tcPr>
          <w:p w:rsidR="00F42A16" w:rsidRPr="00D20140" w:rsidRDefault="00F42A16" w:rsidP="005E2923">
            <w:pPr>
              <w:autoSpaceDE w:val="0"/>
              <w:autoSpaceDN w:val="0"/>
              <w:adjustRightInd w:val="0"/>
              <w:jc w:val="right"/>
              <w:rPr>
                <w:noProof/>
                <w:color w:val="000000"/>
                <w:lang w:val="en-US"/>
              </w:rPr>
            </w:pPr>
          </w:p>
        </w:tc>
      </w:tr>
      <w:tr w:rsidR="00F42A16" w:rsidRPr="00D20140" w:rsidTr="00B56835">
        <w:trPr>
          <w:trHeight w:val="420"/>
        </w:trPr>
        <w:tc>
          <w:tcPr>
            <w:tcW w:w="569" w:type="dxa"/>
            <w:tcBorders>
              <w:top w:val="single" w:sz="4" w:space="0" w:color="auto"/>
              <w:left w:val="single" w:sz="4" w:space="0" w:color="auto"/>
              <w:bottom w:val="single" w:sz="4" w:space="0" w:color="auto"/>
              <w:right w:val="single" w:sz="4" w:space="0" w:color="auto"/>
            </w:tcBorders>
          </w:tcPr>
          <w:p w:rsidR="00F42A16" w:rsidRPr="00450999" w:rsidRDefault="00F42A16" w:rsidP="005E2923">
            <w:pPr>
              <w:autoSpaceDE w:val="0"/>
              <w:autoSpaceDN w:val="0"/>
              <w:adjustRightInd w:val="0"/>
              <w:jc w:val="center"/>
              <w:rPr>
                <w:noProof/>
                <w:color w:val="000000"/>
              </w:rPr>
            </w:pPr>
          </w:p>
        </w:tc>
        <w:tc>
          <w:tcPr>
            <w:tcW w:w="2389" w:type="dxa"/>
            <w:tcBorders>
              <w:top w:val="single" w:sz="4" w:space="0" w:color="auto"/>
              <w:left w:val="single" w:sz="4" w:space="0" w:color="auto"/>
              <w:bottom w:val="single" w:sz="4" w:space="0" w:color="auto"/>
              <w:right w:val="single" w:sz="4" w:space="0" w:color="auto"/>
            </w:tcBorders>
            <w:vAlign w:val="center"/>
          </w:tcPr>
          <w:p w:rsidR="00F42A16" w:rsidRPr="00F42A16" w:rsidRDefault="00F42A16" w:rsidP="00F42A16">
            <w:pPr>
              <w:pStyle w:val="TableContents"/>
              <w:rPr>
                <w:lang w:val="sr-Latn-CS"/>
              </w:rPr>
            </w:pPr>
            <w:r w:rsidRPr="00F42A16">
              <w:rPr>
                <w:lang w:val="sr-Latn-CS"/>
              </w:rPr>
              <w:t xml:space="preserve">Неповратни вентил за агресивне медије </w:t>
            </w:r>
          </w:p>
          <w:p w:rsidR="00F42A16" w:rsidRPr="00F42A16" w:rsidRDefault="00F42A16" w:rsidP="00F42A16">
            <w:pPr>
              <w:pStyle w:val="TableContents"/>
              <w:numPr>
                <w:ilvl w:val="0"/>
                <w:numId w:val="28"/>
              </w:numPr>
              <w:rPr>
                <w:lang w:val="sr-Latn-CS"/>
              </w:rPr>
            </w:pPr>
            <w:r w:rsidRPr="00F42A16">
              <w:rPr>
                <w:i/>
                <w:lang w:val="sr-Latn-CS"/>
              </w:rPr>
              <w:t>замена са сервисираним неповратним вентилом;</w:t>
            </w:r>
          </w:p>
        </w:tc>
        <w:tc>
          <w:tcPr>
            <w:tcW w:w="1750" w:type="dxa"/>
            <w:tcBorders>
              <w:top w:val="single" w:sz="4" w:space="0" w:color="auto"/>
              <w:left w:val="single" w:sz="4" w:space="0" w:color="auto"/>
              <w:bottom w:val="single" w:sz="4" w:space="0" w:color="auto"/>
              <w:right w:val="single" w:sz="4" w:space="0" w:color="auto"/>
            </w:tcBorders>
          </w:tcPr>
          <w:p w:rsidR="00F42A16" w:rsidRPr="00F42A16" w:rsidRDefault="00F42A16" w:rsidP="005E2923">
            <w:pPr>
              <w:autoSpaceDE w:val="0"/>
              <w:autoSpaceDN w:val="0"/>
              <w:adjustRightInd w:val="0"/>
              <w:jc w:val="center"/>
              <w:rPr>
                <w:noProof/>
                <w:color w:val="000000"/>
                <w:lang w:val="sr-Cyrl-RS"/>
              </w:rPr>
            </w:pPr>
            <w:r>
              <w:rPr>
                <w:noProof/>
                <w:color w:val="000000"/>
                <w:lang w:val="sr-Cyrl-RS"/>
              </w:rPr>
              <w:t>ком</w:t>
            </w:r>
          </w:p>
        </w:tc>
        <w:tc>
          <w:tcPr>
            <w:tcW w:w="1227" w:type="dxa"/>
            <w:tcBorders>
              <w:top w:val="single" w:sz="4" w:space="0" w:color="auto"/>
              <w:left w:val="single" w:sz="4" w:space="0" w:color="auto"/>
              <w:bottom w:val="single" w:sz="4" w:space="0" w:color="auto"/>
              <w:right w:val="single" w:sz="4" w:space="0" w:color="auto"/>
            </w:tcBorders>
          </w:tcPr>
          <w:p w:rsidR="00F42A16" w:rsidRPr="00F42A16" w:rsidRDefault="00F42A16" w:rsidP="005E2923">
            <w:pPr>
              <w:autoSpaceDE w:val="0"/>
              <w:autoSpaceDN w:val="0"/>
              <w:adjustRightInd w:val="0"/>
              <w:jc w:val="center"/>
              <w:rPr>
                <w:noProof/>
                <w:color w:val="000000"/>
                <w:lang w:val="sr-Cyrl-RS"/>
              </w:rPr>
            </w:pPr>
            <w:r>
              <w:rPr>
                <w:noProof/>
                <w:color w:val="000000"/>
                <w:lang w:val="sr-Cyrl-RS"/>
              </w:rPr>
              <w:t>3</w:t>
            </w:r>
          </w:p>
        </w:tc>
        <w:tc>
          <w:tcPr>
            <w:tcW w:w="2410" w:type="dxa"/>
            <w:tcBorders>
              <w:top w:val="single" w:sz="4" w:space="0" w:color="auto"/>
              <w:left w:val="single" w:sz="4" w:space="0" w:color="auto"/>
              <w:bottom w:val="single" w:sz="4" w:space="0" w:color="auto"/>
              <w:right w:val="single" w:sz="4" w:space="0" w:color="auto"/>
            </w:tcBorders>
          </w:tcPr>
          <w:p w:rsidR="00F42A16" w:rsidRPr="00D20140" w:rsidRDefault="00F42A16" w:rsidP="005E2923">
            <w:pPr>
              <w:autoSpaceDE w:val="0"/>
              <w:autoSpaceDN w:val="0"/>
              <w:adjustRightInd w:val="0"/>
              <w:jc w:val="center"/>
              <w:rPr>
                <w:noProof/>
                <w:color w:val="000000"/>
                <w:lang w:val="en-US"/>
              </w:rPr>
            </w:pPr>
          </w:p>
        </w:tc>
        <w:tc>
          <w:tcPr>
            <w:tcW w:w="1417" w:type="dxa"/>
            <w:tcBorders>
              <w:top w:val="single" w:sz="4" w:space="0" w:color="auto"/>
              <w:left w:val="single" w:sz="4" w:space="0" w:color="auto"/>
              <w:bottom w:val="single" w:sz="4" w:space="0" w:color="auto"/>
              <w:right w:val="single" w:sz="4" w:space="0" w:color="auto"/>
            </w:tcBorders>
          </w:tcPr>
          <w:p w:rsidR="00F42A16" w:rsidRPr="00D20140" w:rsidRDefault="00F42A16" w:rsidP="005E2923">
            <w:pPr>
              <w:autoSpaceDE w:val="0"/>
              <w:autoSpaceDN w:val="0"/>
              <w:adjustRightInd w:val="0"/>
              <w:jc w:val="right"/>
              <w:rPr>
                <w:noProof/>
                <w:color w:val="000000"/>
                <w:lang w:val="en-US"/>
              </w:rPr>
            </w:pPr>
          </w:p>
        </w:tc>
        <w:tc>
          <w:tcPr>
            <w:tcW w:w="1701" w:type="dxa"/>
            <w:tcBorders>
              <w:top w:val="single" w:sz="4" w:space="0" w:color="auto"/>
              <w:left w:val="single" w:sz="4" w:space="0" w:color="auto"/>
              <w:bottom w:val="single" w:sz="4" w:space="0" w:color="auto"/>
              <w:right w:val="single" w:sz="4" w:space="0" w:color="auto"/>
            </w:tcBorders>
          </w:tcPr>
          <w:p w:rsidR="00F42A16" w:rsidRPr="00D20140" w:rsidRDefault="00F42A16" w:rsidP="005E2923">
            <w:pPr>
              <w:autoSpaceDE w:val="0"/>
              <w:autoSpaceDN w:val="0"/>
              <w:adjustRightInd w:val="0"/>
              <w:jc w:val="right"/>
              <w:rPr>
                <w:noProof/>
                <w:color w:val="000000"/>
                <w:lang w:val="en-US"/>
              </w:rPr>
            </w:pPr>
          </w:p>
        </w:tc>
        <w:tc>
          <w:tcPr>
            <w:tcW w:w="1843" w:type="dxa"/>
            <w:tcBorders>
              <w:top w:val="single" w:sz="4" w:space="0" w:color="auto"/>
              <w:left w:val="single" w:sz="4" w:space="0" w:color="auto"/>
              <w:bottom w:val="single" w:sz="4" w:space="0" w:color="auto"/>
              <w:right w:val="single" w:sz="4" w:space="0" w:color="auto"/>
            </w:tcBorders>
          </w:tcPr>
          <w:p w:rsidR="00F42A16" w:rsidRPr="00D20140" w:rsidRDefault="00F42A16" w:rsidP="005E2923">
            <w:pPr>
              <w:autoSpaceDE w:val="0"/>
              <w:autoSpaceDN w:val="0"/>
              <w:adjustRightInd w:val="0"/>
              <w:jc w:val="right"/>
              <w:rPr>
                <w:noProof/>
                <w:color w:val="000000"/>
                <w:lang w:val="en-US"/>
              </w:rPr>
            </w:pPr>
          </w:p>
        </w:tc>
        <w:tc>
          <w:tcPr>
            <w:tcW w:w="1985" w:type="dxa"/>
            <w:tcBorders>
              <w:top w:val="single" w:sz="4" w:space="0" w:color="auto"/>
              <w:left w:val="single" w:sz="4" w:space="0" w:color="auto"/>
              <w:bottom w:val="single" w:sz="4" w:space="0" w:color="auto"/>
              <w:right w:val="single" w:sz="4" w:space="0" w:color="auto"/>
            </w:tcBorders>
          </w:tcPr>
          <w:p w:rsidR="00F42A16" w:rsidRPr="00D20140" w:rsidRDefault="00F42A16" w:rsidP="005E2923">
            <w:pPr>
              <w:autoSpaceDE w:val="0"/>
              <w:autoSpaceDN w:val="0"/>
              <w:adjustRightInd w:val="0"/>
              <w:jc w:val="right"/>
              <w:rPr>
                <w:noProof/>
                <w:color w:val="000000"/>
                <w:lang w:val="en-US"/>
              </w:rPr>
            </w:pPr>
          </w:p>
        </w:tc>
      </w:tr>
      <w:tr w:rsidR="00F42A16" w:rsidRPr="00D20140" w:rsidTr="00B56835">
        <w:trPr>
          <w:trHeight w:val="420"/>
        </w:trPr>
        <w:tc>
          <w:tcPr>
            <w:tcW w:w="569" w:type="dxa"/>
            <w:tcBorders>
              <w:top w:val="single" w:sz="4" w:space="0" w:color="auto"/>
            </w:tcBorders>
          </w:tcPr>
          <w:p w:rsidR="00F42A16" w:rsidRPr="00450999" w:rsidRDefault="00F42A16" w:rsidP="005E2923">
            <w:pPr>
              <w:autoSpaceDE w:val="0"/>
              <w:autoSpaceDN w:val="0"/>
              <w:adjustRightInd w:val="0"/>
              <w:jc w:val="center"/>
              <w:rPr>
                <w:noProof/>
                <w:color w:val="000000"/>
              </w:rPr>
            </w:pPr>
          </w:p>
        </w:tc>
        <w:tc>
          <w:tcPr>
            <w:tcW w:w="2389" w:type="dxa"/>
            <w:tcBorders>
              <w:top w:val="single" w:sz="4" w:space="0" w:color="auto"/>
            </w:tcBorders>
            <w:vAlign w:val="center"/>
          </w:tcPr>
          <w:p w:rsidR="00F42A16" w:rsidRPr="00F42A16" w:rsidRDefault="00F42A16" w:rsidP="00F42A16">
            <w:pPr>
              <w:pStyle w:val="TableContents"/>
              <w:rPr>
                <w:lang w:val="sr-Latn-CS"/>
              </w:rPr>
            </w:pPr>
            <w:r w:rsidRPr="00F42A16">
              <w:rPr>
                <w:lang w:val="sr-Latn-CS"/>
              </w:rPr>
              <w:t>Дифузор за убризгавање натријум хипохлорита</w:t>
            </w:r>
          </w:p>
        </w:tc>
        <w:tc>
          <w:tcPr>
            <w:tcW w:w="1750" w:type="dxa"/>
            <w:tcBorders>
              <w:top w:val="single" w:sz="4" w:space="0" w:color="auto"/>
            </w:tcBorders>
          </w:tcPr>
          <w:p w:rsidR="00F42A16" w:rsidRPr="00F42A16" w:rsidRDefault="00F42A16" w:rsidP="005E2923">
            <w:pPr>
              <w:autoSpaceDE w:val="0"/>
              <w:autoSpaceDN w:val="0"/>
              <w:adjustRightInd w:val="0"/>
              <w:jc w:val="center"/>
              <w:rPr>
                <w:noProof/>
                <w:color w:val="000000"/>
                <w:lang w:val="sr-Cyrl-RS"/>
              </w:rPr>
            </w:pPr>
            <w:r>
              <w:rPr>
                <w:noProof/>
                <w:color w:val="000000"/>
                <w:lang w:val="sr-Cyrl-RS"/>
              </w:rPr>
              <w:t>ком</w:t>
            </w:r>
          </w:p>
        </w:tc>
        <w:tc>
          <w:tcPr>
            <w:tcW w:w="1227" w:type="dxa"/>
            <w:tcBorders>
              <w:top w:val="single" w:sz="4" w:space="0" w:color="auto"/>
            </w:tcBorders>
          </w:tcPr>
          <w:p w:rsidR="00F42A16" w:rsidRPr="00F42A16" w:rsidRDefault="00F42A16" w:rsidP="005E2923">
            <w:pPr>
              <w:autoSpaceDE w:val="0"/>
              <w:autoSpaceDN w:val="0"/>
              <w:adjustRightInd w:val="0"/>
              <w:jc w:val="center"/>
              <w:rPr>
                <w:noProof/>
                <w:color w:val="000000"/>
                <w:lang w:val="sr-Cyrl-RS"/>
              </w:rPr>
            </w:pPr>
            <w:r>
              <w:rPr>
                <w:noProof/>
                <w:color w:val="000000"/>
                <w:lang w:val="sr-Cyrl-RS"/>
              </w:rPr>
              <w:t>2</w:t>
            </w:r>
          </w:p>
        </w:tc>
        <w:tc>
          <w:tcPr>
            <w:tcW w:w="2410" w:type="dxa"/>
            <w:tcBorders>
              <w:top w:val="single" w:sz="4" w:space="0" w:color="auto"/>
            </w:tcBorders>
          </w:tcPr>
          <w:p w:rsidR="00F42A16" w:rsidRPr="00D20140" w:rsidRDefault="00F42A16" w:rsidP="005E2923">
            <w:pPr>
              <w:autoSpaceDE w:val="0"/>
              <w:autoSpaceDN w:val="0"/>
              <w:adjustRightInd w:val="0"/>
              <w:jc w:val="center"/>
              <w:rPr>
                <w:noProof/>
                <w:color w:val="000000"/>
                <w:lang w:val="en-US"/>
              </w:rPr>
            </w:pPr>
          </w:p>
        </w:tc>
        <w:tc>
          <w:tcPr>
            <w:tcW w:w="1417" w:type="dxa"/>
            <w:tcBorders>
              <w:top w:val="single" w:sz="4" w:space="0" w:color="auto"/>
            </w:tcBorders>
          </w:tcPr>
          <w:p w:rsidR="00F42A16" w:rsidRPr="00D20140" w:rsidRDefault="00F42A16" w:rsidP="005E2923">
            <w:pPr>
              <w:autoSpaceDE w:val="0"/>
              <w:autoSpaceDN w:val="0"/>
              <w:adjustRightInd w:val="0"/>
              <w:jc w:val="right"/>
              <w:rPr>
                <w:noProof/>
                <w:color w:val="000000"/>
                <w:lang w:val="en-US"/>
              </w:rPr>
            </w:pPr>
          </w:p>
        </w:tc>
        <w:tc>
          <w:tcPr>
            <w:tcW w:w="1701" w:type="dxa"/>
            <w:tcBorders>
              <w:top w:val="single" w:sz="4" w:space="0" w:color="auto"/>
            </w:tcBorders>
          </w:tcPr>
          <w:p w:rsidR="00F42A16" w:rsidRPr="00D20140" w:rsidRDefault="00F42A16" w:rsidP="005E2923">
            <w:pPr>
              <w:autoSpaceDE w:val="0"/>
              <w:autoSpaceDN w:val="0"/>
              <w:adjustRightInd w:val="0"/>
              <w:jc w:val="right"/>
              <w:rPr>
                <w:noProof/>
                <w:color w:val="000000"/>
                <w:lang w:val="en-US"/>
              </w:rPr>
            </w:pPr>
          </w:p>
        </w:tc>
        <w:tc>
          <w:tcPr>
            <w:tcW w:w="1843" w:type="dxa"/>
            <w:tcBorders>
              <w:top w:val="single" w:sz="4" w:space="0" w:color="auto"/>
            </w:tcBorders>
          </w:tcPr>
          <w:p w:rsidR="00F42A16" w:rsidRPr="00D20140" w:rsidRDefault="00F42A16" w:rsidP="005E2923">
            <w:pPr>
              <w:autoSpaceDE w:val="0"/>
              <w:autoSpaceDN w:val="0"/>
              <w:adjustRightInd w:val="0"/>
              <w:jc w:val="right"/>
              <w:rPr>
                <w:noProof/>
                <w:color w:val="000000"/>
                <w:lang w:val="en-US"/>
              </w:rPr>
            </w:pPr>
          </w:p>
        </w:tc>
        <w:tc>
          <w:tcPr>
            <w:tcW w:w="1985" w:type="dxa"/>
            <w:tcBorders>
              <w:top w:val="single" w:sz="4" w:space="0" w:color="auto"/>
            </w:tcBorders>
          </w:tcPr>
          <w:p w:rsidR="00F42A16" w:rsidRPr="00D20140" w:rsidRDefault="00F42A16" w:rsidP="005E2923">
            <w:pPr>
              <w:autoSpaceDE w:val="0"/>
              <w:autoSpaceDN w:val="0"/>
              <w:adjustRightInd w:val="0"/>
              <w:jc w:val="right"/>
              <w:rPr>
                <w:noProof/>
                <w:color w:val="000000"/>
                <w:lang w:val="en-US"/>
              </w:rPr>
            </w:pPr>
          </w:p>
        </w:tc>
      </w:tr>
      <w:tr w:rsidR="00F42A16" w:rsidRPr="00D20140" w:rsidTr="00B56835">
        <w:trPr>
          <w:trHeight w:val="420"/>
        </w:trPr>
        <w:tc>
          <w:tcPr>
            <w:tcW w:w="569" w:type="dxa"/>
          </w:tcPr>
          <w:p w:rsidR="00F42A16" w:rsidRPr="00450999" w:rsidRDefault="00F42A16" w:rsidP="005E2923">
            <w:pPr>
              <w:autoSpaceDE w:val="0"/>
              <w:autoSpaceDN w:val="0"/>
              <w:adjustRightInd w:val="0"/>
              <w:jc w:val="center"/>
              <w:rPr>
                <w:noProof/>
                <w:color w:val="000000"/>
              </w:rPr>
            </w:pPr>
          </w:p>
        </w:tc>
        <w:tc>
          <w:tcPr>
            <w:tcW w:w="2389" w:type="dxa"/>
            <w:vAlign w:val="center"/>
          </w:tcPr>
          <w:p w:rsidR="00F42A16" w:rsidRPr="00F42A16" w:rsidRDefault="00F42A16" w:rsidP="00F42A16">
            <w:pPr>
              <w:pStyle w:val="TableContents"/>
              <w:rPr>
                <w:lang w:val="sr-Latn-CS"/>
              </w:rPr>
            </w:pPr>
            <w:r w:rsidRPr="00F42A16">
              <w:rPr>
                <w:lang w:val="sr-Latn-CS"/>
              </w:rPr>
              <w:t>Дифузор за узорковање резидуала</w:t>
            </w:r>
          </w:p>
        </w:tc>
        <w:tc>
          <w:tcPr>
            <w:tcW w:w="1750" w:type="dxa"/>
          </w:tcPr>
          <w:p w:rsidR="00F42A16" w:rsidRPr="00F42A16" w:rsidRDefault="00F42A16" w:rsidP="005E2923">
            <w:pPr>
              <w:autoSpaceDE w:val="0"/>
              <w:autoSpaceDN w:val="0"/>
              <w:adjustRightInd w:val="0"/>
              <w:jc w:val="center"/>
              <w:rPr>
                <w:noProof/>
                <w:color w:val="000000"/>
                <w:lang w:val="sr-Cyrl-RS"/>
              </w:rPr>
            </w:pPr>
            <w:r>
              <w:rPr>
                <w:noProof/>
                <w:color w:val="000000"/>
                <w:lang w:val="sr-Cyrl-RS"/>
              </w:rPr>
              <w:t>ком</w:t>
            </w:r>
          </w:p>
        </w:tc>
        <w:tc>
          <w:tcPr>
            <w:tcW w:w="1227" w:type="dxa"/>
          </w:tcPr>
          <w:p w:rsidR="00F42A16" w:rsidRPr="00F42A16" w:rsidRDefault="00F42A16" w:rsidP="005E2923">
            <w:pPr>
              <w:autoSpaceDE w:val="0"/>
              <w:autoSpaceDN w:val="0"/>
              <w:adjustRightInd w:val="0"/>
              <w:jc w:val="center"/>
              <w:rPr>
                <w:noProof/>
                <w:color w:val="000000"/>
                <w:lang w:val="sr-Cyrl-RS"/>
              </w:rPr>
            </w:pPr>
            <w:r>
              <w:rPr>
                <w:noProof/>
                <w:color w:val="000000"/>
                <w:lang w:val="sr-Cyrl-RS"/>
              </w:rPr>
              <w:t>1</w:t>
            </w:r>
          </w:p>
        </w:tc>
        <w:tc>
          <w:tcPr>
            <w:tcW w:w="2410" w:type="dxa"/>
          </w:tcPr>
          <w:p w:rsidR="00F42A16" w:rsidRPr="00D20140" w:rsidRDefault="00F42A16" w:rsidP="005E2923">
            <w:pPr>
              <w:autoSpaceDE w:val="0"/>
              <w:autoSpaceDN w:val="0"/>
              <w:adjustRightInd w:val="0"/>
              <w:jc w:val="center"/>
              <w:rPr>
                <w:noProof/>
                <w:color w:val="000000"/>
                <w:lang w:val="en-US"/>
              </w:rPr>
            </w:pPr>
          </w:p>
        </w:tc>
        <w:tc>
          <w:tcPr>
            <w:tcW w:w="1417" w:type="dxa"/>
          </w:tcPr>
          <w:p w:rsidR="00F42A16" w:rsidRPr="00D20140" w:rsidRDefault="00F42A16" w:rsidP="005E2923">
            <w:pPr>
              <w:autoSpaceDE w:val="0"/>
              <w:autoSpaceDN w:val="0"/>
              <w:adjustRightInd w:val="0"/>
              <w:jc w:val="right"/>
              <w:rPr>
                <w:noProof/>
                <w:color w:val="000000"/>
                <w:lang w:val="en-US"/>
              </w:rPr>
            </w:pPr>
          </w:p>
        </w:tc>
        <w:tc>
          <w:tcPr>
            <w:tcW w:w="1701" w:type="dxa"/>
          </w:tcPr>
          <w:p w:rsidR="00F42A16" w:rsidRPr="00D20140" w:rsidRDefault="00F42A16" w:rsidP="005E2923">
            <w:pPr>
              <w:autoSpaceDE w:val="0"/>
              <w:autoSpaceDN w:val="0"/>
              <w:adjustRightInd w:val="0"/>
              <w:jc w:val="right"/>
              <w:rPr>
                <w:noProof/>
                <w:color w:val="000000"/>
                <w:lang w:val="en-US"/>
              </w:rPr>
            </w:pPr>
          </w:p>
        </w:tc>
        <w:tc>
          <w:tcPr>
            <w:tcW w:w="1843" w:type="dxa"/>
          </w:tcPr>
          <w:p w:rsidR="00F42A16" w:rsidRPr="00D20140" w:rsidRDefault="00F42A16" w:rsidP="005E2923">
            <w:pPr>
              <w:autoSpaceDE w:val="0"/>
              <w:autoSpaceDN w:val="0"/>
              <w:adjustRightInd w:val="0"/>
              <w:jc w:val="right"/>
              <w:rPr>
                <w:noProof/>
                <w:color w:val="000000"/>
                <w:lang w:val="en-US"/>
              </w:rPr>
            </w:pPr>
          </w:p>
        </w:tc>
        <w:tc>
          <w:tcPr>
            <w:tcW w:w="1985" w:type="dxa"/>
          </w:tcPr>
          <w:p w:rsidR="00F42A16" w:rsidRPr="00D20140" w:rsidRDefault="00F42A16" w:rsidP="005E2923">
            <w:pPr>
              <w:autoSpaceDE w:val="0"/>
              <w:autoSpaceDN w:val="0"/>
              <w:adjustRightInd w:val="0"/>
              <w:jc w:val="right"/>
              <w:rPr>
                <w:noProof/>
                <w:color w:val="000000"/>
                <w:lang w:val="en-US"/>
              </w:rPr>
            </w:pPr>
          </w:p>
        </w:tc>
      </w:tr>
      <w:tr w:rsidR="00F42A16" w:rsidRPr="00D20140" w:rsidTr="00B56835">
        <w:trPr>
          <w:trHeight w:val="420"/>
        </w:trPr>
        <w:tc>
          <w:tcPr>
            <w:tcW w:w="569" w:type="dxa"/>
          </w:tcPr>
          <w:p w:rsidR="00F42A16" w:rsidRPr="00450999" w:rsidRDefault="00F42A16" w:rsidP="005E2923">
            <w:pPr>
              <w:autoSpaceDE w:val="0"/>
              <w:autoSpaceDN w:val="0"/>
              <w:adjustRightInd w:val="0"/>
              <w:jc w:val="center"/>
              <w:rPr>
                <w:noProof/>
                <w:color w:val="000000"/>
              </w:rPr>
            </w:pPr>
          </w:p>
        </w:tc>
        <w:tc>
          <w:tcPr>
            <w:tcW w:w="2389" w:type="dxa"/>
            <w:vAlign w:val="center"/>
          </w:tcPr>
          <w:p w:rsidR="00F42A16" w:rsidRPr="00F42A16" w:rsidRDefault="00F42A16" w:rsidP="00F42A16">
            <w:pPr>
              <w:pStyle w:val="TableContents"/>
              <w:rPr>
                <w:lang w:val="sr-Latn-CS"/>
              </w:rPr>
            </w:pPr>
            <w:r w:rsidRPr="00F42A16">
              <w:rPr>
                <w:lang w:val="sr-Latn-CS"/>
              </w:rPr>
              <w:t>Енергетика</w:t>
            </w:r>
          </w:p>
        </w:tc>
        <w:tc>
          <w:tcPr>
            <w:tcW w:w="1750" w:type="dxa"/>
          </w:tcPr>
          <w:p w:rsidR="00F42A16" w:rsidRPr="00F42A16" w:rsidRDefault="00F42A16" w:rsidP="005E2923">
            <w:pPr>
              <w:autoSpaceDE w:val="0"/>
              <w:autoSpaceDN w:val="0"/>
              <w:adjustRightInd w:val="0"/>
              <w:jc w:val="center"/>
              <w:rPr>
                <w:noProof/>
                <w:color w:val="000000"/>
                <w:lang w:val="sr-Cyrl-RS"/>
              </w:rPr>
            </w:pPr>
            <w:r>
              <w:rPr>
                <w:noProof/>
                <w:color w:val="000000"/>
                <w:lang w:val="sr-Cyrl-RS"/>
              </w:rPr>
              <w:t>ком</w:t>
            </w:r>
          </w:p>
        </w:tc>
        <w:tc>
          <w:tcPr>
            <w:tcW w:w="1227" w:type="dxa"/>
          </w:tcPr>
          <w:p w:rsidR="00F42A16" w:rsidRPr="00F42A16" w:rsidRDefault="00F42A16" w:rsidP="005E2923">
            <w:pPr>
              <w:autoSpaceDE w:val="0"/>
              <w:autoSpaceDN w:val="0"/>
              <w:adjustRightInd w:val="0"/>
              <w:jc w:val="center"/>
              <w:rPr>
                <w:noProof/>
                <w:color w:val="000000"/>
                <w:lang w:val="sr-Cyrl-RS"/>
              </w:rPr>
            </w:pPr>
            <w:r>
              <w:rPr>
                <w:noProof/>
                <w:color w:val="000000"/>
                <w:lang w:val="sr-Cyrl-RS"/>
              </w:rPr>
              <w:t>1</w:t>
            </w:r>
          </w:p>
        </w:tc>
        <w:tc>
          <w:tcPr>
            <w:tcW w:w="2410" w:type="dxa"/>
          </w:tcPr>
          <w:p w:rsidR="00F42A16" w:rsidRPr="00D20140" w:rsidRDefault="00F42A16" w:rsidP="005E2923">
            <w:pPr>
              <w:autoSpaceDE w:val="0"/>
              <w:autoSpaceDN w:val="0"/>
              <w:adjustRightInd w:val="0"/>
              <w:jc w:val="center"/>
              <w:rPr>
                <w:noProof/>
                <w:color w:val="000000"/>
                <w:lang w:val="en-US"/>
              </w:rPr>
            </w:pPr>
          </w:p>
        </w:tc>
        <w:tc>
          <w:tcPr>
            <w:tcW w:w="1417" w:type="dxa"/>
          </w:tcPr>
          <w:p w:rsidR="00F42A16" w:rsidRPr="00D20140" w:rsidRDefault="00F42A16" w:rsidP="005E2923">
            <w:pPr>
              <w:autoSpaceDE w:val="0"/>
              <w:autoSpaceDN w:val="0"/>
              <w:adjustRightInd w:val="0"/>
              <w:jc w:val="right"/>
              <w:rPr>
                <w:noProof/>
                <w:color w:val="000000"/>
                <w:lang w:val="en-US"/>
              </w:rPr>
            </w:pPr>
          </w:p>
        </w:tc>
        <w:tc>
          <w:tcPr>
            <w:tcW w:w="1701" w:type="dxa"/>
          </w:tcPr>
          <w:p w:rsidR="00F42A16" w:rsidRPr="00D20140" w:rsidRDefault="00F42A16" w:rsidP="005E2923">
            <w:pPr>
              <w:autoSpaceDE w:val="0"/>
              <w:autoSpaceDN w:val="0"/>
              <w:adjustRightInd w:val="0"/>
              <w:jc w:val="right"/>
              <w:rPr>
                <w:noProof/>
                <w:color w:val="000000"/>
                <w:lang w:val="en-US"/>
              </w:rPr>
            </w:pPr>
          </w:p>
        </w:tc>
        <w:tc>
          <w:tcPr>
            <w:tcW w:w="1843" w:type="dxa"/>
          </w:tcPr>
          <w:p w:rsidR="00F42A16" w:rsidRPr="00D20140" w:rsidRDefault="00F42A16" w:rsidP="005E2923">
            <w:pPr>
              <w:autoSpaceDE w:val="0"/>
              <w:autoSpaceDN w:val="0"/>
              <w:adjustRightInd w:val="0"/>
              <w:jc w:val="right"/>
              <w:rPr>
                <w:noProof/>
                <w:color w:val="000000"/>
                <w:lang w:val="en-US"/>
              </w:rPr>
            </w:pPr>
          </w:p>
        </w:tc>
        <w:tc>
          <w:tcPr>
            <w:tcW w:w="1985" w:type="dxa"/>
          </w:tcPr>
          <w:p w:rsidR="00F42A16" w:rsidRPr="00D20140" w:rsidRDefault="00F42A16" w:rsidP="005E2923">
            <w:pPr>
              <w:autoSpaceDE w:val="0"/>
              <w:autoSpaceDN w:val="0"/>
              <w:adjustRightInd w:val="0"/>
              <w:jc w:val="right"/>
              <w:rPr>
                <w:noProof/>
                <w:color w:val="000000"/>
                <w:lang w:val="en-US"/>
              </w:rPr>
            </w:pPr>
          </w:p>
        </w:tc>
      </w:tr>
      <w:tr w:rsidR="00F42A16" w:rsidRPr="00D20140" w:rsidTr="00B56835">
        <w:trPr>
          <w:trHeight w:val="420"/>
        </w:trPr>
        <w:tc>
          <w:tcPr>
            <w:tcW w:w="569" w:type="dxa"/>
          </w:tcPr>
          <w:p w:rsidR="00F42A16" w:rsidRPr="00450999" w:rsidRDefault="00F42A16" w:rsidP="005E2923">
            <w:pPr>
              <w:autoSpaceDE w:val="0"/>
              <w:autoSpaceDN w:val="0"/>
              <w:adjustRightInd w:val="0"/>
              <w:jc w:val="center"/>
              <w:rPr>
                <w:noProof/>
                <w:color w:val="000000"/>
              </w:rPr>
            </w:pPr>
          </w:p>
        </w:tc>
        <w:tc>
          <w:tcPr>
            <w:tcW w:w="2389" w:type="dxa"/>
            <w:vAlign w:val="center"/>
          </w:tcPr>
          <w:p w:rsidR="00F42A16" w:rsidRPr="00F42A16" w:rsidRDefault="00F42A16" w:rsidP="00F42A16">
            <w:pPr>
              <w:pStyle w:val="TableContents"/>
              <w:rPr>
                <w:lang w:val="sr-Latn-CS"/>
              </w:rPr>
            </w:pPr>
            <w:r w:rsidRPr="00F42A16">
              <w:rPr>
                <w:lang w:val="sr-Latn-CS"/>
              </w:rPr>
              <w:t>Хидрауличне деонице</w:t>
            </w:r>
          </w:p>
        </w:tc>
        <w:tc>
          <w:tcPr>
            <w:tcW w:w="1750" w:type="dxa"/>
          </w:tcPr>
          <w:p w:rsidR="00F42A16" w:rsidRPr="00F42A16" w:rsidRDefault="00F42A16" w:rsidP="005E2923">
            <w:pPr>
              <w:autoSpaceDE w:val="0"/>
              <w:autoSpaceDN w:val="0"/>
              <w:adjustRightInd w:val="0"/>
              <w:jc w:val="center"/>
              <w:rPr>
                <w:noProof/>
                <w:color w:val="000000"/>
                <w:lang w:val="sr-Cyrl-RS"/>
              </w:rPr>
            </w:pPr>
            <w:r>
              <w:rPr>
                <w:noProof/>
                <w:color w:val="000000"/>
                <w:lang w:val="sr-Cyrl-RS"/>
              </w:rPr>
              <w:t>ком</w:t>
            </w:r>
          </w:p>
        </w:tc>
        <w:tc>
          <w:tcPr>
            <w:tcW w:w="1227" w:type="dxa"/>
          </w:tcPr>
          <w:p w:rsidR="00F42A16" w:rsidRPr="00F42A16" w:rsidRDefault="00F42A16" w:rsidP="005E2923">
            <w:pPr>
              <w:autoSpaceDE w:val="0"/>
              <w:autoSpaceDN w:val="0"/>
              <w:adjustRightInd w:val="0"/>
              <w:jc w:val="center"/>
              <w:rPr>
                <w:noProof/>
                <w:color w:val="000000"/>
                <w:lang w:val="sr-Cyrl-RS"/>
              </w:rPr>
            </w:pPr>
            <w:r>
              <w:rPr>
                <w:noProof/>
                <w:color w:val="000000"/>
                <w:lang w:val="sr-Cyrl-RS"/>
              </w:rPr>
              <w:t>1</w:t>
            </w:r>
          </w:p>
        </w:tc>
        <w:tc>
          <w:tcPr>
            <w:tcW w:w="2410" w:type="dxa"/>
          </w:tcPr>
          <w:p w:rsidR="00F42A16" w:rsidRPr="00D20140" w:rsidRDefault="00F42A16" w:rsidP="005E2923">
            <w:pPr>
              <w:autoSpaceDE w:val="0"/>
              <w:autoSpaceDN w:val="0"/>
              <w:adjustRightInd w:val="0"/>
              <w:jc w:val="center"/>
              <w:rPr>
                <w:noProof/>
                <w:color w:val="000000"/>
                <w:lang w:val="en-US"/>
              </w:rPr>
            </w:pPr>
          </w:p>
        </w:tc>
        <w:tc>
          <w:tcPr>
            <w:tcW w:w="1417" w:type="dxa"/>
          </w:tcPr>
          <w:p w:rsidR="00F42A16" w:rsidRPr="00D20140" w:rsidRDefault="00F42A16" w:rsidP="005E2923">
            <w:pPr>
              <w:autoSpaceDE w:val="0"/>
              <w:autoSpaceDN w:val="0"/>
              <w:adjustRightInd w:val="0"/>
              <w:jc w:val="right"/>
              <w:rPr>
                <w:noProof/>
                <w:color w:val="000000"/>
                <w:lang w:val="en-US"/>
              </w:rPr>
            </w:pPr>
          </w:p>
        </w:tc>
        <w:tc>
          <w:tcPr>
            <w:tcW w:w="1701" w:type="dxa"/>
          </w:tcPr>
          <w:p w:rsidR="00F42A16" w:rsidRPr="00D20140" w:rsidRDefault="00F42A16" w:rsidP="005E2923">
            <w:pPr>
              <w:autoSpaceDE w:val="0"/>
              <w:autoSpaceDN w:val="0"/>
              <w:adjustRightInd w:val="0"/>
              <w:jc w:val="right"/>
              <w:rPr>
                <w:noProof/>
                <w:color w:val="000000"/>
                <w:lang w:val="en-US"/>
              </w:rPr>
            </w:pPr>
          </w:p>
        </w:tc>
        <w:tc>
          <w:tcPr>
            <w:tcW w:w="1843" w:type="dxa"/>
          </w:tcPr>
          <w:p w:rsidR="00F42A16" w:rsidRPr="00D20140" w:rsidRDefault="00F42A16" w:rsidP="005E2923">
            <w:pPr>
              <w:autoSpaceDE w:val="0"/>
              <w:autoSpaceDN w:val="0"/>
              <w:adjustRightInd w:val="0"/>
              <w:jc w:val="right"/>
              <w:rPr>
                <w:noProof/>
                <w:color w:val="000000"/>
                <w:lang w:val="en-US"/>
              </w:rPr>
            </w:pPr>
          </w:p>
        </w:tc>
        <w:tc>
          <w:tcPr>
            <w:tcW w:w="1985" w:type="dxa"/>
          </w:tcPr>
          <w:p w:rsidR="00F42A16" w:rsidRPr="00D20140" w:rsidRDefault="00F42A16" w:rsidP="005E2923">
            <w:pPr>
              <w:autoSpaceDE w:val="0"/>
              <w:autoSpaceDN w:val="0"/>
              <w:adjustRightInd w:val="0"/>
              <w:jc w:val="right"/>
              <w:rPr>
                <w:noProof/>
                <w:color w:val="000000"/>
                <w:lang w:val="en-US"/>
              </w:rPr>
            </w:pPr>
          </w:p>
        </w:tc>
      </w:tr>
      <w:tr w:rsidR="00F42A16" w:rsidRPr="00D20140" w:rsidTr="00B56835">
        <w:trPr>
          <w:trHeight w:val="420"/>
        </w:trPr>
        <w:tc>
          <w:tcPr>
            <w:tcW w:w="569" w:type="dxa"/>
          </w:tcPr>
          <w:p w:rsidR="00F42A16" w:rsidRPr="00450999" w:rsidRDefault="00F42A16" w:rsidP="005E2923">
            <w:pPr>
              <w:autoSpaceDE w:val="0"/>
              <w:autoSpaceDN w:val="0"/>
              <w:adjustRightInd w:val="0"/>
              <w:jc w:val="center"/>
              <w:rPr>
                <w:noProof/>
                <w:color w:val="000000"/>
              </w:rPr>
            </w:pPr>
          </w:p>
        </w:tc>
        <w:tc>
          <w:tcPr>
            <w:tcW w:w="2389" w:type="dxa"/>
            <w:vAlign w:val="center"/>
          </w:tcPr>
          <w:p w:rsidR="00F42A16" w:rsidRPr="00F42A16" w:rsidRDefault="00F42A16" w:rsidP="00F42A16">
            <w:pPr>
              <w:pStyle w:val="TableContents"/>
              <w:rPr>
                <w:lang w:val="sr-Latn-CS"/>
              </w:rPr>
            </w:pPr>
            <w:r w:rsidRPr="00F42A16">
              <w:rPr>
                <w:lang w:val="sr-Latn-CS"/>
              </w:rPr>
              <w:t>Компензатор притиска</w:t>
            </w:r>
          </w:p>
        </w:tc>
        <w:tc>
          <w:tcPr>
            <w:tcW w:w="1750" w:type="dxa"/>
          </w:tcPr>
          <w:p w:rsidR="00F42A16" w:rsidRPr="00F42A16" w:rsidRDefault="00F42A16" w:rsidP="005E2923">
            <w:pPr>
              <w:autoSpaceDE w:val="0"/>
              <w:autoSpaceDN w:val="0"/>
              <w:adjustRightInd w:val="0"/>
              <w:jc w:val="center"/>
              <w:rPr>
                <w:noProof/>
                <w:color w:val="000000"/>
                <w:lang w:val="sr-Cyrl-RS"/>
              </w:rPr>
            </w:pPr>
            <w:r>
              <w:rPr>
                <w:noProof/>
                <w:color w:val="000000"/>
                <w:lang w:val="sr-Cyrl-RS"/>
              </w:rPr>
              <w:t>ком</w:t>
            </w:r>
          </w:p>
        </w:tc>
        <w:tc>
          <w:tcPr>
            <w:tcW w:w="1227" w:type="dxa"/>
          </w:tcPr>
          <w:p w:rsidR="00F42A16" w:rsidRPr="00F42A16" w:rsidRDefault="00F42A16" w:rsidP="005E2923">
            <w:pPr>
              <w:autoSpaceDE w:val="0"/>
              <w:autoSpaceDN w:val="0"/>
              <w:adjustRightInd w:val="0"/>
              <w:jc w:val="center"/>
              <w:rPr>
                <w:noProof/>
                <w:color w:val="000000"/>
                <w:lang w:val="sr-Cyrl-RS"/>
              </w:rPr>
            </w:pPr>
            <w:r>
              <w:rPr>
                <w:noProof/>
                <w:color w:val="000000"/>
                <w:lang w:val="sr-Cyrl-RS"/>
              </w:rPr>
              <w:t>2</w:t>
            </w:r>
          </w:p>
        </w:tc>
        <w:tc>
          <w:tcPr>
            <w:tcW w:w="2410" w:type="dxa"/>
          </w:tcPr>
          <w:p w:rsidR="00F42A16" w:rsidRPr="00D20140" w:rsidRDefault="00F42A16" w:rsidP="005E2923">
            <w:pPr>
              <w:autoSpaceDE w:val="0"/>
              <w:autoSpaceDN w:val="0"/>
              <w:adjustRightInd w:val="0"/>
              <w:jc w:val="center"/>
              <w:rPr>
                <w:noProof/>
                <w:color w:val="000000"/>
                <w:lang w:val="en-US"/>
              </w:rPr>
            </w:pPr>
          </w:p>
        </w:tc>
        <w:tc>
          <w:tcPr>
            <w:tcW w:w="1417" w:type="dxa"/>
          </w:tcPr>
          <w:p w:rsidR="00F42A16" w:rsidRPr="00D20140" w:rsidRDefault="00F42A16" w:rsidP="005E2923">
            <w:pPr>
              <w:autoSpaceDE w:val="0"/>
              <w:autoSpaceDN w:val="0"/>
              <w:adjustRightInd w:val="0"/>
              <w:jc w:val="right"/>
              <w:rPr>
                <w:noProof/>
                <w:color w:val="000000"/>
                <w:lang w:val="en-US"/>
              </w:rPr>
            </w:pPr>
          </w:p>
        </w:tc>
        <w:tc>
          <w:tcPr>
            <w:tcW w:w="1701" w:type="dxa"/>
          </w:tcPr>
          <w:p w:rsidR="00F42A16" w:rsidRPr="00D20140" w:rsidRDefault="00F42A16" w:rsidP="005E2923">
            <w:pPr>
              <w:autoSpaceDE w:val="0"/>
              <w:autoSpaceDN w:val="0"/>
              <w:adjustRightInd w:val="0"/>
              <w:jc w:val="right"/>
              <w:rPr>
                <w:noProof/>
                <w:color w:val="000000"/>
                <w:lang w:val="en-US"/>
              </w:rPr>
            </w:pPr>
          </w:p>
        </w:tc>
        <w:tc>
          <w:tcPr>
            <w:tcW w:w="1843" w:type="dxa"/>
          </w:tcPr>
          <w:p w:rsidR="00F42A16" w:rsidRPr="00D20140" w:rsidRDefault="00F42A16" w:rsidP="005E2923">
            <w:pPr>
              <w:autoSpaceDE w:val="0"/>
              <w:autoSpaceDN w:val="0"/>
              <w:adjustRightInd w:val="0"/>
              <w:jc w:val="right"/>
              <w:rPr>
                <w:noProof/>
                <w:color w:val="000000"/>
                <w:lang w:val="en-US"/>
              </w:rPr>
            </w:pPr>
          </w:p>
        </w:tc>
        <w:tc>
          <w:tcPr>
            <w:tcW w:w="1985" w:type="dxa"/>
          </w:tcPr>
          <w:p w:rsidR="00F42A16" w:rsidRPr="00D20140" w:rsidRDefault="00F42A16" w:rsidP="005E2923">
            <w:pPr>
              <w:autoSpaceDE w:val="0"/>
              <w:autoSpaceDN w:val="0"/>
              <w:adjustRightInd w:val="0"/>
              <w:jc w:val="right"/>
              <w:rPr>
                <w:noProof/>
                <w:color w:val="000000"/>
                <w:lang w:val="en-US"/>
              </w:rPr>
            </w:pPr>
          </w:p>
        </w:tc>
      </w:tr>
      <w:tr w:rsidR="00F42A16" w:rsidRPr="00D20140" w:rsidTr="00B56835">
        <w:trPr>
          <w:trHeight w:val="420"/>
        </w:trPr>
        <w:tc>
          <w:tcPr>
            <w:tcW w:w="569" w:type="dxa"/>
          </w:tcPr>
          <w:p w:rsidR="00F42A16" w:rsidRPr="00450999" w:rsidRDefault="00F42A16" w:rsidP="005E2923">
            <w:pPr>
              <w:autoSpaceDE w:val="0"/>
              <w:autoSpaceDN w:val="0"/>
              <w:adjustRightInd w:val="0"/>
              <w:jc w:val="center"/>
              <w:rPr>
                <w:noProof/>
                <w:color w:val="000000"/>
              </w:rPr>
            </w:pPr>
          </w:p>
        </w:tc>
        <w:tc>
          <w:tcPr>
            <w:tcW w:w="2389" w:type="dxa"/>
            <w:vAlign w:val="center"/>
          </w:tcPr>
          <w:p w:rsidR="00F42A16" w:rsidRPr="00F42A16" w:rsidRDefault="00F42A16" w:rsidP="00F42A16">
            <w:pPr>
              <w:pStyle w:val="TableContents"/>
              <w:rPr>
                <w:i/>
                <w:lang w:val="sr-Latn-CS"/>
              </w:rPr>
            </w:pPr>
            <w:r w:rsidRPr="00F42A16">
              <w:rPr>
                <w:lang w:val="sr-Latn-CS"/>
              </w:rPr>
              <w:t>Ручни вентил</w:t>
            </w:r>
          </w:p>
        </w:tc>
        <w:tc>
          <w:tcPr>
            <w:tcW w:w="1750" w:type="dxa"/>
          </w:tcPr>
          <w:p w:rsidR="00F42A16" w:rsidRPr="00F42A16" w:rsidRDefault="00F42A16" w:rsidP="005E2923">
            <w:pPr>
              <w:autoSpaceDE w:val="0"/>
              <w:autoSpaceDN w:val="0"/>
              <w:adjustRightInd w:val="0"/>
              <w:jc w:val="center"/>
              <w:rPr>
                <w:noProof/>
                <w:color w:val="000000"/>
                <w:lang w:val="sr-Cyrl-RS"/>
              </w:rPr>
            </w:pPr>
            <w:r>
              <w:rPr>
                <w:noProof/>
                <w:color w:val="000000"/>
                <w:lang w:val="sr-Cyrl-RS"/>
              </w:rPr>
              <w:t>ком</w:t>
            </w:r>
          </w:p>
        </w:tc>
        <w:tc>
          <w:tcPr>
            <w:tcW w:w="1227" w:type="dxa"/>
          </w:tcPr>
          <w:p w:rsidR="00F42A16" w:rsidRPr="00F42A16" w:rsidRDefault="00F42A16" w:rsidP="005E2923">
            <w:pPr>
              <w:autoSpaceDE w:val="0"/>
              <w:autoSpaceDN w:val="0"/>
              <w:adjustRightInd w:val="0"/>
              <w:jc w:val="center"/>
              <w:rPr>
                <w:noProof/>
                <w:color w:val="000000"/>
                <w:lang w:val="sr-Cyrl-RS"/>
              </w:rPr>
            </w:pPr>
            <w:r>
              <w:rPr>
                <w:noProof/>
                <w:color w:val="000000"/>
                <w:lang w:val="sr-Cyrl-RS"/>
              </w:rPr>
              <w:t>4</w:t>
            </w:r>
          </w:p>
        </w:tc>
        <w:tc>
          <w:tcPr>
            <w:tcW w:w="2410" w:type="dxa"/>
          </w:tcPr>
          <w:p w:rsidR="00F42A16" w:rsidRPr="00D20140" w:rsidRDefault="00F42A16" w:rsidP="005E2923">
            <w:pPr>
              <w:autoSpaceDE w:val="0"/>
              <w:autoSpaceDN w:val="0"/>
              <w:adjustRightInd w:val="0"/>
              <w:jc w:val="center"/>
              <w:rPr>
                <w:noProof/>
                <w:color w:val="000000"/>
                <w:lang w:val="en-US"/>
              </w:rPr>
            </w:pPr>
          </w:p>
        </w:tc>
        <w:tc>
          <w:tcPr>
            <w:tcW w:w="1417" w:type="dxa"/>
          </w:tcPr>
          <w:p w:rsidR="00F42A16" w:rsidRPr="00D20140" w:rsidRDefault="00F42A16" w:rsidP="005E2923">
            <w:pPr>
              <w:autoSpaceDE w:val="0"/>
              <w:autoSpaceDN w:val="0"/>
              <w:adjustRightInd w:val="0"/>
              <w:jc w:val="right"/>
              <w:rPr>
                <w:noProof/>
                <w:color w:val="000000"/>
                <w:lang w:val="en-US"/>
              </w:rPr>
            </w:pPr>
          </w:p>
        </w:tc>
        <w:tc>
          <w:tcPr>
            <w:tcW w:w="1701" w:type="dxa"/>
          </w:tcPr>
          <w:p w:rsidR="00F42A16" w:rsidRPr="00D20140" w:rsidRDefault="00F42A16" w:rsidP="005E2923">
            <w:pPr>
              <w:autoSpaceDE w:val="0"/>
              <w:autoSpaceDN w:val="0"/>
              <w:adjustRightInd w:val="0"/>
              <w:jc w:val="right"/>
              <w:rPr>
                <w:noProof/>
                <w:color w:val="000000"/>
                <w:lang w:val="en-US"/>
              </w:rPr>
            </w:pPr>
          </w:p>
        </w:tc>
        <w:tc>
          <w:tcPr>
            <w:tcW w:w="1843" w:type="dxa"/>
          </w:tcPr>
          <w:p w:rsidR="00F42A16" w:rsidRPr="00D20140" w:rsidRDefault="00F42A16" w:rsidP="005E2923">
            <w:pPr>
              <w:autoSpaceDE w:val="0"/>
              <w:autoSpaceDN w:val="0"/>
              <w:adjustRightInd w:val="0"/>
              <w:jc w:val="right"/>
              <w:rPr>
                <w:noProof/>
                <w:color w:val="000000"/>
                <w:lang w:val="en-US"/>
              </w:rPr>
            </w:pPr>
          </w:p>
        </w:tc>
        <w:tc>
          <w:tcPr>
            <w:tcW w:w="1985" w:type="dxa"/>
          </w:tcPr>
          <w:p w:rsidR="00F42A16" w:rsidRPr="00D20140" w:rsidRDefault="00F42A16" w:rsidP="005E2923">
            <w:pPr>
              <w:autoSpaceDE w:val="0"/>
              <w:autoSpaceDN w:val="0"/>
              <w:adjustRightInd w:val="0"/>
              <w:jc w:val="right"/>
              <w:rPr>
                <w:noProof/>
                <w:color w:val="000000"/>
                <w:lang w:val="en-US"/>
              </w:rPr>
            </w:pPr>
          </w:p>
        </w:tc>
      </w:tr>
      <w:tr w:rsidR="00DE69A2" w:rsidRPr="00D20140" w:rsidTr="00B56835">
        <w:trPr>
          <w:trHeight w:val="420"/>
        </w:trPr>
        <w:tc>
          <w:tcPr>
            <w:tcW w:w="569" w:type="dxa"/>
          </w:tcPr>
          <w:p w:rsidR="00DE69A2" w:rsidRPr="00D20140" w:rsidRDefault="00DE69A2" w:rsidP="00DC6AAE">
            <w:pPr>
              <w:autoSpaceDE w:val="0"/>
              <w:autoSpaceDN w:val="0"/>
              <w:adjustRightInd w:val="0"/>
              <w:jc w:val="center"/>
              <w:rPr>
                <w:b/>
                <w:bCs/>
                <w:noProof/>
                <w:color w:val="000000"/>
              </w:rPr>
            </w:pPr>
            <w:r>
              <w:rPr>
                <w:b/>
                <w:bCs/>
                <w:noProof/>
                <w:color w:val="000000"/>
              </w:rPr>
              <w:t>II</w:t>
            </w:r>
          </w:p>
        </w:tc>
        <w:tc>
          <w:tcPr>
            <w:tcW w:w="7776" w:type="dxa"/>
            <w:gridSpan w:val="4"/>
          </w:tcPr>
          <w:p w:rsidR="00DE69A2" w:rsidRPr="00AE1407" w:rsidRDefault="00DE69A2" w:rsidP="00DC6AAE">
            <w:pPr>
              <w:autoSpaceDE w:val="0"/>
              <w:autoSpaceDN w:val="0"/>
              <w:adjustRightInd w:val="0"/>
              <w:jc w:val="right"/>
              <w:rPr>
                <w:b/>
                <w:bCs/>
                <w:noProof/>
                <w:lang w:val="en-US"/>
              </w:rPr>
            </w:pPr>
            <w:r w:rsidRPr="00AE1407">
              <w:rPr>
                <w:b/>
                <w:bCs/>
                <w:noProof/>
                <w:lang w:val="en-US"/>
              </w:rPr>
              <w:t>УКУПНА ВРЕДНОСТ ПОНУДЕ</w:t>
            </w:r>
            <w:r w:rsidRPr="00AE1407">
              <w:rPr>
                <w:b/>
                <w:bCs/>
                <w:noProof/>
              </w:rPr>
              <w:t xml:space="preserve"> БЕЗ ПДВ-а</w:t>
            </w:r>
            <w:r w:rsidRPr="00AE1407">
              <w:rPr>
                <w:b/>
                <w:bCs/>
                <w:noProof/>
                <w:lang w:val="en-US"/>
              </w:rPr>
              <w:t>:</w:t>
            </w:r>
          </w:p>
        </w:tc>
        <w:tc>
          <w:tcPr>
            <w:tcW w:w="1417" w:type="dxa"/>
          </w:tcPr>
          <w:p w:rsidR="00DE69A2" w:rsidRPr="00D20140" w:rsidRDefault="00DE69A2" w:rsidP="005E2923">
            <w:pPr>
              <w:autoSpaceDE w:val="0"/>
              <w:autoSpaceDN w:val="0"/>
              <w:adjustRightInd w:val="0"/>
              <w:jc w:val="right"/>
              <w:rPr>
                <w:noProof/>
                <w:color w:val="000000"/>
                <w:lang w:val="en-US"/>
              </w:rPr>
            </w:pPr>
          </w:p>
        </w:tc>
        <w:tc>
          <w:tcPr>
            <w:tcW w:w="1701" w:type="dxa"/>
          </w:tcPr>
          <w:p w:rsidR="00DE69A2" w:rsidRPr="00D20140" w:rsidRDefault="00DE69A2" w:rsidP="005E2923">
            <w:pPr>
              <w:autoSpaceDE w:val="0"/>
              <w:autoSpaceDN w:val="0"/>
              <w:adjustRightInd w:val="0"/>
              <w:jc w:val="right"/>
              <w:rPr>
                <w:noProof/>
                <w:color w:val="000000"/>
                <w:lang w:val="en-US"/>
              </w:rPr>
            </w:pPr>
          </w:p>
        </w:tc>
        <w:tc>
          <w:tcPr>
            <w:tcW w:w="1843" w:type="dxa"/>
          </w:tcPr>
          <w:p w:rsidR="00DE69A2" w:rsidRPr="00D20140" w:rsidRDefault="00DE69A2" w:rsidP="005E2923">
            <w:pPr>
              <w:autoSpaceDE w:val="0"/>
              <w:autoSpaceDN w:val="0"/>
              <w:adjustRightInd w:val="0"/>
              <w:jc w:val="right"/>
              <w:rPr>
                <w:noProof/>
                <w:color w:val="000000"/>
                <w:lang w:val="en-US"/>
              </w:rPr>
            </w:pPr>
          </w:p>
        </w:tc>
        <w:tc>
          <w:tcPr>
            <w:tcW w:w="1985" w:type="dxa"/>
          </w:tcPr>
          <w:p w:rsidR="00DE69A2" w:rsidRPr="00D20140" w:rsidRDefault="00DE69A2" w:rsidP="005E2923">
            <w:pPr>
              <w:autoSpaceDE w:val="0"/>
              <w:autoSpaceDN w:val="0"/>
              <w:adjustRightInd w:val="0"/>
              <w:jc w:val="right"/>
              <w:rPr>
                <w:noProof/>
                <w:color w:val="000000"/>
                <w:lang w:val="en-US"/>
              </w:rPr>
            </w:pPr>
          </w:p>
        </w:tc>
      </w:tr>
      <w:tr w:rsidR="00DE69A2" w:rsidRPr="00D20140" w:rsidTr="00B56835">
        <w:trPr>
          <w:trHeight w:val="420"/>
        </w:trPr>
        <w:tc>
          <w:tcPr>
            <w:tcW w:w="569" w:type="dxa"/>
          </w:tcPr>
          <w:p w:rsidR="00DE69A2" w:rsidRPr="00D20140" w:rsidRDefault="00DE69A2" w:rsidP="00DC6AAE">
            <w:pPr>
              <w:autoSpaceDE w:val="0"/>
              <w:autoSpaceDN w:val="0"/>
              <w:adjustRightInd w:val="0"/>
              <w:jc w:val="center"/>
              <w:rPr>
                <w:b/>
                <w:bCs/>
                <w:noProof/>
                <w:color w:val="000000"/>
                <w:lang w:val="en-US"/>
              </w:rPr>
            </w:pPr>
            <w:r>
              <w:rPr>
                <w:b/>
                <w:bCs/>
                <w:noProof/>
                <w:color w:val="000000"/>
                <w:lang w:val="en-US"/>
              </w:rPr>
              <w:t>III</w:t>
            </w:r>
          </w:p>
        </w:tc>
        <w:tc>
          <w:tcPr>
            <w:tcW w:w="7776" w:type="dxa"/>
            <w:gridSpan w:val="4"/>
          </w:tcPr>
          <w:p w:rsidR="00DE69A2" w:rsidRPr="00AE1407" w:rsidRDefault="00DE69A2" w:rsidP="00DC6AAE">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1417" w:type="dxa"/>
          </w:tcPr>
          <w:p w:rsidR="00DE69A2" w:rsidRPr="00D20140" w:rsidRDefault="00DE69A2" w:rsidP="005E2923">
            <w:pPr>
              <w:autoSpaceDE w:val="0"/>
              <w:autoSpaceDN w:val="0"/>
              <w:adjustRightInd w:val="0"/>
              <w:jc w:val="right"/>
              <w:rPr>
                <w:noProof/>
                <w:color w:val="000000"/>
                <w:lang w:val="en-US"/>
              </w:rPr>
            </w:pPr>
          </w:p>
        </w:tc>
        <w:tc>
          <w:tcPr>
            <w:tcW w:w="1701" w:type="dxa"/>
          </w:tcPr>
          <w:p w:rsidR="00DE69A2" w:rsidRPr="00D20140" w:rsidRDefault="00DE69A2" w:rsidP="005E2923">
            <w:pPr>
              <w:autoSpaceDE w:val="0"/>
              <w:autoSpaceDN w:val="0"/>
              <w:adjustRightInd w:val="0"/>
              <w:jc w:val="right"/>
              <w:rPr>
                <w:noProof/>
                <w:color w:val="000000"/>
                <w:lang w:val="en-US"/>
              </w:rPr>
            </w:pPr>
          </w:p>
        </w:tc>
        <w:tc>
          <w:tcPr>
            <w:tcW w:w="1843" w:type="dxa"/>
          </w:tcPr>
          <w:p w:rsidR="00DE69A2" w:rsidRPr="00D20140" w:rsidRDefault="00DE69A2" w:rsidP="005E2923">
            <w:pPr>
              <w:autoSpaceDE w:val="0"/>
              <w:autoSpaceDN w:val="0"/>
              <w:adjustRightInd w:val="0"/>
              <w:jc w:val="right"/>
              <w:rPr>
                <w:noProof/>
                <w:color w:val="000000"/>
                <w:lang w:val="en-US"/>
              </w:rPr>
            </w:pPr>
          </w:p>
        </w:tc>
        <w:tc>
          <w:tcPr>
            <w:tcW w:w="1985" w:type="dxa"/>
          </w:tcPr>
          <w:p w:rsidR="00DE69A2" w:rsidRPr="00D20140" w:rsidRDefault="00DE69A2" w:rsidP="005E2923">
            <w:pPr>
              <w:autoSpaceDE w:val="0"/>
              <w:autoSpaceDN w:val="0"/>
              <w:adjustRightInd w:val="0"/>
              <w:jc w:val="right"/>
              <w:rPr>
                <w:noProof/>
                <w:color w:val="000000"/>
                <w:lang w:val="en-US"/>
              </w:rPr>
            </w:pPr>
          </w:p>
        </w:tc>
      </w:tr>
      <w:tr w:rsidR="00DE69A2" w:rsidRPr="00D20140" w:rsidTr="00B56835">
        <w:trPr>
          <w:trHeight w:val="420"/>
        </w:trPr>
        <w:tc>
          <w:tcPr>
            <w:tcW w:w="569" w:type="dxa"/>
          </w:tcPr>
          <w:p w:rsidR="00DE69A2" w:rsidRPr="00D20140" w:rsidRDefault="00DE69A2" w:rsidP="00DC6AAE">
            <w:pPr>
              <w:autoSpaceDE w:val="0"/>
              <w:autoSpaceDN w:val="0"/>
              <w:adjustRightInd w:val="0"/>
              <w:jc w:val="center"/>
              <w:rPr>
                <w:b/>
                <w:bCs/>
                <w:noProof/>
                <w:color w:val="000000"/>
                <w:lang w:val="en-US"/>
              </w:rPr>
            </w:pPr>
            <w:r>
              <w:rPr>
                <w:b/>
                <w:bCs/>
                <w:noProof/>
                <w:color w:val="000000"/>
                <w:lang w:val="en-US"/>
              </w:rPr>
              <w:t>IV</w:t>
            </w:r>
          </w:p>
        </w:tc>
        <w:tc>
          <w:tcPr>
            <w:tcW w:w="7776" w:type="dxa"/>
            <w:gridSpan w:val="4"/>
          </w:tcPr>
          <w:p w:rsidR="00DE69A2" w:rsidRPr="00AE1407" w:rsidRDefault="00DE69A2" w:rsidP="00DC6AAE">
            <w:pPr>
              <w:autoSpaceDE w:val="0"/>
              <w:autoSpaceDN w:val="0"/>
              <w:adjustRightInd w:val="0"/>
              <w:jc w:val="right"/>
              <w:rPr>
                <w:b/>
                <w:bCs/>
                <w:noProof/>
                <w:lang w:val="en-US"/>
              </w:rPr>
            </w:pPr>
            <w:r w:rsidRPr="00AE1407">
              <w:rPr>
                <w:b/>
                <w:bCs/>
                <w:noProof/>
                <w:lang w:val="en-US"/>
              </w:rPr>
              <w:t>УКУПНА ВРЕДНОСТ ПОНУДЕ СА ПДВ-ом:</w:t>
            </w:r>
          </w:p>
        </w:tc>
        <w:tc>
          <w:tcPr>
            <w:tcW w:w="1417" w:type="dxa"/>
          </w:tcPr>
          <w:p w:rsidR="00DE69A2" w:rsidRPr="00D20140" w:rsidRDefault="00DE69A2" w:rsidP="005E2923">
            <w:pPr>
              <w:autoSpaceDE w:val="0"/>
              <w:autoSpaceDN w:val="0"/>
              <w:adjustRightInd w:val="0"/>
              <w:jc w:val="right"/>
              <w:rPr>
                <w:noProof/>
                <w:color w:val="000000"/>
                <w:lang w:val="en-US"/>
              </w:rPr>
            </w:pPr>
          </w:p>
        </w:tc>
        <w:tc>
          <w:tcPr>
            <w:tcW w:w="1701" w:type="dxa"/>
          </w:tcPr>
          <w:p w:rsidR="00DE69A2" w:rsidRPr="00D20140" w:rsidRDefault="00DE69A2" w:rsidP="005E2923">
            <w:pPr>
              <w:autoSpaceDE w:val="0"/>
              <w:autoSpaceDN w:val="0"/>
              <w:adjustRightInd w:val="0"/>
              <w:jc w:val="right"/>
              <w:rPr>
                <w:noProof/>
                <w:color w:val="000000"/>
                <w:lang w:val="en-US"/>
              </w:rPr>
            </w:pPr>
          </w:p>
        </w:tc>
        <w:tc>
          <w:tcPr>
            <w:tcW w:w="1843" w:type="dxa"/>
          </w:tcPr>
          <w:p w:rsidR="00DE69A2" w:rsidRPr="00D20140" w:rsidRDefault="00DE69A2" w:rsidP="005E2923">
            <w:pPr>
              <w:autoSpaceDE w:val="0"/>
              <w:autoSpaceDN w:val="0"/>
              <w:adjustRightInd w:val="0"/>
              <w:jc w:val="right"/>
              <w:rPr>
                <w:noProof/>
                <w:color w:val="000000"/>
                <w:lang w:val="en-US"/>
              </w:rPr>
            </w:pPr>
          </w:p>
        </w:tc>
        <w:tc>
          <w:tcPr>
            <w:tcW w:w="1985" w:type="dxa"/>
          </w:tcPr>
          <w:p w:rsidR="00DE69A2" w:rsidRPr="00D20140" w:rsidRDefault="00DE69A2" w:rsidP="005E2923">
            <w:pPr>
              <w:autoSpaceDE w:val="0"/>
              <w:autoSpaceDN w:val="0"/>
              <w:adjustRightInd w:val="0"/>
              <w:jc w:val="right"/>
              <w:rPr>
                <w:noProof/>
                <w:color w:val="000000"/>
                <w:lang w:val="en-US"/>
              </w:rPr>
            </w:pPr>
          </w:p>
        </w:tc>
      </w:tr>
    </w:tbl>
    <w:p w:rsidR="005E2923" w:rsidRDefault="005E2923" w:rsidP="002D5B2C">
      <w:pPr>
        <w:pStyle w:val="BodyText"/>
        <w:rPr>
          <w:noProof/>
          <w:szCs w:val="24"/>
        </w:rPr>
      </w:pPr>
    </w:p>
    <w:p w:rsidR="00531A8A" w:rsidRDefault="00531A8A" w:rsidP="00531A8A">
      <w:pPr>
        <w:pStyle w:val="BodyText"/>
        <w:ind w:left="6480"/>
        <w:rPr>
          <w:noProof/>
          <w:szCs w:val="24"/>
        </w:rPr>
      </w:pPr>
    </w:p>
    <w:p w:rsidR="00531A8A" w:rsidRPr="002D5B2C" w:rsidRDefault="00531A8A" w:rsidP="00531A8A">
      <w:pPr>
        <w:pStyle w:val="BodyText"/>
        <w:ind w:left="6480"/>
        <w:rPr>
          <w:noProof/>
          <w:szCs w:val="24"/>
        </w:rPr>
      </w:pPr>
      <w:r w:rsidRPr="002D5B2C">
        <w:rPr>
          <w:noProof/>
          <w:szCs w:val="24"/>
        </w:rPr>
        <w:t>М.П.</w:t>
      </w:r>
      <w:r>
        <w:rPr>
          <w:noProof/>
          <w:szCs w:val="24"/>
        </w:rPr>
        <w:t xml:space="preserve"> </w:t>
      </w:r>
      <w:r w:rsidRPr="002D5B2C">
        <w:rPr>
          <w:noProof/>
          <w:szCs w:val="24"/>
        </w:rPr>
        <w:t xml:space="preserve"> </w:t>
      </w:r>
      <w:r>
        <w:rPr>
          <w:noProof/>
          <w:szCs w:val="24"/>
        </w:rPr>
        <w:tab/>
      </w:r>
      <w:r>
        <w:rPr>
          <w:noProof/>
          <w:szCs w:val="24"/>
        </w:rPr>
        <w:tab/>
      </w:r>
    </w:p>
    <w:p w:rsidR="00531A8A" w:rsidRDefault="00531A8A" w:rsidP="00531A8A">
      <w:pPr>
        <w:pStyle w:val="BodyText"/>
        <w:rPr>
          <w:noProof/>
          <w:szCs w:val="24"/>
        </w:rPr>
      </w:pPr>
    </w:p>
    <w:p w:rsidR="00531A8A" w:rsidRPr="002D5B2C" w:rsidRDefault="00531A8A" w:rsidP="00531A8A">
      <w:pPr>
        <w:pStyle w:val="BodyText"/>
        <w:rPr>
          <w:noProof/>
          <w:szCs w:val="24"/>
        </w:rPr>
      </w:pPr>
      <w:r>
        <w:rPr>
          <w:noProof/>
          <w:szCs w:val="24"/>
        </w:rPr>
        <w:tab/>
      </w:r>
      <w:r>
        <w:rPr>
          <w:noProof/>
          <w:szCs w:val="24"/>
        </w:rPr>
        <w:tab/>
      </w:r>
      <w:r>
        <w:rPr>
          <w:noProof/>
          <w:szCs w:val="24"/>
        </w:rPr>
        <w:tab/>
      </w:r>
      <w:r>
        <w:rPr>
          <w:noProof/>
          <w:szCs w:val="24"/>
        </w:rPr>
        <w:tab/>
      </w:r>
      <w:r>
        <w:rPr>
          <w:noProof/>
          <w:szCs w:val="24"/>
        </w:rPr>
        <w:tab/>
      </w:r>
      <w:r>
        <w:rPr>
          <w:noProof/>
          <w:szCs w:val="24"/>
        </w:rPr>
        <w:tab/>
      </w:r>
      <w:r>
        <w:rPr>
          <w:noProof/>
          <w:szCs w:val="24"/>
        </w:rPr>
        <w:tab/>
      </w:r>
      <w:r>
        <w:rPr>
          <w:noProof/>
          <w:szCs w:val="24"/>
        </w:rPr>
        <w:tab/>
      </w:r>
      <w:r>
        <w:rPr>
          <w:noProof/>
          <w:szCs w:val="24"/>
        </w:rPr>
        <w:tab/>
      </w:r>
      <w:r>
        <w:rPr>
          <w:noProof/>
          <w:szCs w:val="24"/>
        </w:rPr>
        <w:tab/>
      </w:r>
      <w:r>
        <w:rPr>
          <w:noProof/>
          <w:szCs w:val="24"/>
        </w:rPr>
        <w:tab/>
      </w:r>
      <w:r w:rsidRPr="002D5B2C">
        <w:rPr>
          <w:noProof/>
          <w:szCs w:val="24"/>
        </w:rPr>
        <w:t>Потпис:__</w:t>
      </w:r>
      <w:r>
        <w:rPr>
          <w:noProof/>
          <w:szCs w:val="24"/>
        </w:rPr>
        <w:t>_______________________________</w:t>
      </w:r>
    </w:p>
    <w:p w:rsidR="00531A8A" w:rsidRDefault="00531A8A">
      <w:pPr>
        <w:rPr>
          <w:noProof/>
        </w:rPr>
      </w:pPr>
      <w:r>
        <w:rPr>
          <w:noProof/>
        </w:rPr>
        <w:br w:type="page"/>
      </w:r>
    </w:p>
    <w:p w:rsidR="00D574CB" w:rsidRDefault="00D574CB">
      <w:pPr>
        <w:rPr>
          <w:noProof/>
        </w:rPr>
      </w:pPr>
    </w:p>
    <w:p w:rsidR="005E2923" w:rsidRPr="005E2923" w:rsidRDefault="005E2923" w:rsidP="002D5B2C">
      <w:pPr>
        <w:pStyle w:val="BodyText"/>
        <w:rPr>
          <w:noProof/>
          <w:szCs w:val="24"/>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1E3383">
            <w:pPr>
              <w:pStyle w:val="Heading2"/>
              <w:numPr>
                <w:ilvl w:val="0"/>
                <w:numId w:val="4"/>
              </w:numPr>
              <w:rPr>
                <w:noProof/>
              </w:rPr>
            </w:pPr>
            <w:r w:rsidRPr="002D5B2C">
              <w:rPr>
                <w:noProof/>
              </w:rPr>
              <w:br w:type="page"/>
            </w:r>
            <w:bookmarkStart w:id="21" w:name="_Toc364245695"/>
            <w:r w:rsidRPr="002D5B2C">
              <w:rPr>
                <w:noProof/>
              </w:rPr>
              <w:t>ОПШТИ ПОДАЦИ О ПОНУЂАЧУ ИЗ ГРУПЕ ПОНУЂАЧА</w:t>
            </w:r>
            <w:bookmarkEnd w:id="21"/>
          </w:p>
        </w:tc>
      </w:tr>
      <w:tr w:rsidR="00AB39E7" w:rsidRPr="002D5B2C" w:rsidTr="007A4B1A">
        <w:trPr>
          <w:jc w:val="center"/>
        </w:trPr>
        <w:tc>
          <w:tcPr>
            <w:tcW w:w="690" w:type="dxa"/>
            <w:vAlign w:val="center"/>
          </w:tcPr>
          <w:p w:rsidR="00AB39E7" w:rsidRPr="002D5B2C" w:rsidRDefault="00AB39E7" w:rsidP="00B819C7">
            <w:pPr>
              <w:jc w:val="center"/>
              <w:rPr>
                <w:b/>
                <w:noProof/>
                <w:sz w:val="20"/>
                <w:szCs w:val="20"/>
              </w:rPr>
            </w:pPr>
            <w:r w:rsidRPr="002D5B2C">
              <w:rPr>
                <w:b/>
                <w:noProof/>
                <w:sz w:val="20"/>
                <w:szCs w:val="20"/>
              </w:rPr>
              <w:t>Р.бр</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E75DCB" w:rsidRPr="00E75DCB" w:rsidRDefault="00AB39E7" w:rsidP="00AB39E7">
      <w:pPr>
        <w:rPr>
          <w:noProof/>
        </w:rPr>
      </w:pPr>
      <w:r w:rsidRPr="00E75DCB">
        <w:rPr>
          <w:noProof/>
        </w:rPr>
        <w:t xml:space="preserve"> </w:t>
      </w:r>
    </w:p>
    <w:p w:rsidR="00E75DCB" w:rsidRPr="00E75DCB" w:rsidRDefault="00E75DCB" w:rsidP="00AB39E7">
      <w:pPr>
        <w:rPr>
          <w:noProof/>
        </w:rPr>
      </w:pPr>
    </w:p>
    <w:p w:rsidR="00E75DCB" w:rsidRPr="00E75DCB" w:rsidRDefault="00E75DCB"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0E128F">
        <w:rPr>
          <w:b/>
          <w:noProof/>
        </w:rPr>
        <w:t>“б</w:t>
      </w:r>
      <w:r w:rsidRPr="00E75DCB">
        <w:rPr>
          <w:b/>
          <w:noProof/>
        </w:rPr>
        <w:t>”.</w:t>
      </w:r>
    </w:p>
    <w:p w:rsidR="00AB39E7" w:rsidRPr="00E75DCB" w:rsidRDefault="00AB39E7" w:rsidP="007A4B1A">
      <w:pPr>
        <w:ind w:firstLine="720"/>
        <w:rPr>
          <w:noProof/>
        </w:rPr>
      </w:pPr>
      <w:r w:rsidRPr="00E75DCB">
        <w:rPr>
          <w:noProof/>
        </w:rPr>
        <w:t>Образац копирати, уколико има више понуђача</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1E3383">
            <w:pPr>
              <w:pStyle w:val="Heading2"/>
              <w:numPr>
                <w:ilvl w:val="0"/>
                <w:numId w:val="4"/>
              </w:numPr>
              <w:rPr>
                <w:noProof/>
              </w:rPr>
            </w:pPr>
            <w:r w:rsidRPr="008B7475">
              <w:rPr>
                <w:noProof/>
              </w:rPr>
              <w:lastRenderedPageBreak/>
              <w:br w:type="page"/>
            </w:r>
            <w:bookmarkStart w:id="22" w:name="_Toc364245696"/>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22"/>
          </w:p>
        </w:tc>
      </w:tr>
      <w:tr w:rsidR="00AB39E7" w:rsidRPr="008B7475" w:rsidTr="007A4B1A">
        <w:trPr>
          <w:jc w:val="center"/>
        </w:trPr>
        <w:tc>
          <w:tcPr>
            <w:tcW w:w="690" w:type="dxa"/>
            <w:vAlign w:val="center"/>
          </w:tcPr>
          <w:p w:rsidR="00AB39E7" w:rsidRPr="003B753F"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B819C7">
            <w:pP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B819C7">
            <w:pP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B819C7">
            <w:pP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B819C7">
            <w:pP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Default="00AB39E7" w:rsidP="00AB39E7">
      <w:pPr>
        <w:rPr>
          <w:b/>
          <w:noProof/>
        </w:rPr>
      </w:pPr>
    </w:p>
    <w:p w:rsidR="00AB39E7"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Pr="008B7475">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0E128F">
        <w:rPr>
          <w:b/>
          <w:noProof/>
        </w:rPr>
        <w:t>“в</w:t>
      </w:r>
      <w:r w:rsidRPr="00E75DCB">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AB39E7" w:rsidRPr="00AB39E7" w:rsidRDefault="00AB39E7" w:rsidP="007A4B1A">
      <w:pPr>
        <w:ind w:firstLine="720"/>
        <w:rPr>
          <w:noProof/>
        </w:rPr>
      </w:pPr>
      <w:r>
        <w:rPr>
          <w:noProof/>
        </w:rPr>
        <w:t xml:space="preserve">Образац копирати, уколико има више подизвођача. </w:t>
      </w:r>
    </w:p>
    <w:sectPr w:rsidR="00AB39E7" w:rsidRPr="00AB39E7" w:rsidSect="00B91966">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835" w:rsidRDefault="00B56835">
      <w:r>
        <w:separator/>
      </w:r>
    </w:p>
  </w:endnote>
  <w:endnote w:type="continuationSeparator" w:id="0">
    <w:p w:rsidR="00B56835" w:rsidRDefault="00B56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10002FF" w:usb1="4000ACFF" w:usb2="00000009"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PSMT">
    <w:altName w:val="Times New Roman"/>
    <w:charset w:val="EE"/>
    <w:family w:val="auto"/>
    <w:pitch w:val="variable"/>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835" w:rsidRDefault="00B56835"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56835" w:rsidRDefault="00B56835"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64647"/>
      <w:docPartObj>
        <w:docPartGallery w:val="Page Numbers (Bottom of Page)"/>
        <w:docPartUnique/>
      </w:docPartObj>
    </w:sdtPr>
    <w:sdtEndPr/>
    <w:sdtContent>
      <w:sdt>
        <w:sdtPr>
          <w:id w:val="565050477"/>
          <w:docPartObj>
            <w:docPartGallery w:val="Page Numbers (Top of Page)"/>
            <w:docPartUnique/>
          </w:docPartObj>
        </w:sdtPr>
        <w:sdtEndPr/>
        <w:sdtContent>
          <w:p w:rsidR="00B56835" w:rsidRDefault="00B56835">
            <w:pPr>
              <w:pStyle w:val="Footer"/>
              <w:jc w:val="center"/>
            </w:pPr>
            <w:r>
              <w:t xml:space="preserve">Страна </w:t>
            </w:r>
            <w:r>
              <w:rPr>
                <w:b/>
              </w:rPr>
              <w:fldChar w:fldCharType="begin"/>
            </w:r>
            <w:r>
              <w:rPr>
                <w:b/>
              </w:rPr>
              <w:instrText xml:space="preserve"> PAGE </w:instrText>
            </w:r>
            <w:r>
              <w:rPr>
                <w:b/>
              </w:rPr>
              <w:fldChar w:fldCharType="separate"/>
            </w:r>
            <w:r w:rsidR="003749CE">
              <w:rPr>
                <w:b/>
                <w:noProof/>
              </w:rPr>
              <w:t>37</w:t>
            </w:r>
            <w:r>
              <w:rPr>
                <w:b/>
              </w:rPr>
              <w:fldChar w:fldCharType="end"/>
            </w:r>
            <w:r>
              <w:t xml:space="preserve"> од </w:t>
            </w:r>
            <w:r>
              <w:rPr>
                <w:b/>
              </w:rPr>
              <w:fldChar w:fldCharType="begin"/>
            </w:r>
            <w:r>
              <w:rPr>
                <w:b/>
              </w:rPr>
              <w:instrText xml:space="preserve"> NUMPAGES  </w:instrText>
            </w:r>
            <w:r>
              <w:rPr>
                <w:b/>
              </w:rPr>
              <w:fldChar w:fldCharType="separate"/>
            </w:r>
            <w:r w:rsidR="003749CE">
              <w:rPr>
                <w:b/>
                <w:noProof/>
              </w:rPr>
              <w:t>37</w:t>
            </w:r>
            <w:r>
              <w:rPr>
                <w:b/>
              </w:rPr>
              <w:fldChar w:fldCharType="end"/>
            </w:r>
          </w:p>
        </w:sdtContent>
      </w:sdt>
    </w:sdtContent>
  </w:sdt>
  <w:p w:rsidR="00B56835" w:rsidRPr="00CF2211" w:rsidRDefault="00B56835"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835" w:rsidRDefault="00B56835">
      <w:r>
        <w:separator/>
      </w:r>
    </w:p>
  </w:footnote>
  <w:footnote w:type="continuationSeparator" w:id="0">
    <w:p w:rsidR="00B56835" w:rsidRDefault="00B568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835" w:rsidRPr="00884492" w:rsidRDefault="00B56835"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1E43C7E"/>
    <w:multiLevelType w:val="hybridMultilevel"/>
    <w:tmpl w:val="C448A722"/>
    <w:lvl w:ilvl="0" w:tplc="FA4A78C6">
      <w:start w:val="4"/>
      <w:numFmt w:val="bullet"/>
      <w:lvlText w:val="-"/>
      <w:lvlJc w:val="left"/>
      <w:pPr>
        <w:tabs>
          <w:tab w:val="num" w:pos="170"/>
        </w:tabs>
        <w:ind w:left="170" w:hanging="170"/>
      </w:pPr>
      <w:rPr>
        <w:rFonts w:ascii="Times New Roman" w:eastAsia="Arial Unicode MS"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072D6D06"/>
    <w:multiLevelType w:val="multilevel"/>
    <w:tmpl w:val="2F86943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8A0203E"/>
    <w:multiLevelType w:val="multilevel"/>
    <w:tmpl w:val="2F86943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8">
    <w:nsid w:val="0C315474"/>
    <w:multiLevelType w:val="multilevel"/>
    <w:tmpl w:val="35BCB6FC"/>
    <w:lvl w:ilvl="0">
      <w:start w:val="11"/>
      <w:numFmt w:val="bullet"/>
      <w:lvlText w:val="-"/>
      <w:lvlJc w:val="left"/>
      <w:pPr>
        <w:tabs>
          <w:tab w:val="num" w:pos="170"/>
        </w:tabs>
        <w:ind w:left="170" w:hanging="170"/>
      </w:pPr>
      <w:rPr>
        <w:rFonts w:ascii="Times New Roman" w:eastAsia="Arial Unicode MS" w:hAnsi="Times New Roman" w:cs="Times New Roman"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0D8A27AD"/>
    <w:multiLevelType w:val="hybridMultilevel"/>
    <w:tmpl w:val="53A8B018"/>
    <w:lvl w:ilvl="0" w:tplc="2FCAD34A">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BC4168"/>
    <w:multiLevelType w:val="hybridMultilevel"/>
    <w:tmpl w:val="D018E87C"/>
    <w:lvl w:ilvl="0" w:tplc="2E7A80BE">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AA15A13"/>
    <w:multiLevelType w:val="hybridMultilevel"/>
    <w:tmpl w:val="597EB750"/>
    <w:lvl w:ilvl="0" w:tplc="98E63DE8">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955296"/>
    <w:multiLevelType w:val="multilevel"/>
    <w:tmpl w:val="A620A8A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01A2F13"/>
    <w:multiLevelType w:val="multilevel"/>
    <w:tmpl w:val="2F86943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0424590"/>
    <w:multiLevelType w:val="multilevel"/>
    <w:tmpl w:val="B692B82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5667FE7"/>
    <w:multiLevelType w:val="multilevel"/>
    <w:tmpl w:val="6B5E5A8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6D0459C"/>
    <w:multiLevelType w:val="hybridMultilevel"/>
    <w:tmpl w:val="512A3F38"/>
    <w:lvl w:ilvl="0" w:tplc="147EA852">
      <w:start w:val="11"/>
      <w:numFmt w:val="bullet"/>
      <w:lvlText w:val="-"/>
      <w:lvlJc w:val="left"/>
      <w:pPr>
        <w:tabs>
          <w:tab w:val="num" w:pos="170"/>
        </w:tabs>
        <w:ind w:left="170" w:hanging="170"/>
      </w:pPr>
      <w:rPr>
        <w:rFonts w:ascii="Times New Roman" w:eastAsia="Arial Unicode MS"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94B4E4B"/>
    <w:multiLevelType w:val="multilevel"/>
    <w:tmpl w:val="2F86943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0">
    <w:nsid w:val="2DE13AAB"/>
    <w:multiLevelType w:val="hybridMultilevel"/>
    <w:tmpl w:val="F8068F84"/>
    <w:lvl w:ilvl="0" w:tplc="F4C240D2">
      <w:start w:val="4"/>
      <w:numFmt w:val="bullet"/>
      <w:lvlText w:val="-"/>
      <w:lvlJc w:val="left"/>
      <w:pPr>
        <w:tabs>
          <w:tab w:val="num" w:pos="170"/>
        </w:tabs>
        <w:ind w:left="170" w:hanging="170"/>
      </w:pPr>
      <w:rPr>
        <w:rFonts w:ascii="Times New Roman" w:eastAsia="Arial Unicode MS"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2EFB0664"/>
    <w:multiLevelType w:val="multilevel"/>
    <w:tmpl w:val="2F86943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30EB5C78"/>
    <w:multiLevelType w:val="multilevel"/>
    <w:tmpl w:val="671E7CF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321A552D"/>
    <w:multiLevelType w:val="hybridMultilevel"/>
    <w:tmpl w:val="23281C4A"/>
    <w:lvl w:ilvl="0" w:tplc="4FECAAF6">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9497771"/>
    <w:multiLevelType w:val="hybridMultilevel"/>
    <w:tmpl w:val="C3FC1278"/>
    <w:lvl w:ilvl="0" w:tplc="DDEA185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BC8245E"/>
    <w:multiLevelType w:val="multilevel"/>
    <w:tmpl w:val="F15863A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3F2B1AAE"/>
    <w:multiLevelType w:val="multilevel"/>
    <w:tmpl w:val="2F86943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23101AC"/>
    <w:multiLevelType w:val="hybridMultilevel"/>
    <w:tmpl w:val="87286B8A"/>
    <w:lvl w:ilvl="0" w:tplc="99C49C80">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8">
    <w:nsid w:val="47E02238"/>
    <w:multiLevelType w:val="multilevel"/>
    <w:tmpl w:val="2F86943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4C621731"/>
    <w:multiLevelType w:val="multilevel"/>
    <w:tmpl w:val="2F86943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4D196A99"/>
    <w:multiLevelType w:val="multilevel"/>
    <w:tmpl w:val="2F86943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4E8D3F66"/>
    <w:multiLevelType w:val="multilevel"/>
    <w:tmpl w:val="F26A6540"/>
    <w:lvl w:ilvl="0">
      <w:start w:val="1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536D30F6"/>
    <w:multiLevelType w:val="multilevel"/>
    <w:tmpl w:val="F09C3F7A"/>
    <w:lvl w:ilvl="0">
      <w:start w:val="1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58075F68"/>
    <w:multiLevelType w:val="multilevel"/>
    <w:tmpl w:val="F15863A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5BB878D3"/>
    <w:multiLevelType w:val="multilevel"/>
    <w:tmpl w:val="2F86943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5E5113CB"/>
    <w:multiLevelType w:val="multilevel"/>
    <w:tmpl w:val="2F86943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5F771AA5"/>
    <w:multiLevelType w:val="hybridMultilevel"/>
    <w:tmpl w:val="8932C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FDE1ABB"/>
    <w:multiLevelType w:val="multilevel"/>
    <w:tmpl w:val="2F86943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69495DAA"/>
    <w:multiLevelType w:val="hybridMultilevel"/>
    <w:tmpl w:val="FCF03638"/>
    <w:lvl w:ilvl="0" w:tplc="AFBC4462">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29E785D"/>
    <w:multiLevelType w:val="hybridMultilevel"/>
    <w:tmpl w:val="9BEADDC4"/>
    <w:lvl w:ilvl="0" w:tplc="FB661840">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2A45A61"/>
    <w:multiLevelType w:val="multilevel"/>
    <w:tmpl w:val="2F86943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72EC13D9"/>
    <w:multiLevelType w:val="multilevel"/>
    <w:tmpl w:val="2AF0AEFE"/>
    <w:lvl w:ilvl="0">
      <w:start w:val="10"/>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758A75DF"/>
    <w:multiLevelType w:val="hybridMultilevel"/>
    <w:tmpl w:val="99446B26"/>
    <w:lvl w:ilvl="0" w:tplc="16A2AD7E">
      <w:start w:val="9"/>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6474AF4"/>
    <w:multiLevelType w:val="hybridMultilevel"/>
    <w:tmpl w:val="53A2F652"/>
    <w:lvl w:ilvl="0" w:tplc="FBD85066">
      <w:start w:val="4"/>
      <w:numFmt w:val="bullet"/>
      <w:lvlText w:val="-"/>
      <w:lvlJc w:val="left"/>
      <w:pPr>
        <w:tabs>
          <w:tab w:val="num" w:pos="170"/>
        </w:tabs>
        <w:ind w:left="170" w:hanging="170"/>
      </w:pPr>
      <w:rPr>
        <w:rFonts w:ascii="Times New Roman" w:eastAsia="Arial Unicode MS"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5">
    <w:nsid w:val="7BCE7038"/>
    <w:multiLevelType w:val="multilevel"/>
    <w:tmpl w:val="2F86943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7DC657E9"/>
    <w:multiLevelType w:val="hybridMultilevel"/>
    <w:tmpl w:val="A8D44BEE"/>
    <w:lvl w:ilvl="0" w:tplc="FEA47F2C">
      <w:start w:val="5"/>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7">
    <w:nsid w:val="7FF77FB4"/>
    <w:multiLevelType w:val="multilevel"/>
    <w:tmpl w:val="2F86943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7"/>
  </w:num>
  <w:num w:numId="2">
    <w:abstractNumId w:val="42"/>
  </w:num>
  <w:num w:numId="3">
    <w:abstractNumId w:val="19"/>
  </w:num>
  <w:num w:numId="4">
    <w:abstractNumId w:val="36"/>
  </w:num>
  <w:num w:numId="5">
    <w:abstractNumId w:val="12"/>
  </w:num>
  <w:num w:numId="6">
    <w:abstractNumId w:val="1"/>
  </w:num>
  <w:num w:numId="7">
    <w:abstractNumId w:val="9"/>
  </w:num>
  <w:num w:numId="8">
    <w:abstractNumId w:val="27"/>
  </w:num>
  <w:num w:numId="9">
    <w:abstractNumId w:val="46"/>
  </w:num>
  <w:num w:numId="10">
    <w:abstractNumId w:val="15"/>
  </w:num>
  <w:num w:numId="11">
    <w:abstractNumId w:val="14"/>
  </w:num>
  <w:num w:numId="12">
    <w:abstractNumId w:val="26"/>
  </w:num>
  <w:num w:numId="13">
    <w:abstractNumId w:val="34"/>
  </w:num>
  <w:num w:numId="14">
    <w:abstractNumId w:val="5"/>
  </w:num>
  <w:num w:numId="15">
    <w:abstractNumId w:val="20"/>
  </w:num>
  <w:num w:numId="16">
    <w:abstractNumId w:val="4"/>
  </w:num>
  <w:num w:numId="17">
    <w:abstractNumId w:val="44"/>
  </w:num>
  <w:num w:numId="18">
    <w:abstractNumId w:val="29"/>
  </w:num>
  <w:num w:numId="19">
    <w:abstractNumId w:val="35"/>
  </w:num>
  <w:num w:numId="20">
    <w:abstractNumId w:val="28"/>
  </w:num>
  <w:num w:numId="21">
    <w:abstractNumId w:val="30"/>
  </w:num>
  <w:num w:numId="22">
    <w:abstractNumId w:val="40"/>
  </w:num>
  <w:num w:numId="23">
    <w:abstractNumId w:val="37"/>
  </w:num>
  <w:num w:numId="24">
    <w:abstractNumId w:val="21"/>
  </w:num>
  <w:num w:numId="25">
    <w:abstractNumId w:val="18"/>
  </w:num>
  <w:num w:numId="26">
    <w:abstractNumId w:val="6"/>
  </w:num>
  <w:num w:numId="27">
    <w:abstractNumId w:val="8"/>
  </w:num>
  <w:num w:numId="28">
    <w:abstractNumId w:val="17"/>
  </w:num>
  <w:num w:numId="29">
    <w:abstractNumId w:val="45"/>
  </w:num>
  <w:num w:numId="30">
    <w:abstractNumId w:val="47"/>
  </w:num>
  <w:num w:numId="31">
    <w:abstractNumId w:val="39"/>
  </w:num>
  <w:num w:numId="32">
    <w:abstractNumId w:val="33"/>
  </w:num>
  <w:num w:numId="33">
    <w:abstractNumId w:val="10"/>
  </w:num>
  <w:num w:numId="34">
    <w:abstractNumId w:val="16"/>
  </w:num>
  <w:num w:numId="35">
    <w:abstractNumId w:val="43"/>
  </w:num>
  <w:num w:numId="36">
    <w:abstractNumId w:val="13"/>
  </w:num>
  <w:num w:numId="37">
    <w:abstractNumId w:val="11"/>
  </w:num>
  <w:num w:numId="38">
    <w:abstractNumId w:val="22"/>
  </w:num>
  <w:num w:numId="39">
    <w:abstractNumId w:val="38"/>
  </w:num>
  <w:num w:numId="40">
    <w:abstractNumId w:val="25"/>
  </w:num>
  <w:num w:numId="41">
    <w:abstractNumId w:val="41"/>
  </w:num>
  <w:num w:numId="42">
    <w:abstractNumId w:val="23"/>
  </w:num>
  <w:num w:numId="43">
    <w:abstractNumId w:val="31"/>
  </w:num>
  <w:num w:numId="44">
    <w:abstractNumId w:val="32"/>
  </w:num>
  <w:num w:numId="45">
    <w:abstractNumId w:val="2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91841"/>
  </w:hdrShapeDefaults>
  <w:footnotePr>
    <w:footnote w:id="-1"/>
    <w:footnote w:id="0"/>
  </w:footnotePr>
  <w:endnotePr>
    <w:endnote w:id="-1"/>
    <w:endnote w:id="0"/>
  </w:endnotePr>
  <w:compat>
    <w:compatSetting w:name="compatibilityMode" w:uri="http://schemas.microsoft.com/office/word" w:val="12"/>
  </w:compat>
  <w:rsids>
    <w:rsidRoot w:val="005A62B5"/>
    <w:rsid w:val="0000324E"/>
    <w:rsid w:val="000051F9"/>
    <w:rsid w:val="0000565D"/>
    <w:rsid w:val="00013588"/>
    <w:rsid w:val="00014202"/>
    <w:rsid w:val="000146CB"/>
    <w:rsid w:val="00016094"/>
    <w:rsid w:val="000209CB"/>
    <w:rsid w:val="00021588"/>
    <w:rsid w:val="00022193"/>
    <w:rsid w:val="0002379D"/>
    <w:rsid w:val="00023F04"/>
    <w:rsid w:val="00024A8D"/>
    <w:rsid w:val="00026332"/>
    <w:rsid w:val="00032804"/>
    <w:rsid w:val="00034280"/>
    <w:rsid w:val="00035680"/>
    <w:rsid w:val="0004035E"/>
    <w:rsid w:val="000459ED"/>
    <w:rsid w:val="00047CF4"/>
    <w:rsid w:val="00047DDD"/>
    <w:rsid w:val="0005004B"/>
    <w:rsid w:val="00050E3E"/>
    <w:rsid w:val="000518CF"/>
    <w:rsid w:val="00051AF8"/>
    <w:rsid w:val="00052B0E"/>
    <w:rsid w:val="00057C4E"/>
    <w:rsid w:val="000629F2"/>
    <w:rsid w:val="00063DA8"/>
    <w:rsid w:val="000650C9"/>
    <w:rsid w:val="00066C79"/>
    <w:rsid w:val="000671B1"/>
    <w:rsid w:val="00067479"/>
    <w:rsid w:val="00067A8B"/>
    <w:rsid w:val="000703A3"/>
    <w:rsid w:val="000709BA"/>
    <w:rsid w:val="00073ADA"/>
    <w:rsid w:val="00074147"/>
    <w:rsid w:val="000746DE"/>
    <w:rsid w:val="00074CB9"/>
    <w:rsid w:val="000811A3"/>
    <w:rsid w:val="00083526"/>
    <w:rsid w:val="00084EA9"/>
    <w:rsid w:val="00085126"/>
    <w:rsid w:val="00086647"/>
    <w:rsid w:val="00090EC4"/>
    <w:rsid w:val="00092A9E"/>
    <w:rsid w:val="0009333A"/>
    <w:rsid w:val="00094047"/>
    <w:rsid w:val="0009576F"/>
    <w:rsid w:val="00097582"/>
    <w:rsid w:val="000A27D8"/>
    <w:rsid w:val="000A5764"/>
    <w:rsid w:val="000A5B4B"/>
    <w:rsid w:val="000B2B16"/>
    <w:rsid w:val="000B2D0E"/>
    <w:rsid w:val="000B4E1C"/>
    <w:rsid w:val="000B4FA1"/>
    <w:rsid w:val="000B735A"/>
    <w:rsid w:val="000C03AC"/>
    <w:rsid w:val="000C2296"/>
    <w:rsid w:val="000C2AAF"/>
    <w:rsid w:val="000C3B23"/>
    <w:rsid w:val="000C484F"/>
    <w:rsid w:val="000C53A4"/>
    <w:rsid w:val="000D205E"/>
    <w:rsid w:val="000D27A5"/>
    <w:rsid w:val="000D78F5"/>
    <w:rsid w:val="000D7B22"/>
    <w:rsid w:val="000E0BC4"/>
    <w:rsid w:val="000E128F"/>
    <w:rsid w:val="000E2592"/>
    <w:rsid w:val="000E264B"/>
    <w:rsid w:val="000E2F32"/>
    <w:rsid w:val="000E3627"/>
    <w:rsid w:val="000E7889"/>
    <w:rsid w:val="000F0736"/>
    <w:rsid w:val="000F0E13"/>
    <w:rsid w:val="000F10D6"/>
    <w:rsid w:val="000F1172"/>
    <w:rsid w:val="000F68C7"/>
    <w:rsid w:val="000F6F0C"/>
    <w:rsid w:val="001007FF"/>
    <w:rsid w:val="00102920"/>
    <w:rsid w:val="00103B3A"/>
    <w:rsid w:val="001110B0"/>
    <w:rsid w:val="001114FD"/>
    <w:rsid w:val="0011312E"/>
    <w:rsid w:val="00120CB5"/>
    <w:rsid w:val="00126017"/>
    <w:rsid w:val="001268BA"/>
    <w:rsid w:val="00126DDE"/>
    <w:rsid w:val="00127AFC"/>
    <w:rsid w:val="00130BBA"/>
    <w:rsid w:val="00130D9E"/>
    <w:rsid w:val="00134C46"/>
    <w:rsid w:val="00135592"/>
    <w:rsid w:val="001366BB"/>
    <w:rsid w:val="00141C00"/>
    <w:rsid w:val="0014389F"/>
    <w:rsid w:val="001439B7"/>
    <w:rsid w:val="00145944"/>
    <w:rsid w:val="0014662C"/>
    <w:rsid w:val="0014694F"/>
    <w:rsid w:val="00147B96"/>
    <w:rsid w:val="00150683"/>
    <w:rsid w:val="00150E3A"/>
    <w:rsid w:val="0015341C"/>
    <w:rsid w:val="00153C79"/>
    <w:rsid w:val="00154CEC"/>
    <w:rsid w:val="00155036"/>
    <w:rsid w:val="00155EA2"/>
    <w:rsid w:val="00156973"/>
    <w:rsid w:val="00156B28"/>
    <w:rsid w:val="00157997"/>
    <w:rsid w:val="0016002E"/>
    <w:rsid w:val="00161469"/>
    <w:rsid w:val="00161D95"/>
    <w:rsid w:val="00163A12"/>
    <w:rsid w:val="00164FEC"/>
    <w:rsid w:val="00166299"/>
    <w:rsid w:val="001703F2"/>
    <w:rsid w:val="0017054C"/>
    <w:rsid w:val="00172671"/>
    <w:rsid w:val="00172739"/>
    <w:rsid w:val="00173959"/>
    <w:rsid w:val="001749F5"/>
    <w:rsid w:val="00180D5E"/>
    <w:rsid w:val="00181328"/>
    <w:rsid w:val="00182F69"/>
    <w:rsid w:val="0018368C"/>
    <w:rsid w:val="00184B3F"/>
    <w:rsid w:val="00184FE2"/>
    <w:rsid w:val="00187DFD"/>
    <w:rsid w:val="0019170F"/>
    <w:rsid w:val="00191B6C"/>
    <w:rsid w:val="00191EBE"/>
    <w:rsid w:val="00193C2F"/>
    <w:rsid w:val="0019503C"/>
    <w:rsid w:val="00197B6D"/>
    <w:rsid w:val="001A553D"/>
    <w:rsid w:val="001A6417"/>
    <w:rsid w:val="001A6A35"/>
    <w:rsid w:val="001A70E5"/>
    <w:rsid w:val="001A73E6"/>
    <w:rsid w:val="001B0651"/>
    <w:rsid w:val="001B1A6F"/>
    <w:rsid w:val="001B2CEB"/>
    <w:rsid w:val="001B4E69"/>
    <w:rsid w:val="001B53FD"/>
    <w:rsid w:val="001C230F"/>
    <w:rsid w:val="001C66D6"/>
    <w:rsid w:val="001D089F"/>
    <w:rsid w:val="001D1B33"/>
    <w:rsid w:val="001D3DC5"/>
    <w:rsid w:val="001D56B3"/>
    <w:rsid w:val="001E0172"/>
    <w:rsid w:val="001E1F79"/>
    <w:rsid w:val="001E1FCE"/>
    <w:rsid w:val="001E3383"/>
    <w:rsid w:val="001E49EF"/>
    <w:rsid w:val="001F3061"/>
    <w:rsid w:val="001F30AB"/>
    <w:rsid w:val="001F3448"/>
    <w:rsid w:val="001F4F3B"/>
    <w:rsid w:val="00201028"/>
    <w:rsid w:val="002010F4"/>
    <w:rsid w:val="002016CB"/>
    <w:rsid w:val="00201D1B"/>
    <w:rsid w:val="00202B65"/>
    <w:rsid w:val="00202BB7"/>
    <w:rsid w:val="002032A3"/>
    <w:rsid w:val="00203319"/>
    <w:rsid w:val="00203E02"/>
    <w:rsid w:val="0020795C"/>
    <w:rsid w:val="00210316"/>
    <w:rsid w:val="002103DD"/>
    <w:rsid w:val="0021409A"/>
    <w:rsid w:val="00217D3C"/>
    <w:rsid w:val="002259B4"/>
    <w:rsid w:val="0022681C"/>
    <w:rsid w:val="00233D1A"/>
    <w:rsid w:val="00235B03"/>
    <w:rsid w:val="00236A45"/>
    <w:rsid w:val="0024207A"/>
    <w:rsid w:val="0024459E"/>
    <w:rsid w:val="00250C7A"/>
    <w:rsid w:val="002539D4"/>
    <w:rsid w:val="002548D3"/>
    <w:rsid w:val="00260308"/>
    <w:rsid w:val="002634C5"/>
    <w:rsid w:val="00265535"/>
    <w:rsid w:val="00266B05"/>
    <w:rsid w:val="00272362"/>
    <w:rsid w:val="0027365F"/>
    <w:rsid w:val="00273E9B"/>
    <w:rsid w:val="002761CB"/>
    <w:rsid w:val="00277B34"/>
    <w:rsid w:val="00284FD2"/>
    <w:rsid w:val="002856DC"/>
    <w:rsid w:val="00286FDC"/>
    <w:rsid w:val="002912F5"/>
    <w:rsid w:val="00293D26"/>
    <w:rsid w:val="00296C22"/>
    <w:rsid w:val="002A0143"/>
    <w:rsid w:val="002A3632"/>
    <w:rsid w:val="002A53A4"/>
    <w:rsid w:val="002A734D"/>
    <w:rsid w:val="002A7C42"/>
    <w:rsid w:val="002B0A8F"/>
    <w:rsid w:val="002B3F1C"/>
    <w:rsid w:val="002B5E0F"/>
    <w:rsid w:val="002C1CB0"/>
    <w:rsid w:val="002C1EAE"/>
    <w:rsid w:val="002C270D"/>
    <w:rsid w:val="002C61E2"/>
    <w:rsid w:val="002D0499"/>
    <w:rsid w:val="002D0B13"/>
    <w:rsid w:val="002D1160"/>
    <w:rsid w:val="002D1A2A"/>
    <w:rsid w:val="002D2FF0"/>
    <w:rsid w:val="002D3DD5"/>
    <w:rsid w:val="002D44CE"/>
    <w:rsid w:val="002D4DE9"/>
    <w:rsid w:val="002D512F"/>
    <w:rsid w:val="002D5B2C"/>
    <w:rsid w:val="002E1A62"/>
    <w:rsid w:val="002E2AB1"/>
    <w:rsid w:val="002E33F9"/>
    <w:rsid w:val="002E7E9E"/>
    <w:rsid w:val="002F0935"/>
    <w:rsid w:val="002F0B09"/>
    <w:rsid w:val="002F36AC"/>
    <w:rsid w:val="002F3C2B"/>
    <w:rsid w:val="002F3DB1"/>
    <w:rsid w:val="002F4F2A"/>
    <w:rsid w:val="002F53AC"/>
    <w:rsid w:val="002F5806"/>
    <w:rsid w:val="002F5E99"/>
    <w:rsid w:val="002F614A"/>
    <w:rsid w:val="00300AAD"/>
    <w:rsid w:val="00301804"/>
    <w:rsid w:val="00301A50"/>
    <w:rsid w:val="003044EF"/>
    <w:rsid w:val="00304737"/>
    <w:rsid w:val="00304A28"/>
    <w:rsid w:val="00305496"/>
    <w:rsid w:val="00306B0E"/>
    <w:rsid w:val="00307312"/>
    <w:rsid w:val="003075E9"/>
    <w:rsid w:val="00307D18"/>
    <w:rsid w:val="00310543"/>
    <w:rsid w:val="003105C8"/>
    <w:rsid w:val="00312CA6"/>
    <w:rsid w:val="00315E98"/>
    <w:rsid w:val="00316C9A"/>
    <w:rsid w:val="003206E4"/>
    <w:rsid w:val="00321635"/>
    <w:rsid w:val="00322BD9"/>
    <w:rsid w:val="003232AD"/>
    <w:rsid w:val="00325999"/>
    <w:rsid w:val="0032705B"/>
    <w:rsid w:val="003312C7"/>
    <w:rsid w:val="0033133B"/>
    <w:rsid w:val="00335232"/>
    <w:rsid w:val="00343F79"/>
    <w:rsid w:val="00344FFC"/>
    <w:rsid w:val="00345F39"/>
    <w:rsid w:val="00346AD8"/>
    <w:rsid w:val="00361A55"/>
    <w:rsid w:val="0036575E"/>
    <w:rsid w:val="00371CF2"/>
    <w:rsid w:val="003743CE"/>
    <w:rsid w:val="003749CE"/>
    <w:rsid w:val="00375C8C"/>
    <w:rsid w:val="00381687"/>
    <w:rsid w:val="0038171D"/>
    <w:rsid w:val="00383726"/>
    <w:rsid w:val="00384989"/>
    <w:rsid w:val="00385D2E"/>
    <w:rsid w:val="003870B9"/>
    <w:rsid w:val="003877DA"/>
    <w:rsid w:val="00390F8C"/>
    <w:rsid w:val="0039144E"/>
    <w:rsid w:val="00395D57"/>
    <w:rsid w:val="00396DEA"/>
    <w:rsid w:val="0039714F"/>
    <w:rsid w:val="003A1C36"/>
    <w:rsid w:val="003A2832"/>
    <w:rsid w:val="003A4D18"/>
    <w:rsid w:val="003A5A82"/>
    <w:rsid w:val="003B04D0"/>
    <w:rsid w:val="003B2201"/>
    <w:rsid w:val="003B47E6"/>
    <w:rsid w:val="003B5315"/>
    <w:rsid w:val="003B5E0B"/>
    <w:rsid w:val="003B753F"/>
    <w:rsid w:val="003C1C11"/>
    <w:rsid w:val="003C33A3"/>
    <w:rsid w:val="003C49DD"/>
    <w:rsid w:val="003D253A"/>
    <w:rsid w:val="003D4F7D"/>
    <w:rsid w:val="003D5F20"/>
    <w:rsid w:val="003D6D0C"/>
    <w:rsid w:val="003E0927"/>
    <w:rsid w:val="003E26D1"/>
    <w:rsid w:val="003E2FCD"/>
    <w:rsid w:val="003E46F9"/>
    <w:rsid w:val="003E4817"/>
    <w:rsid w:val="003E6070"/>
    <w:rsid w:val="003E67F2"/>
    <w:rsid w:val="003F2517"/>
    <w:rsid w:val="003F255D"/>
    <w:rsid w:val="003F2866"/>
    <w:rsid w:val="003F2F0C"/>
    <w:rsid w:val="003F3084"/>
    <w:rsid w:val="003F4D38"/>
    <w:rsid w:val="003F5A22"/>
    <w:rsid w:val="00401A5E"/>
    <w:rsid w:val="00404727"/>
    <w:rsid w:val="00404E7D"/>
    <w:rsid w:val="00405755"/>
    <w:rsid w:val="00406A96"/>
    <w:rsid w:val="0040708B"/>
    <w:rsid w:val="0040720E"/>
    <w:rsid w:val="004076C7"/>
    <w:rsid w:val="00411B5E"/>
    <w:rsid w:val="004120EF"/>
    <w:rsid w:val="00412E09"/>
    <w:rsid w:val="00417713"/>
    <w:rsid w:val="00417DFD"/>
    <w:rsid w:val="00421C27"/>
    <w:rsid w:val="00422146"/>
    <w:rsid w:val="0042284D"/>
    <w:rsid w:val="0042490B"/>
    <w:rsid w:val="00424C5F"/>
    <w:rsid w:val="0042537B"/>
    <w:rsid w:val="00426B77"/>
    <w:rsid w:val="00430EA8"/>
    <w:rsid w:val="00434E1C"/>
    <w:rsid w:val="004355E0"/>
    <w:rsid w:val="00436BF7"/>
    <w:rsid w:val="00440B08"/>
    <w:rsid w:val="00441273"/>
    <w:rsid w:val="00444D7B"/>
    <w:rsid w:val="00450CB5"/>
    <w:rsid w:val="0045110F"/>
    <w:rsid w:val="00454C6D"/>
    <w:rsid w:val="004574F6"/>
    <w:rsid w:val="00457FF5"/>
    <w:rsid w:val="004605A5"/>
    <w:rsid w:val="004635BA"/>
    <w:rsid w:val="00466D2B"/>
    <w:rsid w:val="00466DD6"/>
    <w:rsid w:val="00466DF7"/>
    <w:rsid w:val="0046703F"/>
    <w:rsid w:val="004672A7"/>
    <w:rsid w:val="00467AB2"/>
    <w:rsid w:val="004701C5"/>
    <w:rsid w:val="004717C0"/>
    <w:rsid w:val="00472399"/>
    <w:rsid w:val="00483971"/>
    <w:rsid w:val="004850B7"/>
    <w:rsid w:val="00486AB7"/>
    <w:rsid w:val="00486E66"/>
    <w:rsid w:val="00487D93"/>
    <w:rsid w:val="00491AA7"/>
    <w:rsid w:val="00491F92"/>
    <w:rsid w:val="00492099"/>
    <w:rsid w:val="004936F6"/>
    <w:rsid w:val="004956F9"/>
    <w:rsid w:val="00496129"/>
    <w:rsid w:val="00497B2B"/>
    <w:rsid w:val="00497D80"/>
    <w:rsid w:val="004A3E03"/>
    <w:rsid w:val="004A3F8B"/>
    <w:rsid w:val="004B0F43"/>
    <w:rsid w:val="004B3376"/>
    <w:rsid w:val="004B4C25"/>
    <w:rsid w:val="004B4CC7"/>
    <w:rsid w:val="004B5745"/>
    <w:rsid w:val="004B5F4E"/>
    <w:rsid w:val="004B75D4"/>
    <w:rsid w:val="004B7E01"/>
    <w:rsid w:val="004C1CBB"/>
    <w:rsid w:val="004C1DE3"/>
    <w:rsid w:val="004C2CAE"/>
    <w:rsid w:val="004C2EFF"/>
    <w:rsid w:val="004D15BB"/>
    <w:rsid w:val="004D2E66"/>
    <w:rsid w:val="004D7BA6"/>
    <w:rsid w:val="004E6C40"/>
    <w:rsid w:val="004F1942"/>
    <w:rsid w:val="004F2BAB"/>
    <w:rsid w:val="004F7010"/>
    <w:rsid w:val="005036B2"/>
    <w:rsid w:val="00507218"/>
    <w:rsid w:val="00513460"/>
    <w:rsid w:val="005145FA"/>
    <w:rsid w:val="00516496"/>
    <w:rsid w:val="0051665F"/>
    <w:rsid w:val="00524346"/>
    <w:rsid w:val="00526771"/>
    <w:rsid w:val="00531A8A"/>
    <w:rsid w:val="0053310E"/>
    <w:rsid w:val="0053521B"/>
    <w:rsid w:val="00536884"/>
    <w:rsid w:val="00541692"/>
    <w:rsid w:val="00551960"/>
    <w:rsid w:val="00552692"/>
    <w:rsid w:val="00553184"/>
    <w:rsid w:val="0055462C"/>
    <w:rsid w:val="005559C2"/>
    <w:rsid w:val="00556887"/>
    <w:rsid w:val="005622BE"/>
    <w:rsid w:val="00563D66"/>
    <w:rsid w:val="0056435C"/>
    <w:rsid w:val="00565C37"/>
    <w:rsid w:val="005666A8"/>
    <w:rsid w:val="00570BE7"/>
    <w:rsid w:val="005721A9"/>
    <w:rsid w:val="00572E76"/>
    <w:rsid w:val="00573740"/>
    <w:rsid w:val="0057460C"/>
    <w:rsid w:val="00575ECC"/>
    <w:rsid w:val="0057626C"/>
    <w:rsid w:val="00580E66"/>
    <w:rsid w:val="00585ABF"/>
    <w:rsid w:val="005934BC"/>
    <w:rsid w:val="0059397A"/>
    <w:rsid w:val="00594056"/>
    <w:rsid w:val="0059465E"/>
    <w:rsid w:val="00594F43"/>
    <w:rsid w:val="005959FB"/>
    <w:rsid w:val="005A11A8"/>
    <w:rsid w:val="005A1FEE"/>
    <w:rsid w:val="005A4943"/>
    <w:rsid w:val="005A539F"/>
    <w:rsid w:val="005A557A"/>
    <w:rsid w:val="005A62B5"/>
    <w:rsid w:val="005B14F9"/>
    <w:rsid w:val="005B369B"/>
    <w:rsid w:val="005B40B1"/>
    <w:rsid w:val="005B4B4C"/>
    <w:rsid w:val="005B4BDC"/>
    <w:rsid w:val="005B62D0"/>
    <w:rsid w:val="005B70E5"/>
    <w:rsid w:val="005C088E"/>
    <w:rsid w:val="005C2276"/>
    <w:rsid w:val="005C22ED"/>
    <w:rsid w:val="005C52C2"/>
    <w:rsid w:val="005D4CDD"/>
    <w:rsid w:val="005E0BE7"/>
    <w:rsid w:val="005E24ED"/>
    <w:rsid w:val="005E2923"/>
    <w:rsid w:val="005E5D19"/>
    <w:rsid w:val="005E60D9"/>
    <w:rsid w:val="005E71EF"/>
    <w:rsid w:val="005E7D69"/>
    <w:rsid w:val="005F247C"/>
    <w:rsid w:val="005F4B5A"/>
    <w:rsid w:val="005F53E4"/>
    <w:rsid w:val="005F76D6"/>
    <w:rsid w:val="00602144"/>
    <w:rsid w:val="0060347B"/>
    <w:rsid w:val="00606507"/>
    <w:rsid w:val="00607C1D"/>
    <w:rsid w:val="00611B06"/>
    <w:rsid w:val="0061239C"/>
    <w:rsid w:val="00612786"/>
    <w:rsid w:val="00614796"/>
    <w:rsid w:val="00614F42"/>
    <w:rsid w:val="006163ED"/>
    <w:rsid w:val="0061743F"/>
    <w:rsid w:val="006175EF"/>
    <w:rsid w:val="0062102B"/>
    <w:rsid w:val="006222A6"/>
    <w:rsid w:val="00622C23"/>
    <w:rsid w:val="006247F3"/>
    <w:rsid w:val="00626614"/>
    <w:rsid w:val="00626D96"/>
    <w:rsid w:val="00631232"/>
    <w:rsid w:val="00631512"/>
    <w:rsid w:val="00633103"/>
    <w:rsid w:val="006347A3"/>
    <w:rsid w:val="00635601"/>
    <w:rsid w:val="00636BFF"/>
    <w:rsid w:val="0063713D"/>
    <w:rsid w:val="0063783E"/>
    <w:rsid w:val="00641993"/>
    <w:rsid w:val="00643747"/>
    <w:rsid w:val="00646779"/>
    <w:rsid w:val="00654440"/>
    <w:rsid w:val="00654500"/>
    <w:rsid w:val="0065471E"/>
    <w:rsid w:val="006559D3"/>
    <w:rsid w:val="0065758C"/>
    <w:rsid w:val="00657D54"/>
    <w:rsid w:val="0066183C"/>
    <w:rsid w:val="00662891"/>
    <w:rsid w:val="00662999"/>
    <w:rsid w:val="00662C02"/>
    <w:rsid w:val="00671ED8"/>
    <w:rsid w:val="00672DE3"/>
    <w:rsid w:val="0068219F"/>
    <w:rsid w:val="00684C6E"/>
    <w:rsid w:val="00691DD9"/>
    <w:rsid w:val="00694E7F"/>
    <w:rsid w:val="00697793"/>
    <w:rsid w:val="006A0DC2"/>
    <w:rsid w:val="006A3E2A"/>
    <w:rsid w:val="006A6003"/>
    <w:rsid w:val="006A7A31"/>
    <w:rsid w:val="006A7A5A"/>
    <w:rsid w:val="006B2A19"/>
    <w:rsid w:val="006B30BC"/>
    <w:rsid w:val="006B3953"/>
    <w:rsid w:val="006B3C53"/>
    <w:rsid w:val="006B3FBC"/>
    <w:rsid w:val="006B5618"/>
    <w:rsid w:val="006C08B2"/>
    <w:rsid w:val="006C2AF5"/>
    <w:rsid w:val="006C3333"/>
    <w:rsid w:val="006C4CA4"/>
    <w:rsid w:val="006C6C87"/>
    <w:rsid w:val="006D0924"/>
    <w:rsid w:val="006D1159"/>
    <w:rsid w:val="006D29F2"/>
    <w:rsid w:val="006D646F"/>
    <w:rsid w:val="006D68E2"/>
    <w:rsid w:val="006D7665"/>
    <w:rsid w:val="006E2CCA"/>
    <w:rsid w:val="006E550A"/>
    <w:rsid w:val="006E621F"/>
    <w:rsid w:val="006F230A"/>
    <w:rsid w:val="006F59A1"/>
    <w:rsid w:val="006F5E85"/>
    <w:rsid w:val="006F6E6A"/>
    <w:rsid w:val="0070047A"/>
    <w:rsid w:val="007009F6"/>
    <w:rsid w:val="00701C8D"/>
    <w:rsid w:val="00707DF4"/>
    <w:rsid w:val="0071272E"/>
    <w:rsid w:val="007141E7"/>
    <w:rsid w:val="0071683C"/>
    <w:rsid w:val="00717CC3"/>
    <w:rsid w:val="0072089F"/>
    <w:rsid w:val="00720E6D"/>
    <w:rsid w:val="00720E9B"/>
    <w:rsid w:val="00720FE3"/>
    <w:rsid w:val="0072261C"/>
    <w:rsid w:val="00723C45"/>
    <w:rsid w:val="00724106"/>
    <w:rsid w:val="007241A1"/>
    <w:rsid w:val="007272E9"/>
    <w:rsid w:val="007306B1"/>
    <w:rsid w:val="00731775"/>
    <w:rsid w:val="00731FF0"/>
    <w:rsid w:val="00734A18"/>
    <w:rsid w:val="00736C5A"/>
    <w:rsid w:val="00742528"/>
    <w:rsid w:val="00744253"/>
    <w:rsid w:val="007442CB"/>
    <w:rsid w:val="00745EAC"/>
    <w:rsid w:val="007564D0"/>
    <w:rsid w:val="00757F05"/>
    <w:rsid w:val="007606F1"/>
    <w:rsid w:val="00761EB2"/>
    <w:rsid w:val="00762DD5"/>
    <w:rsid w:val="00762EFC"/>
    <w:rsid w:val="0076337F"/>
    <w:rsid w:val="00765E76"/>
    <w:rsid w:val="00766385"/>
    <w:rsid w:val="00767449"/>
    <w:rsid w:val="00767F7F"/>
    <w:rsid w:val="00771C28"/>
    <w:rsid w:val="00772BCC"/>
    <w:rsid w:val="0077365A"/>
    <w:rsid w:val="00774993"/>
    <w:rsid w:val="00774EBA"/>
    <w:rsid w:val="007771EC"/>
    <w:rsid w:val="00777B8D"/>
    <w:rsid w:val="00780D54"/>
    <w:rsid w:val="00781967"/>
    <w:rsid w:val="007826EE"/>
    <w:rsid w:val="00786CEA"/>
    <w:rsid w:val="007918D5"/>
    <w:rsid w:val="00795AB0"/>
    <w:rsid w:val="00796F48"/>
    <w:rsid w:val="007A4B1A"/>
    <w:rsid w:val="007A50D5"/>
    <w:rsid w:val="007B0302"/>
    <w:rsid w:val="007B0529"/>
    <w:rsid w:val="007B247F"/>
    <w:rsid w:val="007B286E"/>
    <w:rsid w:val="007B3C20"/>
    <w:rsid w:val="007B61A3"/>
    <w:rsid w:val="007C044D"/>
    <w:rsid w:val="007C049E"/>
    <w:rsid w:val="007C0D7F"/>
    <w:rsid w:val="007C1080"/>
    <w:rsid w:val="007C1157"/>
    <w:rsid w:val="007C2906"/>
    <w:rsid w:val="007C298F"/>
    <w:rsid w:val="007C4820"/>
    <w:rsid w:val="007C63B3"/>
    <w:rsid w:val="007C70BD"/>
    <w:rsid w:val="007E1CDC"/>
    <w:rsid w:val="007E23B2"/>
    <w:rsid w:val="007E4953"/>
    <w:rsid w:val="007E6CDD"/>
    <w:rsid w:val="007E79FF"/>
    <w:rsid w:val="007F01FF"/>
    <w:rsid w:val="007F5CFC"/>
    <w:rsid w:val="007F628D"/>
    <w:rsid w:val="007F73D6"/>
    <w:rsid w:val="0080058B"/>
    <w:rsid w:val="0080075F"/>
    <w:rsid w:val="008012AB"/>
    <w:rsid w:val="00801C84"/>
    <w:rsid w:val="008023DD"/>
    <w:rsid w:val="00803F70"/>
    <w:rsid w:val="00806C68"/>
    <w:rsid w:val="00810F3C"/>
    <w:rsid w:val="00811B5D"/>
    <w:rsid w:val="008123EC"/>
    <w:rsid w:val="00812915"/>
    <w:rsid w:val="0081571D"/>
    <w:rsid w:val="00817C42"/>
    <w:rsid w:val="008239A0"/>
    <w:rsid w:val="0083132F"/>
    <w:rsid w:val="00831672"/>
    <w:rsid w:val="008328A8"/>
    <w:rsid w:val="008340F3"/>
    <w:rsid w:val="00836933"/>
    <w:rsid w:val="0083724D"/>
    <w:rsid w:val="008406D1"/>
    <w:rsid w:val="00841EC0"/>
    <w:rsid w:val="008432A6"/>
    <w:rsid w:val="0084500F"/>
    <w:rsid w:val="0084685A"/>
    <w:rsid w:val="00847DBE"/>
    <w:rsid w:val="00852CB7"/>
    <w:rsid w:val="00853139"/>
    <w:rsid w:val="00853327"/>
    <w:rsid w:val="00853A88"/>
    <w:rsid w:val="00855918"/>
    <w:rsid w:val="008600C9"/>
    <w:rsid w:val="00860F3A"/>
    <w:rsid w:val="00862360"/>
    <w:rsid w:val="00862AD1"/>
    <w:rsid w:val="00863193"/>
    <w:rsid w:val="00863674"/>
    <w:rsid w:val="00863CE3"/>
    <w:rsid w:val="008707BC"/>
    <w:rsid w:val="008718B8"/>
    <w:rsid w:val="00871D6F"/>
    <w:rsid w:val="00876E68"/>
    <w:rsid w:val="0087724B"/>
    <w:rsid w:val="00882F61"/>
    <w:rsid w:val="00883093"/>
    <w:rsid w:val="008858C4"/>
    <w:rsid w:val="00887301"/>
    <w:rsid w:val="0089027B"/>
    <w:rsid w:val="008907E9"/>
    <w:rsid w:val="00892C95"/>
    <w:rsid w:val="00893336"/>
    <w:rsid w:val="00894B5E"/>
    <w:rsid w:val="00894B6C"/>
    <w:rsid w:val="00896C1C"/>
    <w:rsid w:val="00897104"/>
    <w:rsid w:val="008A2B5F"/>
    <w:rsid w:val="008A3722"/>
    <w:rsid w:val="008A5342"/>
    <w:rsid w:val="008A7D29"/>
    <w:rsid w:val="008B2366"/>
    <w:rsid w:val="008B2367"/>
    <w:rsid w:val="008B4934"/>
    <w:rsid w:val="008B55B5"/>
    <w:rsid w:val="008B56E7"/>
    <w:rsid w:val="008B7475"/>
    <w:rsid w:val="008B7E0F"/>
    <w:rsid w:val="008C2139"/>
    <w:rsid w:val="008C27F4"/>
    <w:rsid w:val="008C32BF"/>
    <w:rsid w:val="008C4398"/>
    <w:rsid w:val="008C5EDA"/>
    <w:rsid w:val="008C6BE8"/>
    <w:rsid w:val="008D0134"/>
    <w:rsid w:val="008D2168"/>
    <w:rsid w:val="008D3B3A"/>
    <w:rsid w:val="008D49A9"/>
    <w:rsid w:val="008D5829"/>
    <w:rsid w:val="008D5A7C"/>
    <w:rsid w:val="008D5E4A"/>
    <w:rsid w:val="008D76DC"/>
    <w:rsid w:val="008D78EC"/>
    <w:rsid w:val="008E47BA"/>
    <w:rsid w:val="008E4BC4"/>
    <w:rsid w:val="008E5B36"/>
    <w:rsid w:val="008F246D"/>
    <w:rsid w:val="008F5D92"/>
    <w:rsid w:val="008F705F"/>
    <w:rsid w:val="009003A8"/>
    <w:rsid w:val="009003B1"/>
    <w:rsid w:val="00902BCD"/>
    <w:rsid w:val="00904C9B"/>
    <w:rsid w:val="00904DD1"/>
    <w:rsid w:val="00907B5E"/>
    <w:rsid w:val="009114E3"/>
    <w:rsid w:val="009150D1"/>
    <w:rsid w:val="0091516A"/>
    <w:rsid w:val="009161DE"/>
    <w:rsid w:val="009164F1"/>
    <w:rsid w:val="00916691"/>
    <w:rsid w:val="0092077B"/>
    <w:rsid w:val="00920823"/>
    <w:rsid w:val="00923F12"/>
    <w:rsid w:val="00924D5F"/>
    <w:rsid w:val="00925657"/>
    <w:rsid w:val="00925CBB"/>
    <w:rsid w:val="00926727"/>
    <w:rsid w:val="0092795E"/>
    <w:rsid w:val="00927968"/>
    <w:rsid w:val="0093009C"/>
    <w:rsid w:val="0093552E"/>
    <w:rsid w:val="00935703"/>
    <w:rsid w:val="0093662C"/>
    <w:rsid w:val="00937994"/>
    <w:rsid w:val="00940D27"/>
    <w:rsid w:val="00940E13"/>
    <w:rsid w:val="00941D3D"/>
    <w:rsid w:val="00942F0E"/>
    <w:rsid w:val="00946E78"/>
    <w:rsid w:val="00951643"/>
    <w:rsid w:val="00953B49"/>
    <w:rsid w:val="0095766D"/>
    <w:rsid w:val="009577EB"/>
    <w:rsid w:val="009609E3"/>
    <w:rsid w:val="009616FA"/>
    <w:rsid w:val="0096195D"/>
    <w:rsid w:val="00962E58"/>
    <w:rsid w:val="00962F80"/>
    <w:rsid w:val="009651F9"/>
    <w:rsid w:val="00966749"/>
    <w:rsid w:val="00967D1C"/>
    <w:rsid w:val="00973789"/>
    <w:rsid w:val="00977B14"/>
    <w:rsid w:val="009806A0"/>
    <w:rsid w:val="009821B1"/>
    <w:rsid w:val="009834A1"/>
    <w:rsid w:val="00992FA8"/>
    <w:rsid w:val="00994A31"/>
    <w:rsid w:val="00995909"/>
    <w:rsid w:val="009959D0"/>
    <w:rsid w:val="0099644D"/>
    <w:rsid w:val="00997DDB"/>
    <w:rsid w:val="00997F3D"/>
    <w:rsid w:val="009A023B"/>
    <w:rsid w:val="009A5352"/>
    <w:rsid w:val="009A688E"/>
    <w:rsid w:val="009A7057"/>
    <w:rsid w:val="009B2375"/>
    <w:rsid w:val="009B2BE7"/>
    <w:rsid w:val="009B4945"/>
    <w:rsid w:val="009B4CA0"/>
    <w:rsid w:val="009B7102"/>
    <w:rsid w:val="009C079B"/>
    <w:rsid w:val="009C0820"/>
    <w:rsid w:val="009C16D2"/>
    <w:rsid w:val="009C300C"/>
    <w:rsid w:val="009C31A2"/>
    <w:rsid w:val="009C505A"/>
    <w:rsid w:val="009C50AE"/>
    <w:rsid w:val="009C6936"/>
    <w:rsid w:val="009C750B"/>
    <w:rsid w:val="009D0D77"/>
    <w:rsid w:val="009D1699"/>
    <w:rsid w:val="009D2B37"/>
    <w:rsid w:val="009D4875"/>
    <w:rsid w:val="009D4C0D"/>
    <w:rsid w:val="009D6000"/>
    <w:rsid w:val="009D64DC"/>
    <w:rsid w:val="009E037C"/>
    <w:rsid w:val="009E1601"/>
    <w:rsid w:val="009E392D"/>
    <w:rsid w:val="009E6294"/>
    <w:rsid w:val="009E68C7"/>
    <w:rsid w:val="009F147F"/>
    <w:rsid w:val="009F22AF"/>
    <w:rsid w:val="009F3326"/>
    <w:rsid w:val="009F5507"/>
    <w:rsid w:val="009F5FA6"/>
    <w:rsid w:val="00A01425"/>
    <w:rsid w:val="00A018B3"/>
    <w:rsid w:val="00A03CE0"/>
    <w:rsid w:val="00A05BCE"/>
    <w:rsid w:val="00A0769E"/>
    <w:rsid w:val="00A15261"/>
    <w:rsid w:val="00A20671"/>
    <w:rsid w:val="00A227A0"/>
    <w:rsid w:val="00A23D98"/>
    <w:rsid w:val="00A23F31"/>
    <w:rsid w:val="00A242A2"/>
    <w:rsid w:val="00A25759"/>
    <w:rsid w:val="00A264C9"/>
    <w:rsid w:val="00A2667F"/>
    <w:rsid w:val="00A26846"/>
    <w:rsid w:val="00A26968"/>
    <w:rsid w:val="00A26D4B"/>
    <w:rsid w:val="00A275B6"/>
    <w:rsid w:val="00A27616"/>
    <w:rsid w:val="00A31047"/>
    <w:rsid w:val="00A324FE"/>
    <w:rsid w:val="00A33F91"/>
    <w:rsid w:val="00A37566"/>
    <w:rsid w:val="00A4062A"/>
    <w:rsid w:val="00A41A71"/>
    <w:rsid w:val="00A41ECC"/>
    <w:rsid w:val="00A438B0"/>
    <w:rsid w:val="00A50F66"/>
    <w:rsid w:val="00A55F46"/>
    <w:rsid w:val="00A57148"/>
    <w:rsid w:val="00A60C3F"/>
    <w:rsid w:val="00A60C65"/>
    <w:rsid w:val="00A62AED"/>
    <w:rsid w:val="00A64FE4"/>
    <w:rsid w:val="00A66BD9"/>
    <w:rsid w:val="00A674BF"/>
    <w:rsid w:val="00A676B6"/>
    <w:rsid w:val="00A71AAE"/>
    <w:rsid w:val="00A74612"/>
    <w:rsid w:val="00A76C12"/>
    <w:rsid w:val="00A76D82"/>
    <w:rsid w:val="00A80D66"/>
    <w:rsid w:val="00A83ACC"/>
    <w:rsid w:val="00A878F3"/>
    <w:rsid w:val="00A91757"/>
    <w:rsid w:val="00A946B0"/>
    <w:rsid w:val="00A9587C"/>
    <w:rsid w:val="00A97095"/>
    <w:rsid w:val="00A9751C"/>
    <w:rsid w:val="00A9769F"/>
    <w:rsid w:val="00AA147A"/>
    <w:rsid w:val="00AA3133"/>
    <w:rsid w:val="00AA3A69"/>
    <w:rsid w:val="00AA413D"/>
    <w:rsid w:val="00AA5277"/>
    <w:rsid w:val="00AA5CB2"/>
    <w:rsid w:val="00AA6058"/>
    <w:rsid w:val="00AA65A3"/>
    <w:rsid w:val="00AA67E2"/>
    <w:rsid w:val="00AB23D9"/>
    <w:rsid w:val="00AB2ED3"/>
    <w:rsid w:val="00AB37CA"/>
    <w:rsid w:val="00AB39E7"/>
    <w:rsid w:val="00AB64D6"/>
    <w:rsid w:val="00AB7508"/>
    <w:rsid w:val="00AC15C4"/>
    <w:rsid w:val="00AC1763"/>
    <w:rsid w:val="00AC34B8"/>
    <w:rsid w:val="00AC4CC8"/>
    <w:rsid w:val="00AC5312"/>
    <w:rsid w:val="00AC6F98"/>
    <w:rsid w:val="00AC717F"/>
    <w:rsid w:val="00AD0C56"/>
    <w:rsid w:val="00AD2925"/>
    <w:rsid w:val="00AD30D1"/>
    <w:rsid w:val="00AD48FD"/>
    <w:rsid w:val="00AD4BA6"/>
    <w:rsid w:val="00AD638C"/>
    <w:rsid w:val="00AD6D93"/>
    <w:rsid w:val="00AE12A3"/>
    <w:rsid w:val="00AE6E0A"/>
    <w:rsid w:val="00AE6EFF"/>
    <w:rsid w:val="00AF121F"/>
    <w:rsid w:val="00AF135E"/>
    <w:rsid w:val="00AF3F7E"/>
    <w:rsid w:val="00AF401A"/>
    <w:rsid w:val="00AF56EB"/>
    <w:rsid w:val="00AF5C0B"/>
    <w:rsid w:val="00AF739E"/>
    <w:rsid w:val="00AF74F0"/>
    <w:rsid w:val="00AF7E70"/>
    <w:rsid w:val="00B03192"/>
    <w:rsid w:val="00B0340E"/>
    <w:rsid w:val="00B036D9"/>
    <w:rsid w:val="00B05693"/>
    <w:rsid w:val="00B061F6"/>
    <w:rsid w:val="00B063E6"/>
    <w:rsid w:val="00B06702"/>
    <w:rsid w:val="00B06746"/>
    <w:rsid w:val="00B077EB"/>
    <w:rsid w:val="00B12D19"/>
    <w:rsid w:val="00B151EB"/>
    <w:rsid w:val="00B1757D"/>
    <w:rsid w:val="00B21B0B"/>
    <w:rsid w:val="00B25B57"/>
    <w:rsid w:val="00B27444"/>
    <w:rsid w:val="00B3273F"/>
    <w:rsid w:val="00B35A30"/>
    <w:rsid w:val="00B36ABA"/>
    <w:rsid w:val="00B4168E"/>
    <w:rsid w:val="00B4252C"/>
    <w:rsid w:val="00B42D8D"/>
    <w:rsid w:val="00B438CF"/>
    <w:rsid w:val="00B46AE7"/>
    <w:rsid w:val="00B46F5B"/>
    <w:rsid w:val="00B50AB6"/>
    <w:rsid w:val="00B5300C"/>
    <w:rsid w:val="00B53BCA"/>
    <w:rsid w:val="00B54601"/>
    <w:rsid w:val="00B56791"/>
    <w:rsid w:val="00B56835"/>
    <w:rsid w:val="00B56EDC"/>
    <w:rsid w:val="00B5755D"/>
    <w:rsid w:val="00B579EA"/>
    <w:rsid w:val="00B57D85"/>
    <w:rsid w:val="00B60424"/>
    <w:rsid w:val="00B60BCA"/>
    <w:rsid w:val="00B62605"/>
    <w:rsid w:val="00B64933"/>
    <w:rsid w:val="00B73DB7"/>
    <w:rsid w:val="00B75519"/>
    <w:rsid w:val="00B76BB3"/>
    <w:rsid w:val="00B77346"/>
    <w:rsid w:val="00B812E4"/>
    <w:rsid w:val="00B81990"/>
    <w:rsid w:val="00B819C7"/>
    <w:rsid w:val="00B836B4"/>
    <w:rsid w:val="00B85D2C"/>
    <w:rsid w:val="00B91966"/>
    <w:rsid w:val="00B9363F"/>
    <w:rsid w:val="00B9509F"/>
    <w:rsid w:val="00B96A03"/>
    <w:rsid w:val="00BA0293"/>
    <w:rsid w:val="00BA385D"/>
    <w:rsid w:val="00BA48C3"/>
    <w:rsid w:val="00BA51B0"/>
    <w:rsid w:val="00BA58E9"/>
    <w:rsid w:val="00BA7D14"/>
    <w:rsid w:val="00BB129B"/>
    <w:rsid w:val="00BB1639"/>
    <w:rsid w:val="00BB1D6B"/>
    <w:rsid w:val="00BB1E5A"/>
    <w:rsid w:val="00BB235F"/>
    <w:rsid w:val="00BB33C6"/>
    <w:rsid w:val="00BB4FF8"/>
    <w:rsid w:val="00BB65CA"/>
    <w:rsid w:val="00BC1F06"/>
    <w:rsid w:val="00BC2577"/>
    <w:rsid w:val="00BC4362"/>
    <w:rsid w:val="00BC5F71"/>
    <w:rsid w:val="00BC6B23"/>
    <w:rsid w:val="00BD027B"/>
    <w:rsid w:val="00BD0475"/>
    <w:rsid w:val="00BD16F6"/>
    <w:rsid w:val="00BD3DC8"/>
    <w:rsid w:val="00BE1051"/>
    <w:rsid w:val="00BE168A"/>
    <w:rsid w:val="00BE17EC"/>
    <w:rsid w:val="00BE2ADA"/>
    <w:rsid w:val="00BE422F"/>
    <w:rsid w:val="00BE50C8"/>
    <w:rsid w:val="00BE6363"/>
    <w:rsid w:val="00BE65ED"/>
    <w:rsid w:val="00BE68A3"/>
    <w:rsid w:val="00BE68F0"/>
    <w:rsid w:val="00BE7F7A"/>
    <w:rsid w:val="00BF1E5F"/>
    <w:rsid w:val="00BF38F8"/>
    <w:rsid w:val="00BF6017"/>
    <w:rsid w:val="00BF63CD"/>
    <w:rsid w:val="00BF747C"/>
    <w:rsid w:val="00C026E9"/>
    <w:rsid w:val="00C03049"/>
    <w:rsid w:val="00C069E3"/>
    <w:rsid w:val="00C10109"/>
    <w:rsid w:val="00C10E7C"/>
    <w:rsid w:val="00C11CD0"/>
    <w:rsid w:val="00C1215A"/>
    <w:rsid w:val="00C1280A"/>
    <w:rsid w:val="00C12CAF"/>
    <w:rsid w:val="00C141AB"/>
    <w:rsid w:val="00C1633E"/>
    <w:rsid w:val="00C17451"/>
    <w:rsid w:val="00C17C5F"/>
    <w:rsid w:val="00C20AB0"/>
    <w:rsid w:val="00C20D39"/>
    <w:rsid w:val="00C21A19"/>
    <w:rsid w:val="00C21BB7"/>
    <w:rsid w:val="00C224B6"/>
    <w:rsid w:val="00C24A98"/>
    <w:rsid w:val="00C25410"/>
    <w:rsid w:val="00C26EAC"/>
    <w:rsid w:val="00C33671"/>
    <w:rsid w:val="00C33D64"/>
    <w:rsid w:val="00C34E07"/>
    <w:rsid w:val="00C402BD"/>
    <w:rsid w:val="00C4081E"/>
    <w:rsid w:val="00C45F93"/>
    <w:rsid w:val="00C4793E"/>
    <w:rsid w:val="00C51414"/>
    <w:rsid w:val="00C51B99"/>
    <w:rsid w:val="00C54035"/>
    <w:rsid w:val="00C551C4"/>
    <w:rsid w:val="00C55405"/>
    <w:rsid w:val="00C5559C"/>
    <w:rsid w:val="00C56267"/>
    <w:rsid w:val="00C57822"/>
    <w:rsid w:val="00C6045F"/>
    <w:rsid w:val="00C61E86"/>
    <w:rsid w:val="00C61F18"/>
    <w:rsid w:val="00C62675"/>
    <w:rsid w:val="00C71082"/>
    <w:rsid w:val="00C74F94"/>
    <w:rsid w:val="00C75834"/>
    <w:rsid w:val="00C768FC"/>
    <w:rsid w:val="00C80267"/>
    <w:rsid w:val="00C82A65"/>
    <w:rsid w:val="00C83E7E"/>
    <w:rsid w:val="00C861A6"/>
    <w:rsid w:val="00C863A4"/>
    <w:rsid w:val="00C86BE4"/>
    <w:rsid w:val="00C86D04"/>
    <w:rsid w:val="00C934EB"/>
    <w:rsid w:val="00CA13D4"/>
    <w:rsid w:val="00CA682E"/>
    <w:rsid w:val="00CA7002"/>
    <w:rsid w:val="00CB0A34"/>
    <w:rsid w:val="00CB103B"/>
    <w:rsid w:val="00CB26A0"/>
    <w:rsid w:val="00CB7DC6"/>
    <w:rsid w:val="00CC1EFA"/>
    <w:rsid w:val="00CC2A0B"/>
    <w:rsid w:val="00CC6BAC"/>
    <w:rsid w:val="00CD0E3F"/>
    <w:rsid w:val="00CD4064"/>
    <w:rsid w:val="00CD56FC"/>
    <w:rsid w:val="00CD6277"/>
    <w:rsid w:val="00CE0E6E"/>
    <w:rsid w:val="00CE0F74"/>
    <w:rsid w:val="00CE2A67"/>
    <w:rsid w:val="00CE2E0D"/>
    <w:rsid w:val="00CE503A"/>
    <w:rsid w:val="00CE546F"/>
    <w:rsid w:val="00CE68C3"/>
    <w:rsid w:val="00CF0F2D"/>
    <w:rsid w:val="00CF2211"/>
    <w:rsid w:val="00CF512A"/>
    <w:rsid w:val="00CF61CF"/>
    <w:rsid w:val="00CF7BF7"/>
    <w:rsid w:val="00D01FF3"/>
    <w:rsid w:val="00D0292B"/>
    <w:rsid w:val="00D038A4"/>
    <w:rsid w:val="00D05D26"/>
    <w:rsid w:val="00D13883"/>
    <w:rsid w:val="00D1637C"/>
    <w:rsid w:val="00D2186E"/>
    <w:rsid w:val="00D2336B"/>
    <w:rsid w:val="00D2510E"/>
    <w:rsid w:val="00D273B0"/>
    <w:rsid w:val="00D27A74"/>
    <w:rsid w:val="00D27E53"/>
    <w:rsid w:val="00D30171"/>
    <w:rsid w:val="00D33B5F"/>
    <w:rsid w:val="00D34530"/>
    <w:rsid w:val="00D34EF0"/>
    <w:rsid w:val="00D4174B"/>
    <w:rsid w:val="00D42217"/>
    <w:rsid w:val="00D43274"/>
    <w:rsid w:val="00D43809"/>
    <w:rsid w:val="00D45C42"/>
    <w:rsid w:val="00D514D0"/>
    <w:rsid w:val="00D51945"/>
    <w:rsid w:val="00D51C2B"/>
    <w:rsid w:val="00D51E52"/>
    <w:rsid w:val="00D52A97"/>
    <w:rsid w:val="00D54E90"/>
    <w:rsid w:val="00D574CB"/>
    <w:rsid w:val="00D577F8"/>
    <w:rsid w:val="00D63BB9"/>
    <w:rsid w:val="00D63D21"/>
    <w:rsid w:val="00D70543"/>
    <w:rsid w:val="00D764AC"/>
    <w:rsid w:val="00D76B9F"/>
    <w:rsid w:val="00D76DA2"/>
    <w:rsid w:val="00D81915"/>
    <w:rsid w:val="00D836BC"/>
    <w:rsid w:val="00D83B5B"/>
    <w:rsid w:val="00D862AF"/>
    <w:rsid w:val="00D94B26"/>
    <w:rsid w:val="00D94F2C"/>
    <w:rsid w:val="00D979E7"/>
    <w:rsid w:val="00DA0767"/>
    <w:rsid w:val="00DA1157"/>
    <w:rsid w:val="00DA3F3C"/>
    <w:rsid w:val="00DA5FE9"/>
    <w:rsid w:val="00DA6D52"/>
    <w:rsid w:val="00DA6DE2"/>
    <w:rsid w:val="00DB0D79"/>
    <w:rsid w:val="00DB0E6E"/>
    <w:rsid w:val="00DB4412"/>
    <w:rsid w:val="00DB53F2"/>
    <w:rsid w:val="00DB78F7"/>
    <w:rsid w:val="00DC08D6"/>
    <w:rsid w:val="00DC3C88"/>
    <w:rsid w:val="00DC400F"/>
    <w:rsid w:val="00DC6AAE"/>
    <w:rsid w:val="00DD009C"/>
    <w:rsid w:val="00DD27C4"/>
    <w:rsid w:val="00DD2911"/>
    <w:rsid w:val="00DD3358"/>
    <w:rsid w:val="00DD3983"/>
    <w:rsid w:val="00DD4621"/>
    <w:rsid w:val="00DD4D39"/>
    <w:rsid w:val="00DD54AC"/>
    <w:rsid w:val="00DD6173"/>
    <w:rsid w:val="00DE1AA2"/>
    <w:rsid w:val="00DE1AAD"/>
    <w:rsid w:val="00DE256D"/>
    <w:rsid w:val="00DE454F"/>
    <w:rsid w:val="00DE4E38"/>
    <w:rsid w:val="00DE69A2"/>
    <w:rsid w:val="00DE79DD"/>
    <w:rsid w:val="00DF016F"/>
    <w:rsid w:val="00DF08C0"/>
    <w:rsid w:val="00DF603C"/>
    <w:rsid w:val="00DF79E3"/>
    <w:rsid w:val="00DF7A83"/>
    <w:rsid w:val="00E030C1"/>
    <w:rsid w:val="00E06584"/>
    <w:rsid w:val="00E06BB2"/>
    <w:rsid w:val="00E1229F"/>
    <w:rsid w:val="00E127E8"/>
    <w:rsid w:val="00E12D79"/>
    <w:rsid w:val="00E14877"/>
    <w:rsid w:val="00E161CE"/>
    <w:rsid w:val="00E20CCB"/>
    <w:rsid w:val="00E22841"/>
    <w:rsid w:val="00E2332A"/>
    <w:rsid w:val="00E23933"/>
    <w:rsid w:val="00E2620F"/>
    <w:rsid w:val="00E31C1C"/>
    <w:rsid w:val="00E32646"/>
    <w:rsid w:val="00E35BBC"/>
    <w:rsid w:val="00E42500"/>
    <w:rsid w:val="00E43EED"/>
    <w:rsid w:val="00E43FAE"/>
    <w:rsid w:val="00E44FC8"/>
    <w:rsid w:val="00E45640"/>
    <w:rsid w:val="00E464C6"/>
    <w:rsid w:val="00E47631"/>
    <w:rsid w:val="00E50569"/>
    <w:rsid w:val="00E51425"/>
    <w:rsid w:val="00E51B03"/>
    <w:rsid w:val="00E52D7A"/>
    <w:rsid w:val="00E5579E"/>
    <w:rsid w:val="00E61177"/>
    <w:rsid w:val="00E6522A"/>
    <w:rsid w:val="00E6555A"/>
    <w:rsid w:val="00E660C8"/>
    <w:rsid w:val="00E71BEB"/>
    <w:rsid w:val="00E7208D"/>
    <w:rsid w:val="00E729D3"/>
    <w:rsid w:val="00E74807"/>
    <w:rsid w:val="00E750FE"/>
    <w:rsid w:val="00E75DCB"/>
    <w:rsid w:val="00E77F32"/>
    <w:rsid w:val="00E846E5"/>
    <w:rsid w:val="00E902C3"/>
    <w:rsid w:val="00E90706"/>
    <w:rsid w:val="00E90C04"/>
    <w:rsid w:val="00E91B76"/>
    <w:rsid w:val="00E920B5"/>
    <w:rsid w:val="00E94176"/>
    <w:rsid w:val="00E9534E"/>
    <w:rsid w:val="00E9554A"/>
    <w:rsid w:val="00E96C35"/>
    <w:rsid w:val="00E973A1"/>
    <w:rsid w:val="00EA189C"/>
    <w:rsid w:val="00EA1DE8"/>
    <w:rsid w:val="00EA3083"/>
    <w:rsid w:val="00EA33BA"/>
    <w:rsid w:val="00EA471B"/>
    <w:rsid w:val="00EA4F40"/>
    <w:rsid w:val="00EA6306"/>
    <w:rsid w:val="00EA63AA"/>
    <w:rsid w:val="00EA647C"/>
    <w:rsid w:val="00EB03EC"/>
    <w:rsid w:val="00EB1FD4"/>
    <w:rsid w:val="00EB257A"/>
    <w:rsid w:val="00EB31F4"/>
    <w:rsid w:val="00EB33A1"/>
    <w:rsid w:val="00EC12C4"/>
    <w:rsid w:val="00EC2D54"/>
    <w:rsid w:val="00EC475A"/>
    <w:rsid w:val="00EC5A58"/>
    <w:rsid w:val="00EC6DFD"/>
    <w:rsid w:val="00ED01C3"/>
    <w:rsid w:val="00ED0386"/>
    <w:rsid w:val="00ED2D2C"/>
    <w:rsid w:val="00ED39EB"/>
    <w:rsid w:val="00ED5D87"/>
    <w:rsid w:val="00ED5E53"/>
    <w:rsid w:val="00ED610F"/>
    <w:rsid w:val="00ED6396"/>
    <w:rsid w:val="00ED7988"/>
    <w:rsid w:val="00EE0F92"/>
    <w:rsid w:val="00EE1AE7"/>
    <w:rsid w:val="00EE2BE5"/>
    <w:rsid w:val="00EE307C"/>
    <w:rsid w:val="00EE6451"/>
    <w:rsid w:val="00EF2AC3"/>
    <w:rsid w:val="00EF5517"/>
    <w:rsid w:val="00EF6B58"/>
    <w:rsid w:val="00EF6B5E"/>
    <w:rsid w:val="00EF7FE9"/>
    <w:rsid w:val="00F00EAD"/>
    <w:rsid w:val="00F0178C"/>
    <w:rsid w:val="00F0595D"/>
    <w:rsid w:val="00F1008E"/>
    <w:rsid w:val="00F10EFC"/>
    <w:rsid w:val="00F111F8"/>
    <w:rsid w:val="00F12A33"/>
    <w:rsid w:val="00F13EE5"/>
    <w:rsid w:val="00F140AD"/>
    <w:rsid w:val="00F16349"/>
    <w:rsid w:val="00F16876"/>
    <w:rsid w:val="00F21981"/>
    <w:rsid w:val="00F22E74"/>
    <w:rsid w:val="00F249CE"/>
    <w:rsid w:val="00F26BCB"/>
    <w:rsid w:val="00F27C3E"/>
    <w:rsid w:val="00F31421"/>
    <w:rsid w:val="00F32A7F"/>
    <w:rsid w:val="00F33B01"/>
    <w:rsid w:val="00F36BF0"/>
    <w:rsid w:val="00F37E17"/>
    <w:rsid w:val="00F40284"/>
    <w:rsid w:val="00F41267"/>
    <w:rsid w:val="00F42A16"/>
    <w:rsid w:val="00F436AB"/>
    <w:rsid w:val="00F4446D"/>
    <w:rsid w:val="00F4524E"/>
    <w:rsid w:val="00F45E63"/>
    <w:rsid w:val="00F478FC"/>
    <w:rsid w:val="00F47C7F"/>
    <w:rsid w:val="00F53DC9"/>
    <w:rsid w:val="00F557B9"/>
    <w:rsid w:val="00F564C6"/>
    <w:rsid w:val="00F6082C"/>
    <w:rsid w:val="00F6167C"/>
    <w:rsid w:val="00F63ECB"/>
    <w:rsid w:val="00F64A0E"/>
    <w:rsid w:val="00F650D4"/>
    <w:rsid w:val="00F672FF"/>
    <w:rsid w:val="00F67BDA"/>
    <w:rsid w:val="00F733FB"/>
    <w:rsid w:val="00F80EF4"/>
    <w:rsid w:val="00F831A0"/>
    <w:rsid w:val="00F83E2A"/>
    <w:rsid w:val="00F85070"/>
    <w:rsid w:val="00F857A8"/>
    <w:rsid w:val="00F87167"/>
    <w:rsid w:val="00F9313D"/>
    <w:rsid w:val="00F9482B"/>
    <w:rsid w:val="00F96112"/>
    <w:rsid w:val="00F97E65"/>
    <w:rsid w:val="00FA08AD"/>
    <w:rsid w:val="00FA4F9C"/>
    <w:rsid w:val="00FA5008"/>
    <w:rsid w:val="00FA71C9"/>
    <w:rsid w:val="00FA7262"/>
    <w:rsid w:val="00FB040D"/>
    <w:rsid w:val="00FB0BC7"/>
    <w:rsid w:val="00FB2CDF"/>
    <w:rsid w:val="00FB72A3"/>
    <w:rsid w:val="00FC15C6"/>
    <w:rsid w:val="00FC1FED"/>
    <w:rsid w:val="00FC4113"/>
    <w:rsid w:val="00FC59C7"/>
    <w:rsid w:val="00FC5FB6"/>
    <w:rsid w:val="00FC65D1"/>
    <w:rsid w:val="00FC761E"/>
    <w:rsid w:val="00FD0DC1"/>
    <w:rsid w:val="00FD2EEA"/>
    <w:rsid w:val="00FD33C2"/>
    <w:rsid w:val="00FD3521"/>
    <w:rsid w:val="00FE0238"/>
    <w:rsid w:val="00FE037C"/>
    <w:rsid w:val="00FE0B83"/>
    <w:rsid w:val="00FE1A6D"/>
    <w:rsid w:val="00FE3CF2"/>
    <w:rsid w:val="00FE4DB8"/>
    <w:rsid w:val="00FE7A27"/>
    <w:rsid w:val="00FF4929"/>
    <w:rsid w:val="00FF4CDA"/>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1841"/>
    <o:shapelayout v:ext="edit">
      <o:idmap v:ext="edit" data="1"/>
      <o:rules v:ext="edit">
        <o:r id="V:Rule5" type="connector" idref="#Straight Arrow Connector 3"/>
        <o:r id="V:Rule6" type="connector" idref="#_x0000_s1039"/>
        <o:r id="V:Rule7" type="connector" idref="#Straight Arrow Connector 2"/>
        <o:r id="V:Rule8" type="connector" idref="#_x0000_s103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DocumentMap">
    <w:name w:val="Document Map"/>
    <w:basedOn w:val="Normal"/>
    <w:link w:val="DocumentMapChar"/>
    <w:rsid w:val="009B2BE7"/>
    <w:rPr>
      <w:rFonts w:ascii="Tahoma" w:hAnsi="Tahoma" w:cs="Tahoma"/>
      <w:sz w:val="16"/>
      <w:szCs w:val="16"/>
    </w:rPr>
  </w:style>
  <w:style w:type="character" w:customStyle="1" w:styleId="DocumentMapChar">
    <w:name w:val="Document Map Char"/>
    <w:basedOn w:val="DefaultParagraphFont"/>
    <w:link w:val="DocumentMap"/>
    <w:rsid w:val="009B2BE7"/>
    <w:rPr>
      <w:rFonts w:ascii="Tahoma" w:hAnsi="Tahoma" w:cs="Tahoma"/>
      <w:sz w:val="16"/>
      <w:szCs w:val="16"/>
      <w:lang w:val="en-GB"/>
    </w:rPr>
  </w:style>
  <w:style w:type="paragraph" w:customStyle="1" w:styleId="TableContents">
    <w:name w:val="Table Contents"/>
    <w:basedOn w:val="Normal"/>
    <w:rsid w:val="00FF4CDA"/>
    <w:pPr>
      <w:widowControl w:val="0"/>
      <w:suppressLineNumbers/>
      <w:suppressAutoHyphens/>
    </w:pPr>
    <w:rPr>
      <w:rFonts w:eastAsia="Arial Unicode MS" w:cs="Mangal"/>
      <w:kern w:val="1"/>
      <w:lang w:val="en-US"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21985707">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50182137">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37917555">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41797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1085;&#1072;&#1073;&#1072;&#1074;&#1082;&#1077;@kcv.r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uprava@kcv.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AB2AA-4FD4-4C69-8C20-7506A1225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37</Pages>
  <Words>7405</Words>
  <Characters>43772</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51075</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AS</cp:lastModifiedBy>
  <cp:revision>57</cp:revision>
  <cp:lastPrinted>2013-07-29T08:21:00Z</cp:lastPrinted>
  <dcterms:created xsi:type="dcterms:W3CDTF">2013-08-14T10:11:00Z</dcterms:created>
  <dcterms:modified xsi:type="dcterms:W3CDTF">2014-03-11T08:32:00Z</dcterms:modified>
</cp:coreProperties>
</file>