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4D18AA" w:rsidRDefault="004D18AA" w:rsidP="00965E31">
      <w:pPr>
        <w:tabs>
          <w:tab w:val="left" w:pos="3491"/>
        </w:tabs>
        <w:jc w:val="both"/>
        <w:rPr>
          <w:b/>
          <w:noProof/>
          <w:lang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4D18AA" w:rsidRDefault="004D18AA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D748E3" w:rsidRPr="001748D7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1748D7">
        <w:rPr>
          <w:rFonts w:eastAsiaTheme="minorHAnsi"/>
          <w:b/>
        </w:rPr>
        <w:t xml:space="preserve"> </w:t>
      </w:r>
      <w:r w:rsidR="008F1304" w:rsidRPr="008F1304">
        <w:rPr>
          <w:rFonts w:eastAsiaTheme="minorHAnsi"/>
          <w:lang/>
        </w:rPr>
        <w:t>Добра бр</w:t>
      </w:r>
      <w:r w:rsidR="008F1304">
        <w:rPr>
          <w:rFonts w:eastAsiaTheme="minorHAnsi"/>
          <w:b/>
          <w:lang/>
        </w:rPr>
        <w:t xml:space="preserve">. </w:t>
      </w:r>
      <w:r w:rsidR="001748D7" w:rsidRPr="001748D7">
        <w:rPr>
          <w:lang w:val="sr-Latn-CS"/>
        </w:rPr>
        <w:t>20-14-O</w:t>
      </w:r>
      <w:r w:rsidR="001748D7" w:rsidRPr="001748D7">
        <w:t xml:space="preserve"> - Сервисирање медицинске опреме произвођача „Karl Storz–оптике за потребе Клиничког центра Војводине</w:t>
      </w:r>
      <w:r w:rsidR="001748D7">
        <w:t xml:space="preserve">; </w:t>
      </w:r>
      <w:r w:rsidR="008F1304">
        <w:rPr>
          <w:lang/>
        </w:rPr>
        <w:t xml:space="preserve">33162100 уређаји за операционе сале; 33162200 инструменти за операционе сале:  </w:t>
      </w:r>
      <w:r w:rsidR="008F1304" w:rsidRPr="000009D8">
        <w:t>50421000 Услуге поправке и одржавања медицинске опреме</w:t>
      </w:r>
      <w:r w:rsidR="008F1304">
        <w:t>.</w:t>
      </w:r>
    </w:p>
    <w:p w:rsidR="004D18AA" w:rsidRDefault="004D18AA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D81468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 w:rsidR="005447DA">
        <w:rPr>
          <w:rFonts w:eastAsiaTheme="minorHAnsi"/>
          <w:b/>
          <w:lang/>
        </w:rPr>
        <w:t xml:space="preserve"> </w:t>
      </w:r>
      <w:r w:rsidR="005447DA" w:rsidRPr="005447DA">
        <w:rPr>
          <w:rFonts w:eastAsiaTheme="minorHAnsi"/>
          <w:lang/>
        </w:rPr>
        <w:t>Н</w:t>
      </w:r>
      <w:r w:rsidR="008F1304">
        <w:t>а годишњем нивоу</w:t>
      </w:r>
      <w:r w:rsidR="008F1304">
        <w:rPr>
          <w:lang w:val="hr-HR"/>
        </w:rPr>
        <w:t xml:space="preserve">, без ПДВ-а износи: </w:t>
      </w:r>
      <w:r w:rsidR="008F1304" w:rsidRPr="00AF509F">
        <w:rPr>
          <w:lang/>
        </w:rPr>
        <w:t>4.200.000</w:t>
      </w:r>
      <w:r w:rsidR="008F1304">
        <w:rPr>
          <w:lang/>
        </w:rPr>
        <w:t>,</w:t>
      </w:r>
      <w:bookmarkStart w:id="0" w:name="_GoBack"/>
      <w:bookmarkEnd w:id="0"/>
      <w:r w:rsidR="008F1304" w:rsidRPr="00AF509F">
        <w:rPr>
          <w:lang w:val="hr-HR"/>
        </w:rPr>
        <w:t>00</w:t>
      </w:r>
      <w:r w:rsidR="008F1304">
        <w:rPr>
          <w:lang w:val="hr-HR"/>
        </w:rPr>
        <w:t xml:space="preserve"> </w:t>
      </w:r>
      <w:r w:rsidR="008F1304">
        <w:t>динара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5447DA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5447DA">
        <w:rPr>
          <w:rFonts w:eastAsiaTheme="minorHAnsi"/>
          <w:b/>
          <w:lang/>
        </w:rPr>
        <w:t xml:space="preserve"> </w:t>
      </w:r>
      <w:r w:rsidR="008F1304" w:rsidRPr="008F1304">
        <w:t xml:space="preserve">4.196.996,00 </w:t>
      </w:r>
      <w:r w:rsidR="007C7C7C" w:rsidRPr="008F1304">
        <w:rPr>
          <w:rFonts w:eastAsiaTheme="minorHAnsi"/>
          <w:lang w:val="sr-Latn-CS"/>
        </w:rPr>
        <w:t xml:space="preserve">динара </w:t>
      </w:r>
      <w:r w:rsidR="007C7C7C" w:rsidRPr="008F1304">
        <w:rPr>
          <w:rFonts w:eastAsiaTheme="minorHAnsi"/>
        </w:rPr>
        <w:t>без ПДВ-а</w:t>
      </w:r>
      <w:r w:rsidR="007C7C7C" w:rsidRPr="008F1304">
        <w:rPr>
          <w:rFonts w:eastAsiaTheme="minorHAnsi"/>
          <w:lang w:val="sr-Latn-CS"/>
        </w:rPr>
        <w:t xml:space="preserve">, односно </w:t>
      </w:r>
      <w:r w:rsidR="008F1304" w:rsidRPr="008F1304">
        <w:t xml:space="preserve">5.036.395,20 </w:t>
      </w:r>
      <w:r w:rsidR="007C7C7C" w:rsidRPr="008F1304">
        <w:rPr>
          <w:rFonts w:eastAsiaTheme="minorHAnsi"/>
          <w:lang w:val="sr-Latn-CS"/>
        </w:rPr>
        <w:t>динара са ПДВ-ом</w:t>
      </w:r>
      <w:r w:rsidR="007C7C7C" w:rsidRPr="008F1304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447D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5447DA">
        <w:rPr>
          <w:rFonts w:eastAsiaTheme="minorHAnsi"/>
          <w:b/>
          <w:lang/>
        </w:rPr>
        <w:t xml:space="preserve"> </w:t>
      </w:r>
      <w:r w:rsidR="005447DA" w:rsidRPr="005447DA">
        <w:rPr>
          <w:rFonts w:eastAsiaTheme="minorHAnsi"/>
          <w:lang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F64C6A">
        <w:rPr>
          <w:rFonts w:eastAsiaTheme="minorHAnsi"/>
          <w:b/>
          <w:lang/>
        </w:rPr>
        <w:t xml:space="preserve"> </w:t>
      </w:r>
      <w:r w:rsidR="00F64C6A" w:rsidRPr="00F64C6A">
        <w:rPr>
          <w:rFonts w:eastAsiaTheme="minorHAnsi"/>
          <w:lang/>
        </w:rPr>
        <w:t>2.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966CBC" w:rsidTr="0051556D">
        <w:tc>
          <w:tcPr>
            <w:tcW w:w="2843" w:type="dxa"/>
          </w:tcPr>
          <w:p w:rsidR="00966CBC" w:rsidRDefault="00966CB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66CBC" w:rsidRDefault="00966CBC" w:rsidP="00966CBC">
            <w:pPr>
              <w:jc w:val="center"/>
            </w:pPr>
            <w:r w:rsidRPr="003D1D10">
              <w:t>4.196.996,00</w:t>
            </w:r>
          </w:p>
        </w:tc>
        <w:tc>
          <w:tcPr>
            <w:tcW w:w="2843" w:type="dxa"/>
          </w:tcPr>
          <w:p w:rsidR="00966CBC" w:rsidRDefault="00966CBC" w:rsidP="00966CBC">
            <w:pPr>
              <w:jc w:val="center"/>
            </w:pPr>
            <w:r w:rsidRPr="00A767F5">
              <w:t>5.036.395,20</w:t>
            </w:r>
          </w:p>
        </w:tc>
      </w:tr>
      <w:tr w:rsidR="00966CBC" w:rsidTr="0051556D">
        <w:tc>
          <w:tcPr>
            <w:tcW w:w="2843" w:type="dxa"/>
          </w:tcPr>
          <w:p w:rsidR="00966CBC" w:rsidRDefault="00966CB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66CBC" w:rsidRDefault="00966CBC" w:rsidP="00966CBC">
            <w:pPr>
              <w:jc w:val="center"/>
            </w:pPr>
            <w:r w:rsidRPr="003D1D10">
              <w:t>4.196.996,00</w:t>
            </w:r>
          </w:p>
        </w:tc>
        <w:tc>
          <w:tcPr>
            <w:tcW w:w="2843" w:type="dxa"/>
          </w:tcPr>
          <w:p w:rsidR="00966CBC" w:rsidRDefault="00966CBC" w:rsidP="00966CBC">
            <w:pPr>
              <w:jc w:val="center"/>
            </w:pPr>
            <w:r w:rsidRPr="00A767F5">
              <w:t>5.036.395,20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966CBC" w:rsidTr="0051556D">
        <w:tc>
          <w:tcPr>
            <w:tcW w:w="2843" w:type="dxa"/>
          </w:tcPr>
          <w:p w:rsidR="00966CBC" w:rsidRDefault="00966CB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66CBC" w:rsidRDefault="00966CBC" w:rsidP="00966CBC">
            <w:pPr>
              <w:jc w:val="center"/>
            </w:pPr>
            <w:r w:rsidRPr="002A624C">
              <w:t>4.196.996,00</w:t>
            </w:r>
          </w:p>
        </w:tc>
        <w:tc>
          <w:tcPr>
            <w:tcW w:w="2843" w:type="dxa"/>
          </w:tcPr>
          <w:p w:rsidR="00966CBC" w:rsidRDefault="00966CBC" w:rsidP="00966CBC">
            <w:pPr>
              <w:jc w:val="center"/>
            </w:pPr>
            <w:r w:rsidRPr="00A454B7">
              <w:t>5.036.395,20</w:t>
            </w:r>
          </w:p>
        </w:tc>
      </w:tr>
      <w:tr w:rsidR="00966CBC" w:rsidTr="0051556D">
        <w:tc>
          <w:tcPr>
            <w:tcW w:w="2843" w:type="dxa"/>
          </w:tcPr>
          <w:p w:rsidR="00966CBC" w:rsidRDefault="00966CB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66CBC" w:rsidRDefault="00966CBC" w:rsidP="00966CBC">
            <w:pPr>
              <w:jc w:val="center"/>
            </w:pPr>
            <w:r w:rsidRPr="002A624C">
              <w:t>4.196.996,00</w:t>
            </w:r>
          </w:p>
        </w:tc>
        <w:tc>
          <w:tcPr>
            <w:tcW w:w="2843" w:type="dxa"/>
          </w:tcPr>
          <w:p w:rsidR="00966CBC" w:rsidRDefault="00966CBC" w:rsidP="00966CBC">
            <w:pPr>
              <w:jc w:val="center"/>
            </w:pPr>
            <w:r w:rsidRPr="00A454B7">
              <w:t>5.036.395,20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966CBC">
        <w:rPr>
          <w:rFonts w:eastAsiaTheme="minorHAnsi"/>
          <w:b/>
          <w:lang/>
        </w:rPr>
        <w:t xml:space="preserve"> </w:t>
      </w:r>
      <w:r w:rsidR="00966CBC" w:rsidRPr="00966CBC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66CB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66CBC">
        <w:rPr>
          <w:rFonts w:eastAsiaTheme="minorHAnsi"/>
          <w:b/>
          <w:lang/>
        </w:rPr>
        <w:t xml:space="preserve"> </w:t>
      </w:r>
      <w:r w:rsidR="00966CBC" w:rsidRPr="00966CBC">
        <w:rPr>
          <w:rFonts w:eastAsiaTheme="minorHAnsi"/>
          <w:lang/>
        </w:rPr>
        <w:t>16.04.2014.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44C2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544C27">
        <w:rPr>
          <w:rFonts w:eastAsiaTheme="minorHAnsi"/>
          <w:b/>
          <w:lang/>
        </w:rPr>
        <w:t xml:space="preserve"> </w:t>
      </w:r>
      <w:r w:rsidR="00544C27" w:rsidRPr="00544C27">
        <w:rPr>
          <w:rFonts w:eastAsiaTheme="minorHAnsi"/>
          <w:lang/>
        </w:rPr>
        <w:t>08.05.2014.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544C27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Основни подаци о добављачу:</w:t>
      </w:r>
      <w:r w:rsidR="00544C27">
        <w:rPr>
          <w:rFonts w:eastAsiaTheme="minorHAnsi"/>
          <w:b/>
          <w:lang/>
        </w:rPr>
        <w:t xml:space="preserve"> „</w:t>
      </w:r>
      <w:r w:rsidR="00544C27">
        <w:rPr>
          <w:b/>
          <w:noProof/>
        </w:rPr>
        <w:t>PPTP INEL</w:t>
      </w:r>
      <w:r w:rsidR="00544C27">
        <w:rPr>
          <w:b/>
          <w:noProof/>
          <w:lang/>
        </w:rPr>
        <w:t>“</w:t>
      </w:r>
      <w:r w:rsidR="00544C27">
        <w:rPr>
          <w:b/>
          <w:noProof/>
        </w:rPr>
        <w:t xml:space="preserve"> </w:t>
      </w:r>
      <w:r w:rsidR="00544C27">
        <w:rPr>
          <w:noProof/>
          <w:lang/>
        </w:rPr>
        <w:t>д.о.о., Позоришни трг 4, Нови Сад</w:t>
      </w:r>
    </w:p>
    <w:p w:rsidR="00CC7921" w:rsidRPr="00C35440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lastRenderedPageBreak/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C35440">
        <w:rPr>
          <w:rFonts w:eastAsiaTheme="minorHAnsi"/>
          <w:b/>
          <w:lang/>
        </w:rPr>
        <w:t xml:space="preserve"> </w:t>
      </w:r>
      <w:r w:rsidR="00190514">
        <w:rPr>
          <w:noProof/>
        </w:rPr>
        <w:t>Уговорне стране</w:t>
      </w:r>
      <w:r w:rsidR="00190514">
        <w:rPr>
          <w:noProof/>
          <w:lang/>
        </w:rPr>
        <w:t xml:space="preserve"> </w:t>
      </w:r>
      <w:r w:rsidR="00C35440" w:rsidRPr="00541F45">
        <w:rPr>
          <w:noProof/>
        </w:rPr>
        <w:t xml:space="preserve">уговор закључују до дана док добављач за потребе наручиоца не изврши услуге које су предмет уговора до максималног износа из уговора, односно најдуже </w:t>
      </w:r>
      <w:r w:rsidR="00C35440">
        <w:rPr>
          <w:noProof/>
        </w:rPr>
        <w:t>годину дана од дана закључења уговора</w:t>
      </w:r>
      <w:r w:rsidR="00C35440">
        <w:rPr>
          <w:rFonts w:eastAsiaTheme="minorHAnsi"/>
          <w:b/>
          <w:lang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40" w:rsidRDefault="00C35440" w:rsidP="00302D20">
      <w:r>
        <w:separator/>
      </w:r>
    </w:p>
  </w:endnote>
  <w:endnote w:type="continuationSeparator" w:id="0">
    <w:p w:rsidR="00C35440" w:rsidRDefault="00C35440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40" w:rsidRDefault="00C354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40" w:rsidRDefault="00C354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40" w:rsidRDefault="00C35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40" w:rsidRDefault="00C35440" w:rsidP="00302D20">
      <w:r>
        <w:separator/>
      </w:r>
    </w:p>
  </w:footnote>
  <w:footnote w:type="continuationSeparator" w:id="0">
    <w:p w:rsidR="00C35440" w:rsidRDefault="00C35440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40" w:rsidRDefault="00C354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40" w:rsidRDefault="00C35440" w:rsidP="00302D20">
    <w:pPr>
      <w:pStyle w:val="Heading1"/>
      <w:jc w:val="center"/>
      <w:rPr>
        <w:sz w:val="32"/>
      </w:rPr>
    </w:pPr>
    <w:r w:rsidRPr="00BA75A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1131545" r:id="rId2"/>
      </w:pict>
    </w:r>
    <w:r>
      <w:rPr>
        <w:sz w:val="32"/>
        <w:lang w:val="sr-Cyrl-CS"/>
      </w:rPr>
      <w:t>КЛИНИЧКИ ЦЕНТАР ВОЈВОДИНЕ</w:t>
    </w:r>
  </w:p>
  <w:p w:rsidR="00C35440" w:rsidRDefault="00C35440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35440" w:rsidRDefault="00C35440" w:rsidP="00302D20">
    <w:pPr>
      <w:jc w:val="center"/>
      <w:rPr>
        <w:sz w:val="8"/>
        <w:lang w:val="hr-HR"/>
      </w:rPr>
    </w:pPr>
  </w:p>
  <w:p w:rsidR="00C35440" w:rsidRDefault="00C35440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35440" w:rsidRDefault="00C35440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35440" w:rsidRDefault="00C3544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35440" w:rsidRPr="00302D20" w:rsidRDefault="00C3544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BA75A8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40" w:rsidRDefault="00C354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748D7"/>
    <w:rsid w:val="00190514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18AA"/>
    <w:rsid w:val="004D7FA7"/>
    <w:rsid w:val="004F1728"/>
    <w:rsid w:val="004F2BE8"/>
    <w:rsid w:val="00504D02"/>
    <w:rsid w:val="00510DF0"/>
    <w:rsid w:val="0051556D"/>
    <w:rsid w:val="005447DA"/>
    <w:rsid w:val="00544C27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8F1304"/>
    <w:rsid w:val="00900BE4"/>
    <w:rsid w:val="0092490A"/>
    <w:rsid w:val="009309AB"/>
    <w:rsid w:val="009563A4"/>
    <w:rsid w:val="00963C7E"/>
    <w:rsid w:val="00965E31"/>
    <w:rsid w:val="00966CBC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A75A8"/>
    <w:rsid w:val="00BB6B46"/>
    <w:rsid w:val="00BD7006"/>
    <w:rsid w:val="00BE671D"/>
    <w:rsid w:val="00BF4E41"/>
    <w:rsid w:val="00C00D8A"/>
    <w:rsid w:val="00C15EC5"/>
    <w:rsid w:val="00C30EA6"/>
    <w:rsid w:val="00C35440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64C6A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2A4A76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53</cp:revision>
  <dcterms:created xsi:type="dcterms:W3CDTF">2013-04-12T07:18:00Z</dcterms:created>
  <dcterms:modified xsi:type="dcterms:W3CDTF">2014-05-09T07:06:00Z</dcterms:modified>
</cp:coreProperties>
</file>