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618"/>
      </w:tblGrid>
      <w:tr w:rsidR="000A22C6" w:rsidRPr="000F7CDA" w:rsidTr="004A5FA0">
        <w:trPr>
          <w:trHeight w:val="1265"/>
          <w:jc w:val="center"/>
        </w:trPr>
        <w:tc>
          <w:tcPr>
            <w:tcW w:w="1441" w:type="dxa"/>
          </w:tcPr>
          <w:p w:rsidR="000A22C6" w:rsidRDefault="000A22C6" w:rsidP="00D858BD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57864249" r:id="rId9"/>
              </w:object>
            </w:r>
          </w:p>
        </w:tc>
        <w:tc>
          <w:tcPr>
            <w:tcW w:w="7618" w:type="dxa"/>
          </w:tcPr>
          <w:p w:rsidR="00CE5598" w:rsidRPr="000D3D1B" w:rsidRDefault="00CE5598" w:rsidP="00CE5598">
            <w:pPr>
              <w:keepNext/>
              <w:jc w:val="center"/>
              <w:outlineLvl w:val="0"/>
              <w:rPr>
                <w:b/>
                <w:bCs/>
                <w:sz w:val="28"/>
                <w:szCs w:val="22"/>
                <w:lang w:val="hr-HR"/>
              </w:rPr>
            </w:pPr>
            <w:r w:rsidRPr="000D3D1B">
              <w:rPr>
                <w:b/>
                <w:bCs/>
                <w:sz w:val="28"/>
                <w:szCs w:val="22"/>
                <w:lang w:val="sr-Cyrl-CS"/>
              </w:rPr>
              <w:t>КЛИНИЧКИ ЦЕНТАР ВОЈВОДИНЕ</w:t>
            </w:r>
          </w:p>
          <w:p w:rsidR="00CE5598" w:rsidRPr="000D3D1B" w:rsidRDefault="00CE5598" w:rsidP="00CE5598">
            <w:pPr>
              <w:jc w:val="center"/>
              <w:rPr>
                <w:sz w:val="28"/>
                <w:szCs w:val="22"/>
                <w:lang w:val="hr-HR"/>
              </w:rPr>
            </w:pPr>
            <w:r w:rsidRPr="000D3D1B">
              <w:rPr>
                <w:b/>
                <w:sz w:val="28"/>
                <w:szCs w:val="22"/>
                <w:lang w:val="hr-HR"/>
              </w:rPr>
              <w:t>KLINIČKI CENTAR VOJVODIN</w:t>
            </w:r>
            <w:r w:rsidRPr="000D3D1B">
              <w:rPr>
                <w:sz w:val="28"/>
                <w:szCs w:val="22"/>
                <w:lang w:val="hr-HR"/>
              </w:rPr>
              <w:t>E</w:t>
            </w:r>
          </w:p>
          <w:p w:rsidR="00CE5598" w:rsidRPr="00CE5598" w:rsidRDefault="00CE5598" w:rsidP="00CE5598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CE5598" w:rsidRPr="00CE5598" w:rsidRDefault="00CE5598" w:rsidP="00CE5598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CE5598">
              <w:rPr>
                <w:noProof/>
                <w:sz w:val="22"/>
                <w:szCs w:val="22"/>
                <w:lang w:val="sr-Cyrl-CS"/>
              </w:rPr>
              <w:t>21000 Нови Сад, Хајдук Вељкова 1, Војводина, Србија</w:t>
            </w:r>
          </w:p>
          <w:p w:rsidR="00CE5598" w:rsidRPr="00CE5598" w:rsidRDefault="00CE5598" w:rsidP="00CE5598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CE5598">
              <w:rPr>
                <w:sz w:val="22"/>
                <w:szCs w:val="22"/>
                <w:lang w:val="sr-Latn-CS"/>
              </w:rPr>
              <w:t>21000 Novi Sad, Hajduk Veljkova 1, Vojvodina, Srbija</w:t>
            </w:r>
          </w:p>
          <w:p w:rsidR="00CE5598" w:rsidRPr="00CE5598" w:rsidRDefault="00CE5598" w:rsidP="00CE5598">
            <w:pPr>
              <w:jc w:val="center"/>
              <w:rPr>
                <w:noProof/>
                <w:sz w:val="22"/>
                <w:szCs w:val="22"/>
                <w:lang w:val="sr-Latn-CS"/>
              </w:rPr>
            </w:pPr>
            <w:r w:rsidRPr="00CE5598">
              <w:rPr>
                <w:noProof/>
                <w:sz w:val="22"/>
                <w:szCs w:val="22"/>
                <w:lang w:val="hr-HR"/>
              </w:rPr>
              <w:t>те</w:t>
            </w:r>
            <w:r w:rsidRPr="00CE5598">
              <w:rPr>
                <w:noProof/>
                <w:sz w:val="22"/>
                <w:szCs w:val="22"/>
                <w:lang/>
              </w:rPr>
              <w:t>l</w:t>
            </w:r>
            <w:r w:rsidRPr="00CE5598">
              <w:rPr>
                <w:noProof/>
                <w:sz w:val="22"/>
                <w:szCs w:val="22"/>
                <w:lang w:val="hr-HR"/>
              </w:rPr>
              <w:t xml:space="preserve">: </w:t>
            </w:r>
            <w:r w:rsidRPr="00CE5598">
              <w:rPr>
                <w:noProof/>
                <w:sz w:val="22"/>
                <w:szCs w:val="22"/>
                <w:lang w:val="sr-Cyrl-CS"/>
              </w:rPr>
              <w:t>+381 21/484 3 484</w:t>
            </w:r>
          </w:p>
          <w:p w:rsidR="000A22C6" w:rsidRPr="00CE5598" w:rsidRDefault="007473E2" w:rsidP="00CE5598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CE5598" w:rsidRPr="00CE5598">
                <w:rPr>
                  <w:noProof/>
                  <w:color w:val="0000FF"/>
                  <w:sz w:val="22"/>
                  <w:szCs w:val="22"/>
                  <w:u w:val="single"/>
                  <w:lang w:val="sl-SI"/>
                </w:rPr>
                <w:t>www.kcv.rs</w:t>
              </w:r>
            </w:hyperlink>
            <w:r w:rsidR="00CE5598" w:rsidRPr="00CE5598">
              <w:rPr>
                <w:noProof/>
                <w:sz w:val="22"/>
                <w:szCs w:val="22"/>
                <w:lang w:val="sl-SI"/>
              </w:rPr>
              <w:t>, e-mail: uprava@kcv.rs</w:t>
            </w:r>
          </w:p>
        </w:tc>
      </w:tr>
    </w:tbl>
    <w:p w:rsidR="00C3545B" w:rsidRPr="00661476" w:rsidRDefault="00C3545B" w:rsidP="00C3545B">
      <w:pPr>
        <w:rPr>
          <w:bCs/>
        </w:rPr>
      </w:pPr>
      <w:r w:rsidRPr="00661476">
        <w:rPr>
          <w:bCs/>
          <w:lang w:val="sr-Latn-CS"/>
        </w:rPr>
        <w:t xml:space="preserve">Број: </w:t>
      </w:r>
      <w:r>
        <w:t>71-14</w:t>
      </w:r>
      <w:r w:rsidRPr="00661476">
        <w:t>-П</w:t>
      </w:r>
      <w:r>
        <w:t>/2</w:t>
      </w:r>
    </w:p>
    <w:p w:rsidR="00C3545B" w:rsidRPr="00661476" w:rsidRDefault="00C3545B" w:rsidP="00C3545B">
      <w:pPr>
        <w:rPr>
          <w:bCs/>
        </w:rPr>
      </w:pPr>
      <w:r w:rsidRPr="00661476">
        <w:rPr>
          <w:bCs/>
          <w:lang w:val="sr-Latn-CS"/>
        </w:rPr>
        <w:t xml:space="preserve">Дана: </w:t>
      </w:r>
      <w:r>
        <w:rPr>
          <w:bCs/>
        </w:rPr>
        <w:t>31.</w:t>
      </w:r>
      <w:r>
        <w:rPr>
          <w:bCs/>
          <w:lang/>
        </w:rPr>
        <w:t>0</w:t>
      </w:r>
      <w:r>
        <w:rPr>
          <w:bCs/>
          <w:lang/>
        </w:rPr>
        <w:t>3</w:t>
      </w:r>
      <w:r w:rsidRPr="00661476">
        <w:rPr>
          <w:bCs/>
        </w:rPr>
        <w:t>.201</w:t>
      </w:r>
      <w:r>
        <w:rPr>
          <w:bCs/>
          <w:lang/>
        </w:rPr>
        <w:t>4</w:t>
      </w:r>
      <w:r w:rsidRPr="00661476">
        <w:rPr>
          <w:bCs/>
        </w:rPr>
        <w:t>.</w:t>
      </w:r>
    </w:p>
    <w:p w:rsidR="00C3545B" w:rsidRPr="00661476" w:rsidRDefault="00C3545B" w:rsidP="00C3545B">
      <w:pPr>
        <w:ind w:firstLine="720"/>
        <w:jc w:val="both"/>
        <w:rPr>
          <w:lang w:val="sr-Latn-CS"/>
        </w:rPr>
      </w:pPr>
    </w:p>
    <w:p w:rsidR="00C3545B" w:rsidRPr="00C3545B" w:rsidRDefault="00C3545B" w:rsidP="00C3545B">
      <w:pPr>
        <w:ind w:firstLine="720"/>
        <w:jc w:val="both"/>
        <w:rPr>
          <w:lang/>
        </w:rPr>
      </w:pPr>
      <w:r w:rsidRPr="00661476">
        <w:rPr>
          <w:lang w:val="sr-Latn-CS"/>
        </w:rPr>
        <w:t>На основу члана 10</w:t>
      </w:r>
      <w:r w:rsidRPr="00661476">
        <w:t>8</w:t>
      </w:r>
      <w:r w:rsidRPr="00661476">
        <w:rPr>
          <w:lang w:val="sr-Latn-CS"/>
        </w:rPr>
        <w:t xml:space="preserve">. Закона о јавним набавкама („Службени гласник Републике Србије” бр. 124/12), </w:t>
      </w:r>
      <w:r w:rsidRPr="00661476">
        <w:t>а на основу извештаја о стручној оцени понуда, директор Клиничког центра Војводине доноси:</w:t>
      </w:r>
    </w:p>
    <w:p w:rsidR="00C3545B" w:rsidRPr="00661476" w:rsidRDefault="00C3545B" w:rsidP="00C3545B">
      <w:pPr>
        <w:ind w:firstLine="720"/>
        <w:jc w:val="both"/>
        <w:rPr>
          <w:b/>
          <w:iCs/>
        </w:rPr>
      </w:pPr>
    </w:p>
    <w:p w:rsidR="00C3545B" w:rsidRDefault="00C3545B" w:rsidP="00C3545B">
      <w:pPr>
        <w:jc w:val="center"/>
        <w:rPr>
          <w:b/>
          <w:iCs/>
        </w:rPr>
      </w:pPr>
      <w:r w:rsidRPr="00661476">
        <w:rPr>
          <w:b/>
          <w:iCs/>
        </w:rPr>
        <w:t xml:space="preserve">ОДЛУКУ </w:t>
      </w:r>
    </w:p>
    <w:p w:rsidR="00C3545B" w:rsidRPr="00C3545B" w:rsidRDefault="00C3545B" w:rsidP="00C3545B">
      <w:pPr>
        <w:jc w:val="center"/>
        <w:rPr>
          <w:b/>
          <w:iCs/>
          <w:lang/>
        </w:rPr>
      </w:pPr>
      <w:r w:rsidRPr="00661476">
        <w:rPr>
          <w:b/>
          <w:iCs/>
        </w:rPr>
        <w:t>О ДОДЕЛИ УГОВО</w:t>
      </w:r>
      <w:r>
        <w:rPr>
          <w:b/>
          <w:iCs/>
          <w:lang/>
        </w:rPr>
        <w:t xml:space="preserve">Р </w:t>
      </w:r>
      <w:r>
        <w:rPr>
          <w:b/>
          <w:iCs/>
          <w:lang/>
        </w:rPr>
        <w:t>71-14-</w:t>
      </w:r>
      <w:r>
        <w:rPr>
          <w:b/>
          <w:iCs/>
          <w:lang/>
        </w:rPr>
        <w:t>П</w:t>
      </w:r>
    </w:p>
    <w:p w:rsidR="00C3545B" w:rsidRPr="00661476" w:rsidRDefault="00C3545B" w:rsidP="00C3545B">
      <w:pPr>
        <w:ind w:firstLine="720"/>
        <w:jc w:val="both"/>
      </w:pPr>
    </w:p>
    <w:p w:rsidR="00C3545B" w:rsidRDefault="00C3545B" w:rsidP="00C3545B">
      <w:pPr>
        <w:ind w:firstLine="720"/>
        <w:jc w:val="both"/>
        <w:rPr>
          <w:lang/>
        </w:rPr>
      </w:pPr>
      <w:r w:rsidRPr="00C3545B">
        <w:t xml:space="preserve">У преговарачком поступку </w:t>
      </w:r>
      <w:r w:rsidRPr="00C3545B">
        <w:rPr>
          <w:lang/>
        </w:rPr>
        <w:t>без</w:t>
      </w:r>
      <w:r w:rsidRPr="00C3545B">
        <w:t xml:space="preserve"> објављивањ</w:t>
      </w:r>
      <w:r w:rsidRPr="00C3545B">
        <w:rPr>
          <w:lang/>
        </w:rPr>
        <w:t>а</w:t>
      </w:r>
      <w:r w:rsidRPr="00C3545B">
        <w:t xml:space="preserve"> позива ради набавке</w:t>
      </w:r>
      <w:r w:rsidRPr="00C3545B">
        <w:rPr>
          <w:lang w:val="sr-Latn-CS"/>
        </w:rPr>
        <w:t xml:space="preserve"> </w:t>
      </w:r>
      <w:sdt>
        <w:sdtPr>
          <w:alias w:val="Vrsta predmeta"/>
          <w:tag w:val="Vrsta predmeta"/>
          <w:id w:val="22055718"/>
          <w:placeholder>
            <w:docPart w:val="6A1D6499377149D99493332F27442149"/>
          </w:placeholder>
          <w:dropDownList>
            <w:listItem w:displayText="добра" w:value="добра"/>
            <w:listItem w:displayText="услуге" w:value="услуге"/>
            <w:listItem w:displayText="радова" w:value="радова"/>
          </w:dropDownList>
        </w:sdtPr>
        <w:sdtContent>
          <w:r w:rsidRPr="00C3545B">
            <w:t>добра</w:t>
          </w:r>
        </w:sdtContent>
      </w:sdt>
      <w:r w:rsidRPr="00C3545B">
        <w:rPr>
          <w:lang/>
        </w:rPr>
        <w:t xml:space="preserve"> бр. 71</w:t>
      </w:r>
      <w:r w:rsidRPr="00C3545B">
        <w:rPr>
          <w:bCs/>
          <w:lang w:val="sr-Latn-CS"/>
        </w:rPr>
        <w:t>-13-</w:t>
      </w:r>
      <w:r w:rsidRPr="00C3545B">
        <w:rPr>
          <w:bCs/>
        </w:rPr>
        <w:t>П</w:t>
      </w:r>
      <w:r w:rsidRPr="00C3545B">
        <w:rPr>
          <w:bCs/>
          <w:lang w:val="sr-Latn-CS"/>
        </w:rPr>
        <w:t xml:space="preserve"> - </w:t>
      </w:r>
      <w:r w:rsidRPr="00C3545B">
        <w:t>набавка цемента за потребе Клинике за ортопедску хирургију и трауматологију, у оквиру Клиничког центра Војводине</w:t>
      </w:r>
      <w:r w:rsidRPr="00C3545B">
        <w:rPr>
          <w:lang/>
        </w:rPr>
        <w:t>,</w:t>
      </w:r>
      <w:r w:rsidRPr="00C3545B">
        <w:t xml:space="preserve"> </w:t>
      </w:r>
      <w:r w:rsidRPr="00C3545B">
        <w:rPr>
          <w:lang w:val="sr-Latn-CS"/>
        </w:rPr>
        <w:t xml:space="preserve">за коју је позив за </w:t>
      </w:r>
      <w:r w:rsidRPr="00C3545B">
        <w:t>подношење</w:t>
      </w:r>
      <w:r w:rsidRPr="00C3545B">
        <w:rPr>
          <w:lang w:val="sr-Latn-CS"/>
        </w:rPr>
        <w:t xml:space="preserve"> понуда </w:t>
      </w:r>
      <w:r w:rsidRPr="00C3545B">
        <w:t>упућен</w:t>
      </w:r>
      <w:r w:rsidRPr="00C3545B">
        <w:rPr>
          <w:lang w:val="sr-Latn-CS"/>
        </w:rPr>
        <w:t xml:space="preserve"> дана</w:t>
      </w:r>
      <w:r w:rsidRPr="00C3545B">
        <w:t xml:space="preserve"> </w:t>
      </w:r>
      <w:r w:rsidRPr="00C3545B">
        <w:rPr>
          <w:lang/>
        </w:rPr>
        <w:t xml:space="preserve">18.03.2014. </w:t>
      </w:r>
      <w:r w:rsidRPr="00C3545B">
        <w:rPr>
          <w:lang w:val="sr-Latn-CS"/>
        </w:rPr>
        <w:t>године</w:t>
      </w:r>
      <w:r w:rsidRPr="00C3545B">
        <w:rPr>
          <w:bCs/>
          <w:lang w:val="sr-Latn-CS"/>
        </w:rPr>
        <w:t xml:space="preserve">, </w:t>
      </w:r>
      <w:r w:rsidRPr="00C3545B">
        <w:rPr>
          <w:bCs/>
        </w:rPr>
        <w:t>к</w:t>
      </w:r>
      <w:r w:rsidRPr="00C3545B">
        <w:rPr>
          <w:bCs/>
          <w:lang w:val="sr-Latn-CS"/>
        </w:rPr>
        <w:t>ао најповољнија  бира се понуда понуђача:</w:t>
      </w:r>
      <w:r w:rsidRPr="00C3545B">
        <w:t xml:space="preserve"> </w:t>
      </w:r>
    </w:p>
    <w:p w:rsidR="00C3545B" w:rsidRPr="00C3545B" w:rsidRDefault="00C3545B" w:rsidP="00C3545B">
      <w:pPr>
        <w:jc w:val="both"/>
        <w:rPr>
          <w:lang/>
        </w:rPr>
      </w:pPr>
      <w:r w:rsidRPr="00C3545B">
        <w:t>„Ecotrade BG“ д.о.о., Страхињића Бана 3,  Ниш.</w:t>
      </w:r>
      <w:bookmarkStart w:id="0" w:name="_GoBack"/>
      <w:bookmarkEnd w:id="0"/>
    </w:p>
    <w:p w:rsidR="00C3545B" w:rsidRDefault="00C3545B" w:rsidP="00C3545B">
      <w:pPr>
        <w:pStyle w:val="Heading1"/>
        <w:tabs>
          <w:tab w:val="left" w:pos="8340"/>
        </w:tabs>
        <w:jc w:val="both"/>
        <w:rPr>
          <w:lang/>
        </w:rPr>
      </w:pPr>
    </w:p>
    <w:p w:rsidR="002011C7" w:rsidRDefault="00C3545B" w:rsidP="00C3545B">
      <w:pPr>
        <w:pStyle w:val="Heading1"/>
        <w:tabs>
          <w:tab w:val="left" w:pos="8340"/>
        </w:tabs>
        <w:jc w:val="center"/>
        <w:rPr>
          <w:lang/>
        </w:rPr>
      </w:pPr>
      <w:r w:rsidRPr="00C3545B">
        <w:rPr>
          <w:lang w:val="sr-Latn-CS"/>
        </w:rPr>
        <w:t>О б р а з л о ж е њ е</w:t>
      </w:r>
    </w:p>
    <w:p w:rsidR="00C3545B" w:rsidRDefault="00C3545B" w:rsidP="00C3545B">
      <w:pPr>
        <w:rPr>
          <w:lang/>
        </w:rPr>
      </w:pPr>
    </w:p>
    <w:p w:rsidR="00C3545B" w:rsidRPr="00C3545B" w:rsidRDefault="00C3545B" w:rsidP="00C3545B">
      <w:pPr>
        <w:ind w:firstLine="540"/>
        <w:jc w:val="both"/>
        <w:rPr>
          <w:b/>
          <w:noProof/>
          <w:lang/>
        </w:rPr>
      </w:pPr>
      <w:r w:rsidRPr="00C3545B">
        <w:rPr>
          <w:noProof/>
          <w:lang/>
        </w:rPr>
        <w:t xml:space="preserve">Клинички центар Војводине из Новог Сада, Хајдук Вељкова 1, као Наручилац, упутио је дана 18.03.2014. године позив за подношење понуде за јавну набавку број </w:t>
      </w:r>
      <w:r w:rsidRPr="00C3545B">
        <w:rPr>
          <w:b/>
          <w:noProof/>
          <w:lang/>
        </w:rPr>
        <w:t>71</w:t>
      </w:r>
      <w:r w:rsidRPr="00C3545B">
        <w:rPr>
          <w:b/>
          <w:bCs/>
          <w:noProof/>
          <w:lang/>
        </w:rPr>
        <w:t xml:space="preserve">-14-П - </w:t>
      </w:r>
      <w:r w:rsidRPr="00C3545B">
        <w:rPr>
          <w:b/>
          <w:noProof/>
          <w:lang/>
        </w:rPr>
        <w:t>набавка цемента за потребе Клинике за ортопедску хирургију и трауматологију, у оквиру Клиничког центра Војводине</w:t>
      </w:r>
      <w:r w:rsidRPr="00C3545B">
        <w:rPr>
          <w:noProof/>
          <w:lang/>
        </w:rPr>
        <w:t xml:space="preserve">. </w:t>
      </w:r>
    </w:p>
    <w:p w:rsidR="00C3545B" w:rsidRPr="00C3545B" w:rsidRDefault="00C3545B" w:rsidP="00C3545B">
      <w:pPr>
        <w:ind w:firstLine="540"/>
        <w:jc w:val="both"/>
        <w:rPr>
          <w:noProof/>
        </w:rPr>
      </w:pPr>
    </w:p>
    <w:p w:rsidR="00C3545B" w:rsidRPr="00C3545B" w:rsidRDefault="00C3545B" w:rsidP="00C3545B">
      <w:pPr>
        <w:numPr>
          <w:ilvl w:val="0"/>
          <w:numId w:val="15"/>
        </w:numPr>
        <w:ind w:left="284" w:hanging="284"/>
        <w:jc w:val="both"/>
        <w:rPr>
          <w:bCs/>
          <w:noProof/>
        </w:rPr>
      </w:pPr>
      <w:r w:rsidRPr="00C3545B">
        <w:rPr>
          <w:noProof/>
          <w:lang/>
        </w:rPr>
        <w:t xml:space="preserve">Предмет јавне набавке је набавка цемента за потребе Клинике за ортопедску хирургију и трауматологију, у оквиру Клиничког центра Војводине. </w:t>
      </w:r>
    </w:p>
    <w:p w:rsidR="00C3545B" w:rsidRPr="00C3545B" w:rsidRDefault="00C3545B" w:rsidP="00C3545B">
      <w:pPr>
        <w:numPr>
          <w:ilvl w:val="0"/>
          <w:numId w:val="15"/>
        </w:numPr>
        <w:ind w:left="284" w:hanging="284"/>
        <w:jc w:val="both"/>
        <w:rPr>
          <w:bCs/>
          <w:noProof/>
        </w:rPr>
      </w:pPr>
      <w:r w:rsidRPr="00C3545B">
        <w:rPr>
          <w:noProof/>
          <w:lang/>
        </w:rPr>
        <w:t xml:space="preserve">Набавка ће се извршити из средстава Републичког фонда за здравствено осигурање. Набавка се налази у Плану набавки Клиничког центра Војводине за 2014. Годину,  И – План медицинских набавки за 2014. годину, под редним бројем 10.1- остали уградни материјал у ортопедији, позиција у контном плану 4267.  </w:t>
      </w:r>
    </w:p>
    <w:p w:rsidR="00C3545B" w:rsidRPr="00C3545B" w:rsidRDefault="00C3545B" w:rsidP="00C3545B">
      <w:pPr>
        <w:numPr>
          <w:ilvl w:val="0"/>
          <w:numId w:val="15"/>
        </w:numPr>
        <w:ind w:left="284" w:hanging="284"/>
        <w:jc w:val="both"/>
        <w:rPr>
          <w:noProof/>
        </w:rPr>
      </w:pPr>
      <w:r w:rsidRPr="00C3545B">
        <w:rPr>
          <w:noProof/>
          <w:lang w:val="hr-HR"/>
        </w:rPr>
        <w:t xml:space="preserve">Процењена вредност набавке, за </w:t>
      </w:r>
      <w:r w:rsidRPr="00C3545B">
        <w:rPr>
          <w:noProof/>
          <w:lang/>
        </w:rPr>
        <w:t>годину  дана</w:t>
      </w:r>
      <w:r w:rsidRPr="00C3545B">
        <w:rPr>
          <w:noProof/>
          <w:lang w:val="hr-HR"/>
        </w:rPr>
        <w:t>, без ПДВ-а износи</w:t>
      </w:r>
      <w:r w:rsidRPr="00C3545B">
        <w:rPr>
          <w:noProof/>
          <w:lang/>
        </w:rPr>
        <w:t xml:space="preserve"> 2.800.000,00 динара.</w:t>
      </w:r>
    </w:p>
    <w:p w:rsidR="00C3545B" w:rsidRPr="00C3545B" w:rsidRDefault="00C3545B" w:rsidP="00C3545B">
      <w:pPr>
        <w:numPr>
          <w:ilvl w:val="0"/>
          <w:numId w:val="15"/>
        </w:numPr>
        <w:ind w:left="360"/>
        <w:jc w:val="both"/>
        <w:rPr>
          <w:noProof/>
        </w:rPr>
      </w:pPr>
      <w:r w:rsidRPr="00C3545B">
        <w:rPr>
          <w:noProof/>
          <w:lang/>
        </w:rPr>
        <w:t>Евентуална одступања од плана набавки и образложење: нема.</w:t>
      </w:r>
    </w:p>
    <w:p w:rsidR="00C3545B" w:rsidRPr="00C3545B" w:rsidRDefault="00C3545B" w:rsidP="00C3545B">
      <w:pPr>
        <w:numPr>
          <w:ilvl w:val="0"/>
          <w:numId w:val="15"/>
        </w:numPr>
        <w:ind w:left="360"/>
        <w:jc w:val="both"/>
        <w:rPr>
          <w:noProof/>
        </w:rPr>
      </w:pPr>
      <w:r w:rsidRPr="00C3545B">
        <w:rPr>
          <w:noProof/>
          <w:lang/>
        </w:rPr>
        <w:t xml:space="preserve">Наручилац је спровео преговарачки поступак без објављивања позива за подношење понуда </w:t>
      </w:r>
      <w:r w:rsidRPr="00C3545B">
        <w:rPr>
          <w:bCs/>
          <w:noProof/>
          <w:lang/>
        </w:rPr>
        <w:t>на основу</w:t>
      </w:r>
      <w:r w:rsidRPr="00C3545B">
        <w:rPr>
          <w:noProof/>
          <w:lang/>
        </w:rPr>
        <w:t xml:space="preserve"> члана 36.1.1) Закона о јавним набавкама: „ако у отвореном, односно рестриктивном поступку није добио ниједну понуду, односно ниједну пријаву или су све понуде 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мењају“.</w:t>
      </w:r>
    </w:p>
    <w:p w:rsidR="00C3545B" w:rsidRPr="00C3545B" w:rsidRDefault="00C3545B" w:rsidP="00C3545B">
      <w:pPr>
        <w:ind w:left="360" w:hanging="360"/>
        <w:jc w:val="both"/>
        <w:rPr>
          <w:noProof/>
          <w:lang/>
        </w:rPr>
      </w:pPr>
      <w:r w:rsidRPr="00C3545B">
        <w:rPr>
          <w:noProof/>
          <w:lang/>
        </w:rPr>
        <w:t xml:space="preserve">     У отвореном поступку број 32-14-О- набавка уградног остеосинтетског материјала за потребе Клинике за ортопедску хирургију и трауматологију, у оквиру Клиничког центра Војводине, за партију 13– Цемент, Наручилац је добио четири неприхватљиве понуде. Поступак је обустављен у складу са чланом 109. Закона о јавним набавкама, став 1. јер нису испуњени услови за доделу уговора.</w:t>
      </w:r>
    </w:p>
    <w:p w:rsidR="00C3545B" w:rsidRPr="00C3545B" w:rsidRDefault="00C3545B" w:rsidP="00C3545B">
      <w:pPr>
        <w:numPr>
          <w:ilvl w:val="0"/>
          <w:numId w:val="15"/>
        </w:numPr>
        <w:ind w:left="360"/>
        <w:jc w:val="both"/>
        <w:rPr>
          <w:bCs/>
          <w:noProof/>
        </w:rPr>
      </w:pPr>
      <w:r w:rsidRPr="00C3545B">
        <w:rPr>
          <w:bCs/>
          <w:noProof/>
          <w:lang/>
        </w:rPr>
        <w:lastRenderedPageBreak/>
        <w:t>Наручилац је у преговарачки поступак позовао све понуђаче који су учествовали у отвореном поступку, а чије су понуде одбијене као неприхватљиве, и објавио конкурсну документацију на Порталу јавних набавки и на интернет страници Наручиоца.</w:t>
      </w:r>
    </w:p>
    <w:p w:rsidR="00C3545B" w:rsidRPr="00C3545B" w:rsidRDefault="00C3545B" w:rsidP="00C3545B">
      <w:pPr>
        <w:numPr>
          <w:ilvl w:val="0"/>
          <w:numId w:val="15"/>
        </w:numPr>
        <w:ind w:left="360"/>
        <w:jc w:val="both"/>
        <w:rPr>
          <w:bCs/>
          <w:noProof/>
          <w:lang w:val="hr-HR"/>
        </w:rPr>
      </w:pPr>
      <w:r w:rsidRPr="00C3545B">
        <w:rPr>
          <w:bCs/>
          <w:noProof/>
          <w:lang/>
        </w:rPr>
        <w:t>Позив је упућен следећим понуђачима</w:t>
      </w:r>
      <w:r w:rsidRPr="00C3545B">
        <w:rPr>
          <w:bCs/>
          <w:noProof/>
          <w:lang w:val="hr-HR"/>
        </w:rPr>
        <w:t>:</w:t>
      </w:r>
    </w:p>
    <w:p w:rsidR="00C3545B" w:rsidRPr="00C3545B" w:rsidRDefault="00C3545B" w:rsidP="00C3545B">
      <w:pPr>
        <w:numPr>
          <w:ilvl w:val="0"/>
          <w:numId w:val="16"/>
        </w:numPr>
        <w:jc w:val="both"/>
        <w:rPr>
          <w:noProof/>
          <w:lang/>
        </w:rPr>
      </w:pPr>
      <w:r w:rsidRPr="00C3545B">
        <w:rPr>
          <w:noProof/>
          <w:lang/>
        </w:rPr>
        <w:t>„Проспера“ д.о.о., Бул. Краља Александра 309, Београд</w:t>
      </w:r>
    </w:p>
    <w:p w:rsidR="00C3545B" w:rsidRPr="00C3545B" w:rsidRDefault="00C3545B" w:rsidP="00C3545B">
      <w:pPr>
        <w:numPr>
          <w:ilvl w:val="0"/>
          <w:numId w:val="16"/>
        </w:numPr>
        <w:jc w:val="both"/>
        <w:rPr>
          <w:noProof/>
          <w:lang/>
        </w:rPr>
      </w:pPr>
      <w:r w:rsidRPr="00C3545B">
        <w:rPr>
          <w:noProof/>
          <w:lang/>
        </w:rPr>
        <w:t>„Innova MD Group“ д.о.о., Теразије 38/4, Београд</w:t>
      </w:r>
    </w:p>
    <w:p w:rsidR="00C3545B" w:rsidRPr="00C3545B" w:rsidRDefault="00C3545B" w:rsidP="00C3545B">
      <w:pPr>
        <w:numPr>
          <w:ilvl w:val="0"/>
          <w:numId w:val="16"/>
        </w:numPr>
        <w:jc w:val="both"/>
        <w:rPr>
          <w:noProof/>
          <w:lang/>
        </w:rPr>
      </w:pPr>
      <w:r w:rsidRPr="00C3545B">
        <w:rPr>
          <w:noProof/>
          <w:lang/>
        </w:rPr>
        <w:t>„Ecotrade BG“ д.о.о., Страхињића Бана 3,  Ниш</w:t>
      </w:r>
    </w:p>
    <w:p w:rsidR="00C3545B" w:rsidRPr="00C3545B" w:rsidRDefault="00C3545B" w:rsidP="00C3545B">
      <w:pPr>
        <w:numPr>
          <w:ilvl w:val="0"/>
          <w:numId w:val="16"/>
        </w:numPr>
        <w:jc w:val="both"/>
        <w:rPr>
          <w:noProof/>
          <w:lang/>
        </w:rPr>
      </w:pPr>
      <w:r w:rsidRPr="00C3545B">
        <w:rPr>
          <w:noProof/>
          <w:lang/>
        </w:rPr>
        <w:t>„Акомед“ д.о.о., Здравка Челара 12, Београд.</w:t>
      </w:r>
    </w:p>
    <w:p w:rsidR="00C3545B" w:rsidRPr="00C3545B" w:rsidRDefault="00C3545B" w:rsidP="00C3545B">
      <w:pPr>
        <w:numPr>
          <w:ilvl w:val="0"/>
          <w:numId w:val="15"/>
        </w:numPr>
        <w:ind w:left="567" w:hanging="567"/>
        <w:jc w:val="both"/>
        <w:rPr>
          <w:noProof/>
          <w:lang/>
        </w:rPr>
      </w:pPr>
      <w:r w:rsidRPr="00C3545B">
        <w:rPr>
          <w:noProof/>
          <w:lang/>
        </w:rPr>
        <w:t>У овом поступку учествовало је три понуђача:</w:t>
      </w:r>
    </w:p>
    <w:p w:rsidR="00C3545B" w:rsidRPr="00C3545B" w:rsidRDefault="00C3545B" w:rsidP="00C3545B">
      <w:pPr>
        <w:ind w:left="900" w:hanging="333"/>
        <w:jc w:val="both"/>
        <w:rPr>
          <w:noProof/>
          <w:lang/>
        </w:rPr>
      </w:pPr>
      <w:r w:rsidRPr="00C3545B">
        <w:rPr>
          <w:noProof/>
          <w:lang/>
        </w:rPr>
        <w:t>1.</w:t>
      </w:r>
      <w:r w:rsidRPr="00C3545B">
        <w:rPr>
          <w:noProof/>
          <w:lang/>
        </w:rPr>
        <w:tab/>
        <w:t>„Innova MD Group“ д.о.о., Теразије 38/4, Београд</w:t>
      </w:r>
    </w:p>
    <w:p w:rsidR="00C3545B" w:rsidRPr="00C3545B" w:rsidRDefault="00C3545B" w:rsidP="00C3545B">
      <w:pPr>
        <w:ind w:left="900" w:hanging="333"/>
        <w:jc w:val="both"/>
        <w:rPr>
          <w:noProof/>
          <w:lang/>
        </w:rPr>
      </w:pPr>
      <w:r w:rsidRPr="00C3545B">
        <w:rPr>
          <w:noProof/>
          <w:lang/>
        </w:rPr>
        <w:t>2.</w:t>
      </w:r>
      <w:r w:rsidRPr="00C3545B">
        <w:rPr>
          <w:noProof/>
          <w:lang/>
        </w:rPr>
        <w:tab/>
        <w:t>„Ecotrade BG“ д.о.о., Страхињића Бана 3,  Ниш</w:t>
      </w:r>
    </w:p>
    <w:p w:rsidR="00C3545B" w:rsidRPr="00C3545B" w:rsidRDefault="00C3545B" w:rsidP="00C3545B">
      <w:pPr>
        <w:ind w:left="900" w:hanging="333"/>
        <w:jc w:val="both"/>
        <w:rPr>
          <w:noProof/>
          <w:lang/>
        </w:rPr>
      </w:pPr>
      <w:r w:rsidRPr="00C3545B">
        <w:rPr>
          <w:noProof/>
          <w:lang/>
        </w:rPr>
        <w:t>3.</w:t>
      </w:r>
      <w:r w:rsidRPr="00C3545B">
        <w:rPr>
          <w:noProof/>
          <w:lang/>
        </w:rPr>
        <w:tab/>
        <w:t>„Акомед“ д.о.о., Здравка Челара 12, Београд.</w:t>
      </w:r>
    </w:p>
    <w:p w:rsidR="00C3545B" w:rsidRPr="00C3545B" w:rsidRDefault="00C3545B" w:rsidP="00C3545B">
      <w:pPr>
        <w:ind w:left="851"/>
        <w:jc w:val="both"/>
        <w:rPr>
          <w:b/>
          <w:noProof/>
          <w:highlight w:val="yellow"/>
          <w:lang/>
        </w:rPr>
      </w:pPr>
    </w:p>
    <w:p w:rsidR="00C3545B" w:rsidRPr="00C3545B" w:rsidRDefault="00C3545B" w:rsidP="00C3545B">
      <w:pPr>
        <w:ind w:firstLine="540"/>
        <w:jc w:val="both"/>
        <w:rPr>
          <w:noProof/>
          <w:lang/>
        </w:rPr>
      </w:pPr>
      <w:r w:rsidRPr="00C3545B">
        <w:rPr>
          <w:noProof/>
          <w:lang/>
        </w:rPr>
        <w:t>Понуда понуђача „Акомед“ д.о.о., Здравка Челара 12, Београд је неприхватљива, јер је понуђена цена 2.880.000,00 динара без ПДВ-а (процењена вредност је била 2.800.000,00 динара без ПДВ-а) и као таква се одбија.</w:t>
      </w:r>
    </w:p>
    <w:p w:rsidR="00C3545B" w:rsidRPr="00C3545B" w:rsidRDefault="00C3545B" w:rsidP="00C3545B">
      <w:pPr>
        <w:ind w:firstLine="540"/>
        <w:jc w:val="both"/>
        <w:rPr>
          <w:noProof/>
          <w:lang/>
        </w:rPr>
      </w:pPr>
    </w:p>
    <w:p w:rsidR="00C3545B" w:rsidRPr="00C3545B" w:rsidRDefault="00C3545B" w:rsidP="00C3545B">
      <w:pPr>
        <w:ind w:firstLine="540"/>
        <w:jc w:val="both"/>
        <w:rPr>
          <w:noProof/>
          <w:lang/>
        </w:rPr>
      </w:pPr>
      <w:r w:rsidRPr="00C3545B">
        <w:rPr>
          <w:noProof/>
          <w:lang/>
        </w:rPr>
        <w:t>Понуде понуђача</w:t>
      </w:r>
      <w:r w:rsidRPr="00C3545B">
        <w:t xml:space="preserve"> </w:t>
      </w:r>
      <w:r w:rsidRPr="00C3545B">
        <w:rPr>
          <w:noProof/>
          <w:lang/>
        </w:rPr>
        <w:t>Innova MD Group“ д.о.о., Теразије 38/4, Београд и „Ecotrade BG“ д.о.о., Страхињића Бана 3,  Ниш су одговарајуће.</w:t>
      </w:r>
    </w:p>
    <w:p w:rsidR="00C3545B" w:rsidRPr="00C3545B" w:rsidRDefault="00C3545B" w:rsidP="00C3545B">
      <w:pPr>
        <w:ind w:firstLine="540"/>
        <w:jc w:val="both"/>
        <w:rPr>
          <w:noProof/>
          <w:lang/>
        </w:rPr>
      </w:pPr>
    </w:p>
    <w:tbl>
      <w:tblPr>
        <w:tblW w:w="7172" w:type="dxa"/>
        <w:jc w:val="center"/>
        <w:tblInd w:w="93" w:type="dxa"/>
        <w:tblLook w:val="04A0"/>
      </w:tblPr>
      <w:tblGrid>
        <w:gridCol w:w="832"/>
        <w:gridCol w:w="1893"/>
        <w:gridCol w:w="1622"/>
        <w:gridCol w:w="1651"/>
        <w:gridCol w:w="1138"/>
        <w:gridCol w:w="1031"/>
      </w:tblGrid>
      <w:tr w:rsidR="00C3545B" w:rsidRPr="00C3545B" w:rsidTr="00C3545B">
        <w:trPr>
          <w:trHeight w:val="494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Редни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Цена без ПДВ-а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2. Заступљеност на домаћем трж.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3. Рок испоруке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545B" w:rsidRPr="00C3545B" w:rsidTr="00C3545B">
        <w:trPr>
          <w:trHeight w:val="305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број</w:t>
            </w: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Назив понуђача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до 70 пондера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до 20 пондера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до 10 пондера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</w:p>
        </w:tc>
      </w:tr>
      <w:tr w:rsidR="00C3545B" w:rsidRPr="00C3545B" w:rsidTr="00C3545B">
        <w:trPr>
          <w:trHeight w:val="247"/>
          <w:jc w:val="center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45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"Innova MD Group" Београд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45B">
              <w:rPr>
                <w:rFonts w:ascii="Arial" w:hAnsi="Arial" w:cs="Arial"/>
                <w:sz w:val="20"/>
                <w:szCs w:val="20"/>
              </w:rPr>
              <w:t>2.400.000,00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45B">
              <w:rPr>
                <w:rFonts w:ascii="Arial" w:hAnsi="Arial" w:cs="Arial"/>
                <w:sz w:val="20"/>
                <w:szCs w:val="20"/>
              </w:rPr>
              <w:t xml:space="preserve">2891 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4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4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3545B" w:rsidRPr="00C3545B" w:rsidTr="00C3545B">
        <w:trPr>
          <w:trHeight w:val="262"/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45B" w:rsidRPr="00C3545B" w:rsidRDefault="00C3545B" w:rsidP="00C354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45B" w:rsidRPr="00C3545B" w:rsidRDefault="00C3545B" w:rsidP="00C354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67,67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97,67</w:t>
            </w:r>
          </w:p>
        </w:tc>
      </w:tr>
      <w:tr w:rsidR="00C3545B" w:rsidRPr="00C3545B" w:rsidTr="00C3545B">
        <w:trPr>
          <w:trHeight w:val="247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45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„Eco Trade“ Ниш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45B">
              <w:rPr>
                <w:rFonts w:ascii="Arial" w:hAnsi="Arial" w:cs="Arial"/>
                <w:sz w:val="20"/>
                <w:szCs w:val="20"/>
              </w:rPr>
              <w:t>2.320.000,00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45B">
              <w:rPr>
                <w:rFonts w:ascii="Arial" w:hAnsi="Arial" w:cs="Arial"/>
                <w:sz w:val="20"/>
                <w:szCs w:val="20"/>
              </w:rPr>
              <w:t>1366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4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4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3545B" w:rsidRPr="00C3545B" w:rsidTr="00C3545B">
        <w:trPr>
          <w:trHeight w:val="262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45B" w:rsidRPr="00C3545B" w:rsidRDefault="00C3545B" w:rsidP="00C354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45B" w:rsidRPr="00C3545B" w:rsidRDefault="00C3545B" w:rsidP="00C354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45B" w:rsidRPr="00C3545B" w:rsidRDefault="00C3545B" w:rsidP="00C35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5B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</w:tbl>
    <w:p w:rsidR="00C3545B" w:rsidRPr="00C3545B" w:rsidRDefault="00C3545B" w:rsidP="00C3545B">
      <w:pPr>
        <w:ind w:firstLine="540"/>
        <w:jc w:val="both"/>
        <w:rPr>
          <w:noProof/>
          <w:lang/>
        </w:rPr>
      </w:pPr>
    </w:p>
    <w:p w:rsidR="00C3545B" w:rsidRDefault="00C3545B" w:rsidP="00C3545B">
      <w:pPr>
        <w:ind w:firstLine="540"/>
        <w:jc w:val="both"/>
        <w:rPr>
          <w:noProof/>
          <w:lang/>
        </w:rPr>
      </w:pPr>
      <w:r w:rsidRPr="00C3545B">
        <w:rPr>
          <w:noProof/>
          <w:lang/>
        </w:rPr>
        <w:t xml:space="preserve">Директор Клиничког центра Војводине, на основу предлога комисије за јавну набавку доноси одлуку да уговор о јавној набавци додели понуђачу: </w:t>
      </w:r>
    </w:p>
    <w:p w:rsidR="00C3545B" w:rsidRPr="00C3545B" w:rsidRDefault="00C3545B" w:rsidP="00C3545B">
      <w:pPr>
        <w:ind w:firstLine="540"/>
        <w:jc w:val="both"/>
        <w:rPr>
          <w:noProof/>
          <w:lang/>
        </w:rPr>
      </w:pPr>
      <w:r w:rsidRPr="00C3545B">
        <w:rPr>
          <w:b/>
          <w:noProof/>
          <w:lang/>
        </w:rPr>
        <w:t>„Ecotrade BG“ д.о.о., Страхињића Бана 3,  Ниш,</w:t>
      </w:r>
      <w:r w:rsidRPr="00C3545B">
        <w:rPr>
          <w:noProof/>
          <w:lang/>
        </w:rPr>
        <w:t xml:space="preserve"> укупне вредности понуде без ПДВ-а 2.320.000,00 динара, односно 2.784.000,00 динара са ПДВ-ом.</w:t>
      </w:r>
    </w:p>
    <w:p w:rsidR="00C3545B" w:rsidRPr="00C3545B" w:rsidRDefault="00C3545B" w:rsidP="00C3545B">
      <w:pPr>
        <w:ind w:firstLine="540"/>
        <w:jc w:val="both"/>
        <w:rPr>
          <w:noProof/>
          <w:lang/>
        </w:rPr>
      </w:pPr>
    </w:p>
    <w:p w:rsidR="00C3545B" w:rsidRDefault="00C3545B" w:rsidP="00C3545B">
      <w:pPr>
        <w:numPr>
          <w:ilvl w:val="0"/>
          <w:numId w:val="15"/>
        </w:numPr>
        <w:ind w:left="426" w:hanging="426"/>
        <w:jc w:val="both"/>
        <w:rPr>
          <w:bCs/>
          <w:lang/>
        </w:rPr>
      </w:pPr>
      <w:r w:rsidRPr="00C3545B">
        <w:rPr>
          <w:lang/>
        </w:rPr>
        <w:t>Комисија је понуде оценила применом критеријума</w:t>
      </w:r>
      <w:r w:rsidRPr="00C3545B">
        <w:rPr>
          <w:bCs/>
          <w:lang/>
        </w:rPr>
        <w:t xml:space="preserve"> економски најповољније понуде.</w:t>
      </w:r>
    </w:p>
    <w:p w:rsidR="00C3545B" w:rsidRDefault="00C3545B" w:rsidP="00C3545B">
      <w:pPr>
        <w:rPr>
          <w:lang/>
        </w:rPr>
      </w:pPr>
    </w:p>
    <w:p w:rsidR="00C3545B" w:rsidRDefault="00C3545B" w:rsidP="00C3545B">
      <w:pPr>
        <w:rPr>
          <w:b/>
          <w:lang/>
        </w:rPr>
      </w:pPr>
      <w:r w:rsidRPr="00C3545B">
        <w:rPr>
          <w:b/>
          <w:lang w:val="sr-Cyrl-CS"/>
        </w:rPr>
        <w:t xml:space="preserve">Поука о правном леку: </w:t>
      </w:r>
      <w:r w:rsidRPr="00C3545B">
        <w:rPr>
          <w:lang w:val="sr-Cyrl-CS"/>
        </w:rPr>
        <w:t xml:space="preserve">Против ове одлуке понуђач, односно друго заинтересовано лице може да поднесе захтев за заштиту права у року од </w:t>
      </w:r>
      <w:sdt>
        <w:sdtPr>
          <w:rPr>
            <w:lang w:val="sr-Cyrl-CS"/>
          </w:rPr>
          <w:id w:val="22055684"/>
          <w:placeholder>
            <w:docPart w:val="AD8570D5F2154C51B1225915606D1BE9"/>
          </w:placeholder>
          <w:dropDownList>
            <w:listItem w:displayText="десет" w:value="десет"/>
            <w:listItem w:displayText="пет" w:value="пет"/>
          </w:dropDownList>
        </w:sdtPr>
        <w:sdtContent>
          <w:r w:rsidRPr="00C3545B">
            <w:rPr>
              <w:lang w:val="sr-Cyrl-CS"/>
            </w:rPr>
            <w:t>десет</w:t>
          </w:r>
        </w:sdtContent>
      </w:sdt>
      <w:r w:rsidRPr="00C3545B">
        <w:rPr>
          <w:lang w:val="sr-Cyrl-CS"/>
        </w:rPr>
        <w:t xml:space="preserve"> дана од пријема ове одлуке (члан 149. Закона о јавним набавкама).</w:t>
      </w:r>
    </w:p>
    <w:p w:rsidR="00C3545B" w:rsidRDefault="0077009A" w:rsidP="00C3545B">
      <w:pPr>
        <w:rPr>
          <w:lang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24129</wp:posOffset>
            </wp:positionV>
            <wp:extent cx="4356100" cy="2371725"/>
            <wp:effectExtent l="19050" t="0" r="6350" b="0"/>
            <wp:wrapNone/>
            <wp:docPr id="1" name="Picture 0" descr="Odl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45B" w:rsidRPr="00C3545B" w:rsidRDefault="00C3545B" w:rsidP="0077009A">
      <w:pPr>
        <w:tabs>
          <w:tab w:val="left" w:pos="6120"/>
        </w:tabs>
        <w:rPr>
          <w:lang/>
        </w:rPr>
      </w:pPr>
      <w:r>
        <w:rPr>
          <w:lang/>
        </w:rPr>
        <w:tab/>
      </w:r>
    </w:p>
    <w:sectPr w:rsidR="00C3545B" w:rsidRPr="00C3545B" w:rsidSect="00CE5598">
      <w:foot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93" w:rsidRDefault="00987393">
      <w:r>
        <w:separator/>
      </w:r>
    </w:p>
  </w:endnote>
  <w:endnote w:type="continuationSeparator" w:id="0">
    <w:p w:rsidR="00987393" w:rsidRDefault="0098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855848"/>
      <w:docPartObj>
        <w:docPartGallery w:val="Page Numbers (Bottom of Page)"/>
        <w:docPartUnique/>
      </w:docPartObj>
    </w:sdtPr>
    <w:sdtContent>
      <w:p w:rsidR="00987393" w:rsidRDefault="007473E2">
        <w:pPr>
          <w:pStyle w:val="Footer"/>
          <w:jc w:val="right"/>
        </w:pPr>
        <w:r>
          <w:fldChar w:fldCharType="begin"/>
        </w:r>
        <w:r w:rsidR="00987393">
          <w:instrText xml:space="preserve"> PAGE   \* MERGEFORMAT </w:instrText>
        </w:r>
        <w:r>
          <w:fldChar w:fldCharType="separate"/>
        </w:r>
        <w:r w:rsidR="0077009A">
          <w:rPr>
            <w:noProof/>
          </w:rPr>
          <w:t>1</w:t>
        </w:r>
        <w:r>
          <w:rPr>
            <w:noProof/>
          </w:rPr>
          <w:fldChar w:fldCharType="end"/>
        </w:r>
        <w:r w:rsidR="00987393">
          <w:t>/</w:t>
        </w:r>
        <w:r w:rsidR="00987393">
          <w:rPr>
            <w:lang/>
          </w:rPr>
          <w:t>2</w:t>
        </w:r>
      </w:p>
    </w:sdtContent>
  </w:sdt>
  <w:p w:rsidR="00987393" w:rsidRDefault="009873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93" w:rsidRDefault="00987393">
      <w:r>
        <w:separator/>
      </w:r>
    </w:p>
  </w:footnote>
  <w:footnote w:type="continuationSeparator" w:id="0">
    <w:p w:rsidR="00987393" w:rsidRDefault="00987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B20D1"/>
    <w:multiLevelType w:val="hybridMultilevel"/>
    <w:tmpl w:val="5C4C5092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7131AE8"/>
    <w:multiLevelType w:val="hybridMultilevel"/>
    <w:tmpl w:val="E2C06BB6"/>
    <w:lvl w:ilvl="0" w:tplc="1DCC8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67"/>
    <w:rsid w:val="00003C9A"/>
    <w:rsid w:val="00011BA7"/>
    <w:rsid w:val="00016D8B"/>
    <w:rsid w:val="00016F88"/>
    <w:rsid w:val="00017701"/>
    <w:rsid w:val="00027195"/>
    <w:rsid w:val="000312AD"/>
    <w:rsid w:val="00033F3D"/>
    <w:rsid w:val="0003503B"/>
    <w:rsid w:val="00036332"/>
    <w:rsid w:val="00036409"/>
    <w:rsid w:val="00040DBE"/>
    <w:rsid w:val="00045DE4"/>
    <w:rsid w:val="00060EA5"/>
    <w:rsid w:val="00084C4F"/>
    <w:rsid w:val="00084FC6"/>
    <w:rsid w:val="0008635C"/>
    <w:rsid w:val="00086E1B"/>
    <w:rsid w:val="0009636B"/>
    <w:rsid w:val="000972E4"/>
    <w:rsid w:val="000A037C"/>
    <w:rsid w:val="000A0B96"/>
    <w:rsid w:val="000A22C6"/>
    <w:rsid w:val="000C004A"/>
    <w:rsid w:val="000D2554"/>
    <w:rsid w:val="000D3D1B"/>
    <w:rsid w:val="000F105D"/>
    <w:rsid w:val="00102E12"/>
    <w:rsid w:val="00121D7D"/>
    <w:rsid w:val="00123A5C"/>
    <w:rsid w:val="0013290F"/>
    <w:rsid w:val="001500BC"/>
    <w:rsid w:val="001509E4"/>
    <w:rsid w:val="00171D94"/>
    <w:rsid w:val="00194CD0"/>
    <w:rsid w:val="00197991"/>
    <w:rsid w:val="001A419F"/>
    <w:rsid w:val="001B30FA"/>
    <w:rsid w:val="001B4372"/>
    <w:rsid w:val="001C218E"/>
    <w:rsid w:val="001C2706"/>
    <w:rsid w:val="001C5C75"/>
    <w:rsid w:val="001D3FFA"/>
    <w:rsid w:val="001E1621"/>
    <w:rsid w:val="001E1A2B"/>
    <w:rsid w:val="001E73F9"/>
    <w:rsid w:val="001F68C8"/>
    <w:rsid w:val="002011C7"/>
    <w:rsid w:val="00207B7F"/>
    <w:rsid w:val="00242127"/>
    <w:rsid w:val="00247C34"/>
    <w:rsid w:val="0025151A"/>
    <w:rsid w:val="00255AA6"/>
    <w:rsid w:val="00260984"/>
    <w:rsid w:val="0026541E"/>
    <w:rsid w:val="00282716"/>
    <w:rsid w:val="00283A67"/>
    <w:rsid w:val="00297E82"/>
    <w:rsid w:val="002A0062"/>
    <w:rsid w:val="002A3CDC"/>
    <w:rsid w:val="002A6296"/>
    <w:rsid w:val="002B1355"/>
    <w:rsid w:val="002C277E"/>
    <w:rsid w:val="002D64C6"/>
    <w:rsid w:val="002D7960"/>
    <w:rsid w:val="002F18DC"/>
    <w:rsid w:val="002F794B"/>
    <w:rsid w:val="0032335D"/>
    <w:rsid w:val="00332FCE"/>
    <w:rsid w:val="00333B03"/>
    <w:rsid w:val="003408C9"/>
    <w:rsid w:val="00342448"/>
    <w:rsid w:val="00374A10"/>
    <w:rsid w:val="003771A7"/>
    <w:rsid w:val="003814C3"/>
    <w:rsid w:val="003A6F9A"/>
    <w:rsid w:val="003B00B3"/>
    <w:rsid w:val="003B579C"/>
    <w:rsid w:val="003C75AB"/>
    <w:rsid w:val="003F0D36"/>
    <w:rsid w:val="00400FD4"/>
    <w:rsid w:val="00407041"/>
    <w:rsid w:val="00416747"/>
    <w:rsid w:val="004609B3"/>
    <w:rsid w:val="00462712"/>
    <w:rsid w:val="00463B71"/>
    <w:rsid w:val="0046774C"/>
    <w:rsid w:val="00471340"/>
    <w:rsid w:val="0048595A"/>
    <w:rsid w:val="00495341"/>
    <w:rsid w:val="00496DF2"/>
    <w:rsid w:val="004A42C0"/>
    <w:rsid w:val="004A4C67"/>
    <w:rsid w:val="004A5FA0"/>
    <w:rsid w:val="004D29FB"/>
    <w:rsid w:val="004F144D"/>
    <w:rsid w:val="004F5CE9"/>
    <w:rsid w:val="004F67D8"/>
    <w:rsid w:val="004F6FC8"/>
    <w:rsid w:val="005155F4"/>
    <w:rsid w:val="00517963"/>
    <w:rsid w:val="005276D0"/>
    <w:rsid w:val="00535B36"/>
    <w:rsid w:val="0054080F"/>
    <w:rsid w:val="00553942"/>
    <w:rsid w:val="00563E7F"/>
    <w:rsid w:val="005725B5"/>
    <w:rsid w:val="005816AE"/>
    <w:rsid w:val="005A0D52"/>
    <w:rsid w:val="005B0782"/>
    <w:rsid w:val="005E7FDA"/>
    <w:rsid w:val="00601456"/>
    <w:rsid w:val="00613C0A"/>
    <w:rsid w:val="0062036E"/>
    <w:rsid w:val="00640D8E"/>
    <w:rsid w:val="00662BB0"/>
    <w:rsid w:val="00664A5B"/>
    <w:rsid w:val="00664DF1"/>
    <w:rsid w:val="00666215"/>
    <w:rsid w:val="00670B19"/>
    <w:rsid w:val="006739C7"/>
    <w:rsid w:val="006B005D"/>
    <w:rsid w:val="006B3C2F"/>
    <w:rsid w:val="006B4F57"/>
    <w:rsid w:val="006C2EC6"/>
    <w:rsid w:val="006C6F94"/>
    <w:rsid w:val="006E5127"/>
    <w:rsid w:val="006E74DF"/>
    <w:rsid w:val="006E76C7"/>
    <w:rsid w:val="006E7CBD"/>
    <w:rsid w:val="007105B3"/>
    <w:rsid w:val="00713B61"/>
    <w:rsid w:val="00720948"/>
    <w:rsid w:val="00722A47"/>
    <w:rsid w:val="00727295"/>
    <w:rsid w:val="007325C0"/>
    <w:rsid w:val="00732E92"/>
    <w:rsid w:val="00734F63"/>
    <w:rsid w:val="007473E2"/>
    <w:rsid w:val="00757270"/>
    <w:rsid w:val="00767AD1"/>
    <w:rsid w:val="0077009A"/>
    <w:rsid w:val="0078029D"/>
    <w:rsid w:val="007979A3"/>
    <w:rsid w:val="007A0F3E"/>
    <w:rsid w:val="007A106E"/>
    <w:rsid w:val="007A505D"/>
    <w:rsid w:val="007A643B"/>
    <w:rsid w:val="007C64A3"/>
    <w:rsid w:val="007C7270"/>
    <w:rsid w:val="007D0A84"/>
    <w:rsid w:val="007F002A"/>
    <w:rsid w:val="007F6D2F"/>
    <w:rsid w:val="00802AA9"/>
    <w:rsid w:val="00803612"/>
    <w:rsid w:val="008417E3"/>
    <w:rsid w:val="0084355F"/>
    <w:rsid w:val="008464FE"/>
    <w:rsid w:val="00863FD7"/>
    <w:rsid w:val="008642E7"/>
    <w:rsid w:val="00876A92"/>
    <w:rsid w:val="008909B7"/>
    <w:rsid w:val="008A4CA4"/>
    <w:rsid w:val="008B434C"/>
    <w:rsid w:val="008C41A7"/>
    <w:rsid w:val="008D2014"/>
    <w:rsid w:val="008F005B"/>
    <w:rsid w:val="00901AA9"/>
    <w:rsid w:val="00903E1E"/>
    <w:rsid w:val="0090482F"/>
    <w:rsid w:val="00953249"/>
    <w:rsid w:val="0096069F"/>
    <w:rsid w:val="00975111"/>
    <w:rsid w:val="00987393"/>
    <w:rsid w:val="00990F19"/>
    <w:rsid w:val="009C7825"/>
    <w:rsid w:val="009D3BC3"/>
    <w:rsid w:val="009E14B6"/>
    <w:rsid w:val="009E537F"/>
    <w:rsid w:val="009E6667"/>
    <w:rsid w:val="009F2CE0"/>
    <w:rsid w:val="009F6DDA"/>
    <w:rsid w:val="00A13632"/>
    <w:rsid w:val="00A17103"/>
    <w:rsid w:val="00A20A8F"/>
    <w:rsid w:val="00A231A4"/>
    <w:rsid w:val="00A4611E"/>
    <w:rsid w:val="00A46755"/>
    <w:rsid w:val="00A47EBE"/>
    <w:rsid w:val="00A513A2"/>
    <w:rsid w:val="00A65F07"/>
    <w:rsid w:val="00A948D9"/>
    <w:rsid w:val="00A949FF"/>
    <w:rsid w:val="00A970A2"/>
    <w:rsid w:val="00AA6184"/>
    <w:rsid w:val="00AB52AE"/>
    <w:rsid w:val="00AC0041"/>
    <w:rsid w:val="00AD1198"/>
    <w:rsid w:val="00AE7EEA"/>
    <w:rsid w:val="00B13DA1"/>
    <w:rsid w:val="00B1751B"/>
    <w:rsid w:val="00B22141"/>
    <w:rsid w:val="00B23DB0"/>
    <w:rsid w:val="00B27841"/>
    <w:rsid w:val="00B46962"/>
    <w:rsid w:val="00B522E6"/>
    <w:rsid w:val="00B82734"/>
    <w:rsid w:val="00B834E2"/>
    <w:rsid w:val="00BC3FC1"/>
    <w:rsid w:val="00BC4BFD"/>
    <w:rsid w:val="00BF45BD"/>
    <w:rsid w:val="00C00909"/>
    <w:rsid w:val="00C02CE0"/>
    <w:rsid w:val="00C04ADD"/>
    <w:rsid w:val="00C078A0"/>
    <w:rsid w:val="00C227B5"/>
    <w:rsid w:val="00C2646F"/>
    <w:rsid w:val="00C32F29"/>
    <w:rsid w:val="00C3545B"/>
    <w:rsid w:val="00C628E0"/>
    <w:rsid w:val="00C74329"/>
    <w:rsid w:val="00C750DB"/>
    <w:rsid w:val="00C75F60"/>
    <w:rsid w:val="00C77C36"/>
    <w:rsid w:val="00C77E42"/>
    <w:rsid w:val="00C813DD"/>
    <w:rsid w:val="00C823FA"/>
    <w:rsid w:val="00C83EDA"/>
    <w:rsid w:val="00C92C97"/>
    <w:rsid w:val="00CB4497"/>
    <w:rsid w:val="00CB6B38"/>
    <w:rsid w:val="00CC3CBD"/>
    <w:rsid w:val="00CC5E7A"/>
    <w:rsid w:val="00CC6835"/>
    <w:rsid w:val="00CC6C7E"/>
    <w:rsid w:val="00CE2289"/>
    <w:rsid w:val="00CE2BD7"/>
    <w:rsid w:val="00CE5598"/>
    <w:rsid w:val="00CF4C47"/>
    <w:rsid w:val="00D010BA"/>
    <w:rsid w:val="00D012B2"/>
    <w:rsid w:val="00D17F5C"/>
    <w:rsid w:val="00D35A51"/>
    <w:rsid w:val="00D37330"/>
    <w:rsid w:val="00D379E8"/>
    <w:rsid w:val="00D55F1F"/>
    <w:rsid w:val="00D70274"/>
    <w:rsid w:val="00D75659"/>
    <w:rsid w:val="00D76A76"/>
    <w:rsid w:val="00D851B1"/>
    <w:rsid w:val="00D858BD"/>
    <w:rsid w:val="00D97273"/>
    <w:rsid w:val="00DA05CB"/>
    <w:rsid w:val="00DA6151"/>
    <w:rsid w:val="00DB0486"/>
    <w:rsid w:val="00DB0593"/>
    <w:rsid w:val="00DB3A4D"/>
    <w:rsid w:val="00DD019F"/>
    <w:rsid w:val="00DD1CE7"/>
    <w:rsid w:val="00DE7980"/>
    <w:rsid w:val="00DF209A"/>
    <w:rsid w:val="00DF2DCF"/>
    <w:rsid w:val="00E04A06"/>
    <w:rsid w:val="00E12147"/>
    <w:rsid w:val="00E155F5"/>
    <w:rsid w:val="00E21B6A"/>
    <w:rsid w:val="00E677D5"/>
    <w:rsid w:val="00E7088A"/>
    <w:rsid w:val="00E70C76"/>
    <w:rsid w:val="00E75097"/>
    <w:rsid w:val="00E77AA2"/>
    <w:rsid w:val="00E77FAD"/>
    <w:rsid w:val="00E83559"/>
    <w:rsid w:val="00E930AF"/>
    <w:rsid w:val="00E94775"/>
    <w:rsid w:val="00E96A58"/>
    <w:rsid w:val="00E97343"/>
    <w:rsid w:val="00E977AF"/>
    <w:rsid w:val="00EB5A49"/>
    <w:rsid w:val="00EC0938"/>
    <w:rsid w:val="00F27482"/>
    <w:rsid w:val="00F37C6A"/>
    <w:rsid w:val="00F42E7A"/>
    <w:rsid w:val="00F469A4"/>
    <w:rsid w:val="00F577F9"/>
    <w:rsid w:val="00F60AE9"/>
    <w:rsid w:val="00F76AEF"/>
    <w:rsid w:val="00F8628B"/>
    <w:rsid w:val="00F920BE"/>
    <w:rsid w:val="00F9465F"/>
    <w:rsid w:val="00FA5612"/>
    <w:rsid w:val="00FC13E7"/>
    <w:rsid w:val="00FC2E7B"/>
    <w:rsid w:val="00FE27E0"/>
    <w:rsid w:val="00FF10D4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C3CBD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354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3545B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1D6499377149D99493332F27442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965A-5CEB-4B19-BBCC-432B53A677E0}"/>
      </w:docPartPr>
      <w:docPartBody>
        <w:p w:rsidR="004973FB" w:rsidRDefault="00DF6E3D" w:rsidP="00DF6E3D">
          <w:pPr>
            <w:pStyle w:val="6A1D6499377149D99493332F2744214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D8570D5F2154C51B1225915606D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007D-C326-4D61-9E2D-E35607E4E541}"/>
      </w:docPartPr>
      <w:docPartBody>
        <w:p w:rsidR="004973FB" w:rsidRDefault="00DF6E3D" w:rsidP="00DF6E3D">
          <w:pPr>
            <w:pStyle w:val="AD8570D5F2154C51B1225915606D1BE9"/>
          </w:pPr>
          <w:r w:rsidRPr="00A01E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5132D"/>
    <w:rsid w:val="000F3964"/>
    <w:rsid w:val="001D5A89"/>
    <w:rsid w:val="001F64AF"/>
    <w:rsid w:val="00250A98"/>
    <w:rsid w:val="00251B4D"/>
    <w:rsid w:val="00341801"/>
    <w:rsid w:val="00433C8D"/>
    <w:rsid w:val="00487C1E"/>
    <w:rsid w:val="004973FB"/>
    <w:rsid w:val="004E04AD"/>
    <w:rsid w:val="004E418B"/>
    <w:rsid w:val="005745E1"/>
    <w:rsid w:val="00694525"/>
    <w:rsid w:val="00723976"/>
    <w:rsid w:val="008076AE"/>
    <w:rsid w:val="0085132D"/>
    <w:rsid w:val="008A65E3"/>
    <w:rsid w:val="008F4258"/>
    <w:rsid w:val="009252E9"/>
    <w:rsid w:val="00A83B8A"/>
    <w:rsid w:val="00AF3358"/>
    <w:rsid w:val="00AF4447"/>
    <w:rsid w:val="00B1203D"/>
    <w:rsid w:val="00C905FE"/>
    <w:rsid w:val="00CC19E4"/>
    <w:rsid w:val="00DB4652"/>
    <w:rsid w:val="00DF6E3D"/>
    <w:rsid w:val="00E45F2B"/>
    <w:rsid w:val="00EE5737"/>
    <w:rsid w:val="00F21549"/>
    <w:rsid w:val="00F600F9"/>
    <w:rsid w:val="00FB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E3D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6A1D6499377149D99493332F27442149">
    <w:name w:val="6A1D6499377149D99493332F27442149"/>
    <w:rsid w:val="00DF6E3D"/>
    <w:rPr>
      <w:lang/>
    </w:rPr>
  </w:style>
  <w:style w:type="paragraph" w:customStyle="1" w:styleId="AD8570D5F2154C51B1225915606D1BE9">
    <w:name w:val="AD8570D5F2154C51B1225915606D1BE9"/>
    <w:rsid w:val="00DF6E3D"/>
    <w:rPr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36B3-E1F8-4096-A51B-B82ABA2F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Korisnik</cp:lastModifiedBy>
  <cp:revision>2</cp:revision>
  <cp:lastPrinted>2014-01-27T11:19:00Z</cp:lastPrinted>
  <dcterms:created xsi:type="dcterms:W3CDTF">2014-04-01T11:31:00Z</dcterms:created>
  <dcterms:modified xsi:type="dcterms:W3CDTF">2014-04-01T11:31:00Z</dcterms:modified>
</cp:coreProperties>
</file>