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2" w:rsidRDefault="00043CA7" w:rsidP="00274CDE">
      <w:pPr>
        <w:jc w:val="center"/>
        <w:rPr>
          <w:b/>
          <w:bCs/>
        </w:rPr>
      </w:pPr>
      <w:r>
        <w:rPr>
          <w:b/>
          <w:bCs/>
        </w:rPr>
        <w:t>ДОДАТНО ПОЈАШЊЕЊЕ</w:t>
      </w:r>
      <w:r w:rsidR="00274CDE">
        <w:rPr>
          <w:b/>
          <w:bCs/>
        </w:rPr>
        <w:t xml:space="preserve"> 1</w:t>
      </w:r>
    </w:p>
    <w:p w:rsidR="002F3DCF" w:rsidRDefault="002F3DCF" w:rsidP="002F3DCF">
      <w:pPr>
        <w:pStyle w:val="Default"/>
      </w:pPr>
    </w:p>
    <w:p w:rsidR="00A56D24" w:rsidRPr="00E26B21" w:rsidRDefault="00E26B21" w:rsidP="002F3DCF">
      <w:pPr>
        <w:pStyle w:val="Default"/>
        <w:rPr>
          <w:b/>
        </w:rPr>
      </w:pPr>
      <w:r>
        <w:rPr>
          <w:color w:val="222222"/>
          <w:sz w:val="20"/>
          <w:szCs w:val="20"/>
          <w:shd w:val="clear" w:color="auto" w:fill="FFFFFF"/>
        </w:rPr>
        <w:t>Постовани,</w:t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  <w:shd w:val="clear" w:color="auto" w:fill="FFFFFF"/>
        </w:rPr>
        <w:t>Молим Вас за појасњења по питању ЈН број 52-14-О:</w:t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  <w:shd w:val="clear" w:color="auto" w:fill="FFFFFF"/>
        </w:rPr>
        <w:t>1. Засто  пондерисете тако кратак рок испоруке за тако комплексну спецификацију робе, с обзиром на то да је производња у питању?</w:t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  <w:shd w:val="clear" w:color="auto" w:fill="FFFFFF"/>
        </w:rPr>
        <w:t>Сматрамо да на тај нацин доводите у неравноправан полозај потенцијалне понуђаце са тренутним  Испоруциоцем који</w:t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  <w:shd w:val="clear" w:color="auto" w:fill="FFFFFF"/>
        </w:rPr>
        <w:t>има све припреме и вероватно лагер робе, као и информације о васим потребама на основу сарадње.</w:t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  <w:shd w:val="clear" w:color="auto" w:fill="FFFFFF"/>
        </w:rPr>
        <w:t>2. Засто су вам потребни узорци за пар ставки ција је израда најкомпликованија и најскупља. Да би се одрадио нпр. један примерак</w:t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  <w:shd w:val="clear" w:color="auto" w:fill="FFFFFF"/>
        </w:rPr>
        <w:t>Протокола мора се одрадити комплетна припрема  и стампати по један примерак сто је веома нерационално? Такође сматрамо</w:t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  <w:shd w:val="clear" w:color="auto" w:fill="FFFFFF"/>
        </w:rPr>
        <w:t>да и овим доводите у неравноправан полозај потенцијалне понуђаце и на тај нацин фаворизујете тренутног Испоруциоца.</w:t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  <w:shd w:val="clear" w:color="auto" w:fill="FFFFFF"/>
        </w:rPr>
        <w:t>Молимо вас за измене услова који се односе на ова два питања-искљуцење критеријума пондерсања рока испоруке,</w:t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  <w:shd w:val="clear" w:color="auto" w:fill="FFFFFF"/>
        </w:rPr>
        <w:t>постављање реалног рока и  искљуцење доставе узорака.</w:t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  <w:shd w:val="clear" w:color="auto" w:fill="FFFFFF"/>
        </w:rPr>
        <w:t>Срдацан поздрав,</w:t>
      </w:r>
    </w:p>
    <w:p w:rsidR="00713C93" w:rsidRDefault="00713C93" w:rsidP="00713C9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043CA7" w:rsidRDefault="004527A2" w:rsidP="002F3E7B">
      <w:pPr>
        <w:rPr>
          <w:b/>
          <w:u w:val="single"/>
        </w:rPr>
      </w:pPr>
      <w:r w:rsidRPr="004527A2">
        <w:rPr>
          <w:b/>
          <w:u w:val="single"/>
        </w:rPr>
        <w:t>ПОЈАШЊЕЊЕ НАРУЧИОЦА</w:t>
      </w:r>
    </w:p>
    <w:p w:rsidR="00D97B41" w:rsidRPr="00D97B41" w:rsidRDefault="00D97B41" w:rsidP="004527A2">
      <w:pPr>
        <w:jc w:val="both"/>
      </w:pPr>
    </w:p>
    <w:p w:rsidR="00E26B21" w:rsidRDefault="00E26B21" w:rsidP="00E26B21">
      <w:pPr>
        <w:jc w:val="both"/>
        <w:rPr>
          <w:iCs/>
          <w:noProof/>
          <w:lang w:val="sr-Cyrl-RS"/>
        </w:rPr>
      </w:pPr>
    </w:p>
    <w:p w:rsidR="00E26B21" w:rsidRPr="00E26B21" w:rsidRDefault="00E26B21" w:rsidP="00E26B21">
      <w:pPr>
        <w:numPr>
          <w:ilvl w:val="0"/>
          <w:numId w:val="13"/>
        </w:numPr>
        <w:jc w:val="both"/>
        <w:rPr>
          <w:iCs/>
          <w:noProof/>
        </w:rPr>
      </w:pPr>
      <w:r w:rsidRPr="00E26B21">
        <w:rPr>
          <w:noProof/>
          <w:lang w:val="sr-Cyrl-RS"/>
        </w:rPr>
        <w:t>У поглављу 6.</w:t>
      </w:r>
      <w:bookmarkStart w:id="0" w:name="_Toc385401472"/>
      <w:r w:rsidRPr="00E26B21">
        <w:rPr>
          <w:bCs/>
          <w:noProof/>
          <w:sz w:val="28"/>
          <w:lang w:val="sr-Latn-CS"/>
        </w:rPr>
        <w:t xml:space="preserve"> </w:t>
      </w:r>
      <w:r w:rsidRPr="00E26B21">
        <w:rPr>
          <w:noProof/>
          <w:lang w:val="sr-Latn-CS"/>
        </w:rPr>
        <w:t>УПУТСТВО ПОНУЂАЧИМА КАКО ДА САЧИНЕ ПОНУДУ</w:t>
      </w:r>
      <w:bookmarkEnd w:id="0"/>
      <w:r w:rsidRPr="00E26B21">
        <w:rPr>
          <w:noProof/>
          <w:lang w:val="sr-Cyrl-RS"/>
        </w:rPr>
        <w:t xml:space="preserve">, тачка </w:t>
      </w:r>
      <w:r w:rsidRPr="00E26B21">
        <w:rPr>
          <w:bCs/>
          <w:iCs/>
          <w:noProof/>
        </w:rPr>
        <w:t xml:space="preserve">9.3. </w:t>
      </w:r>
      <w:r w:rsidRPr="00E26B21">
        <w:rPr>
          <w:iCs/>
          <w:noProof/>
          <w:u w:val="single"/>
        </w:rPr>
        <w:t>Захтев у погледу рока (испоруке добара, извршења услуге, извођења радова)</w:t>
      </w:r>
      <w:r>
        <w:rPr>
          <w:iCs/>
          <w:noProof/>
          <w:u w:val="single"/>
          <w:lang w:val="sr-Cyrl-RS"/>
        </w:rPr>
        <w:t xml:space="preserve">, </w:t>
      </w:r>
      <w:r w:rsidRPr="00E26B21">
        <w:rPr>
          <w:iCs/>
          <w:noProof/>
          <w:lang w:val="sr-Cyrl-RS"/>
        </w:rPr>
        <w:t xml:space="preserve">конкурсне документације број 52-14-О – набавка </w:t>
      </w:r>
      <w:r>
        <w:rPr>
          <w:iCs/>
          <w:noProof/>
          <w:lang w:val="sr-Cyrl-RS"/>
        </w:rPr>
        <w:t xml:space="preserve">штампаних </w:t>
      </w:r>
      <w:r w:rsidRPr="00E26B21">
        <w:rPr>
          <w:iCs/>
          <w:noProof/>
          <w:lang w:val="sr-Cyrl-RS"/>
        </w:rPr>
        <w:t>образаца</w:t>
      </w:r>
      <w:r>
        <w:rPr>
          <w:iCs/>
          <w:noProof/>
          <w:lang w:val="sr-Cyrl-RS"/>
        </w:rPr>
        <w:t xml:space="preserve"> и другог штампаног материјала </w:t>
      </w:r>
      <w:r w:rsidR="0047369E">
        <w:rPr>
          <w:iCs/>
          <w:noProof/>
          <w:lang w:val="sr-Cyrl-RS"/>
        </w:rPr>
        <w:t>стоји</w:t>
      </w:r>
      <w:r>
        <w:rPr>
          <w:iCs/>
          <w:noProof/>
          <w:lang w:val="sr-Cyrl-RS"/>
        </w:rPr>
        <w:t>:</w:t>
      </w:r>
    </w:p>
    <w:p w:rsidR="0047369E" w:rsidRDefault="00E26B21" w:rsidP="00E26B21">
      <w:pPr>
        <w:ind w:left="720"/>
        <w:jc w:val="both"/>
        <w:rPr>
          <w:iCs/>
          <w:noProof/>
          <w:lang w:val="sr-Cyrl-RS"/>
        </w:rPr>
      </w:pPr>
      <w:r>
        <w:rPr>
          <w:iCs/>
          <w:noProof/>
          <w:lang w:val="sr-Cyrl-RS"/>
        </w:rPr>
        <w:t>„</w:t>
      </w:r>
      <w:r w:rsidRPr="00E26B21">
        <w:rPr>
          <w:iCs/>
          <w:noProof/>
        </w:rPr>
        <w:t>Наручилац захтева од изабраног понуђача да након потписивања уговора у року од  15  календарских дана обезбеди залихе од најмање 20% количне од сваке ставке из обрасца понуде</w:t>
      </w:r>
      <w:r>
        <w:rPr>
          <w:iCs/>
          <w:noProof/>
          <w:lang w:val="sr-Cyrl-RS"/>
        </w:rPr>
        <w:t xml:space="preserve">“ и самим тим оставио изабраном понуђачу примерен рок за </w:t>
      </w:r>
      <w:r w:rsidR="00237FD8">
        <w:rPr>
          <w:iCs/>
          <w:noProof/>
          <w:lang w:val="sr-Cyrl-RS"/>
        </w:rPr>
        <w:t xml:space="preserve">припрему и </w:t>
      </w:r>
      <w:r>
        <w:rPr>
          <w:iCs/>
          <w:noProof/>
          <w:lang w:val="sr-Cyrl-RS"/>
        </w:rPr>
        <w:t xml:space="preserve"> штампање здравствених образаца</w:t>
      </w:r>
      <w:r w:rsidR="0047369E">
        <w:rPr>
          <w:iCs/>
          <w:noProof/>
          <w:lang w:val="sr-Cyrl-RS"/>
        </w:rPr>
        <w:t xml:space="preserve">, односно </w:t>
      </w:r>
      <w:r w:rsidR="00DF1F8F">
        <w:rPr>
          <w:iCs/>
          <w:noProof/>
          <w:lang w:val="sr-Cyrl-RS"/>
        </w:rPr>
        <w:t>„</w:t>
      </w:r>
      <w:r w:rsidR="0047369E">
        <w:rPr>
          <w:iCs/>
          <w:noProof/>
          <w:lang w:val="sr-Cyrl-RS"/>
        </w:rPr>
        <w:t xml:space="preserve">лагер </w:t>
      </w:r>
      <w:r w:rsidR="00DF1F8F">
        <w:rPr>
          <w:iCs/>
          <w:noProof/>
          <w:lang w:val="sr-Cyrl-RS"/>
        </w:rPr>
        <w:t>робе“</w:t>
      </w:r>
      <w:r w:rsidR="0047369E">
        <w:rPr>
          <w:iCs/>
          <w:noProof/>
          <w:lang w:val="sr-Cyrl-RS"/>
        </w:rPr>
        <w:t xml:space="preserve">. </w:t>
      </w:r>
    </w:p>
    <w:p w:rsidR="00E26B21" w:rsidRDefault="0047369E" w:rsidP="00E26B21">
      <w:pPr>
        <w:ind w:left="720"/>
        <w:jc w:val="both"/>
        <w:rPr>
          <w:iCs/>
          <w:noProof/>
          <w:lang w:val="sr-Cyrl-RS"/>
        </w:rPr>
      </w:pPr>
      <w:r>
        <w:rPr>
          <w:iCs/>
          <w:noProof/>
          <w:lang w:val="sr-Cyrl-RS"/>
        </w:rPr>
        <w:t xml:space="preserve">Наручилац је </w:t>
      </w:r>
      <w:r w:rsidR="00DF1F8F">
        <w:rPr>
          <w:iCs/>
          <w:noProof/>
          <w:lang w:val="sr-Cyrl-RS"/>
        </w:rPr>
        <w:t xml:space="preserve">у поглављу 7. РАЗРАДА КРИТЕРИЈУМА, </w:t>
      </w:r>
      <w:r>
        <w:rPr>
          <w:iCs/>
          <w:noProof/>
          <w:lang w:val="sr-Cyrl-RS"/>
        </w:rPr>
        <w:t xml:space="preserve">као критеријум </w:t>
      </w:r>
      <w:r w:rsidR="00DF1F8F">
        <w:rPr>
          <w:iCs/>
          <w:noProof/>
          <w:lang w:val="sr-Cyrl-RS"/>
        </w:rPr>
        <w:t xml:space="preserve">(страна 20/52 конурсне документације) </w:t>
      </w:r>
      <w:r>
        <w:rPr>
          <w:iCs/>
          <w:noProof/>
          <w:lang w:val="sr-Cyrl-RS"/>
        </w:rPr>
        <w:t>одредио рок испоруке, с тим што је прописао  максимално прихватљив рок испоруке – „</w:t>
      </w:r>
      <w:r w:rsidRPr="0047369E">
        <w:rPr>
          <w:bCs/>
          <w:iCs/>
          <w:noProof/>
        </w:rPr>
        <w:t xml:space="preserve">Наручилац захтева да  испорука буде сукцесивна, у свему у складу са писаним захтевом наручиоца, с тим да рок испоруке да не може бити дужи од 72 часа од часа </w:t>
      </w:r>
      <w:r w:rsidRPr="0047369E">
        <w:rPr>
          <w:bCs/>
          <w:iCs/>
          <w:noProof/>
          <w:lang w:val="sr-Cyrl-CS"/>
        </w:rPr>
        <w:t xml:space="preserve">пријема писаног захтева </w:t>
      </w:r>
      <w:r w:rsidRPr="0047369E">
        <w:rPr>
          <w:bCs/>
          <w:iCs/>
          <w:noProof/>
        </w:rPr>
        <w:t xml:space="preserve"> Наручиоца</w:t>
      </w:r>
      <w:r>
        <w:rPr>
          <w:bCs/>
          <w:iCs/>
          <w:noProof/>
          <w:lang w:val="sr-Cyrl-RS"/>
        </w:rPr>
        <w:t>“</w:t>
      </w:r>
      <w:r w:rsidRPr="0047369E">
        <w:rPr>
          <w:iCs/>
          <w:noProof/>
          <w:lang w:val="sr-Cyrl-RS"/>
        </w:rPr>
        <w:t xml:space="preserve"> </w:t>
      </w:r>
      <w:r>
        <w:rPr>
          <w:iCs/>
          <w:noProof/>
          <w:lang w:val="sr-Cyrl-RS"/>
        </w:rPr>
        <w:t>(страна 14/52 конкурсне документације</w:t>
      </w:r>
      <w:r w:rsidR="00237FD8">
        <w:rPr>
          <w:iCs/>
          <w:noProof/>
          <w:lang w:val="sr-Cyrl-RS"/>
        </w:rPr>
        <w:t>.</w:t>
      </w:r>
      <w:bookmarkStart w:id="1" w:name="_GoBack"/>
      <w:bookmarkEnd w:id="1"/>
    </w:p>
    <w:p w:rsidR="00DF1F8F" w:rsidRPr="00E26B21" w:rsidRDefault="00DF1F8F" w:rsidP="00DF1F8F">
      <w:pPr>
        <w:ind w:left="720"/>
        <w:jc w:val="both"/>
        <w:rPr>
          <w:noProof/>
          <w:lang w:val="sr-Cyrl-RS"/>
        </w:rPr>
      </w:pPr>
      <w:r>
        <w:rPr>
          <w:iCs/>
          <w:noProof/>
          <w:lang w:val="sr-Cyrl-RS"/>
        </w:rPr>
        <w:t>Наше потребе су дате у конурсној документацији по овом јавном позиву (поглавље 13. ОБРАЗАЦ ПОНУДЕ – страна 28/52 конкурсне документације) са количинама и описом образаца.</w:t>
      </w:r>
    </w:p>
    <w:p w:rsidR="00DF1F8F" w:rsidRPr="00E26B21" w:rsidRDefault="00DF1F8F" w:rsidP="00DF1F8F">
      <w:pPr>
        <w:jc w:val="both"/>
        <w:rPr>
          <w:b/>
          <w:bCs/>
          <w:iCs/>
          <w:u w:val="single"/>
        </w:rPr>
      </w:pPr>
    </w:p>
    <w:p w:rsidR="00E26B21" w:rsidRPr="00237FD8" w:rsidRDefault="00DF1F8F" w:rsidP="00E26B21">
      <w:pPr>
        <w:numPr>
          <w:ilvl w:val="0"/>
          <w:numId w:val="13"/>
        </w:numPr>
        <w:jc w:val="both"/>
        <w:rPr>
          <w:b/>
          <w:bCs/>
          <w:iCs/>
          <w:u w:val="single"/>
        </w:rPr>
      </w:pPr>
      <w:r w:rsidRPr="00237FD8">
        <w:rPr>
          <w:iCs/>
          <w:noProof/>
          <w:lang w:val="sr-Cyrl-RS"/>
        </w:rPr>
        <w:lastRenderedPageBreak/>
        <w:t xml:space="preserve">У поглављу 12. </w:t>
      </w:r>
      <w:bookmarkStart w:id="2" w:name="_Toc385401480"/>
      <w:r w:rsidRPr="00237FD8">
        <w:rPr>
          <w:iCs/>
          <w:noProof/>
        </w:rPr>
        <w:t>ОБРАЗАЦ ТРОШКОВА ПРИПРЕМЕ ПОНУДЕ</w:t>
      </w:r>
      <w:bookmarkEnd w:id="2"/>
      <w:r w:rsidRPr="00237FD8">
        <w:rPr>
          <w:iCs/>
          <w:noProof/>
          <w:lang w:val="sr-Cyrl-RS"/>
        </w:rPr>
        <w:t xml:space="preserve"> </w:t>
      </w:r>
      <w:r w:rsidR="00237FD8" w:rsidRPr="00237FD8">
        <w:rPr>
          <w:iCs/>
          <w:noProof/>
          <w:lang w:val="sr-Cyrl-RS"/>
        </w:rPr>
        <w:t xml:space="preserve">(страна 27/52 конкурсне кдокументације) </w:t>
      </w:r>
      <w:r w:rsidRPr="00237FD8">
        <w:rPr>
          <w:iCs/>
          <w:noProof/>
          <w:lang w:val="sr-Cyrl-RS"/>
        </w:rPr>
        <w:t>је пр</w:t>
      </w:r>
      <w:r w:rsidR="00237FD8" w:rsidRPr="00237FD8">
        <w:rPr>
          <w:iCs/>
          <w:noProof/>
          <w:lang w:val="sr-Cyrl-RS"/>
        </w:rPr>
        <w:t>е</w:t>
      </w:r>
      <w:r w:rsidRPr="00237FD8">
        <w:rPr>
          <w:iCs/>
          <w:noProof/>
          <w:lang w:val="sr-Cyrl-RS"/>
        </w:rPr>
        <w:t>двиђено да понуђач искаже трошкове припреме своје понуде</w:t>
      </w:r>
      <w:r w:rsidR="00237FD8" w:rsidRPr="00237FD8">
        <w:rPr>
          <w:iCs/>
          <w:noProof/>
          <w:lang w:val="sr-Cyrl-RS"/>
        </w:rPr>
        <w:t xml:space="preserve">, по овом јавном позиву, а што је регулисано </w:t>
      </w:r>
      <w:r w:rsidRPr="00237FD8">
        <w:rPr>
          <w:iCs/>
          <w:noProof/>
          <w:lang w:val="sr-Cyrl-RS"/>
        </w:rPr>
        <w:t>Правилник</w:t>
      </w:r>
      <w:r w:rsidR="00237FD8" w:rsidRPr="00237FD8">
        <w:rPr>
          <w:iCs/>
          <w:noProof/>
          <w:lang w:val="sr-Cyrl-RS"/>
        </w:rPr>
        <w:t>ом</w:t>
      </w:r>
      <w:r w:rsidRPr="00237FD8">
        <w:rPr>
          <w:iCs/>
          <w:noProof/>
          <w:lang w:val="sr-Cyrl-RS"/>
        </w:rPr>
        <w:t xml:space="preserve"> о обавезним елементима конкурсне документације у поступцима јавних набавки и начину доказивања испуњености услова, чл. 2. Обавезни елементи конкурсне документације у отвореном поступку, тачка 11. Образац</w:t>
      </w:r>
      <w:r w:rsidR="00237FD8">
        <w:rPr>
          <w:iCs/>
          <w:noProof/>
          <w:lang w:val="sr-Cyrl-RS"/>
        </w:rPr>
        <w:t xml:space="preserve"> трошкова припреме.</w:t>
      </w:r>
    </w:p>
    <w:p w:rsidR="008710DB" w:rsidRDefault="00237FD8" w:rsidP="00237FD8">
      <w:pPr>
        <w:ind w:left="720"/>
        <w:jc w:val="both"/>
        <w:rPr>
          <w:b/>
          <w:bCs/>
        </w:rPr>
      </w:pPr>
      <w:r>
        <w:rPr>
          <w:iCs/>
          <w:noProof/>
          <w:lang w:val="sr-Cyrl-RS"/>
        </w:rPr>
        <w:t>Наручилац је у поглављу 7. РАЗРАДА КРИТЕРИЈУМА, као критеријум (страна 20/52 конурсне документације)</w:t>
      </w:r>
      <w:r>
        <w:rPr>
          <w:iCs/>
          <w:noProof/>
          <w:lang w:val="sr-Cyrl-RS"/>
        </w:rPr>
        <w:t xml:space="preserve"> предвидео критеријум вредновања квалитета на основу узорака који су тражени - </w:t>
      </w:r>
      <w:r>
        <w:rPr>
          <w:bCs/>
          <w:lang w:val="sr-Cyrl-RS"/>
        </w:rPr>
        <w:t>ш</w:t>
      </w:r>
      <w:r w:rsidRPr="00237FD8">
        <w:rPr>
          <w:bCs/>
        </w:rPr>
        <w:t>ивење у леђима,</w:t>
      </w:r>
      <w:r w:rsidRPr="00237FD8">
        <w:rPr>
          <w:bCs/>
          <w:lang w:val="sr-Latn-CS"/>
        </w:rPr>
        <w:t xml:space="preserve"> изглед,</w:t>
      </w:r>
      <w:r w:rsidRPr="00237FD8">
        <w:rPr>
          <w:bCs/>
          <w:lang w:val="sr-Latn-CS"/>
        </w:rPr>
        <w:t xml:space="preserve"> </w:t>
      </w:r>
      <w:r w:rsidRPr="00237FD8">
        <w:rPr>
          <w:bCs/>
          <w:lang w:val="sr-Latn-CS"/>
        </w:rPr>
        <w:t>квалитет израде</w:t>
      </w:r>
      <w:r>
        <w:rPr>
          <w:bCs/>
          <w:lang w:val="sr-Cyrl-RS"/>
        </w:rPr>
        <w:t>, издржљивост.</w:t>
      </w:r>
    </w:p>
    <w:p w:rsidR="008710DB" w:rsidRDefault="008710DB" w:rsidP="009501E3">
      <w:pPr>
        <w:jc w:val="right"/>
        <w:rPr>
          <w:b/>
          <w:bCs/>
        </w:rPr>
      </w:pPr>
    </w:p>
    <w:p w:rsidR="008710DB" w:rsidRDefault="008710DB" w:rsidP="009501E3">
      <w:pPr>
        <w:jc w:val="right"/>
        <w:rPr>
          <w:b/>
          <w:bCs/>
        </w:rPr>
      </w:pPr>
    </w:p>
    <w:p w:rsidR="00274CDE" w:rsidRPr="001124CE" w:rsidRDefault="001124CE" w:rsidP="001124CE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E10AD5" w:rsidRPr="001124CE">
        <w:rPr>
          <w:bCs/>
        </w:rPr>
        <w:t>С поштовањем,</w:t>
      </w:r>
    </w:p>
    <w:p w:rsidR="00E10AD5" w:rsidRPr="001124CE" w:rsidRDefault="00E10AD5" w:rsidP="009501E3">
      <w:pPr>
        <w:jc w:val="right"/>
        <w:rPr>
          <w:bCs/>
        </w:rPr>
      </w:pPr>
    </w:p>
    <w:p w:rsidR="00E10AD5" w:rsidRPr="001124CE" w:rsidRDefault="00E10AD5" w:rsidP="009501E3">
      <w:pPr>
        <w:jc w:val="right"/>
        <w:rPr>
          <w:bCs/>
        </w:rPr>
      </w:pPr>
      <w:r w:rsidRPr="001124CE">
        <w:rPr>
          <w:bCs/>
        </w:rPr>
        <w:t xml:space="preserve">Комисија за јавну набавку </w:t>
      </w:r>
      <w:r w:rsidR="00237FD8">
        <w:rPr>
          <w:bCs/>
          <w:lang w:val="sr-Cyrl-RS"/>
        </w:rPr>
        <w:t>52</w:t>
      </w:r>
      <w:r w:rsidR="002F3DCF" w:rsidRPr="001124CE">
        <w:rPr>
          <w:bCs/>
        </w:rPr>
        <w:t>-14-</w:t>
      </w:r>
      <w:r w:rsidR="008710DB" w:rsidRPr="001124CE">
        <w:rPr>
          <w:bCs/>
        </w:rPr>
        <w:t>О</w:t>
      </w:r>
    </w:p>
    <w:p w:rsidR="00274CDE" w:rsidRPr="00274CDE" w:rsidRDefault="00274CDE" w:rsidP="00274CDE">
      <w:pPr>
        <w:jc w:val="center"/>
        <w:rPr>
          <w:b/>
          <w:bCs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jc w:val="right"/>
        <w:rPr>
          <w:b/>
          <w:bCs/>
          <w:lang w:val="sr-Latn-CS"/>
        </w:rPr>
      </w:pPr>
    </w:p>
    <w:p w:rsidR="009455F2" w:rsidRPr="00990B51" w:rsidRDefault="009455F2" w:rsidP="009455F2">
      <w:pPr>
        <w:ind w:left="5040" w:firstLine="720"/>
        <w:rPr>
          <w:bCs/>
          <w:lang w:val="sr-Latn-CS"/>
        </w:rPr>
      </w:pPr>
      <w:r>
        <w:rPr>
          <w:i/>
          <w:lang w:val="sr-Latn-CS"/>
        </w:rPr>
        <w:t>.</w:t>
      </w:r>
    </w:p>
    <w:p w:rsidR="009455F2" w:rsidRDefault="009455F2" w:rsidP="009455F2">
      <w:pPr>
        <w:jc w:val="both"/>
        <w:rPr>
          <w:i/>
          <w:lang w:val="sr-Latn-CS"/>
        </w:rPr>
      </w:pPr>
      <w:r>
        <w:rPr>
          <w:lang w:val="sr-Latn-CS"/>
        </w:rPr>
        <w:t xml:space="preserve">                                                    </w:t>
      </w:r>
      <w:r>
        <w:rPr>
          <w:lang w:val="sr-Latn-CS"/>
        </w:rPr>
        <w:tab/>
        <w:t xml:space="preserve">                                       </w:t>
      </w:r>
    </w:p>
    <w:p w:rsidR="00DB36E9" w:rsidRDefault="00DB36E9"/>
    <w:sectPr w:rsidR="00DB36E9" w:rsidSect="002F3E7B">
      <w:headerReference w:type="default" r:id="rId9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8F" w:rsidRDefault="00DF1F8F" w:rsidP="0075004E">
      <w:r>
        <w:separator/>
      </w:r>
    </w:p>
  </w:endnote>
  <w:endnote w:type="continuationSeparator" w:id="0">
    <w:p w:rsidR="00DF1F8F" w:rsidRDefault="00DF1F8F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8F" w:rsidRDefault="00DF1F8F" w:rsidP="0075004E">
      <w:r>
        <w:separator/>
      </w:r>
    </w:p>
  </w:footnote>
  <w:footnote w:type="continuationSeparator" w:id="0">
    <w:p w:rsidR="00DF1F8F" w:rsidRDefault="00DF1F8F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DF1F8F" w:rsidRPr="00525D5A" w:rsidTr="002F3E7B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F1F8F" w:rsidRDefault="00DF1F8F" w:rsidP="002F3E7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25pt;height:71.4pt">
                <v:imagedata r:id="rId1" o:title=""/>
              </v:shape>
            </w:pi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F1F8F" w:rsidRDefault="00DF1F8F" w:rsidP="002F3E7B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DF1F8F" w:rsidRDefault="00DF1F8F" w:rsidP="002F3E7B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DF1F8F" w:rsidRDefault="00DF1F8F" w:rsidP="002F3E7B">
          <w:pPr>
            <w:rPr>
              <w:sz w:val="8"/>
              <w:szCs w:val="8"/>
              <w:lang w:val="hr-HR"/>
            </w:rPr>
          </w:pPr>
        </w:p>
        <w:p w:rsidR="00DF1F8F" w:rsidRPr="009F571F" w:rsidRDefault="00DF1F8F" w:rsidP="002F3E7B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Novi Sad, Hajduk Veljkova 1</w:t>
          </w:r>
        </w:p>
        <w:p w:rsidR="00DF1F8F" w:rsidRDefault="00DF1F8F" w:rsidP="002F3E7B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DF1F8F" w:rsidRDefault="00DF1F8F" w:rsidP="002F3E7B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2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DF1F8F" w:rsidRDefault="00DF1F8F" w:rsidP="002F3E7B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DF1F8F" w:rsidRPr="003C5901" w:rsidRDefault="00DF1F8F" w:rsidP="002F3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8BC"/>
    <w:multiLevelType w:val="hybridMultilevel"/>
    <w:tmpl w:val="FF228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E3F49"/>
    <w:multiLevelType w:val="hybridMultilevel"/>
    <w:tmpl w:val="08306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217EB"/>
    <w:multiLevelType w:val="hybridMultilevel"/>
    <w:tmpl w:val="18723B92"/>
    <w:lvl w:ilvl="0" w:tplc="88386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6D5925"/>
    <w:multiLevelType w:val="hybridMultilevel"/>
    <w:tmpl w:val="CDC48BF4"/>
    <w:lvl w:ilvl="0" w:tplc="768A2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F16B2"/>
    <w:multiLevelType w:val="hybridMultilevel"/>
    <w:tmpl w:val="BE3A5A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B48A5"/>
    <w:multiLevelType w:val="hybridMultilevel"/>
    <w:tmpl w:val="8BB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30F55"/>
    <w:multiLevelType w:val="hybridMultilevel"/>
    <w:tmpl w:val="0E12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D7C49"/>
    <w:multiLevelType w:val="hybridMultilevel"/>
    <w:tmpl w:val="2A0EC0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55F2"/>
    <w:rsid w:val="000328F7"/>
    <w:rsid w:val="00043CA7"/>
    <w:rsid w:val="00062B02"/>
    <w:rsid w:val="0009348E"/>
    <w:rsid w:val="000B54A6"/>
    <w:rsid w:val="000C181D"/>
    <w:rsid w:val="00100FF5"/>
    <w:rsid w:val="00101D26"/>
    <w:rsid w:val="0010366B"/>
    <w:rsid w:val="001124CE"/>
    <w:rsid w:val="001246CF"/>
    <w:rsid w:val="00135075"/>
    <w:rsid w:val="001413B5"/>
    <w:rsid w:val="0014757F"/>
    <w:rsid w:val="001F78A7"/>
    <w:rsid w:val="00207B5A"/>
    <w:rsid w:val="00237FD8"/>
    <w:rsid w:val="00247A92"/>
    <w:rsid w:val="00257504"/>
    <w:rsid w:val="00274CDE"/>
    <w:rsid w:val="00291332"/>
    <w:rsid w:val="002D3171"/>
    <w:rsid w:val="002E5990"/>
    <w:rsid w:val="002E5C22"/>
    <w:rsid w:val="002F389D"/>
    <w:rsid w:val="002F3C53"/>
    <w:rsid w:val="002F3DCF"/>
    <w:rsid w:val="002F3E7B"/>
    <w:rsid w:val="00356ED9"/>
    <w:rsid w:val="00363348"/>
    <w:rsid w:val="00394E41"/>
    <w:rsid w:val="0039604C"/>
    <w:rsid w:val="003A5051"/>
    <w:rsid w:val="003A6263"/>
    <w:rsid w:val="003B44BE"/>
    <w:rsid w:val="003B6A66"/>
    <w:rsid w:val="003D066F"/>
    <w:rsid w:val="003F2066"/>
    <w:rsid w:val="003F446F"/>
    <w:rsid w:val="00410449"/>
    <w:rsid w:val="00430A42"/>
    <w:rsid w:val="004527A2"/>
    <w:rsid w:val="00466F3F"/>
    <w:rsid w:val="00473398"/>
    <w:rsid w:val="0047369E"/>
    <w:rsid w:val="004A038A"/>
    <w:rsid w:val="004D04E4"/>
    <w:rsid w:val="004F1728"/>
    <w:rsid w:val="004F2BE8"/>
    <w:rsid w:val="00504D02"/>
    <w:rsid w:val="00504E06"/>
    <w:rsid w:val="005073CA"/>
    <w:rsid w:val="00566A8B"/>
    <w:rsid w:val="005A07CA"/>
    <w:rsid w:val="005B08E4"/>
    <w:rsid w:val="005C0976"/>
    <w:rsid w:val="005C7426"/>
    <w:rsid w:val="005D2425"/>
    <w:rsid w:val="005F1963"/>
    <w:rsid w:val="005F59EC"/>
    <w:rsid w:val="005F7061"/>
    <w:rsid w:val="006265C5"/>
    <w:rsid w:val="00632229"/>
    <w:rsid w:val="006373CF"/>
    <w:rsid w:val="00637E8E"/>
    <w:rsid w:val="00642E3A"/>
    <w:rsid w:val="00652B7F"/>
    <w:rsid w:val="00660A30"/>
    <w:rsid w:val="00670A7E"/>
    <w:rsid w:val="006749F3"/>
    <w:rsid w:val="006970F0"/>
    <w:rsid w:val="006C1BF6"/>
    <w:rsid w:val="006E0765"/>
    <w:rsid w:val="006F16E1"/>
    <w:rsid w:val="006F1EE8"/>
    <w:rsid w:val="007008F6"/>
    <w:rsid w:val="00713C93"/>
    <w:rsid w:val="007153FA"/>
    <w:rsid w:val="00722711"/>
    <w:rsid w:val="0075004E"/>
    <w:rsid w:val="0077023F"/>
    <w:rsid w:val="00774EDD"/>
    <w:rsid w:val="00776BD6"/>
    <w:rsid w:val="00780F92"/>
    <w:rsid w:val="007817C6"/>
    <w:rsid w:val="0078241E"/>
    <w:rsid w:val="00785DA0"/>
    <w:rsid w:val="00793ED1"/>
    <w:rsid w:val="007A2B04"/>
    <w:rsid w:val="007A396C"/>
    <w:rsid w:val="007B23D8"/>
    <w:rsid w:val="007B7540"/>
    <w:rsid w:val="007C18A6"/>
    <w:rsid w:val="007E0A67"/>
    <w:rsid w:val="00823999"/>
    <w:rsid w:val="00835C92"/>
    <w:rsid w:val="00842774"/>
    <w:rsid w:val="00847410"/>
    <w:rsid w:val="0085127B"/>
    <w:rsid w:val="008710DB"/>
    <w:rsid w:val="008C4FA0"/>
    <w:rsid w:val="008D6B30"/>
    <w:rsid w:val="008F5C7F"/>
    <w:rsid w:val="00900BE4"/>
    <w:rsid w:val="00902C89"/>
    <w:rsid w:val="0092490A"/>
    <w:rsid w:val="009309AB"/>
    <w:rsid w:val="009455F2"/>
    <w:rsid w:val="0094753A"/>
    <w:rsid w:val="009501E3"/>
    <w:rsid w:val="009563A4"/>
    <w:rsid w:val="00963C7E"/>
    <w:rsid w:val="00985D92"/>
    <w:rsid w:val="009B42D4"/>
    <w:rsid w:val="009D3A42"/>
    <w:rsid w:val="009D4F5C"/>
    <w:rsid w:val="009D5AE9"/>
    <w:rsid w:val="009F64F1"/>
    <w:rsid w:val="00A12C7E"/>
    <w:rsid w:val="00A14443"/>
    <w:rsid w:val="00A223F7"/>
    <w:rsid w:val="00A56D24"/>
    <w:rsid w:val="00A63851"/>
    <w:rsid w:val="00A92B8F"/>
    <w:rsid w:val="00AD2AB5"/>
    <w:rsid w:val="00AD4FEC"/>
    <w:rsid w:val="00AD71E6"/>
    <w:rsid w:val="00B24477"/>
    <w:rsid w:val="00B301AC"/>
    <w:rsid w:val="00B31537"/>
    <w:rsid w:val="00B41DCF"/>
    <w:rsid w:val="00B43005"/>
    <w:rsid w:val="00B63818"/>
    <w:rsid w:val="00B67C75"/>
    <w:rsid w:val="00B83A7C"/>
    <w:rsid w:val="00BB56B8"/>
    <w:rsid w:val="00BB6B46"/>
    <w:rsid w:val="00BC3428"/>
    <w:rsid w:val="00BC3F63"/>
    <w:rsid w:val="00BD51F3"/>
    <w:rsid w:val="00BD7006"/>
    <w:rsid w:val="00C24114"/>
    <w:rsid w:val="00C30953"/>
    <w:rsid w:val="00C30EA6"/>
    <w:rsid w:val="00C5790B"/>
    <w:rsid w:val="00C61BEC"/>
    <w:rsid w:val="00C74299"/>
    <w:rsid w:val="00C85878"/>
    <w:rsid w:val="00CA02FC"/>
    <w:rsid w:val="00CA58C2"/>
    <w:rsid w:val="00CC4697"/>
    <w:rsid w:val="00CD1ACE"/>
    <w:rsid w:val="00CD77D4"/>
    <w:rsid w:val="00CF43E2"/>
    <w:rsid w:val="00D41888"/>
    <w:rsid w:val="00D745DF"/>
    <w:rsid w:val="00D97B41"/>
    <w:rsid w:val="00DB36E9"/>
    <w:rsid w:val="00DC24A0"/>
    <w:rsid w:val="00DD31F3"/>
    <w:rsid w:val="00DF1F8F"/>
    <w:rsid w:val="00E10AD5"/>
    <w:rsid w:val="00E15173"/>
    <w:rsid w:val="00E26B21"/>
    <w:rsid w:val="00E37D8A"/>
    <w:rsid w:val="00E42B2D"/>
    <w:rsid w:val="00E60E38"/>
    <w:rsid w:val="00E815C6"/>
    <w:rsid w:val="00E9387D"/>
    <w:rsid w:val="00EB2855"/>
    <w:rsid w:val="00ED257E"/>
    <w:rsid w:val="00EE69EC"/>
    <w:rsid w:val="00EF0052"/>
    <w:rsid w:val="00EF57F3"/>
    <w:rsid w:val="00F16237"/>
    <w:rsid w:val="00F2011E"/>
    <w:rsid w:val="00F31167"/>
    <w:rsid w:val="00F46201"/>
    <w:rsid w:val="00F73131"/>
    <w:rsid w:val="00F86B19"/>
    <w:rsid w:val="00FA35BB"/>
    <w:rsid w:val="00FA72D1"/>
    <w:rsid w:val="00FA7759"/>
    <w:rsid w:val="00FD64D9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7B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455F2"/>
    <w:rPr>
      <w:rFonts w:eastAsia="Times New Roman"/>
      <w:lang w:val="en-GB"/>
    </w:rPr>
  </w:style>
  <w:style w:type="character" w:styleId="Hyperlink">
    <w:name w:val="Hyperlink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F3E7B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394E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41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43CA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043CA7"/>
  </w:style>
  <w:style w:type="paragraph" w:styleId="ListParagraph">
    <w:name w:val="List Paragraph"/>
    <w:basedOn w:val="Normal"/>
    <w:qFormat/>
    <w:rsid w:val="005C7426"/>
    <w:pPr>
      <w:ind w:left="720"/>
      <w:contextualSpacing/>
    </w:pPr>
  </w:style>
  <w:style w:type="character" w:customStyle="1" w:styleId="font81">
    <w:name w:val="font81"/>
    <w:rsid w:val="00B83A7C"/>
    <w:rPr>
      <w:rFonts w:ascii="Book Antiqua" w:hAnsi="Book Antiqua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42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25"/>
    <w:rPr>
      <w:rFonts w:eastAsia="Times New Roman"/>
      <w:b/>
      <w:bCs/>
      <w:lang w:val="en-GB"/>
    </w:rPr>
  </w:style>
  <w:style w:type="paragraph" w:customStyle="1" w:styleId="Default">
    <w:name w:val="Default"/>
    <w:rsid w:val="002F3D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AF75A-71C2-4CBD-B9F3-B935B1AF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39</cp:revision>
  <dcterms:created xsi:type="dcterms:W3CDTF">2014-04-05T17:00:00Z</dcterms:created>
  <dcterms:modified xsi:type="dcterms:W3CDTF">2014-05-13T10:25:00Z</dcterms:modified>
</cp:coreProperties>
</file>