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7B5260" w:rsidRDefault="008B0B9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/>
        </w:rPr>
      </w:pPr>
      <w:r w:rsidRPr="007B5260">
        <w:rPr>
          <w:noProof/>
        </w:rPr>
        <w:t>62-14-O – одржавање и сервисирање апарата за анестезију, модуларних анестезија монитора, пацијент монитора и ЕКГ апарата, произвођача „GE Healthcare (Datex Ohmeda)“, за потребе Клиничког центра Војводине</w:t>
      </w:r>
      <w:r w:rsidR="00383B25" w:rsidRPr="007B5260">
        <w:rPr>
          <w:noProof/>
          <w:lang/>
        </w:rPr>
        <w:t>;</w:t>
      </w:r>
      <w:r w:rsidR="00383B25">
        <w:rPr>
          <w:b/>
          <w:noProof/>
          <w:lang/>
        </w:rPr>
        <w:t xml:space="preserve"> </w:t>
      </w:r>
      <w:r w:rsidR="00383B25" w:rsidRPr="008C0883">
        <w:rPr>
          <w:noProof/>
        </w:rPr>
        <w:t>5042000 услуге поправке и одржавања медицинске и хируршке опреме</w:t>
      </w:r>
      <w:r w:rsidR="007B5260">
        <w:rPr>
          <w:noProof/>
          <w:lang/>
        </w:rPr>
        <w:t>.</w:t>
      </w:r>
    </w:p>
    <w:p w:rsidR="008B0B98" w:rsidRDefault="008B0B9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Default="00383B2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r>
        <w:rPr>
          <w:lang/>
        </w:rPr>
        <w:t>за 2014. годину</w:t>
      </w:r>
      <w:r w:rsidR="007B5260">
        <w:rPr>
          <w:lang w:val="hr-HR"/>
        </w:rPr>
        <w:t>, без ПДВ-а износи</w:t>
      </w:r>
      <w:r>
        <w:rPr>
          <w:lang w:val="hr-HR"/>
        </w:rPr>
        <w:t xml:space="preserve"> </w:t>
      </w:r>
      <w:r>
        <w:rPr>
          <w:lang/>
        </w:rPr>
        <w:t>3.000.000,00 динара</w:t>
      </w:r>
      <w:r w:rsidR="007B5260">
        <w:rPr>
          <w:lang/>
        </w:rP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7B5260" w:rsidRDefault="008B0B9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B5260">
        <w:t xml:space="preserve">2.988.490,00 </w:t>
      </w:r>
      <w:r w:rsidR="007C7C7C" w:rsidRPr="007B5260">
        <w:rPr>
          <w:rFonts w:eastAsiaTheme="minorHAnsi"/>
          <w:lang w:val="sr-Latn-CS"/>
        </w:rPr>
        <w:t xml:space="preserve">динара </w:t>
      </w:r>
      <w:r w:rsidR="007C7C7C" w:rsidRPr="007B5260">
        <w:rPr>
          <w:rFonts w:eastAsiaTheme="minorHAnsi"/>
        </w:rPr>
        <w:t>без ПДВ-а</w:t>
      </w:r>
      <w:r w:rsidR="007C7C7C" w:rsidRPr="007B5260">
        <w:rPr>
          <w:rFonts w:eastAsiaTheme="minorHAnsi"/>
          <w:lang w:val="sr-Latn-CS"/>
        </w:rPr>
        <w:t xml:space="preserve">, односно </w:t>
      </w:r>
      <w:r w:rsidRPr="007B5260">
        <w:t xml:space="preserve">3.586.188,00 </w:t>
      </w:r>
      <w:r w:rsidR="007C7C7C" w:rsidRPr="007B5260">
        <w:rPr>
          <w:rFonts w:eastAsiaTheme="minorHAnsi"/>
          <w:lang w:val="sr-Latn-CS"/>
        </w:rPr>
        <w:t>динара са ПДВ-ом</w:t>
      </w:r>
      <w:r w:rsidR="007C7C7C" w:rsidRPr="007B52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8B0B98" w:rsidRDefault="008B0B9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8B0B98" w:rsidRDefault="008B0B9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8B0B98" w:rsidTr="0051556D">
        <w:tc>
          <w:tcPr>
            <w:tcW w:w="2843" w:type="dxa"/>
          </w:tcPr>
          <w:p w:rsidR="008B0B98" w:rsidRDefault="008B0B9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8B0B98" w:rsidRPr="008B0B98" w:rsidRDefault="008B0B98" w:rsidP="008B0B98">
            <w:pPr>
              <w:jc w:val="center"/>
            </w:pPr>
            <w:r w:rsidRPr="008B0B98">
              <w:t>2.988.490,00</w:t>
            </w:r>
          </w:p>
        </w:tc>
        <w:tc>
          <w:tcPr>
            <w:tcW w:w="2843" w:type="dxa"/>
          </w:tcPr>
          <w:p w:rsidR="008B0B98" w:rsidRPr="008B0B98" w:rsidRDefault="008B0B98" w:rsidP="008B0B98">
            <w:pPr>
              <w:jc w:val="center"/>
            </w:pPr>
            <w:r w:rsidRPr="008B0B98">
              <w:t>3.586.188,00</w:t>
            </w:r>
          </w:p>
        </w:tc>
      </w:tr>
      <w:tr w:rsidR="008B0B98" w:rsidTr="0051556D">
        <w:tc>
          <w:tcPr>
            <w:tcW w:w="2843" w:type="dxa"/>
          </w:tcPr>
          <w:p w:rsidR="008B0B98" w:rsidRDefault="008B0B9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8B0B98" w:rsidRPr="008B0B98" w:rsidRDefault="008B0B98" w:rsidP="008B0B98">
            <w:pPr>
              <w:jc w:val="center"/>
            </w:pPr>
            <w:r w:rsidRPr="008B0B98">
              <w:t>2.988.490,00</w:t>
            </w:r>
          </w:p>
        </w:tc>
        <w:tc>
          <w:tcPr>
            <w:tcW w:w="2843" w:type="dxa"/>
          </w:tcPr>
          <w:p w:rsidR="008B0B98" w:rsidRPr="008B0B98" w:rsidRDefault="008B0B98" w:rsidP="008B0B98">
            <w:pPr>
              <w:jc w:val="center"/>
            </w:pPr>
            <w:r w:rsidRPr="008B0B98">
              <w:t>3.586.188,00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8B0B98" w:rsidTr="0051556D">
        <w:tc>
          <w:tcPr>
            <w:tcW w:w="2843" w:type="dxa"/>
          </w:tcPr>
          <w:p w:rsidR="008B0B98" w:rsidRDefault="008B0B9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8B0B98" w:rsidRPr="008B0B98" w:rsidRDefault="008B0B98" w:rsidP="008B0B98">
            <w:pPr>
              <w:jc w:val="center"/>
            </w:pPr>
            <w:r w:rsidRPr="008B0B98">
              <w:t>2.988.490,00</w:t>
            </w:r>
          </w:p>
        </w:tc>
        <w:tc>
          <w:tcPr>
            <w:tcW w:w="2843" w:type="dxa"/>
          </w:tcPr>
          <w:p w:rsidR="008B0B98" w:rsidRPr="008B0B98" w:rsidRDefault="008B0B98" w:rsidP="008B0B98">
            <w:pPr>
              <w:jc w:val="center"/>
            </w:pPr>
            <w:r w:rsidRPr="008B0B98">
              <w:t>3.586.188,00</w:t>
            </w:r>
          </w:p>
        </w:tc>
      </w:tr>
      <w:tr w:rsidR="008B0B98" w:rsidTr="0051556D">
        <w:tc>
          <w:tcPr>
            <w:tcW w:w="2843" w:type="dxa"/>
          </w:tcPr>
          <w:p w:rsidR="008B0B98" w:rsidRDefault="008B0B9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8B0B98" w:rsidRPr="008B0B98" w:rsidRDefault="008B0B98" w:rsidP="008B0B98">
            <w:pPr>
              <w:jc w:val="center"/>
            </w:pPr>
            <w:r w:rsidRPr="008B0B98">
              <w:t>2.988.490,00</w:t>
            </w:r>
          </w:p>
        </w:tc>
        <w:tc>
          <w:tcPr>
            <w:tcW w:w="2843" w:type="dxa"/>
          </w:tcPr>
          <w:p w:rsidR="008B0B98" w:rsidRPr="008B0B98" w:rsidRDefault="008B0B98" w:rsidP="008B0B98">
            <w:pPr>
              <w:jc w:val="center"/>
            </w:pPr>
            <w:r w:rsidRPr="008B0B98">
              <w:t>3.586.188,00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83B25" w:rsidRDefault="00383B25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383B25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B5260" w:rsidRDefault="00383B25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7B5260">
        <w:rPr>
          <w:rFonts w:eastAsiaTheme="minorHAnsi"/>
          <w:lang/>
        </w:rPr>
        <w:t>21.05.2014.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B5260" w:rsidRDefault="007B52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7B5260" w:rsidRDefault="00383B25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7B5260">
        <w:rPr>
          <w:rFonts w:eastAsiaTheme="minorHAnsi"/>
          <w:lang/>
        </w:rPr>
        <w:t>02.06.2014.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B5260" w:rsidRDefault="00383B25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B5260">
        <w:t>„ARENA MEDING“ доо, Драгачевска 13а, Београд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383B25" w:rsidRPr="00541F45" w:rsidRDefault="00383B25" w:rsidP="007B5260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541F45">
        <w:rPr>
          <w:rFonts w:ascii="Times New Roman" w:hAnsi="Times New Roman"/>
          <w:noProof/>
          <w:sz w:val="24"/>
          <w:szCs w:val="24"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rFonts w:ascii="Times New Roman" w:hAnsi="Times New Roman"/>
          <w:noProof/>
          <w:sz w:val="24"/>
          <w:szCs w:val="24"/>
        </w:rPr>
        <w:t>најдуже годину дана од дана закључења уговора.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25" w:rsidRDefault="00383B25" w:rsidP="00302D20">
      <w:r>
        <w:separator/>
      </w:r>
    </w:p>
  </w:endnote>
  <w:endnote w:type="continuationSeparator" w:id="0">
    <w:p w:rsidR="00383B25" w:rsidRDefault="00383B25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5" w:rsidRDefault="00383B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5" w:rsidRDefault="00383B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5" w:rsidRDefault="00383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25" w:rsidRDefault="00383B25" w:rsidP="00302D20">
      <w:r>
        <w:separator/>
      </w:r>
    </w:p>
  </w:footnote>
  <w:footnote w:type="continuationSeparator" w:id="0">
    <w:p w:rsidR="00383B25" w:rsidRDefault="00383B25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5" w:rsidRDefault="00383B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5" w:rsidRDefault="00383B25" w:rsidP="00302D20">
    <w:pPr>
      <w:pStyle w:val="Heading1"/>
      <w:jc w:val="center"/>
      <w:rPr>
        <w:sz w:val="32"/>
      </w:rPr>
    </w:pPr>
    <w:r w:rsidRPr="00BA5B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3393202" r:id="rId2"/>
      </w:pict>
    </w:r>
    <w:r>
      <w:rPr>
        <w:sz w:val="32"/>
        <w:lang w:val="sr-Cyrl-CS"/>
      </w:rPr>
      <w:t>КЛИНИЧКИ ЦЕНТАР ВОЈВОДИНЕ</w:t>
    </w:r>
  </w:p>
  <w:p w:rsidR="00383B25" w:rsidRDefault="00383B2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383B25" w:rsidRDefault="00383B25" w:rsidP="00302D20">
    <w:pPr>
      <w:jc w:val="center"/>
      <w:rPr>
        <w:sz w:val="8"/>
        <w:lang w:val="hr-HR"/>
      </w:rPr>
    </w:pPr>
  </w:p>
  <w:p w:rsidR="00383B25" w:rsidRDefault="00383B2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383B25" w:rsidRDefault="00383B2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383B25" w:rsidRDefault="00383B2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383B25" w:rsidRPr="00302D20" w:rsidRDefault="00383B2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BA5B5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5" w:rsidRDefault="00383B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83B25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5260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B0B98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A5B5D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NoSpacing">
    <w:name w:val="No Spacing"/>
    <w:uiPriority w:val="1"/>
    <w:qFormat/>
    <w:rsid w:val="00383B25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C34294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50</cp:revision>
  <dcterms:created xsi:type="dcterms:W3CDTF">2013-04-12T07:18:00Z</dcterms:created>
  <dcterms:modified xsi:type="dcterms:W3CDTF">2014-06-04T11:20:00Z</dcterms:modified>
</cp:coreProperties>
</file>