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aint.Picture" ShapeID="_x0000_i1025" DrawAspect="Content" ObjectID="_1460372281" r:id="rId8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DE4494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9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DE4494" w:rsidRDefault="00622D7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Broj: </w:t>
      </w:r>
      <w:r w:rsidR="001F6FEC">
        <w:rPr>
          <w:rFonts w:ascii="Times New Roman" w:eastAsia="Times New Roman" w:hAnsi="Times New Roman" w:cs="Times New Roman"/>
          <w:sz w:val="24"/>
          <w:szCs w:val="24"/>
          <w:lang w:val="sr-Cyrl-CS"/>
        </w:rPr>
        <w:t>85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E449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bookmarkStart w:id="0" w:name="_GoBack"/>
      <w:bookmarkEnd w:id="0"/>
    </w:p>
    <w:p w:rsidR="00CF0FC3" w:rsidRPr="00EE431C" w:rsidRDefault="001918E4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Dana: </w:t>
      </w:r>
      <w:r w:rsidR="001F6FEC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>.04.201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1F6FEC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Pr="001F6F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1F6FEC">
        <w:rPr>
          <w:rFonts w:ascii="Times New Roman" w:hAnsi="Times New Roman" w:cs="Times New Roman"/>
          <w:b/>
          <w:sz w:val="24"/>
          <w:szCs w:val="24"/>
          <w:lang w:val="sr-Cyrl-RS"/>
        </w:rPr>
        <w:t>сетова за ентералне пумпе, сонди и осталог медицинског материјала за ендоскопске процедуре за потребе</w:t>
      </w:r>
      <w:r w:rsidRPr="001F6F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P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1F6FEC" w:rsidRPr="001F6FEC" w:rsidRDefault="001F6FEC" w:rsidP="001F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Поштовани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5B27D3" w:rsidRPr="001F6FEC" w:rsidRDefault="001F6FEC" w:rsidP="001F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Вас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додатну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информацију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вези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тендерске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Набавку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добара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ентералне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пумпе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сонди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осталог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медицинског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материјала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ендоскопске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процедуре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КЦ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Војводине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отворени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поступак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</w:t>
      </w:r>
      <w:proofErr w:type="spellEnd"/>
      <w:r w:rsidR="005B27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5B27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5B27D3">
        <w:rPr>
          <w:rFonts w:ascii="Times New Roman" w:eastAsia="Times New Roman" w:hAnsi="Times New Roman" w:cs="Times New Roman"/>
          <w:color w:val="222222"/>
          <w:sz w:val="24"/>
          <w:szCs w:val="24"/>
        </w:rPr>
        <w:t>85-14-0</w:t>
      </w:r>
      <w:r w:rsidR="005B27D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</w:t>
      </w:r>
      <w:proofErr w:type="gramEnd"/>
    </w:p>
    <w:p w:rsidR="001F6FEC" w:rsidRPr="001F6FEC" w:rsidRDefault="001F6FEC" w:rsidP="001F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1F6FEC" w:rsidRPr="001F6FEC" w:rsidRDefault="001F6FEC" w:rsidP="001F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proofErr w:type="gramStart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ставке</w:t>
      </w:r>
      <w:proofErr w:type="spellEnd"/>
      <w:proofErr w:type="gram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4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 –</w:t>
      </w:r>
      <w:r w:rsidR="005B27D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Каниле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гајд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B27D3">
        <w:rPr>
          <w:rFonts w:ascii="Times New Roman" w:eastAsia="Times New Roman" w:hAnsi="Times New Roman" w:cs="Times New Roman"/>
          <w:color w:val="222222"/>
          <w:sz w:val="24"/>
          <w:szCs w:val="24"/>
        </w:rPr>
        <w:t>ERCP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раздвојите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посебну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партију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ради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жичаним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водичима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.1,2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каниле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B27D3">
        <w:rPr>
          <w:rFonts w:ascii="Times New Roman" w:eastAsia="Times New Roman" w:hAnsi="Times New Roman" w:cs="Times New Roman"/>
          <w:color w:val="222222"/>
          <w:sz w:val="24"/>
          <w:szCs w:val="24"/>
        </w:rPr>
        <w:t>ERCP</w:t>
      </w:r>
      <w:r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665359" w:rsidRPr="005C6B85" w:rsidRDefault="00665359" w:rsidP="005C6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5B27D3" w:rsidRPr="00013712" w:rsidRDefault="005B27D3" w:rsidP="00C7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850DC2" w:rsidRPr="00C70DA8" w:rsidRDefault="00C70DA8" w:rsidP="00C7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Наручилац остаје при томе да </w:t>
      </w:r>
      <w:r w:rsidR="005B27D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ставке бр. 4 и 5 </w:t>
      </w:r>
      <w:proofErr w:type="spellStart"/>
      <w:r w:rsidR="005B27D3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="005B27D3"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B27D3">
        <w:rPr>
          <w:rFonts w:ascii="Times New Roman" w:eastAsia="Times New Roman" w:hAnsi="Times New Roman" w:cs="Times New Roman"/>
          <w:color w:val="222222"/>
          <w:sz w:val="24"/>
          <w:szCs w:val="24"/>
        </w:rPr>
        <w:t>партије</w:t>
      </w:r>
      <w:proofErr w:type="spellEnd"/>
      <w:r w:rsidR="005B27D3" w:rsidRPr="001F6F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</w:t>
      </w:r>
      <w:r w:rsidR="005B27D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не треба да </w:t>
      </w:r>
      <w:r w:rsidR="005B27D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се раздвајају у посебну партију</w:t>
      </w:r>
      <w:r w:rsidR="00013712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. Иако су у питању различите ставке, користе се заједно и услед тога је партија логички направљена. </w:t>
      </w:r>
      <w:r w:rsidR="005B27D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</w:p>
    <w:p w:rsidR="00C22086" w:rsidRPr="00C22086" w:rsidRDefault="00C22086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Pr="00EE431C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5B27D3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85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13712"/>
    <w:rsid w:val="00040961"/>
    <w:rsid w:val="00071271"/>
    <w:rsid w:val="0009384F"/>
    <w:rsid w:val="0014619F"/>
    <w:rsid w:val="00162722"/>
    <w:rsid w:val="00170637"/>
    <w:rsid w:val="001918E4"/>
    <w:rsid w:val="001A58D3"/>
    <w:rsid w:val="001D7F46"/>
    <w:rsid w:val="001F6FEC"/>
    <w:rsid w:val="002E73AF"/>
    <w:rsid w:val="0033041B"/>
    <w:rsid w:val="003864E7"/>
    <w:rsid w:val="004171BE"/>
    <w:rsid w:val="004A6CE2"/>
    <w:rsid w:val="0052779E"/>
    <w:rsid w:val="005752FB"/>
    <w:rsid w:val="005B27D3"/>
    <w:rsid w:val="005C6B85"/>
    <w:rsid w:val="00622D70"/>
    <w:rsid w:val="00665359"/>
    <w:rsid w:val="00703668"/>
    <w:rsid w:val="00850DC2"/>
    <w:rsid w:val="008B0EAD"/>
    <w:rsid w:val="008C2543"/>
    <w:rsid w:val="00901026"/>
    <w:rsid w:val="00992F11"/>
    <w:rsid w:val="00A17EA9"/>
    <w:rsid w:val="00A61523"/>
    <w:rsid w:val="00AE7305"/>
    <w:rsid w:val="00B454D9"/>
    <w:rsid w:val="00B64B86"/>
    <w:rsid w:val="00B76791"/>
    <w:rsid w:val="00B82704"/>
    <w:rsid w:val="00C22086"/>
    <w:rsid w:val="00C33CB9"/>
    <w:rsid w:val="00C70DA8"/>
    <w:rsid w:val="00CF0FC3"/>
    <w:rsid w:val="00DD0E50"/>
    <w:rsid w:val="00DE4494"/>
    <w:rsid w:val="00E211FC"/>
    <w:rsid w:val="00E758C1"/>
    <w:rsid w:val="00F300BF"/>
    <w:rsid w:val="00F7354E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A76D-D705-44BE-B66A-1C9B9207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3</cp:revision>
  <cp:lastPrinted>2013-04-03T10:58:00Z</cp:lastPrinted>
  <dcterms:created xsi:type="dcterms:W3CDTF">2014-04-30T12:10:00Z</dcterms:created>
  <dcterms:modified xsi:type="dcterms:W3CDTF">2014-04-30T12:11:00Z</dcterms:modified>
</cp:coreProperties>
</file>