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5115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A40335" w:rsidRDefault="00235688" w:rsidP="00EA6D0B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04C1E">
        <w:rPr>
          <w:rFonts w:eastAsiaTheme="minorHAnsi"/>
        </w:rPr>
        <w:t>, партија 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</w:t>
      </w:r>
      <w:r w:rsidR="00A04C1E">
        <w:t>–</w:t>
      </w:r>
      <w:r w:rsidR="00A40335">
        <w:t xml:space="preserve"> </w:t>
      </w:r>
      <w:r w:rsidR="00A04C1E">
        <w:rPr>
          <w:lang/>
        </w:rPr>
        <w:t>феморални катетер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04C1E">
        <w:rPr>
          <w:lang w:val="sr-Cyrl-CS"/>
        </w:rPr>
        <w:t>37.000</w:t>
      </w:r>
      <w:r w:rsidR="00A40335" w:rsidRPr="00A40335">
        <w:rPr>
          <w:lang w:val="sr-Cyrl-CS"/>
        </w:rPr>
        <w:t>,00</w:t>
      </w:r>
      <w:r w:rsidR="00A40335" w:rsidRPr="00A40335">
        <w:t xml:space="preserve"> </w:t>
      </w:r>
      <w:r w:rsidR="00A40335" w:rsidRPr="00A40335">
        <w:rPr>
          <w:lang w:val="sr-Latn-CS"/>
        </w:rPr>
        <w:t>динара,</w:t>
      </w:r>
      <w:r w:rsidR="00A40335" w:rsidRPr="00817A01">
        <w:rPr>
          <w:b/>
          <w:lang w:val="sr-Latn-CS"/>
        </w:rPr>
        <w:t xml:space="preserve"> </w:t>
      </w:r>
      <w:r w:rsidR="00A40335" w:rsidRPr="00817A01">
        <w:rPr>
          <w:lang w:val="sr-Latn-CS"/>
        </w:rPr>
        <w:t xml:space="preserve">односно </w:t>
      </w:r>
      <w:r w:rsidR="00A04C1E">
        <w:rPr>
          <w:lang w:val="sr-Cyrl-CS"/>
        </w:rPr>
        <w:t>40.700</w:t>
      </w:r>
      <w:r w:rsidR="00A40335" w:rsidRPr="00A40335">
        <w:rPr>
          <w:lang w:val="sr-Cyrl-CS"/>
        </w:rPr>
        <w:t>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EA6D0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A6D0B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F09E7">
        <w:rPr>
          <w:lang w:val="sr-Cyrl-CS"/>
        </w:rPr>
        <w:t>37.000</w:t>
      </w:r>
      <w:r w:rsidR="00BF09E7" w:rsidRPr="00A40335">
        <w:rPr>
          <w:lang w:val="sr-Cyrl-CS"/>
        </w:rPr>
        <w:t>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F09E7">
        <w:rPr>
          <w:lang w:val="sr-Cyrl-CS"/>
        </w:rPr>
        <w:t>37.000</w:t>
      </w:r>
      <w:r w:rsidR="00BF09E7" w:rsidRPr="00A40335">
        <w:rPr>
          <w:lang w:val="sr-Cyrl-CS"/>
        </w:rPr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F09E7">
        <w:rPr>
          <w:lang w:val="sr-Cyrl-CS"/>
        </w:rPr>
        <w:t>37.000</w:t>
      </w:r>
      <w:r w:rsidR="00BF09E7" w:rsidRPr="00A40335">
        <w:rPr>
          <w:lang w:val="sr-Cyrl-CS"/>
        </w:rPr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F09E7">
        <w:rPr>
          <w:lang w:val="sr-Cyrl-CS"/>
        </w:rPr>
        <w:t>37.000</w:t>
      </w:r>
      <w:r w:rsidR="00BF09E7" w:rsidRPr="00A40335">
        <w:rPr>
          <w:lang w:val="sr-Cyrl-CS"/>
        </w:rPr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F09E7">
        <w:rPr>
          <w:rFonts w:eastAsiaTheme="minorHAnsi"/>
          <w:lang/>
        </w:rPr>
        <w:t>14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BF09E7" w:rsidP="00CE1E6C">
      <w:pPr>
        <w:autoSpaceDE w:val="0"/>
        <w:autoSpaceDN w:val="0"/>
        <w:adjustRightInd w:val="0"/>
        <w:jc w:val="both"/>
      </w:pPr>
      <w:r w:rsidRPr="00BF09E7">
        <w:t>„</w:t>
      </w:r>
      <w:r w:rsidRPr="00BF09E7">
        <w:rPr>
          <w:lang w:val="en-US"/>
        </w:rPr>
        <w:t>Vicor</w:t>
      </w:r>
      <w:r w:rsidRPr="00BF09E7">
        <w:t>“ д.о.о.</w:t>
      </w:r>
      <w:r w:rsidRPr="004E2FFA">
        <w:t>, Гоце Делчева 42,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5115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04C1E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09E7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03D6F"/>
    <w:rsid w:val="0014630A"/>
    <w:rsid w:val="001642EE"/>
    <w:rsid w:val="00186BFD"/>
    <w:rsid w:val="003935A4"/>
    <w:rsid w:val="003D6B18"/>
    <w:rsid w:val="003D6F57"/>
    <w:rsid w:val="004008A6"/>
    <w:rsid w:val="004D6A05"/>
    <w:rsid w:val="00633C62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2014-08-11T09:02:00Z</dcterms:modified>
</cp:coreProperties>
</file>