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59066857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, Hajduk 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a 1,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Vojvodina, 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 centrala: +381 21/484 3 484</w:t>
            </w:r>
          </w:p>
          <w:p w:rsidR="00222BD1" w:rsidRPr="000F7CDA" w:rsidRDefault="00E06B76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r>
        <w:rPr>
          <w:lang w:val="sr-Cyrl-CS"/>
        </w:rPr>
        <w:t>Дана:</w:t>
      </w:r>
      <w:r w:rsidR="004648D4">
        <w:rPr>
          <w:lang w:val="sr-Latn-RS"/>
        </w:rPr>
        <w:t xml:space="preserve"> </w:t>
      </w:r>
      <w:r w:rsidR="00E06B76">
        <w:rPr>
          <w:lang w:val="sr-Latn-RS"/>
        </w:rPr>
        <w:t>15.04.</w:t>
      </w:r>
      <w:r w:rsidR="00DA05AE">
        <w:t>201</w:t>
      </w:r>
      <w:r w:rsidR="00DA05AE">
        <w:rPr>
          <w:lang w:val="sr-Cyrl-RS"/>
        </w:rPr>
        <w:t>4</w:t>
      </w:r>
      <w:r w:rsidR="00D56ECE">
        <w:t xml:space="preserve">. </w:t>
      </w:r>
      <w:proofErr w:type="gramStart"/>
      <w:r w:rsidR="00D56ECE">
        <w:t>године</w:t>
      </w:r>
      <w:proofErr w:type="gramEnd"/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4648D4" w:rsidRDefault="00C135DD" w:rsidP="009B4791">
      <w:pPr>
        <w:pStyle w:val="Heading1"/>
        <w:jc w:val="center"/>
        <w:rPr>
          <w:u w:val="single"/>
          <w:lang w:val="sr-Cyrl-R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4648D4">
        <w:rPr>
          <w:u w:val="single"/>
          <w:lang w:val="sr-Latn-RS"/>
        </w:rPr>
        <w:t xml:space="preserve"> </w:t>
      </w:r>
      <w:r w:rsidR="004648D4">
        <w:rPr>
          <w:u w:val="single"/>
          <w:lang w:val="sr-Cyrl-RS"/>
        </w:rPr>
        <w:t>92-14-М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8D4639">
        <w:rPr>
          <w:lang w:val="sr-Cyrl-RS"/>
        </w:rPr>
        <w:t>П</w:t>
      </w:r>
      <w:r w:rsidR="00D61489">
        <w:rPr>
          <w:lang w:val="sr-Cyrl-CS"/>
        </w:rPr>
        <w:t>оступак</w:t>
      </w:r>
      <w:r w:rsidR="008D4639">
        <w:rPr>
          <w:lang w:val="sr-Cyrl-CS"/>
        </w:rPr>
        <w:t xml:space="preserve"> јавне набавке мале вредности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2623AA" w:rsidRPr="004648D4" w:rsidRDefault="00E06B76" w:rsidP="002A70D7">
      <w:pPr>
        <w:rPr>
          <w:rFonts w:eastAsiaTheme="minorHAnsi"/>
          <w:bCs/>
          <w:lang w:val="sr-Cyrl-RS"/>
        </w:rPr>
      </w:pPr>
      <w:r>
        <w:rPr>
          <w:b/>
          <w:szCs w:val="28"/>
          <w:lang w:val="sr-Cyrl-CS"/>
        </w:rPr>
        <w:t>Н</w:t>
      </w:r>
      <w:r w:rsidR="004648D4" w:rsidRPr="004648D4">
        <w:rPr>
          <w:b/>
          <w:szCs w:val="28"/>
          <w:lang w:val="sr-Cyrl-RS"/>
        </w:rPr>
        <w:t>абавка протеза дојке за потребе Клиничког центра Војводине</w:t>
      </w:r>
    </w:p>
    <w:p w:rsidR="002623AA" w:rsidRDefault="002623AA" w:rsidP="002A70D7">
      <w:pPr>
        <w:rPr>
          <w:rFonts w:eastAsiaTheme="minorHAnsi"/>
          <w:bCs/>
          <w:lang w:val="sr-Cyrl-RS"/>
        </w:rPr>
      </w:pPr>
    </w:p>
    <w:p w:rsidR="00986789" w:rsidRPr="00675629" w:rsidRDefault="00F97956" w:rsidP="002A70D7">
      <w:pPr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 xml:space="preserve">: </w:t>
      </w:r>
      <w:r w:rsidR="004648D4" w:rsidRPr="004648D4">
        <w:rPr>
          <w:noProof/>
        </w:rPr>
        <w:t>33184400 – протезе дојке.</w:t>
      </w:r>
    </w:p>
    <w:p w:rsidR="00035736" w:rsidRPr="0006504E" w:rsidRDefault="00035736" w:rsidP="00360B9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8D4639">
        <w:rPr>
          <w:rFonts w:eastAsiaTheme="minorHAnsi"/>
          <w:lang w:val="sr-Cyrl-CS"/>
        </w:rPr>
        <w:t>најнижа понуђена цена.</w:t>
      </w:r>
    </w:p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2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3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4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6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2A70D7" w:rsidRDefault="002A70D7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8D4639" w:rsidRPr="008D4639" w:rsidRDefault="008D4639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Завод за социјално осигурање</w:t>
      </w:r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7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lastRenderedPageBreak/>
        <w:t xml:space="preserve">Руже Јовановић 27а, Београд (улаз из Жабљачке улице), Република Србија, </w:t>
      </w:r>
      <w:hyperlink r:id="rId18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9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E06B76">
        <w:rPr>
          <w:b/>
          <w:lang w:val="sr-Latn-RS"/>
        </w:rPr>
        <w:t>92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</w:t>
      </w:r>
      <w:r w:rsidR="00DC6CD2">
        <w:rPr>
          <w:b/>
          <w:lang w:val="sr-Cyrl-RS"/>
        </w:rPr>
        <w:t>М</w:t>
      </w:r>
      <w:r w:rsidR="005734B5">
        <w:rPr>
          <w:lang w:val="sr-Cyrl-RS"/>
        </w:rPr>
        <w:t xml:space="preserve"> </w:t>
      </w:r>
      <w:r w:rsidRPr="00562040">
        <w:rPr>
          <w:b/>
        </w:rPr>
        <w:t>-</w:t>
      </w:r>
      <w:r w:rsidR="00E06B76">
        <w:rPr>
          <w:b/>
          <w:lang w:val="sr-Cyrl-CS"/>
        </w:rPr>
        <w:t xml:space="preserve"> </w:t>
      </w:r>
      <w:r w:rsidR="00E06B76">
        <w:rPr>
          <w:b/>
          <w:szCs w:val="28"/>
          <w:lang w:val="sr-Cyrl-CS"/>
        </w:rPr>
        <w:t>Н</w:t>
      </w:r>
      <w:r w:rsidR="00E06B76" w:rsidRPr="004648D4">
        <w:rPr>
          <w:b/>
          <w:szCs w:val="28"/>
          <w:lang w:val="sr-Cyrl-RS"/>
        </w:rPr>
        <w:t xml:space="preserve">абавка протеза дојке за потребе Клиничког центра </w:t>
      </w:r>
      <w:proofErr w:type="gramStart"/>
      <w:r w:rsidR="00E06B76" w:rsidRPr="004648D4">
        <w:rPr>
          <w:b/>
          <w:szCs w:val="28"/>
          <w:lang w:val="sr-Cyrl-RS"/>
        </w:rPr>
        <w:t>Војводине</w:t>
      </w:r>
      <w:r w:rsidRPr="00562040">
        <w:rPr>
          <w:b/>
        </w:rPr>
        <w:t xml:space="preserve"> </w:t>
      </w:r>
      <w:r w:rsidR="00E06B76">
        <w:rPr>
          <w:b/>
          <w:lang w:val="sr-Cyrl-CS"/>
        </w:rPr>
        <w:t xml:space="preserve"> -</w:t>
      </w:r>
      <w:proofErr w:type="gramEnd"/>
      <w:r w:rsidR="00E06B76">
        <w:rPr>
          <w:b/>
          <w:lang w:val="sr-Cyrl-CS"/>
        </w:rPr>
        <w:t xml:space="preserve">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r w:rsidRPr="000765F0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E06B76">
        <w:rPr>
          <w:b/>
          <w:lang w:val="sr-Cyrl-RS"/>
        </w:rPr>
        <w:t>28</w:t>
      </w:r>
      <w:r w:rsidR="002623AA" w:rsidRPr="00DC55CF">
        <w:rPr>
          <w:b/>
          <w:lang w:val="sr-Cyrl-RS"/>
        </w:rPr>
        <w:t>.04</w:t>
      </w:r>
      <w:r w:rsidR="003B1D33" w:rsidRPr="00DC55CF">
        <w:rPr>
          <w:b/>
        </w:rPr>
        <w:t>.2014</w:t>
      </w:r>
      <w:r w:rsidR="00D56ECE" w:rsidRPr="00DC55CF">
        <w:rPr>
          <w:b/>
        </w:rPr>
        <w:t>.</w:t>
      </w:r>
      <w:proofErr w:type="gramEnd"/>
      <w:r w:rsidRPr="003B1ED9">
        <w:rPr>
          <w:b/>
          <w:lang w:val="en-US"/>
        </w:rPr>
        <w:t xml:space="preserve"> године</w:t>
      </w:r>
      <w:r w:rsidRPr="000765F0">
        <w:rPr>
          <w:lang w:val="en-US"/>
        </w:rPr>
        <w:t xml:space="preserve"> </w:t>
      </w:r>
      <w:r w:rsidRPr="000765F0">
        <w:t xml:space="preserve">у </w:t>
      </w:r>
      <w:r w:rsidR="002623AA">
        <w:rPr>
          <w:b/>
          <w:lang w:val="sr-Cyrl-RS"/>
        </w:rPr>
        <w:t>08</w:t>
      </w:r>
      <w:r w:rsidRPr="00562040">
        <w:rPr>
          <w:b/>
        </w:rPr>
        <w:t>,00 часова</w:t>
      </w:r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Pr="000765F0">
        <w:t xml:space="preserve"> </w:t>
      </w:r>
      <w:r w:rsidR="00E06B76" w:rsidRPr="00E06B76">
        <w:rPr>
          <w:b/>
          <w:lang w:val="sr-Cyrl-RS"/>
        </w:rPr>
        <w:t>28</w:t>
      </w:r>
      <w:r w:rsidR="002623AA" w:rsidRPr="00E06B76">
        <w:rPr>
          <w:b/>
          <w:lang w:val="sr-Cyrl-RS"/>
        </w:rPr>
        <w:t>.04</w:t>
      </w:r>
      <w:r w:rsidR="003B1D33" w:rsidRPr="00E06B76">
        <w:rPr>
          <w:b/>
        </w:rPr>
        <w:t>.2014</w:t>
      </w:r>
      <w:r w:rsidRPr="00E06B76">
        <w:rPr>
          <w:b/>
        </w:rPr>
        <w:t>.</w:t>
      </w:r>
      <w:proofErr w:type="gramEnd"/>
      <w:r w:rsidRPr="00E06B76">
        <w:rPr>
          <w:b/>
        </w:rPr>
        <w:t xml:space="preserve"> </w:t>
      </w:r>
      <w:proofErr w:type="gramStart"/>
      <w:r w:rsidRPr="00E06B76">
        <w:rPr>
          <w:b/>
        </w:rPr>
        <w:t>године</w:t>
      </w:r>
      <w:proofErr w:type="gramEnd"/>
      <w:r w:rsidRPr="00E06B76">
        <w:rPr>
          <w:b/>
        </w:rPr>
        <w:t xml:space="preserve"> у </w:t>
      </w:r>
      <w:r w:rsidR="002623AA" w:rsidRPr="00E06B76">
        <w:rPr>
          <w:b/>
          <w:lang w:val="sr-Cyrl-RS"/>
        </w:rPr>
        <w:t>10</w:t>
      </w:r>
      <w:r w:rsidR="00D56ECE" w:rsidRPr="00E06B76">
        <w:rPr>
          <w:b/>
        </w:rPr>
        <w:t xml:space="preserve">,00 </w:t>
      </w:r>
      <w:r w:rsidRPr="00E06B76">
        <w:rPr>
          <w:b/>
        </w:rPr>
        <w:t>часова</w:t>
      </w:r>
      <w:r w:rsidR="00A16E81" w:rsidRPr="00E06B76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  <w:bookmarkStart w:id="0" w:name="_GoBack"/>
      <w:bookmarkEnd w:id="0"/>
    </w:p>
    <w:p w:rsidR="007A179E" w:rsidRPr="007A179E" w:rsidRDefault="007A179E" w:rsidP="000765F0">
      <w:pPr>
        <w:autoSpaceDE w:val="0"/>
        <w:autoSpaceDN w:val="0"/>
        <w:adjustRightInd w:val="0"/>
        <w:jc w:val="both"/>
        <w:rPr>
          <w:lang w:val="sr-Cyrl-RS"/>
        </w:rPr>
      </w:pPr>
      <w:r w:rsidRPr="00C66225">
        <w:rPr>
          <w:lang w:val="sr-Latn-CS"/>
        </w:rPr>
        <w:t xml:space="preserve">Одлука о </w:t>
      </w:r>
      <w:r w:rsidRPr="00C66225">
        <w:t>додели уговора</w:t>
      </w:r>
      <w:r w:rsidRPr="00C66225">
        <w:rPr>
          <w:lang w:val="sr-Latn-CS"/>
        </w:rPr>
        <w:t xml:space="preserve"> биће донета у року </w:t>
      </w:r>
      <w:r w:rsidRPr="00C66225">
        <w:t xml:space="preserve">одређеном у Позиву за подношење понуда, који не може бити дужи од </w:t>
      </w:r>
      <w:r w:rsidR="004648D4">
        <w:rPr>
          <w:lang w:val="sr-Cyrl-RS"/>
        </w:rPr>
        <w:t>8</w:t>
      </w:r>
      <w:r w:rsidRPr="00C66225">
        <w:rPr>
          <w:lang w:val="sr-Latn-CS"/>
        </w:rPr>
        <w:t xml:space="preserve"> дана од дана отварања понуда</w:t>
      </w:r>
      <w:r w:rsidRPr="00C66225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>ице за контакт је:</w:t>
      </w:r>
      <w:r w:rsidR="004648D4">
        <w:rPr>
          <w:lang w:val="sr-Cyrl-CS"/>
        </w:rPr>
        <w:t xml:space="preserve"> Јелица Николић, спец. фарм.</w:t>
      </w:r>
      <w:r w:rsidR="002A70D7" w:rsidRPr="000765F0">
        <w:t>, тел.: 021/487-22-</w:t>
      </w:r>
      <w:r w:rsidR="004648D4">
        <w:rPr>
          <w:lang w:val="sr-Cyrl-C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>а за 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>, мастер правник, тел.: 021/487-22-</w:t>
      </w:r>
      <w:r w:rsidR="004648D4">
        <w:rPr>
          <w:lang w:val="sr-Cyrl-RS"/>
        </w:rPr>
        <w:t>28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2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1F" w:rsidRDefault="00D10A1F" w:rsidP="0067161E">
      <w:r>
        <w:separator/>
      </w:r>
    </w:p>
  </w:endnote>
  <w:endnote w:type="continuationSeparator" w:id="0">
    <w:p w:rsidR="00D10A1F" w:rsidRDefault="00D10A1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6D6" w:rsidRDefault="00253DD0">
        <w:pPr>
          <w:pStyle w:val="Footer"/>
          <w:jc w:val="right"/>
        </w:pPr>
        <w:r>
          <w:fldChar w:fldCharType="begin"/>
        </w:r>
        <w:r w:rsidR="00B006D6">
          <w:instrText xml:space="preserve"> PAGE   \* MERGEFORMAT </w:instrText>
        </w:r>
        <w:r>
          <w:fldChar w:fldCharType="separate"/>
        </w:r>
        <w:r w:rsidR="00E06B76">
          <w:rPr>
            <w:noProof/>
          </w:rPr>
          <w:t>1</w:t>
        </w:r>
        <w:r>
          <w:rPr>
            <w:noProof/>
          </w:rPr>
          <w:fldChar w:fldCharType="end"/>
        </w:r>
        <w:r w:rsidR="00B006D6">
          <w:rPr>
            <w:noProof/>
            <w:lang w:val="sr-Cyrl-CS"/>
          </w:rPr>
          <w:t>/</w:t>
        </w:r>
        <w:r w:rsidR="008C23C4">
          <w:rPr>
            <w:noProof/>
          </w:rPr>
          <w:t>2</w:t>
        </w:r>
      </w:p>
    </w:sdtContent>
  </w:sdt>
  <w:p w:rsidR="00B006D6" w:rsidRDefault="00B00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1F" w:rsidRDefault="00D10A1F" w:rsidP="0067161E">
      <w:r>
        <w:separator/>
      </w:r>
    </w:p>
  </w:footnote>
  <w:footnote w:type="continuationSeparator" w:id="0">
    <w:p w:rsidR="00D10A1F" w:rsidRDefault="00D10A1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65F0"/>
    <w:rsid w:val="000A1E12"/>
    <w:rsid w:val="0010366B"/>
    <w:rsid w:val="00103BB9"/>
    <w:rsid w:val="001117FA"/>
    <w:rsid w:val="001413B5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648D4"/>
    <w:rsid w:val="00473BE7"/>
    <w:rsid w:val="00480794"/>
    <w:rsid w:val="00486DF2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734B5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179E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07D9"/>
    <w:rsid w:val="00853478"/>
    <w:rsid w:val="0089337F"/>
    <w:rsid w:val="008B2CF4"/>
    <w:rsid w:val="008C23C4"/>
    <w:rsid w:val="008C4FA0"/>
    <w:rsid w:val="008D4639"/>
    <w:rsid w:val="008D6B30"/>
    <w:rsid w:val="00900BE4"/>
    <w:rsid w:val="00904B63"/>
    <w:rsid w:val="0092490A"/>
    <w:rsid w:val="009309AB"/>
    <w:rsid w:val="00940AC5"/>
    <w:rsid w:val="009563A4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D7006"/>
    <w:rsid w:val="00BE671D"/>
    <w:rsid w:val="00C135DD"/>
    <w:rsid w:val="00C30EA6"/>
    <w:rsid w:val="00C80D18"/>
    <w:rsid w:val="00C85D6F"/>
    <w:rsid w:val="00C90426"/>
    <w:rsid w:val="00C93E7D"/>
    <w:rsid w:val="00CA58C2"/>
    <w:rsid w:val="00CC6B76"/>
    <w:rsid w:val="00CC70F6"/>
    <w:rsid w:val="00CD1317"/>
    <w:rsid w:val="00CD2F43"/>
    <w:rsid w:val="00CD77D4"/>
    <w:rsid w:val="00D10A1F"/>
    <w:rsid w:val="00D2694D"/>
    <w:rsid w:val="00D306CC"/>
    <w:rsid w:val="00D31D64"/>
    <w:rsid w:val="00D41888"/>
    <w:rsid w:val="00D56ECE"/>
    <w:rsid w:val="00D61489"/>
    <w:rsid w:val="00D748E3"/>
    <w:rsid w:val="00D77707"/>
    <w:rsid w:val="00D826FA"/>
    <w:rsid w:val="00DA05AE"/>
    <w:rsid w:val="00DB36E9"/>
    <w:rsid w:val="00DC24A0"/>
    <w:rsid w:val="00DC55CF"/>
    <w:rsid w:val="00DC5681"/>
    <w:rsid w:val="00DC6CD2"/>
    <w:rsid w:val="00DE458B"/>
    <w:rsid w:val="00DF3C9E"/>
    <w:rsid w:val="00E06B76"/>
    <w:rsid w:val="00E34C09"/>
    <w:rsid w:val="00E37D8A"/>
    <w:rsid w:val="00E60E38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tal.ujn.gov.rs" TargetMode="External"/><Relationship Id="rId18" Type="http://schemas.openxmlformats.org/officeDocument/2006/relationships/hyperlink" Target="http://www.sepa.gov.r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yperlink" Target="http://www.zso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rzs.gov.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z.gov.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19" Type="http://schemas.openxmlformats.org/officeDocument/2006/relationships/hyperlink" Target="mailto:sekretarijat@zdravlje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reskauprava.gov.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03FF0"/>
    <w:rsid w:val="003D1213"/>
    <w:rsid w:val="003D6F57"/>
    <w:rsid w:val="004A41E8"/>
    <w:rsid w:val="00514901"/>
    <w:rsid w:val="005F0031"/>
    <w:rsid w:val="005F3DB0"/>
    <w:rsid w:val="00617690"/>
    <w:rsid w:val="0062684B"/>
    <w:rsid w:val="00700919"/>
    <w:rsid w:val="0080576A"/>
    <w:rsid w:val="00A2554D"/>
    <w:rsid w:val="00B017EA"/>
    <w:rsid w:val="00B12F6A"/>
    <w:rsid w:val="00B872B7"/>
    <w:rsid w:val="00B93C3E"/>
    <w:rsid w:val="00BA3ACE"/>
    <w:rsid w:val="00BF61EB"/>
    <w:rsid w:val="00C16268"/>
    <w:rsid w:val="00C63893"/>
    <w:rsid w:val="00DE2ACE"/>
    <w:rsid w:val="00E251F1"/>
    <w:rsid w:val="00E30BA7"/>
    <w:rsid w:val="00E42995"/>
    <w:rsid w:val="00E46416"/>
    <w:rsid w:val="00E66489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1994-024D-4938-A228-2423A9F0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DELL</cp:lastModifiedBy>
  <cp:revision>94</cp:revision>
  <dcterms:created xsi:type="dcterms:W3CDTF">2013-04-12T07:18:00Z</dcterms:created>
  <dcterms:modified xsi:type="dcterms:W3CDTF">2014-04-15T09:34:00Z</dcterms:modified>
</cp:coreProperties>
</file>