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2533CA" w:rsidRPr="00CC7921" w:rsidRDefault="002533CA" w:rsidP="002533CA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2533CA" w:rsidRPr="00974420" w:rsidRDefault="002533CA" w:rsidP="002533CA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EE8F5FC66A30446F8AD3E2051C606D4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>
            <w:t>Поступак јавне набавке мале вредности</w:t>
          </w:r>
        </w:sdtContent>
      </w:sdt>
    </w:p>
    <w:p w:rsidR="002533CA" w:rsidRDefault="002533CA" w:rsidP="002533CA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533CA" w:rsidRPr="008E70F4" w:rsidRDefault="002533CA" w:rsidP="002533C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>:</w:t>
      </w:r>
    </w:p>
    <w:p w:rsidR="002533CA" w:rsidRPr="00EE462E" w:rsidRDefault="002533CA" w:rsidP="002533CA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C72172924A1446CA964D09F419EDB8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E2B4C">
            <w:rPr>
              <w:noProof/>
            </w:rPr>
            <w:t>Услуге</w:t>
          </w:r>
        </w:sdtContent>
      </w:sdt>
      <w:r w:rsidRPr="000E2B4C">
        <w:rPr>
          <w:noProof/>
        </w:rPr>
        <w:t xml:space="preserve"> бр. 79-14-M – </w:t>
      </w:r>
      <w:r>
        <w:rPr>
          <w:noProof/>
        </w:rPr>
        <w:t>Серви</w:t>
      </w:r>
      <w:r w:rsidR="00722336">
        <w:rPr>
          <w:noProof/>
        </w:rPr>
        <w:t xml:space="preserve">с и одржавање опреме - Партија </w:t>
      </w:r>
      <w:r w:rsidR="00722336" w:rsidRPr="00722336">
        <w:rPr>
          <w:bCs/>
        </w:rPr>
        <w:t xml:space="preserve">2 - </w:t>
      </w:r>
      <w:r w:rsidR="00722336" w:rsidRPr="00722336">
        <w:rPr>
          <w:noProof/>
        </w:rPr>
        <w:t>Одржавање интерфонске централе</w:t>
      </w:r>
      <w:r>
        <w:rPr>
          <w:noProof/>
        </w:rPr>
        <w:t xml:space="preserve">; </w:t>
      </w:r>
      <w:r w:rsidRPr="00534256">
        <w:t>50300000 - Услуге поправке, одржавања и сродне услуге за персоналне рачунаре, канцеларијску</w:t>
      </w:r>
      <w:r>
        <w:t xml:space="preserve"> опрему, телекомуникације и аудиовизуелну опрему.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2533CA" w:rsidRPr="00DC2B21" w:rsidRDefault="002533CA" w:rsidP="002533C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 xml:space="preserve">, без ПДВ-а износи </w:t>
      </w:r>
      <w:r w:rsidR="008A6750" w:rsidRPr="003321BD">
        <w:t xml:space="preserve">300.000,00 </w:t>
      </w:r>
      <w:r>
        <w:t>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1F2953" w:rsidRDefault="002533C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533CA">
        <w:rPr>
          <w:rFonts w:eastAsiaTheme="minorHAnsi"/>
          <w:lang/>
        </w:rPr>
        <w:t>Ниједна</w:t>
      </w:r>
      <w:r>
        <w:rPr>
          <w:rFonts w:eastAsiaTheme="minorHAnsi"/>
          <w:lang/>
        </w:rPr>
        <w:t>.</w:t>
      </w:r>
    </w:p>
    <w:p w:rsidR="002533CA" w:rsidRPr="002533CA" w:rsidRDefault="002533C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Default="002533CA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Н</w:t>
      </w:r>
      <w:r w:rsidRPr="003321BD">
        <w:t>ије испуњен услов за доделу уговора из члана 107. Закона о јавним набавкама</w:t>
      </w:r>
      <w:r>
        <w:rPr>
          <w:lang/>
        </w:rPr>
        <w:t>.</w:t>
      </w:r>
    </w:p>
    <w:p w:rsidR="002533CA" w:rsidRPr="002533CA" w:rsidRDefault="002533C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2533CA" w:rsidRPr="002533CA" w:rsidRDefault="002533CA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533CA">
        <w:rPr>
          <w:rFonts w:eastAsiaTheme="minorHAnsi"/>
          <w:lang/>
        </w:rPr>
        <w:t>Када се стекну законски услови.</w:t>
      </w:r>
    </w:p>
    <w:sectPr w:rsidR="002533CA" w:rsidRPr="002533C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CA" w:rsidRDefault="002533CA" w:rsidP="000236DE">
      <w:r>
        <w:separator/>
      </w:r>
    </w:p>
  </w:endnote>
  <w:endnote w:type="continuationSeparator" w:id="0">
    <w:p w:rsidR="002533CA" w:rsidRDefault="002533CA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CA" w:rsidRDefault="002533CA" w:rsidP="000236DE">
      <w:r>
        <w:separator/>
      </w:r>
    </w:p>
  </w:footnote>
  <w:footnote w:type="continuationSeparator" w:id="0">
    <w:p w:rsidR="002533CA" w:rsidRDefault="002533CA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CA" w:rsidRDefault="002533CA" w:rsidP="000236DE">
    <w:pPr>
      <w:pStyle w:val="Heading1"/>
      <w:jc w:val="center"/>
      <w:rPr>
        <w:sz w:val="32"/>
      </w:rPr>
    </w:pPr>
    <w:r w:rsidRPr="0015268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5039226" r:id="rId2"/>
      </w:pict>
    </w:r>
    <w:r>
      <w:rPr>
        <w:sz w:val="32"/>
        <w:lang w:val="sr-Cyrl-CS"/>
      </w:rPr>
      <w:t>КЛИНИЧКИ ЦЕНТАР ВОЈВОДИНЕ</w:t>
    </w:r>
  </w:p>
  <w:p w:rsidR="002533CA" w:rsidRDefault="002533CA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533CA" w:rsidRDefault="002533CA" w:rsidP="000236DE">
    <w:pPr>
      <w:jc w:val="center"/>
      <w:rPr>
        <w:sz w:val="8"/>
        <w:lang w:val="hr-HR"/>
      </w:rPr>
    </w:pPr>
  </w:p>
  <w:p w:rsidR="002533CA" w:rsidRDefault="002533CA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533CA" w:rsidRDefault="002533CA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533CA" w:rsidRDefault="002533CA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533CA" w:rsidRPr="000236DE" w:rsidRDefault="002533CA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5268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52686"/>
    <w:rsid w:val="00171B4D"/>
    <w:rsid w:val="001F2953"/>
    <w:rsid w:val="00210035"/>
    <w:rsid w:val="00222146"/>
    <w:rsid w:val="002470E5"/>
    <w:rsid w:val="002533CA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336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A675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2810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8F5FC66A30446F8AD3E2051C60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C29-81AA-4B67-87D2-767A0B8FC16F}"/>
      </w:docPartPr>
      <w:docPartBody>
        <w:p w:rsidR="00D5088D" w:rsidRDefault="00D5088D" w:rsidP="00D5088D">
          <w:pPr>
            <w:pStyle w:val="EE8F5FC66A30446F8AD3E2051C606D4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C72172924A1446CA964D09F419E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EB80-4675-40C0-BD72-CE26AFFA5948}"/>
      </w:docPartPr>
      <w:docPartBody>
        <w:p w:rsidR="00D5088D" w:rsidRDefault="00D5088D" w:rsidP="00D5088D">
          <w:pPr>
            <w:pStyle w:val="1C72172924A1446CA964D09F419EDB8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5088D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88D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E8F5FC66A30446F8AD3E2051C606D49">
    <w:name w:val="EE8F5FC66A30446F8AD3E2051C606D49"/>
    <w:rsid w:val="00D5088D"/>
  </w:style>
  <w:style w:type="paragraph" w:customStyle="1" w:styleId="1C72172924A1446CA964D09F419EDB85">
    <w:name w:val="1C72172924A1446CA964D09F419EDB85"/>
    <w:rsid w:val="00D508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34</cp:revision>
  <dcterms:created xsi:type="dcterms:W3CDTF">2013-04-12T07:18:00Z</dcterms:created>
  <dcterms:modified xsi:type="dcterms:W3CDTF">2014-06-23T12:33:00Z</dcterms:modified>
</cp:coreProperties>
</file>