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1"/>
        <w:gridCol w:w="7576"/>
      </w:tblGrid>
      <w:tr w:rsidR="00F437F7" w:rsidRPr="008D1AFE" w:rsidTr="00F437F7">
        <w:trPr>
          <w:trHeight w:val="1265"/>
          <w:jc w:val="center"/>
        </w:trPr>
        <w:tc>
          <w:tcPr>
            <w:tcW w:w="1441" w:type="dxa"/>
          </w:tcPr>
          <w:p w:rsidR="00F437F7" w:rsidRPr="008D1AFE" w:rsidRDefault="00F437F7" w:rsidP="00F437F7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885825" cy="8382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76" w:type="dxa"/>
          </w:tcPr>
          <w:p w:rsidR="00F437F7" w:rsidRPr="008D1AFE" w:rsidRDefault="00F437F7" w:rsidP="00F437F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l-SI"/>
              </w:rPr>
            </w:pPr>
            <w:r w:rsidRPr="008D1AFE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l-SI"/>
              </w:rPr>
              <w:t>KLINIČKI CENTAR VOJVODINE</w:t>
            </w:r>
          </w:p>
          <w:p w:rsidR="00F437F7" w:rsidRPr="008D1AFE" w:rsidRDefault="00F437F7" w:rsidP="00F437F7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l-SI"/>
              </w:rPr>
            </w:pPr>
          </w:p>
          <w:p w:rsidR="00F437F7" w:rsidRPr="008D1AFE" w:rsidRDefault="00F437F7" w:rsidP="00F43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en-GB"/>
              </w:rPr>
            </w:pPr>
            <w:r w:rsidRPr="008D1AFE">
              <w:rPr>
                <w:rFonts w:ascii="Times New Roman" w:eastAsia="Times New Roman" w:hAnsi="Times New Roman"/>
                <w:noProof/>
                <w:sz w:val="24"/>
                <w:szCs w:val="24"/>
                <w:lang w:val="en-GB"/>
              </w:rPr>
              <w:t xml:space="preserve">21000 </w:t>
            </w:r>
            <w:smartTag w:uri="urn:schemas-microsoft-com:office:smarttags" w:element="City">
              <w:smartTag w:uri="urn:schemas-microsoft-com:office:smarttags" w:element="place">
                <w:r w:rsidRPr="008D1AFE">
                  <w:rPr>
                    <w:rFonts w:ascii="Times New Roman" w:eastAsia="Times New Roman" w:hAnsi="Times New Roman"/>
                    <w:noProof/>
                    <w:sz w:val="24"/>
                    <w:szCs w:val="24"/>
                    <w:lang w:val="en-GB"/>
                  </w:rPr>
                  <w:t>Novi Sad</w:t>
                </w:r>
              </w:smartTag>
            </w:smartTag>
            <w:r w:rsidRPr="008D1AFE">
              <w:rPr>
                <w:rFonts w:ascii="Times New Roman" w:eastAsia="Times New Roman" w:hAnsi="Times New Roman"/>
                <w:noProof/>
                <w:sz w:val="24"/>
                <w:szCs w:val="24"/>
                <w:lang w:val="en-GB"/>
              </w:rPr>
              <w:t>, Hajduk Veljkova 1, Vojvodina, Srbija</w:t>
            </w:r>
          </w:p>
          <w:p w:rsidR="00F437F7" w:rsidRPr="008D1AFE" w:rsidRDefault="00F437F7" w:rsidP="00F43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it-IT"/>
              </w:rPr>
            </w:pPr>
            <w:r w:rsidRPr="008D1AFE">
              <w:rPr>
                <w:rFonts w:ascii="Times New Roman" w:eastAsia="Times New Roman" w:hAnsi="Times New Roman"/>
                <w:noProof/>
                <w:sz w:val="24"/>
                <w:szCs w:val="24"/>
                <w:lang w:val="it-IT"/>
              </w:rPr>
              <w:t>telefonska centrala: +381 21/484 3 484</w:t>
            </w:r>
          </w:p>
          <w:p w:rsidR="00F437F7" w:rsidRPr="008D1AFE" w:rsidRDefault="008A1A60" w:rsidP="00F43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l-SI"/>
              </w:rPr>
            </w:pPr>
            <w:hyperlink r:id="rId10" w:history="1">
              <w:r w:rsidR="00F437F7" w:rsidRPr="008D1AFE">
                <w:rPr>
                  <w:rFonts w:ascii="Times New Roman" w:eastAsia="Times New Roman" w:hAnsi="Times New Roman"/>
                  <w:noProof/>
                  <w:color w:val="0000FF"/>
                  <w:sz w:val="24"/>
                  <w:szCs w:val="24"/>
                  <w:u w:val="single"/>
                  <w:lang w:val="sl-SI"/>
                </w:rPr>
                <w:t>www.kcv.rs</w:t>
              </w:r>
            </w:hyperlink>
            <w:r w:rsidR="00F437F7" w:rsidRPr="008D1AFE">
              <w:rPr>
                <w:rFonts w:ascii="Times New Roman" w:eastAsia="Times New Roman" w:hAnsi="Times New Roman"/>
                <w:noProof/>
                <w:sz w:val="24"/>
                <w:szCs w:val="24"/>
                <w:lang w:val="sl-SI"/>
              </w:rPr>
              <w:t>, e-mail: uprava@kcv.rs</w:t>
            </w:r>
          </w:p>
        </w:tc>
      </w:tr>
    </w:tbl>
    <w:p w:rsidR="00F437F7" w:rsidRPr="008A1A60" w:rsidRDefault="002E57A2" w:rsidP="00F437F7">
      <w:pPr>
        <w:spacing w:after="0" w:line="240" w:lineRule="auto"/>
        <w:ind w:right="-142"/>
        <w:outlineLvl w:val="0"/>
        <w:rPr>
          <w:rFonts w:ascii="Times New Roman" w:eastAsia="Times New Roman" w:hAnsi="Times New Roman"/>
          <w:noProof/>
          <w:sz w:val="24"/>
          <w:szCs w:val="24"/>
          <w:lang w:val="sr-Latn-RS"/>
        </w:rPr>
      </w:pPr>
      <w:r>
        <w:rPr>
          <w:rFonts w:ascii="Times New Roman" w:eastAsia="Times New Roman" w:hAnsi="Times New Roman"/>
          <w:noProof/>
          <w:sz w:val="24"/>
          <w:szCs w:val="24"/>
        </w:rPr>
        <w:t xml:space="preserve">Број: </w:t>
      </w:r>
      <w:r w:rsidR="005E03DD">
        <w:rPr>
          <w:rFonts w:ascii="Times New Roman" w:eastAsia="Times New Roman" w:hAnsi="Times New Roman"/>
          <w:noProof/>
          <w:sz w:val="24"/>
          <w:szCs w:val="24"/>
          <w:lang w:val="sr-Cyrl-CS"/>
        </w:rPr>
        <w:t>142</w:t>
      </w:r>
      <w:r>
        <w:rPr>
          <w:rFonts w:ascii="Times New Roman" w:eastAsia="Times New Roman" w:hAnsi="Times New Roman"/>
          <w:noProof/>
          <w:sz w:val="24"/>
          <w:szCs w:val="24"/>
        </w:rPr>
        <w:t>-14-O/</w:t>
      </w:r>
      <w:r w:rsidR="005E03DD">
        <w:rPr>
          <w:rFonts w:ascii="Times New Roman" w:eastAsia="Times New Roman" w:hAnsi="Times New Roman"/>
          <w:noProof/>
          <w:sz w:val="24"/>
          <w:szCs w:val="24"/>
          <w:lang w:val="sr-Cyrl-CS"/>
        </w:rPr>
        <w:t>4</w:t>
      </w:r>
      <w:r w:rsidR="001055EB">
        <w:rPr>
          <w:rFonts w:ascii="Times New Roman" w:eastAsia="Times New Roman" w:hAnsi="Times New Roman"/>
          <w:noProof/>
          <w:sz w:val="24"/>
          <w:szCs w:val="24"/>
          <w:lang w:val="sr-Cyrl-CS"/>
        </w:rPr>
        <w:t>/</w:t>
      </w:r>
      <w:r w:rsidR="008A1A60">
        <w:rPr>
          <w:rFonts w:ascii="Times New Roman" w:eastAsia="Times New Roman" w:hAnsi="Times New Roman"/>
          <w:noProof/>
          <w:sz w:val="24"/>
          <w:szCs w:val="24"/>
          <w:lang w:val="sr-Latn-RS"/>
        </w:rPr>
        <w:t>2</w:t>
      </w:r>
    </w:p>
    <w:p w:rsidR="00F437F7" w:rsidRPr="00CB6C45" w:rsidRDefault="00F437F7" w:rsidP="00F437F7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</w:rPr>
      </w:pPr>
      <w:r w:rsidRPr="008D1AFE">
        <w:rPr>
          <w:rFonts w:ascii="Times New Roman" w:eastAsia="Times New Roman" w:hAnsi="Times New Roman"/>
          <w:noProof/>
          <w:sz w:val="24"/>
          <w:szCs w:val="24"/>
        </w:rPr>
        <w:t xml:space="preserve">Дана: </w:t>
      </w:r>
      <w:r w:rsidR="008A1A60">
        <w:rPr>
          <w:rFonts w:ascii="Times New Roman" w:eastAsia="Times New Roman" w:hAnsi="Times New Roman"/>
          <w:noProof/>
          <w:sz w:val="24"/>
          <w:szCs w:val="24"/>
          <w:lang w:val="sr-Latn-RS"/>
        </w:rPr>
        <w:t>08</w:t>
      </w:r>
      <w:r w:rsidR="005E03DD">
        <w:rPr>
          <w:rFonts w:ascii="Times New Roman" w:eastAsia="Times New Roman" w:hAnsi="Times New Roman"/>
          <w:noProof/>
          <w:sz w:val="24"/>
          <w:szCs w:val="24"/>
          <w:lang w:val="sr-Cyrl-CS"/>
        </w:rPr>
        <w:t>.07</w:t>
      </w:r>
      <w:r w:rsidR="00CB6C45">
        <w:rPr>
          <w:rFonts w:ascii="Times New Roman" w:eastAsia="Times New Roman" w:hAnsi="Times New Roman"/>
          <w:noProof/>
          <w:sz w:val="24"/>
          <w:szCs w:val="24"/>
        </w:rPr>
        <w:t>.2014.</w:t>
      </w:r>
    </w:p>
    <w:p w:rsidR="00F437F7" w:rsidRDefault="00F437F7" w:rsidP="00F437F7">
      <w:pPr>
        <w:pStyle w:val="ListParagraph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4C3897" w:rsidRDefault="004C3897" w:rsidP="00F437F7">
      <w:pPr>
        <w:pStyle w:val="ListParagraph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4C3897" w:rsidRPr="004C3897" w:rsidRDefault="004C3897" w:rsidP="00F437F7">
      <w:pPr>
        <w:pStyle w:val="ListParagraph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437F7" w:rsidRPr="00E948A3" w:rsidRDefault="00F437F7" w:rsidP="00F437F7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 w:rsidRPr="008D1AFE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ПРЕДМЕТ: ДОДАТНО ПОЈАШЊЕЊЕ КОНКУРСНЕ ДОКУМЕНТАЦИЈЕ</w:t>
      </w:r>
      <w:r w:rsidR="00852460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</w:t>
      </w:r>
      <w:r w:rsidR="00E948A3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БРОЈ </w:t>
      </w:r>
    </w:p>
    <w:p w:rsidR="00F437F7" w:rsidRDefault="005E03DD" w:rsidP="00F437F7">
      <w:pPr>
        <w:pStyle w:val="Footer"/>
        <w:jc w:val="center"/>
        <w:rPr>
          <w:b/>
          <w:lang w:val="sr-Cyrl-CS"/>
        </w:rPr>
      </w:pPr>
      <w:r>
        <w:rPr>
          <w:b/>
          <w:noProof/>
          <w:lang w:val="sr-Cyrl-CS"/>
        </w:rPr>
        <w:t>142</w:t>
      </w:r>
      <w:r w:rsidR="00F437F7" w:rsidRPr="00503B76">
        <w:rPr>
          <w:b/>
          <w:noProof/>
          <w:lang w:val="en-US"/>
        </w:rPr>
        <w:t>-14-О</w:t>
      </w:r>
      <w:r w:rsidR="00F437F7" w:rsidRPr="00503B76">
        <w:rPr>
          <w:b/>
          <w:bCs/>
          <w:noProof/>
          <w:lang w:val="en-US"/>
        </w:rPr>
        <w:t xml:space="preserve"> - </w:t>
      </w:r>
      <w:r>
        <w:rPr>
          <w:b/>
          <w:lang w:val="sr-Cyrl-CS"/>
        </w:rPr>
        <w:t>Набавка</w:t>
      </w:r>
      <w:r>
        <w:rPr>
          <w:b/>
          <w:lang w:val="sr-Cyrl-RS"/>
        </w:rPr>
        <w:t xml:space="preserve"> </w:t>
      </w:r>
      <w:r>
        <w:rPr>
          <w:b/>
          <w:lang w:val="sr-Cyrl-CS"/>
        </w:rPr>
        <w:t>медицинске пластике</w:t>
      </w:r>
      <w:r w:rsidR="00F437F7" w:rsidRPr="00B632AB">
        <w:rPr>
          <w:b/>
          <w:lang w:val="sr-Cyrl-CS"/>
        </w:rPr>
        <w:t xml:space="preserve">  за потребе Клиничког центра Војводине</w:t>
      </w:r>
    </w:p>
    <w:p w:rsidR="00F437F7" w:rsidRDefault="00F437F7" w:rsidP="00F437F7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4C3897" w:rsidRPr="004C3897" w:rsidRDefault="004C3897" w:rsidP="00F437F7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F437F7" w:rsidRPr="004C3897" w:rsidRDefault="00F437F7" w:rsidP="00DC7DF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CS"/>
        </w:rPr>
      </w:pPr>
      <w:r w:rsidRPr="004C3897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ПИТАЊ</w:t>
      </w:r>
      <w:r w:rsidR="000456E2" w:rsidRPr="004C3897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E</w:t>
      </w:r>
      <w:r w:rsidRPr="004C3897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</w:t>
      </w:r>
      <w:r w:rsidR="000456E2" w:rsidRPr="004C3897"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CS"/>
        </w:rPr>
        <w:t>ПОТЕНЦИЈАЛНОГ ПОНУЂАЧА</w:t>
      </w:r>
      <w:r w:rsidR="004C3897" w:rsidRPr="004C3897"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CS"/>
        </w:rPr>
        <w:t>:</w:t>
      </w:r>
    </w:p>
    <w:p w:rsidR="001055EB" w:rsidRDefault="001055EB" w:rsidP="001055EB">
      <w:pPr>
        <w:shd w:val="clear" w:color="auto" w:fill="FFFFFF"/>
        <w:spacing w:after="0" w:line="240" w:lineRule="auto"/>
        <w:rPr>
          <w:rFonts w:eastAsia="Times New Roman"/>
          <w:color w:val="000000"/>
          <w:lang w:val="sr-Cyrl-CS"/>
        </w:rPr>
      </w:pPr>
    </w:p>
    <w:p w:rsidR="008A1A60" w:rsidRPr="008A1A60" w:rsidRDefault="008A1A60" w:rsidP="008A1A6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val="sl-SI"/>
        </w:rPr>
        <w:t>Поштовани</w:t>
      </w:r>
      <w:r w:rsidRPr="008A1A60">
        <w:rPr>
          <w:rFonts w:ascii="Times New Roman" w:eastAsia="Times New Roman" w:hAnsi="Times New Roman"/>
          <w:color w:val="222222"/>
          <w:sz w:val="24"/>
          <w:szCs w:val="24"/>
          <w:lang w:val="sl-SI"/>
        </w:rPr>
        <w:t>,</w:t>
      </w:r>
    </w:p>
    <w:p w:rsidR="008A1A60" w:rsidRPr="008A1A60" w:rsidRDefault="008A1A60" w:rsidP="008A1A6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val="sl-SI"/>
        </w:rPr>
        <w:t>Партија</w:t>
      </w:r>
      <w:r w:rsidRPr="008A1A60">
        <w:rPr>
          <w:rFonts w:ascii="Times New Roman" w:eastAsia="Times New Roman" w:hAnsi="Times New Roman"/>
          <w:color w:val="222222"/>
          <w:sz w:val="24"/>
          <w:szCs w:val="24"/>
          <w:lang w:val="sl-SI"/>
        </w:rPr>
        <w:t xml:space="preserve"> 31 – </w:t>
      </w:r>
      <w:r>
        <w:rPr>
          <w:rFonts w:ascii="Times New Roman" w:eastAsia="Times New Roman" w:hAnsi="Times New Roman"/>
          <w:color w:val="222222"/>
          <w:sz w:val="24"/>
          <w:szCs w:val="24"/>
          <w:lang w:val="sl-SI"/>
        </w:rPr>
        <w:t>Трансфер</w:t>
      </w:r>
      <w:r w:rsidRPr="008A1A60">
        <w:rPr>
          <w:rFonts w:ascii="Times New Roman" w:eastAsia="Times New Roman" w:hAnsi="Times New Roman"/>
          <w:color w:val="222222"/>
          <w:sz w:val="24"/>
          <w:szCs w:val="24"/>
          <w:lang w:val="sl-SI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4"/>
          <w:lang w:val="sl-SI"/>
        </w:rPr>
        <w:t>пипете</w:t>
      </w:r>
      <w:r w:rsidRPr="008A1A60">
        <w:rPr>
          <w:rFonts w:ascii="Times New Roman" w:eastAsia="Times New Roman" w:hAnsi="Times New Roman"/>
          <w:color w:val="222222"/>
          <w:sz w:val="24"/>
          <w:szCs w:val="24"/>
          <w:lang w:val="sl-SI"/>
        </w:rPr>
        <w:t xml:space="preserve">, </w:t>
      </w:r>
      <w:r>
        <w:rPr>
          <w:rFonts w:ascii="Times New Roman" w:eastAsia="Times New Roman" w:hAnsi="Times New Roman"/>
          <w:color w:val="222222"/>
          <w:sz w:val="24"/>
          <w:szCs w:val="24"/>
          <w:lang w:val="sl-SI"/>
        </w:rPr>
        <w:t>артикал</w:t>
      </w:r>
      <w:r w:rsidRPr="008A1A60">
        <w:rPr>
          <w:rFonts w:ascii="Times New Roman" w:eastAsia="Times New Roman" w:hAnsi="Times New Roman"/>
          <w:color w:val="222222"/>
          <w:sz w:val="24"/>
          <w:szCs w:val="24"/>
          <w:lang w:val="sl-SI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4"/>
          <w:lang w:val="sl-SI"/>
        </w:rPr>
        <w:t>под</w:t>
      </w:r>
      <w:r w:rsidRPr="008A1A60">
        <w:rPr>
          <w:rFonts w:ascii="Times New Roman" w:eastAsia="Times New Roman" w:hAnsi="Times New Roman"/>
          <w:color w:val="222222"/>
          <w:sz w:val="24"/>
          <w:szCs w:val="24"/>
          <w:lang w:val="sl-SI"/>
        </w:rPr>
        <w:t> </w:t>
      </w:r>
      <w:hyperlink r:id="rId11" w:tgtFrame="_blank" w:history="1">
        <w:r w:rsidRPr="008A1A60">
          <w:rPr>
            <w:rFonts w:ascii="Times New Roman" w:eastAsia="Times New Roman" w:hAnsi="Times New Roman"/>
            <w:sz w:val="24"/>
            <w:szCs w:val="24"/>
            <w:u w:val="single"/>
            <w:lang w:val="sl-SI"/>
          </w:rPr>
          <w:t>р.бр</w:t>
        </w:r>
      </w:hyperlink>
      <w:r w:rsidRPr="008A1A60">
        <w:rPr>
          <w:rFonts w:ascii="Times New Roman" w:eastAsia="Times New Roman" w:hAnsi="Times New Roman"/>
          <w:sz w:val="24"/>
          <w:szCs w:val="24"/>
          <w:lang w:val="sl-SI"/>
        </w:rPr>
        <w:t>.</w:t>
      </w:r>
      <w:r w:rsidRPr="008A1A60">
        <w:rPr>
          <w:rFonts w:ascii="Times New Roman" w:eastAsia="Times New Roman" w:hAnsi="Times New Roman"/>
          <w:color w:val="222222"/>
          <w:sz w:val="24"/>
          <w:szCs w:val="24"/>
          <w:lang w:val="sl-SI"/>
        </w:rPr>
        <w:t xml:space="preserve"> 1 – </w:t>
      </w:r>
      <w:r>
        <w:rPr>
          <w:rFonts w:ascii="Times New Roman" w:eastAsia="Times New Roman" w:hAnsi="Times New Roman"/>
          <w:color w:val="222222"/>
          <w:sz w:val="24"/>
          <w:szCs w:val="24"/>
          <w:lang w:val="sl-SI"/>
        </w:rPr>
        <w:t>Трансфер</w:t>
      </w:r>
      <w:r w:rsidRPr="008A1A60">
        <w:rPr>
          <w:rFonts w:ascii="Times New Roman" w:eastAsia="Times New Roman" w:hAnsi="Times New Roman"/>
          <w:color w:val="222222"/>
          <w:sz w:val="24"/>
          <w:szCs w:val="24"/>
          <w:lang w:val="sl-SI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4"/>
          <w:lang w:val="sl-SI"/>
        </w:rPr>
        <w:t>пипета</w:t>
      </w:r>
      <w:r w:rsidRPr="008A1A60">
        <w:rPr>
          <w:rFonts w:ascii="Times New Roman" w:eastAsia="Times New Roman" w:hAnsi="Times New Roman"/>
          <w:color w:val="222222"/>
          <w:sz w:val="24"/>
          <w:szCs w:val="24"/>
          <w:lang w:val="sl-SI"/>
        </w:rPr>
        <w:t xml:space="preserve">, 3,5 </w:t>
      </w:r>
      <w:r>
        <w:rPr>
          <w:rFonts w:ascii="Times New Roman" w:eastAsia="Times New Roman" w:hAnsi="Times New Roman"/>
          <w:color w:val="222222"/>
          <w:sz w:val="24"/>
          <w:szCs w:val="24"/>
          <w:lang w:val="sl-SI"/>
        </w:rPr>
        <w:t>мл</w:t>
      </w:r>
      <w:r w:rsidRPr="008A1A60">
        <w:rPr>
          <w:rFonts w:ascii="Times New Roman" w:eastAsia="Times New Roman" w:hAnsi="Times New Roman"/>
          <w:color w:val="222222"/>
          <w:sz w:val="24"/>
          <w:szCs w:val="24"/>
          <w:lang w:val="sl-SI"/>
        </w:rPr>
        <w:t xml:space="preserve"> – </w:t>
      </w:r>
      <w:r>
        <w:rPr>
          <w:rFonts w:ascii="Times New Roman" w:eastAsia="Times New Roman" w:hAnsi="Times New Roman"/>
          <w:color w:val="222222"/>
          <w:sz w:val="24"/>
          <w:szCs w:val="24"/>
          <w:lang w:val="sl-SI"/>
        </w:rPr>
        <w:t>Да</w:t>
      </w:r>
      <w:r w:rsidRPr="008A1A60">
        <w:rPr>
          <w:rFonts w:ascii="Times New Roman" w:eastAsia="Times New Roman" w:hAnsi="Times New Roman"/>
          <w:color w:val="222222"/>
          <w:sz w:val="24"/>
          <w:szCs w:val="24"/>
          <w:lang w:val="sl-SI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4"/>
          <w:lang w:val="sl-SI"/>
        </w:rPr>
        <w:t>ли</w:t>
      </w:r>
      <w:r w:rsidRPr="008A1A60">
        <w:rPr>
          <w:rFonts w:ascii="Times New Roman" w:eastAsia="Times New Roman" w:hAnsi="Times New Roman"/>
          <w:color w:val="222222"/>
          <w:sz w:val="24"/>
          <w:szCs w:val="24"/>
          <w:lang w:val="sl-SI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4"/>
          <w:lang w:val="sl-SI"/>
        </w:rPr>
        <w:t>је</w:t>
      </w:r>
      <w:r w:rsidRPr="008A1A60">
        <w:rPr>
          <w:rFonts w:ascii="Times New Roman" w:eastAsia="Times New Roman" w:hAnsi="Times New Roman"/>
          <w:color w:val="222222"/>
          <w:sz w:val="24"/>
          <w:szCs w:val="24"/>
          <w:lang w:val="sl-SI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4"/>
          <w:lang w:val="sl-SI"/>
        </w:rPr>
        <w:t>прихватљиво</w:t>
      </w:r>
      <w:r w:rsidRPr="008A1A60">
        <w:rPr>
          <w:rFonts w:ascii="Times New Roman" w:eastAsia="Times New Roman" w:hAnsi="Times New Roman"/>
          <w:color w:val="222222"/>
          <w:sz w:val="24"/>
          <w:szCs w:val="24"/>
          <w:lang w:val="sl-SI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4"/>
          <w:lang w:val="sl-SI"/>
        </w:rPr>
        <w:t>да</w:t>
      </w:r>
      <w:r w:rsidRPr="008A1A60">
        <w:rPr>
          <w:rFonts w:ascii="Times New Roman" w:eastAsia="Times New Roman" w:hAnsi="Times New Roman"/>
          <w:color w:val="222222"/>
          <w:sz w:val="24"/>
          <w:szCs w:val="24"/>
          <w:lang w:val="sl-SI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4"/>
          <w:lang w:val="sl-SI"/>
        </w:rPr>
        <w:t>понудимо</w:t>
      </w:r>
      <w:r w:rsidRPr="008A1A60">
        <w:rPr>
          <w:rFonts w:ascii="Times New Roman" w:eastAsia="Times New Roman" w:hAnsi="Times New Roman"/>
          <w:color w:val="222222"/>
          <w:sz w:val="24"/>
          <w:szCs w:val="24"/>
          <w:lang w:val="sl-SI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4"/>
          <w:lang w:val="sl-SI"/>
        </w:rPr>
        <w:t>трансфер</w:t>
      </w:r>
      <w:r w:rsidRPr="008A1A60">
        <w:rPr>
          <w:rFonts w:ascii="Times New Roman" w:eastAsia="Times New Roman" w:hAnsi="Times New Roman"/>
          <w:color w:val="222222"/>
          <w:sz w:val="24"/>
          <w:szCs w:val="24"/>
          <w:lang w:val="sl-SI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4"/>
          <w:lang w:val="sl-SI"/>
        </w:rPr>
        <w:t>пипете</w:t>
      </w:r>
      <w:r w:rsidRPr="008A1A60">
        <w:rPr>
          <w:rFonts w:ascii="Times New Roman" w:eastAsia="Times New Roman" w:hAnsi="Times New Roman"/>
          <w:color w:val="222222"/>
          <w:sz w:val="24"/>
          <w:szCs w:val="24"/>
          <w:lang w:val="sl-SI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4"/>
          <w:lang w:val="sl-SI"/>
        </w:rPr>
        <w:t>од</w:t>
      </w:r>
      <w:r w:rsidRPr="008A1A60">
        <w:rPr>
          <w:rFonts w:ascii="Times New Roman" w:eastAsia="Times New Roman" w:hAnsi="Times New Roman"/>
          <w:color w:val="222222"/>
          <w:sz w:val="24"/>
          <w:szCs w:val="24"/>
          <w:lang w:val="sl-SI"/>
        </w:rPr>
        <w:t xml:space="preserve"> 3,0 </w:t>
      </w:r>
      <w:r>
        <w:rPr>
          <w:rFonts w:ascii="Times New Roman" w:eastAsia="Times New Roman" w:hAnsi="Times New Roman"/>
          <w:color w:val="222222"/>
          <w:sz w:val="24"/>
          <w:szCs w:val="24"/>
          <w:lang w:val="sl-SI"/>
        </w:rPr>
        <w:t>мл</w:t>
      </w:r>
      <w:r w:rsidRPr="008A1A60">
        <w:rPr>
          <w:rFonts w:ascii="Times New Roman" w:eastAsia="Times New Roman" w:hAnsi="Times New Roman"/>
          <w:color w:val="222222"/>
          <w:sz w:val="24"/>
          <w:szCs w:val="24"/>
          <w:lang w:val="sl-SI"/>
        </w:rPr>
        <w:t>?</w:t>
      </w:r>
    </w:p>
    <w:p w:rsidR="003E16ED" w:rsidRPr="003E16ED" w:rsidRDefault="003E16ED" w:rsidP="00DC7DF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val="sr-Cyrl-CS"/>
        </w:rPr>
      </w:pPr>
    </w:p>
    <w:p w:rsidR="003E16ED" w:rsidRDefault="003E16ED" w:rsidP="00DC7DF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val="sr-Cyrl-CS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val="en-GB"/>
        </w:rPr>
        <w:t>ОДГОВОР</w:t>
      </w:r>
      <w:r w:rsidRPr="00EE431C">
        <w:rPr>
          <w:rFonts w:ascii="Times New Roman" w:eastAsia="Times New Roman" w:hAnsi="Times New Roman"/>
          <w:b/>
          <w:sz w:val="24"/>
          <w:szCs w:val="24"/>
          <w:u w:val="single"/>
          <w:lang w:val="en-GB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val="en-GB"/>
        </w:rPr>
        <w:t>КЦВ</w:t>
      </w:r>
      <w:r w:rsidRPr="00EE431C">
        <w:rPr>
          <w:rFonts w:ascii="Times New Roman" w:eastAsia="Times New Roman" w:hAnsi="Times New Roman"/>
          <w:b/>
          <w:sz w:val="24"/>
          <w:szCs w:val="24"/>
          <w:u w:val="single"/>
          <w:lang w:val="en-GB"/>
        </w:rPr>
        <w:t>-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val="en-GB"/>
        </w:rPr>
        <w:t>А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val="sr-Cyrl-CS"/>
        </w:rPr>
        <w:t xml:space="preserve"> НА ПИТАЊЕ:</w:t>
      </w:r>
    </w:p>
    <w:p w:rsidR="003E16ED" w:rsidRDefault="003E16ED" w:rsidP="00DC7DF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val="sr-Cyrl-CS"/>
        </w:rPr>
      </w:pPr>
    </w:p>
    <w:p w:rsidR="003E16ED" w:rsidRPr="008A1A60" w:rsidRDefault="008A1A60" w:rsidP="00F437F7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val="sr-Cyrl-CS"/>
        </w:rPr>
        <w:t>П</w:t>
      </w:r>
      <w:r>
        <w:rPr>
          <w:rFonts w:ascii="Times New Roman" w:eastAsia="Times New Roman" w:hAnsi="Times New Roman"/>
          <w:color w:val="222222"/>
          <w:sz w:val="24"/>
          <w:szCs w:val="24"/>
          <w:lang w:val="sl-SI"/>
        </w:rPr>
        <w:t>рихватљиво</w:t>
      </w:r>
      <w:r w:rsidRPr="008A1A60">
        <w:rPr>
          <w:rFonts w:ascii="Times New Roman" w:eastAsia="Times New Roman" w:hAnsi="Times New Roman"/>
          <w:color w:val="222222"/>
          <w:sz w:val="24"/>
          <w:szCs w:val="24"/>
          <w:lang w:val="sl-SI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4"/>
          <w:lang w:val="sr-Cyrl-CS"/>
        </w:rPr>
        <w:t xml:space="preserve">је </w:t>
      </w:r>
      <w:r>
        <w:rPr>
          <w:rFonts w:ascii="Times New Roman" w:eastAsia="Times New Roman" w:hAnsi="Times New Roman"/>
          <w:color w:val="222222"/>
          <w:sz w:val="24"/>
          <w:szCs w:val="24"/>
          <w:lang w:val="sl-SI"/>
        </w:rPr>
        <w:t>да</w:t>
      </w:r>
      <w:r w:rsidRPr="008A1A60">
        <w:rPr>
          <w:rFonts w:ascii="Times New Roman" w:eastAsia="Times New Roman" w:hAnsi="Times New Roman"/>
          <w:color w:val="222222"/>
          <w:sz w:val="24"/>
          <w:szCs w:val="24"/>
          <w:lang w:val="sl-SI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4"/>
          <w:lang w:val="sl-SI"/>
        </w:rPr>
        <w:t>понудимо</w:t>
      </w:r>
      <w:r w:rsidRPr="008A1A60">
        <w:rPr>
          <w:rFonts w:ascii="Times New Roman" w:eastAsia="Times New Roman" w:hAnsi="Times New Roman"/>
          <w:color w:val="222222"/>
          <w:sz w:val="24"/>
          <w:szCs w:val="24"/>
          <w:lang w:val="sl-SI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4"/>
          <w:lang w:val="sl-SI"/>
        </w:rPr>
        <w:t>трансфер</w:t>
      </w:r>
      <w:r w:rsidRPr="008A1A60">
        <w:rPr>
          <w:rFonts w:ascii="Times New Roman" w:eastAsia="Times New Roman" w:hAnsi="Times New Roman"/>
          <w:color w:val="222222"/>
          <w:sz w:val="24"/>
          <w:szCs w:val="24"/>
          <w:lang w:val="sl-SI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4"/>
          <w:lang w:val="sl-SI"/>
        </w:rPr>
        <w:t>пипете</w:t>
      </w:r>
      <w:r w:rsidRPr="008A1A60">
        <w:rPr>
          <w:rFonts w:ascii="Times New Roman" w:eastAsia="Times New Roman" w:hAnsi="Times New Roman"/>
          <w:color w:val="222222"/>
          <w:sz w:val="24"/>
          <w:szCs w:val="24"/>
          <w:lang w:val="sl-SI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4"/>
          <w:lang w:val="sl-SI"/>
        </w:rPr>
        <w:t>од</w:t>
      </w:r>
      <w:r w:rsidRPr="008A1A60">
        <w:rPr>
          <w:rFonts w:ascii="Times New Roman" w:eastAsia="Times New Roman" w:hAnsi="Times New Roman"/>
          <w:color w:val="222222"/>
          <w:sz w:val="24"/>
          <w:szCs w:val="24"/>
          <w:lang w:val="sl-SI"/>
        </w:rPr>
        <w:t xml:space="preserve"> 3,0 </w:t>
      </w:r>
      <w:r>
        <w:rPr>
          <w:rFonts w:ascii="Times New Roman" w:eastAsia="Times New Roman" w:hAnsi="Times New Roman"/>
          <w:color w:val="222222"/>
          <w:sz w:val="24"/>
          <w:szCs w:val="24"/>
          <w:lang w:val="sl-SI"/>
        </w:rPr>
        <w:t>мл</w:t>
      </w:r>
      <w:r>
        <w:rPr>
          <w:rFonts w:ascii="Times New Roman" w:eastAsia="Times New Roman" w:hAnsi="Times New Roman"/>
          <w:color w:val="222222"/>
          <w:sz w:val="24"/>
          <w:szCs w:val="24"/>
          <w:lang w:val="sr-Cyrl-CS"/>
        </w:rPr>
        <w:t>.</w:t>
      </w:r>
    </w:p>
    <w:p w:rsidR="001055EB" w:rsidRDefault="001055EB" w:rsidP="00F437F7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</w:p>
    <w:p w:rsidR="008A1A60" w:rsidRDefault="008A1A60" w:rsidP="00F437F7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</w:p>
    <w:p w:rsidR="008A1A60" w:rsidRPr="003E16ED" w:rsidRDefault="008A1A60" w:rsidP="00F437F7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</w:p>
    <w:p w:rsidR="00F437F7" w:rsidRPr="00045F3F" w:rsidRDefault="00F437F7" w:rsidP="00F437F7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l-SI"/>
        </w:rPr>
      </w:pPr>
      <w:r w:rsidRPr="00045F3F">
        <w:rPr>
          <w:rFonts w:ascii="Times New Roman" w:eastAsia="Times New Roman" w:hAnsi="Times New Roman"/>
          <w:noProof/>
          <w:sz w:val="24"/>
          <w:szCs w:val="24"/>
          <w:lang w:val="sl-SI"/>
        </w:rPr>
        <w:t xml:space="preserve"> С поштовањем, </w:t>
      </w:r>
    </w:p>
    <w:p w:rsidR="00F437F7" w:rsidRDefault="00F437F7" w:rsidP="00F437F7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</w:p>
    <w:p w:rsidR="008A1A60" w:rsidRDefault="008A1A60" w:rsidP="00F437F7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</w:p>
    <w:p w:rsidR="008A1A60" w:rsidRPr="008A1A60" w:rsidRDefault="008A1A60" w:rsidP="00F437F7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  <w:bookmarkStart w:id="0" w:name="_GoBack"/>
      <w:bookmarkEnd w:id="0"/>
    </w:p>
    <w:p w:rsidR="00F437F7" w:rsidRPr="00503B76" w:rsidRDefault="00F437F7" w:rsidP="00F437F7">
      <w:pPr>
        <w:spacing w:after="0" w:line="240" w:lineRule="auto"/>
        <w:jc w:val="right"/>
        <w:outlineLvl w:val="0"/>
        <w:rPr>
          <w:rFonts w:ascii="Times New Roman" w:eastAsia="Times New Roman" w:hAnsi="Times New Roman"/>
          <w:i/>
          <w:noProof/>
          <w:sz w:val="24"/>
          <w:szCs w:val="24"/>
        </w:rPr>
      </w:pPr>
      <w:r w:rsidRPr="00E4117A">
        <w:rPr>
          <w:rFonts w:ascii="Times New Roman" w:eastAsia="Times New Roman" w:hAnsi="Times New Roman"/>
          <w:i/>
          <w:noProof/>
          <w:sz w:val="24"/>
          <w:szCs w:val="24"/>
          <w:lang w:val="sl-SI"/>
        </w:rPr>
        <w:t xml:space="preserve">Комисија за јавну набавку </w:t>
      </w:r>
      <w:r w:rsidR="005E03DD"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142</w:t>
      </w:r>
      <w:r>
        <w:rPr>
          <w:rFonts w:ascii="Times New Roman" w:eastAsia="Times New Roman" w:hAnsi="Times New Roman"/>
          <w:i/>
          <w:noProof/>
          <w:sz w:val="24"/>
          <w:szCs w:val="24"/>
        </w:rPr>
        <w:t>-14-О</w:t>
      </w:r>
    </w:p>
    <w:p w:rsidR="00686664" w:rsidRDefault="00686664"/>
    <w:sectPr w:rsidR="00686664" w:rsidSect="00686664">
      <w:foot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8D2" w:rsidRDefault="005A58D2" w:rsidP="00332FD7">
      <w:pPr>
        <w:spacing w:after="0" w:line="240" w:lineRule="auto"/>
      </w:pPr>
      <w:r>
        <w:separator/>
      </w:r>
    </w:p>
  </w:endnote>
  <w:endnote w:type="continuationSeparator" w:id="0">
    <w:p w:rsidR="005A58D2" w:rsidRDefault="005A58D2" w:rsidP="00332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337259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5A58D2" w:rsidRDefault="005A58D2">
            <w:pPr>
              <w:pStyle w:val="Footer"/>
              <w:jc w:val="center"/>
            </w:pPr>
            <w: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8A1A60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</w:t>
            </w:r>
            <w:r>
              <w:rPr>
                <w:lang w:val="sr-Cyrl-CS"/>
              </w:rPr>
              <w:t>од</w:t>
            </w:r>
            <w: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8A1A60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5A58D2" w:rsidRDefault="005A58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8D2" w:rsidRDefault="005A58D2" w:rsidP="00332FD7">
      <w:pPr>
        <w:spacing w:after="0" w:line="240" w:lineRule="auto"/>
      </w:pPr>
      <w:r>
        <w:separator/>
      </w:r>
    </w:p>
  </w:footnote>
  <w:footnote w:type="continuationSeparator" w:id="0">
    <w:p w:rsidR="005A58D2" w:rsidRDefault="005A58D2" w:rsidP="00332F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205E"/>
    <w:multiLevelType w:val="hybridMultilevel"/>
    <w:tmpl w:val="74566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37777"/>
    <w:multiLevelType w:val="hybridMultilevel"/>
    <w:tmpl w:val="2B2470E2"/>
    <w:lvl w:ilvl="0" w:tplc="868054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E31DD"/>
    <w:multiLevelType w:val="hybridMultilevel"/>
    <w:tmpl w:val="0B7C0876"/>
    <w:lvl w:ilvl="0" w:tplc="C02CF1A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8A0BDB"/>
    <w:multiLevelType w:val="hybridMultilevel"/>
    <w:tmpl w:val="D060A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967B5"/>
    <w:multiLevelType w:val="hybridMultilevel"/>
    <w:tmpl w:val="22C2C612"/>
    <w:lvl w:ilvl="0" w:tplc="E438E65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DD42E9"/>
    <w:multiLevelType w:val="hybridMultilevel"/>
    <w:tmpl w:val="6AEEC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932E02"/>
    <w:multiLevelType w:val="multilevel"/>
    <w:tmpl w:val="8D240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D143A7"/>
    <w:multiLevelType w:val="multilevel"/>
    <w:tmpl w:val="4D867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89350E"/>
    <w:multiLevelType w:val="hybridMultilevel"/>
    <w:tmpl w:val="05563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362D51"/>
    <w:multiLevelType w:val="hybridMultilevel"/>
    <w:tmpl w:val="5FC8FE4A"/>
    <w:lvl w:ilvl="0" w:tplc="70841B3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A67274"/>
    <w:multiLevelType w:val="hybridMultilevel"/>
    <w:tmpl w:val="43022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B80E24"/>
    <w:multiLevelType w:val="hybridMultilevel"/>
    <w:tmpl w:val="36F6E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A02BC0"/>
    <w:multiLevelType w:val="hybridMultilevel"/>
    <w:tmpl w:val="2C66C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8"/>
  </w:num>
  <w:num w:numId="4">
    <w:abstractNumId w:val="0"/>
  </w:num>
  <w:num w:numId="5">
    <w:abstractNumId w:val="3"/>
  </w:num>
  <w:num w:numId="6">
    <w:abstractNumId w:val="7"/>
  </w:num>
  <w:num w:numId="7">
    <w:abstractNumId w:val="6"/>
  </w:num>
  <w:num w:numId="8">
    <w:abstractNumId w:val="10"/>
  </w:num>
  <w:num w:numId="9">
    <w:abstractNumId w:val="5"/>
  </w:num>
  <w:num w:numId="10">
    <w:abstractNumId w:val="2"/>
  </w:num>
  <w:num w:numId="11">
    <w:abstractNumId w:val="11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7F7"/>
    <w:rsid w:val="00044BD4"/>
    <w:rsid w:val="000456E2"/>
    <w:rsid w:val="00045F3F"/>
    <w:rsid w:val="000632CF"/>
    <w:rsid w:val="001055EB"/>
    <w:rsid w:val="0016777B"/>
    <w:rsid w:val="001C4F4E"/>
    <w:rsid w:val="002967E6"/>
    <w:rsid w:val="002D06F3"/>
    <w:rsid w:val="002E1057"/>
    <w:rsid w:val="002E57A2"/>
    <w:rsid w:val="0031381E"/>
    <w:rsid w:val="00332FD7"/>
    <w:rsid w:val="0033754D"/>
    <w:rsid w:val="00346D9E"/>
    <w:rsid w:val="0039155B"/>
    <w:rsid w:val="003918AE"/>
    <w:rsid w:val="003D7EB4"/>
    <w:rsid w:val="003E16ED"/>
    <w:rsid w:val="004C3897"/>
    <w:rsid w:val="004C4574"/>
    <w:rsid w:val="00536C8E"/>
    <w:rsid w:val="005A58D2"/>
    <w:rsid w:val="005E03DD"/>
    <w:rsid w:val="00675187"/>
    <w:rsid w:val="00686664"/>
    <w:rsid w:val="006A5427"/>
    <w:rsid w:val="0070565C"/>
    <w:rsid w:val="007414E1"/>
    <w:rsid w:val="00776A0C"/>
    <w:rsid w:val="00852460"/>
    <w:rsid w:val="008A1A60"/>
    <w:rsid w:val="009774F8"/>
    <w:rsid w:val="00982125"/>
    <w:rsid w:val="00A65595"/>
    <w:rsid w:val="00A70240"/>
    <w:rsid w:val="00A9376D"/>
    <w:rsid w:val="00AE00CD"/>
    <w:rsid w:val="00B02191"/>
    <w:rsid w:val="00BA4A3E"/>
    <w:rsid w:val="00C260CB"/>
    <w:rsid w:val="00CA2874"/>
    <w:rsid w:val="00CB6C45"/>
    <w:rsid w:val="00CB6C8E"/>
    <w:rsid w:val="00D410AB"/>
    <w:rsid w:val="00DC6AB1"/>
    <w:rsid w:val="00DC7DF8"/>
    <w:rsid w:val="00E4640A"/>
    <w:rsid w:val="00E51176"/>
    <w:rsid w:val="00E948A3"/>
    <w:rsid w:val="00F151C1"/>
    <w:rsid w:val="00F437F7"/>
    <w:rsid w:val="00F91EE7"/>
    <w:rsid w:val="00FA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7F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7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437F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437F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F7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43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437F7"/>
  </w:style>
  <w:style w:type="paragraph" w:styleId="Header">
    <w:name w:val="header"/>
    <w:basedOn w:val="Normal"/>
    <w:link w:val="HeaderChar"/>
    <w:uiPriority w:val="99"/>
    <w:unhideWhenUsed/>
    <w:rsid w:val="00332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FD7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0456E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A1A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7F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7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437F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437F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F7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43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437F7"/>
  </w:style>
  <w:style w:type="paragraph" w:styleId="Header">
    <w:name w:val="header"/>
    <w:basedOn w:val="Normal"/>
    <w:link w:val="HeaderChar"/>
    <w:uiPriority w:val="99"/>
    <w:unhideWhenUsed/>
    <w:rsid w:val="00332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FD7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0456E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A1A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9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2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8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.br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kcv.r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F5BBEA-96BB-4106-83F4-8A7B3562D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Miljana</dc:creator>
  <cp:lastModifiedBy>DELL</cp:lastModifiedBy>
  <cp:revision>2</cp:revision>
  <cp:lastPrinted>2014-07-04T10:06:00Z</cp:lastPrinted>
  <dcterms:created xsi:type="dcterms:W3CDTF">2014-07-08T08:32:00Z</dcterms:created>
  <dcterms:modified xsi:type="dcterms:W3CDTF">2014-07-08T08:32:00Z</dcterms:modified>
</cp:coreProperties>
</file>