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57F0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23B7F">
        <w:rPr>
          <w:rFonts w:eastAsiaTheme="minorHAnsi"/>
        </w:rPr>
        <w:t>5</w:t>
      </w:r>
      <w:r w:rsidR="005C6CC1">
        <w:rPr>
          <w:rFonts w:eastAsiaTheme="minorHAnsi"/>
        </w:rPr>
        <w:t>1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E61354">
        <w:rPr>
          <w:rFonts w:eastAsiaTheme="minorHAnsi"/>
        </w:rPr>
        <w:t>, партија 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C67C12" w:rsidRPr="00E61354" w:rsidRDefault="008E70F4" w:rsidP="003F0E30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C6CC1" w:rsidRPr="005C6CC1">
        <w:t>набавка дволуменских централних катетера за хемодијализу/плазмаферезу</w:t>
      </w:r>
      <w:r w:rsidR="005C6CC1">
        <w:t xml:space="preserve"> - </w:t>
      </w:r>
      <w:r w:rsidR="00E61354" w:rsidRPr="00E61354">
        <w:t>ампуле (5 мл) 4% раствор цитрата за ЦВК за дијализу – алтернативни антикоагулантни раствор (уместо хепарина) са додатком хлорхексидина или полхексанида</w:t>
      </w:r>
      <w:r w:rsidR="00E61354">
        <w:t xml:space="preserve"> -</w:t>
      </w:r>
      <w:r w:rsidR="005C6CC1" w:rsidRPr="005C6CC1">
        <w:t xml:space="preserve"> за потребе Клинике за нефрологију и клиничку имунологију у оквиру Клиничког центра Војводине</w:t>
      </w:r>
    </w:p>
    <w:p w:rsidR="00D748E3" w:rsidRPr="009F29BD" w:rsidRDefault="005C6CC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D4A50">
        <w:t xml:space="preserve">33141000 – </w:t>
      </w:r>
      <w:r w:rsidRPr="00DD4A50">
        <w:rPr>
          <w:lang w:val="sr-Cyrl-CS"/>
        </w:rPr>
        <w:t>медицински нехемијски потрошни материјали и хематолошки потрошни материјали, за једнократну употребу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E61354" w:rsidRPr="00E61354">
        <w:rPr>
          <w:lang w:val="sr-Latn-CS"/>
        </w:rPr>
        <w:t>337.500,00</w:t>
      </w:r>
      <w:r w:rsidR="00E61354" w:rsidRPr="00E61354">
        <w:rPr>
          <w:lang/>
        </w:rPr>
        <w:t xml:space="preserve"> </w:t>
      </w:r>
      <w:r w:rsidR="00E61354" w:rsidRPr="00E61354">
        <w:rPr>
          <w:bCs/>
          <w:lang/>
        </w:rPr>
        <w:t>динара</w:t>
      </w:r>
      <w:r w:rsidR="00E61354" w:rsidRPr="00AB5B7B">
        <w:rPr>
          <w:bCs/>
          <w:lang/>
        </w:rPr>
        <w:t xml:space="preserve">, односно </w:t>
      </w:r>
      <w:r w:rsidR="00E61354" w:rsidRPr="00E61354">
        <w:t>371.250,00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C6CC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1354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E61354">
        <w:t>356.250,00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E61354" w:rsidRPr="00E61354">
        <w:rPr>
          <w:lang w:val="sr-Latn-CS"/>
        </w:rPr>
        <w:t>337.500,00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61354">
        <w:t>356.250,00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E61354" w:rsidRPr="00E61354">
        <w:rPr>
          <w:lang w:val="sr-Latn-CS"/>
        </w:rPr>
        <w:t>337.500,00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C6CC1">
        <w:rPr>
          <w:rFonts w:eastAsiaTheme="minorHAnsi"/>
        </w:rPr>
        <w:t>13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11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E61354">
        <w:rPr>
          <w:rFonts w:eastAsiaTheme="minorHAnsi"/>
        </w:rPr>
        <w:t>19</w:t>
      </w:r>
      <w:r w:rsidR="00FA2360" w:rsidRPr="009F1751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12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5C6CC1" w:rsidRDefault="00E61354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61354">
        <w:rPr>
          <w:lang w:val="sr-Latn-CS"/>
        </w:rPr>
        <w:t>„А</w:t>
      </w:r>
      <w:r w:rsidRPr="00E61354">
        <w:rPr>
          <w:lang w:val="en-US"/>
        </w:rPr>
        <w:t>ngiolock</w:t>
      </w:r>
      <w:r w:rsidRPr="00E61354">
        <w:rPr>
          <w:lang w:val="sr-Latn-CS"/>
        </w:rPr>
        <w:t>“ д.о.о.</w:t>
      </w:r>
      <w:r w:rsidRPr="0097790B">
        <w:rPr>
          <w:lang w:val="sr-Latn-CS"/>
        </w:rPr>
        <w:t>, Зрмањска 14,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57F0B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C6CC1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23B7F"/>
    <w:rsid w:val="00D306CC"/>
    <w:rsid w:val="00D41888"/>
    <w:rsid w:val="00D748E3"/>
    <w:rsid w:val="00DB36E9"/>
    <w:rsid w:val="00DC24A0"/>
    <w:rsid w:val="00E37D8A"/>
    <w:rsid w:val="00E60E38"/>
    <w:rsid w:val="00E61354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4E60"/>
    <w:rsid w:val="003935A4"/>
    <w:rsid w:val="003D6F57"/>
    <w:rsid w:val="004008A6"/>
    <w:rsid w:val="004D6A05"/>
    <w:rsid w:val="00577B57"/>
    <w:rsid w:val="0066160E"/>
    <w:rsid w:val="00752904"/>
    <w:rsid w:val="00873A1A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2015-01-12T08:47:00Z</dcterms:modified>
</cp:coreProperties>
</file>