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3602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0A25B3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0A25B3">
        <w:rPr>
          <w:rFonts w:eastAsiaTheme="minorHAnsi"/>
        </w:rPr>
        <w:t xml:space="preserve">, партијe 1, 4, 5 </w:t>
      </w:r>
      <w:r w:rsidR="000A25B3">
        <w:rPr>
          <w:rFonts w:eastAsiaTheme="minorHAnsi"/>
          <w:lang/>
        </w:rPr>
        <w:t>и 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3F03" w:rsidRPr="00063F03">
        <w:t>набавка нерегистрованих лекова са Д Листе лекова</w:t>
      </w:r>
      <w:r w:rsidR="00063F03">
        <w:t xml:space="preserve"> - </w:t>
      </w:r>
      <w:r w:rsidR="000A25B3" w:rsidRPr="000A25B3">
        <w:t>benzilpenicilin prašak za injekciju 1MIU</w:t>
      </w:r>
      <w:r w:rsidR="00063F03">
        <w:t>,</w:t>
      </w:r>
      <w:r w:rsidR="000A25B3">
        <w:rPr>
          <w:lang/>
        </w:rPr>
        <w:t xml:space="preserve"> </w:t>
      </w:r>
      <w:r w:rsidR="000A25B3" w:rsidRPr="000A25B3">
        <w:rPr>
          <w:lang/>
        </w:rPr>
        <w:t>furosemid 40mg</w:t>
      </w:r>
      <w:r w:rsidR="000A25B3">
        <w:rPr>
          <w:lang/>
        </w:rPr>
        <w:t xml:space="preserve">, </w:t>
      </w:r>
      <w:r w:rsidR="000A25B3" w:rsidRPr="000A25B3">
        <w:rPr>
          <w:lang/>
        </w:rPr>
        <w:t>thiopenthal injekcija 0,5g</w:t>
      </w:r>
      <w:r w:rsidR="000A25B3">
        <w:rPr>
          <w:lang/>
        </w:rPr>
        <w:t xml:space="preserve">, </w:t>
      </w:r>
      <w:r w:rsidR="000A25B3" w:rsidRPr="000A25B3">
        <w:rPr>
          <w:lang/>
        </w:rPr>
        <w:t>dakarbazin 200mg</w:t>
      </w:r>
      <w:r w:rsidR="000A25B3">
        <w:rPr>
          <w:lang/>
        </w:rPr>
        <w:t xml:space="preserve"> -</w:t>
      </w:r>
      <w:r w:rsidR="00063F03" w:rsidRPr="00063F03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063F0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A25B3">
        <w:rPr>
          <w:lang/>
        </w:rPr>
        <w:t>710.347,00</w:t>
      </w:r>
      <w:r w:rsidR="00063F03" w:rsidRPr="00063F03">
        <w:rPr>
          <w:lang w:val="sr-Cyrl-CS"/>
        </w:rPr>
        <w:t xml:space="preserve"> </w:t>
      </w:r>
      <w:r w:rsidR="00063F03" w:rsidRPr="00063F03">
        <w:rPr>
          <w:bCs/>
        </w:rPr>
        <w:t>динара</w:t>
      </w:r>
      <w:r w:rsidR="00063F03" w:rsidRPr="00B04DB8">
        <w:rPr>
          <w:bCs/>
        </w:rPr>
        <w:t xml:space="preserve">, односно </w:t>
      </w:r>
      <w:r w:rsidR="000A25B3">
        <w:rPr>
          <w:lang/>
        </w:rPr>
        <w:t>781.381,70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A25B3">
        <w:rPr>
          <w:rFonts w:eastAsiaTheme="minorHAnsi"/>
          <w:lang w:val="sr-Cyrl-CS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0A25B3">
        <w:rPr>
          <w:rFonts w:eastAsiaTheme="minorHAnsi"/>
          <w:b/>
          <w:lang w:val="sr-Cyrl-CS"/>
        </w:rPr>
        <w:t xml:space="preserve"> (партија 1)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A25B3" w:rsidRPr="00B04DB8">
        <w:rPr>
          <w:lang/>
        </w:rPr>
        <w:t>87.120,00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3E7BF4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A25B3" w:rsidRPr="00B04DB8">
        <w:rPr>
          <w:lang/>
        </w:rPr>
        <w:t>77.700,00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0A25B3">
        <w:rPr>
          <w:rFonts w:eastAsiaTheme="minorHAnsi"/>
          <w:b/>
          <w:lang w:val="sr-Cyrl-CS"/>
        </w:rPr>
        <w:t xml:space="preserve"> (партија 1)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A25B3" w:rsidRPr="00B04DB8">
        <w:rPr>
          <w:lang/>
        </w:rPr>
        <w:t>87.120,00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A25B3" w:rsidRPr="00B04DB8">
        <w:rPr>
          <w:lang/>
        </w:rPr>
        <w:t>77.700,00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0A25B3" w:rsidRDefault="000A25B3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 цена</w:t>
      </w:r>
      <w:r>
        <w:rPr>
          <w:rFonts w:eastAsiaTheme="minorHAnsi"/>
          <w:b/>
          <w:lang w:val="sr-Cyrl-CS"/>
        </w:rPr>
        <w:t xml:space="preserve"> (партија 4)</w:t>
      </w:r>
      <w:r w:rsidRPr="00520148">
        <w:rPr>
          <w:rFonts w:eastAsiaTheme="minorHAnsi"/>
          <w:b/>
          <w:lang w:val="sr-Cyrl-CS"/>
        </w:rPr>
        <w:t xml:space="preserve">: 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Pr="000A25B3">
        <w:rPr>
          <w:lang/>
        </w:rPr>
        <w:t>27.750,00</w:t>
      </w:r>
      <w:r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lang w:val="sr-Cyrl-CS"/>
        </w:rPr>
        <w:t>динара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 xml:space="preserve">Најнижа: </w:t>
      </w:r>
      <w:r w:rsidRPr="000A25B3">
        <w:rPr>
          <w:lang/>
        </w:rPr>
        <w:t>27.750,00</w:t>
      </w:r>
      <w:r>
        <w:t xml:space="preserve"> </w:t>
      </w:r>
      <w:r>
        <w:rPr>
          <w:lang w:val="sr-Cyrl-CS"/>
        </w:rPr>
        <w:t>динара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 цена код прихваљивих понуда</w:t>
      </w:r>
      <w:r>
        <w:rPr>
          <w:rFonts w:eastAsiaTheme="minorHAnsi"/>
          <w:b/>
          <w:lang w:val="sr-Cyrl-CS"/>
        </w:rPr>
        <w:t xml:space="preserve"> (партија 4)</w:t>
      </w:r>
      <w:r w:rsidRPr="00520148">
        <w:rPr>
          <w:rFonts w:eastAsiaTheme="minorHAnsi"/>
          <w:b/>
          <w:lang w:val="sr-Cyrl-CS"/>
        </w:rPr>
        <w:t>: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Pr="000A25B3">
        <w:rPr>
          <w:lang/>
        </w:rPr>
        <w:t>27.750,00</w:t>
      </w:r>
      <w:r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lang w:val="sr-Cyrl-CS"/>
        </w:rPr>
        <w:t>динара</w:t>
      </w:r>
      <w:r w:rsidRPr="00520148">
        <w:rPr>
          <w:rFonts w:eastAsiaTheme="minorHAnsi"/>
          <w:b/>
          <w:lang w:val="sr-Cyrl-CS"/>
        </w:rPr>
        <w:t xml:space="preserve"> </w:t>
      </w:r>
    </w:p>
    <w:p w:rsidR="000A25B3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 xml:space="preserve">Најнижа: </w:t>
      </w:r>
      <w:r w:rsidRPr="000A25B3">
        <w:rPr>
          <w:lang/>
        </w:rPr>
        <w:t>27.750,00</w:t>
      </w:r>
      <w:r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lang w:val="sr-Cyrl-CS"/>
        </w:rPr>
        <w:t>динара</w:t>
      </w:r>
    </w:p>
    <w:p w:rsidR="000A25B3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 цена</w:t>
      </w:r>
      <w:r>
        <w:rPr>
          <w:rFonts w:eastAsiaTheme="minorHAnsi"/>
          <w:b/>
          <w:lang w:val="sr-Cyrl-CS"/>
        </w:rPr>
        <w:t xml:space="preserve"> (партија 5)</w:t>
      </w:r>
      <w:r w:rsidRPr="00520148">
        <w:rPr>
          <w:rFonts w:eastAsiaTheme="minorHAnsi"/>
          <w:b/>
          <w:lang w:val="sr-Cyrl-CS"/>
        </w:rPr>
        <w:t xml:space="preserve">: 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Pr="000A25B3">
        <w:rPr>
          <w:lang w:val="sr-Cyrl-CS"/>
        </w:rPr>
        <w:t>74.356,00</w:t>
      </w:r>
      <w:r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lang w:val="sr-Cyrl-CS"/>
        </w:rPr>
        <w:t>динара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 xml:space="preserve">Најнижа: </w:t>
      </w:r>
      <w:r w:rsidRPr="000A25B3">
        <w:rPr>
          <w:lang/>
        </w:rPr>
        <w:t>63.820,00</w:t>
      </w:r>
      <w:r>
        <w:t xml:space="preserve"> </w:t>
      </w:r>
      <w:r>
        <w:rPr>
          <w:lang w:val="sr-Cyrl-CS"/>
        </w:rPr>
        <w:t>динара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lastRenderedPageBreak/>
        <w:t>Понуђена цена код прихваљивих понуда</w:t>
      </w:r>
      <w:r>
        <w:rPr>
          <w:rFonts w:eastAsiaTheme="minorHAnsi"/>
          <w:b/>
          <w:lang w:val="sr-Cyrl-CS"/>
        </w:rPr>
        <w:t xml:space="preserve"> (партија 5)</w:t>
      </w:r>
      <w:r w:rsidRPr="00520148">
        <w:rPr>
          <w:rFonts w:eastAsiaTheme="minorHAnsi"/>
          <w:b/>
          <w:lang w:val="sr-Cyrl-CS"/>
        </w:rPr>
        <w:t>: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Pr="000A25B3">
        <w:rPr>
          <w:lang/>
        </w:rPr>
        <w:t>63.820,00</w:t>
      </w:r>
      <w:r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lang w:val="sr-Cyrl-CS"/>
        </w:rPr>
        <w:t>динара</w:t>
      </w:r>
      <w:r w:rsidRPr="00520148">
        <w:rPr>
          <w:rFonts w:eastAsiaTheme="minorHAnsi"/>
          <w:b/>
          <w:lang w:val="sr-Cyrl-CS"/>
        </w:rPr>
        <w:t xml:space="preserve"> 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 xml:space="preserve">Најнижа: </w:t>
      </w:r>
      <w:r w:rsidRPr="000A25B3">
        <w:rPr>
          <w:lang/>
        </w:rPr>
        <w:t>63.820,00</w:t>
      </w:r>
      <w:r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lang w:val="sr-Cyrl-CS"/>
        </w:rPr>
        <w:t>динара</w:t>
      </w:r>
    </w:p>
    <w:p w:rsidR="000A25B3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 цена</w:t>
      </w:r>
      <w:r>
        <w:rPr>
          <w:rFonts w:eastAsiaTheme="minorHAnsi"/>
          <w:b/>
          <w:lang w:val="sr-Cyrl-CS"/>
        </w:rPr>
        <w:t xml:space="preserve"> (партија 6)</w:t>
      </w:r>
      <w:r w:rsidRPr="00520148">
        <w:rPr>
          <w:rFonts w:eastAsiaTheme="minorHAnsi"/>
          <w:b/>
          <w:lang w:val="sr-Cyrl-CS"/>
        </w:rPr>
        <w:t xml:space="preserve">: 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Pr="000A25B3">
        <w:rPr>
          <w:lang w:val="sr-Cyrl-CS"/>
        </w:rPr>
        <w:t>74.356,00</w:t>
      </w:r>
      <w:r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lang w:val="sr-Cyrl-CS"/>
        </w:rPr>
        <w:t>динара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 xml:space="preserve">Најнижа: </w:t>
      </w:r>
      <w:r w:rsidRPr="000A25B3">
        <w:rPr>
          <w:lang/>
        </w:rPr>
        <w:t>63.820,00</w:t>
      </w:r>
      <w:r>
        <w:t xml:space="preserve"> </w:t>
      </w:r>
      <w:r>
        <w:rPr>
          <w:lang w:val="sr-Cyrl-CS"/>
        </w:rPr>
        <w:t>динара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 цена код прихваљивих понуда</w:t>
      </w:r>
      <w:r>
        <w:rPr>
          <w:rFonts w:eastAsiaTheme="minorHAnsi"/>
          <w:b/>
          <w:lang w:val="sr-Cyrl-CS"/>
        </w:rPr>
        <w:t xml:space="preserve"> (партија 6)</w:t>
      </w:r>
      <w:r w:rsidRPr="00520148">
        <w:rPr>
          <w:rFonts w:eastAsiaTheme="minorHAnsi"/>
          <w:b/>
          <w:lang w:val="sr-Cyrl-CS"/>
        </w:rPr>
        <w:t>: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Pr="000A25B3">
        <w:rPr>
          <w:lang/>
        </w:rPr>
        <w:t>63.820,00</w:t>
      </w:r>
      <w:r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lang w:val="sr-Cyrl-CS"/>
        </w:rPr>
        <w:t>динара</w:t>
      </w:r>
      <w:r w:rsidRPr="00520148">
        <w:rPr>
          <w:rFonts w:eastAsiaTheme="minorHAnsi"/>
          <w:b/>
          <w:lang w:val="sr-Cyrl-CS"/>
        </w:rPr>
        <w:t xml:space="preserve"> </w:t>
      </w:r>
    </w:p>
    <w:p w:rsidR="000A25B3" w:rsidRPr="00520148" w:rsidRDefault="000A25B3" w:rsidP="000A25B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 xml:space="preserve">Најнижа: </w:t>
      </w:r>
      <w:r w:rsidRPr="000A25B3">
        <w:rPr>
          <w:lang/>
        </w:rPr>
        <w:t>63.820,00</w:t>
      </w:r>
      <w:r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3F03">
        <w:rPr>
          <w:rFonts w:eastAsiaTheme="minorHAnsi"/>
          <w:lang w:val="sr-Cyrl-CS"/>
        </w:rPr>
        <w:t>21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2B5543">
        <w:rPr>
          <w:rFonts w:eastAsiaTheme="minorHAnsi"/>
          <w:lang/>
        </w:rPr>
        <w:t>23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B554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B5543">
        <w:rPr>
          <w:bCs/>
          <w:lang w:val="hr-HR"/>
        </w:rPr>
        <w:t>„</w:t>
      </w:r>
      <w:r w:rsidRPr="002B5543">
        <w:rPr>
          <w:bCs/>
          <w:lang/>
        </w:rPr>
        <w:t>Ino-pharm</w:t>
      </w:r>
      <w:r w:rsidRPr="002B5543">
        <w:rPr>
          <w:bCs/>
          <w:lang w:val="hr-HR"/>
        </w:rPr>
        <w:t>“ д.о.о.,</w:t>
      </w:r>
      <w:r w:rsidRPr="00B04DB8">
        <w:rPr>
          <w:bCs/>
          <w:lang w:val="hr-HR"/>
        </w:rPr>
        <w:t xml:space="preserve"> </w:t>
      </w:r>
      <w:r w:rsidRPr="00B04DB8">
        <w:rPr>
          <w:bCs/>
          <w:lang/>
        </w:rPr>
        <w:t>ул. Браће Ковач 2</w:t>
      </w:r>
      <w:r w:rsidRPr="00B04DB8">
        <w:rPr>
          <w:bCs/>
          <w:lang w:val="hr-HR"/>
        </w:rPr>
        <w:t>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3F03"/>
    <w:rsid w:val="00073DB9"/>
    <w:rsid w:val="00087FFD"/>
    <w:rsid w:val="000A00D8"/>
    <w:rsid w:val="000A25B3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B5543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34B7"/>
    <w:rsid w:val="00C15EC5"/>
    <w:rsid w:val="00C30EA6"/>
    <w:rsid w:val="00C3602C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757DA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D705E"/>
    <w:rsid w:val="00F11682"/>
    <w:rsid w:val="00F21666"/>
    <w:rsid w:val="00F46E92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2014-09-25T09:53:00Z</dcterms:modified>
</cp:coreProperties>
</file>