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1486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BB1FE8">
        <w:rPr>
          <w:rFonts w:eastAsiaTheme="minorHAnsi"/>
        </w:rPr>
        <w:t xml:space="preserve"> 13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4D46D7" w:rsidRPr="004D46D7">
        <w:t>I.V. каниле 26G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D46D7" w:rsidRPr="004D46D7">
        <w:rPr>
          <w:lang/>
        </w:rPr>
        <w:t xml:space="preserve">13.256,00 </w:t>
      </w:r>
      <w:r w:rsidR="004D46D7" w:rsidRPr="004D46D7">
        <w:rPr>
          <w:bCs/>
          <w:lang/>
        </w:rPr>
        <w:t>динара</w:t>
      </w:r>
      <w:r w:rsidR="004D46D7" w:rsidRPr="00121789">
        <w:rPr>
          <w:bCs/>
          <w:lang/>
        </w:rPr>
        <w:t xml:space="preserve">, односно </w:t>
      </w:r>
      <w:r w:rsidR="004D46D7" w:rsidRPr="004D46D7">
        <w:rPr>
          <w:lang/>
        </w:rPr>
        <w:t>15.907,20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B1FE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D46D7" w:rsidRPr="00121789">
        <w:rPr>
          <w:lang/>
        </w:rPr>
        <w:t>13.472,00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D46D7" w:rsidRPr="004D46D7">
        <w:rPr>
          <w:lang/>
        </w:rPr>
        <w:t>13.256,00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D46D7" w:rsidRPr="00121789">
        <w:rPr>
          <w:lang/>
        </w:rPr>
        <w:t>13.472,00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D46D7" w:rsidRPr="004D46D7">
        <w:rPr>
          <w:lang/>
        </w:rPr>
        <w:t>13.256,00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  <w:lang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4D46D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D46D7">
        <w:rPr>
          <w:bCs/>
          <w:lang/>
        </w:rPr>
        <w:t>„</w:t>
      </w:r>
      <w:r w:rsidRPr="004D46D7">
        <w:rPr>
          <w:bCs/>
          <w:lang/>
        </w:rPr>
        <w:t>Меди Лабор“ д.о.о.</w:t>
      </w:r>
      <w:r w:rsidRPr="00121789">
        <w:rPr>
          <w:bCs/>
          <w:lang/>
        </w:rPr>
        <w:t>, Мичуринова 52,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2014-10-21T09:19:00Z</dcterms:modified>
</cp:coreProperties>
</file>