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84BD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A82698">
        <w:rPr>
          <w:rFonts w:eastAsiaTheme="minorHAnsi"/>
        </w:rPr>
        <w:t xml:space="preserve"> 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A82698" w:rsidRPr="00A82698">
        <w:t>игле PVC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82698" w:rsidRPr="00A82698">
        <w:rPr>
          <w:lang/>
        </w:rPr>
        <w:t xml:space="preserve">1.474.000,00 </w:t>
      </w:r>
      <w:r w:rsidR="00A82698" w:rsidRPr="00A82698">
        <w:rPr>
          <w:bCs/>
          <w:lang/>
        </w:rPr>
        <w:t>динара</w:t>
      </w:r>
      <w:r w:rsidR="00A82698" w:rsidRPr="00121789">
        <w:rPr>
          <w:bCs/>
          <w:lang/>
        </w:rPr>
        <w:t xml:space="preserve">, односно </w:t>
      </w:r>
      <w:r w:rsidR="00A82698" w:rsidRPr="00A82698">
        <w:rPr>
          <w:lang/>
        </w:rPr>
        <w:t>1.621.400,00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5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566D5" w:rsidRPr="00121789">
        <w:rPr>
          <w:lang/>
        </w:rPr>
        <w:t>2.424.550,00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566D5" w:rsidRPr="00A82698">
        <w:rPr>
          <w:lang/>
        </w:rPr>
        <w:t>1.474.000,00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566D5" w:rsidRPr="00A82698">
        <w:rPr>
          <w:lang/>
        </w:rPr>
        <w:t>1.474.000,00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566D5" w:rsidRPr="00A82698">
        <w:rPr>
          <w:lang/>
        </w:rPr>
        <w:t>1.474.000,00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5D2070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566D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566D5">
        <w:rPr>
          <w:bCs/>
          <w:lang/>
        </w:rPr>
        <w:t>„</w:t>
      </w:r>
      <w:r w:rsidRPr="007566D5">
        <w:rPr>
          <w:bCs/>
          <w:lang/>
        </w:rPr>
        <w:t>PharmaSwiss“ д.о.о.</w:t>
      </w:r>
      <w:r w:rsidRPr="00121789">
        <w:rPr>
          <w:bCs/>
          <w:lang/>
        </w:rPr>
        <w:t>, Батајнички Друм 5А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2014-10-23T09:35:00Z</dcterms:modified>
</cp:coreProperties>
</file>