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518" w:type="dxa"/>
        <w:tblBorders>
          <w:bottom w:val="single" w:sz="4" w:space="0" w:color="auto"/>
        </w:tblBorders>
        <w:tblLayout w:type="fixed"/>
        <w:tblLook w:val="04A0"/>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70.5pt" o:ole="">
                  <v:imagedata r:id="rId8" o:title=""/>
                </v:shape>
                <o:OLEObject Type="Embed" ProgID="PBrush" ShapeID="_x0000_i1025" DrawAspect="Content" ObjectID="_1468407785" r:id="rId9"/>
              </w:object>
            </w:r>
          </w:p>
        </w:tc>
        <w:tc>
          <w:tcPr>
            <w:tcW w:w="8063" w:type="dxa"/>
            <w:tcBorders>
              <w:top w:val="nil"/>
              <w:left w:val="nil"/>
              <w:bottom w:val="single" w:sz="4" w:space="0" w:color="auto"/>
              <w:right w:val="nil"/>
            </w:tcBorders>
          </w:tcPr>
          <w:p w:rsidR="001A10B9" w:rsidRPr="00A71B51" w:rsidRDefault="001A10B9" w:rsidP="00A71B51">
            <w:pPr>
              <w:jc w:val="center"/>
              <w:rPr>
                <w:rFonts w:eastAsiaTheme="minorEastAsia"/>
                <w:b/>
                <w:sz w:val="32"/>
                <w:szCs w:val="32"/>
              </w:rPr>
            </w:pPr>
            <w:bookmarkStart w:id="0" w:name="_Toc364158540"/>
            <w:bookmarkStart w:id="1" w:name="_Toc389030316"/>
            <w:r w:rsidRPr="00A71B51">
              <w:rPr>
                <w:rFonts w:eastAsiaTheme="minorEastAsia"/>
                <w:b/>
                <w:sz w:val="32"/>
                <w:szCs w:val="32"/>
              </w:rPr>
              <w:t>КЛИНИЧКИ ЦЕНТАР ВОЈВОДИНЕ</w:t>
            </w:r>
            <w:bookmarkEnd w:id="0"/>
            <w:bookmarkEnd w:id="1"/>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1A10B9" w:rsidRDefault="00D66155">
            <w:pPr>
              <w:jc w:val="center"/>
              <w:rPr>
                <w:rFonts w:ascii="Lucida Sans Unicode" w:hAnsi="Lucida Sans Unicode" w:cs="Lucida Sans Unicode"/>
                <w:sz w:val="18"/>
                <w:szCs w:val="20"/>
                <w:lang w:val="sl-SI"/>
              </w:rPr>
            </w:pPr>
            <w:hyperlink r:id="rId10" w:history="1">
              <w:r w:rsidR="001A10B9">
                <w:rPr>
                  <w:rStyle w:val="Hyperlink"/>
                  <w:rFonts w:ascii="Lucida Sans Unicode" w:hAnsi="Lucida Sans Unicode" w:cs="Lucida Sans Unicode"/>
                  <w:sz w:val="18"/>
                  <w:szCs w:val="20"/>
                  <w:lang w:val="sl-SI"/>
                </w:rPr>
                <w:t>www.kcv.rs</w:t>
              </w:r>
            </w:hyperlink>
            <w:r w:rsidR="001A10B9">
              <w:rPr>
                <w:rFonts w:ascii="Lucida Sans Unicode" w:hAnsi="Lucida Sans Unicode" w:cs="Lucida Sans Unicode"/>
                <w:sz w:val="18"/>
                <w:szCs w:val="20"/>
                <w:lang w:val="sl-SI"/>
              </w:rPr>
              <w:t xml:space="preserve">, e-mail: </w:t>
            </w:r>
            <w:hyperlink r:id="rId11" w:history="1">
              <w:r w:rsidR="001A10B9">
                <w:rPr>
                  <w:rStyle w:val="Hyperlink"/>
                  <w:rFonts w:ascii="Lucida Sans Unicode" w:hAnsi="Lucida Sans Unicode" w:cs="Lucida Sans Unicode"/>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jc w:val="center"/>
        <w:rPr>
          <w:b/>
          <w:noProof/>
          <w:sz w:val="36"/>
          <w:szCs w:val="36"/>
        </w:rPr>
      </w:pPr>
      <w:r w:rsidRPr="00AE1407">
        <w:rPr>
          <w:b/>
          <w:noProof/>
          <w:sz w:val="36"/>
          <w:szCs w:val="36"/>
        </w:rPr>
        <w:t>КОНКУРСНА ДОКУМЕНТАЦИЈА</w:t>
      </w:r>
    </w:p>
    <w:p w:rsidR="005B4BDC" w:rsidRPr="00AE1407" w:rsidRDefault="005B4BDC" w:rsidP="002D5B2C">
      <w:pPr>
        <w:pStyle w:val="Footer"/>
        <w:jc w:val="center"/>
        <w:rPr>
          <w:b/>
          <w:noProof/>
        </w:rPr>
      </w:pPr>
    </w:p>
    <w:p w:rsidR="00C74F94" w:rsidRPr="004569C7" w:rsidRDefault="004569C7" w:rsidP="002D5B2C">
      <w:pPr>
        <w:pStyle w:val="Footer"/>
        <w:jc w:val="center"/>
        <w:rPr>
          <w:b/>
          <w:noProof/>
        </w:rPr>
      </w:pPr>
      <w:r w:rsidRPr="004569C7">
        <w:rPr>
          <w:b/>
          <w:noProof/>
        </w:rPr>
        <w:t>Испитивање и преглед судова под притиском</w:t>
      </w:r>
    </w:p>
    <w:p w:rsidR="004569C7" w:rsidRPr="00AE1407" w:rsidRDefault="004569C7" w:rsidP="002D5B2C">
      <w:pPr>
        <w:pStyle w:val="Footer"/>
        <w:jc w:val="center"/>
        <w:rPr>
          <w:b/>
          <w:noProof/>
          <w:highlight w:val="yellow"/>
        </w:rPr>
      </w:pPr>
    </w:p>
    <w:p w:rsidR="00406B71" w:rsidRPr="00AE1407" w:rsidRDefault="00D66155" w:rsidP="00406B71">
      <w:pPr>
        <w:pStyle w:val="Footer"/>
        <w:tabs>
          <w:tab w:val="left" w:pos="720"/>
        </w:tabs>
        <w:jc w:val="center"/>
        <w:rPr>
          <w:b/>
          <w:noProof/>
        </w:rPr>
      </w:pPr>
      <w:sdt>
        <w:sdtPr>
          <w:rPr>
            <w:b/>
            <w:highlight w:val="yellow"/>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C20E93" w:rsidRPr="00AE1407">
            <w:rPr>
              <w:b/>
            </w:rPr>
            <w:t>Поступак јавне набавке мале вредности</w:t>
          </w:r>
        </w:sdtContent>
      </w:sdt>
      <w:r w:rsidR="00406B71" w:rsidRPr="00AE1407">
        <w:rPr>
          <w:b/>
          <w:noProof/>
        </w:rPr>
        <w:t xml:space="preserve"> </w:t>
      </w:r>
    </w:p>
    <w:p w:rsidR="002D5B2C" w:rsidRPr="00AE1407" w:rsidRDefault="002D5B2C" w:rsidP="002D5B2C">
      <w:pPr>
        <w:pStyle w:val="Footer"/>
        <w:tabs>
          <w:tab w:val="left" w:pos="720"/>
        </w:tabs>
        <w:jc w:val="center"/>
        <w:rPr>
          <w:b/>
          <w:noProof/>
        </w:rPr>
      </w:pPr>
      <w:r w:rsidRPr="004569C7">
        <w:rPr>
          <w:b/>
          <w:noProof/>
        </w:rPr>
        <w:t xml:space="preserve">БРОЈ </w:t>
      </w:r>
      <w:r w:rsidR="004569C7" w:rsidRPr="004569C7">
        <w:rPr>
          <w:b/>
          <w:noProof/>
        </w:rPr>
        <w:t>160-14-М</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DD6035">
        <w:rPr>
          <w:b/>
          <w:noProof/>
        </w:rPr>
        <w:t>Нови Сад</w:t>
      </w:r>
      <w:r w:rsidR="005B4BDC" w:rsidRPr="00DD6035">
        <w:rPr>
          <w:b/>
          <w:noProof/>
        </w:rPr>
        <w:t xml:space="preserve">, </w:t>
      </w:r>
      <w:r w:rsidR="002E14DA" w:rsidRPr="00DD6035">
        <w:rPr>
          <w:b/>
          <w:noProof/>
        </w:rPr>
        <w:t>2014</w:t>
      </w:r>
      <w:r w:rsidR="00E23EAC" w:rsidRPr="00DD6035">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2" w:name="_Toc354658137"/>
      <w:bookmarkStart w:id="3" w:name="_Toc354658270"/>
      <w:bookmarkStart w:id="4" w:name="_Toc354658304"/>
      <w:bookmarkStart w:id="5" w:name="_Toc354658398"/>
      <w:r w:rsidR="005B4BDC" w:rsidRPr="00AE1407">
        <w:rPr>
          <w:rFonts w:eastAsia="TimesNewRomanPSMT"/>
        </w:rPr>
        <w:lastRenderedPageBreak/>
        <w:t xml:space="preserve">На основу Закона о јавним набавкама („Сл. гласник РС” бр. 124/2012, 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0C3B23" w:rsidRPr="00DD6035" w:rsidRDefault="00D66155" w:rsidP="00FC4113">
      <w:pPr>
        <w:jc w:val="center"/>
        <w:rPr>
          <w:b/>
          <w:noProof/>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DD6035" w:rsidRPr="00DD6035">
            <w:rPr>
              <w:b/>
              <w:noProof/>
            </w:rPr>
            <w:t>у поступку јавне набавке мале вредности</w:t>
          </w:r>
        </w:sdtContent>
      </w:sdt>
      <w:r w:rsidR="000C3B23" w:rsidRPr="00DD6035">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Content>
          <w:r w:rsidR="004477D9" w:rsidRPr="00DD6035">
            <w:rPr>
              <w:b/>
              <w:noProof/>
            </w:rPr>
            <w:t>услуга</w:t>
          </w:r>
        </w:sdtContent>
      </w:sdt>
      <w:r w:rsidR="00F9313D" w:rsidRPr="00DD6035">
        <w:rPr>
          <w:b/>
          <w:noProof/>
        </w:rPr>
        <w:t xml:space="preserve"> бр </w:t>
      </w:r>
      <w:r w:rsidR="00150683" w:rsidRPr="00DD6035">
        <w:rPr>
          <w:b/>
          <w:noProof/>
        </w:rPr>
        <w:t xml:space="preserve">- </w:t>
      </w:r>
      <w:r w:rsidR="00DD6035" w:rsidRPr="00142255">
        <w:rPr>
          <w:b/>
          <w:noProof/>
        </w:rPr>
        <w:t>160-14-М</w:t>
      </w:r>
      <w:r w:rsidR="00DD6035" w:rsidRPr="00DD6035">
        <w:rPr>
          <w:noProof/>
        </w:rPr>
        <w:t xml:space="preserve"> – </w:t>
      </w:r>
      <w:r w:rsidR="00DD6035" w:rsidRPr="00DD6035">
        <w:rPr>
          <w:b/>
          <w:noProof/>
        </w:rPr>
        <w:t>Испитивање и преглед судова под притиском</w:t>
      </w:r>
    </w:p>
    <w:p w:rsidR="000C3B23" w:rsidRPr="00AE1407" w:rsidRDefault="000C3B23" w:rsidP="000C3B23"/>
    <w:bookmarkEnd w:id="2"/>
    <w:bookmarkEnd w:id="3"/>
    <w:bookmarkEnd w:id="4"/>
    <w:bookmarkEnd w:id="5"/>
    <w:p w:rsidR="009651F9" w:rsidRPr="00AE1407" w:rsidRDefault="001366BB" w:rsidP="009C505A">
      <w:pPr>
        <w:jc w:val="both"/>
        <w:rPr>
          <w:rFonts w:eastAsia="TimesNewRomanPSMT"/>
        </w:rPr>
      </w:pPr>
      <w:r w:rsidRPr="00AE1407">
        <w:rPr>
          <w:rFonts w:eastAsia="TimesNewRomanPSMT"/>
        </w:rPr>
        <w:t>Конкурсна документација садржи:</w:t>
      </w:r>
    </w:p>
    <w:p w:rsidR="00295929" w:rsidRPr="00295929" w:rsidRDefault="00D66155">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sidRPr="00D66155">
        <w:rPr>
          <w:rFonts w:ascii="Times New Roman" w:hAnsi="Times New Roman" w:cs="Times New Roman"/>
          <w:noProof/>
        </w:rPr>
        <w:fldChar w:fldCharType="begin"/>
      </w:r>
      <w:r w:rsidR="003D1D38" w:rsidRPr="00BB04C8">
        <w:rPr>
          <w:rFonts w:ascii="Times New Roman" w:hAnsi="Times New Roman" w:cs="Times New Roman"/>
          <w:noProof/>
        </w:rPr>
        <w:instrText xml:space="preserve"> TOC \o "1-1" \h \z \u </w:instrText>
      </w:r>
      <w:r w:rsidRPr="00D66155">
        <w:rPr>
          <w:rFonts w:ascii="Times New Roman" w:hAnsi="Times New Roman" w:cs="Times New Roman"/>
          <w:noProof/>
        </w:rPr>
        <w:fldChar w:fldCharType="separate"/>
      </w:r>
      <w:hyperlink w:anchor="_Toc394665893" w:history="1">
        <w:r w:rsidR="00295929" w:rsidRPr="00295929">
          <w:rPr>
            <w:rStyle w:val="Hyperlink"/>
            <w:rFonts w:ascii="Times New Roman" w:hAnsi="Times New Roman" w:cs="Times New Roman"/>
            <w:noProof/>
            <w:sz w:val="24"/>
            <w:szCs w:val="24"/>
          </w:rPr>
          <w:t>1.</w:t>
        </w:r>
        <w:r w:rsidR="00295929" w:rsidRPr="00295929">
          <w:rPr>
            <w:rFonts w:ascii="Times New Roman" w:eastAsiaTheme="minorEastAsia" w:hAnsi="Times New Roman" w:cs="Times New Roman"/>
            <w:b w:val="0"/>
            <w:bCs w:val="0"/>
            <w:caps w:val="0"/>
            <w:noProof/>
            <w:sz w:val="24"/>
            <w:szCs w:val="24"/>
            <w:lang w:val="en-US"/>
          </w:rPr>
          <w:tab/>
        </w:r>
        <w:r w:rsidR="00295929" w:rsidRPr="00295929">
          <w:rPr>
            <w:rStyle w:val="Hyperlink"/>
            <w:rFonts w:ascii="Times New Roman" w:hAnsi="Times New Roman" w:cs="Times New Roman"/>
            <w:noProof/>
            <w:sz w:val="24"/>
            <w:szCs w:val="24"/>
          </w:rPr>
          <w:t>ОПШТИ ПОДАЦИ О НАБАВЦИ</w:t>
        </w:r>
        <w:r w:rsidR="00295929" w:rsidRPr="00295929">
          <w:rPr>
            <w:rFonts w:ascii="Times New Roman" w:hAnsi="Times New Roman" w:cs="Times New Roman"/>
            <w:noProof/>
            <w:webHidden/>
            <w:sz w:val="24"/>
            <w:szCs w:val="24"/>
          </w:rPr>
          <w:tab/>
        </w:r>
        <w:r w:rsidR="00295929" w:rsidRPr="00295929">
          <w:rPr>
            <w:rFonts w:ascii="Times New Roman" w:hAnsi="Times New Roman" w:cs="Times New Roman"/>
            <w:noProof/>
            <w:webHidden/>
            <w:sz w:val="24"/>
            <w:szCs w:val="24"/>
          </w:rPr>
          <w:fldChar w:fldCharType="begin"/>
        </w:r>
        <w:r w:rsidR="00295929" w:rsidRPr="00295929">
          <w:rPr>
            <w:rFonts w:ascii="Times New Roman" w:hAnsi="Times New Roman" w:cs="Times New Roman"/>
            <w:noProof/>
            <w:webHidden/>
            <w:sz w:val="24"/>
            <w:szCs w:val="24"/>
          </w:rPr>
          <w:instrText xml:space="preserve"> PAGEREF _Toc394665893 \h </w:instrText>
        </w:r>
        <w:r w:rsidR="00295929" w:rsidRPr="00295929">
          <w:rPr>
            <w:rFonts w:ascii="Times New Roman" w:hAnsi="Times New Roman" w:cs="Times New Roman"/>
            <w:noProof/>
            <w:webHidden/>
            <w:sz w:val="24"/>
            <w:szCs w:val="24"/>
          </w:rPr>
        </w:r>
        <w:r w:rsidR="00295929" w:rsidRPr="00295929">
          <w:rPr>
            <w:rFonts w:ascii="Times New Roman" w:hAnsi="Times New Roman" w:cs="Times New Roman"/>
            <w:noProof/>
            <w:webHidden/>
            <w:sz w:val="24"/>
            <w:szCs w:val="24"/>
          </w:rPr>
          <w:fldChar w:fldCharType="separate"/>
        </w:r>
        <w:r w:rsidR="00295929" w:rsidRPr="00295929">
          <w:rPr>
            <w:rFonts w:ascii="Times New Roman" w:hAnsi="Times New Roman" w:cs="Times New Roman"/>
            <w:noProof/>
            <w:webHidden/>
            <w:sz w:val="24"/>
            <w:szCs w:val="24"/>
          </w:rPr>
          <w:t>3</w:t>
        </w:r>
        <w:r w:rsidR="00295929" w:rsidRPr="00295929">
          <w:rPr>
            <w:rFonts w:ascii="Times New Roman" w:hAnsi="Times New Roman" w:cs="Times New Roman"/>
            <w:noProof/>
            <w:webHidden/>
            <w:sz w:val="24"/>
            <w:szCs w:val="24"/>
          </w:rPr>
          <w:fldChar w:fldCharType="end"/>
        </w:r>
      </w:hyperlink>
    </w:p>
    <w:p w:rsidR="00295929" w:rsidRPr="00295929" w:rsidRDefault="00295929">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665894" w:history="1">
        <w:r w:rsidRPr="00295929">
          <w:rPr>
            <w:rStyle w:val="Hyperlink"/>
            <w:rFonts w:ascii="Times New Roman" w:hAnsi="Times New Roman" w:cs="Times New Roman"/>
            <w:noProof/>
            <w:sz w:val="24"/>
            <w:szCs w:val="24"/>
            <w:lang w:val="sl-SI"/>
          </w:rPr>
          <w:t>2.</w:t>
        </w:r>
        <w:r w:rsidRPr="00295929">
          <w:rPr>
            <w:rFonts w:ascii="Times New Roman" w:eastAsiaTheme="minorEastAsia" w:hAnsi="Times New Roman" w:cs="Times New Roman"/>
            <w:b w:val="0"/>
            <w:bCs w:val="0"/>
            <w:caps w:val="0"/>
            <w:noProof/>
            <w:sz w:val="24"/>
            <w:szCs w:val="24"/>
            <w:lang w:val="en-US"/>
          </w:rPr>
          <w:tab/>
        </w:r>
        <w:r w:rsidRPr="00295929">
          <w:rPr>
            <w:rStyle w:val="Hyperlink"/>
            <w:rFonts w:ascii="Times New Roman" w:hAnsi="Times New Roman" w:cs="Times New Roman"/>
            <w:noProof/>
            <w:sz w:val="24"/>
            <w:szCs w:val="24"/>
          </w:rPr>
          <w:t>ПОДАЦИ О ПРЕДМЕТУ ЈАВНЕ НАБАВКЕ</w:t>
        </w:r>
        <w:r w:rsidRPr="00295929">
          <w:rPr>
            <w:rFonts w:ascii="Times New Roman" w:hAnsi="Times New Roman" w:cs="Times New Roman"/>
            <w:noProof/>
            <w:webHidden/>
            <w:sz w:val="24"/>
            <w:szCs w:val="24"/>
          </w:rPr>
          <w:tab/>
        </w:r>
        <w:r w:rsidRPr="00295929">
          <w:rPr>
            <w:rFonts w:ascii="Times New Roman" w:hAnsi="Times New Roman" w:cs="Times New Roman"/>
            <w:noProof/>
            <w:webHidden/>
            <w:sz w:val="24"/>
            <w:szCs w:val="24"/>
          </w:rPr>
          <w:fldChar w:fldCharType="begin"/>
        </w:r>
        <w:r w:rsidRPr="00295929">
          <w:rPr>
            <w:rFonts w:ascii="Times New Roman" w:hAnsi="Times New Roman" w:cs="Times New Roman"/>
            <w:noProof/>
            <w:webHidden/>
            <w:sz w:val="24"/>
            <w:szCs w:val="24"/>
          </w:rPr>
          <w:instrText xml:space="preserve"> PAGEREF _Toc394665894 \h </w:instrText>
        </w:r>
        <w:r w:rsidRPr="00295929">
          <w:rPr>
            <w:rFonts w:ascii="Times New Roman" w:hAnsi="Times New Roman" w:cs="Times New Roman"/>
            <w:noProof/>
            <w:webHidden/>
            <w:sz w:val="24"/>
            <w:szCs w:val="24"/>
          </w:rPr>
        </w:r>
        <w:r w:rsidRPr="00295929">
          <w:rPr>
            <w:rFonts w:ascii="Times New Roman" w:hAnsi="Times New Roman" w:cs="Times New Roman"/>
            <w:noProof/>
            <w:webHidden/>
            <w:sz w:val="24"/>
            <w:szCs w:val="24"/>
          </w:rPr>
          <w:fldChar w:fldCharType="separate"/>
        </w:r>
        <w:r w:rsidRPr="00295929">
          <w:rPr>
            <w:rFonts w:ascii="Times New Roman" w:hAnsi="Times New Roman" w:cs="Times New Roman"/>
            <w:noProof/>
            <w:webHidden/>
            <w:sz w:val="24"/>
            <w:szCs w:val="24"/>
          </w:rPr>
          <w:t>4</w:t>
        </w:r>
        <w:r w:rsidRPr="00295929">
          <w:rPr>
            <w:rFonts w:ascii="Times New Roman" w:hAnsi="Times New Roman" w:cs="Times New Roman"/>
            <w:noProof/>
            <w:webHidden/>
            <w:sz w:val="24"/>
            <w:szCs w:val="24"/>
          </w:rPr>
          <w:fldChar w:fldCharType="end"/>
        </w:r>
      </w:hyperlink>
    </w:p>
    <w:p w:rsidR="00295929" w:rsidRPr="00295929" w:rsidRDefault="00295929">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665895" w:history="1">
        <w:r w:rsidRPr="00295929">
          <w:rPr>
            <w:rStyle w:val="Hyperlink"/>
            <w:rFonts w:ascii="Times New Roman" w:hAnsi="Times New Roman" w:cs="Times New Roman"/>
            <w:noProof/>
            <w:sz w:val="24"/>
            <w:szCs w:val="24"/>
          </w:rPr>
          <w:t>3.</w:t>
        </w:r>
        <w:r w:rsidRPr="00295929">
          <w:rPr>
            <w:rFonts w:ascii="Times New Roman" w:eastAsiaTheme="minorEastAsia" w:hAnsi="Times New Roman" w:cs="Times New Roman"/>
            <w:b w:val="0"/>
            <w:bCs w:val="0"/>
            <w:caps w:val="0"/>
            <w:noProof/>
            <w:sz w:val="24"/>
            <w:szCs w:val="24"/>
            <w:lang w:val="en-US"/>
          </w:rPr>
          <w:tab/>
        </w:r>
        <w:r w:rsidRPr="00295929">
          <w:rPr>
            <w:rStyle w:val="Hyperlink"/>
            <w:rFonts w:ascii="Times New Roman" w:hAnsi="Times New Roman" w:cs="Times New Roman"/>
            <w:noProof/>
            <w:sz w:val="24"/>
            <w:szCs w:val="24"/>
          </w:rPr>
          <w:t>ОПИС ПРЕДМЕТА ЈАВНЕ НАБАВКЕ</w:t>
        </w:r>
        <w:r w:rsidRPr="00295929">
          <w:rPr>
            <w:rFonts w:ascii="Times New Roman" w:hAnsi="Times New Roman" w:cs="Times New Roman"/>
            <w:noProof/>
            <w:webHidden/>
            <w:sz w:val="24"/>
            <w:szCs w:val="24"/>
          </w:rPr>
          <w:tab/>
        </w:r>
        <w:r w:rsidRPr="00295929">
          <w:rPr>
            <w:rFonts w:ascii="Times New Roman" w:hAnsi="Times New Roman" w:cs="Times New Roman"/>
            <w:noProof/>
            <w:webHidden/>
            <w:sz w:val="24"/>
            <w:szCs w:val="24"/>
          </w:rPr>
          <w:fldChar w:fldCharType="begin"/>
        </w:r>
        <w:r w:rsidRPr="00295929">
          <w:rPr>
            <w:rFonts w:ascii="Times New Roman" w:hAnsi="Times New Roman" w:cs="Times New Roman"/>
            <w:noProof/>
            <w:webHidden/>
            <w:sz w:val="24"/>
            <w:szCs w:val="24"/>
          </w:rPr>
          <w:instrText xml:space="preserve"> PAGEREF _Toc394665895 \h </w:instrText>
        </w:r>
        <w:r w:rsidRPr="00295929">
          <w:rPr>
            <w:rFonts w:ascii="Times New Roman" w:hAnsi="Times New Roman" w:cs="Times New Roman"/>
            <w:noProof/>
            <w:webHidden/>
            <w:sz w:val="24"/>
            <w:szCs w:val="24"/>
          </w:rPr>
        </w:r>
        <w:r w:rsidRPr="00295929">
          <w:rPr>
            <w:rFonts w:ascii="Times New Roman" w:hAnsi="Times New Roman" w:cs="Times New Roman"/>
            <w:noProof/>
            <w:webHidden/>
            <w:sz w:val="24"/>
            <w:szCs w:val="24"/>
          </w:rPr>
          <w:fldChar w:fldCharType="separate"/>
        </w:r>
        <w:r w:rsidRPr="00295929">
          <w:rPr>
            <w:rFonts w:ascii="Times New Roman" w:hAnsi="Times New Roman" w:cs="Times New Roman"/>
            <w:noProof/>
            <w:webHidden/>
            <w:sz w:val="24"/>
            <w:szCs w:val="24"/>
          </w:rPr>
          <w:t>5</w:t>
        </w:r>
        <w:r w:rsidRPr="00295929">
          <w:rPr>
            <w:rFonts w:ascii="Times New Roman" w:hAnsi="Times New Roman" w:cs="Times New Roman"/>
            <w:noProof/>
            <w:webHidden/>
            <w:sz w:val="24"/>
            <w:szCs w:val="24"/>
          </w:rPr>
          <w:fldChar w:fldCharType="end"/>
        </w:r>
      </w:hyperlink>
    </w:p>
    <w:p w:rsidR="00295929" w:rsidRPr="00295929" w:rsidRDefault="00295929">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665896" w:history="1">
        <w:r w:rsidRPr="00295929">
          <w:rPr>
            <w:rStyle w:val="Hyperlink"/>
            <w:rFonts w:ascii="Times New Roman" w:hAnsi="Times New Roman" w:cs="Times New Roman"/>
            <w:noProof/>
            <w:sz w:val="24"/>
            <w:szCs w:val="24"/>
            <w:lang w:val="sr-Latn-CS"/>
          </w:rPr>
          <w:t>4.</w:t>
        </w:r>
        <w:r w:rsidRPr="00295929">
          <w:rPr>
            <w:rFonts w:ascii="Times New Roman" w:eastAsiaTheme="minorEastAsia" w:hAnsi="Times New Roman" w:cs="Times New Roman"/>
            <w:b w:val="0"/>
            <w:bCs w:val="0"/>
            <w:caps w:val="0"/>
            <w:noProof/>
            <w:sz w:val="24"/>
            <w:szCs w:val="24"/>
            <w:lang w:val="en-US"/>
          </w:rPr>
          <w:tab/>
        </w:r>
        <w:r w:rsidRPr="00295929">
          <w:rPr>
            <w:rStyle w:val="Hyperlink"/>
            <w:rFonts w:ascii="Times New Roman" w:hAnsi="Times New Roman" w:cs="Times New Roman"/>
            <w:noProof/>
            <w:sz w:val="24"/>
            <w:szCs w:val="24"/>
          </w:rPr>
          <w:t>УСЛОВИ ЗА У</w:t>
        </w:r>
        <w:r w:rsidR="00196FD6">
          <w:rPr>
            <w:rStyle w:val="Hyperlink"/>
            <w:rFonts w:ascii="Times New Roman" w:hAnsi="Times New Roman" w:cs="Times New Roman"/>
            <w:noProof/>
            <w:sz w:val="24"/>
            <w:szCs w:val="24"/>
          </w:rPr>
          <w:t>ЧЕШЋЕ У ПОСТУПКУ ЈАВНЕ НАБАВКЕ</w:t>
        </w:r>
        <w:r w:rsidRPr="00295929">
          <w:rPr>
            <w:rFonts w:ascii="Times New Roman" w:hAnsi="Times New Roman" w:cs="Times New Roman"/>
            <w:noProof/>
            <w:webHidden/>
            <w:sz w:val="24"/>
            <w:szCs w:val="24"/>
          </w:rPr>
          <w:tab/>
        </w:r>
        <w:r w:rsidRPr="00295929">
          <w:rPr>
            <w:rFonts w:ascii="Times New Roman" w:hAnsi="Times New Roman" w:cs="Times New Roman"/>
            <w:noProof/>
            <w:webHidden/>
            <w:sz w:val="24"/>
            <w:szCs w:val="24"/>
          </w:rPr>
          <w:fldChar w:fldCharType="begin"/>
        </w:r>
        <w:r w:rsidRPr="00295929">
          <w:rPr>
            <w:rFonts w:ascii="Times New Roman" w:hAnsi="Times New Roman" w:cs="Times New Roman"/>
            <w:noProof/>
            <w:webHidden/>
            <w:sz w:val="24"/>
            <w:szCs w:val="24"/>
          </w:rPr>
          <w:instrText xml:space="preserve"> PAGEREF _Toc394665896 \h </w:instrText>
        </w:r>
        <w:r w:rsidRPr="00295929">
          <w:rPr>
            <w:rFonts w:ascii="Times New Roman" w:hAnsi="Times New Roman" w:cs="Times New Roman"/>
            <w:noProof/>
            <w:webHidden/>
            <w:sz w:val="24"/>
            <w:szCs w:val="24"/>
          </w:rPr>
        </w:r>
        <w:r w:rsidRPr="00295929">
          <w:rPr>
            <w:rFonts w:ascii="Times New Roman" w:hAnsi="Times New Roman" w:cs="Times New Roman"/>
            <w:noProof/>
            <w:webHidden/>
            <w:sz w:val="24"/>
            <w:szCs w:val="24"/>
          </w:rPr>
          <w:fldChar w:fldCharType="separate"/>
        </w:r>
        <w:r w:rsidRPr="00295929">
          <w:rPr>
            <w:rFonts w:ascii="Times New Roman" w:hAnsi="Times New Roman" w:cs="Times New Roman"/>
            <w:noProof/>
            <w:webHidden/>
            <w:sz w:val="24"/>
            <w:szCs w:val="24"/>
          </w:rPr>
          <w:t>6</w:t>
        </w:r>
        <w:r w:rsidRPr="00295929">
          <w:rPr>
            <w:rFonts w:ascii="Times New Roman" w:hAnsi="Times New Roman" w:cs="Times New Roman"/>
            <w:noProof/>
            <w:webHidden/>
            <w:sz w:val="24"/>
            <w:szCs w:val="24"/>
          </w:rPr>
          <w:fldChar w:fldCharType="end"/>
        </w:r>
      </w:hyperlink>
    </w:p>
    <w:p w:rsidR="00295929" w:rsidRPr="00295929" w:rsidRDefault="00295929">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665897" w:history="1">
        <w:r w:rsidRPr="00295929">
          <w:rPr>
            <w:rStyle w:val="Hyperlink"/>
            <w:rFonts w:ascii="Times New Roman" w:hAnsi="Times New Roman" w:cs="Times New Roman"/>
            <w:noProof/>
            <w:sz w:val="24"/>
            <w:szCs w:val="24"/>
          </w:rPr>
          <w:t>5.</w:t>
        </w:r>
        <w:r w:rsidRPr="00295929">
          <w:rPr>
            <w:rFonts w:ascii="Times New Roman" w:eastAsiaTheme="minorEastAsia" w:hAnsi="Times New Roman" w:cs="Times New Roman"/>
            <w:b w:val="0"/>
            <w:bCs w:val="0"/>
            <w:caps w:val="0"/>
            <w:noProof/>
            <w:sz w:val="24"/>
            <w:szCs w:val="24"/>
            <w:lang w:val="en-US"/>
          </w:rPr>
          <w:tab/>
        </w:r>
        <w:r w:rsidRPr="00295929">
          <w:rPr>
            <w:rStyle w:val="Hyperlink"/>
            <w:rFonts w:ascii="Times New Roman" w:hAnsi="Times New Roman" w:cs="Times New Roman"/>
            <w:noProof/>
            <w:sz w:val="24"/>
            <w:szCs w:val="24"/>
          </w:rPr>
          <w:t>УПУТСТВО ПОНУЂАЧИМА КАКО ДА САЧИНЕ ПОНУДУ</w:t>
        </w:r>
        <w:r w:rsidRPr="00295929">
          <w:rPr>
            <w:rFonts w:ascii="Times New Roman" w:hAnsi="Times New Roman" w:cs="Times New Roman"/>
            <w:noProof/>
            <w:webHidden/>
            <w:sz w:val="24"/>
            <w:szCs w:val="24"/>
          </w:rPr>
          <w:tab/>
        </w:r>
        <w:r w:rsidRPr="00295929">
          <w:rPr>
            <w:rFonts w:ascii="Times New Roman" w:hAnsi="Times New Roman" w:cs="Times New Roman"/>
            <w:noProof/>
            <w:webHidden/>
            <w:sz w:val="24"/>
            <w:szCs w:val="24"/>
          </w:rPr>
          <w:fldChar w:fldCharType="begin"/>
        </w:r>
        <w:r w:rsidRPr="00295929">
          <w:rPr>
            <w:rFonts w:ascii="Times New Roman" w:hAnsi="Times New Roman" w:cs="Times New Roman"/>
            <w:noProof/>
            <w:webHidden/>
            <w:sz w:val="24"/>
            <w:szCs w:val="24"/>
          </w:rPr>
          <w:instrText xml:space="preserve"> PAGEREF _Toc394665897 \h </w:instrText>
        </w:r>
        <w:r w:rsidRPr="00295929">
          <w:rPr>
            <w:rFonts w:ascii="Times New Roman" w:hAnsi="Times New Roman" w:cs="Times New Roman"/>
            <w:noProof/>
            <w:webHidden/>
            <w:sz w:val="24"/>
            <w:szCs w:val="24"/>
          </w:rPr>
        </w:r>
        <w:r w:rsidRPr="00295929">
          <w:rPr>
            <w:rFonts w:ascii="Times New Roman" w:hAnsi="Times New Roman" w:cs="Times New Roman"/>
            <w:noProof/>
            <w:webHidden/>
            <w:sz w:val="24"/>
            <w:szCs w:val="24"/>
          </w:rPr>
          <w:fldChar w:fldCharType="separate"/>
        </w:r>
        <w:r w:rsidRPr="00295929">
          <w:rPr>
            <w:rFonts w:ascii="Times New Roman" w:hAnsi="Times New Roman" w:cs="Times New Roman"/>
            <w:noProof/>
            <w:webHidden/>
            <w:sz w:val="24"/>
            <w:szCs w:val="24"/>
          </w:rPr>
          <w:t>10</w:t>
        </w:r>
        <w:r w:rsidRPr="00295929">
          <w:rPr>
            <w:rFonts w:ascii="Times New Roman" w:hAnsi="Times New Roman" w:cs="Times New Roman"/>
            <w:noProof/>
            <w:webHidden/>
            <w:sz w:val="24"/>
            <w:szCs w:val="24"/>
          </w:rPr>
          <w:fldChar w:fldCharType="end"/>
        </w:r>
      </w:hyperlink>
    </w:p>
    <w:p w:rsidR="00295929" w:rsidRPr="00295929" w:rsidRDefault="00295929">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665898" w:history="1">
        <w:r w:rsidRPr="00295929">
          <w:rPr>
            <w:rStyle w:val="Hyperlink"/>
            <w:rFonts w:ascii="Times New Roman" w:hAnsi="Times New Roman" w:cs="Times New Roman"/>
            <w:noProof/>
            <w:sz w:val="24"/>
            <w:szCs w:val="24"/>
          </w:rPr>
          <w:t>6.</w:t>
        </w:r>
        <w:r w:rsidRPr="00295929">
          <w:rPr>
            <w:rFonts w:ascii="Times New Roman" w:eastAsiaTheme="minorEastAsia" w:hAnsi="Times New Roman" w:cs="Times New Roman"/>
            <w:b w:val="0"/>
            <w:bCs w:val="0"/>
            <w:caps w:val="0"/>
            <w:noProof/>
            <w:sz w:val="24"/>
            <w:szCs w:val="24"/>
            <w:lang w:val="en-US"/>
          </w:rPr>
          <w:tab/>
        </w:r>
        <w:r w:rsidRPr="00295929">
          <w:rPr>
            <w:rStyle w:val="Hyperlink"/>
            <w:rFonts w:ascii="Times New Roman" w:hAnsi="Times New Roman" w:cs="Times New Roman"/>
            <w:noProof/>
            <w:sz w:val="24"/>
            <w:szCs w:val="24"/>
          </w:rPr>
          <w:t>МОДЕЛ УГОВОРА</w:t>
        </w:r>
        <w:r w:rsidRPr="00295929">
          <w:rPr>
            <w:rFonts w:ascii="Times New Roman" w:hAnsi="Times New Roman" w:cs="Times New Roman"/>
            <w:noProof/>
            <w:webHidden/>
            <w:sz w:val="24"/>
            <w:szCs w:val="24"/>
          </w:rPr>
          <w:tab/>
        </w:r>
        <w:r w:rsidRPr="00295929">
          <w:rPr>
            <w:rFonts w:ascii="Times New Roman" w:hAnsi="Times New Roman" w:cs="Times New Roman"/>
            <w:noProof/>
            <w:webHidden/>
            <w:sz w:val="24"/>
            <w:szCs w:val="24"/>
          </w:rPr>
          <w:fldChar w:fldCharType="begin"/>
        </w:r>
        <w:r w:rsidRPr="00295929">
          <w:rPr>
            <w:rFonts w:ascii="Times New Roman" w:hAnsi="Times New Roman" w:cs="Times New Roman"/>
            <w:noProof/>
            <w:webHidden/>
            <w:sz w:val="24"/>
            <w:szCs w:val="24"/>
          </w:rPr>
          <w:instrText xml:space="preserve"> PAGEREF _Toc394665898 \h </w:instrText>
        </w:r>
        <w:r w:rsidRPr="00295929">
          <w:rPr>
            <w:rFonts w:ascii="Times New Roman" w:hAnsi="Times New Roman" w:cs="Times New Roman"/>
            <w:noProof/>
            <w:webHidden/>
            <w:sz w:val="24"/>
            <w:szCs w:val="24"/>
          </w:rPr>
        </w:r>
        <w:r w:rsidRPr="00295929">
          <w:rPr>
            <w:rFonts w:ascii="Times New Roman" w:hAnsi="Times New Roman" w:cs="Times New Roman"/>
            <w:noProof/>
            <w:webHidden/>
            <w:sz w:val="24"/>
            <w:szCs w:val="24"/>
          </w:rPr>
          <w:fldChar w:fldCharType="separate"/>
        </w:r>
        <w:r w:rsidRPr="00295929">
          <w:rPr>
            <w:rFonts w:ascii="Times New Roman" w:hAnsi="Times New Roman" w:cs="Times New Roman"/>
            <w:noProof/>
            <w:webHidden/>
            <w:sz w:val="24"/>
            <w:szCs w:val="24"/>
          </w:rPr>
          <w:t>18</w:t>
        </w:r>
        <w:r w:rsidRPr="00295929">
          <w:rPr>
            <w:rFonts w:ascii="Times New Roman" w:hAnsi="Times New Roman" w:cs="Times New Roman"/>
            <w:noProof/>
            <w:webHidden/>
            <w:sz w:val="24"/>
            <w:szCs w:val="24"/>
          </w:rPr>
          <w:fldChar w:fldCharType="end"/>
        </w:r>
      </w:hyperlink>
    </w:p>
    <w:p w:rsidR="00295929" w:rsidRPr="00295929" w:rsidRDefault="00295929">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665899" w:history="1">
        <w:r w:rsidRPr="00295929">
          <w:rPr>
            <w:rStyle w:val="Hyperlink"/>
            <w:rFonts w:ascii="Times New Roman" w:hAnsi="Times New Roman" w:cs="Times New Roman"/>
            <w:noProof/>
            <w:sz w:val="24"/>
            <w:szCs w:val="24"/>
          </w:rPr>
          <w:t>7.</w:t>
        </w:r>
        <w:r w:rsidRPr="00295929">
          <w:rPr>
            <w:rFonts w:ascii="Times New Roman" w:eastAsiaTheme="minorEastAsia" w:hAnsi="Times New Roman" w:cs="Times New Roman"/>
            <w:b w:val="0"/>
            <w:bCs w:val="0"/>
            <w:caps w:val="0"/>
            <w:noProof/>
            <w:sz w:val="24"/>
            <w:szCs w:val="24"/>
            <w:lang w:val="en-US"/>
          </w:rPr>
          <w:tab/>
        </w:r>
        <w:r w:rsidRPr="00295929">
          <w:rPr>
            <w:rStyle w:val="Hyperlink"/>
            <w:rFonts w:ascii="Times New Roman" w:hAnsi="Times New Roman" w:cs="Times New Roman"/>
            <w:noProof/>
            <w:sz w:val="24"/>
            <w:szCs w:val="24"/>
          </w:rPr>
          <w:t>ИЗЈАВА О НЕЗАВИСНОЈ ПОНУДИ</w:t>
        </w:r>
        <w:r w:rsidRPr="00295929">
          <w:rPr>
            <w:rFonts w:ascii="Times New Roman" w:hAnsi="Times New Roman" w:cs="Times New Roman"/>
            <w:noProof/>
            <w:webHidden/>
            <w:sz w:val="24"/>
            <w:szCs w:val="24"/>
          </w:rPr>
          <w:tab/>
        </w:r>
        <w:r w:rsidRPr="00295929">
          <w:rPr>
            <w:rFonts w:ascii="Times New Roman" w:hAnsi="Times New Roman" w:cs="Times New Roman"/>
            <w:noProof/>
            <w:webHidden/>
            <w:sz w:val="24"/>
            <w:szCs w:val="24"/>
          </w:rPr>
          <w:fldChar w:fldCharType="begin"/>
        </w:r>
        <w:r w:rsidRPr="00295929">
          <w:rPr>
            <w:rFonts w:ascii="Times New Roman" w:hAnsi="Times New Roman" w:cs="Times New Roman"/>
            <w:noProof/>
            <w:webHidden/>
            <w:sz w:val="24"/>
            <w:szCs w:val="24"/>
          </w:rPr>
          <w:instrText xml:space="preserve"> PAGEREF _Toc394665899 \h </w:instrText>
        </w:r>
        <w:r w:rsidRPr="00295929">
          <w:rPr>
            <w:rFonts w:ascii="Times New Roman" w:hAnsi="Times New Roman" w:cs="Times New Roman"/>
            <w:noProof/>
            <w:webHidden/>
            <w:sz w:val="24"/>
            <w:szCs w:val="24"/>
          </w:rPr>
        </w:r>
        <w:r w:rsidRPr="00295929">
          <w:rPr>
            <w:rFonts w:ascii="Times New Roman" w:hAnsi="Times New Roman" w:cs="Times New Roman"/>
            <w:noProof/>
            <w:webHidden/>
            <w:sz w:val="24"/>
            <w:szCs w:val="24"/>
          </w:rPr>
          <w:fldChar w:fldCharType="separate"/>
        </w:r>
        <w:r w:rsidRPr="00295929">
          <w:rPr>
            <w:rFonts w:ascii="Times New Roman" w:hAnsi="Times New Roman" w:cs="Times New Roman"/>
            <w:noProof/>
            <w:webHidden/>
            <w:sz w:val="24"/>
            <w:szCs w:val="24"/>
          </w:rPr>
          <w:t>21</w:t>
        </w:r>
        <w:r w:rsidRPr="00295929">
          <w:rPr>
            <w:rFonts w:ascii="Times New Roman" w:hAnsi="Times New Roman" w:cs="Times New Roman"/>
            <w:noProof/>
            <w:webHidden/>
            <w:sz w:val="24"/>
            <w:szCs w:val="24"/>
          </w:rPr>
          <w:fldChar w:fldCharType="end"/>
        </w:r>
      </w:hyperlink>
    </w:p>
    <w:p w:rsidR="00295929" w:rsidRPr="00295929" w:rsidRDefault="00295929">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665900" w:history="1">
        <w:r w:rsidRPr="00295929">
          <w:rPr>
            <w:rStyle w:val="Hyperlink"/>
            <w:rFonts w:ascii="Times New Roman" w:hAnsi="Times New Roman" w:cs="Times New Roman"/>
            <w:noProof/>
            <w:sz w:val="24"/>
            <w:szCs w:val="24"/>
          </w:rPr>
          <w:t>8.</w:t>
        </w:r>
        <w:r w:rsidRPr="00295929">
          <w:rPr>
            <w:rFonts w:ascii="Times New Roman" w:eastAsiaTheme="minorEastAsia" w:hAnsi="Times New Roman" w:cs="Times New Roman"/>
            <w:b w:val="0"/>
            <w:bCs w:val="0"/>
            <w:caps w:val="0"/>
            <w:noProof/>
            <w:sz w:val="24"/>
            <w:szCs w:val="24"/>
            <w:lang w:val="en-US"/>
          </w:rPr>
          <w:tab/>
        </w:r>
        <w:r w:rsidRPr="00295929">
          <w:rPr>
            <w:rStyle w:val="Hyperlink"/>
            <w:rFonts w:ascii="Times New Roman" w:hAnsi="Times New Roman" w:cs="Times New Roman"/>
            <w:noProof/>
            <w:sz w:val="24"/>
            <w:szCs w:val="24"/>
          </w:rPr>
          <w:t>ОБРАЗАЦ ИЗЈАВЕ О ПОШТОВАЊУ ОБАВЕЗА</w:t>
        </w:r>
        <w:r w:rsidRPr="00295929">
          <w:rPr>
            <w:rFonts w:ascii="Times New Roman" w:hAnsi="Times New Roman" w:cs="Times New Roman"/>
            <w:noProof/>
            <w:webHidden/>
            <w:sz w:val="24"/>
            <w:szCs w:val="24"/>
          </w:rPr>
          <w:tab/>
        </w:r>
        <w:r w:rsidRPr="00295929">
          <w:rPr>
            <w:rFonts w:ascii="Times New Roman" w:hAnsi="Times New Roman" w:cs="Times New Roman"/>
            <w:noProof/>
            <w:webHidden/>
            <w:sz w:val="24"/>
            <w:szCs w:val="24"/>
          </w:rPr>
          <w:fldChar w:fldCharType="begin"/>
        </w:r>
        <w:r w:rsidRPr="00295929">
          <w:rPr>
            <w:rFonts w:ascii="Times New Roman" w:hAnsi="Times New Roman" w:cs="Times New Roman"/>
            <w:noProof/>
            <w:webHidden/>
            <w:sz w:val="24"/>
            <w:szCs w:val="24"/>
          </w:rPr>
          <w:instrText xml:space="preserve"> PAGEREF _Toc394665900 \h </w:instrText>
        </w:r>
        <w:r w:rsidRPr="00295929">
          <w:rPr>
            <w:rFonts w:ascii="Times New Roman" w:hAnsi="Times New Roman" w:cs="Times New Roman"/>
            <w:noProof/>
            <w:webHidden/>
            <w:sz w:val="24"/>
            <w:szCs w:val="24"/>
          </w:rPr>
        </w:r>
        <w:r w:rsidRPr="00295929">
          <w:rPr>
            <w:rFonts w:ascii="Times New Roman" w:hAnsi="Times New Roman" w:cs="Times New Roman"/>
            <w:noProof/>
            <w:webHidden/>
            <w:sz w:val="24"/>
            <w:szCs w:val="24"/>
          </w:rPr>
          <w:fldChar w:fldCharType="separate"/>
        </w:r>
        <w:r w:rsidRPr="00295929">
          <w:rPr>
            <w:rFonts w:ascii="Times New Roman" w:hAnsi="Times New Roman" w:cs="Times New Roman"/>
            <w:noProof/>
            <w:webHidden/>
            <w:sz w:val="24"/>
            <w:szCs w:val="24"/>
          </w:rPr>
          <w:t>22</w:t>
        </w:r>
        <w:r w:rsidRPr="00295929">
          <w:rPr>
            <w:rFonts w:ascii="Times New Roman" w:hAnsi="Times New Roman" w:cs="Times New Roman"/>
            <w:noProof/>
            <w:webHidden/>
            <w:sz w:val="24"/>
            <w:szCs w:val="24"/>
          </w:rPr>
          <w:fldChar w:fldCharType="end"/>
        </w:r>
      </w:hyperlink>
    </w:p>
    <w:p w:rsidR="00295929" w:rsidRPr="00295929" w:rsidRDefault="00295929">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665901" w:history="1">
        <w:r w:rsidRPr="00295929">
          <w:rPr>
            <w:rStyle w:val="Hyperlink"/>
            <w:rFonts w:ascii="Times New Roman" w:hAnsi="Times New Roman" w:cs="Times New Roman"/>
            <w:noProof/>
            <w:sz w:val="24"/>
            <w:szCs w:val="24"/>
          </w:rPr>
          <w:t>9.</w:t>
        </w:r>
        <w:r w:rsidRPr="00295929">
          <w:rPr>
            <w:rFonts w:ascii="Times New Roman" w:eastAsiaTheme="minorEastAsia" w:hAnsi="Times New Roman" w:cs="Times New Roman"/>
            <w:b w:val="0"/>
            <w:bCs w:val="0"/>
            <w:caps w:val="0"/>
            <w:noProof/>
            <w:sz w:val="24"/>
            <w:szCs w:val="24"/>
            <w:lang w:val="en-US"/>
          </w:rPr>
          <w:tab/>
        </w:r>
        <w:r w:rsidRPr="00295929">
          <w:rPr>
            <w:rStyle w:val="Hyperlink"/>
            <w:rFonts w:ascii="Times New Roman" w:hAnsi="Times New Roman" w:cs="Times New Roman"/>
            <w:noProof/>
            <w:sz w:val="24"/>
            <w:szCs w:val="24"/>
          </w:rPr>
          <w:t>ОБРАЗАЦ СТРУКТУРЕ ПОНУЂЕНЕ ЦЕНЕ</w:t>
        </w:r>
        <w:r w:rsidRPr="00295929">
          <w:rPr>
            <w:rFonts w:ascii="Times New Roman" w:hAnsi="Times New Roman" w:cs="Times New Roman"/>
            <w:noProof/>
            <w:webHidden/>
            <w:sz w:val="24"/>
            <w:szCs w:val="24"/>
          </w:rPr>
          <w:tab/>
        </w:r>
        <w:r w:rsidRPr="00295929">
          <w:rPr>
            <w:rFonts w:ascii="Times New Roman" w:hAnsi="Times New Roman" w:cs="Times New Roman"/>
            <w:noProof/>
            <w:webHidden/>
            <w:sz w:val="24"/>
            <w:szCs w:val="24"/>
          </w:rPr>
          <w:fldChar w:fldCharType="begin"/>
        </w:r>
        <w:r w:rsidRPr="00295929">
          <w:rPr>
            <w:rFonts w:ascii="Times New Roman" w:hAnsi="Times New Roman" w:cs="Times New Roman"/>
            <w:noProof/>
            <w:webHidden/>
            <w:sz w:val="24"/>
            <w:szCs w:val="24"/>
          </w:rPr>
          <w:instrText xml:space="preserve"> PAGEREF _Toc394665901 \h </w:instrText>
        </w:r>
        <w:r w:rsidRPr="00295929">
          <w:rPr>
            <w:rFonts w:ascii="Times New Roman" w:hAnsi="Times New Roman" w:cs="Times New Roman"/>
            <w:noProof/>
            <w:webHidden/>
            <w:sz w:val="24"/>
            <w:szCs w:val="24"/>
          </w:rPr>
        </w:r>
        <w:r w:rsidRPr="00295929">
          <w:rPr>
            <w:rFonts w:ascii="Times New Roman" w:hAnsi="Times New Roman" w:cs="Times New Roman"/>
            <w:noProof/>
            <w:webHidden/>
            <w:sz w:val="24"/>
            <w:szCs w:val="24"/>
          </w:rPr>
          <w:fldChar w:fldCharType="separate"/>
        </w:r>
        <w:r w:rsidRPr="00295929">
          <w:rPr>
            <w:rFonts w:ascii="Times New Roman" w:hAnsi="Times New Roman" w:cs="Times New Roman"/>
            <w:noProof/>
            <w:webHidden/>
            <w:sz w:val="24"/>
            <w:szCs w:val="24"/>
          </w:rPr>
          <w:t>23</w:t>
        </w:r>
        <w:r w:rsidRPr="00295929">
          <w:rPr>
            <w:rFonts w:ascii="Times New Roman" w:hAnsi="Times New Roman" w:cs="Times New Roman"/>
            <w:noProof/>
            <w:webHidden/>
            <w:sz w:val="24"/>
            <w:szCs w:val="24"/>
          </w:rPr>
          <w:fldChar w:fldCharType="end"/>
        </w:r>
      </w:hyperlink>
    </w:p>
    <w:p w:rsidR="00295929" w:rsidRPr="00295929" w:rsidRDefault="00295929">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665902" w:history="1">
        <w:r w:rsidRPr="00295929">
          <w:rPr>
            <w:rStyle w:val="Hyperlink"/>
            <w:rFonts w:ascii="Times New Roman" w:hAnsi="Times New Roman" w:cs="Times New Roman"/>
            <w:noProof/>
            <w:sz w:val="24"/>
            <w:szCs w:val="24"/>
          </w:rPr>
          <w:t>10.</w:t>
        </w:r>
        <w:r w:rsidRPr="00295929">
          <w:rPr>
            <w:rFonts w:ascii="Times New Roman" w:eastAsiaTheme="minorEastAsia" w:hAnsi="Times New Roman" w:cs="Times New Roman"/>
            <w:b w:val="0"/>
            <w:bCs w:val="0"/>
            <w:caps w:val="0"/>
            <w:noProof/>
            <w:sz w:val="24"/>
            <w:szCs w:val="24"/>
            <w:lang w:val="en-US"/>
          </w:rPr>
          <w:tab/>
        </w:r>
        <w:r w:rsidRPr="00295929">
          <w:rPr>
            <w:rStyle w:val="Hyperlink"/>
            <w:rFonts w:ascii="Times New Roman" w:hAnsi="Times New Roman" w:cs="Times New Roman"/>
            <w:noProof/>
            <w:sz w:val="24"/>
            <w:szCs w:val="24"/>
          </w:rPr>
          <w:t>ОБРАЗАЦ ТРОШКОВА ПРИПРЕМЕ ПОНУДЕ</w:t>
        </w:r>
        <w:r w:rsidRPr="00295929">
          <w:rPr>
            <w:rFonts w:ascii="Times New Roman" w:hAnsi="Times New Roman" w:cs="Times New Roman"/>
            <w:noProof/>
            <w:webHidden/>
            <w:sz w:val="24"/>
            <w:szCs w:val="24"/>
          </w:rPr>
          <w:tab/>
        </w:r>
        <w:r w:rsidRPr="00295929">
          <w:rPr>
            <w:rFonts w:ascii="Times New Roman" w:hAnsi="Times New Roman" w:cs="Times New Roman"/>
            <w:noProof/>
            <w:webHidden/>
            <w:sz w:val="24"/>
            <w:szCs w:val="24"/>
          </w:rPr>
          <w:fldChar w:fldCharType="begin"/>
        </w:r>
        <w:r w:rsidRPr="00295929">
          <w:rPr>
            <w:rFonts w:ascii="Times New Roman" w:hAnsi="Times New Roman" w:cs="Times New Roman"/>
            <w:noProof/>
            <w:webHidden/>
            <w:sz w:val="24"/>
            <w:szCs w:val="24"/>
          </w:rPr>
          <w:instrText xml:space="preserve"> PAGEREF _Toc394665902 \h </w:instrText>
        </w:r>
        <w:r w:rsidRPr="00295929">
          <w:rPr>
            <w:rFonts w:ascii="Times New Roman" w:hAnsi="Times New Roman" w:cs="Times New Roman"/>
            <w:noProof/>
            <w:webHidden/>
            <w:sz w:val="24"/>
            <w:szCs w:val="24"/>
          </w:rPr>
        </w:r>
        <w:r w:rsidRPr="00295929">
          <w:rPr>
            <w:rFonts w:ascii="Times New Roman" w:hAnsi="Times New Roman" w:cs="Times New Roman"/>
            <w:noProof/>
            <w:webHidden/>
            <w:sz w:val="24"/>
            <w:szCs w:val="24"/>
          </w:rPr>
          <w:fldChar w:fldCharType="separate"/>
        </w:r>
        <w:r w:rsidRPr="00295929">
          <w:rPr>
            <w:rFonts w:ascii="Times New Roman" w:hAnsi="Times New Roman" w:cs="Times New Roman"/>
            <w:noProof/>
            <w:webHidden/>
            <w:sz w:val="24"/>
            <w:szCs w:val="24"/>
          </w:rPr>
          <w:t>24</w:t>
        </w:r>
        <w:r w:rsidRPr="00295929">
          <w:rPr>
            <w:rFonts w:ascii="Times New Roman" w:hAnsi="Times New Roman" w:cs="Times New Roman"/>
            <w:noProof/>
            <w:webHidden/>
            <w:sz w:val="24"/>
            <w:szCs w:val="24"/>
          </w:rPr>
          <w:fldChar w:fldCharType="end"/>
        </w:r>
      </w:hyperlink>
    </w:p>
    <w:p w:rsidR="00295929" w:rsidRPr="00295929" w:rsidRDefault="00295929">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665903" w:history="1">
        <w:r w:rsidRPr="00295929">
          <w:rPr>
            <w:rStyle w:val="Hyperlink"/>
            <w:rFonts w:ascii="Times New Roman" w:hAnsi="Times New Roman" w:cs="Times New Roman"/>
            <w:noProof/>
            <w:sz w:val="24"/>
            <w:szCs w:val="24"/>
          </w:rPr>
          <w:t>11.</w:t>
        </w:r>
        <w:r w:rsidRPr="00295929">
          <w:rPr>
            <w:rFonts w:ascii="Times New Roman" w:eastAsiaTheme="minorEastAsia" w:hAnsi="Times New Roman" w:cs="Times New Roman"/>
            <w:b w:val="0"/>
            <w:bCs w:val="0"/>
            <w:caps w:val="0"/>
            <w:noProof/>
            <w:sz w:val="24"/>
            <w:szCs w:val="24"/>
            <w:lang w:val="en-US"/>
          </w:rPr>
          <w:tab/>
        </w:r>
        <w:r w:rsidRPr="00295929">
          <w:rPr>
            <w:rStyle w:val="Hyperlink"/>
            <w:rFonts w:ascii="Times New Roman" w:hAnsi="Times New Roman" w:cs="Times New Roman"/>
            <w:noProof/>
            <w:sz w:val="24"/>
            <w:szCs w:val="24"/>
          </w:rPr>
          <w:t>ОБРАЗАЦ ПОНУДЕ</w:t>
        </w:r>
        <w:r w:rsidRPr="00295929">
          <w:rPr>
            <w:rFonts w:ascii="Times New Roman" w:hAnsi="Times New Roman" w:cs="Times New Roman"/>
            <w:noProof/>
            <w:webHidden/>
            <w:sz w:val="24"/>
            <w:szCs w:val="24"/>
          </w:rPr>
          <w:tab/>
        </w:r>
        <w:r w:rsidRPr="00295929">
          <w:rPr>
            <w:rFonts w:ascii="Times New Roman" w:hAnsi="Times New Roman" w:cs="Times New Roman"/>
            <w:noProof/>
            <w:webHidden/>
            <w:sz w:val="24"/>
            <w:szCs w:val="24"/>
          </w:rPr>
          <w:fldChar w:fldCharType="begin"/>
        </w:r>
        <w:r w:rsidRPr="00295929">
          <w:rPr>
            <w:rFonts w:ascii="Times New Roman" w:hAnsi="Times New Roman" w:cs="Times New Roman"/>
            <w:noProof/>
            <w:webHidden/>
            <w:sz w:val="24"/>
            <w:szCs w:val="24"/>
          </w:rPr>
          <w:instrText xml:space="preserve"> PAGEREF _Toc394665903 \h </w:instrText>
        </w:r>
        <w:r w:rsidRPr="00295929">
          <w:rPr>
            <w:rFonts w:ascii="Times New Roman" w:hAnsi="Times New Roman" w:cs="Times New Roman"/>
            <w:noProof/>
            <w:webHidden/>
            <w:sz w:val="24"/>
            <w:szCs w:val="24"/>
          </w:rPr>
        </w:r>
        <w:r w:rsidRPr="00295929">
          <w:rPr>
            <w:rFonts w:ascii="Times New Roman" w:hAnsi="Times New Roman" w:cs="Times New Roman"/>
            <w:noProof/>
            <w:webHidden/>
            <w:sz w:val="24"/>
            <w:szCs w:val="24"/>
          </w:rPr>
          <w:fldChar w:fldCharType="separate"/>
        </w:r>
        <w:r w:rsidRPr="00295929">
          <w:rPr>
            <w:rFonts w:ascii="Times New Roman" w:hAnsi="Times New Roman" w:cs="Times New Roman"/>
            <w:noProof/>
            <w:webHidden/>
            <w:sz w:val="24"/>
            <w:szCs w:val="24"/>
          </w:rPr>
          <w:t>25</w:t>
        </w:r>
        <w:r w:rsidRPr="00295929">
          <w:rPr>
            <w:rFonts w:ascii="Times New Roman" w:hAnsi="Times New Roman" w:cs="Times New Roman"/>
            <w:noProof/>
            <w:webHidden/>
            <w:sz w:val="24"/>
            <w:szCs w:val="24"/>
          </w:rPr>
          <w:fldChar w:fldCharType="end"/>
        </w:r>
      </w:hyperlink>
    </w:p>
    <w:p w:rsidR="00295929" w:rsidRPr="00295929" w:rsidRDefault="00295929">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665904" w:history="1">
        <w:r w:rsidRPr="00295929">
          <w:rPr>
            <w:rStyle w:val="Hyperlink"/>
            <w:rFonts w:ascii="Times New Roman" w:hAnsi="Times New Roman" w:cs="Times New Roman"/>
            <w:noProof/>
            <w:sz w:val="24"/>
            <w:szCs w:val="24"/>
          </w:rPr>
          <w:t>13.</w:t>
        </w:r>
        <w:r w:rsidRPr="00295929">
          <w:rPr>
            <w:rFonts w:ascii="Times New Roman" w:eastAsiaTheme="minorEastAsia" w:hAnsi="Times New Roman" w:cs="Times New Roman"/>
            <w:b w:val="0"/>
            <w:bCs w:val="0"/>
            <w:caps w:val="0"/>
            <w:noProof/>
            <w:sz w:val="24"/>
            <w:szCs w:val="24"/>
            <w:lang w:val="en-US"/>
          </w:rPr>
          <w:tab/>
        </w:r>
        <w:r w:rsidRPr="00295929">
          <w:rPr>
            <w:rStyle w:val="Hyperlink"/>
            <w:rFonts w:ascii="Times New Roman" w:hAnsi="Times New Roman" w:cs="Times New Roman"/>
            <w:noProof/>
            <w:sz w:val="24"/>
            <w:szCs w:val="24"/>
          </w:rPr>
          <w:t>ОПШТИ ПОДАЦИ О ПОДИЗВОЂАЧИМА</w:t>
        </w:r>
        <w:r w:rsidRPr="00295929">
          <w:rPr>
            <w:rFonts w:ascii="Times New Roman" w:hAnsi="Times New Roman" w:cs="Times New Roman"/>
            <w:noProof/>
            <w:webHidden/>
            <w:sz w:val="24"/>
            <w:szCs w:val="24"/>
          </w:rPr>
          <w:tab/>
        </w:r>
        <w:r w:rsidRPr="00295929">
          <w:rPr>
            <w:rFonts w:ascii="Times New Roman" w:hAnsi="Times New Roman" w:cs="Times New Roman"/>
            <w:noProof/>
            <w:webHidden/>
            <w:sz w:val="24"/>
            <w:szCs w:val="24"/>
          </w:rPr>
          <w:fldChar w:fldCharType="begin"/>
        </w:r>
        <w:r w:rsidRPr="00295929">
          <w:rPr>
            <w:rFonts w:ascii="Times New Roman" w:hAnsi="Times New Roman" w:cs="Times New Roman"/>
            <w:noProof/>
            <w:webHidden/>
            <w:sz w:val="24"/>
            <w:szCs w:val="24"/>
          </w:rPr>
          <w:instrText xml:space="preserve"> PAGEREF _Toc394665904 \h </w:instrText>
        </w:r>
        <w:r w:rsidRPr="00295929">
          <w:rPr>
            <w:rFonts w:ascii="Times New Roman" w:hAnsi="Times New Roman" w:cs="Times New Roman"/>
            <w:noProof/>
            <w:webHidden/>
            <w:sz w:val="24"/>
            <w:szCs w:val="24"/>
          </w:rPr>
        </w:r>
        <w:r w:rsidRPr="00295929">
          <w:rPr>
            <w:rFonts w:ascii="Times New Roman" w:hAnsi="Times New Roman" w:cs="Times New Roman"/>
            <w:noProof/>
            <w:webHidden/>
            <w:sz w:val="24"/>
            <w:szCs w:val="24"/>
          </w:rPr>
          <w:fldChar w:fldCharType="separate"/>
        </w:r>
        <w:r w:rsidRPr="00295929">
          <w:rPr>
            <w:rFonts w:ascii="Times New Roman" w:hAnsi="Times New Roman" w:cs="Times New Roman"/>
            <w:noProof/>
            <w:webHidden/>
            <w:sz w:val="24"/>
            <w:szCs w:val="24"/>
          </w:rPr>
          <w:t>30</w:t>
        </w:r>
        <w:r w:rsidRPr="00295929">
          <w:rPr>
            <w:rFonts w:ascii="Times New Roman" w:hAnsi="Times New Roman" w:cs="Times New Roman"/>
            <w:noProof/>
            <w:webHidden/>
            <w:sz w:val="24"/>
            <w:szCs w:val="24"/>
          </w:rPr>
          <w:fldChar w:fldCharType="end"/>
        </w:r>
      </w:hyperlink>
    </w:p>
    <w:p w:rsidR="00A65C48" w:rsidRDefault="00D66155" w:rsidP="002B1D98">
      <w:pPr>
        <w:pStyle w:val="Heading1"/>
        <w:rPr>
          <w:noProof/>
        </w:rPr>
      </w:pPr>
      <w:r w:rsidRPr="00BB04C8">
        <w:rPr>
          <w:noProof/>
        </w:rPr>
        <w:fldChar w:fldCharType="end"/>
      </w:r>
      <w:bookmarkStart w:id="6" w:name="_Toc354658139"/>
      <w:bookmarkStart w:id="7" w:name="_Toc354658271"/>
      <w:bookmarkStart w:id="8" w:name="_Toc354658305"/>
      <w:bookmarkStart w:id="9" w:name="_Toc354658399"/>
      <w:bookmarkStart w:id="10" w:name="_Toc375826002"/>
    </w:p>
    <w:p w:rsidR="00A65C48" w:rsidRDefault="00A65C48">
      <w:pPr>
        <w:rPr>
          <w:b/>
          <w:bCs/>
          <w:sz w:val="28"/>
          <w:szCs w:val="28"/>
          <w:lang w:val="hr-HR"/>
        </w:rPr>
      </w:pPr>
      <w:r>
        <w:rPr>
          <w:sz w:val="28"/>
          <w:szCs w:val="28"/>
        </w:rPr>
        <w:br w:type="page"/>
      </w:r>
    </w:p>
    <w:p w:rsidR="002D5B2C" w:rsidRPr="00A65C48" w:rsidRDefault="002D5B2C" w:rsidP="00A65C48">
      <w:pPr>
        <w:pStyle w:val="Heading1"/>
        <w:numPr>
          <w:ilvl w:val="0"/>
          <w:numId w:val="47"/>
        </w:numPr>
        <w:jc w:val="center"/>
        <w:rPr>
          <w:sz w:val="28"/>
          <w:szCs w:val="28"/>
        </w:rPr>
      </w:pPr>
      <w:bookmarkStart w:id="11" w:name="_Toc394665893"/>
      <w:r w:rsidRPr="00A65C48">
        <w:rPr>
          <w:sz w:val="28"/>
          <w:szCs w:val="28"/>
        </w:rPr>
        <w:lastRenderedPageBreak/>
        <w:t>ОПШТИ ПОДАЦИ О НАБАВЦИ</w:t>
      </w:r>
      <w:bookmarkEnd w:id="6"/>
      <w:bookmarkEnd w:id="7"/>
      <w:bookmarkEnd w:id="8"/>
      <w:bookmarkEnd w:id="9"/>
      <w:bookmarkEnd w:id="10"/>
      <w:bookmarkEnd w:id="11"/>
    </w:p>
    <w:p w:rsidR="002D5B2C" w:rsidRPr="00AE1407" w:rsidRDefault="002D5B2C" w:rsidP="002D5B2C">
      <w:pPr>
        <w:rPr>
          <w:noProof/>
        </w:rPr>
      </w:pPr>
    </w:p>
    <w:tbl>
      <w:tblPr>
        <w:tblStyle w:val="TableGrid"/>
        <w:tblW w:w="0" w:type="auto"/>
        <w:tblLook w:val="04A0"/>
      </w:tblPr>
      <w:tblGrid>
        <w:gridCol w:w="4643"/>
        <w:gridCol w:w="4643"/>
      </w:tblGrid>
      <w:tr w:rsidR="002D5B2C" w:rsidRPr="00AE1407" w:rsidTr="00244144">
        <w:tc>
          <w:tcPr>
            <w:tcW w:w="4643" w:type="dxa"/>
            <w:vAlign w:val="center"/>
          </w:tcPr>
          <w:p w:rsidR="002D5B2C" w:rsidRPr="00AE1407" w:rsidRDefault="002D5B2C" w:rsidP="002D5B2C">
            <w:pPr>
              <w:rPr>
                <w:b/>
                <w:noProof/>
              </w:rPr>
            </w:pPr>
            <w:r w:rsidRPr="00AE1407">
              <w:rPr>
                <w:b/>
                <w:noProof/>
              </w:rPr>
              <w:t>Наручилац</w:t>
            </w:r>
          </w:p>
        </w:tc>
        <w:tc>
          <w:tcPr>
            <w:tcW w:w="4643"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244144">
        <w:tc>
          <w:tcPr>
            <w:tcW w:w="4643" w:type="dxa"/>
          </w:tcPr>
          <w:p w:rsidR="002D5B2C" w:rsidRPr="00AE1407" w:rsidRDefault="002D5B2C" w:rsidP="002D5B2C">
            <w:pPr>
              <w:rPr>
                <w:b/>
                <w:noProof/>
              </w:rPr>
            </w:pPr>
            <w:r w:rsidRPr="00AE1407">
              <w:rPr>
                <w:b/>
                <w:noProof/>
              </w:rPr>
              <w:t>Врста поступка</w:t>
            </w:r>
          </w:p>
        </w:tc>
        <w:tc>
          <w:tcPr>
            <w:tcW w:w="4643" w:type="dxa"/>
          </w:tcPr>
          <w:p w:rsidR="002D5B2C" w:rsidRPr="00AE1407" w:rsidRDefault="001366BB" w:rsidP="00D52298">
            <w:pPr>
              <w:jc w:val="both"/>
            </w:pPr>
            <w:r w:rsidRPr="00244144">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Content>
                <w:r w:rsidR="00244144" w:rsidRPr="00244144">
                  <w:t>поступку јавне набавке мале вредности</w:t>
                </w:r>
              </w:sdtContent>
            </w:sdt>
            <w:r w:rsidRPr="00244144">
              <w:rPr>
                <w:lang w:val="sr-Cyrl-CS"/>
              </w:rPr>
              <w:t xml:space="preserve">, </w:t>
            </w:r>
            <w:r w:rsidRPr="00244144">
              <w:t>у складу са Законом и подзаконским актима којима се уређују јавне набавке.</w:t>
            </w:r>
          </w:p>
        </w:tc>
      </w:tr>
      <w:tr w:rsidR="00244144" w:rsidRPr="00AE1407" w:rsidTr="00244144">
        <w:tc>
          <w:tcPr>
            <w:tcW w:w="4643" w:type="dxa"/>
          </w:tcPr>
          <w:p w:rsidR="00244144" w:rsidRPr="00AE1407" w:rsidRDefault="00244144" w:rsidP="002D5B2C">
            <w:pPr>
              <w:rPr>
                <w:b/>
                <w:noProof/>
              </w:rPr>
            </w:pPr>
            <w:r w:rsidRPr="00AE1407">
              <w:rPr>
                <w:b/>
                <w:noProof/>
              </w:rPr>
              <w:t>Предмет јавне набавке</w:t>
            </w:r>
          </w:p>
        </w:tc>
        <w:tc>
          <w:tcPr>
            <w:tcW w:w="4643" w:type="dxa"/>
          </w:tcPr>
          <w:p w:rsidR="00244144" w:rsidRPr="00FA55B3" w:rsidRDefault="00D66155" w:rsidP="00244144">
            <w:pPr>
              <w:tabs>
                <w:tab w:val="left" w:pos="1524"/>
              </w:tabs>
              <w:jc w:val="both"/>
              <w:rPr>
                <w:highlight w:val="yellow"/>
              </w:rPr>
            </w:pPr>
            <w:sdt>
              <w:sdtPr>
                <w:rPr>
                  <w:noProof/>
                </w:rPr>
                <w:alias w:val="Vrsta predmeta"/>
                <w:tag w:val="Vrsta predmeta"/>
                <w:id w:val="13491622"/>
                <w:dropDownList>
                  <w:listItem w:displayText="Добра" w:value="Добра"/>
                  <w:listItem w:displayText="Услуге" w:value="Услуге"/>
                  <w:listItem w:displayText="Радови" w:value="Радови"/>
                </w:dropDownList>
              </w:sdtPr>
              <w:sdtContent>
                <w:r w:rsidR="00244144" w:rsidRPr="00FA55B3">
                  <w:rPr>
                    <w:noProof/>
                  </w:rPr>
                  <w:t>Услуге</w:t>
                </w:r>
              </w:sdtContent>
            </w:sdt>
            <w:r w:rsidR="00244144" w:rsidRPr="00FA55B3">
              <w:rPr>
                <w:noProof/>
              </w:rPr>
              <w:t xml:space="preserve"> бр. 160-14-М – Испитивање и прегле</w:t>
            </w:r>
            <w:r w:rsidR="00244144">
              <w:rPr>
                <w:noProof/>
              </w:rPr>
              <w:t>д</w:t>
            </w:r>
            <w:r w:rsidR="00244144" w:rsidRPr="00FA55B3">
              <w:rPr>
                <w:noProof/>
              </w:rPr>
              <w:t xml:space="preserve"> судова под притиском</w:t>
            </w:r>
          </w:p>
        </w:tc>
      </w:tr>
      <w:tr w:rsidR="002D5B2C" w:rsidRPr="00AE1407" w:rsidTr="00244144">
        <w:tc>
          <w:tcPr>
            <w:tcW w:w="4643" w:type="dxa"/>
          </w:tcPr>
          <w:p w:rsidR="002D5B2C" w:rsidRPr="00AE1407" w:rsidRDefault="001366BB" w:rsidP="002D5B2C">
            <w:pPr>
              <w:rPr>
                <w:noProof/>
              </w:rPr>
            </w:pPr>
            <w:r w:rsidRPr="00AE1407">
              <w:rPr>
                <w:b/>
                <w:bCs/>
                <w:lang w:val="sr-Cyrl-CS"/>
              </w:rPr>
              <w:t>Циљ поступка</w:t>
            </w:r>
          </w:p>
        </w:tc>
        <w:tc>
          <w:tcPr>
            <w:tcW w:w="4643"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r w:rsidR="00D86480"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000D1A2B" w:rsidRPr="00AE1407">
                  <w:t>уговора о јавној набавци</w:t>
                </w:r>
              </w:sdtContent>
            </w:sdt>
          </w:p>
        </w:tc>
      </w:tr>
      <w:tr w:rsidR="002D5B2C" w:rsidRPr="00AE1407" w:rsidTr="00244144">
        <w:tc>
          <w:tcPr>
            <w:tcW w:w="4643" w:type="dxa"/>
          </w:tcPr>
          <w:p w:rsidR="002D5B2C" w:rsidRPr="00AE1407" w:rsidRDefault="002D5B2C" w:rsidP="002D5B2C">
            <w:pPr>
              <w:rPr>
                <w:noProof/>
              </w:rPr>
            </w:pPr>
            <w:r w:rsidRPr="00AE1407">
              <w:rPr>
                <w:b/>
                <w:noProof/>
              </w:rPr>
              <w:t>Напомена</w:t>
            </w:r>
            <w:r w:rsidRPr="00AE1407">
              <w:rPr>
                <w:noProof/>
              </w:rPr>
              <w:t xml:space="preserve">: </w:t>
            </w:r>
          </w:p>
          <w:p w:rsidR="002D5B2C" w:rsidRPr="00AE1407" w:rsidRDefault="002D5B2C" w:rsidP="007B286E">
            <w:pPr>
              <w:pStyle w:val="ListParagraph"/>
              <w:numPr>
                <w:ilvl w:val="0"/>
                <w:numId w:val="5"/>
              </w:numPr>
              <w:rPr>
                <w:noProof/>
              </w:rPr>
            </w:pPr>
            <w:r w:rsidRPr="00AE1407">
              <w:rPr>
                <w:noProof/>
              </w:rPr>
              <w:t>У питању је резервисана јавна набавка</w:t>
            </w:r>
          </w:p>
          <w:p w:rsidR="002D5B2C" w:rsidRPr="00AE1407" w:rsidRDefault="002D5B2C" w:rsidP="007B286E">
            <w:pPr>
              <w:pStyle w:val="ListParagraph"/>
              <w:numPr>
                <w:ilvl w:val="0"/>
                <w:numId w:val="5"/>
              </w:numPr>
              <w:rPr>
                <w:noProof/>
              </w:rPr>
            </w:pPr>
            <w:r w:rsidRPr="00AE1407">
              <w:rPr>
                <w:noProof/>
              </w:rPr>
              <w:t>Спроводи се електронска лицитација</w:t>
            </w:r>
          </w:p>
        </w:tc>
        <w:tc>
          <w:tcPr>
            <w:tcW w:w="4643" w:type="dxa"/>
          </w:tcPr>
          <w:p w:rsidR="002D5B2C" w:rsidRPr="00AE1407" w:rsidRDefault="002D5B2C" w:rsidP="002D5B2C">
            <w:pPr>
              <w:rPr>
                <w:noProof/>
              </w:rPr>
            </w:pPr>
          </w:p>
          <w:sdt>
            <w:sdtPr>
              <w:rPr>
                <w:noProof/>
              </w:rPr>
              <w:id w:val="10995810"/>
              <w:dropDownList>
                <w:listItem w:displayText="ДА" w:value="ДА"/>
                <w:listItem w:displayText="НЕ" w:value="НЕ"/>
              </w:dropDownList>
            </w:sdtPr>
            <w:sdtContent>
              <w:p w:rsidR="002D5B2C" w:rsidRPr="00AE1407" w:rsidRDefault="009B29BE" w:rsidP="002D5B2C">
                <w:pPr>
                  <w:rPr>
                    <w:noProof/>
                  </w:rPr>
                </w:pPr>
                <w:r w:rsidRPr="00AE1407">
                  <w:rPr>
                    <w:noProof/>
                  </w:rPr>
                  <w:t>НЕ</w:t>
                </w:r>
              </w:p>
            </w:sdtContent>
          </w:sdt>
          <w:sdt>
            <w:sdtPr>
              <w:rPr>
                <w:noProof/>
              </w:rPr>
              <w:id w:val="10995814"/>
              <w:dropDownList>
                <w:listItem w:displayText="ДА" w:value="ДА"/>
                <w:listItem w:displayText="НЕ" w:value="НЕ"/>
              </w:dropDownList>
            </w:sdtPr>
            <w:sdtContent>
              <w:p w:rsidR="009B29BE" w:rsidRPr="00AE1407" w:rsidRDefault="009B29BE" w:rsidP="009B29BE">
                <w:pPr>
                  <w:rPr>
                    <w:noProof/>
                  </w:rPr>
                </w:pPr>
                <w:r w:rsidRPr="00AE1407">
                  <w:rPr>
                    <w:noProof/>
                  </w:rPr>
                  <w:t>НЕ</w:t>
                </w:r>
              </w:p>
            </w:sdtContent>
          </w:sdt>
          <w:p w:rsidR="002D5B2C" w:rsidRPr="00AE1407" w:rsidRDefault="002D5B2C" w:rsidP="002D5B2C">
            <w:pPr>
              <w:rPr>
                <w:noProof/>
              </w:rPr>
            </w:pPr>
          </w:p>
        </w:tc>
      </w:tr>
      <w:tr w:rsidR="002D5B2C" w:rsidRPr="00AE1407" w:rsidTr="00244144">
        <w:tc>
          <w:tcPr>
            <w:tcW w:w="4643" w:type="dxa"/>
          </w:tcPr>
          <w:p w:rsidR="002D5B2C" w:rsidRPr="00AE1407" w:rsidRDefault="002D5B2C" w:rsidP="002D5B2C">
            <w:pPr>
              <w:rPr>
                <w:b/>
                <w:noProof/>
              </w:rPr>
            </w:pPr>
            <w:r w:rsidRPr="00AE1407">
              <w:rPr>
                <w:b/>
                <w:noProof/>
              </w:rPr>
              <w:t>Контакт</w:t>
            </w:r>
          </w:p>
        </w:tc>
        <w:tc>
          <w:tcPr>
            <w:tcW w:w="4643" w:type="dxa"/>
          </w:tcPr>
          <w:p w:rsidR="002D5B2C" w:rsidRPr="00AE1407" w:rsidRDefault="002D5B2C" w:rsidP="002D5B2C">
            <w:pPr>
              <w:rPr>
                <w:noProof/>
              </w:rPr>
            </w:pPr>
            <w:r w:rsidRPr="00AE1407">
              <w:rPr>
                <w:noProof/>
              </w:rPr>
              <w:t xml:space="preserve">Служба за </w:t>
            </w:r>
            <w:r w:rsidR="00AC717F" w:rsidRPr="00AE1407">
              <w:rPr>
                <w:noProof/>
              </w:rPr>
              <w:t>не</w:t>
            </w:r>
            <w:r w:rsidRPr="00AE1407">
              <w:rPr>
                <w:noProof/>
              </w:rPr>
              <w:t>медицинске јавне набавке</w:t>
            </w:r>
          </w:p>
        </w:tc>
      </w:tr>
      <w:tr w:rsidR="002D5B2C" w:rsidRPr="00AE1407" w:rsidTr="00244144">
        <w:tc>
          <w:tcPr>
            <w:tcW w:w="4643" w:type="dxa"/>
          </w:tcPr>
          <w:p w:rsidR="002D5B2C" w:rsidRPr="00F81C3A" w:rsidRDefault="00F81C3A" w:rsidP="00361F4C">
            <w:pPr>
              <w:rPr>
                <w:b/>
                <w:noProof/>
              </w:rPr>
            </w:pPr>
            <w:r>
              <w:rPr>
                <w:b/>
                <w:noProof/>
              </w:rPr>
              <w:t>Телефон</w:t>
            </w:r>
          </w:p>
        </w:tc>
        <w:tc>
          <w:tcPr>
            <w:tcW w:w="4643" w:type="dxa"/>
          </w:tcPr>
          <w:p w:rsidR="002D5B2C" w:rsidRPr="00AE1407" w:rsidRDefault="002D5B2C" w:rsidP="00FD3521">
            <w:pPr>
              <w:rPr>
                <w:noProof/>
              </w:rPr>
            </w:pPr>
            <w:r w:rsidRPr="00AE1407">
              <w:rPr>
                <w:noProof/>
              </w:rPr>
              <w:t>021/487-22-2</w:t>
            </w:r>
            <w:r w:rsidR="00FD0DC1" w:rsidRPr="00AE1407">
              <w:rPr>
                <w:noProof/>
              </w:rPr>
              <w:t>7</w:t>
            </w:r>
          </w:p>
        </w:tc>
      </w:tr>
      <w:tr w:rsidR="001E5FC7" w:rsidRPr="007D50B2" w:rsidTr="001E5FC7">
        <w:tc>
          <w:tcPr>
            <w:tcW w:w="4643" w:type="dxa"/>
          </w:tcPr>
          <w:p w:rsidR="001E5FC7" w:rsidRPr="004C434D" w:rsidRDefault="001E5FC7" w:rsidP="001E5FC7">
            <w:pPr>
              <w:rPr>
                <w:b/>
                <w:noProof/>
              </w:rPr>
            </w:pPr>
            <w:r>
              <w:rPr>
                <w:b/>
                <w:noProof/>
              </w:rPr>
              <w:t>Радно време наручиоца</w:t>
            </w:r>
          </w:p>
        </w:tc>
        <w:tc>
          <w:tcPr>
            <w:tcW w:w="4643" w:type="dxa"/>
          </w:tcPr>
          <w:p w:rsidR="001E5FC7" w:rsidRPr="007D50B2" w:rsidRDefault="001E5FC7" w:rsidP="001E5FC7">
            <w:pPr>
              <w:rPr>
                <w:noProof/>
              </w:rPr>
            </w:pPr>
            <w:r w:rsidRPr="004C434D">
              <w:rPr>
                <w:noProof/>
              </w:rPr>
              <w:t>понедељак-петак, 07–15 часова.</w:t>
            </w:r>
          </w:p>
        </w:tc>
      </w:tr>
    </w:tbl>
    <w:p w:rsidR="00AD0C56" w:rsidRPr="00AE1407" w:rsidRDefault="00AD0C56">
      <w:pPr>
        <w:rPr>
          <w:noProof/>
        </w:rPr>
      </w:pPr>
      <w:r w:rsidRPr="00AE1407">
        <w:rPr>
          <w:noProof/>
        </w:rPr>
        <w:br w:type="page"/>
      </w:r>
    </w:p>
    <w:p w:rsidR="00AD0C56" w:rsidRPr="007B69C7" w:rsidRDefault="002D5B2C" w:rsidP="00A65C48">
      <w:pPr>
        <w:pStyle w:val="Heading1"/>
        <w:numPr>
          <w:ilvl w:val="0"/>
          <w:numId w:val="47"/>
        </w:numPr>
        <w:jc w:val="center"/>
        <w:rPr>
          <w:noProof/>
          <w:sz w:val="28"/>
          <w:szCs w:val="28"/>
          <w:lang w:val="sl-SI"/>
        </w:rPr>
      </w:pPr>
      <w:bookmarkStart w:id="12" w:name="_Toc375826003"/>
      <w:bookmarkStart w:id="13" w:name="_Toc394665894"/>
      <w:r w:rsidRPr="007B69C7">
        <w:rPr>
          <w:noProof/>
          <w:sz w:val="28"/>
          <w:szCs w:val="28"/>
        </w:rPr>
        <w:lastRenderedPageBreak/>
        <w:t>ПОДАЦИ О ПРЕДМЕТУ ЈАВНЕ НАБАВК</w:t>
      </w:r>
      <w:r w:rsidR="00AD0C56" w:rsidRPr="007B69C7">
        <w:rPr>
          <w:noProof/>
          <w:sz w:val="28"/>
          <w:szCs w:val="28"/>
        </w:rPr>
        <w:t>Е</w:t>
      </w:r>
      <w:bookmarkEnd w:id="12"/>
      <w:bookmarkEnd w:id="13"/>
    </w:p>
    <w:p w:rsidR="00AD0C56" w:rsidRPr="00AE1407" w:rsidRDefault="00AD0C56" w:rsidP="00AD0C56">
      <w:pPr>
        <w:pStyle w:val="BodyText"/>
        <w:ind w:left="720"/>
        <w:rPr>
          <w:b/>
          <w:noProof/>
          <w:szCs w:val="24"/>
        </w:rPr>
      </w:pPr>
    </w:p>
    <w:tbl>
      <w:tblPr>
        <w:tblStyle w:val="TableGrid"/>
        <w:tblW w:w="0" w:type="auto"/>
        <w:tblLook w:val="04A0"/>
      </w:tblPr>
      <w:tblGrid>
        <w:gridCol w:w="3935"/>
        <w:gridCol w:w="5351"/>
      </w:tblGrid>
      <w:tr w:rsidR="00244144" w:rsidRPr="00AE1407" w:rsidTr="004D2E66">
        <w:tc>
          <w:tcPr>
            <w:tcW w:w="3935" w:type="dxa"/>
            <w:vAlign w:val="center"/>
          </w:tcPr>
          <w:p w:rsidR="00244144" w:rsidRPr="00AE1407" w:rsidRDefault="00244144" w:rsidP="00AD0C56">
            <w:pPr>
              <w:rPr>
                <w:noProof/>
              </w:rPr>
            </w:pPr>
            <w:r w:rsidRPr="00AE1407">
              <w:rPr>
                <w:b/>
                <w:noProof/>
              </w:rPr>
              <w:t>Предмет јавне набавке</w:t>
            </w:r>
          </w:p>
        </w:tc>
        <w:tc>
          <w:tcPr>
            <w:tcW w:w="5351" w:type="dxa"/>
          </w:tcPr>
          <w:p w:rsidR="00244144" w:rsidRPr="00FA55B3" w:rsidRDefault="00D66155" w:rsidP="00244144">
            <w:pPr>
              <w:tabs>
                <w:tab w:val="left" w:pos="1524"/>
              </w:tabs>
              <w:jc w:val="both"/>
              <w:rPr>
                <w:highlight w:val="yellow"/>
              </w:rPr>
            </w:pPr>
            <w:sdt>
              <w:sdtPr>
                <w:rPr>
                  <w:noProof/>
                </w:rPr>
                <w:alias w:val="Vrsta predmeta"/>
                <w:tag w:val="Vrsta predmeta"/>
                <w:id w:val="7718262"/>
                <w:dropDownList>
                  <w:listItem w:displayText="Добра" w:value="Добра"/>
                  <w:listItem w:displayText="Услуге" w:value="Услуге"/>
                  <w:listItem w:displayText="Радови" w:value="Радови"/>
                </w:dropDownList>
              </w:sdtPr>
              <w:sdtContent>
                <w:r w:rsidR="00244144" w:rsidRPr="00FA55B3">
                  <w:rPr>
                    <w:noProof/>
                  </w:rPr>
                  <w:t>Услуге</w:t>
                </w:r>
              </w:sdtContent>
            </w:sdt>
            <w:r w:rsidR="00244144" w:rsidRPr="00FA55B3">
              <w:rPr>
                <w:noProof/>
              </w:rPr>
              <w:t xml:space="preserve"> бр. 160-14-М – Испитивање и прегле</w:t>
            </w:r>
            <w:r w:rsidR="00244144">
              <w:rPr>
                <w:noProof/>
              </w:rPr>
              <w:t>д</w:t>
            </w:r>
            <w:r w:rsidR="00244144" w:rsidRPr="00FA55B3">
              <w:rPr>
                <w:noProof/>
              </w:rPr>
              <w:t xml:space="preserve"> судова под притиском</w:t>
            </w:r>
          </w:p>
        </w:tc>
      </w:tr>
      <w:tr w:rsidR="00244144" w:rsidRPr="00AE1407" w:rsidTr="004D2E66">
        <w:tc>
          <w:tcPr>
            <w:tcW w:w="3935" w:type="dxa"/>
            <w:vAlign w:val="center"/>
          </w:tcPr>
          <w:p w:rsidR="00244144" w:rsidRPr="00AE1407" w:rsidRDefault="00244144" w:rsidP="00AD0C56">
            <w:pPr>
              <w:rPr>
                <w:b/>
                <w:noProof/>
              </w:rPr>
            </w:pPr>
            <w:r w:rsidRPr="00AE1407">
              <w:rPr>
                <w:b/>
                <w:noProof/>
              </w:rPr>
              <w:t>Назив и ознака из општег речника</w:t>
            </w:r>
          </w:p>
        </w:tc>
        <w:tc>
          <w:tcPr>
            <w:tcW w:w="5351" w:type="dxa"/>
          </w:tcPr>
          <w:p w:rsidR="00244144" w:rsidRPr="001A1D37" w:rsidRDefault="00244144" w:rsidP="00244144">
            <w:pPr>
              <w:rPr>
                <w:highlight w:val="yellow"/>
              </w:rPr>
            </w:pPr>
            <w:r w:rsidRPr="001A1D37">
              <w:t>71632000 - Услуге техничких испитивања</w:t>
            </w:r>
          </w:p>
        </w:tc>
      </w:tr>
    </w:tbl>
    <w:p w:rsidR="009A5352" w:rsidRPr="00AE1407" w:rsidRDefault="009A5352">
      <w:pPr>
        <w:rPr>
          <w:b/>
          <w:noProof/>
        </w:rPr>
      </w:pPr>
    </w:p>
    <w:p w:rsidR="004D2E66" w:rsidRPr="00AE1407" w:rsidRDefault="00C21A19">
      <w:pPr>
        <w:rPr>
          <w:b/>
          <w:noProof/>
        </w:rPr>
      </w:pPr>
      <w:r w:rsidRPr="00866983">
        <w:rPr>
          <w:b/>
          <w:noProof/>
        </w:rPr>
        <w:t xml:space="preserve">Предмет јавне набавке </w:t>
      </w:r>
      <w:r w:rsidR="009A5352" w:rsidRPr="00866983">
        <w:rPr>
          <w:b/>
          <w:noProof/>
        </w:rPr>
        <w:t>није обликован по партијама</w:t>
      </w:r>
      <w:r w:rsidRPr="00866983">
        <w:rPr>
          <w:b/>
          <w:noProof/>
        </w:rPr>
        <w:t>.</w:t>
      </w:r>
    </w:p>
    <w:p w:rsidR="007B247F" w:rsidRPr="00AE1407" w:rsidRDefault="007B247F" w:rsidP="00646779">
      <w:pPr>
        <w:rPr>
          <w:b/>
          <w:noProof/>
        </w:rPr>
      </w:pPr>
    </w:p>
    <w:p w:rsidR="00646779" w:rsidRPr="00AE1407" w:rsidRDefault="007B247F" w:rsidP="00646779">
      <w:pPr>
        <w:rPr>
          <w:b/>
          <w:noProof/>
        </w:rPr>
      </w:pPr>
      <w:r w:rsidRPr="00866983">
        <w:rPr>
          <w:b/>
          <w:iCs/>
        </w:rPr>
        <w:t>Н</w:t>
      </w:r>
      <w:r w:rsidRPr="00866983">
        <w:rPr>
          <w:b/>
          <w:iCs/>
          <w:lang w:val="sr-Cyrl-CS"/>
        </w:rPr>
        <w:t xml:space="preserve">аручилац </w:t>
      </w:r>
      <w:r w:rsidR="00866983" w:rsidRPr="00866983">
        <w:rPr>
          <w:b/>
          <w:iCs/>
        </w:rPr>
        <w:t>не спроводи</w:t>
      </w:r>
      <w:r w:rsidRPr="00866983">
        <w:rPr>
          <w:b/>
          <w:iCs/>
          <w:lang w:val="sr-Cyrl-CS"/>
        </w:rPr>
        <w:t xml:space="preserve"> поступак јавне набавке ради закључења оквирног споразума</w:t>
      </w:r>
      <w:r w:rsidR="009A5352" w:rsidRPr="00866983">
        <w:rPr>
          <w:b/>
          <w:iCs/>
          <w:lang w:val="sr-Cyrl-CS"/>
        </w:rPr>
        <w:t>.</w:t>
      </w:r>
    </w:p>
    <w:p w:rsidR="00AD0C56" w:rsidRPr="00AE1407" w:rsidRDefault="00AD0C56">
      <w:pPr>
        <w:rPr>
          <w:b/>
          <w:noProof/>
        </w:rPr>
      </w:pPr>
      <w:r w:rsidRPr="00AE1407">
        <w:rPr>
          <w:b/>
          <w:noProof/>
        </w:rPr>
        <w:br w:type="page"/>
      </w:r>
    </w:p>
    <w:p w:rsidR="00E43FAE" w:rsidRPr="007B69C7" w:rsidRDefault="00E43FAE" w:rsidP="00A65C48">
      <w:pPr>
        <w:pStyle w:val="Heading1"/>
        <w:numPr>
          <w:ilvl w:val="0"/>
          <w:numId w:val="47"/>
        </w:numPr>
        <w:jc w:val="center"/>
        <w:rPr>
          <w:noProof/>
          <w:sz w:val="28"/>
          <w:szCs w:val="28"/>
        </w:rPr>
      </w:pPr>
      <w:bookmarkStart w:id="14" w:name="_Toc375826004"/>
      <w:bookmarkStart w:id="15" w:name="_Toc394665895"/>
      <w:r w:rsidRPr="007B69C7">
        <w:rPr>
          <w:noProof/>
          <w:sz w:val="28"/>
          <w:szCs w:val="28"/>
        </w:rPr>
        <w:lastRenderedPageBreak/>
        <w:t>ОПИС ПРЕДМЕТА ЈАВНЕ НАБАВКЕ</w:t>
      </w:r>
      <w:bookmarkEnd w:id="14"/>
      <w:bookmarkEnd w:id="15"/>
    </w:p>
    <w:p w:rsidR="00E43FAE" w:rsidRPr="00AE1407"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E43FAE" w:rsidRPr="00AE1407" w:rsidRDefault="00E43FAE">
      <w:pPr>
        <w:rPr>
          <w:b/>
          <w:noProof/>
        </w:rPr>
      </w:pPr>
    </w:p>
    <w:p w:rsidR="00E43FAE" w:rsidRPr="00303AA8" w:rsidRDefault="00794C6C" w:rsidP="002B04C5">
      <w:pPr>
        <w:pStyle w:val="ListParagraph"/>
        <w:numPr>
          <w:ilvl w:val="0"/>
          <w:numId w:val="49"/>
        </w:numPr>
        <w:jc w:val="both"/>
      </w:pPr>
      <w:r w:rsidRPr="00303AA8">
        <w:t>Потребна је услуга испитивања</w:t>
      </w:r>
      <w:r w:rsidR="00161510" w:rsidRPr="00303AA8">
        <w:t xml:space="preserve"> и прегледа судова под притиском високог нивоа опасности, услед законске обавезе испитивања и прегледа.</w:t>
      </w:r>
    </w:p>
    <w:p w:rsidR="00E86A1C" w:rsidRPr="00E86A1C" w:rsidRDefault="002A07BC" w:rsidP="002B04C5">
      <w:pPr>
        <w:pStyle w:val="ListParagraph"/>
        <w:numPr>
          <w:ilvl w:val="0"/>
          <w:numId w:val="49"/>
        </w:numPr>
        <w:jc w:val="both"/>
      </w:pPr>
      <w:r>
        <w:t xml:space="preserve">Техничке карактеристике </w:t>
      </w:r>
      <w:r w:rsidR="00C1617B">
        <w:t xml:space="preserve">уређаја за које се </w:t>
      </w:r>
      <w:r w:rsidR="00B34011">
        <w:t xml:space="preserve">набавља </w:t>
      </w:r>
      <w:r w:rsidR="00966C40">
        <w:t>услуга</w:t>
      </w:r>
      <w:r w:rsidR="00C1617B">
        <w:t xml:space="preserve"> и с</w:t>
      </w:r>
      <w:r w:rsidR="00303AA8" w:rsidRPr="00303AA8">
        <w:t xml:space="preserve">пецификација </w:t>
      </w:r>
      <w:r w:rsidR="00966C40">
        <w:t xml:space="preserve">потребних </w:t>
      </w:r>
      <w:r>
        <w:t>услуга</w:t>
      </w:r>
      <w:r w:rsidR="00303AA8" w:rsidRPr="00303AA8">
        <w:t xml:space="preserve"> </w:t>
      </w:r>
      <w:r w:rsidR="00966C40">
        <w:t xml:space="preserve">се </w:t>
      </w:r>
      <w:r w:rsidR="00303AA8" w:rsidRPr="00303AA8">
        <w:t>нала</w:t>
      </w:r>
      <w:r w:rsidR="00C1617B">
        <w:t>зи</w:t>
      </w:r>
      <w:r w:rsidR="00303AA8" w:rsidRPr="00303AA8">
        <w:t xml:space="preserve"> у поглављу 13. ОБРАЗАЦ ПОНУДЕ</w:t>
      </w:r>
      <w:r w:rsidR="002B04C5">
        <w:t>.</w:t>
      </w:r>
      <w:r w:rsidR="00C1617B">
        <w:t xml:space="preserve"> </w:t>
      </w:r>
    </w:p>
    <w:p w:rsidR="00303AA8" w:rsidRPr="002B04C5" w:rsidRDefault="002C55E1" w:rsidP="002B04C5">
      <w:pPr>
        <w:pStyle w:val="ListParagraph"/>
        <w:numPr>
          <w:ilvl w:val="0"/>
          <w:numId w:val="49"/>
        </w:numPr>
        <w:jc w:val="both"/>
      </w:pPr>
      <w:r>
        <w:t>Услуга се врши једном</w:t>
      </w:r>
      <w:r w:rsidR="00C1617B">
        <w:t xml:space="preserve"> у току 2014. године.</w:t>
      </w:r>
    </w:p>
    <w:p w:rsidR="002B04C5" w:rsidRPr="002B04C5" w:rsidRDefault="002B04C5" w:rsidP="002B04C5">
      <w:pPr>
        <w:pStyle w:val="ListParagraph"/>
        <w:numPr>
          <w:ilvl w:val="0"/>
          <w:numId w:val="49"/>
        </w:numPr>
        <w:jc w:val="both"/>
      </w:pPr>
      <w:r>
        <w:t xml:space="preserve">Наручилац захтева да </w:t>
      </w:r>
      <w:r w:rsidR="00C539D4">
        <w:t>рок одзива ради извршења буде највише 10</w:t>
      </w:r>
      <w:r>
        <w:t xml:space="preserve"> дана од упућивања </w:t>
      </w:r>
      <w:r w:rsidR="00C539D4">
        <w:t xml:space="preserve">писаног </w:t>
      </w:r>
      <w:r>
        <w:t>позива, на контакте које понуђач достави у својој понуди.</w:t>
      </w:r>
    </w:p>
    <w:p w:rsidR="002B04C5" w:rsidRPr="006E32F8" w:rsidRDefault="00C539D4" w:rsidP="002B04C5">
      <w:pPr>
        <w:pStyle w:val="ListParagraph"/>
        <w:numPr>
          <w:ilvl w:val="0"/>
          <w:numId w:val="49"/>
        </w:numPr>
        <w:jc w:val="both"/>
      </w:pPr>
      <w:r>
        <w:t>Наручилац захтева да рок извршења буде највише 5 дана од</w:t>
      </w:r>
      <w:r w:rsidR="006E32F8">
        <w:t xml:space="preserve"> дана приступа извршењу услуге.</w:t>
      </w:r>
    </w:p>
    <w:p w:rsidR="006570F9" w:rsidRDefault="006E32F8" w:rsidP="006570F9">
      <w:pPr>
        <w:pStyle w:val="ListParagraph"/>
        <w:numPr>
          <w:ilvl w:val="0"/>
          <w:numId w:val="49"/>
        </w:numPr>
        <w:jc w:val="both"/>
      </w:pPr>
      <w:r>
        <w:t>Место извршења је Клинички центар Војводине</w:t>
      </w:r>
      <w:r w:rsidR="006A5972">
        <w:t xml:space="preserve"> (Хајдук Вељкова 1-9 и Бранимира Ћосића 37, Нови Сад)</w:t>
      </w:r>
      <w:r>
        <w:t xml:space="preserve">. Детаљне локације су наведене у </w:t>
      </w:r>
      <w:r w:rsidRPr="00303AA8">
        <w:t>поглављу 13. ОБРАЗАЦ ПОНУДЕ</w:t>
      </w:r>
      <w:r>
        <w:t>.</w:t>
      </w:r>
    </w:p>
    <w:p w:rsidR="006570F9" w:rsidRDefault="006A5972" w:rsidP="006570F9">
      <w:pPr>
        <w:pStyle w:val="ListParagraph"/>
        <w:numPr>
          <w:ilvl w:val="0"/>
          <w:numId w:val="49"/>
        </w:numPr>
        <w:jc w:val="both"/>
      </w:pPr>
      <w:r>
        <w:t xml:space="preserve">Наручилац захтева да понуђач </w:t>
      </w:r>
      <w:r w:rsidR="006570F9" w:rsidRPr="006570F9">
        <w:rPr>
          <w:noProof/>
        </w:rPr>
        <w:t>сачини документацију за извршену услугу и достави наручиоцу у року од 7 дана.</w:t>
      </w:r>
    </w:p>
    <w:p w:rsidR="00161510" w:rsidRPr="00794C6C" w:rsidRDefault="00161510" w:rsidP="00E43FAE">
      <w:pPr>
        <w:rPr>
          <w:bCs/>
          <w:iCs/>
        </w:rPr>
      </w:pPr>
    </w:p>
    <w:p w:rsidR="00E43FAE" w:rsidRPr="002A07BC" w:rsidRDefault="00E43FAE">
      <w:pPr>
        <w:rPr>
          <w:bCs/>
          <w:iCs/>
        </w:rPr>
      </w:pPr>
      <w:r w:rsidRPr="00AE1407">
        <w:rPr>
          <w:bCs/>
          <w:iCs/>
        </w:rPr>
        <w:br w:type="page"/>
      </w:r>
    </w:p>
    <w:p w:rsidR="00D11969" w:rsidRPr="00D11969" w:rsidRDefault="002D5B2C" w:rsidP="008D3107">
      <w:pPr>
        <w:pStyle w:val="Heading2"/>
        <w:numPr>
          <w:ilvl w:val="0"/>
          <w:numId w:val="47"/>
        </w:numPr>
        <w:jc w:val="left"/>
        <w:rPr>
          <w:rStyle w:val="Heading1Char"/>
          <w:b/>
          <w:bCs w:val="0"/>
          <w:noProof/>
          <w:sz w:val="28"/>
          <w:lang w:val="sr-Latn-CS"/>
        </w:rPr>
      </w:pPr>
      <w:bookmarkStart w:id="16" w:name="_Toc375826006"/>
      <w:bookmarkStart w:id="17" w:name="_Toc394665896"/>
      <w:r w:rsidRPr="002B7395">
        <w:rPr>
          <w:rStyle w:val="Heading1Char"/>
          <w:b/>
          <w:sz w:val="28"/>
          <w:szCs w:val="28"/>
        </w:rPr>
        <w:lastRenderedPageBreak/>
        <w:t xml:space="preserve">УСЛОВИ ЗА УЧЕШЋЕ У ПОСТУПКУ ЈАВНЕ НАБАВКЕ </w:t>
      </w:r>
    </w:p>
    <w:p w:rsidR="00127AFC" w:rsidRDefault="002D5B2C" w:rsidP="00D11969">
      <w:pPr>
        <w:pStyle w:val="Heading2"/>
        <w:ind w:left="720"/>
        <w:jc w:val="left"/>
        <w:rPr>
          <w:noProof/>
        </w:rPr>
      </w:pPr>
      <w:r w:rsidRPr="00D11969">
        <w:rPr>
          <w:rStyle w:val="Heading1Char"/>
          <w:b/>
          <w:sz w:val="28"/>
          <w:szCs w:val="28"/>
        </w:rPr>
        <w:t>ИЗ</w:t>
      </w:r>
      <w:bookmarkEnd w:id="17"/>
      <w:r w:rsidRPr="00D11969">
        <w:rPr>
          <w:b w:val="0"/>
          <w:noProof/>
        </w:rPr>
        <w:t xml:space="preserve"> </w:t>
      </w:r>
      <w:r w:rsidRPr="002B7395">
        <w:rPr>
          <w:noProof/>
        </w:rPr>
        <w:t>ЧЛ. 75. И 76. ЗАКОНА И УПУТСТВО КАКО СЕ ДОКАЗУЈЕ</w:t>
      </w:r>
      <w:r w:rsidRPr="00AE1407">
        <w:rPr>
          <w:noProof/>
        </w:rPr>
        <w:t xml:space="preserve"> ИСПУЊЕНОСТ ТИХ УСЛОВА</w:t>
      </w:r>
      <w:bookmarkEnd w:id="16"/>
    </w:p>
    <w:p w:rsidR="001D2482" w:rsidRDefault="001D2482" w:rsidP="001D2482">
      <w:pPr>
        <w:rPr>
          <w:lang w:val="sr-Latn-CS"/>
        </w:rPr>
      </w:pPr>
    </w:p>
    <w:p w:rsidR="001D2482" w:rsidRPr="001D2482" w:rsidRDefault="001D2482" w:rsidP="001D2482">
      <w:pPr>
        <w:jc w:val="both"/>
        <w:rPr>
          <w:lang w:val="sr-Latn-CS"/>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00"/>
        <w:gridCol w:w="283"/>
        <w:gridCol w:w="3926"/>
        <w:gridCol w:w="185"/>
        <w:gridCol w:w="1523"/>
      </w:tblGrid>
      <w:tr w:rsidR="001D2482" w:rsidRPr="00AE1407" w:rsidTr="002958A1">
        <w:trPr>
          <w:trHeight w:val="972"/>
        </w:trPr>
        <w:tc>
          <w:tcPr>
            <w:tcW w:w="801" w:type="dxa"/>
            <w:vAlign w:val="center"/>
          </w:tcPr>
          <w:p w:rsidR="001D2482" w:rsidRPr="00AE1407" w:rsidRDefault="001D2482" w:rsidP="002958A1">
            <w:pPr>
              <w:jc w:val="center"/>
              <w:rPr>
                <w:noProof/>
              </w:rPr>
            </w:pPr>
            <w:r w:rsidRPr="00AE1407">
              <w:rPr>
                <w:noProof/>
              </w:rPr>
              <w:t>Бр.</w:t>
            </w:r>
          </w:p>
        </w:tc>
        <w:tc>
          <w:tcPr>
            <w:tcW w:w="2900" w:type="dxa"/>
            <w:vAlign w:val="center"/>
          </w:tcPr>
          <w:p w:rsidR="001D2482" w:rsidRPr="00AE1407" w:rsidRDefault="001D2482" w:rsidP="002958A1">
            <w:pPr>
              <w:jc w:val="center"/>
              <w:rPr>
                <w:noProof/>
              </w:rPr>
            </w:pPr>
            <w:r w:rsidRPr="00AE1407">
              <w:rPr>
                <w:noProof/>
              </w:rPr>
              <w:t>УСЛОВИ</w:t>
            </w:r>
          </w:p>
        </w:tc>
        <w:tc>
          <w:tcPr>
            <w:tcW w:w="4209" w:type="dxa"/>
            <w:gridSpan w:val="2"/>
            <w:vAlign w:val="center"/>
          </w:tcPr>
          <w:p w:rsidR="001D2482" w:rsidRPr="00AE1407" w:rsidRDefault="001D2482" w:rsidP="002958A1">
            <w:pPr>
              <w:jc w:val="center"/>
              <w:rPr>
                <w:noProof/>
              </w:rPr>
            </w:pPr>
            <w:r w:rsidRPr="00AE1407">
              <w:rPr>
                <w:noProof/>
              </w:rPr>
              <w:t>ДОКАЗИ</w:t>
            </w:r>
          </w:p>
        </w:tc>
        <w:tc>
          <w:tcPr>
            <w:tcW w:w="1708" w:type="dxa"/>
            <w:gridSpan w:val="2"/>
          </w:tcPr>
          <w:p w:rsidR="001D2482" w:rsidRPr="005B07C0" w:rsidRDefault="00C1750C" w:rsidP="002958A1">
            <w:pPr>
              <w:jc w:val="center"/>
              <w:rPr>
                <w:noProof/>
              </w:rPr>
            </w:pPr>
            <w:r w:rsidRPr="00A51993">
              <w:rPr>
                <w:noProof/>
                <w:sz w:val="20"/>
                <w:szCs w:val="20"/>
              </w:rPr>
              <w:t>ИСПУЊЕНОСТ УСЛОВА ПОНУЂАЧ ПОПУЊАВА СА ДА ИЛИ НЕ</w:t>
            </w:r>
          </w:p>
        </w:tc>
      </w:tr>
      <w:tr w:rsidR="001D2482" w:rsidRPr="00AE1407" w:rsidTr="002958A1">
        <w:trPr>
          <w:trHeight w:val="505"/>
        </w:trPr>
        <w:tc>
          <w:tcPr>
            <w:tcW w:w="9618" w:type="dxa"/>
            <w:gridSpan w:val="6"/>
          </w:tcPr>
          <w:p w:rsidR="001D2482" w:rsidRPr="00AE1407" w:rsidRDefault="001D2482" w:rsidP="002D44F5">
            <w:pPr>
              <w:jc w:val="center"/>
              <w:rPr>
                <w:b/>
                <w:noProof/>
              </w:rPr>
            </w:pPr>
            <w:r w:rsidRPr="00AE1407">
              <w:rPr>
                <w:b/>
                <w:noProof/>
              </w:rPr>
              <w:t>ОБАВЕЗНИ УСЛОВИ ЗА УЧЕШЋЕ У ПОСТУПКУ ЈАВНЕ НАБАВКЕ ИЗ ЧЛАНА 75. ЗАКОНА</w:t>
            </w:r>
          </w:p>
        </w:tc>
      </w:tr>
      <w:tr w:rsidR="001D2482" w:rsidRPr="00AE1407" w:rsidTr="002958A1">
        <w:trPr>
          <w:trHeight w:val="505"/>
        </w:trPr>
        <w:tc>
          <w:tcPr>
            <w:tcW w:w="801" w:type="dxa"/>
            <w:vAlign w:val="center"/>
          </w:tcPr>
          <w:p w:rsidR="001D2482" w:rsidRPr="00AE1407" w:rsidRDefault="001D2482" w:rsidP="002958A1">
            <w:pPr>
              <w:rPr>
                <w:noProof/>
              </w:rPr>
            </w:pPr>
            <w:r w:rsidRPr="00AE1407">
              <w:rPr>
                <w:noProof/>
              </w:rPr>
              <w:t>1.</w:t>
            </w:r>
          </w:p>
        </w:tc>
        <w:tc>
          <w:tcPr>
            <w:tcW w:w="3183" w:type="dxa"/>
            <w:gridSpan w:val="2"/>
          </w:tcPr>
          <w:p w:rsidR="001D2482" w:rsidRPr="00AE1407" w:rsidRDefault="001D2482" w:rsidP="009D13EA">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1D2482" w:rsidRPr="00AE1407" w:rsidRDefault="001D2482" w:rsidP="009D13EA">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1D2482" w:rsidRPr="00AE1407" w:rsidRDefault="001D2482" w:rsidP="002958A1">
            <w:pPr>
              <w:jc w:val="both"/>
              <w:rPr>
                <w:noProof/>
              </w:rPr>
            </w:pPr>
          </w:p>
        </w:tc>
      </w:tr>
      <w:tr w:rsidR="001D2482" w:rsidRPr="00AE1407" w:rsidTr="002958A1">
        <w:trPr>
          <w:trHeight w:val="458"/>
        </w:trPr>
        <w:tc>
          <w:tcPr>
            <w:tcW w:w="801" w:type="dxa"/>
            <w:vAlign w:val="center"/>
          </w:tcPr>
          <w:p w:rsidR="001D2482" w:rsidRPr="00AE1407" w:rsidRDefault="001D2482" w:rsidP="002958A1">
            <w:pPr>
              <w:rPr>
                <w:noProof/>
              </w:rPr>
            </w:pPr>
            <w:r w:rsidRPr="00AE1407">
              <w:rPr>
                <w:noProof/>
              </w:rPr>
              <w:t>2.</w:t>
            </w:r>
          </w:p>
        </w:tc>
        <w:tc>
          <w:tcPr>
            <w:tcW w:w="3183" w:type="dxa"/>
            <w:gridSpan w:val="2"/>
            <w:vAlign w:val="center"/>
          </w:tcPr>
          <w:p w:rsidR="001D2482" w:rsidRPr="00AE1407" w:rsidRDefault="001D2482" w:rsidP="009D13EA">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1D2482" w:rsidRPr="00AE1407" w:rsidRDefault="001D2482" w:rsidP="009D13EA">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1D2482" w:rsidRPr="00AE1407" w:rsidRDefault="001D2482" w:rsidP="009D13EA">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1D2482" w:rsidRPr="00AE1407" w:rsidRDefault="001D2482" w:rsidP="009D13EA">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1D2482" w:rsidRPr="005B07C0" w:rsidRDefault="001D2482" w:rsidP="009D13EA">
            <w:pPr>
              <w:pStyle w:val="Default"/>
              <w:numPr>
                <w:ilvl w:val="0"/>
                <w:numId w:val="31"/>
              </w:numPr>
              <w:ind w:left="33" w:firstLine="0"/>
              <w:jc w:val="both"/>
              <w:rPr>
                <w:rFonts w:ascii="Times New Roman" w:hAnsi="Times New Roman" w:cs="Times New Roman"/>
                <w:color w:val="auto"/>
              </w:rPr>
            </w:pP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w:t>
            </w:r>
            <w:r w:rsidRPr="005B07C0">
              <w:rPr>
                <w:rFonts w:ascii="Times New Roman" w:hAnsi="Times New Roman" w:cs="Times New Roman"/>
                <w:color w:val="auto"/>
              </w:rPr>
              <w:lastRenderedPageBreak/>
              <w:t>заступника). Уколико понуђач има више законских заступника дужан је да достави доказ за сваког од њих.</w:t>
            </w:r>
          </w:p>
          <w:p w:rsidR="001D2482" w:rsidRPr="00AE1407" w:rsidRDefault="001D2482" w:rsidP="009D13EA">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1D2482" w:rsidRPr="00AE1407" w:rsidRDefault="001D2482" w:rsidP="009D13EA">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1D2482" w:rsidRPr="00AE1407" w:rsidRDefault="001D2482" w:rsidP="009D13EA">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1D2482" w:rsidRPr="00AE1407" w:rsidRDefault="001D2482" w:rsidP="009D13EA">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1D2482" w:rsidRPr="00AE1407" w:rsidRDefault="001D2482" w:rsidP="002958A1">
            <w:pPr>
              <w:pStyle w:val="Default"/>
              <w:jc w:val="both"/>
              <w:rPr>
                <w:rFonts w:ascii="Times New Roman" w:hAnsi="Times New Roman" w:cs="Times New Roman"/>
                <w:iCs/>
                <w:color w:val="auto"/>
              </w:rPr>
            </w:pPr>
          </w:p>
        </w:tc>
      </w:tr>
      <w:tr w:rsidR="001D2482" w:rsidRPr="00AE1407" w:rsidTr="002958A1">
        <w:trPr>
          <w:trHeight w:val="416"/>
        </w:trPr>
        <w:tc>
          <w:tcPr>
            <w:tcW w:w="801" w:type="dxa"/>
            <w:vAlign w:val="center"/>
          </w:tcPr>
          <w:p w:rsidR="001D2482" w:rsidRPr="00AE1407" w:rsidRDefault="001D2482" w:rsidP="002958A1">
            <w:pPr>
              <w:rPr>
                <w:noProof/>
              </w:rPr>
            </w:pPr>
            <w:r w:rsidRPr="00AE1407">
              <w:rPr>
                <w:noProof/>
              </w:rPr>
              <w:lastRenderedPageBreak/>
              <w:t>3.</w:t>
            </w:r>
          </w:p>
        </w:tc>
        <w:tc>
          <w:tcPr>
            <w:tcW w:w="3183" w:type="dxa"/>
            <w:gridSpan w:val="2"/>
            <w:vAlign w:val="center"/>
          </w:tcPr>
          <w:p w:rsidR="001D2482" w:rsidRPr="00AE1407" w:rsidRDefault="001D2482" w:rsidP="009D13EA">
            <w:pPr>
              <w:jc w:val="both"/>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4111" w:type="dxa"/>
            <w:gridSpan w:val="2"/>
          </w:tcPr>
          <w:p w:rsidR="001D2482" w:rsidRPr="00AE1407" w:rsidRDefault="001D2482" w:rsidP="009D13EA">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1D2482" w:rsidRPr="00AE1407" w:rsidRDefault="001D2482" w:rsidP="009D13EA">
            <w:pPr>
              <w:pStyle w:val="Default"/>
              <w:jc w:val="both"/>
              <w:rPr>
                <w:rFonts w:ascii="Times New Roman" w:hAnsi="Times New Roman" w:cs="Times New Roman"/>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1D2482" w:rsidRPr="00AE1407" w:rsidRDefault="001D2482" w:rsidP="009D13EA">
            <w:pPr>
              <w:jc w:val="both"/>
              <w:rPr>
                <w:iCs/>
              </w:rPr>
            </w:pPr>
            <w:r w:rsidRPr="00AE1407">
              <w:rPr>
                <w:iCs/>
              </w:rPr>
              <w:t xml:space="preserve">Доказ за </w:t>
            </w:r>
            <w:r w:rsidRPr="00AE1407">
              <w:rPr>
                <w:b/>
                <w:bCs/>
              </w:rPr>
              <w:t>предузетника</w:t>
            </w:r>
            <w:r w:rsidRPr="00AE1407">
              <w:rPr>
                <w:iCs/>
              </w:rPr>
              <w:t xml:space="preserve">: </w:t>
            </w:r>
          </w:p>
          <w:p w:rsidR="001D2482" w:rsidRPr="00AE1407" w:rsidRDefault="001D2482" w:rsidP="009D13EA">
            <w:pPr>
              <w:pStyle w:val="Default"/>
              <w:jc w:val="both"/>
              <w:rPr>
                <w:noProof/>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r w:rsidRPr="00AE1407">
              <w:rPr>
                <w:iCs/>
              </w:rPr>
              <w:t xml:space="preserve"> </w:t>
            </w:r>
          </w:p>
          <w:p w:rsidR="001D2482" w:rsidRPr="00AE1407" w:rsidRDefault="001D2482" w:rsidP="009D13EA">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1D2482" w:rsidRPr="00AE1407" w:rsidRDefault="001D2482" w:rsidP="009D13EA">
            <w:pPr>
              <w:jc w:val="both"/>
              <w:rPr>
                <w:noProof/>
              </w:rPr>
            </w:pPr>
            <w:r w:rsidRPr="00AE1407">
              <w:rPr>
                <w:noProof/>
              </w:rPr>
              <w:t>-</w:t>
            </w:r>
            <w:r w:rsidRPr="00AE1407">
              <w:rPr>
                <w:iCs/>
              </w:rPr>
              <w:t xml:space="preserve">Потврда прекршајног суда да му </w:t>
            </w:r>
            <w:r w:rsidRPr="00AE1407">
              <w:rPr>
                <w:iCs/>
              </w:rPr>
              <w:lastRenderedPageBreak/>
              <w:t>није изречена мера забране обављања одређених послова</w:t>
            </w:r>
            <w:r w:rsidRPr="00AE1407">
              <w:rPr>
                <w:noProof/>
              </w:rPr>
              <w:t>.</w:t>
            </w:r>
          </w:p>
        </w:tc>
        <w:tc>
          <w:tcPr>
            <w:tcW w:w="1523" w:type="dxa"/>
          </w:tcPr>
          <w:p w:rsidR="001D2482" w:rsidRPr="00AE1407" w:rsidRDefault="001D2482" w:rsidP="002958A1">
            <w:pPr>
              <w:pStyle w:val="Default"/>
              <w:jc w:val="both"/>
              <w:rPr>
                <w:rFonts w:ascii="Times New Roman" w:hAnsi="Times New Roman" w:cs="Times New Roman"/>
                <w:iCs/>
                <w:color w:val="auto"/>
              </w:rPr>
            </w:pPr>
          </w:p>
        </w:tc>
      </w:tr>
      <w:tr w:rsidR="001D2482" w:rsidRPr="00AE1407" w:rsidTr="002958A1">
        <w:trPr>
          <w:trHeight w:val="789"/>
        </w:trPr>
        <w:tc>
          <w:tcPr>
            <w:tcW w:w="801" w:type="dxa"/>
            <w:vAlign w:val="center"/>
          </w:tcPr>
          <w:p w:rsidR="001D2482" w:rsidRPr="00AE1407" w:rsidRDefault="001D2482" w:rsidP="002958A1">
            <w:pPr>
              <w:rPr>
                <w:noProof/>
              </w:rPr>
            </w:pPr>
            <w:r w:rsidRPr="00AE1407">
              <w:rPr>
                <w:noProof/>
              </w:rPr>
              <w:lastRenderedPageBreak/>
              <w:t>4.</w:t>
            </w:r>
          </w:p>
        </w:tc>
        <w:tc>
          <w:tcPr>
            <w:tcW w:w="3183" w:type="dxa"/>
            <w:gridSpan w:val="2"/>
            <w:vAlign w:val="center"/>
          </w:tcPr>
          <w:p w:rsidR="001D2482" w:rsidRPr="00AE1407" w:rsidRDefault="001D2482" w:rsidP="009D13EA">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1D2482" w:rsidRPr="00AE1407" w:rsidRDefault="001D2482" w:rsidP="009D13EA">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1D2482" w:rsidRPr="00AE1407" w:rsidRDefault="001D2482" w:rsidP="009D13EA">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1D2482" w:rsidRPr="00AE1407" w:rsidRDefault="001D2482" w:rsidP="009D13EA">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c>
          <w:tcPr>
            <w:tcW w:w="1523" w:type="dxa"/>
          </w:tcPr>
          <w:p w:rsidR="001D2482" w:rsidRPr="00AE1407" w:rsidRDefault="001D2482" w:rsidP="002958A1">
            <w:pPr>
              <w:pStyle w:val="Default"/>
              <w:rPr>
                <w:rFonts w:ascii="Times New Roman" w:hAnsi="Times New Roman" w:cs="Times New Roman"/>
                <w:iCs/>
                <w:color w:val="auto"/>
              </w:rPr>
            </w:pPr>
          </w:p>
        </w:tc>
      </w:tr>
      <w:tr w:rsidR="001D2482" w:rsidRPr="00AE1407" w:rsidTr="002958A1">
        <w:trPr>
          <w:trHeight w:val="789"/>
        </w:trPr>
        <w:tc>
          <w:tcPr>
            <w:tcW w:w="801" w:type="dxa"/>
            <w:vAlign w:val="center"/>
          </w:tcPr>
          <w:p w:rsidR="001D2482" w:rsidRPr="00AE1407" w:rsidRDefault="001D2482" w:rsidP="002958A1">
            <w:pPr>
              <w:rPr>
                <w:noProof/>
              </w:rPr>
            </w:pPr>
            <w:r w:rsidRPr="00AE1407">
              <w:rPr>
                <w:noProof/>
              </w:rPr>
              <w:t>5.</w:t>
            </w:r>
          </w:p>
        </w:tc>
        <w:tc>
          <w:tcPr>
            <w:tcW w:w="3183" w:type="dxa"/>
            <w:gridSpan w:val="2"/>
          </w:tcPr>
          <w:p w:rsidR="001D2482" w:rsidRPr="00AE1407" w:rsidRDefault="001D2482" w:rsidP="009D13EA">
            <w:pPr>
              <w:jc w:val="both"/>
              <w:rPr>
                <w:noProof/>
              </w:rPr>
            </w:pPr>
            <w:r w:rsidRPr="00AE1407">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4111" w:type="dxa"/>
            <w:gridSpan w:val="2"/>
          </w:tcPr>
          <w:p w:rsidR="001D2482" w:rsidRPr="00AE1407" w:rsidRDefault="001D2482" w:rsidP="009D13EA">
            <w:pPr>
              <w:jc w:val="both"/>
              <w:rPr>
                <w:noProof/>
              </w:rPr>
            </w:pPr>
            <w:r w:rsidRPr="00AE1407">
              <w:rPr>
                <w:iCs/>
              </w:rPr>
              <w:t xml:space="preserve">Доказ за </w:t>
            </w:r>
            <w:r w:rsidRPr="00AE1407">
              <w:rPr>
                <w:b/>
                <w:iCs/>
              </w:rPr>
              <w:t>правно лице / предузетнике / физичка лица:</w:t>
            </w:r>
          </w:p>
          <w:p w:rsidR="001D2482" w:rsidRPr="00805DAA" w:rsidRDefault="00805DAA" w:rsidP="009D13EA">
            <w:pPr>
              <w:jc w:val="both"/>
              <w:rPr>
                <w:noProof/>
              </w:rPr>
            </w:pPr>
            <w:r>
              <w:rPr>
                <w:noProof/>
              </w:rPr>
              <w:t>Решење о именовању за прегледе</w:t>
            </w:r>
            <w:r w:rsidR="00803D84">
              <w:rPr>
                <w:noProof/>
              </w:rPr>
              <w:t xml:space="preserve"> и испитивања опреме под притиском и извод из регистра именованих тела које издаје надлежно Министарство.</w:t>
            </w:r>
          </w:p>
        </w:tc>
        <w:tc>
          <w:tcPr>
            <w:tcW w:w="1523" w:type="dxa"/>
          </w:tcPr>
          <w:p w:rsidR="001D2482" w:rsidRPr="00AE1407" w:rsidRDefault="001D2482" w:rsidP="002958A1">
            <w:pPr>
              <w:rPr>
                <w:iCs/>
              </w:rPr>
            </w:pPr>
          </w:p>
        </w:tc>
      </w:tr>
    </w:tbl>
    <w:p w:rsidR="008A4BE6" w:rsidRPr="00083855" w:rsidRDefault="008A4BE6" w:rsidP="008A4BE6">
      <w:pPr>
        <w:pStyle w:val="ListParagraph"/>
        <w:numPr>
          <w:ilvl w:val="0"/>
          <w:numId w:val="2"/>
        </w:numPr>
        <w:jc w:val="both"/>
        <w:rPr>
          <w:noProof/>
        </w:rPr>
      </w:pPr>
      <w:r w:rsidRPr="00083855">
        <w:rPr>
          <w:noProof/>
        </w:rPr>
        <w:t>ОБАВЕЗН</w:t>
      </w:r>
      <w:r w:rsidRPr="00083855">
        <w:rPr>
          <w:noProof/>
          <w:lang w:val="sr-Cyrl-CS"/>
        </w:rPr>
        <w:t>И</w:t>
      </w:r>
      <w:r w:rsidRPr="00083855">
        <w:rPr>
          <w:noProof/>
        </w:rPr>
        <w:t xml:space="preserve">  УСЛОВ</w:t>
      </w:r>
      <w:r w:rsidRPr="00083855">
        <w:rPr>
          <w:noProof/>
          <w:lang w:val="sr-Cyrl-CS"/>
        </w:rPr>
        <w:t>И</w:t>
      </w:r>
      <w:r w:rsidRPr="00083855">
        <w:rPr>
          <w:noProof/>
        </w:rPr>
        <w:t xml:space="preserve"> ЗА УЧЕШЋЕ У ПОСТУПКУ ЈАВНЕ НАБАВКЕ ИЗ ЧЛАНА 75. ЗАКОНА о ЈН: </w:t>
      </w:r>
      <w:r w:rsidRPr="00083855">
        <w:rPr>
          <w:noProof/>
          <w:lang w:val="sr-Cyrl-CS"/>
        </w:rPr>
        <w:t>Понуђач ће</w:t>
      </w:r>
      <w:r w:rsidRPr="00083855">
        <w:rPr>
          <w:noProof/>
        </w:rPr>
        <w:t xml:space="preserve"> приложити доказ</w:t>
      </w:r>
      <w:r w:rsidRPr="00083855">
        <w:rPr>
          <w:noProof/>
          <w:lang w:val="sr-Cyrl-CS"/>
        </w:rPr>
        <w:t xml:space="preserve"> з</w:t>
      </w:r>
      <w:r w:rsidRPr="00083855">
        <w:rPr>
          <w:noProof/>
        </w:rPr>
        <w:t>а тачку 5.</w:t>
      </w:r>
      <w:r w:rsidRPr="00083855">
        <w:rPr>
          <w:noProof/>
          <w:lang w:val="sr-Cyrl-CS"/>
        </w:rPr>
        <w:t xml:space="preserve"> ако је предвиђена посебним прописима за предмет јавне набавке</w:t>
      </w:r>
      <w:r w:rsidRPr="00083855">
        <w:rPr>
          <w:noProof/>
        </w:rPr>
        <w:t xml:space="preserve">, а остале доказе потврђује законски заступник понуђача </w:t>
      </w:r>
      <w:r>
        <w:rPr>
          <w:noProof/>
        </w:rPr>
        <w:t>потписаном</w:t>
      </w:r>
      <w:r w:rsidRPr="00083855">
        <w:rPr>
          <w:noProof/>
        </w:rPr>
        <w:t xml:space="preserve"> </w:t>
      </w:r>
      <w:r>
        <w:rPr>
          <w:noProof/>
        </w:rPr>
        <w:t>и печатираном овом</w:t>
      </w:r>
      <w:r w:rsidRPr="00083855">
        <w:rPr>
          <w:noProof/>
        </w:rPr>
        <w:t xml:space="preserve"> ИЗЈАВ</w:t>
      </w:r>
      <w:r>
        <w:rPr>
          <w:noProof/>
        </w:rPr>
        <w:t>ОМ</w:t>
      </w:r>
      <w:r w:rsidRPr="00083855">
        <w:rPr>
          <w:noProof/>
        </w:rPr>
        <w:t>.</w:t>
      </w:r>
    </w:p>
    <w:p w:rsidR="00E1058D" w:rsidRPr="00C54DCF" w:rsidRDefault="00E1058D" w:rsidP="00E1058D">
      <w:pPr>
        <w:pStyle w:val="ListParagraph"/>
        <w:numPr>
          <w:ilvl w:val="0"/>
          <w:numId w:val="2"/>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8A4BE6" w:rsidRPr="008A4BE6" w:rsidRDefault="008A4BE6" w:rsidP="008A4BE6">
      <w:pPr>
        <w:pStyle w:val="ListParagraph"/>
        <w:ind w:left="405"/>
        <w:jc w:val="both"/>
        <w:rPr>
          <w:noProof/>
        </w:rPr>
      </w:pPr>
    </w:p>
    <w:p w:rsidR="006F29DD" w:rsidRPr="008A4BE6" w:rsidRDefault="006F29DD" w:rsidP="006F29DD">
      <w:pPr>
        <w:pStyle w:val="ListParagraph"/>
        <w:numPr>
          <w:ilvl w:val="0"/>
          <w:numId w:val="2"/>
        </w:numPr>
        <w:jc w:val="both"/>
        <w:rPr>
          <w:b/>
          <w:bCs/>
          <w:iCs/>
          <w:lang w:val="sr-Cyrl-CS"/>
        </w:rPr>
      </w:pPr>
      <w:r w:rsidRPr="00AE1407">
        <w:rPr>
          <w:b/>
          <w:bCs/>
          <w:iCs/>
          <w:u w:val="single"/>
        </w:rPr>
        <w:t>Уколико п</w:t>
      </w:r>
      <w:r w:rsidRPr="00AE1407">
        <w:rPr>
          <w:b/>
          <w:bCs/>
          <w:iCs/>
          <w:u w:val="single"/>
          <w:lang w:val="sr-Cyrl-CS"/>
        </w:rPr>
        <w:t>онуду</w:t>
      </w:r>
      <w:r w:rsidRPr="00AE1407">
        <w:rPr>
          <w:b/>
          <w:bCs/>
          <w:iCs/>
          <w:u w:val="single"/>
        </w:rPr>
        <w:t xml:space="preserve"> подноси </w:t>
      </w:r>
      <w:r w:rsidRPr="00AE1407">
        <w:rPr>
          <w:b/>
          <w:bCs/>
          <w:iCs/>
          <w:u w:val="single"/>
          <w:lang w:val="sr-Cyrl-CS"/>
        </w:rPr>
        <w:t>група понуђача</w:t>
      </w:r>
      <w:r w:rsidRPr="00AE1407">
        <w:rPr>
          <w:bCs/>
          <w:iCs/>
        </w:rPr>
        <w:t xml:space="preserve"> понуђач је дужан да </w:t>
      </w:r>
      <w:r w:rsidRPr="00AE1407">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8A4BE6" w:rsidRPr="00AE1407" w:rsidRDefault="008A4BE6" w:rsidP="006F29DD">
      <w:pPr>
        <w:pStyle w:val="ListParagraph"/>
        <w:numPr>
          <w:ilvl w:val="0"/>
          <w:numId w:val="2"/>
        </w:numPr>
        <w:jc w:val="both"/>
        <w:rPr>
          <w:b/>
          <w:bCs/>
          <w:iCs/>
          <w:lang w:val="sr-Cyrl-CS"/>
        </w:rPr>
      </w:pPr>
    </w:p>
    <w:p w:rsidR="006F29DD" w:rsidRPr="00940188" w:rsidRDefault="006F29DD" w:rsidP="006F29DD">
      <w:pPr>
        <w:pStyle w:val="ListParagraph"/>
        <w:ind w:left="405"/>
        <w:jc w:val="both"/>
        <w:rPr>
          <w:b/>
          <w:bCs/>
          <w:iCs/>
          <w:lang w:val="sr-Cyrl-CS"/>
        </w:rPr>
      </w:pPr>
      <w:r w:rsidRPr="00517D72">
        <w:rPr>
          <w:b/>
          <w:bCs/>
          <w:iCs/>
          <w:lang w:val="sr-Cyrl-CS"/>
        </w:rPr>
        <w:t>Додатне услове група понуђача испуњава заједно.</w:t>
      </w:r>
    </w:p>
    <w:p w:rsidR="006F29DD" w:rsidRPr="00AE1407" w:rsidRDefault="006F29DD" w:rsidP="006F29DD">
      <w:pPr>
        <w:pStyle w:val="ListParagraph"/>
        <w:numPr>
          <w:ilvl w:val="0"/>
          <w:numId w:val="2"/>
        </w:numPr>
        <w:jc w:val="both"/>
        <w:rPr>
          <w:bCs/>
          <w:iCs/>
        </w:rPr>
      </w:pPr>
      <w:r w:rsidRPr="00AE1407">
        <w:rPr>
          <w:b/>
          <w:bCs/>
          <w:iCs/>
          <w:u w:val="single"/>
          <w:lang w:val="sr-Cyrl-CS"/>
        </w:rPr>
        <w:t>У</w:t>
      </w:r>
      <w:r w:rsidRPr="00AE1407">
        <w:rPr>
          <w:b/>
          <w:bCs/>
          <w:iCs/>
          <w:u w:val="single"/>
        </w:rPr>
        <w:t>колико понуђач подноси понуду са подизвођачем</w:t>
      </w:r>
      <w:r w:rsidRPr="00AE1407">
        <w:rPr>
          <w:bCs/>
          <w:iCs/>
        </w:rPr>
        <w:t xml:space="preserve">, понуђач је дужан да </w:t>
      </w:r>
      <w:r w:rsidRPr="00AE1407">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6F29DD" w:rsidRPr="00AE1407" w:rsidRDefault="006F29DD" w:rsidP="006F29DD">
      <w:pPr>
        <w:pStyle w:val="ListParagraph"/>
        <w:numPr>
          <w:ilvl w:val="0"/>
          <w:numId w:val="2"/>
        </w:numPr>
        <w:tabs>
          <w:tab w:val="left" w:pos="680"/>
        </w:tabs>
        <w:jc w:val="both"/>
        <w:rPr>
          <w:bCs/>
          <w:lang w:val="sr-Cyrl-CS"/>
        </w:rPr>
      </w:pPr>
      <w:r w:rsidRPr="00AE1407">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6F29DD" w:rsidRPr="00AE1407" w:rsidRDefault="006F29DD" w:rsidP="006F29DD">
      <w:pPr>
        <w:pStyle w:val="ListParagraph"/>
        <w:numPr>
          <w:ilvl w:val="0"/>
          <w:numId w:val="2"/>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6F29DD" w:rsidRPr="00AE1407" w:rsidRDefault="006F29DD" w:rsidP="006F29DD">
      <w:pPr>
        <w:pStyle w:val="ListParagraph"/>
        <w:numPr>
          <w:ilvl w:val="0"/>
          <w:numId w:val="2"/>
        </w:numPr>
        <w:tabs>
          <w:tab w:val="left" w:pos="680"/>
        </w:tabs>
        <w:jc w:val="both"/>
      </w:pPr>
      <w:r w:rsidRPr="00AE1407">
        <w:rPr>
          <w:rFonts w:eastAsia="TimesNewRomanPS-BoldMT"/>
          <w:bCs/>
        </w:rPr>
        <w:lastRenderedPageBreak/>
        <w:t xml:space="preserve">Понуђачи који су регистровани у регистру понуђача који води Агенција за привредне регистре не морају да доставе доказе </w:t>
      </w:r>
      <w:r>
        <w:rPr>
          <w:rFonts w:eastAsia="TimesNewRomanPS-BoldMT"/>
          <w:bCs/>
          <w:lang w:val="sr-Cyrl-CS"/>
        </w:rPr>
        <w:t xml:space="preserve">из чл. </w:t>
      </w:r>
      <w:r w:rsidRPr="00AE1407">
        <w:rPr>
          <w:rFonts w:eastAsia="TimesNewRomanPS-BoldMT"/>
          <w:bCs/>
          <w:lang w:val="sr-Cyrl-CS"/>
        </w:rPr>
        <w:t>75. ст. 1. тач. 1) до 4) већ уместо истих достављају фотокопију Решења о упису у регистар понуђача.</w:t>
      </w:r>
    </w:p>
    <w:p w:rsidR="006F29DD" w:rsidRPr="00AE1407" w:rsidRDefault="006F29DD" w:rsidP="006F29DD">
      <w:pPr>
        <w:pStyle w:val="ListParagraph"/>
        <w:numPr>
          <w:ilvl w:val="0"/>
          <w:numId w:val="2"/>
        </w:numPr>
        <w:tabs>
          <w:tab w:val="left" w:pos="680"/>
        </w:tabs>
        <w:jc w:val="both"/>
        <w:rPr>
          <w:rFonts w:eastAsia="TimesNewRomanPS-BoldMT"/>
          <w:bCs/>
        </w:rPr>
      </w:pPr>
      <w:r w:rsidRPr="00AE1407">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F29DD" w:rsidRPr="00AE1407" w:rsidRDefault="006F29DD" w:rsidP="006F29DD">
      <w:pPr>
        <w:pStyle w:val="ListParagraph"/>
        <w:numPr>
          <w:ilvl w:val="0"/>
          <w:numId w:val="2"/>
        </w:numPr>
        <w:jc w:val="both"/>
      </w:pPr>
      <w:r w:rsidRPr="00AE140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F29DD" w:rsidRPr="00AE1407" w:rsidRDefault="006F29DD" w:rsidP="006F29DD">
      <w:pPr>
        <w:pStyle w:val="ListParagraph"/>
        <w:numPr>
          <w:ilvl w:val="0"/>
          <w:numId w:val="2"/>
        </w:numPr>
        <w:tabs>
          <w:tab w:val="left" w:pos="680"/>
        </w:tabs>
        <w:jc w:val="both"/>
      </w:pPr>
      <w:r w:rsidRPr="00AE1407">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F29DD" w:rsidRPr="00AE1407" w:rsidRDefault="006F29DD" w:rsidP="006F29DD">
      <w:pPr>
        <w:pStyle w:val="ListParagraph"/>
        <w:numPr>
          <w:ilvl w:val="0"/>
          <w:numId w:val="2"/>
        </w:numPr>
        <w:tabs>
          <w:tab w:val="left" w:pos="680"/>
        </w:tabs>
        <w:jc w:val="both"/>
        <w:rPr>
          <w:rFonts w:eastAsia="TimesNewRomanPSMT"/>
          <w:b/>
          <w:bCs/>
        </w:rPr>
      </w:pPr>
      <w:r w:rsidRPr="00AE1407">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E1407">
        <w:rPr>
          <w:rFonts w:eastAsia="TimesNewRomanPSMT"/>
          <w:bCs/>
        </w:rPr>
        <w:t>.</w:t>
      </w:r>
    </w:p>
    <w:p w:rsidR="00937994" w:rsidRDefault="006F29DD" w:rsidP="006F29DD">
      <w:pPr>
        <w:pStyle w:val="ListParagraph"/>
        <w:numPr>
          <w:ilvl w:val="0"/>
          <w:numId w:val="2"/>
        </w:numPr>
        <w:tabs>
          <w:tab w:val="left" w:pos="680"/>
        </w:tabs>
        <w:jc w:val="both"/>
        <w:rPr>
          <w:rFonts w:eastAsia="TimesNewRomanPSMT"/>
          <w:bCs/>
        </w:rPr>
      </w:pPr>
      <w:r w:rsidRPr="00AE140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937994" w:rsidRPr="00AE1407">
        <w:rPr>
          <w:rFonts w:eastAsia="TimesNewRomanPSMT"/>
          <w:bCs/>
        </w:rPr>
        <w:t>.</w:t>
      </w:r>
    </w:p>
    <w:p w:rsidR="004943A8" w:rsidRDefault="004943A8" w:rsidP="004943A8">
      <w:pPr>
        <w:pStyle w:val="ListParagraph"/>
        <w:tabs>
          <w:tab w:val="left" w:pos="680"/>
        </w:tabs>
        <w:ind w:left="405"/>
        <w:jc w:val="both"/>
        <w:rPr>
          <w:rFonts w:eastAsia="TimesNewRomanPSMT"/>
          <w:bCs/>
        </w:rPr>
      </w:pPr>
    </w:p>
    <w:p w:rsidR="004943A8" w:rsidRDefault="004943A8" w:rsidP="004943A8">
      <w:pPr>
        <w:pStyle w:val="ListParagraph"/>
        <w:tabs>
          <w:tab w:val="left" w:pos="680"/>
        </w:tabs>
        <w:ind w:left="405"/>
        <w:jc w:val="both"/>
        <w:rPr>
          <w:rFonts w:eastAsia="TimesNewRomanPSMT"/>
          <w:bCs/>
        </w:rPr>
      </w:pPr>
    </w:p>
    <w:p w:rsidR="004943A8" w:rsidRDefault="004943A8" w:rsidP="004943A8">
      <w:pPr>
        <w:tabs>
          <w:tab w:val="left" w:pos="680"/>
        </w:tabs>
        <w:jc w:val="both"/>
        <w:rPr>
          <w:rFonts w:eastAsia="TimesNewRomanPSM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5"/>
        <w:gridCol w:w="3095"/>
        <w:gridCol w:w="3096"/>
      </w:tblGrid>
      <w:tr w:rsidR="004943A8" w:rsidTr="004943A8">
        <w:tc>
          <w:tcPr>
            <w:tcW w:w="3095" w:type="dxa"/>
            <w:tcBorders>
              <w:bottom w:val="single" w:sz="4" w:space="0" w:color="auto"/>
            </w:tcBorders>
          </w:tcPr>
          <w:p w:rsidR="004943A8" w:rsidRDefault="004943A8" w:rsidP="004943A8">
            <w:pPr>
              <w:tabs>
                <w:tab w:val="left" w:pos="680"/>
              </w:tabs>
              <w:jc w:val="both"/>
              <w:rPr>
                <w:rFonts w:eastAsia="TimesNewRomanPSMT"/>
                <w:bCs/>
              </w:rPr>
            </w:pPr>
          </w:p>
        </w:tc>
        <w:tc>
          <w:tcPr>
            <w:tcW w:w="3095" w:type="dxa"/>
          </w:tcPr>
          <w:p w:rsidR="004943A8" w:rsidRDefault="004943A8" w:rsidP="004943A8">
            <w:pPr>
              <w:tabs>
                <w:tab w:val="left" w:pos="680"/>
              </w:tabs>
              <w:jc w:val="both"/>
              <w:rPr>
                <w:rFonts w:eastAsia="TimesNewRomanPSMT"/>
                <w:bCs/>
              </w:rPr>
            </w:pPr>
          </w:p>
        </w:tc>
        <w:tc>
          <w:tcPr>
            <w:tcW w:w="3096" w:type="dxa"/>
            <w:tcBorders>
              <w:bottom w:val="single" w:sz="4" w:space="0" w:color="auto"/>
            </w:tcBorders>
          </w:tcPr>
          <w:p w:rsidR="004943A8" w:rsidRDefault="004943A8" w:rsidP="004943A8">
            <w:pPr>
              <w:tabs>
                <w:tab w:val="left" w:pos="680"/>
              </w:tabs>
              <w:jc w:val="both"/>
              <w:rPr>
                <w:rFonts w:eastAsia="TimesNewRomanPSMT"/>
                <w:bCs/>
              </w:rPr>
            </w:pPr>
          </w:p>
        </w:tc>
      </w:tr>
      <w:tr w:rsidR="004943A8" w:rsidTr="004943A8">
        <w:tc>
          <w:tcPr>
            <w:tcW w:w="3095" w:type="dxa"/>
            <w:tcBorders>
              <w:top w:val="single" w:sz="4" w:space="0" w:color="auto"/>
            </w:tcBorders>
          </w:tcPr>
          <w:p w:rsidR="004943A8" w:rsidRDefault="004943A8" w:rsidP="004943A8">
            <w:pPr>
              <w:jc w:val="center"/>
              <w:rPr>
                <w:noProof/>
                <w:highlight w:val="yellow"/>
              </w:rPr>
            </w:pPr>
            <w:r>
              <w:rPr>
                <w:noProof/>
              </w:rPr>
              <w:t>НАЗИВ ПОНУЂАЧА</w:t>
            </w:r>
          </w:p>
        </w:tc>
        <w:tc>
          <w:tcPr>
            <w:tcW w:w="3095" w:type="dxa"/>
          </w:tcPr>
          <w:p w:rsidR="004943A8" w:rsidRDefault="004943A8" w:rsidP="004943A8">
            <w:pPr>
              <w:jc w:val="center"/>
              <w:rPr>
                <w:noProof/>
              </w:rPr>
            </w:pPr>
            <w:r>
              <w:rPr>
                <w:noProof/>
              </w:rPr>
              <w:t>М.П.</w:t>
            </w:r>
          </w:p>
        </w:tc>
        <w:tc>
          <w:tcPr>
            <w:tcW w:w="3096" w:type="dxa"/>
            <w:tcBorders>
              <w:top w:val="single" w:sz="4" w:space="0" w:color="auto"/>
            </w:tcBorders>
          </w:tcPr>
          <w:p w:rsidR="004943A8" w:rsidRDefault="004943A8" w:rsidP="004943A8">
            <w:pPr>
              <w:jc w:val="center"/>
              <w:rPr>
                <w:noProof/>
                <w:highlight w:val="yellow"/>
              </w:rPr>
            </w:pPr>
            <w:r>
              <w:rPr>
                <w:noProof/>
              </w:rPr>
              <w:t>ПОТПИС ПОНУЂАЧА</w:t>
            </w:r>
          </w:p>
        </w:tc>
      </w:tr>
    </w:tbl>
    <w:p w:rsidR="004943A8" w:rsidRPr="004943A8" w:rsidRDefault="004943A8" w:rsidP="004943A8">
      <w:pPr>
        <w:tabs>
          <w:tab w:val="left" w:pos="680"/>
        </w:tabs>
        <w:jc w:val="both"/>
        <w:rPr>
          <w:rFonts w:eastAsia="TimesNewRomanPSMT"/>
          <w:bCs/>
        </w:rPr>
      </w:pPr>
    </w:p>
    <w:p w:rsidR="002D5B2C" w:rsidRPr="007B69C7" w:rsidRDefault="00B60424" w:rsidP="008D3107">
      <w:pPr>
        <w:pStyle w:val="Heading1"/>
        <w:numPr>
          <w:ilvl w:val="0"/>
          <w:numId w:val="47"/>
        </w:numPr>
        <w:jc w:val="center"/>
        <w:rPr>
          <w:noProof/>
          <w:sz w:val="28"/>
          <w:szCs w:val="28"/>
        </w:rPr>
      </w:pPr>
      <w:r w:rsidRPr="00AE1407">
        <w:rPr>
          <w:noProof/>
        </w:rPr>
        <w:br w:type="page"/>
      </w:r>
      <w:bookmarkStart w:id="18" w:name="_Toc375826007"/>
      <w:bookmarkStart w:id="19" w:name="_Toc394665897"/>
      <w:r w:rsidR="002D5B2C" w:rsidRPr="007B69C7">
        <w:rPr>
          <w:noProof/>
          <w:sz w:val="28"/>
          <w:szCs w:val="28"/>
        </w:rPr>
        <w:lastRenderedPageBreak/>
        <w:t>УПУТСТВО П</w:t>
      </w:r>
      <w:r w:rsidR="00343F79" w:rsidRPr="007B69C7">
        <w:rPr>
          <w:noProof/>
          <w:sz w:val="28"/>
          <w:szCs w:val="28"/>
        </w:rPr>
        <w:t>ОНУЂАЧИМА КАКО ДА САЧИНЕ ПОНУДУ</w:t>
      </w:r>
      <w:bookmarkEnd w:id="18"/>
      <w:bookmarkEnd w:id="19"/>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AE1407" w:rsidRDefault="00A878F3" w:rsidP="00A878F3">
      <w:pPr>
        <w:jc w:val="both"/>
        <w:rPr>
          <w:rFonts w:eastAsia="TimesNewRomanPSMT"/>
          <w:bCs/>
        </w:rPr>
      </w:pPr>
      <w:r w:rsidRPr="00AE1407">
        <w:rPr>
          <w:b/>
          <w:bCs/>
          <w:i/>
          <w:iCs/>
        </w:rPr>
        <w:t>2. НАЧИН НА КОЈИ ПОНУДА МОРА ДА БУДЕ САЧИЊЕНА</w:t>
      </w:r>
    </w:p>
    <w:p w:rsidR="00A878F3" w:rsidRPr="00AE1407" w:rsidRDefault="00A878F3" w:rsidP="00A878F3">
      <w:pPr>
        <w:jc w:val="both"/>
        <w:rPr>
          <w:rFonts w:eastAsia="TimesNewRomanPSMT"/>
          <w:bCs/>
          <w:highlight w:val="green"/>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w:t>
      </w:r>
    </w:p>
    <w:p w:rsidR="00A878F3" w:rsidRPr="00AE1407" w:rsidRDefault="00A878F3" w:rsidP="00A878F3">
      <w:pPr>
        <w:jc w:val="both"/>
        <w:rPr>
          <w:rFonts w:eastAsia="TimesNewRomanPSMT"/>
          <w:bCs/>
        </w:rPr>
      </w:pPr>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AE1407" w:rsidRDefault="00A878F3" w:rsidP="00A878F3">
      <w:pPr>
        <w:autoSpaceDE w:val="0"/>
        <w:autoSpaceDN w:val="0"/>
        <w:adjustRightInd w:val="0"/>
        <w:jc w:val="both"/>
        <w:rPr>
          <w:b/>
        </w:rPr>
      </w:pPr>
      <w:r w:rsidRPr="00AE1407">
        <w:rPr>
          <w:b/>
        </w:rPr>
        <w:t xml:space="preserve">Понуда се сматра благовременом уколико је примљена од стране наручиоца до </w:t>
      </w:r>
      <w:r w:rsidR="001B4E69" w:rsidRPr="00AE1407">
        <w:rPr>
          <w:b/>
        </w:rPr>
        <w:t>датума (дана) и часа назначеног у Позиву за подношење понуда</w:t>
      </w:r>
      <w:r w:rsidRPr="00AE1407">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A878F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Pr="00AE1407">
        <w:t xml:space="preserve">аручулац ће понуђачу предати потврду пријема понуде. У потврди о пријему наручилац ће навести датум и сат пријема понуде. </w:t>
      </w:r>
    </w:p>
    <w:p w:rsidR="00A878F3" w:rsidRPr="00AE1407" w:rsidRDefault="00A878F3" w:rsidP="00A878F3">
      <w:pPr>
        <w:autoSpaceDE w:val="0"/>
        <w:autoSpaceDN w:val="0"/>
        <w:adjustRightInd w:val="0"/>
        <w:jc w:val="both"/>
      </w:pPr>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w:t>
      </w:r>
      <w:r w:rsidRPr="002878FE">
        <w:rPr>
          <w:noProof/>
        </w:rPr>
        <w:t>набавке није  обликован</w:t>
      </w:r>
      <w:r w:rsidRPr="00AE1407">
        <w:rPr>
          <w:noProof/>
        </w:rPr>
        <w:t xml:space="preserve"> по партијама.</w:t>
      </w:r>
    </w:p>
    <w:p w:rsidR="00A878F3" w:rsidRPr="00AE1407" w:rsidRDefault="00A878F3" w:rsidP="00A878F3">
      <w:pPr>
        <w:jc w:val="both"/>
        <w:rPr>
          <w:highlight w:val="green"/>
        </w:rPr>
      </w:pPr>
    </w:p>
    <w:p w:rsidR="00A878F3" w:rsidRPr="00AE1407" w:rsidRDefault="00A878F3" w:rsidP="00A878F3">
      <w:pPr>
        <w:jc w:val="both"/>
        <w:rPr>
          <w:bCs/>
          <w:iCs/>
        </w:rPr>
      </w:pPr>
      <w:r w:rsidRPr="00AE1407">
        <w:rPr>
          <w:b/>
          <w:i/>
          <w:iCs/>
        </w:rPr>
        <w:t>4.</w:t>
      </w:r>
      <w:r w:rsidRPr="00AE1407">
        <w:rPr>
          <w:b/>
          <w:bCs/>
          <w:i/>
          <w:iCs/>
        </w:rPr>
        <w:t xml:space="preserve">  ПОНУДА СА ВАРИЈАНТАМА</w:t>
      </w:r>
    </w:p>
    <w:p w:rsidR="00A878F3" w:rsidRPr="00AE1407" w:rsidRDefault="00A878F3" w:rsidP="00A878F3">
      <w:pPr>
        <w:jc w:val="both"/>
        <w:rPr>
          <w:bCs/>
          <w:iCs/>
          <w:highlight w:val="green"/>
        </w:rPr>
      </w:pPr>
    </w:p>
    <w:p w:rsidR="00A878F3" w:rsidRPr="002878FE" w:rsidRDefault="00A878F3" w:rsidP="00A878F3">
      <w:pPr>
        <w:jc w:val="both"/>
        <w:rPr>
          <w:b/>
          <w:bCs/>
          <w:i/>
          <w:iCs/>
        </w:rPr>
      </w:pPr>
      <w:r w:rsidRPr="002878FE">
        <w:rPr>
          <w:bCs/>
          <w:iCs/>
        </w:rPr>
        <w:t>Подношење понуде са варијантама није дозвољено.</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w:t>
      </w:r>
      <w:r w:rsidRPr="00AE1407">
        <w:rPr>
          <w:bCs/>
          <w:iCs/>
        </w:rPr>
        <w:lastRenderedPageBreak/>
        <w:t xml:space="preserve">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rsidR="00A878F3" w:rsidRPr="00AE1407" w:rsidRDefault="00A878F3" w:rsidP="00A878F3">
      <w:pPr>
        <w:jc w:val="both"/>
        <w:rPr>
          <w:iCs/>
          <w:highlight w:val="green"/>
        </w:rPr>
      </w:pPr>
    </w:p>
    <w:p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rsidR="008B55B5" w:rsidRPr="00AE1407" w:rsidRDefault="008B55B5" w:rsidP="008B55B5">
      <w:pPr>
        <w:jc w:val="both"/>
        <w:rPr>
          <w:iCs/>
        </w:rPr>
      </w:pPr>
      <w:r w:rsidRPr="00AE1407">
        <w:rPr>
          <w:bCs/>
          <w:iCs/>
        </w:rPr>
        <w:t xml:space="preserve">Понуђач је дужан да за подизвођаче достави доказе о испуњености услова који су наведени у </w:t>
      </w:r>
      <w:r w:rsidRPr="00AE1407">
        <w:rPr>
          <w:bCs/>
          <w:iCs/>
          <w:lang w:val="sr-Cyrl-CS"/>
        </w:rPr>
        <w:t>поглављу</w:t>
      </w:r>
      <w:r w:rsidRPr="00AE1407">
        <w:rPr>
          <w:bCs/>
          <w:iCs/>
        </w:rPr>
        <w:t xml:space="preserve"> 5. конкурсне документације, у складу са Упутством како се доказује испуњеност услова.</w:t>
      </w:r>
    </w:p>
    <w:p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AE1407" w:rsidRDefault="008B55B5" w:rsidP="00A878F3">
      <w:pPr>
        <w:jc w:val="both"/>
        <w:rPr>
          <w:iCs/>
        </w:rPr>
      </w:pPr>
      <w:r w:rsidRPr="00AE1407">
        <w:rPr>
          <w:iCs/>
        </w:rPr>
        <w:t>Наручилац не дозвољава пренос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rsidR="00A878F3" w:rsidRPr="00AE1407" w:rsidRDefault="00A878F3" w:rsidP="00A878F3">
      <w:pPr>
        <w:jc w:val="both"/>
        <w:rPr>
          <w:b/>
          <w:i/>
        </w:rPr>
      </w:pPr>
    </w:p>
    <w:p w:rsidR="00A878F3" w:rsidRPr="00AE1407" w:rsidRDefault="00A878F3" w:rsidP="00A878F3">
      <w:pPr>
        <w:jc w:val="both"/>
      </w:pPr>
      <w:r w:rsidRPr="00AE1407">
        <w:rPr>
          <w:b/>
          <w:i/>
        </w:rPr>
        <w:t>8. ЗАЈЕДНИЧКА ПОНУДА</w:t>
      </w:r>
    </w:p>
    <w:p w:rsidR="00A878F3" w:rsidRPr="00AE1407" w:rsidRDefault="00A878F3" w:rsidP="00A878F3">
      <w:pPr>
        <w:jc w:val="both"/>
      </w:pPr>
    </w:p>
    <w:p w:rsidR="00A878F3" w:rsidRPr="00AE1407" w:rsidRDefault="00A878F3" w:rsidP="00A878F3">
      <w:pPr>
        <w:jc w:val="both"/>
      </w:pPr>
      <w:r w:rsidRPr="00AE1407">
        <w:t>Понуду може поднети група понуђача.</w:t>
      </w:r>
    </w:p>
    <w:p w:rsidR="00A878F3" w:rsidRPr="00AE1407" w:rsidRDefault="00A878F3" w:rsidP="00A878F3">
      <w:pPr>
        <w:jc w:val="both"/>
      </w:pPr>
      <w:r w:rsidRPr="00AE1407">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AE1407">
        <w:rPr>
          <w:lang w:val="sr-Cyrl-CS"/>
        </w:rPr>
        <w:t>.</w:t>
      </w:r>
      <w:r w:rsidRPr="00AE1407">
        <w:t xml:space="preserve"> 4. тач</w:t>
      </w:r>
      <w:r w:rsidRPr="00AE1407">
        <w:rPr>
          <w:lang w:val="sr-Cyrl-CS"/>
        </w:rPr>
        <w:t>.</w:t>
      </w:r>
      <w:r w:rsidRPr="00AE1407">
        <w:t xml:space="preserve"> 1</w:t>
      </w:r>
      <w:r w:rsidRPr="00AE1407">
        <w:rPr>
          <w:lang w:val="sr-Cyrl-CS"/>
        </w:rPr>
        <w:t>)</w:t>
      </w:r>
      <w:r w:rsidRPr="00AE1407">
        <w:t xml:space="preserve"> до 6</w:t>
      </w:r>
      <w:r w:rsidRPr="00AE1407">
        <w:rPr>
          <w:lang w:val="sr-Cyrl-CS"/>
        </w:rPr>
        <w:t>)</w:t>
      </w:r>
      <w:r w:rsidRPr="00AE1407">
        <w:t xml:space="preserve"> Закона и то податке о: </w:t>
      </w:r>
    </w:p>
    <w:p w:rsidR="00A878F3" w:rsidRPr="00AE1407" w:rsidRDefault="00A878F3" w:rsidP="00A878F3">
      <w:pPr>
        <w:numPr>
          <w:ilvl w:val="0"/>
          <w:numId w:val="32"/>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A878F3" w:rsidRPr="00AE1407" w:rsidRDefault="00A878F3" w:rsidP="00A878F3">
      <w:pPr>
        <w:numPr>
          <w:ilvl w:val="0"/>
          <w:numId w:val="32"/>
        </w:numPr>
        <w:suppressAutoHyphens/>
        <w:spacing w:line="100" w:lineRule="atLeast"/>
        <w:jc w:val="both"/>
      </w:pPr>
      <w:r w:rsidRPr="00AE1407">
        <w:t xml:space="preserve">понуђачу који ће у име групе понуђача потписати уговор, </w:t>
      </w:r>
    </w:p>
    <w:p w:rsidR="00A878F3" w:rsidRPr="00AE1407" w:rsidRDefault="00A878F3" w:rsidP="00A878F3">
      <w:pPr>
        <w:numPr>
          <w:ilvl w:val="0"/>
          <w:numId w:val="32"/>
        </w:numPr>
        <w:suppressAutoHyphens/>
        <w:spacing w:line="100" w:lineRule="atLeast"/>
        <w:jc w:val="both"/>
      </w:pPr>
      <w:r w:rsidRPr="00AE1407">
        <w:t xml:space="preserve">понуђачу који ће у име групе понуђача дати средство обезбеђења, </w:t>
      </w:r>
    </w:p>
    <w:p w:rsidR="00A878F3" w:rsidRPr="00AE1407" w:rsidRDefault="00A878F3" w:rsidP="00A878F3">
      <w:pPr>
        <w:numPr>
          <w:ilvl w:val="0"/>
          <w:numId w:val="32"/>
        </w:numPr>
        <w:suppressAutoHyphens/>
        <w:spacing w:line="100" w:lineRule="atLeast"/>
        <w:jc w:val="both"/>
      </w:pPr>
      <w:r w:rsidRPr="00AE1407">
        <w:lastRenderedPageBreak/>
        <w:t xml:space="preserve">понуђачу који ће издати рачун, </w:t>
      </w:r>
    </w:p>
    <w:p w:rsidR="00A878F3" w:rsidRPr="00AE1407" w:rsidRDefault="00A878F3" w:rsidP="00A878F3">
      <w:pPr>
        <w:numPr>
          <w:ilvl w:val="0"/>
          <w:numId w:val="32"/>
        </w:numPr>
        <w:suppressAutoHyphens/>
        <w:spacing w:line="100" w:lineRule="atLeast"/>
        <w:jc w:val="both"/>
      </w:pPr>
      <w:r w:rsidRPr="00AE1407">
        <w:t xml:space="preserve">рачуну на који ће бити извршено плаћање, </w:t>
      </w:r>
    </w:p>
    <w:p w:rsidR="00A878F3" w:rsidRPr="00AE1407" w:rsidRDefault="00A878F3" w:rsidP="00A878F3">
      <w:pPr>
        <w:pStyle w:val="ListParagraph"/>
        <w:numPr>
          <w:ilvl w:val="0"/>
          <w:numId w:val="32"/>
        </w:numPr>
        <w:suppressAutoHyphens/>
        <w:spacing w:line="100" w:lineRule="atLeast"/>
        <w:contextualSpacing w:val="0"/>
        <w:jc w:val="both"/>
        <w:rPr>
          <w:rFonts w:eastAsia="TimesNewRomanPSMT"/>
          <w:bCs/>
        </w:rPr>
      </w:pPr>
      <w:r w:rsidRPr="00AE1407">
        <w:t>обавезама сваког од понуђача из групе понуђача за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r w:rsidRPr="00AE1407">
        <w:rPr>
          <w:rFonts w:eastAsia="TimesNewRomanPSMT"/>
          <w:bCs/>
        </w:rPr>
        <w:t xml:space="preserve">Група понуђача је дужна да достави све доказе о испуњености услова који су наведени у </w:t>
      </w:r>
      <w:r w:rsidRPr="00AE1407">
        <w:rPr>
          <w:rFonts w:eastAsia="TimesNewRomanPSMT"/>
          <w:bCs/>
          <w:lang w:val="sr-Cyrl-CS"/>
        </w:rPr>
        <w:t>поглављу</w:t>
      </w:r>
      <w:r w:rsidRPr="00AE1407">
        <w:rPr>
          <w:rFonts w:eastAsia="TimesNewRomanPSMT"/>
          <w:bCs/>
        </w:rPr>
        <w:t xml:space="preserve"> </w:t>
      </w:r>
      <w:r w:rsidR="00F80EF4" w:rsidRPr="00AE1407">
        <w:rPr>
          <w:rFonts w:eastAsia="TimesNewRomanPSMT"/>
          <w:bCs/>
        </w:rPr>
        <w:t>5</w:t>
      </w:r>
      <w:r w:rsidR="0084500F" w:rsidRPr="00AE1407">
        <w:rPr>
          <w:rFonts w:eastAsia="TimesNewRomanPSMT"/>
          <w:bCs/>
        </w:rPr>
        <w:t>.</w:t>
      </w:r>
      <w:r w:rsidRPr="00AE1407">
        <w:rPr>
          <w:rFonts w:eastAsia="TimesNewRomanPSMT"/>
          <w:bCs/>
          <w:lang w:val="ru-RU"/>
        </w:rPr>
        <w:t xml:space="preserve"> </w:t>
      </w:r>
      <w:r w:rsidRPr="00AE1407">
        <w:rPr>
          <w:rFonts w:eastAsia="TimesNewRomanPSMT"/>
          <w:bCs/>
        </w:rPr>
        <w:t>конкурсне документације, у складу са Упутством како се доказује испуњеност услова.</w:t>
      </w:r>
    </w:p>
    <w:p w:rsidR="00A878F3" w:rsidRPr="00AE1407" w:rsidRDefault="00A878F3" w:rsidP="00A878F3">
      <w:pPr>
        <w:jc w:val="both"/>
      </w:pPr>
      <w:r w:rsidRPr="00AE1407">
        <w:t xml:space="preserve">Понуђачи из групе понуђача одговарају неограничено солидарно према наручиоцу. </w:t>
      </w:r>
    </w:p>
    <w:p w:rsidR="00A878F3" w:rsidRPr="00AE1407" w:rsidRDefault="00A878F3" w:rsidP="00A878F3">
      <w:pPr>
        <w:jc w:val="both"/>
      </w:pPr>
      <w:r w:rsidRPr="00AE1407">
        <w:t>Задруга може поднети понуду самостално, у своје име, а за рачун задругара или заједничку понуду у име задругара.</w:t>
      </w:r>
    </w:p>
    <w:p w:rsidR="00A878F3" w:rsidRPr="00AE1407" w:rsidRDefault="00A878F3" w:rsidP="00A878F3">
      <w:pPr>
        <w:jc w:val="both"/>
      </w:pPr>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AE1407" w:rsidRDefault="00A878F3" w:rsidP="00A878F3">
      <w:pPr>
        <w:jc w:val="both"/>
      </w:pPr>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w:t>
      </w:r>
      <w:r w:rsidR="002C55E1">
        <w:rPr>
          <w:b/>
          <w:bCs/>
          <w:i/>
          <w:iCs/>
        </w:rPr>
        <w:t xml:space="preserve"> ОД КОЈИХ ЗАВИСИ ПРИХВАТЉИВОСТ </w:t>
      </w:r>
      <w:r w:rsidRPr="00AE1407">
        <w:rPr>
          <w:b/>
          <w:bCs/>
          <w:i/>
          <w:iCs/>
        </w:rPr>
        <w:t>ПОНУДЕ</w:t>
      </w:r>
    </w:p>
    <w:p w:rsidR="00A878F3" w:rsidRPr="00AE1407" w:rsidRDefault="00A878F3" w:rsidP="00A878F3">
      <w:pPr>
        <w:jc w:val="both"/>
        <w:rPr>
          <w:highlight w:val="green"/>
        </w:rPr>
      </w:pPr>
    </w:p>
    <w:p w:rsidR="00A878F3" w:rsidRPr="002C55E1" w:rsidRDefault="00A878F3" w:rsidP="00A878F3">
      <w:pPr>
        <w:jc w:val="both"/>
        <w:rPr>
          <w:b/>
          <w:iCs/>
        </w:rPr>
      </w:pPr>
      <w:r w:rsidRPr="008A7A5D">
        <w:rPr>
          <w:b/>
          <w:bCs/>
          <w:iCs/>
        </w:rPr>
        <w:t>9.1</w:t>
      </w:r>
      <w:r w:rsidRPr="002C55E1">
        <w:rPr>
          <w:b/>
          <w:bCs/>
          <w:iCs/>
          <w:u w:val="single"/>
        </w:rPr>
        <w:t xml:space="preserve">. </w:t>
      </w:r>
      <w:r w:rsidRPr="002C55E1">
        <w:rPr>
          <w:b/>
          <w:iCs/>
          <w:u w:val="single"/>
        </w:rPr>
        <w:t>Захтеви у погледу начина, рока и услова плаћања</w:t>
      </w:r>
    </w:p>
    <w:p w:rsidR="00771C28" w:rsidRPr="005E2FED" w:rsidRDefault="00D273B0" w:rsidP="00A878F3">
      <w:pPr>
        <w:jc w:val="both"/>
        <w:rPr>
          <w:iCs/>
        </w:rPr>
      </w:pPr>
      <w:r w:rsidRPr="005E2FED">
        <w:rPr>
          <w:iCs/>
        </w:rPr>
        <w:t xml:space="preserve">Наручилац захтева да рок </w:t>
      </w:r>
      <w:r w:rsidR="002C55E1" w:rsidRPr="005E2FED">
        <w:rPr>
          <w:iCs/>
        </w:rPr>
        <w:t xml:space="preserve">одложеног </w:t>
      </w:r>
      <w:r w:rsidRPr="005E2FED">
        <w:rPr>
          <w:iCs/>
        </w:rPr>
        <w:t>плаћања</w:t>
      </w:r>
      <w:r w:rsidR="00A878F3" w:rsidRPr="005E2FED">
        <w:rPr>
          <w:iCs/>
          <w:lang w:val="sr-Cyrl-CS"/>
        </w:rPr>
        <w:t xml:space="preserve"> </w:t>
      </w:r>
      <w:r w:rsidR="008A7A5D" w:rsidRPr="005E2FED">
        <w:rPr>
          <w:iCs/>
        </w:rPr>
        <w:t xml:space="preserve">буде </w:t>
      </w:r>
      <w:r w:rsidR="002C55E1" w:rsidRPr="005E2FED">
        <w:rPr>
          <w:iCs/>
        </w:rPr>
        <w:t xml:space="preserve">најкраће 30 а најдуже </w:t>
      </w:r>
      <w:r w:rsidR="0084500F" w:rsidRPr="005E2FED">
        <w:rPr>
          <w:iCs/>
          <w:lang w:val="sr-Cyrl-CS"/>
        </w:rPr>
        <w:t>120 дана</w:t>
      </w:r>
      <w:r w:rsidR="00A878F3" w:rsidRPr="005E2FED">
        <w:rPr>
          <w:iCs/>
        </w:rPr>
        <w:t xml:space="preserve"> </w:t>
      </w:r>
      <w:r w:rsidR="00A878F3" w:rsidRPr="005E2FED">
        <w:rPr>
          <w:iCs/>
          <w:lang w:val="sr-Cyrl-CS"/>
        </w:rPr>
        <w:t>од дана</w:t>
      </w:r>
      <w:r w:rsidRPr="005E2FED">
        <w:rPr>
          <w:iCs/>
          <w:lang w:val="sr-Cyrl-CS"/>
        </w:rPr>
        <w:t xml:space="preserve"> </w:t>
      </w:r>
      <w:r w:rsidR="005E2FED" w:rsidRPr="005E2FED">
        <w:rPr>
          <w:iCs/>
        </w:rPr>
        <w:t>извршења услуге</w:t>
      </w:r>
      <w:r w:rsidR="00A878F3" w:rsidRPr="005E2FED">
        <w:rPr>
          <w:iCs/>
          <w:lang w:val="sr-Cyrl-CS"/>
        </w:rPr>
        <w:t>,</w:t>
      </w:r>
      <w:r w:rsidR="00A878F3" w:rsidRPr="005E2FED">
        <w:rPr>
          <w:iCs/>
        </w:rPr>
        <w:t xml:space="preserve"> на основу документа који испоставља понуђач</w:t>
      </w:r>
      <w:r w:rsidR="00A878F3" w:rsidRPr="005E2FED">
        <w:rPr>
          <w:iCs/>
          <w:lang w:val="sr-Cyrl-CS"/>
        </w:rPr>
        <w:t>, а</w:t>
      </w:r>
      <w:r w:rsidR="005E2FED" w:rsidRPr="005E2FED">
        <w:rPr>
          <w:iCs/>
        </w:rPr>
        <w:t xml:space="preserve"> којим је потврђено извршење услуге</w:t>
      </w:r>
      <w:r w:rsidRPr="005E2FED">
        <w:rPr>
          <w:iCs/>
        </w:rPr>
        <w:t>.</w:t>
      </w:r>
      <w:r w:rsidR="00A878F3" w:rsidRPr="005E2FED">
        <w:rPr>
          <w:iCs/>
        </w:rPr>
        <w:t xml:space="preserve"> </w:t>
      </w:r>
    </w:p>
    <w:p w:rsidR="00A878F3" w:rsidRPr="002C55E1" w:rsidRDefault="00A878F3" w:rsidP="00A878F3">
      <w:pPr>
        <w:jc w:val="both"/>
        <w:rPr>
          <w:iCs/>
        </w:rPr>
      </w:pPr>
      <w:r w:rsidRPr="002C55E1">
        <w:rPr>
          <w:iCs/>
        </w:rPr>
        <w:t>Плаћање се врши уплатом на рачун понуђача.</w:t>
      </w:r>
    </w:p>
    <w:p w:rsidR="00A878F3" w:rsidRPr="002C55E1" w:rsidRDefault="00A878F3" w:rsidP="00A878F3">
      <w:pPr>
        <w:jc w:val="both"/>
        <w:rPr>
          <w:iCs/>
        </w:rPr>
      </w:pPr>
      <w:r w:rsidRPr="002C55E1">
        <w:rPr>
          <w:iCs/>
        </w:rPr>
        <w:t>Понуђачу није дозвољено да захтева аванс.</w:t>
      </w:r>
    </w:p>
    <w:p w:rsidR="008B55B5" w:rsidRPr="008A7A5D" w:rsidRDefault="008B55B5" w:rsidP="00A878F3">
      <w:pPr>
        <w:jc w:val="both"/>
        <w:rPr>
          <w:b/>
          <w:bCs/>
          <w:iCs/>
          <w:highlight w:val="green"/>
        </w:rPr>
      </w:pPr>
    </w:p>
    <w:p w:rsidR="00A878F3" w:rsidRPr="008A7A5D" w:rsidRDefault="00A878F3" w:rsidP="00A878F3">
      <w:pPr>
        <w:jc w:val="both"/>
        <w:rPr>
          <w:b/>
          <w:iCs/>
        </w:rPr>
      </w:pPr>
      <w:r w:rsidRPr="008A7A5D">
        <w:rPr>
          <w:b/>
          <w:bCs/>
          <w:iCs/>
        </w:rPr>
        <w:t xml:space="preserve">9.2. </w:t>
      </w:r>
      <w:r w:rsidRPr="008A7A5D">
        <w:rPr>
          <w:b/>
          <w:iCs/>
          <w:u w:val="single"/>
        </w:rPr>
        <w:t>Захтеви у погледу гарантног рока</w:t>
      </w:r>
    </w:p>
    <w:p w:rsidR="00A878F3" w:rsidRPr="008A7A5D" w:rsidRDefault="00F470F7" w:rsidP="00A878F3">
      <w:pPr>
        <w:jc w:val="both"/>
        <w:rPr>
          <w:iCs/>
        </w:rPr>
      </w:pPr>
      <w:r>
        <w:t xml:space="preserve">Наручилац </w:t>
      </w:r>
      <w:r w:rsidR="00314E01">
        <w:t>нема захтеве</w:t>
      </w:r>
      <w:r>
        <w:t xml:space="preserve"> у погледу </w:t>
      </w:r>
      <w:r w:rsidRPr="00314E01">
        <w:t>гарантног рока</w:t>
      </w:r>
      <w:r w:rsidR="00E22841" w:rsidRPr="00314E01">
        <w:rPr>
          <w:iCs/>
        </w:rPr>
        <w:t>.</w:t>
      </w:r>
    </w:p>
    <w:p w:rsidR="00A878F3" w:rsidRPr="008A7A5D" w:rsidRDefault="00A878F3" w:rsidP="00A878F3">
      <w:pPr>
        <w:jc w:val="both"/>
        <w:rPr>
          <w:iCs/>
          <w:highlight w:val="green"/>
        </w:rPr>
      </w:pPr>
    </w:p>
    <w:p w:rsidR="00A878F3" w:rsidRPr="008A7A5D" w:rsidRDefault="00A878F3" w:rsidP="00A878F3">
      <w:pPr>
        <w:jc w:val="both"/>
        <w:rPr>
          <w:b/>
          <w:iCs/>
        </w:rPr>
      </w:pPr>
      <w:r w:rsidRPr="008A7A5D">
        <w:rPr>
          <w:b/>
          <w:bCs/>
          <w:iCs/>
        </w:rPr>
        <w:t xml:space="preserve">9.3. </w:t>
      </w:r>
      <w:r w:rsidR="00771C28" w:rsidRPr="008A7A5D">
        <w:rPr>
          <w:b/>
          <w:iCs/>
          <w:u w:val="single"/>
        </w:rPr>
        <w:t>Захтев у погледу рока (</w:t>
      </w:r>
      <w:r w:rsidRPr="008A7A5D">
        <w:rPr>
          <w:b/>
          <w:iCs/>
          <w:u w:val="single"/>
        </w:rPr>
        <w:t>испоруке добара, извршења услуге, извођења радова)</w:t>
      </w:r>
    </w:p>
    <w:p w:rsidR="002878FE" w:rsidRPr="002B04C5" w:rsidRDefault="002878FE" w:rsidP="002878FE">
      <w:pPr>
        <w:jc w:val="both"/>
      </w:pPr>
      <w:r w:rsidRPr="002878FE">
        <w:t>Наручилац захтева да рок одзива ради извршења буде највише 10 дана од упућивања писаног позива, на контакте које понуђач достави у својој понуди.</w:t>
      </w:r>
    </w:p>
    <w:p w:rsidR="00A878F3" w:rsidRDefault="002878FE" w:rsidP="002878FE">
      <w:pPr>
        <w:jc w:val="both"/>
      </w:pPr>
      <w:r>
        <w:t>Наручилац захтева да рок извршења буде највише 5 дана од дана приступа извршењу услуге</w:t>
      </w:r>
      <w:r w:rsidR="005B40B1" w:rsidRPr="00AE1407">
        <w:t>.</w:t>
      </w:r>
    </w:p>
    <w:p w:rsidR="00F470F7" w:rsidRPr="00AE1407" w:rsidRDefault="00F470F7" w:rsidP="002878FE">
      <w:pPr>
        <w:jc w:val="both"/>
      </w:pPr>
      <w:r>
        <w:t xml:space="preserve">Наручилац захтева да понуђач </w:t>
      </w:r>
      <w:r w:rsidRPr="006570F9">
        <w:rPr>
          <w:noProof/>
        </w:rPr>
        <w:t>сачини документацију за извршену услугу и достави наручиоцу у року од 7 дана</w:t>
      </w:r>
    </w:p>
    <w:p w:rsidR="00184FE2" w:rsidRPr="00AE1407" w:rsidRDefault="00184FE2" w:rsidP="00A878F3">
      <w:pPr>
        <w:jc w:val="both"/>
        <w:rPr>
          <w:b/>
          <w:bCs/>
          <w:i/>
          <w:iCs/>
          <w:highlight w:val="green"/>
        </w:rPr>
      </w:pPr>
    </w:p>
    <w:p w:rsidR="00A878F3" w:rsidRPr="00AE1407" w:rsidRDefault="00A878F3" w:rsidP="00A878F3">
      <w:pPr>
        <w:jc w:val="both"/>
        <w:rPr>
          <w:b/>
          <w:iCs/>
        </w:rPr>
      </w:pPr>
      <w:r w:rsidRPr="00AE1407">
        <w:rPr>
          <w:b/>
          <w:bCs/>
          <w:iCs/>
          <w:u w:val="single"/>
        </w:rPr>
        <w:t xml:space="preserve">9.4. </w:t>
      </w:r>
      <w:r w:rsidRPr="00AE1407">
        <w:rPr>
          <w:b/>
          <w:iCs/>
          <w:u w:val="single"/>
        </w:rPr>
        <w:t>Захтев у погледу рока важења понуде</w:t>
      </w:r>
    </w:p>
    <w:p w:rsidR="00A878F3" w:rsidRPr="00AE1407" w:rsidRDefault="00A878F3" w:rsidP="00A878F3">
      <w:pPr>
        <w:jc w:val="both"/>
        <w:rPr>
          <w:iCs/>
        </w:rPr>
      </w:pPr>
      <w:r w:rsidRPr="00AE1407">
        <w:rPr>
          <w:iCs/>
        </w:rPr>
        <w:t xml:space="preserve">Рок важења понуде не може бити краћи </w:t>
      </w:r>
      <w:r w:rsidRPr="002878FE">
        <w:rPr>
          <w:iCs/>
        </w:rPr>
        <w:t xml:space="preserve">од </w:t>
      </w:r>
      <w:r w:rsidR="00147B96" w:rsidRPr="002878FE">
        <w:rPr>
          <w:iCs/>
        </w:rPr>
        <w:t>6</w:t>
      </w:r>
      <w:r w:rsidRPr="002878FE">
        <w:rPr>
          <w:iCs/>
        </w:rPr>
        <w:t>0 дана од</w:t>
      </w:r>
      <w:r w:rsidRPr="00AE1407">
        <w:rPr>
          <w:iCs/>
        </w:rPr>
        <w:t xml:space="preserve"> дана отварања понуда.</w:t>
      </w:r>
    </w:p>
    <w:p w:rsidR="00A878F3" w:rsidRPr="00AE1407" w:rsidRDefault="00A878F3" w:rsidP="00A878F3">
      <w:pPr>
        <w:jc w:val="both"/>
        <w:rPr>
          <w:iCs/>
        </w:rPr>
      </w:pPr>
      <w:r w:rsidRPr="00AE1407">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AE1407" w:rsidRDefault="00A878F3" w:rsidP="00A878F3">
      <w:pPr>
        <w:jc w:val="both"/>
        <w:rPr>
          <w:b/>
          <w:bCs/>
          <w:i/>
          <w:iCs/>
        </w:rPr>
      </w:pPr>
      <w:r w:rsidRPr="00AE1407">
        <w:rPr>
          <w:iCs/>
        </w:rPr>
        <w:t>Понуђач који прихвати захтев за продужење рока важења понуде на може мењати понуду.</w:t>
      </w:r>
    </w:p>
    <w:p w:rsidR="00A878F3" w:rsidRPr="00AE1407" w:rsidRDefault="00A878F3" w:rsidP="00A878F3">
      <w:pPr>
        <w:jc w:val="both"/>
        <w:rPr>
          <w:b/>
          <w:highlight w:val="green"/>
          <w:u w:val="single"/>
        </w:rPr>
      </w:pPr>
    </w:p>
    <w:p w:rsidR="00A878F3" w:rsidRPr="00AE1407" w:rsidRDefault="00A878F3" w:rsidP="00A878F3">
      <w:pPr>
        <w:jc w:val="both"/>
        <w:rPr>
          <w:b/>
          <w:u w:val="single"/>
        </w:rPr>
      </w:pPr>
      <w:r w:rsidRPr="00AE1407">
        <w:rPr>
          <w:b/>
          <w:u w:val="single"/>
        </w:rPr>
        <w:t>9.5. Други захтеви</w:t>
      </w:r>
    </w:p>
    <w:p w:rsidR="00A878F3" w:rsidRPr="006D3341" w:rsidRDefault="002A53A4" w:rsidP="00A878F3">
      <w:pPr>
        <w:jc w:val="both"/>
        <w:rPr>
          <w:b/>
          <w:u w:val="single"/>
        </w:rPr>
      </w:pPr>
      <w:r w:rsidRPr="006D3341">
        <w:rPr>
          <w:bCs/>
          <w:iCs/>
        </w:rPr>
        <w:t>Наручилац нема других захтева у погледу предметне јавне набавке.</w:t>
      </w:r>
    </w:p>
    <w:p w:rsidR="00A878F3" w:rsidRPr="00AE1407" w:rsidRDefault="00A878F3" w:rsidP="00A878F3">
      <w:pPr>
        <w:jc w:val="both"/>
        <w:rPr>
          <w:b/>
          <w:bCs/>
          <w:i/>
          <w:iCs/>
          <w:highlight w:val="green"/>
        </w:rPr>
      </w:pPr>
    </w:p>
    <w:p w:rsidR="00A878F3" w:rsidRPr="00AE1407" w:rsidRDefault="00A878F3" w:rsidP="00A878F3">
      <w:pPr>
        <w:jc w:val="both"/>
        <w:rPr>
          <w:b/>
          <w:bCs/>
          <w:i/>
          <w:iCs/>
        </w:rPr>
      </w:pPr>
      <w:r w:rsidRPr="00AE140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AE1407" w:rsidRDefault="00A878F3" w:rsidP="00A878F3">
      <w:pPr>
        <w:jc w:val="both"/>
        <w:rPr>
          <w:iCs/>
        </w:rPr>
      </w:pPr>
      <w:r w:rsidRPr="00AE1407">
        <w:rPr>
          <w:iCs/>
        </w:rPr>
        <w:lastRenderedPageBreak/>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
    <w:p w:rsidR="00A878F3" w:rsidRPr="006D3341" w:rsidRDefault="00A878F3" w:rsidP="00A878F3">
      <w:pPr>
        <w:jc w:val="both"/>
      </w:pPr>
      <w:r w:rsidRPr="006D3341">
        <w:rPr>
          <w:iCs/>
        </w:rPr>
        <w:t>Цена је фиксна и не може се мењати.</w:t>
      </w:r>
      <w:r w:rsidRPr="006D3341">
        <w:t xml:space="preserve"> </w:t>
      </w:r>
    </w:p>
    <w:p w:rsidR="006D7665" w:rsidRPr="00AE1407" w:rsidRDefault="006D7665" w:rsidP="00A878F3">
      <w:pPr>
        <w:jc w:val="both"/>
        <w:rPr>
          <w:highlight w:val="green"/>
        </w:rPr>
      </w:pPr>
    </w:p>
    <w:p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rsidR="00A878F3" w:rsidRPr="00AE1407" w:rsidRDefault="00A878F3" w:rsidP="00A878F3">
      <w:pPr>
        <w:jc w:val="both"/>
        <w:rPr>
          <w:highlight w:val="green"/>
        </w:rPr>
      </w:pPr>
    </w:p>
    <w:p w:rsidR="00A878F3" w:rsidRPr="00AE1407" w:rsidRDefault="00A878F3" w:rsidP="00A878F3">
      <w:pPr>
        <w:jc w:val="both"/>
        <w:rPr>
          <w:b/>
          <w:i/>
          <w:iCs/>
        </w:rPr>
      </w:pPr>
      <w:r w:rsidRPr="00AE1407">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r w:rsidRPr="00AE1407">
        <w:rPr>
          <w:rFonts w:eastAsia="TimesNewRomanPSMT"/>
          <w:bCs/>
          <w:iCs/>
        </w:rPr>
        <w:t>Подаци о пореским обавезама се могу добити у Пореској управи, Министарства финансија и привреде.</w:t>
      </w:r>
    </w:p>
    <w:p w:rsidR="00A878F3" w:rsidRPr="00AE1407" w:rsidRDefault="00A878F3" w:rsidP="00A878F3">
      <w:pPr>
        <w:jc w:val="both"/>
        <w:rPr>
          <w:rFonts w:eastAsia="TimesNewRomanPSMT"/>
          <w:bCs/>
          <w:iCs/>
        </w:rPr>
      </w:pPr>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AE1407" w:rsidRDefault="00A878F3" w:rsidP="00A878F3">
      <w:pPr>
        <w:jc w:val="both"/>
      </w:pPr>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Pr="00AE1407" w:rsidRDefault="00A878F3" w:rsidP="00A878F3">
      <w:pPr>
        <w:jc w:val="both"/>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A53A4" w:rsidRPr="00AE1407" w:rsidRDefault="002A53A4" w:rsidP="00A878F3">
      <w:pPr>
        <w:jc w:val="both"/>
        <w:rPr>
          <w:b/>
          <w:i/>
          <w:iCs/>
        </w:rPr>
      </w:pPr>
    </w:p>
    <w:p w:rsidR="002C4BE3" w:rsidRPr="006D3341" w:rsidRDefault="00247002" w:rsidP="002C4BE3">
      <w:pPr>
        <w:pStyle w:val="ListParagraph"/>
        <w:ind w:left="87"/>
        <w:jc w:val="both"/>
        <w:rPr>
          <w:noProof/>
        </w:rPr>
      </w:pPr>
      <w:r w:rsidRPr="006D3341">
        <w:rPr>
          <w:noProof/>
        </w:rPr>
        <w:t>Понуђач који је изабран као најповољнији је дужан да, приликом потписивања уговора, достави:</w:t>
      </w:r>
    </w:p>
    <w:p w:rsidR="002C4BE3" w:rsidRPr="006D3341" w:rsidRDefault="00247002" w:rsidP="002C4BE3">
      <w:pPr>
        <w:pStyle w:val="ListParagraph"/>
        <w:numPr>
          <w:ilvl w:val="0"/>
          <w:numId w:val="44"/>
        </w:numPr>
        <w:jc w:val="both"/>
        <w:rPr>
          <w:noProof/>
        </w:rPr>
      </w:pPr>
      <w:r w:rsidRPr="006D3341">
        <w:rPr>
          <w:b/>
        </w:rPr>
        <w:t>регистровану бланко меницу и менично овлашћење</w:t>
      </w:r>
      <w:r w:rsidRPr="006D3341">
        <w:rPr>
          <w:b/>
          <w:noProof/>
        </w:rPr>
        <w:t xml:space="preserve"> за извршење уговорне обавезе</w:t>
      </w:r>
      <w:r w:rsidRPr="006D3341">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AE1407" w:rsidRDefault="00247002" w:rsidP="00247002">
      <w:pPr>
        <w:pStyle w:val="ListParagraph"/>
        <w:ind w:left="87" w:firstLine="453"/>
        <w:jc w:val="both"/>
        <w:rPr>
          <w:noProof/>
          <w:highlight w:val="yellow"/>
        </w:rPr>
      </w:pPr>
    </w:p>
    <w:p w:rsidR="00247002" w:rsidRPr="006D3341" w:rsidRDefault="00247002" w:rsidP="00287498">
      <w:pPr>
        <w:pStyle w:val="ListParagraph"/>
        <w:ind w:left="87"/>
        <w:jc w:val="both"/>
        <w:rPr>
          <w:rFonts w:eastAsia="TimesNewRomanPSMT"/>
          <w:bCs/>
          <w:iCs/>
          <w:lang w:val="sr-Cyrl-CS"/>
        </w:rPr>
      </w:pPr>
      <w:r w:rsidRPr="006D3341">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6D3341" w:rsidRDefault="00247002" w:rsidP="00247002">
      <w:pPr>
        <w:pStyle w:val="ListParagraph"/>
        <w:ind w:left="87" w:firstLine="453"/>
        <w:jc w:val="both"/>
        <w:rPr>
          <w:rFonts w:eastAsia="TimesNewRomanPSMT"/>
          <w:bCs/>
          <w:iCs/>
          <w:lang w:val="sr-Cyrl-CS"/>
        </w:rPr>
      </w:pPr>
    </w:p>
    <w:p w:rsidR="00D11110" w:rsidRDefault="00247002" w:rsidP="00D11110">
      <w:pPr>
        <w:pStyle w:val="ListParagraph"/>
        <w:ind w:left="87"/>
        <w:jc w:val="both"/>
        <w:rPr>
          <w:noProof/>
        </w:rPr>
      </w:pPr>
      <w:r w:rsidRPr="006D3341">
        <w:rPr>
          <w:noProof/>
        </w:rPr>
        <w:t xml:space="preserve">Понуђач је дужан да достави и </w:t>
      </w:r>
      <w:r w:rsidRPr="006D3341">
        <w:rPr>
          <w:b/>
          <w:noProof/>
        </w:rPr>
        <w:t xml:space="preserve">копију извода из Регистра </w:t>
      </w:r>
      <w:r w:rsidRPr="006D3341">
        <w:rPr>
          <w:noProof/>
        </w:rPr>
        <w:t xml:space="preserve"> </w:t>
      </w:r>
      <w:r w:rsidRPr="006D3341">
        <w:rPr>
          <w:b/>
          <w:noProof/>
        </w:rPr>
        <w:t>меница и овлашћења</w:t>
      </w:r>
      <w:r w:rsidRPr="006D3341">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D11110" w:rsidRDefault="00D11110" w:rsidP="00D11110">
      <w:pPr>
        <w:pStyle w:val="ListParagraph"/>
        <w:ind w:left="87"/>
        <w:jc w:val="both"/>
        <w:rPr>
          <w:noProof/>
        </w:rPr>
      </w:pPr>
    </w:p>
    <w:p w:rsidR="00D11110" w:rsidRDefault="00247002" w:rsidP="00D11110">
      <w:pPr>
        <w:pStyle w:val="ListParagraph"/>
        <w:ind w:left="87"/>
        <w:jc w:val="both"/>
      </w:pPr>
      <w:r w:rsidRPr="002C4BE3">
        <w:t xml:space="preserve">Средство обезбеђења траје </w:t>
      </w:r>
      <w:r w:rsidRPr="00D11110">
        <w:t xml:space="preserve">најмање </w:t>
      </w:r>
      <w:r w:rsidRPr="00D11110">
        <w:rPr>
          <w:rFonts w:eastAsia="TimesNewRomanPSMT"/>
        </w:rPr>
        <w:t>десет дана</w:t>
      </w:r>
      <w:r w:rsidRPr="002C4BE3">
        <w:rPr>
          <w:rFonts w:eastAsia="TimesNewRomanPSMT"/>
        </w:rPr>
        <w:t xml:space="preserve"> дуже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
    <w:p w:rsidR="00FC5FB6" w:rsidRPr="002C4BE3" w:rsidRDefault="00247002" w:rsidP="00D11110">
      <w:pPr>
        <w:pStyle w:val="ListParagraph"/>
        <w:ind w:left="87"/>
        <w:jc w:val="both"/>
        <w:rPr>
          <w:noProof/>
        </w:rPr>
      </w:pPr>
      <w:r w:rsidRPr="002C4BE3">
        <w:t>Средство обезбеђења не може се вратити понуђачу пре истека рока трајања.</w:t>
      </w:r>
    </w:p>
    <w:p w:rsidR="00247002" w:rsidRPr="00AE1407" w:rsidRDefault="00247002" w:rsidP="00247002">
      <w:pPr>
        <w:jc w:val="both"/>
        <w:rPr>
          <w:highlight w:val="green"/>
        </w:rPr>
      </w:pPr>
    </w:p>
    <w:p w:rsidR="00A878F3" w:rsidRPr="00AE1407" w:rsidRDefault="00A878F3" w:rsidP="00A878F3">
      <w:pPr>
        <w:jc w:val="both"/>
      </w:pPr>
      <w:r w:rsidRPr="00AE1407">
        <w:rPr>
          <w:b/>
          <w:bCs/>
          <w:i/>
        </w:rPr>
        <w:lastRenderedPageBreak/>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r w:rsidRPr="00AE1407">
        <w:t>Предметна набавка не садржи поверљиве информације које наручилац ставља на располагање.</w:t>
      </w:r>
    </w:p>
    <w:p w:rsidR="008B55B5" w:rsidRPr="00AE1407" w:rsidRDefault="008B55B5" w:rsidP="00A878F3">
      <w:pPr>
        <w:jc w:val="both"/>
        <w:rPr>
          <w:b/>
          <w:bCs/>
        </w:rPr>
      </w:pPr>
    </w:p>
    <w:p w:rsidR="00A878F3" w:rsidRPr="00AE1407" w:rsidRDefault="00A878F3" w:rsidP="00A878F3">
      <w:pPr>
        <w:jc w:val="both"/>
        <w:rPr>
          <w:b/>
          <w:bCs/>
        </w:rPr>
      </w:pPr>
      <w:r w:rsidRPr="00AE1407">
        <w:rPr>
          <w:b/>
          <w:bCs/>
        </w:rPr>
        <w:t>14. ДОДАТНЕ ИНФОРМАЦИЈЕ ИЛИ ПОЈАШЊЕЊА У ВЕЗИ СА ПРИПРЕМАЊЕМ ПОНУДЕ</w:t>
      </w:r>
    </w:p>
    <w:p w:rsidR="00A878F3" w:rsidRPr="00AE1407" w:rsidRDefault="00A878F3" w:rsidP="00A878F3">
      <w:pPr>
        <w:jc w:val="both"/>
        <w:rPr>
          <w:b/>
          <w:bCs/>
        </w:rPr>
      </w:pPr>
    </w:p>
    <w:p w:rsidR="00F87167" w:rsidRPr="00AE1407" w:rsidRDefault="00A878F3" w:rsidP="00F87167">
      <w:pPr>
        <w:jc w:val="both"/>
        <w:rPr>
          <w:rFonts w:eastAsia="TimesNewRomanPSMT"/>
          <w:bCs/>
          <w:iCs/>
        </w:rPr>
      </w:pPr>
      <w:r w:rsidRPr="00AE1407">
        <w:t>Заинтересов</w:t>
      </w:r>
      <w:r w:rsidR="00F87167" w:rsidRPr="00AE1407">
        <w:t>ано лице може, у писаном облику</w:t>
      </w:r>
      <w:r w:rsidRPr="00AE1407">
        <w:rPr>
          <w:rFonts w:eastAsia="TimesNewRomanPS-BoldMT"/>
          <w:b/>
          <w:bCs/>
        </w:rPr>
        <w:t xml:space="preserve"> </w:t>
      </w:r>
      <w:r w:rsidRPr="00AE1407">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AE1407">
        <w:t xml:space="preserve"> </w:t>
      </w:r>
      <w:r w:rsidR="00F87167" w:rsidRPr="00AE1407">
        <w:rPr>
          <w:rFonts w:eastAsia="TimesNewRomanPSMT"/>
          <w:bCs/>
          <w:iCs/>
        </w:rPr>
        <w:t>и то на један од следећих начина:</w:t>
      </w:r>
    </w:p>
    <w:p w:rsidR="00F87167" w:rsidRPr="00AE1407" w:rsidRDefault="00F87167" w:rsidP="00F87167">
      <w:pPr>
        <w:pStyle w:val="ListParagraph"/>
        <w:numPr>
          <w:ilvl w:val="0"/>
          <w:numId w:val="3"/>
        </w:numPr>
        <w:jc w:val="both"/>
        <w:rPr>
          <w:rFonts w:eastAsia="TimesNewRomanPSMT"/>
          <w:bCs/>
          <w:iCs/>
        </w:rPr>
      </w:pPr>
      <w:r w:rsidRPr="00AE1407">
        <w:rPr>
          <w:rFonts w:eastAsia="TimesNewRomanPSMT"/>
          <w:bCs/>
          <w:iCs/>
        </w:rPr>
        <w:t xml:space="preserve">поштом, на адресу наручиоца: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w:t>
      </w:r>
      <w:r w:rsidRPr="00AE1407">
        <w:rPr>
          <w:rFonts w:eastAsia="TimesNewRomanPSMT"/>
          <w:bCs/>
          <w:iCs/>
        </w:rPr>
        <w:t xml:space="preserve">, </w:t>
      </w:r>
    </w:p>
    <w:p w:rsidR="00FC5FB6" w:rsidRPr="00AE1407" w:rsidRDefault="00F87167" w:rsidP="00F87167">
      <w:pPr>
        <w:pStyle w:val="ListParagraph"/>
        <w:numPr>
          <w:ilvl w:val="0"/>
          <w:numId w:val="3"/>
        </w:numPr>
        <w:jc w:val="both"/>
        <w:rPr>
          <w:rFonts w:eastAsia="TimesNewRomanPSMT"/>
          <w:bCs/>
          <w:iCs/>
        </w:rPr>
      </w:pPr>
      <w:r w:rsidRPr="00AE1407">
        <w:rPr>
          <w:rFonts w:eastAsia="TimesNewRomanPSMT"/>
          <w:bCs/>
          <w:iCs/>
        </w:rPr>
        <w:t>путем факса, на број 021/487-22-</w:t>
      </w:r>
      <w:r w:rsidR="00FC5FB6" w:rsidRPr="00AE1407">
        <w:rPr>
          <w:rFonts w:eastAsia="TimesNewRomanPSMT"/>
          <w:bCs/>
          <w:iCs/>
        </w:rPr>
        <w:t>44</w:t>
      </w:r>
      <w:r w:rsidR="00A66BD9" w:rsidRPr="00AE1407">
        <w:rPr>
          <w:rFonts w:eastAsia="TimesNewRomanPSMT"/>
          <w:bCs/>
          <w:iCs/>
        </w:rPr>
        <w:t xml:space="preserve">, </w:t>
      </w:r>
    </w:p>
    <w:p w:rsidR="00F87167" w:rsidRPr="00AE1407" w:rsidRDefault="00F87167" w:rsidP="00F87167">
      <w:pPr>
        <w:pStyle w:val="ListParagraph"/>
        <w:numPr>
          <w:ilvl w:val="0"/>
          <w:numId w:val="3"/>
        </w:numPr>
        <w:jc w:val="both"/>
        <w:rPr>
          <w:rFonts w:eastAsia="TimesNewRomanPSMT"/>
          <w:bCs/>
          <w:iCs/>
        </w:rPr>
      </w:pPr>
      <w:r w:rsidRPr="00AE1407">
        <w:rPr>
          <w:rFonts w:eastAsia="TimesNewRomanPSMT"/>
          <w:bCs/>
          <w:iCs/>
        </w:rPr>
        <w:t xml:space="preserve">електронском поштом, на адресу: </w:t>
      </w:r>
      <w:hyperlink r:id="rId12" w:history="1">
        <w:r w:rsidR="00FC5FB6" w:rsidRPr="00AE1407">
          <w:rPr>
            <w:rStyle w:val="Hyperlink"/>
            <w:rFonts w:eastAsia="TimesNewRomanPSMT"/>
            <w:bCs/>
            <w:iCs/>
            <w:color w:val="auto"/>
          </w:rPr>
          <w:t>nabavke@kcv.rs</w:t>
        </w:r>
      </w:hyperlink>
      <w:r w:rsidRPr="00AE1407">
        <w:rPr>
          <w:rFonts w:eastAsia="TimesNewRomanPSMT"/>
          <w:bCs/>
          <w:iCs/>
        </w:rPr>
        <w:t xml:space="preserve">, или </w:t>
      </w:r>
    </w:p>
    <w:p w:rsidR="00A878F3" w:rsidRPr="00AE1407" w:rsidRDefault="00F87167" w:rsidP="00A878F3">
      <w:pPr>
        <w:pStyle w:val="ListParagraph"/>
        <w:numPr>
          <w:ilvl w:val="0"/>
          <w:numId w:val="3"/>
        </w:numPr>
        <w:jc w:val="both"/>
        <w:rPr>
          <w:rFonts w:eastAsia="TimesNewRomanPSMT"/>
          <w:bCs/>
          <w:iCs/>
        </w:rPr>
      </w:pPr>
      <w:r w:rsidRPr="00AE1407">
        <w:rPr>
          <w:rFonts w:eastAsia="TimesNewRomanPSMT"/>
          <w:bCs/>
          <w:iCs/>
        </w:rPr>
        <w:t>лично, уз писано овлашћење понуђача који је понуду поднео.</w:t>
      </w:r>
    </w:p>
    <w:p w:rsidR="00F87167" w:rsidRPr="00AE1407" w:rsidRDefault="00F87167" w:rsidP="00F87167">
      <w:pPr>
        <w:pStyle w:val="ListParagraph"/>
        <w:ind w:left="360"/>
        <w:jc w:val="both"/>
        <w:rPr>
          <w:rFonts w:eastAsia="TimesNewRomanPSMT"/>
          <w:bCs/>
          <w:iCs/>
        </w:rPr>
      </w:pPr>
    </w:p>
    <w:p w:rsidR="00A878F3" w:rsidRPr="00AE1407" w:rsidRDefault="00A878F3" w:rsidP="00A878F3">
      <w:pPr>
        <w:jc w:val="both"/>
      </w:pPr>
      <w:r w:rsidRPr="00AE1407">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A878F3" w:rsidRPr="00AE1407" w:rsidRDefault="00A878F3" w:rsidP="00A878F3">
      <w:pPr>
        <w:jc w:val="both"/>
      </w:pPr>
      <w:r w:rsidRPr="00AE1407">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878F3" w:rsidRPr="00AE1407" w:rsidRDefault="00A878F3" w:rsidP="00A878F3">
      <w:pPr>
        <w:jc w:val="both"/>
      </w:pPr>
      <w:r w:rsidRPr="00AE1407">
        <w:t>По истеку рока предвиђеног за подношење понуда н</w:t>
      </w:r>
      <w:r w:rsidRPr="00AE1407">
        <w:rPr>
          <w:lang w:val="sr-Cyrl-CS"/>
        </w:rPr>
        <w:t>а</w:t>
      </w:r>
      <w:r w:rsidRPr="00AE1407">
        <w:t xml:space="preserve">ручилац не може да мења нити да допуњује конкурсну документацију. </w:t>
      </w:r>
    </w:p>
    <w:p w:rsidR="00A878F3" w:rsidRPr="00AE1407" w:rsidRDefault="00A878F3" w:rsidP="00A878F3">
      <w:pPr>
        <w:jc w:val="both"/>
        <w:rPr>
          <w:bCs/>
        </w:rPr>
      </w:pPr>
      <w:r w:rsidRPr="00AE1407">
        <w:t xml:space="preserve">Тражење додатних информација или појашњења у вези са припремањем понуде телефоном није дозвољено. </w:t>
      </w:r>
    </w:p>
    <w:p w:rsidR="00A878F3" w:rsidRPr="00AE1407" w:rsidRDefault="00A878F3" w:rsidP="00A878F3">
      <w:pPr>
        <w:jc w:val="both"/>
      </w:pPr>
      <w:r w:rsidRPr="00AE1407">
        <w:rPr>
          <w:bCs/>
        </w:rPr>
        <w:t>Комуникација у поступку јавне набавке врши се искључиво на начин одређен чланом 20. Закона.</w:t>
      </w:r>
    </w:p>
    <w:p w:rsidR="001151CA" w:rsidRPr="00AE1407" w:rsidRDefault="001151CA" w:rsidP="001151CA">
      <w:pPr>
        <w:jc w:val="both"/>
      </w:pPr>
      <w:r w:rsidRPr="00903B70">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A878F3" w:rsidRPr="00AE1407" w:rsidRDefault="00A878F3" w:rsidP="00A878F3">
      <w:pPr>
        <w:jc w:val="both"/>
      </w:pPr>
    </w:p>
    <w:p w:rsidR="00A878F3" w:rsidRPr="00AE1407" w:rsidRDefault="00A878F3" w:rsidP="00A878F3">
      <w:pPr>
        <w:jc w:val="both"/>
        <w:rPr>
          <w:b/>
          <w:bCs/>
        </w:rPr>
      </w:pPr>
      <w:r w:rsidRPr="00AE1407">
        <w:rPr>
          <w:b/>
          <w:bCs/>
        </w:rPr>
        <w:t xml:space="preserve">15. 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A878F3" w:rsidRDefault="00A878F3" w:rsidP="00A878F3">
      <w:pPr>
        <w:jc w:val="both"/>
        <w:rPr>
          <w:b/>
          <w:bCs/>
        </w:rPr>
      </w:pPr>
    </w:p>
    <w:p w:rsidR="00533278" w:rsidRPr="00533278" w:rsidRDefault="00533278" w:rsidP="00A878F3">
      <w:pPr>
        <w:jc w:val="both"/>
        <w:rPr>
          <w:b/>
          <w:bCs/>
        </w:rPr>
      </w:pPr>
    </w:p>
    <w:p w:rsidR="00A878F3" w:rsidRPr="00AE1407" w:rsidRDefault="00A878F3" w:rsidP="00A878F3">
      <w:pPr>
        <w:jc w:val="both"/>
        <w:rPr>
          <w:b/>
          <w:bCs/>
        </w:rPr>
      </w:pPr>
      <w:r w:rsidRPr="00AE1407">
        <w:rPr>
          <w:b/>
          <w:bCs/>
        </w:rPr>
        <w:t>16. ДОДАТНО ОБЕЗБЕЂЕЊЕ ИСПУЊЕЊА УГОВОРНИХ ОБАВЕЗА ПОНУЂАЧА КОЈИ СЕ НАЛАЗЕ НА СПИСКУ НЕГАТИВНИХ РЕФЕРЕНЦИ</w:t>
      </w:r>
    </w:p>
    <w:p w:rsidR="00A878F3" w:rsidRPr="00AE1407" w:rsidRDefault="00A878F3" w:rsidP="00A878F3">
      <w:pPr>
        <w:jc w:val="both"/>
        <w:rPr>
          <w:b/>
          <w:bCs/>
        </w:rPr>
      </w:pPr>
    </w:p>
    <w:p w:rsidR="00CA2E97" w:rsidRPr="00AE1407" w:rsidRDefault="00CA2E97" w:rsidP="00CA2E97">
      <w:pPr>
        <w:jc w:val="both"/>
        <w:rPr>
          <w:rFonts w:eastAsia="TimesNewRomanPSMT"/>
          <w:bCs/>
          <w:iCs/>
        </w:rPr>
      </w:pPr>
      <w:r w:rsidRPr="00AE1407">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AE1407">
        <w:rPr>
          <w:rFonts w:eastAsia="TimesNewRomanPSMT"/>
          <w:bCs/>
          <w:iCs/>
          <w:u w:val="single"/>
        </w:rPr>
        <w:t>није</w:t>
      </w:r>
      <w:r w:rsidRPr="00AE1407">
        <w:rPr>
          <w:rFonts w:eastAsia="TimesNewRomanPSMT"/>
          <w:bCs/>
          <w:iCs/>
        </w:rPr>
        <w:t xml:space="preserve"> истоврстан предмету ове јавне набавке, а уколико таквом понуђачу буде додељен уговор, дужан је да</w:t>
      </w:r>
      <w:r w:rsidRPr="00AE1407">
        <w:rPr>
          <w:rFonts w:eastAsia="TimesNewRomanPSMT"/>
          <w:b/>
          <w:bCs/>
          <w:iCs/>
        </w:rPr>
        <w:t xml:space="preserve"> </w:t>
      </w:r>
      <w:r w:rsidRPr="00AE1407">
        <w:rPr>
          <w:rFonts w:eastAsia="TimesNewRomanPSMT"/>
          <w:bCs/>
          <w:iCs/>
        </w:rPr>
        <w:t xml:space="preserve">преда средства обезбеђења тражена у тачки 12. </w:t>
      </w:r>
      <w:r w:rsidRPr="00AE1407">
        <w:rPr>
          <w:rFonts w:eastAsia="TimesNewRomanPSMT"/>
          <w:bCs/>
          <w:iCs/>
          <w:lang w:val="sr-Cyrl-CS"/>
        </w:rPr>
        <w:t>Упутства понуђачима како да сачине понуду</w:t>
      </w:r>
      <w:r w:rsidRPr="00AE1407">
        <w:rPr>
          <w:rFonts w:eastAsia="TimesNewRomanPSMT"/>
          <w:bCs/>
          <w:iCs/>
        </w:rPr>
        <w:t xml:space="preserve"> попуњену на износ 15%</w:t>
      </w:r>
      <w:r w:rsidRPr="00AE1407">
        <w:rPr>
          <w:rFonts w:eastAsia="TimesNewRomanPSMT"/>
          <w:bCs/>
          <w:iCs/>
          <w:lang w:val="sr-Cyrl-CS"/>
        </w:rPr>
        <w:t xml:space="preserve"> (уместо 10%</w:t>
      </w:r>
      <w:r w:rsidRPr="00AE1407">
        <w:rPr>
          <w:rFonts w:eastAsia="TimesNewRomanPSMT"/>
          <w:b/>
          <w:bCs/>
          <w:i/>
          <w:iCs/>
          <w:lang w:val="sr-Cyrl-CS"/>
        </w:rPr>
        <w:t>)</w:t>
      </w:r>
      <w:r w:rsidRPr="00AE140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AE1407" w:rsidRDefault="00CA2E97" w:rsidP="00CA2E97">
      <w:pPr>
        <w:jc w:val="both"/>
        <w:rPr>
          <w:rFonts w:eastAsia="TimesNewRomanPSMT"/>
          <w:bCs/>
          <w:iCs/>
        </w:rPr>
      </w:pPr>
      <w:r w:rsidRPr="00AE140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
    <w:p w:rsidR="00423282" w:rsidRPr="00AE1407" w:rsidRDefault="00423282" w:rsidP="00CA2E97">
      <w:pPr>
        <w:jc w:val="both"/>
        <w:rPr>
          <w:rFonts w:eastAsia="TimesNewRomanPSMT"/>
          <w:b/>
          <w:bCs/>
          <w:i/>
          <w:iCs/>
        </w:rPr>
      </w:pPr>
    </w:p>
    <w:p w:rsidR="00A878F3" w:rsidRPr="00AE1407" w:rsidRDefault="00A878F3" w:rsidP="00A878F3">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A878F3" w:rsidRPr="00AE1407" w:rsidRDefault="00A878F3" w:rsidP="00A878F3">
      <w:pPr>
        <w:jc w:val="both"/>
        <w:rPr>
          <w:b/>
          <w:bCs/>
          <w:i/>
          <w:iCs/>
        </w:rPr>
      </w:pPr>
      <w:r w:rsidRPr="00D11110">
        <w:t xml:space="preserve">Избор најповољније понуде ће се извршити применом критеријума </w:t>
      </w:r>
      <w:r w:rsidR="009C505A" w:rsidRPr="00D11110">
        <w:rPr>
          <w:b/>
          <w:bCs/>
        </w:rPr>
        <w:t>„</w:t>
      </w:r>
      <w:r w:rsidR="00D11110" w:rsidRPr="00D11110">
        <w:rPr>
          <w:b/>
          <w:i/>
          <w:iCs/>
        </w:rPr>
        <w:t>најнижа понуђена цена</w:t>
      </w:r>
      <w:r w:rsidR="006D7665" w:rsidRPr="00D11110">
        <w:rPr>
          <w:b/>
          <w:i/>
          <w:iCs/>
        </w:rPr>
        <w:t>“</w:t>
      </w:r>
      <w:r w:rsidR="000F1172" w:rsidRPr="00D11110">
        <w:rPr>
          <w:b/>
          <w:i/>
          <w:iCs/>
        </w:rPr>
        <w:t>.</w:t>
      </w:r>
      <w:r w:rsidRPr="00AE1407">
        <w:rPr>
          <w:b/>
          <w:bCs/>
        </w:rPr>
        <w:t xml:space="preserve"> </w:t>
      </w:r>
    </w:p>
    <w:p w:rsidR="00A878F3" w:rsidRPr="00AE1407" w:rsidRDefault="00A878F3" w:rsidP="00A878F3">
      <w:pPr>
        <w:jc w:val="both"/>
        <w:rPr>
          <w:highlight w:val="green"/>
        </w:rPr>
      </w:pPr>
    </w:p>
    <w:p w:rsidR="00A878F3" w:rsidRPr="00AE1407" w:rsidRDefault="00A878F3" w:rsidP="00A878F3">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971CE4" w:rsidRPr="002C55E1" w:rsidRDefault="00971CE4" w:rsidP="00971CE4">
      <w:pPr>
        <w:jc w:val="both"/>
        <w:rPr>
          <w:b/>
          <w:bCs/>
        </w:rPr>
      </w:pPr>
      <w:r w:rsidRPr="002C55E1">
        <w:rPr>
          <w:iCs/>
        </w:rPr>
        <w:t>Уколико две или више понуда имају исту најнижу понуђену цену</w:t>
      </w:r>
      <w:r w:rsidR="00D11110" w:rsidRPr="002C55E1">
        <w:rPr>
          <w:iCs/>
        </w:rPr>
        <w:t>,</w:t>
      </w:r>
      <w:r w:rsidRPr="002C55E1">
        <w:rPr>
          <w:iCs/>
        </w:rPr>
        <w:t xml:space="preserve"> као најповољнија биће изабрана понуда оног понуђача </w:t>
      </w:r>
      <w:r w:rsidRPr="002C55E1">
        <w:rPr>
          <w:noProof/>
        </w:rPr>
        <w:t>који понуди дужи рок одложеног плаћања.</w:t>
      </w:r>
    </w:p>
    <w:p w:rsidR="00A878F3" w:rsidRDefault="00971CE4" w:rsidP="00A878F3">
      <w:pPr>
        <w:jc w:val="both"/>
        <w:rPr>
          <w:noProof/>
        </w:rPr>
      </w:pPr>
      <w:r w:rsidRPr="002C55E1">
        <w:rPr>
          <w:iCs/>
        </w:rPr>
        <w:t xml:space="preserve">Уколико је и то исто, као најповољнија биће изабрана понуда оног понуђача </w:t>
      </w:r>
      <w:r w:rsidRPr="002C55E1">
        <w:rPr>
          <w:noProof/>
        </w:rPr>
        <w:t>који</w:t>
      </w:r>
      <w:r w:rsidRPr="009D53A2">
        <w:rPr>
          <w:noProof/>
        </w:rPr>
        <w:t xml:space="preserve"> понуди </w:t>
      </w:r>
      <w:r w:rsidR="009D53A2" w:rsidRPr="009D53A2">
        <w:rPr>
          <w:noProof/>
        </w:rPr>
        <w:t>краћи рок извршења</w:t>
      </w:r>
      <w:r w:rsidRPr="009D53A2">
        <w:rPr>
          <w:noProof/>
        </w:rPr>
        <w:t xml:space="preserve">, а уколико је и то исто, понуда понуђача који има краћи рок одзива </w:t>
      </w:r>
      <w:r w:rsidR="009D53A2" w:rsidRPr="009D53A2">
        <w:rPr>
          <w:noProof/>
        </w:rPr>
        <w:t>ради извршења</w:t>
      </w:r>
      <w:r w:rsidRPr="009D53A2">
        <w:rPr>
          <w:noProof/>
        </w:rPr>
        <w:t>.</w:t>
      </w:r>
    </w:p>
    <w:p w:rsidR="009D53A2" w:rsidRPr="009D53A2" w:rsidRDefault="009D53A2" w:rsidP="00A878F3">
      <w:pPr>
        <w:jc w:val="both"/>
        <w:rPr>
          <w:b/>
          <w:bCs/>
          <w:highlight w:val="green"/>
        </w:rPr>
      </w:pPr>
    </w:p>
    <w:p w:rsidR="00A878F3" w:rsidRPr="00AE1407" w:rsidRDefault="007D5E70" w:rsidP="00A878F3">
      <w:pPr>
        <w:jc w:val="both"/>
        <w:rPr>
          <w:b/>
        </w:rPr>
      </w:pPr>
      <w:r>
        <w:rPr>
          <w:b/>
        </w:rPr>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A878F3">
      <w:pPr>
        <w:jc w:val="both"/>
        <w:rPr>
          <w:b/>
        </w:rPr>
      </w:pPr>
    </w:p>
    <w:p w:rsidR="00FC5FB6" w:rsidRPr="00AE1407" w:rsidRDefault="007D5E70" w:rsidP="00A878F3">
      <w:pPr>
        <w:jc w:val="both"/>
        <w:rPr>
          <w:b/>
          <w:bCs/>
        </w:rPr>
      </w:pPr>
      <w:r>
        <w:rPr>
          <w:b/>
          <w:bCs/>
        </w:rPr>
        <w:t>20.</w:t>
      </w:r>
      <w:r w:rsidR="00A878F3" w:rsidRPr="00AE1407">
        <w:rPr>
          <w:b/>
          <w:bCs/>
        </w:rPr>
        <w:t xml:space="preserve"> НАЧИН И РОК ЗА ПОДНОШЕЊЕ ЗАХТЕВА ЗА ЗАШТИТУ ПРАВА ПОНУЂАЧА </w:t>
      </w:r>
    </w:p>
    <w:p w:rsidR="00A878F3" w:rsidRPr="00AE1407" w:rsidRDefault="00A878F3" w:rsidP="00A878F3">
      <w:pPr>
        <w:jc w:val="both"/>
        <w:rPr>
          <w:b/>
          <w:bCs/>
        </w:rPr>
      </w:pPr>
      <w:r w:rsidRPr="00AE1407">
        <w:t>Захтев за заштиту права може да поднесе понуђач, односно свако заинтересовано лице, или пословно удружење у њихово им</w:t>
      </w:r>
      <w:r w:rsidRPr="00AE1407">
        <w:rPr>
          <w:lang w:val="sr-Cyrl-CS"/>
        </w:rPr>
        <w:t>е</w:t>
      </w:r>
      <w:r w:rsidRPr="00AE1407">
        <w:t xml:space="preserve">. </w:t>
      </w:r>
    </w:p>
    <w:p w:rsidR="00977B14" w:rsidRPr="00AE1407" w:rsidRDefault="00A878F3" w:rsidP="00977B14">
      <w:pPr>
        <w:autoSpaceDE w:val="0"/>
        <w:autoSpaceDN w:val="0"/>
        <w:adjustRightInd w:val="0"/>
        <w:jc w:val="both"/>
        <w:rPr>
          <w:rFonts w:eastAsia="TimesNewRomanPS-BoldMT"/>
          <w:bCs/>
        </w:rPr>
      </w:pPr>
      <w:r w:rsidRPr="00AE1407">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AE1407">
        <w:rPr>
          <w:rFonts w:eastAsia="TimesNewRomanPSMT"/>
          <w:bCs/>
        </w:rPr>
        <w:t xml:space="preserve"> Захтев за заштиту права доставља </w:t>
      </w:r>
      <w:r w:rsidR="00977B14" w:rsidRPr="00AE1407">
        <w:rPr>
          <w:rFonts w:eastAsia="TimesNewRomanPSMT"/>
          <w:bCs/>
        </w:rPr>
        <w:t xml:space="preserve">се </w:t>
      </w:r>
      <w:r w:rsidR="00466DF7" w:rsidRPr="00AE1407">
        <w:rPr>
          <w:rFonts w:eastAsia="TimesNewRomanPSMT"/>
          <w:bCs/>
        </w:rPr>
        <w:t xml:space="preserve">непосредно или путем поште на адресу: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 Војводине</w:t>
      </w:r>
      <w:r w:rsidR="00977B14" w:rsidRPr="00AE1407">
        <w:rPr>
          <w:i/>
          <w:iCs/>
        </w:rPr>
        <w:t xml:space="preserve">, </w:t>
      </w:r>
      <w:r w:rsidR="00977B14" w:rsidRPr="00AE1407">
        <w:rPr>
          <w:rFonts w:eastAsia="TimesNewRomanPSMT"/>
          <w:bCs/>
        </w:rPr>
        <w:t xml:space="preserve">са назнаком </w:t>
      </w:r>
      <w:r w:rsidR="00977B14" w:rsidRPr="00AE1407">
        <w:rPr>
          <w:rFonts w:eastAsia="TimesNewRomanPS-BoldMT"/>
          <w:bCs/>
        </w:rPr>
        <w:t xml:space="preserve">да је реч о захтеву за заштиту права, уз обавезно </w:t>
      </w:r>
      <w:r w:rsidR="00977B14" w:rsidRPr="00AE1407">
        <w:rPr>
          <w:rFonts w:eastAsia="TimesNewRomanPS-BoldMT"/>
          <w:b/>
          <w:bCs/>
        </w:rPr>
        <w:t>навођење предмета набавке и редног броја</w:t>
      </w:r>
      <w:r w:rsidR="00977B14" w:rsidRPr="00AE1407">
        <w:rPr>
          <w:rFonts w:eastAsia="TimesNewRomanPS-BoldMT"/>
          <w:bCs/>
        </w:rPr>
        <w:t xml:space="preserve"> набавке (подаци </w:t>
      </w:r>
      <w:r w:rsidR="00977B14" w:rsidRPr="00AE1407">
        <w:t xml:space="preserve">дати је у </w:t>
      </w:r>
      <w:r w:rsidR="00977B14" w:rsidRPr="00AE1407">
        <w:rPr>
          <w:lang w:val="sr-Cyrl-CS"/>
        </w:rPr>
        <w:t xml:space="preserve">поглављу </w:t>
      </w:r>
      <w:r w:rsidR="00977B14" w:rsidRPr="00AE1407">
        <w:t>1.</w:t>
      </w:r>
      <w:r w:rsidR="00977B14" w:rsidRPr="00AE1407">
        <w:rPr>
          <w:lang w:val="ru-RU"/>
        </w:rPr>
        <w:t xml:space="preserve"> </w:t>
      </w:r>
      <w:r w:rsidR="00977B14" w:rsidRPr="00AE1407">
        <w:t>конкурсне документације)</w:t>
      </w:r>
      <w:r w:rsidR="00977B14" w:rsidRPr="00AE1407">
        <w:rPr>
          <w:rFonts w:eastAsia="TimesNewRomanPS-BoldMT"/>
          <w:bCs/>
        </w:rPr>
        <w:t xml:space="preserve">. </w:t>
      </w:r>
    </w:p>
    <w:p w:rsidR="00A878F3" w:rsidRPr="00AE1407" w:rsidRDefault="00A878F3" w:rsidP="00A878F3">
      <w:pPr>
        <w:jc w:val="both"/>
      </w:pPr>
      <w:r w:rsidRPr="00AE1407">
        <w:lastRenderedPageBreak/>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AE1407">
        <w:rPr>
          <w:lang w:val="sr-Cyrl-CS"/>
        </w:rPr>
        <w:t xml:space="preserve"> </w:t>
      </w:r>
      <w:r w:rsidRPr="00AE1407">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AE1407" w:rsidRDefault="00A878F3" w:rsidP="00A878F3">
      <w:pPr>
        <w:jc w:val="both"/>
      </w:pPr>
      <w:r w:rsidRPr="00AE140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E1407">
        <w:rPr>
          <w:lang w:val="sr-Cyrl-CS"/>
        </w:rPr>
        <w:t>7</w:t>
      </w:r>
      <w:r w:rsidRPr="00AE1407">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A878F3" w:rsidRPr="00AE1407" w:rsidRDefault="00A878F3" w:rsidP="00A878F3">
      <w:pPr>
        <w:jc w:val="both"/>
      </w:pPr>
      <w:r w:rsidRPr="00AE1407">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A878F3" w:rsidRPr="00AE1407" w:rsidRDefault="00A878F3" w:rsidP="00A878F3">
      <w:pPr>
        <w:jc w:val="both"/>
      </w:pPr>
      <w:r w:rsidRPr="00AE1407">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878F3" w:rsidRPr="00AE1407" w:rsidRDefault="00A878F3" w:rsidP="00A878F3">
      <w:pPr>
        <w:jc w:val="both"/>
        <w:rPr>
          <w:rFonts w:eastAsia="TimesNewRomanPSMT"/>
          <w:bCs/>
        </w:rPr>
      </w:pPr>
      <w:r w:rsidRPr="00AE1407">
        <w:t>Ако је у истом поступку јавне набавке поново поднет захтев за заштиту права од стр</w:t>
      </w:r>
      <w:r w:rsidRPr="00AE1407">
        <w:rPr>
          <w:lang w:val="sr-Cyrl-CS"/>
        </w:rPr>
        <w:t>а</w:t>
      </w:r>
      <w:r w:rsidRPr="00AE140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Default="00A878F3" w:rsidP="00A878F3">
      <w:pPr>
        <w:pStyle w:val="ListParagraph"/>
        <w:ind w:left="0"/>
        <w:jc w:val="both"/>
        <w:rPr>
          <w:rFonts w:eastAsia="TimesNewRomanPSMT"/>
          <w:bCs/>
        </w:rPr>
      </w:pPr>
      <w:r w:rsidRPr="00A45EC8">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B33696" w:rsidRDefault="00B33696" w:rsidP="00B33696">
      <w:pPr>
        <w:pStyle w:val="ListParagraph"/>
        <w:ind w:left="0"/>
        <w:jc w:val="both"/>
        <w:rPr>
          <w:rFonts w:eastAsia="TimesNewRomanPSMT"/>
          <w:bCs/>
        </w:rPr>
      </w:pPr>
    </w:p>
    <w:p w:rsidR="00B33696" w:rsidRDefault="00B33696" w:rsidP="00B33696">
      <w:pPr>
        <w:pStyle w:val="ListParagraph"/>
        <w:ind w:left="0"/>
        <w:jc w:val="both"/>
        <w:rPr>
          <w:rFonts w:eastAsia="TimesNewRomanPSMT"/>
          <w:bCs/>
        </w:rPr>
      </w:pPr>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
    <w:p w:rsidR="00524AFA" w:rsidRPr="00AE1407" w:rsidRDefault="00524AFA" w:rsidP="00524AFA">
      <w:pPr>
        <w:pStyle w:val="ListParagraph"/>
        <w:ind w:left="0"/>
        <w:jc w:val="both"/>
        <w:rPr>
          <w:rFonts w:eastAsia="TimesNewRomanPSMT"/>
          <w:bCs/>
        </w:rPr>
      </w:pPr>
    </w:p>
    <w:p w:rsidR="00524AFA" w:rsidRPr="00AE1407" w:rsidRDefault="00524AFA" w:rsidP="00524AFA">
      <w:pPr>
        <w:jc w:val="both"/>
      </w:pPr>
      <w:r w:rsidRPr="00AE1407">
        <w:rPr>
          <w:rFonts w:eastAsia="TimesNewRomanPSMT"/>
          <w:bCs/>
        </w:rPr>
        <w:t>Поступак заштите права понуђача регулисан је одредбама чл. 138. - 167. Закона.</w:t>
      </w:r>
    </w:p>
    <w:p w:rsidR="00524AFA" w:rsidRDefault="00524AFA" w:rsidP="001859ED">
      <w:pPr>
        <w:pStyle w:val="ListParagraph"/>
        <w:ind w:left="0"/>
        <w:jc w:val="both"/>
        <w:rPr>
          <w:rFonts w:eastAsia="TimesNewRomanPSMT"/>
          <w:bCs/>
          <w:color w:val="FF0000"/>
        </w:rPr>
      </w:pPr>
    </w:p>
    <w:p w:rsidR="00A878F3" w:rsidRPr="00AE1407" w:rsidRDefault="007D5E70" w:rsidP="00A878F3">
      <w:pPr>
        <w:jc w:val="both"/>
        <w:rPr>
          <w:b/>
        </w:rPr>
      </w:pPr>
      <w:r>
        <w:rPr>
          <w:b/>
        </w:rPr>
        <w:t>21</w:t>
      </w:r>
      <w:r w:rsidR="00A878F3" w:rsidRPr="00AE1407">
        <w:rPr>
          <w:b/>
        </w:rPr>
        <w:t>. РОК У КОЈЕМ ЋЕ УГОВОР БИТИ ЗАКЉУЧЕН</w:t>
      </w:r>
    </w:p>
    <w:p w:rsidR="00A878F3" w:rsidRPr="00AE1407" w:rsidRDefault="00A878F3" w:rsidP="00A878F3">
      <w:pPr>
        <w:jc w:val="both"/>
        <w:rPr>
          <w:b/>
        </w:rPr>
      </w:pPr>
    </w:p>
    <w:p w:rsidR="00A878F3" w:rsidRPr="00AE1407" w:rsidRDefault="00A878F3" w:rsidP="00A878F3">
      <w:pPr>
        <w:jc w:val="both"/>
      </w:pPr>
      <w:r w:rsidRPr="00AE1407">
        <w:t>Уговор о јавној набавци ће бити закључен са понуђачем којем је додељен уговор у року од 8 дана од дана протека рока за подношење захт</w:t>
      </w:r>
      <w:r w:rsidRPr="00AE1407">
        <w:rPr>
          <w:lang w:val="sr-Cyrl-CS"/>
        </w:rPr>
        <w:t>е</w:t>
      </w:r>
      <w:r w:rsidRPr="00AE1407">
        <w:t xml:space="preserve">ва за заштиту права из члана 149. Закона. </w:t>
      </w:r>
    </w:p>
    <w:p w:rsidR="00937994" w:rsidRPr="00AE1407" w:rsidRDefault="00A878F3" w:rsidP="00F87167">
      <w:pPr>
        <w:jc w:val="both"/>
      </w:pPr>
      <w:r w:rsidRPr="00AE1407">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2E5F24" w:rsidRPr="00AE1407" w:rsidRDefault="002E5F24">
      <w:pPr>
        <w:rPr>
          <w:noProof/>
        </w:rPr>
      </w:pPr>
    </w:p>
    <w:p w:rsidR="0027411C" w:rsidRPr="00AE1407" w:rsidRDefault="0027411C" w:rsidP="0027411C">
      <w:pPr>
        <w:jc w:val="both"/>
      </w:pPr>
      <w:r w:rsidRPr="00AE1407">
        <w:rPr>
          <w:b/>
        </w:rPr>
        <w:lastRenderedPageBreak/>
        <w:t>НАПОМЕНА</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AE1407" w:rsidRDefault="0027411C" w:rsidP="0027411C">
      <w:pPr>
        <w:jc w:val="both"/>
      </w:pPr>
    </w:p>
    <w:p w:rsidR="0027411C" w:rsidRPr="00AE1407" w:rsidRDefault="0027411C" w:rsidP="0027411C">
      <w:pPr>
        <w:jc w:val="both"/>
      </w:pPr>
      <w:r w:rsidRPr="00AE1407">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27411C" w:rsidRPr="00AE1407" w:rsidRDefault="0027411C">
      <w:pPr>
        <w:rPr>
          <w:noProof/>
        </w:rPr>
      </w:pPr>
    </w:p>
    <w:p w:rsidR="009A5BFA" w:rsidRDefault="009A5BFA">
      <w:pPr>
        <w:rPr>
          <w:b/>
          <w:bCs/>
          <w:sz w:val="28"/>
          <w:szCs w:val="28"/>
          <w:highlight w:val="yellow"/>
          <w:lang w:val="hr-HR"/>
        </w:rPr>
      </w:pPr>
      <w:bookmarkStart w:id="20" w:name="_Toc311016791"/>
      <w:bookmarkStart w:id="21" w:name="_Toc311017143"/>
      <w:bookmarkStart w:id="22" w:name="_Toc311017332"/>
      <w:bookmarkStart w:id="23" w:name="_Toc312747151"/>
      <w:bookmarkStart w:id="24" w:name="_Toc312747210"/>
      <w:bookmarkStart w:id="25" w:name="_Toc375826008"/>
      <w:r>
        <w:rPr>
          <w:sz w:val="28"/>
          <w:szCs w:val="28"/>
          <w:highlight w:val="yellow"/>
        </w:rPr>
        <w:br w:type="page"/>
      </w:r>
    </w:p>
    <w:p w:rsidR="00B819C7" w:rsidRDefault="00B819C7" w:rsidP="008D3107">
      <w:pPr>
        <w:pStyle w:val="Heading1"/>
        <w:numPr>
          <w:ilvl w:val="0"/>
          <w:numId w:val="47"/>
        </w:numPr>
        <w:jc w:val="center"/>
        <w:rPr>
          <w:noProof/>
          <w:sz w:val="28"/>
          <w:szCs w:val="28"/>
        </w:rPr>
      </w:pPr>
      <w:bookmarkStart w:id="26" w:name="_Toc375826009"/>
      <w:bookmarkStart w:id="27" w:name="_Toc394665898"/>
      <w:bookmarkEnd w:id="20"/>
      <w:bookmarkEnd w:id="21"/>
      <w:bookmarkEnd w:id="22"/>
      <w:bookmarkEnd w:id="23"/>
      <w:bookmarkEnd w:id="24"/>
      <w:bookmarkEnd w:id="25"/>
      <w:r w:rsidRPr="007B69C7">
        <w:rPr>
          <w:noProof/>
          <w:sz w:val="28"/>
          <w:szCs w:val="28"/>
        </w:rPr>
        <w:lastRenderedPageBreak/>
        <w:t>МОДЕЛ УГОВОРА</w:t>
      </w:r>
      <w:bookmarkEnd w:id="26"/>
      <w:bookmarkEnd w:id="27"/>
    </w:p>
    <w:p w:rsidR="003D7F5E" w:rsidRDefault="003D7F5E" w:rsidP="003D7F5E">
      <w:pPr>
        <w:rPr>
          <w:lang w:val="hr-HR"/>
        </w:rPr>
      </w:pPr>
    </w:p>
    <w:p w:rsidR="003D7F5E" w:rsidRPr="00AE1407" w:rsidRDefault="003D7F5E" w:rsidP="003D7F5E">
      <w:pPr>
        <w:pStyle w:val="ListParagraph"/>
        <w:spacing w:before="100" w:beforeAutospacing="1" w:line="210" w:lineRule="atLeast"/>
        <w:ind w:left="0" w:firstLine="720"/>
        <w:jc w:val="both"/>
        <w:rPr>
          <w:b/>
          <w:noProof/>
        </w:rPr>
      </w:pPr>
      <w:r w:rsidRPr="00AE1407">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w:t>
      </w:r>
      <w:r>
        <w:rPr>
          <w:noProof/>
        </w:rPr>
        <w:t>_____</w:t>
      </w:r>
      <w:r w:rsidRPr="00AE1407">
        <w:rPr>
          <w:noProof/>
        </w:rPr>
        <w:t>_____ године закључује се следећи</w:t>
      </w:r>
    </w:p>
    <w:p w:rsidR="003D7F5E" w:rsidRPr="00AE1407" w:rsidRDefault="003D7F5E" w:rsidP="003D7F5E">
      <w:pPr>
        <w:jc w:val="center"/>
        <w:rPr>
          <w:noProof/>
        </w:rPr>
      </w:pPr>
    </w:p>
    <w:p w:rsidR="003D7F5E" w:rsidRPr="00AE1407" w:rsidRDefault="003D7F5E" w:rsidP="003D7F5E">
      <w:pPr>
        <w:jc w:val="center"/>
        <w:rPr>
          <w:b/>
          <w:noProof/>
        </w:rPr>
      </w:pPr>
      <w:r w:rsidRPr="00AE1407">
        <w:rPr>
          <w:b/>
          <w:noProof/>
        </w:rPr>
        <w:t>УГОВОР</w:t>
      </w:r>
    </w:p>
    <w:p w:rsidR="003D7F5E" w:rsidRPr="0048587B" w:rsidRDefault="003D7F5E" w:rsidP="003D7F5E">
      <w:pPr>
        <w:jc w:val="center"/>
        <w:rPr>
          <w:b/>
          <w:noProof/>
          <w:lang/>
        </w:rPr>
      </w:pPr>
      <w:r w:rsidRPr="00AE1407">
        <w:rPr>
          <w:b/>
          <w:noProof/>
        </w:rPr>
        <w:t xml:space="preserve"> О ЈАВНОЈ  </w:t>
      </w:r>
      <w:r w:rsidRPr="0048587B">
        <w:rPr>
          <w:b/>
          <w:noProof/>
        </w:rPr>
        <w:t>НАБАВЦИ БРОЈ 1</w:t>
      </w:r>
      <w:r w:rsidR="00482E67">
        <w:rPr>
          <w:b/>
          <w:noProof/>
          <w:lang/>
        </w:rPr>
        <w:t>6</w:t>
      </w:r>
      <w:r w:rsidRPr="0048587B">
        <w:rPr>
          <w:b/>
          <w:noProof/>
          <w:lang/>
        </w:rPr>
        <w:t>0</w:t>
      </w:r>
      <w:r w:rsidRPr="0048587B">
        <w:rPr>
          <w:b/>
          <w:noProof/>
        </w:rPr>
        <w:t>-1</w:t>
      </w:r>
      <w:r w:rsidRPr="0048587B">
        <w:rPr>
          <w:b/>
          <w:noProof/>
          <w:lang/>
        </w:rPr>
        <w:t>4</w:t>
      </w:r>
      <w:r w:rsidRPr="0048587B">
        <w:rPr>
          <w:b/>
          <w:noProof/>
        </w:rPr>
        <w:t>-</w:t>
      </w:r>
      <w:r w:rsidRPr="0048587B">
        <w:rPr>
          <w:b/>
          <w:noProof/>
          <w:lang/>
        </w:rPr>
        <w:t>М</w:t>
      </w:r>
    </w:p>
    <w:p w:rsidR="003D7F5E" w:rsidRPr="00AE1407" w:rsidRDefault="003D7F5E" w:rsidP="003D7F5E">
      <w:pPr>
        <w:rPr>
          <w:noProof/>
        </w:rPr>
      </w:pPr>
    </w:p>
    <w:p w:rsidR="003D7F5E" w:rsidRDefault="003D7F5E" w:rsidP="003D7F5E">
      <w:pPr>
        <w:rPr>
          <w:noProof/>
        </w:rPr>
      </w:pPr>
      <w:r w:rsidRPr="00AE1407">
        <w:rPr>
          <w:noProof/>
        </w:rPr>
        <w:t xml:space="preserve">Уговорне стране: </w:t>
      </w:r>
    </w:p>
    <w:p w:rsidR="003D7F5E" w:rsidRDefault="003D7F5E" w:rsidP="003D7F5E">
      <w:pPr>
        <w:rPr>
          <w:noProof/>
        </w:rPr>
      </w:pPr>
    </w:p>
    <w:p w:rsidR="003D7F5E" w:rsidRPr="00D32E82" w:rsidRDefault="003D7F5E" w:rsidP="003D7F5E">
      <w:pPr>
        <w:numPr>
          <w:ilvl w:val="0"/>
          <w:numId w:val="23"/>
        </w:numPr>
        <w:jc w:val="both"/>
        <w:rPr>
          <w:noProof/>
        </w:rPr>
      </w:pPr>
      <w:r w:rsidRPr="00D32E82">
        <w:rPr>
          <w:b/>
          <w:noProof/>
        </w:rPr>
        <w:t>КЛИНИЧКИ ЦЕНТАР ВОЈВОДИНЕ</w:t>
      </w:r>
      <w:r>
        <w:rPr>
          <w:noProof/>
        </w:rPr>
        <w:t>, Хајдук Вељкова</w:t>
      </w:r>
      <w:r w:rsidRPr="00D32E82">
        <w:rPr>
          <w:noProof/>
        </w:rPr>
        <w:t xml:space="preserve"> 1, Нови Сад, </w:t>
      </w:r>
    </w:p>
    <w:p w:rsidR="003D7F5E" w:rsidRPr="00D32E82" w:rsidRDefault="003D7F5E" w:rsidP="003D7F5E">
      <w:pPr>
        <w:ind w:left="720"/>
        <w:jc w:val="both"/>
        <w:rPr>
          <w:noProof/>
        </w:rPr>
      </w:pPr>
      <w:r w:rsidRPr="00D32E82">
        <w:rPr>
          <w:noProof/>
        </w:rPr>
        <w:t>ПИБ: 101696893 Матични број: 08664161.</w:t>
      </w:r>
    </w:p>
    <w:p w:rsidR="003D7F5E" w:rsidRPr="00D32E82" w:rsidRDefault="003D7F5E" w:rsidP="003D7F5E">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sidRPr="00D32E82">
        <w:rPr>
          <w:noProof/>
        </w:rPr>
        <w:t>Телефон: 021/484-3-484.</w:t>
      </w:r>
    </w:p>
    <w:p w:rsidR="003D7F5E" w:rsidRPr="00AE1407" w:rsidRDefault="003D7F5E" w:rsidP="003D7F5E">
      <w:pPr>
        <w:ind w:left="720"/>
        <w:jc w:val="both"/>
        <w:rPr>
          <w:noProof/>
        </w:rPr>
      </w:pPr>
      <w:r w:rsidRPr="00D32E82">
        <w:rPr>
          <w:noProof/>
        </w:rPr>
        <w:t>(у даљем тексту: нар</w:t>
      </w:r>
      <w:r>
        <w:rPr>
          <w:noProof/>
        </w:rPr>
        <w:t xml:space="preserve">училац), кога заступа проф. др  </w:t>
      </w:r>
      <w:r w:rsidRPr="00D32E82">
        <w:rPr>
          <w:noProof/>
        </w:rPr>
        <w:t>Драган Драшковић.</w:t>
      </w:r>
    </w:p>
    <w:p w:rsidR="003D7F5E" w:rsidRPr="00B41150" w:rsidRDefault="003D7F5E" w:rsidP="003D7F5E">
      <w:pPr>
        <w:jc w:val="both"/>
        <w:rPr>
          <w:noProof/>
        </w:rPr>
      </w:pPr>
    </w:p>
    <w:p w:rsidR="003D7F5E" w:rsidRPr="00A55F46" w:rsidRDefault="003D7F5E" w:rsidP="003D7F5E">
      <w:pPr>
        <w:numPr>
          <w:ilvl w:val="0"/>
          <w:numId w:val="23"/>
        </w:numPr>
        <w:jc w:val="both"/>
        <w:rPr>
          <w:noProof/>
        </w:rPr>
      </w:pPr>
      <w:r w:rsidRPr="0083271F">
        <w:rPr>
          <w:noProof/>
        </w:rPr>
        <w:t>____________________</w:t>
      </w:r>
      <w:r>
        <w:rPr>
          <w:noProof/>
        </w:rPr>
        <w:t>________________________________________________,</w:t>
      </w:r>
    </w:p>
    <w:p w:rsidR="003D7F5E" w:rsidRPr="00A55F46" w:rsidRDefault="003D7F5E" w:rsidP="003D7F5E">
      <w:pPr>
        <w:jc w:val="center"/>
      </w:pPr>
      <w:r w:rsidRPr="00A55F46">
        <w:rPr>
          <w:noProof/>
        </w:rPr>
        <w:t>(</w:t>
      </w:r>
      <w:r w:rsidRPr="00A55F46">
        <w:rPr>
          <w:i/>
          <w:noProof/>
        </w:rPr>
        <w:t>назив и адреса)</w:t>
      </w:r>
    </w:p>
    <w:p w:rsidR="003D7F5E" w:rsidRDefault="003D7F5E" w:rsidP="003D7F5E">
      <w:pPr>
        <w:ind w:left="720"/>
        <w:jc w:val="both"/>
        <w:rPr>
          <w:noProof/>
        </w:rPr>
      </w:pPr>
      <w:r>
        <w:rPr>
          <w:noProof/>
        </w:rPr>
        <w:t>ПИБ:.......................... Матични број: ........................................</w:t>
      </w:r>
    </w:p>
    <w:p w:rsidR="003D7F5E" w:rsidRDefault="003D7F5E" w:rsidP="003D7F5E">
      <w:pPr>
        <w:ind w:left="720"/>
        <w:jc w:val="both"/>
        <w:rPr>
          <w:noProof/>
        </w:rPr>
      </w:pPr>
      <w:r>
        <w:rPr>
          <w:noProof/>
        </w:rPr>
        <w:t>Број рачуна: ............................................ Назив банке:......................................,</w:t>
      </w:r>
    </w:p>
    <w:p w:rsidR="003D7F5E" w:rsidRPr="00A55F46" w:rsidRDefault="003D7F5E" w:rsidP="003D7F5E">
      <w:pPr>
        <w:ind w:left="720"/>
        <w:jc w:val="both"/>
        <w:rPr>
          <w:noProof/>
        </w:rPr>
      </w:pPr>
      <w:r>
        <w:rPr>
          <w:noProof/>
        </w:rPr>
        <w:t>Телефон:............................Телефакс:......................................</w:t>
      </w:r>
    </w:p>
    <w:p w:rsidR="003D7F5E" w:rsidRPr="00351AE7" w:rsidRDefault="003D7F5E" w:rsidP="003D7F5E">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rsidR="003D7F5E" w:rsidRDefault="003D7F5E" w:rsidP="003D7F5E">
      <w:pPr>
        <w:ind w:left="1440" w:firstLine="720"/>
        <w:jc w:val="both"/>
        <w:rPr>
          <w:noProof/>
          <w:sz w:val="16"/>
          <w:szCs w:val="16"/>
        </w:rPr>
      </w:pPr>
    </w:p>
    <w:p w:rsidR="003D7F5E" w:rsidRPr="00415AE8" w:rsidRDefault="003D7F5E" w:rsidP="003D7F5E">
      <w:pPr>
        <w:ind w:left="1440" w:firstLine="720"/>
        <w:jc w:val="both"/>
        <w:rPr>
          <w:noProof/>
          <w:sz w:val="16"/>
          <w:szCs w:val="16"/>
        </w:rPr>
      </w:pPr>
      <w:r>
        <w:rPr>
          <w:noProof/>
          <w:sz w:val="16"/>
          <w:szCs w:val="16"/>
        </w:rPr>
        <w:t xml:space="preserve"> </w:t>
      </w:r>
    </w:p>
    <w:p w:rsidR="003D7F5E" w:rsidRPr="002D1531" w:rsidRDefault="003D7F5E" w:rsidP="003D7F5E">
      <w:pPr>
        <w:jc w:val="center"/>
        <w:rPr>
          <w:b/>
          <w:noProof/>
        </w:rPr>
      </w:pPr>
      <w:r w:rsidRPr="008E49CA">
        <w:rPr>
          <w:b/>
          <w:noProof/>
        </w:rPr>
        <w:t>Члан 1.</w:t>
      </w:r>
    </w:p>
    <w:p w:rsidR="003D7F5E" w:rsidRDefault="003D7F5E" w:rsidP="003D7F5E">
      <w:pPr>
        <w:pStyle w:val="Footer"/>
        <w:jc w:val="both"/>
      </w:pPr>
      <w:r>
        <w:rPr>
          <w:noProof/>
        </w:rPr>
        <w:t xml:space="preserve">           </w:t>
      </w:r>
      <w:r w:rsidRPr="008E49CA">
        <w:rPr>
          <w:noProof/>
        </w:rPr>
        <w:t>Предмет овог уговора је набавка услуге -</w:t>
      </w:r>
      <w:r w:rsidR="00482E67">
        <w:rPr>
          <w:b/>
          <w:noProof/>
        </w:rPr>
        <w:t xml:space="preserve"> </w:t>
      </w:r>
      <w:r w:rsidR="00482E67" w:rsidRPr="00482E67">
        <w:rPr>
          <w:b/>
          <w:noProof/>
        </w:rPr>
        <w:t>Испитивање и преглед судова под притиском</w:t>
      </w:r>
      <w:r>
        <w:rPr>
          <w:lang/>
        </w:rPr>
        <w:t xml:space="preserve"> </w:t>
      </w:r>
      <w:r w:rsidRPr="008E49CA">
        <w:rPr>
          <w:noProof/>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rsidRPr="008E49CA">
        <w:rPr>
          <w:lang w:val="sr-Latn-CS"/>
        </w:rPr>
        <w:t xml:space="preserve"> поступ</w:t>
      </w:r>
      <w:r w:rsidRPr="008E49CA">
        <w:t>ку</w:t>
      </w:r>
      <w:r w:rsidRPr="008E49CA">
        <w:rPr>
          <w:lang w:val="sr-Latn-CS"/>
        </w:rPr>
        <w:t xml:space="preserve"> јавне набавке</w:t>
      </w:r>
      <w:r>
        <w:t xml:space="preserve"> мале вредности</w:t>
      </w:r>
      <w:r w:rsidRPr="008E49CA">
        <w:rPr>
          <w:lang w:val="sr-Latn-CS"/>
        </w:rPr>
        <w:t xml:space="preserve"> број </w:t>
      </w:r>
      <w:r w:rsidR="00482E67">
        <w:t>16</w:t>
      </w:r>
      <w:r>
        <w:t>0-14</w:t>
      </w:r>
      <w:r w:rsidRPr="008E49CA">
        <w:rPr>
          <w:lang w:val="sr-Latn-CS"/>
        </w:rPr>
        <w:t>-</w:t>
      </w:r>
      <w:r>
        <w:t>М, од _____________ године.</w:t>
      </w:r>
    </w:p>
    <w:p w:rsidR="003D7F5E" w:rsidRPr="00E40DEA" w:rsidRDefault="003D7F5E" w:rsidP="003D7F5E">
      <w:pPr>
        <w:pStyle w:val="Footer"/>
        <w:jc w:val="both"/>
        <w:rPr>
          <w:b/>
          <w:noProof/>
          <w:lang/>
        </w:rPr>
      </w:pPr>
    </w:p>
    <w:p w:rsidR="003D7F5E" w:rsidRPr="002D1531" w:rsidRDefault="003D7F5E" w:rsidP="003D7F5E">
      <w:pPr>
        <w:tabs>
          <w:tab w:val="left" w:pos="3750"/>
        </w:tabs>
        <w:jc w:val="center"/>
        <w:rPr>
          <w:b/>
          <w:noProof/>
        </w:rPr>
      </w:pPr>
      <w:r w:rsidRPr="008E49CA">
        <w:rPr>
          <w:b/>
          <w:noProof/>
        </w:rPr>
        <w:t>Члан 2.</w:t>
      </w:r>
    </w:p>
    <w:p w:rsidR="003D7F5E" w:rsidRPr="008E49CA" w:rsidRDefault="003D7F5E" w:rsidP="003D7F5E">
      <w:pPr>
        <w:pStyle w:val="BodyTextIndent"/>
        <w:ind w:left="0" w:firstLine="741"/>
        <w:jc w:val="both"/>
        <w:rPr>
          <w:b w:val="0"/>
          <w:bCs w:val="0"/>
        </w:rPr>
      </w:pPr>
      <w:r w:rsidRPr="008E49CA">
        <w:rPr>
          <w:b w:val="0"/>
        </w:rPr>
        <w:t xml:space="preserve">Добављач се обавезује да услугу која је предмет овог уговора изврши у свему према својој понуди </w:t>
      </w:r>
      <w:r w:rsidRPr="008E49CA">
        <w:rPr>
          <w:b w:val="0"/>
          <w:bCs w:val="0"/>
        </w:rPr>
        <w:t xml:space="preserve">број </w:t>
      </w:r>
      <w:r w:rsidRPr="008E49CA">
        <w:rPr>
          <w:b w:val="0"/>
        </w:rPr>
        <w:t>_________ од дана ____________ године</w:t>
      </w:r>
      <w:r w:rsidRPr="008E49CA">
        <w:rPr>
          <w:b w:val="0"/>
          <w:bCs w:val="0"/>
        </w:rPr>
        <w:t xml:space="preserve"> која је саставни део овог уговора.</w:t>
      </w:r>
    </w:p>
    <w:p w:rsidR="003D7F5E" w:rsidRPr="008E49CA" w:rsidRDefault="003D7F5E" w:rsidP="003D7F5E">
      <w:pPr>
        <w:pStyle w:val="BodyTextIndent"/>
        <w:ind w:left="0" w:firstLine="741"/>
        <w:jc w:val="both"/>
        <w:rPr>
          <w:b w:val="0"/>
        </w:rPr>
      </w:pPr>
      <w:r w:rsidRPr="008E49CA">
        <w:rPr>
          <w:b w:val="0"/>
          <w:bCs w:val="0"/>
        </w:rPr>
        <w:t xml:space="preserve">Цена услуге 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3D7F5E" w:rsidRPr="00941EEA" w:rsidRDefault="003D7F5E" w:rsidP="003D7F5E">
      <w:pPr>
        <w:ind w:firstLine="720"/>
        <w:jc w:val="both"/>
        <w:rPr>
          <w:bCs/>
          <w:noProof/>
          <w:lang/>
        </w:rPr>
      </w:pPr>
      <w:r w:rsidRPr="008E49CA">
        <w:t xml:space="preserve">Овако уговорена цена се сматра фиксном </w:t>
      </w:r>
      <w:r>
        <w:rPr>
          <w:lang/>
        </w:rPr>
        <w:t xml:space="preserve">и неће се мењати </w:t>
      </w:r>
      <w:r w:rsidRPr="008E49CA">
        <w:t>за време трајања уговора.</w:t>
      </w:r>
      <w:r w:rsidRPr="008E49CA">
        <w:rPr>
          <w:bCs/>
          <w:noProof/>
        </w:rPr>
        <w:t xml:space="preserve"> </w:t>
      </w:r>
    </w:p>
    <w:p w:rsidR="003D7F5E" w:rsidRPr="002D1531" w:rsidRDefault="003D7F5E" w:rsidP="003D7F5E">
      <w:pPr>
        <w:jc w:val="center"/>
        <w:rPr>
          <w:b/>
          <w:noProof/>
        </w:rPr>
      </w:pPr>
      <w:r w:rsidRPr="008E49CA">
        <w:rPr>
          <w:b/>
          <w:noProof/>
        </w:rPr>
        <w:t>Члан 3.</w:t>
      </w:r>
    </w:p>
    <w:p w:rsidR="002111AD" w:rsidRDefault="003D7F5E" w:rsidP="00513DBF">
      <w:pPr>
        <w:suppressAutoHyphens/>
        <w:spacing w:line="100" w:lineRule="atLeast"/>
        <w:ind w:firstLine="720"/>
        <w:jc w:val="both"/>
        <w:rPr>
          <w:lang/>
        </w:rPr>
      </w:pPr>
      <w:r w:rsidRPr="008F3721">
        <w:rPr>
          <w:noProof/>
        </w:rPr>
        <w:t xml:space="preserve">Добављач се обавезује да за време трајања овог уговора врши </w:t>
      </w:r>
      <w:r>
        <w:t xml:space="preserve">услуге </w:t>
      </w:r>
      <w:r w:rsidR="00482E67" w:rsidRPr="00303AA8">
        <w:t>испитивања и прегледа судова под притиском високог нивоа опасности, услед законске обавезе испитивања и прегледа</w:t>
      </w:r>
      <w:r w:rsidR="002111AD">
        <w:rPr>
          <w:lang w:val="sr-Cyrl-BA"/>
        </w:rPr>
        <w:t xml:space="preserve">, </w:t>
      </w:r>
      <w:r>
        <w:rPr>
          <w:noProof/>
        </w:rPr>
        <w:t>у свему према захтевима наручиоца, као</w:t>
      </w:r>
      <w:r w:rsidRPr="00DF1436">
        <w:rPr>
          <w:noProof/>
        </w:rPr>
        <w:t xml:space="preserve"> и техничкој спецификацији тих услуга из конкурсне документације</w:t>
      </w:r>
      <w:r>
        <w:rPr>
          <w:noProof/>
        </w:rPr>
        <w:t>.</w:t>
      </w:r>
      <w:r w:rsidRPr="00541AA4">
        <w:rPr>
          <w:lang/>
        </w:rPr>
        <w:t xml:space="preserve"> </w:t>
      </w:r>
    </w:p>
    <w:p w:rsidR="003D7F5E" w:rsidRPr="008051A3" w:rsidRDefault="003D7F5E" w:rsidP="002111AD">
      <w:pPr>
        <w:ind w:firstLine="720"/>
        <w:jc w:val="both"/>
        <w:rPr>
          <w:noProof/>
          <w:lang/>
        </w:rPr>
      </w:pPr>
      <w:r w:rsidRPr="007D62AC">
        <w:rPr>
          <w:noProof/>
        </w:rPr>
        <w:t>Добављач се обавезује да се ради извршења услуге која је предмет о</w:t>
      </w:r>
      <w:r w:rsidR="00436A3B">
        <w:rPr>
          <w:noProof/>
        </w:rPr>
        <w:t xml:space="preserve">вог уговора одазове </w:t>
      </w:r>
      <w:r w:rsidR="00436A3B">
        <w:rPr>
          <w:noProof/>
          <w:lang/>
        </w:rPr>
        <w:t xml:space="preserve">на локацију </w:t>
      </w:r>
      <w:r w:rsidR="00B76E87">
        <w:rPr>
          <w:noProof/>
          <w:lang/>
        </w:rPr>
        <w:t xml:space="preserve">код </w:t>
      </w:r>
      <w:bookmarkStart w:id="28" w:name="_GoBack"/>
      <w:bookmarkEnd w:id="28"/>
      <w:r w:rsidR="00436A3B">
        <w:rPr>
          <w:noProof/>
          <w:lang/>
        </w:rPr>
        <w:t xml:space="preserve">наручиоца, </w:t>
      </w:r>
      <w:r w:rsidRPr="007D62AC">
        <w:rPr>
          <w:noProof/>
        </w:rPr>
        <w:t xml:space="preserve">у року од </w:t>
      </w:r>
      <w:r w:rsidRPr="007D62AC">
        <w:rPr>
          <w:noProof/>
          <w:lang w:val="sr-Cyrl-CS"/>
        </w:rPr>
        <w:t>____</w:t>
      </w:r>
      <w:r w:rsidR="00513DBF">
        <w:rPr>
          <w:noProof/>
          <w:lang/>
        </w:rPr>
        <w:t xml:space="preserve"> дана</w:t>
      </w:r>
      <w:r w:rsidRPr="007D62AC">
        <w:rPr>
          <w:noProof/>
        </w:rPr>
        <w:t xml:space="preserve"> </w:t>
      </w:r>
      <w:r>
        <w:rPr>
          <w:i/>
          <w:noProof/>
        </w:rPr>
        <w:t xml:space="preserve">(најдуже </w:t>
      </w:r>
      <w:r w:rsidR="00513DBF">
        <w:rPr>
          <w:i/>
          <w:noProof/>
          <w:lang/>
        </w:rPr>
        <w:t>10 дана</w:t>
      </w:r>
      <w:r w:rsidRPr="007D62AC">
        <w:rPr>
          <w:i/>
          <w:noProof/>
        </w:rPr>
        <w:t>)</w:t>
      </w:r>
      <w:r w:rsidRPr="007D62AC">
        <w:rPr>
          <w:noProof/>
        </w:rPr>
        <w:t xml:space="preserve"> </w:t>
      </w:r>
      <w:r w:rsidR="008051A3">
        <w:rPr>
          <w:noProof/>
          <w:lang/>
        </w:rPr>
        <w:t xml:space="preserve">од упућивања писаног позива путем телефакса на број ________________________ или путем електронске поште на адресу _______________________, </w:t>
      </w:r>
      <w:r>
        <w:rPr>
          <w:noProof/>
        </w:rPr>
        <w:t>а да предметну услугу изврши у року од ____ дана</w:t>
      </w:r>
      <w:r w:rsidRPr="007D62AC">
        <w:rPr>
          <w:noProof/>
        </w:rPr>
        <w:t xml:space="preserve"> </w:t>
      </w:r>
      <w:r>
        <w:rPr>
          <w:i/>
          <w:noProof/>
        </w:rPr>
        <w:t>(најдуже</w:t>
      </w:r>
      <w:r w:rsidR="00513DBF">
        <w:rPr>
          <w:i/>
          <w:noProof/>
          <w:lang/>
        </w:rPr>
        <w:t xml:space="preserve"> 5 </w:t>
      </w:r>
      <w:r>
        <w:rPr>
          <w:i/>
          <w:noProof/>
        </w:rPr>
        <w:t>дана</w:t>
      </w:r>
      <w:r w:rsidRPr="007D62AC">
        <w:rPr>
          <w:i/>
          <w:noProof/>
        </w:rPr>
        <w:t>)</w:t>
      </w:r>
      <w:r>
        <w:rPr>
          <w:noProof/>
        </w:rPr>
        <w:t xml:space="preserve"> </w:t>
      </w:r>
      <w:r w:rsidRPr="007D62AC">
        <w:rPr>
          <w:noProof/>
        </w:rPr>
        <w:t>од</w:t>
      </w:r>
      <w:r w:rsidR="00513DBF">
        <w:rPr>
          <w:noProof/>
          <w:lang/>
        </w:rPr>
        <w:t xml:space="preserve"> приступа извршењу услуге</w:t>
      </w:r>
      <w:r w:rsidR="008051A3">
        <w:rPr>
          <w:noProof/>
          <w:lang/>
        </w:rPr>
        <w:t>.</w:t>
      </w:r>
    </w:p>
    <w:p w:rsidR="00513DBF" w:rsidRDefault="00513DBF" w:rsidP="002111AD">
      <w:pPr>
        <w:ind w:firstLine="720"/>
        <w:jc w:val="both"/>
        <w:rPr>
          <w:noProof/>
          <w:lang/>
        </w:rPr>
      </w:pPr>
    </w:p>
    <w:p w:rsidR="00513DBF" w:rsidRPr="00A4070C" w:rsidRDefault="00513DBF" w:rsidP="002111AD">
      <w:pPr>
        <w:ind w:firstLine="720"/>
        <w:jc w:val="both"/>
        <w:rPr>
          <w:noProof/>
          <w:lang/>
        </w:rPr>
      </w:pPr>
    </w:p>
    <w:p w:rsidR="00513DBF" w:rsidRDefault="00513DBF" w:rsidP="00513DBF">
      <w:pPr>
        <w:ind w:firstLine="720"/>
        <w:jc w:val="both"/>
      </w:pPr>
      <w:r>
        <w:lastRenderedPageBreak/>
        <w:t xml:space="preserve">Место извршења је Клинички центар Војводине (Хајдук Вељкова 1-9 и Бранимира Ћосића 37, Нови Сад). </w:t>
      </w:r>
    </w:p>
    <w:p w:rsidR="00513DBF" w:rsidRDefault="00513DBF" w:rsidP="00513DBF">
      <w:pPr>
        <w:ind w:firstLine="720"/>
        <w:jc w:val="both"/>
      </w:pPr>
      <w:r>
        <w:rPr>
          <w:lang/>
        </w:rPr>
        <w:t xml:space="preserve">Добављач се обавезује да </w:t>
      </w:r>
      <w:r w:rsidRPr="006570F9">
        <w:rPr>
          <w:noProof/>
        </w:rPr>
        <w:t>сачини документацију за извршену услугу и достави наручиоцу у року од 7 дана.</w:t>
      </w:r>
    </w:p>
    <w:p w:rsidR="00482E67" w:rsidRPr="00482E67" w:rsidRDefault="00482E67" w:rsidP="003D7F5E">
      <w:pPr>
        <w:ind w:firstLine="720"/>
        <w:jc w:val="both"/>
        <w:rPr>
          <w:bCs/>
          <w:noProof/>
          <w:lang/>
        </w:rPr>
      </w:pPr>
    </w:p>
    <w:p w:rsidR="003D7F5E" w:rsidRDefault="003D7F5E" w:rsidP="003D7F5E">
      <w:pPr>
        <w:jc w:val="center"/>
        <w:rPr>
          <w:b/>
          <w:noProof/>
        </w:rPr>
      </w:pPr>
      <w:r w:rsidRPr="0065797D">
        <w:rPr>
          <w:b/>
          <w:noProof/>
        </w:rPr>
        <w:t>Члан 4.</w:t>
      </w:r>
    </w:p>
    <w:p w:rsidR="003D7F5E" w:rsidRPr="00541F45" w:rsidRDefault="003D7F5E" w:rsidP="003D7F5E">
      <w:pPr>
        <w:pStyle w:val="NoSpacing"/>
        <w:ind w:firstLine="720"/>
        <w:jc w:val="both"/>
        <w:rPr>
          <w:rFonts w:ascii="Times New Roman" w:hAnsi="Times New Roman" w:cs="Times New Roman"/>
          <w:noProof/>
          <w:sz w:val="24"/>
          <w:szCs w:val="24"/>
        </w:rPr>
      </w:pPr>
      <w:r w:rsidRPr="00541F45">
        <w:rPr>
          <w:rFonts w:ascii="Times New Roman" w:hAnsi="Times New Roman" w:cs="Times New Roman"/>
          <w:noProof/>
          <w:sz w:val="24"/>
          <w:szCs w:val="24"/>
        </w:rPr>
        <w:t>Добављач се обавезује да квалитет услуге која је предмет овог уговора одговара стандардима и прописима Републике Србије, Европске уније и захтевима из конкурсне документације, те да ће исту вршити обучени запослени код добављача са одговарајућим алатом.</w:t>
      </w:r>
    </w:p>
    <w:p w:rsidR="003D7F5E" w:rsidRDefault="003D7F5E" w:rsidP="003D7F5E">
      <w:pPr>
        <w:pStyle w:val="NoSpacing"/>
        <w:ind w:firstLine="720"/>
        <w:jc w:val="both"/>
        <w:rPr>
          <w:rFonts w:ascii="Times New Roman" w:hAnsi="Times New Roman" w:cs="Times New Roman"/>
          <w:bCs/>
          <w:noProof/>
          <w:sz w:val="24"/>
          <w:szCs w:val="24"/>
          <w:lang/>
        </w:rPr>
      </w:pPr>
      <w:r w:rsidRPr="00541F45">
        <w:rPr>
          <w:rFonts w:ascii="Times New Roman" w:hAnsi="Times New Roman" w:cs="Times New Roman"/>
          <w:bCs/>
          <w:noProof/>
          <w:sz w:val="24"/>
          <w:szCs w:val="24"/>
          <w:lang w:val="sr-Latn-CS"/>
        </w:rPr>
        <w:t xml:space="preserve">У случају да се установи да услуга која је предмет овог уговора 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41F45">
        <w:rPr>
          <w:rFonts w:ascii="Times New Roman" w:hAnsi="Times New Roman" w:cs="Times New Roman"/>
          <w:bCs/>
          <w:noProof/>
          <w:sz w:val="24"/>
          <w:szCs w:val="24"/>
        </w:rPr>
        <w:t>два дана</w:t>
      </w:r>
      <w:r w:rsidRPr="00541F45">
        <w:rPr>
          <w:rFonts w:ascii="Times New Roman" w:hAnsi="Times New Roman" w:cs="Times New Roman"/>
          <w:bCs/>
          <w:noProof/>
          <w:sz w:val="24"/>
          <w:szCs w:val="24"/>
          <w:lang w:val="sr-Latn-CS"/>
        </w:rPr>
        <w:t xml:space="preserve"> од дана пријема писане рекламације наручиоца.</w:t>
      </w:r>
    </w:p>
    <w:p w:rsidR="003D7F5E" w:rsidRPr="00A752B4" w:rsidRDefault="003D7F5E" w:rsidP="003D7F5E">
      <w:pPr>
        <w:pStyle w:val="NoSpacing"/>
        <w:ind w:firstLine="720"/>
        <w:jc w:val="both"/>
        <w:rPr>
          <w:rFonts w:ascii="Times New Roman" w:hAnsi="Times New Roman" w:cs="Times New Roman"/>
          <w:bCs/>
          <w:noProof/>
          <w:sz w:val="24"/>
          <w:szCs w:val="24"/>
          <w:lang/>
        </w:rPr>
      </w:pPr>
    </w:p>
    <w:p w:rsidR="003D7F5E" w:rsidRPr="00C9006E" w:rsidRDefault="003D7F5E" w:rsidP="003D7F5E">
      <w:pPr>
        <w:jc w:val="center"/>
        <w:rPr>
          <w:b/>
          <w:noProof/>
        </w:rPr>
      </w:pPr>
      <w:r w:rsidRPr="00AE1407">
        <w:rPr>
          <w:b/>
          <w:noProof/>
        </w:rPr>
        <w:t>Члан 5.</w:t>
      </w:r>
    </w:p>
    <w:p w:rsidR="003D7F5E" w:rsidRDefault="003D7F5E" w:rsidP="003D7F5E">
      <w:pPr>
        <w:ind w:firstLine="720"/>
        <w:jc w:val="both"/>
        <w:rPr>
          <w:iCs/>
          <w:noProof/>
          <w:lang/>
        </w:rPr>
      </w:pPr>
      <w:r>
        <w:rPr>
          <w:iCs/>
        </w:rPr>
        <w:t>Наручилац ће извршити</w:t>
      </w:r>
      <w:r w:rsidRPr="008E1143">
        <w:rPr>
          <w:iCs/>
        </w:rPr>
        <w:t xml:space="preserve"> плаћањ</w:t>
      </w:r>
      <w:r>
        <w:rPr>
          <w:iCs/>
        </w:rPr>
        <w:t>е</w:t>
      </w:r>
      <w:r w:rsidRPr="008E1143">
        <w:rPr>
          <w:iCs/>
          <w:lang w:val="sr-Cyrl-CS"/>
        </w:rPr>
        <w:t xml:space="preserve"> </w:t>
      </w:r>
      <w:r>
        <w:rPr>
          <w:iCs/>
          <w:lang w:val="sr-Cyrl-CS"/>
        </w:rPr>
        <w:t>у року од _____ дана (</w:t>
      </w:r>
      <w:r w:rsidRPr="00FD7925">
        <w:rPr>
          <w:i/>
          <w:iCs/>
          <w:lang w:val="sr-Cyrl-CS"/>
        </w:rPr>
        <w:t>н</w:t>
      </w:r>
      <w:r>
        <w:rPr>
          <w:i/>
          <w:iCs/>
        </w:rPr>
        <w:t>ajкраће 30</w:t>
      </w:r>
      <w:r>
        <w:rPr>
          <w:i/>
          <w:iCs/>
          <w:lang w:val="sr-Cyrl-CS"/>
        </w:rPr>
        <w:t>, а н</w:t>
      </w:r>
      <w:r>
        <w:rPr>
          <w:i/>
          <w:iCs/>
        </w:rPr>
        <w:t>a</w:t>
      </w:r>
      <w:r w:rsidRPr="00FD7925">
        <w:rPr>
          <w:i/>
          <w:iCs/>
          <w:lang w:val="sr-Cyrl-CS"/>
        </w:rPr>
        <w:t>јдуже 120 дана</w:t>
      </w:r>
      <w:r>
        <w:rPr>
          <w:iCs/>
          <w:lang w:val="sr-Cyrl-CS"/>
        </w:rPr>
        <w:t xml:space="preserve">) </w:t>
      </w:r>
      <w:r>
        <w:rPr>
          <w:iCs/>
          <w:noProof/>
        </w:rPr>
        <w:t>од</w:t>
      </w:r>
      <w:r w:rsidR="00482E67" w:rsidRPr="005E2FED">
        <w:rPr>
          <w:iCs/>
        </w:rPr>
        <w:t xml:space="preserve"> </w:t>
      </w:r>
      <w:r w:rsidR="00482E67" w:rsidRPr="005E2FED">
        <w:rPr>
          <w:iCs/>
          <w:lang w:val="sr-Cyrl-CS"/>
        </w:rPr>
        <w:t xml:space="preserve">дана </w:t>
      </w:r>
      <w:r w:rsidR="00482E67" w:rsidRPr="005E2FED">
        <w:rPr>
          <w:iCs/>
        </w:rPr>
        <w:t>извршења услуге</w:t>
      </w:r>
      <w:r w:rsidR="00482E67" w:rsidRPr="005E2FED">
        <w:rPr>
          <w:iCs/>
          <w:lang w:val="sr-Cyrl-CS"/>
        </w:rPr>
        <w:t>,</w:t>
      </w:r>
      <w:r w:rsidR="00482E67" w:rsidRPr="005E2FED">
        <w:rPr>
          <w:iCs/>
        </w:rPr>
        <w:t xml:space="preserve"> на основу д</w:t>
      </w:r>
      <w:r w:rsidR="00482E67">
        <w:rPr>
          <w:iCs/>
        </w:rPr>
        <w:t xml:space="preserve">окумента који испоставља </w:t>
      </w:r>
      <w:r w:rsidR="00482E67">
        <w:rPr>
          <w:iCs/>
          <w:lang/>
        </w:rPr>
        <w:t>добављач</w:t>
      </w:r>
      <w:r w:rsidR="00482E67" w:rsidRPr="005E2FED">
        <w:rPr>
          <w:iCs/>
          <w:lang w:val="sr-Cyrl-CS"/>
        </w:rPr>
        <w:t>, а</w:t>
      </w:r>
      <w:r w:rsidR="00482E67" w:rsidRPr="005E2FED">
        <w:rPr>
          <w:iCs/>
        </w:rPr>
        <w:t xml:space="preserve"> којим је потврђено извршење услуге. </w:t>
      </w:r>
      <w:r>
        <w:rPr>
          <w:iCs/>
          <w:noProof/>
        </w:rPr>
        <w:t xml:space="preserve"> </w:t>
      </w:r>
    </w:p>
    <w:p w:rsidR="0026389A" w:rsidRPr="0026389A" w:rsidRDefault="0026389A" w:rsidP="0026389A">
      <w:pPr>
        <w:ind w:firstLine="720"/>
        <w:jc w:val="both"/>
        <w:rPr>
          <w:bCs/>
          <w:noProof/>
          <w:lang w:val="sr-Cyrl-CS"/>
        </w:rPr>
      </w:pPr>
      <w:r w:rsidRPr="00CF4654">
        <w:rPr>
          <w:noProof/>
          <w:lang w:val="sr-Cyrl-CS"/>
        </w:rPr>
        <w:t xml:space="preserve">Добављач се обавезује </w:t>
      </w:r>
      <w:r>
        <w:rPr>
          <w:noProof/>
          <w:lang w:val="sr-Cyrl-CS"/>
        </w:rPr>
        <w:t>да рачун достави путем поште или лично, а</w:t>
      </w:r>
      <w:r w:rsidRPr="00CF4654">
        <w:rPr>
          <w:noProof/>
          <w:lang w:val="sr-Cyrl-CS"/>
        </w:rPr>
        <w:t xml:space="preserve"> преко писарнице наручиоца, адресирано на седиште наручиоца, </w:t>
      </w:r>
      <w:r w:rsidRPr="00701E33">
        <w:rPr>
          <w:bCs/>
          <w:noProof/>
          <w:lang w:val="sr-Cyrl-CS"/>
        </w:rPr>
        <w:t>Одељење за набавке, Служба за набавку и складиштење.</w:t>
      </w:r>
    </w:p>
    <w:p w:rsidR="0026389A" w:rsidRPr="000A077D" w:rsidRDefault="0026389A" w:rsidP="0026389A">
      <w:pPr>
        <w:ind w:firstLine="720"/>
        <w:jc w:val="both"/>
      </w:pPr>
      <w:r w:rsidRPr="000A077D">
        <w:t xml:space="preserve">За обавезе које доспевају у 2014. години, наручилац ће извршити плаћање на основу усвојеног Финансијског плана КЦВ за 2014. годину. За обавезе које доспевају у 2015. години наручилац ће извршити </w:t>
      </w:r>
      <w:r w:rsidRPr="000A077D">
        <w:rPr>
          <w:lang/>
        </w:rPr>
        <w:t xml:space="preserve">требовање и </w:t>
      </w:r>
      <w:r w:rsidRPr="000A077D">
        <w:t>плаћање по обезбеђивању финансијских средстава усвајањем Финансијског плана за 2015. годину или доношењем Одлуке о привременом финансирању.</w:t>
      </w:r>
    </w:p>
    <w:p w:rsidR="0026389A" w:rsidRDefault="0026389A" w:rsidP="0026389A">
      <w:pPr>
        <w:tabs>
          <w:tab w:val="left" w:pos="869"/>
        </w:tabs>
      </w:pPr>
      <w:r>
        <w:tab/>
      </w:r>
      <w:r w:rsidRPr="000A077D">
        <w:t>У супротном уговор престаје да важи без накнаде штете због немогућности преузимања обавеза од стране наручиоца</w:t>
      </w:r>
      <w:r>
        <w:t>.</w:t>
      </w:r>
    </w:p>
    <w:p w:rsidR="003D7F5E" w:rsidRPr="0065797D" w:rsidRDefault="003D7F5E" w:rsidP="003D7F5E">
      <w:pPr>
        <w:rPr>
          <w:noProof/>
        </w:rPr>
      </w:pPr>
    </w:p>
    <w:p w:rsidR="003D7F5E" w:rsidRPr="00BA60CC" w:rsidRDefault="003D7F5E" w:rsidP="003D7F5E">
      <w:pPr>
        <w:jc w:val="center"/>
        <w:rPr>
          <w:b/>
          <w:noProof/>
          <w:lang w:val="sr-Cyrl-CS"/>
        </w:rPr>
      </w:pPr>
      <w:r w:rsidRPr="00375058">
        <w:rPr>
          <w:b/>
          <w:noProof/>
          <w:lang w:val="en-US"/>
        </w:rPr>
        <w:t>Члан 6.</w:t>
      </w:r>
    </w:p>
    <w:p w:rsidR="003D7F5E" w:rsidRPr="00375058" w:rsidRDefault="003D7F5E" w:rsidP="003D7F5E">
      <w:pPr>
        <w:jc w:val="both"/>
        <w:rPr>
          <w:noProof/>
          <w:lang w:val="en-US"/>
        </w:rPr>
      </w:pPr>
      <w:r w:rsidRPr="00375058">
        <w:rPr>
          <w:b/>
          <w:noProof/>
          <w:lang w:val="en-US"/>
        </w:rPr>
        <w:tab/>
      </w:r>
      <w:r w:rsidRPr="00375058">
        <w:rPr>
          <w:noProof/>
          <w:lang w:val="en-US"/>
        </w:rPr>
        <w:t>Уговорне стране констатују да је добављач доставио наручиоцу следећа средства обезбеђења са овлашћењима за наплату:</w:t>
      </w:r>
    </w:p>
    <w:p w:rsidR="003D7F5E" w:rsidRPr="00EB6ED4" w:rsidRDefault="003D7F5E" w:rsidP="003D7F5E">
      <w:pPr>
        <w:ind w:firstLine="720"/>
        <w:jc w:val="both"/>
        <w:rPr>
          <w:noProof/>
        </w:rPr>
      </w:pPr>
      <w:r w:rsidRPr="00CE5630">
        <w:rPr>
          <w:noProof/>
          <w:lang w:val="en-US"/>
        </w:rPr>
        <w:t>-</w:t>
      </w:r>
      <w:r w:rsidRPr="00CE5630">
        <w:rPr>
          <w:b/>
        </w:rPr>
        <w:t>регистровану бланко меницу и менично овлашћење</w:t>
      </w:r>
      <w:r w:rsidRPr="00CE5630">
        <w:rPr>
          <w:b/>
          <w:noProof/>
        </w:rPr>
        <w:t xml:space="preserve"> за извршење уговорне обавезе</w:t>
      </w:r>
      <w:r w:rsidRPr="00EB6ED4">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D7F5E" w:rsidRPr="00E40DEA" w:rsidRDefault="003D7F5E" w:rsidP="003D7F5E">
      <w:pPr>
        <w:ind w:firstLine="720"/>
        <w:jc w:val="both"/>
        <w:rPr>
          <w:noProof/>
          <w:lang/>
        </w:rPr>
      </w:pPr>
    </w:p>
    <w:p w:rsidR="003D7F5E" w:rsidRPr="002D1531" w:rsidRDefault="003D7F5E" w:rsidP="003D7F5E">
      <w:pPr>
        <w:jc w:val="center"/>
        <w:rPr>
          <w:b/>
          <w:noProof/>
        </w:rPr>
      </w:pPr>
      <w:r w:rsidRPr="008E49CA">
        <w:rPr>
          <w:b/>
          <w:noProof/>
        </w:rPr>
        <w:t xml:space="preserve">Члан </w:t>
      </w:r>
      <w:r>
        <w:rPr>
          <w:b/>
          <w:noProof/>
        </w:rPr>
        <w:t>7</w:t>
      </w:r>
      <w:r w:rsidRPr="008E49CA">
        <w:rPr>
          <w:b/>
          <w:noProof/>
        </w:rPr>
        <w:t>.</w:t>
      </w:r>
    </w:p>
    <w:p w:rsidR="003D7F5E" w:rsidRPr="00403D1A" w:rsidRDefault="003D7F5E" w:rsidP="003D7F5E">
      <w:pPr>
        <w:pStyle w:val="NoSpacing"/>
        <w:ind w:firstLine="720"/>
        <w:jc w:val="both"/>
        <w:rPr>
          <w:rFonts w:ascii="Times New Roman" w:hAnsi="Times New Roman" w:cs="Times New Roman"/>
          <w:noProof/>
          <w:sz w:val="24"/>
          <w:szCs w:val="24"/>
        </w:rPr>
      </w:pPr>
      <w:r w:rsidRPr="00541F45">
        <w:rPr>
          <w:rFonts w:ascii="Times New Roman" w:hAnsi="Times New Roman" w:cs="Times New Roman"/>
          <w:noProof/>
          <w:sz w:val="24"/>
          <w:szCs w:val="24"/>
        </w:rPr>
        <w:t>Уколико добављач не поступа у складу са обавезама које је преузео закључењем овог уговора наручилац има право:</w:t>
      </w:r>
    </w:p>
    <w:p w:rsidR="003D7F5E" w:rsidRDefault="003D7F5E" w:rsidP="003D7F5E">
      <w:pPr>
        <w:ind w:firstLine="720"/>
        <w:jc w:val="both"/>
        <w:rPr>
          <w:noProof/>
        </w:rPr>
      </w:pPr>
      <w:r w:rsidRPr="008E49CA">
        <w:rPr>
          <w:noProof/>
        </w:rPr>
        <w:t xml:space="preserve">- да једнострано раскине овај уговор и да наплати меницу за добро извршење посла </w:t>
      </w:r>
      <w:r w:rsidRPr="0027793C">
        <w:rPr>
          <w:noProof/>
          <w:lang w:val="en-US"/>
        </w:rPr>
        <w:t xml:space="preserve">и отклањање недостатака у гарантном року </w:t>
      </w:r>
      <w:r w:rsidRPr="008E49CA">
        <w:rPr>
          <w:noProof/>
        </w:rPr>
        <w:t>коју је добављач предао наручиоцу приликом потписивања овог уговора;</w:t>
      </w:r>
    </w:p>
    <w:p w:rsidR="003D7F5E" w:rsidRPr="008E49CA" w:rsidRDefault="003D7F5E" w:rsidP="003D7F5E">
      <w:pPr>
        <w:ind w:firstLine="720"/>
        <w:jc w:val="both"/>
        <w:rPr>
          <w:noProof/>
        </w:rPr>
      </w:pPr>
      <w:r w:rsidRPr="008E49CA">
        <w:rPr>
          <w:noProof/>
        </w:rPr>
        <w:t>- да овај уговор остави на снази и да уговорену цену умањи за 10%</w:t>
      </w:r>
    </w:p>
    <w:p w:rsidR="003D7F5E" w:rsidRPr="00C9006E" w:rsidRDefault="003D7F5E" w:rsidP="003D7F5E">
      <w:pPr>
        <w:jc w:val="both"/>
        <w:rPr>
          <w:noProof/>
        </w:rPr>
      </w:pPr>
    </w:p>
    <w:p w:rsidR="003D7F5E" w:rsidRPr="002D1531" w:rsidRDefault="003D7F5E" w:rsidP="003D7F5E">
      <w:pPr>
        <w:jc w:val="center"/>
        <w:rPr>
          <w:b/>
          <w:noProof/>
        </w:rPr>
      </w:pPr>
      <w:r w:rsidRPr="008E49CA">
        <w:rPr>
          <w:b/>
          <w:noProof/>
        </w:rPr>
        <w:t xml:space="preserve">Члан </w:t>
      </w:r>
      <w:r>
        <w:rPr>
          <w:b/>
          <w:noProof/>
        </w:rPr>
        <w:t>8</w:t>
      </w:r>
      <w:r w:rsidRPr="008E49CA">
        <w:rPr>
          <w:b/>
          <w:noProof/>
        </w:rPr>
        <w:t>.</w:t>
      </w:r>
    </w:p>
    <w:p w:rsidR="003D7F5E" w:rsidRDefault="003D7F5E" w:rsidP="003D7F5E">
      <w:pPr>
        <w:ind w:firstLine="720"/>
        <w:jc w:val="both"/>
        <w:rPr>
          <w:noProof/>
        </w:rPr>
      </w:pPr>
      <w:r w:rsidRPr="008E49CA">
        <w:rPr>
          <w:noProof/>
        </w:rPr>
        <w:t xml:space="preserve">За праћење </w:t>
      </w:r>
      <w:r>
        <w:rPr>
          <w:noProof/>
        </w:rPr>
        <w:t xml:space="preserve">техничке </w:t>
      </w:r>
      <w:r w:rsidRPr="008E49CA">
        <w:rPr>
          <w:noProof/>
        </w:rPr>
        <w:t xml:space="preserve">реализације овог уговора у име наручиоца овлашћује се </w:t>
      </w:r>
      <w:r>
        <w:rPr>
          <w:noProof/>
          <w:lang w:val="sr-Cyrl-CS"/>
        </w:rPr>
        <w:t>________</w:t>
      </w:r>
      <w:r>
        <w:rPr>
          <w:noProof/>
        </w:rPr>
        <w:t>________</w:t>
      </w:r>
      <w:r>
        <w:rPr>
          <w:noProof/>
          <w:lang w:val="sr-Cyrl-CS"/>
        </w:rPr>
        <w:t>______</w:t>
      </w:r>
      <w:r w:rsidRPr="008E49CA">
        <w:rPr>
          <w:noProof/>
        </w:rPr>
        <w:t>.</w:t>
      </w:r>
    </w:p>
    <w:p w:rsidR="003D7F5E" w:rsidRDefault="003D7F5E" w:rsidP="003D7F5E">
      <w:pPr>
        <w:ind w:firstLine="720"/>
        <w:jc w:val="both"/>
        <w:rPr>
          <w:noProof/>
        </w:rPr>
      </w:pPr>
      <w:r w:rsidRPr="00A008E8">
        <w:rPr>
          <w:noProof/>
        </w:rPr>
        <w:t xml:space="preserve">За праћење </w:t>
      </w:r>
      <w:r>
        <w:rPr>
          <w:noProof/>
        </w:rPr>
        <w:t>извршења уговорних обавеза уговорних страна</w:t>
      </w:r>
      <w:r w:rsidRPr="00A008E8">
        <w:rPr>
          <w:noProof/>
        </w:rPr>
        <w:t xml:space="preserve"> </w:t>
      </w:r>
      <w:r>
        <w:rPr>
          <w:noProof/>
        </w:rPr>
        <w:t xml:space="preserve">и финансијске реализације овог уговора </w:t>
      </w:r>
      <w:r w:rsidRPr="00A008E8">
        <w:rPr>
          <w:noProof/>
        </w:rPr>
        <w:t xml:space="preserve">у име наручиоца овлашћује се </w:t>
      </w:r>
      <w:r>
        <w:rPr>
          <w:noProof/>
          <w:lang w:val="sr-Cyrl-CS"/>
        </w:rPr>
        <w:t>_______________________</w:t>
      </w:r>
      <w:r w:rsidRPr="00A008E8">
        <w:rPr>
          <w:noProof/>
        </w:rPr>
        <w:t>.</w:t>
      </w:r>
    </w:p>
    <w:p w:rsidR="003D7F5E" w:rsidRDefault="003D7F5E" w:rsidP="003D7F5E">
      <w:pPr>
        <w:ind w:firstLine="720"/>
        <w:jc w:val="both"/>
        <w:rPr>
          <w:noProof/>
        </w:rPr>
      </w:pPr>
    </w:p>
    <w:p w:rsidR="003D7F5E" w:rsidRPr="00BA60CC" w:rsidRDefault="003D7F5E" w:rsidP="003D7F5E">
      <w:pPr>
        <w:jc w:val="center"/>
        <w:rPr>
          <w:b/>
          <w:noProof/>
          <w:lang w:val="sr-Cyrl-CS"/>
        </w:rPr>
      </w:pPr>
      <w:r w:rsidRPr="00570686">
        <w:rPr>
          <w:b/>
          <w:noProof/>
        </w:rPr>
        <w:lastRenderedPageBreak/>
        <w:t xml:space="preserve">Члан </w:t>
      </w:r>
      <w:r>
        <w:rPr>
          <w:b/>
          <w:noProof/>
        </w:rPr>
        <w:t>9</w:t>
      </w:r>
      <w:r w:rsidRPr="00570686">
        <w:rPr>
          <w:b/>
          <w:noProof/>
        </w:rPr>
        <w:t>.</w:t>
      </w:r>
    </w:p>
    <w:p w:rsidR="003D7F5E" w:rsidRDefault="003D7F5E" w:rsidP="003D7F5E">
      <w:pPr>
        <w:ind w:firstLine="720"/>
        <w:jc w:val="both"/>
        <w:rPr>
          <w:noProof/>
        </w:rPr>
      </w:pPr>
      <w:r w:rsidRPr="00570686">
        <w:rPr>
          <w:noProof/>
        </w:rPr>
        <w:t xml:space="preserve">Уговорне стране су сагласне да се измене и допуне овог уговора врше путем протокола о спровођењу овог уговора закљученим између уговорних страна. </w:t>
      </w:r>
    </w:p>
    <w:p w:rsidR="003D7F5E" w:rsidRDefault="003D7F5E" w:rsidP="003D7F5E">
      <w:pPr>
        <w:ind w:firstLine="720"/>
        <w:jc w:val="both"/>
        <w:rPr>
          <w:noProof/>
          <w:lang/>
        </w:rPr>
      </w:pPr>
    </w:p>
    <w:p w:rsidR="0026389A" w:rsidRPr="0026389A" w:rsidRDefault="0026389A" w:rsidP="003D7F5E">
      <w:pPr>
        <w:ind w:firstLine="720"/>
        <w:jc w:val="both"/>
        <w:rPr>
          <w:noProof/>
          <w:lang/>
        </w:rPr>
      </w:pPr>
    </w:p>
    <w:p w:rsidR="003D7F5E" w:rsidRPr="006444DE" w:rsidRDefault="003D7F5E" w:rsidP="003D7F5E">
      <w:pPr>
        <w:jc w:val="center"/>
        <w:rPr>
          <w:b/>
          <w:noProof/>
        </w:rPr>
      </w:pPr>
      <w:r>
        <w:rPr>
          <w:b/>
          <w:noProof/>
        </w:rPr>
        <w:t>Члан 10.</w:t>
      </w:r>
    </w:p>
    <w:p w:rsidR="003D7F5E" w:rsidRPr="00541F45" w:rsidRDefault="003D7F5E" w:rsidP="003D7F5E">
      <w:pPr>
        <w:pStyle w:val="NoSpacing"/>
        <w:ind w:firstLine="720"/>
        <w:jc w:val="both"/>
        <w:rPr>
          <w:rFonts w:ascii="Times New Roman" w:hAnsi="Times New Roman" w:cs="Times New Roman"/>
          <w:noProof/>
          <w:sz w:val="24"/>
          <w:szCs w:val="24"/>
        </w:rPr>
      </w:pPr>
      <w:r w:rsidRPr="00541F45">
        <w:rPr>
          <w:rFonts w:ascii="Times New Roman" w:hAnsi="Times New Roman" w:cs="Times New Roman"/>
          <w:noProof/>
          <w:sz w:val="24"/>
          <w:szCs w:val="24"/>
        </w:rPr>
        <w:t xml:space="preserve">Уговорне стране овај уговор закључују до дана док добављач за потребе наручиоца не изврши услуге које су предмет овог уговора до максималног износа из члана 2. овог уговора, односно најдуже </w:t>
      </w:r>
      <w:r>
        <w:rPr>
          <w:rFonts w:ascii="Times New Roman" w:hAnsi="Times New Roman" w:cs="Times New Roman"/>
          <w:noProof/>
          <w:sz w:val="24"/>
          <w:szCs w:val="24"/>
        </w:rPr>
        <w:t>годину дана од дана закључења овог уговора</w:t>
      </w:r>
      <w:r w:rsidRPr="00541F45">
        <w:rPr>
          <w:rFonts w:ascii="Times New Roman" w:hAnsi="Times New Roman" w:cs="Times New Roman"/>
          <w:noProof/>
          <w:sz w:val="24"/>
          <w:szCs w:val="24"/>
        </w:rPr>
        <w:t>.</w:t>
      </w:r>
    </w:p>
    <w:p w:rsidR="003D7F5E" w:rsidRDefault="003D7F5E" w:rsidP="003D7F5E">
      <w:pPr>
        <w:jc w:val="both"/>
        <w:rPr>
          <w:noProof/>
          <w:lang/>
        </w:rPr>
      </w:pPr>
    </w:p>
    <w:p w:rsidR="0026389A" w:rsidRPr="0026389A" w:rsidRDefault="0026389A" w:rsidP="003D7F5E">
      <w:pPr>
        <w:jc w:val="both"/>
        <w:rPr>
          <w:noProof/>
          <w:lang/>
        </w:rPr>
      </w:pPr>
    </w:p>
    <w:p w:rsidR="003D7F5E" w:rsidRPr="002D1531" w:rsidRDefault="003D7F5E" w:rsidP="003D7F5E">
      <w:pPr>
        <w:jc w:val="center"/>
        <w:rPr>
          <w:b/>
          <w:noProof/>
        </w:rPr>
      </w:pPr>
      <w:r w:rsidRPr="008E49CA">
        <w:rPr>
          <w:b/>
          <w:noProof/>
        </w:rPr>
        <w:t xml:space="preserve">Члан </w:t>
      </w:r>
      <w:r>
        <w:rPr>
          <w:b/>
          <w:noProof/>
        </w:rPr>
        <w:t>11</w:t>
      </w:r>
      <w:r w:rsidRPr="008E49CA">
        <w:rPr>
          <w:b/>
          <w:noProof/>
        </w:rPr>
        <w:t>.</w:t>
      </w:r>
    </w:p>
    <w:p w:rsidR="003D7F5E" w:rsidRDefault="003D7F5E" w:rsidP="003D7F5E">
      <w:pPr>
        <w:ind w:firstLine="741"/>
        <w:jc w:val="both"/>
        <w:rPr>
          <w:noProof/>
          <w:lang/>
        </w:rPr>
      </w:pPr>
      <w:r w:rsidRPr="008E49C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26389A" w:rsidRPr="0026389A" w:rsidRDefault="0026389A" w:rsidP="003D7F5E">
      <w:pPr>
        <w:ind w:firstLine="741"/>
        <w:jc w:val="both"/>
        <w:rPr>
          <w:noProof/>
          <w:lang/>
        </w:rPr>
      </w:pPr>
    </w:p>
    <w:p w:rsidR="003D7F5E" w:rsidRPr="00326FA6" w:rsidRDefault="003D7F5E" w:rsidP="003D7F5E">
      <w:pPr>
        <w:ind w:firstLine="720"/>
        <w:jc w:val="both"/>
        <w:rPr>
          <w:noProof/>
          <w:lang/>
        </w:rPr>
      </w:pPr>
    </w:p>
    <w:p w:rsidR="003D7F5E" w:rsidRPr="002D1531" w:rsidRDefault="003D7F5E" w:rsidP="003D7F5E">
      <w:pPr>
        <w:jc w:val="center"/>
        <w:rPr>
          <w:b/>
          <w:noProof/>
        </w:rPr>
      </w:pPr>
      <w:r w:rsidRPr="008E49CA">
        <w:rPr>
          <w:b/>
          <w:noProof/>
        </w:rPr>
        <w:t xml:space="preserve">Члан </w:t>
      </w:r>
      <w:r>
        <w:rPr>
          <w:b/>
          <w:noProof/>
        </w:rPr>
        <w:t>12</w:t>
      </w:r>
      <w:r w:rsidRPr="008E49CA">
        <w:rPr>
          <w:b/>
          <w:noProof/>
        </w:rPr>
        <w:t>.</w:t>
      </w:r>
    </w:p>
    <w:p w:rsidR="003D7F5E" w:rsidRPr="008E49CA" w:rsidRDefault="003D7F5E" w:rsidP="003D7F5E">
      <w:pPr>
        <w:ind w:firstLine="741"/>
        <w:jc w:val="both"/>
        <w:rPr>
          <w:noProof/>
        </w:rPr>
      </w:pPr>
      <w:r>
        <w:rPr>
          <w:noProof/>
        </w:rPr>
        <w:t xml:space="preserve">Овај уговор је сачињен у шест </w:t>
      </w:r>
      <w:r w:rsidRPr="008E49CA">
        <w:rPr>
          <w:noProof/>
        </w:rPr>
        <w:t>истоветних примерака од к</w:t>
      </w:r>
      <w:r>
        <w:rPr>
          <w:noProof/>
        </w:rPr>
        <w:t>ојих наручилац задржава четири</w:t>
      </w:r>
      <w:r w:rsidRPr="008E49CA">
        <w:rPr>
          <w:noProof/>
        </w:rPr>
        <w:t xml:space="preserve">, а </w:t>
      </w:r>
      <w:r>
        <w:rPr>
          <w:noProof/>
        </w:rPr>
        <w:t>д</w:t>
      </w:r>
      <w:r w:rsidRPr="008E49CA">
        <w:rPr>
          <w:noProof/>
        </w:rPr>
        <w:t>обављач два примерка.</w:t>
      </w:r>
    </w:p>
    <w:p w:rsidR="003D7F5E" w:rsidRDefault="003D7F5E" w:rsidP="003D7F5E">
      <w:pPr>
        <w:rPr>
          <w:noProof/>
          <w:highlight w:val="yellow"/>
          <w:lang/>
        </w:rPr>
      </w:pPr>
    </w:p>
    <w:p w:rsidR="0026389A" w:rsidRPr="0026389A" w:rsidRDefault="0026389A" w:rsidP="003D7F5E">
      <w:pPr>
        <w:rPr>
          <w:noProof/>
          <w:highlight w:val="yellow"/>
          <w:lang/>
        </w:rPr>
      </w:pPr>
    </w:p>
    <w:p w:rsidR="003D7F5E" w:rsidRPr="0008421E" w:rsidRDefault="003D7F5E" w:rsidP="003D7F5E">
      <w:pPr>
        <w:jc w:val="center"/>
        <w:rPr>
          <w:noProof/>
          <w:highlight w:val="yellow"/>
        </w:rPr>
      </w:pPr>
    </w:p>
    <w:tbl>
      <w:tblPr>
        <w:tblW w:w="8677" w:type="dxa"/>
        <w:jc w:val="center"/>
        <w:tblLook w:val="0000"/>
      </w:tblPr>
      <w:tblGrid>
        <w:gridCol w:w="3532"/>
        <w:gridCol w:w="1794"/>
        <w:gridCol w:w="3351"/>
      </w:tblGrid>
      <w:tr w:rsidR="003D7F5E" w:rsidRPr="008E49CA" w:rsidTr="003D7F5E">
        <w:trPr>
          <w:trHeight w:val="404"/>
          <w:jc w:val="center"/>
        </w:trPr>
        <w:tc>
          <w:tcPr>
            <w:tcW w:w="3532" w:type="dxa"/>
            <w:vAlign w:val="center"/>
          </w:tcPr>
          <w:p w:rsidR="003D7F5E" w:rsidRPr="008E49CA" w:rsidRDefault="003D7F5E" w:rsidP="003D7F5E">
            <w:pPr>
              <w:jc w:val="center"/>
              <w:rPr>
                <w:noProof/>
              </w:rPr>
            </w:pPr>
            <w:r w:rsidRPr="008E49CA">
              <w:rPr>
                <w:noProof/>
              </w:rPr>
              <w:t>ЗА ДОБАВЉАЧА:</w:t>
            </w:r>
          </w:p>
        </w:tc>
        <w:tc>
          <w:tcPr>
            <w:tcW w:w="1794" w:type="dxa"/>
          </w:tcPr>
          <w:p w:rsidR="003D7F5E" w:rsidRPr="008E49CA" w:rsidRDefault="003D7F5E" w:rsidP="003D7F5E">
            <w:pPr>
              <w:rPr>
                <w:noProof/>
              </w:rPr>
            </w:pPr>
          </w:p>
        </w:tc>
        <w:tc>
          <w:tcPr>
            <w:tcW w:w="3351" w:type="dxa"/>
            <w:vAlign w:val="center"/>
          </w:tcPr>
          <w:p w:rsidR="003D7F5E" w:rsidRPr="008E49CA" w:rsidRDefault="003D7F5E" w:rsidP="003D7F5E">
            <w:pPr>
              <w:jc w:val="center"/>
              <w:rPr>
                <w:noProof/>
              </w:rPr>
            </w:pPr>
            <w:r w:rsidRPr="008E49CA">
              <w:rPr>
                <w:noProof/>
              </w:rPr>
              <w:t>ЗА НАРУЧИОЦА:</w:t>
            </w:r>
          </w:p>
        </w:tc>
      </w:tr>
      <w:tr w:rsidR="003D7F5E" w:rsidRPr="008E49CA" w:rsidTr="003D7F5E">
        <w:trPr>
          <w:trHeight w:val="417"/>
          <w:jc w:val="center"/>
        </w:trPr>
        <w:tc>
          <w:tcPr>
            <w:tcW w:w="3532" w:type="dxa"/>
            <w:vAlign w:val="center"/>
          </w:tcPr>
          <w:p w:rsidR="003D7F5E" w:rsidRPr="0065797D" w:rsidRDefault="003D7F5E" w:rsidP="003D7F5E">
            <w:pPr>
              <w:rPr>
                <w:noProof/>
              </w:rPr>
            </w:pPr>
            <w:r>
              <w:rPr>
                <w:noProof/>
              </w:rPr>
              <w:t xml:space="preserve">                ДИРЕКТОР</w:t>
            </w:r>
          </w:p>
        </w:tc>
        <w:tc>
          <w:tcPr>
            <w:tcW w:w="1794" w:type="dxa"/>
          </w:tcPr>
          <w:p w:rsidR="003D7F5E" w:rsidRPr="008E49CA" w:rsidRDefault="003D7F5E" w:rsidP="003D7F5E">
            <w:pPr>
              <w:rPr>
                <w:noProof/>
              </w:rPr>
            </w:pPr>
            <w:r w:rsidRPr="008E49CA">
              <w:rPr>
                <w:noProof/>
              </w:rPr>
              <w:t xml:space="preserve">    </w:t>
            </w:r>
          </w:p>
        </w:tc>
        <w:tc>
          <w:tcPr>
            <w:tcW w:w="3351" w:type="dxa"/>
            <w:vAlign w:val="center"/>
          </w:tcPr>
          <w:p w:rsidR="003D7F5E" w:rsidRPr="008E49CA" w:rsidRDefault="003D7F5E" w:rsidP="003D7F5E">
            <w:pPr>
              <w:jc w:val="center"/>
              <w:rPr>
                <w:noProof/>
              </w:rPr>
            </w:pPr>
            <w:r w:rsidRPr="008E49CA">
              <w:rPr>
                <w:noProof/>
              </w:rPr>
              <w:t>ДИРЕКТОР</w:t>
            </w:r>
          </w:p>
        </w:tc>
      </w:tr>
      <w:tr w:rsidR="003D7F5E" w:rsidRPr="008E49CA" w:rsidTr="003D7F5E">
        <w:trPr>
          <w:trHeight w:val="404"/>
          <w:jc w:val="center"/>
        </w:trPr>
        <w:tc>
          <w:tcPr>
            <w:tcW w:w="3532" w:type="dxa"/>
            <w:vAlign w:val="bottom"/>
          </w:tcPr>
          <w:p w:rsidR="003D7F5E" w:rsidRPr="008E49CA" w:rsidRDefault="003D7F5E" w:rsidP="003D7F5E">
            <w:pPr>
              <w:jc w:val="center"/>
              <w:rPr>
                <w:noProof/>
              </w:rPr>
            </w:pPr>
            <w:r w:rsidRPr="008E49CA">
              <w:rPr>
                <w:noProof/>
              </w:rPr>
              <w:t>_____________________</w:t>
            </w:r>
          </w:p>
        </w:tc>
        <w:tc>
          <w:tcPr>
            <w:tcW w:w="1794" w:type="dxa"/>
            <w:vAlign w:val="bottom"/>
          </w:tcPr>
          <w:p w:rsidR="003D7F5E" w:rsidRPr="008E49CA" w:rsidRDefault="003D7F5E" w:rsidP="003D7F5E">
            <w:pPr>
              <w:jc w:val="center"/>
              <w:rPr>
                <w:noProof/>
              </w:rPr>
            </w:pPr>
          </w:p>
        </w:tc>
        <w:tc>
          <w:tcPr>
            <w:tcW w:w="3351" w:type="dxa"/>
            <w:vAlign w:val="bottom"/>
          </w:tcPr>
          <w:p w:rsidR="003D7F5E" w:rsidRPr="008E49CA" w:rsidRDefault="003D7F5E" w:rsidP="003D7F5E">
            <w:pPr>
              <w:jc w:val="center"/>
              <w:rPr>
                <w:noProof/>
              </w:rPr>
            </w:pPr>
            <w:r w:rsidRPr="008E49CA">
              <w:rPr>
                <w:noProof/>
              </w:rPr>
              <w:t>________________________</w:t>
            </w:r>
          </w:p>
        </w:tc>
      </w:tr>
      <w:tr w:rsidR="003D7F5E" w:rsidRPr="008E49CA" w:rsidTr="003D7F5E">
        <w:trPr>
          <w:trHeight w:val="417"/>
          <w:jc w:val="center"/>
        </w:trPr>
        <w:tc>
          <w:tcPr>
            <w:tcW w:w="3532" w:type="dxa"/>
            <w:vAlign w:val="center"/>
          </w:tcPr>
          <w:p w:rsidR="003D7F5E" w:rsidRPr="008E49CA" w:rsidRDefault="003D7F5E" w:rsidP="003D7F5E">
            <w:pPr>
              <w:ind w:left="180"/>
              <w:jc w:val="center"/>
              <w:rPr>
                <w:i/>
                <w:noProof/>
              </w:rPr>
            </w:pPr>
          </w:p>
        </w:tc>
        <w:tc>
          <w:tcPr>
            <w:tcW w:w="1794" w:type="dxa"/>
          </w:tcPr>
          <w:p w:rsidR="003D7F5E" w:rsidRPr="008E49CA" w:rsidRDefault="003D7F5E" w:rsidP="003D7F5E">
            <w:pPr>
              <w:ind w:left="180"/>
              <w:rPr>
                <w:i/>
                <w:noProof/>
              </w:rPr>
            </w:pPr>
          </w:p>
        </w:tc>
        <w:tc>
          <w:tcPr>
            <w:tcW w:w="3351" w:type="dxa"/>
            <w:vAlign w:val="center"/>
          </w:tcPr>
          <w:p w:rsidR="003D7F5E" w:rsidRPr="008C46BE" w:rsidRDefault="003D7F5E" w:rsidP="003D7F5E">
            <w:pPr>
              <w:jc w:val="center"/>
              <w:rPr>
                <w:i/>
                <w:noProof/>
                <w:lang/>
              </w:rPr>
            </w:pPr>
          </w:p>
        </w:tc>
      </w:tr>
    </w:tbl>
    <w:p w:rsidR="003D7F5E" w:rsidRDefault="003D7F5E" w:rsidP="003D7F5E">
      <w:pPr>
        <w:rPr>
          <w:lang/>
        </w:rPr>
      </w:pPr>
    </w:p>
    <w:p w:rsidR="0026389A" w:rsidRDefault="0026389A" w:rsidP="003D7F5E">
      <w:pPr>
        <w:rPr>
          <w:lang/>
        </w:rPr>
      </w:pPr>
    </w:p>
    <w:p w:rsidR="0026389A" w:rsidRDefault="0026389A" w:rsidP="003D7F5E">
      <w:pPr>
        <w:rPr>
          <w:lang/>
        </w:rPr>
      </w:pPr>
    </w:p>
    <w:p w:rsidR="0026389A" w:rsidRDefault="0026389A" w:rsidP="003D7F5E">
      <w:pPr>
        <w:rPr>
          <w:lang/>
        </w:rPr>
      </w:pPr>
    </w:p>
    <w:p w:rsidR="0026389A" w:rsidRDefault="0026389A" w:rsidP="003D7F5E">
      <w:pPr>
        <w:rPr>
          <w:lang/>
        </w:rPr>
      </w:pPr>
    </w:p>
    <w:p w:rsidR="0026389A" w:rsidRDefault="0026389A" w:rsidP="003D7F5E">
      <w:pPr>
        <w:rPr>
          <w:lang/>
        </w:rPr>
      </w:pPr>
    </w:p>
    <w:p w:rsidR="0026389A" w:rsidRDefault="0026389A" w:rsidP="003D7F5E">
      <w:pPr>
        <w:rPr>
          <w:lang/>
        </w:rPr>
      </w:pPr>
    </w:p>
    <w:p w:rsidR="0026389A" w:rsidRDefault="0026389A" w:rsidP="003D7F5E">
      <w:pPr>
        <w:rPr>
          <w:lang/>
        </w:rPr>
      </w:pPr>
    </w:p>
    <w:p w:rsidR="0026389A" w:rsidRDefault="0026389A" w:rsidP="003D7F5E">
      <w:pPr>
        <w:rPr>
          <w:lang/>
        </w:rPr>
      </w:pPr>
    </w:p>
    <w:p w:rsidR="0026389A" w:rsidRDefault="0026389A" w:rsidP="003D7F5E">
      <w:pPr>
        <w:rPr>
          <w:lang/>
        </w:rPr>
      </w:pPr>
    </w:p>
    <w:p w:rsidR="0026389A" w:rsidRDefault="0026389A" w:rsidP="003D7F5E">
      <w:pPr>
        <w:rPr>
          <w:lang/>
        </w:rPr>
      </w:pPr>
    </w:p>
    <w:p w:rsidR="0026389A" w:rsidRDefault="0026389A" w:rsidP="003D7F5E">
      <w:pPr>
        <w:rPr>
          <w:lang/>
        </w:rPr>
      </w:pPr>
    </w:p>
    <w:p w:rsidR="0026389A" w:rsidRDefault="0026389A" w:rsidP="003D7F5E">
      <w:pPr>
        <w:rPr>
          <w:lang/>
        </w:rPr>
      </w:pPr>
    </w:p>
    <w:p w:rsidR="0026389A" w:rsidRDefault="0026389A" w:rsidP="003D7F5E">
      <w:pPr>
        <w:rPr>
          <w:lang/>
        </w:rPr>
      </w:pPr>
    </w:p>
    <w:p w:rsidR="0026389A" w:rsidRDefault="0026389A" w:rsidP="003D7F5E">
      <w:pPr>
        <w:rPr>
          <w:lang/>
        </w:rPr>
      </w:pPr>
    </w:p>
    <w:p w:rsidR="0026389A" w:rsidRDefault="0026389A" w:rsidP="003D7F5E">
      <w:pPr>
        <w:rPr>
          <w:lang/>
        </w:rPr>
      </w:pPr>
    </w:p>
    <w:p w:rsidR="0026389A" w:rsidRDefault="0026389A" w:rsidP="003D7F5E">
      <w:pPr>
        <w:rPr>
          <w:lang/>
        </w:rPr>
      </w:pPr>
    </w:p>
    <w:p w:rsidR="0026389A" w:rsidRDefault="0026389A" w:rsidP="003D7F5E">
      <w:pPr>
        <w:rPr>
          <w:lang/>
        </w:rPr>
      </w:pPr>
    </w:p>
    <w:p w:rsidR="0026389A" w:rsidRDefault="0026389A" w:rsidP="003D7F5E">
      <w:pPr>
        <w:rPr>
          <w:lang/>
        </w:rPr>
      </w:pPr>
    </w:p>
    <w:p w:rsidR="0026389A" w:rsidRDefault="0026389A" w:rsidP="003D7F5E">
      <w:pPr>
        <w:rPr>
          <w:lang/>
        </w:rPr>
      </w:pPr>
    </w:p>
    <w:p w:rsidR="0026389A" w:rsidRDefault="0026389A" w:rsidP="003D7F5E">
      <w:pPr>
        <w:rPr>
          <w:lang/>
        </w:rPr>
      </w:pPr>
    </w:p>
    <w:p w:rsidR="0026389A" w:rsidRDefault="0026389A" w:rsidP="003D7F5E">
      <w:pPr>
        <w:rPr>
          <w:lang/>
        </w:rPr>
      </w:pPr>
    </w:p>
    <w:p w:rsidR="0026389A" w:rsidRDefault="0026389A" w:rsidP="003D7F5E">
      <w:pPr>
        <w:rPr>
          <w:lang/>
        </w:rPr>
      </w:pPr>
    </w:p>
    <w:p w:rsidR="0026389A" w:rsidRDefault="0026389A" w:rsidP="003D7F5E">
      <w:pPr>
        <w:rPr>
          <w:lang/>
        </w:rPr>
      </w:pPr>
    </w:p>
    <w:p w:rsidR="002D5B2C" w:rsidRPr="007B69C7" w:rsidRDefault="002D5B2C" w:rsidP="008D3107">
      <w:pPr>
        <w:pStyle w:val="Heading1"/>
        <w:numPr>
          <w:ilvl w:val="0"/>
          <w:numId w:val="47"/>
        </w:numPr>
        <w:jc w:val="center"/>
        <w:rPr>
          <w:noProof/>
          <w:sz w:val="28"/>
          <w:szCs w:val="28"/>
        </w:rPr>
      </w:pPr>
      <w:bookmarkStart w:id="29" w:name="_Toc375826010"/>
      <w:bookmarkStart w:id="30" w:name="_Toc394665899"/>
      <w:r w:rsidRPr="007B69C7">
        <w:rPr>
          <w:noProof/>
          <w:sz w:val="28"/>
          <w:szCs w:val="28"/>
        </w:rPr>
        <w:lastRenderedPageBreak/>
        <w:t>ИЗЈАВА О НЕЗАВИСНОЈ ПОНУДИ</w:t>
      </w:r>
      <w:bookmarkEnd w:id="29"/>
      <w:bookmarkEnd w:id="30"/>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набавкама („Сл. гласник РС” бр. 124/2012),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F733FB">
      <w:pPr>
        <w:ind w:firstLine="720"/>
        <w:jc w:val="both"/>
        <w:rPr>
          <w:noProof/>
        </w:rPr>
      </w:pPr>
      <w:r w:rsidRPr="00AE1407">
        <w:rPr>
          <w:noProof/>
        </w:rPr>
        <w:t xml:space="preserve">Понуђач </w:t>
      </w:r>
      <w:r w:rsidR="00A23F31" w:rsidRPr="00AE1407">
        <w:t xml:space="preserve">..................................................................................... </w:t>
      </w:r>
      <w:r w:rsidR="00A23F31" w:rsidRPr="00AE1407">
        <w:rPr>
          <w:i/>
          <w:iCs/>
        </w:rPr>
        <w:t>[</w:t>
      </w:r>
      <w:r w:rsidR="00A23F31" w:rsidRPr="00AE1407">
        <w:rPr>
          <w:i/>
        </w:rPr>
        <w:t>навести назив понуђача</w:t>
      </w:r>
      <w:r w:rsidR="00A23F31" w:rsidRPr="00AE1407">
        <w:rPr>
          <w:i/>
          <w:iCs/>
        </w:rPr>
        <w:t>]</w:t>
      </w:r>
      <w:r w:rsidR="00A23F31" w:rsidRPr="00AE1407">
        <w:rPr>
          <w:i/>
          <w:lang w:val="sr-Cyrl-CS"/>
        </w:rPr>
        <w:t xml:space="preserve"> </w:t>
      </w:r>
      <w:r w:rsidR="00A23F31" w:rsidRPr="00AE1407">
        <w:t xml:space="preserve">у поступку јавне набавке ..................................................................................................... </w:t>
      </w:r>
      <w:r w:rsidR="00A23F31" w:rsidRPr="00AE1407">
        <w:rPr>
          <w:i/>
          <w:iCs/>
        </w:rPr>
        <w:t>[</w:t>
      </w:r>
      <w:r w:rsidR="00A23F31" w:rsidRPr="00AE1407">
        <w:rPr>
          <w:i/>
        </w:rPr>
        <w:t>навести предмет јавне набавке</w:t>
      </w:r>
      <w:r w:rsidR="00A23F31" w:rsidRPr="00AE1407">
        <w:rPr>
          <w:i/>
          <w:iCs/>
        </w:rPr>
        <w:t>]</w:t>
      </w:r>
      <w:r w:rsidR="00A23F31" w:rsidRPr="00AE1407">
        <w:rPr>
          <w:i/>
          <w:lang w:val="sr-Cyrl-CS"/>
        </w:rPr>
        <w:t xml:space="preserve"> </w:t>
      </w:r>
      <w:r w:rsidR="00A23F31" w:rsidRPr="00AE1407">
        <w:rPr>
          <w:lang w:val="sr-Cyrl-CS"/>
        </w:rPr>
        <w:t>б</w:t>
      </w:r>
      <w:r w:rsidR="00A23F31" w:rsidRPr="00AE1407">
        <w:t>р. ......................</w:t>
      </w:r>
      <w:r w:rsidR="00A23F31" w:rsidRPr="00AE1407">
        <w:rPr>
          <w:i/>
          <w:iCs/>
        </w:rPr>
        <w:t>[навести редни број јавне набавкe]</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D66155"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72089F" w:rsidRPr="007B69C7" w:rsidRDefault="0072089F" w:rsidP="008D3107">
      <w:pPr>
        <w:pStyle w:val="Heading1"/>
        <w:numPr>
          <w:ilvl w:val="0"/>
          <w:numId w:val="47"/>
        </w:numPr>
        <w:jc w:val="center"/>
        <w:rPr>
          <w:sz w:val="28"/>
          <w:szCs w:val="28"/>
        </w:rPr>
      </w:pPr>
      <w:bookmarkStart w:id="31" w:name="_Toc375826011"/>
      <w:bookmarkStart w:id="32" w:name="_Toc394665900"/>
      <w:r w:rsidRPr="007B69C7">
        <w:rPr>
          <w:sz w:val="28"/>
          <w:szCs w:val="28"/>
        </w:rPr>
        <w:lastRenderedPageBreak/>
        <w:t>ОБРАЗАЦ ИЗЈАВЕ О ПОШТОВАЊУ ОБАВЕЗА</w:t>
      </w:r>
      <w:bookmarkEnd w:id="31"/>
      <w:bookmarkEnd w:id="32"/>
    </w:p>
    <w:p w:rsidR="0072089F" w:rsidRPr="00AE1407" w:rsidRDefault="0072089F" w:rsidP="0072089F">
      <w:pPr>
        <w:pStyle w:val="BodyText3"/>
        <w:jc w:val="center"/>
        <w:rPr>
          <w:b/>
          <w:sz w:val="24"/>
          <w:szCs w:val="24"/>
        </w:rPr>
      </w:pPr>
      <w:r w:rsidRPr="00AE1407">
        <w:rPr>
          <w:b/>
          <w:sz w:val="24"/>
          <w:szCs w:val="24"/>
        </w:rPr>
        <w:t>ИЗ ЧЛ.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 xml:space="preserve">У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B819C7" w:rsidRPr="00AE1407">
        <w:rPr>
          <w:bCs/>
          <w:iCs/>
        </w:rPr>
        <w:t xml:space="preserve"> („Сл. гласник РС” бр. 124/2012)</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AE1407" w:rsidRDefault="0072089F" w:rsidP="00EA647C">
      <w:pPr>
        <w:tabs>
          <w:tab w:val="left" w:pos="6028"/>
        </w:tabs>
        <w:autoSpaceDE w:val="0"/>
        <w:ind w:left="360"/>
        <w:jc w:val="both"/>
        <w:rPr>
          <w:bCs/>
          <w:iC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r w:rsidRPr="00AE1407">
        <w:rPr>
          <w:i/>
        </w:rPr>
        <w:t>навести назив понуђача</w:t>
      </w:r>
      <w:r w:rsidRPr="00AE1407">
        <w:rPr>
          <w:i/>
          <w:iCs/>
        </w:rPr>
        <w:t>]</w:t>
      </w:r>
      <w:r w:rsidRPr="00AE1407">
        <w:rPr>
          <w:i/>
          <w:lang w:val="sr-Cyrl-CS"/>
        </w:rPr>
        <w:t xml:space="preserve"> </w:t>
      </w:r>
      <w:r w:rsidRPr="00AE1407">
        <w:t>у поступку јавне набавке</w:t>
      </w:r>
      <w:r w:rsidR="00EA647C" w:rsidRPr="00AE1407">
        <w:t xml:space="preserve"> </w:t>
      </w:r>
      <w:r w:rsidRPr="00AE1407">
        <w:t>...............</w:t>
      </w:r>
      <w:r w:rsidR="00EA647C" w:rsidRPr="00AE1407">
        <w:t>..........................................................................</w:t>
      </w:r>
      <w:r w:rsidRPr="00AE1407">
        <w:t>............</w:t>
      </w:r>
      <w:r w:rsidR="00EA647C" w:rsidRPr="00AE1407">
        <w:t xml:space="preserve"> </w:t>
      </w:r>
      <w:r w:rsidRPr="00AE1407">
        <w:rPr>
          <w:i/>
          <w:iCs/>
        </w:rPr>
        <w:t>[</w:t>
      </w:r>
      <w:r w:rsidRPr="00AE1407">
        <w:rPr>
          <w:i/>
        </w:rPr>
        <w:t>навести предмет јавне набавке</w:t>
      </w:r>
      <w:r w:rsidRPr="00AE1407">
        <w:rPr>
          <w:i/>
          <w:iCs/>
        </w:rPr>
        <w:t>]</w:t>
      </w:r>
      <w:r w:rsidRPr="00AE1407">
        <w:rPr>
          <w:i/>
          <w:lang w:val="sr-Cyrl-CS"/>
        </w:rPr>
        <w:t xml:space="preserve"> </w:t>
      </w:r>
      <w:r w:rsidRPr="00AE1407">
        <w:rPr>
          <w:lang w:val="sr-Cyrl-CS"/>
        </w:rPr>
        <w:t>б</w:t>
      </w:r>
      <w:r w:rsidRPr="00AE1407">
        <w:t>р. ......................</w:t>
      </w:r>
      <w:r w:rsidRPr="00AE1407">
        <w:rPr>
          <w:i/>
          <w:iCs/>
        </w:rPr>
        <w:t>[навести редни број јавне набавкe]</w:t>
      </w:r>
      <w:r w:rsidRPr="00AE1407">
        <w:t>,</w:t>
      </w:r>
      <w:r w:rsidRPr="00AE1407">
        <w:rPr>
          <w:bCs/>
          <w:iCs/>
        </w:rPr>
        <w:t xml:space="preserve"> </w:t>
      </w:r>
      <w:r w:rsidR="00EA647C" w:rsidRPr="00AE1407">
        <w:rPr>
          <w:bCs/>
          <w:iCs/>
        </w:rPr>
        <w:t xml:space="preserve">изјављује да је поштовао </w:t>
      </w:r>
      <w:r w:rsidRPr="00AE140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D66155"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AE1407" w:rsidRDefault="00B819C7">
      <w:pPr>
        <w:rPr>
          <w:bCs/>
          <w:iCs/>
        </w:rPr>
      </w:pPr>
      <w:r w:rsidRPr="00AE1407">
        <w:rPr>
          <w:bCs/>
          <w:iCs/>
        </w:rPr>
        <w:br w:type="page"/>
      </w:r>
    </w:p>
    <w:p w:rsidR="00B819C7" w:rsidRPr="007B69C7" w:rsidRDefault="00B819C7" w:rsidP="008D3107">
      <w:pPr>
        <w:pStyle w:val="Heading1"/>
        <w:numPr>
          <w:ilvl w:val="0"/>
          <w:numId w:val="47"/>
        </w:numPr>
        <w:jc w:val="center"/>
        <w:rPr>
          <w:noProof/>
          <w:sz w:val="28"/>
          <w:szCs w:val="28"/>
        </w:rPr>
      </w:pPr>
      <w:bookmarkStart w:id="33" w:name="_Toc375826012"/>
      <w:bookmarkStart w:id="34" w:name="_Toc394665901"/>
      <w:r w:rsidRPr="007B69C7">
        <w:rPr>
          <w:noProof/>
          <w:sz w:val="28"/>
          <w:szCs w:val="28"/>
        </w:rPr>
        <w:lastRenderedPageBreak/>
        <w:t>ОБРАЗАЦ СТРУКТУРЕ ПОНУЂЕНЕ ЦЕНЕ</w:t>
      </w:r>
      <w:bookmarkEnd w:id="33"/>
      <w:bookmarkEnd w:id="34"/>
    </w:p>
    <w:p w:rsidR="00B819C7" w:rsidRPr="00AE1407" w:rsidRDefault="00B819C7" w:rsidP="00B819C7">
      <w:pPr>
        <w:jc w:val="center"/>
        <w:rPr>
          <w:b/>
          <w:noProof/>
        </w:rPr>
      </w:pPr>
      <w:r w:rsidRPr="00AE1407">
        <w:rPr>
          <w:b/>
          <w:noProof/>
        </w:rPr>
        <w:t>(са упутством о попуњавању)</w:t>
      </w:r>
    </w:p>
    <w:p w:rsidR="00B819C7" w:rsidRPr="00AE1407" w:rsidRDefault="00B819C7" w:rsidP="00B819C7">
      <w:pPr>
        <w:rPr>
          <w:b/>
          <w:noProof/>
        </w:rPr>
      </w:pPr>
    </w:p>
    <w:tbl>
      <w:tblPr>
        <w:tblStyle w:val="TableGrid"/>
        <w:tblW w:w="0" w:type="auto"/>
        <w:tblLook w:val="04A0"/>
      </w:tblPr>
      <w:tblGrid>
        <w:gridCol w:w="1520"/>
        <w:gridCol w:w="1530"/>
        <w:gridCol w:w="1530"/>
        <w:gridCol w:w="1523"/>
        <w:gridCol w:w="1524"/>
        <w:gridCol w:w="1659"/>
      </w:tblGrid>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Редни број</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без ПДВ-а</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са ПДВ-ом</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Укупна цена без ПДВ-а</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Укупна цена са ПДВ-ом</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Процентуално учешће (одређене врсте) трошкова</w:t>
            </w: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2.</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3.</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4.</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5.</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6.</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7.</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8.</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9.</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10.</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bl>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both"/>
        <w:rPr>
          <w:noProof/>
          <w:u w:val="single"/>
        </w:rPr>
      </w:pPr>
      <w:r w:rsidRPr="00AE1407">
        <w:rPr>
          <w:noProof/>
          <w:u w:val="single"/>
        </w:rPr>
        <w:t>Напомена:</w:t>
      </w:r>
    </w:p>
    <w:p w:rsidR="00B819C7" w:rsidRPr="00AE1407" w:rsidRDefault="00B819C7" w:rsidP="00B819C7">
      <w:pPr>
        <w:numPr>
          <w:ilvl w:val="0"/>
          <w:numId w:val="3"/>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sidRPr="00AE1407">
        <w:rPr>
          <w:noProof/>
        </w:rPr>
        <w:t>.</w:t>
      </w:r>
    </w:p>
    <w:p w:rsidR="001F3061" w:rsidRPr="00AE1407" w:rsidRDefault="001F3061" w:rsidP="001F3061">
      <w:pPr>
        <w:pStyle w:val="ListParagraph"/>
        <w:numPr>
          <w:ilvl w:val="0"/>
          <w:numId w:val="3"/>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1F3061" w:rsidRPr="00AE1407"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83"/>
        <w:gridCol w:w="3338"/>
        <w:gridCol w:w="2744"/>
      </w:tblGrid>
      <w:tr w:rsidR="00AB0DD9" w:rsidRPr="00AE1407" w:rsidTr="00AB0DD9">
        <w:trPr>
          <w:trHeight w:val="312"/>
        </w:trPr>
        <w:tc>
          <w:tcPr>
            <w:tcW w:w="3383" w:type="dxa"/>
            <w:tcBorders>
              <w:top w:val="nil"/>
              <w:left w:val="nil"/>
              <w:bottom w:val="single" w:sz="4" w:space="0" w:color="auto"/>
              <w:right w:val="nil"/>
            </w:tcBorders>
          </w:tcPr>
          <w:p w:rsidR="00AB0DD9" w:rsidRPr="00AE1407" w:rsidRDefault="00AB0DD9" w:rsidP="00AB0DD9">
            <w:pPr>
              <w:rPr>
                <w:noProof/>
                <w:highlight w:val="yellow"/>
              </w:rPr>
            </w:pPr>
          </w:p>
        </w:tc>
        <w:tc>
          <w:tcPr>
            <w:tcW w:w="3338" w:type="dxa"/>
          </w:tcPr>
          <w:p w:rsidR="00AB0DD9" w:rsidRPr="00AE1407" w:rsidRDefault="00AB0DD9" w:rsidP="00AB0DD9">
            <w:pPr>
              <w:rPr>
                <w:noProof/>
                <w:highlight w:val="yellow"/>
              </w:rPr>
            </w:pPr>
          </w:p>
        </w:tc>
        <w:tc>
          <w:tcPr>
            <w:tcW w:w="2744" w:type="dxa"/>
            <w:tcBorders>
              <w:top w:val="nil"/>
              <w:left w:val="nil"/>
              <w:bottom w:val="single" w:sz="4" w:space="0" w:color="auto"/>
              <w:right w:val="nil"/>
            </w:tcBorders>
          </w:tcPr>
          <w:p w:rsidR="00AB0DD9" w:rsidRPr="00AE1407" w:rsidRDefault="00AB0DD9" w:rsidP="00AB0DD9">
            <w:pPr>
              <w:rPr>
                <w:noProof/>
                <w:highlight w:val="yellow"/>
              </w:rPr>
            </w:pPr>
          </w:p>
        </w:tc>
      </w:tr>
      <w:tr w:rsidR="00AB0DD9" w:rsidRPr="00AE1407" w:rsidTr="00AB0DD9">
        <w:trPr>
          <w:trHeight w:val="293"/>
        </w:trPr>
        <w:tc>
          <w:tcPr>
            <w:tcW w:w="3383"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НАЗИВ ПОНУЂАЧА</w:t>
            </w:r>
          </w:p>
        </w:tc>
        <w:tc>
          <w:tcPr>
            <w:tcW w:w="3338" w:type="dxa"/>
            <w:hideMark/>
          </w:tcPr>
          <w:p w:rsidR="00AB0DD9" w:rsidRPr="00AE1407" w:rsidRDefault="00AB0DD9" w:rsidP="00AB0DD9">
            <w:pPr>
              <w:jc w:val="center"/>
              <w:rPr>
                <w:noProof/>
              </w:rPr>
            </w:pPr>
            <w:r w:rsidRPr="00AE1407">
              <w:rPr>
                <w:noProof/>
              </w:rPr>
              <w:t>М.П.</w:t>
            </w:r>
          </w:p>
        </w:tc>
        <w:tc>
          <w:tcPr>
            <w:tcW w:w="2744"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ПОТПИС ПОНУЂАЧА</w:t>
            </w:r>
          </w:p>
        </w:tc>
      </w:tr>
    </w:tbl>
    <w:p w:rsidR="00B819C7" w:rsidRPr="00AE1407" w:rsidRDefault="00B819C7" w:rsidP="00B819C7">
      <w:pPr>
        <w:rPr>
          <w:b/>
          <w:noProof/>
        </w:rPr>
      </w:pPr>
      <w:r w:rsidRPr="00AE1407">
        <w:rPr>
          <w:b/>
          <w:noProof/>
        </w:rPr>
        <w:br w:type="page"/>
      </w:r>
    </w:p>
    <w:p w:rsidR="00B819C7" w:rsidRPr="007B69C7" w:rsidRDefault="00B819C7" w:rsidP="008D3107">
      <w:pPr>
        <w:pStyle w:val="Heading1"/>
        <w:numPr>
          <w:ilvl w:val="0"/>
          <w:numId w:val="47"/>
        </w:numPr>
        <w:jc w:val="center"/>
        <w:rPr>
          <w:noProof/>
          <w:sz w:val="28"/>
          <w:szCs w:val="28"/>
        </w:rPr>
      </w:pPr>
      <w:bookmarkStart w:id="35" w:name="_Toc375826013"/>
      <w:bookmarkStart w:id="36" w:name="_Toc394665902"/>
      <w:r w:rsidRPr="007B69C7">
        <w:rPr>
          <w:noProof/>
          <w:sz w:val="28"/>
          <w:szCs w:val="28"/>
        </w:rPr>
        <w:lastRenderedPageBreak/>
        <w:t>ОБРАЗАЦ ТРОШКОВА ПРИПРЕМЕ ПОНУДЕ</w:t>
      </w:r>
      <w:bookmarkEnd w:id="35"/>
      <w:bookmarkEnd w:id="36"/>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CA2E97">
      <w:pPr>
        <w:pStyle w:val="Heading2"/>
        <w:numPr>
          <w:ilvl w:val="0"/>
          <w:numId w:val="30"/>
        </w:numPr>
        <w:rPr>
          <w:noProof/>
        </w:rPr>
        <w:sectPr w:rsidR="0006401C" w:rsidRPr="00AE1407" w:rsidSect="00F570CF">
          <w:headerReference w:type="default" r:id="rId13"/>
          <w:footerReference w:type="even" r:id="rId14"/>
          <w:footerReference w:type="default" r:id="rId15"/>
          <w:pgSz w:w="11906" w:h="16838"/>
          <w:pgMar w:top="851" w:right="1418" w:bottom="1304" w:left="1418" w:header="709" w:footer="709" w:gutter="0"/>
          <w:cols w:space="708"/>
          <w:docGrid w:linePitch="360"/>
        </w:sectPr>
      </w:pPr>
    </w:p>
    <w:p w:rsidR="002D5B2C" w:rsidRPr="00F41A51" w:rsidRDefault="002D5B2C" w:rsidP="008D3107">
      <w:pPr>
        <w:pStyle w:val="Heading1"/>
        <w:numPr>
          <w:ilvl w:val="0"/>
          <w:numId w:val="47"/>
        </w:numPr>
        <w:jc w:val="center"/>
        <w:rPr>
          <w:noProof/>
          <w:sz w:val="28"/>
          <w:szCs w:val="28"/>
        </w:rPr>
      </w:pPr>
      <w:bookmarkStart w:id="37" w:name="_Toc375826014"/>
      <w:bookmarkStart w:id="38" w:name="_Toc394665903"/>
      <w:r w:rsidRPr="00F41A51">
        <w:rPr>
          <w:noProof/>
          <w:sz w:val="28"/>
          <w:szCs w:val="28"/>
        </w:rPr>
        <w:lastRenderedPageBreak/>
        <w:t>ОБРАЗАЦ ПОНУДЕ</w:t>
      </w:r>
      <w:bookmarkEnd w:id="37"/>
      <w:bookmarkEnd w:id="38"/>
    </w:p>
    <w:p w:rsidR="002D5B2C" w:rsidRPr="00AE1407" w:rsidRDefault="002D5B2C" w:rsidP="002D5B2C">
      <w:pPr>
        <w:pStyle w:val="BodyText"/>
        <w:rPr>
          <w:b/>
          <w:noProof/>
          <w:szCs w:val="24"/>
        </w:rPr>
      </w:pPr>
    </w:p>
    <w:tbl>
      <w:tblPr>
        <w:tblStyle w:val="TableGrid"/>
        <w:tblW w:w="15310" w:type="dxa"/>
        <w:tblInd w:w="-601" w:type="dxa"/>
        <w:tblLook w:val="04A0"/>
      </w:tblPr>
      <w:tblGrid>
        <w:gridCol w:w="5245"/>
        <w:gridCol w:w="426"/>
        <w:gridCol w:w="2976"/>
        <w:gridCol w:w="2977"/>
        <w:gridCol w:w="531"/>
        <w:gridCol w:w="3155"/>
      </w:tblGrid>
      <w:tr w:rsidR="00D430EF" w:rsidRPr="00AE1407" w:rsidTr="00D430EF">
        <w:trPr>
          <w:trHeight w:val="856"/>
        </w:trPr>
        <w:tc>
          <w:tcPr>
            <w:tcW w:w="5245" w:type="dxa"/>
            <w:tcBorders>
              <w:right w:val="single" w:sz="4" w:space="0" w:color="auto"/>
            </w:tcBorders>
            <w:vAlign w:val="center"/>
          </w:tcPr>
          <w:p w:rsidR="00D430EF" w:rsidRPr="00D430EF" w:rsidRDefault="00D430EF" w:rsidP="005E2923">
            <w:pPr>
              <w:jc w:val="right"/>
              <w:rPr>
                <w:noProof/>
              </w:rPr>
            </w:pPr>
            <w:r w:rsidRPr="00D430EF">
              <w:rPr>
                <w:noProof/>
              </w:rPr>
              <w:t>Предмет јавне набавке</w:t>
            </w:r>
          </w:p>
        </w:tc>
        <w:tc>
          <w:tcPr>
            <w:tcW w:w="10065" w:type="dxa"/>
            <w:gridSpan w:val="5"/>
            <w:tcBorders>
              <w:top w:val="inset" w:sz="6" w:space="0" w:color="auto"/>
              <w:left w:val="single" w:sz="4" w:space="0" w:color="auto"/>
              <w:right w:val="inset" w:sz="6" w:space="0" w:color="auto"/>
            </w:tcBorders>
            <w:vAlign w:val="center"/>
          </w:tcPr>
          <w:p w:rsidR="00D430EF" w:rsidRPr="00FA55B3" w:rsidRDefault="00D66155" w:rsidP="00D430EF">
            <w:pPr>
              <w:tabs>
                <w:tab w:val="left" w:pos="1524"/>
              </w:tabs>
              <w:rPr>
                <w:highlight w:val="yellow"/>
              </w:rPr>
            </w:pPr>
            <w:sdt>
              <w:sdtPr>
                <w:rPr>
                  <w:noProof/>
                </w:rPr>
                <w:alias w:val="Vrsta predmeta"/>
                <w:tag w:val="Vrsta predmeta"/>
                <w:id w:val="7718265"/>
                <w:dropDownList>
                  <w:listItem w:displayText="Добра" w:value="Добра"/>
                  <w:listItem w:displayText="Услуге" w:value="Услуге"/>
                  <w:listItem w:displayText="Радови" w:value="Радови"/>
                </w:dropDownList>
              </w:sdtPr>
              <w:sdtContent>
                <w:r w:rsidR="00D430EF" w:rsidRPr="00FA55B3">
                  <w:rPr>
                    <w:noProof/>
                  </w:rPr>
                  <w:t>Услуге</w:t>
                </w:r>
              </w:sdtContent>
            </w:sdt>
            <w:r w:rsidR="00D430EF" w:rsidRPr="00FA55B3">
              <w:rPr>
                <w:noProof/>
              </w:rPr>
              <w:t xml:space="preserve"> бр. 160-14-М – Испитивање и прегле</w:t>
            </w:r>
            <w:r w:rsidR="00D430EF">
              <w:rPr>
                <w:noProof/>
              </w:rPr>
              <w:t>д</w:t>
            </w:r>
            <w:r w:rsidR="00D430EF" w:rsidRPr="00FA55B3">
              <w:rPr>
                <w:noProof/>
              </w:rPr>
              <w:t xml:space="preserve"> судова под притиском</w:t>
            </w:r>
          </w:p>
        </w:tc>
      </w:tr>
      <w:tr w:rsidR="00D430EF" w:rsidRPr="00AE1407" w:rsidTr="005E2923">
        <w:tc>
          <w:tcPr>
            <w:tcW w:w="5245" w:type="dxa"/>
          </w:tcPr>
          <w:p w:rsidR="00D430EF" w:rsidRPr="00AE1407" w:rsidRDefault="00D430EF" w:rsidP="005E2923">
            <w:pPr>
              <w:jc w:val="right"/>
              <w:rPr>
                <w:noProof/>
              </w:rPr>
            </w:pPr>
            <w:r w:rsidRPr="00AE1407">
              <w:rPr>
                <w:noProof/>
              </w:rPr>
              <w:t>Број понуде</w:t>
            </w:r>
          </w:p>
        </w:tc>
        <w:tc>
          <w:tcPr>
            <w:tcW w:w="3402" w:type="dxa"/>
            <w:gridSpan w:val="2"/>
            <w:tcBorders>
              <w:top w:val="inset" w:sz="6" w:space="0" w:color="auto"/>
            </w:tcBorders>
          </w:tcPr>
          <w:p w:rsidR="00D430EF" w:rsidRPr="00AE1407" w:rsidRDefault="00D430EF" w:rsidP="005E2923">
            <w:pPr>
              <w:jc w:val="right"/>
              <w:rPr>
                <w:noProof/>
              </w:rPr>
            </w:pPr>
          </w:p>
        </w:tc>
        <w:tc>
          <w:tcPr>
            <w:tcW w:w="2977" w:type="dxa"/>
            <w:tcBorders>
              <w:top w:val="inset" w:sz="6" w:space="0" w:color="auto"/>
            </w:tcBorders>
          </w:tcPr>
          <w:p w:rsidR="00D430EF" w:rsidRPr="00AE1407" w:rsidRDefault="00D430EF" w:rsidP="005E2923">
            <w:pPr>
              <w:jc w:val="right"/>
              <w:rPr>
                <w:noProof/>
              </w:rPr>
            </w:pPr>
            <w:r w:rsidRPr="00AE1407">
              <w:rPr>
                <w:noProof/>
              </w:rPr>
              <w:t>Датум понуде</w:t>
            </w:r>
          </w:p>
        </w:tc>
        <w:tc>
          <w:tcPr>
            <w:tcW w:w="3686" w:type="dxa"/>
            <w:gridSpan w:val="2"/>
            <w:tcBorders>
              <w:top w:val="inset" w:sz="6" w:space="0" w:color="auto"/>
            </w:tcBorders>
          </w:tcPr>
          <w:p w:rsidR="00D430EF" w:rsidRPr="00AE1407" w:rsidRDefault="00D430EF" w:rsidP="005E2923">
            <w:pPr>
              <w:jc w:val="right"/>
              <w:rPr>
                <w:b/>
                <w:noProof/>
              </w:rPr>
            </w:pPr>
          </w:p>
        </w:tc>
      </w:tr>
      <w:tr w:rsidR="00D430EF" w:rsidRPr="00AE1407" w:rsidTr="005E2923">
        <w:tc>
          <w:tcPr>
            <w:tcW w:w="15310" w:type="dxa"/>
            <w:gridSpan w:val="6"/>
          </w:tcPr>
          <w:p w:rsidR="00D430EF" w:rsidRPr="00AE1407" w:rsidRDefault="00D430EF" w:rsidP="005E2923">
            <w:pPr>
              <w:jc w:val="center"/>
              <w:rPr>
                <w:b/>
                <w:noProof/>
              </w:rPr>
            </w:pPr>
            <w:r w:rsidRPr="00AE1407">
              <w:rPr>
                <w:b/>
                <w:noProof/>
              </w:rPr>
              <w:br w:type="page"/>
              <w:t>Општи подаци о понуђачу</w:t>
            </w:r>
          </w:p>
        </w:tc>
      </w:tr>
      <w:tr w:rsidR="00D430EF" w:rsidRPr="00AE1407" w:rsidTr="005E2923">
        <w:tc>
          <w:tcPr>
            <w:tcW w:w="5245" w:type="dxa"/>
          </w:tcPr>
          <w:p w:rsidR="00D430EF" w:rsidRPr="00AE1407" w:rsidRDefault="00D430EF" w:rsidP="005E2923">
            <w:pPr>
              <w:rPr>
                <w:b/>
                <w:noProof/>
              </w:rPr>
            </w:pPr>
            <w:r w:rsidRPr="00AE1407">
              <w:rPr>
                <w:noProof/>
              </w:rPr>
              <w:t>Пословно име или скраћени назив из одговарајућег регистра</w:t>
            </w:r>
          </w:p>
        </w:tc>
        <w:tc>
          <w:tcPr>
            <w:tcW w:w="10065" w:type="dxa"/>
            <w:gridSpan w:val="5"/>
          </w:tcPr>
          <w:p w:rsidR="00D430EF" w:rsidRPr="00AE1407" w:rsidRDefault="00D430EF" w:rsidP="005E2923">
            <w:pPr>
              <w:rPr>
                <w:b/>
                <w:noProof/>
              </w:rPr>
            </w:pPr>
          </w:p>
        </w:tc>
      </w:tr>
      <w:tr w:rsidR="00D430EF" w:rsidRPr="00AE1407" w:rsidTr="005E2923">
        <w:tc>
          <w:tcPr>
            <w:tcW w:w="5245" w:type="dxa"/>
          </w:tcPr>
          <w:p w:rsidR="00D430EF" w:rsidRPr="00AE1407" w:rsidRDefault="00D430EF" w:rsidP="005E2923">
            <w:pPr>
              <w:rPr>
                <w:b/>
                <w:noProof/>
              </w:rPr>
            </w:pPr>
            <w:r w:rsidRPr="00AE1407">
              <w:rPr>
                <w:noProof/>
              </w:rPr>
              <w:t>Адреса седишта</w:t>
            </w:r>
          </w:p>
        </w:tc>
        <w:tc>
          <w:tcPr>
            <w:tcW w:w="10065" w:type="dxa"/>
            <w:gridSpan w:val="5"/>
          </w:tcPr>
          <w:p w:rsidR="00D430EF" w:rsidRPr="00AE1407" w:rsidRDefault="00D430EF" w:rsidP="005E2923">
            <w:pPr>
              <w:rPr>
                <w:b/>
                <w:noProof/>
              </w:rPr>
            </w:pPr>
          </w:p>
        </w:tc>
      </w:tr>
      <w:tr w:rsidR="00D430EF" w:rsidRPr="00AE1407" w:rsidTr="005E2923">
        <w:tc>
          <w:tcPr>
            <w:tcW w:w="5245" w:type="dxa"/>
          </w:tcPr>
          <w:p w:rsidR="00D430EF" w:rsidRPr="00AE1407" w:rsidRDefault="00D430EF" w:rsidP="005E2923">
            <w:pPr>
              <w:rPr>
                <w:noProof/>
              </w:rPr>
            </w:pPr>
            <w:r w:rsidRPr="00AE1407">
              <w:rPr>
                <w:noProof/>
              </w:rPr>
              <w:t>Име особе за контакт</w:t>
            </w:r>
          </w:p>
        </w:tc>
        <w:tc>
          <w:tcPr>
            <w:tcW w:w="3402" w:type="dxa"/>
            <w:gridSpan w:val="2"/>
          </w:tcPr>
          <w:p w:rsidR="00D430EF" w:rsidRPr="00AE1407" w:rsidRDefault="00D430EF" w:rsidP="005E2923">
            <w:pPr>
              <w:rPr>
                <w:b/>
                <w:noProof/>
              </w:rPr>
            </w:pPr>
          </w:p>
        </w:tc>
        <w:tc>
          <w:tcPr>
            <w:tcW w:w="3508" w:type="dxa"/>
            <w:gridSpan w:val="2"/>
          </w:tcPr>
          <w:p w:rsidR="00D430EF" w:rsidRPr="00AE1407" w:rsidRDefault="00D430EF" w:rsidP="005E2923">
            <w:pPr>
              <w:jc w:val="right"/>
              <w:rPr>
                <w:b/>
                <w:noProof/>
              </w:rPr>
            </w:pPr>
            <w:r w:rsidRPr="00AE1407">
              <w:rPr>
                <w:noProof/>
              </w:rPr>
              <w:t xml:space="preserve">Матични број </w:t>
            </w:r>
          </w:p>
        </w:tc>
        <w:tc>
          <w:tcPr>
            <w:tcW w:w="3155" w:type="dxa"/>
          </w:tcPr>
          <w:p w:rsidR="00D430EF" w:rsidRPr="00AE1407" w:rsidRDefault="00D430EF" w:rsidP="005E2923">
            <w:pPr>
              <w:jc w:val="right"/>
              <w:rPr>
                <w:b/>
                <w:noProof/>
              </w:rPr>
            </w:pPr>
          </w:p>
        </w:tc>
      </w:tr>
      <w:tr w:rsidR="00D430EF" w:rsidRPr="00AE1407" w:rsidTr="005E2923">
        <w:tc>
          <w:tcPr>
            <w:tcW w:w="5245" w:type="dxa"/>
          </w:tcPr>
          <w:p w:rsidR="00D430EF" w:rsidRPr="00AE1407" w:rsidRDefault="00D430EF" w:rsidP="005E2923">
            <w:pPr>
              <w:rPr>
                <w:b/>
                <w:noProof/>
              </w:rPr>
            </w:pPr>
            <w:r w:rsidRPr="00AE1407">
              <w:rPr>
                <w:noProof/>
              </w:rPr>
              <w:t>Телефон/факс</w:t>
            </w:r>
          </w:p>
        </w:tc>
        <w:tc>
          <w:tcPr>
            <w:tcW w:w="3402" w:type="dxa"/>
            <w:gridSpan w:val="2"/>
          </w:tcPr>
          <w:p w:rsidR="00D430EF" w:rsidRPr="00AE1407" w:rsidRDefault="00D430EF" w:rsidP="005E2923">
            <w:pPr>
              <w:rPr>
                <w:b/>
                <w:noProof/>
              </w:rPr>
            </w:pPr>
          </w:p>
        </w:tc>
        <w:tc>
          <w:tcPr>
            <w:tcW w:w="3508" w:type="dxa"/>
            <w:gridSpan w:val="2"/>
          </w:tcPr>
          <w:p w:rsidR="00D430EF" w:rsidRPr="00AE1407" w:rsidRDefault="00D430EF" w:rsidP="005E2923">
            <w:pPr>
              <w:jc w:val="right"/>
              <w:rPr>
                <w:b/>
                <w:noProof/>
              </w:rPr>
            </w:pPr>
            <w:r w:rsidRPr="00AE1407">
              <w:rPr>
                <w:noProof/>
              </w:rPr>
              <w:t>Порески идентификациони број</w:t>
            </w:r>
          </w:p>
        </w:tc>
        <w:tc>
          <w:tcPr>
            <w:tcW w:w="3155" w:type="dxa"/>
          </w:tcPr>
          <w:p w:rsidR="00D430EF" w:rsidRPr="00AE1407" w:rsidRDefault="00D430EF" w:rsidP="005E2923">
            <w:pPr>
              <w:jc w:val="right"/>
              <w:rPr>
                <w:b/>
                <w:noProof/>
              </w:rPr>
            </w:pPr>
          </w:p>
        </w:tc>
      </w:tr>
      <w:tr w:rsidR="00D430EF" w:rsidRPr="00AE1407" w:rsidTr="005E2923">
        <w:tc>
          <w:tcPr>
            <w:tcW w:w="5245" w:type="dxa"/>
          </w:tcPr>
          <w:p w:rsidR="00D430EF" w:rsidRPr="00AE1407" w:rsidRDefault="00D430EF" w:rsidP="005E2923">
            <w:pPr>
              <w:rPr>
                <w:b/>
                <w:noProof/>
              </w:rPr>
            </w:pPr>
            <w:r w:rsidRPr="00AE1407">
              <w:rPr>
                <w:noProof/>
              </w:rPr>
              <w:t>Е-маил</w:t>
            </w:r>
          </w:p>
        </w:tc>
        <w:tc>
          <w:tcPr>
            <w:tcW w:w="3402" w:type="dxa"/>
            <w:gridSpan w:val="2"/>
          </w:tcPr>
          <w:p w:rsidR="00D430EF" w:rsidRPr="00AE1407" w:rsidRDefault="00D430EF" w:rsidP="005E2923">
            <w:pPr>
              <w:rPr>
                <w:b/>
                <w:noProof/>
              </w:rPr>
            </w:pPr>
          </w:p>
        </w:tc>
        <w:tc>
          <w:tcPr>
            <w:tcW w:w="3508" w:type="dxa"/>
            <w:gridSpan w:val="2"/>
          </w:tcPr>
          <w:p w:rsidR="00D430EF" w:rsidRPr="00AE1407" w:rsidRDefault="00D430EF" w:rsidP="005E2923">
            <w:pPr>
              <w:jc w:val="right"/>
              <w:rPr>
                <w:noProof/>
              </w:rPr>
            </w:pPr>
            <w:r w:rsidRPr="00AE1407">
              <w:rPr>
                <w:noProof/>
              </w:rPr>
              <w:t>Регистарски број</w:t>
            </w:r>
          </w:p>
        </w:tc>
        <w:tc>
          <w:tcPr>
            <w:tcW w:w="3155" w:type="dxa"/>
          </w:tcPr>
          <w:p w:rsidR="00D430EF" w:rsidRPr="00AE1407" w:rsidRDefault="00D430EF" w:rsidP="005E2923">
            <w:pPr>
              <w:jc w:val="right"/>
              <w:rPr>
                <w:b/>
                <w:noProof/>
              </w:rPr>
            </w:pPr>
          </w:p>
        </w:tc>
      </w:tr>
      <w:tr w:rsidR="00D430EF" w:rsidRPr="00AE1407" w:rsidTr="005E2923">
        <w:tc>
          <w:tcPr>
            <w:tcW w:w="5245" w:type="dxa"/>
          </w:tcPr>
          <w:p w:rsidR="00D430EF" w:rsidRPr="00AE1407" w:rsidRDefault="00D430EF" w:rsidP="005E2923">
            <w:pPr>
              <w:rPr>
                <w:noProof/>
              </w:rPr>
            </w:pPr>
            <w:r w:rsidRPr="00AE1407">
              <w:rPr>
                <w:noProof/>
              </w:rPr>
              <w:t>Овлашћено лице, које ће потписати Уговор</w:t>
            </w:r>
          </w:p>
        </w:tc>
        <w:tc>
          <w:tcPr>
            <w:tcW w:w="3402" w:type="dxa"/>
            <w:gridSpan w:val="2"/>
          </w:tcPr>
          <w:p w:rsidR="00D430EF" w:rsidRPr="00AE1407" w:rsidRDefault="00D430EF" w:rsidP="005E2923">
            <w:pPr>
              <w:rPr>
                <w:b/>
                <w:noProof/>
              </w:rPr>
            </w:pPr>
          </w:p>
        </w:tc>
        <w:tc>
          <w:tcPr>
            <w:tcW w:w="3508" w:type="dxa"/>
            <w:gridSpan w:val="2"/>
          </w:tcPr>
          <w:p w:rsidR="00D430EF" w:rsidRPr="00AE1407" w:rsidRDefault="00D430EF" w:rsidP="005E2923">
            <w:pPr>
              <w:jc w:val="right"/>
              <w:rPr>
                <w:noProof/>
              </w:rPr>
            </w:pPr>
            <w:r w:rsidRPr="00AE1407">
              <w:rPr>
                <w:noProof/>
              </w:rPr>
              <w:t>Шифра делатности</w:t>
            </w:r>
          </w:p>
        </w:tc>
        <w:tc>
          <w:tcPr>
            <w:tcW w:w="3155" w:type="dxa"/>
          </w:tcPr>
          <w:p w:rsidR="00D430EF" w:rsidRPr="00AE1407" w:rsidRDefault="00D430EF" w:rsidP="005E2923">
            <w:pPr>
              <w:jc w:val="right"/>
              <w:rPr>
                <w:b/>
                <w:noProof/>
              </w:rPr>
            </w:pPr>
          </w:p>
        </w:tc>
      </w:tr>
      <w:tr w:rsidR="00D430EF" w:rsidRPr="00AE1407" w:rsidTr="00D33674">
        <w:trPr>
          <w:trHeight w:val="828"/>
        </w:trPr>
        <w:tc>
          <w:tcPr>
            <w:tcW w:w="5245" w:type="dxa"/>
          </w:tcPr>
          <w:p w:rsidR="00D430EF" w:rsidRPr="00AE1407" w:rsidRDefault="00D430EF" w:rsidP="005E2923">
            <w:pPr>
              <w:rPr>
                <w:b/>
                <w:noProof/>
              </w:rPr>
            </w:pPr>
            <w:r w:rsidRPr="00AE1407">
              <w:rPr>
                <w:b/>
                <w:noProof/>
              </w:rPr>
              <w:br w:type="page"/>
            </w:r>
            <w:r w:rsidRPr="00D430EF">
              <w:rPr>
                <w:noProof/>
              </w:rPr>
              <w:t>Рок важења понуде изражен у броју дана од дана отварања понуда, који не може бити краћи од 60 дана</w:t>
            </w:r>
          </w:p>
        </w:tc>
        <w:tc>
          <w:tcPr>
            <w:tcW w:w="3402" w:type="dxa"/>
            <w:gridSpan w:val="2"/>
          </w:tcPr>
          <w:p w:rsidR="00D430EF" w:rsidRPr="00AE1407" w:rsidRDefault="00D430EF" w:rsidP="005E2923">
            <w:pPr>
              <w:rPr>
                <w:b/>
                <w:noProof/>
              </w:rPr>
            </w:pPr>
          </w:p>
        </w:tc>
        <w:tc>
          <w:tcPr>
            <w:tcW w:w="3508" w:type="dxa"/>
            <w:gridSpan w:val="2"/>
          </w:tcPr>
          <w:p w:rsidR="00D430EF" w:rsidRPr="00AE1407" w:rsidRDefault="00D430EF" w:rsidP="005E2923">
            <w:pPr>
              <w:jc w:val="right"/>
              <w:rPr>
                <w:noProof/>
              </w:rPr>
            </w:pPr>
            <w:r w:rsidRPr="00AE1407">
              <w:rPr>
                <w:noProof/>
              </w:rPr>
              <w:t>Жиро рачун и назив банке</w:t>
            </w:r>
          </w:p>
        </w:tc>
        <w:tc>
          <w:tcPr>
            <w:tcW w:w="3155" w:type="dxa"/>
          </w:tcPr>
          <w:p w:rsidR="00D430EF" w:rsidRPr="00AE1407" w:rsidRDefault="00D430EF" w:rsidP="005E2923">
            <w:pPr>
              <w:jc w:val="right"/>
              <w:rPr>
                <w:b/>
                <w:noProof/>
              </w:rPr>
            </w:pPr>
          </w:p>
        </w:tc>
      </w:tr>
      <w:tr w:rsidR="00D430EF" w:rsidRPr="00AE1407" w:rsidTr="005E2923">
        <w:tc>
          <w:tcPr>
            <w:tcW w:w="15310" w:type="dxa"/>
            <w:gridSpan w:val="6"/>
          </w:tcPr>
          <w:p w:rsidR="00D430EF" w:rsidRPr="00AE1407" w:rsidRDefault="00D430EF" w:rsidP="005E2923">
            <w:pPr>
              <w:jc w:val="center"/>
              <w:rPr>
                <w:b/>
                <w:noProof/>
              </w:rPr>
            </w:pPr>
            <w:r w:rsidRPr="00AE1407">
              <w:rPr>
                <w:b/>
                <w:noProof/>
              </w:rPr>
              <w:t>Остали подаци које наручилац сматра релевантним за закључење уговора</w:t>
            </w:r>
          </w:p>
        </w:tc>
      </w:tr>
      <w:tr w:rsidR="00D430EF" w:rsidRPr="00AE1407" w:rsidTr="00202B65">
        <w:tc>
          <w:tcPr>
            <w:tcW w:w="5245" w:type="dxa"/>
            <w:vMerge w:val="restart"/>
            <w:vAlign w:val="center"/>
          </w:tcPr>
          <w:p w:rsidR="00D430EF" w:rsidRPr="00AE1407" w:rsidRDefault="00D430EF" w:rsidP="00202B65">
            <w:pPr>
              <w:rPr>
                <w:noProof/>
              </w:rPr>
            </w:pPr>
            <w:r w:rsidRPr="00AE1407">
              <w:rPr>
                <w:noProof/>
              </w:rPr>
              <w:t>Начин подношења понуде (заокружити)</w:t>
            </w:r>
          </w:p>
        </w:tc>
        <w:tc>
          <w:tcPr>
            <w:tcW w:w="426" w:type="dxa"/>
          </w:tcPr>
          <w:p w:rsidR="00D430EF" w:rsidRPr="00AE1407" w:rsidRDefault="00D430EF" w:rsidP="005E2923">
            <w:pPr>
              <w:rPr>
                <w:noProof/>
              </w:rPr>
            </w:pPr>
            <w:r w:rsidRPr="00AE1407">
              <w:rPr>
                <w:noProof/>
              </w:rPr>
              <w:t>а</w:t>
            </w:r>
          </w:p>
        </w:tc>
        <w:tc>
          <w:tcPr>
            <w:tcW w:w="9639" w:type="dxa"/>
            <w:gridSpan w:val="4"/>
          </w:tcPr>
          <w:p w:rsidR="00D430EF" w:rsidRPr="00AE1407" w:rsidRDefault="00D430EF" w:rsidP="00E920B5">
            <w:pPr>
              <w:rPr>
                <w:noProof/>
              </w:rPr>
            </w:pPr>
            <w:r w:rsidRPr="00AE1407">
              <w:rPr>
                <w:noProof/>
              </w:rPr>
              <w:t>Самостална понуда</w:t>
            </w:r>
          </w:p>
        </w:tc>
      </w:tr>
      <w:tr w:rsidR="00D430EF" w:rsidRPr="00AE1407" w:rsidTr="00FE0B83">
        <w:tc>
          <w:tcPr>
            <w:tcW w:w="5245" w:type="dxa"/>
            <w:vMerge/>
          </w:tcPr>
          <w:p w:rsidR="00D430EF" w:rsidRPr="00AE1407" w:rsidRDefault="00D430EF" w:rsidP="005E2923">
            <w:pPr>
              <w:rPr>
                <w:b/>
                <w:noProof/>
              </w:rPr>
            </w:pPr>
          </w:p>
        </w:tc>
        <w:tc>
          <w:tcPr>
            <w:tcW w:w="426" w:type="dxa"/>
          </w:tcPr>
          <w:p w:rsidR="00D430EF" w:rsidRPr="00AE1407" w:rsidRDefault="00D430EF" w:rsidP="005E2923">
            <w:pPr>
              <w:rPr>
                <w:noProof/>
              </w:rPr>
            </w:pPr>
            <w:r w:rsidRPr="00AE1407">
              <w:rPr>
                <w:noProof/>
              </w:rPr>
              <w:t>б</w:t>
            </w:r>
          </w:p>
        </w:tc>
        <w:tc>
          <w:tcPr>
            <w:tcW w:w="9639" w:type="dxa"/>
            <w:gridSpan w:val="4"/>
          </w:tcPr>
          <w:p w:rsidR="00D430EF" w:rsidRPr="00AE1407" w:rsidRDefault="00D430EF" w:rsidP="00E920B5">
            <w:pPr>
              <w:rPr>
                <w:noProof/>
              </w:rPr>
            </w:pPr>
            <w:r w:rsidRPr="00AE1407">
              <w:rPr>
                <w:noProof/>
              </w:rPr>
              <w:t>Заједничка понуда</w:t>
            </w:r>
          </w:p>
        </w:tc>
      </w:tr>
      <w:tr w:rsidR="00D430EF" w:rsidRPr="00AE1407" w:rsidTr="00FE0B83">
        <w:tc>
          <w:tcPr>
            <w:tcW w:w="5245" w:type="dxa"/>
            <w:vMerge/>
          </w:tcPr>
          <w:p w:rsidR="00D430EF" w:rsidRPr="00AE1407" w:rsidRDefault="00D430EF" w:rsidP="005E2923">
            <w:pPr>
              <w:rPr>
                <w:b/>
                <w:noProof/>
              </w:rPr>
            </w:pPr>
          </w:p>
        </w:tc>
        <w:tc>
          <w:tcPr>
            <w:tcW w:w="426" w:type="dxa"/>
          </w:tcPr>
          <w:p w:rsidR="00D430EF" w:rsidRPr="00AE1407" w:rsidRDefault="00D430EF" w:rsidP="005E2923">
            <w:pPr>
              <w:rPr>
                <w:noProof/>
              </w:rPr>
            </w:pPr>
            <w:r w:rsidRPr="00AE1407">
              <w:rPr>
                <w:noProof/>
              </w:rPr>
              <w:t>в</w:t>
            </w:r>
          </w:p>
        </w:tc>
        <w:tc>
          <w:tcPr>
            <w:tcW w:w="9639" w:type="dxa"/>
            <w:gridSpan w:val="4"/>
          </w:tcPr>
          <w:p w:rsidR="00D430EF" w:rsidRPr="00AE1407" w:rsidRDefault="00D430EF" w:rsidP="00E920B5">
            <w:pPr>
              <w:rPr>
                <w:noProof/>
              </w:rPr>
            </w:pPr>
            <w:r w:rsidRPr="00AE1407">
              <w:rPr>
                <w:noProof/>
              </w:rPr>
              <w:t>Понуда са подизвођачем</w:t>
            </w:r>
          </w:p>
        </w:tc>
      </w:tr>
      <w:tr w:rsidR="00D430EF" w:rsidRPr="00AE1407" w:rsidTr="005E2923">
        <w:trPr>
          <w:trHeight w:val="614"/>
        </w:trPr>
        <w:tc>
          <w:tcPr>
            <w:tcW w:w="5245" w:type="dxa"/>
          </w:tcPr>
          <w:p w:rsidR="00D430EF" w:rsidRPr="00AE1407" w:rsidRDefault="00D430EF"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5"/>
          </w:tcPr>
          <w:p w:rsidR="00D430EF" w:rsidRPr="00AE1407" w:rsidRDefault="00D430EF" w:rsidP="005E2923">
            <w:pPr>
              <w:rPr>
                <w:b/>
                <w:noProof/>
              </w:rPr>
            </w:pPr>
            <w:r w:rsidRPr="00AE1407">
              <w:rPr>
                <w:noProof/>
              </w:rPr>
              <w:t xml:space="preserve"> </w:t>
            </w:r>
          </w:p>
        </w:tc>
      </w:tr>
      <w:tr w:rsidR="00D430EF" w:rsidRPr="00AE1407" w:rsidTr="005E2923">
        <w:trPr>
          <w:trHeight w:val="614"/>
        </w:trPr>
        <w:tc>
          <w:tcPr>
            <w:tcW w:w="5245" w:type="dxa"/>
          </w:tcPr>
          <w:p w:rsidR="00D430EF" w:rsidRPr="00AE1407" w:rsidRDefault="00D430EF"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D430EF" w:rsidRPr="00AE1407" w:rsidRDefault="00D430EF" w:rsidP="005E2923">
            <w:pPr>
              <w:rPr>
                <w:b/>
                <w:noProof/>
              </w:rPr>
            </w:pPr>
          </w:p>
        </w:tc>
      </w:tr>
      <w:tr w:rsidR="00D430EF" w:rsidRPr="00D430EF" w:rsidTr="005E2923">
        <w:trPr>
          <w:trHeight w:val="293"/>
        </w:trPr>
        <w:tc>
          <w:tcPr>
            <w:tcW w:w="5245" w:type="dxa"/>
          </w:tcPr>
          <w:p w:rsidR="00D430EF" w:rsidRPr="00D430EF" w:rsidRDefault="00D430EF" w:rsidP="005E2923">
            <w:pPr>
              <w:rPr>
                <w:noProof/>
              </w:rPr>
            </w:pPr>
            <w:r w:rsidRPr="00D430EF">
              <w:rPr>
                <w:noProof/>
              </w:rPr>
              <w:t>Начин и услови плаћања</w:t>
            </w:r>
          </w:p>
        </w:tc>
        <w:tc>
          <w:tcPr>
            <w:tcW w:w="10065" w:type="dxa"/>
            <w:gridSpan w:val="5"/>
          </w:tcPr>
          <w:p w:rsidR="00D430EF" w:rsidRPr="00D430EF" w:rsidRDefault="00D430EF" w:rsidP="005E2923">
            <w:pPr>
              <w:rPr>
                <w:b/>
                <w:noProof/>
              </w:rPr>
            </w:pPr>
          </w:p>
        </w:tc>
      </w:tr>
      <w:tr w:rsidR="00D430EF" w:rsidRPr="00AE1407" w:rsidTr="005E2923">
        <w:trPr>
          <w:trHeight w:val="283"/>
        </w:trPr>
        <w:tc>
          <w:tcPr>
            <w:tcW w:w="5245" w:type="dxa"/>
          </w:tcPr>
          <w:p w:rsidR="00D430EF" w:rsidRPr="00F82B85" w:rsidRDefault="00202449" w:rsidP="005E2923">
            <w:pPr>
              <w:rPr>
                <w:noProof/>
                <w:highlight w:val="yellow"/>
              </w:rPr>
            </w:pPr>
            <w:r>
              <w:t>Рок одзива ради извршења</w:t>
            </w:r>
          </w:p>
        </w:tc>
        <w:tc>
          <w:tcPr>
            <w:tcW w:w="10065" w:type="dxa"/>
            <w:gridSpan w:val="5"/>
          </w:tcPr>
          <w:p w:rsidR="00D430EF" w:rsidRPr="00AE1407" w:rsidRDefault="00D430EF" w:rsidP="005E2923">
            <w:pPr>
              <w:rPr>
                <w:b/>
                <w:noProof/>
              </w:rPr>
            </w:pPr>
          </w:p>
        </w:tc>
      </w:tr>
      <w:tr w:rsidR="00D430EF" w:rsidRPr="00AE1407" w:rsidTr="005E2923">
        <w:trPr>
          <w:trHeight w:val="283"/>
        </w:trPr>
        <w:tc>
          <w:tcPr>
            <w:tcW w:w="5245" w:type="dxa"/>
          </w:tcPr>
          <w:p w:rsidR="00D430EF" w:rsidRPr="00F82B85" w:rsidRDefault="00202449" w:rsidP="00F82B85">
            <w:pPr>
              <w:rPr>
                <w:noProof/>
              </w:rPr>
            </w:pPr>
            <w:r>
              <w:t>Рок извршења</w:t>
            </w:r>
          </w:p>
        </w:tc>
        <w:tc>
          <w:tcPr>
            <w:tcW w:w="10065" w:type="dxa"/>
            <w:gridSpan w:val="5"/>
          </w:tcPr>
          <w:p w:rsidR="00D430EF" w:rsidRPr="00AE1407" w:rsidRDefault="00D430EF" w:rsidP="005E2923">
            <w:pPr>
              <w:rPr>
                <w:b/>
                <w:noProof/>
              </w:rPr>
            </w:pPr>
          </w:p>
        </w:tc>
      </w:tr>
    </w:tbl>
    <w:p w:rsidR="00191EBE" w:rsidRPr="00AE1407" w:rsidRDefault="00191EBE" w:rsidP="002D5B2C">
      <w:pPr>
        <w:pStyle w:val="BodyText"/>
        <w:rPr>
          <w:noProof/>
          <w:szCs w:val="24"/>
        </w:rPr>
      </w:pPr>
    </w:p>
    <w:p w:rsidR="005E2923" w:rsidRPr="00AE1407" w:rsidRDefault="005E2923" w:rsidP="002D5B2C">
      <w:pPr>
        <w:pStyle w:val="BodyText"/>
        <w:rPr>
          <w:noProof/>
          <w:szCs w:val="24"/>
        </w:rPr>
      </w:pPr>
    </w:p>
    <w:p w:rsidR="00CD34C3" w:rsidRDefault="00CD34C3">
      <w:r>
        <w:br w:type="page"/>
      </w: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tblPr>
      <w:tblGrid>
        <w:gridCol w:w="406"/>
        <w:gridCol w:w="2269"/>
        <w:gridCol w:w="1701"/>
        <w:gridCol w:w="2331"/>
        <w:gridCol w:w="2331"/>
        <w:gridCol w:w="2332"/>
        <w:gridCol w:w="1369"/>
        <w:gridCol w:w="2599"/>
      </w:tblGrid>
      <w:tr w:rsidR="00AE3389" w:rsidRPr="00AE1407" w:rsidTr="001A044E">
        <w:trPr>
          <w:trHeight w:val="293"/>
        </w:trPr>
        <w:tc>
          <w:tcPr>
            <w:tcW w:w="406" w:type="dxa"/>
            <w:vMerge w:val="restart"/>
            <w:vAlign w:val="center"/>
          </w:tcPr>
          <w:p w:rsidR="00AE3389" w:rsidRPr="003769B5" w:rsidRDefault="00AE3389" w:rsidP="005E2923">
            <w:pPr>
              <w:autoSpaceDE w:val="0"/>
              <w:autoSpaceDN w:val="0"/>
              <w:adjustRightInd w:val="0"/>
              <w:jc w:val="center"/>
              <w:rPr>
                <w:noProof/>
                <w:sz w:val="22"/>
                <w:szCs w:val="22"/>
              </w:rPr>
            </w:pPr>
            <w:r w:rsidRPr="00AE1407">
              <w:rPr>
                <w:noProof/>
                <w:sz w:val="22"/>
                <w:szCs w:val="22"/>
              </w:rPr>
              <w:lastRenderedPageBreak/>
              <w:t>Р</w:t>
            </w:r>
            <w:r>
              <w:rPr>
                <w:noProof/>
                <w:sz w:val="22"/>
                <w:szCs w:val="22"/>
              </w:rPr>
              <w:t>Б</w:t>
            </w:r>
          </w:p>
        </w:tc>
        <w:tc>
          <w:tcPr>
            <w:tcW w:w="2269" w:type="dxa"/>
            <w:vMerge w:val="restart"/>
            <w:vAlign w:val="center"/>
          </w:tcPr>
          <w:p w:rsidR="00AE3389" w:rsidRPr="00AE1407" w:rsidRDefault="00AE3389"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701" w:type="dxa"/>
            <w:vMerge w:val="restart"/>
            <w:vAlign w:val="center"/>
          </w:tcPr>
          <w:p w:rsidR="00AE3389" w:rsidRPr="00C44A46" w:rsidRDefault="00AE3389" w:rsidP="005E2923">
            <w:pPr>
              <w:autoSpaceDE w:val="0"/>
              <w:autoSpaceDN w:val="0"/>
              <w:adjustRightInd w:val="0"/>
              <w:jc w:val="center"/>
              <w:rPr>
                <w:noProof/>
                <w:sz w:val="22"/>
                <w:szCs w:val="22"/>
              </w:rPr>
            </w:pPr>
            <w:r>
              <w:rPr>
                <w:noProof/>
                <w:sz w:val="22"/>
                <w:szCs w:val="22"/>
              </w:rPr>
              <w:t>Произвођач</w:t>
            </w:r>
          </w:p>
        </w:tc>
        <w:tc>
          <w:tcPr>
            <w:tcW w:w="6994" w:type="dxa"/>
            <w:gridSpan w:val="3"/>
            <w:vAlign w:val="center"/>
          </w:tcPr>
          <w:p w:rsidR="00AE3389" w:rsidRPr="00321F5C" w:rsidRDefault="00AE3389" w:rsidP="00321F5C">
            <w:pPr>
              <w:autoSpaceDE w:val="0"/>
              <w:autoSpaceDN w:val="0"/>
              <w:adjustRightInd w:val="0"/>
              <w:jc w:val="center"/>
              <w:rPr>
                <w:noProof/>
                <w:sz w:val="22"/>
                <w:szCs w:val="22"/>
                <w:lang w:val="sr-Cyrl-CS"/>
              </w:rPr>
            </w:pPr>
            <w:r>
              <w:rPr>
                <w:noProof/>
                <w:sz w:val="22"/>
                <w:szCs w:val="22"/>
              </w:rPr>
              <w:t>Јединична цена без ПДВ-а</w:t>
            </w:r>
          </w:p>
        </w:tc>
        <w:tc>
          <w:tcPr>
            <w:tcW w:w="1369" w:type="dxa"/>
            <w:vMerge w:val="restart"/>
            <w:vAlign w:val="center"/>
          </w:tcPr>
          <w:p w:rsidR="00AE3389" w:rsidRPr="000504BD" w:rsidRDefault="00AE3389" w:rsidP="003F6914">
            <w:pPr>
              <w:pStyle w:val="BodyText"/>
              <w:jc w:val="center"/>
              <w:rPr>
                <w:noProof/>
                <w:sz w:val="22"/>
                <w:szCs w:val="22"/>
              </w:rPr>
            </w:pPr>
            <w:r>
              <w:rPr>
                <w:noProof/>
                <w:sz w:val="22"/>
                <w:szCs w:val="22"/>
              </w:rPr>
              <w:t>Стопа</w:t>
            </w:r>
          </w:p>
          <w:p w:rsidR="00AE3389" w:rsidRPr="00AE1407" w:rsidRDefault="00AE3389" w:rsidP="003F6914">
            <w:pPr>
              <w:autoSpaceDE w:val="0"/>
              <w:autoSpaceDN w:val="0"/>
              <w:adjustRightInd w:val="0"/>
              <w:jc w:val="center"/>
              <w:rPr>
                <w:noProof/>
                <w:sz w:val="22"/>
                <w:szCs w:val="22"/>
                <w:lang w:val="en-US"/>
              </w:rPr>
            </w:pPr>
            <w:r w:rsidRPr="00AE1407">
              <w:rPr>
                <w:noProof/>
                <w:sz w:val="22"/>
                <w:szCs w:val="22"/>
              </w:rPr>
              <w:t>ПДВ-а</w:t>
            </w:r>
          </w:p>
        </w:tc>
        <w:tc>
          <w:tcPr>
            <w:tcW w:w="2599" w:type="dxa"/>
            <w:vMerge w:val="restart"/>
            <w:vAlign w:val="center"/>
          </w:tcPr>
          <w:p w:rsidR="00AE3389" w:rsidRPr="00AE1407" w:rsidRDefault="00AE3389" w:rsidP="003F6914">
            <w:pPr>
              <w:autoSpaceDE w:val="0"/>
              <w:autoSpaceDN w:val="0"/>
              <w:adjustRightInd w:val="0"/>
              <w:jc w:val="center"/>
              <w:rPr>
                <w:noProof/>
                <w:lang w:val="en-US"/>
              </w:rPr>
            </w:pPr>
            <w:r w:rsidRPr="00AE1407">
              <w:rPr>
                <w:noProof/>
                <w:lang w:val="en-US"/>
              </w:rPr>
              <w:t>Укупна цена без ПДВ-а</w:t>
            </w:r>
          </w:p>
        </w:tc>
      </w:tr>
      <w:tr w:rsidR="00014B5E" w:rsidRPr="00AE1407" w:rsidTr="001A044E">
        <w:trPr>
          <w:trHeight w:val="292"/>
        </w:trPr>
        <w:tc>
          <w:tcPr>
            <w:tcW w:w="406" w:type="dxa"/>
            <w:vMerge/>
            <w:vAlign w:val="center"/>
          </w:tcPr>
          <w:p w:rsidR="00014B5E" w:rsidRPr="00AE1407" w:rsidRDefault="00014B5E" w:rsidP="005E2923">
            <w:pPr>
              <w:autoSpaceDE w:val="0"/>
              <w:autoSpaceDN w:val="0"/>
              <w:adjustRightInd w:val="0"/>
              <w:jc w:val="center"/>
              <w:rPr>
                <w:noProof/>
                <w:sz w:val="22"/>
                <w:szCs w:val="22"/>
              </w:rPr>
            </w:pPr>
          </w:p>
        </w:tc>
        <w:tc>
          <w:tcPr>
            <w:tcW w:w="2269" w:type="dxa"/>
            <w:vMerge/>
            <w:vAlign w:val="center"/>
          </w:tcPr>
          <w:p w:rsidR="00014B5E" w:rsidRPr="00AE1407" w:rsidRDefault="00014B5E" w:rsidP="005E2923">
            <w:pPr>
              <w:autoSpaceDE w:val="0"/>
              <w:autoSpaceDN w:val="0"/>
              <w:adjustRightInd w:val="0"/>
              <w:jc w:val="center"/>
              <w:rPr>
                <w:noProof/>
                <w:sz w:val="22"/>
                <w:szCs w:val="22"/>
                <w:lang w:val="en-US"/>
              </w:rPr>
            </w:pPr>
          </w:p>
        </w:tc>
        <w:tc>
          <w:tcPr>
            <w:tcW w:w="1701" w:type="dxa"/>
            <w:vMerge/>
            <w:vAlign w:val="center"/>
          </w:tcPr>
          <w:p w:rsidR="00014B5E" w:rsidRDefault="00014B5E" w:rsidP="005E2923">
            <w:pPr>
              <w:autoSpaceDE w:val="0"/>
              <w:autoSpaceDN w:val="0"/>
              <w:adjustRightInd w:val="0"/>
              <w:jc w:val="center"/>
              <w:rPr>
                <w:noProof/>
                <w:sz w:val="22"/>
                <w:szCs w:val="22"/>
              </w:rPr>
            </w:pPr>
          </w:p>
        </w:tc>
        <w:tc>
          <w:tcPr>
            <w:tcW w:w="2331" w:type="dxa"/>
            <w:vAlign w:val="center"/>
          </w:tcPr>
          <w:p w:rsidR="00014B5E" w:rsidRPr="00321F5C" w:rsidRDefault="00293505" w:rsidP="00321F5C">
            <w:pPr>
              <w:autoSpaceDE w:val="0"/>
              <w:autoSpaceDN w:val="0"/>
              <w:adjustRightInd w:val="0"/>
              <w:jc w:val="center"/>
              <w:rPr>
                <w:noProof/>
                <w:sz w:val="22"/>
                <w:szCs w:val="22"/>
                <w:lang w:val="sr-Cyrl-CS"/>
              </w:rPr>
            </w:pPr>
            <w:r>
              <w:rPr>
                <w:noProof/>
                <w:sz w:val="22"/>
                <w:szCs w:val="22"/>
                <w:lang w:val="sr-Cyrl-CS"/>
              </w:rPr>
              <w:t>Спољашњи преглед</w:t>
            </w:r>
          </w:p>
        </w:tc>
        <w:tc>
          <w:tcPr>
            <w:tcW w:w="2331" w:type="dxa"/>
            <w:vAlign w:val="center"/>
          </w:tcPr>
          <w:p w:rsidR="00014B5E" w:rsidRPr="00321F5C" w:rsidRDefault="00293505" w:rsidP="00321F5C">
            <w:pPr>
              <w:autoSpaceDE w:val="0"/>
              <w:autoSpaceDN w:val="0"/>
              <w:adjustRightInd w:val="0"/>
              <w:jc w:val="center"/>
              <w:rPr>
                <w:noProof/>
                <w:sz w:val="22"/>
                <w:szCs w:val="22"/>
                <w:lang w:val="sr-Cyrl-CS"/>
              </w:rPr>
            </w:pPr>
            <w:r>
              <w:rPr>
                <w:noProof/>
                <w:sz w:val="22"/>
                <w:szCs w:val="22"/>
                <w:lang w:val="sr-Cyrl-CS"/>
              </w:rPr>
              <w:t>Унутрашњи преглед</w:t>
            </w:r>
          </w:p>
        </w:tc>
        <w:tc>
          <w:tcPr>
            <w:tcW w:w="2332" w:type="dxa"/>
            <w:vAlign w:val="center"/>
          </w:tcPr>
          <w:p w:rsidR="00014B5E" w:rsidRPr="00321F5C" w:rsidRDefault="00293505" w:rsidP="00321F5C">
            <w:pPr>
              <w:autoSpaceDE w:val="0"/>
              <w:autoSpaceDN w:val="0"/>
              <w:adjustRightInd w:val="0"/>
              <w:jc w:val="center"/>
              <w:rPr>
                <w:noProof/>
                <w:sz w:val="22"/>
                <w:szCs w:val="22"/>
                <w:lang w:val="sr-Cyrl-CS"/>
              </w:rPr>
            </w:pPr>
            <w:r>
              <w:rPr>
                <w:noProof/>
                <w:sz w:val="22"/>
                <w:szCs w:val="22"/>
                <w:lang w:val="sr-Cyrl-CS"/>
              </w:rPr>
              <w:t>Испитивање притиском</w:t>
            </w:r>
          </w:p>
        </w:tc>
        <w:tc>
          <w:tcPr>
            <w:tcW w:w="1369" w:type="dxa"/>
            <w:vMerge/>
            <w:vAlign w:val="center"/>
          </w:tcPr>
          <w:p w:rsidR="00014B5E" w:rsidRDefault="00014B5E" w:rsidP="001D61EC">
            <w:pPr>
              <w:rPr>
                <w:noProof/>
                <w:sz w:val="22"/>
                <w:szCs w:val="22"/>
              </w:rPr>
            </w:pPr>
          </w:p>
        </w:tc>
        <w:tc>
          <w:tcPr>
            <w:tcW w:w="2599" w:type="dxa"/>
            <w:vMerge/>
            <w:vAlign w:val="center"/>
          </w:tcPr>
          <w:p w:rsidR="00014B5E" w:rsidRPr="00AE1407" w:rsidRDefault="00014B5E" w:rsidP="003F6914">
            <w:pPr>
              <w:autoSpaceDE w:val="0"/>
              <w:autoSpaceDN w:val="0"/>
              <w:adjustRightInd w:val="0"/>
              <w:jc w:val="center"/>
              <w:rPr>
                <w:noProof/>
                <w:lang w:val="en-US"/>
              </w:rPr>
            </w:pPr>
          </w:p>
        </w:tc>
      </w:tr>
      <w:tr w:rsidR="00014B5E" w:rsidRPr="00AE1407" w:rsidTr="001A044E">
        <w:trPr>
          <w:trHeight w:val="288"/>
        </w:trPr>
        <w:tc>
          <w:tcPr>
            <w:tcW w:w="406" w:type="dxa"/>
          </w:tcPr>
          <w:p w:rsidR="00014B5E" w:rsidRPr="00C1063C" w:rsidRDefault="00014B5E" w:rsidP="005E2923">
            <w:pPr>
              <w:autoSpaceDE w:val="0"/>
              <w:autoSpaceDN w:val="0"/>
              <w:adjustRightInd w:val="0"/>
              <w:jc w:val="center"/>
              <w:rPr>
                <w:noProof/>
              </w:rPr>
            </w:pPr>
            <w:r w:rsidRPr="00C1063C">
              <w:rPr>
                <w:noProof/>
              </w:rPr>
              <w:t>1</w:t>
            </w:r>
          </w:p>
        </w:tc>
        <w:tc>
          <w:tcPr>
            <w:tcW w:w="2269" w:type="dxa"/>
          </w:tcPr>
          <w:p w:rsidR="00014B5E" w:rsidRPr="00AE1407" w:rsidRDefault="00014B5E" w:rsidP="005E2923">
            <w:pPr>
              <w:autoSpaceDE w:val="0"/>
              <w:autoSpaceDN w:val="0"/>
              <w:adjustRightInd w:val="0"/>
              <w:jc w:val="center"/>
              <w:rPr>
                <w:noProof/>
                <w:lang w:val="en-US"/>
              </w:rPr>
            </w:pPr>
            <w:r w:rsidRPr="00AE1407">
              <w:rPr>
                <w:noProof/>
                <w:lang w:val="en-US"/>
              </w:rPr>
              <w:t>2</w:t>
            </w:r>
          </w:p>
        </w:tc>
        <w:tc>
          <w:tcPr>
            <w:tcW w:w="1701" w:type="dxa"/>
          </w:tcPr>
          <w:p w:rsidR="00014B5E" w:rsidRPr="00AE1407" w:rsidRDefault="00014B5E" w:rsidP="005E2923">
            <w:pPr>
              <w:autoSpaceDE w:val="0"/>
              <w:autoSpaceDN w:val="0"/>
              <w:adjustRightInd w:val="0"/>
              <w:jc w:val="center"/>
              <w:rPr>
                <w:noProof/>
                <w:lang w:val="en-US"/>
              </w:rPr>
            </w:pPr>
            <w:r w:rsidRPr="00AE1407">
              <w:rPr>
                <w:noProof/>
                <w:lang w:val="en-US"/>
              </w:rPr>
              <w:t>3</w:t>
            </w:r>
          </w:p>
        </w:tc>
        <w:tc>
          <w:tcPr>
            <w:tcW w:w="2331" w:type="dxa"/>
          </w:tcPr>
          <w:p w:rsidR="00014B5E" w:rsidRPr="00014B5E" w:rsidRDefault="00014B5E" w:rsidP="005E2923">
            <w:pPr>
              <w:autoSpaceDE w:val="0"/>
              <w:autoSpaceDN w:val="0"/>
              <w:adjustRightInd w:val="0"/>
              <w:jc w:val="center"/>
              <w:rPr>
                <w:noProof/>
              </w:rPr>
            </w:pPr>
            <w:r>
              <w:rPr>
                <w:noProof/>
              </w:rPr>
              <w:t>4</w:t>
            </w:r>
          </w:p>
        </w:tc>
        <w:tc>
          <w:tcPr>
            <w:tcW w:w="2331" w:type="dxa"/>
          </w:tcPr>
          <w:p w:rsidR="00014B5E" w:rsidRPr="00014B5E" w:rsidRDefault="00014B5E" w:rsidP="005E2923">
            <w:pPr>
              <w:autoSpaceDE w:val="0"/>
              <w:autoSpaceDN w:val="0"/>
              <w:adjustRightInd w:val="0"/>
              <w:jc w:val="center"/>
              <w:rPr>
                <w:noProof/>
              </w:rPr>
            </w:pPr>
            <w:r>
              <w:rPr>
                <w:noProof/>
              </w:rPr>
              <w:t>5</w:t>
            </w:r>
          </w:p>
        </w:tc>
        <w:tc>
          <w:tcPr>
            <w:tcW w:w="2332" w:type="dxa"/>
          </w:tcPr>
          <w:p w:rsidR="00014B5E" w:rsidRPr="00014B5E" w:rsidRDefault="00014B5E" w:rsidP="005E2923">
            <w:pPr>
              <w:autoSpaceDE w:val="0"/>
              <w:autoSpaceDN w:val="0"/>
              <w:adjustRightInd w:val="0"/>
              <w:jc w:val="center"/>
              <w:rPr>
                <w:noProof/>
              </w:rPr>
            </w:pPr>
            <w:r>
              <w:rPr>
                <w:noProof/>
              </w:rPr>
              <w:t>6</w:t>
            </w:r>
          </w:p>
        </w:tc>
        <w:tc>
          <w:tcPr>
            <w:tcW w:w="1369" w:type="dxa"/>
          </w:tcPr>
          <w:p w:rsidR="00014B5E" w:rsidRPr="00014B5E" w:rsidRDefault="00014B5E" w:rsidP="005E2923">
            <w:pPr>
              <w:autoSpaceDE w:val="0"/>
              <w:autoSpaceDN w:val="0"/>
              <w:adjustRightInd w:val="0"/>
              <w:jc w:val="center"/>
              <w:rPr>
                <w:noProof/>
              </w:rPr>
            </w:pPr>
            <w:r>
              <w:rPr>
                <w:noProof/>
              </w:rPr>
              <w:t>7</w:t>
            </w:r>
          </w:p>
        </w:tc>
        <w:tc>
          <w:tcPr>
            <w:tcW w:w="2599" w:type="dxa"/>
          </w:tcPr>
          <w:p w:rsidR="00014B5E" w:rsidRPr="00014B5E" w:rsidRDefault="00014B5E" w:rsidP="005E2923">
            <w:pPr>
              <w:autoSpaceDE w:val="0"/>
              <w:autoSpaceDN w:val="0"/>
              <w:adjustRightInd w:val="0"/>
              <w:jc w:val="center"/>
              <w:rPr>
                <w:noProof/>
              </w:rPr>
            </w:pPr>
            <w:r>
              <w:rPr>
                <w:noProof/>
              </w:rPr>
              <w:t>8</w:t>
            </w:r>
          </w:p>
        </w:tc>
      </w:tr>
      <w:tr w:rsidR="0056254C" w:rsidRPr="00450F8A" w:rsidTr="00613079">
        <w:trPr>
          <w:trHeight w:val="253"/>
        </w:trPr>
        <w:tc>
          <w:tcPr>
            <w:tcW w:w="15338" w:type="dxa"/>
            <w:gridSpan w:val="8"/>
            <w:shd w:val="clear" w:color="auto" w:fill="EEECE1" w:themeFill="background2"/>
            <w:vAlign w:val="center"/>
          </w:tcPr>
          <w:p w:rsidR="0056254C" w:rsidRPr="00450F8A" w:rsidRDefault="0056254C" w:rsidP="00613079">
            <w:pPr>
              <w:autoSpaceDE w:val="0"/>
              <w:autoSpaceDN w:val="0"/>
              <w:adjustRightInd w:val="0"/>
              <w:jc w:val="center"/>
              <w:rPr>
                <w:b/>
                <w:noProof/>
              </w:rPr>
            </w:pPr>
            <w:r w:rsidRPr="00450F8A">
              <w:rPr>
                <w:b/>
                <w:noProof/>
              </w:rPr>
              <w:t>Стерилизација инфективног отпада КЦВ</w:t>
            </w:r>
          </w:p>
        </w:tc>
      </w:tr>
      <w:tr w:rsidR="00293505" w:rsidRPr="00AE1407" w:rsidTr="001D61EC">
        <w:trPr>
          <w:trHeight w:val="420"/>
        </w:trPr>
        <w:tc>
          <w:tcPr>
            <w:tcW w:w="406" w:type="dxa"/>
          </w:tcPr>
          <w:p w:rsidR="00293505" w:rsidRPr="003E790B" w:rsidRDefault="00293505" w:rsidP="005E2923">
            <w:pPr>
              <w:autoSpaceDE w:val="0"/>
              <w:autoSpaceDN w:val="0"/>
              <w:adjustRightInd w:val="0"/>
              <w:jc w:val="center"/>
              <w:rPr>
                <w:noProof/>
              </w:rPr>
            </w:pPr>
            <w:r>
              <w:rPr>
                <w:noProof/>
              </w:rPr>
              <w:t>1</w:t>
            </w:r>
          </w:p>
        </w:tc>
        <w:tc>
          <w:tcPr>
            <w:tcW w:w="2269" w:type="dxa"/>
          </w:tcPr>
          <w:p w:rsidR="00293505" w:rsidRDefault="00293505" w:rsidP="005E2923">
            <w:pPr>
              <w:autoSpaceDE w:val="0"/>
              <w:autoSpaceDN w:val="0"/>
              <w:adjustRightInd w:val="0"/>
              <w:rPr>
                <w:noProof/>
              </w:rPr>
            </w:pPr>
            <w:r>
              <w:rPr>
                <w:noProof/>
              </w:rPr>
              <w:t>Парни стерилизатор</w:t>
            </w:r>
          </w:p>
          <w:p w:rsidR="00293505" w:rsidRDefault="00293505" w:rsidP="005E2923">
            <w:pPr>
              <w:autoSpaceDE w:val="0"/>
              <w:autoSpaceDN w:val="0"/>
              <w:adjustRightInd w:val="0"/>
              <w:rPr>
                <w:noProof/>
              </w:rPr>
            </w:pPr>
            <w:r>
              <w:rPr>
                <w:noProof/>
              </w:rPr>
              <w:t>ФБ  2007-7074</w:t>
            </w:r>
          </w:p>
          <w:p w:rsidR="00293505" w:rsidRPr="00F63D0E" w:rsidRDefault="00293505" w:rsidP="005E2923">
            <w:pPr>
              <w:autoSpaceDE w:val="0"/>
              <w:autoSpaceDN w:val="0"/>
              <w:adjustRightInd w:val="0"/>
              <w:rPr>
                <w:noProof/>
              </w:rPr>
            </w:pPr>
            <w:r>
              <w:rPr>
                <w:noProof/>
              </w:rPr>
              <w:t>ЕЛ P00000001116</w:t>
            </w:r>
          </w:p>
        </w:tc>
        <w:tc>
          <w:tcPr>
            <w:tcW w:w="1701" w:type="dxa"/>
            <w:vAlign w:val="center"/>
          </w:tcPr>
          <w:p w:rsidR="00293505" w:rsidRPr="00AE1407" w:rsidRDefault="00293505" w:rsidP="002C3AC3">
            <w:pPr>
              <w:autoSpaceDE w:val="0"/>
              <w:autoSpaceDN w:val="0"/>
              <w:adjustRightInd w:val="0"/>
              <w:jc w:val="center"/>
              <w:rPr>
                <w:noProof/>
                <w:highlight w:val="yellow"/>
                <w:lang w:val="en-US"/>
              </w:rPr>
            </w:pPr>
            <w:r>
              <w:rPr>
                <w:noProof/>
              </w:rPr>
              <w:t>Getinge sterilization</w:t>
            </w:r>
          </w:p>
        </w:tc>
        <w:tc>
          <w:tcPr>
            <w:tcW w:w="2331" w:type="dxa"/>
            <w:vAlign w:val="center"/>
          </w:tcPr>
          <w:p w:rsidR="00293505" w:rsidRPr="00AE1407" w:rsidRDefault="00293505" w:rsidP="005E2923">
            <w:pPr>
              <w:autoSpaceDE w:val="0"/>
              <w:autoSpaceDN w:val="0"/>
              <w:adjustRightInd w:val="0"/>
              <w:jc w:val="right"/>
              <w:rPr>
                <w:noProof/>
                <w:lang w:val="en-US"/>
              </w:rPr>
            </w:pPr>
          </w:p>
        </w:tc>
        <w:tc>
          <w:tcPr>
            <w:tcW w:w="2331" w:type="dxa"/>
            <w:vAlign w:val="center"/>
          </w:tcPr>
          <w:p w:rsidR="00293505" w:rsidRPr="00AE1407" w:rsidRDefault="00293505" w:rsidP="005E2923">
            <w:pPr>
              <w:autoSpaceDE w:val="0"/>
              <w:autoSpaceDN w:val="0"/>
              <w:adjustRightInd w:val="0"/>
              <w:jc w:val="right"/>
              <w:rPr>
                <w:noProof/>
                <w:lang w:val="en-US"/>
              </w:rPr>
            </w:pPr>
          </w:p>
        </w:tc>
        <w:tc>
          <w:tcPr>
            <w:tcW w:w="2332" w:type="dxa"/>
            <w:vAlign w:val="center"/>
          </w:tcPr>
          <w:p w:rsidR="00293505" w:rsidRPr="00AE1407" w:rsidRDefault="00293505" w:rsidP="005E2923">
            <w:pPr>
              <w:autoSpaceDE w:val="0"/>
              <w:autoSpaceDN w:val="0"/>
              <w:adjustRightInd w:val="0"/>
              <w:jc w:val="right"/>
              <w:rPr>
                <w:noProof/>
                <w:lang w:val="en-US"/>
              </w:rPr>
            </w:pPr>
          </w:p>
        </w:tc>
        <w:tc>
          <w:tcPr>
            <w:tcW w:w="1369" w:type="dxa"/>
          </w:tcPr>
          <w:p w:rsidR="00293505" w:rsidRPr="0056254C" w:rsidRDefault="00293505" w:rsidP="00A23444">
            <w:pPr>
              <w:autoSpaceDE w:val="0"/>
              <w:autoSpaceDN w:val="0"/>
              <w:adjustRightInd w:val="0"/>
              <w:rPr>
                <w:noProof/>
              </w:rPr>
            </w:pPr>
          </w:p>
        </w:tc>
        <w:tc>
          <w:tcPr>
            <w:tcW w:w="2599" w:type="dxa"/>
          </w:tcPr>
          <w:p w:rsidR="00293505" w:rsidRPr="0024172A" w:rsidRDefault="00293505" w:rsidP="003A25C9">
            <w:pPr>
              <w:autoSpaceDE w:val="0"/>
              <w:autoSpaceDN w:val="0"/>
              <w:adjustRightInd w:val="0"/>
              <w:jc w:val="right"/>
              <w:rPr>
                <w:noProof/>
              </w:rPr>
            </w:pPr>
          </w:p>
        </w:tc>
      </w:tr>
      <w:tr w:rsidR="00293505" w:rsidRPr="00AE1407" w:rsidTr="001D61EC">
        <w:trPr>
          <w:trHeight w:val="420"/>
        </w:trPr>
        <w:tc>
          <w:tcPr>
            <w:tcW w:w="406" w:type="dxa"/>
          </w:tcPr>
          <w:p w:rsidR="00293505" w:rsidRPr="003E790B" w:rsidRDefault="00293505" w:rsidP="005E2923">
            <w:pPr>
              <w:autoSpaceDE w:val="0"/>
              <w:autoSpaceDN w:val="0"/>
              <w:adjustRightInd w:val="0"/>
              <w:jc w:val="center"/>
              <w:rPr>
                <w:noProof/>
              </w:rPr>
            </w:pPr>
            <w:r>
              <w:rPr>
                <w:noProof/>
              </w:rPr>
              <w:t>2</w:t>
            </w:r>
          </w:p>
        </w:tc>
        <w:tc>
          <w:tcPr>
            <w:tcW w:w="2269" w:type="dxa"/>
          </w:tcPr>
          <w:p w:rsidR="00293505" w:rsidRDefault="00293505" w:rsidP="005E2923">
            <w:pPr>
              <w:autoSpaceDE w:val="0"/>
              <w:autoSpaceDN w:val="0"/>
              <w:adjustRightInd w:val="0"/>
              <w:rPr>
                <w:noProof/>
              </w:rPr>
            </w:pPr>
            <w:r>
              <w:rPr>
                <w:noProof/>
              </w:rPr>
              <w:t>Парни стерилизатор</w:t>
            </w:r>
          </w:p>
          <w:p w:rsidR="00293505" w:rsidRDefault="00293505" w:rsidP="00D54329">
            <w:pPr>
              <w:autoSpaceDE w:val="0"/>
              <w:autoSpaceDN w:val="0"/>
              <w:adjustRightInd w:val="0"/>
              <w:rPr>
                <w:noProof/>
              </w:rPr>
            </w:pPr>
            <w:r>
              <w:rPr>
                <w:noProof/>
              </w:rPr>
              <w:t>ФБ  2007-7429</w:t>
            </w:r>
          </w:p>
          <w:p w:rsidR="00293505" w:rsidRPr="00F63D0E" w:rsidRDefault="00293505" w:rsidP="00D54329">
            <w:pPr>
              <w:autoSpaceDE w:val="0"/>
              <w:autoSpaceDN w:val="0"/>
              <w:adjustRightInd w:val="0"/>
              <w:rPr>
                <w:noProof/>
              </w:rPr>
            </w:pPr>
            <w:r>
              <w:rPr>
                <w:noProof/>
              </w:rPr>
              <w:t>ЕЛ P00000001117</w:t>
            </w:r>
          </w:p>
        </w:tc>
        <w:tc>
          <w:tcPr>
            <w:tcW w:w="1701" w:type="dxa"/>
            <w:vAlign w:val="center"/>
          </w:tcPr>
          <w:p w:rsidR="00293505" w:rsidRPr="00AE1407" w:rsidRDefault="00293505" w:rsidP="002C3AC3">
            <w:pPr>
              <w:autoSpaceDE w:val="0"/>
              <w:autoSpaceDN w:val="0"/>
              <w:adjustRightInd w:val="0"/>
              <w:jc w:val="center"/>
              <w:rPr>
                <w:noProof/>
                <w:highlight w:val="yellow"/>
                <w:lang w:val="en-US"/>
              </w:rPr>
            </w:pPr>
            <w:r>
              <w:rPr>
                <w:noProof/>
              </w:rPr>
              <w:t>Getinge sterilization</w:t>
            </w:r>
          </w:p>
        </w:tc>
        <w:tc>
          <w:tcPr>
            <w:tcW w:w="2331" w:type="dxa"/>
            <w:vAlign w:val="center"/>
          </w:tcPr>
          <w:p w:rsidR="00293505" w:rsidRPr="00AE1407" w:rsidRDefault="00293505" w:rsidP="005E2923">
            <w:pPr>
              <w:autoSpaceDE w:val="0"/>
              <w:autoSpaceDN w:val="0"/>
              <w:adjustRightInd w:val="0"/>
              <w:jc w:val="right"/>
              <w:rPr>
                <w:noProof/>
                <w:lang w:val="en-US"/>
              </w:rPr>
            </w:pPr>
          </w:p>
        </w:tc>
        <w:tc>
          <w:tcPr>
            <w:tcW w:w="2331" w:type="dxa"/>
            <w:vAlign w:val="center"/>
          </w:tcPr>
          <w:p w:rsidR="00293505" w:rsidRPr="00AE1407" w:rsidRDefault="00293505" w:rsidP="005E2923">
            <w:pPr>
              <w:autoSpaceDE w:val="0"/>
              <w:autoSpaceDN w:val="0"/>
              <w:adjustRightInd w:val="0"/>
              <w:jc w:val="right"/>
              <w:rPr>
                <w:noProof/>
                <w:lang w:val="en-US"/>
              </w:rPr>
            </w:pPr>
          </w:p>
        </w:tc>
        <w:tc>
          <w:tcPr>
            <w:tcW w:w="2332" w:type="dxa"/>
            <w:vAlign w:val="center"/>
          </w:tcPr>
          <w:p w:rsidR="00293505" w:rsidRPr="00AE1407" w:rsidRDefault="00293505" w:rsidP="005E2923">
            <w:pPr>
              <w:autoSpaceDE w:val="0"/>
              <w:autoSpaceDN w:val="0"/>
              <w:adjustRightInd w:val="0"/>
              <w:jc w:val="right"/>
              <w:rPr>
                <w:noProof/>
                <w:lang w:val="en-US"/>
              </w:rPr>
            </w:pPr>
          </w:p>
        </w:tc>
        <w:tc>
          <w:tcPr>
            <w:tcW w:w="1369" w:type="dxa"/>
          </w:tcPr>
          <w:p w:rsidR="00293505" w:rsidRPr="00AE1407" w:rsidRDefault="00293505" w:rsidP="00A23444">
            <w:pPr>
              <w:autoSpaceDE w:val="0"/>
              <w:autoSpaceDN w:val="0"/>
              <w:adjustRightInd w:val="0"/>
              <w:rPr>
                <w:noProof/>
                <w:lang w:val="en-US"/>
              </w:rPr>
            </w:pPr>
          </w:p>
        </w:tc>
        <w:tc>
          <w:tcPr>
            <w:tcW w:w="2599" w:type="dxa"/>
          </w:tcPr>
          <w:p w:rsidR="00293505" w:rsidRPr="00AE1407" w:rsidRDefault="00293505" w:rsidP="003A25C9">
            <w:pPr>
              <w:autoSpaceDE w:val="0"/>
              <w:autoSpaceDN w:val="0"/>
              <w:adjustRightInd w:val="0"/>
              <w:jc w:val="right"/>
              <w:rPr>
                <w:noProof/>
                <w:lang w:val="en-US"/>
              </w:rPr>
            </w:pPr>
          </w:p>
        </w:tc>
      </w:tr>
      <w:tr w:rsidR="00293505" w:rsidRPr="00AE1407" w:rsidTr="001D61EC">
        <w:trPr>
          <w:trHeight w:val="420"/>
        </w:trPr>
        <w:tc>
          <w:tcPr>
            <w:tcW w:w="406" w:type="dxa"/>
          </w:tcPr>
          <w:p w:rsidR="00293505" w:rsidRPr="003E790B" w:rsidRDefault="00293505" w:rsidP="005E2923">
            <w:pPr>
              <w:autoSpaceDE w:val="0"/>
              <w:autoSpaceDN w:val="0"/>
              <w:adjustRightInd w:val="0"/>
              <w:jc w:val="center"/>
              <w:rPr>
                <w:noProof/>
              </w:rPr>
            </w:pPr>
            <w:r>
              <w:rPr>
                <w:noProof/>
              </w:rPr>
              <w:t>3</w:t>
            </w:r>
          </w:p>
        </w:tc>
        <w:tc>
          <w:tcPr>
            <w:tcW w:w="2269" w:type="dxa"/>
          </w:tcPr>
          <w:p w:rsidR="00293505" w:rsidRDefault="00293505" w:rsidP="005E2923">
            <w:pPr>
              <w:autoSpaceDE w:val="0"/>
              <w:autoSpaceDN w:val="0"/>
              <w:adjustRightInd w:val="0"/>
              <w:rPr>
                <w:noProof/>
              </w:rPr>
            </w:pPr>
            <w:r>
              <w:rPr>
                <w:noProof/>
              </w:rPr>
              <w:t>Парни стерилизатор</w:t>
            </w:r>
          </w:p>
          <w:p w:rsidR="00293505" w:rsidRDefault="00293505" w:rsidP="005E2923">
            <w:pPr>
              <w:autoSpaceDE w:val="0"/>
              <w:autoSpaceDN w:val="0"/>
              <w:adjustRightInd w:val="0"/>
              <w:rPr>
                <w:noProof/>
              </w:rPr>
            </w:pPr>
            <w:r>
              <w:rPr>
                <w:noProof/>
              </w:rPr>
              <w:t>ФБ  2007-7073</w:t>
            </w:r>
          </w:p>
          <w:p w:rsidR="00293505" w:rsidRPr="00F63D0E" w:rsidRDefault="00293505" w:rsidP="005E2923">
            <w:pPr>
              <w:autoSpaceDE w:val="0"/>
              <w:autoSpaceDN w:val="0"/>
              <w:adjustRightInd w:val="0"/>
              <w:rPr>
                <w:noProof/>
              </w:rPr>
            </w:pPr>
            <w:r>
              <w:rPr>
                <w:noProof/>
              </w:rPr>
              <w:t>ЕЛ P00000001118</w:t>
            </w:r>
          </w:p>
        </w:tc>
        <w:tc>
          <w:tcPr>
            <w:tcW w:w="1701" w:type="dxa"/>
            <w:vAlign w:val="center"/>
          </w:tcPr>
          <w:p w:rsidR="00293505" w:rsidRPr="00AE1407" w:rsidRDefault="00293505" w:rsidP="002C3AC3">
            <w:pPr>
              <w:autoSpaceDE w:val="0"/>
              <w:autoSpaceDN w:val="0"/>
              <w:adjustRightInd w:val="0"/>
              <w:jc w:val="center"/>
              <w:rPr>
                <w:noProof/>
                <w:highlight w:val="yellow"/>
                <w:lang w:val="en-US"/>
              </w:rPr>
            </w:pPr>
            <w:r>
              <w:rPr>
                <w:noProof/>
              </w:rPr>
              <w:t>Getinge sterilization</w:t>
            </w:r>
          </w:p>
        </w:tc>
        <w:tc>
          <w:tcPr>
            <w:tcW w:w="2331" w:type="dxa"/>
            <w:vAlign w:val="center"/>
          </w:tcPr>
          <w:p w:rsidR="00293505" w:rsidRPr="00AE1407" w:rsidRDefault="00293505" w:rsidP="005E2923">
            <w:pPr>
              <w:autoSpaceDE w:val="0"/>
              <w:autoSpaceDN w:val="0"/>
              <w:adjustRightInd w:val="0"/>
              <w:jc w:val="right"/>
              <w:rPr>
                <w:noProof/>
                <w:lang w:val="en-US"/>
              </w:rPr>
            </w:pPr>
          </w:p>
        </w:tc>
        <w:tc>
          <w:tcPr>
            <w:tcW w:w="2331" w:type="dxa"/>
            <w:vAlign w:val="center"/>
          </w:tcPr>
          <w:p w:rsidR="00293505" w:rsidRPr="00AE1407" w:rsidRDefault="00293505" w:rsidP="005E2923">
            <w:pPr>
              <w:autoSpaceDE w:val="0"/>
              <w:autoSpaceDN w:val="0"/>
              <w:adjustRightInd w:val="0"/>
              <w:jc w:val="right"/>
              <w:rPr>
                <w:noProof/>
                <w:lang w:val="en-US"/>
              </w:rPr>
            </w:pPr>
          </w:p>
        </w:tc>
        <w:tc>
          <w:tcPr>
            <w:tcW w:w="2332" w:type="dxa"/>
            <w:vAlign w:val="center"/>
          </w:tcPr>
          <w:p w:rsidR="00293505" w:rsidRPr="00AE1407" w:rsidRDefault="00293505" w:rsidP="005E2923">
            <w:pPr>
              <w:autoSpaceDE w:val="0"/>
              <w:autoSpaceDN w:val="0"/>
              <w:adjustRightInd w:val="0"/>
              <w:jc w:val="right"/>
              <w:rPr>
                <w:noProof/>
                <w:lang w:val="en-US"/>
              </w:rPr>
            </w:pPr>
          </w:p>
        </w:tc>
        <w:tc>
          <w:tcPr>
            <w:tcW w:w="1369" w:type="dxa"/>
          </w:tcPr>
          <w:p w:rsidR="00293505" w:rsidRPr="00AE1407" w:rsidRDefault="00293505" w:rsidP="0056254C">
            <w:pPr>
              <w:autoSpaceDE w:val="0"/>
              <w:autoSpaceDN w:val="0"/>
              <w:adjustRightInd w:val="0"/>
              <w:rPr>
                <w:noProof/>
                <w:lang w:val="en-US"/>
              </w:rPr>
            </w:pPr>
          </w:p>
        </w:tc>
        <w:tc>
          <w:tcPr>
            <w:tcW w:w="2599" w:type="dxa"/>
          </w:tcPr>
          <w:p w:rsidR="00293505" w:rsidRPr="00AE1407" w:rsidRDefault="00293505" w:rsidP="003A25C9">
            <w:pPr>
              <w:autoSpaceDE w:val="0"/>
              <w:autoSpaceDN w:val="0"/>
              <w:adjustRightInd w:val="0"/>
              <w:jc w:val="right"/>
              <w:rPr>
                <w:noProof/>
                <w:lang w:val="en-US"/>
              </w:rPr>
            </w:pPr>
          </w:p>
        </w:tc>
      </w:tr>
      <w:tr w:rsidR="00491245" w:rsidRPr="00613079" w:rsidTr="00613079">
        <w:trPr>
          <w:trHeight w:val="217"/>
        </w:trPr>
        <w:tc>
          <w:tcPr>
            <w:tcW w:w="15338" w:type="dxa"/>
            <w:gridSpan w:val="8"/>
            <w:shd w:val="clear" w:color="auto" w:fill="EEECE1" w:themeFill="background2"/>
          </w:tcPr>
          <w:p w:rsidR="00491245" w:rsidRPr="00613079" w:rsidRDefault="00491245" w:rsidP="00DE4F90">
            <w:pPr>
              <w:autoSpaceDE w:val="0"/>
              <w:autoSpaceDN w:val="0"/>
              <w:adjustRightInd w:val="0"/>
              <w:jc w:val="center"/>
              <w:rPr>
                <w:b/>
                <w:noProof/>
              </w:rPr>
            </w:pPr>
            <w:r w:rsidRPr="00613079">
              <w:rPr>
                <w:b/>
                <w:noProof/>
              </w:rPr>
              <w:t>Клиника за гинекологију и акушерство - стерилизација</w:t>
            </w:r>
          </w:p>
        </w:tc>
      </w:tr>
      <w:tr w:rsidR="00293505" w:rsidRPr="00AE1407" w:rsidTr="008759A5">
        <w:trPr>
          <w:trHeight w:val="420"/>
        </w:trPr>
        <w:tc>
          <w:tcPr>
            <w:tcW w:w="406" w:type="dxa"/>
          </w:tcPr>
          <w:p w:rsidR="00293505" w:rsidRPr="003E790B" w:rsidRDefault="00293505" w:rsidP="005E2923">
            <w:pPr>
              <w:autoSpaceDE w:val="0"/>
              <w:autoSpaceDN w:val="0"/>
              <w:adjustRightInd w:val="0"/>
              <w:jc w:val="center"/>
              <w:rPr>
                <w:noProof/>
              </w:rPr>
            </w:pPr>
            <w:r>
              <w:rPr>
                <w:noProof/>
              </w:rPr>
              <w:t>4</w:t>
            </w:r>
          </w:p>
        </w:tc>
        <w:tc>
          <w:tcPr>
            <w:tcW w:w="2269" w:type="dxa"/>
          </w:tcPr>
          <w:p w:rsidR="00293505" w:rsidRDefault="00293505" w:rsidP="003E790B">
            <w:pPr>
              <w:autoSpaceDE w:val="0"/>
              <w:autoSpaceDN w:val="0"/>
              <w:adjustRightInd w:val="0"/>
              <w:rPr>
                <w:noProof/>
              </w:rPr>
            </w:pPr>
            <w:r>
              <w:rPr>
                <w:noProof/>
              </w:rPr>
              <w:t>Парни стерилизатор</w:t>
            </w:r>
          </w:p>
          <w:p w:rsidR="00293505" w:rsidRPr="00EC0ACB" w:rsidRDefault="00293505" w:rsidP="003E790B">
            <w:pPr>
              <w:autoSpaceDE w:val="0"/>
              <w:autoSpaceDN w:val="0"/>
              <w:adjustRightInd w:val="0"/>
              <w:rPr>
                <w:noProof/>
              </w:rPr>
            </w:pPr>
            <w:r>
              <w:rPr>
                <w:noProof/>
              </w:rPr>
              <w:t>ФБ  2004-3145</w:t>
            </w:r>
          </w:p>
          <w:p w:rsidR="00293505" w:rsidRPr="00D55A00" w:rsidRDefault="00293505" w:rsidP="003E790B">
            <w:pPr>
              <w:autoSpaceDE w:val="0"/>
              <w:autoSpaceDN w:val="0"/>
              <w:adjustRightInd w:val="0"/>
              <w:rPr>
                <w:noProof/>
              </w:rPr>
            </w:pPr>
            <w:r>
              <w:rPr>
                <w:noProof/>
              </w:rPr>
              <w:t>ЕЛ P00000001119</w:t>
            </w:r>
          </w:p>
        </w:tc>
        <w:tc>
          <w:tcPr>
            <w:tcW w:w="1701" w:type="dxa"/>
            <w:vAlign w:val="center"/>
          </w:tcPr>
          <w:p w:rsidR="00293505" w:rsidRPr="00AE1407" w:rsidRDefault="00293505" w:rsidP="002C3AC3">
            <w:pPr>
              <w:autoSpaceDE w:val="0"/>
              <w:autoSpaceDN w:val="0"/>
              <w:adjustRightInd w:val="0"/>
              <w:jc w:val="center"/>
              <w:rPr>
                <w:noProof/>
                <w:highlight w:val="yellow"/>
                <w:lang w:val="en-US"/>
              </w:rPr>
            </w:pPr>
            <w:r>
              <w:rPr>
                <w:noProof/>
              </w:rPr>
              <w:t>Getinge sterilization</w:t>
            </w:r>
          </w:p>
        </w:tc>
        <w:tc>
          <w:tcPr>
            <w:tcW w:w="2331" w:type="dxa"/>
          </w:tcPr>
          <w:p w:rsidR="00293505" w:rsidRPr="00AE1407" w:rsidRDefault="00293505" w:rsidP="005E2923">
            <w:pPr>
              <w:autoSpaceDE w:val="0"/>
              <w:autoSpaceDN w:val="0"/>
              <w:adjustRightInd w:val="0"/>
              <w:jc w:val="right"/>
              <w:rPr>
                <w:noProof/>
                <w:lang w:val="en-US"/>
              </w:rPr>
            </w:pPr>
          </w:p>
        </w:tc>
        <w:tc>
          <w:tcPr>
            <w:tcW w:w="2331" w:type="dxa"/>
          </w:tcPr>
          <w:p w:rsidR="00293505" w:rsidRPr="00AE1407" w:rsidRDefault="00293505" w:rsidP="005E2923">
            <w:pPr>
              <w:autoSpaceDE w:val="0"/>
              <w:autoSpaceDN w:val="0"/>
              <w:adjustRightInd w:val="0"/>
              <w:jc w:val="right"/>
              <w:rPr>
                <w:noProof/>
                <w:lang w:val="en-US"/>
              </w:rPr>
            </w:pPr>
          </w:p>
        </w:tc>
        <w:tc>
          <w:tcPr>
            <w:tcW w:w="2332" w:type="dxa"/>
            <w:shd w:val="thinReverseDiagStripe" w:color="auto" w:fill="auto"/>
            <w:vAlign w:val="center"/>
          </w:tcPr>
          <w:p w:rsidR="00293505" w:rsidRPr="008759A5" w:rsidRDefault="008759A5" w:rsidP="008759A5">
            <w:pPr>
              <w:autoSpaceDE w:val="0"/>
              <w:autoSpaceDN w:val="0"/>
              <w:adjustRightInd w:val="0"/>
              <w:jc w:val="center"/>
              <w:rPr>
                <w:noProof/>
              </w:rPr>
            </w:pPr>
            <w:r>
              <w:rPr>
                <w:noProof/>
              </w:rPr>
              <w:t>НЕ</w:t>
            </w:r>
          </w:p>
        </w:tc>
        <w:tc>
          <w:tcPr>
            <w:tcW w:w="1369" w:type="dxa"/>
          </w:tcPr>
          <w:p w:rsidR="00293505" w:rsidRPr="0056254C" w:rsidRDefault="00293505" w:rsidP="003E790B">
            <w:pPr>
              <w:autoSpaceDE w:val="0"/>
              <w:autoSpaceDN w:val="0"/>
              <w:adjustRightInd w:val="0"/>
              <w:rPr>
                <w:noProof/>
              </w:rPr>
            </w:pPr>
          </w:p>
        </w:tc>
        <w:tc>
          <w:tcPr>
            <w:tcW w:w="2599" w:type="dxa"/>
          </w:tcPr>
          <w:p w:rsidR="00293505" w:rsidRPr="00AE1407" w:rsidRDefault="00293505" w:rsidP="003A25C9">
            <w:pPr>
              <w:autoSpaceDE w:val="0"/>
              <w:autoSpaceDN w:val="0"/>
              <w:adjustRightInd w:val="0"/>
              <w:jc w:val="right"/>
              <w:rPr>
                <w:noProof/>
                <w:lang w:val="en-US"/>
              </w:rPr>
            </w:pPr>
          </w:p>
        </w:tc>
      </w:tr>
      <w:tr w:rsidR="00F96BBF" w:rsidRPr="00AE1407" w:rsidTr="006570F9">
        <w:trPr>
          <w:trHeight w:val="420"/>
        </w:trPr>
        <w:tc>
          <w:tcPr>
            <w:tcW w:w="406" w:type="dxa"/>
          </w:tcPr>
          <w:p w:rsidR="00F96BBF" w:rsidRPr="003E790B" w:rsidRDefault="00F96BBF" w:rsidP="005E2923">
            <w:pPr>
              <w:autoSpaceDE w:val="0"/>
              <w:autoSpaceDN w:val="0"/>
              <w:adjustRightInd w:val="0"/>
              <w:jc w:val="center"/>
              <w:rPr>
                <w:noProof/>
              </w:rPr>
            </w:pPr>
            <w:r>
              <w:rPr>
                <w:noProof/>
              </w:rPr>
              <w:t>5</w:t>
            </w:r>
          </w:p>
        </w:tc>
        <w:tc>
          <w:tcPr>
            <w:tcW w:w="2269" w:type="dxa"/>
          </w:tcPr>
          <w:p w:rsidR="00F96BBF" w:rsidRDefault="00F96BBF" w:rsidP="003E790B">
            <w:pPr>
              <w:autoSpaceDE w:val="0"/>
              <w:autoSpaceDN w:val="0"/>
              <w:adjustRightInd w:val="0"/>
              <w:rPr>
                <w:noProof/>
              </w:rPr>
            </w:pPr>
            <w:r>
              <w:rPr>
                <w:noProof/>
              </w:rPr>
              <w:t>Парни стерилизатор</w:t>
            </w:r>
          </w:p>
          <w:p w:rsidR="00F96BBF" w:rsidRPr="00EC0ACB" w:rsidRDefault="00F96BBF" w:rsidP="003E790B">
            <w:pPr>
              <w:autoSpaceDE w:val="0"/>
              <w:autoSpaceDN w:val="0"/>
              <w:adjustRightInd w:val="0"/>
              <w:rPr>
                <w:noProof/>
              </w:rPr>
            </w:pPr>
            <w:r>
              <w:rPr>
                <w:noProof/>
              </w:rPr>
              <w:t>ФБ  2004-3144</w:t>
            </w:r>
          </w:p>
          <w:p w:rsidR="00F96BBF" w:rsidRPr="00D55A00" w:rsidRDefault="00F96BBF" w:rsidP="003E790B">
            <w:pPr>
              <w:autoSpaceDE w:val="0"/>
              <w:autoSpaceDN w:val="0"/>
              <w:adjustRightInd w:val="0"/>
              <w:rPr>
                <w:noProof/>
              </w:rPr>
            </w:pPr>
            <w:r>
              <w:rPr>
                <w:noProof/>
              </w:rPr>
              <w:t>ЕЛ P00000001120</w:t>
            </w:r>
          </w:p>
        </w:tc>
        <w:tc>
          <w:tcPr>
            <w:tcW w:w="1701" w:type="dxa"/>
            <w:vAlign w:val="center"/>
          </w:tcPr>
          <w:p w:rsidR="00F96BBF" w:rsidRPr="00AE1407" w:rsidRDefault="00F96BBF" w:rsidP="002C3AC3">
            <w:pPr>
              <w:autoSpaceDE w:val="0"/>
              <w:autoSpaceDN w:val="0"/>
              <w:adjustRightInd w:val="0"/>
              <w:jc w:val="center"/>
              <w:rPr>
                <w:noProof/>
                <w:highlight w:val="yellow"/>
                <w:lang w:val="en-US"/>
              </w:rPr>
            </w:pPr>
            <w:r>
              <w:rPr>
                <w:noProof/>
              </w:rPr>
              <w:t>Getinge sterilization</w:t>
            </w:r>
          </w:p>
        </w:tc>
        <w:tc>
          <w:tcPr>
            <w:tcW w:w="2331" w:type="dxa"/>
          </w:tcPr>
          <w:p w:rsidR="00F96BBF" w:rsidRPr="00AE1407" w:rsidRDefault="00F96BBF" w:rsidP="005E2923">
            <w:pPr>
              <w:autoSpaceDE w:val="0"/>
              <w:autoSpaceDN w:val="0"/>
              <w:adjustRightInd w:val="0"/>
              <w:jc w:val="right"/>
              <w:rPr>
                <w:noProof/>
                <w:lang w:val="en-US"/>
              </w:rPr>
            </w:pPr>
          </w:p>
        </w:tc>
        <w:tc>
          <w:tcPr>
            <w:tcW w:w="2331" w:type="dxa"/>
          </w:tcPr>
          <w:p w:rsidR="00F96BBF" w:rsidRPr="00AE1407" w:rsidRDefault="00F96BBF" w:rsidP="005E2923">
            <w:pPr>
              <w:autoSpaceDE w:val="0"/>
              <w:autoSpaceDN w:val="0"/>
              <w:adjustRightInd w:val="0"/>
              <w:jc w:val="right"/>
              <w:rPr>
                <w:noProof/>
                <w:lang w:val="en-US"/>
              </w:rPr>
            </w:pPr>
          </w:p>
        </w:tc>
        <w:tc>
          <w:tcPr>
            <w:tcW w:w="2332" w:type="dxa"/>
            <w:shd w:val="thinReverseDiagStripe" w:color="auto" w:fill="auto"/>
            <w:vAlign w:val="center"/>
          </w:tcPr>
          <w:p w:rsidR="00F96BBF" w:rsidRPr="008759A5" w:rsidRDefault="00F96BBF" w:rsidP="006570F9">
            <w:pPr>
              <w:autoSpaceDE w:val="0"/>
              <w:autoSpaceDN w:val="0"/>
              <w:adjustRightInd w:val="0"/>
              <w:jc w:val="center"/>
              <w:rPr>
                <w:noProof/>
              </w:rPr>
            </w:pPr>
            <w:r>
              <w:rPr>
                <w:noProof/>
              </w:rPr>
              <w:t>НЕ</w:t>
            </w:r>
          </w:p>
        </w:tc>
        <w:tc>
          <w:tcPr>
            <w:tcW w:w="1369" w:type="dxa"/>
          </w:tcPr>
          <w:p w:rsidR="00F96BBF" w:rsidRPr="00AE1407" w:rsidRDefault="00F96BBF" w:rsidP="003E790B">
            <w:pPr>
              <w:autoSpaceDE w:val="0"/>
              <w:autoSpaceDN w:val="0"/>
              <w:adjustRightInd w:val="0"/>
              <w:rPr>
                <w:noProof/>
                <w:lang w:val="en-US"/>
              </w:rPr>
            </w:pPr>
          </w:p>
        </w:tc>
        <w:tc>
          <w:tcPr>
            <w:tcW w:w="2599" w:type="dxa"/>
          </w:tcPr>
          <w:p w:rsidR="00F96BBF" w:rsidRPr="00AE1407" w:rsidRDefault="00F96BBF" w:rsidP="003A25C9">
            <w:pPr>
              <w:autoSpaceDE w:val="0"/>
              <w:autoSpaceDN w:val="0"/>
              <w:adjustRightInd w:val="0"/>
              <w:jc w:val="right"/>
              <w:rPr>
                <w:noProof/>
                <w:lang w:val="en-US"/>
              </w:rPr>
            </w:pPr>
          </w:p>
        </w:tc>
      </w:tr>
      <w:tr w:rsidR="00F96BBF" w:rsidRPr="00613079" w:rsidTr="00613079">
        <w:trPr>
          <w:trHeight w:val="195"/>
        </w:trPr>
        <w:tc>
          <w:tcPr>
            <w:tcW w:w="15338" w:type="dxa"/>
            <w:gridSpan w:val="8"/>
            <w:shd w:val="clear" w:color="auto" w:fill="EEECE1" w:themeFill="background2"/>
          </w:tcPr>
          <w:p w:rsidR="00F96BBF" w:rsidRPr="00613079" w:rsidRDefault="00F96BBF" w:rsidP="00DE4F90">
            <w:pPr>
              <w:autoSpaceDE w:val="0"/>
              <w:autoSpaceDN w:val="0"/>
              <w:adjustRightInd w:val="0"/>
              <w:jc w:val="center"/>
              <w:rPr>
                <w:b/>
                <w:noProof/>
                <w:lang w:val="en-US"/>
              </w:rPr>
            </w:pPr>
            <w:r w:rsidRPr="00613079">
              <w:rPr>
                <w:b/>
                <w:noProof/>
              </w:rPr>
              <w:t>Клиника за гинекологију и акушерство – подстаница ваздуха</w:t>
            </w:r>
          </w:p>
        </w:tc>
      </w:tr>
      <w:tr w:rsidR="00F96BBF" w:rsidRPr="00AE1407" w:rsidTr="001D61EC">
        <w:trPr>
          <w:trHeight w:val="420"/>
        </w:trPr>
        <w:tc>
          <w:tcPr>
            <w:tcW w:w="406" w:type="dxa"/>
          </w:tcPr>
          <w:p w:rsidR="00F96BBF" w:rsidRPr="00555EFC" w:rsidRDefault="00F96BBF" w:rsidP="005E2923">
            <w:pPr>
              <w:autoSpaceDE w:val="0"/>
              <w:autoSpaceDN w:val="0"/>
              <w:adjustRightInd w:val="0"/>
              <w:jc w:val="center"/>
              <w:rPr>
                <w:noProof/>
              </w:rPr>
            </w:pPr>
            <w:r>
              <w:rPr>
                <w:noProof/>
              </w:rPr>
              <w:t>6</w:t>
            </w:r>
          </w:p>
        </w:tc>
        <w:tc>
          <w:tcPr>
            <w:tcW w:w="2269" w:type="dxa"/>
          </w:tcPr>
          <w:p w:rsidR="00F96BBF" w:rsidRDefault="00F96BBF" w:rsidP="005E2923">
            <w:pPr>
              <w:autoSpaceDE w:val="0"/>
              <w:autoSpaceDN w:val="0"/>
              <w:adjustRightInd w:val="0"/>
              <w:rPr>
                <w:noProof/>
              </w:rPr>
            </w:pPr>
            <w:r>
              <w:rPr>
                <w:noProof/>
              </w:rPr>
              <w:t>Резервоар за ваздух</w:t>
            </w:r>
          </w:p>
          <w:p w:rsidR="00F96BBF" w:rsidRDefault="00F96BBF" w:rsidP="005E2923">
            <w:pPr>
              <w:autoSpaceDE w:val="0"/>
              <w:autoSpaceDN w:val="0"/>
              <w:adjustRightInd w:val="0"/>
              <w:rPr>
                <w:noProof/>
              </w:rPr>
            </w:pPr>
            <w:r>
              <w:rPr>
                <w:noProof/>
              </w:rPr>
              <w:t>ФБ FB46637V</w:t>
            </w:r>
          </w:p>
          <w:p w:rsidR="00F96BBF" w:rsidRPr="00FC33F0" w:rsidRDefault="00F96BBF" w:rsidP="005E2923">
            <w:pPr>
              <w:autoSpaceDE w:val="0"/>
              <w:autoSpaceDN w:val="0"/>
              <w:adjustRightInd w:val="0"/>
              <w:rPr>
                <w:noProof/>
                <w:lang w:val="sr-Cyrl-CS"/>
              </w:rPr>
            </w:pPr>
            <w:r>
              <w:rPr>
                <w:noProof/>
              </w:rPr>
              <w:t>ЕЛ P0000000112</w:t>
            </w:r>
            <w:r>
              <w:rPr>
                <w:noProof/>
                <w:lang w:val="sr-Cyrl-CS"/>
              </w:rPr>
              <w:t>1</w:t>
            </w:r>
          </w:p>
        </w:tc>
        <w:tc>
          <w:tcPr>
            <w:tcW w:w="1701" w:type="dxa"/>
            <w:vAlign w:val="center"/>
          </w:tcPr>
          <w:p w:rsidR="00F96BBF" w:rsidRPr="00AE1407" w:rsidRDefault="00F96BBF" w:rsidP="002C3AC3">
            <w:pPr>
              <w:autoSpaceDE w:val="0"/>
              <w:autoSpaceDN w:val="0"/>
              <w:adjustRightInd w:val="0"/>
              <w:jc w:val="center"/>
              <w:rPr>
                <w:noProof/>
                <w:lang w:val="en-US"/>
              </w:rPr>
            </w:pPr>
            <w:r>
              <w:rPr>
                <w:noProof/>
              </w:rPr>
              <w:t>BOGE Kompressoren</w:t>
            </w:r>
          </w:p>
        </w:tc>
        <w:tc>
          <w:tcPr>
            <w:tcW w:w="2331" w:type="dxa"/>
          </w:tcPr>
          <w:p w:rsidR="00F96BBF" w:rsidRPr="00AE1407" w:rsidRDefault="00F96BBF" w:rsidP="005E2923">
            <w:pPr>
              <w:autoSpaceDE w:val="0"/>
              <w:autoSpaceDN w:val="0"/>
              <w:adjustRightInd w:val="0"/>
              <w:jc w:val="right"/>
              <w:rPr>
                <w:noProof/>
                <w:lang w:val="en-US"/>
              </w:rPr>
            </w:pPr>
          </w:p>
        </w:tc>
        <w:tc>
          <w:tcPr>
            <w:tcW w:w="2331" w:type="dxa"/>
          </w:tcPr>
          <w:p w:rsidR="00F96BBF" w:rsidRPr="00AE1407" w:rsidRDefault="00F96BBF" w:rsidP="005E2923">
            <w:pPr>
              <w:autoSpaceDE w:val="0"/>
              <w:autoSpaceDN w:val="0"/>
              <w:adjustRightInd w:val="0"/>
              <w:jc w:val="right"/>
              <w:rPr>
                <w:noProof/>
                <w:lang w:val="en-US"/>
              </w:rPr>
            </w:pPr>
          </w:p>
        </w:tc>
        <w:tc>
          <w:tcPr>
            <w:tcW w:w="2332" w:type="dxa"/>
          </w:tcPr>
          <w:p w:rsidR="00F96BBF" w:rsidRPr="00AE1407" w:rsidRDefault="00F96BBF" w:rsidP="005E2923">
            <w:pPr>
              <w:autoSpaceDE w:val="0"/>
              <w:autoSpaceDN w:val="0"/>
              <w:adjustRightInd w:val="0"/>
              <w:jc w:val="right"/>
              <w:rPr>
                <w:noProof/>
                <w:lang w:val="en-US"/>
              </w:rPr>
            </w:pPr>
          </w:p>
        </w:tc>
        <w:tc>
          <w:tcPr>
            <w:tcW w:w="1369" w:type="dxa"/>
          </w:tcPr>
          <w:p w:rsidR="00F96BBF" w:rsidRPr="006A088C" w:rsidRDefault="00F96BBF" w:rsidP="006A088C">
            <w:pPr>
              <w:autoSpaceDE w:val="0"/>
              <w:autoSpaceDN w:val="0"/>
              <w:adjustRightInd w:val="0"/>
              <w:rPr>
                <w:noProof/>
              </w:rPr>
            </w:pPr>
          </w:p>
        </w:tc>
        <w:tc>
          <w:tcPr>
            <w:tcW w:w="2599" w:type="dxa"/>
          </w:tcPr>
          <w:p w:rsidR="00F96BBF" w:rsidRPr="00AE1407" w:rsidRDefault="00F96BBF" w:rsidP="003A25C9">
            <w:pPr>
              <w:autoSpaceDE w:val="0"/>
              <w:autoSpaceDN w:val="0"/>
              <w:adjustRightInd w:val="0"/>
              <w:jc w:val="right"/>
              <w:rPr>
                <w:noProof/>
                <w:lang w:val="en-US"/>
              </w:rPr>
            </w:pPr>
          </w:p>
        </w:tc>
      </w:tr>
      <w:tr w:rsidR="00F96BBF" w:rsidRPr="00613079" w:rsidTr="00613079">
        <w:trPr>
          <w:trHeight w:val="163"/>
        </w:trPr>
        <w:tc>
          <w:tcPr>
            <w:tcW w:w="15338" w:type="dxa"/>
            <w:gridSpan w:val="8"/>
            <w:shd w:val="clear" w:color="auto" w:fill="EEECE1" w:themeFill="background2"/>
          </w:tcPr>
          <w:p w:rsidR="00F96BBF" w:rsidRPr="00613079" w:rsidRDefault="00F96BBF" w:rsidP="00AD6100">
            <w:pPr>
              <w:autoSpaceDE w:val="0"/>
              <w:autoSpaceDN w:val="0"/>
              <w:adjustRightInd w:val="0"/>
              <w:jc w:val="center"/>
              <w:rPr>
                <w:b/>
                <w:noProof/>
              </w:rPr>
            </w:pPr>
            <w:r w:rsidRPr="00613079">
              <w:rPr>
                <w:b/>
                <w:noProof/>
              </w:rPr>
              <w:t>Подстаница ваздуха КЦВ</w:t>
            </w:r>
          </w:p>
        </w:tc>
      </w:tr>
      <w:tr w:rsidR="00F96BBF" w:rsidRPr="00AE1407" w:rsidTr="006570F9">
        <w:trPr>
          <w:trHeight w:val="420"/>
        </w:trPr>
        <w:tc>
          <w:tcPr>
            <w:tcW w:w="406" w:type="dxa"/>
          </w:tcPr>
          <w:p w:rsidR="00F96BBF" w:rsidRPr="00555EFC" w:rsidRDefault="00F96BBF" w:rsidP="005E2923">
            <w:pPr>
              <w:autoSpaceDE w:val="0"/>
              <w:autoSpaceDN w:val="0"/>
              <w:adjustRightInd w:val="0"/>
              <w:jc w:val="center"/>
              <w:rPr>
                <w:noProof/>
              </w:rPr>
            </w:pPr>
            <w:r>
              <w:rPr>
                <w:noProof/>
              </w:rPr>
              <w:t>7</w:t>
            </w:r>
          </w:p>
        </w:tc>
        <w:tc>
          <w:tcPr>
            <w:tcW w:w="2269" w:type="dxa"/>
          </w:tcPr>
          <w:p w:rsidR="00F96BBF" w:rsidRDefault="00F96BBF" w:rsidP="006A088C">
            <w:pPr>
              <w:autoSpaceDE w:val="0"/>
              <w:autoSpaceDN w:val="0"/>
              <w:adjustRightInd w:val="0"/>
              <w:rPr>
                <w:noProof/>
              </w:rPr>
            </w:pPr>
            <w:r>
              <w:rPr>
                <w:noProof/>
              </w:rPr>
              <w:t>Резервоар за ваздух</w:t>
            </w:r>
          </w:p>
          <w:p w:rsidR="00F96BBF" w:rsidRDefault="00F96BBF" w:rsidP="006A088C">
            <w:pPr>
              <w:autoSpaceDE w:val="0"/>
              <w:autoSpaceDN w:val="0"/>
              <w:adjustRightInd w:val="0"/>
              <w:rPr>
                <w:noProof/>
              </w:rPr>
            </w:pPr>
            <w:r>
              <w:rPr>
                <w:noProof/>
              </w:rPr>
              <w:t>ФБ 132.0237.91</w:t>
            </w:r>
          </w:p>
          <w:p w:rsidR="00F96BBF" w:rsidRPr="00AE1407" w:rsidRDefault="00F96BBF" w:rsidP="006A088C">
            <w:pPr>
              <w:autoSpaceDE w:val="0"/>
              <w:autoSpaceDN w:val="0"/>
              <w:adjustRightInd w:val="0"/>
              <w:rPr>
                <w:noProof/>
                <w:lang w:val="en-US"/>
              </w:rPr>
            </w:pPr>
            <w:r>
              <w:rPr>
                <w:noProof/>
              </w:rPr>
              <w:t>ЕЛ P0000000112</w:t>
            </w:r>
            <w:r>
              <w:rPr>
                <w:noProof/>
                <w:lang w:val="sr-Cyrl-CS"/>
              </w:rPr>
              <w:t>2</w:t>
            </w:r>
          </w:p>
        </w:tc>
        <w:tc>
          <w:tcPr>
            <w:tcW w:w="1701" w:type="dxa"/>
            <w:vAlign w:val="center"/>
          </w:tcPr>
          <w:p w:rsidR="00F96BBF" w:rsidRPr="00491245" w:rsidRDefault="00F96BBF" w:rsidP="002C3AC3">
            <w:pPr>
              <w:autoSpaceDE w:val="0"/>
              <w:autoSpaceDN w:val="0"/>
              <w:adjustRightInd w:val="0"/>
              <w:jc w:val="center"/>
              <w:rPr>
                <w:noProof/>
              </w:rPr>
            </w:pPr>
            <w:r>
              <w:rPr>
                <w:noProof/>
              </w:rPr>
              <w:t>OKS Otto Klein GmbH</w:t>
            </w:r>
          </w:p>
        </w:tc>
        <w:tc>
          <w:tcPr>
            <w:tcW w:w="2331" w:type="dxa"/>
          </w:tcPr>
          <w:p w:rsidR="00F96BBF" w:rsidRPr="00AE1407" w:rsidRDefault="00F96BBF" w:rsidP="006A088C">
            <w:pPr>
              <w:autoSpaceDE w:val="0"/>
              <w:autoSpaceDN w:val="0"/>
              <w:adjustRightInd w:val="0"/>
              <w:rPr>
                <w:noProof/>
                <w:lang w:val="en-US"/>
              </w:rPr>
            </w:pPr>
          </w:p>
        </w:tc>
        <w:tc>
          <w:tcPr>
            <w:tcW w:w="2331" w:type="dxa"/>
          </w:tcPr>
          <w:p w:rsidR="00F96BBF" w:rsidRPr="00AE1407" w:rsidRDefault="00F96BBF" w:rsidP="006A088C">
            <w:pPr>
              <w:autoSpaceDE w:val="0"/>
              <w:autoSpaceDN w:val="0"/>
              <w:adjustRightInd w:val="0"/>
              <w:rPr>
                <w:noProof/>
                <w:lang w:val="en-US"/>
              </w:rPr>
            </w:pPr>
          </w:p>
        </w:tc>
        <w:tc>
          <w:tcPr>
            <w:tcW w:w="2332" w:type="dxa"/>
            <w:shd w:val="thinReverseDiagStripe" w:color="auto" w:fill="auto"/>
            <w:vAlign w:val="center"/>
          </w:tcPr>
          <w:p w:rsidR="00F96BBF" w:rsidRPr="008759A5" w:rsidRDefault="00F96BBF" w:rsidP="006570F9">
            <w:pPr>
              <w:autoSpaceDE w:val="0"/>
              <w:autoSpaceDN w:val="0"/>
              <w:adjustRightInd w:val="0"/>
              <w:jc w:val="center"/>
              <w:rPr>
                <w:noProof/>
              </w:rPr>
            </w:pPr>
            <w:r>
              <w:rPr>
                <w:noProof/>
              </w:rPr>
              <w:t>НЕ</w:t>
            </w:r>
          </w:p>
        </w:tc>
        <w:tc>
          <w:tcPr>
            <w:tcW w:w="1369" w:type="dxa"/>
          </w:tcPr>
          <w:p w:rsidR="00F96BBF" w:rsidRPr="00AE1407" w:rsidRDefault="00F96BBF" w:rsidP="006A088C">
            <w:pPr>
              <w:autoSpaceDE w:val="0"/>
              <w:autoSpaceDN w:val="0"/>
              <w:adjustRightInd w:val="0"/>
              <w:rPr>
                <w:noProof/>
                <w:lang w:val="en-US"/>
              </w:rPr>
            </w:pPr>
          </w:p>
        </w:tc>
        <w:tc>
          <w:tcPr>
            <w:tcW w:w="2599" w:type="dxa"/>
          </w:tcPr>
          <w:p w:rsidR="00F96BBF" w:rsidRPr="00AE1407" w:rsidRDefault="00F96BBF" w:rsidP="003A25C9">
            <w:pPr>
              <w:autoSpaceDE w:val="0"/>
              <w:autoSpaceDN w:val="0"/>
              <w:adjustRightInd w:val="0"/>
              <w:jc w:val="right"/>
              <w:rPr>
                <w:noProof/>
                <w:lang w:val="en-US"/>
              </w:rPr>
            </w:pPr>
          </w:p>
        </w:tc>
      </w:tr>
      <w:tr w:rsidR="00F96BBF" w:rsidRPr="00AE1407" w:rsidTr="006570F9">
        <w:trPr>
          <w:trHeight w:val="420"/>
        </w:trPr>
        <w:tc>
          <w:tcPr>
            <w:tcW w:w="406" w:type="dxa"/>
          </w:tcPr>
          <w:p w:rsidR="00F96BBF" w:rsidRPr="00555EFC" w:rsidRDefault="00F96BBF" w:rsidP="005E2923">
            <w:pPr>
              <w:autoSpaceDE w:val="0"/>
              <w:autoSpaceDN w:val="0"/>
              <w:adjustRightInd w:val="0"/>
              <w:jc w:val="center"/>
              <w:rPr>
                <w:noProof/>
              </w:rPr>
            </w:pPr>
            <w:r>
              <w:rPr>
                <w:noProof/>
              </w:rPr>
              <w:t>8</w:t>
            </w:r>
          </w:p>
        </w:tc>
        <w:tc>
          <w:tcPr>
            <w:tcW w:w="2269" w:type="dxa"/>
          </w:tcPr>
          <w:p w:rsidR="00F96BBF" w:rsidRDefault="00F96BBF" w:rsidP="006A088C">
            <w:pPr>
              <w:autoSpaceDE w:val="0"/>
              <w:autoSpaceDN w:val="0"/>
              <w:adjustRightInd w:val="0"/>
              <w:rPr>
                <w:noProof/>
              </w:rPr>
            </w:pPr>
            <w:r>
              <w:rPr>
                <w:noProof/>
              </w:rPr>
              <w:t>Резервоар за ваздух</w:t>
            </w:r>
          </w:p>
          <w:p w:rsidR="00F96BBF" w:rsidRPr="00EC0ACB" w:rsidRDefault="00F96BBF" w:rsidP="00FC33F0">
            <w:pPr>
              <w:autoSpaceDE w:val="0"/>
              <w:autoSpaceDN w:val="0"/>
              <w:adjustRightInd w:val="0"/>
              <w:rPr>
                <w:noProof/>
              </w:rPr>
            </w:pPr>
            <w:r>
              <w:rPr>
                <w:noProof/>
              </w:rPr>
              <w:t>ФБ 22304</w:t>
            </w:r>
          </w:p>
          <w:p w:rsidR="00F96BBF" w:rsidRPr="00AE1407" w:rsidRDefault="00F96BBF" w:rsidP="00FC33F0">
            <w:pPr>
              <w:autoSpaceDE w:val="0"/>
              <w:autoSpaceDN w:val="0"/>
              <w:adjustRightInd w:val="0"/>
              <w:rPr>
                <w:noProof/>
                <w:lang w:val="en-US"/>
              </w:rPr>
            </w:pPr>
            <w:r>
              <w:rPr>
                <w:noProof/>
              </w:rPr>
              <w:t>ЕЛ P0000000112</w:t>
            </w:r>
            <w:r>
              <w:rPr>
                <w:noProof/>
                <w:lang w:val="sr-Cyrl-CS"/>
              </w:rPr>
              <w:t>3</w:t>
            </w:r>
          </w:p>
        </w:tc>
        <w:tc>
          <w:tcPr>
            <w:tcW w:w="1701" w:type="dxa"/>
            <w:vAlign w:val="center"/>
          </w:tcPr>
          <w:p w:rsidR="00F96BBF" w:rsidRPr="00AE1407" w:rsidRDefault="00F96BBF" w:rsidP="002C3AC3">
            <w:pPr>
              <w:autoSpaceDE w:val="0"/>
              <w:autoSpaceDN w:val="0"/>
              <w:adjustRightInd w:val="0"/>
              <w:jc w:val="center"/>
              <w:rPr>
                <w:noProof/>
                <w:lang w:val="en-US"/>
              </w:rPr>
            </w:pPr>
            <w:r>
              <w:rPr>
                <w:noProof/>
                <w:lang w:val="en-US"/>
              </w:rPr>
              <w:t>Trudbenik - Doboj</w:t>
            </w:r>
          </w:p>
        </w:tc>
        <w:tc>
          <w:tcPr>
            <w:tcW w:w="2331" w:type="dxa"/>
          </w:tcPr>
          <w:p w:rsidR="00F96BBF" w:rsidRPr="00AE1407" w:rsidRDefault="00F96BBF" w:rsidP="006A088C">
            <w:pPr>
              <w:autoSpaceDE w:val="0"/>
              <w:autoSpaceDN w:val="0"/>
              <w:adjustRightInd w:val="0"/>
              <w:rPr>
                <w:noProof/>
                <w:lang w:val="en-US"/>
              </w:rPr>
            </w:pPr>
          </w:p>
        </w:tc>
        <w:tc>
          <w:tcPr>
            <w:tcW w:w="2331" w:type="dxa"/>
          </w:tcPr>
          <w:p w:rsidR="00F96BBF" w:rsidRPr="00AE1407" w:rsidRDefault="00F96BBF" w:rsidP="006A088C">
            <w:pPr>
              <w:autoSpaceDE w:val="0"/>
              <w:autoSpaceDN w:val="0"/>
              <w:adjustRightInd w:val="0"/>
              <w:rPr>
                <w:noProof/>
                <w:lang w:val="en-US"/>
              </w:rPr>
            </w:pPr>
          </w:p>
        </w:tc>
        <w:tc>
          <w:tcPr>
            <w:tcW w:w="2332" w:type="dxa"/>
            <w:shd w:val="thinReverseDiagStripe" w:color="auto" w:fill="auto"/>
            <w:vAlign w:val="center"/>
          </w:tcPr>
          <w:p w:rsidR="00F96BBF" w:rsidRPr="008759A5" w:rsidRDefault="00F96BBF" w:rsidP="006570F9">
            <w:pPr>
              <w:autoSpaceDE w:val="0"/>
              <w:autoSpaceDN w:val="0"/>
              <w:adjustRightInd w:val="0"/>
              <w:jc w:val="center"/>
              <w:rPr>
                <w:noProof/>
              </w:rPr>
            </w:pPr>
            <w:r>
              <w:rPr>
                <w:noProof/>
              </w:rPr>
              <w:t>НЕ</w:t>
            </w:r>
          </w:p>
        </w:tc>
        <w:tc>
          <w:tcPr>
            <w:tcW w:w="1369" w:type="dxa"/>
          </w:tcPr>
          <w:p w:rsidR="00F96BBF" w:rsidRPr="00AE1407" w:rsidRDefault="00F96BBF" w:rsidP="006A088C">
            <w:pPr>
              <w:autoSpaceDE w:val="0"/>
              <w:autoSpaceDN w:val="0"/>
              <w:adjustRightInd w:val="0"/>
              <w:rPr>
                <w:noProof/>
                <w:lang w:val="en-US"/>
              </w:rPr>
            </w:pPr>
          </w:p>
        </w:tc>
        <w:tc>
          <w:tcPr>
            <w:tcW w:w="2599" w:type="dxa"/>
          </w:tcPr>
          <w:p w:rsidR="00F96BBF" w:rsidRPr="00AE1407" w:rsidRDefault="00F96BBF" w:rsidP="003A25C9">
            <w:pPr>
              <w:autoSpaceDE w:val="0"/>
              <w:autoSpaceDN w:val="0"/>
              <w:adjustRightInd w:val="0"/>
              <w:jc w:val="right"/>
              <w:rPr>
                <w:noProof/>
                <w:lang w:val="en-US"/>
              </w:rPr>
            </w:pPr>
          </w:p>
        </w:tc>
      </w:tr>
      <w:tr w:rsidR="00F96BBF" w:rsidRPr="00613079" w:rsidTr="00613079">
        <w:trPr>
          <w:trHeight w:val="111"/>
        </w:trPr>
        <w:tc>
          <w:tcPr>
            <w:tcW w:w="15338" w:type="dxa"/>
            <w:gridSpan w:val="8"/>
            <w:shd w:val="clear" w:color="auto" w:fill="EEECE1" w:themeFill="background2"/>
          </w:tcPr>
          <w:p w:rsidR="00F96BBF" w:rsidRPr="00613079" w:rsidRDefault="00F96BBF" w:rsidP="00AD6100">
            <w:pPr>
              <w:autoSpaceDE w:val="0"/>
              <w:autoSpaceDN w:val="0"/>
              <w:adjustRightInd w:val="0"/>
              <w:jc w:val="center"/>
              <w:rPr>
                <w:b/>
                <w:noProof/>
              </w:rPr>
            </w:pPr>
            <w:r w:rsidRPr="00613079">
              <w:rPr>
                <w:b/>
                <w:noProof/>
              </w:rPr>
              <w:lastRenderedPageBreak/>
              <w:t>Котларница КЦВ</w:t>
            </w:r>
          </w:p>
        </w:tc>
      </w:tr>
      <w:tr w:rsidR="00F96BBF" w:rsidRPr="00AE1407" w:rsidTr="006570F9">
        <w:trPr>
          <w:trHeight w:val="420"/>
        </w:trPr>
        <w:tc>
          <w:tcPr>
            <w:tcW w:w="406" w:type="dxa"/>
          </w:tcPr>
          <w:p w:rsidR="00F96BBF" w:rsidRPr="00AD6100" w:rsidRDefault="00F96BBF" w:rsidP="005E2923">
            <w:pPr>
              <w:autoSpaceDE w:val="0"/>
              <w:autoSpaceDN w:val="0"/>
              <w:adjustRightInd w:val="0"/>
              <w:jc w:val="center"/>
              <w:rPr>
                <w:noProof/>
              </w:rPr>
            </w:pPr>
            <w:r>
              <w:rPr>
                <w:noProof/>
              </w:rPr>
              <w:t>9</w:t>
            </w:r>
          </w:p>
        </w:tc>
        <w:tc>
          <w:tcPr>
            <w:tcW w:w="2269" w:type="dxa"/>
          </w:tcPr>
          <w:p w:rsidR="00F96BBF" w:rsidRDefault="00F96BBF" w:rsidP="006A088C">
            <w:pPr>
              <w:autoSpaceDE w:val="0"/>
              <w:autoSpaceDN w:val="0"/>
              <w:adjustRightInd w:val="0"/>
              <w:rPr>
                <w:noProof/>
              </w:rPr>
            </w:pPr>
            <w:r>
              <w:rPr>
                <w:noProof/>
              </w:rPr>
              <w:t>Парни котао</w:t>
            </w:r>
          </w:p>
          <w:p w:rsidR="00F96BBF" w:rsidRPr="00C55B21" w:rsidRDefault="00F96BBF" w:rsidP="00FC33F0">
            <w:pPr>
              <w:autoSpaceDE w:val="0"/>
              <w:autoSpaceDN w:val="0"/>
              <w:adjustRightInd w:val="0"/>
              <w:rPr>
                <w:noProof/>
              </w:rPr>
            </w:pPr>
            <w:r>
              <w:rPr>
                <w:noProof/>
              </w:rPr>
              <w:t>ФБ 4240</w:t>
            </w:r>
          </w:p>
          <w:p w:rsidR="00F96BBF" w:rsidRPr="008117B5" w:rsidRDefault="00F96BBF" w:rsidP="00FC33F0">
            <w:pPr>
              <w:autoSpaceDE w:val="0"/>
              <w:autoSpaceDN w:val="0"/>
              <w:adjustRightInd w:val="0"/>
              <w:rPr>
                <w:noProof/>
              </w:rPr>
            </w:pPr>
            <w:r>
              <w:rPr>
                <w:noProof/>
              </w:rPr>
              <w:t>ЕЛ G00000001124</w:t>
            </w:r>
          </w:p>
        </w:tc>
        <w:tc>
          <w:tcPr>
            <w:tcW w:w="1701" w:type="dxa"/>
            <w:vAlign w:val="center"/>
          </w:tcPr>
          <w:p w:rsidR="00F96BBF" w:rsidRPr="00AE1407" w:rsidRDefault="00F96BBF" w:rsidP="002C3AC3">
            <w:pPr>
              <w:autoSpaceDE w:val="0"/>
              <w:autoSpaceDN w:val="0"/>
              <w:adjustRightInd w:val="0"/>
              <w:jc w:val="center"/>
              <w:rPr>
                <w:noProof/>
                <w:lang w:val="en-US"/>
              </w:rPr>
            </w:pPr>
            <w:r>
              <w:rPr>
                <w:noProof/>
                <w:lang w:val="en-US"/>
              </w:rPr>
              <w:t>TPK Zagreb</w:t>
            </w:r>
          </w:p>
        </w:tc>
        <w:tc>
          <w:tcPr>
            <w:tcW w:w="2331" w:type="dxa"/>
          </w:tcPr>
          <w:p w:rsidR="00F96BBF" w:rsidRPr="00AE1407" w:rsidRDefault="00F96BBF" w:rsidP="006A088C">
            <w:pPr>
              <w:autoSpaceDE w:val="0"/>
              <w:autoSpaceDN w:val="0"/>
              <w:adjustRightInd w:val="0"/>
              <w:rPr>
                <w:noProof/>
                <w:lang w:val="en-US"/>
              </w:rPr>
            </w:pPr>
          </w:p>
        </w:tc>
        <w:tc>
          <w:tcPr>
            <w:tcW w:w="2331" w:type="dxa"/>
            <w:tcBorders>
              <w:bottom w:val="single" w:sz="8" w:space="0" w:color="auto"/>
            </w:tcBorders>
          </w:tcPr>
          <w:p w:rsidR="00F96BBF" w:rsidRPr="00AE1407" w:rsidRDefault="00F96BBF" w:rsidP="006A088C">
            <w:pPr>
              <w:autoSpaceDE w:val="0"/>
              <w:autoSpaceDN w:val="0"/>
              <w:adjustRightInd w:val="0"/>
              <w:rPr>
                <w:noProof/>
                <w:lang w:val="en-US"/>
              </w:rPr>
            </w:pPr>
          </w:p>
        </w:tc>
        <w:tc>
          <w:tcPr>
            <w:tcW w:w="2332" w:type="dxa"/>
            <w:tcBorders>
              <w:bottom w:val="single" w:sz="8" w:space="0" w:color="auto"/>
            </w:tcBorders>
            <w:shd w:val="thinReverseDiagStripe" w:color="auto" w:fill="auto"/>
            <w:vAlign w:val="center"/>
          </w:tcPr>
          <w:p w:rsidR="00F96BBF" w:rsidRPr="008759A5" w:rsidRDefault="00F96BBF" w:rsidP="006570F9">
            <w:pPr>
              <w:autoSpaceDE w:val="0"/>
              <w:autoSpaceDN w:val="0"/>
              <w:adjustRightInd w:val="0"/>
              <w:jc w:val="center"/>
              <w:rPr>
                <w:noProof/>
              </w:rPr>
            </w:pPr>
            <w:r>
              <w:rPr>
                <w:noProof/>
              </w:rPr>
              <w:t>НЕ</w:t>
            </w:r>
          </w:p>
        </w:tc>
        <w:tc>
          <w:tcPr>
            <w:tcW w:w="1369" w:type="dxa"/>
          </w:tcPr>
          <w:p w:rsidR="00F96BBF" w:rsidRPr="00AE1407" w:rsidRDefault="00F96BBF" w:rsidP="006A088C">
            <w:pPr>
              <w:autoSpaceDE w:val="0"/>
              <w:autoSpaceDN w:val="0"/>
              <w:adjustRightInd w:val="0"/>
              <w:rPr>
                <w:noProof/>
                <w:lang w:val="en-US"/>
              </w:rPr>
            </w:pPr>
          </w:p>
        </w:tc>
        <w:tc>
          <w:tcPr>
            <w:tcW w:w="2599" w:type="dxa"/>
          </w:tcPr>
          <w:p w:rsidR="00F96BBF" w:rsidRPr="00AE1407" w:rsidRDefault="00F96BBF" w:rsidP="003A25C9">
            <w:pPr>
              <w:autoSpaceDE w:val="0"/>
              <w:autoSpaceDN w:val="0"/>
              <w:adjustRightInd w:val="0"/>
              <w:jc w:val="right"/>
              <w:rPr>
                <w:noProof/>
                <w:lang w:val="en-US"/>
              </w:rPr>
            </w:pPr>
          </w:p>
        </w:tc>
      </w:tr>
      <w:tr w:rsidR="00F96BBF" w:rsidRPr="00AE1407" w:rsidTr="006570F9">
        <w:trPr>
          <w:trHeight w:val="420"/>
        </w:trPr>
        <w:tc>
          <w:tcPr>
            <w:tcW w:w="406" w:type="dxa"/>
          </w:tcPr>
          <w:p w:rsidR="00F96BBF" w:rsidRPr="00AD6100" w:rsidRDefault="00F96BBF" w:rsidP="005E2923">
            <w:pPr>
              <w:autoSpaceDE w:val="0"/>
              <w:autoSpaceDN w:val="0"/>
              <w:adjustRightInd w:val="0"/>
              <w:jc w:val="center"/>
              <w:rPr>
                <w:noProof/>
              </w:rPr>
            </w:pPr>
            <w:r>
              <w:rPr>
                <w:noProof/>
              </w:rPr>
              <w:t>10</w:t>
            </w:r>
          </w:p>
        </w:tc>
        <w:tc>
          <w:tcPr>
            <w:tcW w:w="2269" w:type="dxa"/>
          </w:tcPr>
          <w:p w:rsidR="00F96BBF" w:rsidRDefault="00F96BBF" w:rsidP="006A088C">
            <w:pPr>
              <w:autoSpaceDE w:val="0"/>
              <w:autoSpaceDN w:val="0"/>
              <w:adjustRightInd w:val="0"/>
              <w:rPr>
                <w:noProof/>
              </w:rPr>
            </w:pPr>
            <w:r>
              <w:rPr>
                <w:noProof/>
              </w:rPr>
              <w:t>Парни котао</w:t>
            </w:r>
          </w:p>
          <w:p w:rsidR="00F96BBF" w:rsidRPr="00C55B21" w:rsidRDefault="00F96BBF" w:rsidP="00FC33F0">
            <w:pPr>
              <w:autoSpaceDE w:val="0"/>
              <w:autoSpaceDN w:val="0"/>
              <w:adjustRightInd w:val="0"/>
              <w:rPr>
                <w:noProof/>
              </w:rPr>
            </w:pPr>
            <w:r>
              <w:rPr>
                <w:noProof/>
              </w:rPr>
              <w:t>ФБ 4086</w:t>
            </w:r>
          </w:p>
          <w:p w:rsidR="00F96BBF" w:rsidRPr="008117B5" w:rsidRDefault="00F96BBF" w:rsidP="00FC33F0">
            <w:pPr>
              <w:autoSpaceDE w:val="0"/>
              <w:autoSpaceDN w:val="0"/>
              <w:adjustRightInd w:val="0"/>
              <w:rPr>
                <w:noProof/>
              </w:rPr>
            </w:pPr>
            <w:r>
              <w:rPr>
                <w:noProof/>
              </w:rPr>
              <w:t>ЕЛ G00000007356</w:t>
            </w:r>
          </w:p>
        </w:tc>
        <w:tc>
          <w:tcPr>
            <w:tcW w:w="1701" w:type="dxa"/>
            <w:vAlign w:val="center"/>
          </w:tcPr>
          <w:p w:rsidR="00F96BBF" w:rsidRPr="00AE1407" w:rsidRDefault="00F96BBF" w:rsidP="002C3AC3">
            <w:pPr>
              <w:autoSpaceDE w:val="0"/>
              <w:autoSpaceDN w:val="0"/>
              <w:adjustRightInd w:val="0"/>
              <w:jc w:val="center"/>
              <w:rPr>
                <w:noProof/>
                <w:lang w:val="en-US"/>
              </w:rPr>
            </w:pPr>
            <w:r>
              <w:rPr>
                <w:noProof/>
                <w:lang w:val="en-US"/>
              </w:rPr>
              <w:t>Đuro Đaković</w:t>
            </w:r>
          </w:p>
        </w:tc>
        <w:tc>
          <w:tcPr>
            <w:tcW w:w="2331" w:type="dxa"/>
          </w:tcPr>
          <w:p w:rsidR="00F96BBF" w:rsidRPr="00AE1407" w:rsidRDefault="00F96BBF" w:rsidP="006A088C">
            <w:pPr>
              <w:autoSpaceDE w:val="0"/>
              <w:autoSpaceDN w:val="0"/>
              <w:adjustRightInd w:val="0"/>
              <w:rPr>
                <w:noProof/>
                <w:lang w:val="en-US"/>
              </w:rPr>
            </w:pPr>
          </w:p>
        </w:tc>
        <w:tc>
          <w:tcPr>
            <w:tcW w:w="2331" w:type="dxa"/>
            <w:shd w:val="thinReverseDiagStripe" w:color="auto" w:fill="auto"/>
            <w:vAlign w:val="center"/>
          </w:tcPr>
          <w:p w:rsidR="00F96BBF" w:rsidRPr="008759A5" w:rsidRDefault="00F96BBF" w:rsidP="006570F9">
            <w:pPr>
              <w:autoSpaceDE w:val="0"/>
              <w:autoSpaceDN w:val="0"/>
              <w:adjustRightInd w:val="0"/>
              <w:jc w:val="center"/>
              <w:rPr>
                <w:noProof/>
              </w:rPr>
            </w:pPr>
            <w:r>
              <w:rPr>
                <w:noProof/>
              </w:rPr>
              <w:t>НЕ</w:t>
            </w:r>
          </w:p>
        </w:tc>
        <w:tc>
          <w:tcPr>
            <w:tcW w:w="2332" w:type="dxa"/>
            <w:shd w:val="thinReverseDiagStripe" w:color="auto" w:fill="auto"/>
            <w:vAlign w:val="center"/>
          </w:tcPr>
          <w:p w:rsidR="00F96BBF" w:rsidRPr="008759A5" w:rsidRDefault="00F96BBF" w:rsidP="006570F9">
            <w:pPr>
              <w:autoSpaceDE w:val="0"/>
              <w:autoSpaceDN w:val="0"/>
              <w:adjustRightInd w:val="0"/>
              <w:jc w:val="center"/>
              <w:rPr>
                <w:noProof/>
              </w:rPr>
            </w:pPr>
            <w:r>
              <w:rPr>
                <w:noProof/>
              </w:rPr>
              <w:t>НЕ</w:t>
            </w:r>
          </w:p>
        </w:tc>
        <w:tc>
          <w:tcPr>
            <w:tcW w:w="1369" w:type="dxa"/>
          </w:tcPr>
          <w:p w:rsidR="00F96BBF" w:rsidRPr="00AE1407" w:rsidRDefault="00F96BBF" w:rsidP="006A088C">
            <w:pPr>
              <w:autoSpaceDE w:val="0"/>
              <w:autoSpaceDN w:val="0"/>
              <w:adjustRightInd w:val="0"/>
              <w:rPr>
                <w:noProof/>
                <w:lang w:val="en-US"/>
              </w:rPr>
            </w:pPr>
          </w:p>
        </w:tc>
        <w:tc>
          <w:tcPr>
            <w:tcW w:w="2599" w:type="dxa"/>
          </w:tcPr>
          <w:p w:rsidR="00F96BBF" w:rsidRPr="00AE1407" w:rsidRDefault="00F96BBF" w:rsidP="003A25C9">
            <w:pPr>
              <w:autoSpaceDE w:val="0"/>
              <w:autoSpaceDN w:val="0"/>
              <w:adjustRightInd w:val="0"/>
              <w:jc w:val="right"/>
              <w:rPr>
                <w:noProof/>
                <w:lang w:val="en-US"/>
              </w:rPr>
            </w:pPr>
          </w:p>
        </w:tc>
      </w:tr>
      <w:tr w:rsidR="00F96BBF" w:rsidRPr="00AE1407" w:rsidTr="00BD0496">
        <w:trPr>
          <w:trHeight w:val="420"/>
        </w:trPr>
        <w:tc>
          <w:tcPr>
            <w:tcW w:w="406" w:type="dxa"/>
          </w:tcPr>
          <w:p w:rsidR="00F96BBF" w:rsidRDefault="00F96BBF" w:rsidP="005E2923">
            <w:pPr>
              <w:autoSpaceDE w:val="0"/>
              <w:autoSpaceDN w:val="0"/>
              <w:adjustRightInd w:val="0"/>
              <w:jc w:val="center"/>
              <w:rPr>
                <w:noProof/>
              </w:rPr>
            </w:pPr>
            <w:r>
              <w:rPr>
                <w:noProof/>
              </w:rPr>
              <w:t>11</w:t>
            </w:r>
          </w:p>
        </w:tc>
        <w:tc>
          <w:tcPr>
            <w:tcW w:w="2269" w:type="dxa"/>
          </w:tcPr>
          <w:p w:rsidR="00F96BBF" w:rsidRDefault="00F96BBF" w:rsidP="006A088C">
            <w:pPr>
              <w:autoSpaceDE w:val="0"/>
              <w:autoSpaceDN w:val="0"/>
              <w:adjustRightInd w:val="0"/>
              <w:rPr>
                <w:noProof/>
              </w:rPr>
            </w:pPr>
            <w:r>
              <w:rPr>
                <w:noProof/>
              </w:rPr>
              <w:t>Разделник паре</w:t>
            </w:r>
          </w:p>
          <w:p w:rsidR="00F96BBF" w:rsidRPr="00C55B21" w:rsidRDefault="00F96BBF" w:rsidP="00FC33F0">
            <w:pPr>
              <w:autoSpaceDE w:val="0"/>
              <w:autoSpaceDN w:val="0"/>
              <w:adjustRightInd w:val="0"/>
              <w:rPr>
                <w:noProof/>
              </w:rPr>
            </w:pPr>
            <w:r>
              <w:rPr>
                <w:noProof/>
              </w:rPr>
              <w:t>ФБ 14789</w:t>
            </w:r>
          </w:p>
          <w:p w:rsidR="00F96BBF" w:rsidRPr="008117B5" w:rsidRDefault="00F96BBF" w:rsidP="00FC33F0">
            <w:pPr>
              <w:autoSpaceDE w:val="0"/>
              <w:autoSpaceDN w:val="0"/>
              <w:adjustRightInd w:val="0"/>
              <w:rPr>
                <w:noProof/>
              </w:rPr>
            </w:pPr>
            <w:r>
              <w:rPr>
                <w:noProof/>
              </w:rPr>
              <w:t>ЕЛ P00000001126</w:t>
            </w:r>
          </w:p>
        </w:tc>
        <w:tc>
          <w:tcPr>
            <w:tcW w:w="1701" w:type="dxa"/>
            <w:vAlign w:val="center"/>
          </w:tcPr>
          <w:p w:rsidR="00F96BBF" w:rsidRPr="00AE1407" w:rsidRDefault="00F96BBF" w:rsidP="002C3AC3">
            <w:pPr>
              <w:autoSpaceDE w:val="0"/>
              <w:autoSpaceDN w:val="0"/>
              <w:adjustRightInd w:val="0"/>
              <w:jc w:val="center"/>
              <w:rPr>
                <w:noProof/>
                <w:lang w:val="en-US"/>
              </w:rPr>
            </w:pPr>
            <w:r>
              <w:rPr>
                <w:noProof/>
                <w:lang w:val="en-US"/>
              </w:rPr>
              <w:t>TPK Zagreb</w:t>
            </w:r>
          </w:p>
        </w:tc>
        <w:tc>
          <w:tcPr>
            <w:tcW w:w="2331" w:type="dxa"/>
          </w:tcPr>
          <w:p w:rsidR="00F96BBF" w:rsidRPr="00AE1407" w:rsidRDefault="00F96BBF" w:rsidP="006A088C">
            <w:pPr>
              <w:autoSpaceDE w:val="0"/>
              <w:autoSpaceDN w:val="0"/>
              <w:adjustRightInd w:val="0"/>
              <w:rPr>
                <w:noProof/>
                <w:lang w:val="en-US"/>
              </w:rPr>
            </w:pPr>
          </w:p>
        </w:tc>
        <w:tc>
          <w:tcPr>
            <w:tcW w:w="2331" w:type="dxa"/>
            <w:tcBorders>
              <w:bottom w:val="single" w:sz="8" w:space="0" w:color="auto"/>
            </w:tcBorders>
          </w:tcPr>
          <w:p w:rsidR="00F96BBF" w:rsidRPr="00AE1407" w:rsidRDefault="00F96BBF" w:rsidP="006A088C">
            <w:pPr>
              <w:autoSpaceDE w:val="0"/>
              <w:autoSpaceDN w:val="0"/>
              <w:adjustRightInd w:val="0"/>
              <w:rPr>
                <w:noProof/>
                <w:lang w:val="en-US"/>
              </w:rPr>
            </w:pPr>
          </w:p>
        </w:tc>
        <w:tc>
          <w:tcPr>
            <w:tcW w:w="2332" w:type="dxa"/>
            <w:tcBorders>
              <w:bottom w:val="single" w:sz="8" w:space="0" w:color="auto"/>
            </w:tcBorders>
          </w:tcPr>
          <w:p w:rsidR="00F96BBF" w:rsidRPr="00AE1407" w:rsidRDefault="00F96BBF" w:rsidP="006A088C">
            <w:pPr>
              <w:autoSpaceDE w:val="0"/>
              <w:autoSpaceDN w:val="0"/>
              <w:adjustRightInd w:val="0"/>
              <w:rPr>
                <w:noProof/>
                <w:lang w:val="en-US"/>
              </w:rPr>
            </w:pPr>
          </w:p>
        </w:tc>
        <w:tc>
          <w:tcPr>
            <w:tcW w:w="1369" w:type="dxa"/>
          </w:tcPr>
          <w:p w:rsidR="00F96BBF" w:rsidRPr="00AE1407" w:rsidRDefault="00F96BBF" w:rsidP="006A088C">
            <w:pPr>
              <w:autoSpaceDE w:val="0"/>
              <w:autoSpaceDN w:val="0"/>
              <w:adjustRightInd w:val="0"/>
              <w:rPr>
                <w:noProof/>
                <w:lang w:val="en-US"/>
              </w:rPr>
            </w:pPr>
          </w:p>
        </w:tc>
        <w:tc>
          <w:tcPr>
            <w:tcW w:w="2599" w:type="dxa"/>
          </w:tcPr>
          <w:p w:rsidR="00F96BBF" w:rsidRPr="00AE1407" w:rsidRDefault="00F96BBF" w:rsidP="003A25C9">
            <w:pPr>
              <w:autoSpaceDE w:val="0"/>
              <w:autoSpaceDN w:val="0"/>
              <w:adjustRightInd w:val="0"/>
              <w:jc w:val="right"/>
              <w:rPr>
                <w:noProof/>
                <w:lang w:val="en-US"/>
              </w:rPr>
            </w:pPr>
          </w:p>
        </w:tc>
      </w:tr>
      <w:tr w:rsidR="00F96BBF" w:rsidRPr="00AE1407" w:rsidTr="006570F9">
        <w:trPr>
          <w:trHeight w:val="420"/>
        </w:trPr>
        <w:tc>
          <w:tcPr>
            <w:tcW w:w="406" w:type="dxa"/>
          </w:tcPr>
          <w:p w:rsidR="00F96BBF" w:rsidRDefault="00F96BBF" w:rsidP="005E2923">
            <w:pPr>
              <w:autoSpaceDE w:val="0"/>
              <w:autoSpaceDN w:val="0"/>
              <w:adjustRightInd w:val="0"/>
              <w:jc w:val="center"/>
              <w:rPr>
                <w:noProof/>
              </w:rPr>
            </w:pPr>
            <w:r>
              <w:rPr>
                <w:noProof/>
              </w:rPr>
              <w:t>12</w:t>
            </w:r>
          </w:p>
        </w:tc>
        <w:tc>
          <w:tcPr>
            <w:tcW w:w="2269" w:type="dxa"/>
          </w:tcPr>
          <w:p w:rsidR="00F96BBF" w:rsidRDefault="00F96BBF" w:rsidP="006A088C">
            <w:pPr>
              <w:autoSpaceDE w:val="0"/>
              <w:autoSpaceDN w:val="0"/>
              <w:adjustRightInd w:val="0"/>
              <w:rPr>
                <w:noProof/>
              </w:rPr>
            </w:pPr>
            <w:r>
              <w:rPr>
                <w:noProof/>
              </w:rPr>
              <w:t>Разделник паре</w:t>
            </w:r>
          </w:p>
          <w:p w:rsidR="00F96BBF" w:rsidRPr="00C55B21" w:rsidRDefault="00F96BBF" w:rsidP="00FC33F0">
            <w:pPr>
              <w:autoSpaceDE w:val="0"/>
              <w:autoSpaceDN w:val="0"/>
              <w:adjustRightInd w:val="0"/>
              <w:rPr>
                <w:noProof/>
              </w:rPr>
            </w:pPr>
            <w:r>
              <w:rPr>
                <w:noProof/>
              </w:rPr>
              <w:t>ФБ 402</w:t>
            </w:r>
          </w:p>
          <w:p w:rsidR="00F96BBF" w:rsidRPr="008117B5" w:rsidRDefault="00F96BBF" w:rsidP="00FC33F0">
            <w:pPr>
              <w:autoSpaceDE w:val="0"/>
              <w:autoSpaceDN w:val="0"/>
              <w:adjustRightInd w:val="0"/>
              <w:rPr>
                <w:noProof/>
              </w:rPr>
            </w:pPr>
            <w:r>
              <w:rPr>
                <w:noProof/>
              </w:rPr>
              <w:t>ЕЛ P00000001127</w:t>
            </w:r>
          </w:p>
        </w:tc>
        <w:tc>
          <w:tcPr>
            <w:tcW w:w="1701" w:type="dxa"/>
            <w:vAlign w:val="center"/>
          </w:tcPr>
          <w:p w:rsidR="00F96BBF" w:rsidRPr="00AE1407" w:rsidRDefault="00F96BBF" w:rsidP="002C3AC3">
            <w:pPr>
              <w:autoSpaceDE w:val="0"/>
              <w:autoSpaceDN w:val="0"/>
              <w:adjustRightInd w:val="0"/>
              <w:jc w:val="center"/>
              <w:rPr>
                <w:noProof/>
                <w:lang w:val="en-US"/>
              </w:rPr>
            </w:pPr>
            <w:r>
              <w:rPr>
                <w:noProof/>
                <w:lang w:val="en-US"/>
              </w:rPr>
              <w:t>Energomontaža NS</w:t>
            </w:r>
          </w:p>
        </w:tc>
        <w:tc>
          <w:tcPr>
            <w:tcW w:w="2331" w:type="dxa"/>
          </w:tcPr>
          <w:p w:rsidR="00F96BBF" w:rsidRPr="00AE1407" w:rsidRDefault="00F96BBF" w:rsidP="006A088C">
            <w:pPr>
              <w:autoSpaceDE w:val="0"/>
              <w:autoSpaceDN w:val="0"/>
              <w:adjustRightInd w:val="0"/>
              <w:rPr>
                <w:noProof/>
                <w:lang w:val="en-US"/>
              </w:rPr>
            </w:pPr>
          </w:p>
        </w:tc>
        <w:tc>
          <w:tcPr>
            <w:tcW w:w="2331" w:type="dxa"/>
            <w:shd w:val="thinReverseDiagStripe" w:color="auto" w:fill="auto"/>
            <w:vAlign w:val="center"/>
          </w:tcPr>
          <w:p w:rsidR="00F96BBF" w:rsidRPr="008759A5" w:rsidRDefault="00F96BBF" w:rsidP="006570F9">
            <w:pPr>
              <w:autoSpaceDE w:val="0"/>
              <w:autoSpaceDN w:val="0"/>
              <w:adjustRightInd w:val="0"/>
              <w:jc w:val="center"/>
              <w:rPr>
                <w:noProof/>
              </w:rPr>
            </w:pPr>
            <w:r>
              <w:rPr>
                <w:noProof/>
              </w:rPr>
              <w:t>НЕ</w:t>
            </w:r>
          </w:p>
        </w:tc>
        <w:tc>
          <w:tcPr>
            <w:tcW w:w="2332" w:type="dxa"/>
            <w:shd w:val="thinReverseDiagStripe" w:color="auto" w:fill="auto"/>
            <w:vAlign w:val="center"/>
          </w:tcPr>
          <w:p w:rsidR="00F96BBF" w:rsidRPr="008759A5" w:rsidRDefault="00F96BBF" w:rsidP="006570F9">
            <w:pPr>
              <w:autoSpaceDE w:val="0"/>
              <w:autoSpaceDN w:val="0"/>
              <w:adjustRightInd w:val="0"/>
              <w:jc w:val="center"/>
              <w:rPr>
                <w:noProof/>
              </w:rPr>
            </w:pPr>
            <w:r>
              <w:rPr>
                <w:noProof/>
              </w:rPr>
              <w:t>НЕ</w:t>
            </w:r>
          </w:p>
        </w:tc>
        <w:tc>
          <w:tcPr>
            <w:tcW w:w="1369" w:type="dxa"/>
          </w:tcPr>
          <w:p w:rsidR="00F96BBF" w:rsidRPr="00AE1407" w:rsidRDefault="00F96BBF" w:rsidP="006A088C">
            <w:pPr>
              <w:autoSpaceDE w:val="0"/>
              <w:autoSpaceDN w:val="0"/>
              <w:adjustRightInd w:val="0"/>
              <w:rPr>
                <w:noProof/>
                <w:lang w:val="en-US"/>
              </w:rPr>
            </w:pPr>
          </w:p>
        </w:tc>
        <w:tc>
          <w:tcPr>
            <w:tcW w:w="2599" w:type="dxa"/>
          </w:tcPr>
          <w:p w:rsidR="00F96BBF" w:rsidRPr="00AE1407" w:rsidRDefault="00F96BBF" w:rsidP="003A25C9">
            <w:pPr>
              <w:autoSpaceDE w:val="0"/>
              <w:autoSpaceDN w:val="0"/>
              <w:adjustRightInd w:val="0"/>
              <w:jc w:val="right"/>
              <w:rPr>
                <w:noProof/>
                <w:lang w:val="en-US"/>
              </w:rPr>
            </w:pPr>
          </w:p>
        </w:tc>
      </w:tr>
      <w:tr w:rsidR="00F96BBF" w:rsidRPr="00613079" w:rsidTr="00613079">
        <w:trPr>
          <w:trHeight w:val="258"/>
        </w:trPr>
        <w:tc>
          <w:tcPr>
            <w:tcW w:w="15338" w:type="dxa"/>
            <w:gridSpan w:val="8"/>
            <w:shd w:val="clear" w:color="auto" w:fill="EEECE1" w:themeFill="background2"/>
          </w:tcPr>
          <w:p w:rsidR="00F96BBF" w:rsidRPr="00613079" w:rsidRDefault="00F96BBF" w:rsidP="00AD6100">
            <w:pPr>
              <w:autoSpaceDE w:val="0"/>
              <w:autoSpaceDN w:val="0"/>
              <w:adjustRightInd w:val="0"/>
              <w:jc w:val="center"/>
              <w:rPr>
                <w:b/>
                <w:noProof/>
              </w:rPr>
            </w:pPr>
            <w:r w:rsidRPr="00613079">
              <w:rPr>
                <w:b/>
                <w:noProof/>
              </w:rPr>
              <w:t>Хирургија - стерилизација</w:t>
            </w:r>
          </w:p>
        </w:tc>
      </w:tr>
      <w:tr w:rsidR="00F96BBF" w:rsidRPr="00AE1407" w:rsidTr="006570F9">
        <w:trPr>
          <w:trHeight w:val="420"/>
        </w:trPr>
        <w:tc>
          <w:tcPr>
            <w:tcW w:w="406" w:type="dxa"/>
          </w:tcPr>
          <w:p w:rsidR="00F96BBF" w:rsidRDefault="00F96BBF" w:rsidP="009F2BDB">
            <w:pPr>
              <w:autoSpaceDE w:val="0"/>
              <w:autoSpaceDN w:val="0"/>
              <w:adjustRightInd w:val="0"/>
              <w:jc w:val="center"/>
              <w:rPr>
                <w:noProof/>
              </w:rPr>
            </w:pPr>
            <w:r>
              <w:rPr>
                <w:noProof/>
              </w:rPr>
              <w:t>13</w:t>
            </w:r>
          </w:p>
        </w:tc>
        <w:tc>
          <w:tcPr>
            <w:tcW w:w="2269" w:type="dxa"/>
          </w:tcPr>
          <w:p w:rsidR="00F96BBF" w:rsidRDefault="00F96BBF" w:rsidP="006A088C">
            <w:pPr>
              <w:autoSpaceDE w:val="0"/>
              <w:autoSpaceDN w:val="0"/>
              <w:adjustRightInd w:val="0"/>
              <w:rPr>
                <w:noProof/>
              </w:rPr>
            </w:pPr>
            <w:r>
              <w:rPr>
                <w:noProof/>
              </w:rPr>
              <w:t>Парни стерилизатор</w:t>
            </w:r>
          </w:p>
          <w:p w:rsidR="00F96BBF" w:rsidRPr="00C55B21" w:rsidRDefault="00F96BBF" w:rsidP="00FC33F0">
            <w:pPr>
              <w:autoSpaceDE w:val="0"/>
              <w:autoSpaceDN w:val="0"/>
              <w:adjustRightInd w:val="0"/>
              <w:rPr>
                <w:noProof/>
              </w:rPr>
            </w:pPr>
            <w:r>
              <w:rPr>
                <w:noProof/>
              </w:rPr>
              <w:t>ФБ OS-71661</w:t>
            </w:r>
          </w:p>
          <w:p w:rsidR="00F96BBF" w:rsidRPr="008117B5" w:rsidRDefault="00F96BBF" w:rsidP="00FC33F0">
            <w:pPr>
              <w:autoSpaceDE w:val="0"/>
              <w:autoSpaceDN w:val="0"/>
              <w:adjustRightInd w:val="0"/>
              <w:rPr>
                <w:noProof/>
              </w:rPr>
            </w:pPr>
            <w:r>
              <w:rPr>
                <w:noProof/>
              </w:rPr>
              <w:t>ЕЛ P00000001128</w:t>
            </w:r>
          </w:p>
        </w:tc>
        <w:tc>
          <w:tcPr>
            <w:tcW w:w="1701" w:type="dxa"/>
            <w:vAlign w:val="center"/>
          </w:tcPr>
          <w:p w:rsidR="00F96BBF" w:rsidRPr="00AE1407" w:rsidRDefault="00F96BBF" w:rsidP="002C3AC3">
            <w:pPr>
              <w:autoSpaceDE w:val="0"/>
              <w:autoSpaceDN w:val="0"/>
              <w:adjustRightInd w:val="0"/>
              <w:jc w:val="center"/>
              <w:rPr>
                <w:noProof/>
                <w:lang w:val="en-US"/>
              </w:rPr>
            </w:pPr>
            <w:r>
              <w:rPr>
                <w:noProof/>
                <w:lang w:val="en-US"/>
              </w:rPr>
              <w:t>UDONO</w:t>
            </w:r>
          </w:p>
        </w:tc>
        <w:tc>
          <w:tcPr>
            <w:tcW w:w="2331" w:type="dxa"/>
          </w:tcPr>
          <w:p w:rsidR="00F96BBF" w:rsidRPr="00AE1407" w:rsidRDefault="00F96BBF" w:rsidP="006A088C">
            <w:pPr>
              <w:autoSpaceDE w:val="0"/>
              <w:autoSpaceDN w:val="0"/>
              <w:adjustRightInd w:val="0"/>
              <w:rPr>
                <w:noProof/>
                <w:lang w:val="en-US"/>
              </w:rPr>
            </w:pPr>
          </w:p>
        </w:tc>
        <w:tc>
          <w:tcPr>
            <w:tcW w:w="2331" w:type="dxa"/>
          </w:tcPr>
          <w:p w:rsidR="00F96BBF" w:rsidRPr="00AE1407" w:rsidRDefault="00F96BBF" w:rsidP="006A088C">
            <w:pPr>
              <w:autoSpaceDE w:val="0"/>
              <w:autoSpaceDN w:val="0"/>
              <w:adjustRightInd w:val="0"/>
              <w:rPr>
                <w:noProof/>
                <w:lang w:val="en-US"/>
              </w:rPr>
            </w:pPr>
          </w:p>
        </w:tc>
        <w:tc>
          <w:tcPr>
            <w:tcW w:w="2332" w:type="dxa"/>
            <w:shd w:val="thinReverseDiagStripe" w:color="auto" w:fill="auto"/>
            <w:vAlign w:val="center"/>
          </w:tcPr>
          <w:p w:rsidR="00F96BBF" w:rsidRPr="008759A5" w:rsidRDefault="00F96BBF" w:rsidP="006570F9">
            <w:pPr>
              <w:autoSpaceDE w:val="0"/>
              <w:autoSpaceDN w:val="0"/>
              <w:adjustRightInd w:val="0"/>
              <w:jc w:val="center"/>
              <w:rPr>
                <w:noProof/>
              </w:rPr>
            </w:pPr>
            <w:r>
              <w:rPr>
                <w:noProof/>
              </w:rPr>
              <w:t>НЕ</w:t>
            </w:r>
          </w:p>
        </w:tc>
        <w:tc>
          <w:tcPr>
            <w:tcW w:w="1369" w:type="dxa"/>
          </w:tcPr>
          <w:p w:rsidR="00F96BBF" w:rsidRPr="00AE1407" w:rsidRDefault="00F96BBF" w:rsidP="006A088C">
            <w:pPr>
              <w:autoSpaceDE w:val="0"/>
              <w:autoSpaceDN w:val="0"/>
              <w:adjustRightInd w:val="0"/>
              <w:rPr>
                <w:noProof/>
                <w:lang w:val="en-US"/>
              </w:rPr>
            </w:pPr>
          </w:p>
        </w:tc>
        <w:tc>
          <w:tcPr>
            <w:tcW w:w="2599" w:type="dxa"/>
          </w:tcPr>
          <w:p w:rsidR="00F96BBF" w:rsidRPr="00AE1407" w:rsidRDefault="00F96BBF" w:rsidP="003A25C9">
            <w:pPr>
              <w:autoSpaceDE w:val="0"/>
              <w:autoSpaceDN w:val="0"/>
              <w:adjustRightInd w:val="0"/>
              <w:jc w:val="right"/>
              <w:rPr>
                <w:noProof/>
                <w:lang w:val="en-US"/>
              </w:rPr>
            </w:pPr>
          </w:p>
        </w:tc>
      </w:tr>
      <w:tr w:rsidR="00F96BBF" w:rsidRPr="00AE1407" w:rsidTr="006570F9">
        <w:trPr>
          <w:trHeight w:val="420"/>
        </w:trPr>
        <w:tc>
          <w:tcPr>
            <w:tcW w:w="406" w:type="dxa"/>
          </w:tcPr>
          <w:p w:rsidR="00F96BBF" w:rsidRDefault="00F96BBF" w:rsidP="009F2BDB">
            <w:pPr>
              <w:autoSpaceDE w:val="0"/>
              <w:autoSpaceDN w:val="0"/>
              <w:adjustRightInd w:val="0"/>
              <w:jc w:val="center"/>
              <w:rPr>
                <w:noProof/>
              </w:rPr>
            </w:pPr>
            <w:r>
              <w:rPr>
                <w:noProof/>
              </w:rPr>
              <w:t>14</w:t>
            </w:r>
          </w:p>
        </w:tc>
        <w:tc>
          <w:tcPr>
            <w:tcW w:w="2269" w:type="dxa"/>
          </w:tcPr>
          <w:p w:rsidR="00F96BBF" w:rsidRDefault="00F96BBF" w:rsidP="006A088C">
            <w:pPr>
              <w:autoSpaceDE w:val="0"/>
              <w:autoSpaceDN w:val="0"/>
              <w:adjustRightInd w:val="0"/>
              <w:rPr>
                <w:noProof/>
              </w:rPr>
            </w:pPr>
            <w:r>
              <w:rPr>
                <w:noProof/>
              </w:rPr>
              <w:t>Генератор паре</w:t>
            </w:r>
          </w:p>
          <w:p w:rsidR="00F96BBF" w:rsidRPr="00C55B21" w:rsidRDefault="00F96BBF" w:rsidP="00FC33F0">
            <w:pPr>
              <w:autoSpaceDE w:val="0"/>
              <w:autoSpaceDN w:val="0"/>
              <w:adjustRightInd w:val="0"/>
              <w:rPr>
                <w:noProof/>
              </w:rPr>
            </w:pPr>
            <w:r>
              <w:rPr>
                <w:noProof/>
              </w:rPr>
              <w:t>ФБ S8825</w:t>
            </w:r>
          </w:p>
          <w:p w:rsidR="00F96BBF" w:rsidRPr="008117B5" w:rsidRDefault="00F96BBF" w:rsidP="00FC33F0">
            <w:pPr>
              <w:autoSpaceDE w:val="0"/>
              <w:autoSpaceDN w:val="0"/>
              <w:adjustRightInd w:val="0"/>
              <w:rPr>
                <w:noProof/>
              </w:rPr>
            </w:pPr>
            <w:r>
              <w:rPr>
                <w:noProof/>
              </w:rPr>
              <w:t>ЕЛ G00000001129</w:t>
            </w:r>
          </w:p>
        </w:tc>
        <w:tc>
          <w:tcPr>
            <w:tcW w:w="1701" w:type="dxa"/>
            <w:vAlign w:val="center"/>
          </w:tcPr>
          <w:p w:rsidR="00F96BBF" w:rsidRPr="00AE1407" w:rsidRDefault="00F96BBF" w:rsidP="002C3AC3">
            <w:pPr>
              <w:autoSpaceDE w:val="0"/>
              <w:autoSpaceDN w:val="0"/>
              <w:adjustRightInd w:val="0"/>
              <w:jc w:val="center"/>
              <w:rPr>
                <w:noProof/>
                <w:lang w:val="en-US"/>
              </w:rPr>
            </w:pPr>
            <w:r>
              <w:rPr>
                <w:noProof/>
                <w:lang w:val="en-US"/>
              </w:rPr>
              <w:t>Simons Boiler co</w:t>
            </w:r>
          </w:p>
        </w:tc>
        <w:tc>
          <w:tcPr>
            <w:tcW w:w="2331" w:type="dxa"/>
          </w:tcPr>
          <w:p w:rsidR="00F96BBF" w:rsidRPr="00AE1407" w:rsidRDefault="00F96BBF" w:rsidP="006A088C">
            <w:pPr>
              <w:autoSpaceDE w:val="0"/>
              <w:autoSpaceDN w:val="0"/>
              <w:adjustRightInd w:val="0"/>
              <w:rPr>
                <w:noProof/>
                <w:lang w:val="en-US"/>
              </w:rPr>
            </w:pPr>
          </w:p>
        </w:tc>
        <w:tc>
          <w:tcPr>
            <w:tcW w:w="2331" w:type="dxa"/>
          </w:tcPr>
          <w:p w:rsidR="00F96BBF" w:rsidRPr="00AE1407" w:rsidRDefault="00F96BBF" w:rsidP="006A088C">
            <w:pPr>
              <w:autoSpaceDE w:val="0"/>
              <w:autoSpaceDN w:val="0"/>
              <w:adjustRightInd w:val="0"/>
              <w:rPr>
                <w:noProof/>
                <w:lang w:val="en-US"/>
              </w:rPr>
            </w:pPr>
          </w:p>
        </w:tc>
        <w:tc>
          <w:tcPr>
            <w:tcW w:w="2332" w:type="dxa"/>
            <w:shd w:val="thinReverseDiagStripe" w:color="auto" w:fill="auto"/>
            <w:vAlign w:val="center"/>
          </w:tcPr>
          <w:p w:rsidR="00F96BBF" w:rsidRPr="008759A5" w:rsidRDefault="00F96BBF" w:rsidP="006570F9">
            <w:pPr>
              <w:autoSpaceDE w:val="0"/>
              <w:autoSpaceDN w:val="0"/>
              <w:adjustRightInd w:val="0"/>
              <w:jc w:val="center"/>
              <w:rPr>
                <w:noProof/>
              </w:rPr>
            </w:pPr>
            <w:r>
              <w:rPr>
                <w:noProof/>
              </w:rPr>
              <w:t>НЕ</w:t>
            </w:r>
          </w:p>
        </w:tc>
        <w:tc>
          <w:tcPr>
            <w:tcW w:w="1369" w:type="dxa"/>
          </w:tcPr>
          <w:p w:rsidR="00F96BBF" w:rsidRPr="00AE1407" w:rsidRDefault="00F96BBF" w:rsidP="006A088C">
            <w:pPr>
              <w:autoSpaceDE w:val="0"/>
              <w:autoSpaceDN w:val="0"/>
              <w:adjustRightInd w:val="0"/>
              <w:rPr>
                <w:noProof/>
                <w:lang w:val="en-US"/>
              </w:rPr>
            </w:pPr>
          </w:p>
        </w:tc>
        <w:tc>
          <w:tcPr>
            <w:tcW w:w="2599" w:type="dxa"/>
          </w:tcPr>
          <w:p w:rsidR="00F96BBF" w:rsidRPr="00AE1407" w:rsidRDefault="00F96BBF" w:rsidP="003A25C9">
            <w:pPr>
              <w:autoSpaceDE w:val="0"/>
              <w:autoSpaceDN w:val="0"/>
              <w:adjustRightInd w:val="0"/>
              <w:jc w:val="right"/>
              <w:rPr>
                <w:noProof/>
                <w:lang w:val="en-US"/>
              </w:rPr>
            </w:pPr>
          </w:p>
        </w:tc>
      </w:tr>
      <w:tr w:rsidR="00F96BBF" w:rsidRPr="00AE1407" w:rsidTr="006570F9">
        <w:trPr>
          <w:trHeight w:val="420"/>
        </w:trPr>
        <w:tc>
          <w:tcPr>
            <w:tcW w:w="406" w:type="dxa"/>
          </w:tcPr>
          <w:p w:rsidR="00F96BBF" w:rsidRDefault="00F96BBF" w:rsidP="009F2BDB">
            <w:pPr>
              <w:autoSpaceDE w:val="0"/>
              <w:autoSpaceDN w:val="0"/>
              <w:adjustRightInd w:val="0"/>
              <w:jc w:val="center"/>
              <w:rPr>
                <w:noProof/>
              </w:rPr>
            </w:pPr>
            <w:r>
              <w:rPr>
                <w:noProof/>
              </w:rPr>
              <w:t>15</w:t>
            </w:r>
          </w:p>
        </w:tc>
        <w:tc>
          <w:tcPr>
            <w:tcW w:w="2269" w:type="dxa"/>
          </w:tcPr>
          <w:p w:rsidR="00F96BBF" w:rsidRDefault="00F96BBF" w:rsidP="006A088C">
            <w:pPr>
              <w:autoSpaceDE w:val="0"/>
              <w:autoSpaceDN w:val="0"/>
              <w:adjustRightInd w:val="0"/>
              <w:rPr>
                <w:noProof/>
              </w:rPr>
            </w:pPr>
            <w:r>
              <w:rPr>
                <w:noProof/>
              </w:rPr>
              <w:t>Парни стерилизатор</w:t>
            </w:r>
          </w:p>
          <w:p w:rsidR="00F96BBF" w:rsidRPr="00AE2B74" w:rsidRDefault="00F96BBF" w:rsidP="00FC33F0">
            <w:pPr>
              <w:autoSpaceDE w:val="0"/>
              <w:autoSpaceDN w:val="0"/>
              <w:adjustRightInd w:val="0"/>
              <w:rPr>
                <w:noProof/>
              </w:rPr>
            </w:pPr>
            <w:r>
              <w:rPr>
                <w:noProof/>
              </w:rPr>
              <w:t>ФБ 30311</w:t>
            </w:r>
          </w:p>
          <w:p w:rsidR="00F96BBF" w:rsidRPr="006E4642" w:rsidRDefault="00F96BBF" w:rsidP="00FC33F0">
            <w:pPr>
              <w:autoSpaceDE w:val="0"/>
              <w:autoSpaceDN w:val="0"/>
              <w:adjustRightInd w:val="0"/>
              <w:rPr>
                <w:noProof/>
              </w:rPr>
            </w:pPr>
            <w:r>
              <w:rPr>
                <w:noProof/>
              </w:rPr>
              <w:t>ЕЛ P00000001130</w:t>
            </w:r>
          </w:p>
        </w:tc>
        <w:tc>
          <w:tcPr>
            <w:tcW w:w="1701" w:type="dxa"/>
            <w:vAlign w:val="center"/>
          </w:tcPr>
          <w:p w:rsidR="00F96BBF" w:rsidRPr="00AE1407" w:rsidRDefault="00F96BBF" w:rsidP="002C3AC3">
            <w:pPr>
              <w:autoSpaceDE w:val="0"/>
              <w:autoSpaceDN w:val="0"/>
              <w:adjustRightInd w:val="0"/>
              <w:jc w:val="center"/>
              <w:rPr>
                <w:noProof/>
                <w:lang w:val="en-US"/>
              </w:rPr>
            </w:pPr>
            <w:r>
              <w:rPr>
                <w:noProof/>
                <w:lang w:val="en-US"/>
              </w:rPr>
              <w:t>BMT a.s</w:t>
            </w:r>
          </w:p>
        </w:tc>
        <w:tc>
          <w:tcPr>
            <w:tcW w:w="2331" w:type="dxa"/>
          </w:tcPr>
          <w:p w:rsidR="00F96BBF" w:rsidRPr="00AE1407" w:rsidRDefault="00F96BBF" w:rsidP="006A088C">
            <w:pPr>
              <w:autoSpaceDE w:val="0"/>
              <w:autoSpaceDN w:val="0"/>
              <w:adjustRightInd w:val="0"/>
              <w:rPr>
                <w:noProof/>
                <w:lang w:val="en-US"/>
              </w:rPr>
            </w:pPr>
          </w:p>
        </w:tc>
        <w:tc>
          <w:tcPr>
            <w:tcW w:w="2331" w:type="dxa"/>
          </w:tcPr>
          <w:p w:rsidR="00F96BBF" w:rsidRPr="00AE1407" w:rsidRDefault="00F96BBF" w:rsidP="006A088C">
            <w:pPr>
              <w:autoSpaceDE w:val="0"/>
              <w:autoSpaceDN w:val="0"/>
              <w:adjustRightInd w:val="0"/>
              <w:rPr>
                <w:noProof/>
                <w:lang w:val="en-US"/>
              </w:rPr>
            </w:pPr>
          </w:p>
        </w:tc>
        <w:tc>
          <w:tcPr>
            <w:tcW w:w="2332" w:type="dxa"/>
            <w:shd w:val="thinReverseDiagStripe" w:color="auto" w:fill="auto"/>
            <w:vAlign w:val="center"/>
          </w:tcPr>
          <w:p w:rsidR="00F96BBF" w:rsidRPr="008759A5" w:rsidRDefault="00F96BBF" w:rsidP="006570F9">
            <w:pPr>
              <w:autoSpaceDE w:val="0"/>
              <w:autoSpaceDN w:val="0"/>
              <w:adjustRightInd w:val="0"/>
              <w:jc w:val="center"/>
              <w:rPr>
                <w:noProof/>
              </w:rPr>
            </w:pPr>
            <w:r>
              <w:rPr>
                <w:noProof/>
              </w:rPr>
              <w:t>НЕ</w:t>
            </w:r>
          </w:p>
        </w:tc>
        <w:tc>
          <w:tcPr>
            <w:tcW w:w="1369" w:type="dxa"/>
          </w:tcPr>
          <w:p w:rsidR="00F96BBF" w:rsidRPr="00AE1407" w:rsidRDefault="00F96BBF" w:rsidP="006A088C">
            <w:pPr>
              <w:autoSpaceDE w:val="0"/>
              <w:autoSpaceDN w:val="0"/>
              <w:adjustRightInd w:val="0"/>
              <w:rPr>
                <w:noProof/>
                <w:lang w:val="en-US"/>
              </w:rPr>
            </w:pPr>
          </w:p>
        </w:tc>
        <w:tc>
          <w:tcPr>
            <w:tcW w:w="2599" w:type="dxa"/>
          </w:tcPr>
          <w:p w:rsidR="00F96BBF" w:rsidRPr="00AE1407" w:rsidRDefault="00F96BBF" w:rsidP="003A25C9">
            <w:pPr>
              <w:autoSpaceDE w:val="0"/>
              <w:autoSpaceDN w:val="0"/>
              <w:adjustRightInd w:val="0"/>
              <w:jc w:val="right"/>
              <w:rPr>
                <w:noProof/>
                <w:lang w:val="en-US"/>
              </w:rPr>
            </w:pPr>
          </w:p>
        </w:tc>
      </w:tr>
      <w:tr w:rsidR="00F96BBF" w:rsidRPr="00AE1407" w:rsidTr="006570F9">
        <w:trPr>
          <w:trHeight w:val="420"/>
        </w:trPr>
        <w:tc>
          <w:tcPr>
            <w:tcW w:w="406" w:type="dxa"/>
          </w:tcPr>
          <w:p w:rsidR="00F96BBF" w:rsidRDefault="00F96BBF" w:rsidP="009F2BDB">
            <w:pPr>
              <w:autoSpaceDE w:val="0"/>
              <w:autoSpaceDN w:val="0"/>
              <w:adjustRightInd w:val="0"/>
              <w:jc w:val="center"/>
              <w:rPr>
                <w:noProof/>
              </w:rPr>
            </w:pPr>
            <w:r>
              <w:rPr>
                <w:noProof/>
              </w:rPr>
              <w:t>16</w:t>
            </w:r>
          </w:p>
        </w:tc>
        <w:tc>
          <w:tcPr>
            <w:tcW w:w="2269" w:type="dxa"/>
          </w:tcPr>
          <w:p w:rsidR="00F96BBF" w:rsidRDefault="00F96BBF" w:rsidP="006A088C">
            <w:pPr>
              <w:autoSpaceDE w:val="0"/>
              <w:autoSpaceDN w:val="0"/>
              <w:adjustRightInd w:val="0"/>
              <w:rPr>
                <w:noProof/>
              </w:rPr>
            </w:pPr>
            <w:r>
              <w:rPr>
                <w:noProof/>
              </w:rPr>
              <w:t>Генератор паре</w:t>
            </w:r>
          </w:p>
          <w:p w:rsidR="00F96BBF" w:rsidRPr="00AE2B74" w:rsidRDefault="00F96BBF" w:rsidP="00FC33F0">
            <w:pPr>
              <w:autoSpaceDE w:val="0"/>
              <w:autoSpaceDN w:val="0"/>
              <w:adjustRightInd w:val="0"/>
              <w:rPr>
                <w:noProof/>
              </w:rPr>
            </w:pPr>
            <w:r>
              <w:rPr>
                <w:noProof/>
              </w:rPr>
              <w:t>ФБ 30438</w:t>
            </w:r>
          </w:p>
          <w:p w:rsidR="00F96BBF" w:rsidRPr="006E4642" w:rsidRDefault="00F96BBF" w:rsidP="00FC33F0">
            <w:pPr>
              <w:autoSpaceDE w:val="0"/>
              <w:autoSpaceDN w:val="0"/>
              <w:adjustRightInd w:val="0"/>
              <w:rPr>
                <w:noProof/>
              </w:rPr>
            </w:pPr>
            <w:r>
              <w:rPr>
                <w:noProof/>
              </w:rPr>
              <w:t>ЕЛ G00000001131</w:t>
            </w:r>
          </w:p>
        </w:tc>
        <w:tc>
          <w:tcPr>
            <w:tcW w:w="1701" w:type="dxa"/>
            <w:vAlign w:val="center"/>
          </w:tcPr>
          <w:p w:rsidR="00F96BBF" w:rsidRPr="00AE1407" w:rsidRDefault="00F96BBF" w:rsidP="002C3AC3">
            <w:pPr>
              <w:autoSpaceDE w:val="0"/>
              <w:autoSpaceDN w:val="0"/>
              <w:adjustRightInd w:val="0"/>
              <w:jc w:val="center"/>
              <w:rPr>
                <w:noProof/>
                <w:lang w:val="en-US"/>
              </w:rPr>
            </w:pPr>
            <w:r>
              <w:rPr>
                <w:noProof/>
                <w:lang w:val="en-US"/>
              </w:rPr>
              <w:t>BMT a.s</w:t>
            </w:r>
          </w:p>
        </w:tc>
        <w:tc>
          <w:tcPr>
            <w:tcW w:w="2331" w:type="dxa"/>
          </w:tcPr>
          <w:p w:rsidR="00F96BBF" w:rsidRPr="00AE1407" w:rsidRDefault="00F96BBF" w:rsidP="006A088C">
            <w:pPr>
              <w:autoSpaceDE w:val="0"/>
              <w:autoSpaceDN w:val="0"/>
              <w:adjustRightInd w:val="0"/>
              <w:rPr>
                <w:noProof/>
                <w:lang w:val="en-US"/>
              </w:rPr>
            </w:pPr>
          </w:p>
        </w:tc>
        <w:tc>
          <w:tcPr>
            <w:tcW w:w="2331" w:type="dxa"/>
          </w:tcPr>
          <w:p w:rsidR="00F96BBF" w:rsidRPr="00AE1407" w:rsidRDefault="00F96BBF" w:rsidP="006A088C">
            <w:pPr>
              <w:autoSpaceDE w:val="0"/>
              <w:autoSpaceDN w:val="0"/>
              <w:adjustRightInd w:val="0"/>
              <w:rPr>
                <w:noProof/>
                <w:lang w:val="en-US"/>
              </w:rPr>
            </w:pPr>
          </w:p>
        </w:tc>
        <w:tc>
          <w:tcPr>
            <w:tcW w:w="2332" w:type="dxa"/>
            <w:shd w:val="thinReverseDiagStripe" w:color="auto" w:fill="auto"/>
            <w:vAlign w:val="center"/>
          </w:tcPr>
          <w:p w:rsidR="00F96BBF" w:rsidRPr="008759A5" w:rsidRDefault="00F96BBF" w:rsidP="006570F9">
            <w:pPr>
              <w:autoSpaceDE w:val="0"/>
              <w:autoSpaceDN w:val="0"/>
              <w:adjustRightInd w:val="0"/>
              <w:jc w:val="center"/>
              <w:rPr>
                <w:noProof/>
              </w:rPr>
            </w:pPr>
            <w:r>
              <w:rPr>
                <w:noProof/>
              </w:rPr>
              <w:t>НЕ</w:t>
            </w:r>
          </w:p>
        </w:tc>
        <w:tc>
          <w:tcPr>
            <w:tcW w:w="1369" w:type="dxa"/>
          </w:tcPr>
          <w:p w:rsidR="00F96BBF" w:rsidRPr="00AE1407" w:rsidRDefault="00F96BBF" w:rsidP="006A088C">
            <w:pPr>
              <w:autoSpaceDE w:val="0"/>
              <w:autoSpaceDN w:val="0"/>
              <w:adjustRightInd w:val="0"/>
              <w:rPr>
                <w:noProof/>
                <w:lang w:val="en-US"/>
              </w:rPr>
            </w:pPr>
          </w:p>
        </w:tc>
        <w:tc>
          <w:tcPr>
            <w:tcW w:w="2599" w:type="dxa"/>
          </w:tcPr>
          <w:p w:rsidR="00F96BBF" w:rsidRPr="00AE1407" w:rsidRDefault="00F96BBF" w:rsidP="003A25C9">
            <w:pPr>
              <w:autoSpaceDE w:val="0"/>
              <w:autoSpaceDN w:val="0"/>
              <w:adjustRightInd w:val="0"/>
              <w:jc w:val="right"/>
              <w:rPr>
                <w:noProof/>
                <w:lang w:val="en-US"/>
              </w:rPr>
            </w:pPr>
          </w:p>
        </w:tc>
      </w:tr>
      <w:tr w:rsidR="00F96BBF" w:rsidRPr="00AE1407" w:rsidTr="006570F9">
        <w:trPr>
          <w:trHeight w:val="420"/>
        </w:trPr>
        <w:tc>
          <w:tcPr>
            <w:tcW w:w="406" w:type="dxa"/>
          </w:tcPr>
          <w:p w:rsidR="00F96BBF" w:rsidRDefault="00F96BBF" w:rsidP="009F2BDB">
            <w:pPr>
              <w:autoSpaceDE w:val="0"/>
              <w:autoSpaceDN w:val="0"/>
              <w:adjustRightInd w:val="0"/>
              <w:jc w:val="center"/>
              <w:rPr>
                <w:noProof/>
              </w:rPr>
            </w:pPr>
            <w:r>
              <w:rPr>
                <w:noProof/>
              </w:rPr>
              <w:t>17</w:t>
            </w:r>
          </w:p>
        </w:tc>
        <w:tc>
          <w:tcPr>
            <w:tcW w:w="2269" w:type="dxa"/>
          </w:tcPr>
          <w:p w:rsidR="00F96BBF" w:rsidRDefault="00F96BBF" w:rsidP="006A088C">
            <w:pPr>
              <w:autoSpaceDE w:val="0"/>
              <w:autoSpaceDN w:val="0"/>
              <w:adjustRightInd w:val="0"/>
              <w:rPr>
                <w:noProof/>
              </w:rPr>
            </w:pPr>
            <w:r>
              <w:rPr>
                <w:noProof/>
              </w:rPr>
              <w:t>Парни стерилизатор</w:t>
            </w:r>
          </w:p>
          <w:p w:rsidR="00F96BBF" w:rsidRPr="00AE2B74" w:rsidRDefault="00F96BBF" w:rsidP="00FC33F0">
            <w:pPr>
              <w:autoSpaceDE w:val="0"/>
              <w:autoSpaceDN w:val="0"/>
              <w:adjustRightInd w:val="0"/>
              <w:rPr>
                <w:noProof/>
              </w:rPr>
            </w:pPr>
            <w:r>
              <w:rPr>
                <w:noProof/>
              </w:rPr>
              <w:t>ФБ 2009-0057</w:t>
            </w:r>
          </w:p>
          <w:p w:rsidR="00F96BBF" w:rsidRPr="006E4642" w:rsidRDefault="00F96BBF" w:rsidP="00FC33F0">
            <w:pPr>
              <w:autoSpaceDE w:val="0"/>
              <w:autoSpaceDN w:val="0"/>
              <w:adjustRightInd w:val="0"/>
              <w:rPr>
                <w:noProof/>
              </w:rPr>
            </w:pPr>
            <w:r>
              <w:rPr>
                <w:noProof/>
              </w:rPr>
              <w:t>ЕЛ P00000001132</w:t>
            </w:r>
          </w:p>
        </w:tc>
        <w:tc>
          <w:tcPr>
            <w:tcW w:w="1701" w:type="dxa"/>
            <w:vAlign w:val="center"/>
          </w:tcPr>
          <w:p w:rsidR="00F96BBF" w:rsidRPr="00AE1407" w:rsidRDefault="00F96BBF" w:rsidP="002C3AC3">
            <w:pPr>
              <w:autoSpaceDE w:val="0"/>
              <w:autoSpaceDN w:val="0"/>
              <w:adjustRightInd w:val="0"/>
              <w:jc w:val="center"/>
              <w:rPr>
                <w:noProof/>
                <w:highlight w:val="yellow"/>
                <w:lang w:val="en-US"/>
              </w:rPr>
            </w:pPr>
            <w:r>
              <w:rPr>
                <w:noProof/>
              </w:rPr>
              <w:t>Getinge sterilization</w:t>
            </w:r>
          </w:p>
        </w:tc>
        <w:tc>
          <w:tcPr>
            <w:tcW w:w="2331" w:type="dxa"/>
          </w:tcPr>
          <w:p w:rsidR="00F96BBF" w:rsidRPr="00AE1407" w:rsidRDefault="00F96BBF" w:rsidP="006A088C">
            <w:pPr>
              <w:autoSpaceDE w:val="0"/>
              <w:autoSpaceDN w:val="0"/>
              <w:adjustRightInd w:val="0"/>
              <w:rPr>
                <w:noProof/>
                <w:lang w:val="en-US"/>
              </w:rPr>
            </w:pPr>
          </w:p>
        </w:tc>
        <w:tc>
          <w:tcPr>
            <w:tcW w:w="2331" w:type="dxa"/>
          </w:tcPr>
          <w:p w:rsidR="00F96BBF" w:rsidRPr="00AE1407" w:rsidRDefault="00F96BBF" w:rsidP="006A088C">
            <w:pPr>
              <w:autoSpaceDE w:val="0"/>
              <w:autoSpaceDN w:val="0"/>
              <w:adjustRightInd w:val="0"/>
              <w:rPr>
                <w:noProof/>
                <w:lang w:val="en-US"/>
              </w:rPr>
            </w:pPr>
          </w:p>
        </w:tc>
        <w:tc>
          <w:tcPr>
            <w:tcW w:w="2332" w:type="dxa"/>
            <w:tcBorders>
              <w:bottom w:val="single" w:sz="8" w:space="0" w:color="auto"/>
            </w:tcBorders>
            <w:shd w:val="thinReverseDiagStripe" w:color="auto" w:fill="auto"/>
            <w:vAlign w:val="center"/>
          </w:tcPr>
          <w:p w:rsidR="00F96BBF" w:rsidRPr="008759A5" w:rsidRDefault="00F96BBF" w:rsidP="006570F9">
            <w:pPr>
              <w:autoSpaceDE w:val="0"/>
              <w:autoSpaceDN w:val="0"/>
              <w:adjustRightInd w:val="0"/>
              <w:jc w:val="center"/>
              <w:rPr>
                <w:noProof/>
              </w:rPr>
            </w:pPr>
            <w:r>
              <w:rPr>
                <w:noProof/>
              </w:rPr>
              <w:t>НЕ</w:t>
            </w:r>
          </w:p>
        </w:tc>
        <w:tc>
          <w:tcPr>
            <w:tcW w:w="1369" w:type="dxa"/>
          </w:tcPr>
          <w:p w:rsidR="00F96BBF" w:rsidRPr="00AE1407" w:rsidRDefault="00F96BBF" w:rsidP="006A088C">
            <w:pPr>
              <w:autoSpaceDE w:val="0"/>
              <w:autoSpaceDN w:val="0"/>
              <w:adjustRightInd w:val="0"/>
              <w:rPr>
                <w:noProof/>
                <w:lang w:val="en-US"/>
              </w:rPr>
            </w:pPr>
          </w:p>
        </w:tc>
        <w:tc>
          <w:tcPr>
            <w:tcW w:w="2599" w:type="dxa"/>
          </w:tcPr>
          <w:p w:rsidR="00F96BBF" w:rsidRPr="00AE1407" w:rsidRDefault="00F96BBF" w:rsidP="003A25C9">
            <w:pPr>
              <w:autoSpaceDE w:val="0"/>
              <w:autoSpaceDN w:val="0"/>
              <w:adjustRightInd w:val="0"/>
              <w:jc w:val="right"/>
              <w:rPr>
                <w:noProof/>
                <w:lang w:val="en-US"/>
              </w:rPr>
            </w:pPr>
          </w:p>
        </w:tc>
      </w:tr>
      <w:tr w:rsidR="00F96BBF" w:rsidRPr="00AE1407" w:rsidTr="006570F9">
        <w:trPr>
          <w:trHeight w:val="420"/>
        </w:trPr>
        <w:tc>
          <w:tcPr>
            <w:tcW w:w="406" w:type="dxa"/>
          </w:tcPr>
          <w:p w:rsidR="00F96BBF" w:rsidRDefault="00F96BBF" w:rsidP="009F2BDB">
            <w:pPr>
              <w:autoSpaceDE w:val="0"/>
              <w:autoSpaceDN w:val="0"/>
              <w:adjustRightInd w:val="0"/>
              <w:jc w:val="center"/>
              <w:rPr>
                <w:noProof/>
              </w:rPr>
            </w:pPr>
            <w:r>
              <w:rPr>
                <w:noProof/>
              </w:rPr>
              <w:t>18</w:t>
            </w:r>
          </w:p>
        </w:tc>
        <w:tc>
          <w:tcPr>
            <w:tcW w:w="2269" w:type="dxa"/>
          </w:tcPr>
          <w:p w:rsidR="00F96BBF" w:rsidRDefault="00F96BBF" w:rsidP="006A088C">
            <w:pPr>
              <w:autoSpaceDE w:val="0"/>
              <w:autoSpaceDN w:val="0"/>
              <w:adjustRightInd w:val="0"/>
              <w:rPr>
                <w:noProof/>
              </w:rPr>
            </w:pPr>
            <w:r>
              <w:rPr>
                <w:noProof/>
              </w:rPr>
              <w:t>Парни стерилизатор</w:t>
            </w:r>
          </w:p>
          <w:p w:rsidR="00F96BBF" w:rsidRPr="00AE2B74" w:rsidRDefault="00F96BBF" w:rsidP="00FC33F0">
            <w:pPr>
              <w:autoSpaceDE w:val="0"/>
              <w:autoSpaceDN w:val="0"/>
              <w:adjustRightInd w:val="0"/>
              <w:rPr>
                <w:noProof/>
              </w:rPr>
            </w:pPr>
            <w:r>
              <w:rPr>
                <w:noProof/>
              </w:rPr>
              <w:t>ФБ 2009-0059</w:t>
            </w:r>
          </w:p>
          <w:p w:rsidR="00F96BBF" w:rsidRPr="006E4642" w:rsidRDefault="00F96BBF" w:rsidP="00FC33F0">
            <w:pPr>
              <w:autoSpaceDE w:val="0"/>
              <w:autoSpaceDN w:val="0"/>
              <w:adjustRightInd w:val="0"/>
              <w:rPr>
                <w:noProof/>
              </w:rPr>
            </w:pPr>
            <w:r>
              <w:rPr>
                <w:noProof/>
              </w:rPr>
              <w:lastRenderedPageBreak/>
              <w:t>ЕЛ P00000001133</w:t>
            </w:r>
          </w:p>
        </w:tc>
        <w:tc>
          <w:tcPr>
            <w:tcW w:w="1701" w:type="dxa"/>
            <w:vAlign w:val="center"/>
          </w:tcPr>
          <w:p w:rsidR="00F96BBF" w:rsidRPr="00AE1407" w:rsidRDefault="00F96BBF" w:rsidP="002C3AC3">
            <w:pPr>
              <w:autoSpaceDE w:val="0"/>
              <w:autoSpaceDN w:val="0"/>
              <w:adjustRightInd w:val="0"/>
              <w:jc w:val="center"/>
              <w:rPr>
                <w:noProof/>
                <w:highlight w:val="yellow"/>
                <w:lang w:val="en-US"/>
              </w:rPr>
            </w:pPr>
            <w:r>
              <w:rPr>
                <w:noProof/>
              </w:rPr>
              <w:lastRenderedPageBreak/>
              <w:t>Getinge sterilization</w:t>
            </w:r>
          </w:p>
        </w:tc>
        <w:tc>
          <w:tcPr>
            <w:tcW w:w="2331" w:type="dxa"/>
          </w:tcPr>
          <w:p w:rsidR="00F96BBF" w:rsidRPr="00AE1407" w:rsidRDefault="00F96BBF" w:rsidP="006A088C">
            <w:pPr>
              <w:autoSpaceDE w:val="0"/>
              <w:autoSpaceDN w:val="0"/>
              <w:adjustRightInd w:val="0"/>
              <w:rPr>
                <w:noProof/>
                <w:lang w:val="en-US"/>
              </w:rPr>
            </w:pPr>
          </w:p>
        </w:tc>
        <w:tc>
          <w:tcPr>
            <w:tcW w:w="2331" w:type="dxa"/>
          </w:tcPr>
          <w:p w:rsidR="00F96BBF" w:rsidRPr="00AE1407" w:rsidRDefault="00F96BBF" w:rsidP="006A088C">
            <w:pPr>
              <w:autoSpaceDE w:val="0"/>
              <w:autoSpaceDN w:val="0"/>
              <w:adjustRightInd w:val="0"/>
              <w:rPr>
                <w:noProof/>
                <w:lang w:val="en-US"/>
              </w:rPr>
            </w:pPr>
          </w:p>
        </w:tc>
        <w:tc>
          <w:tcPr>
            <w:tcW w:w="2332" w:type="dxa"/>
            <w:tcBorders>
              <w:bottom w:val="single" w:sz="8" w:space="0" w:color="auto"/>
            </w:tcBorders>
            <w:shd w:val="thinReverseDiagStripe" w:color="auto" w:fill="auto"/>
            <w:vAlign w:val="center"/>
          </w:tcPr>
          <w:p w:rsidR="00F96BBF" w:rsidRPr="008759A5" w:rsidRDefault="00F96BBF" w:rsidP="006570F9">
            <w:pPr>
              <w:autoSpaceDE w:val="0"/>
              <w:autoSpaceDN w:val="0"/>
              <w:adjustRightInd w:val="0"/>
              <w:jc w:val="center"/>
              <w:rPr>
                <w:noProof/>
              </w:rPr>
            </w:pPr>
            <w:r>
              <w:rPr>
                <w:noProof/>
              </w:rPr>
              <w:t>НЕ</w:t>
            </w:r>
          </w:p>
        </w:tc>
        <w:tc>
          <w:tcPr>
            <w:tcW w:w="1369" w:type="dxa"/>
          </w:tcPr>
          <w:p w:rsidR="00F96BBF" w:rsidRPr="00AE1407" w:rsidRDefault="00F96BBF" w:rsidP="006A088C">
            <w:pPr>
              <w:autoSpaceDE w:val="0"/>
              <w:autoSpaceDN w:val="0"/>
              <w:adjustRightInd w:val="0"/>
              <w:rPr>
                <w:noProof/>
                <w:lang w:val="en-US"/>
              </w:rPr>
            </w:pPr>
          </w:p>
        </w:tc>
        <w:tc>
          <w:tcPr>
            <w:tcW w:w="2599" w:type="dxa"/>
          </w:tcPr>
          <w:p w:rsidR="00F96BBF" w:rsidRPr="00AE1407" w:rsidRDefault="00F96BBF" w:rsidP="003A25C9">
            <w:pPr>
              <w:autoSpaceDE w:val="0"/>
              <w:autoSpaceDN w:val="0"/>
              <w:adjustRightInd w:val="0"/>
              <w:jc w:val="right"/>
              <w:rPr>
                <w:noProof/>
                <w:lang w:val="en-US"/>
              </w:rPr>
            </w:pPr>
          </w:p>
        </w:tc>
      </w:tr>
      <w:tr w:rsidR="00F96BBF" w:rsidRPr="00AE1407" w:rsidTr="006570F9">
        <w:trPr>
          <w:trHeight w:val="420"/>
        </w:trPr>
        <w:tc>
          <w:tcPr>
            <w:tcW w:w="406" w:type="dxa"/>
          </w:tcPr>
          <w:p w:rsidR="00F96BBF" w:rsidRDefault="00F96BBF" w:rsidP="009F2BDB">
            <w:pPr>
              <w:autoSpaceDE w:val="0"/>
              <w:autoSpaceDN w:val="0"/>
              <w:adjustRightInd w:val="0"/>
              <w:jc w:val="center"/>
              <w:rPr>
                <w:noProof/>
              </w:rPr>
            </w:pPr>
            <w:r>
              <w:rPr>
                <w:noProof/>
              </w:rPr>
              <w:lastRenderedPageBreak/>
              <w:t>19</w:t>
            </w:r>
          </w:p>
        </w:tc>
        <w:tc>
          <w:tcPr>
            <w:tcW w:w="2269" w:type="dxa"/>
          </w:tcPr>
          <w:p w:rsidR="00F96BBF" w:rsidRDefault="00F96BBF" w:rsidP="006A088C">
            <w:pPr>
              <w:autoSpaceDE w:val="0"/>
              <w:autoSpaceDN w:val="0"/>
              <w:adjustRightInd w:val="0"/>
              <w:rPr>
                <w:noProof/>
              </w:rPr>
            </w:pPr>
            <w:r>
              <w:rPr>
                <w:noProof/>
              </w:rPr>
              <w:t>Парни стерилизатор</w:t>
            </w:r>
          </w:p>
          <w:p w:rsidR="00F96BBF" w:rsidRPr="00AE2B74" w:rsidRDefault="00F96BBF" w:rsidP="00FC33F0">
            <w:pPr>
              <w:autoSpaceDE w:val="0"/>
              <w:autoSpaceDN w:val="0"/>
              <w:adjustRightInd w:val="0"/>
              <w:rPr>
                <w:noProof/>
              </w:rPr>
            </w:pPr>
            <w:r>
              <w:rPr>
                <w:noProof/>
              </w:rPr>
              <w:t>ФБ 2009-0010</w:t>
            </w:r>
          </w:p>
          <w:p w:rsidR="00F96BBF" w:rsidRPr="006E4642" w:rsidRDefault="00F96BBF" w:rsidP="00FC33F0">
            <w:pPr>
              <w:autoSpaceDE w:val="0"/>
              <w:autoSpaceDN w:val="0"/>
              <w:adjustRightInd w:val="0"/>
              <w:rPr>
                <w:noProof/>
              </w:rPr>
            </w:pPr>
            <w:r>
              <w:rPr>
                <w:noProof/>
              </w:rPr>
              <w:t>ЕЛ P00000001134</w:t>
            </w:r>
          </w:p>
        </w:tc>
        <w:tc>
          <w:tcPr>
            <w:tcW w:w="1701" w:type="dxa"/>
            <w:vAlign w:val="center"/>
          </w:tcPr>
          <w:p w:rsidR="00F96BBF" w:rsidRPr="00AE1407" w:rsidRDefault="00F96BBF" w:rsidP="002C3AC3">
            <w:pPr>
              <w:autoSpaceDE w:val="0"/>
              <w:autoSpaceDN w:val="0"/>
              <w:adjustRightInd w:val="0"/>
              <w:jc w:val="center"/>
              <w:rPr>
                <w:noProof/>
                <w:highlight w:val="yellow"/>
                <w:lang w:val="en-US"/>
              </w:rPr>
            </w:pPr>
            <w:r>
              <w:rPr>
                <w:noProof/>
              </w:rPr>
              <w:t>Getinge sterilization</w:t>
            </w:r>
          </w:p>
        </w:tc>
        <w:tc>
          <w:tcPr>
            <w:tcW w:w="2331" w:type="dxa"/>
          </w:tcPr>
          <w:p w:rsidR="00F96BBF" w:rsidRPr="00AE1407" w:rsidRDefault="00F96BBF" w:rsidP="006A088C">
            <w:pPr>
              <w:autoSpaceDE w:val="0"/>
              <w:autoSpaceDN w:val="0"/>
              <w:adjustRightInd w:val="0"/>
              <w:rPr>
                <w:noProof/>
                <w:lang w:val="en-US"/>
              </w:rPr>
            </w:pPr>
          </w:p>
        </w:tc>
        <w:tc>
          <w:tcPr>
            <w:tcW w:w="2331" w:type="dxa"/>
          </w:tcPr>
          <w:p w:rsidR="00F96BBF" w:rsidRPr="00AE1407" w:rsidRDefault="00F96BBF" w:rsidP="006A088C">
            <w:pPr>
              <w:autoSpaceDE w:val="0"/>
              <w:autoSpaceDN w:val="0"/>
              <w:adjustRightInd w:val="0"/>
              <w:rPr>
                <w:noProof/>
                <w:lang w:val="en-US"/>
              </w:rPr>
            </w:pPr>
          </w:p>
        </w:tc>
        <w:tc>
          <w:tcPr>
            <w:tcW w:w="2332" w:type="dxa"/>
            <w:shd w:val="thinReverseDiagStripe" w:color="auto" w:fill="auto"/>
            <w:vAlign w:val="center"/>
          </w:tcPr>
          <w:p w:rsidR="00F96BBF" w:rsidRPr="008759A5" w:rsidRDefault="00F96BBF" w:rsidP="006570F9">
            <w:pPr>
              <w:autoSpaceDE w:val="0"/>
              <w:autoSpaceDN w:val="0"/>
              <w:adjustRightInd w:val="0"/>
              <w:jc w:val="center"/>
              <w:rPr>
                <w:noProof/>
              </w:rPr>
            </w:pPr>
            <w:r>
              <w:rPr>
                <w:noProof/>
              </w:rPr>
              <w:t>НЕ</w:t>
            </w:r>
          </w:p>
        </w:tc>
        <w:tc>
          <w:tcPr>
            <w:tcW w:w="1369" w:type="dxa"/>
          </w:tcPr>
          <w:p w:rsidR="00F96BBF" w:rsidRPr="00AE1407" w:rsidRDefault="00F96BBF" w:rsidP="006A088C">
            <w:pPr>
              <w:autoSpaceDE w:val="0"/>
              <w:autoSpaceDN w:val="0"/>
              <w:adjustRightInd w:val="0"/>
              <w:rPr>
                <w:noProof/>
                <w:lang w:val="en-US"/>
              </w:rPr>
            </w:pPr>
          </w:p>
        </w:tc>
        <w:tc>
          <w:tcPr>
            <w:tcW w:w="2599" w:type="dxa"/>
          </w:tcPr>
          <w:p w:rsidR="00F96BBF" w:rsidRPr="00AE1407" w:rsidRDefault="00F96BBF" w:rsidP="003A25C9">
            <w:pPr>
              <w:autoSpaceDE w:val="0"/>
              <w:autoSpaceDN w:val="0"/>
              <w:adjustRightInd w:val="0"/>
              <w:jc w:val="right"/>
              <w:rPr>
                <w:noProof/>
                <w:lang w:val="en-US"/>
              </w:rPr>
            </w:pPr>
          </w:p>
        </w:tc>
      </w:tr>
      <w:tr w:rsidR="00F96BBF" w:rsidRPr="00613079" w:rsidTr="00613079">
        <w:trPr>
          <w:trHeight w:val="159"/>
        </w:trPr>
        <w:tc>
          <w:tcPr>
            <w:tcW w:w="15338" w:type="dxa"/>
            <w:gridSpan w:val="8"/>
            <w:shd w:val="clear" w:color="auto" w:fill="EEECE1" w:themeFill="background2"/>
          </w:tcPr>
          <w:p w:rsidR="00F96BBF" w:rsidRPr="00613079" w:rsidRDefault="00F96BBF" w:rsidP="00AD6100">
            <w:pPr>
              <w:autoSpaceDE w:val="0"/>
              <w:autoSpaceDN w:val="0"/>
              <w:adjustRightInd w:val="0"/>
              <w:jc w:val="center"/>
              <w:rPr>
                <w:b/>
                <w:noProof/>
              </w:rPr>
            </w:pPr>
            <w:r w:rsidRPr="00613079">
              <w:rPr>
                <w:b/>
                <w:noProof/>
              </w:rPr>
              <w:t>Вешерај КЦВ</w:t>
            </w:r>
          </w:p>
        </w:tc>
      </w:tr>
      <w:tr w:rsidR="00F96BBF" w:rsidRPr="00AE1407" w:rsidTr="006570F9">
        <w:trPr>
          <w:trHeight w:val="420"/>
        </w:trPr>
        <w:tc>
          <w:tcPr>
            <w:tcW w:w="406" w:type="dxa"/>
          </w:tcPr>
          <w:p w:rsidR="00F96BBF" w:rsidRDefault="00F96BBF" w:rsidP="009F2BDB">
            <w:pPr>
              <w:autoSpaceDE w:val="0"/>
              <w:autoSpaceDN w:val="0"/>
              <w:adjustRightInd w:val="0"/>
              <w:jc w:val="center"/>
              <w:rPr>
                <w:noProof/>
              </w:rPr>
            </w:pPr>
            <w:r>
              <w:rPr>
                <w:noProof/>
              </w:rPr>
              <w:t>20</w:t>
            </w:r>
          </w:p>
        </w:tc>
        <w:tc>
          <w:tcPr>
            <w:tcW w:w="2269" w:type="dxa"/>
          </w:tcPr>
          <w:p w:rsidR="00F96BBF" w:rsidRDefault="00F96BBF" w:rsidP="006A088C">
            <w:pPr>
              <w:autoSpaceDE w:val="0"/>
              <w:autoSpaceDN w:val="0"/>
              <w:adjustRightInd w:val="0"/>
              <w:rPr>
                <w:noProof/>
              </w:rPr>
            </w:pPr>
            <w:r>
              <w:rPr>
                <w:noProof/>
              </w:rPr>
              <w:t>Резервоар за компримовани ваздух</w:t>
            </w:r>
          </w:p>
          <w:p w:rsidR="00F96BBF" w:rsidRPr="00AE2B74" w:rsidRDefault="00F96BBF" w:rsidP="00FC33F0">
            <w:pPr>
              <w:autoSpaceDE w:val="0"/>
              <w:autoSpaceDN w:val="0"/>
              <w:adjustRightInd w:val="0"/>
              <w:rPr>
                <w:noProof/>
              </w:rPr>
            </w:pPr>
            <w:r>
              <w:rPr>
                <w:noProof/>
              </w:rPr>
              <w:t>ФБ 5295</w:t>
            </w:r>
          </w:p>
          <w:p w:rsidR="00F96BBF" w:rsidRPr="006E4642" w:rsidRDefault="00F96BBF" w:rsidP="00FC33F0">
            <w:pPr>
              <w:autoSpaceDE w:val="0"/>
              <w:autoSpaceDN w:val="0"/>
              <w:adjustRightInd w:val="0"/>
              <w:rPr>
                <w:noProof/>
              </w:rPr>
            </w:pPr>
            <w:r>
              <w:rPr>
                <w:noProof/>
              </w:rPr>
              <w:t>ЕЛ P00000001135</w:t>
            </w:r>
          </w:p>
        </w:tc>
        <w:tc>
          <w:tcPr>
            <w:tcW w:w="1701" w:type="dxa"/>
            <w:vAlign w:val="center"/>
          </w:tcPr>
          <w:p w:rsidR="00F96BBF" w:rsidRPr="00AE1407" w:rsidRDefault="00F96BBF" w:rsidP="002C3AC3">
            <w:pPr>
              <w:autoSpaceDE w:val="0"/>
              <w:autoSpaceDN w:val="0"/>
              <w:adjustRightInd w:val="0"/>
              <w:jc w:val="center"/>
              <w:rPr>
                <w:noProof/>
                <w:lang w:val="en-US"/>
              </w:rPr>
            </w:pPr>
            <w:r>
              <w:rPr>
                <w:noProof/>
                <w:lang w:val="en-US"/>
              </w:rPr>
              <w:t>Trudbenik -Doboj</w:t>
            </w:r>
          </w:p>
        </w:tc>
        <w:tc>
          <w:tcPr>
            <w:tcW w:w="2331" w:type="dxa"/>
          </w:tcPr>
          <w:p w:rsidR="00F96BBF" w:rsidRPr="00AE1407" w:rsidRDefault="00F96BBF" w:rsidP="006A088C">
            <w:pPr>
              <w:autoSpaceDE w:val="0"/>
              <w:autoSpaceDN w:val="0"/>
              <w:adjustRightInd w:val="0"/>
              <w:rPr>
                <w:noProof/>
                <w:lang w:val="en-US"/>
              </w:rPr>
            </w:pPr>
          </w:p>
        </w:tc>
        <w:tc>
          <w:tcPr>
            <w:tcW w:w="2331" w:type="dxa"/>
          </w:tcPr>
          <w:p w:rsidR="00F96BBF" w:rsidRPr="00AE1407" w:rsidRDefault="00F96BBF" w:rsidP="006A088C">
            <w:pPr>
              <w:autoSpaceDE w:val="0"/>
              <w:autoSpaceDN w:val="0"/>
              <w:adjustRightInd w:val="0"/>
              <w:rPr>
                <w:noProof/>
                <w:lang w:val="en-US"/>
              </w:rPr>
            </w:pPr>
          </w:p>
        </w:tc>
        <w:tc>
          <w:tcPr>
            <w:tcW w:w="2332" w:type="dxa"/>
            <w:tcBorders>
              <w:bottom w:val="single" w:sz="8" w:space="0" w:color="auto"/>
            </w:tcBorders>
            <w:shd w:val="thinReverseDiagStripe" w:color="auto" w:fill="auto"/>
            <w:vAlign w:val="center"/>
          </w:tcPr>
          <w:p w:rsidR="00F96BBF" w:rsidRPr="008759A5" w:rsidRDefault="00F96BBF" w:rsidP="006570F9">
            <w:pPr>
              <w:autoSpaceDE w:val="0"/>
              <w:autoSpaceDN w:val="0"/>
              <w:adjustRightInd w:val="0"/>
              <w:jc w:val="center"/>
              <w:rPr>
                <w:noProof/>
              </w:rPr>
            </w:pPr>
            <w:r>
              <w:rPr>
                <w:noProof/>
              </w:rPr>
              <w:t>НЕ</w:t>
            </w:r>
          </w:p>
        </w:tc>
        <w:tc>
          <w:tcPr>
            <w:tcW w:w="1369" w:type="dxa"/>
          </w:tcPr>
          <w:p w:rsidR="00F96BBF" w:rsidRPr="00AE1407" w:rsidRDefault="00F96BBF" w:rsidP="006A088C">
            <w:pPr>
              <w:autoSpaceDE w:val="0"/>
              <w:autoSpaceDN w:val="0"/>
              <w:adjustRightInd w:val="0"/>
              <w:rPr>
                <w:noProof/>
                <w:lang w:val="en-US"/>
              </w:rPr>
            </w:pPr>
          </w:p>
        </w:tc>
        <w:tc>
          <w:tcPr>
            <w:tcW w:w="2599" w:type="dxa"/>
          </w:tcPr>
          <w:p w:rsidR="00F96BBF" w:rsidRPr="00AE1407" w:rsidRDefault="00F96BBF" w:rsidP="003A25C9">
            <w:pPr>
              <w:autoSpaceDE w:val="0"/>
              <w:autoSpaceDN w:val="0"/>
              <w:adjustRightInd w:val="0"/>
              <w:jc w:val="right"/>
              <w:rPr>
                <w:noProof/>
                <w:lang w:val="en-US"/>
              </w:rPr>
            </w:pPr>
          </w:p>
        </w:tc>
      </w:tr>
      <w:tr w:rsidR="00F96BBF" w:rsidRPr="00AE1407" w:rsidTr="006570F9">
        <w:trPr>
          <w:trHeight w:val="420"/>
        </w:trPr>
        <w:tc>
          <w:tcPr>
            <w:tcW w:w="406" w:type="dxa"/>
          </w:tcPr>
          <w:p w:rsidR="00F96BBF" w:rsidRDefault="00F96BBF" w:rsidP="009F2BDB">
            <w:pPr>
              <w:autoSpaceDE w:val="0"/>
              <w:autoSpaceDN w:val="0"/>
              <w:adjustRightInd w:val="0"/>
              <w:jc w:val="center"/>
              <w:rPr>
                <w:noProof/>
              </w:rPr>
            </w:pPr>
            <w:r>
              <w:rPr>
                <w:noProof/>
              </w:rPr>
              <w:t>21</w:t>
            </w:r>
          </w:p>
        </w:tc>
        <w:tc>
          <w:tcPr>
            <w:tcW w:w="2269" w:type="dxa"/>
          </w:tcPr>
          <w:p w:rsidR="00F96BBF" w:rsidRDefault="00F96BBF" w:rsidP="00783E43">
            <w:pPr>
              <w:autoSpaceDE w:val="0"/>
              <w:autoSpaceDN w:val="0"/>
              <w:adjustRightInd w:val="0"/>
              <w:rPr>
                <w:noProof/>
              </w:rPr>
            </w:pPr>
            <w:r>
              <w:rPr>
                <w:noProof/>
              </w:rPr>
              <w:t>Резервоар за компримовани ваздух</w:t>
            </w:r>
          </w:p>
          <w:p w:rsidR="00F96BBF" w:rsidRPr="00AE2B74" w:rsidRDefault="00F96BBF" w:rsidP="00FC33F0">
            <w:pPr>
              <w:autoSpaceDE w:val="0"/>
              <w:autoSpaceDN w:val="0"/>
              <w:adjustRightInd w:val="0"/>
              <w:rPr>
                <w:noProof/>
              </w:rPr>
            </w:pPr>
            <w:r>
              <w:rPr>
                <w:noProof/>
              </w:rPr>
              <w:t>ФБ 31082</w:t>
            </w:r>
          </w:p>
          <w:p w:rsidR="00F96BBF" w:rsidRPr="006E4642" w:rsidRDefault="00F96BBF" w:rsidP="00FC33F0">
            <w:pPr>
              <w:autoSpaceDE w:val="0"/>
              <w:autoSpaceDN w:val="0"/>
              <w:adjustRightInd w:val="0"/>
              <w:rPr>
                <w:noProof/>
              </w:rPr>
            </w:pPr>
            <w:r>
              <w:rPr>
                <w:noProof/>
              </w:rPr>
              <w:t>ЕЛ P00000001136</w:t>
            </w:r>
          </w:p>
        </w:tc>
        <w:tc>
          <w:tcPr>
            <w:tcW w:w="1701" w:type="dxa"/>
            <w:vAlign w:val="center"/>
          </w:tcPr>
          <w:p w:rsidR="00F96BBF" w:rsidRPr="00AE1407" w:rsidRDefault="00F96BBF" w:rsidP="002C3AC3">
            <w:pPr>
              <w:autoSpaceDE w:val="0"/>
              <w:autoSpaceDN w:val="0"/>
              <w:adjustRightInd w:val="0"/>
              <w:jc w:val="center"/>
              <w:rPr>
                <w:noProof/>
                <w:lang w:val="en-US"/>
              </w:rPr>
            </w:pPr>
            <w:r>
              <w:rPr>
                <w:noProof/>
                <w:lang w:val="en-US"/>
              </w:rPr>
              <w:t>BOGE Kompressoren</w:t>
            </w:r>
          </w:p>
        </w:tc>
        <w:tc>
          <w:tcPr>
            <w:tcW w:w="2331" w:type="dxa"/>
          </w:tcPr>
          <w:p w:rsidR="00F96BBF" w:rsidRPr="00AE1407" w:rsidRDefault="00F96BBF" w:rsidP="006A088C">
            <w:pPr>
              <w:autoSpaceDE w:val="0"/>
              <w:autoSpaceDN w:val="0"/>
              <w:adjustRightInd w:val="0"/>
              <w:rPr>
                <w:noProof/>
                <w:lang w:val="en-US"/>
              </w:rPr>
            </w:pPr>
          </w:p>
        </w:tc>
        <w:tc>
          <w:tcPr>
            <w:tcW w:w="2331" w:type="dxa"/>
          </w:tcPr>
          <w:p w:rsidR="00F96BBF" w:rsidRPr="00AE1407" w:rsidRDefault="00F96BBF" w:rsidP="006A088C">
            <w:pPr>
              <w:autoSpaceDE w:val="0"/>
              <w:autoSpaceDN w:val="0"/>
              <w:adjustRightInd w:val="0"/>
              <w:rPr>
                <w:noProof/>
                <w:lang w:val="en-US"/>
              </w:rPr>
            </w:pPr>
          </w:p>
        </w:tc>
        <w:tc>
          <w:tcPr>
            <w:tcW w:w="2332" w:type="dxa"/>
            <w:shd w:val="thinReverseDiagStripe" w:color="auto" w:fill="auto"/>
            <w:vAlign w:val="center"/>
          </w:tcPr>
          <w:p w:rsidR="00F96BBF" w:rsidRPr="008759A5" w:rsidRDefault="00F96BBF" w:rsidP="006570F9">
            <w:pPr>
              <w:autoSpaceDE w:val="0"/>
              <w:autoSpaceDN w:val="0"/>
              <w:adjustRightInd w:val="0"/>
              <w:jc w:val="center"/>
              <w:rPr>
                <w:noProof/>
              </w:rPr>
            </w:pPr>
            <w:r>
              <w:rPr>
                <w:noProof/>
              </w:rPr>
              <w:t>НЕ</w:t>
            </w:r>
          </w:p>
        </w:tc>
        <w:tc>
          <w:tcPr>
            <w:tcW w:w="1369" w:type="dxa"/>
          </w:tcPr>
          <w:p w:rsidR="00F96BBF" w:rsidRPr="00AE1407" w:rsidRDefault="00F96BBF" w:rsidP="006A088C">
            <w:pPr>
              <w:autoSpaceDE w:val="0"/>
              <w:autoSpaceDN w:val="0"/>
              <w:adjustRightInd w:val="0"/>
              <w:rPr>
                <w:noProof/>
                <w:lang w:val="en-US"/>
              </w:rPr>
            </w:pPr>
          </w:p>
        </w:tc>
        <w:tc>
          <w:tcPr>
            <w:tcW w:w="2599" w:type="dxa"/>
          </w:tcPr>
          <w:p w:rsidR="00F96BBF" w:rsidRPr="00AE1407" w:rsidRDefault="00F96BBF" w:rsidP="003A25C9">
            <w:pPr>
              <w:autoSpaceDE w:val="0"/>
              <w:autoSpaceDN w:val="0"/>
              <w:adjustRightInd w:val="0"/>
              <w:jc w:val="right"/>
              <w:rPr>
                <w:noProof/>
                <w:lang w:val="en-US"/>
              </w:rPr>
            </w:pPr>
          </w:p>
        </w:tc>
      </w:tr>
      <w:tr w:rsidR="00F96BBF" w:rsidRPr="00AE1407" w:rsidTr="00613079">
        <w:trPr>
          <w:trHeight w:val="420"/>
        </w:trPr>
        <w:tc>
          <w:tcPr>
            <w:tcW w:w="15338" w:type="dxa"/>
            <w:gridSpan w:val="8"/>
            <w:shd w:val="clear" w:color="auto" w:fill="EEECE1" w:themeFill="background2"/>
          </w:tcPr>
          <w:p w:rsidR="00F96BBF" w:rsidRPr="00AE1407" w:rsidRDefault="00F96BBF" w:rsidP="009F2BDB">
            <w:pPr>
              <w:autoSpaceDE w:val="0"/>
              <w:autoSpaceDN w:val="0"/>
              <w:adjustRightInd w:val="0"/>
              <w:jc w:val="right"/>
              <w:rPr>
                <w:noProof/>
                <w:lang w:val="en-US"/>
              </w:rPr>
            </w:pPr>
          </w:p>
        </w:tc>
      </w:tr>
      <w:tr w:rsidR="00F96BBF" w:rsidRPr="00AE1407" w:rsidTr="006570F9">
        <w:trPr>
          <w:trHeight w:val="420"/>
        </w:trPr>
        <w:tc>
          <w:tcPr>
            <w:tcW w:w="406" w:type="dxa"/>
          </w:tcPr>
          <w:p w:rsidR="00F96BBF" w:rsidRDefault="00F96BBF" w:rsidP="009F2BDB">
            <w:pPr>
              <w:autoSpaceDE w:val="0"/>
              <w:autoSpaceDN w:val="0"/>
              <w:adjustRightInd w:val="0"/>
              <w:jc w:val="center"/>
              <w:rPr>
                <w:noProof/>
              </w:rPr>
            </w:pPr>
            <w:r>
              <w:rPr>
                <w:noProof/>
              </w:rPr>
              <w:t>22</w:t>
            </w:r>
          </w:p>
        </w:tc>
        <w:tc>
          <w:tcPr>
            <w:tcW w:w="2269" w:type="dxa"/>
          </w:tcPr>
          <w:p w:rsidR="00F96BBF" w:rsidRDefault="00F96BBF" w:rsidP="006A088C">
            <w:pPr>
              <w:autoSpaceDE w:val="0"/>
              <w:autoSpaceDN w:val="0"/>
              <w:adjustRightInd w:val="0"/>
              <w:rPr>
                <w:noProof/>
              </w:rPr>
            </w:pPr>
            <w:r>
              <w:rPr>
                <w:noProof/>
              </w:rPr>
              <w:t>Резервоар за течне атмосферске гасове</w:t>
            </w:r>
          </w:p>
          <w:p w:rsidR="00F96BBF" w:rsidRPr="00AE2B74" w:rsidRDefault="00F96BBF" w:rsidP="00FC33F0">
            <w:pPr>
              <w:autoSpaceDE w:val="0"/>
              <w:autoSpaceDN w:val="0"/>
              <w:adjustRightInd w:val="0"/>
              <w:rPr>
                <w:noProof/>
              </w:rPr>
            </w:pPr>
            <w:r>
              <w:rPr>
                <w:noProof/>
              </w:rPr>
              <w:t>ФБ 81032/1</w:t>
            </w:r>
          </w:p>
          <w:p w:rsidR="00F96BBF" w:rsidRPr="006E4642" w:rsidRDefault="00F96BBF" w:rsidP="00FC33F0">
            <w:pPr>
              <w:autoSpaceDE w:val="0"/>
              <w:autoSpaceDN w:val="0"/>
              <w:adjustRightInd w:val="0"/>
              <w:rPr>
                <w:noProof/>
              </w:rPr>
            </w:pPr>
            <w:r>
              <w:rPr>
                <w:noProof/>
              </w:rPr>
              <w:t>ЕЛ P00000001137</w:t>
            </w:r>
          </w:p>
        </w:tc>
        <w:tc>
          <w:tcPr>
            <w:tcW w:w="1701" w:type="dxa"/>
            <w:vAlign w:val="center"/>
          </w:tcPr>
          <w:p w:rsidR="00F96BBF" w:rsidRPr="00AE1407" w:rsidRDefault="00F96BBF" w:rsidP="002C3AC3">
            <w:pPr>
              <w:autoSpaceDE w:val="0"/>
              <w:autoSpaceDN w:val="0"/>
              <w:adjustRightInd w:val="0"/>
              <w:jc w:val="center"/>
              <w:rPr>
                <w:noProof/>
                <w:lang w:val="en-US"/>
              </w:rPr>
            </w:pPr>
            <w:r>
              <w:rPr>
                <w:noProof/>
                <w:lang w:val="en-US"/>
              </w:rPr>
              <w:t>AGA-CRYO</w:t>
            </w:r>
          </w:p>
        </w:tc>
        <w:tc>
          <w:tcPr>
            <w:tcW w:w="2331" w:type="dxa"/>
          </w:tcPr>
          <w:p w:rsidR="00F96BBF" w:rsidRPr="00AE1407" w:rsidRDefault="00F96BBF" w:rsidP="006A088C">
            <w:pPr>
              <w:autoSpaceDE w:val="0"/>
              <w:autoSpaceDN w:val="0"/>
              <w:adjustRightInd w:val="0"/>
              <w:rPr>
                <w:noProof/>
                <w:lang w:val="en-US"/>
              </w:rPr>
            </w:pPr>
          </w:p>
        </w:tc>
        <w:tc>
          <w:tcPr>
            <w:tcW w:w="2331" w:type="dxa"/>
            <w:shd w:val="thinReverseDiagStripe" w:color="auto" w:fill="auto"/>
            <w:vAlign w:val="center"/>
          </w:tcPr>
          <w:p w:rsidR="00F96BBF" w:rsidRPr="008759A5" w:rsidRDefault="00F96BBF" w:rsidP="006570F9">
            <w:pPr>
              <w:autoSpaceDE w:val="0"/>
              <w:autoSpaceDN w:val="0"/>
              <w:adjustRightInd w:val="0"/>
              <w:jc w:val="center"/>
              <w:rPr>
                <w:noProof/>
              </w:rPr>
            </w:pPr>
            <w:r>
              <w:rPr>
                <w:noProof/>
              </w:rPr>
              <w:t>НЕ</w:t>
            </w:r>
          </w:p>
        </w:tc>
        <w:tc>
          <w:tcPr>
            <w:tcW w:w="2332" w:type="dxa"/>
            <w:shd w:val="thinReverseDiagStripe" w:color="auto" w:fill="auto"/>
            <w:vAlign w:val="center"/>
          </w:tcPr>
          <w:p w:rsidR="00F96BBF" w:rsidRPr="008759A5" w:rsidRDefault="00F96BBF" w:rsidP="006570F9">
            <w:pPr>
              <w:autoSpaceDE w:val="0"/>
              <w:autoSpaceDN w:val="0"/>
              <w:adjustRightInd w:val="0"/>
              <w:jc w:val="center"/>
              <w:rPr>
                <w:noProof/>
              </w:rPr>
            </w:pPr>
            <w:r>
              <w:rPr>
                <w:noProof/>
              </w:rPr>
              <w:t>НЕ</w:t>
            </w:r>
          </w:p>
        </w:tc>
        <w:tc>
          <w:tcPr>
            <w:tcW w:w="1369" w:type="dxa"/>
          </w:tcPr>
          <w:p w:rsidR="00F96BBF" w:rsidRPr="00AE1407" w:rsidRDefault="00F96BBF" w:rsidP="006A088C">
            <w:pPr>
              <w:autoSpaceDE w:val="0"/>
              <w:autoSpaceDN w:val="0"/>
              <w:adjustRightInd w:val="0"/>
              <w:rPr>
                <w:noProof/>
                <w:lang w:val="en-US"/>
              </w:rPr>
            </w:pPr>
          </w:p>
        </w:tc>
        <w:tc>
          <w:tcPr>
            <w:tcW w:w="2599" w:type="dxa"/>
          </w:tcPr>
          <w:p w:rsidR="00F96BBF" w:rsidRPr="00AE1407" w:rsidRDefault="00F96BBF" w:rsidP="003A25C9">
            <w:pPr>
              <w:autoSpaceDE w:val="0"/>
              <w:autoSpaceDN w:val="0"/>
              <w:adjustRightInd w:val="0"/>
              <w:jc w:val="right"/>
              <w:rPr>
                <w:noProof/>
                <w:lang w:val="en-US"/>
              </w:rPr>
            </w:pPr>
          </w:p>
        </w:tc>
      </w:tr>
      <w:tr w:rsidR="00F96BBF" w:rsidRPr="00AE1407" w:rsidTr="003A25C9">
        <w:trPr>
          <w:trHeight w:val="274"/>
        </w:trPr>
        <w:tc>
          <w:tcPr>
            <w:tcW w:w="406" w:type="dxa"/>
          </w:tcPr>
          <w:p w:rsidR="00F96BBF" w:rsidRPr="00AE1407" w:rsidRDefault="00F96BBF" w:rsidP="005E2923">
            <w:pPr>
              <w:autoSpaceDE w:val="0"/>
              <w:autoSpaceDN w:val="0"/>
              <w:adjustRightInd w:val="0"/>
              <w:jc w:val="center"/>
              <w:rPr>
                <w:b/>
                <w:bCs/>
                <w:noProof/>
              </w:rPr>
            </w:pPr>
            <w:r>
              <w:rPr>
                <w:b/>
                <w:bCs/>
                <w:noProof/>
              </w:rPr>
              <w:t>I</w:t>
            </w:r>
          </w:p>
        </w:tc>
        <w:tc>
          <w:tcPr>
            <w:tcW w:w="12333" w:type="dxa"/>
            <w:gridSpan w:val="6"/>
          </w:tcPr>
          <w:p w:rsidR="00F96BBF" w:rsidRPr="00AE1407" w:rsidRDefault="00F96BBF" w:rsidP="005E2923">
            <w:pPr>
              <w:autoSpaceDE w:val="0"/>
              <w:autoSpaceDN w:val="0"/>
              <w:adjustRightInd w:val="0"/>
              <w:jc w:val="right"/>
              <w:rPr>
                <w:b/>
                <w:bCs/>
                <w:noProof/>
                <w:lang w:val="en-US"/>
              </w:rPr>
            </w:pPr>
            <w:r w:rsidRPr="00AE1407">
              <w:rPr>
                <w:b/>
                <w:bCs/>
                <w:noProof/>
                <w:lang w:val="en-US"/>
              </w:rPr>
              <w:t>УКУПНА ВРЕДНОСТ ПОНУДЕ</w:t>
            </w:r>
            <w:r w:rsidRPr="00AE1407">
              <w:rPr>
                <w:b/>
                <w:bCs/>
                <w:noProof/>
              </w:rPr>
              <w:t xml:space="preserve"> БЕЗ ПДВ-а</w:t>
            </w:r>
            <w:r w:rsidRPr="00AE1407">
              <w:rPr>
                <w:b/>
                <w:bCs/>
                <w:noProof/>
                <w:lang w:val="en-US"/>
              </w:rPr>
              <w:t>:</w:t>
            </w:r>
          </w:p>
        </w:tc>
        <w:tc>
          <w:tcPr>
            <w:tcW w:w="2599" w:type="dxa"/>
          </w:tcPr>
          <w:p w:rsidR="00F96BBF" w:rsidRPr="00AE1407" w:rsidRDefault="00F96BBF" w:rsidP="005E2923">
            <w:pPr>
              <w:autoSpaceDE w:val="0"/>
              <w:autoSpaceDN w:val="0"/>
              <w:adjustRightInd w:val="0"/>
              <w:jc w:val="right"/>
              <w:rPr>
                <w:b/>
                <w:bCs/>
                <w:noProof/>
                <w:lang w:val="en-US"/>
              </w:rPr>
            </w:pPr>
          </w:p>
        </w:tc>
      </w:tr>
      <w:tr w:rsidR="00F96BBF" w:rsidRPr="00AE1407" w:rsidTr="003A25C9">
        <w:trPr>
          <w:trHeight w:val="274"/>
        </w:trPr>
        <w:tc>
          <w:tcPr>
            <w:tcW w:w="406" w:type="dxa"/>
          </w:tcPr>
          <w:p w:rsidR="00F96BBF" w:rsidRPr="00AE1407" w:rsidRDefault="00F96BBF" w:rsidP="005E2923">
            <w:pPr>
              <w:autoSpaceDE w:val="0"/>
              <w:autoSpaceDN w:val="0"/>
              <w:adjustRightInd w:val="0"/>
              <w:jc w:val="center"/>
              <w:rPr>
                <w:b/>
                <w:bCs/>
                <w:noProof/>
                <w:lang w:val="en-US"/>
              </w:rPr>
            </w:pPr>
            <w:r>
              <w:rPr>
                <w:b/>
                <w:bCs/>
                <w:noProof/>
                <w:lang w:val="en-US"/>
              </w:rPr>
              <w:t>II</w:t>
            </w:r>
          </w:p>
        </w:tc>
        <w:tc>
          <w:tcPr>
            <w:tcW w:w="12333" w:type="dxa"/>
            <w:gridSpan w:val="6"/>
          </w:tcPr>
          <w:p w:rsidR="00F96BBF" w:rsidRPr="00AE1407" w:rsidRDefault="00F96BBF" w:rsidP="005E2923">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2599" w:type="dxa"/>
          </w:tcPr>
          <w:p w:rsidR="00F96BBF" w:rsidRPr="00AE1407" w:rsidRDefault="00F96BBF" w:rsidP="005E2923">
            <w:pPr>
              <w:autoSpaceDE w:val="0"/>
              <w:autoSpaceDN w:val="0"/>
              <w:adjustRightInd w:val="0"/>
              <w:jc w:val="right"/>
              <w:rPr>
                <w:b/>
                <w:bCs/>
                <w:noProof/>
                <w:lang w:val="en-US"/>
              </w:rPr>
            </w:pPr>
          </w:p>
        </w:tc>
      </w:tr>
      <w:tr w:rsidR="00F96BBF" w:rsidRPr="00AE1407" w:rsidTr="003A25C9">
        <w:trPr>
          <w:trHeight w:val="274"/>
        </w:trPr>
        <w:tc>
          <w:tcPr>
            <w:tcW w:w="406" w:type="dxa"/>
          </w:tcPr>
          <w:p w:rsidR="00F96BBF" w:rsidRPr="00AE1407" w:rsidRDefault="00F96BBF" w:rsidP="005E2923">
            <w:pPr>
              <w:autoSpaceDE w:val="0"/>
              <w:autoSpaceDN w:val="0"/>
              <w:adjustRightInd w:val="0"/>
              <w:jc w:val="center"/>
              <w:rPr>
                <w:b/>
                <w:bCs/>
                <w:noProof/>
                <w:lang w:val="en-US"/>
              </w:rPr>
            </w:pPr>
            <w:r>
              <w:rPr>
                <w:b/>
                <w:bCs/>
                <w:noProof/>
                <w:lang w:val="en-US"/>
              </w:rPr>
              <w:t>III</w:t>
            </w:r>
          </w:p>
        </w:tc>
        <w:tc>
          <w:tcPr>
            <w:tcW w:w="12333" w:type="dxa"/>
            <w:gridSpan w:val="6"/>
          </w:tcPr>
          <w:p w:rsidR="00F96BBF" w:rsidRPr="00AE1407" w:rsidRDefault="00F96BBF" w:rsidP="005E2923">
            <w:pPr>
              <w:autoSpaceDE w:val="0"/>
              <w:autoSpaceDN w:val="0"/>
              <w:adjustRightInd w:val="0"/>
              <w:jc w:val="right"/>
              <w:rPr>
                <w:b/>
                <w:bCs/>
                <w:noProof/>
                <w:lang w:val="en-US"/>
              </w:rPr>
            </w:pPr>
            <w:r w:rsidRPr="00AE1407">
              <w:rPr>
                <w:b/>
                <w:bCs/>
                <w:noProof/>
                <w:lang w:val="en-US"/>
              </w:rPr>
              <w:t>УКУПНА ВРЕДНОСТ ПОНУДЕ СА ПДВ-ом:</w:t>
            </w:r>
          </w:p>
        </w:tc>
        <w:tc>
          <w:tcPr>
            <w:tcW w:w="2599" w:type="dxa"/>
          </w:tcPr>
          <w:p w:rsidR="00F96BBF" w:rsidRPr="00AE1407" w:rsidRDefault="00F96BBF" w:rsidP="005E2923">
            <w:pPr>
              <w:autoSpaceDE w:val="0"/>
              <w:autoSpaceDN w:val="0"/>
              <w:adjustRightInd w:val="0"/>
              <w:jc w:val="right"/>
              <w:rPr>
                <w:b/>
                <w:bCs/>
                <w:noProof/>
                <w:lang w:val="en-US"/>
              </w:rPr>
            </w:pPr>
          </w:p>
        </w:tc>
      </w:tr>
    </w:tbl>
    <w:p w:rsidR="005E2923" w:rsidRPr="00AE1407" w:rsidRDefault="005E2923" w:rsidP="002D5B2C">
      <w:pPr>
        <w:pStyle w:val="BodyText"/>
        <w:rPr>
          <w:noProof/>
          <w:szCs w:val="24"/>
        </w:rPr>
      </w:pPr>
    </w:p>
    <w:p w:rsidR="00531A8A" w:rsidRDefault="000334D2" w:rsidP="000334D2">
      <w:pPr>
        <w:pStyle w:val="BodyText"/>
        <w:rPr>
          <w:noProof/>
          <w:szCs w:val="24"/>
        </w:rPr>
      </w:pPr>
      <w:r>
        <w:rPr>
          <w:noProof/>
          <w:szCs w:val="24"/>
        </w:rPr>
        <w:t>ФВ – Фабрички број</w:t>
      </w:r>
    </w:p>
    <w:p w:rsidR="000334D2" w:rsidRDefault="000334D2" w:rsidP="000334D2">
      <w:pPr>
        <w:pStyle w:val="BodyText"/>
        <w:rPr>
          <w:noProof/>
          <w:szCs w:val="24"/>
        </w:rPr>
      </w:pPr>
      <w:r>
        <w:rPr>
          <w:noProof/>
          <w:szCs w:val="24"/>
        </w:rPr>
        <w:t>ЕЛ – Евиденциони лист</w:t>
      </w:r>
    </w:p>
    <w:p w:rsidR="00E36F6C" w:rsidRDefault="00E36F6C" w:rsidP="000334D2">
      <w:pPr>
        <w:pStyle w:val="BodyText"/>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D574CB" w:rsidRPr="00B54920" w:rsidRDefault="00531A8A" w:rsidP="00B54920">
      <w:pPr>
        <w:pStyle w:val="ListParagraph"/>
        <w:numPr>
          <w:ilvl w:val="0"/>
          <w:numId w:val="47"/>
        </w:numPr>
        <w:jc w:val="center"/>
        <w:rPr>
          <w:b/>
          <w:noProof/>
          <w:sz w:val="28"/>
          <w:szCs w:val="28"/>
        </w:rPr>
      </w:pPr>
      <w:r w:rsidRPr="00AE1407">
        <w:rPr>
          <w:noProof/>
        </w:rPr>
        <w:br w:type="page"/>
      </w:r>
      <w:bookmarkStart w:id="39" w:name="_Toc375826015"/>
      <w:r w:rsidR="00EC5232" w:rsidRPr="00B54920">
        <w:rPr>
          <w:b/>
          <w:noProof/>
          <w:sz w:val="28"/>
          <w:szCs w:val="28"/>
        </w:rPr>
        <w:lastRenderedPageBreak/>
        <w:t>ОПШТИ ПОДАЦИ О ПОНУЂАЧУ ИЗ ГРУПЕ ПОНУЂАЧА</w:t>
      </w:r>
      <w:bookmarkEnd w:id="39"/>
    </w:p>
    <w:p w:rsidR="005E2923" w:rsidRPr="00AE1407" w:rsidRDefault="005E2923" w:rsidP="002D5B2C">
      <w:pPr>
        <w:pStyle w:val="BodyText"/>
        <w:rPr>
          <w:noProof/>
          <w:szCs w:val="24"/>
        </w:rPr>
      </w:pPr>
    </w:p>
    <w:tbl>
      <w:tblPr>
        <w:tblStyle w:val="TableGrid"/>
        <w:tblW w:w="12312" w:type="dxa"/>
        <w:jc w:val="center"/>
        <w:tblLook w:val="04A0"/>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AB39E7" w:rsidP="00AB39E7">
      <w:pPr>
        <w:rPr>
          <w:noProof/>
        </w:rPr>
      </w:pPr>
      <w:r w:rsidRPr="00AE1407">
        <w:rPr>
          <w:noProof/>
        </w:rPr>
        <w:t xml:space="preserve"> </w:t>
      </w: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Default="00AB39E7" w:rsidP="00AB39E7">
      <w:pPr>
        <w:rPr>
          <w:b/>
          <w:noProof/>
        </w:rPr>
      </w:pPr>
      <w:r w:rsidRPr="00AE1407">
        <w:rPr>
          <w:b/>
          <w:noProof/>
        </w:rPr>
        <w:br w:type="page"/>
      </w:r>
    </w:p>
    <w:p w:rsidR="00EC5232" w:rsidRPr="007B69C7" w:rsidRDefault="00EC5232" w:rsidP="00B54920">
      <w:pPr>
        <w:pStyle w:val="Heading1"/>
        <w:numPr>
          <w:ilvl w:val="0"/>
          <w:numId w:val="47"/>
        </w:numPr>
        <w:jc w:val="center"/>
        <w:rPr>
          <w:noProof/>
          <w:sz w:val="28"/>
          <w:szCs w:val="28"/>
        </w:rPr>
      </w:pPr>
      <w:bookmarkStart w:id="40" w:name="_Toc375826016"/>
      <w:bookmarkStart w:id="41" w:name="_Toc394665904"/>
      <w:r w:rsidRPr="007B69C7">
        <w:rPr>
          <w:noProof/>
          <w:sz w:val="28"/>
          <w:szCs w:val="28"/>
        </w:rPr>
        <w:lastRenderedPageBreak/>
        <w:t>ОПШТИ ПОДАЦИ О ПОДИЗВОЂАЧИМА</w:t>
      </w:r>
      <w:bookmarkEnd w:id="40"/>
      <w:bookmarkEnd w:id="41"/>
    </w:p>
    <w:p w:rsidR="00EC5232" w:rsidRPr="00AE1407" w:rsidRDefault="00EC5232" w:rsidP="00AB39E7">
      <w:pPr>
        <w:rPr>
          <w:b/>
          <w:noProof/>
        </w:rPr>
      </w:pPr>
    </w:p>
    <w:tbl>
      <w:tblPr>
        <w:tblStyle w:val="TableGrid"/>
        <w:tblW w:w="12312" w:type="dxa"/>
        <w:jc w:val="center"/>
        <w:tblLook w:val="04A0"/>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Pr="00AE1407" w:rsidRDefault="00AB39E7" w:rsidP="007A4B1A">
      <w:pPr>
        <w:ind w:firstLine="720"/>
        <w:rPr>
          <w:noProof/>
        </w:rPr>
      </w:pPr>
      <w:r w:rsidRPr="00AE1407">
        <w:rPr>
          <w:noProof/>
        </w:rPr>
        <w:t xml:space="preserve">Образац копирати, уколико има више подизвођача. </w:t>
      </w: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89A" w:rsidRDefault="0026389A">
      <w:r>
        <w:separator/>
      </w:r>
    </w:p>
  </w:endnote>
  <w:endnote w:type="continuationSeparator" w:id="0">
    <w:p w:rsidR="0026389A" w:rsidRDefault="002638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9A" w:rsidRDefault="00D66155" w:rsidP="00092A9E">
    <w:pPr>
      <w:pStyle w:val="Footer"/>
      <w:framePr w:wrap="around" w:vAnchor="text" w:hAnchor="margin" w:xAlign="right" w:y="1"/>
      <w:rPr>
        <w:rStyle w:val="PageNumber"/>
      </w:rPr>
    </w:pPr>
    <w:r>
      <w:rPr>
        <w:rStyle w:val="PageNumber"/>
      </w:rPr>
      <w:fldChar w:fldCharType="begin"/>
    </w:r>
    <w:r w:rsidR="0026389A">
      <w:rPr>
        <w:rStyle w:val="PageNumber"/>
      </w:rPr>
      <w:instrText xml:space="preserve">PAGE  </w:instrText>
    </w:r>
    <w:r>
      <w:rPr>
        <w:rStyle w:val="PageNumber"/>
      </w:rPr>
      <w:fldChar w:fldCharType="end"/>
    </w:r>
  </w:p>
  <w:p w:rsidR="0026389A" w:rsidRDefault="0026389A" w:rsidP="00E161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7665"/>
      <w:docPartObj>
        <w:docPartGallery w:val="Page Numbers (Bottom of Page)"/>
        <w:docPartUnique/>
      </w:docPartObj>
    </w:sdtPr>
    <w:sdtContent>
      <w:sdt>
        <w:sdtPr>
          <w:id w:val="3337666"/>
          <w:docPartObj>
            <w:docPartGallery w:val="Page Numbers (Top of Page)"/>
            <w:docPartUnique/>
          </w:docPartObj>
        </w:sdtPr>
        <w:sdtContent>
          <w:p w:rsidR="0026389A" w:rsidRDefault="0026389A">
            <w:pPr>
              <w:pStyle w:val="Footer"/>
              <w:jc w:val="center"/>
            </w:pPr>
            <w:r>
              <w:t xml:space="preserve">Страна </w:t>
            </w:r>
            <w:r w:rsidR="00D66155">
              <w:rPr>
                <w:b/>
              </w:rPr>
              <w:fldChar w:fldCharType="begin"/>
            </w:r>
            <w:r>
              <w:rPr>
                <w:b/>
              </w:rPr>
              <w:instrText xml:space="preserve"> PAGE </w:instrText>
            </w:r>
            <w:r w:rsidR="00D66155">
              <w:rPr>
                <w:b/>
              </w:rPr>
              <w:fldChar w:fldCharType="separate"/>
            </w:r>
            <w:r w:rsidR="00196FD6">
              <w:rPr>
                <w:b/>
                <w:noProof/>
              </w:rPr>
              <w:t>2</w:t>
            </w:r>
            <w:r w:rsidR="00D66155">
              <w:rPr>
                <w:b/>
              </w:rPr>
              <w:fldChar w:fldCharType="end"/>
            </w:r>
            <w:r>
              <w:t xml:space="preserve"> од </w:t>
            </w:r>
            <w:r w:rsidR="00D66155">
              <w:rPr>
                <w:b/>
              </w:rPr>
              <w:fldChar w:fldCharType="begin"/>
            </w:r>
            <w:r>
              <w:rPr>
                <w:b/>
              </w:rPr>
              <w:instrText xml:space="preserve"> NUMPAGES  </w:instrText>
            </w:r>
            <w:r w:rsidR="00D66155">
              <w:rPr>
                <w:b/>
              </w:rPr>
              <w:fldChar w:fldCharType="separate"/>
            </w:r>
            <w:r w:rsidR="00196FD6">
              <w:rPr>
                <w:b/>
                <w:noProof/>
              </w:rPr>
              <w:t>30</w:t>
            </w:r>
            <w:r w:rsidR="00D66155">
              <w:rPr>
                <w:b/>
              </w:rPr>
              <w:fldChar w:fldCharType="end"/>
            </w:r>
          </w:p>
        </w:sdtContent>
      </w:sdt>
    </w:sdtContent>
  </w:sdt>
  <w:p w:rsidR="0026389A" w:rsidRPr="00CF2211" w:rsidRDefault="0026389A" w:rsidP="006F5E85">
    <w:pPr>
      <w:pStyle w:val="Footer"/>
      <w:ind w:right="360"/>
      <w:jc w:val="right"/>
      <w:rPr>
        <w:noProof/>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89A" w:rsidRDefault="0026389A">
      <w:r>
        <w:separator/>
      </w:r>
    </w:p>
  </w:footnote>
  <w:footnote w:type="continuationSeparator" w:id="0">
    <w:p w:rsidR="0026389A" w:rsidRDefault="002638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9A" w:rsidRPr="00884492" w:rsidRDefault="0026389A" w:rsidP="002D5B2C">
    <w:pPr>
      <w:jc w:val="both"/>
      <w:rPr>
        <w:bCs/>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E6556B"/>
    <w:multiLevelType w:val="hybridMultilevel"/>
    <w:tmpl w:val="5AB090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F31919"/>
    <w:multiLevelType w:val="hybridMultilevel"/>
    <w:tmpl w:val="833AEFB8"/>
    <w:lvl w:ilvl="0" w:tplc="51E070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FC23CB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1300BB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24C305C"/>
    <w:multiLevelType w:val="hybridMultilevel"/>
    <w:tmpl w:val="DF229CBE"/>
    <w:lvl w:ilvl="0" w:tplc="636827DE">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79106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5591C6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63F30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BBC42A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D353ECF"/>
    <w:multiLevelType w:val="hybridMultilevel"/>
    <w:tmpl w:val="736ED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5B6F32"/>
    <w:multiLevelType w:val="hybridMultilevel"/>
    <w:tmpl w:val="29D4F57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20">
    <w:nsid w:val="334172EB"/>
    <w:multiLevelType w:val="hybridMultilevel"/>
    <w:tmpl w:val="EB188530"/>
    <w:lvl w:ilvl="0" w:tplc="F7A87568">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72D7340"/>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E224CC6"/>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2E35106"/>
    <w:multiLevelType w:val="hybridMultilevel"/>
    <w:tmpl w:val="0FD499FA"/>
    <w:lvl w:ilvl="0" w:tplc="1B12C7D0">
      <w:start w:val="15"/>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9214C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943546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9">
    <w:nsid w:val="56DE55BE"/>
    <w:multiLevelType w:val="hybridMultilevel"/>
    <w:tmpl w:val="184C8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B8098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953031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5A3978FD"/>
    <w:multiLevelType w:val="hybridMultilevel"/>
    <w:tmpl w:val="3EA0CD0C"/>
    <w:lvl w:ilvl="0" w:tplc="18C6B2F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714E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E01062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F771AA5"/>
    <w:multiLevelType w:val="hybridMultilevel"/>
    <w:tmpl w:val="F21CD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99432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06760B3"/>
    <w:multiLevelType w:val="hybridMultilevel"/>
    <w:tmpl w:val="736ED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5F1D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7FC4194"/>
    <w:multiLevelType w:val="hybridMultilevel"/>
    <w:tmpl w:val="108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5D41C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A8500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B77651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D8E133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E9C034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F0F2BE0"/>
    <w:multiLevelType w:val="hybridMultilevel"/>
    <w:tmpl w:val="02E685D4"/>
    <w:lvl w:ilvl="0" w:tplc="2A763E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6"/>
  </w:num>
  <w:num w:numId="3">
    <w:abstractNumId w:val="39"/>
  </w:num>
  <w:num w:numId="4">
    <w:abstractNumId w:val="22"/>
  </w:num>
  <w:num w:numId="5">
    <w:abstractNumId w:val="19"/>
  </w:num>
  <w:num w:numId="6">
    <w:abstractNumId w:val="40"/>
  </w:num>
  <w:num w:numId="7">
    <w:abstractNumId w:val="20"/>
  </w:num>
  <w:num w:numId="8">
    <w:abstractNumId w:val="17"/>
  </w:num>
  <w:num w:numId="9">
    <w:abstractNumId w:val="26"/>
  </w:num>
  <w:num w:numId="10">
    <w:abstractNumId w:val="33"/>
  </w:num>
  <w:num w:numId="11">
    <w:abstractNumId w:val="42"/>
  </w:num>
  <w:num w:numId="12">
    <w:abstractNumId w:val="45"/>
  </w:num>
  <w:num w:numId="13">
    <w:abstractNumId w:val="14"/>
  </w:num>
  <w:num w:numId="14">
    <w:abstractNumId w:val="34"/>
  </w:num>
  <w:num w:numId="15">
    <w:abstractNumId w:val="43"/>
  </w:num>
  <w:num w:numId="16">
    <w:abstractNumId w:val="27"/>
  </w:num>
  <w:num w:numId="17">
    <w:abstractNumId w:val="7"/>
  </w:num>
  <w:num w:numId="18">
    <w:abstractNumId w:val="4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6"/>
  </w:num>
  <w:num w:numId="22">
    <w:abstractNumId w:val="32"/>
  </w:num>
  <w:num w:numId="23">
    <w:abstractNumId w:val="24"/>
  </w:num>
  <w:num w:numId="24">
    <w:abstractNumId w:val="8"/>
  </w:num>
  <w:num w:numId="25">
    <w:abstractNumId w:val="10"/>
  </w:num>
  <w:num w:numId="26">
    <w:abstractNumId w:val="11"/>
  </w:num>
  <w:num w:numId="27">
    <w:abstractNumId w:val="38"/>
  </w:num>
  <w:num w:numId="28">
    <w:abstractNumId w:val="13"/>
  </w:num>
  <w:num w:numId="29">
    <w:abstractNumId w:val="31"/>
  </w:num>
  <w:num w:numId="30">
    <w:abstractNumId w:val="35"/>
  </w:num>
  <w:num w:numId="31">
    <w:abstractNumId w:val="16"/>
  </w:num>
  <w:num w:numId="32">
    <w:abstractNumId w:val="1"/>
  </w:num>
  <w:num w:numId="33">
    <w:abstractNumId w:val="2"/>
  </w:num>
  <w:num w:numId="34">
    <w:abstractNumId w:val="3"/>
  </w:num>
  <w:num w:numId="35">
    <w:abstractNumId w:val="12"/>
  </w:num>
  <w:num w:numId="36">
    <w:abstractNumId w:val="23"/>
  </w:num>
  <w:num w:numId="37">
    <w:abstractNumId w:val="41"/>
  </w:num>
  <w:num w:numId="38">
    <w:abstractNumId w:val="0"/>
  </w:num>
  <w:num w:numId="39">
    <w:abstractNumId w:val="21"/>
  </w:num>
  <w:num w:numId="40">
    <w:abstractNumId w:val="30"/>
  </w:num>
  <w:num w:numId="41">
    <w:abstractNumId w:val="12"/>
  </w:num>
  <w:num w:numId="42">
    <w:abstractNumId w:val="12"/>
  </w:num>
  <w:num w:numId="43">
    <w:abstractNumId w:val="18"/>
  </w:num>
  <w:num w:numId="44">
    <w:abstractNumId w:val="28"/>
  </w:num>
  <w:num w:numId="45">
    <w:abstractNumId w:val="4"/>
  </w:num>
  <w:num w:numId="46">
    <w:abstractNumId w:val="29"/>
  </w:num>
  <w:num w:numId="47">
    <w:abstractNumId w:val="15"/>
  </w:num>
  <w:num w:numId="48">
    <w:abstractNumId w:val="37"/>
  </w:num>
  <w:num w:numId="49">
    <w:abstractNumId w:val="5"/>
  </w:num>
  <w:num w:numId="50">
    <w:abstractNumId w:val="2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389121"/>
  </w:hdrShapeDefaults>
  <w:footnotePr>
    <w:footnote w:id="-1"/>
    <w:footnote w:id="0"/>
  </w:footnotePr>
  <w:endnotePr>
    <w:endnote w:id="-1"/>
    <w:endnote w:id="0"/>
  </w:endnotePr>
  <w:compat/>
  <w:rsids>
    <w:rsidRoot w:val="005A62B5"/>
    <w:rsid w:val="0000324E"/>
    <w:rsid w:val="000051F9"/>
    <w:rsid w:val="0000565D"/>
    <w:rsid w:val="00013588"/>
    <w:rsid w:val="00014202"/>
    <w:rsid w:val="000146CB"/>
    <w:rsid w:val="00014B5E"/>
    <w:rsid w:val="00016094"/>
    <w:rsid w:val="000178AA"/>
    <w:rsid w:val="000209CB"/>
    <w:rsid w:val="00021588"/>
    <w:rsid w:val="00022193"/>
    <w:rsid w:val="00023F04"/>
    <w:rsid w:val="00024A8D"/>
    <w:rsid w:val="00026332"/>
    <w:rsid w:val="00032804"/>
    <w:rsid w:val="000334D2"/>
    <w:rsid w:val="00034280"/>
    <w:rsid w:val="00035680"/>
    <w:rsid w:val="0004035E"/>
    <w:rsid w:val="00042AE4"/>
    <w:rsid w:val="000459ED"/>
    <w:rsid w:val="00047CF4"/>
    <w:rsid w:val="00047DDD"/>
    <w:rsid w:val="000504BD"/>
    <w:rsid w:val="00050E3E"/>
    <w:rsid w:val="000518CF"/>
    <w:rsid w:val="00051AF8"/>
    <w:rsid w:val="00052043"/>
    <w:rsid w:val="00052B0E"/>
    <w:rsid w:val="00056756"/>
    <w:rsid w:val="00057C4E"/>
    <w:rsid w:val="000629F2"/>
    <w:rsid w:val="00063DA8"/>
    <w:rsid w:val="0006401C"/>
    <w:rsid w:val="000650C9"/>
    <w:rsid w:val="000667E0"/>
    <w:rsid w:val="00066C79"/>
    <w:rsid w:val="000671B1"/>
    <w:rsid w:val="00067479"/>
    <w:rsid w:val="00067A8B"/>
    <w:rsid w:val="00067D99"/>
    <w:rsid w:val="000709BA"/>
    <w:rsid w:val="00073ADA"/>
    <w:rsid w:val="00074147"/>
    <w:rsid w:val="000746DE"/>
    <w:rsid w:val="00074CB9"/>
    <w:rsid w:val="000811A3"/>
    <w:rsid w:val="00083526"/>
    <w:rsid w:val="00084EA9"/>
    <w:rsid w:val="00085126"/>
    <w:rsid w:val="00086647"/>
    <w:rsid w:val="00090EC4"/>
    <w:rsid w:val="00092A9E"/>
    <w:rsid w:val="00092CF5"/>
    <w:rsid w:val="0009333A"/>
    <w:rsid w:val="00094047"/>
    <w:rsid w:val="0009576F"/>
    <w:rsid w:val="00097582"/>
    <w:rsid w:val="000A27D8"/>
    <w:rsid w:val="000A2B16"/>
    <w:rsid w:val="000A517E"/>
    <w:rsid w:val="000A5764"/>
    <w:rsid w:val="000A5B4B"/>
    <w:rsid w:val="000B2B16"/>
    <w:rsid w:val="000B2D0E"/>
    <w:rsid w:val="000B4E1C"/>
    <w:rsid w:val="000B4FA1"/>
    <w:rsid w:val="000B735A"/>
    <w:rsid w:val="000B7D6A"/>
    <w:rsid w:val="000C03AC"/>
    <w:rsid w:val="000C2296"/>
    <w:rsid w:val="000C2AAF"/>
    <w:rsid w:val="000C3B23"/>
    <w:rsid w:val="000C484F"/>
    <w:rsid w:val="000C53A4"/>
    <w:rsid w:val="000D1A2B"/>
    <w:rsid w:val="000D205E"/>
    <w:rsid w:val="000D27A5"/>
    <w:rsid w:val="000D7B22"/>
    <w:rsid w:val="000E0BC4"/>
    <w:rsid w:val="000E2592"/>
    <w:rsid w:val="000E264B"/>
    <w:rsid w:val="000E3627"/>
    <w:rsid w:val="000F0736"/>
    <w:rsid w:val="000F0E13"/>
    <w:rsid w:val="000F10D6"/>
    <w:rsid w:val="000F1172"/>
    <w:rsid w:val="000F68C7"/>
    <w:rsid w:val="000F6F0C"/>
    <w:rsid w:val="00100553"/>
    <w:rsid w:val="001007FF"/>
    <w:rsid w:val="00102920"/>
    <w:rsid w:val="00102D49"/>
    <w:rsid w:val="00103B3A"/>
    <w:rsid w:val="001110B0"/>
    <w:rsid w:val="001114FD"/>
    <w:rsid w:val="00111650"/>
    <w:rsid w:val="0011312E"/>
    <w:rsid w:val="001151CA"/>
    <w:rsid w:val="00120CB5"/>
    <w:rsid w:val="00124AC5"/>
    <w:rsid w:val="00126017"/>
    <w:rsid w:val="00126DDE"/>
    <w:rsid w:val="00127AFC"/>
    <w:rsid w:val="00130BBA"/>
    <w:rsid w:val="00130D9E"/>
    <w:rsid w:val="00134C46"/>
    <w:rsid w:val="00135592"/>
    <w:rsid w:val="001366BB"/>
    <w:rsid w:val="00141C00"/>
    <w:rsid w:val="00142255"/>
    <w:rsid w:val="0014389F"/>
    <w:rsid w:val="001439B7"/>
    <w:rsid w:val="0014579B"/>
    <w:rsid w:val="00145944"/>
    <w:rsid w:val="0014662C"/>
    <w:rsid w:val="0014694F"/>
    <w:rsid w:val="00147266"/>
    <w:rsid w:val="00147B96"/>
    <w:rsid w:val="00150683"/>
    <w:rsid w:val="0015341C"/>
    <w:rsid w:val="00153C79"/>
    <w:rsid w:val="00154998"/>
    <w:rsid w:val="00154CEC"/>
    <w:rsid w:val="00155036"/>
    <w:rsid w:val="00155EA2"/>
    <w:rsid w:val="00156973"/>
    <w:rsid w:val="00157997"/>
    <w:rsid w:val="00157CCC"/>
    <w:rsid w:val="00161469"/>
    <w:rsid w:val="00161510"/>
    <w:rsid w:val="00161D95"/>
    <w:rsid w:val="00163A12"/>
    <w:rsid w:val="00164FEC"/>
    <w:rsid w:val="00166299"/>
    <w:rsid w:val="001703F2"/>
    <w:rsid w:val="0017054C"/>
    <w:rsid w:val="00172671"/>
    <w:rsid w:val="00172739"/>
    <w:rsid w:val="001749F5"/>
    <w:rsid w:val="00180D5E"/>
    <w:rsid w:val="00182F69"/>
    <w:rsid w:val="0018368C"/>
    <w:rsid w:val="00184B3F"/>
    <w:rsid w:val="00184FE2"/>
    <w:rsid w:val="001852F0"/>
    <w:rsid w:val="001859ED"/>
    <w:rsid w:val="00187DFD"/>
    <w:rsid w:val="0019170F"/>
    <w:rsid w:val="00191EBE"/>
    <w:rsid w:val="00193C2F"/>
    <w:rsid w:val="0019503C"/>
    <w:rsid w:val="00196FD6"/>
    <w:rsid w:val="001971D4"/>
    <w:rsid w:val="00197B6D"/>
    <w:rsid w:val="001A044E"/>
    <w:rsid w:val="001A10B9"/>
    <w:rsid w:val="001A2234"/>
    <w:rsid w:val="001A553D"/>
    <w:rsid w:val="001A6417"/>
    <w:rsid w:val="001A70E5"/>
    <w:rsid w:val="001A73E6"/>
    <w:rsid w:val="001B0651"/>
    <w:rsid w:val="001B0C79"/>
    <w:rsid w:val="001B1A6F"/>
    <w:rsid w:val="001B2CEB"/>
    <w:rsid w:val="001B4E69"/>
    <w:rsid w:val="001C2363"/>
    <w:rsid w:val="001C66D6"/>
    <w:rsid w:val="001D089F"/>
    <w:rsid w:val="001D1B33"/>
    <w:rsid w:val="001D229D"/>
    <w:rsid w:val="001D2482"/>
    <w:rsid w:val="001D2E7C"/>
    <w:rsid w:val="001D3DC5"/>
    <w:rsid w:val="001D56B3"/>
    <w:rsid w:val="001D61EC"/>
    <w:rsid w:val="001E0172"/>
    <w:rsid w:val="001E1F79"/>
    <w:rsid w:val="001E1FCE"/>
    <w:rsid w:val="001E49EF"/>
    <w:rsid w:val="001E5FC7"/>
    <w:rsid w:val="001F3061"/>
    <w:rsid w:val="001F30AB"/>
    <w:rsid w:val="001F4F3B"/>
    <w:rsid w:val="00201028"/>
    <w:rsid w:val="002016CB"/>
    <w:rsid w:val="00201D1B"/>
    <w:rsid w:val="00202449"/>
    <w:rsid w:val="00202B65"/>
    <w:rsid w:val="00202BB7"/>
    <w:rsid w:val="002032A3"/>
    <w:rsid w:val="00203319"/>
    <w:rsid w:val="00203E02"/>
    <w:rsid w:val="00210316"/>
    <w:rsid w:val="002103DD"/>
    <w:rsid w:val="002111AD"/>
    <w:rsid w:val="0021409A"/>
    <w:rsid w:val="00217D3C"/>
    <w:rsid w:val="00223D9F"/>
    <w:rsid w:val="002259B4"/>
    <w:rsid w:val="00226145"/>
    <w:rsid w:val="0022681C"/>
    <w:rsid w:val="00226E2B"/>
    <w:rsid w:val="00230204"/>
    <w:rsid w:val="00230332"/>
    <w:rsid w:val="00233D1A"/>
    <w:rsid w:val="00235B03"/>
    <w:rsid w:val="00236857"/>
    <w:rsid w:val="00236A45"/>
    <w:rsid w:val="0024172A"/>
    <w:rsid w:val="0024207A"/>
    <w:rsid w:val="00244144"/>
    <w:rsid w:val="0024459E"/>
    <w:rsid w:val="00247002"/>
    <w:rsid w:val="00250C7A"/>
    <w:rsid w:val="002539D4"/>
    <w:rsid w:val="002548D3"/>
    <w:rsid w:val="00260308"/>
    <w:rsid w:val="002634C5"/>
    <w:rsid w:val="0026389A"/>
    <w:rsid w:val="00265535"/>
    <w:rsid w:val="00266B05"/>
    <w:rsid w:val="00267488"/>
    <w:rsid w:val="00267651"/>
    <w:rsid w:val="00272362"/>
    <w:rsid w:val="00272759"/>
    <w:rsid w:val="0027365F"/>
    <w:rsid w:val="00273E9B"/>
    <w:rsid w:val="0027411C"/>
    <w:rsid w:val="00277B34"/>
    <w:rsid w:val="002856DC"/>
    <w:rsid w:val="00286FDC"/>
    <w:rsid w:val="00287498"/>
    <w:rsid w:val="002878FE"/>
    <w:rsid w:val="002912F5"/>
    <w:rsid w:val="00292288"/>
    <w:rsid w:val="00293505"/>
    <w:rsid w:val="00293D26"/>
    <w:rsid w:val="002958A1"/>
    <w:rsid w:val="00295929"/>
    <w:rsid w:val="00296C22"/>
    <w:rsid w:val="002A0143"/>
    <w:rsid w:val="002A07BC"/>
    <w:rsid w:val="002A3632"/>
    <w:rsid w:val="002A53A4"/>
    <w:rsid w:val="002A734D"/>
    <w:rsid w:val="002A7C42"/>
    <w:rsid w:val="002B04C5"/>
    <w:rsid w:val="002B0A8F"/>
    <w:rsid w:val="002B1D98"/>
    <w:rsid w:val="002B3F1C"/>
    <w:rsid w:val="002B5E0F"/>
    <w:rsid w:val="002B7395"/>
    <w:rsid w:val="002C1CB0"/>
    <w:rsid w:val="002C1EAE"/>
    <w:rsid w:val="002C270D"/>
    <w:rsid w:val="002C3803"/>
    <w:rsid w:val="002C3AC3"/>
    <w:rsid w:val="002C46D4"/>
    <w:rsid w:val="002C4BE3"/>
    <w:rsid w:val="002C55E1"/>
    <w:rsid w:val="002C61E2"/>
    <w:rsid w:val="002C7020"/>
    <w:rsid w:val="002D0499"/>
    <w:rsid w:val="002D0B13"/>
    <w:rsid w:val="002D1160"/>
    <w:rsid w:val="002D1A2A"/>
    <w:rsid w:val="002D2FF0"/>
    <w:rsid w:val="002D3DD5"/>
    <w:rsid w:val="002D44CE"/>
    <w:rsid w:val="002D44F5"/>
    <w:rsid w:val="002D4DE9"/>
    <w:rsid w:val="002D512F"/>
    <w:rsid w:val="002D5B2C"/>
    <w:rsid w:val="002D769F"/>
    <w:rsid w:val="002D7AEC"/>
    <w:rsid w:val="002E14DA"/>
    <w:rsid w:val="002E1A62"/>
    <w:rsid w:val="002E2AB1"/>
    <w:rsid w:val="002E2EBA"/>
    <w:rsid w:val="002E33F9"/>
    <w:rsid w:val="002E5F24"/>
    <w:rsid w:val="002E7E9E"/>
    <w:rsid w:val="002F0935"/>
    <w:rsid w:val="002F0B09"/>
    <w:rsid w:val="002F36AC"/>
    <w:rsid w:val="002F3C2B"/>
    <w:rsid w:val="002F3DB1"/>
    <w:rsid w:val="002F4F2A"/>
    <w:rsid w:val="002F53AC"/>
    <w:rsid w:val="002F5806"/>
    <w:rsid w:val="002F5E99"/>
    <w:rsid w:val="002F614A"/>
    <w:rsid w:val="00300AAD"/>
    <w:rsid w:val="00301804"/>
    <w:rsid w:val="00303AA8"/>
    <w:rsid w:val="003044EF"/>
    <w:rsid w:val="00304737"/>
    <w:rsid w:val="00304A28"/>
    <w:rsid w:val="00305496"/>
    <w:rsid w:val="00306517"/>
    <w:rsid w:val="00306B0E"/>
    <w:rsid w:val="00307312"/>
    <w:rsid w:val="003075E9"/>
    <w:rsid w:val="00307D18"/>
    <w:rsid w:val="00310543"/>
    <w:rsid w:val="003105C8"/>
    <w:rsid w:val="00312AD1"/>
    <w:rsid w:val="00312CA6"/>
    <w:rsid w:val="00314E01"/>
    <w:rsid w:val="003206E4"/>
    <w:rsid w:val="00321635"/>
    <w:rsid w:val="00321F5C"/>
    <w:rsid w:val="00322BD9"/>
    <w:rsid w:val="003232AD"/>
    <w:rsid w:val="00325999"/>
    <w:rsid w:val="0032705B"/>
    <w:rsid w:val="0033133B"/>
    <w:rsid w:val="00335232"/>
    <w:rsid w:val="00343F79"/>
    <w:rsid w:val="00344FFC"/>
    <w:rsid w:val="00345F39"/>
    <w:rsid w:val="00346AD8"/>
    <w:rsid w:val="00352E88"/>
    <w:rsid w:val="00361A55"/>
    <w:rsid w:val="00361F4C"/>
    <w:rsid w:val="0036575E"/>
    <w:rsid w:val="003707FD"/>
    <w:rsid w:val="00371CF2"/>
    <w:rsid w:val="003743CE"/>
    <w:rsid w:val="00375C8C"/>
    <w:rsid w:val="003769B5"/>
    <w:rsid w:val="0038171D"/>
    <w:rsid w:val="00383726"/>
    <w:rsid w:val="00384989"/>
    <w:rsid w:val="00385D2E"/>
    <w:rsid w:val="003870B9"/>
    <w:rsid w:val="003874E7"/>
    <w:rsid w:val="003877DA"/>
    <w:rsid w:val="00390F8C"/>
    <w:rsid w:val="0039144E"/>
    <w:rsid w:val="00395D57"/>
    <w:rsid w:val="00396DEA"/>
    <w:rsid w:val="003A1C36"/>
    <w:rsid w:val="003A25C9"/>
    <w:rsid w:val="003A2832"/>
    <w:rsid w:val="003A359C"/>
    <w:rsid w:val="003A4D18"/>
    <w:rsid w:val="003A5A82"/>
    <w:rsid w:val="003B04D0"/>
    <w:rsid w:val="003B2201"/>
    <w:rsid w:val="003B5315"/>
    <w:rsid w:val="003B5E0B"/>
    <w:rsid w:val="003B753F"/>
    <w:rsid w:val="003C1C11"/>
    <w:rsid w:val="003C33A3"/>
    <w:rsid w:val="003C49DD"/>
    <w:rsid w:val="003D1D38"/>
    <w:rsid w:val="003D253A"/>
    <w:rsid w:val="003D30B0"/>
    <w:rsid w:val="003D4F7D"/>
    <w:rsid w:val="003D5F20"/>
    <w:rsid w:val="003D6D0C"/>
    <w:rsid w:val="003D7F5E"/>
    <w:rsid w:val="003E0927"/>
    <w:rsid w:val="003E26D1"/>
    <w:rsid w:val="003E2FCD"/>
    <w:rsid w:val="003E3F70"/>
    <w:rsid w:val="003E4817"/>
    <w:rsid w:val="003E52E6"/>
    <w:rsid w:val="003E6070"/>
    <w:rsid w:val="003E67F2"/>
    <w:rsid w:val="003E790B"/>
    <w:rsid w:val="003F2517"/>
    <w:rsid w:val="003F2866"/>
    <w:rsid w:val="003F2DEA"/>
    <w:rsid w:val="003F2F0C"/>
    <w:rsid w:val="003F3084"/>
    <w:rsid w:val="003F4D38"/>
    <w:rsid w:val="003F5A22"/>
    <w:rsid w:val="003F6914"/>
    <w:rsid w:val="00401A5E"/>
    <w:rsid w:val="004023F2"/>
    <w:rsid w:val="00404727"/>
    <w:rsid w:val="00404E7D"/>
    <w:rsid w:val="00405755"/>
    <w:rsid w:val="00406A96"/>
    <w:rsid w:val="00406B71"/>
    <w:rsid w:val="0040708B"/>
    <w:rsid w:val="0040720E"/>
    <w:rsid w:val="004076C7"/>
    <w:rsid w:val="00411B5E"/>
    <w:rsid w:val="004120EF"/>
    <w:rsid w:val="00412E09"/>
    <w:rsid w:val="00415BA2"/>
    <w:rsid w:val="00417713"/>
    <w:rsid w:val="00417DFD"/>
    <w:rsid w:val="00421C27"/>
    <w:rsid w:val="00422146"/>
    <w:rsid w:val="0042284D"/>
    <w:rsid w:val="00423282"/>
    <w:rsid w:val="0042490B"/>
    <w:rsid w:val="00424C5F"/>
    <w:rsid w:val="0042537B"/>
    <w:rsid w:val="00426B77"/>
    <w:rsid w:val="0042790C"/>
    <w:rsid w:val="00430EA8"/>
    <w:rsid w:val="00434E1C"/>
    <w:rsid w:val="004355E0"/>
    <w:rsid w:val="00436A3B"/>
    <w:rsid w:val="00436BF7"/>
    <w:rsid w:val="00440B08"/>
    <w:rsid w:val="00444D7B"/>
    <w:rsid w:val="004477D9"/>
    <w:rsid w:val="00450705"/>
    <w:rsid w:val="00450CB5"/>
    <w:rsid w:val="00450F8A"/>
    <w:rsid w:val="0045110F"/>
    <w:rsid w:val="00454897"/>
    <w:rsid w:val="00454C6D"/>
    <w:rsid w:val="004569C7"/>
    <w:rsid w:val="00457FF5"/>
    <w:rsid w:val="004605A5"/>
    <w:rsid w:val="00461328"/>
    <w:rsid w:val="0046136B"/>
    <w:rsid w:val="004635BA"/>
    <w:rsid w:val="00466D2B"/>
    <w:rsid w:val="00466DD6"/>
    <w:rsid w:val="00466DF7"/>
    <w:rsid w:val="0046703F"/>
    <w:rsid w:val="004672A7"/>
    <w:rsid w:val="00467AB2"/>
    <w:rsid w:val="004701C5"/>
    <w:rsid w:val="004717C0"/>
    <w:rsid w:val="00472399"/>
    <w:rsid w:val="00472DC2"/>
    <w:rsid w:val="00482E67"/>
    <w:rsid w:val="00483971"/>
    <w:rsid w:val="00484BDF"/>
    <w:rsid w:val="004850B7"/>
    <w:rsid w:val="00486AB7"/>
    <w:rsid w:val="00486E66"/>
    <w:rsid w:val="00487D93"/>
    <w:rsid w:val="00491245"/>
    <w:rsid w:val="00491AA7"/>
    <w:rsid w:val="00491F92"/>
    <w:rsid w:val="00492099"/>
    <w:rsid w:val="004936F6"/>
    <w:rsid w:val="004943A8"/>
    <w:rsid w:val="0049443E"/>
    <w:rsid w:val="0049524C"/>
    <w:rsid w:val="004956F9"/>
    <w:rsid w:val="00496129"/>
    <w:rsid w:val="00497B2B"/>
    <w:rsid w:val="00497D80"/>
    <w:rsid w:val="004A3E03"/>
    <w:rsid w:val="004A3F8B"/>
    <w:rsid w:val="004B0F43"/>
    <w:rsid w:val="004B101C"/>
    <w:rsid w:val="004B3376"/>
    <w:rsid w:val="004B4CC7"/>
    <w:rsid w:val="004B5745"/>
    <w:rsid w:val="004B5A73"/>
    <w:rsid w:val="004B5F4E"/>
    <w:rsid w:val="004B6792"/>
    <w:rsid w:val="004B75D4"/>
    <w:rsid w:val="004B7E01"/>
    <w:rsid w:val="004C1CBB"/>
    <w:rsid w:val="004C1DE3"/>
    <w:rsid w:val="004C2CAE"/>
    <w:rsid w:val="004C2EFF"/>
    <w:rsid w:val="004C6758"/>
    <w:rsid w:val="004D15BB"/>
    <w:rsid w:val="004D2E66"/>
    <w:rsid w:val="004E6C40"/>
    <w:rsid w:val="004F1942"/>
    <w:rsid w:val="004F2BAB"/>
    <w:rsid w:val="005036B2"/>
    <w:rsid w:val="00507218"/>
    <w:rsid w:val="00510329"/>
    <w:rsid w:val="00512B39"/>
    <w:rsid w:val="00513460"/>
    <w:rsid w:val="00513DBF"/>
    <w:rsid w:val="005145FA"/>
    <w:rsid w:val="00516496"/>
    <w:rsid w:val="0051665F"/>
    <w:rsid w:val="00524AFA"/>
    <w:rsid w:val="00526771"/>
    <w:rsid w:val="00531A8A"/>
    <w:rsid w:val="0053310E"/>
    <w:rsid w:val="00533278"/>
    <w:rsid w:val="0053521B"/>
    <w:rsid w:val="00536884"/>
    <w:rsid w:val="005378D5"/>
    <w:rsid w:val="0054043F"/>
    <w:rsid w:val="00541692"/>
    <w:rsid w:val="00551960"/>
    <w:rsid w:val="00552692"/>
    <w:rsid w:val="00553184"/>
    <w:rsid w:val="0055462C"/>
    <w:rsid w:val="005559C2"/>
    <w:rsid w:val="00555EFC"/>
    <w:rsid w:val="00555FC0"/>
    <w:rsid w:val="00556887"/>
    <w:rsid w:val="005622BE"/>
    <w:rsid w:val="0056254C"/>
    <w:rsid w:val="00563D66"/>
    <w:rsid w:val="0056435C"/>
    <w:rsid w:val="0056576A"/>
    <w:rsid w:val="00565C37"/>
    <w:rsid w:val="005666A8"/>
    <w:rsid w:val="00571D2B"/>
    <w:rsid w:val="005721A9"/>
    <w:rsid w:val="00572E76"/>
    <w:rsid w:val="00573740"/>
    <w:rsid w:val="0057460C"/>
    <w:rsid w:val="00575ECC"/>
    <w:rsid w:val="0057626C"/>
    <w:rsid w:val="00580E66"/>
    <w:rsid w:val="00585ABF"/>
    <w:rsid w:val="0059397A"/>
    <w:rsid w:val="00593C64"/>
    <w:rsid w:val="00594056"/>
    <w:rsid w:val="0059465E"/>
    <w:rsid w:val="00594F43"/>
    <w:rsid w:val="005959FB"/>
    <w:rsid w:val="005A11A8"/>
    <w:rsid w:val="005A1FEE"/>
    <w:rsid w:val="005A4471"/>
    <w:rsid w:val="005A4943"/>
    <w:rsid w:val="005A539F"/>
    <w:rsid w:val="005A557A"/>
    <w:rsid w:val="005A62B5"/>
    <w:rsid w:val="005A6969"/>
    <w:rsid w:val="005B14F9"/>
    <w:rsid w:val="005B369B"/>
    <w:rsid w:val="005B40B1"/>
    <w:rsid w:val="005B4B4C"/>
    <w:rsid w:val="005B4BDC"/>
    <w:rsid w:val="005B62D0"/>
    <w:rsid w:val="005B70E5"/>
    <w:rsid w:val="005C0554"/>
    <w:rsid w:val="005C088E"/>
    <w:rsid w:val="005C2276"/>
    <w:rsid w:val="005C22ED"/>
    <w:rsid w:val="005C3F6E"/>
    <w:rsid w:val="005C52C2"/>
    <w:rsid w:val="005D1AC8"/>
    <w:rsid w:val="005D6B09"/>
    <w:rsid w:val="005E0BE7"/>
    <w:rsid w:val="005E1222"/>
    <w:rsid w:val="005E24ED"/>
    <w:rsid w:val="005E2923"/>
    <w:rsid w:val="005E2FED"/>
    <w:rsid w:val="005E4FF9"/>
    <w:rsid w:val="005E5D19"/>
    <w:rsid w:val="005E60D9"/>
    <w:rsid w:val="005E71EF"/>
    <w:rsid w:val="005E7D69"/>
    <w:rsid w:val="005F247C"/>
    <w:rsid w:val="005F4B5A"/>
    <w:rsid w:val="005F53E4"/>
    <w:rsid w:val="005F76D6"/>
    <w:rsid w:val="00602144"/>
    <w:rsid w:val="0060347B"/>
    <w:rsid w:val="00604F60"/>
    <w:rsid w:val="00606507"/>
    <w:rsid w:val="00607C1D"/>
    <w:rsid w:val="00611B06"/>
    <w:rsid w:val="0061239C"/>
    <w:rsid w:val="00612786"/>
    <w:rsid w:val="00613079"/>
    <w:rsid w:val="00614796"/>
    <w:rsid w:val="00614F42"/>
    <w:rsid w:val="006163ED"/>
    <w:rsid w:val="0061743F"/>
    <w:rsid w:val="006175EF"/>
    <w:rsid w:val="0062102B"/>
    <w:rsid w:val="006222A6"/>
    <w:rsid w:val="00622C23"/>
    <w:rsid w:val="006247F3"/>
    <w:rsid w:val="00625B77"/>
    <w:rsid w:val="00626D96"/>
    <w:rsid w:val="00631512"/>
    <w:rsid w:val="00633103"/>
    <w:rsid w:val="00635601"/>
    <w:rsid w:val="00635E9D"/>
    <w:rsid w:val="0063608E"/>
    <w:rsid w:val="00636BFF"/>
    <w:rsid w:val="0063713D"/>
    <w:rsid w:val="0063783E"/>
    <w:rsid w:val="00641993"/>
    <w:rsid w:val="00642CD0"/>
    <w:rsid w:val="00643747"/>
    <w:rsid w:val="00646779"/>
    <w:rsid w:val="00646A3E"/>
    <w:rsid w:val="006512FD"/>
    <w:rsid w:val="00654440"/>
    <w:rsid w:val="00654500"/>
    <w:rsid w:val="0065471E"/>
    <w:rsid w:val="006559D3"/>
    <w:rsid w:val="006570F9"/>
    <w:rsid w:val="0065758C"/>
    <w:rsid w:val="00657D54"/>
    <w:rsid w:val="0066183C"/>
    <w:rsid w:val="00662891"/>
    <w:rsid w:val="00662999"/>
    <w:rsid w:val="00662C02"/>
    <w:rsid w:val="00666DD8"/>
    <w:rsid w:val="00671749"/>
    <w:rsid w:val="00671ED8"/>
    <w:rsid w:val="00672034"/>
    <w:rsid w:val="00672DE3"/>
    <w:rsid w:val="00675FAD"/>
    <w:rsid w:val="0068219F"/>
    <w:rsid w:val="00684C6E"/>
    <w:rsid w:val="00691253"/>
    <w:rsid w:val="00691960"/>
    <w:rsid w:val="006920D9"/>
    <w:rsid w:val="00694E7F"/>
    <w:rsid w:val="00697793"/>
    <w:rsid w:val="006A088C"/>
    <w:rsid w:val="006A0DC2"/>
    <w:rsid w:val="006A3E2A"/>
    <w:rsid w:val="006A5972"/>
    <w:rsid w:val="006A6003"/>
    <w:rsid w:val="006A66B9"/>
    <w:rsid w:val="006A7A31"/>
    <w:rsid w:val="006A7A5A"/>
    <w:rsid w:val="006B2A19"/>
    <w:rsid w:val="006B30BC"/>
    <w:rsid w:val="006B3953"/>
    <w:rsid w:val="006B3C53"/>
    <w:rsid w:val="006B3FBC"/>
    <w:rsid w:val="006B5453"/>
    <w:rsid w:val="006B558D"/>
    <w:rsid w:val="006B5618"/>
    <w:rsid w:val="006B7E4E"/>
    <w:rsid w:val="006C3333"/>
    <w:rsid w:val="006C4CA4"/>
    <w:rsid w:val="006C6C87"/>
    <w:rsid w:val="006D0924"/>
    <w:rsid w:val="006D29F2"/>
    <w:rsid w:val="006D3341"/>
    <w:rsid w:val="006D646F"/>
    <w:rsid w:val="006D68E2"/>
    <w:rsid w:val="006D7665"/>
    <w:rsid w:val="006E2CCA"/>
    <w:rsid w:val="006E32F8"/>
    <w:rsid w:val="006E4642"/>
    <w:rsid w:val="006E550A"/>
    <w:rsid w:val="006E621F"/>
    <w:rsid w:val="006E7C7E"/>
    <w:rsid w:val="006F29DD"/>
    <w:rsid w:val="006F5E85"/>
    <w:rsid w:val="006F6E6A"/>
    <w:rsid w:val="0070047A"/>
    <w:rsid w:val="007009F6"/>
    <w:rsid w:val="00701C8D"/>
    <w:rsid w:val="00707DF4"/>
    <w:rsid w:val="0071203C"/>
    <w:rsid w:val="0071272E"/>
    <w:rsid w:val="0071683C"/>
    <w:rsid w:val="00717CC3"/>
    <w:rsid w:val="0072089F"/>
    <w:rsid w:val="00720E6D"/>
    <w:rsid w:val="00720E9B"/>
    <w:rsid w:val="00720FE3"/>
    <w:rsid w:val="0072261C"/>
    <w:rsid w:val="007235CE"/>
    <w:rsid w:val="00723C45"/>
    <w:rsid w:val="00724106"/>
    <w:rsid w:val="007241A1"/>
    <w:rsid w:val="007272E9"/>
    <w:rsid w:val="007306B1"/>
    <w:rsid w:val="00731775"/>
    <w:rsid w:val="00731FF0"/>
    <w:rsid w:val="00734A18"/>
    <w:rsid w:val="00735078"/>
    <w:rsid w:val="00736C5A"/>
    <w:rsid w:val="00742528"/>
    <w:rsid w:val="00744253"/>
    <w:rsid w:val="007442CB"/>
    <w:rsid w:val="007564D0"/>
    <w:rsid w:val="007606F1"/>
    <w:rsid w:val="0076122F"/>
    <w:rsid w:val="00761978"/>
    <w:rsid w:val="00761EB2"/>
    <w:rsid w:val="00762DD5"/>
    <w:rsid w:val="00762EFC"/>
    <w:rsid w:val="0076337F"/>
    <w:rsid w:val="00765E76"/>
    <w:rsid w:val="00766385"/>
    <w:rsid w:val="00767449"/>
    <w:rsid w:val="00767F7F"/>
    <w:rsid w:val="007706B5"/>
    <w:rsid w:val="00771C28"/>
    <w:rsid w:val="00772BCC"/>
    <w:rsid w:val="0077365A"/>
    <w:rsid w:val="00774993"/>
    <w:rsid w:val="00774EBA"/>
    <w:rsid w:val="00775889"/>
    <w:rsid w:val="007771EC"/>
    <w:rsid w:val="00777B8D"/>
    <w:rsid w:val="00780D54"/>
    <w:rsid w:val="00781967"/>
    <w:rsid w:val="007826EE"/>
    <w:rsid w:val="00783E43"/>
    <w:rsid w:val="00786CEA"/>
    <w:rsid w:val="00790D4B"/>
    <w:rsid w:val="007918D5"/>
    <w:rsid w:val="00794C6C"/>
    <w:rsid w:val="00796F48"/>
    <w:rsid w:val="007A36A5"/>
    <w:rsid w:val="007A4B1A"/>
    <w:rsid w:val="007A50D5"/>
    <w:rsid w:val="007B0302"/>
    <w:rsid w:val="007B0529"/>
    <w:rsid w:val="007B247F"/>
    <w:rsid w:val="007B286E"/>
    <w:rsid w:val="007B3C20"/>
    <w:rsid w:val="007B61A3"/>
    <w:rsid w:val="007B69C7"/>
    <w:rsid w:val="007C044D"/>
    <w:rsid w:val="007C049E"/>
    <w:rsid w:val="007C0D7F"/>
    <w:rsid w:val="007C1080"/>
    <w:rsid w:val="007C1157"/>
    <w:rsid w:val="007C2906"/>
    <w:rsid w:val="007C298F"/>
    <w:rsid w:val="007C4820"/>
    <w:rsid w:val="007C4E8F"/>
    <w:rsid w:val="007C63B3"/>
    <w:rsid w:val="007C70BD"/>
    <w:rsid w:val="007D5E70"/>
    <w:rsid w:val="007D7D65"/>
    <w:rsid w:val="007E1CDC"/>
    <w:rsid w:val="007E23B2"/>
    <w:rsid w:val="007E2E90"/>
    <w:rsid w:val="007E4953"/>
    <w:rsid w:val="007E6CDD"/>
    <w:rsid w:val="007E79FF"/>
    <w:rsid w:val="007F01FF"/>
    <w:rsid w:val="007F5CFC"/>
    <w:rsid w:val="007F73D6"/>
    <w:rsid w:val="0080058B"/>
    <w:rsid w:val="0080075F"/>
    <w:rsid w:val="008012AB"/>
    <w:rsid w:val="00801C84"/>
    <w:rsid w:val="008023DD"/>
    <w:rsid w:val="00803D84"/>
    <w:rsid w:val="00803F70"/>
    <w:rsid w:val="008051A3"/>
    <w:rsid w:val="00805DAA"/>
    <w:rsid w:val="00806C68"/>
    <w:rsid w:val="00810B98"/>
    <w:rsid w:val="00810F3C"/>
    <w:rsid w:val="008117B5"/>
    <w:rsid w:val="00811B5D"/>
    <w:rsid w:val="008123EC"/>
    <w:rsid w:val="00812915"/>
    <w:rsid w:val="0081571D"/>
    <w:rsid w:val="00817C42"/>
    <w:rsid w:val="008218DE"/>
    <w:rsid w:val="008239A0"/>
    <w:rsid w:val="0082569C"/>
    <w:rsid w:val="0083132F"/>
    <w:rsid w:val="00831672"/>
    <w:rsid w:val="00831A70"/>
    <w:rsid w:val="008328A8"/>
    <w:rsid w:val="008340F3"/>
    <w:rsid w:val="00836933"/>
    <w:rsid w:val="0083724D"/>
    <w:rsid w:val="00837683"/>
    <w:rsid w:val="008406D1"/>
    <w:rsid w:val="00840E79"/>
    <w:rsid w:val="00841EC0"/>
    <w:rsid w:val="008432A6"/>
    <w:rsid w:val="0084500F"/>
    <w:rsid w:val="00846556"/>
    <w:rsid w:val="0084685A"/>
    <w:rsid w:val="00847786"/>
    <w:rsid w:val="00847DBE"/>
    <w:rsid w:val="00852CB7"/>
    <w:rsid w:val="00853139"/>
    <w:rsid w:val="00853A88"/>
    <w:rsid w:val="00855918"/>
    <w:rsid w:val="008600C9"/>
    <w:rsid w:val="00860F3A"/>
    <w:rsid w:val="00862360"/>
    <w:rsid w:val="00862AD1"/>
    <w:rsid w:val="00863193"/>
    <w:rsid w:val="00863674"/>
    <w:rsid w:val="00863CE3"/>
    <w:rsid w:val="00866983"/>
    <w:rsid w:val="008707BC"/>
    <w:rsid w:val="008718B8"/>
    <w:rsid w:val="00871D6F"/>
    <w:rsid w:val="008759A5"/>
    <w:rsid w:val="00876E68"/>
    <w:rsid w:val="0087724B"/>
    <w:rsid w:val="00882F61"/>
    <w:rsid w:val="00883093"/>
    <w:rsid w:val="00887301"/>
    <w:rsid w:val="00892C95"/>
    <w:rsid w:val="00893336"/>
    <w:rsid w:val="00894B5E"/>
    <w:rsid w:val="00894B6C"/>
    <w:rsid w:val="00896C1C"/>
    <w:rsid w:val="00897104"/>
    <w:rsid w:val="008A2B5F"/>
    <w:rsid w:val="008A3722"/>
    <w:rsid w:val="008A4BE6"/>
    <w:rsid w:val="008A5342"/>
    <w:rsid w:val="008A7A5D"/>
    <w:rsid w:val="008A7D29"/>
    <w:rsid w:val="008B2366"/>
    <w:rsid w:val="008B2367"/>
    <w:rsid w:val="008B4934"/>
    <w:rsid w:val="008B55B5"/>
    <w:rsid w:val="008B56E7"/>
    <w:rsid w:val="008B7475"/>
    <w:rsid w:val="008B7E0F"/>
    <w:rsid w:val="008C16D4"/>
    <w:rsid w:val="008C2139"/>
    <w:rsid w:val="008C27F4"/>
    <w:rsid w:val="008C32BF"/>
    <w:rsid w:val="008C4398"/>
    <w:rsid w:val="008C5EDA"/>
    <w:rsid w:val="008C6BE8"/>
    <w:rsid w:val="008C6FF3"/>
    <w:rsid w:val="008D0134"/>
    <w:rsid w:val="008D2168"/>
    <w:rsid w:val="008D3107"/>
    <w:rsid w:val="008D37B3"/>
    <w:rsid w:val="008D3B3A"/>
    <w:rsid w:val="008D49A9"/>
    <w:rsid w:val="008D5829"/>
    <w:rsid w:val="008D5A7C"/>
    <w:rsid w:val="008D5E4A"/>
    <w:rsid w:val="008D76DC"/>
    <w:rsid w:val="008D78EC"/>
    <w:rsid w:val="008E0C7B"/>
    <w:rsid w:val="008E47BA"/>
    <w:rsid w:val="008E4BC4"/>
    <w:rsid w:val="008E5B36"/>
    <w:rsid w:val="008F246D"/>
    <w:rsid w:val="008F5D92"/>
    <w:rsid w:val="009003A8"/>
    <w:rsid w:val="009003B1"/>
    <w:rsid w:val="00902BCD"/>
    <w:rsid w:val="00904C9B"/>
    <w:rsid w:val="00904DD1"/>
    <w:rsid w:val="00907596"/>
    <w:rsid w:val="009114E3"/>
    <w:rsid w:val="00911521"/>
    <w:rsid w:val="00912D41"/>
    <w:rsid w:val="009150D1"/>
    <w:rsid w:val="009161DE"/>
    <w:rsid w:val="009164F1"/>
    <w:rsid w:val="00916691"/>
    <w:rsid w:val="00916917"/>
    <w:rsid w:val="0092077B"/>
    <w:rsid w:val="00920823"/>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6E78"/>
    <w:rsid w:val="00951643"/>
    <w:rsid w:val="00951C68"/>
    <w:rsid w:val="00953B49"/>
    <w:rsid w:val="0095766D"/>
    <w:rsid w:val="009577EB"/>
    <w:rsid w:val="009609E3"/>
    <w:rsid w:val="0096195D"/>
    <w:rsid w:val="00962E58"/>
    <w:rsid w:val="009651F9"/>
    <w:rsid w:val="00966749"/>
    <w:rsid w:val="00966C40"/>
    <w:rsid w:val="00967D1C"/>
    <w:rsid w:val="00970C41"/>
    <w:rsid w:val="00971CE4"/>
    <w:rsid w:val="0097292F"/>
    <w:rsid w:val="00973789"/>
    <w:rsid w:val="00975AF8"/>
    <w:rsid w:val="00977B14"/>
    <w:rsid w:val="009806A0"/>
    <w:rsid w:val="009821B1"/>
    <w:rsid w:val="009834A1"/>
    <w:rsid w:val="00992FA8"/>
    <w:rsid w:val="0099416B"/>
    <w:rsid w:val="00994A31"/>
    <w:rsid w:val="009954CE"/>
    <w:rsid w:val="00995909"/>
    <w:rsid w:val="009959D0"/>
    <w:rsid w:val="0099644D"/>
    <w:rsid w:val="00997DDB"/>
    <w:rsid w:val="00997F3D"/>
    <w:rsid w:val="009A5352"/>
    <w:rsid w:val="009A5BFA"/>
    <w:rsid w:val="009A688E"/>
    <w:rsid w:val="009A6C75"/>
    <w:rsid w:val="009A7057"/>
    <w:rsid w:val="009A7BBA"/>
    <w:rsid w:val="009B0A51"/>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3EA"/>
    <w:rsid w:val="009D1699"/>
    <w:rsid w:val="009D2B37"/>
    <w:rsid w:val="009D4875"/>
    <w:rsid w:val="009D4C0D"/>
    <w:rsid w:val="009D53A2"/>
    <w:rsid w:val="009D6000"/>
    <w:rsid w:val="009E037C"/>
    <w:rsid w:val="009E1601"/>
    <w:rsid w:val="009E392D"/>
    <w:rsid w:val="009E6294"/>
    <w:rsid w:val="009E68C7"/>
    <w:rsid w:val="009F147F"/>
    <w:rsid w:val="009F22AF"/>
    <w:rsid w:val="009F2BDB"/>
    <w:rsid w:val="009F3326"/>
    <w:rsid w:val="009F5FA6"/>
    <w:rsid w:val="00A01425"/>
    <w:rsid w:val="00A018B3"/>
    <w:rsid w:val="00A03CE0"/>
    <w:rsid w:val="00A04424"/>
    <w:rsid w:val="00A05BCE"/>
    <w:rsid w:val="00A0769E"/>
    <w:rsid w:val="00A07C4D"/>
    <w:rsid w:val="00A15261"/>
    <w:rsid w:val="00A1542E"/>
    <w:rsid w:val="00A20671"/>
    <w:rsid w:val="00A227A0"/>
    <w:rsid w:val="00A23444"/>
    <w:rsid w:val="00A23D98"/>
    <w:rsid w:val="00A23F31"/>
    <w:rsid w:val="00A2426A"/>
    <w:rsid w:val="00A242A2"/>
    <w:rsid w:val="00A25759"/>
    <w:rsid w:val="00A2667F"/>
    <w:rsid w:val="00A26846"/>
    <w:rsid w:val="00A26968"/>
    <w:rsid w:val="00A26D4B"/>
    <w:rsid w:val="00A26E2F"/>
    <w:rsid w:val="00A275B6"/>
    <w:rsid w:val="00A27616"/>
    <w:rsid w:val="00A324FE"/>
    <w:rsid w:val="00A33F91"/>
    <w:rsid w:val="00A37566"/>
    <w:rsid w:val="00A4062A"/>
    <w:rsid w:val="00A41A71"/>
    <w:rsid w:val="00A41ECC"/>
    <w:rsid w:val="00A438B0"/>
    <w:rsid w:val="00A45EC8"/>
    <w:rsid w:val="00A55F46"/>
    <w:rsid w:val="00A57148"/>
    <w:rsid w:val="00A60C3F"/>
    <w:rsid w:val="00A60C65"/>
    <w:rsid w:val="00A62AED"/>
    <w:rsid w:val="00A64FE4"/>
    <w:rsid w:val="00A65C48"/>
    <w:rsid w:val="00A66BD9"/>
    <w:rsid w:val="00A674BF"/>
    <w:rsid w:val="00A71AAE"/>
    <w:rsid w:val="00A71B51"/>
    <w:rsid w:val="00A74612"/>
    <w:rsid w:val="00A76C12"/>
    <w:rsid w:val="00A76D82"/>
    <w:rsid w:val="00A80D66"/>
    <w:rsid w:val="00A83ACC"/>
    <w:rsid w:val="00A878F3"/>
    <w:rsid w:val="00A91757"/>
    <w:rsid w:val="00A91AD5"/>
    <w:rsid w:val="00A946B0"/>
    <w:rsid w:val="00A9587C"/>
    <w:rsid w:val="00A97095"/>
    <w:rsid w:val="00A9751C"/>
    <w:rsid w:val="00A97F97"/>
    <w:rsid w:val="00AA026B"/>
    <w:rsid w:val="00AA147A"/>
    <w:rsid w:val="00AA3133"/>
    <w:rsid w:val="00AA3A69"/>
    <w:rsid w:val="00AA413D"/>
    <w:rsid w:val="00AA5277"/>
    <w:rsid w:val="00AA65A3"/>
    <w:rsid w:val="00AA67E2"/>
    <w:rsid w:val="00AB0DD9"/>
    <w:rsid w:val="00AB23D9"/>
    <w:rsid w:val="00AB2ED3"/>
    <w:rsid w:val="00AB39E7"/>
    <w:rsid w:val="00AB64D6"/>
    <w:rsid w:val="00AB7508"/>
    <w:rsid w:val="00AC15C4"/>
    <w:rsid w:val="00AC1763"/>
    <w:rsid w:val="00AC1A71"/>
    <w:rsid w:val="00AC34B8"/>
    <w:rsid w:val="00AC4CC8"/>
    <w:rsid w:val="00AC5312"/>
    <w:rsid w:val="00AC6F98"/>
    <w:rsid w:val="00AC717F"/>
    <w:rsid w:val="00AD0C56"/>
    <w:rsid w:val="00AD2925"/>
    <w:rsid w:val="00AD2D9F"/>
    <w:rsid w:val="00AD30D1"/>
    <w:rsid w:val="00AD48FD"/>
    <w:rsid w:val="00AD6100"/>
    <w:rsid w:val="00AD638C"/>
    <w:rsid w:val="00AD6863"/>
    <w:rsid w:val="00AD6D93"/>
    <w:rsid w:val="00AE12A3"/>
    <w:rsid w:val="00AE1407"/>
    <w:rsid w:val="00AE2B74"/>
    <w:rsid w:val="00AE3389"/>
    <w:rsid w:val="00AE6E0A"/>
    <w:rsid w:val="00AE6EFF"/>
    <w:rsid w:val="00AF0EE8"/>
    <w:rsid w:val="00AF121F"/>
    <w:rsid w:val="00AF135E"/>
    <w:rsid w:val="00AF3E1D"/>
    <w:rsid w:val="00AF3F7E"/>
    <w:rsid w:val="00AF401A"/>
    <w:rsid w:val="00AF56EB"/>
    <w:rsid w:val="00AF5C0B"/>
    <w:rsid w:val="00AF62AE"/>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366"/>
    <w:rsid w:val="00B1757D"/>
    <w:rsid w:val="00B21B0B"/>
    <w:rsid w:val="00B22F22"/>
    <w:rsid w:val="00B25B57"/>
    <w:rsid w:val="00B27444"/>
    <w:rsid w:val="00B3273F"/>
    <w:rsid w:val="00B32748"/>
    <w:rsid w:val="00B33696"/>
    <w:rsid w:val="00B34011"/>
    <w:rsid w:val="00B35A30"/>
    <w:rsid w:val="00B36ABA"/>
    <w:rsid w:val="00B4168E"/>
    <w:rsid w:val="00B4252C"/>
    <w:rsid w:val="00B4268D"/>
    <w:rsid w:val="00B43707"/>
    <w:rsid w:val="00B438CF"/>
    <w:rsid w:val="00B45CE6"/>
    <w:rsid w:val="00B46AE7"/>
    <w:rsid w:val="00B46F5B"/>
    <w:rsid w:val="00B50AB6"/>
    <w:rsid w:val="00B5300C"/>
    <w:rsid w:val="00B5393A"/>
    <w:rsid w:val="00B53BCA"/>
    <w:rsid w:val="00B54601"/>
    <w:rsid w:val="00B54920"/>
    <w:rsid w:val="00B56791"/>
    <w:rsid w:val="00B56EDC"/>
    <w:rsid w:val="00B5755D"/>
    <w:rsid w:val="00B579EA"/>
    <w:rsid w:val="00B57D85"/>
    <w:rsid w:val="00B57E41"/>
    <w:rsid w:val="00B60424"/>
    <w:rsid w:val="00B60BCA"/>
    <w:rsid w:val="00B62605"/>
    <w:rsid w:val="00B64933"/>
    <w:rsid w:val="00B73DB7"/>
    <w:rsid w:val="00B754E5"/>
    <w:rsid w:val="00B75519"/>
    <w:rsid w:val="00B76BB3"/>
    <w:rsid w:val="00B76E87"/>
    <w:rsid w:val="00B77346"/>
    <w:rsid w:val="00B812E4"/>
    <w:rsid w:val="00B8142F"/>
    <w:rsid w:val="00B81990"/>
    <w:rsid w:val="00B819C7"/>
    <w:rsid w:val="00B836B4"/>
    <w:rsid w:val="00B9363F"/>
    <w:rsid w:val="00B9509F"/>
    <w:rsid w:val="00B962F7"/>
    <w:rsid w:val="00B96A03"/>
    <w:rsid w:val="00BA0293"/>
    <w:rsid w:val="00BA48C3"/>
    <w:rsid w:val="00BA58E9"/>
    <w:rsid w:val="00BA65A5"/>
    <w:rsid w:val="00BA7D14"/>
    <w:rsid w:val="00BB04C8"/>
    <w:rsid w:val="00BB129B"/>
    <w:rsid w:val="00BB1639"/>
    <w:rsid w:val="00BB1D6B"/>
    <w:rsid w:val="00BB1E5A"/>
    <w:rsid w:val="00BB235F"/>
    <w:rsid w:val="00BB33C6"/>
    <w:rsid w:val="00BB65CA"/>
    <w:rsid w:val="00BC17D3"/>
    <w:rsid w:val="00BC1F06"/>
    <w:rsid w:val="00BC2577"/>
    <w:rsid w:val="00BC4362"/>
    <w:rsid w:val="00BC5F71"/>
    <w:rsid w:val="00BD027B"/>
    <w:rsid w:val="00BD0475"/>
    <w:rsid w:val="00BD0496"/>
    <w:rsid w:val="00BD129E"/>
    <w:rsid w:val="00BD16F6"/>
    <w:rsid w:val="00BD1E34"/>
    <w:rsid w:val="00BD3DC8"/>
    <w:rsid w:val="00BD7B17"/>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10109"/>
    <w:rsid w:val="00C1063C"/>
    <w:rsid w:val="00C10E7C"/>
    <w:rsid w:val="00C11CD0"/>
    <w:rsid w:val="00C1215A"/>
    <w:rsid w:val="00C1280A"/>
    <w:rsid w:val="00C12CAF"/>
    <w:rsid w:val="00C1617B"/>
    <w:rsid w:val="00C1633E"/>
    <w:rsid w:val="00C17451"/>
    <w:rsid w:val="00C1750C"/>
    <w:rsid w:val="00C17C5F"/>
    <w:rsid w:val="00C20AB0"/>
    <w:rsid w:val="00C20E93"/>
    <w:rsid w:val="00C21A19"/>
    <w:rsid w:val="00C21BB7"/>
    <w:rsid w:val="00C224B6"/>
    <w:rsid w:val="00C24A98"/>
    <w:rsid w:val="00C25410"/>
    <w:rsid w:val="00C256AA"/>
    <w:rsid w:val="00C26EAC"/>
    <w:rsid w:val="00C31E0B"/>
    <w:rsid w:val="00C33671"/>
    <w:rsid w:val="00C33D64"/>
    <w:rsid w:val="00C34E07"/>
    <w:rsid w:val="00C402BD"/>
    <w:rsid w:val="00C4081E"/>
    <w:rsid w:val="00C4355E"/>
    <w:rsid w:val="00C44A46"/>
    <w:rsid w:val="00C45F93"/>
    <w:rsid w:val="00C4793E"/>
    <w:rsid w:val="00C47AC1"/>
    <w:rsid w:val="00C51414"/>
    <w:rsid w:val="00C51B99"/>
    <w:rsid w:val="00C539D4"/>
    <w:rsid w:val="00C551C4"/>
    <w:rsid w:val="00C55405"/>
    <w:rsid w:val="00C55B21"/>
    <w:rsid w:val="00C56267"/>
    <w:rsid w:val="00C57822"/>
    <w:rsid w:val="00C61E86"/>
    <w:rsid w:val="00C61F18"/>
    <w:rsid w:val="00C62675"/>
    <w:rsid w:val="00C71082"/>
    <w:rsid w:val="00C74F94"/>
    <w:rsid w:val="00C75834"/>
    <w:rsid w:val="00C768FC"/>
    <w:rsid w:val="00C80267"/>
    <w:rsid w:val="00C82A65"/>
    <w:rsid w:val="00C83E7E"/>
    <w:rsid w:val="00C85148"/>
    <w:rsid w:val="00C861A6"/>
    <w:rsid w:val="00C863A4"/>
    <w:rsid w:val="00C86D04"/>
    <w:rsid w:val="00C934EB"/>
    <w:rsid w:val="00C97EE7"/>
    <w:rsid w:val="00CA13D4"/>
    <w:rsid w:val="00CA2087"/>
    <w:rsid w:val="00CA2E97"/>
    <w:rsid w:val="00CA682E"/>
    <w:rsid w:val="00CA7002"/>
    <w:rsid w:val="00CB01E0"/>
    <w:rsid w:val="00CB0A34"/>
    <w:rsid w:val="00CB103B"/>
    <w:rsid w:val="00CB26A0"/>
    <w:rsid w:val="00CB7DC6"/>
    <w:rsid w:val="00CC1EFA"/>
    <w:rsid w:val="00CC2A0B"/>
    <w:rsid w:val="00CC6BAC"/>
    <w:rsid w:val="00CD0E3F"/>
    <w:rsid w:val="00CD2EA8"/>
    <w:rsid w:val="00CD325B"/>
    <w:rsid w:val="00CD34C3"/>
    <w:rsid w:val="00CD4064"/>
    <w:rsid w:val="00CD56FC"/>
    <w:rsid w:val="00CD6277"/>
    <w:rsid w:val="00CD676B"/>
    <w:rsid w:val="00CE0E6E"/>
    <w:rsid w:val="00CE0F74"/>
    <w:rsid w:val="00CE2A67"/>
    <w:rsid w:val="00CE2E0D"/>
    <w:rsid w:val="00CE503A"/>
    <w:rsid w:val="00CE546F"/>
    <w:rsid w:val="00CE68C3"/>
    <w:rsid w:val="00CF0F2D"/>
    <w:rsid w:val="00CF2211"/>
    <w:rsid w:val="00CF512A"/>
    <w:rsid w:val="00CF525C"/>
    <w:rsid w:val="00CF61CF"/>
    <w:rsid w:val="00CF6FA8"/>
    <w:rsid w:val="00D0292B"/>
    <w:rsid w:val="00D038A4"/>
    <w:rsid w:val="00D05D26"/>
    <w:rsid w:val="00D11110"/>
    <w:rsid w:val="00D11969"/>
    <w:rsid w:val="00D13883"/>
    <w:rsid w:val="00D1637C"/>
    <w:rsid w:val="00D2186E"/>
    <w:rsid w:val="00D2336B"/>
    <w:rsid w:val="00D24D31"/>
    <w:rsid w:val="00D2510E"/>
    <w:rsid w:val="00D273B0"/>
    <w:rsid w:val="00D27E53"/>
    <w:rsid w:val="00D30A03"/>
    <w:rsid w:val="00D31DCE"/>
    <w:rsid w:val="00D33099"/>
    <w:rsid w:val="00D33674"/>
    <w:rsid w:val="00D33B5F"/>
    <w:rsid w:val="00D34530"/>
    <w:rsid w:val="00D34EF0"/>
    <w:rsid w:val="00D4174B"/>
    <w:rsid w:val="00D42217"/>
    <w:rsid w:val="00D430EF"/>
    <w:rsid w:val="00D43274"/>
    <w:rsid w:val="00D43809"/>
    <w:rsid w:val="00D45C42"/>
    <w:rsid w:val="00D46ED6"/>
    <w:rsid w:val="00D514D0"/>
    <w:rsid w:val="00D51945"/>
    <w:rsid w:val="00D51E52"/>
    <w:rsid w:val="00D52298"/>
    <w:rsid w:val="00D52A97"/>
    <w:rsid w:val="00D54329"/>
    <w:rsid w:val="00D54E90"/>
    <w:rsid w:val="00D55A00"/>
    <w:rsid w:val="00D55C45"/>
    <w:rsid w:val="00D574CB"/>
    <w:rsid w:val="00D577F8"/>
    <w:rsid w:val="00D63BB9"/>
    <w:rsid w:val="00D63D21"/>
    <w:rsid w:val="00D66155"/>
    <w:rsid w:val="00D70543"/>
    <w:rsid w:val="00D764AC"/>
    <w:rsid w:val="00D76B9F"/>
    <w:rsid w:val="00D76DA2"/>
    <w:rsid w:val="00D81915"/>
    <w:rsid w:val="00D836BC"/>
    <w:rsid w:val="00D83B5B"/>
    <w:rsid w:val="00D862AF"/>
    <w:rsid w:val="00D86480"/>
    <w:rsid w:val="00D94B26"/>
    <w:rsid w:val="00D94F2C"/>
    <w:rsid w:val="00D979E7"/>
    <w:rsid w:val="00DA0767"/>
    <w:rsid w:val="00DA0E2A"/>
    <w:rsid w:val="00DA1157"/>
    <w:rsid w:val="00DA3F3C"/>
    <w:rsid w:val="00DA5FE9"/>
    <w:rsid w:val="00DA6C36"/>
    <w:rsid w:val="00DA6D52"/>
    <w:rsid w:val="00DA6DE2"/>
    <w:rsid w:val="00DA7692"/>
    <w:rsid w:val="00DB0D79"/>
    <w:rsid w:val="00DB0E6E"/>
    <w:rsid w:val="00DB4412"/>
    <w:rsid w:val="00DB78F7"/>
    <w:rsid w:val="00DC08D6"/>
    <w:rsid w:val="00DC3C88"/>
    <w:rsid w:val="00DC400F"/>
    <w:rsid w:val="00DD009C"/>
    <w:rsid w:val="00DD27C4"/>
    <w:rsid w:val="00DD2911"/>
    <w:rsid w:val="00DD3358"/>
    <w:rsid w:val="00DD3983"/>
    <w:rsid w:val="00DD4621"/>
    <w:rsid w:val="00DD4D39"/>
    <w:rsid w:val="00DD573A"/>
    <w:rsid w:val="00DD6035"/>
    <w:rsid w:val="00DD6173"/>
    <w:rsid w:val="00DE1AA2"/>
    <w:rsid w:val="00DE1AAD"/>
    <w:rsid w:val="00DE256D"/>
    <w:rsid w:val="00DE454F"/>
    <w:rsid w:val="00DE4E38"/>
    <w:rsid w:val="00DE4F90"/>
    <w:rsid w:val="00DE548A"/>
    <w:rsid w:val="00DE79DD"/>
    <w:rsid w:val="00DF08C0"/>
    <w:rsid w:val="00DF603C"/>
    <w:rsid w:val="00DF79E3"/>
    <w:rsid w:val="00DF7A83"/>
    <w:rsid w:val="00E030C1"/>
    <w:rsid w:val="00E05078"/>
    <w:rsid w:val="00E06584"/>
    <w:rsid w:val="00E06BB2"/>
    <w:rsid w:val="00E1058D"/>
    <w:rsid w:val="00E1066D"/>
    <w:rsid w:val="00E1229F"/>
    <w:rsid w:val="00E127E8"/>
    <w:rsid w:val="00E12D79"/>
    <w:rsid w:val="00E14877"/>
    <w:rsid w:val="00E161CE"/>
    <w:rsid w:val="00E167C3"/>
    <w:rsid w:val="00E20CCB"/>
    <w:rsid w:val="00E22841"/>
    <w:rsid w:val="00E23933"/>
    <w:rsid w:val="00E23EAC"/>
    <w:rsid w:val="00E2620F"/>
    <w:rsid w:val="00E31C1C"/>
    <w:rsid w:val="00E32646"/>
    <w:rsid w:val="00E33AD1"/>
    <w:rsid w:val="00E35BBC"/>
    <w:rsid w:val="00E36F6C"/>
    <w:rsid w:val="00E42500"/>
    <w:rsid w:val="00E43109"/>
    <w:rsid w:val="00E43EED"/>
    <w:rsid w:val="00E43FAE"/>
    <w:rsid w:val="00E44FC8"/>
    <w:rsid w:val="00E45640"/>
    <w:rsid w:val="00E468AD"/>
    <w:rsid w:val="00E47631"/>
    <w:rsid w:val="00E50569"/>
    <w:rsid w:val="00E51425"/>
    <w:rsid w:val="00E51B03"/>
    <w:rsid w:val="00E52D7A"/>
    <w:rsid w:val="00E5526B"/>
    <w:rsid w:val="00E5579E"/>
    <w:rsid w:val="00E61177"/>
    <w:rsid w:val="00E62329"/>
    <w:rsid w:val="00E6522A"/>
    <w:rsid w:val="00E6555A"/>
    <w:rsid w:val="00E660C8"/>
    <w:rsid w:val="00E71BEB"/>
    <w:rsid w:val="00E7208D"/>
    <w:rsid w:val="00E729D3"/>
    <w:rsid w:val="00E74807"/>
    <w:rsid w:val="00E74AAD"/>
    <w:rsid w:val="00E750FE"/>
    <w:rsid w:val="00E75DCB"/>
    <w:rsid w:val="00E77F32"/>
    <w:rsid w:val="00E846E5"/>
    <w:rsid w:val="00E86A1C"/>
    <w:rsid w:val="00E902C3"/>
    <w:rsid w:val="00E90706"/>
    <w:rsid w:val="00E91B76"/>
    <w:rsid w:val="00E920B5"/>
    <w:rsid w:val="00E92670"/>
    <w:rsid w:val="00E94176"/>
    <w:rsid w:val="00E9534E"/>
    <w:rsid w:val="00E9554A"/>
    <w:rsid w:val="00E96C35"/>
    <w:rsid w:val="00E973A1"/>
    <w:rsid w:val="00EA189C"/>
    <w:rsid w:val="00EA1DE8"/>
    <w:rsid w:val="00EA3083"/>
    <w:rsid w:val="00EA33BA"/>
    <w:rsid w:val="00EA471B"/>
    <w:rsid w:val="00EA4F40"/>
    <w:rsid w:val="00EA6306"/>
    <w:rsid w:val="00EA63AA"/>
    <w:rsid w:val="00EA647C"/>
    <w:rsid w:val="00EA6BDE"/>
    <w:rsid w:val="00EB03EC"/>
    <w:rsid w:val="00EB1FD4"/>
    <w:rsid w:val="00EB31F4"/>
    <w:rsid w:val="00EB33A1"/>
    <w:rsid w:val="00EC0ACB"/>
    <w:rsid w:val="00EC12C4"/>
    <w:rsid w:val="00EC475A"/>
    <w:rsid w:val="00EC5232"/>
    <w:rsid w:val="00EC5A58"/>
    <w:rsid w:val="00EC6DFD"/>
    <w:rsid w:val="00ED01C3"/>
    <w:rsid w:val="00ED0386"/>
    <w:rsid w:val="00ED2588"/>
    <w:rsid w:val="00ED2D2C"/>
    <w:rsid w:val="00ED39EB"/>
    <w:rsid w:val="00ED5D87"/>
    <w:rsid w:val="00ED5E53"/>
    <w:rsid w:val="00ED610F"/>
    <w:rsid w:val="00ED6396"/>
    <w:rsid w:val="00ED7988"/>
    <w:rsid w:val="00EE0F92"/>
    <w:rsid w:val="00EE1AE7"/>
    <w:rsid w:val="00EE2BE5"/>
    <w:rsid w:val="00EE307C"/>
    <w:rsid w:val="00EE6451"/>
    <w:rsid w:val="00EF17C1"/>
    <w:rsid w:val="00EF2AC3"/>
    <w:rsid w:val="00EF5517"/>
    <w:rsid w:val="00EF6B58"/>
    <w:rsid w:val="00EF6B5E"/>
    <w:rsid w:val="00EF7FE9"/>
    <w:rsid w:val="00F00EAD"/>
    <w:rsid w:val="00F0178C"/>
    <w:rsid w:val="00F0595D"/>
    <w:rsid w:val="00F1008E"/>
    <w:rsid w:val="00F10EFC"/>
    <w:rsid w:val="00F111F8"/>
    <w:rsid w:val="00F12A33"/>
    <w:rsid w:val="00F13EE5"/>
    <w:rsid w:val="00F140AD"/>
    <w:rsid w:val="00F16349"/>
    <w:rsid w:val="00F16876"/>
    <w:rsid w:val="00F1791D"/>
    <w:rsid w:val="00F21981"/>
    <w:rsid w:val="00F22E74"/>
    <w:rsid w:val="00F249CE"/>
    <w:rsid w:val="00F26BCB"/>
    <w:rsid w:val="00F27C3E"/>
    <w:rsid w:val="00F31421"/>
    <w:rsid w:val="00F32A7F"/>
    <w:rsid w:val="00F33B01"/>
    <w:rsid w:val="00F36BF0"/>
    <w:rsid w:val="00F37E17"/>
    <w:rsid w:val="00F40284"/>
    <w:rsid w:val="00F41267"/>
    <w:rsid w:val="00F41A51"/>
    <w:rsid w:val="00F436AB"/>
    <w:rsid w:val="00F43DE8"/>
    <w:rsid w:val="00F4446D"/>
    <w:rsid w:val="00F4524E"/>
    <w:rsid w:val="00F45E63"/>
    <w:rsid w:val="00F470F7"/>
    <w:rsid w:val="00F478FC"/>
    <w:rsid w:val="00F47C7F"/>
    <w:rsid w:val="00F51687"/>
    <w:rsid w:val="00F53DC9"/>
    <w:rsid w:val="00F557B9"/>
    <w:rsid w:val="00F570CF"/>
    <w:rsid w:val="00F6082C"/>
    <w:rsid w:val="00F6167C"/>
    <w:rsid w:val="00F63D0E"/>
    <w:rsid w:val="00F63ECB"/>
    <w:rsid w:val="00F650D4"/>
    <w:rsid w:val="00F67BDA"/>
    <w:rsid w:val="00F733FB"/>
    <w:rsid w:val="00F80EF4"/>
    <w:rsid w:val="00F81C3A"/>
    <w:rsid w:val="00F82B85"/>
    <w:rsid w:val="00F831A0"/>
    <w:rsid w:val="00F83E2A"/>
    <w:rsid w:val="00F85070"/>
    <w:rsid w:val="00F857A8"/>
    <w:rsid w:val="00F87167"/>
    <w:rsid w:val="00F9313D"/>
    <w:rsid w:val="00F9482B"/>
    <w:rsid w:val="00F96112"/>
    <w:rsid w:val="00F96BBF"/>
    <w:rsid w:val="00F97E65"/>
    <w:rsid w:val="00FA08AD"/>
    <w:rsid w:val="00FA2D46"/>
    <w:rsid w:val="00FA4F9C"/>
    <w:rsid w:val="00FA5008"/>
    <w:rsid w:val="00FA71C9"/>
    <w:rsid w:val="00FB040D"/>
    <w:rsid w:val="00FB0BC7"/>
    <w:rsid w:val="00FB2CDF"/>
    <w:rsid w:val="00FB72A3"/>
    <w:rsid w:val="00FC15C6"/>
    <w:rsid w:val="00FC1C64"/>
    <w:rsid w:val="00FC1FED"/>
    <w:rsid w:val="00FC33F0"/>
    <w:rsid w:val="00FC4113"/>
    <w:rsid w:val="00FC59C7"/>
    <w:rsid w:val="00FC5FB6"/>
    <w:rsid w:val="00FC6DB9"/>
    <w:rsid w:val="00FC761E"/>
    <w:rsid w:val="00FC7A40"/>
    <w:rsid w:val="00FD0DC1"/>
    <w:rsid w:val="00FD2EEA"/>
    <w:rsid w:val="00FD33C2"/>
    <w:rsid w:val="00FD3521"/>
    <w:rsid w:val="00FE0238"/>
    <w:rsid w:val="00FE037C"/>
    <w:rsid w:val="00FE0B83"/>
    <w:rsid w:val="00FE1A6D"/>
    <w:rsid w:val="00FE1F39"/>
    <w:rsid w:val="00FE3CF2"/>
    <w:rsid w:val="00FE4234"/>
    <w:rsid w:val="00FE4DB8"/>
    <w:rsid w:val="00FE63A0"/>
    <w:rsid w:val="00FE7A27"/>
    <w:rsid w:val="00FF4929"/>
    <w:rsid w:val="00FF652A"/>
    <w:rsid w:val="00FF6E1B"/>
    <w:rsid w:val="00FF6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21"/>
    <o:shapelayout v:ext="edit">
      <o:idmap v:ext="edit" data="1"/>
      <o:rules v:ext="edit">
        <o:r id="V:Rule5" type="connector" idref="#Straight Arrow Connector 2"/>
        <o:r id="V:Rule6" type="connector" idref="#_x0000_s1039"/>
        <o:r id="V:Rule7" type="connector" idref="#Straight Arrow Connector 3"/>
        <o:r id="V:Rule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3D1D38"/>
    <w:pPr>
      <w:ind w:left="480"/>
    </w:pPr>
    <w:rPr>
      <w:rFonts w:asciiTheme="minorHAnsi" w:hAnsiTheme="minorHAnsi" w:cstheme="minorHAnsi"/>
      <w:i/>
      <w:iCs/>
      <w:sz w:val="20"/>
      <w:szCs w:val="20"/>
    </w:rPr>
  </w:style>
  <w:style w:type="paragraph" w:styleId="TOC4">
    <w:name w:val="toc 4"/>
    <w:basedOn w:val="Normal"/>
    <w:next w:val="Normal"/>
    <w:autoRedefine/>
    <w:rsid w:val="003D1D38"/>
    <w:pPr>
      <w:ind w:left="720"/>
    </w:pPr>
    <w:rPr>
      <w:rFonts w:asciiTheme="minorHAnsi" w:hAnsiTheme="minorHAnsi" w:cstheme="minorHAnsi"/>
      <w:sz w:val="18"/>
      <w:szCs w:val="18"/>
    </w:rPr>
  </w:style>
  <w:style w:type="paragraph" w:styleId="TOC5">
    <w:name w:val="toc 5"/>
    <w:basedOn w:val="Normal"/>
    <w:next w:val="Normal"/>
    <w:autoRedefine/>
    <w:rsid w:val="003D1D38"/>
    <w:pPr>
      <w:ind w:left="960"/>
    </w:pPr>
    <w:rPr>
      <w:rFonts w:asciiTheme="minorHAnsi" w:hAnsiTheme="minorHAnsi" w:cstheme="minorHAnsi"/>
      <w:sz w:val="18"/>
      <w:szCs w:val="18"/>
    </w:rPr>
  </w:style>
  <w:style w:type="paragraph" w:styleId="TOC6">
    <w:name w:val="toc 6"/>
    <w:basedOn w:val="Normal"/>
    <w:next w:val="Normal"/>
    <w:autoRedefine/>
    <w:rsid w:val="003D1D38"/>
    <w:pPr>
      <w:ind w:left="1200"/>
    </w:pPr>
    <w:rPr>
      <w:rFonts w:asciiTheme="minorHAnsi" w:hAnsiTheme="minorHAnsi" w:cstheme="minorHAnsi"/>
      <w:sz w:val="18"/>
      <w:szCs w:val="18"/>
    </w:rPr>
  </w:style>
  <w:style w:type="paragraph" w:styleId="TOC7">
    <w:name w:val="toc 7"/>
    <w:basedOn w:val="Normal"/>
    <w:next w:val="Normal"/>
    <w:autoRedefine/>
    <w:rsid w:val="003D1D38"/>
    <w:pPr>
      <w:ind w:left="1440"/>
    </w:pPr>
    <w:rPr>
      <w:rFonts w:asciiTheme="minorHAnsi" w:hAnsiTheme="minorHAnsi" w:cstheme="minorHAnsi"/>
      <w:sz w:val="18"/>
      <w:szCs w:val="18"/>
    </w:rPr>
  </w:style>
  <w:style w:type="paragraph" w:styleId="TOC8">
    <w:name w:val="toc 8"/>
    <w:basedOn w:val="Normal"/>
    <w:next w:val="Normal"/>
    <w:autoRedefine/>
    <w:rsid w:val="003D1D38"/>
    <w:pPr>
      <w:ind w:left="1680"/>
    </w:pPr>
    <w:rPr>
      <w:rFonts w:asciiTheme="minorHAnsi" w:hAnsiTheme="minorHAnsi" w:cstheme="minorHAnsi"/>
      <w:sz w:val="18"/>
      <w:szCs w:val="18"/>
    </w:rPr>
  </w:style>
  <w:style w:type="paragraph" w:styleId="TOC9">
    <w:name w:val="toc 9"/>
    <w:basedOn w:val="Normal"/>
    <w:next w:val="Normal"/>
    <w:autoRedefine/>
    <w:rsid w:val="003D1D38"/>
    <w:pPr>
      <w:ind w:left="1920"/>
    </w:pPr>
    <w:rPr>
      <w:rFonts w:asciiTheme="minorHAnsi" w:hAnsiTheme="minorHAnsi" w:cstheme="minorHAnsi"/>
      <w:sz w:val="18"/>
      <w:szCs w:val="18"/>
    </w:rPr>
  </w:style>
  <w:style w:type="paragraph" w:styleId="NoSpacing">
    <w:name w:val="No Spacing"/>
    <w:uiPriority w:val="1"/>
    <w:qFormat/>
    <w:rsid w:val="003D7F5E"/>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1085;&#1072;&#1073;&#1072;&#1074;&#1082;&#1077;@kcv.r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cv.rs"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5E3D3E"/>
    <w:rsid w:val="0001674E"/>
    <w:rsid w:val="00055964"/>
    <w:rsid w:val="00095614"/>
    <w:rsid w:val="00122B92"/>
    <w:rsid w:val="001945BC"/>
    <w:rsid w:val="001C6B21"/>
    <w:rsid w:val="0020106B"/>
    <w:rsid w:val="002C02DE"/>
    <w:rsid w:val="00342777"/>
    <w:rsid w:val="00347722"/>
    <w:rsid w:val="003677FE"/>
    <w:rsid w:val="003B29A3"/>
    <w:rsid w:val="003E0D05"/>
    <w:rsid w:val="0040556F"/>
    <w:rsid w:val="004426C3"/>
    <w:rsid w:val="004876E8"/>
    <w:rsid w:val="004878A7"/>
    <w:rsid w:val="004B2731"/>
    <w:rsid w:val="00516F2E"/>
    <w:rsid w:val="00536B77"/>
    <w:rsid w:val="005564EA"/>
    <w:rsid w:val="0058462F"/>
    <w:rsid w:val="005E3D3E"/>
    <w:rsid w:val="005E7551"/>
    <w:rsid w:val="005F4026"/>
    <w:rsid w:val="00613D6B"/>
    <w:rsid w:val="00655C6E"/>
    <w:rsid w:val="00670498"/>
    <w:rsid w:val="006927AB"/>
    <w:rsid w:val="006D3C7F"/>
    <w:rsid w:val="00703A7C"/>
    <w:rsid w:val="007E4B9D"/>
    <w:rsid w:val="00881EEB"/>
    <w:rsid w:val="008A6834"/>
    <w:rsid w:val="008C355C"/>
    <w:rsid w:val="008F5780"/>
    <w:rsid w:val="00903544"/>
    <w:rsid w:val="009F0AFF"/>
    <w:rsid w:val="009F0E5D"/>
    <w:rsid w:val="00A04156"/>
    <w:rsid w:val="00A77D1F"/>
    <w:rsid w:val="00A8268F"/>
    <w:rsid w:val="00A90232"/>
    <w:rsid w:val="00A93C93"/>
    <w:rsid w:val="00AC2F13"/>
    <w:rsid w:val="00AD4CDE"/>
    <w:rsid w:val="00AE4D0C"/>
    <w:rsid w:val="00B61906"/>
    <w:rsid w:val="00B86060"/>
    <w:rsid w:val="00BA70DB"/>
    <w:rsid w:val="00BD0663"/>
    <w:rsid w:val="00C45E0B"/>
    <w:rsid w:val="00C4766B"/>
    <w:rsid w:val="00C65B98"/>
    <w:rsid w:val="00C722B6"/>
    <w:rsid w:val="00C91F80"/>
    <w:rsid w:val="00CE64DE"/>
    <w:rsid w:val="00DB324D"/>
    <w:rsid w:val="00DB3BAA"/>
    <w:rsid w:val="00E610D1"/>
    <w:rsid w:val="00E6696C"/>
    <w:rsid w:val="00E7225A"/>
    <w:rsid w:val="00E868D7"/>
    <w:rsid w:val="00ED0CD4"/>
    <w:rsid w:val="00ED7DDE"/>
    <w:rsid w:val="00F57CBF"/>
    <w:rsid w:val="00F81F62"/>
    <w:rsid w:val="00FC24D0"/>
    <w:rsid w:val="00FD1D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10D1"/>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F8FF5D0DA6744C4B8D5B32F485E9CCC6">
    <w:name w:val="F8FF5D0DA6744C4B8D5B32F485E9CCC6"/>
    <w:rsid w:val="00655C6E"/>
  </w:style>
  <w:style w:type="paragraph" w:customStyle="1" w:styleId="0BF73F2D1E9640538C243EC07D67759A">
    <w:name w:val="0BF73F2D1E9640538C243EC07D67759A"/>
    <w:rsid w:val="00655C6E"/>
  </w:style>
  <w:style w:type="paragraph" w:customStyle="1" w:styleId="BDE9BB0468CF4580B7288963AACD5F9D">
    <w:name w:val="BDE9BB0468CF4580B7288963AACD5F9D"/>
    <w:rsid w:val="00655C6E"/>
  </w:style>
  <w:style w:type="paragraph" w:customStyle="1" w:styleId="3FEFCDBCFAFB43D58EB8C73BB9EC7DFB">
    <w:name w:val="3FEFCDBCFAFB43D58EB8C73BB9EC7DFB"/>
    <w:rsid w:val="00655C6E"/>
  </w:style>
  <w:style w:type="paragraph" w:customStyle="1" w:styleId="3BB7D8632545434CA8CBCD53DC9262F4">
    <w:name w:val="3BB7D8632545434CA8CBCD53DC9262F4"/>
    <w:rsid w:val="00655C6E"/>
  </w:style>
  <w:style w:type="paragraph" w:customStyle="1" w:styleId="C1EE8BE71C6747FEB7CFFF196663B7BF">
    <w:name w:val="C1EE8BE71C6747FEB7CFFF196663B7BF"/>
    <w:rsid w:val="00655C6E"/>
  </w:style>
  <w:style w:type="paragraph" w:customStyle="1" w:styleId="C6E8F414C71D4992AFB865DD210C636E">
    <w:name w:val="C6E8F414C71D4992AFB865DD210C636E"/>
    <w:rsid w:val="00E610D1"/>
  </w:style>
  <w:style w:type="paragraph" w:customStyle="1" w:styleId="5D85E29FFBC64705A68EBA7FF30485B0">
    <w:name w:val="5D85E29FFBC64705A68EBA7FF30485B0"/>
    <w:rsid w:val="00E610D1"/>
  </w:style>
  <w:style w:type="paragraph" w:customStyle="1" w:styleId="36F67B858E2D4049AA189407EAC1AE6E">
    <w:name w:val="36F67B858E2D4049AA189407EAC1AE6E"/>
    <w:rsid w:val="00E610D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641FF-E921-4C2C-89AC-61EB12FE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30</Pages>
  <Words>6312</Words>
  <Characters>37717</Characters>
  <Application>Microsoft Office Word</Application>
  <DocSecurity>0</DocSecurity>
  <Lines>314</Lines>
  <Paragraphs>87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43942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Sl JN</cp:lastModifiedBy>
  <cp:revision>173</cp:revision>
  <cp:lastPrinted>2013-07-29T08:21:00Z</cp:lastPrinted>
  <dcterms:created xsi:type="dcterms:W3CDTF">2013-08-15T08:37:00Z</dcterms:created>
  <dcterms:modified xsi:type="dcterms:W3CDTF">2014-08-01T12:17:00Z</dcterms:modified>
</cp:coreProperties>
</file>