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8" o:title=""/>
                </v:shape>
                <o:OLEObject Type="Embed" ProgID="PBrush" ShapeID="_x0000_i1025" DrawAspect="Content" ObjectID="_1470825390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7C28EE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CA321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C7BFA">
        <w:rPr>
          <w:rFonts w:ascii="Times New Roman" w:eastAsia="Times New Roman" w:hAnsi="Times New Roman"/>
          <w:noProof/>
          <w:sz w:val="24"/>
          <w:szCs w:val="24"/>
          <w:lang/>
        </w:rPr>
        <w:t>58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CA3212">
        <w:rPr>
          <w:rFonts w:ascii="Times New Roman" w:eastAsia="Times New Roman" w:hAnsi="Times New Roman"/>
          <w:noProof/>
          <w:sz w:val="24"/>
          <w:szCs w:val="24"/>
          <w:lang/>
        </w:rPr>
        <w:t>/1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C7BFA">
        <w:rPr>
          <w:rFonts w:ascii="Times New Roman" w:eastAsia="Times New Roman" w:hAnsi="Times New Roman"/>
          <w:noProof/>
          <w:sz w:val="24"/>
          <w:szCs w:val="24"/>
          <w:lang/>
        </w:rPr>
        <w:t>2</w:t>
      </w:r>
      <w:r w:rsidR="00CA3212">
        <w:rPr>
          <w:rFonts w:ascii="Times New Roman" w:eastAsia="Times New Roman" w:hAnsi="Times New Roman"/>
          <w:noProof/>
          <w:sz w:val="24"/>
          <w:szCs w:val="24"/>
          <w:lang/>
        </w:rPr>
        <w:t>9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.08.2014.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91250" w:rsidRDefault="00291250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173F0E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</w:t>
      </w:r>
      <w:r w:rsidR="004C7BFA">
        <w:rPr>
          <w:b/>
          <w:noProof/>
          <w:lang/>
        </w:rPr>
        <w:t>58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C7BFA">
        <w:rPr>
          <w:b/>
          <w:lang w:val="sr-Cyrl-CS"/>
        </w:rPr>
        <w:t>Набавка осталог медицинског материјала</w:t>
      </w:r>
      <w:r w:rsidR="004C7BFA">
        <w:rPr>
          <w:b/>
        </w:rPr>
        <w:t xml:space="preserve"> </w:t>
      </w:r>
      <w:r w:rsidR="004C7BFA">
        <w:rPr>
          <w:b/>
          <w:lang w:val="sr-Cyrl-CS"/>
        </w:rPr>
        <w:t>за потребе Клиничког центра Војводине</w:t>
      </w:r>
    </w:p>
    <w:p w:rsidR="004C3897" w:rsidRDefault="004C3897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91250" w:rsidRPr="004C3897" w:rsidRDefault="00291250" w:rsidP="00A27D5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CA3212" w:rsidRPr="004C3897" w:rsidRDefault="00CA3212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</w:p>
    <w:p w:rsidR="00CA3212" w:rsidRDefault="00CA3212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Имамо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везу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припремањa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јавну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набавку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број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158-14-О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 xml:space="preserve"> - 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Набавка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осталог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медицинског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материјала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Клиничког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центра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Војводине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.</w:t>
      </w:r>
      <w:proofErr w:type="gramEnd"/>
    </w:p>
    <w:p w:rsidR="00CA3212" w:rsidRDefault="00CA3212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  <w:r w:rsidRPr="00CA3212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1.</w:t>
      </w:r>
      <w:proofErr w:type="gram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прихватате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ш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упису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регистар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уместо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доставља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њ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доказа</w:t>
      </w:r>
      <w:proofErr w:type="spellEnd"/>
      <w:r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75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76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закона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ш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ој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табели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4?</w:t>
      </w:r>
    </w:p>
    <w:p w:rsidR="00CA3212" w:rsidRDefault="00CA3212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/>
        </w:rPr>
      </w:pPr>
      <w:r w:rsidRPr="00CA3212">
        <w:rPr>
          <w:rFonts w:ascii="Times New Roman" w:hAnsi="Times New Roman"/>
          <w:color w:val="222222"/>
          <w:sz w:val="24"/>
          <w:szCs w:val="24"/>
        </w:rPr>
        <w:br/>
      </w:r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9.5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.</w:t>
      </w:r>
      <w:proofErr w:type="gram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упутства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има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стоји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овлашћења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заступање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продају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сервис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.) </w:t>
      </w:r>
      <w:proofErr w:type="spellStart"/>
      <w:proofErr w:type="gram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страним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језицима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Наручилац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захтева</w:t>
      </w:r>
      <w:proofErr w:type="spellEnd"/>
      <w:r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превод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судског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тумача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овлашћеног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преводиоца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)"</w:t>
      </w:r>
      <w:r w:rsidRPr="00CA3212">
        <w:rPr>
          <w:rFonts w:ascii="Times New Roman" w:hAnsi="Times New Roman"/>
          <w:color w:val="222222"/>
          <w:sz w:val="24"/>
          <w:szCs w:val="24"/>
        </w:rPr>
        <w:br/>
      </w:r>
      <w:r w:rsidRPr="00CA3212">
        <w:rPr>
          <w:rFonts w:ascii="Times New Roman" w:hAnsi="Times New Roman"/>
          <w:color w:val="222222"/>
          <w:sz w:val="24"/>
          <w:szCs w:val="24"/>
        </w:rPr>
        <w:br/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2.</w:t>
      </w:r>
      <w:r>
        <w:rPr>
          <w:rFonts w:ascii="Times New Roman" w:hAnsi="Times New Roman"/>
          <w:color w:val="222222"/>
          <w:sz w:val="24"/>
          <w:szCs w:val="24"/>
          <w:lang/>
        </w:rPr>
        <w:t xml:space="preserve"> -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Обзиром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Офтал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фирма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регистровала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медицинска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средства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нуди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ш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зна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АЛИМСУ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морала</w:t>
      </w:r>
      <w:proofErr w:type="spellEnd"/>
      <w:r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предо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ж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ћ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УГОВОРЕ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произво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ем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фирма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их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продаје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нејасно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ш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захтева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овла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шћ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прозво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овом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слу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ају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такво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овла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шћ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CA3212" w:rsidRPr="00CA3212" w:rsidRDefault="00CA3212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/>
        </w:rPr>
      </w:pPr>
    </w:p>
    <w:p w:rsidR="00A27D57" w:rsidRPr="00CA3212" w:rsidRDefault="00CA3212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3.</w:t>
      </w:r>
      <w:proofErr w:type="gramEnd"/>
      <w:r>
        <w:rPr>
          <w:rFonts w:ascii="Times New Roman" w:hAnsi="Times New Roman"/>
          <w:color w:val="222222"/>
          <w:sz w:val="24"/>
          <w:szCs w:val="24"/>
          <w:lang/>
        </w:rPr>
        <w:t xml:space="preserve"> -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бонитету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издаје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АПР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тендера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постоји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податак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броју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дана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неликвидности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последњих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месеци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издавања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ћ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ете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прихватити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тај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документ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уместо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документа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сте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навели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табели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додатних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услова</w:t>
      </w:r>
      <w:proofErr w:type="spellEnd"/>
      <w:r w:rsidRPr="00CA32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A3212">
        <w:rPr>
          <w:rFonts w:ascii="Times New Roman" w:hAnsi="Times New Roman"/>
          <w:sz w:val="24"/>
          <w:szCs w:val="24"/>
          <w:shd w:val="clear" w:color="auto" w:fill="FFFFFF"/>
        </w:rPr>
        <w:t>под</w:t>
      </w:r>
      <w:hyperlink r:id="rId11" w:tgtFrame="_blank" w:history="1">
        <w:r w:rsidRPr="00CA3212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р.бр</w:t>
        </w:r>
        <w:proofErr w:type="spellEnd"/>
      </w:hyperlink>
      <w:r w:rsidRPr="00CA3212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/>
        </w:rPr>
        <w:t xml:space="preserve"> </w:t>
      </w:r>
      <w:r w:rsidRPr="00CA3212">
        <w:rPr>
          <w:rFonts w:ascii="Times New Roman" w:hAnsi="Times New Roman"/>
          <w:sz w:val="24"/>
          <w:szCs w:val="24"/>
          <w:shd w:val="clear" w:color="auto" w:fill="FFFFFF"/>
        </w:rPr>
        <w:t>7</w:t>
      </w:r>
      <w:proofErr w:type="gramStart"/>
      <w:r w:rsidRPr="00CA3212">
        <w:rPr>
          <w:rFonts w:ascii="Times New Roman" w:hAnsi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  <w:shd w:val="clear" w:color="auto" w:fill="FFFFFF"/>
          <w:lang/>
        </w:rPr>
        <w:t>“</w:t>
      </w:r>
      <w:proofErr w:type="gramEnd"/>
    </w:p>
    <w:p w:rsidR="003C772C" w:rsidRDefault="003C772C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/>
        </w:rPr>
      </w:pPr>
    </w:p>
    <w:p w:rsidR="00291250" w:rsidRPr="00CA3212" w:rsidRDefault="00291250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="00291250">
        <w:rPr>
          <w:rFonts w:ascii="Times New Roman" w:eastAsia="Times New Roman" w:hAnsi="Times New Roman"/>
          <w:b/>
          <w:sz w:val="24"/>
          <w:szCs w:val="24"/>
          <w:u w:val="single"/>
          <w:lang/>
        </w:rPr>
        <w:t>И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5156B6" w:rsidRDefault="005156B6" w:rsidP="005156B6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  <w:bookmarkStart w:id="0" w:name="_GoBack"/>
      <w:bookmarkEnd w:id="0"/>
      <w:r w:rsidRPr="005156B6">
        <w:rPr>
          <w:rFonts w:ascii="Times New Roman" w:eastAsia="Times New Roman" w:hAnsi="Times New Roman"/>
          <w:sz w:val="24"/>
          <w:szCs w:val="24"/>
          <w:lang/>
        </w:rPr>
        <w:t>1.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291250" w:rsidRPr="005156B6">
        <w:rPr>
          <w:rFonts w:ascii="Times New Roman" w:eastAsia="Times New Roman" w:hAnsi="Times New Roman"/>
          <w:sz w:val="24"/>
          <w:szCs w:val="24"/>
          <w:lang/>
        </w:rPr>
        <w:t xml:space="preserve">Прихвата се решење 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упису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 у "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регистар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ђ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а"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уместо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доставља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њ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а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доказа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lang/>
        </w:rPr>
        <w:t xml:space="preserve">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ч</w:t>
      </w:r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л 75 и 76 </w:t>
      </w:r>
      <w:proofErr w:type="spellStart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закона</w:t>
      </w:r>
      <w:proofErr w:type="spellEnd"/>
      <w:r w:rsidR="00291250" w:rsidRPr="005156B6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.</w:t>
      </w:r>
    </w:p>
    <w:p w:rsidR="00291250" w:rsidRDefault="00291250" w:rsidP="00DC7DF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</w:p>
    <w:p w:rsidR="00291250" w:rsidRPr="00291250" w:rsidRDefault="00291250" w:rsidP="0029125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  <w:r w:rsidRPr="00291250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 xml:space="preserve"> </w:t>
      </w:r>
      <w:r w:rsidRPr="00291250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У наведеном случају није потребно овлашћење.</w:t>
      </w:r>
    </w:p>
    <w:p w:rsidR="00291250" w:rsidRDefault="00291250" w:rsidP="00DC7DF8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</w:pPr>
    </w:p>
    <w:p w:rsidR="00291250" w:rsidRPr="00291250" w:rsidRDefault="00291250" w:rsidP="002912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291250">
        <w:rPr>
          <w:rFonts w:ascii="Times New Roman" w:eastAsia="Times New Roman" w:hAnsi="Times New Roman"/>
          <w:sz w:val="24"/>
          <w:szCs w:val="24"/>
          <w:lang/>
        </w:rPr>
        <w:lastRenderedPageBreak/>
        <w:t>3. Прихватиће се потврда од АПР-а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из које се могу видети тражени подаци</w:t>
      </w:r>
      <w:r w:rsidRPr="00291250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3C772C" w:rsidRPr="003C772C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3C772C">
        <w:rPr>
          <w:rFonts w:ascii="Times New Roman" w:eastAsia="Times New Roman" w:hAnsi="Times New Roman"/>
          <w:i/>
          <w:noProof/>
          <w:sz w:val="24"/>
          <w:szCs w:val="24"/>
        </w:rPr>
        <w:t>58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2C" w:rsidRDefault="003C772C" w:rsidP="00332FD7">
      <w:pPr>
        <w:spacing w:after="0" w:line="240" w:lineRule="auto"/>
      </w:pPr>
      <w:r>
        <w:separator/>
      </w:r>
    </w:p>
  </w:endnote>
  <w:endnote w:type="continuationSeparator" w:id="0">
    <w:p w:rsidR="003C772C" w:rsidRDefault="003C77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C772C" w:rsidRDefault="003C772C">
            <w:pPr>
              <w:pStyle w:val="Footer"/>
              <w:jc w:val="center"/>
            </w:pPr>
            <w:r>
              <w:t xml:space="preserve"> </w:t>
            </w:r>
            <w:r w:rsidR="007C28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C28EE">
              <w:rPr>
                <w:b/>
                <w:bCs/>
              </w:rPr>
              <w:fldChar w:fldCharType="separate"/>
            </w:r>
            <w:r w:rsidR="005156B6">
              <w:rPr>
                <w:b/>
                <w:bCs/>
                <w:noProof/>
              </w:rPr>
              <w:t>2</w:t>
            </w:r>
            <w:r w:rsidR="007C28EE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7C28E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C28EE">
              <w:rPr>
                <w:b/>
                <w:bCs/>
              </w:rPr>
              <w:fldChar w:fldCharType="separate"/>
            </w:r>
            <w:r w:rsidR="005156B6">
              <w:rPr>
                <w:b/>
                <w:bCs/>
                <w:noProof/>
              </w:rPr>
              <w:t>2</w:t>
            </w:r>
            <w:r w:rsidR="007C28EE">
              <w:rPr>
                <w:b/>
                <w:bCs/>
              </w:rPr>
              <w:fldChar w:fldCharType="end"/>
            </w:r>
          </w:p>
        </w:sdtContent>
      </w:sdt>
    </w:sdtContent>
  </w:sdt>
  <w:p w:rsidR="003C772C" w:rsidRDefault="003C7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2C" w:rsidRDefault="003C772C" w:rsidP="00332FD7">
      <w:pPr>
        <w:spacing w:after="0" w:line="240" w:lineRule="auto"/>
      </w:pPr>
      <w:r>
        <w:separator/>
      </w:r>
    </w:p>
  </w:footnote>
  <w:footnote w:type="continuationSeparator" w:id="0">
    <w:p w:rsidR="003C772C" w:rsidRDefault="003C77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725"/>
    <w:multiLevelType w:val="hybridMultilevel"/>
    <w:tmpl w:val="3F16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50811"/>
    <w:multiLevelType w:val="hybridMultilevel"/>
    <w:tmpl w:val="556A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31F37"/>
    <w:multiLevelType w:val="hybridMultilevel"/>
    <w:tmpl w:val="BFD005A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5699"/>
    <w:multiLevelType w:val="hybridMultilevel"/>
    <w:tmpl w:val="8372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C2611"/>
    <w:multiLevelType w:val="hybridMultilevel"/>
    <w:tmpl w:val="385E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44BD4"/>
    <w:rsid w:val="000456E2"/>
    <w:rsid w:val="00045F3F"/>
    <w:rsid w:val="000632CF"/>
    <w:rsid w:val="00115120"/>
    <w:rsid w:val="0016777B"/>
    <w:rsid w:val="00173F0E"/>
    <w:rsid w:val="001C4F4E"/>
    <w:rsid w:val="00291250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F5F8E"/>
    <w:rsid w:val="00510D26"/>
    <w:rsid w:val="005156B6"/>
    <w:rsid w:val="00536C8E"/>
    <w:rsid w:val="005E03DD"/>
    <w:rsid w:val="00675187"/>
    <w:rsid w:val="00686664"/>
    <w:rsid w:val="006A5427"/>
    <w:rsid w:val="0070565C"/>
    <w:rsid w:val="007414E1"/>
    <w:rsid w:val="00776A0C"/>
    <w:rsid w:val="007C28EE"/>
    <w:rsid w:val="00852460"/>
    <w:rsid w:val="009774F8"/>
    <w:rsid w:val="00982125"/>
    <w:rsid w:val="00A27D57"/>
    <w:rsid w:val="00A65595"/>
    <w:rsid w:val="00A70240"/>
    <w:rsid w:val="00AE00CD"/>
    <w:rsid w:val="00B02191"/>
    <w:rsid w:val="00BA4A3E"/>
    <w:rsid w:val="00BB3100"/>
    <w:rsid w:val="00C260CB"/>
    <w:rsid w:val="00CA2874"/>
    <w:rsid w:val="00CA3212"/>
    <w:rsid w:val="00CB6C45"/>
    <w:rsid w:val="00CB6C8E"/>
    <w:rsid w:val="00D410AB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3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.br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4FADB-7B7F-481F-B48D-CA3FD616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8</cp:revision>
  <cp:lastPrinted>2014-08-06T10:58:00Z</cp:lastPrinted>
  <dcterms:created xsi:type="dcterms:W3CDTF">2014-08-21T06:38:00Z</dcterms:created>
  <dcterms:modified xsi:type="dcterms:W3CDTF">2014-08-29T11:50:00Z</dcterms:modified>
</cp:coreProperties>
</file>