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71082866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A2253A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CA3212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4C7BFA">
        <w:rPr>
          <w:rFonts w:ascii="Times New Roman" w:eastAsia="Times New Roman" w:hAnsi="Times New Roman"/>
          <w:noProof/>
          <w:sz w:val="24"/>
          <w:szCs w:val="24"/>
        </w:rPr>
        <w:t>58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A2253A">
        <w:rPr>
          <w:rFonts w:ascii="Times New Roman" w:eastAsia="Times New Roman" w:hAnsi="Times New Roman"/>
          <w:noProof/>
          <w:sz w:val="24"/>
          <w:szCs w:val="24"/>
        </w:rPr>
        <w:t>/2</w:t>
      </w:r>
    </w:p>
    <w:p w:rsidR="004C3897" w:rsidRPr="00A2253A" w:rsidRDefault="00F437F7" w:rsidP="00A2253A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A2253A">
        <w:rPr>
          <w:rFonts w:ascii="Times New Roman" w:eastAsia="Times New Roman" w:hAnsi="Times New Roman"/>
          <w:noProof/>
          <w:sz w:val="24"/>
          <w:szCs w:val="24"/>
        </w:rPr>
        <w:t>01.09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.2014.</w:t>
      </w:r>
      <w:r w:rsidR="00A2253A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A2253A">
        <w:rPr>
          <w:rFonts w:ascii="Times New Roman" w:eastAsia="Times New Roman" w:hAnsi="Times New Roman"/>
          <w:noProof/>
          <w:sz w:val="24"/>
          <w:szCs w:val="24"/>
          <w:lang w:val="sr-Cyrl-RS"/>
        </w:rPr>
        <w:t>године</w:t>
      </w:r>
    </w:p>
    <w:p w:rsidR="00A2253A" w:rsidRPr="00A2253A" w:rsidRDefault="00A2253A" w:rsidP="00A2253A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F437F7" w:rsidRDefault="00173F0E" w:rsidP="00F437F7">
      <w:pPr>
        <w:pStyle w:val="Footer"/>
        <w:jc w:val="center"/>
        <w:rPr>
          <w:b/>
          <w:lang w:val="sr-Cyrl-CS"/>
        </w:rPr>
      </w:pPr>
      <w:r>
        <w:rPr>
          <w:b/>
          <w:noProof/>
          <w:lang w:val="sr-Cyrl-CS"/>
        </w:rPr>
        <w:t>1</w:t>
      </w:r>
      <w:r w:rsidR="004C7BFA">
        <w:rPr>
          <w:b/>
          <w:noProof/>
        </w:rPr>
        <w:t>58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4C7BFA">
        <w:rPr>
          <w:b/>
          <w:lang w:val="sr-Cyrl-CS"/>
        </w:rPr>
        <w:t>Набавка осталог медицинског материјала</w:t>
      </w:r>
      <w:r w:rsidR="004C7BFA">
        <w:rPr>
          <w:b/>
        </w:rPr>
        <w:t xml:space="preserve"> </w:t>
      </w:r>
      <w:r w:rsidR="004C7BFA">
        <w:rPr>
          <w:b/>
          <w:lang w:val="sr-Cyrl-CS"/>
        </w:rPr>
        <w:t>за потребе Клиничког центра Војводине</w:t>
      </w:r>
    </w:p>
    <w:p w:rsidR="004C3897" w:rsidRDefault="004C3897" w:rsidP="00A27D5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91250" w:rsidRPr="004C3897" w:rsidRDefault="00291250" w:rsidP="00A27D5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F437F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CA3212" w:rsidRPr="004C3897" w:rsidRDefault="00CA3212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A2253A" w:rsidRPr="00A2253A" w:rsidRDefault="00CA3212" w:rsidP="00A22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A2253A">
        <w:rPr>
          <w:rFonts w:ascii="Times New Roman" w:hAnsi="Times New Roman"/>
          <w:sz w:val="24"/>
          <w:szCs w:val="24"/>
          <w:shd w:val="clear" w:color="auto" w:fill="FFFFFF"/>
        </w:rPr>
        <w:t>“</w:t>
      </w:r>
      <w:proofErr w:type="spellStart"/>
      <w:r w:rsidR="00A2253A">
        <w:rPr>
          <w:rFonts w:ascii="Times New Roman" w:eastAsia="Times New Roman" w:hAnsi="Times New Roman"/>
          <w:sz w:val="24"/>
          <w:szCs w:val="24"/>
          <w:lang w:eastAsia="sr-Latn-RS"/>
        </w:rPr>
        <w:t>Поштовани</w:t>
      </w:r>
      <w:proofErr w:type="spellEnd"/>
      <w:r w:rsidR="00A2253A" w:rsidRPr="00A2253A">
        <w:rPr>
          <w:rFonts w:ascii="Times New Roman" w:eastAsia="Times New Roman" w:hAnsi="Times New Roman"/>
          <w:sz w:val="24"/>
          <w:szCs w:val="24"/>
          <w:lang w:eastAsia="sr-Latn-RS"/>
        </w:rPr>
        <w:t>,</w:t>
      </w:r>
    </w:p>
    <w:p w:rsidR="00A2253A" w:rsidRPr="00A2253A" w:rsidRDefault="00A2253A" w:rsidP="00A22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Замолио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бих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Вас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да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ми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одговорите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на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следеће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питање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>:</w:t>
      </w:r>
    </w:p>
    <w:p w:rsidR="00A2253A" w:rsidRPr="00A2253A" w:rsidRDefault="00A2253A" w:rsidP="00A22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A27D57" w:rsidRPr="00A2253A" w:rsidRDefault="00A2253A" w:rsidP="00A22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Партија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 xml:space="preserve"> 29: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да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ли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се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тражи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прекривен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или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делимично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прекривен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стент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којих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приближних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димензија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дужина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RS"/>
        </w:rPr>
        <w:t>стента</w:t>
      </w:r>
      <w:proofErr w:type="spellEnd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>)</w:t>
      </w:r>
      <w:proofErr w:type="gramStart"/>
      <w:r w:rsidRPr="00A2253A">
        <w:rPr>
          <w:rFonts w:ascii="Times New Roman" w:eastAsia="Times New Roman" w:hAnsi="Times New Roman"/>
          <w:sz w:val="24"/>
          <w:szCs w:val="24"/>
          <w:lang w:eastAsia="sr-Latn-RS"/>
        </w:rPr>
        <w:t>?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>“</w:t>
      </w:r>
      <w:proofErr w:type="gramEnd"/>
    </w:p>
    <w:p w:rsidR="00291250" w:rsidRPr="00A2253A" w:rsidRDefault="00291250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="00291250">
        <w:rPr>
          <w:rFonts w:ascii="Times New Roman" w:eastAsia="Times New Roman" w:hAnsi="Times New Roman"/>
          <w:b/>
          <w:sz w:val="24"/>
          <w:szCs w:val="24"/>
          <w:u w:val="single"/>
        </w:rPr>
        <w:t>И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A2253A" w:rsidRPr="00A2253A" w:rsidRDefault="00A2253A" w:rsidP="00A225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Езофагелани</w:t>
      </w:r>
      <w:r w:rsidRPr="00A2253A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стент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  <w:r w:rsidRPr="00A2253A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тра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>ж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и</w:t>
      </w:r>
      <w:r w:rsidRPr="00A2253A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се</w:t>
      </w:r>
      <w:r w:rsidRPr="00A2253A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прекривени</w:t>
      </w:r>
      <w:r w:rsidRPr="00A2253A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промера</w:t>
      </w:r>
      <w:r w:rsidRPr="00A2253A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мм</w:t>
      </w:r>
      <w:r w:rsidRPr="00A2253A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ду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>ж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ине</w:t>
      </w:r>
      <w:r w:rsidRPr="00A2253A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од 8-15цм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>.</w:t>
      </w:r>
    </w:p>
    <w:p w:rsidR="003C772C" w:rsidRPr="00A2253A" w:rsidRDefault="00A2253A" w:rsidP="00A225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sr-Latn-RS" w:eastAsia="sr-Latn-RS"/>
        </w:rPr>
        <w:t>Стент</w:t>
      </w:r>
      <w:r w:rsidRPr="00A2253A">
        <w:rPr>
          <w:rFonts w:ascii="Times New Roman" w:eastAsia="Times New Roman" w:hAnsi="Times New Roman"/>
          <w:sz w:val="24"/>
          <w:szCs w:val="24"/>
          <w:shd w:val="clear" w:color="auto" w:fill="FFFFFF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sr-Latn-RS" w:eastAsia="sr-Latn-RS"/>
        </w:rPr>
        <w:t>за</w:t>
      </w:r>
      <w:r w:rsidRPr="00A2253A">
        <w:rPr>
          <w:rFonts w:ascii="Times New Roman" w:eastAsia="Times New Roman" w:hAnsi="Times New Roman"/>
          <w:sz w:val="24"/>
          <w:szCs w:val="24"/>
          <w:shd w:val="clear" w:color="auto" w:fill="FFFFFF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sr-Latn-RS" w:eastAsia="sr-Latn-RS"/>
        </w:rPr>
        <w:t>колон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 w:eastAsia="sr-Latn-RS"/>
        </w:rPr>
        <w:t xml:space="preserve"> </w:t>
      </w:r>
      <w:r w:rsidRPr="00A2253A">
        <w:rPr>
          <w:rFonts w:ascii="Times New Roman" w:eastAsia="Times New Roman" w:hAnsi="Times New Roman"/>
          <w:sz w:val="24"/>
          <w:szCs w:val="24"/>
          <w:shd w:val="clear" w:color="auto" w:fill="FFFFFF"/>
          <w:lang w:val="sr-Latn-RS" w:eastAsia="sr-Latn-R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sr-Latn-RS" w:eastAsia="sr-Latn-RS"/>
        </w:rPr>
        <w:t>тра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 w:eastAsia="sr-Latn-RS"/>
        </w:rPr>
        <w:t>ж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sr-Latn-RS" w:eastAsia="sr-Latn-RS"/>
        </w:rPr>
        <w:t>и</w:t>
      </w:r>
      <w:r w:rsidRPr="00A2253A">
        <w:rPr>
          <w:rFonts w:ascii="Times New Roman" w:eastAsia="Times New Roman" w:hAnsi="Times New Roman"/>
          <w:sz w:val="24"/>
          <w:szCs w:val="24"/>
          <w:shd w:val="clear" w:color="auto" w:fill="FFFFFF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sr-Latn-RS" w:eastAsia="sr-Latn-RS"/>
        </w:rPr>
        <w:t>се</w:t>
      </w:r>
      <w:r w:rsidRPr="00A2253A">
        <w:rPr>
          <w:rFonts w:ascii="Times New Roman" w:eastAsia="Times New Roman" w:hAnsi="Times New Roman"/>
          <w:sz w:val="24"/>
          <w:szCs w:val="24"/>
          <w:shd w:val="clear" w:color="auto" w:fill="FFFFFF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sr-Latn-RS" w:eastAsia="sr-Latn-RS"/>
        </w:rPr>
        <w:t>непрекривени</w:t>
      </w:r>
      <w:r w:rsidRPr="00A2253A">
        <w:rPr>
          <w:rFonts w:ascii="Times New Roman" w:eastAsia="Times New Roman" w:hAnsi="Times New Roman"/>
          <w:sz w:val="24"/>
          <w:szCs w:val="24"/>
          <w:shd w:val="clear" w:color="auto" w:fill="FFFFFF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sr-Latn-RS" w:eastAsia="sr-Latn-RS"/>
        </w:rPr>
        <w:t>промера</w:t>
      </w:r>
      <w:r w:rsidRPr="00A2253A">
        <w:rPr>
          <w:rFonts w:ascii="Times New Roman" w:eastAsia="Times New Roman" w:hAnsi="Times New Roman"/>
          <w:sz w:val="24"/>
          <w:szCs w:val="24"/>
          <w:shd w:val="clear" w:color="auto" w:fill="FFFFFF"/>
          <w:lang w:val="sr-Latn-RS" w:eastAsia="sr-Latn-RS"/>
        </w:rPr>
        <w:t xml:space="preserve"> 25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sr-Latn-RS" w:eastAsia="sr-Latn-RS"/>
        </w:rPr>
        <w:t>мм</w:t>
      </w:r>
      <w:r w:rsidRPr="00A2253A">
        <w:rPr>
          <w:rFonts w:ascii="Times New Roman" w:eastAsia="Times New Roman" w:hAnsi="Times New Roman"/>
          <w:sz w:val="24"/>
          <w:szCs w:val="24"/>
          <w:shd w:val="clear" w:color="auto" w:fill="FFFFFF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sr-Latn-RS" w:eastAsia="sr-Latn-RS"/>
        </w:rPr>
        <w:t>ду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 w:eastAsia="sr-Latn-RS"/>
        </w:rPr>
        <w:t>ж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sr-Latn-RS" w:eastAsia="sr-Latn-RS"/>
        </w:rPr>
        <w:t>ине</w:t>
      </w:r>
      <w:r w:rsidRPr="00A2253A">
        <w:rPr>
          <w:rFonts w:ascii="Times New Roman" w:eastAsia="Times New Roman" w:hAnsi="Times New Roman"/>
          <w:sz w:val="24"/>
          <w:szCs w:val="24"/>
          <w:shd w:val="clear" w:color="auto" w:fill="FFFFFF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sr-Latn-RS" w:eastAsia="sr-Latn-RS"/>
        </w:rPr>
        <w:t>око 10цм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 w:eastAsia="sr-Latn-RS"/>
        </w:rPr>
        <w:t>.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</w:p>
    <w:p w:rsidR="00A2253A" w:rsidRPr="00A2253A" w:rsidRDefault="00A2253A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73F0E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3C772C">
        <w:rPr>
          <w:rFonts w:ascii="Times New Roman" w:eastAsia="Times New Roman" w:hAnsi="Times New Roman"/>
          <w:i/>
          <w:noProof/>
          <w:sz w:val="24"/>
          <w:szCs w:val="24"/>
        </w:rPr>
        <w:t>58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2C" w:rsidRDefault="003C772C" w:rsidP="00332FD7">
      <w:pPr>
        <w:spacing w:after="0" w:line="240" w:lineRule="auto"/>
      </w:pPr>
      <w:r>
        <w:separator/>
      </w:r>
    </w:p>
  </w:endnote>
  <w:endnote w:type="continuationSeparator" w:id="0">
    <w:p w:rsidR="003C772C" w:rsidRDefault="003C772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C772C" w:rsidRDefault="003C772C">
            <w:pPr>
              <w:pStyle w:val="Footer"/>
              <w:jc w:val="center"/>
            </w:pPr>
            <w:r>
              <w:t xml:space="preserve"> </w:t>
            </w:r>
            <w:r w:rsidR="007C28E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C28EE">
              <w:rPr>
                <w:b/>
                <w:bCs/>
              </w:rPr>
              <w:fldChar w:fldCharType="separate"/>
            </w:r>
            <w:r w:rsidR="00A2253A">
              <w:rPr>
                <w:b/>
                <w:bCs/>
                <w:noProof/>
              </w:rPr>
              <w:t>1</w:t>
            </w:r>
            <w:r w:rsidR="007C28EE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 w:rsidR="007C28E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C28EE">
              <w:rPr>
                <w:b/>
                <w:bCs/>
              </w:rPr>
              <w:fldChar w:fldCharType="separate"/>
            </w:r>
            <w:r w:rsidR="00A2253A">
              <w:rPr>
                <w:b/>
                <w:bCs/>
                <w:noProof/>
              </w:rPr>
              <w:t>1</w:t>
            </w:r>
            <w:r w:rsidR="007C28EE">
              <w:rPr>
                <w:b/>
                <w:bCs/>
              </w:rPr>
              <w:fldChar w:fldCharType="end"/>
            </w:r>
          </w:p>
        </w:sdtContent>
      </w:sdt>
    </w:sdtContent>
  </w:sdt>
  <w:p w:rsidR="003C772C" w:rsidRDefault="003C7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2C" w:rsidRDefault="003C772C" w:rsidP="00332FD7">
      <w:pPr>
        <w:spacing w:after="0" w:line="240" w:lineRule="auto"/>
      </w:pPr>
      <w:r>
        <w:separator/>
      </w:r>
    </w:p>
  </w:footnote>
  <w:footnote w:type="continuationSeparator" w:id="0">
    <w:p w:rsidR="003C772C" w:rsidRDefault="003C772C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0725"/>
    <w:multiLevelType w:val="hybridMultilevel"/>
    <w:tmpl w:val="3F16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50811"/>
    <w:multiLevelType w:val="hybridMultilevel"/>
    <w:tmpl w:val="556A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31F37"/>
    <w:multiLevelType w:val="hybridMultilevel"/>
    <w:tmpl w:val="BFD0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95699"/>
    <w:multiLevelType w:val="hybridMultilevel"/>
    <w:tmpl w:val="8372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C2611"/>
    <w:multiLevelType w:val="hybridMultilevel"/>
    <w:tmpl w:val="385E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12"/>
  </w:num>
  <w:num w:numId="9">
    <w:abstractNumId w:val="6"/>
  </w:num>
  <w:num w:numId="10">
    <w:abstractNumId w:val="3"/>
  </w:num>
  <w:num w:numId="11">
    <w:abstractNumId w:val="15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44BD4"/>
    <w:rsid w:val="000456E2"/>
    <w:rsid w:val="00045F3F"/>
    <w:rsid w:val="000632CF"/>
    <w:rsid w:val="00115120"/>
    <w:rsid w:val="0016777B"/>
    <w:rsid w:val="00173F0E"/>
    <w:rsid w:val="001C4F4E"/>
    <w:rsid w:val="00291250"/>
    <w:rsid w:val="002967E6"/>
    <w:rsid w:val="002D06F3"/>
    <w:rsid w:val="002E1057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C3897"/>
    <w:rsid w:val="004C4574"/>
    <w:rsid w:val="004C7BFA"/>
    <w:rsid w:val="004F5F8E"/>
    <w:rsid w:val="00510D26"/>
    <w:rsid w:val="005156B6"/>
    <w:rsid w:val="00536C8E"/>
    <w:rsid w:val="005E03DD"/>
    <w:rsid w:val="00675187"/>
    <w:rsid w:val="00686664"/>
    <w:rsid w:val="006A5427"/>
    <w:rsid w:val="0070565C"/>
    <w:rsid w:val="007414E1"/>
    <w:rsid w:val="00776A0C"/>
    <w:rsid w:val="007C28EE"/>
    <w:rsid w:val="00852460"/>
    <w:rsid w:val="009774F8"/>
    <w:rsid w:val="00982125"/>
    <w:rsid w:val="00A2253A"/>
    <w:rsid w:val="00A27D57"/>
    <w:rsid w:val="00A65595"/>
    <w:rsid w:val="00A70240"/>
    <w:rsid w:val="00AE00CD"/>
    <w:rsid w:val="00B02191"/>
    <w:rsid w:val="00BA4A3E"/>
    <w:rsid w:val="00BB3100"/>
    <w:rsid w:val="00C260CB"/>
    <w:rsid w:val="00CA2874"/>
    <w:rsid w:val="00CA3212"/>
    <w:rsid w:val="00CB6C45"/>
    <w:rsid w:val="00CB6C8E"/>
    <w:rsid w:val="00D410AB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3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3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A73B5-F15F-4526-BCD0-1F34B62F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Jelica</cp:lastModifiedBy>
  <cp:revision>9</cp:revision>
  <cp:lastPrinted>2014-08-06T10:58:00Z</cp:lastPrinted>
  <dcterms:created xsi:type="dcterms:W3CDTF">2014-08-21T06:38:00Z</dcterms:created>
  <dcterms:modified xsi:type="dcterms:W3CDTF">2014-09-01T11:21:00Z</dcterms:modified>
</cp:coreProperties>
</file>