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A0FC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E1996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DE1996" w:rsidRPr="00DE1996">
        <w:t>рукавице за посебне потребе операционог блока и хирургије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E1996" w:rsidRPr="00DE1996">
        <w:rPr>
          <w:lang/>
        </w:rPr>
        <w:t xml:space="preserve">8.235.680,00 </w:t>
      </w:r>
      <w:r w:rsidR="00DE1996" w:rsidRPr="00DE1996">
        <w:rPr>
          <w:bCs/>
          <w:lang/>
        </w:rPr>
        <w:t>динара</w:t>
      </w:r>
      <w:r w:rsidR="00DE1996" w:rsidRPr="00154EB2">
        <w:rPr>
          <w:bCs/>
          <w:lang/>
        </w:rPr>
        <w:t xml:space="preserve">, односно </w:t>
      </w:r>
      <w:r w:rsidR="00DE1996" w:rsidRPr="00DE1996">
        <w:rPr>
          <w:lang/>
        </w:rPr>
        <w:t>9.882.816,00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1996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E1996" w:rsidRPr="00DE1996">
        <w:rPr>
          <w:lang/>
        </w:rPr>
        <w:t>8.235.680,00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E1996" w:rsidRPr="00DE1996">
        <w:rPr>
          <w:lang/>
        </w:rPr>
        <w:t>8.235.680,00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1996" w:rsidRPr="00DE1996">
        <w:rPr>
          <w:lang/>
        </w:rPr>
        <w:t>8.235.680,00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E1996" w:rsidRPr="00DE1996">
        <w:rPr>
          <w:lang/>
        </w:rPr>
        <w:t>8.235.680,00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E199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E1996">
        <w:rPr>
          <w:lang w:val="sl-SI"/>
        </w:rPr>
        <w:t>„</w:t>
      </w:r>
      <w:r w:rsidRPr="00DE1996">
        <w:rPr>
          <w:bCs/>
          <w:lang/>
        </w:rPr>
        <w:t>PMM Surgical Med“ д.о.о.,</w:t>
      </w:r>
      <w:r w:rsidRPr="00154EB2">
        <w:rPr>
          <w:b/>
          <w:bCs/>
          <w:lang/>
        </w:rPr>
        <w:t xml:space="preserve"> </w:t>
      </w:r>
      <w:r w:rsidRPr="00154EB2">
        <w:rPr>
          <w:bCs/>
          <w:lang/>
        </w:rPr>
        <w:t>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2014-10-27T09:57:00Z</dcterms:modified>
</cp:coreProperties>
</file>