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1" w:rsidRDefault="00A654D1" w:rsidP="008B7465">
      <w:pPr>
        <w:jc w:val="center"/>
        <w:rPr>
          <w:rFonts w:eastAsiaTheme="minorHAnsi"/>
          <w:b/>
          <w:lang w:val="sr-Cyrl-RS"/>
        </w:rPr>
      </w:pPr>
    </w:p>
    <w:p w:rsidR="002E6F4B" w:rsidRPr="00A75B8C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140737">
        <w:rPr>
          <w:rFonts w:eastAsiaTheme="minorHAnsi"/>
          <w:b/>
        </w:rPr>
        <w:t>4</w:t>
      </w:r>
    </w:p>
    <w:p w:rsidR="002E6F4B" w:rsidRPr="00F178A1" w:rsidRDefault="002E6F4B" w:rsidP="008B7465">
      <w:pPr>
        <w:rPr>
          <w:rFonts w:eastAsiaTheme="minorHAnsi"/>
        </w:rPr>
      </w:pPr>
    </w:p>
    <w:p w:rsidR="00152E0F" w:rsidRDefault="00152E0F" w:rsidP="008B7465">
      <w:pPr>
        <w:rPr>
          <w:b/>
          <w:u w:val="single"/>
        </w:rPr>
      </w:pPr>
    </w:p>
    <w:p w:rsidR="004E7092" w:rsidRDefault="004E7092" w:rsidP="008B7465">
      <w:pPr>
        <w:rPr>
          <w:b/>
          <w:u w:val="single"/>
        </w:rPr>
      </w:pPr>
    </w:p>
    <w:p w:rsidR="004E7092" w:rsidRDefault="004E7092" w:rsidP="004E7092">
      <w:pPr>
        <w:autoSpaceDE w:val="0"/>
        <w:autoSpaceDN w:val="0"/>
        <w:adjustRightInd w:val="0"/>
        <w:rPr>
          <w:rFonts w:ascii="TimesNewRomanPS-BoldMT" w:eastAsia="TimesNewRomanPS-BoldMT" w:hAnsi="TimesNewRomanPSMT" w:cs="TimesNewRomanPS-BoldMT"/>
          <w:b/>
          <w:bCs/>
          <w:lang w:val="sr-Latn-RS"/>
        </w:rPr>
      </w:pPr>
      <w:r>
        <w:rPr>
          <w:rFonts w:ascii="TimesNewRomanPSMT" w:eastAsiaTheme="minorHAnsi" w:hAnsi="TimesNewRomanPSMT" w:cs="TimesNewRomanPSMT"/>
          <w:lang w:val="sr-Latn-RS"/>
        </w:rPr>
        <w:t xml:space="preserve">Захтев за додатно објашњење за вашу ј.н. бр. </w:t>
      </w:r>
      <w:r>
        <w:rPr>
          <w:rFonts w:ascii="TimesNewRomanPS-BoldMT" w:eastAsia="TimesNewRomanPS-BoldMT" w:hAnsi="TimesNewRomanPSMT" w:cs="TimesNewRomanPS-BoldMT"/>
          <w:b/>
          <w:bCs/>
          <w:lang w:val="sr-Latn-RS"/>
        </w:rPr>
        <w:t>195-14-</w:t>
      </w:r>
      <w:r>
        <w:rPr>
          <w:rFonts w:ascii="TimesNewRomanPS-BoldMT" w:eastAsia="TimesNewRomanPS-BoldMT" w:hAnsi="TimesNewRomanPSMT" w:cs="TimesNewRomanPS-BoldMT" w:hint="eastAsia"/>
          <w:b/>
          <w:bCs/>
          <w:lang w:val="sr-Latn-RS"/>
        </w:rPr>
        <w:t>О</w:t>
      </w:r>
    </w:p>
    <w:p w:rsidR="004E7092" w:rsidRDefault="004E7092" w:rsidP="004E70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sr-Latn-RS"/>
        </w:rPr>
      </w:pPr>
      <w:r>
        <w:rPr>
          <w:rFonts w:ascii="TimesNewRomanPSMT" w:eastAsiaTheme="minorHAnsi" w:hAnsi="TimesNewRomanPSMT" w:cs="TimesNewRomanPSMT"/>
          <w:lang w:val="sr-Latn-RS"/>
        </w:rPr>
        <w:t>Радови на адаптацији Клинике за инфективне болести (замена прозора, адапатција купатила и молерски радови на левом крилу Клинике), Клиничког центра Војводине.</w:t>
      </w:r>
    </w:p>
    <w:p w:rsidR="004E7092" w:rsidRDefault="004E7092" w:rsidP="004E709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sr-Latn-RS"/>
        </w:rPr>
      </w:pPr>
    </w:p>
    <w:p w:rsidR="004E7092" w:rsidRDefault="004E7092" w:rsidP="004E7092">
      <w:pPr>
        <w:autoSpaceDE w:val="0"/>
        <w:autoSpaceDN w:val="0"/>
        <w:adjustRightInd w:val="0"/>
        <w:rPr>
          <w:b/>
          <w:u w:val="single"/>
        </w:rPr>
      </w:pPr>
      <w:r>
        <w:rPr>
          <w:rFonts w:ascii="TimesNewRomanPSMT" w:eastAsiaTheme="minorHAnsi" w:hAnsi="TimesNewRomanPSMT" w:cs="TimesNewRomanPSMT"/>
          <w:lang w:val="sr-Latn-RS"/>
        </w:rPr>
        <w:t>Молимо Вас да нам доставите шеме столарије. Неопходне су за израду понуде тј. Попуњавање тендерске документације. Шеме су неопходне како би сви потенцијални понуђачи били равноправни у давању понуде.</w:t>
      </w:r>
      <w:r w:rsidR="00A654D1">
        <w:rPr>
          <w:rFonts w:ascii="TimesNewRomanPSMT" w:eastAsiaTheme="minorHAnsi" w:hAnsi="TimesNewRomanPSMT" w:cs="TimesNewRomanPSMT"/>
          <w:lang w:val="sr-Cyrl-RS"/>
        </w:rPr>
        <w:t xml:space="preserve"> </w:t>
      </w:r>
      <w:r>
        <w:rPr>
          <w:rFonts w:ascii="TimesNewRomanPSMT" w:eastAsiaTheme="minorHAnsi" w:hAnsi="TimesNewRomanPSMT" w:cs="TimesNewRomanPSMT"/>
          <w:lang w:val="sr-Latn-RS"/>
        </w:rPr>
        <w:t>У шемама мора бити све јасно дефинисано за све понуђаче.</w:t>
      </w:r>
    </w:p>
    <w:p w:rsidR="004E7092" w:rsidRDefault="004E7092" w:rsidP="008B7465">
      <w:pPr>
        <w:rPr>
          <w:b/>
          <w:u w:val="single"/>
        </w:rPr>
      </w:pPr>
    </w:p>
    <w:p w:rsidR="004E7092" w:rsidRDefault="004E7092" w:rsidP="008B7465">
      <w:pPr>
        <w:rPr>
          <w:b/>
          <w:u w:val="single"/>
        </w:rPr>
      </w:pPr>
    </w:p>
    <w:p w:rsidR="004E7092" w:rsidRDefault="004E7092" w:rsidP="008B7465">
      <w:pPr>
        <w:rPr>
          <w:b/>
          <w:u w:val="single"/>
        </w:rPr>
      </w:pPr>
    </w:p>
    <w:p w:rsidR="004E7092" w:rsidRPr="008755C0" w:rsidRDefault="004E7092" w:rsidP="008B7465">
      <w:pPr>
        <w:rPr>
          <w:b/>
          <w:u w:val="single"/>
        </w:rPr>
      </w:pPr>
    </w:p>
    <w:p w:rsidR="005F3A9C" w:rsidRPr="00A654D1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Одговор</w:t>
      </w:r>
      <w:r w:rsidR="00A654D1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  <w:t xml:space="preserve"> наручиоца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у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вези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јавне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набавке</w:t>
      </w:r>
      <w:r w:rsidR="00857506"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195-14-</w:t>
      </w:r>
      <w:r w:rsidRPr="005F3A9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</w:t>
      </w:r>
    </w:p>
    <w:p w:rsidR="005F3A9C" w:rsidRPr="005F3A9C" w:rsidRDefault="005F3A9C" w:rsidP="008B746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sr-Cyrl-RS"/>
        </w:rPr>
      </w:pPr>
    </w:p>
    <w:p w:rsidR="004E7092" w:rsidRPr="00A654D1" w:rsidRDefault="004E7092" w:rsidP="008B7465">
      <w:pPr>
        <w:rPr>
          <w:color w:val="222222"/>
          <w:shd w:val="clear" w:color="auto" w:fill="FFFFFF"/>
        </w:rPr>
      </w:pPr>
    </w:p>
    <w:p w:rsidR="00F51C94" w:rsidRDefault="00140737" w:rsidP="00140737">
      <w:pPr>
        <w:ind w:firstLine="720"/>
        <w:rPr>
          <w:color w:val="222222"/>
          <w:shd w:val="clear" w:color="auto" w:fill="FFFFFF"/>
          <w:lang w:val="sr-Cyrl-RS"/>
        </w:rPr>
      </w:pPr>
      <w:r w:rsidRPr="00A654D1">
        <w:rPr>
          <w:color w:val="222222"/>
          <w:shd w:val="clear" w:color="auto" w:fill="FFFFFF"/>
          <w:lang w:val="sr-Cyrl-RS"/>
        </w:rPr>
        <w:t>Дана</w:t>
      </w:r>
      <w:r>
        <w:rPr>
          <w:color w:val="222222"/>
          <w:shd w:val="clear" w:color="auto" w:fill="FFFFFF"/>
          <w:lang w:val="sr-Cyrl-RS"/>
        </w:rPr>
        <w:t xml:space="preserve"> </w:t>
      </w:r>
      <w:r w:rsidRPr="00A654D1">
        <w:rPr>
          <w:color w:val="222222"/>
          <w:shd w:val="clear" w:color="auto" w:fill="FFFFFF"/>
          <w:lang w:val="sr-Cyrl-RS"/>
        </w:rPr>
        <w:t xml:space="preserve">09.10.2014 године </w:t>
      </w:r>
      <w:r>
        <w:rPr>
          <w:color w:val="222222"/>
          <w:shd w:val="clear" w:color="auto" w:fill="FFFFFF"/>
          <w:lang w:val="sr-Latn-RS"/>
        </w:rPr>
        <w:t xml:space="preserve"> </w:t>
      </w:r>
      <w:r>
        <w:rPr>
          <w:color w:val="222222"/>
          <w:shd w:val="clear" w:color="auto" w:fill="FFFFFF"/>
          <w:lang w:val="sr-Cyrl-RS"/>
        </w:rPr>
        <w:t xml:space="preserve">у 14,23 часова </w:t>
      </w:r>
      <w:r w:rsidRPr="00A654D1">
        <w:rPr>
          <w:color w:val="222222"/>
          <w:shd w:val="clear" w:color="auto" w:fill="FFFFFF"/>
          <w:lang w:val="sr-Cyrl-RS"/>
        </w:rPr>
        <w:t xml:space="preserve">је </w:t>
      </w:r>
      <w:r>
        <w:rPr>
          <w:color w:val="222222"/>
          <w:shd w:val="clear" w:color="auto" w:fill="FFFFFF"/>
          <w:lang w:val="sr-Cyrl-RS"/>
        </w:rPr>
        <w:t xml:space="preserve">наручиоцу </w:t>
      </w:r>
      <w:r w:rsidRPr="00A654D1">
        <w:rPr>
          <w:color w:val="222222"/>
          <w:shd w:val="clear" w:color="auto" w:fill="FFFFFF"/>
          <w:lang w:val="sr-Cyrl-RS"/>
        </w:rPr>
        <w:t>путем електронске поште</w:t>
      </w:r>
      <w:r>
        <w:rPr>
          <w:color w:val="222222"/>
          <w:shd w:val="clear" w:color="auto" w:fill="FFFFFF"/>
          <w:lang w:val="sr-Cyrl-RS"/>
        </w:rPr>
        <w:t xml:space="preserve"> на e-mail</w:t>
      </w:r>
      <w:r>
        <w:rPr>
          <w:color w:val="222222"/>
          <w:shd w:val="clear" w:color="auto" w:fill="FFFFFF"/>
          <w:lang w:val="sr-Latn-RS"/>
        </w:rPr>
        <w:t xml:space="preserve">: </w:t>
      </w:r>
      <w:hyperlink r:id="rId9" w:history="1">
        <w:r w:rsidRPr="00F10D5F">
          <w:rPr>
            <w:rStyle w:val="Hyperlink"/>
            <w:shd w:val="clear" w:color="auto" w:fill="FFFFFF"/>
            <w:lang w:val="sr-Latn-RS"/>
          </w:rPr>
          <w:t>nabavke@kcv.rs</w:t>
        </w:r>
      </w:hyperlink>
      <w:r>
        <w:rPr>
          <w:color w:val="222222"/>
          <w:shd w:val="clear" w:color="auto" w:fill="FFFFFF"/>
          <w:lang w:val="sr-Latn-RS"/>
        </w:rPr>
        <w:t xml:space="preserve"> </w:t>
      </w:r>
      <w:r w:rsidRPr="00A654D1">
        <w:rPr>
          <w:color w:val="222222"/>
          <w:shd w:val="clear" w:color="auto" w:fill="FFFFFF"/>
          <w:lang w:val="sr-Cyrl-RS"/>
        </w:rPr>
        <w:t xml:space="preserve"> стиг</w:t>
      </w:r>
      <w:r>
        <w:rPr>
          <w:color w:val="222222"/>
          <w:shd w:val="clear" w:color="auto" w:fill="FFFFFF"/>
          <w:lang w:val="sr-Cyrl-RS"/>
        </w:rPr>
        <w:t>ао</w:t>
      </w:r>
      <w:r w:rsidRPr="00A654D1">
        <w:rPr>
          <w:color w:val="222222"/>
          <w:shd w:val="clear" w:color="auto" w:fill="FFFFFF"/>
          <w:lang w:val="sr-Cyrl-RS"/>
        </w:rPr>
        <w:t xml:space="preserve"> </w:t>
      </w:r>
      <w:r>
        <w:rPr>
          <w:color w:val="222222"/>
          <w:shd w:val="clear" w:color="auto" w:fill="FFFFFF"/>
          <w:lang w:val="sr-Cyrl-RS"/>
        </w:rPr>
        <w:t>В</w:t>
      </w:r>
      <w:r w:rsidRPr="00A654D1">
        <w:rPr>
          <w:color w:val="222222"/>
          <w:shd w:val="clear" w:color="auto" w:fill="FFFFFF"/>
          <w:lang w:val="sr-Cyrl-RS"/>
        </w:rPr>
        <w:t xml:space="preserve">аш </w:t>
      </w:r>
      <w:r>
        <w:rPr>
          <w:color w:val="222222"/>
          <w:shd w:val="clear" w:color="auto" w:fill="FFFFFF"/>
          <w:lang w:val="sr-Cyrl-RS"/>
        </w:rPr>
        <w:t>Захтев за додатним објашњењем, са скенираним документом у прилогу</w:t>
      </w:r>
      <w:r w:rsidRPr="00A654D1">
        <w:rPr>
          <w:color w:val="222222"/>
          <w:shd w:val="clear" w:color="auto" w:fill="FFFFFF"/>
          <w:lang w:val="sr-Cyrl-RS"/>
        </w:rPr>
        <w:t xml:space="preserve"> од дана 08.10.2014 године. </w:t>
      </w:r>
      <w:r>
        <w:rPr>
          <w:color w:val="222222"/>
          <w:shd w:val="clear" w:color="auto" w:fill="FFFFFF"/>
          <w:lang w:val="sr-Cyrl-RS"/>
        </w:rPr>
        <w:t>У самом захтеву наводите да сте претходни дан тачније 08.10.2014 исти захтев послали у 14,28 часова. Након прегледа електронске поште тај захтев је</w:t>
      </w:r>
      <w:r w:rsidR="00F51C94">
        <w:rPr>
          <w:color w:val="222222"/>
          <w:shd w:val="clear" w:color="auto" w:fill="FFFFFF"/>
          <w:lang w:val="sr-Cyrl-RS"/>
        </w:rPr>
        <w:t xml:space="preserve"> стигао на e-mail:</w:t>
      </w:r>
      <w:r>
        <w:rPr>
          <w:color w:val="222222"/>
          <w:shd w:val="clear" w:color="auto" w:fill="FFFFFF"/>
          <w:lang w:val="sr-Cyrl-RS"/>
        </w:rPr>
        <w:t xml:space="preserve"> </w:t>
      </w:r>
      <w:hyperlink r:id="rId10" w:history="1">
        <w:r w:rsidR="00F51C94" w:rsidRPr="00F10D5F">
          <w:rPr>
            <w:rStyle w:val="Hyperlink"/>
            <w:shd w:val="clear" w:color="auto" w:fill="FFFFFF"/>
            <w:lang w:val="sr-Latn-RS"/>
          </w:rPr>
          <w:t>uprava@kcv.rs</w:t>
        </w:r>
      </w:hyperlink>
      <w:r w:rsidR="00F51C94">
        <w:rPr>
          <w:color w:val="222222"/>
          <w:shd w:val="clear" w:color="auto" w:fill="FFFFFF"/>
          <w:lang w:val="sr-Latn-RS"/>
        </w:rPr>
        <w:t xml:space="preserve"> , a </w:t>
      </w:r>
      <w:r w:rsidR="00F51C94">
        <w:rPr>
          <w:color w:val="222222"/>
          <w:shd w:val="clear" w:color="auto" w:fill="FFFFFF"/>
          <w:lang w:val="sr-Cyrl-RS"/>
        </w:rPr>
        <w:t xml:space="preserve">нашој служби </w:t>
      </w:r>
      <w:r w:rsidR="00F51C94">
        <w:rPr>
          <w:color w:val="222222"/>
          <w:shd w:val="clear" w:color="auto" w:fill="FFFFFF"/>
          <w:lang w:val="sr-Latn-RS"/>
        </w:rPr>
        <w:t xml:space="preserve"> </w:t>
      </w:r>
      <w:r>
        <w:rPr>
          <w:color w:val="222222"/>
          <w:shd w:val="clear" w:color="auto" w:fill="FFFFFF"/>
          <w:lang w:val="sr-Cyrl-RS"/>
        </w:rPr>
        <w:t xml:space="preserve">прослеђен </w:t>
      </w:r>
      <w:r w:rsidR="00F51C94">
        <w:rPr>
          <w:color w:val="222222"/>
          <w:shd w:val="clear" w:color="auto" w:fill="FFFFFF"/>
          <w:lang w:val="sr-Cyrl-RS"/>
        </w:rPr>
        <w:t>дана 09.10.1014 године у 8,11 часова.</w:t>
      </w:r>
    </w:p>
    <w:p w:rsidR="00F51C94" w:rsidRDefault="00F51C94" w:rsidP="00140737">
      <w:pPr>
        <w:ind w:firstLine="720"/>
        <w:rPr>
          <w:color w:val="222222"/>
          <w:shd w:val="clear" w:color="auto" w:fill="FFFFFF"/>
          <w:lang w:val="sr-Cyrl-RS"/>
        </w:rPr>
      </w:pPr>
    </w:p>
    <w:p w:rsidR="006E4CAE" w:rsidRPr="006E4CAE" w:rsidRDefault="00F51C94" w:rsidP="006E4CAE">
      <w:pPr>
        <w:jc w:val="both"/>
        <w:rPr>
          <w:b/>
          <w:bCs/>
          <w:lang w:val="sr-Cyrl-RS"/>
        </w:rPr>
      </w:pPr>
      <w:r w:rsidRPr="006E4CAE">
        <w:rPr>
          <w:b/>
          <w:color w:val="222222"/>
          <w:shd w:val="clear" w:color="auto" w:fill="FFFFFF"/>
          <w:lang w:val="sr-Cyrl-RS"/>
        </w:rPr>
        <w:t xml:space="preserve">С тим у вези вас </w:t>
      </w:r>
      <w:r w:rsidR="006E4CAE">
        <w:rPr>
          <w:b/>
          <w:color w:val="222222"/>
          <w:shd w:val="clear" w:color="auto" w:fill="FFFFFF"/>
          <w:lang w:val="sr-Cyrl-RS"/>
        </w:rPr>
        <w:t>подсећамо</w:t>
      </w:r>
      <w:r w:rsidRPr="006E4CAE">
        <w:rPr>
          <w:b/>
          <w:color w:val="222222"/>
          <w:shd w:val="clear" w:color="auto" w:fill="FFFFFF"/>
          <w:lang w:val="sr-Cyrl-RS"/>
        </w:rPr>
        <w:t xml:space="preserve"> да у самој конкурсној документацији</w:t>
      </w:r>
      <w:r w:rsidR="006E4CAE" w:rsidRPr="006E4CAE">
        <w:rPr>
          <w:b/>
          <w:color w:val="222222"/>
          <w:shd w:val="clear" w:color="auto" w:fill="FFFFFF"/>
          <w:lang w:val="sr-Cyrl-RS"/>
        </w:rPr>
        <w:t xml:space="preserve"> у поглављу 6</w:t>
      </w:r>
      <w:bookmarkStart w:id="0" w:name="_Toc375826007"/>
      <w:bookmarkStart w:id="1" w:name="_Toc389030814"/>
      <w:bookmarkStart w:id="2" w:name="_Toc389030879"/>
      <w:r w:rsidR="006E4CAE">
        <w:rPr>
          <w:b/>
          <w:color w:val="222222"/>
          <w:shd w:val="clear" w:color="auto" w:fill="FFFFFF"/>
          <w:lang w:val="sr-Cyrl-RS"/>
        </w:rPr>
        <w:t>.</w:t>
      </w:r>
      <w:r w:rsidR="006E4CAE" w:rsidRPr="006E4CAE">
        <w:rPr>
          <w:b/>
          <w:color w:val="222222"/>
          <w:shd w:val="clear" w:color="auto" w:fill="FFFFFF"/>
          <w:lang w:val="sr-Cyrl-RS"/>
        </w:rPr>
        <w:t xml:space="preserve"> </w:t>
      </w:r>
      <w:r w:rsidR="006E4CAE" w:rsidRPr="006E4CAE">
        <w:rPr>
          <w:b/>
        </w:rPr>
        <w:t>УПУТСТВО ПОНУЂАЧИМА КАКО ДА САЧИНЕ ПОНУДУ</w:t>
      </w:r>
      <w:bookmarkEnd w:id="0"/>
      <w:bookmarkEnd w:id="1"/>
      <w:bookmarkEnd w:id="2"/>
      <w:r w:rsidR="006E4CAE">
        <w:rPr>
          <w:b/>
          <w:lang w:val="sr-Cyrl-RS"/>
        </w:rPr>
        <w:t xml:space="preserve"> под тачком 14.</w:t>
      </w:r>
      <w:r w:rsidR="006E4CAE" w:rsidRPr="006E4CAE">
        <w:rPr>
          <w:b/>
          <w:bCs/>
        </w:rPr>
        <w:t xml:space="preserve"> </w:t>
      </w:r>
      <w:r w:rsidR="006E4CAE" w:rsidRPr="00AE1407">
        <w:rPr>
          <w:b/>
          <w:bCs/>
        </w:rPr>
        <w:t xml:space="preserve"> ДОДАТНЕ ИНФОРМАЦИЈЕ ИЛИ ПОЈАШЊЕЊА У ВЕЗИ СА ПРИПРЕМАЊЕМ ПОНУДЕ</w:t>
      </w:r>
      <w:r w:rsidR="006E4CAE">
        <w:rPr>
          <w:b/>
          <w:bCs/>
          <w:lang w:val="sr-Cyrl-RS"/>
        </w:rPr>
        <w:t xml:space="preserve"> стоји:</w:t>
      </w:r>
    </w:p>
    <w:p w:rsidR="006E4CAE" w:rsidRPr="00AE1407" w:rsidRDefault="006E4CAE" w:rsidP="006E4CAE">
      <w:pPr>
        <w:jc w:val="both"/>
        <w:rPr>
          <w:b/>
          <w:bCs/>
        </w:rPr>
      </w:pPr>
    </w:p>
    <w:p w:rsidR="006E4CAE" w:rsidRPr="00AE1407" w:rsidRDefault="006E4CAE" w:rsidP="006E4CAE">
      <w:pPr>
        <w:jc w:val="both"/>
        <w:rPr>
          <w:rFonts w:eastAsia="TimesNewRomanPSMT"/>
          <w:bCs/>
          <w:iCs/>
        </w:rPr>
      </w:pPr>
      <w:r w:rsidRPr="00AE1407">
        <w:t>Заинтересовано лице може, у писаном облику</w:t>
      </w:r>
      <w:r w:rsidRPr="00AE1407">
        <w:rPr>
          <w:rFonts w:eastAsia="TimesNewRomanPS-BoldMT"/>
          <w:b/>
          <w:bCs/>
        </w:rPr>
        <w:t xml:space="preserve"> </w:t>
      </w:r>
      <w:r w:rsidRPr="00AE1407">
        <w:t xml:space="preserve">тражити од наручиоца додатне информације или појашњења у вези са припремањем понуде, најкасније 5 дана пре истека рока за подношење понуде </w:t>
      </w:r>
      <w:r w:rsidRPr="00AE1407">
        <w:rPr>
          <w:rFonts w:eastAsia="TimesNewRomanPSMT"/>
          <w:bCs/>
          <w:iCs/>
        </w:rPr>
        <w:t>и то на један од следећих начина:</w:t>
      </w:r>
    </w:p>
    <w:p w:rsidR="006E4CAE" w:rsidRPr="00AE1407" w:rsidRDefault="006E4CAE" w:rsidP="006E4CAE">
      <w:pPr>
        <w:pStyle w:val="ListParagraph"/>
        <w:numPr>
          <w:ilvl w:val="0"/>
          <w:numId w:val="10"/>
        </w:numPr>
        <w:ind w:left="360"/>
        <w:jc w:val="both"/>
        <w:rPr>
          <w:rFonts w:eastAsia="TimesNewRomanPSMT"/>
          <w:bCs/>
          <w:iCs/>
        </w:rPr>
      </w:pPr>
      <w:r w:rsidRPr="00AE1407">
        <w:rPr>
          <w:rFonts w:eastAsia="TimesNewRomanPSMT"/>
          <w:bCs/>
          <w:iCs/>
        </w:rPr>
        <w:t xml:space="preserve">поштом, на адресу наручиоца: </w:t>
      </w:r>
      <w:r w:rsidRPr="00AE1407">
        <w:rPr>
          <w:b/>
        </w:rPr>
        <w:t>Клинички центар Војводине,</w:t>
      </w:r>
      <w:r w:rsidRPr="00AE1407">
        <w:t xml:space="preserve"> </w:t>
      </w:r>
      <w:r w:rsidRPr="00AE1407">
        <w:rPr>
          <w:rFonts w:eastAsia="TimesNewRomanPSMT"/>
          <w:b/>
          <w:bCs/>
        </w:rPr>
        <w:t>21000 Нови Сад, Хајдук Вељкова број 1</w:t>
      </w:r>
      <w:r w:rsidRPr="00AE1407">
        <w:rPr>
          <w:i/>
          <w:iCs/>
        </w:rPr>
        <w:t xml:space="preserve">, </w:t>
      </w:r>
      <w:r w:rsidRPr="00AE1407">
        <w:rPr>
          <w:iCs/>
        </w:rPr>
        <w:t xml:space="preserve">искључиво </w:t>
      </w:r>
      <w:r w:rsidRPr="00AE1407">
        <w:rPr>
          <w:rFonts w:eastAsia="TimesNewRomanPSMT"/>
          <w:bCs/>
        </w:rPr>
        <w:t>преко писарнице  Клиничког центра</w:t>
      </w:r>
      <w:r w:rsidRPr="00AE1407">
        <w:rPr>
          <w:rFonts w:eastAsia="TimesNewRomanPSMT"/>
          <w:bCs/>
          <w:iCs/>
        </w:rPr>
        <w:t xml:space="preserve">, </w:t>
      </w:r>
    </w:p>
    <w:p w:rsidR="006E4CAE" w:rsidRPr="00AE1407" w:rsidRDefault="006E4CAE" w:rsidP="006E4CAE">
      <w:pPr>
        <w:pStyle w:val="ListParagraph"/>
        <w:numPr>
          <w:ilvl w:val="0"/>
          <w:numId w:val="10"/>
        </w:numPr>
        <w:ind w:left="360"/>
        <w:jc w:val="both"/>
        <w:rPr>
          <w:rFonts w:eastAsia="TimesNewRomanPSMT"/>
          <w:bCs/>
          <w:iCs/>
        </w:rPr>
      </w:pPr>
      <w:r w:rsidRPr="00AE1407">
        <w:rPr>
          <w:rFonts w:eastAsia="TimesNewRomanPSMT"/>
          <w:bCs/>
          <w:iCs/>
        </w:rPr>
        <w:t xml:space="preserve">путем факса, на број 021/487-22-44, </w:t>
      </w:r>
    </w:p>
    <w:p w:rsidR="006E4CAE" w:rsidRPr="00AE1407" w:rsidRDefault="006E4CAE" w:rsidP="006E4CAE">
      <w:pPr>
        <w:pStyle w:val="ListParagraph"/>
        <w:numPr>
          <w:ilvl w:val="0"/>
          <w:numId w:val="10"/>
        </w:numPr>
        <w:ind w:left="360"/>
        <w:jc w:val="both"/>
        <w:rPr>
          <w:rFonts w:eastAsia="TimesNewRomanPSMT"/>
          <w:bCs/>
          <w:iCs/>
        </w:rPr>
      </w:pPr>
      <w:r w:rsidRPr="00AE1407">
        <w:rPr>
          <w:rFonts w:eastAsia="TimesNewRomanPSMT"/>
          <w:bCs/>
          <w:iCs/>
        </w:rPr>
        <w:t xml:space="preserve">електронском поштом, на адресу: </w:t>
      </w:r>
      <w:hyperlink r:id="rId11" w:history="1">
        <w:r w:rsidRPr="00AE1407">
          <w:rPr>
            <w:rStyle w:val="Hyperlink"/>
            <w:rFonts w:eastAsia="TimesNewRomanPSMT"/>
            <w:bCs/>
            <w:iCs/>
          </w:rPr>
          <w:t>nabavke@kcv.rs</w:t>
        </w:r>
      </w:hyperlink>
      <w:r w:rsidRPr="00AE1407">
        <w:rPr>
          <w:rFonts w:eastAsia="TimesNewRomanPSMT"/>
          <w:bCs/>
          <w:iCs/>
        </w:rPr>
        <w:t xml:space="preserve">, или </w:t>
      </w:r>
    </w:p>
    <w:p w:rsidR="006E4CAE" w:rsidRPr="00AE1407" w:rsidRDefault="006E4CAE" w:rsidP="006E4CAE">
      <w:pPr>
        <w:pStyle w:val="ListParagraph"/>
        <w:numPr>
          <w:ilvl w:val="0"/>
          <w:numId w:val="10"/>
        </w:numPr>
        <w:ind w:left="360"/>
        <w:jc w:val="both"/>
        <w:rPr>
          <w:rFonts w:eastAsia="TimesNewRomanPSMT"/>
          <w:bCs/>
          <w:iCs/>
        </w:rPr>
      </w:pPr>
      <w:r w:rsidRPr="00AE1407">
        <w:rPr>
          <w:rFonts w:eastAsia="TimesNewRomanPSMT"/>
          <w:bCs/>
          <w:iCs/>
        </w:rPr>
        <w:t>лично, уз писано овлашћење понуђача који је понуду поднео.</w:t>
      </w:r>
    </w:p>
    <w:p w:rsidR="006E4CAE" w:rsidRPr="006E4CAE" w:rsidRDefault="006E4CAE" w:rsidP="006E4CAE">
      <w:pPr>
        <w:pStyle w:val="Heading1"/>
        <w:rPr>
          <w:b w:val="0"/>
          <w:lang w:val="sr-Cyrl-RS"/>
        </w:rPr>
      </w:pPr>
    </w:p>
    <w:p w:rsidR="00F51C94" w:rsidRDefault="00F51C94" w:rsidP="00140737">
      <w:pPr>
        <w:ind w:firstLine="720"/>
        <w:rPr>
          <w:color w:val="222222"/>
          <w:shd w:val="clear" w:color="auto" w:fill="FFFFFF"/>
          <w:lang w:val="sr-Cyrl-RS"/>
        </w:rPr>
      </w:pPr>
    </w:p>
    <w:p w:rsidR="006E4CAE" w:rsidRDefault="006E4CAE" w:rsidP="00140737">
      <w:pPr>
        <w:ind w:firstLine="720"/>
        <w:rPr>
          <w:color w:val="222222"/>
          <w:shd w:val="clear" w:color="auto" w:fill="FFFFFF"/>
          <w:lang w:val="sr-Cyrl-RS"/>
        </w:rPr>
      </w:pPr>
    </w:p>
    <w:p w:rsidR="006E4CAE" w:rsidRDefault="006E4CAE" w:rsidP="00140737">
      <w:pPr>
        <w:ind w:firstLine="720"/>
        <w:rPr>
          <w:color w:val="222222"/>
          <w:shd w:val="clear" w:color="auto" w:fill="FFFFFF"/>
          <w:lang w:val="sr-Cyrl-RS"/>
        </w:rPr>
      </w:pPr>
    </w:p>
    <w:p w:rsidR="006E4CAE" w:rsidRDefault="006E4CAE" w:rsidP="00140737">
      <w:pPr>
        <w:ind w:firstLine="720"/>
        <w:rPr>
          <w:color w:val="222222"/>
          <w:shd w:val="clear" w:color="auto" w:fill="FFFFFF"/>
          <w:lang w:val="sr-Cyrl-RS"/>
        </w:rPr>
      </w:pPr>
    </w:p>
    <w:p w:rsidR="006E4CAE" w:rsidRDefault="006E4CAE" w:rsidP="00140737">
      <w:pPr>
        <w:ind w:firstLine="720"/>
        <w:rPr>
          <w:color w:val="222222"/>
          <w:shd w:val="clear" w:color="auto" w:fill="FFFFFF"/>
          <w:lang w:val="sr-Cyrl-RS"/>
        </w:rPr>
      </w:pPr>
    </w:p>
    <w:p w:rsidR="006E4CAE" w:rsidRPr="006E4CAE" w:rsidRDefault="006E4CAE" w:rsidP="006E4CAE">
      <w:pPr>
        <w:pStyle w:val="Heading2"/>
        <w:jc w:val="left"/>
        <w:rPr>
          <w:lang w:val="sr-Cyrl-RS"/>
        </w:rPr>
      </w:pPr>
      <w:r>
        <w:rPr>
          <w:color w:val="222222"/>
          <w:shd w:val="clear" w:color="auto" w:fill="FFFFFF"/>
          <w:lang w:val="sr-Cyrl-RS"/>
        </w:rPr>
        <w:lastRenderedPageBreak/>
        <w:t xml:space="preserve">На  страни 6/37 конкурсне документације </w:t>
      </w:r>
      <w:bookmarkStart w:id="3" w:name="_Toc389030812"/>
      <w:bookmarkStart w:id="4" w:name="_Toc389030877"/>
      <w:bookmarkStart w:id="5" w:name="_Toc375826005"/>
      <w:r>
        <w:rPr>
          <w:color w:val="222222"/>
          <w:shd w:val="clear" w:color="auto" w:fill="FFFFFF"/>
          <w:lang w:val="sr-Cyrl-RS"/>
        </w:rPr>
        <w:t xml:space="preserve">у поглављу 4. </w:t>
      </w:r>
      <w:r w:rsidRPr="00505B0D">
        <w:rPr>
          <w:rStyle w:val="Heading1Char"/>
          <w:b/>
          <w:sz w:val="28"/>
          <w:szCs w:val="28"/>
        </w:rPr>
        <w:t>ТЕХНИЧКА ДОКУМЕНТАЦИЈА ПРЕДМЕТА ЈАВНЕ</w:t>
      </w:r>
      <w:bookmarkEnd w:id="3"/>
      <w:bookmarkEnd w:id="4"/>
      <w:r w:rsidRPr="00505B0D">
        <w:rPr>
          <w:b w:val="0"/>
          <w:bCs/>
          <w:iCs/>
        </w:rPr>
        <w:t xml:space="preserve"> </w:t>
      </w:r>
      <w:r w:rsidRPr="00505B0D">
        <w:rPr>
          <w:bCs/>
          <w:iCs/>
        </w:rPr>
        <w:t>НАБАВКЕ</w:t>
      </w:r>
      <w:bookmarkEnd w:id="5"/>
      <w:r>
        <w:rPr>
          <w:bCs/>
          <w:iCs/>
          <w:lang w:val="sr-Cyrl-RS"/>
        </w:rPr>
        <w:t xml:space="preserve"> стоји:</w:t>
      </w:r>
    </w:p>
    <w:p w:rsidR="006E4CAE" w:rsidRPr="00AE1407" w:rsidRDefault="006E4CAE" w:rsidP="006E4CAE">
      <w:pPr>
        <w:rPr>
          <w:bCs/>
          <w:iCs/>
        </w:rPr>
      </w:pPr>
    </w:p>
    <w:p w:rsidR="006E4CAE" w:rsidRDefault="006E4CAE" w:rsidP="006E4CAE">
      <w:pPr>
        <w:rPr>
          <w:noProof/>
        </w:rPr>
      </w:pPr>
      <w:r w:rsidRPr="003B2CDF">
        <w:rPr>
          <w:noProof/>
        </w:rPr>
        <w:t>Кон</w:t>
      </w:r>
      <w:r>
        <w:rPr>
          <w:noProof/>
        </w:rPr>
        <w:t xml:space="preserve">курсна документација </w:t>
      </w:r>
      <w:r w:rsidRPr="006E4CAE">
        <w:rPr>
          <w:b/>
          <w:noProof/>
        </w:rPr>
        <w:t>не садржи техничку</w:t>
      </w:r>
      <w:r w:rsidRPr="003B2CDF">
        <w:rPr>
          <w:noProof/>
        </w:rPr>
        <w:t xml:space="preserve"> документацију – пројекат</w:t>
      </w:r>
      <w:r>
        <w:rPr>
          <w:noProof/>
        </w:rPr>
        <w:t>.</w:t>
      </w:r>
    </w:p>
    <w:p w:rsidR="006E4CAE" w:rsidRDefault="006E4CAE" w:rsidP="006E4CAE">
      <w:pPr>
        <w:rPr>
          <w:noProof/>
          <w:lang w:val="sr-Cyrl-RS"/>
        </w:rPr>
      </w:pPr>
      <w:r>
        <w:rPr>
          <w:noProof/>
        </w:rPr>
        <w:t>Сви</w:t>
      </w:r>
      <w:r w:rsidRPr="003B2CDF">
        <w:rPr>
          <w:noProof/>
        </w:rPr>
        <w:t xml:space="preserve"> заинтересовани понуђачи </w:t>
      </w:r>
      <w:r>
        <w:rPr>
          <w:noProof/>
        </w:rPr>
        <w:t>могу пре давања понуда да</w:t>
      </w:r>
      <w:r w:rsidRPr="003B2CDF">
        <w:rPr>
          <w:noProof/>
        </w:rPr>
        <w:t xml:space="preserve"> изврше увид у пројекат предмета јавне набаке,</w:t>
      </w:r>
      <w:r>
        <w:rPr>
          <w:noProof/>
        </w:rPr>
        <w:t xml:space="preserve"> и изађу на место радова</w:t>
      </w:r>
      <w:r w:rsidRPr="003B2CDF">
        <w:rPr>
          <w:noProof/>
        </w:rPr>
        <w:t xml:space="preserve"> </w:t>
      </w:r>
      <w:r>
        <w:rPr>
          <w:noProof/>
        </w:rPr>
        <w:t>уз претходну најаву</w:t>
      </w:r>
      <w:r w:rsidRPr="003B2CDF">
        <w:rPr>
          <w:noProof/>
        </w:rPr>
        <w:t xml:space="preserve"> </w:t>
      </w:r>
      <w:r>
        <w:rPr>
          <w:noProof/>
          <w:lang w:val="sr-Cyrl-RS"/>
        </w:rPr>
        <w:t xml:space="preserve"> стручним лицима.</w:t>
      </w:r>
    </w:p>
    <w:p w:rsidR="006E4CAE" w:rsidRDefault="006E4CAE" w:rsidP="006E4CAE">
      <w:pPr>
        <w:rPr>
          <w:color w:val="222222"/>
          <w:shd w:val="clear" w:color="auto" w:fill="FFFFFF"/>
          <w:lang w:val="sr-Cyrl-RS"/>
        </w:rPr>
      </w:pPr>
    </w:p>
    <w:p w:rsidR="00DD7CCE" w:rsidRPr="00901F97" w:rsidRDefault="00DD7CCE" w:rsidP="00DD7CCE">
      <w:pPr>
        <w:shd w:val="clear" w:color="auto" w:fill="FFFFFF"/>
        <w:rPr>
          <w:color w:val="222222"/>
          <w:shd w:val="clear" w:color="auto" w:fill="FFFFFF"/>
          <w:lang w:val="sr-Cyrl-RS"/>
        </w:rPr>
      </w:pPr>
      <w:r>
        <w:rPr>
          <w:color w:val="222222"/>
          <w:shd w:val="clear" w:color="auto" w:fill="FFFFFF"/>
          <w:lang w:val="sr-Cyrl-RS"/>
        </w:rPr>
        <w:t>Из техничког разлога Наручилац је и навео да документација не садржи техничку документацију, а  да заинтересовани понуђачи могу да изврше увид у пројекат самог објекта  Кли</w:t>
      </w:r>
      <w:r w:rsidR="00901F97">
        <w:rPr>
          <w:color w:val="222222"/>
          <w:shd w:val="clear" w:color="auto" w:fill="FFFFFF"/>
          <w:lang w:val="sr-Cyrl-RS"/>
        </w:rPr>
        <w:t>нике за инфективне болести где су</w:t>
      </w:r>
      <w:r>
        <w:rPr>
          <w:color w:val="222222"/>
          <w:shd w:val="clear" w:color="auto" w:fill="FFFFFF"/>
          <w:lang w:val="sr-Cyrl-RS"/>
        </w:rPr>
        <w:t xml:space="preserve"> јасно дефин</w:t>
      </w:r>
      <w:r w:rsidR="00BC71CC">
        <w:rPr>
          <w:color w:val="222222"/>
          <w:shd w:val="clear" w:color="auto" w:fill="FFFFFF"/>
          <w:lang w:val="sr-Cyrl-RS"/>
        </w:rPr>
        <w:t>и</w:t>
      </w:r>
      <w:bookmarkStart w:id="6" w:name="_GoBack"/>
      <w:bookmarkEnd w:id="6"/>
      <w:r>
        <w:rPr>
          <w:color w:val="222222"/>
          <w:shd w:val="clear" w:color="auto" w:fill="FFFFFF"/>
          <w:lang w:val="sr-Cyrl-RS"/>
        </w:rPr>
        <w:t xml:space="preserve">сани сви елементи </w:t>
      </w:r>
      <w:r w:rsidR="00901F97">
        <w:rPr>
          <w:color w:val="222222"/>
          <w:shd w:val="clear" w:color="auto" w:fill="FFFFFF"/>
          <w:lang w:val="sr-Cyrl-RS"/>
        </w:rPr>
        <w:t xml:space="preserve">који су у непосредној вези са столаријом нпр: </w:t>
      </w:r>
      <w:r>
        <w:rPr>
          <w:color w:val="222222"/>
        </w:rPr>
        <w:t>висина</w:t>
      </w:r>
      <w:r w:rsidRPr="00DD7CCE">
        <w:rPr>
          <w:color w:val="222222"/>
        </w:rPr>
        <w:t xml:space="preserve"> </w:t>
      </w:r>
      <w:r>
        <w:rPr>
          <w:color w:val="222222"/>
        </w:rPr>
        <w:t>објекта</w:t>
      </w:r>
      <w:r w:rsidRPr="00DD7CCE">
        <w:rPr>
          <w:color w:val="222222"/>
        </w:rPr>
        <w:t xml:space="preserve">, </w:t>
      </w:r>
      <w:r>
        <w:rPr>
          <w:color w:val="222222"/>
        </w:rPr>
        <w:t>положај</w:t>
      </w:r>
      <w:r w:rsidRPr="00DD7CCE">
        <w:rPr>
          <w:color w:val="222222"/>
        </w:rPr>
        <w:t xml:space="preserve"> </w:t>
      </w:r>
      <w:r>
        <w:rPr>
          <w:color w:val="222222"/>
        </w:rPr>
        <w:t>сваког</w:t>
      </w:r>
      <w:r w:rsidRPr="00DD7CCE">
        <w:rPr>
          <w:color w:val="222222"/>
        </w:rPr>
        <w:t xml:space="preserve"> </w:t>
      </w:r>
      <w:r>
        <w:rPr>
          <w:color w:val="222222"/>
        </w:rPr>
        <w:t>прозора</w:t>
      </w:r>
      <w:r w:rsidRPr="00DD7CCE">
        <w:rPr>
          <w:color w:val="222222"/>
        </w:rPr>
        <w:t>,</w:t>
      </w:r>
      <w:r w:rsidRPr="00DD7CCE">
        <w:rPr>
          <w:rStyle w:val="apple-converted-space"/>
          <w:color w:val="222222"/>
        </w:rPr>
        <w:t> </w:t>
      </w:r>
      <w:r>
        <w:rPr>
          <w:color w:val="222222"/>
        </w:rPr>
        <w:t>доступност</w:t>
      </w:r>
      <w:r w:rsidRPr="00DD7CCE">
        <w:rPr>
          <w:color w:val="222222"/>
        </w:rPr>
        <w:t xml:space="preserve"> </w:t>
      </w:r>
      <w:r>
        <w:rPr>
          <w:color w:val="222222"/>
        </w:rPr>
        <w:t>сваког</w:t>
      </w:r>
      <w:r w:rsidRPr="00DD7CCE">
        <w:rPr>
          <w:color w:val="222222"/>
        </w:rPr>
        <w:t xml:space="preserve"> </w:t>
      </w:r>
      <w:r>
        <w:rPr>
          <w:color w:val="222222"/>
        </w:rPr>
        <w:t>прозорског</w:t>
      </w:r>
      <w:r w:rsidRPr="00DD7CCE">
        <w:rPr>
          <w:color w:val="222222"/>
        </w:rPr>
        <w:t xml:space="preserve"> </w:t>
      </w:r>
      <w:r>
        <w:rPr>
          <w:color w:val="222222"/>
        </w:rPr>
        <w:t>отвора</w:t>
      </w:r>
      <w:r w:rsidRPr="00DD7CCE">
        <w:rPr>
          <w:color w:val="222222"/>
        </w:rPr>
        <w:t xml:space="preserve">, </w:t>
      </w:r>
      <w:r>
        <w:rPr>
          <w:color w:val="222222"/>
        </w:rPr>
        <w:t>дебљина</w:t>
      </w:r>
      <w:r w:rsidRPr="00DD7CCE">
        <w:rPr>
          <w:color w:val="222222"/>
        </w:rPr>
        <w:t xml:space="preserve"> </w:t>
      </w:r>
      <w:r>
        <w:rPr>
          <w:color w:val="222222"/>
        </w:rPr>
        <w:t>шпалетне</w:t>
      </w:r>
      <w:r w:rsidRPr="00DD7CCE">
        <w:rPr>
          <w:color w:val="222222"/>
        </w:rPr>
        <w:t xml:space="preserve">, </w:t>
      </w:r>
      <w:r>
        <w:rPr>
          <w:color w:val="222222"/>
        </w:rPr>
        <w:t>начин</w:t>
      </w:r>
      <w:r w:rsidRPr="00DD7CCE">
        <w:rPr>
          <w:color w:val="222222"/>
        </w:rPr>
        <w:t xml:space="preserve"> </w:t>
      </w:r>
      <w:r>
        <w:rPr>
          <w:color w:val="222222"/>
        </w:rPr>
        <w:t>обраде</w:t>
      </w:r>
      <w:r w:rsidRPr="00DD7CCE">
        <w:rPr>
          <w:color w:val="222222"/>
        </w:rPr>
        <w:t xml:space="preserve"> </w:t>
      </w:r>
      <w:r>
        <w:rPr>
          <w:color w:val="222222"/>
        </w:rPr>
        <w:t>итд</w:t>
      </w:r>
      <w:r w:rsidR="00901F97">
        <w:rPr>
          <w:color w:val="222222"/>
          <w:lang w:val="sr-Cyrl-RS"/>
        </w:rPr>
        <w:t>.</w:t>
      </w:r>
      <w:r w:rsidR="00F665C1">
        <w:rPr>
          <w:color w:val="222222"/>
          <w:lang w:val="sr-Cyrl-RS"/>
        </w:rPr>
        <w:t xml:space="preserve"> Наручилац је у</w:t>
      </w:r>
      <w:r w:rsidR="00901F97">
        <w:rPr>
          <w:color w:val="222222"/>
          <w:lang w:val="sr-Cyrl-RS"/>
        </w:rPr>
        <w:t xml:space="preserve"> тендерској документ</w:t>
      </w:r>
      <w:r w:rsidR="00F665C1">
        <w:rPr>
          <w:color w:val="222222"/>
          <w:lang w:val="sr-Cyrl-RS"/>
        </w:rPr>
        <w:t>а</w:t>
      </w:r>
      <w:r w:rsidR="00901F97">
        <w:rPr>
          <w:color w:val="222222"/>
          <w:lang w:val="sr-Cyrl-RS"/>
        </w:rPr>
        <w:t>цији за израду и монтажу ПВЦ столарије дефиниса</w:t>
      </w:r>
      <w:r w:rsidR="00F665C1">
        <w:rPr>
          <w:color w:val="222222"/>
          <w:lang w:val="sr-Cyrl-RS"/>
        </w:rPr>
        <w:t>о</w:t>
      </w:r>
      <w:r w:rsidR="00901F97">
        <w:rPr>
          <w:color w:val="222222"/>
          <w:lang w:val="sr-Cyrl-RS"/>
        </w:rPr>
        <w:t xml:space="preserve"> довољан број елемената.</w:t>
      </w:r>
    </w:p>
    <w:p w:rsidR="00DD7CCE" w:rsidRDefault="00DD7CCE" w:rsidP="00DD7CCE">
      <w:pPr>
        <w:shd w:val="clear" w:color="auto" w:fill="FFFFFF"/>
        <w:rPr>
          <w:color w:val="222222"/>
          <w:shd w:val="clear" w:color="auto" w:fill="FFFFFF"/>
          <w:lang w:val="sr-Cyrl-RS"/>
        </w:rPr>
      </w:pPr>
    </w:p>
    <w:p w:rsidR="00FD34E7" w:rsidRPr="00A654D1" w:rsidRDefault="00FD34E7" w:rsidP="008B7465">
      <w:pPr>
        <w:rPr>
          <w:b/>
          <w:u w:val="single"/>
          <w:lang w:val="sr-Cyrl-RS"/>
        </w:rPr>
      </w:pPr>
    </w:p>
    <w:p w:rsidR="003E7E0B" w:rsidRPr="00A654D1" w:rsidRDefault="003E7E0B" w:rsidP="003E7E0B">
      <w:pPr>
        <w:pStyle w:val="ListParagraph"/>
        <w:rPr>
          <w:noProof/>
        </w:rPr>
      </w:pPr>
    </w:p>
    <w:p w:rsidR="003E7E0B" w:rsidRPr="00A654D1" w:rsidRDefault="006D251F" w:rsidP="000934C0">
      <w:pPr>
        <w:pStyle w:val="ListParagraph"/>
        <w:ind w:left="5760" w:firstLine="720"/>
        <w:rPr>
          <w:lang w:val="sr-Cyrl-RS"/>
        </w:rPr>
      </w:pPr>
      <w:r w:rsidRPr="00A654D1">
        <w:t>С поштовањем,</w:t>
      </w:r>
    </w:p>
    <w:p w:rsidR="002E6F4B" w:rsidRPr="00A654D1" w:rsidRDefault="006D251F" w:rsidP="00237E14">
      <w:pPr>
        <w:pStyle w:val="ListParagraph"/>
        <w:jc w:val="right"/>
        <w:rPr>
          <w:noProof/>
          <w:lang w:val="sr-Latn-RS"/>
        </w:rPr>
      </w:pPr>
      <w:r w:rsidRPr="00A654D1">
        <w:t>Комисија за јавну наба</w:t>
      </w:r>
      <w:r w:rsidR="00A75B8C" w:rsidRPr="00A654D1">
        <w:rPr>
          <w:lang w:val="sr-Cyrl-RS"/>
        </w:rPr>
        <w:t>в</w:t>
      </w:r>
      <w:r w:rsidRPr="00A654D1">
        <w:t>ку</w:t>
      </w:r>
      <w:r w:rsidR="000934C0" w:rsidRPr="00A654D1">
        <w:rPr>
          <w:lang w:val="sr-Cyrl-RS"/>
        </w:rPr>
        <w:t xml:space="preserve"> бр. 1</w:t>
      </w:r>
      <w:r w:rsidR="00152E0F" w:rsidRPr="00A654D1">
        <w:rPr>
          <w:lang w:val="sr-Latn-RS"/>
        </w:rPr>
        <w:t>95</w:t>
      </w:r>
      <w:r w:rsidR="000934C0" w:rsidRPr="00A654D1">
        <w:rPr>
          <w:lang w:val="sr-Cyrl-RS"/>
        </w:rPr>
        <w:t>-14-</w:t>
      </w:r>
      <w:r w:rsidR="00152E0F" w:rsidRPr="00A654D1">
        <w:rPr>
          <w:lang w:val="sr-Latn-RS"/>
        </w:rPr>
        <w:t>O</w:t>
      </w:r>
    </w:p>
    <w:p w:rsidR="00A654D1" w:rsidRPr="00A654D1" w:rsidRDefault="00A654D1">
      <w:pPr>
        <w:pStyle w:val="ListParagraph"/>
        <w:jc w:val="right"/>
        <w:rPr>
          <w:noProof/>
          <w:lang w:val="sr-Latn-RS"/>
        </w:rPr>
      </w:pPr>
    </w:p>
    <w:sectPr w:rsidR="00A654D1" w:rsidRPr="00A654D1" w:rsidSect="005850D9">
      <w:headerReference w:type="default" r:id="rId12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97" w:rsidRDefault="00901F97" w:rsidP="002F2013">
      <w:r>
        <w:separator/>
      </w:r>
    </w:p>
  </w:endnote>
  <w:endnote w:type="continuationSeparator" w:id="0">
    <w:p w:rsidR="00901F97" w:rsidRDefault="00901F97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97" w:rsidRDefault="00901F97" w:rsidP="002F2013">
      <w:r>
        <w:separator/>
      </w:r>
    </w:p>
  </w:footnote>
  <w:footnote w:type="continuationSeparator" w:id="0">
    <w:p w:rsidR="00901F97" w:rsidRDefault="00901F97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97" w:rsidRPr="002F2013" w:rsidRDefault="00BC71C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4453202" r:id="rId2"/>
      </w:pict>
    </w:r>
    <w:r w:rsidR="00901F97" w:rsidRPr="002F2013">
      <w:rPr>
        <w:sz w:val="32"/>
        <w:lang w:val="sr-Cyrl-CS"/>
      </w:rPr>
      <w:t>КЛИНИЧКИ ЦЕНТАР ВОЈВОДИНЕ</w:t>
    </w:r>
  </w:p>
  <w:p w:rsidR="00901F97" w:rsidRPr="002F2013" w:rsidRDefault="00901F97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01F97" w:rsidRPr="00BA3695" w:rsidRDefault="00901F97" w:rsidP="002F2013">
    <w:pPr>
      <w:jc w:val="center"/>
      <w:rPr>
        <w:sz w:val="8"/>
        <w:lang w:val="hr-HR"/>
      </w:rPr>
    </w:pPr>
  </w:p>
  <w:p w:rsidR="00901F97" w:rsidRPr="00BA3695" w:rsidRDefault="00901F9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01F97" w:rsidRPr="00BA3695" w:rsidRDefault="00901F9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01F97" w:rsidRDefault="00BC71C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01F9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01F9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01F9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01F97" w:rsidRPr="00BA3695" w:rsidRDefault="00BC71C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44BB"/>
    <w:multiLevelType w:val="hybridMultilevel"/>
    <w:tmpl w:val="8D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4608"/>
    <w:multiLevelType w:val="hybridMultilevel"/>
    <w:tmpl w:val="519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837AA"/>
    <w:multiLevelType w:val="hybridMultilevel"/>
    <w:tmpl w:val="505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E3D"/>
    <w:rsid w:val="0000733F"/>
    <w:rsid w:val="000328F7"/>
    <w:rsid w:val="00055EF8"/>
    <w:rsid w:val="0005609C"/>
    <w:rsid w:val="00061B82"/>
    <w:rsid w:val="00061FDC"/>
    <w:rsid w:val="0006625B"/>
    <w:rsid w:val="00074F1E"/>
    <w:rsid w:val="00082146"/>
    <w:rsid w:val="00084242"/>
    <w:rsid w:val="000934C0"/>
    <w:rsid w:val="000D6BBB"/>
    <w:rsid w:val="00102D3B"/>
    <w:rsid w:val="0010366B"/>
    <w:rsid w:val="00113951"/>
    <w:rsid w:val="00125404"/>
    <w:rsid w:val="00140737"/>
    <w:rsid w:val="001413B5"/>
    <w:rsid w:val="0014358C"/>
    <w:rsid w:val="00152E0F"/>
    <w:rsid w:val="00171AC2"/>
    <w:rsid w:val="00184BA6"/>
    <w:rsid w:val="001979D8"/>
    <w:rsid w:val="001C0EF9"/>
    <w:rsid w:val="001C3202"/>
    <w:rsid w:val="001C3539"/>
    <w:rsid w:val="001D05F6"/>
    <w:rsid w:val="001F4011"/>
    <w:rsid w:val="00210035"/>
    <w:rsid w:val="00222B1F"/>
    <w:rsid w:val="00237E14"/>
    <w:rsid w:val="00242F0C"/>
    <w:rsid w:val="00250FA9"/>
    <w:rsid w:val="00265F26"/>
    <w:rsid w:val="00273968"/>
    <w:rsid w:val="00292A35"/>
    <w:rsid w:val="002A39EA"/>
    <w:rsid w:val="002A4CC3"/>
    <w:rsid w:val="002C2045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511B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E7092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3A9C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6E4CAE"/>
    <w:rsid w:val="007008F6"/>
    <w:rsid w:val="00713FD8"/>
    <w:rsid w:val="00722711"/>
    <w:rsid w:val="007262B3"/>
    <w:rsid w:val="0074142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57506"/>
    <w:rsid w:val="00874F32"/>
    <w:rsid w:val="008755C0"/>
    <w:rsid w:val="008820E5"/>
    <w:rsid w:val="00895B45"/>
    <w:rsid w:val="008A62C7"/>
    <w:rsid w:val="008B1FB0"/>
    <w:rsid w:val="008B456D"/>
    <w:rsid w:val="008B7465"/>
    <w:rsid w:val="008C4C5F"/>
    <w:rsid w:val="008C4FA0"/>
    <w:rsid w:val="008D6B30"/>
    <w:rsid w:val="008F5960"/>
    <w:rsid w:val="00900BE4"/>
    <w:rsid w:val="00901F97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654D1"/>
    <w:rsid w:val="00A7179B"/>
    <w:rsid w:val="00A74E5F"/>
    <w:rsid w:val="00A75B8C"/>
    <w:rsid w:val="00AA1F6A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C71CC"/>
    <w:rsid w:val="00BD0A33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259A1"/>
    <w:rsid w:val="00D3059D"/>
    <w:rsid w:val="00D306CC"/>
    <w:rsid w:val="00D3119C"/>
    <w:rsid w:val="00D41888"/>
    <w:rsid w:val="00D4563E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DD7CCE"/>
    <w:rsid w:val="00E0515D"/>
    <w:rsid w:val="00E069C6"/>
    <w:rsid w:val="00E32ADD"/>
    <w:rsid w:val="00E35B18"/>
    <w:rsid w:val="00E37D8A"/>
    <w:rsid w:val="00E43A5D"/>
    <w:rsid w:val="00E555A5"/>
    <w:rsid w:val="00E56558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C94"/>
    <w:rsid w:val="00F51D15"/>
    <w:rsid w:val="00F56880"/>
    <w:rsid w:val="00F665C1"/>
    <w:rsid w:val="00F71466"/>
    <w:rsid w:val="00F71AEB"/>
    <w:rsid w:val="00F75199"/>
    <w:rsid w:val="00F77521"/>
    <w:rsid w:val="00F878DE"/>
    <w:rsid w:val="00F91DF4"/>
    <w:rsid w:val="00FA2E7C"/>
    <w:rsid w:val="00FA35BB"/>
    <w:rsid w:val="00FC6C03"/>
    <w:rsid w:val="00FD34E7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96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758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85;&#1072;&#1073;&#1072;&#1074;&#1082;&#1077;@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prava@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bavke@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6951-3A58-4D23-A839-F5B3A7C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124</cp:revision>
  <dcterms:created xsi:type="dcterms:W3CDTF">2013-04-12T07:18:00Z</dcterms:created>
  <dcterms:modified xsi:type="dcterms:W3CDTF">2014-10-10T11:34:00Z</dcterms:modified>
</cp:coreProperties>
</file>