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71865224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C52492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C768AF">
        <w:rPr>
          <w:bCs/>
          <w:lang w:val="en-US"/>
        </w:rPr>
        <w:t>177-</w:t>
      </w:r>
      <w:r w:rsidR="003C5BC4">
        <w:rPr>
          <w:bCs/>
          <w:lang w:val="sr-Cyrl-RS"/>
        </w:rPr>
        <w:t>14-О/3</w:t>
      </w:r>
    </w:p>
    <w:p w:rsidR="00C85D6F" w:rsidRPr="0077795B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C52492">
        <w:rPr>
          <w:lang w:val="sr-Cyrl-RS"/>
        </w:rPr>
        <w:t>10</w:t>
      </w:r>
      <w:r w:rsidR="00C768AF">
        <w:rPr>
          <w:lang w:val="en-US"/>
        </w:rPr>
        <w:t>.09</w:t>
      </w:r>
      <w:r w:rsidR="003C5BC4">
        <w:rPr>
          <w:lang w:val="sr-Cyrl-CS"/>
        </w:rPr>
        <w:t>.2014.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E0062" w:rsidRDefault="00FE40AE" w:rsidP="0077795B">
      <w:pPr>
        <w:jc w:val="both"/>
        <w:rPr>
          <w:b/>
          <w:lang w:val="sr-Latn-RS"/>
        </w:rPr>
      </w:pPr>
      <w:r w:rsidRPr="00487AC9">
        <w:rPr>
          <w:b/>
          <w:noProof/>
          <w:lang w:val="sr-Cyrl-RS"/>
        </w:rPr>
        <w:t xml:space="preserve">Набавка </w:t>
      </w:r>
      <w:r>
        <w:rPr>
          <w:b/>
          <w:noProof/>
          <w:lang w:val="sr-Cyrl-RS"/>
        </w:rPr>
        <w:t xml:space="preserve">материјала за ендоваскуларни третман интракранијалних анеуризми и материјала за подршку са широким вратом-стентови за потребе </w:t>
      </w:r>
      <w:r w:rsidRPr="00487AC9">
        <w:rPr>
          <w:b/>
          <w:noProof/>
          <w:lang w:val="sr-Cyrl-RS"/>
        </w:rPr>
        <w:t>Клиничког центра Војводине</w:t>
      </w:r>
      <w:r w:rsidR="0077795B">
        <w:rPr>
          <w:b/>
          <w:lang w:val="sr-Latn-RS"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2463AD" w:rsidRDefault="00F97956" w:rsidP="00C923FD">
      <w:pPr>
        <w:rPr>
          <w:rFonts w:eastAsiaTheme="minorHAnsi"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2463AD">
        <w:rPr>
          <w:lang w:val="sr-Cyrl-RS"/>
        </w:rPr>
        <w:t>Медицински потрошни материјал – 33140000.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FE40AE">
        <w:rPr>
          <w:rFonts w:eastAsiaTheme="minorHAnsi"/>
          <w:b/>
          <w:lang w:val="sr-Cyrl-RS"/>
        </w:rPr>
        <w:t>економски најповољнија понуда</w:t>
      </w:r>
      <w:r w:rsidR="008233EB">
        <w:rPr>
          <w:rFonts w:eastAsiaTheme="minorHAnsi"/>
          <w:b/>
          <w:lang w:val="sr-Latn-RS"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  <w:rPr>
          <w:lang w:val="sr-Latn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372D15">
        <w:rPr>
          <w:b/>
          <w:lang w:val="sr-Cyrl-RS"/>
        </w:rPr>
        <w:t>1</w:t>
      </w:r>
      <w:r w:rsidR="006A570C">
        <w:rPr>
          <w:b/>
          <w:lang w:val="sr-Latn-RS"/>
        </w:rPr>
        <w:t>7</w:t>
      </w:r>
      <w:r w:rsidR="00FE40AE">
        <w:rPr>
          <w:b/>
          <w:lang w:val="sr-Cyrl-RS"/>
        </w:rPr>
        <w:t>7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FE40AE" w:rsidRPr="00487AC9">
        <w:rPr>
          <w:b/>
          <w:noProof/>
          <w:lang w:val="sr-Cyrl-RS"/>
        </w:rPr>
        <w:t xml:space="preserve">Набавка </w:t>
      </w:r>
      <w:r w:rsidR="00FE40AE">
        <w:rPr>
          <w:b/>
          <w:noProof/>
          <w:lang w:val="sr-Cyrl-RS"/>
        </w:rPr>
        <w:t xml:space="preserve">материјала за ендоваскуларни третман интракранијалних анеуризми и материјала за подршку са широким вратом-стентови за потребе </w:t>
      </w:r>
      <w:r w:rsidR="00FE40AE" w:rsidRPr="00487AC9">
        <w:rPr>
          <w:b/>
          <w:noProof/>
          <w:lang w:val="sr-Cyrl-RS"/>
        </w:rPr>
        <w:t>Клиничког центра Војводине</w:t>
      </w:r>
      <w:r w:rsidR="00FE40AE">
        <w:rPr>
          <w:b/>
          <w:noProof/>
          <w:lang w:val="sr-Cyrl-RS"/>
        </w:rPr>
        <w:t>, за партију број</w:t>
      </w:r>
      <w:r w:rsidR="00FE40AE">
        <w:rPr>
          <w:b/>
          <w:noProof/>
          <w:lang w:val="en-US"/>
        </w:rPr>
        <w:t>______</w:t>
      </w:r>
      <w:r w:rsidR="00632CA4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C52492">
        <w:rPr>
          <w:b/>
          <w:lang w:val="sr-Cyrl-RS"/>
        </w:rPr>
        <w:t>03</w:t>
      </w:r>
      <w:r w:rsidR="00BA2B14" w:rsidRPr="003C5BC4">
        <w:rPr>
          <w:b/>
          <w:lang w:val="en-US"/>
        </w:rPr>
        <w:t>.</w:t>
      </w:r>
      <w:r w:rsidR="00FE40AE">
        <w:rPr>
          <w:b/>
          <w:lang w:val="en-US"/>
        </w:rPr>
        <w:t>10</w:t>
      </w:r>
      <w:r w:rsidR="00BA2B14" w:rsidRPr="003C5BC4">
        <w:rPr>
          <w:b/>
          <w:lang w:val="en-US"/>
        </w:rPr>
        <w:t>.</w:t>
      </w:r>
      <w:r w:rsidR="003B1D33" w:rsidRPr="003C5BC4">
        <w:rPr>
          <w:b/>
          <w:color w:val="000000" w:themeColor="text1"/>
        </w:rPr>
        <w:t>2014</w:t>
      </w:r>
      <w:r w:rsidR="00D56ECE" w:rsidRPr="003C5BC4">
        <w:rPr>
          <w:b/>
        </w:rPr>
        <w:t>.</w:t>
      </w:r>
      <w:proofErr w:type="gramEnd"/>
      <w:r w:rsidRPr="003C5BC4">
        <w:rPr>
          <w:b/>
          <w:lang w:val="en-US"/>
        </w:rPr>
        <w:t xml:space="preserve"> </w:t>
      </w:r>
      <w:proofErr w:type="spellStart"/>
      <w:proofErr w:type="gramStart"/>
      <w:r w:rsidRPr="003C5BC4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r w:rsidRPr="003C5BC4">
        <w:t xml:space="preserve">у </w:t>
      </w:r>
      <w:r w:rsidR="002623AA" w:rsidRPr="003C5BC4">
        <w:rPr>
          <w:b/>
          <w:lang w:val="sr-Cyrl-RS"/>
        </w:rPr>
        <w:t>08</w:t>
      </w:r>
      <w:r w:rsidRPr="003C5BC4">
        <w:rPr>
          <w:b/>
        </w:rPr>
        <w:t xml:space="preserve">,00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C52492">
        <w:rPr>
          <w:b/>
          <w:lang w:val="sr-Cyrl-RS"/>
        </w:rPr>
        <w:t>03</w:t>
      </w:r>
      <w:r w:rsidR="00FE40AE">
        <w:rPr>
          <w:b/>
          <w:lang w:val="en-US"/>
        </w:rPr>
        <w:t>.10</w:t>
      </w:r>
      <w:r w:rsidR="00BA2B14" w:rsidRPr="003C5BC4">
        <w:rPr>
          <w:b/>
          <w:lang w:val="sr-Latn-CS"/>
        </w:rPr>
        <w:t>.</w:t>
      </w:r>
      <w:r w:rsidR="003B1D33" w:rsidRPr="003C5BC4">
        <w:rPr>
          <w:b/>
          <w:color w:val="000000" w:themeColor="text1"/>
        </w:rPr>
        <w:t>2014</w:t>
      </w:r>
      <w:r w:rsidRPr="003C5BC4">
        <w:rPr>
          <w:b/>
          <w:color w:val="000000" w:themeColor="text1"/>
        </w:rPr>
        <w:t>.</w:t>
      </w:r>
      <w:proofErr w:type="gramEnd"/>
      <w:r w:rsidRPr="003C5BC4">
        <w:rPr>
          <w:b/>
          <w:color w:val="000000" w:themeColor="text1"/>
        </w:rPr>
        <w:t xml:space="preserve"> </w:t>
      </w:r>
      <w:proofErr w:type="spellStart"/>
      <w:proofErr w:type="gramStart"/>
      <w:r w:rsidRPr="003C5BC4">
        <w:rPr>
          <w:b/>
          <w:color w:val="000000" w:themeColor="text1"/>
        </w:rPr>
        <w:t>године</w:t>
      </w:r>
      <w:proofErr w:type="spellEnd"/>
      <w:proofErr w:type="gramEnd"/>
      <w:r w:rsidRPr="003C5BC4">
        <w:rPr>
          <w:color w:val="000000" w:themeColor="text1"/>
        </w:rPr>
        <w:t xml:space="preserve"> у </w:t>
      </w:r>
      <w:r w:rsidR="006E0062" w:rsidRPr="003C5BC4">
        <w:rPr>
          <w:b/>
          <w:color w:val="000000" w:themeColor="text1"/>
          <w:lang w:val="sr-Cyrl-CS"/>
        </w:rPr>
        <w:t>1</w:t>
      </w:r>
      <w:r w:rsidR="003C5BC4" w:rsidRPr="003C5BC4">
        <w:rPr>
          <w:b/>
          <w:color w:val="000000" w:themeColor="text1"/>
          <w:lang w:val="sr-Cyrl-CS"/>
        </w:rPr>
        <w:t>0</w:t>
      </w:r>
      <w:r w:rsidR="00372D15" w:rsidRPr="003C5BC4">
        <w:rPr>
          <w:b/>
          <w:color w:val="000000" w:themeColor="text1"/>
          <w:lang w:val="sr-Cyrl-CS"/>
        </w:rPr>
        <w:t>,</w:t>
      </w:r>
      <w:r w:rsidR="00FE40AE">
        <w:rPr>
          <w:b/>
          <w:color w:val="000000" w:themeColor="text1"/>
          <w:lang w:val="en-US"/>
        </w:rPr>
        <w:t>00</w:t>
      </w:r>
      <w:r w:rsidR="002463AD">
        <w:rPr>
          <w:b/>
          <w:color w:val="000000" w:themeColor="text1"/>
          <w:lang w:val="sr-Cyrl-RS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  <w:bookmarkStart w:id="0" w:name="_GoBack"/>
      <w:bookmarkEnd w:id="0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FE40AE">
        <w:rPr>
          <w:lang w:val="sr-Cyrl-RS"/>
        </w:rPr>
        <w:t>Маријана Ерак</w:t>
      </w:r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>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>, мастер правник, тел.: 021/487-22-</w:t>
      </w:r>
      <w:r w:rsidR="00C46E22">
        <w:rPr>
          <w:lang w:val="sr-Latn-RS"/>
        </w:rPr>
        <w:t>28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AF" w:rsidRDefault="00C768AF" w:rsidP="0067161E">
      <w:r>
        <w:separator/>
      </w:r>
    </w:p>
  </w:endnote>
  <w:endnote w:type="continuationSeparator" w:id="0">
    <w:p w:rsidR="00C768AF" w:rsidRDefault="00C768A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8AF" w:rsidRDefault="00C768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49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C768AF" w:rsidRDefault="00C76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AF" w:rsidRDefault="00C768AF" w:rsidP="0067161E">
      <w:r>
        <w:separator/>
      </w:r>
    </w:p>
  </w:footnote>
  <w:footnote w:type="continuationSeparator" w:id="0">
    <w:p w:rsidR="00C768AF" w:rsidRDefault="00C768AF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117FA"/>
    <w:rsid w:val="00122097"/>
    <w:rsid w:val="001413B5"/>
    <w:rsid w:val="00177DC2"/>
    <w:rsid w:val="001F542A"/>
    <w:rsid w:val="0021003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10449"/>
    <w:rsid w:val="0042443D"/>
    <w:rsid w:val="00430A42"/>
    <w:rsid w:val="0045531B"/>
    <w:rsid w:val="00473BE7"/>
    <w:rsid w:val="00480794"/>
    <w:rsid w:val="00486DF2"/>
    <w:rsid w:val="004963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A570C"/>
    <w:rsid w:val="006B5F9F"/>
    <w:rsid w:val="006E0062"/>
    <w:rsid w:val="006E0765"/>
    <w:rsid w:val="006F0111"/>
    <w:rsid w:val="007008F6"/>
    <w:rsid w:val="00722711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B0C2-8A94-47CB-9261-DA899137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23</cp:revision>
  <dcterms:created xsi:type="dcterms:W3CDTF">2014-04-14T11:42:00Z</dcterms:created>
  <dcterms:modified xsi:type="dcterms:W3CDTF">2014-09-10T12:40:00Z</dcterms:modified>
</cp:coreProperties>
</file>