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35pt" o:ole="">
                  <v:imagedata r:id="rId9" o:title=""/>
                </v:shape>
                <o:OLEObject Type="Embed" ProgID="PBrush" ShapeID="_x0000_i1025" DrawAspect="Content" ObjectID="_1477135281" r:id="rId10"/>
              </w:object>
            </w:r>
          </w:p>
        </w:tc>
        <w:tc>
          <w:tcPr>
            <w:tcW w:w="8063" w:type="dxa"/>
          </w:tcPr>
          <w:p w:rsidR="00A27D57" w:rsidRPr="00A27D57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A27D57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  <w:t>l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A27D57" w:rsidRPr="00A27D57" w:rsidRDefault="00324E08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1" w:history="1">
              <w:r w:rsidR="00A27D57" w:rsidRPr="00A27D57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991458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0227B2">
        <w:rPr>
          <w:rFonts w:ascii="Times New Roman" w:eastAsia="Times New Roman" w:hAnsi="Times New Roman"/>
          <w:noProof/>
          <w:sz w:val="24"/>
          <w:szCs w:val="24"/>
          <w:lang w:val="sr-Latn-RS"/>
        </w:rPr>
        <w:t>2</w:t>
      </w:r>
      <w:r w:rsidR="00991458">
        <w:rPr>
          <w:rFonts w:ascii="Times New Roman" w:eastAsia="Times New Roman" w:hAnsi="Times New Roman"/>
          <w:noProof/>
          <w:sz w:val="24"/>
          <w:szCs w:val="24"/>
          <w:lang w:val="sr-Latn-RS"/>
        </w:rPr>
        <w:t>13</w:t>
      </w:r>
      <w:r>
        <w:rPr>
          <w:rFonts w:ascii="Times New Roman" w:eastAsia="Times New Roman" w:hAnsi="Times New Roman"/>
          <w:noProof/>
          <w:sz w:val="24"/>
          <w:szCs w:val="24"/>
        </w:rPr>
        <w:t>-14-O/</w:t>
      </w:r>
      <w:r w:rsidR="005E03DD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991458">
        <w:rPr>
          <w:rFonts w:ascii="Times New Roman" w:eastAsia="Times New Roman" w:hAnsi="Times New Roman"/>
          <w:noProof/>
          <w:sz w:val="24"/>
          <w:szCs w:val="24"/>
          <w:lang w:val="sr-Latn-RS"/>
        </w:rPr>
        <w:t>/1</w:t>
      </w:r>
    </w:p>
    <w:p w:rsidR="00F437F7" w:rsidRPr="007F4057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685FA1">
        <w:rPr>
          <w:rFonts w:ascii="Times New Roman" w:eastAsia="Times New Roman" w:hAnsi="Times New Roman"/>
          <w:noProof/>
          <w:sz w:val="24"/>
          <w:szCs w:val="24"/>
          <w:lang w:val="sr-Latn-RS"/>
        </w:rPr>
        <w:t>10.11</w:t>
      </w:r>
      <w:r w:rsidR="007F4057">
        <w:rPr>
          <w:rFonts w:ascii="Times New Roman" w:eastAsia="Times New Roman" w:hAnsi="Times New Roman"/>
          <w:noProof/>
          <w:sz w:val="24"/>
          <w:szCs w:val="24"/>
          <w:lang w:val="sr-Cyrl-RS"/>
        </w:rPr>
        <w:t>.2014.</w:t>
      </w:r>
    </w:p>
    <w:p w:rsidR="00F437F7" w:rsidRDefault="00F437F7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897" w:rsidRPr="00A27D57" w:rsidRDefault="004C3897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E948A3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85246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E948A3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БРОЈ </w:t>
      </w:r>
    </w:p>
    <w:p w:rsidR="004C3897" w:rsidRDefault="000227B2" w:rsidP="00500AB5">
      <w:pPr>
        <w:pStyle w:val="Footer"/>
        <w:jc w:val="center"/>
        <w:rPr>
          <w:b/>
          <w:noProof/>
          <w:lang w:val="sr-Cyrl-CS"/>
        </w:rPr>
      </w:pPr>
      <w:r>
        <w:rPr>
          <w:b/>
          <w:noProof/>
          <w:lang w:val="sr-Latn-RS"/>
        </w:rPr>
        <w:t>2</w:t>
      </w:r>
      <w:r w:rsidR="00991458">
        <w:rPr>
          <w:b/>
          <w:noProof/>
          <w:lang w:val="sr-Latn-RS"/>
        </w:rPr>
        <w:t>13</w:t>
      </w:r>
      <w:r w:rsidR="00F437F7" w:rsidRPr="00503B76">
        <w:rPr>
          <w:b/>
          <w:noProof/>
          <w:lang w:val="en-US"/>
        </w:rPr>
        <w:t>-14-О</w:t>
      </w:r>
      <w:r w:rsidR="00F437F7" w:rsidRPr="00503B76">
        <w:rPr>
          <w:b/>
          <w:bCs/>
          <w:noProof/>
          <w:lang w:val="en-US"/>
        </w:rPr>
        <w:t xml:space="preserve"> - </w:t>
      </w:r>
      <w:r w:rsidR="00324E08" w:rsidRPr="00113594">
        <w:rPr>
          <w:lang w:val="sr-Cyrl-CS"/>
        </w:rPr>
        <w:t>Набавка</w:t>
      </w:r>
      <w:r w:rsidR="00324E08">
        <w:rPr>
          <w:lang w:val="sr-Latn-RS"/>
        </w:rPr>
        <w:t xml:space="preserve"> </w:t>
      </w:r>
      <w:r w:rsidR="00324E08">
        <w:rPr>
          <w:lang w:val="sr-Cyrl-RS"/>
        </w:rPr>
        <w:t>медицинске опреме</w:t>
      </w:r>
      <w:r w:rsidR="00324E08" w:rsidRPr="00113594">
        <w:rPr>
          <w:lang w:val="sr-Cyrl-CS"/>
        </w:rPr>
        <w:t xml:space="preserve"> </w:t>
      </w:r>
      <w:r w:rsidR="00324E08">
        <w:rPr>
          <w:lang w:val="sr-Cyrl-CS"/>
        </w:rPr>
        <w:t>за потребе</w:t>
      </w:r>
      <w:r w:rsidR="00324E08">
        <w:rPr>
          <w:lang w:val="sr-Latn-RS"/>
        </w:rPr>
        <w:t xml:space="preserve"> </w:t>
      </w:r>
      <w:r w:rsidR="00324E08">
        <w:rPr>
          <w:lang w:val="sr-Cyrl-CS"/>
        </w:rPr>
        <w:t>Клинике за гинекологију и акушерство у оквиру</w:t>
      </w:r>
      <w:r w:rsidR="00324E08">
        <w:rPr>
          <w:lang w:val="sr-Cyrl-RS"/>
        </w:rPr>
        <w:t xml:space="preserve"> </w:t>
      </w:r>
      <w:r w:rsidR="00324E08" w:rsidRPr="00113594">
        <w:rPr>
          <w:lang w:val="sr-Cyrl-CS"/>
        </w:rPr>
        <w:t>Клиничког центра Војводине</w:t>
      </w:r>
    </w:p>
    <w:p w:rsidR="00500AB5" w:rsidRDefault="00500AB5" w:rsidP="00500AB5">
      <w:pPr>
        <w:pStyle w:val="Footer"/>
        <w:jc w:val="center"/>
        <w:rPr>
          <w:b/>
          <w:noProof/>
          <w:lang w:val="sr-Cyrl-CS"/>
        </w:rPr>
      </w:pPr>
    </w:p>
    <w:p w:rsidR="00500AB5" w:rsidRPr="00500AB5" w:rsidRDefault="00500AB5" w:rsidP="00500AB5">
      <w:pPr>
        <w:pStyle w:val="Footer"/>
        <w:jc w:val="center"/>
        <w:rPr>
          <w:b/>
          <w:lang w:val="sr-Cyrl-CS"/>
        </w:rPr>
      </w:pPr>
    </w:p>
    <w:p w:rsidR="00F437F7" w:rsidRPr="004C3897" w:rsidRDefault="00F437F7" w:rsidP="00DC7DF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0456E2"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E</w:t>
      </w:r>
      <w:r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0456E2"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>ПОТЕНЦИЈАЛНОГ ПОНУЂАЧА</w:t>
      </w:r>
      <w:r w:rsidR="004C3897"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>:</w:t>
      </w:r>
    </w:p>
    <w:p w:rsidR="00630D53" w:rsidRPr="00630D53" w:rsidRDefault="00A27D57" w:rsidP="00630D53">
      <w:pPr>
        <w:shd w:val="clear" w:color="auto" w:fill="FFFFFF"/>
        <w:jc w:val="both"/>
        <w:rPr>
          <w:rFonts w:ascii="Times New Roman" w:eastAsia="Times New Roman" w:hAnsi="Times New Roman"/>
          <w:noProof/>
          <w:color w:val="222222"/>
          <w:sz w:val="24"/>
          <w:szCs w:val="24"/>
          <w:lang w:val="sr-Cyrl-CS" w:eastAsia="sr-Cyrl-RS"/>
        </w:rPr>
      </w:pPr>
      <w:r w:rsidRPr="00F95028">
        <w:rPr>
          <w:rFonts w:ascii="Times New Roman" w:hAnsi="Times New Roman"/>
          <w:noProof/>
          <w:color w:val="222222"/>
          <w:sz w:val="24"/>
          <w:szCs w:val="24"/>
          <w:shd w:val="clear" w:color="auto" w:fill="FFFFFF"/>
          <w:lang w:val="sr-Cyrl-RS"/>
        </w:rPr>
        <w:t>„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Postovani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br/>
      </w:r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br/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Nakon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detaljne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analize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konkursne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dokumentacije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JN 213-14-O -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Nabavka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medicnske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opreme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potrebe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Klinike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ginekologiju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akuserstvo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okviru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Klinickog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centra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Vojvodine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,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objavljen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Portalu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javnih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nabavki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16.10.2014,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postavili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bi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smo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Vam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sledeca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pitanja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</w:t>
      </w:r>
      <w:r w:rsidR="00685FA1" w:rsidRPr="00685FA1">
        <w:rPr>
          <w:rFonts w:ascii="Times New Roman" w:hAnsi="Times New Roman"/>
          <w:color w:val="222222"/>
          <w:sz w:val="24"/>
          <w:szCs w:val="24"/>
        </w:rPr>
        <w:br/>
      </w:r>
      <w:r w:rsidR="00685FA1">
        <w:rPr>
          <w:rFonts w:ascii="Arial" w:hAnsi="Arial" w:cs="Arial"/>
          <w:color w:val="222222"/>
          <w:sz w:val="20"/>
          <w:szCs w:val="20"/>
        </w:rPr>
        <w:br/>
      </w:r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1. U OPISU PREDMETA JAVNE NABAVKE VRSTA, TEHNIČKE KARAKTERISTIKE, KVALITET, KOLIČINA I OPIS PREDMETA JAVNE NABAVKE, NAČIN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SPROVOĐENjA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KONTROLE I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OBEZBEĐIVANjA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GARANCIJE KVALITETA pod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minimalnim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tehničkim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karakteristikama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koje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tražena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medicinska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oprema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mora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da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ispunjava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partiju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1. </w:t>
      </w:r>
      <w:proofErr w:type="spellStart"/>
      <w:proofErr w:type="gram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Ultrazvučni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aparat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Naručilac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osnovnim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karakteristikama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funkcijama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zahteva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„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Integrisani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touch screen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kontrolni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ekran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operativnoj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tabli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minimalne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dijagonale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10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inc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“.</w:t>
      </w:r>
      <w:proofErr w:type="gram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Da li je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Naručioca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prihvatljiva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izmena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zahteva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u „„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Integrisani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touch screen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kontrolni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ekran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operativnoj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tabli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minimalne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dijagonale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8.9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inc</w:t>
      </w:r>
      <w:proofErr w:type="spellEnd"/>
      <w:proofErr w:type="gram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“ ?</w:t>
      </w:r>
      <w:proofErr w:type="gram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Na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taj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način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bi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omogućili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učestvovanje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većeg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broja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ponuđača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pritom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ne bi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izgubili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kvalitetu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„touch screen-a“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jer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razlika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od 1.1“ ne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predstavlja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kvalitet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niti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menja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samu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funkcionalnost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„touch screen-a“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kao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npr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gram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da</w:t>
      </w:r>
      <w:proofErr w:type="gram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Naručilac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zahtevao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da „touch screen-a“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ima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neku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posebnu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funkciju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koja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bi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olakšala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poboljšala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sam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rad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krajnjeg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korisnika,već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samo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vizuelni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efekat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koji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nije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predmet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javne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nabavke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Nadamo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se da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ćete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imati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razumevanja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usvojiti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naš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predlog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izmenu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kako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bi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ustanova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krajnji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korisnik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dobili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mogućnost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nabavke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suštinski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kvalitetnijeg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rešenja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="00685FA1" w:rsidRPr="00685FA1">
        <w:rPr>
          <w:rFonts w:ascii="Times New Roman" w:hAnsi="Times New Roman"/>
          <w:color w:val="222222"/>
          <w:sz w:val="24"/>
          <w:szCs w:val="24"/>
        </w:rPr>
        <w:br/>
      </w:r>
      <w:r w:rsidR="00685FA1" w:rsidRPr="00685FA1">
        <w:rPr>
          <w:rFonts w:ascii="Times New Roman" w:hAnsi="Times New Roman"/>
          <w:color w:val="222222"/>
          <w:sz w:val="24"/>
          <w:szCs w:val="24"/>
        </w:rPr>
        <w:br/>
      </w:r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2. U OPISU PREDMETA JAVNE NABAVKE VRSTA, TEHNIČKE KARAKTERISTIKE, KVALITET, KOLIČINA I OPIS PREDMETA JAVNE NABAVKE, NAČIN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SPROVOĐENjA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KONTROLE I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OBEZBEĐIVANjA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GARANCIJE KVALITETA pod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minimalnim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tehničkim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karakteristikama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koje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tražena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medicinska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oprema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mora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da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ispunjava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partiju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1.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Ultrazvučni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>aparat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Naručilac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podržavajućim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sondama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zahteva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„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Konveksna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(3D, 4D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abdominalna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konveksna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sonda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frekventni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opseg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4-8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Mhz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),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ugao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vidnog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polja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65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stepeni</w:t>
      </w:r>
      <w:proofErr w:type="spellEnd"/>
      <w:proofErr w:type="gram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“ ,</w:t>
      </w:r>
      <w:proofErr w:type="gram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„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Sektorska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ovo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konveksna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sonda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2-6 MHz“ i „3D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endovaginalna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sonda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frekventnog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opsega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4-9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Mhz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ugao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vidnog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polja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minimalno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150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stepeni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“.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Način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</w:t>
      </w:r>
      <w:proofErr w:type="spellEnd"/>
      <w:proofErr w:type="gram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koji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Naručilac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definisao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zahteve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sonde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ograničio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potencijalne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ponuđače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koji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mogu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ponuditi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sonde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boljim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karakteristikama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tako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što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definisao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fiksni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frekventni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opseg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koji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nije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isti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kod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svih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proizvođača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Ako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bi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osvrnuli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preko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60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javnih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nabavki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ultrazvučne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aparate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koje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raspisane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ovoj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godini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primetili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bi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da se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frekventni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opseg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sondi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može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ograničiti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već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samo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definiše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nakon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toga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stavi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„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ili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šire</w:t>
      </w:r>
      <w:proofErr w:type="spellEnd"/>
      <w:proofErr w:type="gram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“ (</w:t>
      </w:r>
      <w:proofErr w:type="spellStart"/>
      <w:proofErr w:type="gram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npr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endovaginalna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sonda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frekventnog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opsega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4-9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MHc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ili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šire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).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Endovaginalna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sonda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koju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bi mi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ponudili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ima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frekventni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opseg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od</w:t>
      </w:r>
      <w:proofErr w:type="gram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3-9MHc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što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bolja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karakteristika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jer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ima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jaču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penetraciju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polje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gledanja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200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stepeni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što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50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stepeni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šire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od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traženog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omogućava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krajnjem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korisniku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lakši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rad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ali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ovako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definisanom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zahtevu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možemo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ponuditi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takav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slučaj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kod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ostalih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sondi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Molimo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Naručioca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da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prihvati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našu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sugestiju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uradi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izmenu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kod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sondi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tako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što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će</w:t>
      </w:r>
      <w:proofErr w:type="spellEnd"/>
      <w:proofErr w:type="gram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nakon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definisanja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frekventnog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opsega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svih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sondi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dodati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„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ili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šire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“,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taj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način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ćete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omogućiti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ustanovi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krajnjem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korisniku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bolje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kvalitetnije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rešenje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 w:rsidR="00685FA1" w:rsidRPr="00685FA1">
        <w:rPr>
          <w:rFonts w:ascii="Times New Roman" w:hAnsi="Times New Roman"/>
          <w:color w:val="222222"/>
          <w:sz w:val="24"/>
          <w:szCs w:val="24"/>
        </w:rPr>
        <w:br/>
      </w:r>
      <w:r w:rsidR="00685FA1" w:rsidRPr="00685FA1">
        <w:rPr>
          <w:rFonts w:ascii="Times New Roman" w:hAnsi="Times New Roman"/>
          <w:color w:val="222222"/>
          <w:sz w:val="24"/>
          <w:szCs w:val="24"/>
        </w:rPr>
        <w:br/>
      </w:r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    U OPISU PREDMETA JAVNE NABAVKE VRSTA, TEHNIČKE KARAKTERISTIKE, KVALITET, KOLIČINA I OPIS PREDMETA JAVNE NABAVKE, NAČIN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SPROVOĐENjA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KONTROLE I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OBEZBEĐIVANjA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GARANCIJE KVALITETA pod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minimalnim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tehničkim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karakteristikama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koje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tražena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medicinska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oprema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mora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da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ispunjava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partiju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1.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Ultrazvučni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aparat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Naručilac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podržavajućim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sondama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zahteva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„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Crno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beli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termalni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papir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arhiviranje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umrezavanje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arhioviranja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slika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u DICOM, JPG, TIFF,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memorija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od minimum10000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slika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ili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512 MB,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aktivna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DICOM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opcija,fabricki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integrisan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hard disk od minimum 500 GB,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integrisan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DVD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uredjaj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“. Da li je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Naručioca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prihvatljiva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izmena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ovako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definisane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karakteristike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u „„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Crno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beli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termalni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printer,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arhiviranje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umrezavanje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arhiviranja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slika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u DICOM, JPG, TIFF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ili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odgovarajuće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memorija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od minimum 10000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slika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ili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512MB,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aktivna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DICOM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opcija,fabricki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integrisan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hard disk od minimum 500 GB,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integrisan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DVD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uredjaj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“. Na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taj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način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Naručilac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bi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uradio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dve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izmene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: 1.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Naručilac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kod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prve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stavke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sigurno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želi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da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dobije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crno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beli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termalni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printer a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crno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beli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termalni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papir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kao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što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definisano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jer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bez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printera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papir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vredi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ništa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2.Naručilac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zahteva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JPG i TIFF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formate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što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karakteristično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starije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modele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aparata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dok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bi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ovaj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način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omogućio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potencijalnim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ponuđačima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da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učestvuju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JPEG</w:t>
      </w:r>
      <w:proofErr w:type="gram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,BMP,PNG,AVI</w:t>
      </w:r>
      <w:proofErr w:type="gram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sličnim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formatima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koji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predstavljaju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njihovu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zamenu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. </w:t>
      </w:r>
      <w:proofErr w:type="spellStart"/>
      <w:proofErr w:type="gram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Nadamo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se da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ćete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prihvatiti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naše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sugestije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omogućiti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veću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konkurentnost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mogućnost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dobijanja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kvalitetnijeg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rešenja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="00685FA1" w:rsidRPr="00685FA1">
        <w:rPr>
          <w:rFonts w:ascii="Times New Roman" w:hAnsi="Times New Roman"/>
          <w:color w:val="222222"/>
          <w:sz w:val="24"/>
          <w:szCs w:val="24"/>
        </w:rPr>
        <w:br/>
      </w:r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   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Naručilac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razradi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kriterijuma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određivanje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najpovoljnije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ponude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navodi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da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rok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isporuke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nosi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do 30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bodova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 da se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prihvata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opsegu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od 5 do 30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dana.Da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li je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naručioca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prihvatljivo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da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rok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isporuke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definiše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do 45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dana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prebaci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iz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bodovanja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kvalifikacione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uslove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jer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nerealno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da se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ovako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kratak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rok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isporuči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nov,nekorišćen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aparat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,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proizveden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tekućoj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godini.Imajući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vidu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da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kriterijumi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bodovanje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cena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rok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isporuke,ponuđač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koji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dobije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maksimalni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broj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bodova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(30)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rok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isporuke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,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otvara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mogućnost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da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izuzetno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visoka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cena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bude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prvorangirana.Rok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isporuke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nema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apsolutno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nikakvu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tehničko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tehnološku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prednost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ili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bilo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koji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drugo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benefit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>naručioca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da bi mu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bilo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dodeljeno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30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bodava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odnosno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da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upošte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bude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predemt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bodovanja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 w:rsidR="00685FA1" w:rsidRPr="00685FA1">
        <w:rPr>
          <w:rFonts w:ascii="Times New Roman" w:hAnsi="Times New Roman"/>
          <w:color w:val="222222"/>
          <w:sz w:val="24"/>
          <w:szCs w:val="24"/>
        </w:rPr>
        <w:br/>
      </w:r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  </w:t>
      </w:r>
      <w:r w:rsidR="00685FA1" w:rsidRPr="00685FA1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Da li je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naručioca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prihvatljivo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da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konkursnu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dokumentaciju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dopuni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zahtevom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da je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uz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ponudu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obavezno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dostavljanje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originalne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izjave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proizvođača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da je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ponuđeni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aparat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nov,nekorišćen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proizveden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u 2014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godini?Na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ovaj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način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će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naručilac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zaštiti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od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dobijanja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polovnih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ili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refabr</w:t>
      </w:r>
      <w:r w:rsidR="00630D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</w:t>
      </w:r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kovanih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aparata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koji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služe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svrhu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demonstracije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opreme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ili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rezervnih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delova</w:t>
      </w:r>
      <w:proofErr w:type="spellEnd"/>
      <w:r w:rsidR="00685FA1" w:rsidRPr="00685FA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 w:rsidR="000227B2" w:rsidRPr="00685FA1">
        <w:rPr>
          <w:rFonts w:ascii="Times New Roman" w:eastAsia="Times New Roman" w:hAnsi="Times New Roman"/>
          <w:noProof/>
          <w:color w:val="222222"/>
          <w:sz w:val="24"/>
          <w:szCs w:val="24"/>
          <w:lang w:val="sr-Latn-RS" w:eastAsia="sr-Cyrl-RS"/>
        </w:rPr>
        <w:t>“</w:t>
      </w:r>
    </w:p>
    <w:p w:rsidR="003E16ED" w:rsidRDefault="003E16ED" w:rsidP="00DC7D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r-Latn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en-GB"/>
        </w:rPr>
        <w:t>ОДГОВОР</w:t>
      </w:r>
      <w:r w:rsidRPr="00EE431C">
        <w:rPr>
          <w:rFonts w:ascii="Times New Roman" w:eastAsia="Times New Roman" w:hAnsi="Times New Roman"/>
          <w:b/>
          <w:sz w:val="24"/>
          <w:szCs w:val="24"/>
          <w:u w:val="single"/>
          <w:lang w:val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/>
        </w:rPr>
        <w:t>КЦВ</w:t>
      </w:r>
      <w:r w:rsidRPr="00EE431C">
        <w:rPr>
          <w:rFonts w:ascii="Times New Roman" w:eastAsia="Times New Roman" w:hAnsi="Times New Roman"/>
          <w:b/>
          <w:sz w:val="24"/>
          <w:szCs w:val="24"/>
          <w:u w:val="single"/>
          <w:lang w:val="en-GB"/>
        </w:rPr>
        <w:t>-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/>
        </w:rPr>
        <w:t>А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НА ПИТАЊЕ:</w:t>
      </w:r>
    </w:p>
    <w:p w:rsidR="00F95028" w:rsidRDefault="00F95028" w:rsidP="00DC7D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r-Latn-RS"/>
        </w:rPr>
      </w:pPr>
    </w:p>
    <w:p w:rsidR="00630D53" w:rsidRPr="00630D53" w:rsidRDefault="001A120E" w:rsidP="001A120E">
      <w:pPr>
        <w:rPr>
          <w:lang w:val="sr-Cyrl-CS"/>
        </w:rPr>
      </w:pPr>
      <w:r>
        <w:t xml:space="preserve">1. </w:t>
      </w:r>
      <w:r>
        <w:rPr>
          <w:rFonts w:ascii="Times New Roman" w:hAnsi="Times New Roman"/>
          <w:sz w:val="24"/>
          <w:szCs w:val="24"/>
          <w:lang w:val="sr-Cyrl-CS"/>
        </w:rPr>
        <w:t xml:space="preserve">Наручилац ће прихватити интегрисани </w:t>
      </w:r>
      <w:r w:rsidRPr="001A120E">
        <w:rPr>
          <w:rFonts w:ascii="Times New Roman" w:hAnsi="Times New Roman"/>
          <w:sz w:val="24"/>
          <w:szCs w:val="24"/>
          <w:lang w:val="sr-Latn-CS"/>
        </w:rPr>
        <w:t>touch screen контролни екран на оперативној табли минималне дијагонале</w:t>
      </w:r>
      <w:r w:rsidRPr="001A120E">
        <w:rPr>
          <w:lang w:val="sr-Latn-CS"/>
        </w:rPr>
        <w:t xml:space="preserve"> </w:t>
      </w:r>
      <w:r w:rsidRPr="00324E08">
        <w:rPr>
          <w:rFonts w:ascii="Times New Roman" w:hAnsi="Times New Roman"/>
          <w:sz w:val="24"/>
          <w:szCs w:val="24"/>
          <w:lang w:val="sr-Latn-CS"/>
        </w:rPr>
        <w:t>8</w:t>
      </w:r>
      <w:proofErr w:type="gramStart"/>
      <w:r w:rsidRPr="00324E08">
        <w:rPr>
          <w:rFonts w:ascii="Times New Roman" w:hAnsi="Times New Roman"/>
          <w:sz w:val="24"/>
          <w:szCs w:val="24"/>
          <w:lang w:val="sr-Latn-CS"/>
        </w:rPr>
        <w:t>,9</w:t>
      </w:r>
      <w:proofErr w:type="gramEnd"/>
      <w:r w:rsidRPr="00324E08">
        <w:rPr>
          <w:rFonts w:ascii="Times New Roman" w:hAnsi="Times New Roman"/>
          <w:sz w:val="24"/>
          <w:szCs w:val="24"/>
          <w:lang w:val="sr-Latn-CS"/>
        </w:rPr>
        <w:t xml:space="preserve"> inc</w:t>
      </w:r>
      <w:r w:rsidRPr="001A120E">
        <w:rPr>
          <w:lang w:val="sr-Latn-CS"/>
        </w:rPr>
        <w:t xml:space="preserve">.  </w:t>
      </w:r>
    </w:p>
    <w:p w:rsidR="00630D53" w:rsidRPr="00630D53" w:rsidRDefault="001A120E" w:rsidP="001A120E">
      <w:pPr>
        <w:rPr>
          <w:rFonts w:ascii="Times New Roman" w:hAnsi="Times New Roman"/>
          <w:sz w:val="24"/>
          <w:szCs w:val="24"/>
          <w:lang w:val="sr-Cyrl-CS"/>
        </w:rPr>
      </w:pPr>
      <w:r w:rsidRPr="00630D53">
        <w:rPr>
          <w:rFonts w:ascii="Times New Roman" w:hAnsi="Times New Roman"/>
          <w:sz w:val="24"/>
          <w:szCs w:val="24"/>
          <w:lang w:val="sr-Cyrl-CS"/>
        </w:rPr>
        <w:t xml:space="preserve">2. </w:t>
      </w:r>
      <w:proofErr w:type="spellStart"/>
      <w:r w:rsidRPr="00630D53">
        <w:rPr>
          <w:rFonts w:ascii="Times New Roman" w:hAnsi="Times New Roman"/>
          <w:sz w:val="24"/>
          <w:szCs w:val="24"/>
        </w:rPr>
        <w:t>Фреквентни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опсег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2-8 </w:t>
      </w:r>
      <w:proofErr w:type="spellStart"/>
      <w:r w:rsidRPr="00630D53">
        <w:rPr>
          <w:rFonts w:ascii="Times New Roman" w:hAnsi="Times New Roman"/>
          <w:sz w:val="24"/>
          <w:szCs w:val="24"/>
        </w:rPr>
        <w:t>Mhz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30D53">
        <w:rPr>
          <w:rFonts w:ascii="Times New Roman" w:hAnsi="Times New Roman"/>
          <w:sz w:val="24"/>
          <w:szCs w:val="24"/>
        </w:rPr>
        <w:t>угао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видног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поља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65 </w:t>
      </w:r>
      <w:proofErr w:type="spellStart"/>
      <w:r w:rsidRPr="00630D53">
        <w:rPr>
          <w:rFonts w:ascii="Times New Roman" w:hAnsi="Times New Roman"/>
          <w:sz w:val="24"/>
          <w:szCs w:val="24"/>
        </w:rPr>
        <w:t>степени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r w:rsidRPr="00630D53">
        <w:rPr>
          <w:rFonts w:ascii="Times New Roman" w:hAnsi="Times New Roman"/>
          <w:sz w:val="24"/>
          <w:szCs w:val="24"/>
          <w:lang w:val="sr-Latn-CS"/>
        </w:rPr>
        <w:t xml:space="preserve">Три </w:t>
      </w:r>
      <w:r w:rsidRPr="00630D53">
        <w:rPr>
          <w:rFonts w:ascii="Times New Roman" w:hAnsi="Times New Roman"/>
          <w:sz w:val="24"/>
          <w:szCs w:val="24"/>
        </w:rPr>
        <w:t xml:space="preserve">D-4D </w:t>
      </w:r>
      <w:proofErr w:type="spellStart"/>
      <w:r w:rsidRPr="00630D53">
        <w:rPr>
          <w:rFonts w:ascii="Times New Roman" w:hAnsi="Times New Roman"/>
          <w:sz w:val="24"/>
          <w:szCs w:val="24"/>
        </w:rPr>
        <w:t>абдоминалне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конвексне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сонда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30D53">
        <w:rPr>
          <w:rFonts w:ascii="Times New Roman" w:hAnsi="Times New Roman"/>
          <w:sz w:val="24"/>
          <w:szCs w:val="24"/>
        </w:rPr>
        <w:t>трансабдоминалној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техници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скена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30D53">
        <w:rPr>
          <w:rFonts w:ascii="Times New Roman" w:hAnsi="Times New Roman"/>
          <w:sz w:val="24"/>
          <w:szCs w:val="24"/>
        </w:rPr>
        <w:t>раду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30D53">
        <w:rPr>
          <w:rFonts w:ascii="Times New Roman" w:hAnsi="Times New Roman"/>
          <w:sz w:val="24"/>
          <w:szCs w:val="24"/>
        </w:rPr>
        <w:t>опстетрицији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30D53">
        <w:rPr>
          <w:rFonts w:ascii="Times New Roman" w:hAnsi="Times New Roman"/>
          <w:sz w:val="24"/>
          <w:szCs w:val="24"/>
        </w:rPr>
        <w:t>целости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одговара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захтевима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овакве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врсте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прегледа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30D53">
        <w:rPr>
          <w:rFonts w:ascii="Times New Roman" w:hAnsi="Times New Roman"/>
          <w:sz w:val="24"/>
          <w:szCs w:val="24"/>
        </w:rPr>
        <w:t>постизање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адекватне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аксијалне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30D53">
        <w:rPr>
          <w:rFonts w:ascii="Times New Roman" w:hAnsi="Times New Roman"/>
          <w:sz w:val="24"/>
          <w:szCs w:val="24"/>
        </w:rPr>
        <w:t>латералне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резолуције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630D53">
        <w:rPr>
          <w:rFonts w:ascii="Times New Roman" w:hAnsi="Times New Roman"/>
          <w:sz w:val="24"/>
          <w:szCs w:val="24"/>
        </w:rPr>
        <w:t>За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експертни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ултразвучни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преглед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30D53">
        <w:rPr>
          <w:rFonts w:ascii="Times New Roman" w:hAnsi="Times New Roman"/>
          <w:sz w:val="24"/>
          <w:szCs w:val="24"/>
        </w:rPr>
        <w:t>опстетриц</w:t>
      </w:r>
      <w:proofErr w:type="spellEnd"/>
      <w:r w:rsidRPr="00630D53">
        <w:rPr>
          <w:rFonts w:ascii="Times New Roman" w:hAnsi="Times New Roman"/>
          <w:sz w:val="24"/>
          <w:szCs w:val="24"/>
          <w:lang w:val="sr-Cyrl-CS"/>
        </w:rPr>
        <w:t>и</w:t>
      </w:r>
      <w:proofErr w:type="spellStart"/>
      <w:r w:rsidRPr="00630D53">
        <w:rPr>
          <w:rFonts w:ascii="Times New Roman" w:hAnsi="Times New Roman"/>
          <w:sz w:val="24"/>
          <w:szCs w:val="24"/>
        </w:rPr>
        <w:t>ји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фреквенце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сонде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зависе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од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гестационе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доби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30D53">
        <w:rPr>
          <w:rFonts w:ascii="Times New Roman" w:hAnsi="Times New Roman"/>
          <w:sz w:val="24"/>
          <w:szCs w:val="24"/>
        </w:rPr>
        <w:t>циљног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органа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30D53">
        <w:rPr>
          <w:rFonts w:ascii="Times New Roman" w:hAnsi="Times New Roman"/>
          <w:sz w:val="24"/>
          <w:szCs w:val="24"/>
        </w:rPr>
        <w:t>оне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се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уклапају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30D53">
        <w:rPr>
          <w:rFonts w:ascii="Times New Roman" w:hAnsi="Times New Roman"/>
          <w:sz w:val="24"/>
          <w:szCs w:val="24"/>
        </w:rPr>
        <w:t>предложени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фреквентни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опсег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од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2-8 </w:t>
      </w:r>
      <w:proofErr w:type="spellStart"/>
      <w:r w:rsidRPr="00630D53">
        <w:rPr>
          <w:rFonts w:ascii="Times New Roman" w:hAnsi="Times New Roman"/>
          <w:sz w:val="24"/>
          <w:szCs w:val="24"/>
        </w:rPr>
        <w:t>Mhz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30D53">
        <w:rPr>
          <w:rFonts w:ascii="Times New Roman" w:hAnsi="Times New Roman"/>
          <w:sz w:val="24"/>
          <w:szCs w:val="24"/>
        </w:rPr>
        <w:t>за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преглед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у I </w:t>
      </w:r>
      <w:proofErr w:type="spellStart"/>
      <w:r w:rsidRPr="00630D53">
        <w:rPr>
          <w:rFonts w:ascii="Times New Roman" w:hAnsi="Times New Roman"/>
          <w:sz w:val="24"/>
          <w:szCs w:val="24"/>
        </w:rPr>
        <w:t>тримесру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630D53">
        <w:rPr>
          <w:rFonts w:ascii="Times New Roman" w:hAnsi="Times New Roman"/>
          <w:sz w:val="24"/>
          <w:szCs w:val="24"/>
        </w:rPr>
        <w:t>Mhz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30D53">
        <w:rPr>
          <w:rFonts w:ascii="Times New Roman" w:hAnsi="Times New Roman"/>
          <w:sz w:val="24"/>
          <w:szCs w:val="24"/>
        </w:rPr>
        <w:t>za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преглед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у II i III </w:t>
      </w:r>
      <w:proofErr w:type="spellStart"/>
      <w:r w:rsidRPr="00630D53">
        <w:rPr>
          <w:rFonts w:ascii="Times New Roman" w:hAnsi="Times New Roman"/>
          <w:sz w:val="24"/>
          <w:szCs w:val="24"/>
        </w:rPr>
        <w:t>триместру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3</w:t>
      </w:r>
      <w:proofErr w:type="gramStart"/>
      <w:r w:rsidRPr="00630D53">
        <w:rPr>
          <w:rFonts w:ascii="Times New Roman" w:hAnsi="Times New Roman"/>
          <w:sz w:val="24"/>
          <w:szCs w:val="24"/>
        </w:rPr>
        <w:t>,5</w:t>
      </w:r>
      <w:proofErr w:type="gramEnd"/>
      <w:r w:rsidRPr="00630D53">
        <w:rPr>
          <w:rFonts w:ascii="Times New Roman" w:hAnsi="Times New Roman"/>
          <w:sz w:val="24"/>
          <w:szCs w:val="24"/>
        </w:rPr>
        <w:t xml:space="preserve">-4,5 </w:t>
      </w:r>
      <w:proofErr w:type="spellStart"/>
      <w:r w:rsidRPr="00630D53">
        <w:rPr>
          <w:rFonts w:ascii="Times New Roman" w:hAnsi="Times New Roman"/>
          <w:sz w:val="24"/>
          <w:szCs w:val="24"/>
        </w:rPr>
        <w:t>Mhz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), </w:t>
      </w:r>
      <w:r w:rsidRPr="00630D53">
        <w:rPr>
          <w:rFonts w:ascii="Times New Roman" w:hAnsi="Times New Roman"/>
          <w:sz w:val="24"/>
          <w:szCs w:val="24"/>
          <w:lang w:val="sr-Cyrl-CS"/>
        </w:rPr>
        <w:t>за Наручиоца</w:t>
      </w:r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предлог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i/>
          <w:sz w:val="24"/>
          <w:szCs w:val="24"/>
        </w:rPr>
        <w:t>или</w:t>
      </w:r>
      <w:proofErr w:type="spellEnd"/>
      <w:r w:rsidRPr="00630D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i/>
          <w:sz w:val="24"/>
          <w:szCs w:val="24"/>
        </w:rPr>
        <w:t>шире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не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значи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i/>
          <w:sz w:val="24"/>
          <w:szCs w:val="24"/>
        </w:rPr>
        <w:t>боље</w:t>
      </w:r>
      <w:proofErr w:type="spellEnd"/>
      <w:r w:rsidRPr="00630D53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630D53">
        <w:rPr>
          <w:rFonts w:ascii="Times New Roman" w:hAnsi="Times New Roman"/>
          <w:i/>
          <w:sz w:val="24"/>
          <w:szCs w:val="24"/>
        </w:rPr>
        <w:t>квалитетније</w:t>
      </w:r>
      <w:proofErr w:type="spellEnd"/>
      <w:r w:rsidRPr="00630D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i/>
          <w:sz w:val="24"/>
          <w:szCs w:val="24"/>
        </w:rPr>
        <w:t>ре</w:t>
      </w:r>
      <w:proofErr w:type="spellEnd"/>
      <w:r w:rsidRPr="00630D53">
        <w:rPr>
          <w:rFonts w:ascii="Times New Roman" w:hAnsi="Times New Roman"/>
          <w:i/>
          <w:sz w:val="24"/>
          <w:szCs w:val="24"/>
          <w:lang w:val="sr-Cyrl-CS"/>
        </w:rPr>
        <w:t>ш</w:t>
      </w:r>
      <w:proofErr w:type="spellStart"/>
      <w:r w:rsidRPr="00630D53">
        <w:rPr>
          <w:rFonts w:ascii="Times New Roman" w:hAnsi="Times New Roman"/>
          <w:i/>
          <w:sz w:val="24"/>
          <w:szCs w:val="24"/>
        </w:rPr>
        <w:t>ење</w:t>
      </w:r>
      <w:proofErr w:type="spellEnd"/>
      <w:r w:rsidRPr="00630D53">
        <w:rPr>
          <w:rFonts w:ascii="Times New Roman" w:hAnsi="Times New Roman"/>
          <w:sz w:val="24"/>
          <w:szCs w:val="24"/>
          <w:lang w:val="sr-Latn-CS"/>
        </w:rPr>
        <w:t xml:space="preserve"> за рад</w:t>
      </w:r>
      <w:r w:rsidR="00630D53">
        <w:rPr>
          <w:rFonts w:ascii="Times New Roman" w:hAnsi="Times New Roman"/>
          <w:sz w:val="24"/>
          <w:szCs w:val="24"/>
          <w:lang w:val="sr-Latn-CS"/>
        </w:rPr>
        <w:t xml:space="preserve">.  </w:t>
      </w:r>
      <w:proofErr w:type="spellStart"/>
      <w:r w:rsidRPr="00630D53">
        <w:rPr>
          <w:rFonts w:ascii="Times New Roman" w:hAnsi="Times New Roman"/>
          <w:sz w:val="24"/>
          <w:szCs w:val="24"/>
        </w:rPr>
        <w:t>Идентично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је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становиште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30D53">
        <w:rPr>
          <w:rFonts w:ascii="Times New Roman" w:hAnsi="Times New Roman"/>
          <w:sz w:val="24"/>
          <w:szCs w:val="24"/>
        </w:rPr>
        <w:t>код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3D </w:t>
      </w:r>
      <w:proofErr w:type="spellStart"/>
      <w:r w:rsidRPr="00630D53">
        <w:rPr>
          <w:rFonts w:ascii="Times New Roman" w:hAnsi="Times New Roman"/>
          <w:sz w:val="24"/>
          <w:szCs w:val="24"/>
        </w:rPr>
        <w:t>ендовагиналне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сонде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фреквентног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опсега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4-9 </w:t>
      </w:r>
      <w:proofErr w:type="spellStart"/>
      <w:r w:rsidRPr="00630D53">
        <w:rPr>
          <w:rFonts w:ascii="Times New Roman" w:hAnsi="Times New Roman"/>
          <w:sz w:val="24"/>
          <w:szCs w:val="24"/>
        </w:rPr>
        <w:t>MHz.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30D53">
        <w:rPr>
          <w:rFonts w:ascii="Times New Roman" w:hAnsi="Times New Roman"/>
          <w:sz w:val="24"/>
          <w:szCs w:val="24"/>
        </w:rPr>
        <w:t>гинекологији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30D53">
        <w:rPr>
          <w:rFonts w:ascii="Times New Roman" w:hAnsi="Times New Roman"/>
          <w:sz w:val="24"/>
          <w:szCs w:val="24"/>
        </w:rPr>
        <w:t>неким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сегментим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опстетриције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стандарадно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се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употребљава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фреквенца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ендоскена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од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5 </w:t>
      </w:r>
      <w:proofErr w:type="spellStart"/>
      <w:proofErr w:type="gramStart"/>
      <w:r w:rsidRPr="00630D53">
        <w:rPr>
          <w:rFonts w:ascii="Times New Roman" w:hAnsi="Times New Roman"/>
          <w:sz w:val="24"/>
          <w:szCs w:val="24"/>
        </w:rPr>
        <w:t>Mhz</w:t>
      </w:r>
      <w:proofErr w:type="spellEnd"/>
      <w:proofErr w:type="gramEnd"/>
      <w:r w:rsidRPr="00630D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30D53">
        <w:rPr>
          <w:rFonts w:ascii="Times New Roman" w:hAnsi="Times New Roman"/>
          <w:sz w:val="24"/>
          <w:szCs w:val="24"/>
        </w:rPr>
        <w:t>угла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видног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поља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минимално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150 </w:t>
      </w:r>
      <w:proofErr w:type="spellStart"/>
      <w:r w:rsidRPr="00630D53">
        <w:rPr>
          <w:rFonts w:ascii="Times New Roman" w:hAnsi="Times New Roman"/>
          <w:sz w:val="24"/>
          <w:szCs w:val="24"/>
        </w:rPr>
        <w:t>степени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630D53">
        <w:rPr>
          <w:rFonts w:ascii="Times New Roman" w:hAnsi="Times New Roman"/>
          <w:sz w:val="24"/>
          <w:szCs w:val="24"/>
        </w:rPr>
        <w:t>Не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смат</w:t>
      </w:r>
      <w:proofErr w:type="spellEnd"/>
      <w:r w:rsidRPr="00630D53">
        <w:rPr>
          <w:rFonts w:ascii="Times New Roman" w:hAnsi="Times New Roman"/>
          <w:sz w:val="24"/>
          <w:szCs w:val="24"/>
          <w:lang w:val="sr-Cyrl-CS"/>
        </w:rPr>
        <w:t>ра</w:t>
      </w:r>
      <w:proofErr w:type="spellStart"/>
      <w:r w:rsidRPr="00630D53">
        <w:rPr>
          <w:rFonts w:ascii="Times New Roman" w:hAnsi="Times New Roman"/>
          <w:sz w:val="24"/>
          <w:szCs w:val="24"/>
        </w:rPr>
        <w:t>мо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да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је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30D53">
        <w:rPr>
          <w:rFonts w:ascii="Times New Roman" w:hAnsi="Times New Roman"/>
          <w:sz w:val="24"/>
          <w:szCs w:val="24"/>
        </w:rPr>
        <w:t>ендо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скену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радни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допринос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примена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сонди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фреквенци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изнад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стандардне</w:t>
      </w:r>
      <w:proofErr w:type="spellEnd"/>
      <w:r w:rsidRPr="00630D53">
        <w:rPr>
          <w:rFonts w:ascii="Times New Roman" w:hAnsi="Times New Roman"/>
          <w:sz w:val="24"/>
          <w:szCs w:val="24"/>
        </w:rPr>
        <w:t>.</w:t>
      </w:r>
      <w:proofErr w:type="gramEnd"/>
      <w:r w:rsidRPr="00630D53">
        <w:rPr>
          <w:rFonts w:ascii="Times New Roman" w:hAnsi="Times New Roman"/>
          <w:sz w:val="24"/>
          <w:szCs w:val="24"/>
        </w:rPr>
        <w:t xml:space="preserve">   </w:t>
      </w:r>
    </w:p>
    <w:p w:rsidR="001A120E" w:rsidRPr="00630D53" w:rsidRDefault="001A120E" w:rsidP="001A120E">
      <w:pPr>
        <w:rPr>
          <w:rFonts w:ascii="Times New Roman" w:hAnsi="Times New Roman"/>
          <w:sz w:val="24"/>
          <w:szCs w:val="24"/>
        </w:rPr>
      </w:pPr>
      <w:r w:rsidRPr="00630D53">
        <w:rPr>
          <w:rFonts w:ascii="Times New Roman" w:hAnsi="Times New Roman"/>
          <w:sz w:val="24"/>
          <w:szCs w:val="24"/>
          <w:lang w:val="sr-Cyrl-CS"/>
        </w:rPr>
        <w:t xml:space="preserve">3. </w:t>
      </w:r>
      <w:r w:rsidRPr="00630D53">
        <w:rPr>
          <w:rFonts w:ascii="Times New Roman" w:hAnsi="Times New Roman"/>
          <w:sz w:val="24"/>
          <w:szCs w:val="24"/>
          <w:lang w:val="sr-Latn-CS"/>
        </w:rPr>
        <w:t xml:space="preserve">У захтеву бр 15. поднаслова </w:t>
      </w:r>
      <w:r w:rsidRPr="00630D53">
        <w:rPr>
          <w:rFonts w:ascii="Times New Roman" w:hAnsi="Times New Roman"/>
          <w:i/>
          <w:sz w:val="24"/>
          <w:szCs w:val="24"/>
          <w:lang w:val="sr-Latn-CS"/>
        </w:rPr>
        <w:t xml:space="preserve">Подржавајуће сонде </w:t>
      </w:r>
      <w:r w:rsidRPr="00630D53">
        <w:rPr>
          <w:rFonts w:ascii="Times New Roman" w:hAnsi="Times New Roman"/>
          <w:sz w:val="24"/>
          <w:szCs w:val="24"/>
          <w:lang w:val="sr-Latn-CS"/>
        </w:rPr>
        <w:t xml:space="preserve">у смислу архивирања (сторнирања) документационог ултразвучног материјала као </w:t>
      </w:r>
      <w:r w:rsidRPr="00324E08">
        <w:rPr>
          <w:rFonts w:ascii="Times New Roman" w:hAnsi="Times New Roman"/>
          <w:i/>
          <w:sz w:val="24"/>
          <w:szCs w:val="24"/>
          <w:lang w:val="sr-Latn-CS"/>
        </w:rPr>
        <w:t>на</w:t>
      </w:r>
      <w:r w:rsidRPr="00324E08">
        <w:rPr>
          <w:rFonts w:ascii="Times New Roman" w:hAnsi="Times New Roman"/>
          <w:i/>
          <w:sz w:val="24"/>
          <w:szCs w:val="24"/>
          <w:lang w:val="sr-Cyrl-CS"/>
        </w:rPr>
        <w:t>ч</w:t>
      </w:r>
      <w:r w:rsidRPr="00324E08">
        <w:rPr>
          <w:rFonts w:ascii="Times New Roman" w:hAnsi="Times New Roman"/>
          <w:i/>
          <w:sz w:val="24"/>
          <w:szCs w:val="24"/>
          <w:lang w:val="sr-Latn-CS"/>
        </w:rPr>
        <w:t>ин преноса</w:t>
      </w:r>
      <w:r w:rsidRPr="00630D53">
        <w:rPr>
          <w:rFonts w:ascii="Times New Roman" w:hAnsi="Times New Roman"/>
          <w:sz w:val="24"/>
          <w:szCs w:val="24"/>
          <w:lang w:val="sr-Latn-CS"/>
        </w:rPr>
        <w:t xml:space="preserve"> документационог материјала предложен је  </w:t>
      </w:r>
      <w:proofErr w:type="spellStart"/>
      <w:r w:rsidRPr="00630D53">
        <w:rPr>
          <w:rFonts w:ascii="Times New Roman" w:hAnsi="Times New Roman"/>
          <w:sz w:val="24"/>
          <w:szCs w:val="24"/>
        </w:rPr>
        <w:t>црно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бели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термални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папир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r w:rsidRPr="00630D53">
        <w:rPr>
          <w:rFonts w:ascii="Times New Roman" w:hAnsi="Times New Roman"/>
          <w:i/>
          <w:sz w:val="24"/>
          <w:szCs w:val="24"/>
        </w:rPr>
        <w:t>и DICOM</w:t>
      </w:r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опција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 (JPG, TIFF), </w:t>
      </w:r>
      <w:proofErr w:type="spellStart"/>
      <w:r w:rsidRPr="00630D53">
        <w:rPr>
          <w:rFonts w:ascii="Times New Roman" w:hAnsi="Times New Roman"/>
          <w:sz w:val="24"/>
          <w:szCs w:val="24"/>
        </w:rPr>
        <w:t>меморија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од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минимум</w:t>
      </w:r>
      <w:proofErr w:type="spellEnd"/>
      <w:r w:rsidRPr="00630D5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30D53">
        <w:rPr>
          <w:rFonts w:ascii="Times New Roman" w:hAnsi="Times New Roman"/>
          <w:sz w:val="24"/>
          <w:szCs w:val="24"/>
        </w:rPr>
        <w:t xml:space="preserve">10000 </w:t>
      </w:r>
      <w:proofErr w:type="spellStart"/>
      <w:r w:rsidRPr="00630D53">
        <w:rPr>
          <w:rFonts w:ascii="Times New Roman" w:hAnsi="Times New Roman"/>
          <w:sz w:val="24"/>
          <w:szCs w:val="24"/>
        </w:rPr>
        <w:t>слика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или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512 МБ…</w:t>
      </w:r>
      <w:proofErr w:type="spellStart"/>
      <w:r w:rsidRPr="00630D53">
        <w:rPr>
          <w:rFonts w:ascii="Times New Roman" w:hAnsi="Times New Roman"/>
          <w:sz w:val="24"/>
          <w:szCs w:val="24"/>
        </w:rPr>
        <w:t>итд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30D53">
        <w:rPr>
          <w:rFonts w:ascii="Times New Roman" w:hAnsi="Times New Roman"/>
          <w:sz w:val="24"/>
          <w:szCs w:val="24"/>
        </w:rPr>
        <w:t>Друго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: JPG, TIFF </w:t>
      </w:r>
      <w:proofErr w:type="spellStart"/>
      <w:r w:rsidRPr="00630D53">
        <w:rPr>
          <w:rFonts w:ascii="Times New Roman" w:hAnsi="Times New Roman"/>
          <w:sz w:val="24"/>
          <w:szCs w:val="24"/>
        </w:rPr>
        <w:t>формат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преноса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је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i/>
          <w:sz w:val="24"/>
          <w:szCs w:val="24"/>
        </w:rPr>
        <w:t>актуелни</w:t>
      </w:r>
      <w:proofErr w:type="spellEnd"/>
      <w:r w:rsidRPr="00630D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i/>
          <w:sz w:val="24"/>
          <w:szCs w:val="24"/>
        </w:rPr>
        <w:t>стандард</w:t>
      </w:r>
      <w:proofErr w:type="spellEnd"/>
      <w:r w:rsidRPr="00630D53">
        <w:rPr>
          <w:rFonts w:ascii="Times New Roman" w:hAnsi="Times New Roman"/>
          <w:i/>
          <w:sz w:val="24"/>
          <w:szCs w:val="24"/>
        </w:rPr>
        <w:t xml:space="preserve"> DICOM</w:t>
      </w:r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опције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, у </w:t>
      </w:r>
      <w:r w:rsidR="00630D53" w:rsidRPr="00630D53">
        <w:rPr>
          <w:rFonts w:ascii="Times New Roman" w:hAnsi="Times New Roman"/>
          <w:sz w:val="24"/>
          <w:szCs w:val="24"/>
          <w:lang w:val="sr-Cyrl-CS"/>
        </w:rPr>
        <w:t>Клиници за гинекологију и акушерство</w:t>
      </w:r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до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сада</w:t>
      </w:r>
      <w:proofErr w:type="spellEnd"/>
      <w:r w:rsidRPr="00630D53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употребљаван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30D53">
        <w:rPr>
          <w:rFonts w:ascii="Times New Roman" w:hAnsi="Times New Roman"/>
          <w:sz w:val="24"/>
          <w:szCs w:val="24"/>
        </w:rPr>
        <w:t>преносу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архивирању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улт</w:t>
      </w:r>
      <w:proofErr w:type="spellEnd"/>
      <w:r w:rsidRPr="00630D53">
        <w:rPr>
          <w:rFonts w:ascii="Times New Roman" w:hAnsi="Times New Roman"/>
          <w:sz w:val="24"/>
          <w:szCs w:val="24"/>
          <w:lang w:val="sr-Cyrl-CS"/>
        </w:rPr>
        <w:t>ра</w:t>
      </w:r>
      <w:proofErr w:type="spellStart"/>
      <w:r w:rsidRPr="00630D53">
        <w:rPr>
          <w:rFonts w:ascii="Times New Roman" w:hAnsi="Times New Roman"/>
          <w:sz w:val="24"/>
          <w:szCs w:val="24"/>
        </w:rPr>
        <w:t>звучних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података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630D53">
        <w:rPr>
          <w:rFonts w:ascii="Times New Roman" w:hAnsi="Times New Roman"/>
          <w:sz w:val="24"/>
          <w:szCs w:val="24"/>
        </w:rPr>
        <w:t>Не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сматрамо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да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је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допринос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радној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делатности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заменама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и-</w:t>
      </w:r>
      <w:proofErr w:type="spellStart"/>
      <w:r w:rsidRPr="00630D53">
        <w:rPr>
          <w:rFonts w:ascii="Times New Roman" w:hAnsi="Times New Roman"/>
          <w:sz w:val="24"/>
          <w:szCs w:val="24"/>
        </w:rPr>
        <w:t>или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употреба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алтернативних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формата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преноса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(PNG, AVI).</w:t>
      </w:r>
      <w:proofErr w:type="gramEnd"/>
      <w:r w:rsidRPr="00630D53">
        <w:rPr>
          <w:rFonts w:ascii="Times New Roman" w:hAnsi="Times New Roman"/>
          <w:sz w:val="24"/>
          <w:szCs w:val="24"/>
        </w:rPr>
        <w:t xml:space="preserve"> </w:t>
      </w:r>
    </w:p>
    <w:p w:rsidR="001A120E" w:rsidRPr="00630D53" w:rsidRDefault="001A120E" w:rsidP="001A120E">
      <w:pPr>
        <w:rPr>
          <w:rFonts w:ascii="Times New Roman" w:hAnsi="Times New Roman"/>
          <w:sz w:val="24"/>
          <w:szCs w:val="24"/>
        </w:rPr>
      </w:pPr>
      <w:r w:rsidRPr="00630D53">
        <w:rPr>
          <w:rFonts w:ascii="Times New Roman" w:hAnsi="Times New Roman"/>
          <w:sz w:val="24"/>
          <w:szCs w:val="24"/>
          <w:lang w:val="sr-Cyrl-CS"/>
        </w:rPr>
        <w:t xml:space="preserve">4. </w:t>
      </w:r>
      <w:r w:rsidR="00630D53" w:rsidRPr="00630D53">
        <w:rPr>
          <w:rFonts w:ascii="Times New Roman" w:hAnsi="Times New Roman"/>
          <w:sz w:val="24"/>
          <w:szCs w:val="24"/>
          <w:lang w:val="sr-Cyrl-CS"/>
        </w:rPr>
        <w:t>Наручилац остаје при условима из конкурсне документације.</w:t>
      </w:r>
      <w:r w:rsidRPr="00630D53">
        <w:rPr>
          <w:rFonts w:ascii="Times New Roman" w:hAnsi="Times New Roman"/>
          <w:sz w:val="24"/>
          <w:szCs w:val="24"/>
        </w:rPr>
        <w:t xml:space="preserve"> </w:t>
      </w:r>
    </w:p>
    <w:p w:rsidR="00F95028" w:rsidRPr="00324E08" w:rsidRDefault="00630D53" w:rsidP="00324E08">
      <w:r w:rsidRPr="00630D53">
        <w:rPr>
          <w:rFonts w:ascii="Times New Roman" w:hAnsi="Times New Roman"/>
          <w:sz w:val="24"/>
          <w:szCs w:val="24"/>
          <w:lang w:val="sr-Cyrl-CS"/>
        </w:rPr>
        <w:t xml:space="preserve">5. </w:t>
      </w:r>
      <w:proofErr w:type="spellStart"/>
      <w:proofErr w:type="gramStart"/>
      <w:r w:rsidRPr="00630D53">
        <w:rPr>
          <w:rFonts w:ascii="Times New Roman" w:hAnsi="Times New Roman"/>
          <w:sz w:val="24"/>
          <w:szCs w:val="24"/>
        </w:rPr>
        <w:t>Не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сматрамо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да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је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изјава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r w:rsidRPr="00630D53">
        <w:rPr>
          <w:rFonts w:ascii="Times New Roman" w:hAnsi="Times New Roman"/>
          <w:sz w:val="24"/>
          <w:szCs w:val="24"/>
        </w:rPr>
        <w:t>о</w:t>
      </w:r>
      <w:r w:rsidR="001A120E" w:rsidRPr="00630D53">
        <w:rPr>
          <w:rFonts w:ascii="Times New Roman" w:hAnsi="Times New Roman"/>
          <w:sz w:val="24"/>
          <w:szCs w:val="24"/>
        </w:rPr>
        <w:t xml:space="preserve"> …</w:t>
      </w:r>
      <w:proofErr w:type="spellStart"/>
      <w:r w:rsidRPr="00630D53">
        <w:rPr>
          <w:rFonts w:ascii="Times New Roman" w:hAnsi="Times New Roman"/>
          <w:i/>
          <w:sz w:val="24"/>
          <w:szCs w:val="24"/>
        </w:rPr>
        <w:t>Новом</w:t>
      </w:r>
      <w:proofErr w:type="spellEnd"/>
      <w:r w:rsidR="001A120E" w:rsidRPr="00630D5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30D53">
        <w:rPr>
          <w:rFonts w:ascii="Times New Roman" w:hAnsi="Times New Roman"/>
          <w:i/>
          <w:sz w:val="24"/>
          <w:szCs w:val="24"/>
        </w:rPr>
        <w:t>некоришћеном</w:t>
      </w:r>
      <w:proofErr w:type="spellEnd"/>
      <w:r w:rsidR="001A120E" w:rsidRPr="00630D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i/>
          <w:sz w:val="24"/>
          <w:szCs w:val="24"/>
        </w:rPr>
        <w:t>уредјају</w:t>
      </w:r>
      <w:proofErr w:type="spellEnd"/>
      <w:r w:rsidR="001A120E" w:rsidRPr="00630D5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30D53">
        <w:rPr>
          <w:rFonts w:ascii="Times New Roman" w:hAnsi="Times New Roman"/>
          <w:i/>
          <w:sz w:val="24"/>
          <w:szCs w:val="24"/>
        </w:rPr>
        <w:t>произведеном</w:t>
      </w:r>
      <w:proofErr w:type="spellEnd"/>
      <w:r w:rsidR="001A120E" w:rsidRPr="00630D53">
        <w:rPr>
          <w:rFonts w:ascii="Times New Roman" w:hAnsi="Times New Roman"/>
          <w:i/>
          <w:sz w:val="24"/>
          <w:szCs w:val="24"/>
        </w:rPr>
        <w:t xml:space="preserve"> </w:t>
      </w:r>
      <w:r w:rsidRPr="00630D53">
        <w:rPr>
          <w:rFonts w:ascii="Times New Roman" w:hAnsi="Times New Roman"/>
          <w:i/>
          <w:sz w:val="24"/>
          <w:szCs w:val="24"/>
        </w:rPr>
        <w:t>у</w:t>
      </w:r>
      <w:r w:rsidR="001A120E" w:rsidRPr="00630D53">
        <w:rPr>
          <w:rFonts w:ascii="Times New Roman" w:hAnsi="Times New Roman"/>
          <w:i/>
          <w:sz w:val="24"/>
          <w:szCs w:val="24"/>
        </w:rPr>
        <w:t xml:space="preserve"> 2014.</w:t>
      </w:r>
      <w:proofErr w:type="gramEnd"/>
      <w:r w:rsidR="001A120E" w:rsidRPr="00630D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630D53">
        <w:rPr>
          <w:rFonts w:ascii="Times New Roman" w:hAnsi="Times New Roman"/>
          <w:i/>
          <w:sz w:val="24"/>
          <w:szCs w:val="24"/>
        </w:rPr>
        <w:t>год</w:t>
      </w:r>
      <w:proofErr w:type="spellEnd"/>
      <w:proofErr w:type="gramEnd"/>
      <w:r w:rsidR="001A120E" w:rsidRPr="00630D53">
        <w:rPr>
          <w:rFonts w:ascii="Times New Roman" w:hAnsi="Times New Roman"/>
          <w:sz w:val="24"/>
          <w:szCs w:val="24"/>
        </w:rPr>
        <w:t xml:space="preserve">… </w:t>
      </w:r>
      <w:proofErr w:type="spellStart"/>
      <w:r w:rsidRPr="00630D53">
        <w:rPr>
          <w:rFonts w:ascii="Times New Roman" w:hAnsi="Times New Roman"/>
          <w:sz w:val="24"/>
          <w:szCs w:val="24"/>
        </w:rPr>
        <w:t>неопходан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r w:rsidRPr="00630D53">
        <w:rPr>
          <w:rFonts w:ascii="Times New Roman" w:hAnsi="Times New Roman"/>
          <w:sz w:val="24"/>
          <w:szCs w:val="24"/>
          <w:lang w:val="sr-Cyrl-CS"/>
        </w:rPr>
        <w:t>чинилац</w:t>
      </w:r>
      <w:r w:rsidR="001A120E" w:rsidRPr="00630D5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30D53">
        <w:rPr>
          <w:rFonts w:ascii="Times New Roman" w:hAnsi="Times New Roman"/>
          <w:sz w:val="24"/>
          <w:szCs w:val="24"/>
        </w:rPr>
        <w:t>конкурсне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документације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630D53">
        <w:rPr>
          <w:rFonts w:ascii="Times New Roman" w:hAnsi="Times New Roman"/>
          <w:sz w:val="24"/>
          <w:szCs w:val="24"/>
        </w:rPr>
        <w:t>Аксиоматска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је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назнака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да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се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b/>
          <w:sz w:val="24"/>
          <w:szCs w:val="24"/>
        </w:rPr>
        <w:t>Клиници</w:t>
      </w:r>
      <w:proofErr w:type="spellEnd"/>
      <w:r w:rsidR="001A120E" w:rsidRPr="00630D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1A120E" w:rsidRPr="00630D53">
        <w:rPr>
          <w:rFonts w:ascii="Times New Roman" w:hAnsi="Times New Roman"/>
          <w:b/>
          <w:sz w:val="24"/>
          <w:szCs w:val="24"/>
        </w:rPr>
        <w:t xml:space="preserve"> </w:t>
      </w:r>
      <w:r w:rsidRPr="00630D53">
        <w:rPr>
          <w:rFonts w:ascii="Times New Roman" w:hAnsi="Times New Roman"/>
          <w:b/>
          <w:sz w:val="24"/>
          <w:szCs w:val="24"/>
          <w:lang w:val="sr-Cyrl-CS"/>
        </w:rPr>
        <w:t xml:space="preserve">гинекологију и акушерство </w:t>
      </w:r>
      <w:proofErr w:type="spellStart"/>
      <w:r w:rsidRPr="00630D53">
        <w:rPr>
          <w:rFonts w:ascii="Times New Roman" w:hAnsi="Times New Roman"/>
          <w:sz w:val="24"/>
          <w:szCs w:val="24"/>
        </w:rPr>
        <w:t>овакав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уре</w:t>
      </w:r>
      <w:proofErr w:type="spellEnd"/>
      <w:r w:rsidRPr="00630D53">
        <w:rPr>
          <w:rFonts w:ascii="Times New Roman" w:hAnsi="Times New Roman"/>
          <w:sz w:val="24"/>
          <w:szCs w:val="24"/>
          <w:lang w:val="sr-Cyrl-CS"/>
        </w:rPr>
        <w:t>ђ</w:t>
      </w:r>
      <w:proofErr w:type="spellStart"/>
      <w:r w:rsidRPr="00630D53">
        <w:rPr>
          <w:rFonts w:ascii="Times New Roman" w:hAnsi="Times New Roman"/>
          <w:sz w:val="24"/>
          <w:szCs w:val="24"/>
        </w:rPr>
        <w:t>ај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нуди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као</w:t>
      </w:r>
      <w:proofErr w:type="spellEnd"/>
      <w:r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b/>
          <w:sz w:val="24"/>
          <w:szCs w:val="24"/>
        </w:rPr>
        <w:t>нов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r w:rsidRPr="00630D53">
        <w:rPr>
          <w:rFonts w:ascii="Times New Roman" w:hAnsi="Times New Roman"/>
          <w:sz w:val="24"/>
          <w:szCs w:val="24"/>
        </w:rPr>
        <w:t>а</w:t>
      </w:r>
      <w:r w:rsidR="001A120E" w:rsidRPr="00630D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30D53">
        <w:rPr>
          <w:rFonts w:ascii="Times New Roman" w:hAnsi="Times New Roman"/>
          <w:sz w:val="24"/>
          <w:szCs w:val="24"/>
        </w:rPr>
        <w:t>према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логици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30D53">
        <w:rPr>
          <w:rFonts w:ascii="Times New Roman" w:hAnsi="Times New Roman"/>
          <w:sz w:val="24"/>
          <w:szCs w:val="24"/>
        </w:rPr>
        <w:t>обзиром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на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могућност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да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овакав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уре</w:t>
      </w:r>
      <w:proofErr w:type="spellEnd"/>
      <w:r w:rsidRPr="00630D53">
        <w:rPr>
          <w:rFonts w:ascii="Times New Roman" w:hAnsi="Times New Roman"/>
          <w:sz w:val="24"/>
          <w:szCs w:val="24"/>
          <w:lang w:val="sr-Cyrl-CS"/>
        </w:rPr>
        <w:t>ђ</w:t>
      </w:r>
      <w:proofErr w:type="spellStart"/>
      <w:r w:rsidRPr="00630D53">
        <w:rPr>
          <w:rFonts w:ascii="Times New Roman" w:hAnsi="Times New Roman"/>
          <w:sz w:val="24"/>
          <w:szCs w:val="24"/>
        </w:rPr>
        <w:t>ај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буде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произведен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r w:rsidRPr="00630D53">
        <w:rPr>
          <w:rFonts w:ascii="Times New Roman" w:hAnsi="Times New Roman"/>
          <w:sz w:val="24"/>
          <w:szCs w:val="24"/>
        </w:rPr>
        <w:t>у</w:t>
      </w:r>
      <w:r w:rsidR="001A120E" w:rsidRPr="00630D53">
        <w:rPr>
          <w:rFonts w:ascii="Times New Roman" w:hAnsi="Times New Roman"/>
          <w:sz w:val="24"/>
          <w:szCs w:val="24"/>
        </w:rPr>
        <w:t xml:space="preserve"> 2013.</w:t>
      </w:r>
      <w:proofErr w:type="gram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30D53">
        <w:rPr>
          <w:rFonts w:ascii="Times New Roman" w:hAnsi="Times New Roman"/>
          <w:sz w:val="24"/>
          <w:szCs w:val="24"/>
        </w:rPr>
        <w:t>год</w:t>
      </w:r>
      <w:proofErr w:type="spellEnd"/>
      <w:proofErr w:type="gram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r w:rsidRPr="00630D53">
        <w:rPr>
          <w:rFonts w:ascii="Times New Roman" w:hAnsi="Times New Roman"/>
          <w:sz w:val="24"/>
          <w:szCs w:val="24"/>
        </w:rPr>
        <w:t>и</w:t>
      </w:r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неупотребљен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испору</w:t>
      </w:r>
      <w:proofErr w:type="spellEnd"/>
      <w:r w:rsidRPr="00630D53">
        <w:rPr>
          <w:rFonts w:ascii="Times New Roman" w:hAnsi="Times New Roman"/>
          <w:sz w:val="24"/>
          <w:szCs w:val="24"/>
          <w:lang w:val="sr-Cyrl-CS"/>
        </w:rPr>
        <w:t>ч</w:t>
      </w:r>
      <w:r w:rsidRPr="00630D53">
        <w:rPr>
          <w:rFonts w:ascii="Times New Roman" w:hAnsi="Times New Roman"/>
          <w:sz w:val="24"/>
          <w:szCs w:val="24"/>
        </w:rPr>
        <w:t>и</w:t>
      </w:r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на</w:t>
      </w:r>
      <w:proofErr w:type="spellEnd"/>
      <w:r w:rsidRPr="00630D53">
        <w:rPr>
          <w:rFonts w:ascii="Times New Roman" w:hAnsi="Times New Roman"/>
          <w:sz w:val="24"/>
          <w:szCs w:val="24"/>
          <w:lang w:val="sr-Cyrl-CS"/>
        </w:rPr>
        <w:t>ш</w:t>
      </w:r>
      <w:proofErr w:type="spellStart"/>
      <w:r w:rsidRPr="00630D53">
        <w:rPr>
          <w:rFonts w:ascii="Times New Roman" w:hAnsi="Times New Roman"/>
          <w:sz w:val="24"/>
          <w:szCs w:val="24"/>
        </w:rPr>
        <w:t>ој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клици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r w:rsidRPr="00630D53">
        <w:rPr>
          <w:rFonts w:ascii="Times New Roman" w:hAnsi="Times New Roman"/>
          <w:sz w:val="24"/>
          <w:szCs w:val="24"/>
        </w:rPr>
        <w:t>у</w:t>
      </w:r>
      <w:r w:rsidR="001A120E" w:rsidRPr="00630D53">
        <w:rPr>
          <w:rFonts w:ascii="Times New Roman" w:hAnsi="Times New Roman"/>
          <w:sz w:val="24"/>
          <w:szCs w:val="24"/>
        </w:rPr>
        <w:t xml:space="preserve"> 2014. </w:t>
      </w:r>
      <w:proofErr w:type="spellStart"/>
      <w:proofErr w:type="gramStart"/>
      <w:r w:rsidRPr="00630D53">
        <w:rPr>
          <w:rFonts w:ascii="Times New Roman" w:hAnsi="Times New Roman"/>
          <w:sz w:val="24"/>
          <w:szCs w:val="24"/>
        </w:rPr>
        <w:t>год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>.,</w:t>
      </w:r>
      <w:proofErr w:type="gram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ово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не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сматрамо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за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релевантне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елементе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најповољније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D53">
        <w:rPr>
          <w:rFonts w:ascii="Times New Roman" w:hAnsi="Times New Roman"/>
          <w:sz w:val="24"/>
          <w:szCs w:val="24"/>
        </w:rPr>
        <w:t>понуде</w:t>
      </w:r>
      <w:proofErr w:type="spellEnd"/>
      <w:r w:rsidR="001A120E" w:rsidRPr="00630D53">
        <w:rPr>
          <w:rFonts w:ascii="Times New Roman" w:hAnsi="Times New Roman"/>
          <w:sz w:val="24"/>
          <w:szCs w:val="24"/>
        </w:rPr>
        <w:t xml:space="preserve">.  </w:t>
      </w:r>
      <w:bookmarkStart w:id="0" w:name="_GoBack"/>
      <w:bookmarkEnd w:id="0"/>
    </w:p>
    <w:p w:rsidR="00F437F7" w:rsidRPr="00045F3F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  <w:r w:rsidRPr="00045F3F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F437F7" w:rsidRPr="00E4117A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</w:p>
    <w:p w:rsidR="00686664" w:rsidRPr="00A27D57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7F4057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2</w:t>
      </w:r>
      <w:r w:rsidR="00991458">
        <w:rPr>
          <w:rFonts w:ascii="Times New Roman" w:eastAsia="Times New Roman" w:hAnsi="Times New Roman"/>
          <w:i/>
          <w:noProof/>
          <w:sz w:val="24"/>
          <w:szCs w:val="24"/>
          <w:lang w:val="sr-Latn-RS"/>
        </w:rPr>
        <w:t>13</w:t>
      </w:r>
      <w:r>
        <w:rPr>
          <w:rFonts w:ascii="Times New Roman" w:eastAsia="Times New Roman" w:hAnsi="Times New Roman"/>
          <w:i/>
          <w:noProof/>
          <w:sz w:val="24"/>
          <w:szCs w:val="24"/>
        </w:rPr>
        <w:t>-14-О</w:t>
      </w:r>
    </w:p>
    <w:sectPr w:rsidR="00686664" w:rsidRPr="00A27D57" w:rsidSect="00686664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D53" w:rsidRDefault="00630D53" w:rsidP="00332FD7">
      <w:pPr>
        <w:spacing w:after="0" w:line="240" w:lineRule="auto"/>
      </w:pPr>
      <w:r>
        <w:separator/>
      </w:r>
    </w:p>
  </w:endnote>
  <w:endnote w:type="continuationSeparator" w:id="0">
    <w:p w:rsidR="00630D53" w:rsidRDefault="00630D53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30D53" w:rsidRDefault="00630D53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24E0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од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24E0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30D53" w:rsidRDefault="00630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D53" w:rsidRDefault="00630D53" w:rsidP="00332FD7">
      <w:pPr>
        <w:spacing w:after="0" w:line="240" w:lineRule="auto"/>
      </w:pPr>
      <w:r>
        <w:separator/>
      </w:r>
    </w:p>
  </w:footnote>
  <w:footnote w:type="continuationSeparator" w:id="0">
    <w:p w:rsidR="00630D53" w:rsidRDefault="00630D53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2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227B2"/>
    <w:rsid w:val="0004041E"/>
    <w:rsid w:val="00044BD4"/>
    <w:rsid w:val="000456E2"/>
    <w:rsid w:val="00045F3F"/>
    <w:rsid w:val="000632CF"/>
    <w:rsid w:val="00115120"/>
    <w:rsid w:val="0016777B"/>
    <w:rsid w:val="00173F0E"/>
    <w:rsid w:val="001A120E"/>
    <w:rsid w:val="001C4F4E"/>
    <w:rsid w:val="002967E6"/>
    <w:rsid w:val="002D06F3"/>
    <w:rsid w:val="002E1057"/>
    <w:rsid w:val="002E33AA"/>
    <w:rsid w:val="002E57A2"/>
    <w:rsid w:val="0031381E"/>
    <w:rsid w:val="00324E08"/>
    <w:rsid w:val="00332FD7"/>
    <w:rsid w:val="0033754D"/>
    <w:rsid w:val="00346D9E"/>
    <w:rsid w:val="0039155B"/>
    <w:rsid w:val="003918AE"/>
    <w:rsid w:val="003C772C"/>
    <w:rsid w:val="003D7EB4"/>
    <w:rsid w:val="003E16ED"/>
    <w:rsid w:val="004C3897"/>
    <w:rsid w:val="004C4574"/>
    <w:rsid w:val="004C7BFA"/>
    <w:rsid w:val="00500AB5"/>
    <w:rsid w:val="00510D26"/>
    <w:rsid w:val="00536C8E"/>
    <w:rsid w:val="005B4F09"/>
    <w:rsid w:val="005E03DD"/>
    <w:rsid w:val="00630D53"/>
    <w:rsid w:val="00675187"/>
    <w:rsid w:val="00685FA1"/>
    <w:rsid w:val="00686664"/>
    <w:rsid w:val="006A5427"/>
    <w:rsid w:val="0070565C"/>
    <w:rsid w:val="007414E1"/>
    <w:rsid w:val="00776A0C"/>
    <w:rsid w:val="007F4057"/>
    <w:rsid w:val="00852460"/>
    <w:rsid w:val="009774F8"/>
    <w:rsid w:val="00982125"/>
    <w:rsid w:val="00991458"/>
    <w:rsid w:val="00A27D57"/>
    <w:rsid w:val="00A65595"/>
    <w:rsid w:val="00A70240"/>
    <w:rsid w:val="00AE00CD"/>
    <w:rsid w:val="00B02191"/>
    <w:rsid w:val="00B031FA"/>
    <w:rsid w:val="00BA4A3E"/>
    <w:rsid w:val="00BB3100"/>
    <w:rsid w:val="00C260CB"/>
    <w:rsid w:val="00CA2874"/>
    <w:rsid w:val="00CB6C45"/>
    <w:rsid w:val="00CB6C8E"/>
    <w:rsid w:val="00D410AB"/>
    <w:rsid w:val="00DC6AB1"/>
    <w:rsid w:val="00DC7DF8"/>
    <w:rsid w:val="00DD7FBB"/>
    <w:rsid w:val="00E4640A"/>
    <w:rsid w:val="00E51176"/>
    <w:rsid w:val="00E948A3"/>
    <w:rsid w:val="00F151C1"/>
    <w:rsid w:val="00F437F7"/>
    <w:rsid w:val="00F91EE7"/>
    <w:rsid w:val="00F95028"/>
    <w:rsid w:val="00FA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90496-D5F2-4118-B767-68F885AA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DELL</cp:lastModifiedBy>
  <cp:revision>3</cp:revision>
  <cp:lastPrinted>2014-11-03T09:03:00Z</cp:lastPrinted>
  <dcterms:created xsi:type="dcterms:W3CDTF">2014-11-10T13:19:00Z</dcterms:created>
  <dcterms:modified xsi:type="dcterms:W3CDTF">2014-11-10T13:35:00Z</dcterms:modified>
</cp:coreProperties>
</file>