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9" o:title=""/>
                </v:shape>
                <o:OLEObject Type="Embed" ProgID="PBrush" ShapeID="_x0000_i1025" DrawAspect="Content" ObjectID="_147609266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3716E" w:rsidRDefault="00586A45" w:rsidP="00B84C11">
      <w:pPr>
        <w:pStyle w:val="Footer"/>
        <w:jc w:val="center"/>
        <w:rPr>
          <w:b/>
          <w:noProof/>
          <w:sz w:val="28"/>
          <w:szCs w:val="28"/>
          <w:lang w:val="sr-Cyrl-RS"/>
        </w:rPr>
      </w:pPr>
      <w:r w:rsidRPr="00586A45">
        <w:rPr>
          <w:b/>
          <w:noProof/>
          <w:sz w:val="28"/>
          <w:szCs w:val="28"/>
          <w:lang w:val="sr-Cyrl-CS"/>
        </w:rPr>
        <w:t>Н</w:t>
      </w:r>
      <w:r w:rsidRPr="00586A45">
        <w:rPr>
          <w:b/>
          <w:noProof/>
          <w:sz w:val="28"/>
          <w:szCs w:val="28"/>
          <w:lang w:val="sr-Cyrl-RS"/>
        </w:rPr>
        <w:t>абавка</w:t>
      </w:r>
      <w:r w:rsidRPr="00586A45">
        <w:rPr>
          <w:b/>
          <w:noProof/>
          <w:sz w:val="28"/>
          <w:szCs w:val="28"/>
          <w:lang w:val="sr-Latn-RS"/>
        </w:rPr>
        <w:t xml:space="preserve"> </w:t>
      </w:r>
      <w:r w:rsidRPr="00586A45">
        <w:rPr>
          <w:b/>
          <w:noProof/>
          <w:sz w:val="28"/>
          <w:szCs w:val="28"/>
          <w:lang w:val="sr-Cyrl-RS"/>
        </w:rPr>
        <w:t>капа, каљача и ма</w:t>
      </w:r>
      <w:r w:rsidR="006C43E2">
        <w:rPr>
          <w:b/>
          <w:noProof/>
          <w:sz w:val="28"/>
          <w:szCs w:val="28"/>
          <w:lang w:val="sr-Cyrl-RS"/>
        </w:rPr>
        <w:t>ски</w:t>
      </w:r>
      <w:r w:rsidRPr="00586A45">
        <w:rPr>
          <w:b/>
          <w:noProof/>
          <w:sz w:val="28"/>
          <w:szCs w:val="28"/>
          <w:lang w:val="sr-Cyrl-RS"/>
        </w:rPr>
        <w:t xml:space="preserve"> за потребе Клиничког центра Војводине</w:t>
      </w:r>
    </w:p>
    <w:p w:rsidR="00586A45" w:rsidRPr="00586A45" w:rsidRDefault="00586A45"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955F9A">
        <w:rPr>
          <w:b/>
          <w:noProof/>
          <w:lang w:val="sr-Cyrl-CS"/>
        </w:rPr>
        <w:t>218</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4585E">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586A45">
        <w:rPr>
          <w:b/>
          <w:noProof/>
          <w:lang w:val="sr-Cyrl-CS"/>
        </w:rPr>
        <w:t>18</w:t>
      </w:r>
      <w:r w:rsidR="002174BB">
        <w:rPr>
          <w:b/>
          <w:noProof/>
        </w:rPr>
        <w:t>-14</w:t>
      </w:r>
      <w:r w:rsidR="0023541D">
        <w:rPr>
          <w:b/>
          <w:noProof/>
        </w:rPr>
        <w:t xml:space="preserve">-O </w:t>
      </w:r>
      <w:r w:rsidRPr="00E13123">
        <w:rPr>
          <w:b/>
          <w:noProof/>
        </w:rPr>
        <w:t xml:space="preserve">-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капа, каљача и ма</w:t>
      </w:r>
      <w:r w:rsidR="006C43E2">
        <w:rPr>
          <w:b/>
          <w:noProof/>
          <w:lang w:val="sr-Cyrl-RS"/>
        </w:rPr>
        <w:t>ски</w:t>
      </w:r>
      <w:r w:rsidR="00586A45">
        <w:rPr>
          <w:b/>
          <w:noProof/>
          <w:lang w:val="sr-Cyrl-RS"/>
        </w:rPr>
        <w:t xml:space="preserve"> за потребе</w:t>
      </w:r>
      <w:r w:rsidR="00586A45" w:rsidRPr="009629EC">
        <w:rPr>
          <w:b/>
          <w:noProof/>
          <w:lang w:val="sr-Cyrl-RS"/>
        </w:rPr>
        <w:t xml:space="preserve"> Клиничког центра Војводине</w:t>
      </w:r>
    </w:p>
    <w:p w:rsidR="00586A45" w:rsidRPr="00F9313D" w:rsidRDefault="00586A45"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B1719B">
              <w:rPr>
                <w:webHidden/>
              </w:rPr>
              <w:t>1</w:t>
            </w:r>
            <w:r>
              <w:rPr>
                <w:webHidden/>
              </w:rPr>
              <w:fldChar w:fldCharType="end"/>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Pr>
                <w:noProof/>
                <w:webHidden/>
              </w:rPr>
              <w:t>20</w:t>
            </w:r>
            <w:r w:rsidR="009444EE">
              <w:rPr>
                <w:noProof/>
                <w:webHidden/>
              </w:rPr>
              <w:fldChar w:fldCharType="end"/>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B1719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1408DB">
              <w:rPr>
                <w:noProof/>
                <w:webHidden/>
                <w:lang w:val="sr-Cyrl-CS"/>
              </w:rPr>
              <w:t>30</w:t>
            </w:r>
          </w:hyperlink>
        </w:p>
        <w:p w:rsidR="009B75C5" w:rsidRDefault="00B1719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1408DB">
              <w:rPr>
                <w:noProof/>
                <w:webHidden/>
                <w:lang w:val="sr-Cyrl-C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6C43E2">
            <w:pPr>
              <w:pStyle w:val="Footer"/>
              <w:rPr>
                <w:b/>
                <w:szCs w:val="28"/>
              </w:rPr>
            </w:pPr>
            <w:r>
              <w:rPr>
                <w:b/>
                <w:lang w:val="sr-Cyrl-CS"/>
              </w:rPr>
              <w:t>218-</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noProof/>
                <w:lang w:val="sr-Cyrl-CS"/>
              </w:rPr>
              <w:t>н</w:t>
            </w:r>
            <w:r>
              <w:rPr>
                <w:b/>
                <w:noProof/>
                <w:lang w:val="sr-Cyrl-RS"/>
              </w:rPr>
              <w:t>абавка</w:t>
            </w:r>
            <w:r>
              <w:rPr>
                <w:b/>
                <w:noProof/>
                <w:lang w:val="sr-Latn-RS"/>
              </w:rPr>
              <w:t xml:space="preserve"> </w:t>
            </w:r>
            <w:r>
              <w:rPr>
                <w:b/>
                <w:noProof/>
                <w:lang w:val="sr-Cyrl-RS"/>
              </w:rPr>
              <w:t xml:space="preserve">капа, каљача и </w:t>
            </w:r>
            <w:r w:rsidR="006C43E2">
              <w:rPr>
                <w:b/>
                <w:noProof/>
                <w:lang w:val="sr-Cyrl-RS"/>
              </w:rPr>
              <w:t>маски</w:t>
            </w:r>
            <w:r>
              <w:rPr>
                <w:b/>
                <w:noProof/>
                <w:lang w:val="sr-Cyrl-RS"/>
              </w:rPr>
              <w:t xml:space="preserve"> за потребе</w:t>
            </w:r>
            <w:r w:rsidRPr="009629EC">
              <w:rPr>
                <w:b/>
                <w:noProof/>
                <w:lang w:val="sr-Cyrl-R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C43E2">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86A45">
              <w:rPr>
                <w:b/>
                <w:lang w:val="sr-Cyrl-CS"/>
              </w:rPr>
              <w:t>218</w:t>
            </w:r>
            <w:r w:rsidR="002174BB" w:rsidRPr="002174BB">
              <w:rPr>
                <w:b/>
              </w:rPr>
              <w:t>-14</w:t>
            </w:r>
            <w:r w:rsidR="0023541D" w:rsidRPr="002174BB">
              <w:rPr>
                <w:b/>
              </w:rPr>
              <w:t>-O</w:t>
            </w:r>
            <w:r w:rsidR="0023541D">
              <w:t xml:space="preserve"> </w:t>
            </w:r>
            <w:r w:rsidRPr="001B2B46">
              <w:t xml:space="preserve">је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 xml:space="preserve">капа, каљача и </w:t>
            </w:r>
            <w:r w:rsidR="006C43E2">
              <w:rPr>
                <w:b/>
                <w:noProof/>
                <w:lang w:val="sr-Cyrl-RS"/>
              </w:rPr>
              <w:t>маски</w:t>
            </w:r>
            <w:r w:rsidR="00586A45">
              <w:rPr>
                <w:b/>
                <w:noProof/>
                <w:lang w:val="sr-Cyrl-RS"/>
              </w:rPr>
              <w:t xml:space="preserve"> за потребе</w:t>
            </w:r>
            <w:r w:rsidR="00586A45" w:rsidRPr="009629EC">
              <w:rPr>
                <w:b/>
                <w:noProof/>
                <w:lang w:val="sr-Cyrl-RS"/>
              </w:rPr>
              <w:t xml:space="preserve">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586A45">
        <w:rPr>
          <w:b/>
          <w:noProof/>
          <w:lang w:val="sr-Cyrl-C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686434">
              <w:rPr>
                <w:lang w:val="sr-Cyrl-CS"/>
              </w:rPr>
              <w:t>су</w:t>
            </w:r>
            <w:r w:rsidR="00501E47">
              <w:t xml:space="preserve"> </w:t>
            </w:r>
            <w:r w:rsidR="00586A45">
              <w:rPr>
                <w:b/>
                <w:noProof/>
                <w:lang w:val="sr-Cyrl-RS"/>
              </w:rPr>
              <w:t xml:space="preserve">капе, каљаче и </w:t>
            </w:r>
            <w:r w:rsidR="006C43E2">
              <w:rPr>
                <w:b/>
                <w:noProof/>
                <w:lang w:val="sr-Cyrl-RS"/>
              </w:rPr>
              <w:t>маске</w:t>
            </w:r>
            <w:r w:rsidR="00586A45">
              <w:rPr>
                <w:b/>
                <w:noProof/>
                <w:lang w:val="sr-Cyrl-RS"/>
              </w:rPr>
              <w:t xml:space="preserve"> за потребе</w:t>
            </w:r>
            <w:r w:rsidR="00586A45" w:rsidRPr="009629EC">
              <w:rPr>
                <w:b/>
                <w:noProof/>
                <w:lang w:val="sr-Cyrl-RS"/>
              </w:rPr>
              <w:t xml:space="preserve"> Клиничког центра Војводине</w:t>
            </w:r>
            <w:r w:rsidR="00E45538">
              <w:t>.</w:t>
            </w:r>
          </w:p>
          <w:p w:rsidR="00292FAC" w:rsidRPr="00805F8C" w:rsidRDefault="000119E9" w:rsidP="00292FAC">
            <w:pPr>
              <w:pStyle w:val="Footer"/>
              <w:jc w:val="both"/>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Pr="00292FAC">
              <w:t xml:space="preserve"> </w:t>
            </w:r>
            <w:r w:rsidR="00D045A4" w:rsidRPr="00292FAC">
              <w:t xml:space="preserve">у </w:t>
            </w:r>
            <w:r w:rsidR="008D3493" w:rsidRPr="00292FAC">
              <w:t>поглављу</w:t>
            </w:r>
            <w:r w:rsidR="00D045A4" w:rsidRPr="00292FAC">
              <w:t xml:space="preserve"> </w:t>
            </w:r>
            <w:r w:rsidR="00D045A4" w:rsidRPr="0094585E">
              <w:t>13</w:t>
            </w:r>
            <w:r w:rsidR="00F5361E" w:rsidRPr="0094585E">
              <w:t>. к</w:t>
            </w:r>
            <w:r w:rsidR="00D045A4" w:rsidRPr="0094585E">
              <w:t>о</w:t>
            </w:r>
            <w:r w:rsidR="00F5361E" w:rsidRPr="0094585E">
              <w:t>н</w:t>
            </w:r>
            <w:r w:rsidR="00D045A4" w:rsidRPr="0094585E">
              <w:t>курсне документације</w:t>
            </w:r>
            <w:r w:rsidR="00805F8C" w:rsidRPr="0094585E">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C5157C"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 xml:space="preserve">. </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C5157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C5157C" w:rsidRPr="00DE0EA0" w:rsidRDefault="00C5157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C5157C" w:rsidRPr="000C3894" w:rsidRDefault="00C5157C" w:rsidP="00A12E33">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12E33" w:rsidRPr="00A12E33">
              <w:rPr>
                <w:noProof/>
                <w:lang w:val="sr-Cyrl-RS"/>
              </w:rPr>
              <w:t>21.04.2014</w:t>
            </w:r>
            <w:r w:rsidRPr="00A12E33">
              <w:rPr>
                <w:noProof/>
                <w:lang w:val="sr-Cyrl-CS"/>
              </w:rPr>
              <w:t xml:space="preserve">. до </w:t>
            </w:r>
            <w:r w:rsidR="00A12E33" w:rsidRPr="00A12E33">
              <w:rPr>
                <w:noProof/>
                <w:lang w:val="sr-Cyrl-RS"/>
              </w:rPr>
              <w:t>21.10</w:t>
            </w:r>
            <w:r w:rsidRPr="00A12E33">
              <w:rPr>
                <w:noProof/>
                <w:lang w:val="sr-Cyrl-CS"/>
              </w:rPr>
              <w:t>.2014.</w:t>
            </w:r>
            <w:r>
              <w:rPr>
                <w:noProof/>
                <w:lang w:val="sr-Cyrl-CS"/>
              </w:rPr>
              <w:t xml:space="preserve"> </w:t>
            </w:r>
            <w:r w:rsidRPr="001D19F9">
              <w:rPr>
                <w:noProof/>
              </w:rPr>
              <w:t>године</w:t>
            </w:r>
            <w:r>
              <w:rPr>
                <w:noProof/>
              </w:rPr>
              <w:t xml:space="preserve"> и да је остварио најмање</w:t>
            </w:r>
            <w:r>
              <w:rPr>
                <w:noProof/>
                <w:lang w:val="sr-Cyrl-CS"/>
              </w:rPr>
              <w:t xml:space="preserve"> </w:t>
            </w:r>
            <w:r>
              <w:rPr>
                <w:noProof/>
                <w:lang w:val="sr-Latn-RS"/>
              </w:rPr>
              <w:t>3</w:t>
            </w:r>
            <w:r w:rsidRPr="00863A78">
              <w:rPr>
                <w:noProof/>
                <w:lang w:val="sr-Cyrl-CS"/>
              </w:rPr>
              <w:t>.000.000</w:t>
            </w:r>
            <w:r w:rsidRPr="00863A78">
              <w:rPr>
                <w:noProof/>
              </w:rPr>
              <w:t>,00</w:t>
            </w:r>
            <w:r w:rsidRPr="000E524E">
              <w:rPr>
                <w:noProof/>
              </w:rPr>
              <w:t xml:space="preserve"> динара</w:t>
            </w:r>
            <w:r w:rsidRPr="000C3894">
              <w:rPr>
                <w:noProof/>
              </w:rPr>
              <w:t xml:space="preserve">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C5157C" w:rsidRPr="00DB354F" w:rsidRDefault="00C5157C" w:rsidP="00B1719B">
            <w:pPr>
              <w:jc w:val="both"/>
              <w:rPr>
                <w:b/>
                <w:noProof/>
              </w:rPr>
            </w:pPr>
            <w:r w:rsidRPr="00DB354F">
              <w:rPr>
                <w:b/>
                <w:noProof/>
              </w:rPr>
              <w:t>Доказ за правно лице/предузетника/физичко лице:</w:t>
            </w:r>
          </w:p>
          <w:p w:rsidR="00C5157C" w:rsidRPr="00DB354F" w:rsidRDefault="00C5157C" w:rsidP="00B1719B">
            <w:pPr>
              <w:jc w:val="both"/>
              <w:rPr>
                <w:noProof/>
              </w:rPr>
            </w:pPr>
          </w:p>
          <w:p w:rsidR="00C5157C" w:rsidRPr="00AD1836" w:rsidRDefault="00C5157C" w:rsidP="00B1719B">
            <w:pPr>
              <w:jc w:val="both"/>
              <w:rPr>
                <w:noProof/>
              </w:rPr>
            </w:pPr>
            <w:r w:rsidRPr="00AD1836">
              <w:rPr>
                <w:noProof/>
              </w:rPr>
              <w:t>Потврда НБС о броју дана неликвидности за период од</w:t>
            </w:r>
            <w:r w:rsidRPr="00AD1836">
              <w:rPr>
                <w:noProof/>
                <w:color w:val="FF0000"/>
              </w:rPr>
              <w:t xml:space="preserve"> </w:t>
            </w:r>
            <w:r w:rsidR="00A12E33" w:rsidRPr="00A12E33">
              <w:rPr>
                <w:noProof/>
                <w:lang w:val="sr-Cyrl-RS"/>
              </w:rPr>
              <w:t>21.04.2014</w:t>
            </w:r>
            <w:r w:rsidR="00A12E33" w:rsidRPr="00A12E33">
              <w:rPr>
                <w:noProof/>
                <w:lang w:val="sr-Cyrl-CS"/>
              </w:rPr>
              <w:t xml:space="preserve">. до </w:t>
            </w:r>
            <w:r w:rsidR="00A12E33" w:rsidRPr="00A12E33">
              <w:rPr>
                <w:noProof/>
                <w:lang w:val="sr-Cyrl-RS"/>
              </w:rPr>
              <w:t>21.10</w:t>
            </w:r>
            <w:r w:rsidR="00A12E33" w:rsidRPr="00A12E33">
              <w:rPr>
                <w:noProof/>
                <w:lang w:val="sr-Cyrl-CS"/>
              </w:rPr>
              <w:t>.2014</w:t>
            </w:r>
            <w:r>
              <w:rPr>
                <w:noProof/>
                <w:lang w:val="sr-Cyrl-CS"/>
              </w:rPr>
              <w:t xml:space="preserve">. </w:t>
            </w:r>
            <w:r w:rsidRPr="002763B6">
              <w:rPr>
                <w:noProof/>
              </w:rPr>
              <w:t>годин</w:t>
            </w:r>
            <w:r w:rsidRPr="00AD1836">
              <w:rPr>
                <w:noProof/>
              </w:rPr>
              <w:t>е.</w:t>
            </w:r>
          </w:p>
          <w:p w:rsidR="00C5157C" w:rsidRPr="00DB354F" w:rsidRDefault="00C5157C" w:rsidP="00B1719B">
            <w:pPr>
              <w:tabs>
                <w:tab w:val="left" w:pos="3045"/>
              </w:tabs>
              <w:jc w:val="both"/>
              <w:rPr>
                <w:noProof/>
              </w:rPr>
            </w:pPr>
            <w:r>
              <w:rPr>
                <w:noProof/>
              </w:rPr>
              <w:t>Потврду издаје:</w:t>
            </w:r>
            <w:r>
              <w:rPr>
                <w:noProof/>
              </w:rPr>
              <w:tab/>
            </w:r>
          </w:p>
          <w:p w:rsidR="00C5157C" w:rsidRDefault="00C5157C" w:rsidP="00B1719B">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5157C" w:rsidRPr="000C3894" w:rsidRDefault="00C5157C" w:rsidP="00B1719B">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5157C"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5157C" w:rsidRPr="00A37566" w:rsidRDefault="00C5157C" w:rsidP="00C5157C">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xml:space="preserve">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586A45">
        <w:rPr>
          <w:noProof/>
          <w:lang w:val="sr-Cyrl-CS"/>
        </w:rPr>
        <w:t>ни</w:t>
      </w:r>
      <w:r>
        <w:rPr>
          <w:noProof/>
        </w:rPr>
        <w:t>је обликован по партијама.</w:t>
      </w:r>
    </w:p>
    <w:p w:rsidR="00A878F3" w:rsidRPr="00586A45" w:rsidRDefault="00A878F3" w:rsidP="00A878F3">
      <w:pPr>
        <w:jc w:val="both"/>
        <w:rPr>
          <w:lang w:val="sr-Cyrl-CS"/>
        </w:rPr>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586A45">
        <w:rPr>
          <w:b/>
          <w:lang w:val="sr-Cyrl-CS"/>
        </w:rPr>
        <w:t>18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586A45">
        <w:rPr>
          <w:b/>
          <w:noProof/>
          <w:lang w:val="sr-Cyrl-CS"/>
        </w:rPr>
        <w:t>н</w:t>
      </w:r>
      <w:r w:rsidR="00586A45">
        <w:rPr>
          <w:b/>
          <w:noProof/>
          <w:lang w:val="sr-Cyrl-RS"/>
        </w:rPr>
        <w:t>абавка</w:t>
      </w:r>
      <w:r w:rsidR="00586A45">
        <w:rPr>
          <w:b/>
          <w:noProof/>
          <w:lang w:val="sr-Latn-RS"/>
        </w:rPr>
        <w:t xml:space="preserve"> </w:t>
      </w:r>
      <w:r w:rsidR="00586A45">
        <w:rPr>
          <w:b/>
          <w:noProof/>
          <w:lang w:val="sr-Cyrl-RS"/>
        </w:rPr>
        <w:t>капа, каљача и ма</w:t>
      </w:r>
      <w:r w:rsidR="006C43E2">
        <w:rPr>
          <w:b/>
          <w:noProof/>
          <w:lang w:val="sr-Cyrl-RS"/>
        </w:rPr>
        <w:t>ски</w:t>
      </w:r>
      <w:r w:rsidR="00586A45">
        <w:rPr>
          <w:b/>
          <w:noProof/>
          <w:lang w:val="sr-Cyrl-RS"/>
        </w:rPr>
        <w:t xml:space="preserve"> за потребе</w:t>
      </w:r>
      <w:r w:rsidR="00586A45" w:rsidRPr="009629EC">
        <w:rPr>
          <w:b/>
          <w:noProof/>
          <w:lang w:val="sr-Cyrl-RS"/>
        </w:rPr>
        <w:t xml:space="preserve"> Клиничког центра Војводине</w:t>
      </w:r>
    </w:p>
    <w:p w:rsidR="00B84C11" w:rsidRDefault="00B84C11" w:rsidP="00C06FA6"/>
    <w:p w:rsidR="00C5157C" w:rsidRDefault="00C5157C" w:rsidP="00C06FA6">
      <w:r w:rsidRPr="00C5157C">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586A45">
        <w:rPr>
          <w:lang w:val="sr-Cyrl-CS"/>
        </w:rPr>
        <w:t>18</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0A7397" w:rsidRPr="005911CF" w:rsidRDefault="000A7397"/>
    <w:p w:rsidR="000A7397" w:rsidRDefault="00B819C7" w:rsidP="000A7397">
      <w:pPr>
        <w:pStyle w:val="Heading2"/>
        <w:numPr>
          <w:ilvl w:val="0"/>
          <w:numId w:val="11"/>
        </w:numPr>
        <w:rPr>
          <w:noProof/>
        </w:rPr>
      </w:pPr>
      <w:bookmarkStart w:id="37" w:name="_Toc364158548"/>
      <w:bookmarkStart w:id="38" w:name="_Toc395526467"/>
      <w:r w:rsidRPr="000A7397">
        <w:rPr>
          <w:noProof/>
        </w:rPr>
        <w:lastRenderedPageBreak/>
        <w:t>МОДЕЛ УГОВОРА</w:t>
      </w:r>
      <w:bookmarkEnd w:id="37"/>
      <w:bookmarkEnd w:id="38"/>
    </w:p>
    <w:p w:rsidR="000A7397" w:rsidRPr="000A7397" w:rsidRDefault="000A7397" w:rsidP="000A7397">
      <w:pPr>
        <w:rPr>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59"/>
        </w:trPr>
        <w:tc>
          <w:tcPr>
            <w:tcW w:w="3168" w:type="dxa"/>
            <w:vAlign w:val="center"/>
          </w:tcPr>
          <w:p w:rsidR="002133AC" w:rsidRPr="001946D7" w:rsidRDefault="002133AC" w:rsidP="000A7397">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0A7397" w:rsidRDefault="000A7397" w:rsidP="000A7397">
      <w:pPr>
        <w:pStyle w:val="ListParagraph"/>
        <w:spacing w:before="100" w:beforeAutospacing="1" w:line="210" w:lineRule="atLeast"/>
        <w:ind w:left="0" w:firstLine="720"/>
        <w:jc w:val="both"/>
        <w:rPr>
          <w:noProof/>
        </w:rPr>
      </w:pPr>
      <w:r w:rsidRPr="00B02298">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0A7397" w:rsidRPr="00B02298" w:rsidRDefault="000A7397" w:rsidP="000A7397">
      <w:pPr>
        <w:pStyle w:val="ListParagraph"/>
        <w:spacing w:before="100" w:beforeAutospacing="1" w:line="210" w:lineRule="atLeast"/>
        <w:ind w:left="0" w:firstLine="720"/>
        <w:jc w:val="both"/>
        <w:rPr>
          <w:b/>
          <w:noProof/>
        </w:rPr>
      </w:pPr>
    </w:p>
    <w:p w:rsidR="000A7397" w:rsidRPr="00B02298" w:rsidRDefault="000A7397" w:rsidP="000A7397">
      <w:pPr>
        <w:jc w:val="center"/>
        <w:rPr>
          <w:noProof/>
        </w:rPr>
      </w:pPr>
    </w:p>
    <w:p w:rsidR="000A7397" w:rsidRPr="00B02298" w:rsidRDefault="000A7397" w:rsidP="000A7397">
      <w:pPr>
        <w:jc w:val="center"/>
        <w:rPr>
          <w:b/>
          <w:noProof/>
        </w:rPr>
      </w:pPr>
      <w:r w:rsidRPr="00B02298">
        <w:rPr>
          <w:b/>
          <w:noProof/>
        </w:rPr>
        <w:t>УГОВОР</w:t>
      </w:r>
    </w:p>
    <w:p w:rsidR="000A7397" w:rsidRPr="00B134A3" w:rsidRDefault="000A7397" w:rsidP="000A7397">
      <w:pPr>
        <w:jc w:val="center"/>
        <w:rPr>
          <w:b/>
          <w:noProof/>
        </w:rPr>
      </w:pPr>
      <w:r w:rsidRPr="00B02298">
        <w:rPr>
          <w:b/>
          <w:noProof/>
        </w:rPr>
        <w:t xml:space="preserve">О ЈАВНОЈ НАБАВЦИ БРОЈ БРОЈ </w:t>
      </w:r>
      <w:r>
        <w:rPr>
          <w:b/>
          <w:noProof/>
          <w:lang w:val="sr-Latn-RS"/>
        </w:rPr>
        <w:t>218</w:t>
      </w:r>
      <w:r w:rsidRPr="00B02298">
        <w:rPr>
          <w:b/>
          <w:noProof/>
        </w:rPr>
        <w:t>-14-О</w:t>
      </w:r>
    </w:p>
    <w:p w:rsidR="000A7397" w:rsidRPr="00B134A3" w:rsidRDefault="000A7397" w:rsidP="000A7397">
      <w:pPr>
        <w:rPr>
          <w:noProof/>
        </w:rPr>
      </w:pPr>
    </w:p>
    <w:p w:rsidR="000A7397" w:rsidRPr="00B134A3" w:rsidRDefault="000A7397" w:rsidP="000A7397">
      <w:pPr>
        <w:rPr>
          <w:noProof/>
        </w:rPr>
      </w:pPr>
      <w:r w:rsidRPr="00B134A3">
        <w:rPr>
          <w:noProof/>
        </w:rPr>
        <w:t>Уговорне стране:</w:t>
      </w:r>
    </w:p>
    <w:p w:rsidR="000A7397" w:rsidRPr="00B134A3" w:rsidRDefault="000A7397" w:rsidP="000A7397">
      <w:pPr>
        <w:rPr>
          <w:noProof/>
        </w:rPr>
      </w:pPr>
    </w:p>
    <w:p w:rsidR="000A7397" w:rsidRPr="00B134A3" w:rsidRDefault="000A7397" w:rsidP="000A7397">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0A7397" w:rsidRPr="00B134A3" w:rsidRDefault="000A7397" w:rsidP="000A7397">
      <w:pPr>
        <w:ind w:left="720"/>
        <w:jc w:val="both"/>
        <w:rPr>
          <w:noProof/>
        </w:rPr>
      </w:pPr>
      <w:r w:rsidRPr="00B134A3">
        <w:rPr>
          <w:noProof/>
        </w:rPr>
        <w:t>Број рачуна:............................................ Назив банке:......................................,</w:t>
      </w:r>
    </w:p>
    <w:p w:rsidR="000A7397" w:rsidRPr="00B134A3" w:rsidRDefault="000A7397" w:rsidP="000A7397">
      <w:pPr>
        <w:ind w:left="720"/>
        <w:jc w:val="both"/>
        <w:rPr>
          <w:noProof/>
        </w:rPr>
      </w:pPr>
      <w:r w:rsidRPr="00B134A3">
        <w:rPr>
          <w:noProof/>
        </w:rPr>
        <w:t>Телефон:............................Телефакс:....................................</w:t>
      </w:r>
    </w:p>
    <w:p w:rsidR="000A7397" w:rsidRPr="00B134A3" w:rsidRDefault="000A7397" w:rsidP="000A7397">
      <w:pPr>
        <w:ind w:left="720"/>
        <w:jc w:val="both"/>
        <w:rPr>
          <w:noProof/>
        </w:rPr>
      </w:pPr>
      <w:r w:rsidRPr="00B134A3">
        <w:rPr>
          <w:noProof/>
        </w:rPr>
        <w:t>(у даљем тексту: наручилац), кога заступа проф. др Драган Драшковић.</w:t>
      </w:r>
    </w:p>
    <w:p w:rsidR="000A7397" w:rsidRPr="00B134A3" w:rsidRDefault="000A7397" w:rsidP="000A7397">
      <w:pPr>
        <w:jc w:val="both"/>
        <w:rPr>
          <w:noProof/>
        </w:rPr>
      </w:pPr>
    </w:p>
    <w:p w:rsidR="000A7397" w:rsidRPr="00B134A3" w:rsidRDefault="000A7397" w:rsidP="000A7397">
      <w:pPr>
        <w:numPr>
          <w:ilvl w:val="0"/>
          <w:numId w:val="4"/>
        </w:numPr>
        <w:jc w:val="both"/>
        <w:rPr>
          <w:noProof/>
        </w:rPr>
      </w:pPr>
      <w:r w:rsidRPr="00B134A3">
        <w:rPr>
          <w:noProof/>
        </w:rPr>
        <w:t>____________________________________________________________________,</w:t>
      </w:r>
    </w:p>
    <w:p w:rsidR="000A7397" w:rsidRPr="00B134A3" w:rsidRDefault="000A7397" w:rsidP="000A7397">
      <w:pPr>
        <w:jc w:val="center"/>
      </w:pPr>
      <w:r w:rsidRPr="00B134A3">
        <w:rPr>
          <w:noProof/>
        </w:rPr>
        <w:t>(</w:t>
      </w:r>
      <w:r w:rsidRPr="00B134A3">
        <w:rPr>
          <w:i/>
          <w:noProof/>
        </w:rPr>
        <w:t>назив и адреса)</w:t>
      </w:r>
    </w:p>
    <w:p w:rsidR="000A7397" w:rsidRPr="00B134A3" w:rsidRDefault="000A7397" w:rsidP="000A7397">
      <w:pPr>
        <w:ind w:left="720"/>
        <w:jc w:val="both"/>
        <w:rPr>
          <w:noProof/>
        </w:rPr>
      </w:pPr>
      <w:r w:rsidRPr="00B134A3">
        <w:rPr>
          <w:noProof/>
        </w:rPr>
        <w:t>ПИБ:.......................... Матични број:........................................</w:t>
      </w:r>
    </w:p>
    <w:p w:rsidR="000A7397" w:rsidRPr="00B134A3" w:rsidRDefault="000A7397" w:rsidP="000A7397">
      <w:pPr>
        <w:ind w:left="720"/>
        <w:jc w:val="both"/>
        <w:rPr>
          <w:noProof/>
        </w:rPr>
      </w:pPr>
      <w:r w:rsidRPr="00B134A3">
        <w:rPr>
          <w:noProof/>
        </w:rPr>
        <w:t>Број рачуна:............................................ Назив банке:......................................,</w:t>
      </w:r>
    </w:p>
    <w:p w:rsidR="000A7397" w:rsidRPr="00B134A3" w:rsidRDefault="000A7397" w:rsidP="000A7397">
      <w:pPr>
        <w:ind w:left="720"/>
        <w:jc w:val="both"/>
        <w:rPr>
          <w:noProof/>
        </w:rPr>
      </w:pPr>
      <w:r w:rsidRPr="00B134A3">
        <w:rPr>
          <w:noProof/>
        </w:rPr>
        <w:t>Телефон:............................Телефакс:......................................</w:t>
      </w:r>
    </w:p>
    <w:p w:rsidR="000A7397" w:rsidRDefault="000A7397" w:rsidP="000A7397">
      <w:pPr>
        <w:ind w:left="720"/>
        <w:jc w:val="both"/>
        <w:rPr>
          <w:noProof/>
        </w:rPr>
      </w:pPr>
      <w:r w:rsidRPr="00B134A3">
        <w:rPr>
          <w:noProof/>
        </w:rPr>
        <w:t>(у даљем тексту: добављач), кога заступа ________________________________.</w:t>
      </w:r>
    </w:p>
    <w:p w:rsidR="000A7397" w:rsidRPr="00B134A3" w:rsidRDefault="000A7397" w:rsidP="000A7397">
      <w:pPr>
        <w:ind w:left="720"/>
        <w:jc w:val="both"/>
        <w:rPr>
          <w:noProof/>
        </w:rPr>
      </w:pPr>
    </w:p>
    <w:p w:rsidR="000A7397" w:rsidRPr="00B134A3" w:rsidRDefault="000A7397" w:rsidP="000A7397">
      <w:pPr>
        <w:jc w:val="both"/>
        <w:rPr>
          <w:noProof/>
        </w:rPr>
      </w:pPr>
    </w:p>
    <w:p w:rsidR="000A7397" w:rsidRPr="00B134A3" w:rsidRDefault="000A7397" w:rsidP="000A7397">
      <w:pPr>
        <w:jc w:val="center"/>
        <w:rPr>
          <w:b/>
          <w:noProof/>
        </w:rPr>
      </w:pPr>
      <w:r w:rsidRPr="00B134A3">
        <w:rPr>
          <w:b/>
          <w:noProof/>
        </w:rPr>
        <w:t>Члан 1.</w:t>
      </w:r>
    </w:p>
    <w:p w:rsidR="000A7397" w:rsidRDefault="000A7397" w:rsidP="000A7397">
      <w:pPr>
        <w:pStyle w:val="Footer"/>
        <w:ind w:firstLine="709"/>
        <w:jc w:val="both"/>
        <w:rPr>
          <w:lang w:val="sr-Cyrl-RS"/>
        </w:rPr>
      </w:pPr>
      <w:proofErr w:type="gramStart"/>
      <w:r w:rsidRPr="00B134A3">
        <w:rPr>
          <w:noProof/>
        </w:rPr>
        <w:t xml:space="preserve">Предмет овог уговора је </w:t>
      </w:r>
      <w:r w:rsidRPr="00B134A3">
        <w:t xml:space="preserve">набавка </w:t>
      </w:r>
      <w:r w:rsidRPr="00B134A3">
        <w:rPr>
          <w:lang w:val="sr-Cyrl-CS"/>
        </w:rPr>
        <w:t>доб</w:t>
      </w:r>
      <w:r w:rsidRPr="00B134A3">
        <w:t>a</w:t>
      </w:r>
      <w:r w:rsidRPr="00B134A3">
        <w:rPr>
          <w:lang w:val="sr-Cyrl-CS"/>
        </w:rPr>
        <w:t xml:space="preserve">ра </w:t>
      </w:r>
      <w:r w:rsidRPr="00B134A3">
        <w:rPr>
          <w:lang w:val="en-US"/>
        </w:rPr>
        <w:t>-</w:t>
      </w:r>
      <w:r w:rsidRPr="00B134A3">
        <w:t xml:space="preserve"> </w:t>
      </w:r>
      <w:r>
        <w:rPr>
          <w:b/>
          <w:noProof/>
          <w:lang w:val="sr-Cyrl-CS"/>
        </w:rPr>
        <w:t>Н</w:t>
      </w:r>
      <w:r>
        <w:rPr>
          <w:b/>
          <w:noProof/>
          <w:lang w:val="sr-Cyrl-RS"/>
        </w:rPr>
        <w:t>абавка</w:t>
      </w:r>
      <w:r>
        <w:rPr>
          <w:b/>
          <w:noProof/>
          <w:lang w:val="sr-Latn-RS"/>
        </w:rPr>
        <w:t xml:space="preserve"> </w:t>
      </w:r>
      <w:r>
        <w:rPr>
          <w:b/>
          <w:noProof/>
          <w:lang w:val="sr-Cyrl-RS"/>
        </w:rPr>
        <w:t>капа, каљача и ма</w:t>
      </w:r>
      <w:r w:rsidR="006C43E2">
        <w:rPr>
          <w:b/>
          <w:noProof/>
          <w:lang w:val="sr-Cyrl-RS"/>
        </w:rPr>
        <w:t>ски</w:t>
      </w:r>
      <w:bookmarkStart w:id="39" w:name="_GoBack"/>
      <w:bookmarkEnd w:id="39"/>
      <w:r>
        <w:rPr>
          <w:b/>
          <w:noProof/>
          <w:lang w:val="sr-Cyrl-RS"/>
        </w:rPr>
        <w:t xml:space="preserve"> за потребе</w:t>
      </w:r>
      <w:r w:rsidRPr="009629EC">
        <w:rPr>
          <w:b/>
          <w:noProof/>
          <w:lang w:val="sr-Cyrl-RS"/>
        </w:rPr>
        <w:t xml:space="preserve"> Клиничког центра Војводине</w:t>
      </w:r>
      <w:r w:rsidRPr="00B134A3">
        <w:rPr>
          <w:noProof/>
        </w:rPr>
        <w:t xml:space="preserve"> -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Pr>
          <w:b/>
          <w:lang w:val="sr-Cyrl-RS"/>
        </w:rPr>
        <w:t>2</w:t>
      </w:r>
      <w:r w:rsidRPr="00B134A3">
        <w:rPr>
          <w:b/>
        </w:rPr>
        <w:t>1</w:t>
      </w:r>
      <w:r>
        <w:rPr>
          <w:b/>
        </w:rPr>
        <w:t>8</w:t>
      </w:r>
      <w:r w:rsidRPr="00B134A3">
        <w:rPr>
          <w:b/>
        </w:rPr>
        <w:t>-14-О</w:t>
      </w:r>
      <w:r w:rsidRPr="00B134A3">
        <w:t xml:space="preserve">, </w:t>
      </w:r>
      <w:r>
        <w:rPr>
          <w:lang w:val="sr-Cyrl-RS"/>
        </w:rPr>
        <w:t>од _______________ године.</w:t>
      </w:r>
      <w:proofErr w:type="gramEnd"/>
    </w:p>
    <w:p w:rsidR="000A7397" w:rsidRPr="001F55B1" w:rsidRDefault="000A7397" w:rsidP="000A7397">
      <w:pPr>
        <w:pStyle w:val="Footer"/>
        <w:ind w:firstLine="709"/>
        <w:jc w:val="both"/>
        <w:rPr>
          <w:noProof/>
          <w:lang w:val="sr-Cyrl-RS"/>
        </w:rPr>
      </w:pPr>
    </w:p>
    <w:p w:rsidR="000A7397" w:rsidRPr="00B134A3" w:rsidRDefault="000A7397" w:rsidP="000A7397">
      <w:pPr>
        <w:jc w:val="center"/>
        <w:rPr>
          <w:b/>
          <w:noProof/>
        </w:rPr>
      </w:pPr>
      <w:r w:rsidRPr="00B134A3">
        <w:rPr>
          <w:b/>
          <w:noProof/>
        </w:rPr>
        <w:t xml:space="preserve">Члан 2. </w:t>
      </w:r>
    </w:p>
    <w:p w:rsidR="000A7397" w:rsidRPr="00B134A3" w:rsidRDefault="000A7397" w:rsidP="000A7397">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A7397" w:rsidRPr="00B134A3" w:rsidRDefault="000A7397" w:rsidP="000A7397">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0A7397" w:rsidRPr="00B134A3" w:rsidRDefault="000A7397" w:rsidP="000A7397">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0A7397" w:rsidRPr="00B134A3" w:rsidRDefault="000A7397" w:rsidP="000A7397">
      <w:pPr>
        <w:pStyle w:val="BodyTextIndent"/>
        <w:ind w:left="0" w:firstLine="0"/>
        <w:jc w:val="center"/>
        <w:rPr>
          <w:noProof/>
        </w:rPr>
      </w:pPr>
      <w:r w:rsidRPr="00B134A3">
        <w:rPr>
          <w:noProof/>
        </w:rPr>
        <w:t>Члан 3.</w:t>
      </w:r>
    </w:p>
    <w:p w:rsidR="000A7397" w:rsidRPr="00B134A3" w:rsidRDefault="000A7397" w:rsidP="000A7397">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A7397" w:rsidRPr="00B134A3" w:rsidRDefault="000A7397" w:rsidP="000A7397">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у року од __________</w:t>
      </w:r>
      <w:r w:rsidRPr="00B134A3">
        <w:t xml:space="preserve"> </w:t>
      </w:r>
      <w:r>
        <w:rPr>
          <w:lang w:val="sr-Latn-CS"/>
        </w:rPr>
        <w:t>(</w:t>
      </w:r>
      <w:r w:rsidRPr="00B134A3">
        <w:rPr>
          <w:i/>
        </w:rPr>
        <w:t>не дуже од 48</w:t>
      </w:r>
      <w:r w:rsidRPr="00B134A3">
        <w:rPr>
          <w:i/>
          <w:lang w:val="sr-Latn-CS"/>
        </w:rPr>
        <w:t xml:space="preserve"> час</w:t>
      </w:r>
      <w:r w:rsidRPr="00B134A3">
        <w:rPr>
          <w:i/>
        </w:rPr>
        <w:t>ова</w:t>
      </w:r>
      <w:r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0A7397" w:rsidRPr="00B134A3" w:rsidRDefault="000A7397" w:rsidP="000A7397">
      <w:pPr>
        <w:pStyle w:val="BodyTextIndent"/>
        <w:ind w:left="0" w:firstLine="720"/>
        <w:jc w:val="both"/>
        <w:rPr>
          <w:b w:val="0"/>
          <w:noProof/>
        </w:rPr>
      </w:pPr>
      <w:r w:rsidRPr="00B134A3">
        <w:rPr>
          <w:b w:val="0"/>
          <w:noProof/>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0A7397" w:rsidRPr="008477B9" w:rsidRDefault="000A7397" w:rsidP="000A7397">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0A7397" w:rsidRPr="00B134A3" w:rsidRDefault="000A7397" w:rsidP="000A7397">
      <w:pPr>
        <w:pStyle w:val="BodyTextIndent"/>
        <w:ind w:left="0" w:firstLine="720"/>
        <w:jc w:val="both"/>
        <w:rPr>
          <w:b w:val="0"/>
          <w:noProof/>
        </w:rPr>
      </w:pPr>
    </w:p>
    <w:p w:rsidR="000A7397" w:rsidRPr="00B134A3" w:rsidRDefault="000A7397" w:rsidP="000A7397">
      <w:pPr>
        <w:pStyle w:val="BodyTextIndent"/>
        <w:ind w:left="0" w:firstLine="0"/>
        <w:jc w:val="center"/>
        <w:rPr>
          <w:noProof/>
        </w:rPr>
      </w:pPr>
      <w:r w:rsidRPr="00B134A3">
        <w:rPr>
          <w:noProof/>
        </w:rPr>
        <w:t>Члан 4.</w:t>
      </w:r>
    </w:p>
    <w:p w:rsidR="000A7397" w:rsidRPr="00B134A3" w:rsidRDefault="000A7397" w:rsidP="000A7397">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A7397" w:rsidRPr="00B134A3" w:rsidRDefault="000A7397" w:rsidP="000A7397">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A7397" w:rsidRPr="00B134A3" w:rsidRDefault="000A7397" w:rsidP="000A7397">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A7397" w:rsidRPr="00B134A3" w:rsidRDefault="000A7397" w:rsidP="000A7397">
      <w:pPr>
        <w:pStyle w:val="BodyTextIndent"/>
        <w:ind w:left="0" w:firstLine="0"/>
        <w:jc w:val="center"/>
        <w:outlineLvl w:val="0"/>
        <w:rPr>
          <w:noProof/>
        </w:rPr>
      </w:pPr>
      <w:bookmarkStart w:id="40" w:name="_Toc380740082"/>
      <w:bookmarkStart w:id="41" w:name="_Toc381614510"/>
      <w:bookmarkStart w:id="42" w:name="_Toc395526468"/>
      <w:bookmarkStart w:id="43" w:name="_Toc401228132"/>
      <w:r w:rsidRPr="00B134A3">
        <w:rPr>
          <w:noProof/>
        </w:rPr>
        <w:t>Члан 5.</w:t>
      </w:r>
      <w:bookmarkEnd w:id="40"/>
      <w:bookmarkEnd w:id="41"/>
      <w:bookmarkEnd w:id="42"/>
      <w:bookmarkEnd w:id="43"/>
    </w:p>
    <w:p w:rsidR="000A7397" w:rsidRPr="00B134A3" w:rsidRDefault="000A7397" w:rsidP="000A7397">
      <w:pPr>
        <w:pStyle w:val="BodyTextIndent"/>
        <w:ind w:left="0" w:firstLine="720"/>
        <w:jc w:val="both"/>
        <w:rPr>
          <w:b w:val="0"/>
          <w:noProof/>
        </w:rPr>
      </w:pPr>
      <w:bookmarkStart w:id="44" w:name="_Toc380740083"/>
      <w:bookmarkStart w:id="45" w:name="_Toc381614511"/>
      <w:r w:rsidRPr="00B134A3">
        <w:rPr>
          <w:b w:val="0"/>
          <w:noProof/>
        </w:rPr>
        <w:t xml:space="preserve">Уговорену цену наручилац </w:t>
      </w:r>
      <w:r>
        <w:rPr>
          <w:b w:val="0"/>
          <w:noProof/>
        </w:rPr>
        <w:t xml:space="preserve">ће исплатити добављачу у року  </w:t>
      </w:r>
      <w:r>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0A7397" w:rsidRPr="00B134A3" w:rsidRDefault="000A7397" w:rsidP="000A7397">
      <w:pPr>
        <w:ind w:firstLine="720"/>
        <w:jc w:val="both"/>
      </w:pPr>
      <w:r w:rsidRPr="00B134A3">
        <w:t>Плаћање по овом уговору вршиће се до нивоа средстава обезбеђених Финансијским планом за 2014. и 2015. годину, а за ове намене.</w:t>
      </w:r>
    </w:p>
    <w:p w:rsidR="000A7397" w:rsidRPr="00B134A3" w:rsidRDefault="000A7397" w:rsidP="000A7397">
      <w:pPr>
        <w:ind w:firstLine="720"/>
        <w:jc w:val="both"/>
      </w:pPr>
      <w:r w:rsidRPr="00B134A3">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0A7397" w:rsidRPr="00B134A3" w:rsidRDefault="000A7397" w:rsidP="000A7397">
      <w:pPr>
        <w:ind w:firstLine="720"/>
        <w:jc w:val="both"/>
      </w:pPr>
      <w:r w:rsidRPr="00B134A3">
        <w:t>У супротном уговор престаје да важи без накнаде штете због немогућности преузимања обавеза од стране наручиоца.</w:t>
      </w:r>
    </w:p>
    <w:p w:rsidR="000A7397" w:rsidRPr="00B134A3" w:rsidRDefault="000A7397" w:rsidP="000A7397">
      <w:pPr>
        <w:jc w:val="center"/>
        <w:outlineLvl w:val="0"/>
        <w:rPr>
          <w:b/>
          <w:noProof/>
        </w:rPr>
      </w:pPr>
    </w:p>
    <w:p w:rsidR="000A7397" w:rsidRPr="00B134A3" w:rsidRDefault="000A7397" w:rsidP="000A7397">
      <w:pPr>
        <w:tabs>
          <w:tab w:val="left" w:pos="3990"/>
          <w:tab w:val="center" w:pos="4525"/>
        </w:tabs>
        <w:outlineLvl w:val="0"/>
        <w:rPr>
          <w:b/>
          <w:noProof/>
        </w:rPr>
      </w:pPr>
      <w:bookmarkStart w:id="46" w:name="_Toc395526469"/>
      <w:bookmarkStart w:id="47" w:name="_Toc401228133"/>
      <w:r>
        <w:rPr>
          <w:b/>
          <w:noProof/>
        </w:rPr>
        <w:tab/>
      </w:r>
      <w:r>
        <w:rPr>
          <w:b/>
          <w:noProof/>
        </w:rPr>
        <w:tab/>
      </w:r>
      <w:r w:rsidRPr="00B134A3">
        <w:rPr>
          <w:b/>
          <w:noProof/>
        </w:rPr>
        <w:t>Члан 6.</w:t>
      </w:r>
      <w:bookmarkEnd w:id="44"/>
      <w:bookmarkEnd w:id="45"/>
      <w:bookmarkEnd w:id="46"/>
      <w:bookmarkEnd w:id="47"/>
    </w:p>
    <w:p w:rsidR="000A7397" w:rsidRPr="00DA286C" w:rsidRDefault="000A7397" w:rsidP="000A7397">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0A7397" w:rsidRDefault="000A7397" w:rsidP="000A7397">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0A7397" w:rsidRDefault="000A7397" w:rsidP="000A7397">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0A7397" w:rsidRPr="009B7CE6" w:rsidRDefault="000A7397" w:rsidP="000A7397">
      <w:pPr>
        <w:jc w:val="both"/>
        <w:rPr>
          <w:noProof/>
          <w:lang w:val="sr-Cyrl-RS"/>
        </w:rPr>
      </w:pPr>
    </w:p>
    <w:p w:rsidR="000A7397" w:rsidRPr="00B134A3" w:rsidRDefault="000A7397" w:rsidP="000A7397">
      <w:pPr>
        <w:jc w:val="center"/>
        <w:outlineLvl w:val="0"/>
        <w:rPr>
          <w:b/>
          <w:noProof/>
        </w:rPr>
      </w:pPr>
      <w:bookmarkStart w:id="48" w:name="_Toc380740084"/>
      <w:bookmarkStart w:id="49" w:name="_Toc381614512"/>
      <w:bookmarkStart w:id="50" w:name="_Toc395526470"/>
      <w:bookmarkStart w:id="51" w:name="_Toc401228134"/>
      <w:r w:rsidRPr="00B134A3">
        <w:rPr>
          <w:b/>
          <w:noProof/>
        </w:rPr>
        <w:t>Члан 7.</w:t>
      </w:r>
      <w:bookmarkEnd w:id="48"/>
      <w:bookmarkEnd w:id="49"/>
      <w:bookmarkEnd w:id="50"/>
      <w:bookmarkEnd w:id="51"/>
    </w:p>
    <w:p w:rsidR="000A7397" w:rsidRPr="00B134A3" w:rsidRDefault="000A7397" w:rsidP="000A7397">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0A7397" w:rsidRPr="00B134A3" w:rsidRDefault="000A7397" w:rsidP="000A7397">
      <w:pPr>
        <w:ind w:firstLine="720"/>
        <w:jc w:val="both"/>
        <w:rPr>
          <w:noProof/>
        </w:rPr>
      </w:pPr>
      <w:r w:rsidRPr="00B134A3">
        <w:rPr>
          <w:noProof/>
        </w:rPr>
        <w:t>- да једнострано раскине овај уговор и да напла</w:t>
      </w:r>
      <w:r>
        <w:rPr>
          <w:noProof/>
        </w:rPr>
        <w:t>ти средств</w:t>
      </w:r>
      <w:r>
        <w:rPr>
          <w:noProof/>
          <w:lang w:val="sr-Cyrl-RS"/>
        </w:rPr>
        <w:t>а</w:t>
      </w:r>
      <w:r w:rsidRPr="00B134A3">
        <w:rPr>
          <w:noProof/>
        </w:rPr>
        <w:t xml:space="preserve"> обезбеђења из члана 6. овог уговора;</w:t>
      </w:r>
    </w:p>
    <w:p w:rsidR="000A7397" w:rsidRPr="00B134A3" w:rsidRDefault="000A7397" w:rsidP="000A7397">
      <w:pPr>
        <w:ind w:firstLine="720"/>
        <w:jc w:val="both"/>
        <w:rPr>
          <w:noProof/>
        </w:rPr>
      </w:pPr>
      <w:r w:rsidRPr="00B134A3">
        <w:rPr>
          <w:noProof/>
        </w:rPr>
        <w:lastRenderedPageBreak/>
        <w:t>- да овај уговор остави на снази и да уговорену цену умањи за 10%.</w:t>
      </w:r>
    </w:p>
    <w:p w:rsidR="000A7397" w:rsidRPr="00DB3997" w:rsidRDefault="000A7397" w:rsidP="00A12E33">
      <w:pPr>
        <w:rPr>
          <w:b/>
          <w:noProof/>
          <w:lang w:val="sr-Cyrl-RS"/>
        </w:rPr>
      </w:pPr>
    </w:p>
    <w:p w:rsidR="000A7397" w:rsidRPr="00B134A3" w:rsidRDefault="000A7397" w:rsidP="000A7397">
      <w:pPr>
        <w:jc w:val="center"/>
        <w:outlineLvl w:val="0"/>
        <w:rPr>
          <w:b/>
          <w:noProof/>
        </w:rPr>
      </w:pPr>
      <w:bookmarkStart w:id="52" w:name="_Toc380740085"/>
      <w:bookmarkStart w:id="53" w:name="_Toc381614513"/>
      <w:bookmarkStart w:id="54" w:name="_Toc395526471"/>
      <w:bookmarkStart w:id="55" w:name="_Toc401228135"/>
      <w:r w:rsidRPr="00B134A3">
        <w:rPr>
          <w:b/>
          <w:noProof/>
        </w:rPr>
        <w:t>Члан 8.</w:t>
      </w:r>
      <w:bookmarkEnd w:id="52"/>
      <w:bookmarkEnd w:id="53"/>
      <w:bookmarkEnd w:id="54"/>
      <w:bookmarkEnd w:id="55"/>
    </w:p>
    <w:p w:rsidR="000A7397" w:rsidRPr="00B134A3" w:rsidRDefault="000A7397" w:rsidP="000A7397">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A7397" w:rsidRPr="00B134A3" w:rsidRDefault="000A7397" w:rsidP="000A7397">
      <w:pPr>
        <w:ind w:firstLine="720"/>
        <w:jc w:val="both"/>
        <w:rPr>
          <w:noProof/>
        </w:rPr>
      </w:pPr>
    </w:p>
    <w:p w:rsidR="000A7397" w:rsidRPr="00B134A3" w:rsidRDefault="000A7397" w:rsidP="000A7397">
      <w:pPr>
        <w:jc w:val="center"/>
        <w:outlineLvl w:val="0"/>
        <w:rPr>
          <w:b/>
          <w:noProof/>
        </w:rPr>
      </w:pPr>
      <w:bookmarkStart w:id="56" w:name="_Toc380740086"/>
      <w:bookmarkStart w:id="57" w:name="_Toc381614514"/>
      <w:bookmarkStart w:id="58" w:name="_Toc395526472"/>
      <w:bookmarkStart w:id="59" w:name="_Toc401228136"/>
      <w:r w:rsidRPr="00B134A3">
        <w:rPr>
          <w:b/>
          <w:noProof/>
        </w:rPr>
        <w:t>Члан 9.</w:t>
      </w:r>
      <w:bookmarkEnd w:id="56"/>
      <w:bookmarkEnd w:id="57"/>
      <w:bookmarkEnd w:id="58"/>
      <w:bookmarkEnd w:id="59"/>
    </w:p>
    <w:p w:rsidR="000A7397" w:rsidRPr="00B134A3" w:rsidRDefault="000A7397" w:rsidP="000A7397">
      <w:pPr>
        <w:ind w:firstLine="720"/>
        <w:jc w:val="both"/>
        <w:rPr>
          <w:noProof/>
          <w:lang w:val="en-US"/>
        </w:rPr>
      </w:pPr>
      <w:r>
        <w:rPr>
          <w:noProof/>
          <w:lang w:val="en-US"/>
        </w:rPr>
        <w:t>За праћење</w:t>
      </w:r>
      <w:r w:rsidRPr="00B134A3">
        <w:rPr>
          <w:noProof/>
          <w:lang w:val="en-US"/>
        </w:rPr>
        <w:t>реализације</w:t>
      </w:r>
      <w:r>
        <w:rPr>
          <w:noProof/>
        </w:rPr>
        <w:t xml:space="preserve"> </w:t>
      </w:r>
      <w:r>
        <w:rPr>
          <w:noProof/>
          <w:lang w:val="sr-Cyrl-RS"/>
        </w:rPr>
        <w:t>и</w:t>
      </w:r>
      <w:r w:rsidRPr="00B134A3">
        <w:rPr>
          <w:noProof/>
          <w:lang w:val="en-US"/>
        </w:rPr>
        <w:t xml:space="preserve"> изврше</w:t>
      </w:r>
      <w:r>
        <w:rPr>
          <w:noProof/>
          <w:lang w:val="en-US"/>
        </w:rPr>
        <w:t xml:space="preserve">ња уговорних обавеза уговорних </w:t>
      </w:r>
      <w:r w:rsidRPr="00B134A3">
        <w:rPr>
          <w:noProof/>
          <w:lang w:val="en-US"/>
        </w:rPr>
        <w:t xml:space="preserve">овог уговора у име наручиоца овлашћује се </w:t>
      </w:r>
      <w:r w:rsidRPr="00B134A3">
        <w:rPr>
          <w:noProof/>
        </w:rPr>
        <w:t>_</w:t>
      </w:r>
      <w:r w:rsidRPr="00B134A3">
        <w:rPr>
          <w:noProof/>
          <w:lang w:val="sr-Cyrl-CS"/>
        </w:rPr>
        <w:t>_________________</w:t>
      </w:r>
      <w:r w:rsidRPr="00B134A3">
        <w:rPr>
          <w:noProof/>
          <w:lang w:val="en-US"/>
        </w:rPr>
        <w:t>.</w:t>
      </w:r>
    </w:p>
    <w:p w:rsidR="000A7397" w:rsidRPr="00B134A3" w:rsidRDefault="000A7397" w:rsidP="000A7397">
      <w:pPr>
        <w:jc w:val="center"/>
        <w:outlineLvl w:val="0"/>
        <w:rPr>
          <w:b/>
          <w:noProof/>
        </w:rPr>
      </w:pPr>
      <w:bookmarkStart w:id="60" w:name="_Toc380740087"/>
      <w:bookmarkStart w:id="61" w:name="_Toc381614515"/>
      <w:bookmarkStart w:id="62" w:name="_Toc395526473"/>
      <w:bookmarkStart w:id="63" w:name="_Toc401228137"/>
      <w:r w:rsidRPr="00B134A3">
        <w:rPr>
          <w:b/>
          <w:noProof/>
        </w:rPr>
        <w:t>Члан 10.</w:t>
      </w:r>
      <w:bookmarkEnd w:id="60"/>
      <w:bookmarkEnd w:id="61"/>
      <w:bookmarkEnd w:id="62"/>
      <w:bookmarkEnd w:id="63"/>
    </w:p>
    <w:p w:rsidR="000A7397" w:rsidRPr="00B134A3" w:rsidRDefault="000A7397" w:rsidP="000A7397">
      <w:pPr>
        <w:ind w:firstLine="720"/>
        <w:jc w:val="both"/>
        <w:rPr>
          <w:noProof/>
        </w:rPr>
      </w:pPr>
      <w:r w:rsidRPr="00B134A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0A7397" w:rsidRPr="00B134A3" w:rsidRDefault="000A7397" w:rsidP="000A7397">
      <w:pPr>
        <w:jc w:val="center"/>
        <w:rPr>
          <w:b/>
          <w:noProof/>
        </w:rPr>
      </w:pPr>
    </w:p>
    <w:p w:rsidR="000A7397" w:rsidRPr="00B134A3" w:rsidRDefault="000A7397" w:rsidP="000A7397">
      <w:pPr>
        <w:jc w:val="center"/>
        <w:outlineLvl w:val="0"/>
        <w:rPr>
          <w:b/>
          <w:noProof/>
        </w:rPr>
      </w:pPr>
      <w:bookmarkStart w:id="64" w:name="_Toc380740088"/>
      <w:bookmarkStart w:id="65" w:name="_Toc381614516"/>
      <w:bookmarkStart w:id="66" w:name="_Toc395526474"/>
      <w:bookmarkStart w:id="67" w:name="_Toc401228138"/>
      <w:r w:rsidRPr="00A12E33">
        <w:rPr>
          <w:b/>
          <w:noProof/>
        </w:rPr>
        <w:t>Члан 11.</w:t>
      </w:r>
      <w:bookmarkEnd w:id="64"/>
      <w:bookmarkEnd w:id="65"/>
      <w:bookmarkEnd w:id="66"/>
      <w:bookmarkEnd w:id="67"/>
    </w:p>
    <w:p w:rsidR="000A7397" w:rsidRPr="00B134A3" w:rsidRDefault="000A7397" w:rsidP="000A7397">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0A7397" w:rsidRPr="00B134A3" w:rsidRDefault="000A7397" w:rsidP="000A7397">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A7397" w:rsidRPr="00B134A3" w:rsidRDefault="000A7397" w:rsidP="000A7397">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0A7397" w:rsidRPr="00B134A3" w:rsidRDefault="000A7397" w:rsidP="000A7397">
      <w:pPr>
        <w:jc w:val="center"/>
        <w:outlineLvl w:val="0"/>
        <w:rPr>
          <w:b/>
          <w:noProof/>
        </w:rPr>
      </w:pPr>
      <w:bookmarkStart w:id="68" w:name="_Toc380740089"/>
      <w:bookmarkStart w:id="69" w:name="_Toc381614517"/>
      <w:bookmarkStart w:id="70" w:name="_Toc395526475"/>
      <w:bookmarkStart w:id="71" w:name="_Toc401228139"/>
      <w:r w:rsidRPr="00B134A3">
        <w:rPr>
          <w:b/>
          <w:noProof/>
        </w:rPr>
        <w:t>Члан 12.</w:t>
      </w:r>
      <w:bookmarkEnd w:id="68"/>
      <w:bookmarkEnd w:id="69"/>
      <w:bookmarkEnd w:id="70"/>
      <w:bookmarkEnd w:id="71"/>
    </w:p>
    <w:p w:rsidR="000A7397" w:rsidRPr="00B134A3" w:rsidRDefault="000A7397" w:rsidP="000A7397">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A7397" w:rsidRPr="00B134A3" w:rsidRDefault="000A7397" w:rsidP="000A7397">
      <w:pPr>
        <w:ind w:firstLine="720"/>
        <w:jc w:val="both"/>
        <w:rPr>
          <w:noProof/>
        </w:rPr>
      </w:pPr>
    </w:p>
    <w:p w:rsidR="000A7397" w:rsidRPr="00B134A3" w:rsidRDefault="000A7397" w:rsidP="000A7397">
      <w:pPr>
        <w:jc w:val="center"/>
        <w:outlineLvl w:val="0"/>
        <w:rPr>
          <w:b/>
          <w:noProof/>
        </w:rPr>
      </w:pPr>
      <w:bookmarkStart w:id="72" w:name="_Toc380740090"/>
      <w:bookmarkStart w:id="73" w:name="_Toc381614518"/>
      <w:bookmarkStart w:id="74" w:name="_Toc395526476"/>
      <w:bookmarkStart w:id="75" w:name="_Toc401228140"/>
      <w:r w:rsidRPr="00B134A3">
        <w:rPr>
          <w:b/>
          <w:noProof/>
        </w:rPr>
        <w:t>Члан 13.</w:t>
      </w:r>
      <w:bookmarkEnd w:id="72"/>
      <w:bookmarkEnd w:id="73"/>
      <w:bookmarkEnd w:id="74"/>
      <w:bookmarkEnd w:id="75"/>
    </w:p>
    <w:p w:rsidR="000A7397" w:rsidRPr="00B134A3" w:rsidRDefault="000A7397" w:rsidP="000A7397">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0A7397" w:rsidRPr="00B134A3" w:rsidRDefault="000A7397" w:rsidP="000A7397">
      <w:pPr>
        <w:ind w:firstLine="741"/>
        <w:rPr>
          <w:noProof/>
        </w:rPr>
      </w:pPr>
    </w:p>
    <w:p w:rsidR="000A7397" w:rsidRPr="00B134A3" w:rsidRDefault="000A7397" w:rsidP="000A739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0A7397" w:rsidRPr="00B134A3" w:rsidTr="00B1719B">
        <w:trPr>
          <w:trHeight w:val="347"/>
        </w:trPr>
        <w:tc>
          <w:tcPr>
            <w:tcW w:w="3168" w:type="dxa"/>
            <w:vAlign w:val="center"/>
          </w:tcPr>
          <w:p w:rsidR="000A7397" w:rsidRPr="00B134A3" w:rsidRDefault="000A7397" w:rsidP="00B1719B">
            <w:pPr>
              <w:jc w:val="center"/>
              <w:rPr>
                <w:noProof/>
              </w:rPr>
            </w:pPr>
            <w:r w:rsidRPr="00B134A3">
              <w:rPr>
                <w:noProof/>
              </w:rPr>
              <w:t>ЗА ДОБАВЉАЧА:</w:t>
            </w:r>
          </w:p>
        </w:tc>
        <w:tc>
          <w:tcPr>
            <w:tcW w:w="1992" w:type="dxa"/>
          </w:tcPr>
          <w:p w:rsidR="000A7397" w:rsidRPr="00B134A3" w:rsidRDefault="000A7397" w:rsidP="00B1719B">
            <w:pPr>
              <w:jc w:val="center"/>
              <w:rPr>
                <w:noProof/>
              </w:rPr>
            </w:pPr>
          </w:p>
        </w:tc>
        <w:tc>
          <w:tcPr>
            <w:tcW w:w="3958" w:type="dxa"/>
            <w:vAlign w:val="center"/>
          </w:tcPr>
          <w:p w:rsidR="000A7397" w:rsidRPr="00B134A3" w:rsidRDefault="000A7397" w:rsidP="00B1719B">
            <w:pPr>
              <w:jc w:val="center"/>
              <w:rPr>
                <w:noProof/>
              </w:rPr>
            </w:pPr>
            <w:r w:rsidRPr="00B134A3">
              <w:rPr>
                <w:noProof/>
              </w:rPr>
              <w:t>ЗА НАРУЧИОЦА:</w:t>
            </w:r>
          </w:p>
        </w:tc>
      </w:tr>
      <w:tr w:rsidR="000A7397" w:rsidRPr="00B134A3" w:rsidTr="00B1719B">
        <w:trPr>
          <w:trHeight w:val="359"/>
        </w:trPr>
        <w:tc>
          <w:tcPr>
            <w:tcW w:w="3168" w:type="dxa"/>
            <w:vAlign w:val="center"/>
          </w:tcPr>
          <w:p w:rsidR="000A7397" w:rsidRPr="00B134A3" w:rsidRDefault="000A7397" w:rsidP="00B1719B">
            <w:pPr>
              <w:jc w:val="center"/>
              <w:rPr>
                <w:noProof/>
              </w:rPr>
            </w:pPr>
            <w:r w:rsidRPr="00B134A3">
              <w:rPr>
                <w:noProof/>
              </w:rPr>
              <w:t>ДИРЕКТОР</w:t>
            </w:r>
          </w:p>
        </w:tc>
        <w:tc>
          <w:tcPr>
            <w:tcW w:w="1992" w:type="dxa"/>
          </w:tcPr>
          <w:p w:rsidR="000A7397" w:rsidRPr="00B134A3" w:rsidRDefault="000A7397" w:rsidP="00B1719B">
            <w:pPr>
              <w:jc w:val="center"/>
              <w:rPr>
                <w:noProof/>
              </w:rPr>
            </w:pPr>
          </w:p>
        </w:tc>
        <w:tc>
          <w:tcPr>
            <w:tcW w:w="3958" w:type="dxa"/>
            <w:vAlign w:val="center"/>
          </w:tcPr>
          <w:p w:rsidR="000A7397" w:rsidRPr="00B134A3" w:rsidRDefault="000A7397" w:rsidP="00B1719B">
            <w:pPr>
              <w:jc w:val="center"/>
              <w:rPr>
                <w:noProof/>
              </w:rPr>
            </w:pPr>
            <w:r w:rsidRPr="00B134A3">
              <w:rPr>
                <w:noProof/>
              </w:rPr>
              <w:t>ДИРЕКТОР</w:t>
            </w:r>
          </w:p>
        </w:tc>
      </w:tr>
      <w:tr w:rsidR="000A7397" w:rsidRPr="001946D7" w:rsidTr="00B1719B">
        <w:trPr>
          <w:trHeight w:val="347"/>
        </w:trPr>
        <w:tc>
          <w:tcPr>
            <w:tcW w:w="3168" w:type="dxa"/>
            <w:vAlign w:val="bottom"/>
          </w:tcPr>
          <w:p w:rsidR="000A7397" w:rsidRPr="00B134A3" w:rsidRDefault="000A7397" w:rsidP="00B1719B">
            <w:pPr>
              <w:rPr>
                <w:noProof/>
              </w:rPr>
            </w:pPr>
            <w:r w:rsidRPr="00B134A3">
              <w:rPr>
                <w:noProof/>
              </w:rPr>
              <w:t xml:space="preserve">   </w:t>
            </w:r>
          </w:p>
          <w:p w:rsidR="000A7397" w:rsidRPr="00B134A3" w:rsidRDefault="000A7397" w:rsidP="00B1719B">
            <w:pPr>
              <w:rPr>
                <w:noProof/>
              </w:rPr>
            </w:pPr>
            <w:r w:rsidRPr="00B134A3">
              <w:rPr>
                <w:noProof/>
              </w:rPr>
              <w:t>_____________________</w:t>
            </w:r>
          </w:p>
        </w:tc>
        <w:tc>
          <w:tcPr>
            <w:tcW w:w="1992" w:type="dxa"/>
            <w:vAlign w:val="bottom"/>
          </w:tcPr>
          <w:p w:rsidR="000A7397" w:rsidRPr="00B134A3" w:rsidRDefault="000A7397" w:rsidP="00B1719B">
            <w:pPr>
              <w:rPr>
                <w:noProof/>
              </w:rPr>
            </w:pPr>
          </w:p>
        </w:tc>
        <w:tc>
          <w:tcPr>
            <w:tcW w:w="3958" w:type="dxa"/>
            <w:vAlign w:val="bottom"/>
          </w:tcPr>
          <w:p w:rsidR="000A7397" w:rsidRPr="001946D7" w:rsidRDefault="000A7397" w:rsidP="00B1719B">
            <w:pPr>
              <w:rPr>
                <w:noProof/>
              </w:rPr>
            </w:pPr>
            <w:r w:rsidRPr="00B134A3">
              <w:rPr>
                <w:noProof/>
              </w:rPr>
              <w:t xml:space="preserve">      ________________________</w:t>
            </w:r>
          </w:p>
        </w:tc>
      </w:tr>
      <w:tr w:rsidR="000A7397" w:rsidRPr="001946D7" w:rsidTr="00B1719B">
        <w:trPr>
          <w:trHeight w:val="359"/>
        </w:trPr>
        <w:tc>
          <w:tcPr>
            <w:tcW w:w="3168" w:type="dxa"/>
            <w:vAlign w:val="center"/>
          </w:tcPr>
          <w:p w:rsidR="000A7397" w:rsidRPr="001946D7" w:rsidRDefault="000A7397" w:rsidP="00B1719B">
            <w:pPr>
              <w:rPr>
                <w:i/>
                <w:noProof/>
              </w:rPr>
            </w:pPr>
          </w:p>
        </w:tc>
        <w:tc>
          <w:tcPr>
            <w:tcW w:w="1992" w:type="dxa"/>
          </w:tcPr>
          <w:p w:rsidR="000A7397" w:rsidRPr="001946D7" w:rsidRDefault="000A7397" w:rsidP="00B1719B">
            <w:pPr>
              <w:rPr>
                <w:i/>
                <w:noProof/>
              </w:rPr>
            </w:pPr>
          </w:p>
        </w:tc>
        <w:tc>
          <w:tcPr>
            <w:tcW w:w="3958" w:type="dxa"/>
            <w:vAlign w:val="center"/>
          </w:tcPr>
          <w:p w:rsidR="000A7397" w:rsidRDefault="000A7397" w:rsidP="00B1719B">
            <w:pPr>
              <w:rPr>
                <w:i/>
                <w:noProof/>
              </w:rPr>
            </w:pPr>
            <w:r w:rsidRPr="001946D7">
              <w:rPr>
                <w:i/>
                <w:noProof/>
              </w:rPr>
              <w:t xml:space="preserve">     </w:t>
            </w:r>
          </w:p>
          <w:p w:rsidR="000A7397" w:rsidRDefault="000A7397" w:rsidP="00B1719B">
            <w:pPr>
              <w:rPr>
                <w:i/>
                <w:noProof/>
              </w:rPr>
            </w:pPr>
          </w:p>
          <w:p w:rsidR="000A7397" w:rsidRDefault="000A7397" w:rsidP="00B1719B">
            <w:pPr>
              <w:rPr>
                <w:i/>
                <w:noProof/>
              </w:rPr>
            </w:pPr>
          </w:p>
          <w:p w:rsidR="000A7397" w:rsidRDefault="000A7397" w:rsidP="00B1719B">
            <w:pPr>
              <w:rPr>
                <w:i/>
                <w:noProof/>
              </w:rPr>
            </w:pPr>
          </w:p>
          <w:p w:rsidR="000A7397" w:rsidRDefault="000A7397" w:rsidP="00B1719B">
            <w:pPr>
              <w:rPr>
                <w:i/>
                <w:noProof/>
              </w:rPr>
            </w:pPr>
          </w:p>
          <w:p w:rsidR="000A7397" w:rsidRDefault="000A7397" w:rsidP="00B1719B">
            <w:pPr>
              <w:rPr>
                <w:i/>
                <w:noProof/>
              </w:rPr>
            </w:pPr>
          </w:p>
          <w:p w:rsidR="000A7397" w:rsidRPr="001946D7" w:rsidRDefault="000A7397" w:rsidP="00B1719B">
            <w:pPr>
              <w:rPr>
                <w:i/>
                <w:noProof/>
              </w:rPr>
            </w:pPr>
            <w:r w:rsidRPr="001946D7">
              <w:rPr>
                <w:i/>
                <w:noProof/>
              </w:rPr>
              <w:t xml:space="preserve"> </w:t>
            </w:r>
          </w:p>
        </w:tc>
      </w:tr>
    </w:tbl>
    <w:p w:rsidR="000A7397" w:rsidRDefault="000A7397" w:rsidP="000A7397">
      <w:pPr>
        <w:rPr>
          <w:noProof/>
          <w:lang w:val="sr-Cyrl-RS"/>
        </w:rPr>
      </w:pPr>
    </w:p>
    <w:p w:rsidR="00B819C7" w:rsidRPr="00CA2AF2" w:rsidRDefault="00B819C7" w:rsidP="00B819C7">
      <w:pPr>
        <w:rPr>
          <w:noProof/>
        </w:rPr>
      </w:pPr>
    </w:p>
    <w:p w:rsidR="002D5B2C" w:rsidRPr="00F87167" w:rsidRDefault="002D5B2C" w:rsidP="00D76B68">
      <w:pPr>
        <w:pStyle w:val="Heading2"/>
        <w:numPr>
          <w:ilvl w:val="0"/>
          <w:numId w:val="11"/>
        </w:numPr>
        <w:rPr>
          <w:noProof/>
        </w:rPr>
      </w:pPr>
      <w:bookmarkStart w:id="76" w:name="_Toc364158549"/>
      <w:bookmarkStart w:id="77" w:name="_Toc395526477"/>
      <w:r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8" w:name="_Toc364158550"/>
      <w:r>
        <w:lastRenderedPageBreak/>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80" w:name="_Toc364158551"/>
      <w:r>
        <w:rPr>
          <w:noProof/>
        </w:rPr>
        <w:lastRenderedPageBreak/>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82" w:name="_Toc364158552"/>
      <w:r>
        <w:rPr>
          <w:noProof/>
        </w:rPr>
        <w:lastRenderedPageBreak/>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84" w:name="_Toc364158553"/>
      <w:r>
        <w:rPr>
          <w:noProof/>
        </w:rPr>
        <w:lastRenderedPageBreak/>
        <w:t xml:space="preserve"> </w:t>
      </w:r>
      <w:bookmarkStart w:id="85" w:name="_Toc395526481"/>
      <w:r w:rsidR="00B84C11" w:rsidRPr="002D5B2C">
        <w:rPr>
          <w:noProof/>
        </w:rPr>
        <w:t>ОБРАЗАЦ ПОНУДЕ</w:t>
      </w:r>
      <w:bookmarkEnd w:id="84"/>
      <w:bookmarkEnd w:id="85"/>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00983248" w:rsidRPr="00983248">
        <w:rPr>
          <w:b/>
          <w:noProof/>
          <w:sz w:val="20"/>
          <w:szCs w:val="20"/>
          <w:lang w:val="sr-Cyrl-CS"/>
        </w:rPr>
        <w:t>н</w:t>
      </w:r>
      <w:r w:rsidR="00983248" w:rsidRPr="00983248">
        <w:rPr>
          <w:b/>
          <w:noProof/>
          <w:sz w:val="20"/>
          <w:szCs w:val="20"/>
          <w:lang w:val="sr-Cyrl-RS"/>
        </w:rPr>
        <w:t>абавка</w:t>
      </w:r>
      <w:r w:rsidR="00983248" w:rsidRPr="00983248">
        <w:rPr>
          <w:b/>
          <w:noProof/>
          <w:sz w:val="20"/>
          <w:szCs w:val="20"/>
          <w:lang w:val="sr-Latn-RS"/>
        </w:rPr>
        <w:t xml:space="preserve"> </w:t>
      </w:r>
      <w:r w:rsidR="00983248" w:rsidRPr="00983248">
        <w:rPr>
          <w:b/>
          <w:noProof/>
          <w:sz w:val="20"/>
          <w:szCs w:val="20"/>
          <w:lang w:val="sr-Cyrl-RS"/>
        </w:rPr>
        <w:t>капа, каљача и ма</w:t>
      </w:r>
      <w:r w:rsidR="006C43E2">
        <w:rPr>
          <w:b/>
          <w:noProof/>
          <w:sz w:val="20"/>
          <w:szCs w:val="20"/>
          <w:lang w:val="sr-Cyrl-RS"/>
        </w:rPr>
        <w:t>ски</w:t>
      </w:r>
      <w:r w:rsidRPr="00210EBC">
        <w:rPr>
          <w:b/>
          <w:sz w:val="20"/>
          <w:szCs w:val="20"/>
          <w:lang w:val="sr-Cyrl-RS"/>
        </w:rPr>
        <w:t xml:space="preserve"> </w:t>
      </w:r>
      <w:r w:rsidRPr="00210EB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983248">
        <w:rPr>
          <w:b/>
          <w:noProof/>
          <w:sz w:val="20"/>
          <w:szCs w:val="20"/>
          <w:lang w:val="sr-Cyrl-CS"/>
        </w:rPr>
        <w:t>218-</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586A45" w:rsidP="00210EBC">
            <w:pPr>
              <w:rPr>
                <w:b/>
                <w:noProof/>
                <w:sz w:val="20"/>
                <w:szCs w:val="20"/>
                <w:lang w:val="sr-Cyrl-CS"/>
              </w:rPr>
            </w:pPr>
            <w:r>
              <w:rPr>
                <w:b/>
                <w:sz w:val="20"/>
                <w:szCs w:val="20"/>
                <w:lang w:val="sr-Cyrl-CS"/>
              </w:rPr>
              <w:t>Материјал од флиса – капе,  маске, каљаче</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8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9178F2" w:rsidRPr="00210EBC" w:rsidTr="00586A45">
        <w:trPr>
          <w:trHeight w:val="128"/>
        </w:trPr>
        <w:tc>
          <w:tcPr>
            <w:tcW w:w="851" w:type="dxa"/>
            <w:tcBorders>
              <w:bottom w:val="single" w:sz="4" w:space="0" w:color="auto"/>
            </w:tcBorders>
            <w:vAlign w:val="center"/>
          </w:tcPr>
          <w:p w:rsidR="009178F2" w:rsidRDefault="009178F2">
            <w:pPr>
              <w:jc w:val="right"/>
              <w:rPr>
                <w:sz w:val="20"/>
                <w:szCs w:val="20"/>
              </w:rPr>
            </w:pPr>
            <w:r>
              <w:rPr>
                <w:sz w:val="20"/>
                <w:szCs w:val="20"/>
              </w:rPr>
              <w:t>1.</w:t>
            </w:r>
          </w:p>
        </w:tc>
        <w:tc>
          <w:tcPr>
            <w:tcW w:w="2551" w:type="dxa"/>
            <w:tcBorders>
              <w:bottom w:val="single" w:sz="4" w:space="0" w:color="auto"/>
            </w:tcBorders>
            <w:vAlign w:val="center"/>
          </w:tcPr>
          <w:p w:rsidR="009178F2" w:rsidRPr="00586A45" w:rsidRDefault="00586A45" w:rsidP="00B134A3">
            <w:pPr>
              <w:rPr>
                <w:sz w:val="20"/>
                <w:szCs w:val="20"/>
                <w:lang w:val="sr-Cyrl-CS"/>
              </w:rPr>
            </w:pPr>
            <w:r>
              <w:rPr>
                <w:sz w:val="20"/>
                <w:szCs w:val="20"/>
                <w:lang w:val="sr-Cyrl-CS"/>
              </w:rPr>
              <w:t>Капе папирне - беретке</w:t>
            </w:r>
          </w:p>
        </w:tc>
        <w:tc>
          <w:tcPr>
            <w:tcW w:w="851" w:type="dxa"/>
            <w:tcBorders>
              <w:bottom w:val="single" w:sz="4" w:space="0" w:color="auto"/>
            </w:tcBorders>
            <w:vAlign w:val="center"/>
          </w:tcPr>
          <w:p w:rsidR="009178F2" w:rsidRPr="00586A45" w:rsidRDefault="00586A45">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9178F2" w:rsidRPr="00586A45" w:rsidRDefault="00586A45">
            <w:pPr>
              <w:jc w:val="center"/>
              <w:rPr>
                <w:sz w:val="20"/>
                <w:szCs w:val="20"/>
                <w:lang w:val="sr-Cyrl-CS"/>
              </w:rPr>
            </w:pPr>
            <w:r>
              <w:rPr>
                <w:sz w:val="20"/>
                <w:szCs w:val="20"/>
                <w:lang w:val="sr-Cyrl-CS"/>
              </w:rPr>
              <w:t>145000</w:t>
            </w:r>
          </w:p>
        </w:tc>
        <w:tc>
          <w:tcPr>
            <w:tcW w:w="1180" w:type="dxa"/>
            <w:tcBorders>
              <w:bottom w:val="single" w:sz="4" w:space="0" w:color="auto"/>
            </w:tcBorders>
            <w:vAlign w:val="center"/>
          </w:tcPr>
          <w:p w:rsidR="009178F2" w:rsidRPr="00210EBC" w:rsidRDefault="009178F2" w:rsidP="00210EBC">
            <w:pPr>
              <w:pStyle w:val="BodyText"/>
              <w:jc w:val="center"/>
              <w:rPr>
                <w:noProof/>
                <w:sz w:val="20"/>
              </w:rPr>
            </w:pPr>
          </w:p>
        </w:tc>
        <w:tc>
          <w:tcPr>
            <w:tcW w:w="872" w:type="dxa"/>
            <w:tcBorders>
              <w:bottom w:val="single" w:sz="4" w:space="0" w:color="auto"/>
            </w:tcBorders>
            <w:vAlign w:val="center"/>
          </w:tcPr>
          <w:p w:rsidR="009178F2" w:rsidRPr="00210EBC" w:rsidRDefault="009178F2" w:rsidP="00210EBC">
            <w:pPr>
              <w:pStyle w:val="BodyText"/>
              <w:jc w:val="center"/>
              <w:rPr>
                <w:noProof/>
                <w:sz w:val="20"/>
              </w:rPr>
            </w:pPr>
          </w:p>
        </w:tc>
        <w:tc>
          <w:tcPr>
            <w:tcW w:w="1208" w:type="dxa"/>
            <w:tcBorders>
              <w:bottom w:val="single" w:sz="4" w:space="0" w:color="auto"/>
            </w:tcBorders>
            <w:vAlign w:val="center"/>
          </w:tcPr>
          <w:p w:rsidR="009178F2" w:rsidRPr="00210EBC" w:rsidRDefault="009178F2" w:rsidP="00210EBC">
            <w:pPr>
              <w:pStyle w:val="BodyText"/>
              <w:jc w:val="center"/>
              <w:rPr>
                <w:noProof/>
                <w:sz w:val="20"/>
              </w:rPr>
            </w:pPr>
          </w:p>
        </w:tc>
        <w:tc>
          <w:tcPr>
            <w:tcW w:w="1418" w:type="dxa"/>
            <w:tcBorders>
              <w:bottom w:val="single" w:sz="4" w:space="0" w:color="auto"/>
            </w:tcBorders>
            <w:vAlign w:val="center"/>
          </w:tcPr>
          <w:p w:rsidR="009178F2" w:rsidRPr="00210EBC" w:rsidRDefault="009178F2" w:rsidP="00210EBC">
            <w:pPr>
              <w:pStyle w:val="BodyText"/>
              <w:jc w:val="center"/>
              <w:rPr>
                <w:noProof/>
                <w:sz w:val="20"/>
              </w:rPr>
            </w:pPr>
          </w:p>
        </w:tc>
        <w:tc>
          <w:tcPr>
            <w:tcW w:w="1134" w:type="dxa"/>
            <w:tcBorders>
              <w:bottom w:val="single" w:sz="4" w:space="0" w:color="auto"/>
            </w:tcBorders>
            <w:vAlign w:val="center"/>
          </w:tcPr>
          <w:p w:rsidR="009178F2" w:rsidRPr="00210EBC" w:rsidRDefault="009178F2" w:rsidP="00210EBC">
            <w:pPr>
              <w:pStyle w:val="BodyText"/>
              <w:jc w:val="center"/>
              <w:rPr>
                <w:noProof/>
                <w:sz w:val="20"/>
              </w:rPr>
            </w:pPr>
          </w:p>
        </w:tc>
        <w:tc>
          <w:tcPr>
            <w:tcW w:w="1984"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c>
          <w:tcPr>
            <w:tcW w:w="1276"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r>
      <w:tr w:rsidR="00586A45" w:rsidRPr="00210EBC" w:rsidTr="00586A45">
        <w:trPr>
          <w:trHeight w:val="128"/>
        </w:trPr>
        <w:tc>
          <w:tcPr>
            <w:tcW w:w="851" w:type="dxa"/>
            <w:tcBorders>
              <w:bottom w:val="single" w:sz="4" w:space="0" w:color="auto"/>
            </w:tcBorders>
            <w:vAlign w:val="center"/>
          </w:tcPr>
          <w:p w:rsidR="00586A45" w:rsidRPr="00586A45" w:rsidRDefault="00586A45">
            <w:pPr>
              <w:jc w:val="right"/>
              <w:rPr>
                <w:sz w:val="20"/>
                <w:szCs w:val="20"/>
                <w:lang w:val="sr-Cyrl-CS"/>
              </w:rPr>
            </w:pPr>
            <w:r>
              <w:rPr>
                <w:sz w:val="20"/>
                <w:szCs w:val="20"/>
                <w:lang w:val="sr-Cyrl-CS"/>
              </w:rPr>
              <w:t>2.</w:t>
            </w:r>
          </w:p>
        </w:tc>
        <w:tc>
          <w:tcPr>
            <w:tcW w:w="2551" w:type="dxa"/>
            <w:tcBorders>
              <w:bottom w:val="single" w:sz="4" w:space="0" w:color="auto"/>
            </w:tcBorders>
            <w:vAlign w:val="center"/>
          </w:tcPr>
          <w:p w:rsidR="00586A45" w:rsidRDefault="00586A45" w:rsidP="00B134A3">
            <w:pPr>
              <w:rPr>
                <w:sz w:val="20"/>
                <w:szCs w:val="20"/>
                <w:lang w:val="sr-Cyrl-CS"/>
              </w:rPr>
            </w:pPr>
            <w:r>
              <w:rPr>
                <w:sz w:val="20"/>
                <w:szCs w:val="20"/>
                <w:lang w:val="sr-Cyrl-CS"/>
              </w:rPr>
              <w:t>Маске папирне - трослојне</w:t>
            </w:r>
          </w:p>
        </w:tc>
        <w:tc>
          <w:tcPr>
            <w:tcW w:w="851" w:type="dxa"/>
            <w:tcBorders>
              <w:bottom w:val="single" w:sz="4" w:space="0" w:color="auto"/>
            </w:tcBorders>
            <w:vAlign w:val="center"/>
          </w:tcPr>
          <w:p w:rsidR="00586A45" w:rsidRDefault="00586A45">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586A45" w:rsidRDefault="001408DB">
            <w:pPr>
              <w:jc w:val="center"/>
              <w:rPr>
                <w:sz w:val="20"/>
                <w:szCs w:val="20"/>
                <w:lang w:val="sr-Cyrl-CS"/>
              </w:rPr>
            </w:pPr>
            <w:r>
              <w:rPr>
                <w:sz w:val="20"/>
                <w:szCs w:val="20"/>
                <w:lang w:val="sr-Cyrl-CS"/>
              </w:rPr>
              <w:t>155000</w:t>
            </w:r>
          </w:p>
        </w:tc>
        <w:tc>
          <w:tcPr>
            <w:tcW w:w="1180" w:type="dxa"/>
            <w:tcBorders>
              <w:bottom w:val="single" w:sz="4" w:space="0" w:color="auto"/>
            </w:tcBorders>
            <w:vAlign w:val="center"/>
          </w:tcPr>
          <w:p w:rsidR="00586A45" w:rsidRPr="00210EBC" w:rsidRDefault="00586A45" w:rsidP="00210EBC">
            <w:pPr>
              <w:pStyle w:val="BodyText"/>
              <w:jc w:val="center"/>
              <w:rPr>
                <w:noProof/>
                <w:sz w:val="20"/>
              </w:rPr>
            </w:pPr>
          </w:p>
        </w:tc>
        <w:tc>
          <w:tcPr>
            <w:tcW w:w="872" w:type="dxa"/>
            <w:tcBorders>
              <w:bottom w:val="single" w:sz="4" w:space="0" w:color="auto"/>
            </w:tcBorders>
            <w:vAlign w:val="center"/>
          </w:tcPr>
          <w:p w:rsidR="00586A45" w:rsidRPr="00210EBC" w:rsidRDefault="00586A45" w:rsidP="00210EBC">
            <w:pPr>
              <w:pStyle w:val="BodyText"/>
              <w:jc w:val="center"/>
              <w:rPr>
                <w:noProof/>
                <w:sz w:val="20"/>
              </w:rPr>
            </w:pPr>
          </w:p>
        </w:tc>
        <w:tc>
          <w:tcPr>
            <w:tcW w:w="1208" w:type="dxa"/>
            <w:tcBorders>
              <w:bottom w:val="single" w:sz="4" w:space="0" w:color="auto"/>
            </w:tcBorders>
            <w:vAlign w:val="center"/>
          </w:tcPr>
          <w:p w:rsidR="00586A45" w:rsidRPr="00210EBC" w:rsidRDefault="00586A45" w:rsidP="00210EBC">
            <w:pPr>
              <w:pStyle w:val="BodyText"/>
              <w:jc w:val="center"/>
              <w:rPr>
                <w:noProof/>
                <w:sz w:val="20"/>
              </w:rPr>
            </w:pPr>
          </w:p>
        </w:tc>
        <w:tc>
          <w:tcPr>
            <w:tcW w:w="1418" w:type="dxa"/>
            <w:tcBorders>
              <w:bottom w:val="single" w:sz="4" w:space="0" w:color="auto"/>
            </w:tcBorders>
            <w:vAlign w:val="center"/>
          </w:tcPr>
          <w:p w:rsidR="00586A45" w:rsidRPr="00210EBC" w:rsidRDefault="00586A45" w:rsidP="00210EBC">
            <w:pPr>
              <w:pStyle w:val="BodyText"/>
              <w:jc w:val="center"/>
              <w:rPr>
                <w:noProof/>
                <w:sz w:val="20"/>
              </w:rPr>
            </w:pPr>
          </w:p>
        </w:tc>
        <w:tc>
          <w:tcPr>
            <w:tcW w:w="1134" w:type="dxa"/>
            <w:tcBorders>
              <w:bottom w:val="single" w:sz="4" w:space="0" w:color="auto"/>
            </w:tcBorders>
            <w:vAlign w:val="center"/>
          </w:tcPr>
          <w:p w:rsidR="00586A45" w:rsidRPr="00210EBC" w:rsidRDefault="00586A45" w:rsidP="00210EBC">
            <w:pPr>
              <w:pStyle w:val="BodyText"/>
              <w:jc w:val="center"/>
              <w:rPr>
                <w:noProof/>
                <w:sz w:val="20"/>
              </w:rPr>
            </w:pPr>
          </w:p>
        </w:tc>
        <w:tc>
          <w:tcPr>
            <w:tcW w:w="1984"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c>
          <w:tcPr>
            <w:tcW w:w="1276"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r>
      <w:tr w:rsidR="00586A45" w:rsidRPr="00210EBC" w:rsidTr="00586A45">
        <w:trPr>
          <w:trHeight w:val="128"/>
        </w:trPr>
        <w:tc>
          <w:tcPr>
            <w:tcW w:w="851" w:type="dxa"/>
            <w:tcBorders>
              <w:bottom w:val="single" w:sz="4" w:space="0" w:color="auto"/>
            </w:tcBorders>
            <w:vAlign w:val="center"/>
          </w:tcPr>
          <w:p w:rsidR="00586A45" w:rsidRPr="001408DB" w:rsidRDefault="001408DB">
            <w:pPr>
              <w:jc w:val="right"/>
              <w:rPr>
                <w:sz w:val="20"/>
                <w:szCs w:val="20"/>
                <w:lang w:val="sr-Cyrl-CS"/>
              </w:rPr>
            </w:pPr>
            <w:r>
              <w:rPr>
                <w:sz w:val="20"/>
                <w:szCs w:val="20"/>
                <w:lang w:val="sr-Cyrl-CS"/>
              </w:rPr>
              <w:t>3.</w:t>
            </w:r>
          </w:p>
        </w:tc>
        <w:tc>
          <w:tcPr>
            <w:tcW w:w="2551" w:type="dxa"/>
            <w:tcBorders>
              <w:bottom w:val="single" w:sz="4" w:space="0" w:color="auto"/>
            </w:tcBorders>
            <w:vAlign w:val="center"/>
          </w:tcPr>
          <w:p w:rsidR="001408DB" w:rsidRDefault="001408DB" w:rsidP="00B134A3">
            <w:pPr>
              <w:rPr>
                <w:sz w:val="20"/>
                <w:szCs w:val="20"/>
                <w:lang w:val="sr-Cyrl-CS"/>
              </w:rPr>
            </w:pPr>
            <w:r>
              <w:rPr>
                <w:sz w:val="20"/>
                <w:szCs w:val="20"/>
                <w:lang w:val="sr-Cyrl-CS"/>
              </w:rPr>
              <w:t>Каљаче</w:t>
            </w:r>
          </w:p>
        </w:tc>
        <w:tc>
          <w:tcPr>
            <w:tcW w:w="851" w:type="dxa"/>
            <w:tcBorders>
              <w:bottom w:val="single" w:sz="4" w:space="0" w:color="auto"/>
            </w:tcBorders>
            <w:vAlign w:val="center"/>
          </w:tcPr>
          <w:p w:rsidR="00586A45" w:rsidRDefault="001408DB">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586A45" w:rsidRDefault="001408DB">
            <w:pPr>
              <w:jc w:val="center"/>
              <w:rPr>
                <w:sz w:val="20"/>
                <w:szCs w:val="20"/>
                <w:lang w:val="sr-Cyrl-CS"/>
              </w:rPr>
            </w:pPr>
            <w:r>
              <w:rPr>
                <w:sz w:val="20"/>
                <w:szCs w:val="20"/>
                <w:lang w:val="sr-Cyrl-CS"/>
              </w:rPr>
              <w:t>145000</w:t>
            </w:r>
          </w:p>
        </w:tc>
        <w:tc>
          <w:tcPr>
            <w:tcW w:w="1180" w:type="dxa"/>
            <w:tcBorders>
              <w:bottom w:val="single" w:sz="4" w:space="0" w:color="auto"/>
            </w:tcBorders>
            <w:vAlign w:val="center"/>
          </w:tcPr>
          <w:p w:rsidR="00586A45" w:rsidRPr="00210EBC" w:rsidRDefault="00586A45" w:rsidP="00210EBC">
            <w:pPr>
              <w:pStyle w:val="BodyText"/>
              <w:jc w:val="center"/>
              <w:rPr>
                <w:noProof/>
                <w:sz w:val="20"/>
              </w:rPr>
            </w:pPr>
          </w:p>
        </w:tc>
        <w:tc>
          <w:tcPr>
            <w:tcW w:w="872" w:type="dxa"/>
            <w:tcBorders>
              <w:bottom w:val="single" w:sz="4" w:space="0" w:color="auto"/>
            </w:tcBorders>
            <w:vAlign w:val="center"/>
          </w:tcPr>
          <w:p w:rsidR="00586A45" w:rsidRPr="00210EBC" w:rsidRDefault="00586A45" w:rsidP="00210EBC">
            <w:pPr>
              <w:pStyle w:val="BodyText"/>
              <w:jc w:val="center"/>
              <w:rPr>
                <w:noProof/>
                <w:sz w:val="20"/>
              </w:rPr>
            </w:pPr>
          </w:p>
        </w:tc>
        <w:tc>
          <w:tcPr>
            <w:tcW w:w="1208" w:type="dxa"/>
            <w:tcBorders>
              <w:bottom w:val="single" w:sz="4" w:space="0" w:color="auto"/>
            </w:tcBorders>
            <w:vAlign w:val="center"/>
          </w:tcPr>
          <w:p w:rsidR="00586A45" w:rsidRPr="00210EBC" w:rsidRDefault="00586A45" w:rsidP="00210EBC">
            <w:pPr>
              <w:pStyle w:val="BodyText"/>
              <w:jc w:val="center"/>
              <w:rPr>
                <w:noProof/>
                <w:sz w:val="20"/>
              </w:rPr>
            </w:pPr>
          </w:p>
        </w:tc>
        <w:tc>
          <w:tcPr>
            <w:tcW w:w="1418" w:type="dxa"/>
            <w:tcBorders>
              <w:bottom w:val="single" w:sz="4" w:space="0" w:color="auto"/>
            </w:tcBorders>
            <w:vAlign w:val="center"/>
          </w:tcPr>
          <w:p w:rsidR="00586A45" w:rsidRPr="00210EBC" w:rsidRDefault="00586A45" w:rsidP="00210EBC">
            <w:pPr>
              <w:pStyle w:val="BodyText"/>
              <w:jc w:val="center"/>
              <w:rPr>
                <w:noProof/>
                <w:sz w:val="20"/>
              </w:rPr>
            </w:pPr>
          </w:p>
        </w:tc>
        <w:tc>
          <w:tcPr>
            <w:tcW w:w="1134" w:type="dxa"/>
            <w:tcBorders>
              <w:bottom w:val="single" w:sz="4" w:space="0" w:color="auto"/>
            </w:tcBorders>
            <w:vAlign w:val="center"/>
          </w:tcPr>
          <w:p w:rsidR="00586A45" w:rsidRPr="00210EBC" w:rsidRDefault="00586A45" w:rsidP="00210EBC">
            <w:pPr>
              <w:pStyle w:val="BodyText"/>
              <w:jc w:val="center"/>
              <w:rPr>
                <w:noProof/>
                <w:sz w:val="20"/>
              </w:rPr>
            </w:pPr>
          </w:p>
        </w:tc>
        <w:tc>
          <w:tcPr>
            <w:tcW w:w="1984"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c>
          <w:tcPr>
            <w:tcW w:w="1276" w:type="dxa"/>
            <w:tcBorders>
              <w:bottom w:val="single" w:sz="4" w:space="0" w:color="auto"/>
              <w:right w:val="single" w:sz="4" w:space="0" w:color="auto"/>
            </w:tcBorders>
            <w:vAlign w:val="center"/>
          </w:tcPr>
          <w:p w:rsidR="00586A45" w:rsidRPr="00210EBC" w:rsidRDefault="00586A45"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210EBC" w:rsidRDefault="00210EBC" w:rsidP="00210EB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86" w:name="_Toc364158554"/>
            <w:r w:rsidR="00434F17">
              <w:rPr>
                <w:noProof/>
              </w:rPr>
              <w:t xml:space="preserve">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8" w:name="_Toc364158555"/>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9B" w:rsidRDefault="00B1719B">
      <w:r>
        <w:separator/>
      </w:r>
    </w:p>
  </w:endnote>
  <w:endnote w:type="continuationSeparator" w:id="0">
    <w:p w:rsidR="00B1719B" w:rsidRDefault="00B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1719B" w:rsidRDefault="00B1719B">
        <w:pPr>
          <w:pStyle w:val="Footer"/>
          <w:jc w:val="right"/>
        </w:pPr>
        <w:r>
          <w:rPr>
            <w:lang w:val="sr-Cyrl-CS"/>
          </w:rPr>
          <w:t xml:space="preserve">Страна </w:t>
        </w:r>
        <w:r>
          <w:fldChar w:fldCharType="begin"/>
        </w:r>
        <w:r>
          <w:instrText xml:space="preserve"> PAGE   \* MERGEFORMAT </w:instrText>
        </w:r>
        <w:r>
          <w:fldChar w:fldCharType="separate"/>
        </w:r>
        <w:r w:rsidR="006C43E2">
          <w:rPr>
            <w:noProof/>
          </w:rPr>
          <w:t>28</w:t>
        </w:r>
        <w:r>
          <w:rPr>
            <w:noProof/>
          </w:rPr>
          <w:fldChar w:fldCharType="end"/>
        </w:r>
        <w:r>
          <w:rPr>
            <w:noProof/>
            <w:lang w:val="sr-Cyrl-CS"/>
          </w:rPr>
          <w:t>/31</w:t>
        </w:r>
      </w:p>
    </w:sdtContent>
  </w:sdt>
  <w:p w:rsidR="00B1719B" w:rsidRDefault="00B17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Default="00B171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19B" w:rsidRDefault="00B1719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Pr="001408DB" w:rsidRDefault="00B1719B">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6C43E2">
      <w:rPr>
        <w:noProof/>
      </w:rPr>
      <w:t>31</w:t>
    </w:r>
    <w:r>
      <w:rPr>
        <w:noProof/>
      </w:rPr>
      <w:fldChar w:fldCharType="end"/>
    </w:r>
    <w:r>
      <w:rPr>
        <w:noProof/>
        <w:lang w:val="sr-Cyrl-CS"/>
      </w:rPr>
      <w:t>/31</w:t>
    </w:r>
  </w:p>
  <w:p w:rsidR="00B1719B" w:rsidRPr="00CF2211" w:rsidRDefault="00B1719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Default="00B1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9B" w:rsidRDefault="00B1719B">
      <w:r>
        <w:separator/>
      </w:r>
    </w:p>
  </w:footnote>
  <w:footnote w:type="continuationSeparator" w:id="0">
    <w:p w:rsidR="00B1719B" w:rsidRDefault="00B1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Default="00B1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Pr="00884492" w:rsidRDefault="00B1719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9B" w:rsidRDefault="00B17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4"/>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5"/>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59"/>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6"/>
  </w:num>
  <w:num w:numId="55">
    <w:abstractNumId w:val="53"/>
  </w:num>
  <w:num w:numId="56">
    <w:abstractNumId w:val="47"/>
  </w:num>
  <w:num w:numId="57">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397"/>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3E2"/>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5F9A"/>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248"/>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2E3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19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57C"/>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E6C7-7DBA-4262-A0D0-452F5FFC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7206</Words>
  <Characters>44167</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51271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2014-10-29T11:15:00Z</cp:lastPrinted>
  <dcterms:created xsi:type="dcterms:W3CDTF">2014-10-29T11:11:00Z</dcterms:created>
  <dcterms:modified xsi:type="dcterms:W3CDTF">2014-10-29T11:58:00Z</dcterms:modified>
</cp:coreProperties>
</file>