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76857762"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D21CEA">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0E2A1C" w:rsidRPr="00340503" w:rsidRDefault="000E2A1C" w:rsidP="002D5B2C">
      <w:pPr>
        <w:pStyle w:val="Footer"/>
        <w:jc w:val="center"/>
        <w:rPr>
          <w:b/>
          <w:noProof/>
          <w:lang w:val="sr-Cyrl-RS"/>
        </w:rPr>
      </w:pPr>
      <w:r w:rsidRPr="00657459">
        <w:rPr>
          <w:b/>
          <w:noProof/>
          <w:lang w:val="sr-Cyrl-RS"/>
        </w:rPr>
        <w:t xml:space="preserve">Извођење радова на замени постојећих дрвених </w:t>
      </w:r>
      <w:r w:rsidRPr="00340503">
        <w:rPr>
          <w:b/>
          <w:noProof/>
          <w:lang w:val="sr-Cyrl-RS"/>
        </w:rPr>
        <w:t>прозора</w:t>
      </w:r>
      <w:r w:rsidR="00AB4656" w:rsidRPr="00340503">
        <w:rPr>
          <w:b/>
          <w:noProof/>
          <w:lang w:val="en-US"/>
        </w:rPr>
        <w:t xml:space="preserve"> </w:t>
      </w:r>
      <w:r w:rsidR="00AB4656" w:rsidRPr="00340503">
        <w:rPr>
          <w:b/>
          <w:noProof/>
          <w:lang w:val="sr-Cyrl-RS"/>
        </w:rPr>
        <w:t>новим ПВЦ прозорима</w:t>
      </w:r>
      <w:r w:rsidRPr="00340503">
        <w:rPr>
          <w:b/>
          <w:noProof/>
          <w:lang w:val="sr-Cyrl-RS"/>
        </w:rPr>
        <w:t xml:space="preserve">, </w:t>
      </w:r>
    </w:p>
    <w:p w:rsidR="000E2A1C" w:rsidRPr="00657459" w:rsidRDefault="000E2A1C" w:rsidP="002D5B2C">
      <w:pPr>
        <w:pStyle w:val="Footer"/>
        <w:jc w:val="center"/>
        <w:rPr>
          <w:b/>
          <w:noProof/>
          <w:lang w:val="sr-Cyrl-RS"/>
        </w:rPr>
      </w:pPr>
      <w:r w:rsidRPr="00657459">
        <w:rPr>
          <w:b/>
          <w:noProof/>
          <w:lang w:val="sr-Cyrl-RS"/>
        </w:rPr>
        <w:t xml:space="preserve">за потребе Клинике за неурологију и Клинике за психијатрију, </w:t>
      </w:r>
    </w:p>
    <w:p w:rsidR="00C74F94" w:rsidRPr="00657459" w:rsidRDefault="000E2A1C" w:rsidP="002D5B2C">
      <w:pPr>
        <w:pStyle w:val="Footer"/>
        <w:jc w:val="center"/>
        <w:rPr>
          <w:b/>
          <w:lang w:val="sr-Cyrl-CS"/>
        </w:rPr>
      </w:pPr>
      <w:r w:rsidRPr="00657459">
        <w:rPr>
          <w:b/>
          <w:noProof/>
          <w:lang w:val="sr-Cyrl-RS"/>
        </w:rPr>
        <w:t>Клиничког центра Војводине</w:t>
      </w:r>
      <w:r w:rsidRPr="00657459">
        <w:rPr>
          <w:b/>
          <w:lang w:val="sr-Cyrl-CS"/>
        </w:rPr>
        <w:t xml:space="preserve"> </w:t>
      </w:r>
    </w:p>
    <w:p w:rsidR="000E2A1C" w:rsidRPr="00657459" w:rsidRDefault="000E2A1C" w:rsidP="002D5B2C">
      <w:pPr>
        <w:pStyle w:val="Footer"/>
        <w:jc w:val="center"/>
        <w:rPr>
          <w:b/>
          <w:noProof/>
        </w:rPr>
      </w:pPr>
    </w:p>
    <w:p w:rsidR="00406B71" w:rsidRDefault="00D21CEA"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31F4C">
            <w:rPr>
              <w:b/>
              <w:lang w:val="en-US"/>
            </w:rPr>
            <w:t>Отворени поступак</w:t>
          </w:r>
        </w:sdtContent>
      </w:sdt>
      <w:r w:rsidR="00406B71" w:rsidRPr="00AE1407">
        <w:rPr>
          <w:b/>
          <w:noProof/>
        </w:rPr>
        <w:t xml:space="preserve"> </w:t>
      </w:r>
    </w:p>
    <w:p w:rsidR="000E2A1C" w:rsidRPr="000E2A1C" w:rsidRDefault="000E2A1C" w:rsidP="00406B71">
      <w:pPr>
        <w:pStyle w:val="Footer"/>
        <w:tabs>
          <w:tab w:val="left" w:pos="720"/>
        </w:tabs>
        <w:jc w:val="center"/>
        <w:rPr>
          <w:b/>
          <w:noProof/>
          <w:lang w:val="sr-Cyrl-RS"/>
        </w:rPr>
      </w:pPr>
    </w:p>
    <w:p w:rsidR="002D5B2C" w:rsidRPr="00AE1407" w:rsidRDefault="002D5B2C" w:rsidP="002D5B2C">
      <w:pPr>
        <w:pStyle w:val="Footer"/>
        <w:tabs>
          <w:tab w:val="left" w:pos="720"/>
        </w:tabs>
        <w:jc w:val="center"/>
        <w:rPr>
          <w:b/>
          <w:noProof/>
        </w:rPr>
      </w:pPr>
      <w:r w:rsidRPr="00657459">
        <w:rPr>
          <w:b/>
          <w:noProof/>
        </w:rPr>
        <w:t xml:space="preserve">БРОЈ </w:t>
      </w:r>
      <w:r w:rsidR="00657459" w:rsidRPr="00657459">
        <w:rPr>
          <w:b/>
          <w:noProof/>
        </w:rPr>
        <w:t>225-14</w:t>
      </w:r>
      <w:r w:rsidRPr="00657459">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0E2A1C">
        <w:rPr>
          <w:b/>
          <w:noProof/>
        </w:rPr>
        <w:t>Нови Сад</w:t>
      </w:r>
      <w:r w:rsidR="005B4BDC" w:rsidRPr="000E2A1C">
        <w:rPr>
          <w:b/>
          <w:noProof/>
        </w:rPr>
        <w:t xml:space="preserve">, </w:t>
      </w:r>
      <w:r w:rsidR="002E14DA" w:rsidRPr="000E2A1C">
        <w:rPr>
          <w:b/>
          <w:noProof/>
        </w:rPr>
        <w:t>2014</w:t>
      </w:r>
      <w:r w:rsidR="00E23EAC" w:rsidRPr="000E2A1C">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E2A1C" w:rsidRPr="00340503" w:rsidRDefault="00D21CEA" w:rsidP="000E2A1C">
      <w:pPr>
        <w:pStyle w:val="Footer"/>
        <w:jc w:val="center"/>
        <w:rPr>
          <w:b/>
          <w:noProof/>
          <w:lang w:val="sr-Cyrl-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31F4C" w:rsidRPr="00657459">
            <w:rPr>
              <w:b/>
              <w:noProof/>
              <w:lang w:val="en-US"/>
            </w:rPr>
            <w:t xml:space="preserve">у отвореном поступку јавне набавке </w:t>
          </w:r>
        </w:sdtContent>
      </w:sdt>
      <w:r w:rsidR="000C3B23" w:rsidRPr="00657459">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657459" w:rsidRPr="00657459">
            <w:rPr>
              <w:b/>
              <w:noProof/>
            </w:rPr>
            <w:t>радова</w:t>
          </w:r>
        </w:sdtContent>
      </w:sdt>
      <w:r w:rsidR="00F9313D" w:rsidRPr="00657459">
        <w:rPr>
          <w:b/>
          <w:noProof/>
        </w:rPr>
        <w:t xml:space="preserve"> бр </w:t>
      </w:r>
      <w:r w:rsidR="00657459">
        <w:rPr>
          <w:b/>
          <w:noProof/>
        </w:rPr>
        <w:t>225-14-</w:t>
      </w:r>
      <w:r w:rsidR="00F9313D" w:rsidRPr="00657459">
        <w:rPr>
          <w:b/>
          <w:noProof/>
        </w:rPr>
        <w:t>О</w:t>
      </w:r>
      <w:r w:rsidR="00150683" w:rsidRPr="00657459">
        <w:rPr>
          <w:b/>
          <w:noProof/>
        </w:rPr>
        <w:t xml:space="preserve"> - </w:t>
      </w:r>
      <w:r w:rsidR="000E2A1C" w:rsidRPr="00657459">
        <w:rPr>
          <w:b/>
          <w:noProof/>
          <w:lang w:val="sr-Cyrl-RS"/>
        </w:rPr>
        <w:t xml:space="preserve">Извођење радова на замени постојећих дрвених </w:t>
      </w:r>
      <w:r w:rsidR="000E2A1C" w:rsidRPr="00340503">
        <w:rPr>
          <w:b/>
          <w:noProof/>
          <w:lang w:val="sr-Cyrl-RS"/>
        </w:rPr>
        <w:t>прозора</w:t>
      </w:r>
      <w:r w:rsidR="00AB4656" w:rsidRPr="00340503">
        <w:rPr>
          <w:b/>
          <w:noProof/>
          <w:lang w:val="sr-Cyrl-RS"/>
        </w:rPr>
        <w:t xml:space="preserve"> новим ПВЦ прозорима</w:t>
      </w:r>
      <w:r w:rsidR="000E2A1C" w:rsidRPr="00340503">
        <w:rPr>
          <w:b/>
          <w:noProof/>
          <w:lang w:val="sr-Cyrl-RS"/>
        </w:rPr>
        <w:t xml:space="preserve">, </w:t>
      </w:r>
    </w:p>
    <w:p w:rsidR="000E2A1C" w:rsidRPr="00657459" w:rsidRDefault="000E2A1C" w:rsidP="000E2A1C">
      <w:pPr>
        <w:pStyle w:val="Footer"/>
        <w:jc w:val="center"/>
        <w:rPr>
          <w:b/>
          <w:noProof/>
          <w:lang w:val="sr-Cyrl-RS"/>
        </w:rPr>
      </w:pPr>
      <w:r w:rsidRPr="00657459">
        <w:rPr>
          <w:b/>
          <w:noProof/>
          <w:lang w:val="sr-Cyrl-RS"/>
        </w:rPr>
        <w:t xml:space="preserve">за потребе Клинике за неурологију и Клинике за психијатрију, </w:t>
      </w:r>
    </w:p>
    <w:p w:rsidR="000E2A1C" w:rsidRPr="00657459" w:rsidRDefault="000E2A1C" w:rsidP="000E2A1C">
      <w:pPr>
        <w:pStyle w:val="Footer"/>
        <w:jc w:val="center"/>
        <w:rPr>
          <w:b/>
          <w:lang w:val="sr-Cyrl-CS"/>
        </w:rPr>
      </w:pPr>
      <w:r w:rsidRPr="00657459">
        <w:rPr>
          <w:b/>
          <w:noProof/>
          <w:lang w:val="sr-Cyrl-RS"/>
        </w:rPr>
        <w:t>Клиничког центра Војводине</w:t>
      </w:r>
      <w:r w:rsidRPr="00657459">
        <w:rPr>
          <w:b/>
          <w:lang w:val="sr-Cyrl-CS"/>
        </w:rPr>
        <w:t xml:space="preserve"> </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56281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314B7E"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364B3E">
          <w:rPr>
            <w:rStyle w:val="Hyperlink"/>
            <w:rFonts w:ascii="Times New Roman" w:hAnsi="Times New Roman" w:cs="Times New Roman"/>
            <w:noProof/>
            <w:sz w:val="24"/>
            <w:szCs w:val="24"/>
          </w:rPr>
          <w:t>4</w:t>
        </w:r>
        <w:r w:rsidR="00492963" w:rsidRPr="00314B7E">
          <w:rPr>
            <w:rStyle w:val="Hyperlink"/>
            <w:rFonts w:ascii="Times New Roman" w:hAnsi="Times New Roman" w:cs="Times New Roman"/>
            <w:noProof/>
            <w:sz w:val="24"/>
            <w:szCs w:val="24"/>
          </w:rPr>
          <w:t>.</w:t>
        </w:r>
        <w:r w:rsidR="00492963" w:rsidRPr="00314B7E">
          <w:rPr>
            <w:rFonts w:ascii="Times New Roman" w:eastAsiaTheme="minorEastAsia" w:hAnsi="Times New Roman" w:cs="Times New Roman"/>
            <w:b w:val="0"/>
            <w:bCs w:val="0"/>
            <w:caps w:val="0"/>
            <w:noProof/>
            <w:sz w:val="24"/>
            <w:szCs w:val="24"/>
            <w:lang w:val="en-US"/>
          </w:rPr>
          <w:tab/>
        </w:r>
        <w:r w:rsidR="00492963" w:rsidRPr="00314B7E">
          <w:rPr>
            <w:rStyle w:val="Hyperlink"/>
            <w:rFonts w:ascii="Times New Roman" w:hAnsi="Times New Roman" w:cs="Times New Roman"/>
            <w:noProof/>
            <w:sz w:val="24"/>
            <w:szCs w:val="24"/>
          </w:rPr>
          <w:t>УСЛОВИ ЗА УЧЕШЋЕ У ПОСТУПКУ ЈАВНЕ НАБАВКЕ</w:t>
        </w:r>
        <w:r w:rsidR="00492963" w:rsidRPr="00314B7E">
          <w:rPr>
            <w:rFonts w:ascii="Times New Roman" w:hAnsi="Times New Roman" w:cs="Times New Roman"/>
            <w:noProof/>
            <w:webHidden/>
            <w:sz w:val="24"/>
            <w:szCs w:val="24"/>
          </w:rPr>
          <w:tab/>
        </w:r>
        <w:r w:rsidR="00E70731" w:rsidRPr="00314B7E">
          <w:rPr>
            <w:rFonts w:ascii="Times New Roman" w:hAnsi="Times New Roman" w:cs="Times New Roman"/>
            <w:noProof/>
            <w:webHidden/>
            <w:sz w:val="24"/>
            <w:szCs w:val="24"/>
          </w:rPr>
          <w:fldChar w:fldCharType="begin"/>
        </w:r>
        <w:r w:rsidR="00492963" w:rsidRPr="00314B7E">
          <w:rPr>
            <w:rFonts w:ascii="Times New Roman" w:hAnsi="Times New Roman" w:cs="Times New Roman"/>
            <w:noProof/>
            <w:webHidden/>
            <w:sz w:val="24"/>
            <w:szCs w:val="24"/>
          </w:rPr>
          <w:instrText xml:space="preserve"> PAGEREF _Toc389030878 \h </w:instrText>
        </w:r>
        <w:r w:rsidR="00E70731" w:rsidRPr="00314B7E">
          <w:rPr>
            <w:rFonts w:ascii="Times New Roman" w:hAnsi="Times New Roman" w:cs="Times New Roman"/>
            <w:noProof/>
            <w:webHidden/>
            <w:sz w:val="24"/>
            <w:szCs w:val="24"/>
          </w:rPr>
        </w:r>
        <w:r w:rsidR="00E70731" w:rsidRPr="00314B7E">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7</w:t>
        </w:r>
        <w:r w:rsidR="00E70731" w:rsidRPr="00314B7E">
          <w:rPr>
            <w:rFonts w:ascii="Times New Roman" w:hAnsi="Times New Roman" w:cs="Times New Roman"/>
            <w:noProof/>
            <w:webHidden/>
            <w:sz w:val="24"/>
            <w:szCs w:val="24"/>
          </w:rPr>
          <w:fldChar w:fldCharType="end"/>
        </w:r>
      </w:hyperlink>
    </w:p>
    <w:p w:rsidR="00492963" w:rsidRPr="00314B7E"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364B3E">
          <w:rPr>
            <w:rStyle w:val="Hyperlink"/>
            <w:rFonts w:ascii="Times New Roman" w:hAnsi="Times New Roman" w:cs="Times New Roman"/>
            <w:noProof/>
            <w:sz w:val="24"/>
            <w:szCs w:val="24"/>
          </w:rPr>
          <w:t>5</w:t>
        </w:r>
        <w:r w:rsidR="00492963" w:rsidRPr="00314B7E">
          <w:rPr>
            <w:rStyle w:val="Hyperlink"/>
            <w:rFonts w:ascii="Times New Roman" w:hAnsi="Times New Roman" w:cs="Times New Roman"/>
            <w:noProof/>
            <w:sz w:val="24"/>
            <w:szCs w:val="24"/>
          </w:rPr>
          <w:t>.</w:t>
        </w:r>
        <w:r w:rsidR="00492963" w:rsidRPr="00314B7E">
          <w:rPr>
            <w:rFonts w:ascii="Times New Roman" w:eastAsiaTheme="minorEastAsia" w:hAnsi="Times New Roman" w:cs="Times New Roman"/>
            <w:b w:val="0"/>
            <w:bCs w:val="0"/>
            <w:caps w:val="0"/>
            <w:noProof/>
            <w:sz w:val="24"/>
            <w:szCs w:val="24"/>
            <w:lang w:val="en-US"/>
          </w:rPr>
          <w:tab/>
        </w:r>
        <w:r w:rsidR="00492963" w:rsidRPr="00314B7E">
          <w:rPr>
            <w:rStyle w:val="Hyperlink"/>
            <w:rFonts w:ascii="Times New Roman" w:hAnsi="Times New Roman" w:cs="Times New Roman"/>
            <w:noProof/>
            <w:sz w:val="24"/>
            <w:szCs w:val="24"/>
          </w:rPr>
          <w:t>УПУТСТВО ПОНУЂАЧИМА КАКО ДА САЧИНЕ ПОНУДУ</w:t>
        </w:r>
        <w:r w:rsidR="00492963" w:rsidRPr="00314B7E">
          <w:rPr>
            <w:rFonts w:ascii="Times New Roman" w:hAnsi="Times New Roman" w:cs="Times New Roman"/>
            <w:noProof/>
            <w:webHidden/>
            <w:sz w:val="24"/>
            <w:szCs w:val="24"/>
          </w:rPr>
          <w:tab/>
        </w:r>
        <w:r w:rsidR="00E70731" w:rsidRPr="00314B7E">
          <w:rPr>
            <w:rFonts w:ascii="Times New Roman" w:hAnsi="Times New Roman" w:cs="Times New Roman"/>
            <w:noProof/>
            <w:webHidden/>
            <w:sz w:val="24"/>
            <w:szCs w:val="24"/>
          </w:rPr>
          <w:fldChar w:fldCharType="begin"/>
        </w:r>
        <w:r w:rsidR="00492963" w:rsidRPr="00314B7E">
          <w:rPr>
            <w:rFonts w:ascii="Times New Roman" w:hAnsi="Times New Roman" w:cs="Times New Roman"/>
            <w:noProof/>
            <w:webHidden/>
            <w:sz w:val="24"/>
            <w:szCs w:val="24"/>
          </w:rPr>
          <w:instrText xml:space="preserve"> PAGEREF _Toc389030879 \h </w:instrText>
        </w:r>
        <w:r w:rsidR="00E70731" w:rsidRPr="00314B7E">
          <w:rPr>
            <w:rFonts w:ascii="Times New Roman" w:hAnsi="Times New Roman" w:cs="Times New Roman"/>
            <w:noProof/>
            <w:webHidden/>
            <w:sz w:val="24"/>
            <w:szCs w:val="24"/>
          </w:rPr>
        </w:r>
        <w:r w:rsidR="00E70731" w:rsidRPr="00314B7E">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11</w:t>
        </w:r>
        <w:r w:rsidR="00E70731" w:rsidRPr="00314B7E">
          <w:rPr>
            <w:rFonts w:ascii="Times New Roman" w:hAnsi="Times New Roman" w:cs="Times New Roman"/>
            <w:noProof/>
            <w:webHidden/>
            <w:sz w:val="24"/>
            <w:szCs w:val="24"/>
          </w:rPr>
          <w:fldChar w:fldCharType="end"/>
        </w:r>
      </w:hyperlink>
    </w:p>
    <w:p w:rsidR="00492963" w:rsidRPr="00314B7E"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0" w:history="1">
        <w:r w:rsidR="00364B3E">
          <w:rPr>
            <w:rStyle w:val="Hyperlink"/>
            <w:rFonts w:ascii="Times New Roman" w:hAnsi="Times New Roman" w:cs="Times New Roman"/>
            <w:noProof/>
            <w:sz w:val="24"/>
            <w:szCs w:val="24"/>
          </w:rPr>
          <w:t>6</w:t>
        </w:r>
        <w:r w:rsidR="00492963" w:rsidRPr="00314B7E">
          <w:rPr>
            <w:rStyle w:val="Hyperlink"/>
            <w:rFonts w:ascii="Times New Roman" w:hAnsi="Times New Roman" w:cs="Times New Roman"/>
            <w:noProof/>
            <w:sz w:val="24"/>
            <w:szCs w:val="24"/>
          </w:rPr>
          <w:t>.</w:t>
        </w:r>
        <w:r w:rsidR="00492963" w:rsidRPr="00314B7E">
          <w:rPr>
            <w:rFonts w:ascii="Times New Roman" w:eastAsiaTheme="minorEastAsia" w:hAnsi="Times New Roman" w:cs="Times New Roman"/>
            <w:b w:val="0"/>
            <w:bCs w:val="0"/>
            <w:caps w:val="0"/>
            <w:noProof/>
            <w:sz w:val="24"/>
            <w:szCs w:val="24"/>
            <w:lang w:val="en-US"/>
          </w:rPr>
          <w:tab/>
        </w:r>
        <w:r w:rsidR="00492963" w:rsidRPr="00314B7E">
          <w:rPr>
            <w:rStyle w:val="Hyperlink"/>
            <w:rFonts w:ascii="Times New Roman" w:hAnsi="Times New Roman" w:cs="Times New Roman"/>
            <w:noProof/>
            <w:sz w:val="24"/>
            <w:szCs w:val="24"/>
          </w:rPr>
          <w:t>РАЗРАДА КРИТЕРИЈУМА</w:t>
        </w:r>
        <w:r w:rsidR="00492963" w:rsidRPr="00314B7E">
          <w:rPr>
            <w:rFonts w:ascii="Times New Roman" w:hAnsi="Times New Roman" w:cs="Times New Roman"/>
            <w:noProof/>
            <w:webHidden/>
            <w:sz w:val="24"/>
            <w:szCs w:val="24"/>
          </w:rPr>
          <w:tab/>
        </w:r>
        <w:r w:rsidR="00E70731" w:rsidRPr="00314B7E">
          <w:rPr>
            <w:rFonts w:ascii="Times New Roman" w:hAnsi="Times New Roman" w:cs="Times New Roman"/>
            <w:noProof/>
            <w:webHidden/>
            <w:sz w:val="24"/>
            <w:szCs w:val="24"/>
          </w:rPr>
          <w:fldChar w:fldCharType="begin"/>
        </w:r>
        <w:r w:rsidR="00492963" w:rsidRPr="00314B7E">
          <w:rPr>
            <w:rFonts w:ascii="Times New Roman" w:hAnsi="Times New Roman" w:cs="Times New Roman"/>
            <w:noProof/>
            <w:webHidden/>
            <w:sz w:val="24"/>
            <w:szCs w:val="24"/>
          </w:rPr>
          <w:instrText xml:space="preserve"> PAGEREF _Toc389030880 \h </w:instrText>
        </w:r>
        <w:r w:rsidR="00E70731" w:rsidRPr="00314B7E">
          <w:rPr>
            <w:rFonts w:ascii="Times New Roman" w:hAnsi="Times New Roman" w:cs="Times New Roman"/>
            <w:noProof/>
            <w:webHidden/>
            <w:sz w:val="24"/>
            <w:szCs w:val="24"/>
          </w:rPr>
        </w:r>
        <w:r w:rsidR="00E70731" w:rsidRPr="00314B7E">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20</w:t>
        </w:r>
        <w:r w:rsidR="00E70731" w:rsidRPr="00314B7E">
          <w:rPr>
            <w:rFonts w:ascii="Times New Roman" w:hAnsi="Times New Roman" w:cs="Times New Roman"/>
            <w:noProof/>
            <w:webHidden/>
            <w:sz w:val="24"/>
            <w:szCs w:val="24"/>
          </w:rPr>
          <w:fldChar w:fldCharType="end"/>
        </w:r>
      </w:hyperlink>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364B3E">
          <w:rPr>
            <w:rStyle w:val="Hyperlink"/>
            <w:rFonts w:ascii="Times New Roman" w:hAnsi="Times New Roman" w:cs="Times New Roman"/>
            <w:noProof/>
            <w:sz w:val="24"/>
            <w:szCs w:val="24"/>
          </w:rPr>
          <w:t>7</w:t>
        </w:r>
        <w:r w:rsidR="00492963" w:rsidRPr="00314B7E">
          <w:rPr>
            <w:rStyle w:val="Hyperlink"/>
            <w:rFonts w:ascii="Times New Roman" w:hAnsi="Times New Roman" w:cs="Times New Roman"/>
            <w:noProof/>
            <w:sz w:val="24"/>
            <w:szCs w:val="24"/>
          </w:rPr>
          <w:t>.</w:t>
        </w:r>
        <w:r w:rsidR="00492963" w:rsidRPr="00314B7E">
          <w:rPr>
            <w:rFonts w:ascii="Times New Roman" w:eastAsiaTheme="minorEastAsia" w:hAnsi="Times New Roman" w:cs="Times New Roman"/>
            <w:b w:val="0"/>
            <w:bCs w:val="0"/>
            <w:caps w:val="0"/>
            <w:noProof/>
            <w:sz w:val="24"/>
            <w:szCs w:val="24"/>
            <w:lang w:val="en-US"/>
          </w:rPr>
          <w:tab/>
        </w:r>
        <w:r w:rsidR="00492963" w:rsidRPr="00314B7E">
          <w:rPr>
            <w:rStyle w:val="Hyperlink"/>
            <w:rFonts w:ascii="Times New Roman" w:hAnsi="Times New Roman" w:cs="Times New Roman"/>
            <w:noProof/>
            <w:sz w:val="24"/>
            <w:szCs w:val="24"/>
          </w:rPr>
          <w:t>МОДЕЛ УГОВОРА</w:t>
        </w:r>
        <w:r w:rsidR="00492963" w:rsidRPr="00314B7E">
          <w:rPr>
            <w:rFonts w:ascii="Times New Roman" w:hAnsi="Times New Roman" w:cs="Times New Roman"/>
            <w:noProof/>
            <w:webHidden/>
            <w:sz w:val="24"/>
            <w:szCs w:val="24"/>
          </w:rPr>
          <w:tab/>
        </w:r>
        <w:r w:rsidR="00E70731" w:rsidRPr="00314B7E">
          <w:rPr>
            <w:rFonts w:ascii="Times New Roman" w:hAnsi="Times New Roman" w:cs="Times New Roman"/>
            <w:noProof/>
            <w:webHidden/>
            <w:sz w:val="24"/>
            <w:szCs w:val="24"/>
          </w:rPr>
          <w:fldChar w:fldCharType="begin"/>
        </w:r>
        <w:r w:rsidR="00492963" w:rsidRPr="00314B7E">
          <w:rPr>
            <w:rFonts w:ascii="Times New Roman" w:hAnsi="Times New Roman" w:cs="Times New Roman"/>
            <w:noProof/>
            <w:webHidden/>
            <w:sz w:val="24"/>
            <w:szCs w:val="24"/>
          </w:rPr>
          <w:instrText xml:space="preserve"> PAGEREF _Toc389030881 \h </w:instrText>
        </w:r>
        <w:r w:rsidR="00E70731" w:rsidRPr="00314B7E">
          <w:rPr>
            <w:rFonts w:ascii="Times New Roman" w:hAnsi="Times New Roman" w:cs="Times New Roman"/>
            <w:noProof/>
            <w:webHidden/>
            <w:sz w:val="24"/>
            <w:szCs w:val="24"/>
          </w:rPr>
        </w:r>
        <w:r w:rsidR="00E70731" w:rsidRPr="00314B7E">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21</w:t>
        </w:r>
        <w:r w:rsidR="00E70731" w:rsidRPr="00314B7E">
          <w:rPr>
            <w:rFonts w:ascii="Times New Roman" w:hAnsi="Times New Roman" w:cs="Times New Roman"/>
            <w:noProof/>
            <w:webHidden/>
            <w:sz w:val="24"/>
            <w:szCs w:val="24"/>
          </w:rPr>
          <w:fldChar w:fldCharType="end"/>
        </w:r>
      </w:hyperlink>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364B3E">
          <w:rPr>
            <w:rStyle w:val="Hyperlink"/>
            <w:rFonts w:ascii="Times New Roman" w:hAnsi="Times New Roman" w:cs="Times New Roman"/>
            <w:noProof/>
            <w:sz w:val="24"/>
            <w:szCs w:val="24"/>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562817">
        <w:rPr>
          <w:rFonts w:ascii="Times New Roman" w:hAnsi="Times New Roman" w:cs="Times New Roman"/>
          <w:noProof/>
          <w:sz w:val="24"/>
          <w:szCs w:val="24"/>
        </w:rPr>
        <w:t>5</w:t>
      </w:r>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364B3E">
          <w:rPr>
            <w:rStyle w:val="Hyperlink"/>
            <w:rFonts w:ascii="Times New Roman" w:hAnsi="Times New Roman" w:cs="Times New Roman"/>
            <w:noProof/>
            <w:sz w:val="24"/>
            <w:szCs w:val="24"/>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562817">
        <w:rPr>
          <w:rFonts w:ascii="Times New Roman" w:hAnsi="Times New Roman" w:cs="Times New Roman"/>
          <w:noProof/>
          <w:sz w:val="24"/>
          <w:szCs w:val="24"/>
        </w:rPr>
        <w:t>6</w:t>
      </w:r>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492963" w:rsidRPr="00492963">
          <w:rPr>
            <w:rStyle w:val="Hyperlink"/>
            <w:rFonts w:ascii="Times New Roman" w:hAnsi="Times New Roman" w:cs="Times New Roman"/>
            <w:noProof/>
            <w:sz w:val="24"/>
            <w:szCs w:val="24"/>
          </w:rPr>
          <w:t>1</w:t>
        </w:r>
        <w:r w:rsidR="00364B3E">
          <w:rPr>
            <w:rStyle w:val="Hyperlink"/>
            <w:rFonts w:ascii="Times New Roman" w:hAnsi="Times New Roman" w:cs="Times New Roman"/>
            <w:noProof/>
            <w:sz w:val="24"/>
            <w:szCs w:val="24"/>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562817">
        <w:rPr>
          <w:rFonts w:ascii="Times New Roman" w:hAnsi="Times New Roman" w:cs="Times New Roman"/>
          <w:noProof/>
          <w:sz w:val="24"/>
          <w:szCs w:val="24"/>
        </w:rPr>
        <w:t>7</w:t>
      </w:r>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492963">
          <w:rPr>
            <w:rStyle w:val="Hyperlink"/>
            <w:rFonts w:ascii="Times New Roman" w:hAnsi="Times New Roman" w:cs="Times New Roman"/>
            <w:noProof/>
            <w:sz w:val="24"/>
            <w:szCs w:val="24"/>
          </w:rPr>
          <w:t>1</w:t>
        </w:r>
        <w:r w:rsidR="00364B3E">
          <w:rPr>
            <w:rStyle w:val="Hyperlink"/>
            <w:rFonts w:ascii="Times New Roman" w:hAnsi="Times New Roman" w:cs="Times New Roman"/>
            <w:noProof/>
            <w:sz w:val="24"/>
            <w:szCs w:val="24"/>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562817">
        <w:rPr>
          <w:rFonts w:ascii="Times New Roman" w:hAnsi="Times New Roman" w:cs="Times New Roman"/>
          <w:noProof/>
          <w:sz w:val="24"/>
          <w:szCs w:val="24"/>
        </w:rPr>
        <w:t>8</w:t>
      </w:r>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492963" w:rsidRPr="00492963">
          <w:rPr>
            <w:rStyle w:val="Hyperlink"/>
            <w:rFonts w:ascii="Times New Roman" w:hAnsi="Times New Roman" w:cs="Times New Roman"/>
            <w:noProof/>
            <w:sz w:val="24"/>
            <w:szCs w:val="24"/>
          </w:rPr>
          <w:t>1</w:t>
        </w:r>
        <w:r w:rsidR="00364B3E">
          <w:rPr>
            <w:rStyle w:val="Hyperlink"/>
            <w:rFonts w:ascii="Times New Roman" w:hAnsi="Times New Roman" w:cs="Times New Roman"/>
            <w:noProof/>
            <w:sz w:val="24"/>
            <w:szCs w:val="24"/>
          </w:rPr>
          <w:t>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562817">
        <w:rPr>
          <w:rFonts w:ascii="Times New Roman" w:hAnsi="Times New Roman" w:cs="Times New Roman"/>
          <w:noProof/>
          <w:sz w:val="24"/>
          <w:szCs w:val="24"/>
        </w:rPr>
        <w:t>9</w:t>
      </w:r>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492963" w:rsidRPr="00492963">
          <w:rPr>
            <w:rStyle w:val="Hyperlink"/>
            <w:rFonts w:ascii="Times New Roman" w:hAnsi="Times New Roman" w:cs="Times New Roman"/>
            <w:noProof/>
            <w:sz w:val="24"/>
            <w:szCs w:val="24"/>
          </w:rPr>
          <w:t>1</w:t>
        </w:r>
        <w:r w:rsidR="00364B3E">
          <w:rPr>
            <w:rStyle w:val="Hyperlink"/>
            <w:rFonts w:ascii="Times New Roman" w:hAnsi="Times New Roman" w:cs="Times New Roman"/>
            <w:noProof/>
            <w:sz w:val="24"/>
            <w:szCs w:val="24"/>
          </w:rPr>
          <w:t>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_Toc389030887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562817">
        <w:rPr>
          <w:rFonts w:ascii="Times New Roman" w:hAnsi="Times New Roman" w:cs="Times New Roman"/>
          <w:noProof/>
          <w:sz w:val="24"/>
          <w:szCs w:val="24"/>
        </w:rPr>
        <w:t>1</w:t>
      </w:r>
    </w:p>
    <w:p w:rsidR="00492963" w:rsidRPr="00492963" w:rsidRDefault="00D21C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492963" w:rsidRPr="00492963">
          <w:rPr>
            <w:rStyle w:val="Hyperlink"/>
            <w:rFonts w:ascii="Times New Roman" w:hAnsi="Times New Roman" w:cs="Times New Roman"/>
            <w:noProof/>
            <w:sz w:val="24"/>
            <w:szCs w:val="24"/>
          </w:rPr>
          <w:t>1</w:t>
        </w:r>
        <w:r w:rsidR="00364B3E">
          <w:rPr>
            <w:rStyle w:val="Hyperlink"/>
            <w:rFonts w:ascii="Times New Roman" w:hAnsi="Times New Roman" w:cs="Times New Roman"/>
            <w:noProof/>
            <w:sz w:val="24"/>
            <w:szCs w:val="24"/>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072844">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562817">
        <w:rPr>
          <w:rFonts w:ascii="Times New Roman" w:hAnsi="Times New Roman" w:cs="Times New Roman"/>
          <w:noProof/>
          <w:sz w:val="24"/>
          <w:szCs w:val="24"/>
        </w:rPr>
        <w:t>2</w:t>
      </w:r>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CB7FC7">
      <w:pPr>
        <w:pStyle w:val="Heading1"/>
        <w:numPr>
          <w:ilvl w:val="0"/>
          <w:numId w:val="9"/>
        </w:numPr>
        <w:jc w:val="center"/>
        <w:rPr>
          <w:sz w:val="28"/>
          <w:szCs w:val="28"/>
        </w:rPr>
      </w:pPr>
      <w:bookmarkStart w:id="13" w:name="_Toc389030809"/>
      <w:bookmarkStart w:id="14" w:name="_Toc389030874"/>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0E2A1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331F4C">
                  <w:rPr>
                    <w:lang w:val="en-US"/>
                  </w:rPr>
                  <w:t>отвореном поступку</w:t>
                </w:r>
              </w:sdtContent>
            </w:sdt>
            <w:r w:rsidRPr="000E2A1C">
              <w:rPr>
                <w:lang w:val="sr-Cyrl-CS"/>
              </w:rPr>
              <w:t xml:space="preserve">, </w:t>
            </w:r>
            <w:r w:rsidRPr="000E2A1C">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0E2A1C" w:rsidRPr="00657459" w:rsidRDefault="00D21CEA" w:rsidP="00167B2C">
            <w:pPr>
              <w:pStyle w:val="Footer"/>
              <w:rPr>
                <w:noProof/>
                <w:lang w:val="sr-Cyrl-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331F4C" w:rsidRPr="00657459">
                  <w:rPr>
                    <w:noProof/>
                    <w:lang w:val="en-US"/>
                  </w:rPr>
                  <w:t>Радови</w:t>
                </w:r>
              </w:sdtContent>
            </w:sdt>
            <w:r w:rsidR="009B29BE" w:rsidRPr="00657459">
              <w:t xml:space="preserve"> бр</w:t>
            </w:r>
            <w:r w:rsidR="009B29BE" w:rsidRPr="00657459">
              <w:rPr>
                <w:lang w:val="ru-RU"/>
              </w:rPr>
              <w:t>.</w:t>
            </w:r>
            <w:r w:rsidR="009B29BE" w:rsidRPr="00657459">
              <w:t xml:space="preserve"> </w:t>
            </w:r>
            <w:r w:rsidR="00657459" w:rsidRPr="00657459">
              <w:t>225-14-</w:t>
            </w:r>
            <w:r w:rsidR="000E2A1C" w:rsidRPr="00657459">
              <w:rPr>
                <w:lang w:val="sr-Cyrl-RS"/>
              </w:rPr>
              <w:t>О</w:t>
            </w:r>
            <w:r w:rsidR="009B29BE" w:rsidRPr="00657459">
              <w:rPr>
                <w:i/>
                <w:iCs/>
              </w:rPr>
              <w:t xml:space="preserve"> </w:t>
            </w:r>
            <w:r w:rsidR="009B29BE" w:rsidRPr="00657459">
              <w:t xml:space="preserve">- </w:t>
            </w:r>
            <w:r w:rsidR="000E2A1C" w:rsidRPr="00657459">
              <w:rPr>
                <w:noProof/>
                <w:lang w:val="sr-Cyrl-RS"/>
              </w:rPr>
              <w:t>Извођење радова на замени постојећих дрвених прозора</w:t>
            </w:r>
            <w:r w:rsidR="00AB4656">
              <w:rPr>
                <w:noProof/>
                <w:lang w:val="sr-Cyrl-RS"/>
              </w:rPr>
              <w:t xml:space="preserve"> </w:t>
            </w:r>
            <w:r w:rsidR="00AB4656" w:rsidRPr="00194C29">
              <w:rPr>
                <w:noProof/>
                <w:lang w:val="sr-Cyrl-RS"/>
              </w:rPr>
              <w:t>новим ПВЦ прозорима</w:t>
            </w:r>
            <w:r w:rsidR="000E2A1C" w:rsidRPr="00194C29">
              <w:rPr>
                <w:noProof/>
                <w:lang w:val="sr-Cyrl-RS"/>
              </w:rPr>
              <w:t>,</w:t>
            </w:r>
            <w:r w:rsidR="00167B2C">
              <w:rPr>
                <w:noProof/>
                <w:lang w:val="sr-Cyrl-RS"/>
              </w:rPr>
              <w:t xml:space="preserve"> </w:t>
            </w:r>
            <w:r w:rsidR="000E2A1C" w:rsidRPr="00657459">
              <w:rPr>
                <w:noProof/>
                <w:lang w:val="sr-Cyrl-RS"/>
              </w:rPr>
              <w:t>за потребе Клинике за неурологију и Клинике за психијатрију,</w:t>
            </w:r>
          </w:p>
          <w:p w:rsidR="002D5B2C" w:rsidRPr="00AE1407" w:rsidRDefault="000E2A1C" w:rsidP="00167B2C">
            <w:pPr>
              <w:rPr>
                <w:highlight w:val="yellow"/>
              </w:rPr>
            </w:pPr>
            <w:r w:rsidRPr="00657459">
              <w:rPr>
                <w:noProof/>
                <w:lang w:val="sr-Cyrl-RS"/>
              </w:rPr>
              <w:t>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331F4C">
                  <w:rPr>
                    <w:lang w:val="en-US"/>
                  </w:rPr>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CB7FC7">
            <w:pPr>
              <w:pStyle w:val="ListParagraph"/>
              <w:numPr>
                <w:ilvl w:val="0"/>
                <w:numId w:val="3"/>
              </w:numPr>
              <w:rPr>
                <w:noProof/>
              </w:rPr>
            </w:pPr>
            <w:r w:rsidRPr="00AE1407">
              <w:rPr>
                <w:noProof/>
              </w:rPr>
              <w:t>У питању је резервисана јавна набавка</w:t>
            </w:r>
          </w:p>
          <w:p w:rsidR="002D5B2C" w:rsidRPr="00AE1407" w:rsidRDefault="002D5B2C" w:rsidP="00CB7FC7">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331F4C" w:rsidP="002D5B2C">
                <w:pPr>
                  <w:rPr>
                    <w:noProof/>
                  </w:rPr>
                </w:pPr>
                <w:r>
                  <w:rPr>
                    <w:noProof/>
                    <w:lang w:val="en-US"/>
                  </w:rPr>
                  <w:t>НЕ</w:t>
                </w:r>
              </w:p>
            </w:sdtContent>
          </w:sdt>
          <w:sdt>
            <w:sdtPr>
              <w:rPr>
                <w:noProof/>
              </w:rPr>
              <w:id w:val="10995814"/>
              <w:dropDownList>
                <w:listItem w:displayText="ДА" w:value="ДА"/>
                <w:listItem w:displayText="НЕ" w:value="НЕ"/>
              </w:dropDownList>
            </w:sdtPr>
            <w:sdtEndPr/>
            <w:sdtContent>
              <w:p w:rsidR="009B29BE" w:rsidRPr="00AE1407" w:rsidRDefault="00331F4C" w:rsidP="009B29BE">
                <w:pPr>
                  <w:rPr>
                    <w:noProof/>
                  </w:rPr>
                </w:pPr>
                <w:r>
                  <w:rPr>
                    <w:noProof/>
                    <w:lang w:val="en-US"/>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0E2A1C">
            <w:pPr>
              <w:rPr>
                <w:b/>
                <w:noProof/>
              </w:rPr>
            </w:pPr>
            <w:r>
              <w:rPr>
                <w:b/>
                <w:noProof/>
              </w:rPr>
              <w:t>Радно време наручиоца</w:t>
            </w:r>
          </w:p>
        </w:tc>
        <w:tc>
          <w:tcPr>
            <w:tcW w:w="4643" w:type="dxa"/>
          </w:tcPr>
          <w:p w:rsidR="008A1D66" w:rsidRPr="007D50B2" w:rsidRDefault="008A1D66" w:rsidP="000E2A1C">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CB7FC7">
      <w:pPr>
        <w:pStyle w:val="Heading1"/>
        <w:numPr>
          <w:ilvl w:val="0"/>
          <w:numId w:val="9"/>
        </w:numPr>
        <w:jc w:val="center"/>
        <w:rPr>
          <w:sz w:val="28"/>
          <w:szCs w:val="28"/>
        </w:rPr>
      </w:pPr>
      <w:bookmarkStart w:id="15" w:name="_Toc375826003"/>
      <w:bookmarkStart w:id="16" w:name="_Toc389030810"/>
      <w:bookmarkStart w:id="17" w:name="_Toc389030875"/>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657459" w:rsidRDefault="004D2E66" w:rsidP="00657459">
            <w:pPr>
              <w:pStyle w:val="Footer"/>
              <w:rPr>
                <w:noProof/>
                <w:lang w:val="sr-Cyrl-RS"/>
              </w:rPr>
            </w:pPr>
            <w:r w:rsidRPr="00657459">
              <w:t xml:space="preserve">Предмет јавне набавке </w:t>
            </w:r>
            <w:r w:rsidR="000E2A1C" w:rsidRPr="00657459">
              <w:rPr>
                <w:lang w:val="sr-Cyrl-RS"/>
              </w:rPr>
              <w:t>радова</w:t>
            </w:r>
            <w:r w:rsidRPr="00657459">
              <w:t xml:space="preserve"> бр</w:t>
            </w:r>
            <w:r w:rsidRPr="00657459">
              <w:rPr>
                <w:lang w:val="ru-RU"/>
              </w:rPr>
              <w:t>.</w:t>
            </w:r>
            <w:r w:rsidRPr="00657459">
              <w:t xml:space="preserve"> </w:t>
            </w:r>
            <w:r w:rsidR="00657459">
              <w:t>225-14-</w:t>
            </w:r>
            <w:r w:rsidRPr="00657459">
              <w:t>О</w:t>
            </w:r>
            <w:r w:rsidRPr="00657459">
              <w:rPr>
                <w:i/>
                <w:iCs/>
              </w:rPr>
              <w:t xml:space="preserve"> </w:t>
            </w:r>
            <w:r w:rsidRPr="00657459">
              <w:t xml:space="preserve">је </w:t>
            </w:r>
            <w:r w:rsidR="000E2A1C" w:rsidRPr="00657459">
              <w:rPr>
                <w:noProof/>
                <w:lang w:val="sr-Cyrl-RS"/>
              </w:rPr>
              <w:t xml:space="preserve">Извођење радова на замени постојећих дрвених </w:t>
            </w:r>
            <w:r w:rsidR="000E2A1C" w:rsidRPr="00340503">
              <w:rPr>
                <w:noProof/>
                <w:lang w:val="sr-Cyrl-RS"/>
              </w:rPr>
              <w:t>прозора</w:t>
            </w:r>
            <w:r w:rsidR="00AB4656" w:rsidRPr="00340503">
              <w:rPr>
                <w:noProof/>
                <w:lang w:val="sr-Cyrl-RS"/>
              </w:rPr>
              <w:t xml:space="preserve"> новим ПВЦ прозорима</w:t>
            </w:r>
            <w:r w:rsidR="000E2A1C" w:rsidRPr="00340503">
              <w:rPr>
                <w:noProof/>
                <w:lang w:val="sr-Cyrl-RS"/>
              </w:rPr>
              <w:t>,</w:t>
            </w:r>
            <w:r w:rsidR="00657459">
              <w:rPr>
                <w:noProof/>
                <w:lang w:val="sr-Latn-RS"/>
              </w:rPr>
              <w:t xml:space="preserve"> </w:t>
            </w:r>
            <w:r w:rsidR="000E2A1C" w:rsidRPr="00657459">
              <w:rPr>
                <w:noProof/>
                <w:lang w:val="sr-Cyrl-RS"/>
              </w:rPr>
              <w:t>за потребе Клинике за неурологију и Клинике за психијатрију,</w:t>
            </w:r>
            <w:r w:rsidR="00657459">
              <w:rPr>
                <w:noProof/>
                <w:lang w:val="sr-Latn-RS"/>
              </w:rPr>
              <w:t xml:space="preserve"> </w:t>
            </w:r>
            <w:r w:rsidR="000E2A1C" w:rsidRPr="00657459">
              <w:rPr>
                <w:noProof/>
                <w:lang w:val="sr-Cyrl-RS"/>
              </w:rPr>
              <w:t>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170ECA" w:rsidRDefault="00170ECA" w:rsidP="00FC5FB6">
            <w:pPr>
              <w:rPr>
                <w:noProof/>
                <w:lang w:val="sr-Cyrl-RS"/>
              </w:rPr>
            </w:pPr>
            <w:r>
              <w:rPr>
                <w:noProof/>
                <w:lang w:val="sr-Cyrl-RS"/>
              </w:rPr>
              <w:t>42421000 – столарски радови и уградња столарије</w:t>
            </w:r>
          </w:p>
        </w:tc>
      </w:tr>
    </w:tbl>
    <w:p w:rsidR="009A5352" w:rsidRPr="00AE1407" w:rsidRDefault="009A5352">
      <w:pPr>
        <w:rPr>
          <w:b/>
          <w:noProof/>
        </w:rPr>
      </w:pPr>
    </w:p>
    <w:p w:rsidR="00994B40" w:rsidRDefault="00994B40">
      <w:pPr>
        <w:rPr>
          <w:b/>
          <w:noProof/>
          <w:lang w:val="sr-Cyrl-RS"/>
        </w:rPr>
      </w:pPr>
    </w:p>
    <w:p w:rsidR="00994B40" w:rsidRDefault="00994B40">
      <w:pPr>
        <w:rPr>
          <w:b/>
          <w:noProof/>
          <w:lang w:val="sr-Cyrl-RS"/>
        </w:rPr>
      </w:pPr>
    </w:p>
    <w:p w:rsidR="00994B40" w:rsidRDefault="00994B40">
      <w:pPr>
        <w:rPr>
          <w:b/>
          <w:noProof/>
          <w:lang w:val="sr-Cyrl-RS"/>
        </w:rPr>
      </w:pPr>
    </w:p>
    <w:p w:rsidR="004D2E66" w:rsidRDefault="00C21A19">
      <w:pPr>
        <w:rPr>
          <w:b/>
          <w:noProof/>
          <w:lang w:val="sr-Cyrl-RS"/>
        </w:rPr>
      </w:pPr>
      <w:r w:rsidRPr="00AE1407">
        <w:rPr>
          <w:b/>
          <w:noProof/>
        </w:rPr>
        <w:t xml:space="preserve">Предмет јавне </w:t>
      </w:r>
      <w:r w:rsidRPr="000E2A1C">
        <w:rPr>
          <w:b/>
          <w:noProof/>
        </w:rPr>
        <w:t xml:space="preserve">набавке </w:t>
      </w:r>
      <w:r w:rsidR="009A5352" w:rsidRPr="000E2A1C">
        <w:rPr>
          <w:b/>
          <w:noProof/>
        </w:rPr>
        <w:t>није обликован</w:t>
      </w:r>
      <w:r w:rsidR="009A5352" w:rsidRPr="00AE1407">
        <w:rPr>
          <w:b/>
          <w:noProof/>
        </w:rPr>
        <w:t xml:space="preserve"> по партијама</w:t>
      </w:r>
      <w:r w:rsidRPr="00AE1407">
        <w:rPr>
          <w:b/>
          <w:noProof/>
        </w:rPr>
        <w:t>.</w:t>
      </w:r>
    </w:p>
    <w:p w:rsidR="00994B40" w:rsidRPr="00994B40" w:rsidRDefault="00994B40">
      <w:pPr>
        <w:rPr>
          <w:b/>
          <w:noProof/>
          <w:lang w:val="sr-Cyrl-RS"/>
        </w:rPr>
      </w:pPr>
    </w:p>
    <w:p w:rsidR="007015D1" w:rsidRPr="007015D1" w:rsidRDefault="007015D1">
      <w:pPr>
        <w:rPr>
          <w:b/>
          <w:noProof/>
        </w:rPr>
      </w:pPr>
    </w:p>
    <w:p w:rsidR="007B247F" w:rsidRPr="00AE1407" w:rsidRDefault="007B247F" w:rsidP="00646779">
      <w:pPr>
        <w:rPr>
          <w:b/>
          <w:noProof/>
        </w:rPr>
      </w:pPr>
    </w:p>
    <w:p w:rsidR="00646779" w:rsidRDefault="007B247F" w:rsidP="00646779">
      <w:pPr>
        <w:rPr>
          <w:b/>
          <w:iCs/>
          <w:lang w:val="sr-Cyrl-CS"/>
        </w:rPr>
      </w:pPr>
      <w:r w:rsidRPr="00994B40">
        <w:rPr>
          <w:b/>
          <w:iCs/>
        </w:rPr>
        <w:t>Н</w:t>
      </w:r>
      <w:r w:rsidRPr="00994B40">
        <w:rPr>
          <w:b/>
          <w:iCs/>
          <w:lang w:val="sr-Cyrl-CS"/>
        </w:rPr>
        <w:t xml:space="preserve">аручилац </w:t>
      </w:r>
      <w:r w:rsidR="0024459E" w:rsidRPr="00994B40">
        <w:rPr>
          <w:b/>
          <w:iCs/>
        </w:rPr>
        <w:t>не спроводи</w:t>
      </w:r>
      <w:r w:rsidRPr="00994B40">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Default="00994B40" w:rsidP="00646779">
      <w:pPr>
        <w:rPr>
          <w:b/>
          <w:iCs/>
          <w:lang w:val="sr-Cyrl-CS"/>
        </w:rPr>
      </w:pPr>
    </w:p>
    <w:p w:rsidR="00994B40" w:rsidRPr="00AE1407" w:rsidRDefault="00994B40" w:rsidP="00646779">
      <w:pPr>
        <w:rPr>
          <w:b/>
          <w:noProof/>
        </w:rPr>
      </w:pPr>
    </w:p>
    <w:p w:rsidR="00E43FAE" w:rsidRPr="00BC6DD7" w:rsidRDefault="00E43FAE" w:rsidP="00CB7FC7">
      <w:pPr>
        <w:pStyle w:val="Heading1"/>
        <w:numPr>
          <w:ilvl w:val="0"/>
          <w:numId w:val="9"/>
        </w:numPr>
        <w:jc w:val="center"/>
        <w:rPr>
          <w:sz w:val="28"/>
          <w:szCs w:val="28"/>
        </w:rPr>
      </w:pPr>
      <w:bookmarkStart w:id="18" w:name="_Toc375826004"/>
      <w:bookmarkStart w:id="19" w:name="_Toc389030811"/>
      <w:bookmarkStart w:id="20" w:name="_Toc389030876"/>
      <w:r w:rsidRPr="00BC6DD7">
        <w:rPr>
          <w:sz w:val="28"/>
          <w:szCs w:val="28"/>
        </w:rPr>
        <w:lastRenderedPageBreak/>
        <w:t>ОПИС ПРЕДМЕТА ЈАВНЕ НАБАВКЕ</w:t>
      </w:r>
      <w:bookmarkEnd w:id="18"/>
      <w:bookmarkEnd w:id="19"/>
      <w:bookmarkEnd w:id="20"/>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F30AB" w:rsidRDefault="001F30AB" w:rsidP="00E76075">
            <w:pPr>
              <w:pStyle w:val="Footer"/>
              <w:rPr>
                <w:noProof/>
                <w:lang w:val="sr-Cyrl-RS"/>
              </w:rPr>
            </w:pPr>
            <w:r w:rsidRPr="00E76075">
              <w:rPr>
                <w:lang w:val="sr-Cyrl-BA"/>
              </w:rPr>
              <w:t xml:space="preserve">Предмет ове јавне набавке је </w:t>
            </w:r>
            <w:r w:rsidR="00364B3E">
              <w:rPr>
                <w:lang w:val="sr-Cyrl-BA"/>
              </w:rPr>
              <w:t>и</w:t>
            </w:r>
            <w:r w:rsidR="000A3754" w:rsidRPr="00E76075">
              <w:rPr>
                <w:noProof/>
                <w:lang w:val="sr-Cyrl-RS"/>
              </w:rPr>
              <w:t>звођење радова на замени постојећих дрвених прозора</w:t>
            </w:r>
            <w:r w:rsidR="00AB4656">
              <w:rPr>
                <w:noProof/>
                <w:lang w:val="sr-Cyrl-RS"/>
              </w:rPr>
              <w:t xml:space="preserve"> </w:t>
            </w:r>
            <w:r w:rsidR="00AB4656" w:rsidRPr="00340503">
              <w:rPr>
                <w:noProof/>
                <w:lang w:val="sr-Cyrl-RS"/>
              </w:rPr>
              <w:t>новим ПВЦ прозорима</w:t>
            </w:r>
            <w:r w:rsidR="00340503">
              <w:rPr>
                <w:noProof/>
                <w:lang w:val="sr-Latn-RS"/>
              </w:rPr>
              <w:t xml:space="preserve"> </w:t>
            </w:r>
            <w:r w:rsidR="000A3754" w:rsidRPr="00E76075">
              <w:rPr>
                <w:noProof/>
                <w:lang w:val="sr-Cyrl-RS"/>
              </w:rPr>
              <w:t>за потребе Клинике за неурологију и Клинике за психијатрију,</w:t>
            </w:r>
            <w:r w:rsidR="00B41133">
              <w:rPr>
                <w:noProof/>
                <w:lang w:val="sr-Latn-RS"/>
              </w:rPr>
              <w:t xml:space="preserve"> </w:t>
            </w:r>
            <w:r w:rsidR="000A3754" w:rsidRPr="00E76075">
              <w:rPr>
                <w:noProof/>
                <w:lang w:val="sr-Cyrl-RS"/>
              </w:rPr>
              <w:t>Клиничког центра Војводине</w:t>
            </w:r>
            <w:r w:rsidR="00E76075">
              <w:rPr>
                <w:noProof/>
                <w:lang w:val="sr-Cyrl-RS"/>
              </w:rPr>
              <w:t xml:space="preserve">. </w:t>
            </w:r>
          </w:p>
          <w:p w:rsidR="00E76075" w:rsidRDefault="00E76075" w:rsidP="00E76075">
            <w:pPr>
              <w:pStyle w:val="Footer"/>
              <w:rPr>
                <w:noProof/>
                <w:lang w:val="sr-Latn-RS"/>
              </w:rPr>
            </w:pPr>
          </w:p>
          <w:p w:rsidR="00B41133" w:rsidRPr="00B41133" w:rsidRDefault="00B41133" w:rsidP="00E76075">
            <w:pPr>
              <w:pStyle w:val="Footer"/>
              <w:rPr>
                <w:noProof/>
                <w:lang w:val="sr-Latn-RS"/>
              </w:rPr>
            </w:pPr>
          </w:p>
          <w:p w:rsidR="00E76075" w:rsidRDefault="00E76075" w:rsidP="00E76075">
            <w:pPr>
              <w:pStyle w:val="Footer"/>
              <w:rPr>
                <w:noProof/>
                <w:lang w:val="sr-Cyrl-RS"/>
              </w:rPr>
            </w:pPr>
            <w:r>
              <w:rPr>
                <w:noProof/>
                <w:lang w:val="sr-Cyrl-RS"/>
              </w:rPr>
              <w:t>Понуђач је у обавези да изврши радове на замени постојећих прозора, односно да скине постојеће прозоре и угради нове</w:t>
            </w:r>
            <w:r w:rsidR="00AB4656">
              <w:rPr>
                <w:noProof/>
                <w:lang w:val="sr-Cyrl-RS"/>
              </w:rPr>
              <w:t xml:space="preserve"> </w:t>
            </w:r>
            <w:r w:rsidR="00AB4656" w:rsidRPr="00340503">
              <w:rPr>
                <w:noProof/>
                <w:lang w:val="sr-Cyrl-RS"/>
              </w:rPr>
              <w:t>ПВЦ</w:t>
            </w:r>
            <w:r w:rsidRPr="00340503">
              <w:rPr>
                <w:noProof/>
                <w:lang w:val="sr-Cyrl-RS"/>
              </w:rPr>
              <w:t xml:space="preserve"> прозоре</w:t>
            </w:r>
            <w:r>
              <w:rPr>
                <w:noProof/>
                <w:lang w:val="sr-Cyrl-RS"/>
              </w:rPr>
              <w:t xml:space="preserve">, </w:t>
            </w:r>
            <w:r w:rsidRPr="00B41133">
              <w:rPr>
                <w:b/>
                <w:noProof/>
                <w:lang w:val="sr-Cyrl-RS"/>
              </w:rPr>
              <w:t xml:space="preserve">следећих минималних карактеристика: </w:t>
            </w:r>
          </w:p>
          <w:p w:rsidR="00E76075" w:rsidRDefault="00E76075" w:rsidP="00E76075">
            <w:pPr>
              <w:pStyle w:val="Footer"/>
              <w:rPr>
                <w:noProof/>
                <w:lang w:val="sr-Latn-RS"/>
              </w:rPr>
            </w:pPr>
          </w:p>
          <w:p w:rsidR="00B41133" w:rsidRPr="00B41133" w:rsidRDefault="00B41133" w:rsidP="00E76075">
            <w:pPr>
              <w:pStyle w:val="Footer"/>
              <w:rPr>
                <w:noProof/>
                <w:lang w:val="sr-Latn-RS"/>
              </w:rPr>
            </w:pPr>
          </w:p>
          <w:p w:rsidR="00A774CF" w:rsidRPr="006E475D" w:rsidRDefault="00E76075" w:rsidP="00CB7FC7">
            <w:pPr>
              <w:pStyle w:val="ListParagraph"/>
              <w:numPr>
                <w:ilvl w:val="0"/>
                <w:numId w:val="10"/>
              </w:numPr>
              <w:suppressAutoHyphens/>
              <w:spacing w:line="100" w:lineRule="atLeast"/>
              <w:jc w:val="both"/>
            </w:pPr>
            <w:r w:rsidRPr="00E76075">
              <w:t>Дводелни прозор димензија 1400</w:t>
            </w:r>
            <w:r w:rsidR="00B41133">
              <w:t xml:space="preserve"> </w:t>
            </w:r>
            <w:r w:rsidRPr="00E76075">
              <w:t>x</w:t>
            </w:r>
            <w:r w:rsidR="00B41133">
              <w:t xml:space="preserve"> </w:t>
            </w:r>
            <w:r w:rsidRPr="00E76075">
              <w:t xml:space="preserve">2150мм, израђен од ПВЦ профила у белој боји. Горњи део прозора је фиксан и висине 550мм. Доњи део прозора је двокрилни где се једно крило отвара и по хоризонталној и вертикалној оси док друго крило само по вертикалној оси. Оба доња крила су истих димензија. Уградњу прозора извршити помоћу типли и простор између профила и зида испунити полиуретанском пеном. Након уградње све спојеве профила и зида опшити за то предвиђеном лајсном. Са спољне стране прозора предвидети лимену окапницу која се израђује по узору на садашњу. </w:t>
            </w:r>
            <w:r w:rsidRPr="00E76075">
              <w:br/>
              <w:t>Прозоре израдити у потпуности у складу са захтеваним карактеристикама</w:t>
            </w:r>
            <w:r>
              <w:rPr>
                <w:lang w:val="sr-Cyrl-RS"/>
              </w:rPr>
              <w:t xml:space="preserve">. </w:t>
            </w:r>
          </w:p>
          <w:p w:rsidR="006E475D" w:rsidRDefault="006E475D" w:rsidP="006E475D">
            <w:pPr>
              <w:suppressAutoHyphens/>
              <w:spacing w:line="100" w:lineRule="atLeast"/>
              <w:jc w:val="both"/>
              <w:rPr>
                <w:lang w:val="sr-Latn-RS"/>
              </w:rPr>
            </w:pPr>
          </w:p>
          <w:p w:rsidR="00B41133" w:rsidRPr="00B41133" w:rsidRDefault="00B41133" w:rsidP="006E475D">
            <w:pPr>
              <w:suppressAutoHyphens/>
              <w:spacing w:line="100" w:lineRule="atLeast"/>
              <w:jc w:val="both"/>
              <w:rPr>
                <w:lang w:val="sr-Latn-RS"/>
              </w:rPr>
            </w:pPr>
          </w:p>
          <w:p w:rsidR="006E475D" w:rsidRPr="006E475D" w:rsidRDefault="006E475D" w:rsidP="006E475D">
            <w:pPr>
              <w:suppressAutoHyphens/>
              <w:spacing w:line="100" w:lineRule="atLeast"/>
              <w:ind w:firstLine="796"/>
              <w:jc w:val="both"/>
              <w:rPr>
                <w:lang w:val="sr-Cyrl-RS"/>
              </w:rPr>
            </w:pPr>
            <w:r>
              <w:rPr>
                <w:noProof/>
                <w:lang w:val="sr-Latn-RS" w:eastAsia="sr-Latn-RS"/>
              </w:rPr>
              <w:drawing>
                <wp:inline distT="0" distB="0" distL="0" distR="0" wp14:anchorId="000862BE" wp14:editId="5CC0B677">
                  <wp:extent cx="1352550" cy="2000250"/>
                  <wp:effectExtent l="0" t="0" r="0" b="0"/>
                  <wp:docPr id="10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200025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rsidR="00E76075" w:rsidRDefault="00E76075"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Default="00B41133" w:rsidP="00E76075">
            <w:pPr>
              <w:pStyle w:val="ListParagraph"/>
              <w:suppressAutoHyphens/>
              <w:spacing w:line="100" w:lineRule="atLeast"/>
              <w:jc w:val="both"/>
            </w:pPr>
          </w:p>
          <w:p w:rsidR="00B41133" w:rsidRPr="00E76075" w:rsidRDefault="00B41133" w:rsidP="00E76075">
            <w:pPr>
              <w:pStyle w:val="ListParagraph"/>
              <w:suppressAutoHyphens/>
              <w:spacing w:line="100" w:lineRule="atLeast"/>
              <w:jc w:val="both"/>
            </w:pPr>
          </w:p>
          <w:p w:rsidR="00E76075" w:rsidRDefault="00E76075" w:rsidP="00CB7FC7">
            <w:pPr>
              <w:pStyle w:val="ListParagraph"/>
              <w:numPr>
                <w:ilvl w:val="0"/>
                <w:numId w:val="10"/>
              </w:numPr>
              <w:suppressAutoHyphens/>
              <w:spacing w:line="100" w:lineRule="atLeast"/>
              <w:jc w:val="both"/>
              <w:rPr>
                <w:lang w:val="sr-Cyrl-RS"/>
              </w:rPr>
            </w:pPr>
            <w:r w:rsidRPr="00E76075">
              <w:rPr>
                <w:lang w:val="sr-Cyrl-RS"/>
              </w:rPr>
              <w:lastRenderedPageBreak/>
              <w:t xml:space="preserve">Двокрилни прозор димензија 1400 x 1650мм, израђен од ПВЦ профила у белој боји. Једно крило се отвара и по хоризонталној и вертикалној оси док друго крило само по вертикалној оси. Оба крила су истих димензија. Уградњу прозора извршити помоћу типли и простор између профила и зида испунити полиуретанском пеном. Након уградње све спојеве профила и зида опшити за то предвиђеном лајсном. Са спољне стране прозора предвидети лимену окапницу која се израђује по узору на садашњу. </w:t>
            </w:r>
          </w:p>
          <w:p w:rsidR="00E76075" w:rsidRDefault="00E76075" w:rsidP="00E76075">
            <w:pPr>
              <w:pStyle w:val="ListParagraph"/>
              <w:suppressAutoHyphens/>
              <w:spacing w:line="100" w:lineRule="atLeast"/>
              <w:jc w:val="both"/>
              <w:rPr>
                <w:lang w:val="sr-Cyrl-RS"/>
              </w:rPr>
            </w:pPr>
            <w:r w:rsidRPr="00E76075">
              <w:rPr>
                <w:lang w:val="sr-Cyrl-RS"/>
              </w:rPr>
              <w:t>Прозоре израдити у потпуности у складу са захтеваним карактеристикама.</w:t>
            </w:r>
          </w:p>
          <w:p w:rsidR="006E475D" w:rsidRDefault="006E475D" w:rsidP="00E76075">
            <w:pPr>
              <w:pStyle w:val="ListParagraph"/>
              <w:suppressAutoHyphens/>
              <w:spacing w:line="100" w:lineRule="atLeast"/>
              <w:jc w:val="both"/>
              <w:rPr>
                <w:lang w:val="sr-Latn-RS"/>
              </w:rPr>
            </w:pPr>
          </w:p>
          <w:p w:rsidR="00B41133" w:rsidRPr="00B41133" w:rsidRDefault="00B41133" w:rsidP="00E76075">
            <w:pPr>
              <w:pStyle w:val="ListParagraph"/>
              <w:suppressAutoHyphens/>
              <w:spacing w:line="100" w:lineRule="atLeast"/>
              <w:jc w:val="both"/>
              <w:rPr>
                <w:lang w:val="sr-Latn-RS"/>
              </w:rPr>
            </w:pPr>
          </w:p>
          <w:p w:rsidR="006E475D" w:rsidRPr="00E76075" w:rsidRDefault="006E475D" w:rsidP="00E76075">
            <w:pPr>
              <w:pStyle w:val="ListParagraph"/>
              <w:suppressAutoHyphens/>
              <w:spacing w:line="100" w:lineRule="atLeast"/>
              <w:jc w:val="both"/>
              <w:rPr>
                <w:lang w:val="sr-Cyrl-RS"/>
              </w:rPr>
            </w:pPr>
            <w:r>
              <w:rPr>
                <w:noProof/>
                <w:lang w:val="sr-Latn-RS" w:eastAsia="sr-Latn-RS"/>
              </w:rPr>
              <w:drawing>
                <wp:inline distT="0" distB="0" distL="0" distR="0" wp14:anchorId="53B9C580" wp14:editId="18DAA2DC">
                  <wp:extent cx="1181100" cy="1704975"/>
                  <wp:effectExtent l="0" t="0" r="0" b="9525"/>
                  <wp:docPr id="10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704975"/>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rsidR="00E76075" w:rsidRDefault="00E76075" w:rsidP="00E76075">
            <w:pPr>
              <w:suppressAutoHyphens/>
              <w:spacing w:line="100" w:lineRule="atLeast"/>
              <w:jc w:val="both"/>
              <w:rPr>
                <w:lang w:val="sr-Latn-RS"/>
              </w:rPr>
            </w:pPr>
          </w:p>
          <w:p w:rsidR="00B41133" w:rsidRPr="00B41133" w:rsidRDefault="00B41133" w:rsidP="00E76075">
            <w:pPr>
              <w:suppressAutoHyphens/>
              <w:spacing w:line="100" w:lineRule="atLeast"/>
              <w:jc w:val="both"/>
              <w:rPr>
                <w:lang w:val="sr-Latn-RS"/>
              </w:rPr>
            </w:pPr>
          </w:p>
          <w:p w:rsidR="000A3754" w:rsidRDefault="000A3754" w:rsidP="00A774CF">
            <w:pPr>
              <w:autoSpaceDE w:val="0"/>
              <w:autoSpaceDN w:val="0"/>
              <w:adjustRightInd w:val="0"/>
              <w:rPr>
                <w:lang w:val="sr-Latn-RS"/>
              </w:rPr>
            </w:pPr>
            <w:r w:rsidRPr="00E76075">
              <w:rPr>
                <w:lang w:val="sr-Cyrl-RS"/>
              </w:rPr>
              <w:t xml:space="preserve">Уграђени прозори треба да имају најмање следеће карактеристике: </w:t>
            </w:r>
          </w:p>
          <w:p w:rsidR="00340503" w:rsidRPr="00340503" w:rsidRDefault="00340503" w:rsidP="00A774CF">
            <w:pPr>
              <w:autoSpaceDE w:val="0"/>
              <w:autoSpaceDN w:val="0"/>
              <w:adjustRightInd w:val="0"/>
              <w:rPr>
                <w:lang w:val="sr-Latn-RS"/>
              </w:rPr>
            </w:pPr>
          </w:p>
          <w:p w:rsidR="00A774CF" w:rsidRPr="00E76075" w:rsidRDefault="00E76075" w:rsidP="00A774CF">
            <w:pPr>
              <w:autoSpaceDE w:val="0"/>
              <w:autoSpaceDN w:val="0"/>
              <w:adjustRightInd w:val="0"/>
              <w:rPr>
                <w:lang w:val="en-US"/>
              </w:rPr>
            </w:pPr>
            <w:r>
              <w:rPr>
                <w:rFonts w:asciiTheme="minorHAnsi" w:hAnsiTheme="minorHAnsi" w:cs="LiberationSerif"/>
                <w:lang w:val="sr-Cyrl-RS"/>
              </w:rPr>
              <w:t xml:space="preserve">-         </w:t>
            </w:r>
            <w:r w:rsidR="000A3754" w:rsidRPr="00E76075">
              <w:rPr>
                <w:lang w:val="en-US"/>
              </w:rPr>
              <w:t>ПВЦ</w:t>
            </w:r>
            <w:r w:rsidR="00A774CF" w:rsidRPr="00E76075">
              <w:rPr>
                <w:lang w:val="en-US"/>
              </w:rPr>
              <w:t xml:space="preserve"> </w:t>
            </w:r>
            <w:r w:rsidR="000A3754" w:rsidRPr="00E76075">
              <w:rPr>
                <w:lang w:val="en-US"/>
              </w:rPr>
              <w:t>профили</w:t>
            </w:r>
            <w:r w:rsidR="00A774CF" w:rsidRPr="00E76075">
              <w:rPr>
                <w:lang w:val="en-US"/>
              </w:rPr>
              <w:t xml:space="preserve"> </w:t>
            </w:r>
            <w:r w:rsidR="000A3754" w:rsidRPr="00E76075">
              <w:rPr>
                <w:lang w:val="en-US"/>
              </w:rPr>
              <w:t>треба</w:t>
            </w:r>
            <w:r w:rsidR="00A774CF" w:rsidRPr="00E76075">
              <w:rPr>
                <w:lang w:val="en-US"/>
              </w:rPr>
              <w:t xml:space="preserve"> </w:t>
            </w:r>
            <w:r w:rsidR="000A3754" w:rsidRPr="00E76075">
              <w:rPr>
                <w:lang w:val="en-US"/>
              </w:rPr>
              <w:t>да</w:t>
            </w:r>
            <w:r w:rsidR="00A774CF" w:rsidRPr="00E76075">
              <w:rPr>
                <w:lang w:val="en-US"/>
              </w:rPr>
              <w:t xml:space="preserve"> </w:t>
            </w:r>
            <w:r w:rsidR="000A3754" w:rsidRPr="00E76075">
              <w:rPr>
                <w:lang w:val="en-US"/>
              </w:rPr>
              <w:t>буду</w:t>
            </w:r>
            <w:r w:rsidR="00A774CF" w:rsidRPr="00E76075">
              <w:rPr>
                <w:lang w:val="en-US"/>
              </w:rPr>
              <w:t xml:space="preserve"> </w:t>
            </w:r>
            <w:r w:rsidR="000A3754" w:rsidRPr="00E76075">
              <w:rPr>
                <w:lang w:val="sr-Cyrl-RS"/>
              </w:rPr>
              <w:t>најмање</w:t>
            </w:r>
            <w:r w:rsidR="00A774CF" w:rsidRPr="00E76075">
              <w:rPr>
                <w:lang w:val="en-US"/>
              </w:rPr>
              <w:t xml:space="preserve"> </w:t>
            </w:r>
            <w:r w:rsidR="000A3754" w:rsidRPr="00E76075">
              <w:rPr>
                <w:lang w:val="en-US"/>
              </w:rPr>
              <w:t>петокоморни</w:t>
            </w:r>
            <w:r w:rsidR="00A774CF" w:rsidRPr="00E76075">
              <w:rPr>
                <w:lang w:val="en-US"/>
              </w:rPr>
              <w:t xml:space="preserve"> </w:t>
            </w:r>
            <w:r w:rsidR="000A3754" w:rsidRPr="00E76075">
              <w:rPr>
                <w:lang w:val="en-US"/>
              </w:rPr>
              <w:t>са</w:t>
            </w:r>
            <w:r w:rsidR="00A774CF" w:rsidRPr="00E76075">
              <w:rPr>
                <w:lang w:val="en-US"/>
              </w:rPr>
              <w:t xml:space="preserve"> </w:t>
            </w:r>
            <w:r w:rsidR="000A3754" w:rsidRPr="00E76075">
              <w:rPr>
                <w:lang w:val="en-US"/>
              </w:rPr>
              <w:t>два</w:t>
            </w:r>
            <w:r w:rsidR="00A774CF" w:rsidRPr="00E76075">
              <w:rPr>
                <w:lang w:val="en-US"/>
              </w:rPr>
              <w:t xml:space="preserve"> </w:t>
            </w:r>
            <w:r w:rsidR="000A3754" w:rsidRPr="00E76075">
              <w:rPr>
                <w:lang w:val="en-US"/>
              </w:rPr>
              <w:t>дихтунга</w:t>
            </w:r>
            <w:r w:rsidR="00A774CF" w:rsidRPr="00E76075">
              <w:rPr>
                <w:lang w:val="en-US"/>
              </w:rPr>
              <w:t xml:space="preserve">, </w:t>
            </w:r>
            <w:r w:rsidR="000A3754" w:rsidRPr="00E76075">
              <w:rPr>
                <w:lang w:val="en-US"/>
              </w:rPr>
              <w:t>квалитета</w:t>
            </w:r>
            <w:r w:rsidR="00B41133">
              <w:rPr>
                <w:lang w:val="en-US"/>
              </w:rPr>
              <w:t xml:space="preserve"> </w:t>
            </w:r>
            <w:r w:rsidR="00386AAB">
              <w:rPr>
                <w:lang w:val="sr-Cyrl-RS"/>
              </w:rPr>
              <w:t>'</w:t>
            </w:r>
            <w:r w:rsidR="00A774CF" w:rsidRPr="00E76075">
              <w:rPr>
                <w:lang w:val="en-US"/>
              </w:rPr>
              <w:t>ALUPLAST</w:t>
            </w:r>
            <w:r w:rsidR="00386AAB">
              <w:rPr>
                <w:lang w:val="sr-Cyrl-RS"/>
              </w:rPr>
              <w:t>'</w:t>
            </w:r>
            <w:r w:rsidR="00A774CF" w:rsidRPr="00E76075">
              <w:rPr>
                <w:lang w:val="en-US"/>
              </w:rPr>
              <w:t xml:space="preserve"> </w:t>
            </w:r>
            <w:r w:rsidR="000A3754" w:rsidRPr="00E76075">
              <w:rPr>
                <w:lang w:val="sr-Cyrl-RS"/>
              </w:rPr>
              <w:t xml:space="preserve">или одговарајуће </w:t>
            </w:r>
            <w:r w:rsidR="000A3754" w:rsidRPr="00E76075">
              <w:rPr>
                <w:lang w:val="en-US"/>
              </w:rPr>
              <w:t>са</w:t>
            </w:r>
            <w:r w:rsidR="00A774CF" w:rsidRPr="00E76075">
              <w:rPr>
                <w:lang w:val="en-US"/>
              </w:rPr>
              <w:t xml:space="preserve"> </w:t>
            </w:r>
            <w:r w:rsidR="000A3754" w:rsidRPr="00E76075">
              <w:rPr>
                <w:lang w:val="en-US"/>
              </w:rPr>
              <w:t>минималном</w:t>
            </w:r>
            <w:r w:rsidR="00A774CF" w:rsidRPr="00E76075">
              <w:rPr>
                <w:lang w:val="en-US"/>
              </w:rPr>
              <w:t xml:space="preserve"> </w:t>
            </w:r>
            <w:r w:rsidR="000A3754" w:rsidRPr="00E76075">
              <w:rPr>
                <w:lang w:val="en-US"/>
              </w:rPr>
              <w:t>дубином</w:t>
            </w:r>
            <w:r w:rsidR="00A774CF" w:rsidRPr="00E76075">
              <w:rPr>
                <w:lang w:val="en-US"/>
              </w:rPr>
              <w:t xml:space="preserve"> </w:t>
            </w:r>
            <w:r w:rsidR="000A3754" w:rsidRPr="00E76075">
              <w:rPr>
                <w:lang w:val="en-US"/>
              </w:rPr>
              <w:t>уградње</w:t>
            </w:r>
            <w:r w:rsidR="00A774CF" w:rsidRPr="00E76075">
              <w:rPr>
                <w:lang w:val="en-US"/>
              </w:rPr>
              <w:t xml:space="preserve"> 65</w:t>
            </w:r>
            <w:r w:rsidR="000A3754" w:rsidRPr="00E76075">
              <w:rPr>
                <w:lang w:val="en-US"/>
              </w:rPr>
              <w:t>мм</w:t>
            </w:r>
            <w:r w:rsidR="00B41133">
              <w:rPr>
                <w:lang w:val="en-US"/>
              </w:rPr>
              <w:t>;</w:t>
            </w:r>
          </w:p>
          <w:p w:rsidR="00A774CF" w:rsidRPr="00B41133" w:rsidRDefault="00A774CF" w:rsidP="00A774CF">
            <w:pPr>
              <w:autoSpaceDE w:val="0"/>
              <w:autoSpaceDN w:val="0"/>
              <w:adjustRightInd w:val="0"/>
              <w:rPr>
                <w:lang w:val="sr-Latn-RS"/>
              </w:rPr>
            </w:pPr>
            <w:r w:rsidRPr="00E76075">
              <w:rPr>
                <w:i/>
                <w:iCs/>
                <w:lang w:val="en-US"/>
              </w:rPr>
              <w:t>-</w:t>
            </w:r>
            <w:r w:rsidR="005C3638">
              <w:rPr>
                <w:i/>
                <w:iCs/>
                <w:lang w:val="sr-Cyrl-RS"/>
              </w:rPr>
              <w:t xml:space="preserve">        </w:t>
            </w:r>
            <w:r w:rsidR="000A3754" w:rsidRPr="00E76075">
              <w:rPr>
                <w:lang w:val="en-US"/>
              </w:rPr>
              <w:t>Окови</w:t>
            </w:r>
            <w:r w:rsidRPr="00E76075">
              <w:rPr>
                <w:lang w:val="en-US"/>
              </w:rPr>
              <w:t xml:space="preserve"> </w:t>
            </w:r>
            <w:r w:rsidR="000A3754" w:rsidRPr="00E76075">
              <w:rPr>
                <w:lang w:val="en-US"/>
              </w:rPr>
              <w:t>за</w:t>
            </w:r>
            <w:r w:rsidRPr="00E76075">
              <w:rPr>
                <w:lang w:val="en-US"/>
              </w:rPr>
              <w:t xml:space="preserve"> </w:t>
            </w:r>
            <w:r w:rsidR="000A3754" w:rsidRPr="00E76075">
              <w:rPr>
                <w:lang w:val="en-US"/>
              </w:rPr>
              <w:t>ПВЦ</w:t>
            </w:r>
            <w:r w:rsidRPr="00E76075">
              <w:rPr>
                <w:lang w:val="en-US"/>
              </w:rPr>
              <w:t xml:space="preserve"> </w:t>
            </w:r>
            <w:r w:rsidR="000A3754" w:rsidRPr="00E76075">
              <w:rPr>
                <w:lang w:val="en-US"/>
              </w:rPr>
              <w:t>столарију</w:t>
            </w:r>
            <w:r w:rsidRPr="00E76075">
              <w:rPr>
                <w:lang w:val="en-US"/>
              </w:rPr>
              <w:t xml:space="preserve"> </w:t>
            </w:r>
            <w:r w:rsidR="005C3638">
              <w:rPr>
                <w:lang w:val="sr-Cyrl-RS"/>
              </w:rPr>
              <w:t xml:space="preserve">треба да су </w:t>
            </w:r>
            <w:r w:rsidR="000A3754" w:rsidRPr="00E76075">
              <w:rPr>
                <w:lang w:val="en-US"/>
              </w:rPr>
              <w:t>квалитета</w:t>
            </w:r>
            <w:r w:rsidRPr="00E76075">
              <w:rPr>
                <w:lang w:val="en-US"/>
              </w:rPr>
              <w:t xml:space="preserve"> </w:t>
            </w:r>
            <w:r w:rsidR="00386AAB">
              <w:rPr>
                <w:lang w:val="sr-Cyrl-RS"/>
              </w:rPr>
              <w:t>'</w:t>
            </w:r>
            <w:r w:rsidRPr="00E76075">
              <w:rPr>
                <w:lang w:val="en-US"/>
              </w:rPr>
              <w:t>MACO</w:t>
            </w:r>
            <w:r w:rsidR="00386AAB">
              <w:rPr>
                <w:lang w:val="sr-Cyrl-RS"/>
              </w:rPr>
              <w:t>'</w:t>
            </w:r>
            <w:r w:rsidR="000A3754" w:rsidRPr="00E76075">
              <w:rPr>
                <w:lang w:val="sr-Cyrl-RS"/>
              </w:rPr>
              <w:t xml:space="preserve"> или одговарајуће</w:t>
            </w:r>
            <w:r w:rsidR="00B41133">
              <w:rPr>
                <w:lang w:val="sr-Latn-RS"/>
              </w:rPr>
              <w:t>;</w:t>
            </w:r>
          </w:p>
          <w:p w:rsidR="00A774CF" w:rsidRPr="00E76075" w:rsidRDefault="00A774CF" w:rsidP="00A774CF">
            <w:pPr>
              <w:autoSpaceDE w:val="0"/>
              <w:autoSpaceDN w:val="0"/>
              <w:adjustRightInd w:val="0"/>
              <w:rPr>
                <w:lang w:val="en-US"/>
              </w:rPr>
            </w:pPr>
            <w:r w:rsidRPr="00E76075">
              <w:rPr>
                <w:lang w:val="en-US"/>
              </w:rPr>
              <w:t xml:space="preserve">- </w:t>
            </w:r>
            <w:r w:rsidR="00B41133">
              <w:rPr>
                <w:lang w:val="sr-Cyrl-RS"/>
              </w:rPr>
              <w:t xml:space="preserve">      </w:t>
            </w:r>
            <w:r w:rsidR="00B41133">
              <w:rPr>
                <w:lang w:val="sr-Latn-RS"/>
              </w:rPr>
              <w:t xml:space="preserve"> </w:t>
            </w:r>
            <w:r w:rsidR="000A3754" w:rsidRPr="00E76075">
              <w:rPr>
                <w:lang w:val="en-US"/>
              </w:rPr>
              <w:t>Стакло</w:t>
            </w:r>
            <w:r w:rsidR="00351991">
              <w:rPr>
                <w:lang w:val="en-US"/>
              </w:rPr>
              <w:t>:</w:t>
            </w:r>
            <w:r w:rsidRPr="00E76075">
              <w:rPr>
                <w:lang w:val="en-US"/>
              </w:rPr>
              <w:t xml:space="preserve"> </w:t>
            </w:r>
            <w:r w:rsidR="000A3754" w:rsidRPr="00E76075">
              <w:rPr>
                <w:lang w:val="en-US"/>
              </w:rPr>
              <w:t>нискоемисионо</w:t>
            </w:r>
            <w:r w:rsidRPr="00E76075">
              <w:rPr>
                <w:lang w:val="en-US"/>
              </w:rPr>
              <w:t xml:space="preserve"> </w:t>
            </w:r>
            <w:r w:rsidR="000A3754" w:rsidRPr="00E76075">
              <w:rPr>
                <w:lang w:val="en-US"/>
              </w:rPr>
              <w:t>пуњено</w:t>
            </w:r>
            <w:r w:rsidRPr="00E76075">
              <w:rPr>
                <w:lang w:val="en-US"/>
              </w:rPr>
              <w:t xml:space="preserve"> </w:t>
            </w:r>
            <w:r w:rsidR="000A3754" w:rsidRPr="00E76075">
              <w:rPr>
                <w:lang w:val="en-US"/>
              </w:rPr>
              <w:t>аргоном</w:t>
            </w:r>
            <w:r w:rsidR="00351991">
              <w:rPr>
                <w:lang w:val="en-US"/>
              </w:rPr>
              <w:t>;</w:t>
            </w:r>
          </w:p>
          <w:p w:rsidR="00A774CF" w:rsidRPr="00E76075" w:rsidRDefault="00A774CF" w:rsidP="00A774CF">
            <w:pPr>
              <w:autoSpaceDE w:val="0"/>
              <w:autoSpaceDN w:val="0"/>
              <w:adjustRightInd w:val="0"/>
              <w:rPr>
                <w:lang w:val="en-US"/>
              </w:rPr>
            </w:pPr>
            <w:r w:rsidRPr="00E76075">
              <w:rPr>
                <w:lang w:val="en-US"/>
              </w:rPr>
              <w:t>-</w:t>
            </w:r>
            <w:r w:rsidR="005C3638">
              <w:rPr>
                <w:lang w:val="sr-Cyrl-RS"/>
              </w:rPr>
              <w:t xml:space="preserve">        </w:t>
            </w:r>
            <w:r w:rsidR="000A3754" w:rsidRPr="00E76075">
              <w:rPr>
                <w:lang w:val="en-US"/>
              </w:rPr>
              <w:t>Ојачање</w:t>
            </w:r>
            <w:r w:rsidRPr="00E76075">
              <w:rPr>
                <w:lang w:val="en-US"/>
              </w:rPr>
              <w:t xml:space="preserve"> </w:t>
            </w:r>
            <w:r w:rsidR="000A3754" w:rsidRPr="00E76075">
              <w:rPr>
                <w:lang w:val="en-US"/>
              </w:rPr>
              <w:t>за</w:t>
            </w:r>
            <w:r w:rsidRPr="00E76075">
              <w:rPr>
                <w:lang w:val="en-US"/>
              </w:rPr>
              <w:t xml:space="preserve"> </w:t>
            </w:r>
            <w:r w:rsidR="000A3754" w:rsidRPr="00E76075">
              <w:rPr>
                <w:lang w:val="en-US"/>
              </w:rPr>
              <w:t>ПВЦ</w:t>
            </w:r>
            <w:r w:rsidRPr="00E76075">
              <w:rPr>
                <w:lang w:val="en-US"/>
              </w:rPr>
              <w:t xml:space="preserve"> </w:t>
            </w:r>
            <w:r w:rsidR="000A3754" w:rsidRPr="00E76075">
              <w:rPr>
                <w:lang w:val="en-US"/>
              </w:rPr>
              <w:t>профиле</w:t>
            </w:r>
            <w:r w:rsidRPr="00E76075">
              <w:rPr>
                <w:lang w:val="en-US"/>
              </w:rPr>
              <w:t xml:space="preserve"> </w:t>
            </w:r>
            <w:r w:rsidR="000A3754" w:rsidRPr="00E76075">
              <w:rPr>
                <w:lang w:val="en-US"/>
              </w:rPr>
              <w:t>мора</w:t>
            </w:r>
            <w:r w:rsidRPr="00E76075">
              <w:rPr>
                <w:lang w:val="en-US"/>
              </w:rPr>
              <w:t xml:space="preserve"> </w:t>
            </w:r>
            <w:r w:rsidR="000A3754" w:rsidRPr="00E76075">
              <w:rPr>
                <w:lang w:val="en-US"/>
              </w:rPr>
              <w:t>да</w:t>
            </w:r>
            <w:r w:rsidRPr="00E76075">
              <w:rPr>
                <w:lang w:val="en-US"/>
              </w:rPr>
              <w:t xml:space="preserve"> </w:t>
            </w:r>
            <w:r w:rsidR="000A3754" w:rsidRPr="00E76075">
              <w:rPr>
                <w:lang w:val="en-US"/>
              </w:rPr>
              <w:t>буде</w:t>
            </w:r>
            <w:r w:rsidRPr="00E76075">
              <w:rPr>
                <w:lang w:val="en-US"/>
              </w:rPr>
              <w:t xml:space="preserve"> </w:t>
            </w:r>
            <w:r w:rsidR="000A3754" w:rsidRPr="00E76075">
              <w:rPr>
                <w:lang w:val="en-US"/>
              </w:rPr>
              <w:t>поцинковано</w:t>
            </w:r>
            <w:r w:rsidR="00351991">
              <w:rPr>
                <w:lang w:val="en-US"/>
              </w:rPr>
              <w:t>,</w:t>
            </w:r>
            <w:r w:rsidRPr="00E76075">
              <w:rPr>
                <w:lang w:val="en-US"/>
              </w:rPr>
              <w:t xml:space="preserve"> </w:t>
            </w:r>
            <w:r w:rsidR="000A3754" w:rsidRPr="00E76075">
              <w:rPr>
                <w:lang w:val="en-US"/>
              </w:rPr>
              <w:t>минимум</w:t>
            </w:r>
            <w:r w:rsidRPr="00E76075">
              <w:rPr>
                <w:lang w:val="en-US"/>
              </w:rPr>
              <w:t xml:space="preserve"> 1,25</w:t>
            </w:r>
            <w:r w:rsidR="000A3754" w:rsidRPr="00E76075">
              <w:rPr>
                <w:lang w:val="en-US"/>
              </w:rPr>
              <w:t>мм</w:t>
            </w:r>
            <w:r w:rsidRPr="00E76075">
              <w:rPr>
                <w:lang w:val="en-US"/>
              </w:rPr>
              <w:t xml:space="preserve"> </w:t>
            </w:r>
            <w:r w:rsidR="000A3754" w:rsidRPr="00E76075">
              <w:rPr>
                <w:lang w:val="en-US"/>
              </w:rPr>
              <w:t>дебљине</w:t>
            </w:r>
            <w:r w:rsidR="00351991">
              <w:rPr>
                <w:lang w:val="en-US"/>
              </w:rPr>
              <w:t>;</w:t>
            </w:r>
          </w:p>
          <w:p w:rsidR="00A774CF" w:rsidRPr="00AE1407" w:rsidRDefault="00A774CF" w:rsidP="00351991">
            <w:pPr>
              <w:autoSpaceDE w:val="0"/>
              <w:autoSpaceDN w:val="0"/>
              <w:adjustRightInd w:val="0"/>
            </w:pPr>
            <w:r w:rsidRPr="00E76075">
              <w:rPr>
                <w:lang w:val="en-US"/>
              </w:rPr>
              <w:t xml:space="preserve">- </w:t>
            </w:r>
            <w:r w:rsidR="005C3638">
              <w:rPr>
                <w:lang w:val="sr-Cyrl-RS"/>
              </w:rPr>
              <w:t xml:space="preserve">       </w:t>
            </w:r>
            <w:r w:rsidR="00364B3E">
              <w:rPr>
                <w:lang w:val="en-US"/>
              </w:rPr>
              <w:t>Вредности</w:t>
            </w:r>
            <w:r w:rsidRPr="00E76075">
              <w:rPr>
                <w:lang w:val="en-US"/>
              </w:rPr>
              <w:t xml:space="preserve"> Uf: </w:t>
            </w:r>
            <w:r w:rsidR="00364B3E">
              <w:rPr>
                <w:lang w:val="en-US"/>
              </w:rPr>
              <w:t>ПВЦ</w:t>
            </w:r>
            <w:r w:rsidRPr="00E76075">
              <w:rPr>
                <w:lang w:val="en-US"/>
              </w:rPr>
              <w:t xml:space="preserve"> </w:t>
            </w:r>
            <w:r w:rsidR="00364B3E">
              <w:rPr>
                <w:lang w:val="en-US"/>
              </w:rPr>
              <w:t>профили</w:t>
            </w:r>
            <w:r w:rsidRPr="00E76075">
              <w:rPr>
                <w:lang w:val="en-US"/>
              </w:rPr>
              <w:t xml:space="preserve"> </w:t>
            </w:r>
            <w:r w:rsidR="00364B3E">
              <w:rPr>
                <w:lang w:val="en-US"/>
              </w:rPr>
              <w:t>максимално</w:t>
            </w:r>
            <w:r w:rsidRPr="00E76075">
              <w:rPr>
                <w:lang w:val="en-US"/>
              </w:rPr>
              <w:t xml:space="preserve"> Uf = 1,3 W/(m2 · K)</w:t>
            </w:r>
            <w:r w:rsidR="00351991">
              <w:rPr>
                <w:lang w:val="en-US"/>
              </w:rPr>
              <w:t>.</w:t>
            </w:r>
          </w:p>
        </w:tc>
      </w:tr>
      <w:tr w:rsidR="005C3638" w:rsidRPr="00AE1407" w:rsidTr="00E43FAE">
        <w:tc>
          <w:tcPr>
            <w:tcW w:w="9036" w:type="dxa"/>
            <w:shd w:val="clear" w:color="auto" w:fill="auto"/>
          </w:tcPr>
          <w:p w:rsidR="005C3638" w:rsidRPr="00E76075" w:rsidRDefault="005C3638" w:rsidP="000A3754">
            <w:pPr>
              <w:pStyle w:val="Footer"/>
              <w:jc w:val="center"/>
              <w:rPr>
                <w:lang w:val="sr-Cyrl-BA"/>
              </w:rPr>
            </w:pPr>
          </w:p>
        </w:tc>
      </w:tr>
      <w:tr w:rsidR="005C3638" w:rsidRPr="00AE1407" w:rsidTr="00E43FAE">
        <w:tc>
          <w:tcPr>
            <w:tcW w:w="9036" w:type="dxa"/>
            <w:shd w:val="clear" w:color="auto" w:fill="auto"/>
          </w:tcPr>
          <w:p w:rsidR="005C3638" w:rsidRPr="00E76075" w:rsidRDefault="005C3638" w:rsidP="000A3754">
            <w:pPr>
              <w:pStyle w:val="Footer"/>
              <w:jc w:val="center"/>
              <w:rPr>
                <w:lang w:val="sr-Cyrl-BA"/>
              </w:rPr>
            </w:pPr>
          </w:p>
        </w:tc>
      </w:tr>
      <w:tr w:rsidR="005C3638" w:rsidRPr="00AE1407" w:rsidTr="00E43FAE">
        <w:tc>
          <w:tcPr>
            <w:tcW w:w="9036" w:type="dxa"/>
            <w:shd w:val="clear" w:color="auto" w:fill="auto"/>
          </w:tcPr>
          <w:p w:rsidR="005C3638" w:rsidRDefault="005C3638"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Default="00340503" w:rsidP="000A3754">
            <w:pPr>
              <w:pStyle w:val="Footer"/>
              <w:jc w:val="center"/>
              <w:rPr>
                <w:lang w:val="sr-Latn-RS"/>
              </w:rPr>
            </w:pPr>
          </w:p>
          <w:p w:rsidR="00340503" w:rsidRPr="00340503" w:rsidRDefault="00340503" w:rsidP="000A3754">
            <w:pPr>
              <w:pStyle w:val="Footer"/>
              <w:jc w:val="center"/>
              <w:rPr>
                <w:lang w:val="sr-Latn-RS"/>
              </w:rPr>
            </w:pPr>
          </w:p>
        </w:tc>
      </w:tr>
    </w:tbl>
    <w:p w:rsidR="00576ADE" w:rsidRDefault="002D5B2C" w:rsidP="00CB7FC7">
      <w:pPr>
        <w:pStyle w:val="Heading1"/>
        <w:numPr>
          <w:ilvl w:val="0"/>
          <w:numId w:val="9"/>
        </w:numPr>
        <w:jc w:val="center"/>
        <w:rPr>
          <w:noProof/>
          <w:sz w:val="28"/>
          <w:szCs w:val="28"/>
        </w:rPr>
      </w:pPr>
      <w:bookmarkStart w:id="21" w:name="_Toc389030813"/>
      <w:bookmarkStart w:id="22" w:name="_Toc389030878"/>
      <w:bookmarkStart w:id="23" w:name="_Toc375826006"/>
      <w:r w:rsidRPr="00505B0D">
        <w:rPr>
          <w:sz w:val="28"/>
          <w:szCs w:val="28"/>
        </w:rPr>
        <w:lastRenderedPageBreak/>
        <w:t>УСЛОВИ ЗА УЧЕШЋЕ У ПОСТУПКУ ЈАВНЕ НАБАВКЕ</w:t>
      </w:r>
      <w:bookmarkEnd w:id="21"/>
      <w:bookmarkEnd w:id="22"/>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CB7FC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CB7FC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CB7FC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w:t>
            </w:r>
            <w:r w:rsidRPr="00AE1407">
              <w:rPr>
                <w:rFonts w:ascii="Times New Roman" w:hAnsi="Times New Roman" w:cs="Times New Roman"/>
                <w:color w:val="auto"/>
              </w:rPr>
              <w:lastRenderedPageBreak/>
              <w:t>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351991"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351991" w:rsidRDefault="00CA2087" w:rsidP="00351991">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gridSpan w:val="2"/>
          </w:tcPr>
          <w:p w:rsidR="00230204" w:rsidRPr="00AE1407" w:rsidRDefault="00230204" w:rsidP="00230204">
            <w:pPr>
              <w:jc w:val="both"/>
              <w:rPr>
                <w:noProof/>
              </w:rPr>
            </w:pPr>
            <w:r w:rsidRPr="00AE1407">
              <w:rPr>
                <w:iCs/>
              </w:rPr>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5C0B32">
              <w:rPr>
                <w:b/>
                <w:noProof/>
              </w:rPr>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AE1407" w:rsidRDefault="00CA2087" w:rsidP="00A324FE">
            <w:pPr>
              <w:pStyle w:val="ListParagraph"/>
              <w:ind w:left="405"/>
              <w:rPr>
                <w:noProof/>
              </w:rPr>
            </w:pPr>
            <w:r w:rsidRPr="00AE1407">
              <w:rPr>
                <w:noProof/>
              </w:rPr>
              <w:lastRenderedPageBreak/>
              <w:t>6.</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CA2087" w:rsidRPr="00AE1407" w:rsidRDefault="00CA2087" w:rsidP="00351991">
            <w:pPr>
              <w:rPr>
                <w:noProof/>
              </w:rPr>
            </w:pPr>
            <w:r w:rsidRPr="005C0B32">
              <w:rPr>
                <w:noProof/>
              </w:rPr>
              <w:t>Да понуђач располаже неопходним финан</w:t>
            </w:r>
            <w:r w:rsidR="0095481E">
              <w:rPr>
                <w:noProof/>
              </w:rPr>
              <w:t>сијским и пословним капацитетом</w:t>
            </w:r>
            <w:r w:rsidR="0095481E">
              <w:rPr>
                <w:noProof/>
                <w:lang w:val="sr-Cyrl-RS"/>
              </w:rPr>
              <w:t>,</w:t>
            </w:r>
            <w:r w:rsidRPr="005C0B32">
              <w:rPr>
                <w:noProof/>
              </w:rPr>
              <w:t xml:space="preserve"> тј. да нема ни један дан неликвидности у периоду од </w:t>
            </w:r>
            <w:r w:rsidR="00351991">
              <w:rPr>
                <w:noProof/>
                <w:lang w:val="sr-Cyrl-RS"/>
              </w:rPr>
              <w:t xml:space="preserve">дванаест (12) </w:t>
            </w:r>
            <w:r w:rsidRPr="005C0B32">
              <w:rPr>
                <w:noProof/>
              </w:rPr>
              <w:t xml:space="preserve">месеци пре објављивања позива, односно од дана </w:t>
            </w:r>
            <w:r w:rsidR="00D21CEA">
              <w:rPr>
                <w:noProof/>
              </w:rPr>
              <w:t xml:space="preserve">07.11.2013. </w:t>
            </w:r>
            <w:r w:rsidR="00D21CEA">
              <w:rPr>
                <w:noProof/>
                <w:lang w:val="sr-Cyrl-RS"/>
              </w:rPr>
              <w:t>до 07.11.2014.</w:t>
            </w:r>
            <w:r w:rsidRPr="005C0B32">
              <w:rPr>
                <w:noProof/>
              </w:rPr>
              <w:t xml:space="preserve"> године</w:t>
            </w:r>
            <w:r w:rsidR="00351991">
              <w:rPr>
                <w:noProof/>
              </w:rPr>
              <w:t>,</w:t>
            </w:r>
            <w:r w:rsidRPr="005C0B32">
              <w:rPr>
                <w:noProof/>
              </w:rPr>
              <w:t xml:space="preserve"> и да је остварио </w:t>
            </w:r>
            <w:r w:rsidRPr="0095481E">
              <w:rPr>
                <w:noProof/>
              </w:rPr>
              <w:t xml:space="preserve">најмање </w:t>
            </w:r>
            <w:r w:rsidR="00594327" w:rsidRPr="0095481E">
              <w:rPr>
                <w:noProof/>
                <w:lang w:val="sr-Cyrl-RS"/>
              </w:rPr>
              <w:t>5</w:t>
            </w:r>
            <w:r w:rsidR="005C0B32" w:rsidRPr="0095481E">
              <w:rPr>
                <w:noProof/>
                <w:lang w:val="sr-Cyrl-RS"/>
              </w:rPr>
              <w:t>0</w:t>
            </w:r>
            <w:r w:rsidRPr="0095481E">
              <w:rPr>
                <w:noProof/>
              </w:rPr>
              <w:t>.000.000,00 дин.</w:t>
            </w:r>
            <w:r w:rsidRPr="00340503">
              <w:rPr>
                <w:noProof/>
              </w:rPr>
              <w:t xml:space="preserve"> прихода у </w:t>
            </w:r>
            <w:r w:rsidR="00351991">
              <w:rPr>
                <w:noProof/>
                <w:lang w:val="sr-Cyrl-RS"/>
              </w:rPr>
              <w:t xml:space="preserve">свакој од </w:t>
            </w:r>
            <w:r w:rsidRPr="00340503">
              <w:rPr>
                <w:noProof/>
              </w:rPr>
              <w:t xml:space="preserve">последње </w:t>
            </w:r>
            <w:r w:rsidR="00594327" w:rsidRPr="00340503">
              <w:rPr>
                <w:noProof/>
                <w:lang w:val="sr-Cyrl-RS"/>
              </w:rPr>
              <w:t>три</w:t>
            </w:r>
            <w:r w:rsidRPr="00340503">
              <w:rPr>
                <w:noProof/>
              </w:rPr>
              <w:t xml:space="preserve"> </w:t>
            </w:r>
            <w:r w:rsidRPr="005C3638">
              <w:rPr>
                <w:noProof/>
              </w:rPr>
              <w:t>године.</w:t>
            </w:r>
          </w:p>
          <w:p w:rsidR="00CA2087" w:rsidRPr="00AE1407" w:rsidRDefault="00CA2087" w:rsidP="00351991">
            <w:pPr>
              <w:rPr>
                <w:noProof/>
              </w:rPr>
            </w:pPr>
          </w:p>
        </w:tc>
        <w:tc>
          <w:tcPr>
            <w:tcW w:w="5914" w:type="dxa"/>
          </w:tcPr>
          <w:p w:rsidR="00CA2087" w:rsidRPr="005C0B32" w:rsidRDefault="00CA2087" w:rsidP="00EA1257">
            <w:pPr>
              <w:jc w:val="both"/>
              <w:rPr>
                <w:b/>
                <w:noProof/>
              </w:rPr>
            </w:pPr>
            <w:r w:rsidRPr="005C0B32">
              <w:rPr>
                <w:b/>
                <w:noProof/>
              </w:rPr>
              <w:t>Доказ за правно лице/предузетника/физичко лице:</w:t>
            </w:r>
          </w:p>
          <w:p w:rsidR="00CA2087" w:rsidRPr="005C0B32" w:rsidRDefault="00CA2087" w:rsidP="00EA1257">
            <w:pPr>
              <w:jc w:val="both"/>
              <w:rPr>
                <w:noProof/>
              </w:rPr>
            </w:pPr>
          </w:p>
          <w:p w:rsidR="00CA2087" w:rsidRPr="00594327" w:rsidRDefault="00CA2087" w:rsidP="00EA1257">
            <w:pPr>
              <w:jc w:val="both"/>
              <w:rPr>
                <w:noProof/>
                <w:color w:val="FF0000"/>
                <w:lang w:val="sr-Cyrl-RS"/>
              </w:rPr>
            </w:pPr>
            <w:r w:rsidRPr="005C0B32">
              <w:rPr>
                <w:noProof/>
              </w:rPr>
              <w:t xml:space="preserve">Потврда НБС о броју дана неликвидности за период од          </w:t>
            </w:r>
            <w:r w:rsidR="00D21CEA">
              <w:rPr>
                <w:noProof/>
                <w:lang w:val="sr-Cyrl-RS"/>
              </w:rPr>
              <w:t>07.11.2013. до 07.11.2014. године.</w:t>
            </w:r>
          </w:p>
          <w:p w:rsidR="00CA2087" w:rsidRPr="005C0B32" w:rsidRDefault="00CA2087" w:rsidP="00EA1257">
            <w:pPr>
              <w:jc w:val="both"/>
              <w:rPr>
                <w:noProof/>
              </w:rPr>
            </w:pPr>
            <w:r w:rsidRPr="005C0B32">
              <w:rPr>
                <w:noProof/>
              </w:rPr>
              <w:t xml:space="preserve">Потврду издаје: </w:t>
            </w:r>
          </w:p>
          <w:p w:rsidR="00CA2087" w:rsidRPr="005C0B32" w:rsidRDefault="00CA2087" w:rsidP="00EA1257">
            <w:pPr>
              <w:jc w:val="both"/>
              <w:rPr>
                <w:noProof/>
              </w:rPr>
            </w:pPr>
            <w:r w:rsidRPr="005C0B32">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5C0B32" w:rsidRDefault="00CA2087" w:rsidP="0095481E">
            <w:pPr>
              <w:jc w:val="both"/>
              <w:rPr>
                <w:noProof/>
              </w:rPr>
            </w:pPr>
            <w:r w:rsidRPr="005C0B32">
              <w:rPr>
                <w:noProof/>
              </w:rPr>
              <w:t xml:space="preserve">Извештај о бонитету НБС (или АПР) или понуђачеви биланси стања и биланси успеха, или изводи из тих биланса, за претходне </w:t>
            </w:r>
            <w:r w:rsidR="0095481E">
              <w:rPr>
                <w:noProof/>
                <w:lang w:val="sr-Cyrl-RS"/>
              </w:rPr>
              <w:t>три</w:t>
            </w:r>
            <w:r w:rsidRPr="005C0B32">
              <w:rPr>
                <w:noProof/>
              </w:rPr>
              <w:t xml:space="preserve"> обрачунске године </w:t>
            </w:r>
            <w:r w:rsidRPr="00340503">
              <w:rPr>
                <w:noProof/>
              </w:rPr>
              <w:t>(</w:t>
            </w:r>
            <w:r w:rsidR="00594327" w:rsidRPr="00340503">
              <w:rPr>
                <w:noProof/>
                <w:lang w:val="sr-Cyrl-RS"/>
              </w:rPr>
              <w:t xml:space="preserve">2011, </w:t>
            </w:r>
            <w:r w:rsidRPr="005C0B32">
              <w:rPr>
                <w:noProof/>
              </w:rPr>
              <w:t>201</w:t>
            </w:r>
            <w:r w:rsidR="000E5146" w:rsidRPr="005C0B32">
              <w:rPr>
                <w:noProof/>
              </w:rPr>
              <w:t>2</w:t>
            </w:r>
            <w:r w:rsidRPr="005C0B32">
              <w:rPr>
                <w:noProof/>
              </w:rPr>
              <w:t>. и 201</w:t>
            </w:r>
            <w:r w:rsidR="000E5146" w:rsidRPr="005C0B32">
              <w:rPr>
                <w:noProof/>
              </w:rPr>
              <w:t>3</w:t>
            </w:r>
            <w:r w:rsidRPr="005C0B32">
              <w:rPr>
                <w:noProof/>
              </w:rPr>
              <w:t xml:space="preserve">.год.). </w:t>
            </w:r>
          </w:p>
        </w:tc>
      </w:tr>
      <w:tr w:rsidR="00CA2087" w:rsidRPr="00AE1407" w:rsidTr="00CA2087">
        <w:trPr>
          <w:trHeight w:val="1121"/>
        </w:trPr>
        <w:tc>
          <w:tcPr>
            <w:tcW w:w="801" w:type="dxa"/>
            <w:vAlign w:val="center"/>
          </w:tcPr>
          <w:p w:rsidR="00CA2087" w:rsidRPr="00AE1407" w:rsidRDefault="00CA2087" w:rsidP="00A324FE">
            <w:pPr>
              <w:pStyle w:val="ListParagraph"/>
              <w:ind w:left="405"/>
              <w:rPr>
                <w:noProof/>
              </w:rPr>
            </w:pPr>
            <w:r w:rsidRPr="00AE1407">
              <w:rPr>
                <w:noProof/>
              </w:rPr>
              <w:t>7.</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5C0B32" w:rsidRPr="0095481E" w:rsidRDefault="00CA2087" w:rsidP="00351991">
            <w:pPr>
              <w:rPr>
                <w:lang w:val="sr-Cyrl-RS"/>
              </w:rPr>
            </w:pPr>
            <w:r w:rsidRPr="005C3638">
              <w:rPr>
                <w:lang w:val="sr-Latn-CS"/>
              </w:rPr>
              <w:t>Понуђач располаже довољним техничким и кадровским капацитетом</w:t>
            </w:r>
            <w:r w:rsidR="0095481E">
              <w:rPr>
                <w:lang w:val="sr-Cyrl-RS"/>
              </w:rPr>
              <w:t xml:space="preserve">; - </w:t>
            </w:r>
            <w:r w:rsidRPr="005C3638">
              <w:rPr>
                <w:lang w:val="sr-Latn-CS"/>
              </w:rPr>
              <w:t>понуђач мора да има</w:t>
            </w:r>
          </w:p>
          <w:p w:rsidR="00CA2087" w:rsidRPr="005C3638" w:rsidRDefault="005C0B32" w:rsidP="0095481E">
            <w:pPr>
              <w:rPr>
                <w:lang w:val="sr-Cyrl-RS"/>
              </w:rPr>
            </w:pPr>
            <w:r w:rsidRPr="005C3638">
              <w:rPr>
                <w:lang w:val="sr-Cyrl-RS"/>
              </w:rPr>
              <w:t>најмање тридесет</w:t>
            </w:r>
            <w:r w:rsidR="0095481E">
              <w:rPr>
                <w:lang w:val="sr-Cyrl-RS"/>
              </w:rPr>
              <w:t xml:space="preserve"> (30) </w:t>
            </w:r>
            <w:r w:rsidRPr="005C3638">
              <w:rPr>
                <w:lang w:val="sr-Cyrl-RS"/>
              </w:rPr>
              <w:t>запослених</w:t>
            </w:r>
            <w:r w:rsidR="00CA2087" w:rsidRPr="005C3638">
              <w:rPr>
                <w:lang w:val="sr-Latn-CS"/>
              </w:rPr>
              <w:t xml:space="preserve"> </w:t>
            </w:r>
            <w:r w:rsidR="00E40913" w:rsidRPr="005C3638">
              <w:rPr>
                <w:lang w:val="sr-Cyrl-RS"/>
              </w:rPr>
              <w:t>радника</w:t>
            </w:r>
            <w:r w:rsidR="0095481E">
              <w:rPr>
                <w:lang w:val="sr-Cyrl-RS"/>
              </w:rPr>
              <w:t xml:space="preserve"> и </w:t>
            </w:r>
            <w:r w:rsidRPr="005C3638">
              <w:rPr>
                <w:lang w:val="sr-Cyrl-RS"/>
              </w:rPr>
              <w:t xml:space="preserve">мора </w:t>
            </w:r>
            <w:r w:rsidR="00A774CF" w:rsidRPr="005C3638">
              <w:rPr>
                <w:lang w:val="sr-Cyrl-RS"/>
              </w:rPr>
              <w:t xml:space="preserve">да располаже са </w:t>
            </w:r>
            <w:r w:rsidRPr="005C3638">
              <w:rPr>
                <w:lang w:val="sr-Cyrl-RS"/>
              </w:rPr>
              <w:t>најмање</w:t>
            </w:r>
            <w:r w:rsidR="00A774CF" w:rsidRPr="005C3638">
              <w:rPr>
                <w:lang w:val="sr-Cyrl-RS"/>
              </w:rPr>
              <w:t xml:space="preserve"> </w:t>
            </w:r>
            <w:r w:rsidR="0095481E">
              <w:rPr>
                <w:lang w:val="sr-Cyrl-RS"/>
              </w:rPr>
              <w:t>пет (</w:t>
            </w:r>
            <w:r w:rsidR="00A774CF" w:rsidRPr="005C3638">
              <w:rPr>
                <w:lang w:val="sr-Cyrl-RS"/>
              </w:rPr>
              <w:t>5</w:t>
            </w:r>
            <w:r w:rsidR="0095481E">
              <w:rPr>
                <w:lang w:val="sr-Cyrl-RS"/>
              </w:rPr>
              <w:t>)</w:t>
            </w:r>
            <w:r w:rsidR="00A774CF" w:rsidRPr="005C3638">
              <w:rPr>
                <w:lang w:val="sr-Cyrl-RS"/>
              </w:rPr>
              <w:t xml:space="preserve"> доставних возила за превоз столарије</w:t>
            </w:r>
            <w:r w:rsidR="0095481E">
              <w:rPr>
                <w:lang w:val="sr-Cyrl-RS"/>
              </w:rPr>
              <w:t>;</w:t>
            </w:r>
          </w:p>
        </w:tc>
        <w:tc>
          <w:tcPr>
            <w:tcW w:w="5914" w:type="dxa"/>
            <w:vAlign w:val="center"/>
          </w:tcPr>
          <w:p w:rsidR="005C0B32" w:rsidRPr="005C3638" w:rsidRDefault="005C0B32" w:rsidP="00EA1257">
            <w:pPr>
              <w:jc w:val="both"/>
              <w:rPr>
                <w:lang w:val="sr-Cyrl-RS"/>
              </w:rPr>
            </w:pPr>
            <w:r w:rsidRPr="005C3638">
              <w:rPr>
                <w:lang w:val="sr-Cyrl-RS"/>
              </w:rPr>
              <w:t>ДОКАЗ:</w:t>
            </w:r>
          </w:p>
          <w:p w:rsidR="005C0B32" w:rsidRPr="005C3638" w:rsidRDefault="005C0B32" w:rsidP="005C0B32">
            <w:pPr>
              <w:rPr>
                <w:noProof/>
              </w:rPr>
            </w:pPr>
            <w:r w:rsidRPr="005C3638">
              <w:rPr>
                <w:noProof/>
                <w:u w:val="single"/>
              </w:rPr>
              <w:t>За раднике доставити:</w:t>
            </w:r>
            <w:r w:rsidRPr="005C3638">
              <w:rPr>
                <w:noProof/>
              </w:rPr>
              <w:t xml:space="preserve"> фотокопиј</w:t>
            </w:r>
            <w:r w:rsidR="0095481E">
              <w:rPr>
                <w:noProof/>
                <w:lang w:val="sr-Cyrl-RS"/>
              </w:rPr>
              <w:t>е</w:t>
            </w:r>
            <w:r w:rsidRPr="005C3638">
              <w:rPr>
                <w:noProof/>
              </w:rPr>
              <w:t xml:space="preserve"> радних књижица запослених и фотокопиј</w:t>
            </w:r>
            <w:r w:rsidR="0095481E">
              <w:rPr>
                <w:noProof/>
                <w:lang w:val="sr-Cyrl-RS"/>
              </w:rPr>
              <w:t>е</w:t>
            </w:r>
            <w:r w:rsidRPr="005C3638">
              <w:rPr>
                <w:noProof/>
              </w:rPr>
              <w:t xml:space="preserve"> М-А (стари М2) образаца пријаве запослених на обавезно социјално осигурање</w:t>
            </w:r>
            <w:r w:rsidRPr="005C3638">
              <w:rPr>
                <w:lang w:val="sr-Cyrl-CS"/>
              </w:rPr>
              <w:t>.</w:t>
            </w:r>
            <w:r w:rsidRPr="005C3638">
              <w:rPr>
                <w:noProof/>
              </w:rPr>
              <w:t xml:space="preserve"> 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rsidR="00CA2087" w:rsidRPr="005C3638" w:rsidRDefault="005C0B32" w:rsidP="005C0B32">
            <w:pPr>
              <w:jc w:val="both"/>
            </w:pPr>
            <w:r w:rsidRPr="005C3638">
              <w:rPr>
                <w:u w:val="single"/>
                <w:lang w:val="sr-Cyrl-RS"/>
              </w:rPr>
              <w:t>За возила доставити</w:t>
            </w:r>
            <w:r w:rsidRPr="005C3638">
              <w:rPr>
                <w:lang w:val="sr-Cyrl-RS"/>
              </w:rPr>
              <w:t>: фотокопију саобраћајне дозволе или други доказ о располагању моторним возилом (уговор о лизингу, закупу и сл.)</w:t>
            </w:r>
          </w:p>
        </w:tc>
      </w:tr>
    </w:tbl>
    <w:p w:rsidR="002D5B2C" w:rsidRPr="00AE1407" w:rsidRDefault="002D5B2C" w:rsidP="002D5B2C">
      <w:pPr>
        <w:rPr>
          <w:noProof/>
        </w:rPr>
      </w:pPr>
    </w:p>
    <w:p w:rsidR="002D5B2C" w:rsidRPr="00AE1407" w:rsidRDefault="004B101C" w:rsidP="00CB7FC7">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CB7FC7">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CB7FC7">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5C0B32">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CB7FC7">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CB7FC7">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CB7FC7">
      <w:pPr>
        <w:pStyle w:val="ListParagraph"/>
        <w:numPr>
          <w:ilvl w:val="0"/>
          <w:numId w:val="1"/>
        </w:numPr>
        <w:tabs>
          <w:tab w:val="left" w:pos="680"/>
        </w:tabs>
        <w:jc w:val="both"/>
        <w:rPr>
          <w:bCs/>
          <w:lang w:val="sr-Cyrl-CS"/>
        </w:rPr>
      </w:pPr>
      <w:r w:rsidRPr="00AE1407">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CB7FC7">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CB7FC7">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CB7FC7">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CB7FC7">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CB7FC7">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CB7FC7">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CB7FC7">
      <w:pPr>
        <w:pStyle w:val="Heading1"/>
        <w:numPr>
          <w:ilvl w:val="0"/>
          <w:numId w:val="9"/>
        </w:numPr>
        <w:jc w:val="center"/>
        <w:rPr>
          <w:sz w:val="28"/>
          <w:szCs w:val="28"/>
        </w:rPr>
      </w:pPr>
      <w:bookmarkStart w:id="24" w:name="_Toc375826007"/>
      <w:bookmarkStart w:id="25" w:name="_Toc389030814"/>
      <w:bookmarkStart w:id="26" w:name="_Toc389030879"/>
      <w:r w:rsidRPr="00BC6DD7">
        <w:rPr>
          <w:sz w:val="28"/>
          <w:szCs w:val="28"/>
        </w:rPr>
        <w:lastRenderedPageBreak/>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994B40">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994B40" w:rsidRDefault="00A878F3" w:rsidP="00A878F3">
      <w:pPr>
        <w:jc w:val="both"/>
        <w:rPr>
          <w:b/>
          <w:bCs/>
          <w:i/>
          <w:iCs/>
        </w:rPr>
      </w:pPr>
      <w:r w:rsidRPr="00994B40">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2D4423">
        <w:rPr>
          <w:bCs/>
          <w:iC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CB7FC7">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CB7FC7">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CB7FC7">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CB7FC7">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CB7FC7">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CB7FC7">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2D4423">
        <w:rPr>
          <w:rFonts w:eastAsia="TimesNewRomanPSMT"/>
          <w:bC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w:t>
      </w:r>
      <w:r w:rsidR="0095481E">
        <w:rPr>
          <w:b/>
          <w:bCs/>
          <w:i/>
          <w:iCs/>
          <w:lang w:val="sr-Cyrl-RS"/>
        </w:rPr>
        <w:t>Т</w:t>
      </w:r>
      <w:r w:rsidRPr="00AE1407">
        <w:rPr>
          <w:b/>
          <w:bCs/>
          <w:i/>
          <w:iCs/>
        </w:rPr>
        <w:t xml:space="preserve">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994B40" w:rsidRPr="000B1822" w:rsidRDefault="00994B40" w:rsidP="00994B40">
      <w:pPr>
        <w:jc w:val="both"/>
        <w:rPr>
          <w:noProof/>
          <w:lang w:val="sr-Cyrl-CS"/>
        </w:rPr>
      </w:pPr>
      <w:r w:rsidRPr="000B1822">
        <w:rPr>
          <w:noProof/>
          <w:lang w:val="sr-Cyrl-CS"/>
        </w:rPr>
        <w:t xml:space="preserve">Рачун за извршене радове </w:t>
      </w:r>
      <w:r w:rsidR="00386AAB">
        <w:rPr>
          <w:noProof/>
          <w:lang w:val="sr-Cyrl-CS"/>
        </w:rPr>
        <w:t xml:space="preserve">се </w:t>
      </w:r>
      <w:r w:rsidRPr="000B1822">
        <w:rPr>
          <w:noProof/>
          <w:lang w:val="sr-Cyrl-CS"/>
        </w:rPr>
        <w:t xml:space="preserve">испоставља на основу потписаног Записника о примопредаји  који садржи и </w:t>
      </w:r>
      <w:r w:rsidR="000B1822" w:rsidRPr="000B1822">
        <w:rPr>
          <w:lang w:val="sr-Cyrl-CS"/>
        </w:rPr>
        <w:t>атестну документацију на све уграђене елементе.</w:t>
      </w:r>
      <w:r w:rsidRPr="000B1822">
        <w:rPr>
          <w:noProof/>
          <w:lang w:val="sr-Cyrl-CS"/>
        </w:rPr>
        <w:t xml:space="preserve"> </w:t>
      </w:r>
    </w:p>
    <w:p w:rsidR="00994B40" w:rsidRDefault="00994B40" w:rsidP="00994B40">
      <w:pPr>
        <w:jc w:val="both"/>
        <w:rPr>
          <w:iCs/>
          <w:lang w:val="sr-Cyrl-CS"/>
        </w:rPr>
      </w:pPr>
      <w:r w:rsidRPr="000B1822">
        <w:rPr>
          <w:iCs/>
          <w:lang w:val="sr-Cyrl-CS"/>
        </w:rPr>
        <w:t xml:space="preserve">Наручилац је у обавези да изврши плаћање у року од највише </w:t>
      </w:r>
      <w:r w:rsidR="00386AAB">
        <w:rPr>
          <w:iCs/>
          <w:lang w:val="sr-Cyrl-CS"/>
        </w:rPr>
        <w:t>3</w:t>
      </w:r>
      <w:r w:rsidR="00D07987">
        <w:rPr>
          <w:iCs/>
          <w:lang w:val="sr-Cyrl-CS"/>
        </w:rPr>
        <w:t>0 дана од дана доставе исправног рачуна.</w:t>
      </w:r>
    </w:p>
    <w:p w:rsidR="00386AAB" w:rsidRPr="000B1822" w:rsidRDefault="00386AAB" w:rsidP="00994B40">
      <w:pPr>
        <w:jc w:val="both"/>
        <w:rPr>
          <w:iCs/>
          <w:lang w:val="sr-Cyrl-CS"/>
        </w:rPr>
      </w:pPr>
      <w:r w:rsidRPr="000B1822">
        <w:rPr>
          <w:iCs/>
          <w:lang w:val="sr-Cyrl-CS"/>
        </w:rPr>
        <w:t>Плаћање се врши уплатом на рачун понуђача.</w:t>
      </w:r>
    </w:p>
    <w:p w:rsidR="00994B40" w:rsidRPr="00E40913" w:rsidRDefault="00994B40" w:rsidP="00994B40">
      <w:pPr>
        <w:jc w:val="both"/>
        <w:rPr>
          <w:iCs/>
          <w:color w:val="FF0000"/>
          <w:sz w:val="36"/>
          <w:szCs w:val="36"/>
          <w:lang w:val="sr-Cyrl-CS"/>
        </w:rPr>
      </w:pPr>
      <w:r w:rsidRPr="000B1822">
        <w:rPr>
          <w:iCs/>
          <w:lang w:val="sr-Cyrl-CS"/>
        </w:rPr>
        <w:t>Понуђачу је дозвољено да захтева аванс.</w:t>
      </w:r>
      <w:r w:rsidR="00E40913">
        <w:rPr>
          <w:iCs/>
          <w:lang w:val="sr-Cyrl-CS"/>
        </w:rPr>
        <w:t xml:space="preserve"> </w:t>
      </w:r>
      <w:r w:rsidR="00386AAB">
        <w:rPr>
          <w:iCs/>
          <w:lang w:val="sr-Cyrl-CS"/>
        </w:rPr>
        <w:t xml:space="preserve">Укупан износ </w:t>
      </w:r>
      <w:r w:rsidR="00D07987">
        <w:rPr>
          <w:iCs/>
          <w:lang w:val="sr-Cyrl-CS"/>
        </w:rPr>
        <w:t>захтеваног аванса ће бити уплаћен у року од пет (5) радних дана од датума закључења уговора са изабраним понуђачем.</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994B40" w:rsidRPr="003D7996" w:rsidRDefault="00994B40" w:rsidP="00994B40">
      <w:pPr>
        <w:jc w:val="both"/>
        <w:rPr>
          <w:bCs/>
          <w:lang w:val="sr-Cyrl-CS"/>
        </w:rPr>
      </w:pPr>
      <w:r w:rsidRPr="003D7996">
        <w:rPr>
          <w:iCs/>
          <w:lang w:val="sr-Cyrl-CS"/>
        </w:rPr>
        <w:t xml:space="preserve">Наручилац захтева да гарантни рок за уграђене делове и изведене радове буде </w:t>
      </w:r>
      <w:r w:rsidR="005C0B32">
        <w:rPr>
          <w:iCs/>
          <w:lang w:val="sr-Cyrl-CS"/>
        </w:rPr>
        <w:t xml:space="preserve">најмање 24 </w:t>
      </w:r>
      <w:r w:rsidR="005C0B32" w:rsidRPr="005C0B32">
        <w:rPr>
          <w:iCs/>
          <w:lang w:val="sr-Cyrl-CS"/>
        </w:rPr>
        <w:t xml:space="preserve">месеца </w:t>
      </w:r>
      <w:r w:rsidRPr="005C0B32">
        <w:rPr>
          <w:iCs/>
          <w:lang w:val="sr-Cyrl-CS"/>
        </w:rPr>
        <w:t>од дана</w:t>
      </w:r>
      <w:r w:rsidRPr="005C0B32">
        <w:rPr>
          <w:iCs/>
          <w:noProof/>
          <w:lang w:val="sr-Cyrl-CS"/>
        </w:rPr>
        <w:t xml:space="preserve"> окончања</w:t>
      </w:r>
      <w:r w:rsidRPr="003D7996">
        <w:rPr>
          <w:iCs/>
          <w:noProof/>
          <w:lang w:val="sr-Cyrl-CS"/>
        </w:rPr>
        <w:t xml:space="preserve"> радова и извршеног техничког пријема свих радова п</w:t>
      </w:r>
      <w:r>
        <w:rPr>
          <w:iCs/>
          <w:noProof/>
          <w:lang w:val="sr-Cyrl-CS"/>
        </w:rPr>
        <w:t>редвиђених овом јавном набавком</w:t>
      </w:r>
      <w:r w:rsidRPr="003D7996">
        <w:rPr>
          <w:noProof/>
          <w:lang w:val="sr-Cyrl-CS"/>
        </w:rPr>
        <w:t>, и обавезује се да у периоду важења гаранције отклони све недостатке у</w:t>
      </w:r>
      <w:r>
        <w:rPr>
          <w:noProof/>
          <w:lang w:val="sr-Cyrl-CS"/>
        </w:rPr>
        <w:t xml:space="preserve"> вези са предметом овог уговора, </w:t>
      </w:r>
      <w:r w:rsidRPr="00CE1E43">
        <w:rPr>
          <w:noProof/>
          <w:lang w:val="sr-Cyrl-CS"/>
        </w:rPr>
        <w:t>без</w:t>
      </w:r>
      <w:r w:rsidRPr="003D7996">
        <w:rPr>
          <w:noProof/>
          <w:lang w:val="sr-Cyrl-CS"/>
        </w:rPr>
        <w:t xml:space="preserve"> обзира да ли је рекламација наручиоца упућена радним или нерадним даном.</w:t>
      </w:r>
    </w:p>
    <w:p w:rsidR="00994B40" w:rsidRDefault="00994B40" w:rsidP="00994B40">
      <w:pPr>
        <w:jc w:val="both"/>
        <w:rPr>
          <w:bCs/>
          <w:noProof/>
          <w:lang w:val="sr-Cyrl-CS"/>
        </w:rPr>
      </w:pPr>
      <w:r w:rsidRPr="003D7996">
        <w:rPr>
          <w:noProof/>
          <w:lang w:val="sr-Cyrl-CS"/>
        </w:rPr>
        <w:t xml:space="preserve">Понуђач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понуђача са одговарајућим алатом. </w:t>
      </w:r>
      <w:r w:rsidRPr="003D7996">
        <w:rPr>
          <w:bCs/>
          <w:noProof/>
          <w:lang w:val="sr-Latn-CS"/>
        </w:rPr>
        <w:t>У случају да се установи да радов</w:t>
      </w:r>
      <w:r w:rsidRPr="003D7996">
        <w:rPr>
          <w:bCs/>
          <w:noProof/>
          <w:lang w:val="sr-Cyrl-CS"/>
        </w:rPr>
        <w:t>и,</w:t>
      </w:r>
      <w:r w:rsidRPr="003D7996">
        <w:rPr>
          <w:bCs/>
          <w:noProof/>
          <w:lang w:val="sr-Latn-CS"/>
        </w:rPr>
        <w:t xml:space="preserve"> </w:t>
      </w:r>
      <w:r w:rsidRPr="003D7996">
        <w:rPr>
          <w:bCs/>
          <w:noProof/>
          <w:lang w:val="sr-Cyrl-CS"/>
        </w:rPr>
        <w:t xml:space="preserve">укључујући и уградни материјал </w:t>
      </w:r>
      <w:r w:rsidRPr="003D7996">
        <w:rPr>
          <w:bCs/>
          <w:noProof/>
          <w:lang w:val="sr-Latn-CS"/>
        </w:rPr>
        <w:t>кој</w:t>
      </w:r>
      <w:r w:rsidRPr="003D7996">
        <w:rPr>
          <w:bCs/>
          <w:noProof/>
          <w:lang w:val="sr-Cyrl-CS"/>
        </w:rPr>
        <w:t>и</w:t>
      </w:r>
      <w:r w:rsidRPr="003D7996">
        <w:rPr>
          <w:bCs/>
          <w:noProof/>
          <w:lang w:val="sr-Latn-CS"/>
        </w:rPr>
        <w:t xml:space="preserve"> </w:t>
      </w:r>
      <w:r w:rsidRPr="003D7996">
        <w:rPr>
          <w:bCs/>
          <w:noProof/>
          <w:lang w:val="sr-Cyrl-CS"/>
        </w:rPr>
        <w:t>су</w:t>
      </w:r>
      <w:r w:rsidRPr="003D7996">
        <w:rPr>
          <w:bCs/>
          <w:noProof/>
          <w:lang w:val="sr-Latn-CS"/>
        </w:rPr>
        <w:t xml:space="preserve"> предмет </w:t>
      </w:r>
      <w:r w:rsidRPr="003D7996">
        <w:rPr>
          <w:bCs/>
          <w:noProof/>
          <w:lang w:val="sr-Cyrl-CS"/>
        </w:rPr>
        <w:t>ове јавне набавке</w:t>
      </w:r>
      <w:r w:rsidRPr="003D7996">
        <w:rPr>
          <w:b/>
          <w:bCs/>
          <w:noProof/>
          <w:lang w:val="sr-Latn-CS"/>
        </w:rPr>
        <w:t xml:space="preserve"> </w:t>
      </w:r>
      <w:r w:rsidRPr="003D7996">
        <w:rPr>
          <w:bCs/>
          <w:noProof/>
          <w:lang w:val="sr-Latn-CS"/>
        </w:rPr>
        <w:t xml:space="preserve">одступају од стандарда, </w:t>
      </w:r>
      <w:r w:rsidRPr="003D7996">
        <w:rPr>
          <w:bCs/>
          <w:noProof/>
          <w:lang w:val="sr-Cyrl-CS"/>
        </w:rPr>
        <w:t xml:space="preserve">понуђач </w:t>
      </w:r>
      <w:r w:rsidRPr="003D7996">
        <w:rPr>
          <w:bCs/>
          <w:noProof/>
          <w:lang w:val="sr-Latn-CS"/>
        </w:rPr>
        <w:t>се обавезује да у најкраћем могућем року</w:t>
      </w:r>
      <w:r w:rsidRPr="003D7996">
        <w:rPr>
          <w:b/>
          <w:noProof/>
          <w:lang w:val="sr-Cyrl-CS"/>
        </w:rPr>
        <w:t xml:space="preserve"> </w:t>
      </w:r>
      <w:r w:rsidRPr="003D7996">
        <w:rPr>
          <w:noProof/>
          <w:lang w:val="sr-Latn-CS"/>
        </w:rPr>
        <w:t xml:space="preserve">изврши </w:t>
      </w:r>
      <w:r w:rsidRPr="003D7996">
        <w:rPr>
          <w:noProof/>
          <w:lang w:val="sr-Cyrl-CS"/>
        </w:rPr>
        <w:t xml:space="preserve">замену уградног материјала и </w:t>
      </w:r>
      <w:r w:rsidRPr="003D7996">
        <w:rPr>
          <w:noProof/>
          <w:lang w:val="sr-Latn-CS"/>
        </w:rPr>
        <w:t>радове</w:t>
      </w:r>
      <w:r w:rsidRPr="003D7996">
        <w:rPr>
          <w:b/>
          <w:noProof/>
          <w:lang w:val="sr-Latn-CS"/>
        </w:rPr>
        <w:t xml:space="preserve"> </w:t>
      </w:r>
      <w:r w:rsidRPr="003D7996">
        <w:rPr>
          <w:bCs/>
          <w:noProof/>
          <w:lang w:val="sr-Cyrl-CS"/>
        </w:rPr>
        <w:t>уговореног квалитета</w:t>
      </w:r>
      <w:r w:rsidRPr="003D7996">
        <w:rPr>
          <w:bCs/>
          <w:noProof/>
          <w:lang w:val="sr-Latn-CS"/>
        </w:rPr>
        <w:t xml:space="preserve">, а најкасније у </w:t>
      </w:r>
      <w:r w:rsidRPr="00CE1E43">
        <w:rPr>
          <w:bCs/>
          <w:noProof/>
          <w:lang w:val="sr-Latn-CS"/>
        </w:rPr>
        <w:t xml:space="preserve">року </w:t>
      </w:r>
      <w:r w:rsidR="00386AAB">
        <w:rPr>
          <w:bCs/>
          <w:noProof/>
          <w:lang w:val="sr-Cyrl-RS"/>
        </w:rPr>
        <w:t xml:space="preserve">од </w:t>
      </w:r>
      <w:r w:rsidRPr="00701E33">
        <w:rPr>
          <w:bCs/>
          <w:noProof/>
          <w:lang w:val="sr-Cyrl-CS"/>
        </w:rPr>
        <w:t xml:space="preserve">7 дана </w:t>
      </w:r>
      <w:r w:rsidRPr="00CE1E43">
        <w:rPr>
          <w:bCs/>
          <w:noProof/>
          <w:lang w:val="sr-Latn-CS"/>
        </w:rPr>
        <w:t>од дана пријема</w:t>
      </w:r>
      <w:r w:rsidRPr="003D7996">
        <w:rPr>
          <w:bCs/>
          <w:noProof/>
          <w:lang w:val="sr-Latn-CS"/>
        </w:rPr>
        <w:t xml:space="preserve"> писане рекламације наручиоца</w:t>
      </w:r>
      <w:r w:rsidRPr="003D7996">
        <w:rPr>
          <w:bCs/>
          <w:noProof/>
          <w:lang w:val="sr-Cyrl-CS"/>
        </w:rPr>
        <w:t>.</w:t>
      </w:r>
      <w:r w:rsidRPr="00BC2A73">
        <w:rPr>
          <w:bCs/>
          <w:noProof/>
          <w:lang w:val="sr-Cyrl-CS"/>
        </w:rPr>
        <w:t xml:space="preserve"> </w:t>
      </w:r>
    </w:p>
    <w:p w:rsidR="00994B40" w:rsidRDefault="00994B40" w:rsidP="00994B40">
      <w:pPr>
        <w:jc w:val="both"/>
        <w:rPr>
          <w:iCs/>
          <w:highlight w:val="green"/>
          <w:lang w:val="sr-Cyrl-CS"/>
        </w:rPr>
      </w:pPr>
    </w:p>
    <w:p w:rsidR="00D07987" w:rsidRDefault="00D07987" w:rsidP="00994B40">
      <w:pPr>
        <w:jc w:val="both"/>
        <w:rPr>
          <w:iCs/>
          <w:highlight w:val="green"/>
          <w:lang w:val="sr-Cyrl-CS"/>
        </w:rPr>
      </w:pPr>
    </w:p>
    <w:p w:rsidR="00D07987" w:rsidRPr="00CD5E87" w:rsidRDefault="00D07987" w:rsidP="00994B40">
      <w:pPr>
        <w:jc w:val="both"/>
        <w:rPr>
          <w:iCs/>
          <w:highlight w:val="green"/>
          <w:lang w:val="sr-Cyrl-CS"/>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D07987" w:rsidRDefault="00994B40" w:rsidP="007B7A15">
      <w:pPr>
        <w:jc w:val="both"/>
        <w:rPr>
          <w:bCs/>
          <w:lang w:val="sr-Cyrl-RS"/>
        </w:rPr>
      </w:pPr>
      <w:r w:rsidRPr="003D7996">
        <w:rPr>
          <w:bCs/>
          <w:lang w:val="sr-Latn-CS"/>
        </w:rPr>
        <w:t xml:space="preserve">Наручилац захтева да </w:t>
      </w:r>
      <w:r w:rsidRPr="003D7996">
        <w:rPr>
          <w:bCs/>
          <w:lang w:val="sr-Cyrl-CS"/>
        </w:rPr>
        <w:t xml:space="preserve">рок </w:t>
      </w:r>
      <w:r w:rsidRPr="005C0B32">
        <w:rPr>
          <w:bCs/>
          <w:lang w:val="sr-Cyrl-CS"/>
        </w:rPr>
        <w:t>извођења радова</w:t>
      </w:r>
      <w:r w:rsidRPr="005C0B32">
        <w:rPr>
          <w:bCs/>
          <w:lang w:val="sr-Latn-CS"/>
        </w:rPr>
        <w:t xml:space="preserve"> не </w:t>
      </w:r>
      <w:r w:rsidRPr="005C0B32">
        <w:rPr>
          <w:bCs/>
          <w:lang w:val="sr-Cyrl-CS"/>
        </w:rPr>
        <w:t xml:space="preserve">може да </w:t>
      </w:r>
      <w:r w:rsidRPr="005C0B32">
        <w:rPr>
          <w:bCs/>
          <w:lang w:val="sr-Latn-CS"/>
        </w:rPr>
        <w:t xml:space="preserve">буде дужи од </w:t>
      </w:r>
      <w:r w:rsidR="00D07987">
        <w:rPr>
          <w:bCs/>
          <w:lang w:val="sr-Cyrl-RS"/>
        </w:rPr>
        <w:t>тридесет (</w:t>
      </w:r>
      <w:r w:rsidR="007B7A15">
        <w:rPr>
          <w:bCs/>
          <w:lang w:val="sr-Cyrl-RS"/>
        </w:rPr>
        <w:t>30</w:t>
      </w:r>
      <w:r w:rsidR="00D07987">
        <w:rPr>
          <w:bCs/>
          <w:lang w:val="sr-Cyrl-RS"/>
        </w:rPr>
        <w:t>)</w:t>
      </w:r>
      <w:r w:rsidR="005C0B32" w:rsidRPr="005C0B32">
        <w:rPr>
          <w:bCs/>
          <w:lang w:val="sr-Cyrl-RS"/>
        </w:rPr>
        <w:t xml:space="preserve"> </w:t>
      </w:r>
      <w:r w:rsidRPr="005C0B32">
        <w:rPr>
          <w:bCs/>
          <w:lang w:val="sr-Cyrl-CS"/>
        </w:rPr>
        <w:t xml:space="preserve">радних дана </w:t>
      </w:r>
      <w:r w:rsidRPr="005C0B32">
        <w:rPr>
          <w:bCs/>
          <w:lang w:val="sr-Latn-CS"/>
        </w:rPr>
        <w:t>од</w:t>
      </w:r>
      <w:r w:rsidRPr="003D7996">
        <w:rPr>
          <w:bCs/>
          <w:lang w:val="sr-Latn-CS"/>
        </w:rPr>
        <w:t xml:space="preserve"> </w:t>
      </w:r>
      <w:r w:rsidRPr="003D7996">
        <w:rPr>
          <w:bCs/>
          <w:lang w:val="sr-Cyrl-CS"/>
        </w:rPr>
        <w:t>увођења извођача радова у посао</w:t>
      </w:r>
      <w:r w:rsidRPr="003D7996">
        <w:rPr>
          <w:bCs/>
          <w:lang w:val="sr-Latn-CS"/>
        </w:rPr>
        <w:t>.</w:t>
      </w:r>
      <w:r w:rsidR="00F976A1">
        <w:rPr>
          <w:bCs/>
          <w:lang w:val="sr-Cyrl-RS"/>
        </w:rPr>
        <w:t xml:space="preserve"> </w:t>
      </w:r>
      <w:r w:rsidR="00D07987">
        <w:rPr>
          <w:bCs/>
          <w:lang w:val="sr-Cyrl-RS"/>
        </w:rPr>
        <w:t>Рок за</w:t>
      </w:r>
      <w:r w:rsidR="00D07987" w:rsidRPr="00D07987">
        <w:rPr>
          <w:bCs/>
          <w:lang w:val="sr-Cyrl-CS"/>
        </w:rPr>
        <w:t xml:space="preserve"> </w:t>
      </w:r>
      <w:r w:rsidR="00D07987" w:rsidRPr="003D7996">
        <w:rPr>
          <w:bCs/>
          <w:lang w:val="sr-Cyrl-CS"/>
        </w:rPr>
        <w:t>увођењ</w:t>
      </w:r>
      <w:r w:rsidR="00D07987">
        <w:rPr>
          <w:bCs/>
          <w:lang w:val="sr-Cyrl-CS"/>
        </w:rPr>
        <w:t>е</w:t>
      </w:r>
      <w:r w:rsidR="00D07987" w:rsidRPr="003D7996">
        <w:rPr>
          <w:bCs/>
          <w:lang w:val="sr-Cyrl-CS"/>
        </w:rPr>
        <w:t xml:space="preserve"> извођача радова у посао</w:t>
      </w:r>
      <w:r w:rsidR="00D07987">
        <w:rPr>
          <w:bCs/>
          <w:lang w:val="sr-Cyrl-CS"/>
        </w:rPr>
        <w:t xml:space="preserve"> је пет (5) дана од датума закључења уговора. </w:t>
      </w:r>
    </w:p>
    <w:p w:rsidR="007B7A15" w:rsidRPr="00340503" w:rsidRDefault="00F976A1" w:rsidP="007B7A15">
      <w:pPr>
        <w:jc w:val="both"/>
        <w:rPr>
          <w:bCs/>
          <w:lang w:val="sr-Cyrl-RS"/>
        </w:rPr>
      </w:pPr>
      <w:r w:rsidRPr="005C0B32">
        <w:rPr>
          <w:bCs/>
          <w:lang w:val="sr-Cyrl-RS"/>
        </w:rPr>
        <w:t xml:space="preserve">Непосредни радови на објекту – уградња столарије и сви пратећи радови </w:t>
      </w:r>
      <w:r w:rsidR="007B7A15">
        <w:rPr>
          <w:bCs/>
          <w:lang w:val="sr-Cyrl-RS"/>
        </w:rPr>
        <w:t xml:space="preserve">на објекту </w:t>
      </w:r>
      <w:r w:rsidR="007B7A15" w:rsidRPr="005C0B32">
        <w:rPr>
          <w:bCs/>
          <w:lang w:val="sr-Cyrl-RS"/>
        </w:rPr>
        <w:t xml:space="preserve">могу да се изводе </w:t>
      </w:r>
      <w:r w:rsidR="007B7A15" w:rsidRPr="00340503">
        <w:rPr>
          <w:bCs/>
          <w:lang w:val="sr-Cyrl-RS"/>
        </w:rPr>
        <w:t>у временском периоду радним данима од 14-20 часова и од суботе од 9 часова до недеље до 21 сат.</w:t>
      </w:r>
    </w:p>
    <w:p w:rsidR="00994B40" w:rsidRPr="00607EA6" w:rsidRDefault="00994B40" w:rsidP="00994B40">
      <w:pPr>
        <w:jc w:val="both"/>
        <w:rPr>
          <w:iCs/>
          <w:lang w:val="sr-Cyrl-CS"/>
        </w:rPr>
      </w:pPr>
      <w:r w:rsidRPr="003D7996">
        <w:rPr>
          <w:iCs/>
          <w:lang w:val="sr-Cyrl-CS"/>
        </w:rPr>
        <w:t xml:space="preserve">Место извршења радова је Клиника за </w:t>
      </w:r>
      <w:r>
        <w:rPr>
          <w:iCs/>
          <w:lang w:val="sr-Cyrl-CS"/>
        </w:rPr>
        <w:t xml:space="preserve">неурологију </w:t>
      </w:r>
      <w:r w:rsidR="005C0B32">
        <w:rPr>
          <w:iCs/>
          <w:lang w:val="sr-Cyrl-CS"/>
        </w:rPr>
        <w:t xml:space="preserve">и </w:t>
      </w:r>
      <w:r>
        <w:rPr>
          <w:iCs/>
          <w:lang w:val="sr-Cyrl-CS"/>
        </w:rPr>
        <w:t>Клиника за психијатрију</w:t>
      </w:r>
      <w:r w:rsidRPr="003D7996">
        <w:rPr>
          <w:iCs/>
          <w:lang w:val="sr-Cyrl-CS"/>
        </w:rPr>
        <w:t xml:space="preserve">, Клиничког центра </w:t>
      </w:r>
      <w:r w:rsidRPr="00607EA6">
        <w:rPr>
          <w:iCs/>
          <w:lang w:val="sr-Cyrl-CS"/>
        </w:rPr>
        <w:t xml:space="preserve">Војводине, </w:t>
      </w:r>
      <w:r w:rsidR="00E40913">
        <w:rPr>
          <w:iCs/>
          <w:lang w:val="sr-Cyrl-CS"/>
        </w:rPr>
        <w:t>Хајдук Вељкова 1</w:t>
      </w:r>
      <w:r w:rsidR="00386AAB">
        <w:rPr>
          <w:iCs/>
          <w:lang w:val="sr-Cyrl-CS"/>
        </w:rPr>
        <w:t xml:space="preserve">, </w:t>
      </w:r>
      <w:r w:rsidR="00E40913">
        <w:rPr>
          <w:iCs/>
          <w:lang w:val="sr-Cyrl-CS"/>
        </w:rPr>
        <w:t>Н</w:t>
      </w:r>
      <w:r>
        <w:rPr>
          <w:iCs/>
          <w:lang w:val="sr-Cyrl-CS"/>
        </w:rPr>
        <w:t>ови Сад</w:t>
      </w:r>
      <w:r w:rsidRPr="00607EA6">
        <w:rPr>
          <w:iCs/>
          <w:lang w:val="sr-Cyrl-CS"/>
        </w:rPr>
        <w:t xml:space="preserve">. </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994B40">
        <w:rPr>
          <w:iCs/>
        </w:rPr>
        <w:t xml:space="preserve">од </w:t>
      </w:r>
      <w:r w:rsidR="00147B96" w:rsidRPr="00994B40">
        <w:rPr>
          <w:iCs/>
        </w:rPr>
        <w:t>6</w:t>
      </w:r>
      <w:r w:rsidRPr="00994B40">
        <w:rPr>
          <w:iCs/>
        </w:rPr>
        <w:t>0 дана од</w:t>
      </w:r>
      <w:r w:rsidRPr="00AE1407">
        <w:rPr>
          <w:iCs/>
        </w:rPr>
        <w:t xml:space="preserve">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F976A1" w:rsidRPr="00340503" w:rsidRDefault="00994B40" w:rsidP="00F976A1">
      <w:pPr>
        <w:jc w:val="both"/>
        <w:rPr>
          <w:bCs/>
          <w:lang w:val="sr-Cyrl-RS"/>
        </w:rPr>
      </w:pPr>
      <w:r w:rsidRPr="006506F1">
        <w:rPr>
          <w:bCs/>
          <w:iCs/>
          <w:lang w:val="sr-Cyrl-CS"/>
        </w:rPr>
        <w:t xml:space="preserve">Наручилац захтева да радови на демонтажи старих дрвених прозора и монтажи нових ПВЦ прозора </w:t>
      </w:r>
      <w:r w:rsidR="00F976A1" w:rsidRPr="006506F1">
        <w:rPr>
          <w:bCs/>
          <w:color w:val="FF0000"/>
          <w:sz w:val="30"/>
          <w:szCs w:val="30"/>
          <w:lang w:val="sr-Cyrl-RS"/>
        </w:rPr>
        <w:t xml:space="preserve"> </w:t>
      </w:r>
      <w:r w:rsidR="00F976A1" w:rsidRPr="006506F1">
        <w:rPr>
          <w:bCs/>
          <w:lang w:val="sr-Cyrl-RS"/>
        </w:rPr>
        <w:t xml:space="preserve">на објекту – уградња столарије и сви пратећи радови </w:t>
      </w:r>
      <w:r w:rsidR="00CE26A8" w:rsidRPr="006506F1">
        <w:rPr>
          <w:bCs/>
          <w:lang w:val="sr-Cyrl-RS"/>
        </w:rPr>
        <w:t xml:space="preserve"> на објекту </w:t>
      </w:r>
      <w:r w:rsidR="00FE2AFA" w:rsidRPr="006506F1">
        <w:rPr>
          <w:bCs/>
          <w:lang w:val="sr-Cyrl-RS"/>
        </w:rPr>
        <w:t>треба</w:t>
      </w:r>
      <w:r w:rsidR="00F976A1" w:rsidRPr="006506F1">
        <w:rPr>
          <w:bCs/>
          <w:lang w:val="sr-Cyrl-RS"/>
        </w:rPr>
        <w:t xml:space="preserve"> да се изводе у временском периоду</w:t>
      </w:r>
      <w:r w:rsidR="00FE2AFA" w:rsidRPr="006506F1">
        <w:rPr>
          <w:bCs/>
          <w:lang w:val="sr-Cyrl-RS"/>
        </w:rPr>
        <w:t>, и то:</w:t>
      </w:r>
      <w:r w:rsidR="00F976A1" w:rsidRPr="006506F1">
        <w:rPr>
          <w:bCs/>
          <w:lang w:val="sr-Cyrl-RS"/>
        </w:rPr>
        <w:t xml:space="preserve"> </w:t>
      </w:r>
      <w:r w:rsidR="00CE26A8" w:rsidRPr="006506F1">
        <w:rPr>
          <w:bCs/>
          <w:lang w:val="sr-Cyrl-RS"/>
        </w:rPr>
        <w:t>радним данима од 14-20 часова</w:t>
      </w:r>
      <w:r w:rsidR="00FE2AFA" w:rsidRPr="006506F1">
        <w:rPr>
          <w:bCs/>
          <w:lang w:val="sr-Cyrl-RS"/>
        </w:rPr>
        <w:t>, а викендом</w:t>
      </w:r>
      <w:r w:rsidR="00CE26A8" w:rsidRPr="006506F1">
        <w:rPr>
          <w:bCs/>
          <w:lang w:val="sr-Cyrl-RS"/>
        </w:rPr>
        <w:t xml:space="preserve"> </w:t>
      </w:r>
      <w:r w:rsidR="00F976A1" w:rsidRPr="006506F1">
        <w:rPr>
          <w:bCs/>
          <w:lang w:val="sr-Cyrl-RS"/>
        </w:rPr>
        <w:t xml:space="preserve">од </w:t>
      </w:r>
      <w:r w:rsidR="00CE26A8" w:rsidRPr="006506F1">
        <w:rPr>
          <w:bCs/>
          <w:lang w:val="sr-Cyrl-RS"/>
        </w:rPr>
        <w:t>суботе од 9 часова</w:t>
      </w:r>
      <w:r w:rsidR="00F976A1" w:rsidRPr="006506F1">
        <w:rPr>
          <w:bCs/>
          <w:lang w:val="sr-Cyrl-RS"/>
        </w:rPr>
        <w:t xml:space="preserve"> до недеље до 21 </w:t>
      </w:r>
      <w:r w:rsidR="00FE2AFA" w:rsidRPr="006506F1">
        <w:rPr>
          <w:bCs/>
          <w:lang w:val="sr-Cyrl-RS"/>
        </w:rPr>
        <w:t>час</w:t>
      </w:r>
      <w:r w:rsidR="00F976A1" w:rsidRPr="006506F1">
        <w:rPr>
          <w:bCs/>
          <w:lang w:val="sr-Cyrl-RS"/>
        </w:rPr>
        <w:t>.</w:t>
      </w:r>
    </w:p>
    <w:p w:rsidR="00994B40" w:rsidRPr="00607EA6" w:rsidRDefault="00994B40" w:rsidP="00994B40">
      <w:pPr>
        <w:jc w:val="both"/>
        <w:rPr>
          <w:bCs/>
          <w:iCs/>
          <w:lang w:val="sr-Cyrl-CS"/>
        </w:rPr>
      </w:pPr>
      <w:r w:rsidRPr="005C0B32">
        <w:rPr>
          <w:bCs/>
          <w:iCs/>
          <w:lang w:val="sr-Cyrl-CS"/>
        </w:rPr>
        <w:t xml:space="preserve">На местима на којима су тренутно скинути стари дрвени прозори, изабрани понуђач мора да </w:t>
      </w:r>
      <w:r w:rsidRPr="005C0B32">
        <w:rPr>
          <w:bCs/>
          <w:iCs/>
        </w:rPr>
        <w:t>o</w:t>
      </w:r>
      <w:r w:rsidRPr="005C0B32">
        <w:rPr>
          <w:bCs/>
          <w:iCs/>
          <w:lang w:val="sr-Cyrl-CS"/>
        </w:rPr>
        <w:t>безбеди квалитетно привремено затварање прозора односно да омогући неометан 24-часовни рад Клинике за све време трајања процеса извођења радова.</w:t>
      </w:r>
    </w:p>
    <w:p w:rsidR="00994B40" w:rsidRDefault="00994B40" w:rsidP="00994B40">
      <w:pPr>
        <w:jc w:val="both"/>
        <w:rPr>
          <w:bCs/>
          <w:iCs/>
          <w:lang w:val="sr-Cyrl-CS"/>
        </w:rPr>
      </w:pPr>
      <w:r w:rsidRPr="00607EA6">
        <w:rPr>
          <w:bCs/>
          <w:iCs/>
          <w:lang w:val="sr-Cyrl-CS"/>
        </w:rPr>
        <w:t>Уколико дође до евентуалне штете унутар објекта за време трајања радова, извођач је дужан да исте отклони о свом трошку</w:t>
      </w:r>
      <w:r>
        <w:rPr>
          <w:bCs/>
          <w:iCs/>
          <w:lang w:val="sr-Cyrl-CS"/>
        </w:rPr>
        <w:t>.</w:t>
      </w:r>
      <w:r w:rsidRPr="00607EA6">
        <w:rPr>
          <w:bCs/>
          <w:iCs/>
          <w:lang w:val="sr-Cyrl-CS"/>
        </w:rPr>
        <w:t xml:space="preserve"> </w:t>
      </w:r>
    </w:p>
    <w:p w:rsidR="007B7A15" w:rsidRDefault="003E3A7A" w:rsidP="00994B40">
      <w:pPr>
        <w:jc w:val="both"/>
        <w:rPr>
          <w:bCs/>
          <w:iCs/>
          <w:lang w:val="sr-Latn-RS"/>
        </w:rPr>
      </w:pPr>
      <w:r w:rsidRPr="00340503">
        <w:rPr>
          <w:bCs/>
          <w:iCs/>
          <w:lang w:val="sr-Cyrl-CS"/>
        </w:rPr>
        <w:t xml:space="preserve">Понуђачи су у обавези да приликом достављања понуда доставе и технички опис и цртеж са потребним пресецима ПВЦ профила, што је саставни део конкурсне документације, а изабрани понуђач је у обавези да пре започињања радова достави узорак профила који ће се уграђивати, који мора бити истоветан са цртежима и техничким описом које је понуђач доставио у конкурсној документацији. </w:t>
      </w:r>
    </w:p>
    <w:p w:rsidR="002D4423" w:rsidRDefault="00340503" w:rsidP="00994B40">
      <w:pPr>
        <w:jc w:val="both"/>
        <w:rPr>
          <w:b/>
          <w:bCs/>
          <w:iCs/>
          <w:lang w:val="sr-Latn-RS"/>
        </w:rPr>
      </w:pPr>
      <w:r w:rsidRPr="002D4423">
        <w:rPr>
          <w:b/>
          <w:bCs/>
          <w:iCs/>
          <w:lang w:val="sr-Cyrl-RS"/>
        </w:rPr>
        <w:t xml:space="preserve">Понуде које не садрже </w:t>
      </w:r>
      <w:r w:rsidRPr="002D4423">
        <w:rPr>
          <w:b/>
          <w:bCs/>
          <w:iCs/>
          <w:lang w:val="sr-Cyrl-CS"/>
        </w:rPr>
        <w:t>технички опис и цртеж са потребним пресецима ПВЦ профила неће бити разматр</w:t>
      </w:r>
      <w:r w:rsidR="00B675A9" w:rsidRPr="002D4423">
        <w:rPr>
          <w:b/>
          <w:bCs/>
          <w:iCs/>
          <w:lang w:val="sr-Latn-RS"/>
        </w:rPr>
        <w:t>a</w:t>
      </w:r>
      <w:r w:rsidRPr="002D4423">
        <w:rPr>
          <w:b/>
          <w:bCs/>
          <w:iCs/>
          <w:lang w:val="sr-Cyrl-CS"/>
        </w:rPr>
        <w:t>не.</w:t>
      </w:r>
      <w:r w:rsidR="00906B79">
        <w:rPr>
          <w:b/>
          <w:bCs/>
          <w:iCs/>
          <w:lang w:val="sr-Latn-RS"/>
        </w:rPr>
        <w:t xml:space="preserve"> </w:t>
      </w:r>
    </w:p>
    <w:p w:rsidR="00994B40" w:rsidRDefault="00994B40" w:rsidP="00994B40">
      <w:pPr>
        <w:jc w:val="both"/>
        <w:rPr>
          <w:lang w:val="sr-Cyrl-CS"/>
        </w:rPr>
      </w:pPr>
      <w:r w:rsidRPr="00607EA6">
        <w:rPr>
          <w:bCs/>
          <w:iCs/>
          <w:lang w:val="sr-Cyrl-CS"/>
        </w:rPr>
        <w:t>Изабрани понуђач</w:t>
      </w:r>
      <w:r w:rsidR="00D07987">
        <w:rPr>
          <w:bCs/>
          <w:iCs/>
          <w:lang w:val="sr-Cyrl-CS"/>
        </w:rPr>
        <w:t>/извођач радова</w:t>
      </w:r>
      <w:r w:rsidRPr="00607EA6">
        <w:rPr>
          <w:bCs/>
          <w:iCs/>
          <w:lang w:val="sr-Cyrl-CS"/>
        </w:rPr>
        <w:t xml:space="preserve"> и Нар</w:t>
      </w:r>
      <w:r w:rsidR="007B7A15" w:rsidRPr="00340503">
        <w:rPr>
          <w:bCs/>
          <w:iCs/>
          <w:lang w:val="sr-Cyrl-CS"/>
        </w:rPr>
        <w:t>у</w:t>
      </w:r>
      <w:r w:rsidRPr="00340503">
        <w:rPr>
          <w:bCs/>
          <w:iCs/>
          <w:lang w:val="sr-Cyrl-CS"/>
        </w:rPr>
        <w:t>чи</w:t>
      </w:r>
      <w:r w:rsidRPr="00607EA6">
        <w:rPr>
          <w:bCs/>
          <w:iCs/>
          <w:lang w:val="sr-Cyrl-CS"/>
        </w:rPr>
        <w:t>лац ће потписати Записник о примопредају радова, уз који ће и</w:t>
      </w:r>
      <w:r w:rsidRPr="00607EA6">
        <w:rPr>
          <w:lang w:val="sr-Cyrl-CS"/>
        </w:rPr>
        <w:t>забрани понуђач доставити атестну докумен</w:t>
      </w:r>
      <w:r>
        <w:rPr>
          <w:lang w:val="sr-Cyrl-CS"/>
        </w:rPr>
        <w:t>тацију на све уграђене елементе.</w:t>
      </w:r>
      <w:r w:rsidRPr="00607EA6">
        <w:rPr>
          <w:lang w:val="sr-Cyrl-CS"/>
        </w:rPr>
        <w:t xml:space="preserve"> </w:t>
      </w:r>
    </w:p>
    <w:p w:rsidR="007A7CF0" w:rsidRDefault="00994B40" w:rsidP="00994B40">
      <w:pPr>
        <w:jc w:val="both"/>
        <w:rPr>
          <w:lang w:val="sr-Cyrl-CS"/>
        </w:rPr>
      </w:pPr>
      <w:r>
        <w:rPr>
          <w:lang w:val="sr-Cyrl-CS"/>
        </w:rPr>
        <w:t>Понуђачи су дужни да изврше увид локације на кој</w:t>
      </w:r>
      <w:r w:rsidR="007A7CF0">
        <w:rPr>
          <w:lang w:val="sr-Cyrl-CS"/>
        </w:rPr>
        <w:t>ој</w:t>
      </w:r>
      <w:r>
        <w:rPr>
          <w:lang w:val="sr-Cyrl-CS"/>
        </w:rPr>
        <w:t xml:space="preserve"> ће се вршити предметни радови, уз претходну најаву</w:t>
      </w:r>
      <w:r w:rsidR="00167B2C">
        <w:rPr>
          <w:lang w:val="sr-Cyrl-CS"/>
        </w:rPr>
        <w:t>.</w:t>
      </w:r>
      <w:r w:rsidR="00D07987">
        <w:rPr>
          <w:lang w:val="sr-Cyrl-CS"/>
        </w:rPr>
        <w:t xml:space="preserve"> </w:t>
      </w:r>
      <w:r>
        <w:rPr>
          <w:lang w:val="sr-Cyrl-CS"/>
        </w:rPr>
        <w:t>О</w:t>
      </w:r>
      <w:r w:rsidR="007A7CF0">
        <w:rPr>
          <w:lang w:val="sr-Cyrl-CS"/>
        </w:rPr>
        <w:t>влашћени представник наручиоца, тј. о</w:t>
      </w:r>
      <w:r>
        <w:rPr>
          <w:lang w:val="sr-Cyrl-CS"/>
        </w:rPr>
        <w:t>соб</w:t>
      </w:r>
      <w:r w:rsidR="007A7CF0">
        <w:rPr>
          <w:lang w:val="sr-Cyrl-CS"/>
        </w:rPr>
        <w:t>е</w:t>
      </w:r>
      <w:r>
        <w:rPr>
          <w:lang w:val="sr-Cyrl-CS"/>
        </w:rPr>
        <w:t xml:space="preserve"> за контакт </w:t>
      </w:r>
      <w:r w:rsidR="007A7CF0">
        <w:rPr>
          <w:lang w:val="sr-Cyrl-CS"/>
        </w:rPr>
        <w:t>су</w:t>
      </w:r>
      <w:r>
        <w:rPr>
          <w:lang w:val="sr-Cyrl-CS"/>
        </w:rPr>
        <w:t>: Александар П</w:t>
      </w:r>
      <w:r w:rsidR="00D07987">
        <w:rPr>
          <w:lang w:val="sr-Cyrl-CS"/>
        </w:rPr>
        <w:t>ростран, дипл. инж. грађ., бр.т</w:t>
      </w:r>
      <w:r>
        <w:rPr>
          <w:lang w:val="sr-Cyrl-CS"/>
        </w:rPr>
        <w:t>ел.; 064/805-99-02</w:t>
      </w:r>
      <w:r w:rsidR="00D07987">
        <w:t xml:space="preserve"> и Сања Ђорђевић, бр.</w:t>
      </w:r>
      <w:r w:rsidR="00D07987">
        <w:rPr>
          <w:lang w:val="sr-Cyrl-RS"/>
        </w:rPr>
        <w:t>т</w:t>
      </w:r>
      <w:r>
        <w:t>ел.: 064/805-99-98</w:t>
      </w:r>
      <w:r>
        <w:rPr>
          <w:lang w:val="sr-Cyrl-CS"/>
        </w:rPr>
        <w:t xml:space="preserve">. Представник понуђача који ће вршити увид, дужан је да својство представника понуђача докаже предајом овлашћења особи за контакт. </w:t>
      </w:r>
    </w:p>
    <w:p w:rsidR="00590730" w:rsidRDefault="00994B40" w:rsidP="00994B40">
      <w:pPr>
        <w:jc w:val="both"/>
        <w:rPr>
          <w:lang w:val="sr-Cyrl-CS"/>
        </w:rPr>
      </w:pPr>
      <w:r>
        <w:rPr>
          <w:lang w:val="sr-Cyrl-CS"/>
        </w:rPr>
        <w:t xml:space="preserve">О извршеном увиду понуђач је дужан да </w:t>
      </w:r>
      <w:r w:rsidR="007A7CF0">
        <w:rPr>
          <w:lang w:val="sr-Cyrl-CS"/>
        </w:rPr>
        <w:t xml:space="preserve">у понуди </w:t>
      </w:r>
      <w:r w:rsidR="00590730">
        <w:rPr>
          <w:lang w:val="sr-Cyrl-CS"/>
        </w:rPr>
        <w:t xml:space="preserve">достави </w:t>
      </w:r>
      <w:r>
        <w:rPr>
          <w:lang w:val="sr-Cyrl-CS"/>
        </w:rPr>
        <w:t>изјав</w:t>
      </w:r>
      <w:r w:rsidR="007A7CF0">
        <w:rPr>
          <w:lang w:val="sr-Cyrl-CS"/>
        </w:rPr>
        <w:t>у</w:t>
      </w:r>
      <w:r>
        <w:rPr>
          <w:lang w:val="sr-Cyrl-CS"/>
        </w:rPr>
        <w:t xml:space="preserve"> да је обишао предметну локацију, коју</w:t>
      </w:r>
      <w:r w:rsidR="00590730">
        <w:rPr>
          <w:lang w:val="sr-Cyrl-CS"/>
        </w:rPr>
        <w:t xml:space="preserve"> ће му својим потписом оверити</w:t>
      </w:r>
      <w:r>
        <w:rPr>
          <w:lang w:val="sr-Cyrl-CS"/>
        </w:rPr>
        <w:t xml:space="preserve"> овлашћени представник наручиоца. </w:t>
      </w:r>
    </w:p>
    <w:p w:rsidR="00590730" w:rsidRDefault="00994B40" w:rsidP="00994B40">
      <w:pPr>
        <w:jc w:val="both"/>
        <w:rPr>
          <w:lang w:val="sr-Cyrl-CS"/>
        </w:rPr>
      </w:pPr>
      <w:r>
        <w:rPr>
          <w:lang w:val="sr-Cyrl-CS"/>
        </w:rPr>
        <w:t>Увид локације у којем ће се изводити пред</w:t>
      </w:r>
      <w:r w:rsidR="00590730">
        <w:rPr>
          <w:lang w:val="sr-Cyrl-CS"/>
        </w:rPr>
        <w:t>метни радови могуће је извршити радним дани</w:t>
      </w:r>
      <w:r>
        <w:rPr>
          <w:lang w:val="sr-Cyrl-CS"/>
        </w:rPr>
        <w:t>м</w:t>
      </w:r>
      <w:r w:rsidR="00590730">
        <w:rPr>
          <w:lang w:val="sr-Cyrl-CS"/>
        </w:rPr>
        <w:t>а</w:t>
      </w:r>
      <w:r>
        <w:rPr>
          <w:lang w:val="sr-Cyrl-CS"/>
        </w:rPr>
        <w:t xml:space="preserve"> </w:t>
      </w:r>
      <w:r w:rsidRPr="002D4423">
        <w:rPr>
          <w:lang w:val="sr-Cyrl-CS"/>
        </w:rPr>
        <w:t xml:space="preserve">од 10,00 до 12,00 часова. </w:t>
      </w:r>
    </w:p>
    <w:p w:rsidR="00994B40" w:rsidRPr="00607EA6" w:rsidRDefault="00994B40" w:rsidP="00994B40">
      <w:pPr>
        <w:jc w:val="both"/>
        <w:rPr>
          <w:bCs/>
          <w:iCs/>
          <w:lang w:val="sr-Cyrl-CS"/>
        </w:rPr>
      </w:pPr>
      <w:r w:rsidRPr="002D4423">
        <w:rPr>
          <w:lang w:val="sr-Cyrl-CS"/>
        </w:rPr>
        <w:t>Понуда</w:t>
      </w:r>
      <w:r>
        <w:rPr>
          <w:lang w:val="sr-Cyrl-CS"/>
        </w:rPr>
        <w:t xml:space="preserve"> понуђача који није извршио увид и која не садржи оверен</w:t>
      </w:r>
      <w:r w:rsidR="007A7CF0">
        <w:rPr>
          <w:lang w:val="sr-Cyrl-CS"/>
        </w:rPr>
        <w:t>у</w:t>
      </w:r>
      <w:r>
        <w:rPr>
          <w:lang w:val="sr-Cyrl-CS"/>
        </w:rPr>
        <w:t xml:space="preserve"> изјав</w:t>
      </w:r>
      <w:r w:rsidR="007A7CF0">
        <w:rPr>
          <w:lang w:val="sr-Cyrl-CS"/>
        </w:rPr>
        <w:t>у</w:t>
      </w:r>
      <w:r>
        <w:rPr>
          <w:lang w:val="sr-Cyrl-CS"/>
        </w:rPr>
        <w:t xml:space="preserve"> да је обишао предметну локацију, биће одбијена као неприхватљива и неће се узети у разматрање.</w:t>
      </w:r>
    </w:p>
    <w:p w:rsidR="00A878F3" w:rsidRPr="00AE1407" w:rsidRDefault="00A878F3" w:rsidP="00A878F3">
      <w:pPr>
        <w:jc w:val="both"/>
        <w:rPr>
          <w:b/>
          <w:bCs/>
          <w:i/>
          <w:iCs/>
        </w:rPr>
      </w:pPr>
      <w:r w:rsidRPr="00AE1407">
        <w:rPr>
          <w:b/>
          <w:bCs/>
          <w:i/>
          <w:iCs/>
        </w:rPr>
        <w:lastRenderedPageBreak/>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C07E14" w:rsidRDefault="00A878F3" w:rsidP="00A878F3">
      <w:pPr>
        <w:jc w:val="both"/>
      </w:pPr>
      <w:r w:rsidRPr="00C07E14">
        <w:rPr>
          <w:iCs/>
        </w:rPr>
        <w:t>Цена је фиксна и не може се мењати.</w:t>
      </w:r>
      <w:r w:rsidRPr="00C07E14">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1F0979" w:rsidRPr="00C07E14" w:rsidRDefault="00247002" w:rsidP="001F0979">
      <w:pPr>
        <w:ind w:left="87"/>
        <w:jc w:val="both"/>
        <w:rPr>
          <w:noProof/>
        </w:rPr>
      </w:pPr>
      <w:r w:rsidRPr="00C07E14">
        <w:t xml:space="preserve">Понуђач је дужан да уз понуду достави </w:t>
      </w:r>
      <w:r w:rsidRPr="00C07E14">
        <w:rPr>
          <w:b/>
        </w:rPr>
        <w:t>регистровану бланко меницу и менично овлашћење</w:t>
      </w:r>
      <w:r w:rsidRPr="00C07E14">
        <w:rPr>
          <w:b/>
          <w:noProof/>
        </w:rPr>
        <w:t xml:space="preserve"> за озбиљност понуде</w:t>
      </w:r>
      <w:r w:rsidRPr="00C07E14">
        <w:rPr>
          <w:noProof/>
        </w:rPr>
        <w:t>, попуњено на износ од 10% од укупне вредности</w:t>
      </w:r>
      <w:r w:rsidR="001F0979" w:rsidRPr="00C07E14">
        <w:rPr>
          <w:noProof/>
        </w:rPr>
        <w:t xml:space="preserve"> </w:t>
      </w:r>
      <w:r w:rsidRPr="00C07E14">
        <w:rPr>
          <w:noProof/>
        </w:rPr>
        <w:t>понуде без ПДВ-а, којом понуђачи гарантује испуњење својих обавеза у поступку јавне набавке.</w:t>
      </w:r>
    </w:p>
    <w:p w:rsidR="00810473" w:rsidRPr="00810473" w:rsidRDefault="00247002" w:rsidP="00810473">
      <w:pPr>
        <w:ind w:left="87"/>
        <w:jc w:val="both"/>
        <w:rPr>
          <w:highlight w:val="green"/>
          <w:lang w:val="sr-Cyrl-CS"/>
        </w:rPr>
      </w:pPr>
      <w:r w:rsidRPr="00C07E14">
        <w:rPr>
          <w:noProof/>
        </w:rPr>
        <w:t>Понуђач који је изабран као најповољнији је дужан да, приликом потписивања уговора, достави:</w:t>
      </w:r>
    </w:p>
    <w:p w:rsidR="00906B79" w:rsidRPr="00906B79" w:rsidRDefault="00810473" w:rsidP="00906B79">
      <w:pPr>
        <w:pStyle w:val="ListParagraph"/>
        <w:numPr>
          <w:ilvl w:val="0"/>
          <w:numId w:val="8"/>
        </w:numPr>
        <w:jc w:val="both"/>
        <w:rPr>
          <w:lang w:val="sr-Cyrl-CS"/>
        </w:rPr>
      </w:pPr>
      <w:r w:rsidRPr="00810473">
        <w:rPr>
          <w:b/>
          <w:lang w:val="sr-Cyrl-CS"/>
        </w:rPr>
        <w:t>банкарску гаранцију за повраћај авансног</w:t>
      </w:r>
      <w:r w:rsidRPr="00810473">
        <w:rPr>
          <w:b/>
          <w:lang w:val="sr-Latn-CS"/>
        </w:rPr>
        <w:t xml:space="preserve"> </w:t>
      </w:r>
      <w:r w:rsidRPr="00810473">
        <w:rPr>
          <w:b/>
          <w:lang w:val="sr-Cyrl-CS"/>
        </w:rPr>
        <w:t>плаћања</w:t>
      </w:r>
      <w:r w:rsidR="00590730">
        <w:rPr>
          <w:b/>
          <w:lang w:val="sr-Cyrl-CS"/>
        </w:rPr>
        <w:t xml:space="preserve"> уколико је понудом захтеван</w:t>
      </w:r>
      <w:r w:rsidRPr="00810473">
        <w:rPr>
          <w:b/>
          <w:lang w:val="sr-Latn-CS"/>
        </w:rPr>
        <w:t xml:space="preserve"> </w:t>
      </w:r>
      <w:r w:rsidR="00590730">
        <w:rPr>
          <w:b/>
          <w:lang w:val="sr-Cyrl-RS"/>
        </w:rPr>
        <w:t xml:space="preserve">аванс </w:t>
      </w:r>
      <w:r w:rsidR="00590730">
        <w:rPr>
          <w:lang w:val="sr-Cyrl-CS"/>
        </w:rPr>
        <w:t>и то у</w:t>
      </w:r>
      <w:r w:rsidRPr="00810473">
        <w:rPr>
          <w:lang w:val="sr-Latn-CS"/>
        </w:rPr>
        <w:t xml:space="preserve"> </w:t>
      </w:r>
      <w:r w:rsidRPr="00810473">
        <w:rPr>
          <w:lang w:val="sr-Cyrl-CS"/>
        </w:rPr>
        <w:t>висини</w:t>
      </w:r>
      <w:r w:rsidRPr="00810473">
        <w:rPr>
          <w:lang w:val="sr-Latn-CS"/>
        </w:rPr>
        <w:t xml:space="preserve"> </w:t>
      </w:r>
      <w:r w:rsidR="00946987">
        <w:rPr>
          <w:lang w:val="sr-Cyrl-RS"/>
        </w:rPr>
        <w:t>траженог и</w:t>
      </w:r>
      <w:r w:rsidRPr="00810473">
        <w:rPr>
          <w:lang w:val="sr-Cyrl-CS"/>
        </w:rPr>
        <w:t xml:space="preserve"> исплаћеног аванса</w:t>
      </w:r>
      <w:r w:rsidRPr="00810473">
        <w:rPr>
          <w:lang w:val="sr-Latn-CS"/>
        </w:rPr>
        <w:t xml:space="preserve"> </w:t>
      </w:r>
      <w:r w:rsidRPr="00810473">
        <w:rPr>
          <w:lang w:val="sr-Cyrl-CS"/>
        </w:rPr>
        <w:t>са</w:t>
      </w:r>
      <w:r w:rsidRPr="00810473">
        <w:rPr>
          <w:lang w:val="sr-Latn-CS"/>
        </w:rPr>
        <w:t xml:space="preserve"> </w:t>
      </w:r>
      <w:r w:rsidRPr="00810473">
        <w:rPr>
          <w:lang w:val="sr-Cyrl-CS"/>
        </w:rPr>
        <w:t>роком</w:t>
      </w:r>
      <w:r w:rsidRPr="00810473">
        <w:rPr>
          <w:lang w:val="sr-Latn-CS"/>
        </w:rPr>
        <w:t xml:space="preserve"> </w:t>
      </w:r>
      <w:r w:rsidRPr="00810473">
        <w:rPr>
          <w:lang w:val="sr-Cyrl-CS"/>
        </w:rPr>
        <w:t>важења</w:t>
      </w:r>
      <w:r w:rsidRPr="00810473">
        <w:rPr>
          <w:lang w:val="sr-Latn-CS"/>
        </w:rPr>
        <w:t xml:space="preserve"> </w:t>
      </w:r>
      <w:r w:rsidRPr="00810473">
        <w:rPr>
          <w:lang w:val="sr-Cyrl-CS"/>
        </w:rPr>
        <w:t>најмање</w:t>
      </w:r>
      <w:r w:rsidRPr="00810473">
        <w:rPr>
          <w:lang w:val="sr-Latn-CS"/>
        </w:rPr>
        <w:t xml:space="preserve"> </w:t>
      </w:r>
      <w:r w:rsidRPr="00810473">
        <w:rPr>
          <w:lang w:val="sr-Cyrl-CS"/>
        </w:rPr>
        <w:t>30</w:t>
      </w:r>
      <w:r w:rsidRPr="00810473">
        <w:rPr>
          <w:lang w:val="sr-Latn-CS"/>
        </w:rPr>
        <w:t xml:space="preserve"> </w:t>
      </w:r>
      <w:r w:rsidRPr="00810473">
        <w:rPr>
          <w:lang w:val="sr-Cyrl-CS"/>
        </w:rPr>
        <w:t>дана</w:t>
      </w:r>
      <w:r w:rsidRPr="00810473">
        <w:rPr>
          <w:lang w:val="sr-Latn-CS"/>
        </w:rPr>
        <w:t xml:space="preserve"> </w:t>
      </w:r>
      <w:r w:rsidRPr="00810473">
        <w:rPr>
          <w:lang w:val="sr-Cyrl-CS"/>
        </w:rPr>
        <w:t>дужим</w:t>
      </w:r>
      <w:r w:rsidRPr="00810473">
        <w:rPr>
          <w:lang w:val="sr-Latn-CS"/>
        </w:rPr>
        <w:t xml:space="preserve"> </w:t>
      </w:r>
      <w:r w:rsidRPr="00810473">
        <w:rPr>
          <w:lang w:val="sr-Cyrl-CS"/>
        </w:rPr>
        <w:t>од</w:t>
      </w:r>
      <w:r w:rsidRPr="00810473">
        <w:rPr>
          <w:lang w:val="sr-Latn-CS"/>
        </w:rPr>
        <w:t xml:space="preserve"> </w:t>
      </w:r>
      <w:r w:rsidRPr="00810473">
        <w:rPr>
          <w:lang w:val="sr-Cyrl-CS"/>
        </w:rPr>
        <w:t>дана</w:t>
      </w:r>
      <w:r w:rsidRPr="00810473">
        <w:rPr>
          <w:lang w:val="sr-Latn-CS"/>
        </w:rPr>
        <w:t xml:space="preserve"> </w:t>
      </w:r>
      <w:r w:rsidRPr="00810473">
        <w:rPr>
          <w:lang w:val="sr-Cyrl-CS"/>
        </w:rPr>
        <w:t>до</w:t>
      </w:r>
      <w:r w:rsidRPr="00810473">
        <w:rPr>
          <w:lang w:val="sr-Latn-CS"/>
        </w:rPr>
        <w:t xml:space="preserve"> </w:t>
      </w:r>
      <w:r w:rsidRPr="00810473">
        <w:rPr>
          <w:lang w:val="sr-Cyrl-CS"/>
        </w:rPr>
        <w:t>којег</w:t>
      </w:r>
      <w:r w:rsidRPr="00810473">
        <w:rPr>
          <w:lang w:val="sr-Latn-CS"/>
        </w:rPr>
        <w:t xml:space="preserve"> </w:t>
      </w:r>
      <w:r w:rsidRPr="00810473">
        <w:rPr>
          <w:lang w:val="sr-Cyrl-CS"/>
        </w:rPr>
        <w:t>се</w:t>
      </w:r>
      <w:r w:rsidRPr="00810473">
        <w:rPr>
          <w:lang w:val="sr-Latn-CS"/>
        </w:rPr>
        <w:t xml:space="preserve"> </w:t>
      </w:r>
      <w:r w:rsidRPr="00810473">
        <w:rPr>
          <w:lang w:val="sr-Cyrl-CS"/>
        </w:rPr>
        <w:t>изабрани понуђач</w:t>
      </w:r>
      <w:r w:rsidRPr="00810473">
        <w:rPr>
          <w:lang w:val="sr-Latn-CS"/>
        </w:rPr>
        <w:t xml:space="preserve"> </w:t>
      </w:r>
      <w:r w:rsidRPr="00810473">
        <w:rPr>
          <w:lang w:val="sr-Cyrl-CS"/>
        </w:rPr>
        <w:t>обавезао</w:t>
      </w:r>
      <w:r w:rsidRPr="00810473">
        <w:rPr>
          <w:lang w:val="sr-Latn-CS"/>
        </w:rPr>
        <w:t xml:space="preserve"> </w:t>
      </w:r>
      <w:r w:rsidRPr="00810473">
        <w:rPr>
          <w:lang w:val="sr-Cyrl-CS"/>
        </w:rPr>
        <w:t>да</w:t>
      </w:r>
      <w:r w:rsidRPr="00810473">
        <w:rPr>
          <w:lang w:val="sr-Latn-CS"/>
        </w:rPr>
        <w:t xml:space="preserve"> </w:t>
      </w:r>
      <w:r w:rsidRPr="00810473">
        <w:rPr>
          <w:lang w:val="sr-Cyrl-CS"/>
        </w:rPr>
        <w:t>ће</w:t>
      </w:r>
      <w:r w:rsidRPr="00810473">
        <w:rPr>
          <w:lang w:val="sr-Latn-CS"/>
        </w:rPr>
        <w:t xml:space="preserve"> </w:t>
      </w:r>
      <w:r w:rsidRPr="00810473">
        <w:rPr>
          <w:lang w:val="sr-Cyrl-CS"/>
        </w:rPr>
        <w:t>у целости испунити своју обавезу која</w:t>
      </w:r>
      <w:r w:rsidRPr="00810473">
        <w:rPr>
          <w:lang w:val="sr-Latn-CS"/>
        </w:rPr>
        <w:t xml:space="preserve"> </w:t>
      </w:r>
      <w:r w:rsidRPr="00810473">
        <w:rPr>
          <w:lang w:val="sr-Cyrl-CS"/>
        </w:rPr>
        <w:t>је</w:t>
      </w:r>
      <w:r w:rsidRPr="00810473">
        <w:rPr>
          <w:lang w:val="sr-Latn-CS"/>
        </w:rPr>
        <w:t xml:space="preserve"> </w:t>
      </w:r>
      <w:r w:rsidRPr="00810473">
        <w:rPr>
          <w:lang w:val="sr-Cyrl-CS"/>
        </w:rPr>
        <w:t>предмет</w:t>
      </w:r>
      <w:r w:rsidRPr="00810473">
        <w:rPr>
          <w:lang w:val="sr-Latn-CS"/>
        </w:rPr>
        <w:t xml:space="preserve"> </w:t>
      </w:r>
      <w:r w:rsidRPr="00810473">
        <w:rPr>
          <w:lang w:val="sr-Cyrl-CS"/>
        </w:rPr>
        <w:t>овог</w:t>
      </w:r>
      <w:r w:rsidRPr="00810473">
        <w:rPr>
          <w:lang w:val="sr-Latn-CS"/>
        </w:rPr>
        <w:t xml:space="preserve"> </w:t>
      </w:r>
      <w:r w:rsidRPr="00810473">
        <w:rPr>
          <w:lang w:val="sr-Cyrl-CS"/>
        </w:rPr>
        <w:t>поступка и тиме оправдати аванс, која је наплатива у случају да изабрани понуђач у целини или делимично не испуњава своје обавезе.</w:t>
      </w:r>
      <w:r w:rsidR="00906B79" w:rsidRPr="00906B79">
        <w:t xml:space="preserve"> </w:t>
      </w:r>
    </w:p>
    <w:p w:rsidR="00906B79" w:rsidRPr="00906B79" w:rsidRDefault="00906B79" w:rsidP="00906B79">
      <w:pPr>
        <w:pStyle w:val="ListParagraph"/>
        <w:ind w:left="447"/>
        <w:jc w:val="both"/>
        <w:rPr>
          <w:lang w:val="sr-Cyrl-CS"/>
        </w:rPr>
      </w:pPr>
      <w:r w:rsidRPr="00906B79">
        <w:rPr>
          <w:lang w:val="sr-Cyrl-CS"/>
        </w:rPr>
        <w:t>Уколико 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rsidR="00906B79" w:rsidRPr="00906B79" w:rsidRDefault="00906B79" w:rsidP="00906B79">
      <w:pPr>
        <w:pStyle w:val="ListParagraph"/>
        <w:ind w:left="447"/>
        <w:jc w:val="both"/>
        <w:rPr>
          <w:lang w:val="sr-Cyrl-CS"/>
        </w:rPr>
      </w:pPr>
      <w:r w:rsidRPr="00906B79">
        <w:rPr>
          <w:lang w:val="sr-Cyrl-CS"/>
        </w:rPr>
        <w:lastRenderedPageBreak/>
        <w:t>Банкарска гаранција мора садржати клаузуле: безусловна и наплатива на први позив.</w:t>
      </w:r>
    </w:p>
    <w:p w:rsidR="002C4BE3" w:rsidRPr="00E76075" w:rsidRDefault="00247002" w:rsidP="00CB7FC7">
      <w:pPr>
        <w:pStyle w:val="ListParagraph"/>
        <w:numPr>
          <w:ilvl w:val="0"/>
          <w:numId w:val="8"/>
        </w:numPr>
        <w:jc w:val="both"/>
        <w:rPr>
          <w:noProof/>
        </w:rPr>
      </w:pPr>
      <w:r w:rsidRPr="00E76075">
        <w:rPr>
          <w:b/>
        </w:rPr>
        <w:t>регистровану бланко меницу и менично овлашћење</w:t>
      </w:r>
      <w:r w:rsidRPr="00E76075">
        <w:rPr>
          <w:b/>
          <w:noProof/>
        </w:rPr>
        <w:t xml:space="preserve"> за извршење уговорне обавезе</w:t>
      </w:r>
      <w:r w:rsidRPr="00E7607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Default="00247002" w:rsidP="00CB7FC7">
      <w:pPr>
        <w:pStyle w:val="ListParagraph"/>
        <w:numPr>
          <w:ilvl w:val="0"/>
          <w:numId w:val="8"/>
        </w:numPr>
        <w:jc w:val="both"/>
        <w:rPr>
          <w:noProof/>
        </w:rPr>
      </w:pPr>
      <w:r w:rsidRPr="00E76075">
        <w:rPr>
          <w:b/>
        </w:rPr>
        <w:t>регистровану бланко меницу и менично овлашћење</w:t>
      </w:r>
      <w:r w:rsidRPr="00E76075">
        <w:rPr>
          <w:b/>
          <w:noProof/>
        </w:rPr>
        <w:t xml:space="preserve"> за отклањање недостатака у гарантном року</w:t>
      </w:r>
      <w:r w:rsidRPr="00E7607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06B79" w:rsidRPr="00E76075" w:rsidRDefault="00906B79" w:rsidP="00906B79">
      <w:pPr>
        <w:pStyle w:val="ListParagraph"/>
        <w:ind w:left="447"/>
        <w:jc w:val="both"/>
        <w:rPr>
          <w:noProof/>
        </w:rPr>
      </w:pPr>
    </w:p>
    <w:p w:rsidR="00247002" w:rsidRPr="00E76075" w:rsidRDefault="00247002" w:rsidP="001F0979">
      <w:pPr>
        <w:jc w:val="both"/>
        <w:rPr>
          <w:rFonts w:eastAsia="TimesNewRomanPSMT"/>
          <w:bCs/>
          <w:iCs/>
          <w:lang w:val="sr-Cyrl-CS"/>
        </w:rPr>
      </w:pPr>
      <w:r w:rsidRPr="00E76075">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E76075"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E76075">
        <w:rPr>
          <w:noProof/>
        </w:rPr>
        <w:t xml:space="preserve">Понуђач је дужан да достави и </w:t>
      </w:r>
      <w:r w:rsidRPr="00E76075">
        <w:rPr>
          <w:b/>
          <w:noProof/>
        </w:rPr>
        <w:t xml:space="preserve">копију извода из Регистра </w:t>
      </w:r>
      <w:r w:rsidRPr="00E76075">
        <w:rPr>
          <w:noProof/>
        </w:rPr>
        <w:t xml:space="preserve"> </w:t>
      </w:r>
      <w:r w:rsidRPr="00E76075">
        <w:rPr>
          <w:b/>
          <w:noProof/>
        </w:rPr>
        <w:t>меница и овлашћења</w:t>
      </w:r>
      <w:r w:rsidRPr="00E7607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810473">
        <w:t xml:space="preserve">најмање </w:t>
      </w:r>
      <w:r w:rsidRPr="00810473">
        <w:rPr>
          <w:rFonts w:eastAsia="TimesNewRomanPSMT"/>
        </w:rPr>
        <w:t>десет дана</w:t>
      </w:r>
      <w:r w:rsidR="00810473">
        <w:rPr>
          <w:rFonts w:eastAsia="TimesNewRomanPSMT"/>
          <w:lang w:val="sr-Cyrl-RS"/>
        </w:rPr>
        <w:t xml:space="preserve"> </w:t>
      </w:r>
      <w:r w:rsidRPr="00810473">
        <w:rPr>
          <w:rFonts w:eastAsia="TimesNewRomanPSMT"/>
        </w:rPr>
        <w:t>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r w:rsidR="00810473" w:rsidRPr="00810473">
        <w:rPr>
          <w:rFonts w:eastAsia="TimesNewRomanPSMT"/>
          <w:lang w:val="sr-Cyrl-RS"/>
        </w:rPr>
        <w:t xml:space="preserve"> </w:t>
      </w:r>
      <w:r w:rsidR="00810473">
        <w:rPr>
          <w:rFonts w:eastAsia="TimesNewRomanPSMT"/>
          <w:lang w:val="sr-Cyrl-RS"/>
        </w:rPr>
        <w:t>када су достављене менице, односно тридесет дана дуже у случају када је достављена банкарска гаранција</w:t>
      </w:r>
      <w:r w:rsidRPr="002C4BE3">
        <w:t>.</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CB7FC7">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CB7FC7">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CB7FC7">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5"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CB7FC7">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Default="00423282" w:rsidP="00CA2E97">
      <w:pPr>
        <w:jc w:val="both"/>
        <w:rPr>
          <w:rFonts w:eastAsia="TimesNewRomanPSMT"/>
          <w:b/>
          <w:bCs/>
          <w:i/>
          <w:iCs/>
          <w:lang w:val="sr-Cyrl-RS"/>
        </w:rPr>
      </w:pPr>
    </w:p>
    <w:p w:rsidR="00590730" w:rsidRDefault="00590730" w:rsidP="00CA2E97">
      <w:pPr>
        <w:jc w:val="both"/>
        <w:rPr>
          <w:rFonts w:eastAsia="TimesNewRomanPSMT"/>
          <w:b/>
          <w:bCs/>
          <w:i/>
          <w:iCs/>
          <w:lang w:val="sr-Cyrl-RS"/>
        </w:rPr>
      </w:pPr>
    </w:p>
    <w:p w:rsidR="00590730" w:rsidRPr="00590730" w:rsidRDefault="00590730" w:rsidP="00CA2E97">
      <w:pPr>
        <w:jc w:val="both"/>
        <w:rPr>
          <w:rFonts w:eastAsia="TimesNewRomanPSMT"/>
          <w:b/>
          <w:bCs/>
          <w:i/>
          <w:iCs/>
          <w:lang w:val="sr-Cyrl-RS"/>
        </w:rPr>
      </w:pPr>
    </w:p>
    <w:p w:rsidR="00A878F3" w:rsidRPr="00AE1407" w:rsidRDefault="00A878F3" w:rsidP="00A878F3">
      <w:pPr>
        <w:jc w:val="both"/>
      </w:pPr>
      <w:r w:rsidRPr="00AE1407">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5C3638" w:rsidRDefault="00A878F3" w:rsidP="00A878F3">
      <w:pPr>
        <w:jc w:val="both"/>
        <w:rPr>
          <w:b/>
          <w:bCs/>
          <w:i/>
          <w:iCs/>
        </w:rPr>
      </w:pPr>
      <w:r w:rsidRPr="00AE1407">
        <w:t xml:space="preserve">Избор најповољније понуде ће се извршити применом </w:t>
      </w:r>
      <w:r w:rsidRPr="005C3638">
        <w:t xml:space="preserve">критеријума </w:t>
      </w:r>
      <w:r w:rsidR="009C505A" w:rsidRPr="005C3638">
        <w:rPr>
          <w:b/>
          <w:bCs/>
        </w:rPr>
        <w:t>„</w:t>
      </w:r>
      <w:r w:rsidR="006D7665" w:rsidRPr="005C3638">
        <w:rPr>
          <w:b/>
          <w:i/>
          <w:iCs/>
        </w:rPr>
        <w:t>економски најповољнија понуда“</w:t>
      </w:r>
      <w:r w:rsidR="000F1172" w:rsidRPr="005C3638">
        <w:rPr>
          <w:b/>
          <w:i/>
          <w:iCs/>
        </w:rPr>
        <w:t>.</w:t>
      </w:r>
      <w:r w:rsidRPr="005C3638">
        <w:rPr>
          <w:b/>
          <w:bCs/>
        </w:rPr>
        <w:t xml:space="preserve"> </w:t>
      </w:r>
    </w:p>
    <w:p w:rsidR="0072089F" w:rsidRPr="00AE1407" w:rsidRDefault="00FC4113" w:rsidP="00A878F3">
      <w:pPr>
        <w:jc w:val="both"/>
        <w:rPr>
          <w:b/>
          <w:bCs/>
          <w:i/>
          <w:iCs/>
        </w:rPr>
      </w:pPr>
      <w:r w:rsidRPr="005C3638">
        <w:rPr>
          <w:bCs/>
          <w:iCs/>
        </w:rPr>
        <w:t>Разрада критеријума</w:t>
      </w:r>
      <w:r w:rsidR="009C505A" w:rsidRPr="005C3638">
        <w:rPr>
          <w:bCs/>
          <w:iCs/>
        </w:rPr>
        <w:t xml:space="preserve"> је </w:t>
      </w:r>
      <w:r w:rsidR="0072089F" w:rsidRPr="005C3638">
        <w:rPr>
          <w:rFonts w:eastAsia="TimesNewRomanPSMT"/>
          <w:bCs/>
        </w:rPr>
        <w:t xml:space="preserve">у </w:t>
      </w:r>
      <w:r w:rsidR="0072089F" w:rsidRPr="005C3638">
        <w:rPr>
          <w:rFonts w:eastAsia="TimesNewRomanPSMT"/>
          <w:bCs/>
          <w:lang w:val="sr-Cyrl-CS"/>
        </w:rPr>
        <w:t>поглављу</w:t>
      </w:r>
      <w:r w:rsidR="0072089F" w:rsidRPr="005C3638">
        <w:rPr>
          <w:rFonts w:eastAsia="TimesNewRomanPSMT"/>
          <w:bCs/>
        </w:rPr>
        <w:t xml:space="preserve"> </w:t>
      </w:r>
      <w:r w:rsidR="009C505A" w:rsidRPr="005C3638">
        <w:rPr>
          <w:rFonts w:eastAsia="TimesNewRomanPSMT"/>
          <w:bCs/>
        </w:rPr>
        <w:t>7</w:t>
      </w:r>
      <w:r w:rsidR="0072089F" w:rsidRPr="005C3638">
        <w:rPr>
          <w:rFonts w:eastAsia="TimesNewRomanPSMT"/>
          <w:bCs/>
        </w:rPr>
        <w:t>.</w:t>
      </w:r>
      <w:r w:rsidR="0072089F" w:rsidRPr="005C3638">
        <w:rPr>
          <w:rFonts w:eastAsia="TimesNewRomanPSMT"/>
          <w:bCs/>
          <w:lang w:val="ru-RU"/>
        </w:rPr>
        <w:t xml:space="preserve"> </w:t>
      </w:r>
      <w:r w:rsidR="0072089F" w:rsidRPr="005C3638">
        <w:rPr>
          <w:rFonts w:eastAsia="TimesNewRomanPSMT"/>
          <w:bCs/>
        </w:rPr>
        <w:t>конкурсне документације</w:t>
      </w:r>
      <w:r w:rsidR="009C505A" w:rsidRPr="005C3638">
        <w:rPr>
          <w:rFonts w:eastAsia="TimesNewRomanPSMT"/>
          <w:bCs/>
        </w:rPr>
        <w:t>.</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590730" w:rsidRDefault="00971CE4" w:rsidP="00971CE4">
      <w:pPr>
        <w:jc w:val="both"/>
        <w:rPr>
          <w:b/>
          <w:bCs/>
          <w:lang w:val="sr-Cyrl-RS"/>
        </w:rPr>
      </w:pPr>
      <w:r w:rsidRPr="005C3638">
        <w:rPr>
          <w:iCs/>
        </w:rPr>
        <w:t xml:space="preserve">Уколико две или више понуда имају </w:t>
      </w:r>
      <w:r w:rsidR="009F1C82" w:rsidRPr="005C3638">
        <w:rPr>
          <w:iCs/>
        </w:rPr>
        <w:t>исти број пондера</w:t>
      </w:r>
      <w:r w:rsidRPr="005C3638">
        <w:rPr>
          <w:iCs/>
        </w:rPr>
        <w:t xml:space="preserve">, као најповољнија биће изабрана понуда оног понуђача </w:t>
      </w:r>
      <w:r w:rsidRPr="005C3638">
        <w:rPr>
          <w:noProof/>
        </w:rPr>
        <w:t xml:space="preserve">који понуди дужи </w:t>
      </w:r>
      <w:r w:rsidR="002D4423">
        <w:rPr>
          <w:noProof/>
          <w:lang w:val="sr-Cyrl-RS"/>
        </w:rPr>
        <w:t xml:space="preserve">гарантни </w:t>
      </w:r>
      <w:r w:rsidRPr="005C3638">
        <w:rPr>
          <w:noProof/>
        </w:rPr>
        <w:t>рок.</w:t>
      </w:r>
    </w:p>
    <w:p w:rsidR="00971CE4" w:rsidRPr="005C3638" w:rsidRDefault="00971CE4" w:rsidP="00971CE4">
      <w:pPr>
        <w:jc w:val="both"/>
        <w:rPr>
          <w:noProof/>
          <w:color w:val="FF0000"/>
        </w:rPr>
      </w:pPr>
      <w:r w:rsidRPr="005C3638">
        <w:rPr>
          <w:iCs/>
        </w:rPr>
        <w:t xml:space="preserve">Уколико је и то исто, као најповољнија биће изабрана понуда оног понуђача </w:t>
      </w:r>
      <w:r w:rsidR="00590730">
        <w:rPr>
          <w:noProof/>
        </w:rPr>
        <w:t xml:space="preserve">који </w:t>
      </w:r>
      <w:r w:rsidR="00590730">
        <w:rPr>
          <w:noProof/>
          <w:lang w:val="sr-Cyrl-RS"/>
        </w:rPr>
        <w:t>има остварен већи пословни промет у претходне три године.</w:t>
      </w:r>
      <w:r w:rsidR="005C3638" w:rsidRPr="005C3638">
        <w:rPr>
          <w:noProof/>
          <w:lang w:val="sr-Cyrl-RS"/>
        </w:rPr>
        <w:t xml:space="preserve"> </w:t>
      </w:r>
    </w:p>
    <w:p w:rsidR="00A878F3" w:rsidRPr="005C3638" w:rsidRDefault="00A878F3" w:rsidP="00A878F3">
      <w:pPr>
        <w:jc w:val="both"/>
        <w:rPr>
          <w:b/>
          <w:bCs/>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AD0C56" w:rsidRPr="00E76075" w:rsidRDefault="00806C68" w:rsidP="00CB7FC7">
      <w:pPr>
        <w:pStyle w:val="Heading1"/>
        <w:numPr>
          <w:ilvl w:val="0"/>
          <w:numId w:val="9"/>
        </w:numPr>
        <w:jc w:val="center"/>
        <w:rPr>
          <w:sz w:val="28"/>
          <w:szCs w:val="28"/>
        </w:rPr>
      </w:pPr>
      <w:bookmarkStart w:id="27" w:name="_Toc311016791"/>
      <w:bookmarkStart w:id="28" w:name="_Toc311017143"/>
      <w:bookmarkStart w:id="29" w:name="_Toc311017332"/>
      <w:bookmarkStart w:id="30" w:name="_Toc312747151"/>
      <w:bookmarkStart w:id="31" w:name="_Toc312747210"/>
      <w:bookmarkStart w:id="32" w:name="_Toc375826008"/>
      <w:bookmarkStart w:id="33" w:name="_Toc389030815"/>
      <w:bookmarkStart w:id="34" w:name="_Toc389030880"/>
      <w:r w:rsidRPr="00E76075">
        <w:rPr>
          <w:sz w:val="28"/>
          <w:szCs w:val="28"/>
        </w:rPr>
        <w:lastRenderedPageBreak/>
        <w:t>РАЗРАДА КРИТЕРИЈУМА</w:t>
      </w:r>
      <w:bookmarkEnd w:id="27"/>
      <w:bookmarkEnd w:id="28"/>
      <w:bookmarkEnd w:id="29"/>
      <w:bookmarkEnd w:id="30"/>
      <w:bookmarkEnd w:id="31"/>
      <w:bookmarkEnd w:id="32"/>
      <w:bookmarkEnd w:id="33"/>
      <w:bookmarkEnd w:id="34"/>
    </w:p>
    <w:p w:rsidR="00E76075" w:rsidRPr="00E76075" w:rsidRDefault="00806C68" w:rsidP="00E76075">
      <w:pPr>
        <w:pStyle w:val="Footer"/>
        <w:jc w:val="center"/>
        <w:rPr>
          <w:bCs/>
          <w:sz w:val="28"/>
          <w:szCs w:val="28"/>
          <w:lang w:val="sr-Cyrl-RS"/>
        </w:rPr>
      </w:pPr>
      <w:r w:rsidRPr="00E76075">
        <w:rPr>
          <w:b/>
          <w:sz w:val="28"/>
          <w:szCs w:val="28"/>
          <w:lang w:val="sr-Latn-CS"/>
        </w:rPr>
        <w:t xml:space="preserve">ПО ЈАВНОМ ПОЗИВУ БРОЈ </w:t>
      </w:r>
      <w:r w:rsidR="00340503">
        <w:rPr>
          <w:b/>
          <w:sz w:val="28"/>
          <w:szCs w:val="28"/>
          <w:lang w:val="sr-Cyrl-RS"/>
        </w:rPr>
        <w:t>225-14</w:t>
      </w:r>
      <w:r w:rsidRPr="00E76075">
        <w:rPr>
          <w:b/>
          <w:sz w:val="28"/>
          <w:szCs w:val="28"/>
          <w:lang w:val="sr-Latn-CS"/>
        </w:rPr>
        <w:t>-О –</w:t>
      </w:r>
      <w:r w:rsidRPr="00E76075">
        <w:rPr>
          <w:bCs/>
          <w:sz w:val="28"/>
          <w:szCs w:val="28"/>
          <w:lang w:val="sr-Latn-CS"/>
        </w:rPr>
        <w:t xml:space="preserve"> </w:t>
      </w:r>
    </w:p>
    <w:p w:rsidR="00E76075" w:rsidRPr="00340503" w:rsidRDefault="00E76075" w:rsidP="00E76075">
      <w:pPr>
        <w:pStyle w:val="Footer"/>
        <w:jc w:val="center"/>
        <w:rPr>
          <w:b/>
          <w:noProof/>
          <w:sz w:val="28"/>
          <w:szCs w:val="28"/>
          <w:lang w:val="sr-Cyrl-RS"/>
        </w:rPr>
      </w:pPr>
      <w:r w:rsidRPr="00E76075">
        <w:rPr>
          <w:b/>
          <w:noProof/>
          <w:sz w:val="28"/>
          <w:szCs w:val="28"/>
          <w:lang w:val="sr-Cyrl-RS"/>
        </w:rPr>
        <w:t>Извођење радова на замени постојећих дрвених прозора</w:t>
      </w:r>
      <w:r w:rsidR="00B06EE0">
        <w:rPr>
          <w:b/>
          <w:noProof/>
          <w:sz w:val="28"/>
          <w:szCs w:val="28"/>
          <w:lang w:val="sr-Cyrl-RS"/>
        </w:rPr>
        <w:t xml:space="preserve"> </w:t>
      </w:r>
      <w:r w:rsidR="00B06EE0" w:rsidRPr="00340503">
        <w:rPr>
          <w:b/>
          <w:noProof/>
          <w:sz w:val="28"/>
          <w:szCs w:val="28"/>
          <w:lang w:val="sr-Cyrl-RS"/>
        </w:rPr>
        <w:t>новим ПВЦ прозорима</w:t>
      </w:r>
      <w:r w:rsidRPr="00340503">
        <w:rPr>
          <w:b/>
          <w:noProof/>
          <w:sz w:val="28"/>
          <w:szCs w:val="28"/>
          <w:lang w:val="sr-Cyrl-RS"/>
        </w:rPr>
        <w:t>,</w:t>
      </w:r>
    </w:p>
    <w:p w:rsidR="00E76075" w:rsidRPr="00E76075" w:rsidRDefault="00E76075" w:rsidP="00E76075">
      <w:pPr>
        <w:pStyle w:val="Footer"/>
        <w:jc w:val="center"/>
        <w:rPr>
          <w:b/>
          <w:noProof/>
          <w:sz w:val="28"/>
          <w:szCs w:val="28"/>
          <w:lang w:val="sr-Cyrl-RS"/>
        </w:rPr>
      </w:pPr>
      <w:r w:rsidRPr="00E76075">
        <w:rPr>
          <w:b/>
          <w:noProof/>
          <w:sz w:val="28"/>
          <w:szCs w:val="28"/>
          <w:lang w:val="sr-Cyrl-RS"/>
        </w:rPr>
        <w:t>за потребе Клинике за неурологију и Клинике за психијатрију,</w:t>
      </w:r>
    </w:p>
    <w:p w:rsidR="00806C68" w:rsidRPr="00E76075" w:rsidRDefault="00E76075" w:rsidP="00E76075">
      <w:pPr>
        <w:pStyle w:val="ListParagraph"/>
        <w:ind w:left="0"/>
        <w:jc w:val="center"/>
        <w:rPr>
          <w:b/>
          <w:sz w:val="28"/>
          <w:szCs w:val="28"/>
          <w:lang w:val="sr-Latn-CS"/>
        </w:rPr>
      </w:pPr>
      <w:r w:rsidRPr="00E76075">
        <w:rPr>
          <w:b/>
          <w:noProof/>
          <w:sz w:val="28"/>
          <w:szCs w:val="28"/>
          <w:lang w:val="sr-Cyrl-RS"/>
        </w:rPr>
        <w:t>Клиничког центра Војводине</w:t>
      </w:r>
      <w:r w:rsidRPr="00E76075">
        <w:rPr>
          <w:b/>
          <w:noProof/>
          <w:sz w:val="28"/>
          <w:szCs w:val="28"/>
        </w:rPr>
        <w:t xml:space="preserve"> </w:t>
      </w:r>
    </w:p>
    <w:p w:rsidR="00806C68" w:rsidRDefault="00806C68" w:rsidP="00247002">
      <w:pPr>
        <w:rPr>
          <w:lang w:val="sr-Cyrl-RS"/>
        </w:rPr>
      </w:pPr>
    </w:p>
    <w:p w:rsidR="00590730" w:rsidRDefault="00590730" w:rsidP="00247002">
      <w:pPr>
        <w:rPr>
          <w:lang w:val="sr-Cyrl-RS"/>
        </w:rPr>
      </w:pPr>
    </w:p>
    <w:p w:rsidR="00590730" w:rsidRPr="00590730" w:rsidRDefault="00590730" w:rsidP="00247002">
      <w:pPr>
        <w:rPr>
          <w:lang w:val="sr-Cyrl-RS"/>
        </w:rPr>
      </w:pPr>
    </w:p>
    <w:p w:rsidR="00806C68" w:rsidRPr="00E76075" w:rsidRDefault="00806C68" w:rsidP="00DD3983">
      <w:pPr>
        <w:rPr>
          <w:b/>
          <w:lang w:val="sr-Cyrl-CS"/>
        </w:rPr>
      </w:pPr>
      <w:bookmarkStart w:id="35" w:name="_Toc312747152"/>
      <w:bookmarkStart w:id="36" w:name="_Toc312747211"/>
      <w:r w:rsidRPr="00E76075">
        <w:rPr>
          <w:b/>
          <w:lang w:val="sr-Latn-CS"/>
        </w:rPr>
        <w:t xml:space="preserve">1. </w:t>
      </w:r>
      <w:r w:rsidR="002D4423">
        <w:rPr>
          <w:b/>
          <w:lang w:val="sr-Cyrl-RS"/>
        </w:rPr>
        <w:t xml:space="preserve">ПОНУЂЕНА </w:t>
      </w:r>
      <w:r w:rsidR="00590730">
        <w:rPr>
          <w:b/>
          <w:lang w:val="sr-Cyrl-CS"/>
        </w:rPr>
        <w:t>ЦЕНА...............................</w:t>
      </w:r>
      <w:r w:rsidRPr="00E76075">
        <w:rPr>
          <w:b/>
          <w:lang w:val="sr-Cyrl-CS"/>
        </w:rPr>
        <w:t>.........</w:t>
      </w:r>
      <w:r w:rsidR="00DD3983" w:rsidRPr="00E76075">
        <w:rPr>
          <w:b/>
          <w:lang w:val="sr-Cyrl-CS"/>
        </w:rPr>
        <w:t>..............</w:t>
      </w:r>
      <w:r w:rsidRPr="00E76075">
        <w:rPr>
          <w:b/>
          <w:lang w:val="sr-Cyrl-CS"/>
        </w:rPr>
        <w:t>.............................</w:t>
      </w:r>
      <w:r w:rsidR="00DD3983" w:rsidRPr="00E76075">
        <w:rPr>
          <w:b/>
          <w:lang w:val="sr-Cyrl-CS"/>
        </w:rPr>
        <w:t xml:space="preserve"> </w:t>
      </w:r>
      <w:r w:rsidRPr="00E76075">
        <w:rPr>
          <w:b/>
          <w:lang w:val="sr-Cyrl-CS"/>
        </w:rPr>
        <w:t xml:space="preserve">до </w:t>
      </w:r>
      <w:r w:rsidR="00F976A1" w:rsidRPr="00E76075">
        <w:rPr>
          <w:b/>
          <w:lang w:val="sr-Cyrl-CS"/>
        </w:rPr>
        <w:t>70</w:t>
      </w:r>
      <w:r w:rsidR="00DD3983" w:rsidRPr="00E76075">
        <w:rPr>
          <w:b/>
          <w:lang w:val="sr-Cyrl-CS"/>
        </w:rPr>
        <w:t xml:space="preserve"> </w:t>
      </w:r>
      <w:r w:rsidRPr="00E76075">
        <w:rPr>
          <w:b/>
          <w:lang w:val="sr-Cyrl-CS"/>
        </w:rPr>
        <w:t>пондера</w:t>
      </w:r>
      <w:bookmarkEnd w:id="35"/>
      <w:bookmarkEnd w:id="36"/>
    </w:p>
    <w:p w:rsidR="00806C68" w:rsidRPr="00E76075" w:rsidRDefault="00806C68" w:rsidP="00806C68">
      <w:pPr>
        <w:rPr>
          <w:lang w:val="sr-Cyrl-CS"/>
        </w:rPr>
      </w:pPr>
      <w:r w:rsidRPr="00E76075">
        <w:rPr>
          <w:lang w:val="sr-Cyrl-CS"/>
        </w:rPr>
        <w:t xml:space="preserve"> </w:t>
      </w:r>
    </w:p>
    <w:p w:rsidR="00806C68" w:rsidRPr="00E76075" w:rsidRDefault="00806C68" w:rsidP="00806C68">
      <w:pPr>
        <w:rPr>
          <w:lang w:val="sr-Cyrl-CS"/>
        </w:rPr>
      </w:pPr>
      <w:r w:rsidRPr="00E76075">
        <w:rPr>
          <w:lang w:val="sr-Cyrl-CS"/>
        </w:rPr>
        <w:tab/>
        <w:t xml:space="preserve">  </w:t>
      </w:r>
      <w:r w:rsidRPr="00E76075">
        <w:rPr>
          <w:lang w:val="sr-Cyrl-CS"/>
        </w:rPr>
        <w:tab/>
      </w:r>
      <w:r w:rsidRPr="00E76075">
        <w:rPr>
          <w:lang w:val="sr-Cyrl-CS"/>
        </w:rPr>
        <w:tab/>
      </w:r>
      <w:r w:rsidRPr="00E76075">
        <w:rPr>
          <w:lang w:val="sr-Cyrl-CS"/>
        </w:rPr>
        <w:tab/>
      </w:r>
      <w:r w:rsidRPr="00E76075">
        <w:rPr>
          <w:lang w:val="sr-Cyrl-CS"/>
        </w:rPr>
        <w:tab/>
      </w:r>
      <w:r w:rsidRPr="00E76075">
        <w:rPr>
          <w:lang w:val="sr-Cyrl-CS"/>
        </w:rPr>
        <w:tab/>
      </w:r>
      <w:r w:rsidR="00DF08C0" w:rsidRPr="00E76075">
        <w:rPr>
          <w:lang w:val="sr-Cyrl-CS"/>
        </w:rPr>
        <w:tab/>
        <w:t xml:space="preserve">           Најнижа цена</w:t>
      </w:r>
    </w:p>
    <w:p w:rsidR="00806C68" w:rsidRPr="00E76075" w:rsidRDefault="00806C68" w:rsidP="00DF08C0">
      <w:pPr>
        <w:ind w:firstLine="720"/>
        <w:rPr>
          <w:lang w:val="sr-Cyrl-CS"/>
        </w:rPr>
      </w:pPr>
      <w:r w:rsidRPr="00E76075">
        <w:rPr>
          <w:lang w:val="sr-Cyrl-CS"/>
        </w:rPr>
        <w:t>Број пондера се одређује по формули</w:t>
      </w:r>
      <w:r w:rsidRPr="00E76075">
        <w:rPr>
          <w:lang w:val="sr-Latn-CS"/>
        </w:rPr>
        <w:t xml:space="preserve"> </w:t>
      </w:r>
      <w:r w:rsidRPr="00E76075">
        <w:rPr>
          <w:lang w:val="sr-Cyrl-CS"/>
        </w:rPr>
        <w:t xml:space="preserve">=  ------------------------------------- x </w:t>
      </w:r>
      <w:r w:rsidR="00E76075" w:rsidRPr="00E76075">
        <w:rPr>
          <w:lang w:val="sr-Cyrl-CS"/>
        </w:rPr>
        <w:t>70</w:t>
      </w:r>
    </w:p>
    <w:p w:rsidR="00806C68" w:rsidRPr="00E76075" w:rsidRDefault="00806C68" w:rsidP="00806C68">
      <w:pPr>
        <w:rPr>
          <w:lang w:val="sr-Cyrl-CS"/>
        </w:rPr>
      </w:pPr>
      <w:r w:rsidRPr="00E76075">
        <w:rPr>
          <w:lang w:val="sr-Cyrl-CS"/>
        </w:rPr>
        <w:tab/>
        <w:t xml:space="preserve">   </w:t>
      </w:r>
      <w:r w:rsidRPr="00E76075">
        <w:rPr>
          <w:lang w:val="sr-Cyrl-CS"/>
        </w:rPr>
        <w:tab/>
      </w:r>
      <w:r w:rsidRPr="00E76075">
        <w:rPr>
          <w:lang w:val="sr-Cyrl-CS"/>
        </w:rPr>
        <w:tab/>
      </w:r>
      <w:r w:rsidRPr="00E76075">
        <w:rPr>
          <w:lang w:val="sr-Cyrl-CS"/>
        </w:rPr>
        <w:tab/>
      </w:r>
      <w:r w:rsidRPr="00E76075">
        <w:rPr>
          <w:lang w:val="sr-Cyrl-CS"/>
        </w:rPr>
        <w:tab/>
      </w:r>
      <w:r w:rsidRPr="00E76075">
        <w:rPr>
          <w:lang w:val="sr-Cyrl-CS"/>
        </w:rPr>
        <w:tab/>
      </w:r>
      <w:r w:rsidR="00DF08C0" w:rsidRPr="00E76075">
        <w:rPr>
          <w:lang w:val="sr-Cyrl-CS"/>
        </w:rPr>
        <w:tab/>
        <w:t xml:space="preserve">           </w:t>
      </w:r>
      <w:r w:rsidRPr="00E76075">
        <w:rPr>
          <w:lang w:val="sr-Cyrl-CS"/>
        </w:rPr>
        <w:t>Понуђена цена</w:t>
      </w:r>
    </w:p>
    <w:p w:rsidR="00806C68" w:rsidRDefault="00806C68" w:rsidP="00806C68">
      <w:pPr>
        <w:rPr>
          <w:lang w:val="sr-Cyrl-RS"/>
        </w:rPr>
      </w:pPr>
    </w:p>
    <w:p w:rsidR="00590730" w:rsidRDefault="00590730" w:rsidP="00806C68">
      <w:pPr>
        <w:rPr>
          <w:lang w:val="sr-Cyrl-RS"/>
        </w:rPr>
      </w:pPr>
    </w:p>
    <w:p w:rsidR="00590730" w:rsidRPr="00590730" w:rsidRDefault="00590730" w:rsidP="00806C68">
      <w:pPr>
        <w:rPr>
          <w:lang w:val="sr-Cyrl-RS"/>
        </w:rPr>
      </w:pPr>
    </w:p>
    <w:p w:rsidR="00806C68" w:rsidRPr="00E76075" w:rsidRDefault="00806C68" w:rsidP="00806C68">
      <w:pPr>
        <w:autoSpaceDE w:val="0"/>
        <w:autoSpaceDN w:val="0"/>
        <w:adjustRightInd w:val="0"/>
        <w:rPr>
          <w:b/>
          <w:bCs/>
          <w:szCs w:val="17"/>
          <w:lang w:val="sr-Cyrl-CS"/>
        </w:rPr>
      </w:pPr>
      <w:r w:rsidRPr="00E76075">
        <w:rPr>
          <w:b/>
          <w:bCs/>
          <w:szCs w:val="17"/>
          <w:lang w:val="sr-Latn-CS"/>
        </w:rPr>
        <w:t xml:space="preserve">2. </w:t>
      </w:r>
      <w:r w:rsidR="00F976A1" w:rsidRPr="00E76075">
        <w:rPr>
          <w:b/>
          <w:bCs/>
          <w:szCs w:val="17"/>
          <w:lang w:val="sr-Cyrl-RS"/>
        </w:rPr>
        <w:t>РОК  ИЗВОЂЕЊА</w:t>
      </w:r>
      <w:r w:rsidR="002D4423">
        <w:rPr>
          <w:b/>
          <w:bCs/>
          <w:szCs w:val="17"/>
          <w:lang w:val="sr-Cyrl-RS"/>
        </w:rPr>
        <w:t xml:space="preserve"> РАДОВА</w:t>
      </w:r>
      <w:r w:rsidRPr="00E76075">
        <w:rPr>
          <w:b/>
          <w:bCs/>
          <w:szCs w:val="17"/>
          <w:lang w:val="sr-Cyrl-CS"/>
        </w:rPr>
        <w:t>................</w:t>
      </w:r>
      <w:r w:rsidR="00590730">
        <w:rPr>
          <w:b/>
          <w:bCs/>
          <w:szCs w:val="17"/>
          <w:lang w:val="sr-Cyrl-CS"/>
        </w:rPr>
        <w:t>...</w:t>
      </w:r>
      <w:r w:rsidRPr="00E76075">
        <w:rPr>
          <w:b/>
          <w:bCs/>
          <w:szCs w:val="17"/>
          <w:lang w:val="sr-Cyrl-CS"/>
        </w:rPr>
        <w:t>......</w:t>
      </w:r>
      <w:r w:rsidR="00DD3983" w:rsidRPr="00E76075">
        <w:rPr>
          <w:b/>
          <w:bCs/>
          <w:szCs w:val="17"/>
          <w:lang w:val="sr-Cyrl-CS"/>
        </w:rPr>
        <w:t>.............................</w:t>
      </w:r>
      <w:r w:rsidRPr="00E76075">
        <w:rPr>
          <w:b/>
          <w:bCs/>
          <w:szCs w:val="17"/>
          <w:lang w:val="sr-Cyrl-CS"/>
        </w:rPr>
        <w:t>..............</w:t>
      </w:r>
      <w:r w:rsidR="00DD3983" w:rsidRPr="00E76075">
        <w:rPr>
          <w:b/>
          <w:bCs/>
          <w:szCs w:val="17"/>
          <w:lang w:val="sr-Cyrl-CS"/>
        </w:rPr>
        <w:t xml:space="preserve"> </w:t>
      </w:r>
      <w:r w:rsidRPr="00E76075">
        <w:rPr>
          <w:b/>
          <w:bCs/>
          <w:szCs w:val="17"/>
          <w:lang w:val="sr-Cyrl-CS"/>
        </w:rPr>
        <w:t xml:space="preserve">до </w:t>
      </w:r>
      <w:r w:rsidR="00F976A1" w:rsidRPr="00E76075">
        <w:rPr>
          <w:b/>
          <w:bCs/>
          <w:szCs w:val="17"/>
          <w:lang w:val="sr-Cyrl-CS"/>
        </w:rPr>
        <w:t>30</w:t>
      </w:r>
      <w:r w:rsidRPr="00E76075">
        <w:rPr>
          <w:b/>
          <w:bCs/>
          <w:szCs w:val="17"/>
          <w:lang w:val="sr-Cyrl-CS"/>
        </w:rPr>
        <w:t xml:space="preserve"> пондера</w:t>
      </w:r>
    </w:p>
    <w:p w:rsidR="00806C68" w:rsidRPr="00E76075" w:rsidRDefault="00806C68" w:rsidP="00806C68">
      <w:pPr>
        <w:autoSpaceDE w:val="0"/>
        <w:autoSpaceDN w:val="0"/>
        <w:adjustRightInd w:val="0"/>
        <w:rPr>
          <w:b/>
          <w:bCs/>
          <w:szCs w:val="17"/>
          <w:lang w:val="sr-Cyrl-CS"/>
        </w:rPr>
      </w:pPr>
    </w:p>
    <w:p w:rsidR="00806C68" w:rsidRPr="00E76075" w:rsidRDefault="00806C68" w:rsidP="00806C68">
      <w:pPr>
        <w:autoSpaceDE w:val="0"/>
        <w:autoSpaceDN w:val="0"/>
        <w:adjustRightInd w:val="0"/>
        <w:rPr>
          <w:bCs/>
          <w:szCs w:val="17"/>
          <w:lang w:val="sr-Cyrl-RS"/>
        </w:rPr>
      </w:pPr>
    </w:p>
    <w:p w:rsidR="00F976A1" w:rsidRPr="00E76075" w:rsidRDefault="00F976A1" w:rsidP="00F976A1">
      <w:pPr>
        <w:rPr>
          <w:lang w:val="sr-Cyrl-CS"/>
        </w:rPr>
      </w:pPr>
      <w:r w:rsidRPr="00E76075">
        <w:rPr>
          <w:lang w:val="sr-Cyrl-CS"/>
        </w:rPr>
        <w:tab/>
      </w:r>
      <w:r w:rsidRPr="00E76075">
        <w:rPr>
          <w:lang w:val="sr-Cyrl-CS"/>
        </w:rPr>
        <w:tab/>
      </w:r>
      <w:r w:rsidRPr="00E76075">
        <w:rPr>
          <w:lang w:val="sr-Cyrl-CS"/>
        </w:rPr>
        <w:tab/>
      </w:r>
      <w:r w:rsidRPr="00E76075">
        <w:rPr>
          <w:lang w:val="sr-Cyrl-CS"/>
        </w:rPr>
        <w:tab/>
      </w:r>
      <w:r w:rsidRPr="00E76075">
        <w:rPr>
          <w:lang w:val="sr-Cyrl-CS"/>
        </w:rPr>
        <w:tab/>
        <w:t xml:space="preserve">           </w:t>
      </w:r>
      <w:r w:rsidR="007F666A" w:rsidRPr="00E76075">
        <w:rPr>
          <w:lang w:val="sr-Cyrl-CS"/>
        </w:rPr>
        <w:t xml:space="preserve">              </w:t>
      </w:r>
      <w:r w:rsidRPr="00E76075">
        <w:rPr>
          <w:lang w:val="sr-Cyrl-CS"/>
        </w:rPr>
        <w:t>Нај</w:t>
      </w:r>
      <w:r w:rsidR="007F666A" w:rsidRPr="00E76075">
        <w:rPr>
          <w:lang w:val="sr-Cyrl-CS"/>
        </w:rPr>
        <w:t>краћи рок извођења</w:t>
      </w:r>
    </w:p>
    <w:p w:rsidR="00F976A1" w:rsidRPr="00E76075" w:rsidRDefault="00F976A1" w:rsidP="00F976A1">
      <w:pPr>
        <w:ind w:firstLine="720"/>
        <w:rPr>
          <w:lang w:val="sr-Cyrl-CS"/>
        </w:rPr>
      </w:pPr>
      <w:r w:rsidRPr="00E76075">
        <w:rPr>
          <w:lang w:val="sr-Cyrl-CS"/>
        </w:rPr>
        <w:t>Број пондера се одређује по формули</w:t>
      </w:r>
      <w:r w:rsidRPr="00E76075">
        <w:rPr>
          <w:lang w:val="sr-Latn-CS"/>
        </w:rPr>
        <w:t xml:space="preserve"> </w:t>
      </w:r>
      <w:r w:rsidRPr="00E76075">
        <w:rPr>
          <w:lang w:val="sr-Cyrl-CS"/>
        </w:rPr>
        <w:t xml:space="preserve">=  ------------------------------------- x </w:t>
      </w:r>
      <w:r w:rsidR="007F666A" w:rsidRPr="00E76075">
        <w:rPr>
          <w:lang w:val="sr-Cyrl-CS"/>
        </w:rPr>
        <w:t>30</w:t>
      </w:r>
    </w:p>
    <w:p w:rsidR="00F976A1" w:rsidRPr="00E76075" w:rsidRDefault="00F976A1" w:rsidP="00F976A1">
      <w:pPr>
        <w:rPr>
          <w:lang w:val="sr-Cyrl-CS"/>
        </w:rPr>
      </w:pPr>
      <w:r w:rsidRPr="00E76075">
        <w:rPr>
          <w:lang w:val="sr-Cyrl-CS"/>
        </w:rPr>
        <w:tab/>
        <w:t xml:space="preserve">   </w:t>
      </w:r>
      <w:r w:rsidRPr="00E76075">
        <w:rPr>
          <w:lang w:val="sr-Cyrl-CS"/>
        </w:rPr>
        <w:tab/>
      </w:r>
      <w:r w:rsidRPr="00E76075">
        <w:rPr>
          <w:lang w:val="sr-Cyrl-CS"/>
        </w:rPr>
        <w:tab/>
      </w:r>
      <w:r w:rsidRPr="00E76075">
        <w:rPr>
          <w:lang w:val="sr-Cyrl-CS"/>
        </w:rPr>
        <w:tab/>
      </w:r>
      <w:r w:rsidRPr="00E76075">
        <w:rPr>
          <w:lang w:val="sr-Cyrl-CS"/>
        </w:rPr>
        <w:tab/>
      </w:r>
      <w:r w:rsidRPr="00E76075">
        <w:rPr>
          <w:lang w:val="sr-Cyrl-CS"/>
        </w:rPr>
        <w:tab/>
      </w:r>
      <w:r w:rsidR="007F666A" w:rsidRPr="00E76075">
        <w:rPr>
          <w:lang w:val="sr-Cyrl-CS"/>
        </w:rPr>
        <w:t xml:space="preserve">   </w:t>
      </w:r>
      <w:r w:rsidRPr="00E76075">
        <w:rPr>
          <w:lang w:val="sr-Cyrl-CS"/>
        </w:rPr>
        <w:t xml:space="preserve">          Понуђен</w:t>
      </w:r>
      <w:r w:rsidR="007F666A" w:rsidRPr="00E76075">
        <w:rPr>
          <w:lang w:val="sr-Cyrl-CS"/>
        </w:rPr>
        <w:t>и рок извођења</w:t>
      </w:r>
    </w:p>
    <w:p w:rsidR="00F976A1" w:rsidRPr="00E76075" w:rsidRDefault="00F976A1" w:rsidP="00806C68">
      <w:pPr>
        <w:autoSpaceDE w:val="0"/>
        <w:autoSpaceDN w:val="0"/>
        <w:adjustRightInd w:val="0"/>
        <w:rPr>
          <w:bCs/>
          <w:szCs w:val="17"/>
          <w:lang w:val="sr-Cyrl-RS"/>
        </w:rPr>
      </w:pPr>
    </w:p>
    <w:p w:rsidR="00F976A1" w:rsidRPr="00E76075" w:rsidRDefault="00F976A1" w:rsidP="00806C68">
      <w:pPr>
        <w:autoSpaceDE w:val="0"/>
        <w:autoSpaceDN w:val="0"/>
        <w:adjustRightInd w:val="0"/>
        <w:rPr>
          <w:bCs/>
          <w:szCs w:val="17"/>
          <w:lang w:val="sr-Cyrl-RS"/>
        </w:rPr>
      </w:pPr>
    </w:p>
    <w:p w:rsidR="00F976A1" w:rsidRPr="00E76075" w:rsidRDefault="00F976A1" w:rsidP="00806C68">
      <w:pPr>
        <w:autoSpaceDE w:val="0"/>
        <w:autoSpaceDN w:val="0"/>
        <w:adjustRightInd w:val="0"/>
        <w:rPr>
          <w:bCs/>
          <w:szCs w:val="17"/>
          <w:lang w:val="sr-Cyrl-RS"/>
        </w:rPr>
      </w:pPr>
    </w:p>
    <w:p w:rsidR="00806C68" w:rsidRPr="00E76075" w:rsidRDefault="00806C68" w:rsidP="00806C68">
      <w:pPr>
        <w:rPr>
          <w:lang w:val="sr-Latn-CS"/>
        </w:rPr>
      </w:pPr>
    </w:p>
    <w:p w:rsidR="00CE26A8" w:rsidRPr="00340503" w:rsidRDefault="009B0AB8" w:rsidP="00A07C4D">
      <w:pPr>
        <w:jc w:val="both"/>
        <w:rPr>
          <w:lang w:val="sr-Cyrl-RS"/>
        </w:rPr>
      </w:pPr>
      <w:r w:rsidRPr="00E76075">
        <w:rPr>
          <w:b/>
        </w:rPr>
        <w:t xml:space="preserve">НАПОМЕНА: </w:t>
      </w:r>
      <w:r w:rsidR="00CE26A8" w:rsidRPr="00340503">
        <w:rPr>
          <w:lang w:val="sr-Cyrl-RS"/>
        </w:rPr>
        <w:t xml:space="preserve">Рок изођења радова не може да буде дужи од 30 дана. Понуде са дужим роком </w:t>
      </w:r>
      <w:r w:rsidR="009D3FA3" w:rsidRPr="00340503">
        <w:rPr>
          <w:lang w:val="sr-Cyrl-RS"/>
        </w:rPr>
        <w:t>изођења радова</w:t>
      </w:r>
      <w:r w:rsidR="00CE26A8" w:rsidRPr="00340503">
        <w:rPr>
          <w:lang w:val="sr-Cyrl-RS"/>
        </w:rPr>
        <w:t xml:space="preserve"> неће бити разматране.</w:t>
      </w:r>
    </w:p>
    <w:p w:rsidR="00B60424" w:rsidRPr="00AE1407" w:rsidRDefault="00B60424">
      <w:pPr>
        <w:rPr>
          <w:lang w:val="sr-Cyrl-CS"/>
        </w:rPr>
      </w:pPr>
      <w:r w:rsidRPr="00AE1407">
        <w:rPr>
          <w:lang w:val="sr-Cyrl-CS"/>
        </w:rPr>
        <w:br w:type="page"/>
      </w:r>
    </w:p>
    <w:p w:rsidR="00B819C7" w:rsidRDefault="00B819C7" w:rsidP="00CB7FC7">
      <w:pPr>
        <w:pStyle w:val="Heading1"/>
        <w:numPr>
          <w:ilvl w:val="0"/>
          <w:numId w:val="9"/>
        </w:numPr>
        <w:jc w:val="center"/>
        <w:rPr>
          <w:sz w:val="28"/>
          <w:szCs w:val="28"/>
        </w:rPr>
      </w:pPr>
      <w:bookmarkStart w:id="37" w:name="_Toc375826009"/>
      <w:bookmarkStart w:id="38" w:name="_Toc389030816"/>
      <w:bookmarkStart w:id="39" w:name="_Toc389030881"/>
      <w:r w:rsidRPr="00BC6DD7">
        <w:rPr>
          <w:sz w:val="28"/>
          <w:szCs w:val="28"/>
        </w:rPr>
        <w:lastRenderedPageBreak/>
        <w:t>МОДЕЛ УГОВОРА</w:t>
      </w:r>
      <w:bookmarkEnd w:id="37"/>
      <w:bookmarkEnd w:id="38"/>
      <w:bookmarkEnd w:id="39"/>
    </w:p>
    <w:p w:rsidR="0090401C" w:rsidRDefault="0090401C" w:rsidP="0090401C">
      <w:pPr>
        <w:rPr>
          <w:lang w:val="hr-HR"/>
        </w:rPr>
      </w:pPr>
    </w:p>
    <w:p w:rsidR="0090401C" w:rsidRDefault="0090401C" w:rsidP="0090401C">
      <w:pPr>
        <w:pStyle w:val="ListParagraph"/>
        <w:spacing w:before="100" w:beforeAutospacing="1" w:line="210" w:lineRule="atLeast"/>
        <w:ind w:left="0" w:firstLine="720"/>
        <w:jc w:val="both"/>
        <w:rPr>
          <w:noProof/>
          <w:lang w:val="sr-Cyrl-RS"/>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w:t>
      </w:r>
      <w:r>
        <w:rPr>
          <w:noProof/>
        </w:rPr>
        <w:t>______</w:t>
      </w:r>
      <w:r w:rsidRPr="00AE1407">
        <w:rPr>
          <w:noProof/>
        </w:rPr>
        <w:t>___ године закључује се следећи</w:t>
      </w:r>
    </w:p>
    <w:p w:rsidR="00094D3B" w:rsidRPr="00094D3B" w:rsidRDefault="00094D3B" w:rsidP="0090401C">
      <w:pPr>
        <w:pStyle w:val="ListParagraph"/>
        <w:spacing w:before="100" w:beforeAutospacing="1" w:line="210" w:lineRule="atLeast"/>
        <w:ind w:left="0" w:firstLine="720"/>
        <w:jc w:val="both"/>
        <w:rPr>
          <w:b/>
          <w:noProof/>
          <w:lang w:val="sr-Cyrl-RS"/>
        </w:rPr>
      </w:pPr>
    </w:p>
    <w:p w:rsidR="0090401C" w:rsidRPr="00AE1407" w:rsidRDefault="0090401C" w:rsidP="0090401C">
      <w:pPr>
        <w:jc w:val="center"/>
        <w:rPr>
          <w:noProof/>
        </w:rPr>
      </w:pPr>
    </w:p>
    <w:p w:rsidR="0090401C" w:rsidRPr="00AE1407" w:rsidRDefault="0090401C" w:rsidP="0090401C">
      <w:pPr>
        <w:jc w:val="center"/>
        <w:rPr>
          <w:b/>
          <w:noProof/>
        </w:rPr>
      </w:pPr>
      <w:r w:rsidRPr="00AE1407">
        <w:rPr>
          <w:b/>
          <w:noProof/>
        </w:rPr>
        <w:t>УГОВОР</w:t>
      </w:r>
    </w:p>
    <w:p w:rsidR="0090401C" w:rsidRPr="0090401C" w:rsidRDefault="0090401C" w:rsidP="0090401C">
      <w:pPr>
        <w:jc w:val="center"/>
        <w:rPr>
          <w:b/>
          <w:noProof/>
          <w:lang w:val="sr-Latn-RS"/>
        </w:rPr>
      </w:pPr>
      <w:r w:rsidRPr="00AE1407">
        <w:rPr>
          <w:b/>
          <w:noProof/>
        </w:rPr>
        <w:t xml:space="preserve"> </w:t>
      </w:r>
      <w:r>
        <w:rPr>
          <w:b/>
          <w:noProof/>
        </w:rPr>
        <w:t>О ЈАВНОЈ  НАБАВЦИ БРОЈ 225</w:t>
      </w:r>
      <w:r w:rsidRPr="003340F5">
        <w:rPr>
          <w:b/>
          <w:noProof/>
        </w:rPr>
        <w:t>-14-О</w:t>
      </w:r>
    </w:p>
    <w:p w:rsidR="0090401C" w:rsidRDefault="0090401C" w:rsidP="0090401C">
      <w:pPr>
        <w:jc w:val="center"/>
        <w:rPr>
          <w:b/>
          <w:noProof/>
        </w:rPr>
      </w:pPr>
    </w:p>
    <w:p w:rsidR="0090401C" w:rsidRPr="0006119B" w:rsidRDefault="0090401C" w:rsidP="0090401C">
      <w:pPr>
        <w:rPr>
          <w:noProof/>
        </w:rPr>
      </w:pPr>
      <w:r w:rsidRPr="0006119B">
        <w:rPr>
          <w:noProof/>
        </w:rPr>
        <w:t xml:space="preserve">Уговорне стране: </w:t>
      </w:r>
    </w:p>
    <w:p w:rsidR="0090401C" w:rsidRPr="0006119B" w:rsidRDefault="0090401C" w:rsidP="0090401C">
      <w:pPr>
        <w:rPr>
          <w:noProof/>
        </w:rPr>
      </w:pPr>
    </w:p>
    <w:p w:rsidR="0090401C" w:rsidRPr="0006119B" w:rsidRDefault="0090401C" w:rsidP="0090401C">
      <w:pPr>
        <w:numPr>
          <w:ilvl w:val="0"/>
          <w:numId w:val="12"/>
        </w:numPr>
        <w:jc w:val="both"/>
        <w:rPr>
          <w:noProof/>
        </w:rPr>
      </w:pPr>
      <w:r w:rsidRPr="0006119B">
        <w:rPr>
          <w:b/>
          <w:noProof/>
        </w:rPr>
        <w:t>КЛИНИЧКИ ЦЕНТАР ВОЈВОДИНЕ</w:t>
      </w:r>
      <w:r w:rsidRPr="0006119B">
        <w:rPr>
          <w:noProof/>
        </w:rPr>
        <w:t xml:space="preserve">, Хајдук Вељкова 1, Нови Сад, </w:t>
      </w:r>
    </w:p>
    <w:p w:rsidR="0090401C" w:rsidRPr="0006119B" w:rsidRDefault="0090401C" w:rsidP="0090401C">
      <w:pPr>
        <w:ind w:left="720"/>
        <w:jc w:val="both"/>
        <w:rPr>
          <w:noProof/>
        </w:rPr>
      </w:pPr>
      <w:r w:rsidRPr="0006119B">
        <w:rPr>
          <w:noProof/>
        </w:rPr>
        <w:t>ПИБ: 101696893 Матични број: 08664161.</w:t>
      </w:r>
    </w:p>
    <w:p w:rsidR="0090401C" w:rsidRPr="0006119B" w:rsidRDefault="0090401C" w:rsidP="0090401C">
      <w:pPr>
        <w:ind w:left="720"/>
        <w:jc w:val="both"/>
        <w:rPr>
          <w:noProof/>
        </w:rPr>
      </w:pPr>
      <w:r w:rsidRPr="0006119B">
        <w:rPr>
          <w:noProof/>
        </w:rPr>
        <w:t xml:space="preserve">Број рачуна: 840-577661-50, </w:t>
      </w:r>
      <w:r w:rsidRPr="0006119B">
        <w:rPr>
          <w:noProof/>
          <w:lang w:val="sr-Cyrl-CS"/>
        </w:rPr>
        <w:t>Управа за трезор - Република Србија Министарство финансија и привреде</w:t>
      </w:r>
      <w:r w:rsidRPr="0006119B">
        <w:rPr>
          <w:noProof/>
        </w:rPr>
        <w:t>,</w:t>
      </w:r>
      <w:r w:rsidRPr="0006119B">
        <w:rPr>
          <w:noProof/>
          <w:lang w:val="sr-Cyrl-CS"/>
        </w:rPr>
        <w:t xml:space="preserve"> </w:t>
      </w:r>
      <w:r w:rsidRPr="0006119B">
        <w:rPr>
          <w:noProof/>
        </w:rPr>
        <w:t>Телефон: 021/484-3-484.</w:t>
      </w:r>
    </w:p>
    <w:p w:rsidR="0090401C" w:rsidRPr="0006119B" w:rsidRDefault="0090401C" w:rsidP="0090401C">
      <w:pPr>
        <w:ind w:left="720"/>
        <w:jc w:val="both"/>
        <w:rPr>
          <w:noProof/>
        </w:rPr>
      </w:pPr>
      <w:r w:rsidRPr="0006119B">
        <w:rPr>
          <w:noProof/>
        </w:rPr>
        <w:t>(у даљем тексту: наручилац), кога заступа проф. др  Драган Драшковић.</w:t>
      </w:r>
    </w:p>
    <w:p w:rsidR="0090401C" w:rsidRPr="0006119B" w:rsidRDefault="0090401C" w:rsidP="0090401C">
      <w:pPr>
        <w:jc w:val="both"/>
        <w:rPr>
          <w:noProof/>
        </w:rPr>
      </w:pPr>
    </w:p>
    <w:p w:rsidR="0090401C" w:rsidRPr="0006119B" w:rsidRDefault="0090401C" w:rsidP="0090401C">
      <w:pPr>
        <w:numPr>
          <w:ilvl w:val="0"/>
          <w:numId w:val="12"/>
        </w:numPr>
        <w:jc w:val="both"/>
        <w:rPr>
          <w:noProof/>
        </w:rPr>
      </w:pPr>
      <w:r w:rsidRPr="0006119B">
        <w:rPr>
          <w:noProof/>
        </w:rPr>
        <w:t>____________________________________________________________________,</w:t>
      </w:r>
    </w:p>
    <w:p w:rsidR="0090401C" w:rsidRPr="0006119B" w:rsidRDefault="0090401C" w:rsidP="0090401C">
      <w:pPr>
        <w:jc w:val="center"/>
      </w:pPr>
      <w:r w:rsidRPr="0006119B">
        <w:rPr>
          <w:noProof/>
        </w:rPr>
        <w:t>(</w:t>
      </w:r>
      <w:r w:rsidRPr="0006119B">
        <w:rPr>
          <w:i/>
          <w:noProof/>
        </w:rPr>
        <w:t>назив и адреса)</w:t>
      </w:r>
    </w:p>
    <w:p w:rsidR="0090401C" w:rsidRPr="0006119B" w:rsidRDefault="0090401C" w:rsidP="0090401C">
      <w:pPr>
        <w:ind w:left="720"/>
        <w:jc w:val="both"/>
        <w:rPr>
          <w:noProof/>
        </w:rPr>
      </w:pPr>
      <w:r w:rsidRPr="0006119B">
        <w:rPr>
          <w:noProof/>
        </w:rPr>
        <w:t>ПИБ:.......................... Матични број: ........................................</w:t>
      </w:r>
    </w:p>
    <w:p w:rsidR="0090401C" w:rsidRPr="0006119B" w:rsidRDefault="0090401C" w:rsidP="0090401C">
      <w:pPr>
        <w:ind w:left="720"/>
        <w:jc w:val="both"/>
        <w:rPr>
          <w:noProof/>
        </w:rPr>
      </w:pPr>
      <w:r w:rsidRPr="0006119B">
        <w:rPr>
          <w:noProof/>
        </w:rPr>
        <w:t>Број рачуна: ............................................ Назив банке:......................................,</w:t>
      </w:r>
    </w:p>
    <w:p w:rsidR="0090401C" w:rsidRPr="0006119B" w:rsidRDefault="0090401C" w:rsidP="0090401C">
      <w:pPr>
        <w:ind w:left="720"/>
        <w:jc w:val="both"/>
        <w:rPr>
          <w:noProof/>
        </w:rPr>
      </w:pPr>
      <w:r w:rsidRPr="0006119B">
        <w:rPr>
          <w:noProof/>
        </w:rPr>
        <w:t>Телефон:............................Телефакс:......................................</w:t>
      </w:r>
    </w:p>
    <w:p w:rsidR="0090401C" w:rsidRPr="0006119B" w:rsidRDefault="0090401C" w:rsidP="0090401C">
      <w:pPr>
        <w:ind w:left="720"/>
        <w:jc w:val="both"/>
        <w:rPr>
          <w:noProof/>
        </w:rPr>
      </w:pPr>
      <w:r w:rsidRPr="0006119B">
        <w:rPr>
          <w:noProof/>
        </w:rPr>
        <w:t>(у даљем тексту: добављач), кога заступа ________________________________ .</w:t>
      </w:r>
    </w:p>
    <w:p w:rsidR="0090401C" w:rsidRPr="0006119B" w:rsidRDefault="0090401C" w:rsidP="0090401C">
      <w:pPr>
        <w:ind w:left="720"/>
        <w:jc w:val="both"/>
        <w:rPr>
          <w:noProof/>
        </w:rPr>
      </w:pPr>
    </w:p>
    <w:p w:rsidR="0090401C" w:rsidRPr="0006119B" w:rsidRDefault="0090401C" w:rsidP="0090401C">
      <w:pPr>
        <w:ind w:left="360"/>
        <w:jc w:val="both"/>
        <w:rPr>
          <w:noProof/>
          <w:highlight w:val="yellow"/>
        </w:rPr>
      </w:pPr>
    </w:p>
    <w:p w:rsidR="0090401C" w:rsidRPr="0006119B" w:rsidRDefault="0090401C" w:rsidP="0090401C">
      <w:pPr>
        <w:jc w:val="center"/>
        <w:rPr>
          <w:b/>
          <w:noProof/>
        </w:rPr>
      </w:pPr>
      <w:r w:rsidRPr="00C47854">
        <w:rPr>
          <w:b/>
          <w:noProof/>
        </w:rPr>
        <w:t>Члан 1.</w:t>
      </w:r>
    </w:p>
    <w:p w:rsidR="0090401C" w:rsidRPr="0006119B" w:rsidRDefault="0090401C" w:rsidP="0090401C">
      <w:pPr>
        <w:ind w:firstLine="720"/>
        <w:jc w:val="both"/>
      </w:pPr>
      <w:r w:rsidRPr="0006119B">
        <w:rPr>
          <w:noProof/>
        </w:rPr>
        <w:t>Предмет овог уговора је набавка радова -</w:t>
      </w:r>
      <w:r w:rsidRPr="0006119B">
        <w:rPr>
          <w:b/>
        </w:rPr>
        <w:t xml:space="preserve"> </w:t>
      </w:r>
      <w:r w:rsidRPr="0090401C">
        <w:rPr>
          <w:b/>
          <w:noProof/>
          <w:lang w:val="sr-Cyrl-RS"/>
        </w:rPr>
        <w:t>Извођење радова на замени постојећих дрвених прозора новим ПВЦ прозорима,</w:t>
      </w:r>
      <w:r w:rsidRPr="0090401C">
        <w:rPr>
          <w:b/>
          <w:noProof/>
          <w:lang w:val="sr-Latn-RS"/>
        </w:rPr>
        <w:t xml:space="preserve"> </w:t>
      </w:r>
      <w:r w:rsidRPr="0090401C">
        <w:rPr>
          <w:b/>
          <w:noProof/>
          <w:lang w:val="sr-Cyrl-RS"/>
        </w:rPr>
        <w:t>за потребе Клинике за неурологију и Клинике за психијатрију,</w:t>
      </w:r>
      <w:r w:rsidRPr="0090401C">
        <w:rPr>
          <w:b/>
          <w:noProof/>
          <w:lang w:val="sr-Latn-RS"/>
        </w:rPr>
        <w:t xml:space="preserve"> </w:t>
      </w:r>
      <w:r w:rsidRPr="0090401C">
        <w:rPr>
          <w:b/>
          <w:noProof/>
          <w:lang w:val="sr-Cyrl-RS"/>
        </w:rPr>
        <w:t>Клиничког центра Војводине</w:t>
      </w:r>
      <w:r w:rsidRPr="0006119B">
        <w:t xml:space="preserve"> -</w:t>
      </w:r>
      <w:r w:rsidRPr="0006119B">
        <w:rPr>
          <w:b/>
        </w:rPr>
        <w:t xml:space="preserve"> </w:t>
      </w:r>
      <w:r w:rsidRPr="0006119B">
        <w:rPr>
          <w:lang w:val="sr-Latn-CS"/>
        </w:rPr>
        <w:t>тражен</w:t>
      </w:r>
      <w:r w:rsidRPr="0006119B">
        <w:t>их</w:t>
      </w:r>
      <w:r w:rsidRPr="0006119B">
        <w:rPr>
          <w:lang w:val="sr-Latn-CS"/>
        </w:rPr>
        <w:t xml:space="preserve"> у позиву за</w:t>
      </w:r>
      <w:r w:rsidRPr="0006119B">
        <w:t xml:space="preserve"> подношење понуда у</w:t>
      </w:r>
      <w:r w:rsidRPr="0006119B">
        <w:rPr>
          <w:lang w:val="sr-Latn-CS"/>
        </w:rPr>
        <w:t xml:space="preserve"> </w:t>
      </w:r>
      <w:r w:rsidRPr="0006119B">
        <w:rPr>
          <w:lang w:val="en-US"/>
        </w:rPr>
        <w:t xml:space="preserve">отвореном </w:t>
      </w:r>
      <w:r w:rsidRPr="0006119B">
        <w:rPr>
          <w:lang w:val="sr-Latn-CS"/>
        </w:rPr>
        <w:t>поступ</w:t>
      </w:r>
      <w:r w:rsidRPr="0006119B">
        <w:rPr>
          <w:lang w:val="en-US"/>
        </w:rPr>
        <w:t>ку</w:t>
      </w:r>
      <w:r w:rsidRPr="0006119B">
        <w:rPr>
          <w:lang w:val="sr-Latn-CS"/>
        </w:rPr>
        <w:t xml:space="preserve"> јавне набавке број </w:t>
      </w:r>
      <w:r>
        <w:t>225</w:t>
      </w:r>
      <w:r w:rsidRPr="0006119B">
        <w:t>-14-O, од ____________ године.</w:t>
      </w:r>
    </w:p>
    <w:p w:rsidR="0090401C" w:rsidRPr="0006119B" w:rsidRDefault="0090401C" w:rsidP="0090401C">
      <w:pPr>
        <w:ind w:firstLine="720"/>
        <w:jc w:val="both"/>
        <w:rPr>
          <w:noProof/>
          <w:highlight w:val="yellow"/>
        </w:rPr>
      </w:pPr>
    </w:p>
    <w:p w:rsidR="0090401C" w:rsidRPr="0006119B" w:rsidRDefault="0090401C" w:rsidP="0090401C">
      <w:pPr>
        <w:tabs>
          <w:tab w:val="left" w:pos="3750"/>
        </w:tabs>
        <w:jc w:val="center"/>
        <w:rPr>
          <w:b/>
          <w:noProof/>
        </w:rPr>
      </w:pPr>
      <w:r w:rsidRPr="0006119B">
        <w:rPr>
          <w:b/>
          <w:noProof/>
        </w:rPr>
        <w:t>Члан 2.</w:t>
      </w:r>
    </w:p>
    <w:p w:rsidR="0090401C" w:rsidRPr="0006119B" w:rsidRDefault="0090401C" w:rsidP="0090401C">
      <w:pPr>
        <w:ind w:firstLine="741"/>
        <w:jc w:val="both"/>
        <w:rPr>
          <w:lang w:val="sr-Latn-CS"/>
        </w:rPr>
      </w:pPr>
      <w:r w:rsidRPr="0006119B">
        <w:rPr>
          <w:bCs/>
          <w:lang w:val="sr-Latn-CS"/>
        </w:rPr>
        <w:t>Добавља</w:t>
      </w:r>
      <w:r>
        <w:rPr>
          <w:bCs/>
          <w:lang w:val="sr-Latn-CS"/>
        </w:rPr>
        <w:t xml:space="preserve">ч се обавезује да радове који </w:t>
      </w:r>
      <w:r>
        <w:rPr>
          <w:bCs/>
          <w:lang w:val="sr-Cyrl-RS"/>
        </w:rPr>
        <w:t>су</w:t>
      </w:r>
      <w:r w:rsidRPr="0006119B">
        <w:rPr>
          <w:bCs/>
          <w:lang w:val="sr-Latn-CS"/>
        </w:rPr>
        <w:t xml:space="preserve"> предмет овог уговора изврши у свему према</w:t>
      </w:r>
      <w:r>
        <w:rPr>
          <w:bCs/>
          <w:lang w:val="sr-Cyrl-RS"/>
        </w:rPr>
        <w:t xml:space="preserve"> конкурсној документацији и</w:t>
      </w:r>
      <w:r w:rsidRPr="0006119B">
        <w:rPr>
          <w:bCs/>
          <w:lang w:val="sr-Latn-CS"/>
        </w:rPr>
        <w:t xml:space="preserve"> својој понуди </w:t>
      </w:r>
      <w:r w:rsidRPr="0006119B">
        <w:rPr>
          <w:lang w:val="sr-Latn-CS"/>
        </w:rPr>
        <w:t xml:space="preserve">број </w:t>
      </w:r>
      <w:r w:rsidRPr="0006119B">
        <w:rPr>
          <w:bCs/>
          <w:lang w:val="sr-Latn-CS"/>
        </w:rPr>
        <w:t>_________ од дана ____________ године</w:t>
      </w:r>
      <w:r w:rsidRPr="0006119B">
        <w:rPr>
          <w:lang w:val="sr-Latn-CS"/>
        </w:rPr>
        <w:t xml:space="preserve"> која је саставни део овог уговора.</w:t>
      </w:r>
    </w:p>
    <w:p w:rsidR="0090401C" w:rsidRPr="0006119B" w:rsidRDefault="0090401C" w:rsidP="0090401C">
      <w:pPr>
        <w:ind w:firstLine="741"/>
        <w:jc w:val="both"/>
        <w:rPr>
          <w:bCs/>
          <w:lang w:val="sr-Latn-CS"/>
        </w:rPr>
      </w:pPr>
      <w:r w:rsidRPr="0006119B">
        <w:rPr>
          <w:lang w:val="sr-Latn-CS"/>
        </w:rPr>
        <w:t xml:space="preserve">Цена радова из члана 1. овог уговора без пореза на додату вредност износи </w:t>
      </w:r>
      <w:r w:rsidRPr="0006119B">
        <w:rPr>
          <w:bCs/>
          <w:lang w:val="sr-Latn-CS"/>
        </w:rPr>
        <w:t>___________</w:t>
      </w:r>
      <w:r w:rsidRPr="0006119B">
        <w:rPr>
          <w:lang w:val="sr-Latn-CS"/>
        </w:rPr>
        <w:t xml:space="preserve"> (словима: ___________________), односно са порезом на додату вредност износи </w:t>
      </w:r>
      <w:r w:rsidRPr="0006119B">
        <w:rPr>
          <w:bCs/>
          <w:lang w:val="sr-Latn-CS"/>
        </w:rPr>
        <w:t>______________________</w:t>
      </w:r>
      <w:r w:rsidRPr="0006119B">
        <w:rPr>
          <w:lang w:val="sr-Latn-CS"/>
        </w:rPr>
        <w:t xml:space="preserve"> (словима: __________________________).</w:t>
      </w:r>
    </w:p>
    <w:p w:rsidR="0090401C" w:rsidRPr="0006119B" w:rsidRDefault="0090401C" w:rsidP="0090401C">
      <w:pPr>
        <w:ind w:firstLine="720"/>
        <w:jc w:val="both"/>
        <w:rPr>
          <w:bCs/>
          <w:noProof/>
          <w:szCs w:val="20"/>
          <w:lang w:val="sr-Latn-CS"/>
        </w:rPr>
      </w:pPr>
      <w:r w:rsidRPr="0006119B">
        <w:t>Овако</w:t>
      </w:r>
      <w:r w:rsidRPr="0006119B">
        <w:rPr>
          <w:lang w:val="sr-Latn-CS"/>
        </w:rPr>
        <w:t xml:space="preserve"> </w:t>
      </w:r>
      <w:r w:rsidRPr="0006119B">
        <w:t>уговорена</w:t>
      </w:r>
      <w:r w:rsidRPr="0006119B">
        <w:rPr>
          <w:lang w:val="sr-Latn-CS"/>
        </w:rPr>
        <w:t xml:space="preserve"> </w:t>
      </w:r>
      <w:r w:rsidRPr="0006119B">
        <w:t>цена</w:t>
      </w:r>
      <w:r w:rsidRPr="0006119B">
        <w:rPr>
          <w:lang w:val="sr-Latn-CS"/>
        </w:rPr>
        <w:t xml:space="preserve"> </w:t>
      </w:r>
      <w:r w:rsidRPr="0006119B">
        <w:t>се</w:t>
      </w:r>
      <w:r w:rsidRPr="0006119B">
        <w:rPr>
          <w:lang w:val="sr-Latn-CS"/>
        </w:rPr>
        <w:t xml:space="preserve"> </w:t>
      </w:r>
      <w:r w:rsidRPr="0006119B">
        <w:t>сматра</w:t>
      </w:r>
      <w:r w:rsidRPr="0006119B">
        <w:rPr>
          <w:lang w:val="sr-Latn-CS"/>
        </w:rPr>
        <w:t xml:space="preserve"> </w:t>
      </w:r>
      <w:r w:rsidRPr="0006119B">
        <w:t>фиксном</w:t>
      </w:r>
      <w:r w:rsidRPr="0006119B">
        <w:rPr>
          <w:lang w:val="sr-Latn-CS"/>
        </w:rPr>
        <w:t xml:space="preserve"> </w:t>
      </w:r>
      <w:r w:rsidRPr="0006119B">
        <w:t>за</w:t>
      </w:r>
      <w:r w:rsidRPr="0006119B">
        <w:rPr>
          <w:lang w:val="sr-Latn-CS"/>
        </w:rPr>
        <w:t xml:space="preserve"> </w:t>
      </w:r>
      <w:r w:rsidRPr="0006119B">
        <w:t>време</w:t>
      </w:r>
      <w:r w:rsidRPr="0006119B">
        <w:rPr>
          <w:lang w:val="sr-Latn-CS"/>
        </w:rPr>
        <w:t xml:space="preserve"> </w:t>
      </w:r>
      <w:r w:rsidRPr="0006119B">
        <w:t>трајања</w:t>
      </w:r>
      <w:r w:rsidRPr="0006119B">
        <w:rPr>
          <w:lang w:val="sr-Latn-CS"/>
        </w:rPr>
        <w:t xml:space="preserve"> </w:t>
      </w:r>
      <w:r w:rsidRPr="0006119B">
        <w:t>уговора</w:t>
      </w:r>
      <w:r w:rsidRPr="0006119B">
        <w:rPr>
          <w:lang w:val="sr-Latn-CS"/>
        </w:rPr>
        <w:t>.</w:t>
      </w:r>
      <w:r w:rsidRPr="0006119B">
        <w:rPr>
          <w:bCs/>
          <w:noProof/>
          <w:lang w:val="sr-Latn-CS"/>
        </w:rPr>
        <w:t xml:space="preserve"> </w:t>
      </w:r>
    </w:p>
    <w:p w:rsidR="0090401C" w:rsidRDefault="0090401C" w:rsidP="0090401C">
      <w:pPr>
        <w:rPr>
          <w:noProof/>
          <w:lang w:val="sr-Cyrl-RS"/>
        </w:rPr>
      </w:pPr>
    </w:p>
    <w:p w:rsidR="0090401C" w:rsidRPr="00811C17" w:rsidRDefault="0090401C" w:rsidP="0090401C">
      <w:pPr>
        <w:rPr>
          <w:noProof/>
          <w:lang w:val="sr-Cyrl-RS"/>
        </w:rPr>
      </w:pPr>
    </w:p>
    <w:p w:rsidR="0090401C" w:rsidRPr="00560205" w:rsidRDefault="0090401C" w:rsidP="0090401C">
      <w:pPr>
        <w:jc w:val="center"/>
        <w:rPr>
          <w:b/>
          <w:noProof/>
          <w:lang w:val="sr-Cyrl-RS"/>
        </w:rPr>
      </w:pPr>
      <w:r w:rsidRPr="0006119B">
        <w:rPr>
          <w:b/>
          <w:noProof/>
        </w:rPr>
        <w:t>Члан</w:t>
      </w:r>
      <w:r w:rsidRPr="0006119B">
        <w:rPr>
          <w:b/>
          <w:noProof/>
          <w:lang w:val="sr-Latn-CS"/>
        </w:rPr>
        <w:t xml:space="preserve"> 3.</w:t>
      </w:r>
    </w:p>
    <w:p w:rsidR="00EF63BF" w:rsidRDefault="0090401C" w:rsidP="00EF63BF">
      <w:pPr>
        <w:ind w:firstLine="720"/>
        <w:jc w:val="both"/>
        <w:rPr>
          <w:noProof/>
          <w:lang w:val="sr-Cyrl-RS"/>
        </w:rPr>
      </w:pPr>
      <w:r w:rsidRPr="0006119B">
        <w:rPr>
          <w:noProof/>
        </w:rPr>
        <w:t>Добављач</w:t>
      </w:r>
      <w:r w:rsidRPr="0006119B">
        <w:rPr>
          <w:noProof/>
          <w:lang w:val="sr-Latn-CS"/>
        </w:rPr>
        <w:t xml:space="preserve"> </w:t>
      </w:r>
      <w:r w:rsidRPr="0006119B">
        <w:rPr>
          <w:noProof/>
        </w:rPr>
        <w:t>се</w:t>
      </w:r>
      <w:r w:rsidRPr="0006119B">
        <w:rPr>
          <w:noProof/>
          <w:lang w:val="sr-Latn-CS"/>
        </w:rPr>
        <w:t xml:space="preserve"> </w:t>
      </w:r>
      <w:r w:rsidRPr="0006119B">
        <w:rPr>
          <w:noProof/>
        </w:rPr>
        <w:t>обавезује</w:t>
      </w:r>
      <w:r w:rsidRPr="0006119B">
        <w:rPr>
          <w:noProof/>
          <w:lang w:val="sr-Latn-CS"/>
        </w:rPr>
        <w:t xml:space="preserve"> </w:t>
      </w:r>
      <w:r w:rsidRPr="0006119B">
        <w:rPr>
          <w:noProof/>
        </w:rPr>
        <w:t>да</w:t>
      </w:r>
      <w:r w:rsidR="008B5E2C">
        <w:rPr>
          <w:noProof/>
        </w:rPr>
        <w:t xml:space="preserve"> je </w:t>
      </w:r>
      <w:r w:rsidR="008B5E2C">
        <w:rPr>
          <w:noProof/>
          <w:lang w:val="sr-Cyrl-RS"/>
        </w:rPr>
        <w:t xml:space="preserve">рок извођења радова ___ радних дана (најдуже 30 радних дана) </w:t>
      </w:r>
      <w:r>
        <w:rPr>
          <w:noProof/>
          <w:lang w:val="sr-Cyrl-RS"/>
        </w:rPr>
        <w:t xml:space="preserve">од </w:t>
      </w:r>
      <w:r w:rsidR="008B5E2C">
        <w:rPr>
          <w:noProof/>
          <w:lang w:val="sr-Cyrl-RS"/>
        </w:rPr>
        <w:t>увођења извођача радова у посао</w:t>
      </w:r>
      <w:r>
        <w:rPr>
          <w:noProof/>
          <w:lang w:val="sr-Cyrl-RS"/>
        </w:rPr>
        <w:t>.</w:t>
      </w:r>
    </w:p>
    <w:p w:rsidR="008B5E2C" w:rsidRPr="00EF63BF" w:rsidRDefault="00E00109" w:rsidP="00EF63BF">
      <w:pPr>
        <w:ind w:firstLine="720"/>
        <w:jc w:val="both"/>
        <w:rPr>
          <w:noProof/>
          <w:lang w:val="sr-Cyrl-RS"/>
        </w:rPr>
      </w:pPr>
      <w:r>
        <w:rPr>
          <w:bCs/>
          <w:iCs/>
          <w:lang w:val="sr-Cyrl-CS"/>
        </w:rPr>
        <w:t>Добављач се</w:t>
      </w:r>
      <w:r w:rsidR="00EF63BF">
        <w:rPr>
          <w:bCs/>
          <w:iCs/>
          <w:lang w:val="sr-Cyrl-CS"/>
        </w:rPr>
        <w:t xml:space="preserve"> обавезује </w:t>
      </w:r>
      <w:r>
        <w:rPr>
          <w:bCs/>
          <w:iCs/>
          <w:lang w:val="sr-Cyrl-CS"/>
        </w:rPr>
        <w:t xml:space="preserve">да </w:t>
      </w:r>
      <w:r w:rsidR="00EF63BF" w:rsidRPr="00607EA6">
        <w:rPr>
          <w:bCs/>
          <w:iCs/>
          <w:lang w:val="sr-Cyrl-CS"/>
        </w:rPr>
        <w:t>радов</w:t>
      </w:r>
      <w:r w:rsidR="00946987">
        <w:rPr>
          <w:bCs/>
          <w:iCs/>
          <w:lang w:val="sr-Latn-RS"/>
        </w:rPr>
        <w:t>e</w:t>
      </w:r>
      <w:r w:rsidR="00EF63BF" w:rsidRPr="00607EA6">
        <w:rPr>
          <w:bCs/>
          <w:iCs/>
          <w:lang w:val="sr-Cyrl-CS"/>
        </w:rPr>
        <w:t xml:space="preserve"> на </w:t>
      </w:r>
      <w:r w:rsidR="00EF63BF">
        <w:rPr>
          <w:bCs/>
          <w:iCs/>
          <w:lang w:val="sr-Cyrl-CS"/>
        </w:rPr>
        <w:t xml:space="preserve">демонтажи старих дрвених прозора и монтажи нових ПВЦ прозора </w:t>
      </w:r>
      <w:r w:rsidR="00EF63BF" w:rsidRPr="00F976A1">
        <w:rPr>
          <w:bCs/>
          <w:color w:val="FF0000"/>
          <w:sz w:val="30"/>
          <w:szCs w:val="30"/>
          <w:lang w:val="sr-Cyrl-RS"/>
        </w:rPr>
        <w:t xml:space="preserve"> </w:t>
      </w:r>
      <w:r w:rsidR="00EF63BF" w:rsidRPr="005C0B32">
        <w:rPr>
          <w:bCs/>
          <w:lang w:val="sr-Cyrl-RS"/>
        </w:rPr>
        <w:t xml:space="preserve">на објекту </w:t>
      </w:r>
      <w:r w:rsidR="00EF63BF">
        <w:rPr>
          <w:bCs/>
          <w:lang w:val="sr-Cyrl-RS"/>
        </w:rPr>
        <w:t xml:space="preserve">- </w:t>
      </w:r>
      <w:r w:rsidR="008B5E2C" w:rsidRPr="005C0B32">
        <w:rPr>
          <w:bCs/>
          <w:lang w:val="sr-Cyrl-RS"/>
        </w:rPr>
        <w:t xml:space="preserve">уградња столарије </w:t>
      </w:r>
      <w:r>
        <w:rPr>
          <w:bCs/>
          <w:lang w:val="sr-Cyrl-RS"/>
        </w:rPr>
        <w:t xml:space="preserve">као </w:t>
      </w:r>
      <w:r w:rsidR="008B5E2C" w:rsidRPr="005C0B32">
        <w:rPr>
          <w:bCs/>
          <w:lang w:val="sr-Cyrl-RS"/>
        </w:rPr>
        <w:t>и св</w:t>
      </w:r>
      <w:r w:rsidR="00946987">
        <w:rPr>
          <w:bCs/>
          <w:lang w:val="sr-Latn-RS"/>
        </w:rPr>
        <w:t>e</w:t>
      </w:r>
      <w:r w:rsidR="008B5E2C" w:rsidRPr="005C0B32">
        <w:rPr>
          <w:bCs/>
          <w:lang w:val="sr-Cyrl-RS"/>
        </w:rPr>
        <w:t xml:space="preserve"> пратећ</w:t>
      </w:r>
      <w:r w:rsidR="00946987">
        <w:rPr>
          <w:bCs/>
          <w:lang w:val="sr-Latn-RS"/>
        </w:rPr>
        <w:t>e</w:t>
      </w:r>
      <w:r w:rsidR="008B5E2C" w:rsidRPr="005C0B32">
        <w:rPr>
          <w:bCs/>
          <w:lang w:val="sr-Cyrl-RS"/>
        </w:rPr>
        <w:t xml:space="preserve"> радов</w:t>
      </w:r>
      <w:r w:rsidR="00946987">
        <w:rPr>
          <w:bCs/>
          <w:lang w:val="sr-Latn-RS"/>
        </w:rPr>
        <w:t>e</w:t>
      </w:r>
      <w:r w:rsidR="008B5E2C" w:rsidRPr="005C0B32">
        <w:rPr>
          <w:bCs/>
          <w:lang w:val="sr-Cyrl-RS"/>
        </w:rPr>
        <w:t xml:space="preserve"> </w:t>
      </w:r>
      <w:r>
        <w:rPr>
          <w:bCs/>
          <w:lang w:val="sr-Cyrl-RS"/>
        </w:rPr>
        <w:lastRenderedPageBreak/>
        <w:t>на објекту извод</w:t>
      </w:r>
      <w:r w:rsidR="00946987">
        <w:rPr>
          <w:bCs/>
          <w:lang w:val="sr-Cyrl-RS"/>
        </w:rPr>
        <w:t>и</w:t>
      </w:r>
      <w:r w:rsidR="008B5E2C" w:rsidRPr="00340503">
        <w:rPr>
          <w:bCs/>
          <w:lang w:val="sr-Cyrl-RS"/>
        </w:rPr>
        <w:t xml:space="preserve"> радним данима од 14-20 часова и од суботе од 9 часова до недеље до 21 сат.</w:t>
      </w:r>
    </w:p>
    <w:p w:rsidR="00060793" w:rsidRPr="00607EA6" w:rsidRDefault="00CF1128" w:rsidP="00CF1128">
      <w:pPr>
        <w:ind w:firstLine="720"/>
        <w:jc w:val="both"/>
        <w:rPr>
          <w:bCs/>
          <w:iCs/>
          <w:lang w:val="sr-Cyrl-CS"/>
        </w:rPr>
      </w:pPr>
      <w:r>
        <w:rPr>
          <w:bCs/>
          <w:iCs/>
          <w:lang w:val="sr-Cyrl-CS"/>
        </w:rPr>
        <w:t>Добављач се обавезује</w:t>
      </w:r>
      <w:r w:rsidR="00060793" w:rsidRPr="005C0B32">
        <w:rPr>
          <w:bCs/>
          <w:iCs/>
          <w:lang w:val="sr-Cyrl-CS"/>
        </w:rPr>
        <w:t xml:space="preserve"> да </w:t>
      </w:r>
      <w:r>
        <w:rPr>
          <w:bCs/>
          <w:iCs/>
          <w:lang w:val="sr-Cyrl-CS"/>
        </w:rPr>
        <w:t>н</w:t>
      </w:r>
      <w:r w:rsidRPr="005C0B32">
        <w:rPr>
          <w:bCs/>
          <w:iCs/>
          <w:lang w:val="sr-Cyrl-CS"/>
        </w:rPr>
        <w:t>а местима на којима су тренутно скинути стари дрвени прозори</w:t>
      </w:r>
      <w:r w:rsidRPr="005C0B32">
        <w:rPr>
          <w:bCs/>
          <w:iCs/>
        </w:rPr>
        <w:t xml:space="preserve"> </w:t>
      </w:r>
      <w:r w:rsidR="00060793" w:rsidRPr="005C0B32">
        <w:rPr>
          <w:bCs/>
          <w:iCs/>
        </w:rPr>
        <w:t>o</w:t>
      </w:r>
      <w:r w:rsidR="00060793" w:rsidRPr="005C0B32">
        <w:rPr>
          <w:bCs/>
          <w:iCs/>
          <w:lang w:val="sr-Cyrl-CS"/>
        </w:rPr>
        <w:t>безбеди квалитетно привремено затварање прозора односно да омогући неометан 24-часовни рад Клинике за све време трајања процеса извођења радова.</w:t>
      </w:r>
    </w:p>
    <w:p w:rsidR="00060793" w:rsidRPr="00CF1128" w:rsidRDefault="00060793" w:rsidP="00CF1128">
      <w:pPr>
        <w:ind w:firstLine="720"/>
        <w:jc w:val="both"/>
        <w:rPr>
          <w:bCs/>
          <w:iCs/>
          <w:lang w:val="sr-Cyrl-CS"/>
        </w:rPr>
      </w:pPr>
      <w:r w:rsidRPr="00607EA6">
        <w:rPr>
          <w:bCs/>
          <w:iCs/>
          <w:lang w:val="sr-Cyrl-CS"/>
        </w:rPr>
        <w:t>Уколико дође до евентуалне штете унутар објекта за време трајања радова, извођач је дужан да исте отклони о свом трошку</w:t>
      </w:r>
      <w:r>
        <w:rPr>
          <w:bCs/>
          <w:iCs/>
          <w:lang w:val="sr-Cyrl-CS"/>
        </w:rPr>
        <w:t>.</w:t>
      </w:r>
      <w:r w:rsidRPr="00607EA6">
        <w:rPr>
          <w:bCs/>
          <w:iCs/>
          <w:lang w:val="sr-Cyrl-CS"/>
        </w:rPr>
        <w:t xml:space="preserve"> </w:t>
      </w:r>
    </w:p>
    <w:p w:rsidR="008E5D01" w:rsidRDefault="008E5D01" w:rsidP="008E5D01">
      <w:pPr>
        <w:pStyle w:val="Footer"/>
        <w:jc w:val="both"/>
        <w:rPr>
          <w:noProof/>
          <w:lang w:val="sr-Cyrl-RS"/>
        </w:rPr>
      </w:pPr>
      <w:r>
        <w:rPr>
          <w:noProof/>
          <w:lang w:val="sr-Cyrl-RS"/>
        </w:rPr>
        <w:tab/>
        <w:t xml:space="preserve">            Добављач се обавезује да изврши радове на замени постојећих прозора, односно да скине постојеће прозоре и угради нове </w:t>
      </w:r>
      <w:r w:rsidRPr="00340503">
        <w:rPr>
          <w:noProof/>
          <w:lang w:val="sr-Cyrl-RS"/>
        </w:rPr>
        <w:t>ПВЦ прозоре</w:t>
      </w:r>
      <w:r>
        <w:rPr>
          <w:noProof/>
          <w:lang w:val="sr-Cyrl-RS"/>
        </w:rPr>
        <w:t xml:space="preserve">, следећих минималних карактеристика: </w:t>
      </w:r>
    </w:p>
    <w:p w:rsidR="00060793" w:rsidRPr="00E76075" w:rsidRDefault="00060793" w:rsidP="008E5D01">
      <w:pPr>
        <w:pStyle w:val="Footer"/>
        <w:jc w:val="both"/>
        <w:rPr>
          <w:noProof/>
          <w:lang w:val="sr-Cyrl-RS"/>
        </w:rPr>
      </w:pPr>
    </w:p>
    <w:p w:rsidR="008B5E2C" w:rsidRPr="00060793" w:rsidRDefault="008E5D01" w:rsidP="008E5D01">
      <w:pPr>
        <w:pStyle w:val="ListParagraph"/>
        <w:numPr>
          <w:ilvl w:val="0"/>
          <w:numId w:val="10"/>
        </w:numPr>
        <w:suppressAutoHyphens/>
        <w:spacing w:line="100" w:lineRule="atLeast"/>
        <w:jc w:val="both"/>
      </w:pPr>
      <w:r w:rsidRPr="00E76075">
        <w:t>Дводелни прозор димензија 1400 x 2150 мм,</w:t>
      </w:r>
      <w:r w:rsidR="00060793">
        <w:t xml:space="preserve"> израђен од ПВЦ профила у белој</w:t>
      </w:r>
      <w:r w:rsidR="00060793">
        <w:rPr>
          <w:lang w:val="sr-Cyrl-RS"/>
        </w:rPr>
        <w:t xml:space="preserve"> </w:t>
      </w:r>
      <w:r w:rsidRPr="00E76075">
        <w:t xml:space="preserve">боји. Горњи део прозора је фиксан и висине 550 мм. Доњи део прозора је двокрилни где се једно крило отвара и по хоризонталној и вертикалној оси док друго крило само по вертикалној оси. Оба доња крила су истих димензија. Уградњу прозора извршити помоћу типли и простор између профила и зида испунити полиуретанском пеном. Након уградње све спојеве профила и зида опшити за то предвиђеном лајсном. Са спољне стране прозора предвидети лимену окапницу која се израђује по узору на садашњу. </w:t>
      </w:r>
      <w:r w:rsidRPr="00E76075">
        <w:br/>
        <w:t>Прозоре израдити у потпуности у складу са захтеваним карактеристикама</w:t>
      </w:r>
      <w:r>
        <w:rPr>
          <w:lang w:val="sr-Cyrl-RS"/>
        </w:rPr>
        <w:t xml:space="preserve">. </w:t>
      </w:r>
    </w:p>
    <w:p w:rsidR="00060793" w:rsidRPr="008E5D01" w:rsidRDefault="00060793" w:rsidP="00060793">
      <w:pPr>
        <w:pStyle w:val="ListParagraph"/>
        <w:suppressAutoHyphens/>
        <w:spacing w:line="100" w:lineRule="atLeast"/>
        <w:jc w:val="both"/>
      </w:pPr>
    </w:p>
    <w:p w:rsidR="008E5D01" w:rsidRDefault="008E5D01" w:rsidP="008E5D01">
      <w:pPr>
        <w:pStyle w:val="ListParagraph"/>
        <w:numPr>
          <w:ilvl w:val="0"/>
          <w:numId w:val="10"/>
        </w:numPr>
        <w:suppressAutoHyphens/>
        <w:spacing w:line="100" w:lineRule="atLeast"/>
        <w:jc w:val="both"/>
        <w:rPr>
          <w:lang w:val="sr-Cyrl-RS"/>
        </w:rPr>
      </w:pPr>
      <w:r w:rsidRPr="00E76075">
        <w:rPr>
          <w:lang w:val="sr-Cyrl-RS"/>
        </w:rPr>
        <w:t xml:space="preserve">Двокрилни прозор димензија 1400 x 1650 мм, израђен од ПВЦ профила у белој боји. Једно крило се отвара и по хоризонталној и вертикалној оси док друго крило само по вертикалној оси. Оба крила су истих димензија. Уградњу прозора извршити помоћу типли и простор између профила и зида испунити полиуретанском пеном. Након уградње све спојеве профила и зида опшити за то предвиђеном лајсном. Са спољне стране прозора предвидети лимену окапницу која се израђује по узору на садашњу. </w:t>
      </w:r>
    </w:p>
    <w:p w:rsidR="008E5D01" w:rsidRDefault="008E5D01" w:rsidP="008E5D01">
      <w:pPr>
        <w:pStyle w:val="ListParagraph"/>
        <w:suppressAutoHyphens/>
        <w:spacing w:line="100" w:lineRule="atLeast"/>
        <w:jc w:val="both"/>
        <w:rPr>
          <w:lang w:val="sr-Cyrl-RS"/>
        </w:rPr>
      </w:pPr>
      <w:r w:rsidRPr="00E76075">
        <w:rPr>
          <w:lang w:val="sr-Cyrl-RS"/>
        </w:rPr>
        <w:t>Прозоре израдити у потпуности у складу са захтеваним карактеристикама.</w:t>
      </w:r>
    </w:p>
    <w:p w:rsidR="00060793" w:rsidRDefault="00060793" w:rsidP="008E5D01">
      <w:pPr>
        <w:pStyle w:val="ListParagraph"/>
        <w:suppressAutoHyphens/>
        <w:spacing w:line="100" w:lineRule="atLeast"/>
        <w:jc w:val="both"/>
        <w:rPr>
          <w:lang w:val="sr-Cyrl-RS"/>
        </w:rPr>
      </w:pPr>
    </w:p>
    <w:p w:rsidR="00060793" w:rsidRDefault="00060793" w:rsidP="00060793">
      <w:pPr>
        <w:autoSpaceDE w:val="0"/>
        <w:autoSpaceDN w:val="0"/>
        <w:adjustRightInd w:val="0"/>
        <w:rPr>
          <w:lang w:val="sr-Latn-RS"/>
        </w:rPr>
      </w:pPr>
      <w:r w:rsidRPr="00E76075">
        <w:rPr>
          <w:lang w:val="sr-Cyrl-RS"/>
        </w:rPr>
        <w:t xml:space="preserve">Уграђени прозори треба да имају најмање следеће карактеристике: </w:t>
      </w:r>
    </w:p>
    <w:p w:rsidR="00060793" w:rsidRPr="00340503" w:rsidRDefault="00060793" w:rsidP="00060793">
      <w:pPr>
        <w:autoSpaceDE w:val="0"/>
        <w:autoSpaceDN w:val="0"/>
        <w:adjustRightInd w:val="0"/>
        <w:rPr>
          <w:lang w:val="sr-Latn-RS"/>
        </w:rPr>
      </w:pPr>
    </w:p>
    <w:p w:rsidR="00060793" w:rsidRPr="00E76075" w:rsidRDefault="00060793" w:rsidP="00060793">
      <w:pPr>
        <w:autoSpaceDE w:val="0"/>
        <w:autoSpaceDN w:val="0"/>
        <w:adjustRightInd w:val="0"/>
        <w:rPr>
          <w:lang w:val="en-US"/>
        </w:rPr>
      </w:pPr>
      <w:r>
        <w:rPr>
          <w:rFonts w:asciiTheme="minorHAnsi" w:hAnsiTheme="minorHAnsi" w:cs="LiberationSerif"/>
          <w:lang w:val="sr-Cyrl-RS"/>
        </w:rPr>
        <w:t xml:space="preserve">  -          </w:t>
      </w:r>
      <w:r w:rsidRPr="00E76075">
        <w:rPr>
          <w:lang w:val="en-US"/>
        </w:rPr>
        <w:t xml:space="preserve">ПВЦ профили треба да буду </w:t>
      </w:r>
      <w:r w:rsidRPr="00E76075">
        <w:rPr>
          <w:lang w:val="sr-Cyrl-RS"/>
        </w:rPr>
        <w:t>најмање</w:t>
      </w:r>
      <w:r w:rsidRPr="00E76075">
        <w:rPr>
          <w:lang w:val="en-US"/>
        </w:rPr>
        <w:t xml:space="preserve"> петокоморни са два дихтунга , квалитета </w:t>
      </w:r>
      <w:r>
        <w:rPr>
          <w:lang w:val="en-US"/>
        </w:rPr>
        <w:t xml:space="preserve">   </w:t>
      </w:r>
      <w:r w:rsidR="00D21CEA">
        <w:rPr>
          <w:lang w:val="sr-Cyrl-RS"/>
        </w:rPr>
        <w:t>„</w:t>
      </w:r>
      <w:r w:rsidR="00D21CEA">
        <w:rPr>
          <w:lang w:val="en-US"/>
        </w:rPr>
        <w:t>ALUPLAST</w:t>
      </w:r>
      <w:r w:rsidR="00D21CEA">
        <w:rPr>
          <w:lang w:val="sr-Cyrl-RS"/>
        </w:rPr>
        <w:t xml:space="preserve">“ </w:t>
      </w:r>
      <w:r w:rsidRPr="00E76075">
        <w:rPr>
          <w:lang w:val="en-US"/>
        </w:rPr>
        <w:t xml:space="preserve"> </w:t>
      </w:r>
      <w:r w:rsidRPr="00E76075">
        <w:rPr>
          <w:lang w:val="sr-Cyrl-RS"/>
        </w:rPr>
        <w:t xml:space="preserve">или одговарајуће </w:t>
      </w:r>
      <w:r w:rsidRPr="00E76075">
        <w:rPr>
          <w:lang w:val="en-US"/>
        </w:rPr>
        <w:t>са минималном дубином уградње 65мм</w:t>
      </w:r>
    </w:p>
    <w:p w:rsidR="00060793" w:rsidRPr="00E76075" w:rsidRDefault="00060793" w:rsidP="00060793">
      <w:pPr>
        <w:autoSpaceDE w:val="0"/>
        <w:autoSpaceDN w:val="0"/>
        <w:adjustRightInd w:val="0"/>
        <w:rPr>
          <w:lang w:val="sr-Cyrl-RS"/>
        </w:rPr>
      </w:pPr>
      <w:r w:rsidRPr="00E76075">
        <w:rPr>
          <w:i/>
          <w:iCs/>
          <w:lang w:val="en-US"/>
        </w:rPr>
        <w:t>-</w:t>
      </w:r>
      <w:r>
        <w:rPr>
          <w:i/>
          <w:iCs/>
          <w:lang w:val="sr-Cyrl-RS"/>
        </w:rPr>
        <w:t xml:space="preserve">        </w:t>
      </w:r>
      <w:r w:rsidRPr="00E76075">
        <w:rPr>
          <w:lang w:val="en-US"/>
        </w:rPr>
        <w:t xml:space="preserve">Окови за ПВЦ столарију </w:t>
      </w:r>
      <w:r>
        <w:rPr>
          <w:lang w:val="sr-Cyrl-RS"/>
        </w:rPr>
        <w:t xml:space="preserve">треба да су </w:t>
      </w:r>
      <w:r w:rsidRPr="00E76075">
        <w:rPr>
          <w:lang w:val="en-US"/>
        </w:rPr>
        <w:t xml:space="preserve">квалитета </w:t>
      </w:r>
      <w:r w:rsidR="00D21CEA">
        <w:rPr>
          <w:lang w:val="sr-Cyrl-RS"/>
        </w:rPr>
        <w:t>„</w:t>
      </w:r>
      <w:r w:rsidRPr="00E76075">
        <w:rPr>
          <w:lang w:val="en-US"/>
        </w:rPr>
        <w:t>MACO</w:t>
      </w:r>
      <w:r w:rsidR="00D21CEA">
        <w:rPr>
          <w:lang w:val="sr-Cyrl-RS"/>
        </w:rPr>
        <w:t>“</w:t>
      </w:r>
      <w:r w:rsidRPr="00E76075">
        <w:rPr>
          <w:lang w:val="sr-Cyrl-RS"/>
        </w:rPr>
        <w:t xml:space="preserve"> или одговарајуће</w:t>
      </w:r>
    </w:p>
    <w:p w:rsidR="00060793" w:rsidRPr="00E76075" w:rsidRDefault="00060793" w:rsidP="00060793">
      <w:pPr>
        <w:autoSpaceDE w:val="0"/>
        <w:autoSpaceDN w:val="0"/>
        <w:adjustRightInd w:val="0"/>
        <w:rPr>
          <w:lang w:val="en-US"/>
        </w:rPr>
      </w:pPr>
      <w:r w:rsidRPr="00E76075">
        <w:rPr>
          <w:lang w:val="en-US"/>
        </w:rPr>
        <w:t xml:space="preserve">- </w:t>
      </w:r>
      <w:r>
        <w:rPr>
          <w:lang w:val="sr-Cyrl-RS"/>
        </w:rPr>
        <w:t xml:space="preserve">         </w:t>
      </w:r>
      <w:r w:rsidRPr="00E76075">
        <w:rPr>
          <w:lang w:val="en-US"/>
        </w:rPr>
        <w:t>Стакло би требало да буде нискоемисионо пуњено аргоном.</w:t>
      </w:r>
    </w:p>
    <w:p w:rsidR="00060793" w:rsidRPr="00E76075" w:rsidRDefault="00060793" w:rsidP="00060793">
      <w:pPr>
        <w:autoSpaceDE w:val="0"/>
        <w:autoSpaceDN w:val="0"/>
        <w:adjustRightInd w:val="0"/>
        <w:rPr>
          <w:lang w:val="en-US"/>
        </w:rPr>
      </w:pPr>
      <w:r w:rsidRPr="00E76075">
        <w:rPr>
          <w:lang w:val="en-US"/>
        </w:rPr>
        <w:t>-</w:t>
      </w:r>
      <w:r>
        <w:rPr>
          <w:lang w:val="sr-Cyrl-RS"/>
        </w:rPr>
        <w:t xml:space="preserve">          </w:t>
      </w:r>
      <w:r w:rsidRPr="00E76075">
        <w:rPr>
          <w:lang w:val="en-US"/>
        </w:rPr>
        <w:t>Ојачање за ПВЦ профиле мора да буде поцинковано минимум 1,25мм дебљине.</w:t>
      </w:r>
    </w:p>
    <w:p w:rsidR="00060793" w:rsidRPr="00060793" w:rsidRDefault="00060793" w:rsidP="00060793">
      <w:pPr>
        <w:suppressAutoHyphens/>
        <w:spacing w:line="100" w:lineRule="atLeast"/>
        <w:jc w:val="both"/>
        <w:rPr>
          <w:lang w:val="sr-Cyrl-RS"/>
        </w:rPr>
      </w:pPr>
      <w:r w:rsidRPr="00060793">
        <w:rPr>
          <w:lang w:val="en-US"/>
        </w:rPr>
        <w:t xml:space="preserve">- </w:t>
      </w:r>
      <w:r w:rsidRPr="00060793">
        <w:rPr>
          <w:lang w:val="sr-Cyrl-RS"/>
        </w:rPr>
        <w:t xml:space="preserve">         </w:t>
      </w:r>
      <w:r w:rsidRPr="00060793">
        <w:rPr>
          <w:lang w:val="en-US"/>
        </w:rPr>
        <w:t>Vrednosti Uf :  PVC profili maksimalno Uf = 1,3 W/(m2 · K)</w:t>
      </w:r>
    </w:p>
    <w:p w:rsidR="008B5E2C" w:rsidRDefault="008B5E2C" w:rsidP="0090401C">
      <w:pPr>
        <w:ind w:firstLine="720"/>
        <w:jc w:val="both"/>
        <w:rPr>
          <w:noProof/>
          <w:lang w:val="sr-Cyrl-RS"/>
        </w:rPr>
      </w:pPr>
    </w:p>
    <w:p w:rsidR="00094D3B" w:rsidRPr="00094D3B" w:rsidRDefault="00094D3B" w:rsidP="00094D3B">
      <w:pPr>
        <w:ind w:firstLine="720"/>
        <w:jc w:val="both"/>
        <w:rPr>
          <w:iCs/>
          <w:lang w:val="sr-Cyrl-CS"/>
        </w:rPr>
      </w:pPr>
      <w:r w:rsidRPr="003D7996">
        <w:rPr>
          <w:iCs/>
          <w:lang w:val="sr-Cyrl-CS"/>
        </w:rPr>
        <w:t xml:space="preserve">Место извршења радова је Клиника за </w:t>
      </w:r>
      <w:r>
        <w:rPr>
          <w:iCs/>
          <w:lang w:val="sr-Cyrl-CS"/>
        </w:rPr>
        <w:t>неурологију и Клиника за психијатрију</w:t>
      </w:r>
      <w:r w:rsidRPr="003D7996">
        <w:rPr>
          <w:iCs/>
          <w:lang w:val="sr-Cyrl-CS"/>
        </w:rPr>
        <w:t xml:space="preserve">, Клиничког центра </w:t>
      </w:r>
      <w:r w:rsidRPr="00607EA6">
        <w:rPr>
          <w:iCs/>
          <w:lang w:val="sr-Cyrl-CS"/>
        </w:rPr>
        <w:t xml:space="preserve">Војводине, </w:t>
      </w:r>
      <w:r>
        <w:rPr>
          <w:iCs/>
          <w:lang w:val="sr-Cyrl-CS"/>
        </w:rPr>
        <w:t xml:space="preserve">Хајдук Вељкова </w:t>
      </w:r>
      <w:r w:rsidR="006C3869">
        <w:rPr>
          <w:iCs/>
          <w:lang w:val="sr-Cyrl-CS"/>
        </w:rPr>
        <w:t>1</w:t>
      </w:r>
      <w:r w:rsidR="006C3869">
        <w:rPr>
          <w:iCs/>
          <w:lang w:val="sr-Latn-RS"/>
        </w:rPr>
        <w:t xml:space="preserve">, </w:t>
      </w:r>
      <w:r>
        <w:rPr>
          <w:iCs/>
          <w:lang w:val="sr-Cyrl-CS"/>
        </w:rPr>
        <w:t>Нови Сад</w:t>
      </w:r>
      <w:r w:rsidRPr="00607EA6">
        <w:rPr>
          <w:iCs/>
          <w:lang w:val="sr-Cyrl-CS"/>
        </w:rPr>
        <w:t xml:space="preserve">. </w:t>
      </w:r>
    </w:p>
    <w:p w:rsidR="0090401C" w:rsidRPr="00094D3B" w:rsidRDefault="00DF0AB5" w:rsidP="00094D3B">
      <w:pPr>
        <w:ind w:firstLine="720"/>
        <w:jc w:val="both"/>
        <w:rPr>
          <w:bCs/>
          <w:lang w:val="sr-Cyrl-CS"/>
        </w:rPr>
      </w:pPr>
      <w:r>
        <w:rPr>
          <w:iCs/>
          <w:lang w:val="sr-Cyrl-CS"/>
        </w:rPr>
        <w:t>Добављач даје г</w:t>
      </w:r>
      <w:r w:rsidR="00CF1128" w:rsidRPr="003D7996">
        <w:rPr>
          <w:iCs/>
          <w:lang w:val="sr-Cyrl-CS"/>
        </w:rPr>
        <w:t>арантни рок за уграђе</w:t>
      </w:r>
      <w:r>
        <w:rPr>
          <w:iCs/>
          <w:lang w:val="sr-Cyrl-CS"/>
        </w:rPr>
        <w:t>не делове и изведене радове ___</w:t>
      </w:r>
      <w:r w:rsidR="00CF1128" w:rsidRPr="003D7996">
        <w:rPr>
          <w:iCs/>
          <w:lang w:val="sr-Cyrl-CS"/>
        </w:rPr>
        <w:t xml:space="preserve"> </w:t>
      </w:r>
      <w:r>
        <w:rPr>
          <w:iCs/>
          <w:lang w:val="sr-Cyrl-CS"/>
        </w:rPr>
        <w:t>(</w:t>
      </w:r>
      <w:r w:rsidR="00CF1128" w:rsidRPr="00DF0AB5">
        <w:rPr>
          <w:i/>
          <w:iCs/>
          <w:lang w:val="sr-Cyrl-CS"/>
        </w:rPr>
        <w:t>најмање 24 месеца</w:t>
      </w:r>
      <w:r>
        <w:rPr>
          <w:iCs/>
          <w:lang w:val="sr-Cyrl-CS"/>
        </w:rPr>
        <w:t>)</w:t>
      </w:r>
      <w:r w:rsidR="00CF1128" w:rsidRPr="005C0B32">
        <w:rPr>
          <w:iCs/>
          <w:lang w:val="sr-Cyrl-CS"/>
        </w:rPr>
        <w:t xml:space="preserve"> од дана</w:t>
      </w:r>
      <w:r w:rsidR="00CF1128" w:rsidRPr="005C0B32">
        <w:rPr>
          <w:iCs/>
          <w:noProof/>
          <w:lang w:val="sr-Cyrl-CS"/>
        </w:rPr>
        <w:t xml:space="preserve"> окончања</w:t>
      </w:r>
      <w:r w:rsidR="00CF1128" w:rsidRPr="003D7996">
        <w:rPr>
          <w:iCs/>
          <w:noProof/>
          <w:lang w:val="sr-Cyrl-CS"/>
        </w:rPr>
        <w:t xml:space="preserve"> радова и извршеног техничког пријема свих радова п</w:t>
      </w:r>
      <w:r w:rsidR="00CF1128">
        <w:rPr>
          <w:iCs/>
          <w:noProof/>
          <w:lang w:val="sr-Cyrl-CS"/>
        </w:rPr>
        <w:t>редвиђених овом јавном набавком</w:t>
      </w:r>
      <w:r w:rsidR="00CF1128" w:rsidRPr="003D7996">
        <w:rPr>
          <w:noProof/>
          <w:lang w:val="sr-Cyrl-CS"/>
        </w:rPr>
        <w:t>, и обавезује се да у периоду важења гаранције отклони све недостатке у</w:t>
      </w:r>
      <w:r w:rsidR="00CF1128">
        <w:rPr>
          <w:noProof/>
          <w:lang w:val="sr-Cyrl-CS"/>
        </w:rPr>
        <w:t xml:space="preserve"> вези са предметом овог уговора, </w:t>
      </w:r>
      <w:r w:rsidR="00CF1128" w:rsidRPr="00CE1E43">
        <w:rPr>
          <w:noProof/>
          <w:lang w:val="sr-Cyrl-CS"/>
        </w:rPr>
        <w:t>без</w:t>
      </w:r>
      <w:r w:rsidR="00CF1128" w:rsidRPr="003D7996">
        <w:rPr>
          <w:noProof/>
          <w:lang w:val="sr-Cyrl-CS"/>
        </w:rPr>
        <w:t xml:space="preserve"> обзира да ли је рекламација наручиоца упућена радним или нерадним даном.</w:t>
      </w:r>
    </w:p>
    <w:p w:rsidR="0090401C" w:rsidRPr="00661A0E" w:rsidRDefault="0090401C" w:rsidP="0090401C">
      <w:pPr>
        <w:jc w:val="both"/>
        <w:rPr>
          <w:iCs/>
          <w:lang w:val="sr-Cyrl-RS"/>
        </w:rPr>
      </w:pPr>
    </w:p>
    <w:p w:rsidR="0090401C" w:rsidRDefault="0090401C" w:rsidP="0090401C">
      <w:pPr>
        <w:jc w:val="center"/>
        <w:rPr>
          <w:b/>
          <w:noProof/>
          <w:lang w:val="sr-Cyrl-RS"/>
        </w:rPr>
      </w:pPr>
      <w:r w:rsidRPr="0006119B">
        <w:rPr>
          <w:b/>
          <w:noProof/>
        </w:rPr>
        <w:t>Члан</w:t>
      </w:r>
      <w:r w:rsidRPr="0006119B">
        <w:rPr>
          <w:b/>
          <w:noProof/>
          <w:lang w:val="sr-Latn-CS"/>
        </w:rPr>
        <w:t xml:space="preserve"> 4.</w:t>
      </w:r>
    </w:p>
    <w:p w:rsidR="00795797" w:rsidRDefault="00726967" w:rsidP="00726967">
      <w:pPr>
        <w:ind w:firstLine="720"/>
        <w:jc w:val="both"/>
        <w:rPr>
          <w:noProof/>
          <w:lang w:val="sr-Cyrl-CS"/>
        </w:rPr>
      </w:pPr>
      <w:r>
        <w:rPr>
          <w:noProof/>
          <w:lang w:val="sr-Cyrl-CS"/>
        </w:rPr>
        <w:lastRenderedPageBreak/>
        <w:t xml:space="preserve">Добављач </w:t>
      </w:r>
      <w:r w:rsidRPr="003D7996">
        <w:rPr>
          <w:noProof/>
          <w:lang w:val="sr-Cyrl-CS"/>
        </w:rPr>
        <w:t>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понуђача са одговарајућим алатом.</w:t>
      </w:r>
    </w:p>
    <w:p w:rsidR="0090401C" w:rsidRPr="00726967" w:rsidRDefault="00726967" w:rsidP="00726967">
      <w:pPr>
        <w:ind w:firstLine="720"/>
        <w:jc w:val="both"/>
        <w:rPr>
          <w:bCs/>
          <w:noProof/>
          <w:lang w:val="sr-Cyrl-CS"/>
        </w:rPr>
      </w:pPr>
      <w:r w:rsidRPr="003D7996">
        <w:rPr>
          <w:noProof/>
          <w:lang w:val="sr-Cyrl-CS"/>
        </w:rPr>
        <w:t xml:space="preserve"> </w:t>
      </w:r>
      <w:r w:rsidRPr="003D7996">
        <w:rPr>
          <w:bCs/>
          <w:noProof/>
          <w:lang w:val="sr-Latn-CS"/>
        </w:rPr>
        <w:t>У случају да се установи да радов</w:t>
      </w:r>
      <w:r w:rsidRPr="003D7996">
        <w:rPr>
          <w:bCs/>
          <w:noProof/>
          <w:lang w:val="sr-Cyrl-CS"/>
        </w:rPr>
        <w:t>и,</w:t>
      </w:r>
      <w:r w:rsidRPr="003D7996">
        <w:rPr>
          <w:bCs/>
          <w:noProof/>
          <w:lang w:val="sr-Latn-CS"/>
        </w:rPr>
        <w:t xml:space="preserve"> </w:t>
      </w:r>
      <w:r w:rsidRPr="003D7996">
        <w:rPr>
          <w:bCs/>
          <w:noProof/>
          <w:lang w:val="sr-Cyrl-CS"/>
        </w:rPr>
        <w:t xml:space="preserve">укључујући и уградни материјал </w:t>
      </w:r>
      <w:r w:rsidRPr="003D7996">
        <w:rPr>
          <w:bCs/>
          <w:noProof/>
          <w:lang w:val="sr-Latn-CS"/>
        </w:rPr>
        <w:t>кој</w:t>
      </w:r>
      <w:r w:rsidRPr="003D7996">
        <w:rPr>
          <w:bCs/>
          <w:noProof/>
          <w:lang w:val="sr-Cyrl-CS"/>
        </w:rPr>
        <w:t>и</w:t>
      </w:r>
      <w:r w:rsidRPr="003D7996">
        <w:rPr>
          <w:bCs/>
          <w:noProof/>
          <w:lang w:val="sr-Latn-CS"/>
        </w:rPr>
        <w:t xml:space="preserve"> </w:t>
      </w:r>
      <w:r w:rsidRPr="003D7996">
        <w:rPr>
          <w:bCs/>
          <w:noProof/>
          <w:lang w:val="sr-Cyrl-CS"/>
        </w:rPr>
        <w:t>су</w:t>
      </w:r>
      <w:r w:rsidRPr="003D7996">
        <w:rPr>
          <w:bCs/>
          <w:noProof/>
          <w:lang w:val="sr-Latn-CS"/>
        </w:rPr>
        <w:t xml:space="preserve"> предмет </w:t>
      </w:r>
      <w:r w:rsidRPr="003D7996">
        <w:rPr>
          <w:bCs/>
          <w:noProof/>
          <w:lang w:val="sr-Cyrl-CS"/>
        </w:rPr>
        <w:t>ове јавне набавке</w:t>
      </w:r>
      <w:r w:rsidRPr="003D7996">
        <w:rPr>
          <w:b/>
          <w:bCs/>
          <w:noProof/>
          <w:lang w:val="sr-Latn-CS"/>
        </w:rPr>
        <w:t xml:space="preserve"> </w:t>
      </w:r>
      <w:r w:rsidRPr="003D7996">
        <w:rPr>
          <w:bCs/>
          <w:noProof/>
          <w:lang w:val="sr-Latn-CS"/>
        </w:rPr>
        <w:t>одступају од стандарда,</w:t>
      </w:r>
      <w:r w:rsidRPr="003D7996">
        <w:rPr>
          <w:bCs/>
          <w:noProof/>
          <w:lang w:val="sr-Cyrl-CS"/>
        </w:rPr>
        <w:t xml:space="preserve"> </w:t>
      </w:r>
      <w:r w:rsidRPr="003D7996">
        <w:rPr>
          <w:bCs/>
          <w:noProof/>
          <w:lang w:val="sr-Latn-CS"/>
        </w:rPr>
        <w:t xml:space="preserve"> </w:t>
      </w:r>
      <w:r w:rsidRPr="003D7996">
        <w:rPr>
          <w:bCs/>
          <w:noProof/>
          <w:lang w:val="sr-Cyrl-CS"/>
        </w:rPr>
        <w:t xml:space="preserve">понуђач </w:t>
      </w:r>
      <w:r w:rsidRPr="003D7996">
        <w:rPr>
          <w:bCs/>
          <w:noProof/>
          <w:lang w:val="sr-Latn-CS"/>
        </w:rPr>
        <w:t xml:space="preserve"> се обавезује да у најкраћем могућем року</w:t>
      </w:r>
      <w:r w:rsidRPr="003D7996">
        <w:rPr>
          <w:b/>
          <w:noProof/>
          <w:lang w:val="sr-Cyrl-CS"/>
        </w:rPr>
        <w:t xml:space="preserve"> </w:t>
      </w:r>
      <w:r w:rsidRPr="003D7996">
        <w:rPr>
          <w:noProof/>
          <w:lang w:val="sr-Latn-CS"/>
        </w:rPr>
        <w:t xml:space="preserve">изврши </w:t>
      </w:r>
      <w:r w:rsidRPr="003D7996">
        <w:rPr>
          <w:noProof/>
          <w:lang w:val="sr-Cyrl-CS"/>
        </w:rPr>
        <w:t xml:space="preserve">замену уградног материјала и </w:t>
      </w:r>
      <w:r w:rsidRPr="003D7996">
        <w:rPr>
          <w:noProof/>
          <w:lang w:val="sr-Latn-CS"/>
        </w:rPr>
        <w:t>радове</w:t>
      </w:r>
      <w:r w:rsidRPr="003D7996">
        <w:rPr>
          <w:b/>
          <w:noProof/>
          <w:lang w:val="sr-Latn-CS"/>
        </w:rPr>
        <w:t xml:space="preserve"> </w:t>
      </w:r>
      <w:r w:rsidRPr="003D7996">
        <w:rPr>
          <w:bCs/>
          <w:noProof/>
          <w:lang w:val="sr-Cyrl-CS"/>
        </w:rPr>
        <w:t>уговореног квалитета</w:t>
      </w:r>
      <w:r w:rsidRPr="003D7996">
        <w:rPr>
          <w:bCs/>
          <w:noProof/>
          <w:lang w:val="sr-Latn-CS"/>
        </w:rPr>
        <w:t xml:space="preserve">, а најкасније у </w:t>
      </w:r>
      <w:r w:rsidRPr="00CE1E43">
        <w:rPr>
          <w:bCs/>
          <w:noProof/>
          <w:lang w:val="sr-Latn-CS"/>
        </w:rPr>
        <w:t xml:space="preserve">року </w:t>
      </w:r>
      <w:r w:rsidRPr="00701E33">
        <w:rPr>
          <w:bCs/>
          <w:noProof/>
          <w:lang w:val="sr-Cyrl-CS"/>
        </w:rPr>
        <w:t xml:space="preserve"> 7 дана </w:t>
      </w:r>
      <w:r w:rsidRPr="00CE1E43">
        <w:rPr>
          <w:bCs/>
          <w:noProof/>
          <w:lang w:val="sr-Latn-CS"/>
        </w:rPr>
        <w:t>од дана пријема</w:t>
      </w:r>
      <w:r w:rsidRPr="003D7996">
        <w:rPr>
          <w:bCs/>
          <w:noProof/>
          <w:lang w:val="sr-Latn-CS"/>
        </w:rPr>
        <w:t xml:space="preserve"> писане рекламације наручиоца</w:t>
      </w:r>
      <w:r w:rsidRPr="003D7996">
        <w:rPr>
          <w:bCs/>
          <w:noProof/>
          <w:lang w:val="sr-Cyrl-CS"/>
        </w:rPr>
        <w:t>.</w:t>
      </w:r>
      <w:r w:rsidRPr="00BC2A73">
        <w:rPr>
          <w:bCs/>
          <w:noProof/>
          <w:lang w:val="sr-Cyrl-CS"/>
        </w:rPr>
        <w:t xml:space="preserve"> </w:t>
      </w:r>
    </w:p>
    <w:p w:rsidR="0090401C" w:rsidRPr="00811C17" w:rsidRDefault="0090401C" w:rsidP="0090401C">
      <w:pPr>
        <w:ind w:firstLine="720"/>
        <w:jc w:val="both"/>
        <w:rPr>
          <w:bCs/>
          <w:noProof/>
          <w:lang w:val="sr-Cyrl-RS"/>
        </w:rPr>
      </w:pPr>
    </w:p>
    <w:p w:rsidR="0090401C" w:rsidRPr="0006119B" w:rsidRDefault="0090401C" w:rsidP="0090401C">
      <w:pPr>
        <w:jc w:val="center"/>
        <w:rPr>
          <w:b/>
          <w:noProof/>
          <w:lang w:val="sr-Latn-CS"/>
        </w:rPr>
      </w:pPr>
      <w:r w:rsidRPr="0006119B">
        <w:rPr>
          <w:b/>
          <w:noProof/>
        </w:rPr>
        <w:t>Члан</w:t>
      </w:r>
      <w:r w:rsidRPr="0006119B">
        <w:rPr>
          <w:b/>
          <w:noProof/>
          <w:lang w:val="sr-Latn-CS"/>
        </w:rPr>
        <w:t xml:space="preserve"> 5.</w:t>
      </w:r>
    </w:p>
    <w:p w:rsidR="00726967" w:rsidRPr="00726967" w:rsidRDefault="0090401C" w:rsidP="00726967">
      <w:pPr>
        <w:pStyle w:val="NoSpacing"/>
        <w:jc w:val="both"/>
      </w:pPr>
      <w:r w:rsidRPr="00726967">
        <w:t xml:space="preserve">            Наручилац ће извршити плаћање у року од ______ дана</w:t>
      </w:r>
      <w:r w:rsidR="006C3869">
        <w:t xml:space="preserve"> (</w:t>
      </w:r>
      <w:r w:rsidR="006C3869" w:rsidRPr="006C3869">
        <w:rPr>
          <w:i/>
        </w:rPr>
        <w:t>највише 3</w:t>
      </w:r>
      <w:r w:rsidR="00726967" w:rsidRPr="006C3869">
        <w:rPr>
          <w:i/>
        </w:rPr>
        <w:t>0 дана</w:t>
      </w:r>
      <w:r w:rsidR="00726967" w:rsidRPr="00726967">
        <w:t xml:space="preserve">). Рачун за извршене радове и испоручене делове испоставља добављач на основу потписаног Записника о примопредаји  који мора да садржи и  атестну документацију на све уграђене елементе.  </w:t>
      </w:r>
    </w:p>
    <w:p w:rsidR="0090401C" w:rsidRPr="00726967" w:rsidRDefault="0090401C" w:rsidP="00726967">
      <w:pPr>
        <w:pStyle w:val="NoSpacing"/>
        <w:ind w:firstLine="720"/>
        <w:jc w:val="both"/>
      </w:pPr>
      <w:r w:rsidRPr="00726967">
        <w:t>Добављач се обавезује да рачун достави путем поште или лично, а преко писарнице наручиоца, адресирано на седиште наручиоца.</w:t>
      </w:r>
    </w:p>
    <w:p w:rsidR="0090401C" w:rsidRPr="008C10E9" w:rsidRDefault="0090401C" w:rsidP="0090401C">
      <w:pPr>
        <w:ind w:firstLine="720"/>
        <w:jc w:val="both"/>
        <w:rPr>
          <w:noProof/>
          <w:lang w:val="sr-Cyrl-CS"/>
        </w:rPr>
      </w:pPr>
    </w:p>
    <w:p w:rsidR="0090401C" w:rsidRPr="00C63F89" w:rsidRDefault="0090401C" w:rsidP="0090401C">
      <w:pPr>
        <w:ind w:firstLine="720"/>
        <w:jc w:val="both"/>
        <w:rPr>
          <w:bCs/>
          <w:noProof/>
          <w:lang w:val="sr-Cyrl-RS"/>
        </w:rPr>
      </w:pPr>
    </w:p>
    <w:p w:rsidR="0090401C" w:rsidRPr="0006119B" w:rsidRDefault="0090401C" w:rsidP="0090401C">
      <w:pPr>
        <w:jc w:val="center"/>
        <w:rPr>
          <w:b/>
          <w:noProof/>
          <w:lang w:val="sr-Latn-CS"/>
        </w:rPr>
      </w:pPr>
      <w:r w:rsidRPr="0006119B">
        <w:rPr>
          <w:b/>
          <w:noProof/>
        </w:rPr>
        <w:t>Члан</w:t>
      </w:r>
      <w:r w:rsidRPr="0006119B">
        <w:rPr>
          <w:b/>
          <w:noProof/>
          <w:lang w:val="sr-Latn-CS"/>
        </w:rPr>
        <w:t xml:space="preserve"> 6.</w:t>
      </w:r>
    </w:p>
    <w:p w:rsidR="0090401C" w:rsidRDefault="0090401C" w:rsidP="00726967">
      <w:pPr>
        <w:ind w:firstLine="720"/>
        <w:jc w:val="both"/>
        <w:rPr>
          <w:noProof/>
          <w:lang w:val="sr-Latn-CS"/>
        </w:rPr>
      </w:pPr>
      <w:r w:rsidRPr="0006119B">
        <w:rPr>
          <w:noProof/>
        </w:rPr>
        <w:t>Уговорне</w:t>
      </w:r>
      <w:r w:rsidRPr="0006119B">
        <w:rPr>
          <w:noProof/>
          <w:lang w:val="sr-Latn-CS"/>
        </w:rPr>
        <w:t xml:space="preserve"> </w:t>
      </w:r>
      <w:r w:rsidRPr="0006119B">
        <w:rPr>
          <w:noProof/>
        </w:rPr>
        <w:t>стране</w:t>
      </w:r>
      <w:r w:rsidRPr="0006119B">
        <w:rPr>
          <w:noProof/>
          <w:lang w:val="sr-Latn-CS"/>
        </w:rPr>
        <w:t xml:space="preserve"> </w:t>
      </w:r>
      <w:r w:rsidRPr="0006119B">
        <w:rPr>
          <w:noProof/>
        </w:rPr>
        <w:t>констатују</w:t>
      </w:r>
      <w:r w:rsidRPr="0006119B">
        <w:rPr>
          <w:noProof/>
          <w:lang w:val="sr-Latn-CS"/>
        </w:rPr>
        <w:t xml:space="preserve"> </w:t>
      </w:r>
      <w:r w:rsidRPr="0006119B">
        <w:rPr>
          <w:noProof/>
        </w:rPr>
        <w:t>да</w:t>
      </w:r>
      <w:r w:rsidRPr="0006119B">
        <w:rPr>
          <w:noProof/>
          <w:lang w:val="sr-Latn-CS"/>
        </w:rPr>
        <w:t xml:space="preserve"> </w:t>
      </w:r>
      <w:r w:rsidRPr="0006119B">
        <w:rPr>
          <w:noProof/>
        </w:rPr>
        <w:t>је</w:t>
      </w:r>
      <w:r w:rsidRPr="0006119B">
        <w:rPr>
          <w:noProof/>
          <w:lang w:val="sr-Latn-CS"/>
        </w:rPr>
        <w:t xml:space="preserve"> </w:t>
      </w:r>
      <w:r w:rsidRPr="0006119B">
        <w:rPr>
          <w:noProof/>
        </w:rPr>
        <w:t>добављач</w:t>
      </w:r>
      <w:r w:rsidRPr="0006119B">
        <w:rPr>
          <w:noProof/>
          <w:lang w:val="sr-Latn-CS"/>
        </w:rPr>
        <w:t xml:space="preserve"> </w:t>
      </w:r>
      <w:r w:rsidRPr="0006119B">
        <w:rPr>
          <w:noProof/>
        </w:rPr>
        <w:t>доставио</w:t>
      </w:r>
      <w:r w:rsidRPr="0006119B">
        <w:rPr>
          <w:noProof/>
          <w:lang w:val="sr-Latn-CS"/>
        </w:rPr>
        <w:t xml:space="preserve"> </w:t>
      </w:r>
      <w:r w:rsidRPr="0006119B">
        <w:rPr>
          <w:noProof/>
        </w:rPr>
        <w:t>наручиоцу</w:t>
      </w:r>
      <w:r w:rsidRPr="0006119B">
        <w:rPr>
          <w:noProof/>
          <w:lang w:val="sr-Latn-CS"/>
        </w:rPr>
        <w:t xml:space="preserve"> </w:t>
      </w:r>
      <w:r w:rsidRPr="0006119B">
        <w:rPr>
          <w:noProof/>
        </w:rPr>
        <w:t>следећа</w:t>
      </w:r>
      <w:r w:rsidRPr="0006119B">
        <w:rPr>
          <w:noProof/>
          <w:lang w:val="sr-Latn-CS"/>
        </w:rPr>
        <w:t xml:space="preserve"> </w:t>
      </w:r>
      <w:r w:rsidRPr="008C10E9">
        <w:rPr>
          <w:noProof/>
        </w:rPr>
        <w:t>средства</w:t>
      </w:r>
      <w:r w:rsidRPr="008C10E9">
        <w:rPr>
          <w:noProof/>
          <w:lang w:val="sr-Latn-CS"/>
        </w:rPr>
        <w:t xml:space="preserve"> </w:t>
      </w:r>
      <w:r w:rsidRPr="008C10E9">
        <w:rPr>
          <w:noProof/>
        </w:rPr>
        <w:t>обезбеђења</w:t>
      </w:r>
      <w:r w:rsidRPr="008C10E9">
        <w:rPr>
          <w:noProof/>
          <w:lang w:val="sr-Latn-CS"/>
        </w:rPr>
        <w:t xml:space="preserve"> </w:t>
      </w:r>
      <w:r w:rsidRPr="008C10E9">
        <w:rPr>
          <w:noProof/>
        </w:rPr>
        <w:t>са</w:t>
      </w:r>
      <w:r w:rsidRPr="008C10E9">
        <w:rPr>
          <w:noProof/>
          <w:lang w:val="sr-Latn-CS"/>
        </w:rPr>
        <w:t xml:space="preserve"> </w:t>
      </w:r>
      <w:r w:rsidRPr="008C10E9">
        <w:rPr>
          <w:noProof/>
        </w:rPr>
        <w:t>овлашћењима</w:t>
      </w:r>
      <w:r w:rsidRPr="008C10E9">
        <w:rPr>
          <w:noProof/>
          <w:lang w:val="sr-Latn-CS"/>
        </w:rPr>
        <w:t xml:space="preserve"> </w:t>
      </w:r>
      <w:r w:rsidRPr="008C10E9">
        <w:rPr>
          <w:noProof/>
        </w:rPr>
        <w:t>за</w:t>
      </w:r>
      <w:r w:rsidRPr="008C10E9">
        <w:rPr>
          <w:noProof/>
          <w:lang w:val="sr-Latn-CS"/>
        </w:rPr>
        <w:t xml:space="preserve"> </w:t>
      </w:r>
      <w:r w:rsidRPr="008C10E9">
        <w:rPr>
          <w:noProof/>
        </w:rPr>
        <w:t>наплату</w:t>
      </w:r>
      <w:r w:rsidRPr="008C10E9">
        <w:rPr>
          <w:noProof/>
          <w:lang w:val="sr-Latn-CS"/>
        </w:rPr>
        <w:t>:</w:t>
      </w:r>
    </w:p>
    <w:p w:rsidR="0090401C" w:rsidRPr="00726967" w:rsidRDefault="00726967" w:rsidP="00726967">
      <w:pPr>
        <w:ind w:firstLine="708"/>
        <w:jc w:val="both"/>
        <w:rPr>
          <w:lang w:val="sr-Cyrl-CS"/>
        </w:rPr>
      </w:pPr>
      <w:r>
        <w:rPr>
          <w:b/>
          <w:lang w:val="sr-Cyrl-CS"/>
        </w:rPr>
        <w:t>-</w:t>
      </w:r>
      <w:r w:rsidR="0090401C" w:rsidRPr="00726967">
        <w:rPr>
          <w:b/>
          <w:lang w:val="sr-Cyrl-CS"/>
        </w:rPr>
        <w:t>банкарску гаранцију за повраћај авансног</w:t>
      </w:r>
      <w:r w:rsidR="0090401C" w:rsidRPr="00726967">
        <w:rPr>
          <w:b/>
          <w:lang w:val="sr-Latn-CS"/>
        </w:rPr>
        <w:t xml:space="preserve"> </w:t>
      </w:r>
      <w:r w:rsidR="0090401C" w:rsidRPr="00726967">
        <w:rPr>
          <w:b/>
          <w:lang w:val="sr-Cyrl-CS"/>
        </w:rPr>
        <w:t>плаћања</w:t>
      </w:r>
      <w:r w:rsidR="0090401C" w:rsidRPr="00726967">
        <w:rPr>
          <w:b/>
          <w:lang w:val="sr-Latn-CS"/>
        </w:rPr>
        <w:t xml:space="preserve"> </w:t>
      </w:r>
      <w:r w:rsidR="0090401C" w:rsidRPr="003C23A1">
        <w:rPr>
          <w:lang w:val="sr-Cyrl-CS"/>
        </w:rPr>
        <w:t>у</w:t>
      </w:r>
      <w:r w:rsidR="0090401C" w:rsidRPr="003C23A1">
        <w:rPr>
          <w:lang w:val="sr-Latn-CS"/>
        </w:rPr>
        <w:t xml:space="preserve"> </w:t>
      </w:r>
      <w:r w:rsidR="0090401C" w:rsidRPr="003C23A1">
        <w:rPr>
          <w:lang w:val="sr-Cyrl-CS"/>
        </w:rPr>
        <w:t>висини траженог и</w:t>
      </w:r>
      <w:r w:rsidRPr="003C23A1">
        <w:rPr>
          <w:lang w:val="sr-Cyrl-RS"/>
        </w:rPr>
        <w:t xml:space="preserve"> </w:t>
      </w:r>
      <w:r w:rsidR="0090401C" w:rsidRPr="003C23A1">
        <w:rPr>
          <w:lang w:val="sr-Cyrl-CS"/>
        </w:rPr>
        <w:t>исплаћеног аванса</w:t>
      </w:r>
      <w:r w:rsidR="0090401C" w:rsidRPr="003C23A1">
        <w:rPr>
          <w:lang w:val="sr-Latn-CS"/>
        </w:rPr>
        <w:t xml:space="preserve"> </w:t>
      </w:r>
      <w:r w:rsidR="0090401C" w:rsidRPr="003C23A1">
        <w:rPr>
          <w:lang w:val="sr-Cyrl-CS"/>
        </w:rPr>
        <w:t>са</w:t>
      </w:r>
      <w:r w:rsidR="0090401C" w:rsidRPr="003C23A1">
        <w:rPr>
          <w:lang w:val="sr-Latn-CS"/>
        </w:rPr>
        <w:t xml:space="preserve"> </w:t>
      </w:r>
      <w:r w:rsidR="0090401C" w:rsidRPr="003C23A1">
        <w:rPr>
          <w:lang w:val="sr-Cyrl-CS"/>
        </w:rPr>
        <w:t>роком</w:t>
      </w:r>
      <w:r w:rsidR="0090401C" w:rsidRPr="003C23A1">
        <w:rPr>
          <w:lang w:val="sr-Latn-CS"/>
        </w:rPr>
        <w:t xml:space="preserve"> </w:t>
      </w:r>
      <w:r w:rsidR="0090401C" w:rsidRPr="003C23A1">
        <w:rPr>
          <w:lang w:val="sr-Cyrl-CS"/>
        </w:rPr>
        <w:t>важења</w:t>
      </w:r>
      <w:r w:rsidR="0090401C" w:rsidRPr="003C23A1">
        <w:rPr>
          <w:lang w:val="sr-Latn-CS"/>
        </w:rPr>
        <w:t xml:space="preserve"> </w:t>
      </w:r>
      <w:r w:rsidR="0090401C" w:rsidRPr="003C23A1">
        <w:rPr>
          <w:lang w:val="sr-Cyrl-CS"/>
        </w:rPr>
        <w:t>најмање</w:t>
      </w:r>
      <w:r w:rsidR="0090401C" w:rsidRPr="003C23A1">
        <w:rPr>
          <w:lang w:val="sr-Latn-CS"/>
        </w:rPr>
        <w:t xml:space="preserve"> </w:t>
      </w:r>
      <w:r w:rsidR="0090401C" w:rsidRPr="003C23A1">
        <w:rPr>
          <w:lang w:val="sr-Cyrl-CS"/>
        </w:rPr>
        <w:t>30</w:t>
      </w:r>
      <w:r w:rsidR="0090401C" w:rsidRPr="003C23A1">
        <w:rPr>
          <w:lang w:val="sr-Latn-CS"/>
        </w:rPr>
        <w:t xml:space="preserve"> </w:t>
      </w:r>
      <w:r w:rsidR="0090401C" w:rsidRPr="003C23A1">
        <w:rPr>
          <w:lang w:val="sr-Cyrl-CS"/>
        </w:rPr>
        <w:t>дана</w:t>
      </w:r>
      <w:r w:rsidR="0090401C" w:rsidRPr="003C23A1">
        <w:rPr>
          <w:lang w:val="sr-Latn-CS"/>
        </w:rPr>
        <w:t xml:space="preserve"> </w:t>
      </w:r>
      <w:r w:rsidR="0090401C" w:rsidRPr="003C23A1">
        <w:rPr>
          <w:lang w:val="sr-Cyrl-CS"/>
        </w:rPr>
        <w:t>дужим</w:t>
      </w:r>
      <w:r w:rsidR="0090401C" w:rsidRPr="003C23A1">
        <w:rPr>
          <w:lang w:val="sr-Latn-CS"/>
        </w:rPr>
        <w:t xml:space="preserve"> </w:t>
      </w:r>
      <w:r w:rsidR="0090401C" w:rsidRPr="003C23A1">
        <w:rPr>
          <w:lang w:val="sr-Cyrl-CS"/>
        </w:rPr>
        <w:t>од</w:t>
      </w:r>
      <w:r w:rsidR="0090401C" w:rsidRPr="003C23A1">
        <w:rPr>
          <w:lang w:val="sr-Latn-CS"/>
        </w:rPr>
        <w:t xml:space="preserve"> </w:t>
      </w:r>
      <w:r w:rsidR="0090401C" w:rsidRPr="003C23A1">
        <w:rPr>
          <w:lang w:val="sr-Cyrl-CS"/>
        </w:rPr>
        <w:t>дана</w:t>
      </w:r>
      <w:r w:rsidR="0090401C" w:rsidRPr="003C23A1">
        <w:rPr>
          <w:lang w:val="sr-Latn-CS"/>
        </w:rPr>
        <w:t xml:space="preserve"> </w:t>
      </w:r>
      <w:r w:rsidR="0090401C" w:rsidRPr="003C23A1">
        <w:rPr>
          <w:lang w:val="sr-Cyrl-CS"/>
        </w:rPr>
        <w:t>до</w:t>
      </w:r>
      <w:r w:rsidR="0090401C" w:rsidRPr="003C23A1">
        <w:rPr>
          <w:lang w:val="sr-Latn-CS"/>
        </w:rPr>
        <w:t xml:space="preserve"> </w:t>
      </w:r>
      <w:r w:rsidR="0090401C" w:rsidRPr="003C23A1">
        <w:rPr>
          <w:lang w:val="sr-Cyrl-CS"/>
        </w:rPr>
        <w:t>којег</w:t>
      </w:r>
      <w:r w:rsidR="0090401C" w:rsidRPr="003C23A1">
        <w:rPr>
          <w:lang w:val="sr-Latn-CS"/>
        </w:rPr>
        <w:t xml:space="preserve"> </w:t>
      </w:r>
      <w:r w:rsidR="0090401C" w:rsidRPr="003C23A1">
        <w:rPr>
          <w:lang w:val="sr-Cyrl-CS"/>
        </w:rPr>
        <w:t>се</w:t>
      </w:r>
      <w:r w:rsidR="0090401C" w:rsidRPr="003C23A1">
        <w:rPr>
          <w:lang w:val="sr-Latn-CS"/>
        </w:rPr>
        <w:t xml:space="preserve"> </w:t>
      </w:r>
      <w:r w:rsidR="0090401C" w:rsidRPr="003C23A1">
        <w:rPr>
          <w:lang w:val="sr-Cyrl-CS"/>
        </w:rPr>
        <w:t>изабрани понуђач</w:t>
      </w:r>
      <w:r w:rsidR="0090401C" w:rsidRPr="003C23A1">
        <w:rPr>
          <w:lang w:val="sr-Latn-CS"/>
        </w:rPr>
        <w:t xml:space="preserve"> </w:t>
      </w:r>
      <w:r w:rsidR="0090401C" w:rsidRPr="003C23A1">
        <w:rPr>
          <w:lang w:val="sr-Cyrl-CS"/>
        </w:rPr>
        <w:t>обавезао</w:t>
      </w:r>
      <w:r w:rsidR="0090401C" w:rsidRPr="003C23A1">
        <w:rPr>
          <w:lang w:val="sr-Latn-CS"/>
        </w:rPr>
        <w:t xml:space="preserve"> </w:t>
      </w:r>
      <w:r w:rsidR="0090401C" w:rsidRPr="003C23A1">
        <w:rPr>
          <w:lang w:val="sr-Cyrl-CS"/>
        </w:rPr>
        <w:t>да</w:t>
      </w:r>
      <w:r w:rsidR="0090401C" w:rsidRPr="003C23A1">
        <w:rPr>
          <w:lang w:val="sr-Latn-CS"/>
        </w:rPr>
        <w:t xml:space="preserve"> </w:t>
      </w:r>
      <w:r w:rsidR="0090401C" w:rsidRPr="003C23A1">
        <w:rPr>
          <w:lang w:val="sr-Cyrl-CS"/>
        </w:rPr>
        <w:t>ће</w:t>
      </w:r>
      <w:r w:rsidR="0090401C" w:rsidRPr="003C23A1">
        <w:rPr>
          <w:lang w:val="sr-Latn-CS"/>
        </w:rPr>
        <w:t xml:space="preserve"> </w:t>
      </w:r>
      <w:r w:rsidR="0090401C" w:rsidRPr="003C23A1">
        <w:rPr>
          <w:lang w:val="sr-Cyrl-CS"/>
        </w:rPr>
        <w:t>у целости испунити своју обавезу која</w:t>
      </w:r>
      <w:r w:rsidR="0090401C" w:rsidRPr="003C23A1">
        <w:rPr>
          <w:lang w:val="sr-Latn-CS"/>
        </w:rPr>
        <w:t xml:space="preserve"> </w:t>
      </w:r>
      <w:r w:rsidR="0090401C" w:rsidRPr="003C23A1">
        <w:rPr>
          <w:lang w:val="sr-Cyrl-CS"/>
        </w:rPr>
        <w:t>је</w:t>
      </w:r>
      <w:r w:rsidR="0090401C" w:rsidRPr="003C23A1">
        <w:rPr>
          <w:lang w:val="sr-Latn-CS"/>
        </w:rPr>
        <w:t xml:space="preserve"> </w:t>
      </w:r>
      <w:r w:rsidR="0090401C" w:rsidRPr="003C23A1">
        <w:rPr>
          <w:lang w:val="sr-Cyrl-CS"/>
        </w:rPr>
        <w:t>предмет</w:t>
      </w:r>
      <w:r w:rsidR="0090401C" w:rsidRPr="003C23A1">
        <w:rPr>
          <w:lang w:val="sr-Latn-CS"/>
        </w:rPr>
        <w:t xml:space="preserve"> </w:t>
      </w:r>
      <w:r w:rsidR="0090401C" w:rsidRPr="003C23A1">
        <w:rPr>
          <w:lang w:val="sr-Cyrl-CS"/>
        </w:rPr>
        <w:t>овог</w:t>
      </w:r>
      <w:r w:rsidR="0090401C" w:rsidRPr="003C23A1">
        <w:rPr>
          <w:lang w:val="sr-Latn-CS"/>
        </w:rPr>
        <w:t xml:space="preserve"> </w:t>
      </w:r>
      <w:r w:rsidR="0090401C" w:rsidRPr="003C23A1">
        <w:rPr>
          <w:lang w:val="sr-Cyrl-CS"/>
        </w:rPr>
        <w:t>поступка и тиме оправдати аванс, а која је наплатива у случају да изабрани понуђач у целини или делимично не испуњава своје обавезе.</w:t>
      </w:r>
    </w:p>
    <w:p w:rsidR="0090401C" w:rsidRPr="0006119B" w:rsidRDefault="0090401C" w:rsidP="00726967">
      <w:pPr>
        <w:ind w:firstLine="708"/>
        <w:jc w:val="both"/>
        <w:rPr>
          <w:noProof/>
          <w:lang w:val="sr-Latn-CS"/>
        </w:rPr>
      </w:pPr>
      <w:r w:rsidRPr="008C10E9">
        <w:rPr>
          <w:b/>
          <w:lang w:val="sr-Latn-CS"/>
        </w:rPr>
        <w:t>-</w:t>
      </w:r>
      <w:r w:rsidRPr="008C10E9">
        <w:rPr>
          <w:b/>
        </w:rPr>
        <w:t>регистровану</w:t>
      </w:r>
      <w:r w:rsidRPr="008C10E9">
        <w:rPr>
          <w:b/>
          <w:lang w:val="sr-Latn-CS"/>
        </w:rPr>
        <w:t xml:space="preserve"> </w:t>
      </w:r>
      <w:r w:rsidRPr="008C10E9">
        <w:rPr>
          <w:b/>
        </w:rPr>
        <w:t>бланко</w:t>
      </w:r>
      <w:r w:rsidRPr="008C10E9">
        <w:rPr>
          <w:b/>
          <w:lang w:val="sr-Latn-CS"/>
        </w:rPr>
        <w:t xml:space="preserve"> </w:t>
      </w:r>
      <w:r w:rsidRPr="008C10E9">
        <w:rPr>
          <w:b/>
        </w:rPr>
        <w:t>меницу</w:t>
      </w:r>
      <w:r w:rsidRPr="008C10E9">
        <w:rPr>
          <w:b/>
          <w:lang w:val="sr-Latn-CS"/>
        </w:rPr>
        <w:t xml:space="preserve"> </w:t>
      </w:r>
      <w:r w:rsidRPr="008C10E9">
        <w:rPr>
          <w:b/>
        </w:rPr>
        <w:t>и</w:t>
      </w:r>
      <w:r w:rsidRPr="008C10E9">
        <w:rPr>
          <w:b/>
          <w:lang w:val="sr-Latn-CS"/>
        </w:rPr>
        <w:t xml:space="preserve"> </w:t>
      </w:r>
      <w:r w:rsidRPr="008C10E9">
        <w:rPr>
          <w:b/>
        </w:rPr>
        <w:t>менично</w:t>
      </w:r>
      <w:r w:rsidRPr="008C10E9">
        <w:rPr>
          <w:b/>
          <w:lang w:val="sr-Latn-CS"/>
        </w:rPr>
        <w:t xml:space="preserve"> </w:t>
      </w:r>
      <w:r w:rsidRPr="008C10E9">
        <w:rPr>
          <w:b/>
        </w:rPr>
        <w:t>овлашћење</w:t>
      </w:r>
      <w:r w:rsidRPr="008C10E9">
        <w:rPr>
          <w:b/>
          <w:noProof/>
          <w:lang w:val="sr-Latn-CS"/>
        </w:rPr>
        <w:t xml:space="preserve"> </w:t>
      </w:r>
      <w:r w:rsidRPr="008C10E9">
        <w:rPr>
          <w:b/>
          <w:noProof/>
        </w:rPr>
        <w:t>за</w:t>
      </w:r>
      <w:r w:rsidRPr="008C10E9">
        <w:rPr>
          <w:b/>
          <w:noProof/>
          <w:lang w:val="sr-Latn-CS"/>
        </w:rPr>
        <w:t xml:space="preserve"> </w:t>
      </w:r>
      <w:r w:rsidRPr="008C10E9">
        <w:rPr>
          <w:b/>
          <w:noProof/>
        </w:rPr>
        <w:t>извршење</w:t>
      </w:r>
      <w:r w:rsidRPr="008C10E9">
        <w:rPr>
          <w:b/>
          <w:noProof/>
          <w:lang w:val="sr-Latn-CS"/>
        </w:rPr>
        <w:t xml:space="preserve"> </w:t>
      </w:r>
      <w:r w:rsidRPr="008C10E9">
        <w:rPr>
          <w:b/>
          <w:noProof/>
        </w:rPr>
        <w:t>уговорне</w:t>
      </w:r>
      <w:r w:rsidRPr="0006119B">
        <w:rPr>
          <w:b/>
          <w:noProof/>
          <w:lang w:val="sr-Latn-CS"/>
        </w:rPr>
        <w:t xml:space="preserve"> </w:t>
      </w:r>
      <w:r w:rsidRPr="0006119B">
        <w:rPr>
          <w:b/>
          <w:noProof/>
        </w:rPr>
        <w:t>обавезе</w:t>
      </w:r>
      <w:r w:rsidRPr="0006119B">
        <w:rPr>
          <w:noProof/>
          <w:lang w:val="sr-Latn-CS"/>
        </w:rPr>
        <w:t xml:space="preserve">, </w:t>
      </w:r>
      <w:r>
        <w:rPr>
          <w:noProof/>
        </w:rPr>
        <w:t>попуњен</w:t>
      </w:r>
      <w:r>
        <w:rPr>
          <w:noProof/>
          <w:lang w:val="sr-Cyrl-RS"/>
        </w:rPr>
        <w:t>о</w:t>
      </w:r>
      <w:r w:rsidRPr="0006119B">
        <w:rPr>
          <w:noProof/>
          <w:lang w:val="sr-Latn-CS"/>
        </w:rPr>
        <w:t xml:space="preserve"> </w:t>
      </w:r>
      <w:r w:rsidRPr="0006119B">
        <w:rPr>
          <w:noProof/>
        </w:rPr>
        <w:t>на</w:t>
      </w:r>
      <w:r w:rsidRPr="0006119B">
        <w:rPr>
          <w:noProof/>
          <w:lang w:val="sr-Latn-CS"/>
        </w:rPr>
        <w:t xml:space="preserve"> </w:t>
      </w:r>
      <w:r w:rsidRPr="0006119B">
        <w:rPr>
          <w:noProof/>
        </w:rPr>
        <w:t>износ</w:t>
      </w:r>
      <w:r w:rsidRPr="0006119B">
        <w:rPr>
          <w:noProof/>
          <w:lang w:val="sr-Latn-CS"/>
        </w:rPr>
        <w:t xml:space="preserve"> </w:t>
      </w:r>
      <w:r w:rsidRPr="0006119B">
        <w:rPr>
          <w:noProof/>
        </w:rPr>
        <w:t>од</w:t>
      </w:r>
      <w:r w:rsidRPr="0006119B">
        <w:rPr>
          <w:noProof/>
          <w:lang w:val="sr-Latn-CS"/>
        </w:rPr>
        <w:t xml:space="preserve"> 10% </w:t>
      </w:r>
      <w:r w:rsidRPr="0006119B">
        <w:rPr>
          <w:noProof/>
        </w:rPr>
        <w:t>од</w:t>
      </w:r>
      <w:r w:rsidRPr="0006119B">
        <w:rPr>
          <w:noProof/>
          <w:lang w:val="sr-Latn-CS"/>
        </w:rPr>
        <w:t xml:space="preserve"> </w:t>
      </w:r>
      <w:r w:rsidRPr="0006119B">
        <w:rPr>
          <w:noProof/>
        </w:rPr>
        <w:t>укупне</w:t>
      </w:r>
      <w:r w:rsidRPr="0006119B">
        <w:rPr>
          <w:noProof/>
          <w:lang w:val="sr-Latn-CS"/>
        </w:rPr>
        <w:t xml:space="preserve"> </w:t>
      </w:r>
      <w:r w:rsidRPr="0006119B">
        <w:rPr>
          <w:noProof/>
        </w:rPr>
        <w:t>вредности</w:t>
      </w:r>
      <w:r w:rsidRPr="0006119B">
        <w:rPr>
          <w:noProof/>
          <w:lang w:val="sr-Latn-CS"/>
        </w:rPr>
        <w:t xml:space="preserve"> </w:t>
      </w:r>
      <w:r w:rsidRPr="0006119B">
        <w:rPr>
          <w:noProof/>
        </w:rPr>
        <w:t>понуде</w:t>
      </w:r>
      <w:r w:rsidRPr="0006119B">
        <w:rPr>
          <w:noProof/>
          <w:lang w:val="sr-Latn-CS"/>
        </w:rPr>
        <w:t xml:space="preserve"> </w:t>
      </w:r>
      <w:r w:rsidRPr="0006119B">
        <w:rPr>
          <w:noProof/>
        </w:rPr>
        <w:t>без</w:t>
      </w:r>
      <w:r w:rsidRPr="0006119B">
        <w:rPr>
          <w:noProof/>
          <w:lang w:val="sr-Latn-CS"/>
        </w:rPr>
        <w:t xml:space="preserve"> </w:t>
      </w:r>
      <w:r w:rsidRPr="0006119B">
        <w:rPr>
          <w:noProof/>
        </w:rPr>
        <w:t>ПДВ</w:t>
      </w:r>
      <w:r w:rsidRPr="0006119B">
        <w:rPr>
          <w:noProof/>
          <w:lang w:val="sr-Latn-CS"/>
        </w:rPr>
        <w:t>-</w:t>
      </w:r>
      <w:r w:rsidRPr="0006119B">
        <w:rPr>
          <w:noProof/>
        </w:rPr>
        <w:t>а</w:t>
      </w:r>
      <w:r w:rsidRPr="0006119B">
        <w:rPr>
          <w:noProof/>
          <w:lang w:val="sr-Latn-CS"/>
        </w:rPr>
        <w:t xml:space="preserve">, </w:t>
      </w:r>
      <w:r w:rsidRPr="0006119B">
        <w:rPr>
          <w:noProof/>
        </w:rPr>
        <w:t>која</w:t>
      </w:r>
      <w:r w:rsidRPr="0006119B">
        <w:rPr>
          <w:noProof/>
          <w:lang w:val="sr-Latn-CS"/>
        </w:rPr>
        <w:t xml:space="preserve"> </w:t>
      </w:r>
      <w:r w:rsidRPr="0006119B">
        <w:rPr>
          <w:noProof/>
        </w:rPr>
        <w:t>је</w:t>
      </w:r>
      <w:r w:rsidRPr="0006119B">
        <w:rPr>
          <w:noProof/>
          <w:lang w:val="sr-Latn-CS"/>
        </w:rPr>
        <w:t xml:space="preserve"> </w:t>
      </w:r>
      <w:r w:rsidRPr="0006119B">
        <w:rPr>
          <w:noProof/>
        </w:rPr>
        <w:t>наплатива</w:t>
      </w:r>
      <w:r w:rsidRPr="0006119B">
        <w:rPr>
          <w:noProof/>
          <w:lang w:val="sr-Latn-CS"/>
        </w:rPr>
        <w:t xml:space="preserve"> </w:t>
      </w:r>
      <w:r w:rsidRPr="0006119B">
        <w:rPr>
          <w:noProof/>
        </w:rPr>
        <w:t>у</w:t>
      </w:r>
      <w:r w:rsidRPr="0006119B">
        <w:rPr>
          <w:noProof/>
          <w:lang w:val="sr-Latn-CS"/>
        </w:rPr>
        <w:t xml:space="preserve"> </w:t>
      </w:r>
      <w:r w:rsidRPr="0006119B">
        <w:rPr>
          <w:noProof/>
        </w:rPr>
        <w:t>случајевима</w:t>
      </w:r>
      <w:r w:rsidRPr="0006119B">
        <w:rPr>
          <w:noProof/>
          <w:lang w:val="sr-Latn-CS"/>
        </w:rPr>
        <w:t xml:space="preserve"> </w:t>
      </w:r>
      <w:r w:rsidRPr="0006119B">
        <w:rPr>
          <w:noProof/>
        </w:rPr>
        <w:t>предвиђеним</w:t>
      </w:r>
      <w:r w:rsidRPr="0006119B">
        <w:rPr>
          <w:noProof/>
          <w:lang w:val="sr-Latn-CS"/>
        </w:rPr>
        <w:t xml:space="preserve"> </w:t>
      </w:r>
      <w:r w:rsidRPr="0006119B">
        <w:rPr>
          <w:noProof/>
        </w:rPr>
        <w:t>конкурсном</w:t>
      </w:r>
      <w:r w:rsidRPr="0006119B">
        <w:rPr>
          <w:noProof/>
          <w:lang w:val="sr-Latn-CS"/>
        </w:rPr>
        <w:t xml:space="preserve"> </w:t>
      </w:r>
      <w:r w:rsidRPr="0006119B">
        <w:rPr>
          <w:noProof/>
        </w:rPr>
        <w:t>документацијом</w:t>
      </w:r>
      <w:r w:rsidRPr="0006119B">
        <w:rPr>
          <w:noProof/>
          <w:lang w:val="sr-Latn-CS"/>
        </w:rPr>
        <w:t xml:space="preserve">, </w:t>
      </w:r>
      <w:r w:rsidRPr="0006119B">
        <w:rPr>
          <w:noProof/>
        </w:rPr>
        <w:t>тј</w:t>
      </w:r>
      <w:r w:rsidRPr="0006119B">
        <w:rPr>
          <w:noProof/>
          <w:lang w:val="sr-Latn-CS"/>
        </w:rPr>
        <w:t xml:space="preserve">. </w:t>
      </w:r>
      <w:r w:rsidRPr="0006119B">
        <w:rPr>
          <w:noProof/>
        </w:rPr>
        <w:t>у</w:t>
      </w:r>
      <w:r w:rsidRPr="0006119B">
        <w:rPr>
          <w:noProof/>
          <w:lang w:val="sr-Latn-CS"/>
        </w:rPr>
        <w:t xml:space="preserve"> </w:t>
      </w:r>
      <w:r w:rsidRPr="0006119B">
        <w:rPr>
          <w:noProof/>
        </w:rPr>
        <w:t>случају</w:t>
      </w:r>
      <w:r w:rsidRPr="0006119B">
        <w:rPr>
          <w:noProof/>
          <w:lang w:val="sr-Latn-CS"/>
        </w:rPr>
        <w:t xml:space="preserve"> </w:t>
      </w:r>
      <w:r w:rsidRPr="0006119B">
        <w:rPr>
          <w:noProof/>
        </w:rPr>
        <w:t>да</w:t>
      </w:r>
      <w:r w:rsidRPr="0006119B">
        <w:rPr>
          <w:noProof/>
          <w:lang w:val="sr-Latn-CS"/>
        </w:rPr>
        <w:t xml:space="preserve"> </w:t>
      </w:r>
      <w:r w:rsidRPr="0006119B">
        <w:rPr>
          <w:noProof/>
        </w:rPr>
        <w:t>изабрани</w:t>
      </w:r>
      <w:r w:rsidRPr="0006119B">
        <w:rPr>
          <w:noProof/>
          <w:lang w:val="sr-Latn-CS"/>
        </w:rPr>
        <w:t xml:space="preserve"> </w:t>
      </w:r>
      <w:r w:rsidRPr="0006119B">
        <w:rPr>
          <w:noProof/>
        </w:rPr>
        <w:t>понуђач</w:t>
      </w:r>
      <w:r w:rsidRPr="0006119B">
        <w:rPr>
          <w:noProof/>
          <w:lang w:val="sr-Latn-CS"/>
        </w:rPr>
        <w:t xml:space="preserve"> </w:t>
      </w:r>
      <w:r w:rsidRPr="0006119B">
        <w:rPr>
          <w:noProof/>
        </w:rPr>
        <w:t>не</w:t>
      </w:r>
      <w:r w:rsidRPr="0006119B">
        <w:rPr>
          <w:noProof/>
          <w:lang w:val="sr-Latn-CS"/>
        </w:rPr>
        <w:t xml:space="preserve"> </w:t>
      </w:r>
      <w:r w:rsidRPr="0006119B">
        <w:rPr>
          <w:noProof/>
        </w:rPr>
        <w:t>испуњава</w:t>
      </w:r>
      <w:r w:rsidRPr="0006119B">
        <w:rPr>
          <w:noProof/>
          <w:lang w:val="sr-Latn-CS"/>
        </w:rPr>
        <w:t xml:space="preserve"> </w:t>
      </w:r>
      <w:r w:rsidRPr="0006119B">
        <w:rPr>
          <w:noProof/>
        </w:rPr>
        <w:t>своје</w:t>
      </w:r>
      <w:r w:rsidRPr="0006119B">
        <w:rPr>
          <w:noProof/>
          <w:lang w:val="sr-Latn-CS"/>
        </w:rPr>
        <w:t xml:space="preserve"> </w:t>
      </w:r>
      <w:r w:rsidRPr="0006119B">
        <w:rPr>
          <w:noProof/>
        </w:rPr>
        <w:t>обавезе</w:t>
      </w:r>
      <w:r w:rsidRPr="0006119B">
        <w:rPr>
          <w:noProof/>
          <w:lang w:val="sr-Latn-CS"/>
        </w:rPr>
        <w:t xml:space="preserve"> </w:t>
      </w:r>
      <w:r w:rsidRPr="0006119B">
        <w:rPr>
          <w:noProof/>
        </w:rPr>
        <w:t>из</w:t>
      </w:r>
      <w:r w:rsidRPr="0006119B">
        <w:rPr>
          <w:noProof/>
          <w:lang w:val="sr-Latn-CS"/>
        </w:rPr>
        <w:t xml:space="preserve"> </w:t>
      </w:r>
      <w:r w:rsidRPr="0006119B">
        <w:rPr>
          <w:noProof/>
        </w:rPr>
        <w:t>уговора</w:t>
      </w:r>
      <w:r w:rsidRPr="0006119B">
        <w:rPr>
          <w:noProof/>
          <w:lang w:val="sr-Latn-CS"/>
        </w:rPr>
        <w:t xml:space="preserve">. </w:t>
      </w:r>
    </w:p>
    <w:p w:rsidR="0090401C" w:rsidRPr="0006119B" w:rsidRDefault="0090401C" w:rsidP="00726967">
      <w:pPr>
        <w:ind w:firstLine="708"/>
        <w:jc w:val="both"/>
        <w:rPr>
          <w:noProof/>
          <w:lang w:val="sr-Latn-CS"/>
        </w:rPr>
      </w:pPr>
      <w:r w:rsidRPr="0006119B">
        <w:rPr>
          <w:noProof/>
          <w:lang w:val="sr-Latn-CS"/>
        </w:rPr>
        <w:t>-</w:t>
      </w:r>
      <w:r w:rsidRPr="0006119B">
        <w:rPr>
          <w:b/>
        </w:rPr>
        <w:t>регистровану</w:t>
      </w:r>
      <w:r w:rsidRPr="0006119B">
        <w:rPr>
          <w:b/>
          <w:lang w:val="sr-Latn-CS"/>
        </w:rPr>
        <w:t xml:space="preserve"> </w:t>
      </w:r>
      <w:r w:rsidRPr="0006119B">
        <w:rPr>
          <w:b/>
        </w:rPr>
        <w:t>бланко</w:t>
      </w:r>
      <w:r w:rsidRPr="0006119B">
        <w:rPr>
          <w:b/>
          <w:lang w:val="sr-Latn-CS"/>
        </w:rPr>
        <w:t xml:space="preserve"> </w:t>
      </w:r>
      <w:r w:rsidRPr="0006119B">
        <w:rPr>
          <w:b/>
        </w:rPr>
        <w:t>меницу</w:t>
      </w:r>
      <w:r w:rsidRPr="0006119B">
        <w:rPr>
          <w:b/>
          <w:lang w:val="sr-Latn-CS"/>
        </w:rPr>
        <w:t xml:space="preserve"> </w:t>
      </w:r>
      <w:r w:rsidRPr="0006119B">
        <w:rPr>
          <w:b/>
        </w:rPr>
        <w:t>и</w:t>
      </w:r>
      <w:r w:rsidRPr="0006119B">
        <w:rPr>
          <w:b/>
          <w:lang w:val="sr-Latn-CS"/>
        </w:rPr>
        <w:t xml:space="preserve"> </w:t>
      </w:r>
      <w:r w:rsidRPr="0006119B">
        <w:rPr>
          <w:b/>
        </w:rPr>
        <w:t>менично</w:t>
      </w:r>
      <w:r w:rsidRPr="0006119B">
        <w:rPr>
          <w:b/>
          <w:lang w:val="sr-Latn-CS"/>
        </w:rPr>
        <w:t xml:space="preserve"> </w:t>
      </w:r>
      <w:r w:rsidRPr="0006119B">
        <w:rPr>
          <w:b/>
        </w:rPr>
        <w:t>овлашћење</w:t>
      </w:r>
      <w:r w:rsidRPr="0006119B">
        <w:rPr>
          <w:b/>
          <w:noProof/>
          <w:lang w:val="sr-Latn-CS"/>
        </w:rPr>
        <w:t xml:space="preserve"> </w:t>
      </w:r>
      <w:r w:rsidRPr="0006119B">
        <w:rPr>
          <w:b/>
          <w:noProof/>
        </w:rPr>
        <w:t>за</w:t>
      </w:r>
      <w:r w:rsidRPr="0006119B">
        <w:rPr>
          <w:b/>
          <w:noProof/>
          <w:lang w:val="sr-Latn-CS"/>
        </w:rPr>
        <w:t xml:space="preserve"> </w:t>
      </w:r>
      <w:r w:rsidRPr="0006119B">
        <w:rPr>
          <w:b/>
          <w:noProof/>
        </w:rPr>
        <w:t>отклањање</w:t>
      </w:r>
      <w:r w:rsidRPr="0006119B">
        <w:rPr>
          <w:b/>
          <w:noProof/>
          <w:lang w:val="sr-Latn-CS"/>
        </w:rPr>
        <w:t xml:space="preserve"> </w:t>
      </w:r>
      <w:r w:rsidRPr="0006119B">
        <w:rPr>
          <w:b/>
          <w:noProof/>
        </w:rPr>
        <w:t>недостатака</w:t>
      </w:r>
      <w:r w:rsidRPr="0006119B">
        <w:rPr>
          <w:b/>
          <w:noProof/>
          <w:lang w:val="sr-Latn-CS"/>
        </w:rPr>
        <w:t xml:space="preserve"> </w:t>
      </w:r>
      <w:r w:rsidRPr="0006119B">
        <w:rPr>
          <w:b/>
          <w:noProof/>
        </w:rPr>
        <w:t>у</w:t>
      </w:r>
      <w:r w:rsidRPr="0006119B">
        <w:rPr>
          <w:b/>
          <w:noProof/>
          <w:lang w:val="sr-Latn-CS"/>
        </w:rPr>
        <w:t xml:space="preserve"> </w:t>
      </w:r>
      <w:r w:rsidRPr="0006119B">
        <w:rPr>
          <w:b/>
          <w:noProof/>
        </w:rPr>
        <w:t>гарантном</w:t>
      </w:r>
      <w:r w:rsidRPr="0006119B">
        <w:rPr>
          <w:b/>
          <w:noProof/>
          <w:lang w:val="sr-Latn-CS"/>
        </w:rPr>
        <w:t xml:space="preserve"> </w:t>
      </w:r>
      <w:r w:rsidRPr="0006119B">
        <w:rPr>
          <w:b/>
          <w:noProof/>
        </w:rPr>
        <w:t>року</w:t>
      </w:r>
      <w:r w:rsidRPr="0006119B">
        <w:rPr>
          <w:noProof/>
          <w:lang w:val="sr-Latn-CS"/>
        </w:rPr>
        <w:t xml:space="preserve">, </w:t>
      </w:r>
      <w:r>
        <w:rPr>
          <w:noProof/>
        </w:rPr>
        <w:t>попуњен</w:t>
      </w:r>
      <w:r>
        <w:rPr>
          <w:noProof/>
          <w:lang w:val="sr-Cyrl-RS"/>
        </w:rPr>
        <w:t>о</w:t>
      </w:r>
      <w:r w:rsidRPr="0006119B">
        <w:rPr>
          <w:noProof/>
          <w:lang w:val="sr-Latn-CS"/>
        </w:rPr>
        <w:t xml:space="preserve"> </w:t>
      </w:r>
      <w:r w:rsidRPr="0006119B">
        <w:rPr>
          <w:noProof/>
        </w:rPr>
        <w:t>на</w:t>
      </w:r>
      <w:r w:rsidRPr="0006119B">
        <w:rPr>
          <w:noProof/>
          <w:lang w:val="sr-Latn-CS"/>
        </w:rPr>
        <w:t xml:space="preserve"> </w:t>
      </w:r>
      <w:r w:rsidRPr="0006119B">
        <w:rPr>
          <w:noProof/>
        </w:rPr>
        <w:t>износ</w:t>
      </w:r>
      <w:r w:rsidRPr="0006119B">
        <w:rPr>
          <w:noProof/>
          <w:lang w:val="sr-Latn-CS"/>
        </w:rPr>
        <w:t xml:space="preserve"> </w:t>
      </w:r>
      <w:r w:rsidRPr="0006119B">
        <w:rPr>
          <w:noProof/>
        </w:rPr>
        <w:t>од</w:t>
      </w:r>
      <w:r w:rsidRPr="0006119B">
        <w:rPr>
          <w:noProof/>
          <w:lang w:val="sr-Latn-CS"/>
        </w:rPr>
        <w:t xml:space="preserve"> 10% </w:t>
      </w:r>
      <w:r w:rsidRPr="0006119B">
        <w:rPr>
          <w:noProof/>
        </w:rPr>
        <w:t>од</w:t>
      </w:r>
      <w:r w:rsidRPr="0006119B">
        <w:rPr>
          <w:noProof/>
          <w:lang w:val="sr-Latn-CS"/>
        </w:rPr>
        <w:t xml:space="preserve"> </w:t>
      </w:r>
      <w:r w:rsidRPr="0006119B">
        <w:rPr>
          <w:noProof/>
        </w:rPr>
        <w:t>укупне</w:t>
      </w:r>
      <w:r w:rsidRPr="0006119B">
        <w:rPr>
          <w:noProof/>
          <w:lang w:val="sr-Latn-CS"/>
        </w:rPr>
        <w:t xml:space="preserve"> </w:t>
      </w:r>
      <w:r w:rsidRPr="0006119B">
        <w:rPr>
          <w:noProof/>
        </w:rPr>
        <w:t>вредности</w:t>
      </w:r>
      <w:r w:rsidRPr="0006119B">
        <w:rPr>
          <w:noProof/>
          <w:lang w:val="sr-Latn-CS"/>
        </w:rPr>
        <w:t xml:space="preserve"> </w:t>
      </w:r>
      <w:r w:rsidRPr="0006119B">
        <w:rPr>
          <w:noProof/>
        </w:rPr>
        <w:t>понуде</w:t>
      </w:r>
      <w:r w:rsidRPr="0006119B">
        <w:rPr>
          <w:noProof/>
          <w:lang w:val="sr-Latn-CS"/>
        </w:rPr>
        <w:t xml:space="preserve"> </w:t>
      </w:r>
      <w:r w:rsidRPr="0006119B">
        <w:rPr>
          <w:noProof/>
        </w:rPr>
        <w:t>без</w:t>
      </w:r>
      <w:r w:rsidRPr="0006119B">
        <w:rPr>
          <w:noProof/>
          <w:lang w:val="sr-Latn-CS"/>
        </w:rPr>
        <w:t xml:space="preserve"> </w:t>
      </w:r>
      <w:r w:rsidRPr="0006119B">
        <w:rPr>
          <w:noProof/>
        </w:rPr>
        <w:t>ПДВ</w:t>
      </w:r>
      <w:r w:rsidRPr="0006119B">
        <w:rPr>
          <w:noProof/>
          <w:lang w:val="sr-Latn-CS"/>
        </w:rPr>
        <w:t>-</w:t>
      </w:r>
      <w:r w:rsidRPr="0006119B">
        <w:rPr>
          <w:noProof/>
        </w:rPr>
        <w:t>а</w:t>
      </w:r>
      <w:r w:rsidRPr="0006119B">
        <w:rPr>
          <w:noProof/>
          <w:lang w:val="sr-Latn-CS"/>
        </w:rPr>
        <w:t xml:space="preserve">, </w:t>
      </w:r>
      <w:r w:rsidRPr="0006119B">
        <w:rPr>
          <w:noProof/>
        </w:rPr>
        <w:t>која</w:t>
      </w:r>
      <w:r w:rsidRPr="0006119B">
        <w:rPr>
          <w:noProof/>
          <w:lang w:val="sr-Latn-CS"/>
        </w:rPr>
        <w:t xml:space="preserve"> </w:t>
      </w:r>
      <w:r w:rsidRPr="0006119B">
        <w:rPr>
          <w:noProof/>
        </w:rPr>
        <w:t>је</w:t>
      </w:r>
      <w:r w:rsidRPr="0006119B">
        <w:rPr>
          <w:noProof/>
          <w:lang w:val="sr-Latn-CS"/>
        </w:rPr>
        <w:t xml:space="preserve"> </w:t>
      </w:r>
      <w:r w:rsidRPr="0006119B">
        <w:rPr>
          <w:noProof/>
        </w:rPr>
        <w:t>наплатива</w:t>
      </w:r>
      <w:r w:rsidRPr="0006119B">
        <w:rPr>
          <w:noProof/>
          <w:lang w:val="sr-Latn-CS"/>
        </w:rPr>
        <w:t xml:space="preserve"> </w:t>
      </w:r>
      <w:r w:rsidRPr="0006119B">
        <w:rPr>
          <w:noProof/>
        </w:rPr>
        <w:t>у</w:t>
      </w:r>
      <w:r w:rsidRPr="0006119B">
        <w:rPr>
          <w:noProof/>
          <w:lang w:val="sr-Latn-CS"/>
        </w:rPr>
        <w:t xml:space="preserve"> </w:t>
      </w:r>
      <w:r w:rsidRPr="0006119B">
        <w:rPr>
          <w:noProof/>
        </w:rPr>
        <w:t>случајевима</w:t>
      </w:r>
      <w:r w:rsidRPr="0006119B">
        <w:rPr>
          <w:noProof/>
          <w:lang w:val="sr-Latn-CS"/>
        </w:rPr>
        <w:t xml:space="preserve"> </w:t>
      </w:r>
      <w:r w:rsidRPr="0006119B">
        <w:rPr>
          <w:noProof/>
        </w:rPr>
        <w:t>предвиђеним</w:t>
      </w:r>
      <w:r w:rsidRPr="0006119B">
        <w:rPr>
          <w:noProof/>
          <w:lang w:val="sr-Latn-CS"/>
        </w:rPr>
        <w:t xml:space="preserve"> </w:t>
      </w:r>
      <w:r w:rsidRPr="0006119B">
        <w:rPr>
          <w:noProof/>
        </w:rPr>
        <w:t>конкурсном</w:t>
      </w:r>
      <w:r w:rsidRPr="0006119B">
        <w:rPr>
          <w:noProof/>
          <w:lang w:val="sr-Latn-CS"/>
        </w:rPr>
        <w:t xml:space="preserve"> </w:t>
      </w:r>
      <w:r w:rsidRPr="0006119B">
        <w:rPr>
          <w:noProof/>
        </w:rPr>
        <w:t>документацијом</w:t>
      </w:r>
      <w:r w:rsidRPr="0006119B">
        <w:rPr>
          <w:noProof/>
          <w:lang w:val="sr-Latn-CS"/>
        </w:rPr>
        <w:t xml:space="preserve">, </w:t>
      </w:r>
      <w:r w:rsidRPr="0006119B">
        <w:rPr>
          <w:noProof/>
        </w:rPr>
        <w:t>тј</w:t>
      </w:r>
      <w:r w:rsidRPr="0006119B">
        <w:rPr>
          <w:noProof/>
          <w:lang w:val="sr-Latn-CS"/>
        </w:rPr>
        <w:t xml:space="preserve">. </w:t>
      </w:r>
      <w:r w:rsidRPr="0006119B">
        <w:rPr>
          <w:noProof/>
        </w:rPr>
        <w:t>у</w:t>
      </w:r>
      <w:r w:rsidRPr="0006119B">
        <w:rPr>
          <w:noProof/>
          <w:lang w:val="sr-Latn-CS"/>
        </w:rPr>
        <w:t xml:space="preserve"> </w:t>
      </w:r>
      <w:r w:rsidRPr="0006119B">
        <w:rPr>
          <w:noProof/>
        </w:rPr>
        <w:t>случају</w:t>
      </w:r>
      <w:r w:rsidRPr="0006119B">
        <w:rPr>
          <w:noProof/>
          <w:lang w:val="sr-Latn-CS"/>
        </w:rPr>
        <w:t xml:space="preserve"> </w:t>
      </w:r>
      <w:r w:rsidRPr="0006119B">
        <w:rPr>
          <w:noProof/>
        </w:rPr>
        <w:t>да</w:t>
      </w:r>
      <w:r w:rsidRPr="0006119B">
        <w:rPr>
          <w:noProof/>
          <w:lang w:val="sr-Latn-CS"/>
        </w:rPr>
        <w:t xml:space="preserve"> </w:t>
      </w:r>
      <w:r w:rsidRPr="0006119B">
        <w:rPr>
          <w:noProof/>
        </w:rPr>
        <w:t>изабрани</w:t>
      </w:r>
      <w:r w:rsidRPr="0006119B">
        <w:rPr>
          <w:noProof/>
          <w:lang w:val="sr-Latn-CS"/>
        </w:rPr>
        <w:t xml:space="preserve"> </w:t>
      </w:r>
      <w:r w:rsidRPr="0006119B">
        <w:rPr>
          <w:noProof/>
        </w:rPr>
        <w:t>понуђач</w:t>
      </w:r>
      <w:r w:rsidRPr="0006119B">
        <w:rPr>
          <w:noProof/>
          <w:lang w:val="sr-Latn-CS"/>
        </w:rPr>
        <w:t xml:space="preserve"> </w:t>
      </w:r>
      <w:r w:rsidRPr="0006119B">
        <w:rPr>
          <w:noProof/>
        </w:rPr>
        <w:t>не</w:t>
      </w:r>
      <w:r w:rsidRPr="0006119B">
        <w:rPr>
          <w:noProof/>
          <w:lang w:val="sr-Latn-CS"/>
        </w:rPr>
        <w:t xml:space="preserve"> </w:t>
      </w:r>
      <w:r w:rsidRPr="0006119B">
        <w:rPr>
          <w:noProof/>
        </w:rPr>
        <w:t>испуњава</w:t>
      </w:r>
      <w:r w:rsidRPr="0006119B">
        <w:rPr>
          <w:noProof/>
          <w:lang w:val="sr-Latn-CS"/>
        </w:rPr>
        <w:t xml:space="preserve"> </w:t>
      </w:r>
      <w:r w:rsidRPr="0006119B">
        <w:rPr>
          <w:noProof/>
        </w:rPr>
        <w:t>своје</w:t>
      </w:r>
      <w:r w:rsidRPr="0006119B">
        <w:rPr>
          <w:noProof/>
          <w:lang w:val="sr-Latn-CS"/>
        </w:rPr>
        <w:t xml:space="preserve"> </w:t>
      </w:r>
      <w:r w:rsidRPr="0006119B">
        <w:rPr>
          <w:noProof/>
        </w:rPr>
        <w:t>обавезе</w:t>
      </w:r>
      <w:r w:rsidRPr="0006119B">
        <w:rPr>
          <w:noProof/>
          <w:lang w:val="sr-Latn-CS"/>
        </w:rPr>
        <w:t xml:space="preserve"> </w:t>
      </w:r>
      <w:r w:rsidRPr="0006119B">
        <w:rPr>
          <w:noProof/>
        </w:rPr>
        <w:t>из</w:t>
      </w:r>
      <w:r w:rsidRPr="0006119B">
        <w:rPr>
          <w:noProof/>
          <w:lang w:val="sr-Latn-CS"/>
        </w:rPr>
        <w:t xml:space="preserve"> </w:t>
      </w:r>
      <w:r w:rsidRPr="0006119B">
        <w:rPr>
          <w:noProof/>
        </w:rPr>
        <w:t>уговора</w:t>
      </w:r>
      <w:r w:rsidRPr="0006119B">
        <w:rPr>
          <w:noProof/>
          <w:lang w:val="sr-Latn-CS"/>
        </w:rPr>
        <w:t>.</w:t>
      </w:r>
    </w:p>
    <w:p w:rsidR="0090401C" w:rsidRDefault="0090401C" w:rsidP="0090401C">
      <w:pPr>
        <w:jc w:val="center"/>
        <w:rPr>
          <w:b/>
          <w:noProof/>
          <w:lang w:val="sr-Cyrl-CS"/>
        </w:rPr>
      </w:pPr>
    </w:p>
    <w:p w:rsidR="0090401C" w:rsidRPr="0006119B" w:rsidRDefault="0090401C" w:rsidP="0090401C">
      <w:pPr>
        <w:jc w:val="center"/>
        <w:rPr>
          <w:b/>
          <w:noProof/>
          <w:lang w:val="sr-Latn-CS"/>
        </w:rPr>
      </w:pPr>
      <w:r w:rsidRPr="0006119B">
        <w:rPr>
          <w:b/>
          <w:noProof/>
          <w:lang w:val="sr-Cyrl-CS"/>
        </w:rPr>
        <w:t>Члан</w:t>
      </w:r>
      <w:r w:rsidRPr="0006119B">
        <w:rPr>
          <w:b/>
          <w:noProof/>
          <w:lang w:val="sr-Latn-CS"/>
        </w:rPr>
        <w:t xml:space="preserve"> 7.</w:t>
      </w:r>
    </w:p>
    <w:p w:rsidR="0090401C" w:rsidRPr="0006119B" w:rsidRDefault="0090401C" w:rsidP="0090401C">
      <w:pPr>
        <w:ind w:firstLine="720"/>
        <w:jc w:val="both"/>
        <w:rPr>
          <w:noProof/>
          <w:lang w:val="sr-Latn-CS"/>
        </w:rPr>
      </w:pPr>
      <w:r w:rsidRPr="0006119B">
        <w:rPr>
          <w:noProof/>
          <w:lang w:val="sr-Cyrl-CS"/>
        </w:rPr>
        <w:t>Уколико</w:t>
      </w:r>
      <w:r w:rsidRPr="0006119B">
        <w:rPr>
          <w:noProof/>
          <w:lang w:val="sr-Latn-CS"/>
        </w:rPr>
        <w:t xml:space="preserve"> </w:t>
      </w:r>
      <w:r w:rsidRPr="0006119B">
        <w:rPr>
          <w:noProof/>
          <w:lang w:val="sr-Cyrl-CS"/>
        </w:rPr>
        <w:t>добављач</w:t>
      </w:r>
      <w:r w:rsidRPr="0006119B">
        <w:rPr>
          <w:noProof/>
          <w:lang w:val="sr-Latn-CS"/>
        </w:rPr>
        <w:t xml:space="preserve"> </w:t>
      </w:r>
      <w:r w:rsidRPr="0006119B">
        <w:rPr>
          <w:noProof/>
          <w:lang w:val="sr-Cyrl-CS"/>
        </w:rPr>
        <w:t>не</w:t>
      </w:r>
      <w:r w:rsidRPr="0006119B">
        <w:rPr>
          <w:noProof/>
          <w:lang w:val="sr-Latn-CS"/>
        </w:rPr>
        <w:t xml:space="preserve"> </w:t>
      </w:r>
      <w:r w:rsidRPr="0006119B">
        <w:rPr>
          <w:noProof/>
          <w:lang w:val="sr-Cyrl-CS"/>
        </w:rPr>
        <w:t>поступа</w:t>
      </w:r>
      <w:r w:rsidRPr="0006119B">
        <w:rPr>
          <w:noProof/>
          <w:lang w:val="sr-Latn-CS"/>
        </w:rPr>
        <w:t xml:space="preserve"> </w:t>
      </w:r>
      <w:r w:rsidRPr="0006119B">
        <w:rPr>
          <w:noProof/>
          <w:lang w:val="sr-Cyrl-CS"/>
        </w:rPr>
        <w:t>у</w:t>
      </w:r>
      <w:r w:rsidRPr="0006119B">
        <w:rPr>
          <w:noProof/>
          <w:lang w:val="sr-Latn-CS"/>
        </w:rPr>
        <w:t xml:space="preserve"> </w:t>
      </w:r>
      <w:r w:rsidRPr="0006119B">
        <w:rPr>
          <w:noProof/>
          <w:lang w:val="sr-Cyrl-CS"/>
        </w:rPr>
        <w:t>складу</w:t>
      </w:r>
      <w:r w:rsidRPr="0006119B">
        <w:rPr>
          <w:noProof/>
          <w:lang w:val="sr-Latn-CS"/>
        </w:rPr>
        <w:t xml:space="preserve"> </w:t>
      </w:r>
      <w:r w:rsidRPr="0006119B">
        <w:rPr>
          <w:noProof/>
          <w:lang w:val="sr-Cyrl-CS"/>
        </w:rPr>
        <w:t>са</w:t>
      </w:r>
      <w:r w:rsidRPr="0006119B">
        <w:rPr>
          <w:noProof/>
          <w:lang w:val="sr-Latn-CS"/>
        </w:rPr>
        <w:t xml:space="preserve"> </w:t>
      </w:r>
      <w:r w:rsidRPr="0006119B">
        <w:rPr>
          <w:noProof/>
          <w:lang w:val="sr-Cyrl-CS"/>
        </w:rPr>
        <w:t>обавезама</w:t>
      </w:r>
      <w:r w:rsidRPr="0006119B">
        <w:rPr>
          <w:noProof/>
          <w:lang w:val="sr-Latn-CS"/>
        </w:rPr>
        <w:t xml:space="preserve"> </w:t>
      </w:r>
      <w:r w:rsidRPr="0006119B">
        <w:rPr>
          <w:noProof/>
          <w:lang w:val="sr-Cyrl-CS"/>
        </w:rPr>
        <w:t>које</w:t>
      </w:r>
      <w:r w:rsidRPr="0006119B">
        <w:rPr>
          <w:noProof/>
          <w:lang w:val="sr-Latn-CS"/>
        </w:rPr>
        <w:t xml:space="preserve"> </w:t>
      </w:r>
      <w:r w:rsidRPr="0006119B">
        <w:rPr>
          <w:noProof/>
          <w:lang w:val="sr-Cyrl-CS"/>
        </w:rPr>
        <w:t>је</w:t>
      </w:r>
      <w:r w:rsidRPr="0006119B">
        <w:rPr>
          <w:noProof/>
          <w:lang w:val="sr-Latn-CS"/>
        </w:rPr>
        <w:t xml:space="preserve"> </w:t>
      </w:r>
      <w:r w:rsidRPr="0006119B">
        <w:rPr>
          <w:noProof/>
          <w:lang w:val="sr-Cyrl-CS"/>
        </w:rPr>
        <w:t>преузео</w:t>
      </w:r>
      <w:r w:rsidRPr="0006119B">
        <w:rPr>
          <w:noProof/>
          <w:lang w:val="sr-Latn-CS"/>
        </w:rPr>
        <w:t xml:space="preserve"> </w:t>
      </w:r>
      <w:r w:rsidRPr="0006119B">
        <w:rPr>
          <w:noProof/>
          <w:lang w:val="sr-Cyrl-CS"/>
        </w:rPr>
        <w:t>закључењем</w:t>
      </w:r>
      <w:r w:rsidRPr="0006119B">
        <w:rPr>
          <w:noProof/>
          <w:lang w:val="sr-Latn-CS"/>
        </w:rPr>
        <w:t xml:space="preserve"> </w:t>
      </w:r>
      <w:r w:rsidRPr="0006119B">
        <w:rPr>
          <w:noProof/>
          <w:lang w:val="sr-Cyrl-CS"/>
        </w:rPr>
        <w:t>овог</w:t>
      </w:r>
      <w:r w:rsidRPr="0006119B">
        <w:rPr>
          <w:noProof/>
          <w:lang w:val="sr-Latn-CS"/>
        </w:rPr>
        <w:t xml:space="preserve"> </w:t>
      </w:r>
      <w:r w:rsidRPr="0006119B">
        <w:rPr>
          <w:noProof/>
          <w:lang w:val="sr-Cyrl-CS"/>
        </w:rPr>
        <w:t>уговора</w:t>
      </w:r>
      <w:r w:rsidRPr="0006119B">
        <w:rPr>
          <w:noProof/>
          <w:lang w:val="sr-Latn-CS"/>
        </w:rPr>
        <w:t xml:space="preserve"> </w:t>
      </w:r>
      <w:r w:rsidRPr="0006119B">
        <w:rPr>
          <w:noProof/>
          <w:lang w:val="sr-Cyrl-CS"/>
        </w:rPr>
        <w:t xml:space="preserve">и своје </w:t>
      </w:r>
      <w:r w:rsidRPr="0006119B">
        <w:rPr>
          <w:iCs/>
          <w:noProof/>
          <w:lang w:val="sr-Cyrl-CS"/>
        </w:rPr>
        <w:t xml:space="preserve">обавезе ни извршава у роковима и на начин предвиђен овим уговором </w:t>
      </w:r>
      <w:r w:rsidRPr="0006119B">
        <w:rPr>
          <w:noProof/>
          <w:lang w:val="sr-Cyrl-CS"/>
        </w:rPr>
        <w:t>наручилац</w:t>
      </w:r>
      <w:r w:rsidRPr="0006119B">
        <w:rPr>
          <w:noProof/>
          <w:lang w:val="sr-Latn-CS"/>
        </w:rPr>
        <w:t xml:space="preserve"> </w:t>
      </w:r>
      <w:r w:rsidRPr="0006119B">
        <w:rPr>
          <w:noProof/>
          <w:lang w:val="sr-Cyrl-CS"/>
        </w:rPr>
        <w:t>има</w:t>
      </w:r>
      <w:r w:rsidRPr="0006119B">
        <w:rPr>
          <w:noProof/>
          <w:lang w:val="sr-Latn-CS"/>
        </w:rPr>
        <w:t xml:space="preserve"> </w:t>
      </w:r>
      <w:r w:rsidRPr="0006119B">
        <w:rPr>
          <w:noProof/>
          <w:lang w:val="sr-Cyrl-CS"/>
        </w:rPr>
        <w:t>право</w:t>
      </w:r>
      <w:r w:rsidRPr="0006119B">
        <w:rPr>
          <w:noProof/>
          <w:lang w:val="sr-Latn-CS"/>
        </w:rPr>
        <w:t>:</w:t>
      </w:r>
    </w:p>
    <w:p w:rsidR="0090401C" w:rsidRPr="0006119B" w:rsidRDefault="0090401C" w:rsidP="0090401C">
      <w:pPr>
        <w:ind w:firstLine="720"/>
        <w:jc w:val="both"/>
        <w:rPr>
          <w:noProof/>
          <w:lang w:val="sr-Latn-CS"/>
        </w:rPr>
      </w:pPr>
      <w:r w:rsidRPr="0006119B">
        <w:rPr>
          <w:noProof/>
          <w:lang w:val="sr-Latn-CS"/>
        </w:rPr>
        <w:t xml:space="preserve">- </w:t>
      </w:r>
      <w:r w:rsidRPr="0006119B">
        <w:rPr>
          <w:noProof/>
        </w:rPr>
        <w:t>да</w:t>
      </w:r>
      <w:r w:rsidRPr="0006119B">
        <w:rPr>
          <w:noProof/>
          <w:lang w:val="sr-Latn-CS"/>
        </w:rPr>
        <w:t xml:space="preserve"> </w:t>
      </w:r>
      <w:r w:rsidRPr="0006119B">
        <w:rPr>
          <w:noProof/>
        </w:rPr>
        <w:t>једнострано</w:t>
      </w:r>
      <w:r w:rsidRPr="0006119B">
        <w:rPr>
          <w:noProof/>
          <w:lang w:val="sr-Latn-CS"/>
        </w:rPr>
        <w:t xml:space="preserve"> </w:t>
      </w:r>
      <w:r w:rsidRPr="0006119B">
        <w:rPr>
          <w:noProof/>
        </w:rPr>
        <w:t>раскине</w:t>
      </w:r>
      <w:r w:rsidRPr="0006119B">
        <w:rPr>
          <w:noProof/>
          <w:lang w:val="sr-Latn-CS"/>
        </w:rPr>
        <w:t xml:space="preserve"> </w:t>
      </w:r>
      <w:r w:rsidRPr="0006119B">
        <w:rPr>
          <w:noProof/>
        </w:rPr>
        <w:t>овај</w:t>
      </w:r>
      <w:r w:rsidRPr="0006119B">
        <w:rPr>
          <w:noProof/>
          <w:lang w:val="sr-Latn-CS"/>
        </w:rPr>
        <w:t xml:space="preserve"> </w:t>
      </w:r>
      <w:r w:rsidRPr="0006119B">
        <w:rPr>
          <w:noProof/>
        </w:rPr>
        <w:t>уговор</w:t>
      </w:r>
      <w:r w:rsidRPr="0006119B">
        <w:rPr>
          <w:noProof/>
          <w:lang w:val="sr-Latn-CS"/>
        </w:rPr>
        <w:t xml:space="preserve"> </w:t>
      </w:r>
      <w:r w:rsidRPr="0006119B">
        <w:rPr>
          <w:noProof/>
        </w:rPr>
        <w:t>и</w:t>
      </w:r>
      <w:r w:rsidRPr="0006119B">
        <w:rPr>
          <w:noProof/>
          <w:lang w:val="sr-Latn-CS"/>
        </w:rPr>
        <w:t xml:space="preserve"> </w:t>
      </w:r>
      <w:r w:rsidRPr="0006119B">
        <w:rPr>
          <w:noProof/>
        </w:rPr>
        <w:t>да</w:t>
      </w:r>
      <w:r w:rsidRPr="0006119B">
        <w:rPr>
          <w:noProof/>
          <w:lang w:val="sr-Latn-CS"/>
        </w:rPr>
        <w:t xml:space="preserve"> </w:t>
      </w:r>
      <w:r w:rsidRPr="0006119B">
        <w:rPr>
          <w:noProof/>
        </w:rPr>
        <w:t>наплати</w:t>
      </w:r>
      <w:r w:rsidRPr="0006119B">
        <w:rPr>
          <w:noProof/>
          <w:lang w:val="sr-Latn-CS"/>
        </w:rPr>
        <w:t xml:space="preserve"> </w:t>
      </w:r>
      <w:r w:rsidRPr="0006119B">
        <w:rPr>
          <w:noProof/>
        </w:rPr>
        <w:t>средства</w:t>
      </w:r>
      <w:r w:rsidRPr="0006119B">
        <w:rPr>
          <w:noProof/>
          <w:lang w:val="sr-Latn-CS"/>
        </w:rPr>
        <w:t xml:space="preserve"> </w:t>
      </w:r>
      <w:r w:rsidRPr="0006119B">
        <w:rPr>
          <w:noProof/>
        </w:rPr>
        <w:t>обезбеђења</w:t>
      </w:r>
      <w:r w:rsidRPr="0006119B">
        <w:rPr>
          <w:noProof/>
          <w:lang w:val="sr-Latn-CS"/>
        </w:rPr>
        <w:t xml:space="preserve"> </w:t>
      </w:r>
      <w:r w:rsidRPr="0006119B">
        <w:rPr>
          <w:noProof/>
        </w:rPr>
        <w:t>из</w:t>
      </w:r>
      <w:r w:rsidRPr="0006119B">
        <w:rPr>
          <w:noProof/>
          <w:lang w:val="sr-Latn-CS"/>
        </w:rPr>
        <w:t xml:space="preserve"> </w:t>
      </w:r>
      <w:r w:rsidRPr="0006119B">
        <w:rPr>
          <w:noProof/>
        </w:rPr>
        <w:t>члана</w:t>
      </w:r>
      <w:r w:rsidRPr="0006119B">
        <w:rPr>
          <w:noProof/>
          <w:lang w:val="sr-Latn-CS"/>
        </w:rPr>
        <w:t xml:space="preserve"> 6. </w:t>
      </w:r>
      <w:r w:rsidRPr="0006119B">
        <w:rPr>
          <w:noProof/>
        </w:rPr>
        <w:t>овог</w:t>
      </w:r>
      <w:r w:rsidRPr="0006119B">
        <w:rPr>
          <w:noProof/>
          <w:lang w:val="sr-Latn-CS"/>
        </w:rPr>
        <w:t xml:space="preserve"> </w:t>
      </w:r>
      <w:r w:rsidRPr="0006119B">
        <w:rPr>
          <w:noProof/>
        </w:rPr>
        <w:t>уговора</w:t>
      </w:r>
      <w:r w:rsidRPr="0006119B">
        <w:rPr>
          <w:noProof/>
          <w:lang w:val="sr-Latn-CS"/>
        </w:rPr>
        <w:t>;</w:t>
      </w:r>
    </w:p>
    <w:p w:rsidR="0090401C" w:rsidRPr="0006119B" w:rsidRDefault="0090401C" w:rsidP="0090401C">
      <w:pPr>
        <w:ind w:firstLine="720"/>
        <w:jc w:val="both"/>
        <w:rPr>
          <w:noProof/>
          <w:lang w:val="sr-Latn-CS"/>
        </w:rPr>
      </w:pPr>
      <w:r w:rsidRPr="0006119B">
        <w:rPr>
          <w:noProof/>
          <w:lang w:val="sr-Latn-CS"/>
        </w:rPr>
        <w:t xml:space="preserve">- </w:t>
      </w:r>
      <w:r w:rsidRPr="0006119B">
        <w:rPr>
          <w:noProof/>
        </w:rPr>
        <w:t>да</w:t>
      </w:r>
      <w:r w:rsidRPr="0006119B">
        <w:rPr>
          <w:noProof/>
          <w:lang w:val="sr-Latn-CS"/>
        </w:rPr>
        <w:t xml:space="preserve"> </w:t>
      </w:r>
      <w:r w:rsidRPr="0006119B">
        <w:rPr>
          <w:noProof/>
        </w:rPr>
        <w:t>овај</w:t>
      </w:r>
      <w:r w:rsidRPr="0006119B">
        <w:rPr>
          <w:noProof/>
          <w:lang w:val="sr-Latn-CS"/>
        </w:rPr>
        <w:t xml:space="preserve"> </w:t>
      </w:r>
      <w:r w:rsidRPr="0006119B">
        <w:rPr>
          <w:noProof/>
        </w:rPr>
        <w:t>уговор</w:t>
      </w:r>
      <w:r w:rsidRPr="0006119B">
        <w:rPr>
          <w:noProof/>
          <w:lang w:val="sr-Latn-CS"/>
        </w:rPr>
        <w:t xml:space="preserve"> </w:t>
      </w:r>
      <w:r w:rsidRPr="0006119B">
        <w:rPr>
          <w:noProof/>
        </w:rPr>
        <w:t>остави</w:t>
      </w:r>
      <w:r w:rsidRPr="0006119B">
        <w:rPr>
          <w:noProof/>
          <w:lang w:val="sr-Latn-CS"/>
        </w:rPr>
        <w:t xml:space="preserve"> </w:t>
      </w:r>
      <w:r w:rsidRPr="0006119B">
        <w:rPr>
          <w:noProof/>
        </w:rPr>
        <w:t>на</w:t>
      </w:r>
      <w:r w:rsidRPr="0006119B">
        <w:rPr>
          <w:noProof/>
          <w:lang w:val="sr-Latn-CS"/>
        </w:rPr>
        <w:t xml:space="preserve"> </w:t>
      </w:r>
      <w:r w:rsidRPr="0006119B">
        <w:rPr>
          <w:noProof/>
        </w:rPr>
        <w:t>снази</w:t>
      </w:r>
      <w:r w:rsidRPr="0006119B">
        <w:rPr>
          <w:noProof/>
          <w:lang w:val="sr-Latn-CS"/>
        </w:rPr>
        <w:t xml:space="preserve"> </w:t>
      </w:r>
      <w:r w:rsidRPr="0006119B">
        <w:rPr>
          <w:noProof/>
        </w:rPr>
        <w:t>и</w:t>
      </w:r>
      <w:r w:rsidRPr="0006119B">
        <w:rPr>
          <w:noProof/>
          <w:lang w:val="sr-Latn-CS"/>
        </w:rPr>
        <w:t xml:space="preserve"> </w:t>
      </w:r>
      <w:r w:rsidRPr="0006119B">
        <w:rPr>
          <w:noProof/>
        </w:rPr>
        <w:t>да</w:t>
      </w:r>
      <w:r w:rsidRPr="0006119B">
        <w:rPr>
          <w:noProof/>
          <w:lang w:val="sr-Latn-CS"/>
        </w:rPr>
        <w:t xml:space="preserve"> </w:t>
      </w:r>
      <w:r w:rsidRPr="0006119B">
        <w:rPr>
          <w:noProof/>
        </w:rPr>
        <w:t>уговорену</w:t>
      </w:r>
      <w:r w:rsidRPr="0006119B">
        <w:rPr>
          <w:noProof/>
          <w:lang w:val="sr-Latn-CS"/>
        </w:rPr>
        <w:t xml:space="preserve"> </w:t>
      </w:r>
      <w:r w:rsidRPr="0006119B">
        <w:rPr>
          <w:noProof/>
        </w:rPr>
        <w:t>цену</w:t>
      </w:r>
      <w:r w:rsidRPr="0006119B">
        <w:rPr>
          <w:noProof/>
          <w:lang w:val="sr-Latn-CS"/>
        </w:rPr>
        <w:t xml:space="preserve"> </w:t>
      </w:r>
      <w:r w:rsidRPr="0006119B">
        <w:rPr>
          <w:noProof/>
        </w:rPr>
        <w:t>умањи</w:t>
      </w:r>
      <w:r w:rsidRPr="0006119B">
        <w:rPr>
          <w:noProof/>
          <w:lang w:val="sr-Latn-CS"/>
        </w:rPr>
        <w:t xml:space="preserve"> </w:t>
      </w:r>
      <w:r w:rsidRPr="0006119B">
        <w:rPr>
          <w:noProof/>
        </w:rPr>
        <w:t>за</w:t>
      </w:r>
      <w:r w:rsidRPr="0006119B">
        <w:rPr>
          <w:noProof/>
          <w:lang w:val="sr-Latn-CS"/>
        </w:rPr>
        <w:t xml:space="preserve"> 10%</w:t>
      </w:r>
    </w:p>
    <w:p w:rsidR="00726967" w:rsidRDefault="00726967" w:rsidP="0090401C">
      <w:pPr>
        <w:jc w:val="both"/>
        <w:rPr>
          <w:noProof/>
          <w:lang w:val="sr-Cyrl-RS"/>
        </w:rPr>
      </w:pPr>
    </w:p>
    <w:p w:rsidR="00094D3B" w:rsidRPr="00811C17" w:rsidRDefault="00094D3B" w:rsidP="0090401C">
      <w:pPr>
        <w:jc w:val="both"/>
        <w:rPr>
          <w:noProof/>
          <w:lang w:val="sr-Cyrl-RS"/>
        </w:rPr>
      </w:pPr>
    </w:p>
    <w:p w:rsidR="0090401C" w:rsidRPr="0006119B" w:rsidRDefault="0090401C" w:rsidP="0090401C">
      <w:pPr>
        <w:jc w:val="center"/>
        <w:rPr>
          <w:b/>
          <w:noProof/>
          <w:lang w:val="sr-Latn-CS"/>
        </w:rPr>
      </w:pPr>
      <w:r w:rsidRPr="0006119B">
        <w:rPr>
          <w:b/>
          <w:noProof/>
        </w:rPr>
        <w:t>Члан</w:t>
      </w:r>
      <w:r w:rsidRPr="0006119B">
        <w:rPr>
          <w:b/>
          <w:noProof/>
          <w:lang w:val="sr-Latn-CS"/>
        </w:rPr>
        <w:t xml:space="preserve"> 8.</w:t>
      </w:r>
    </w:p>
    <w:p w:rsidR="0090401C" w:rsidRPr="0006119B" w:rsidRDefault="0090401C" w:rsidP="0090401C">
      <w:pPr>
        <w:ind w:firstLine="720"/>
        <w:jc w:val="both"/>
        <w:rPr>
          <w:noProof/>
          <w:lang w:val="sr-Cyrl-CS"/>
        </w:rPr>
      </w:pPr>
      <w:r w:rsidRPr="0006119B">
        <w:rPr>
          <w:noProof/>
        </w:rPr>
        <w:t>За</w:t>
      </w:r>
      <w:r w:rsidRPr="0006119B">
        <w:rPr>
          <w:noProof/>
          <w:lang w:val="sr-Latn-CS"/>
        </w:rPr>
        <w:t xml:space="preserve"> </w:t>
      </w:r>
      <w:r w:rsidRPr="0006119B">
        <w:rPr>
          <w:noProof/>
        </w:rPr>
        <w:t>праћење</w:t>
      </w:r>
      <w:r w:rsidRPr="0006119B">
        <w:rPr>
          <w:noProof/>
          <w:lang w:val="sr-Latn-CS"/>
        </w:rPr>
        <w:t xml:space="preserve"> </w:t>
      </w:r>
      <w:r w:rsidRPr="0006119B">
        <w:rPr>
          <w:noProof/>
        </w:rPr>
        <w:t>техничке</w:t>
      </w:r>
      <w:r w:rsidRPr="0006119B">
        <w:rPr>
          <w:noProof/>
          <w:lang w:val="sr-Latn-CS"/>
        </w:rPr>
        <w:t xml:space="preserve"> </w:t>
      </w:r>
      <w:r w:rsidRPr="0006119B">
        <w:rPr>
          <w:noProof/>
        </w:rPr>
        <w:t>реализације</w:t>
      </w:r>
      <w:r w:rsidRPr="0006119B">
        <w:rPr>
          <w:noProof/>
          <w:lang w:val="sr-Latn-CS"/>
        </w:rPr>
        <w:t xml:space="preserve"> </w:t>
      </w:r>
      <w:r w:rsidRPr="0006119B">
        <w:rPr>
          <w:noProof/>
        </w:rPr>
        <w:t>овог</w:t>
      </w:r>
      <w:r w:rsidRPr="0006119B">
        <w:rPr>
          <w:noProof/>
          <w:lang w:val="sr-Latn-CS"/>
        </w:rPr>
        <w:t xml:space="preserve"> </w:t>
      </w:r>
      <w:r w:rsidRPr="0006119B">
        <w:rPr>
          <w:noProof/>
        </w:rPr>
        <w:t>уговора</w:t>
      </w:r>
      <w:r w:rsidRPr="0006119B">
        <w:rPr>
          <w:noProof/>
          <w:lang w:val="sr-Latn-CS"/>
        </w:rPr>
        <w:t xml:space="preserve"> </w:t>
      </w:r>
      <w:r w:rsidRPr="0006119B">
        <w:rPr>
          <w:noProof/>
        </w:rPr>
        <w:t>и</w:t>
      </w:r>
      <w:r w:rsidRPr="0006119B">
        <w:rPr>
          <w:noProof/>
          <w:lang w:val="sr-Latn-CS"/>
        </w:rPr>
        <w:t xml:space="preserve"> </w:t>
      </w:r>
      <w:r w:rsidRPr="0006119B">
        <w:rPr>
          <w:noProof/>
        </w:rPr>
        <w:t>праћење</w:t>
      </w:r>
      <w:r w:rsidRPr="0006119B">
        <w:rPr>
          <w:noProof/>
          <w:lang w:val="sr-Latn-CS"/>
        </w:rPr>
        <w:t xml:space="preserve"> </w:t>
      </w:r>
      <w:r w:rsidRPr="0006119B">
        <w:rPr>
          <w:noProof/>
        </w:rPr>
        <w:t>извршења</w:t>
      </w:r>
      <w:r w:rsidRPr="0006119B">
        <w:rPr>
          <w:noProof/>
          <w:lang w:val="sr-Latn-CS"/>
        </w:rPr>
        <w:t xml:space="preserve"> </w:t>
      </w:r>
      <w:r w:rsidRPr="0006119B">
        <w:rPr>
          <w:noProof/>
        </w:rPr>
        <w:t>уговорних</w:t>
      </w:r>
      <w:r w:rsidRPr="0006119B">
        <w:rPr>
          <w:noProof/>
          <w:lang w:val="sr-Latn-CS"/>
        </w:rPr>
        <w:t xml:space="preserve"> </w:t>
      </w:r>
      <w:r w:rsidRPr="0006119B">
        <w:rPr>
          <w:noProof/>
        </w:rPr>
        <w:t>обавеза</w:t>
      </w:r>
      <w:r w:rsidRPr="0006119B">
        <w:rPr>
          <w:noProof/>
          <w:lang w:val="sr-Latn-CS"/>
        </w:rPr>
        <w:t xml:space="preserve"> </w:t>
      </w:r>
      <w:r w:rsidRPr="0006119B">
        <w:rPr>
          <w:noProof/>
        </w:rPr>
        <w:t>уговорних</w:t>
      </w:r>
      <w:r w:rsidRPr="0006119B">
        <w:rPr>
          <w:noProof/>
          <w:lang w:val="sr-Latn-CS"/>
        </w:rPr>
        <w:t xml:space="preserve"> </w:t>
      </w:r>
      <w:r w:rsidRPr="0006119B">
        <w:rPr>
          <w:noProof/>
        </w:rPr>
        <w:t>страна</w:t>
      </w:r>
      <w:r w:rsidRPr="0006119B">
        <w:rPr>
          <w:noProof/>
          <w:lang w:val="sr-Latn-CS"/>
        </w:rPr>
        <w:t xml:space="preserve"> </w:t>
      </w:r>
      <w:r w:rsidRPr="0006119B">
        <w:rPr>
          <w:noProof/>
        </w:rPr>
        <w:t>у</w:t>
      </w:r>
      <w:r w:rsidRPr="0006119B">
        <w:rPr>
          <w:noProof/>
          <w:lang w:val="sr-Latn-CS"/>
        </w:rPr>
        <w:t xml:space="preserve"> </w:t>
      </w:r>
      <w:r w:rsidRPr="0006119B">
        <w:rPr>
          <w:noProof/>
        </w:rPr>
        <w:t>име</w:t>
      </w:r>
      <w:r w:rsidRPr="0006119B">
        <w:rPr>
          <w:noProof/>
          <w:lang w:val="sr-Latn-CS"/>
        </w:rPr>
        <w:t xml:space="preserve"> </w:t>
      </w:r>
      <w:r w:rsidRPr="0006119B">
        <w:rPr>
          <w:noProof/>
        </w:rPr>
        <w:t>наручиоца</w:t>
      </w:r>
      <w:r w:rsidRPr="0006119B">
        <w:rPr>
          <w:noProof/>
          <w:lang w:val="sr-Latn-CS"/>
        </w:rPr>
        <w:t xml:space="preserve"> </w:t>
      </w:r>
      <w:r w:rsidRPr="0006119B">
        <w:rPr>
          <w:noProof/>
        </w:rPr>
        <w:t>овлашћује</w:t>
      </w:r>
      <w:r w:rsidRPr="0006119B">
        <w:rPr>
          <w:noProof/>
          <w:lang w:val="sr-Latn-CS"/>
        </w:rPr>
        <w:t xml:space="preserve"> </w:t>
      </w:r>
      <w:r w:rsidRPr="0006119B">
        <w:rPr>
          <w:noProof/>
        </w:rPr>
        <w:t>се</w:t>
      </w:r>
      <w:r w:rsidRPr="0006119B">
        <w:rPr>
          <w:noProof/>
          <w:lang w:val="sr-Latn-CS"/>
        </w:rPr>
        <w:t xml:space="preserve"> </w:t>
      </w:r>
      <w:r w:rsidRPr="0006119B">
        <w:rPr>
          <w:noProof/>
          <w:lang w:val="sr-Cyrl-CS"/>
        </w:rPr>
        <w:t>__________________________.</w:t>
      </w:r>
    </w:p>
    <w:p w:rsidR="0090401C" w:rsidRPr="0006119B" w:rsidRDefault="0090401C" w:rsidP="0090401C">
      <w:pPr>
        <w:jc w:val="center"/>
        <w:rPr>
          <w:b/>
          <w:noProof/>
          <w:lang w:val="sr-Cyrl-CS"/>
        </w:rPr>
      </w:pPr>
    </w:p>
    <w:p w:rsidR="0090401C" w:rsidRPr="0006119B" w:rsidRDefault="0090401C" w:rsidP="0090401C">
      <w:pPr>
        <w:jc w:val="center"/>
        <w:rPr>
          <w:b/>
          <w:noProof/>
          <w:lang w:val="sr-Cyrl-CS"/>
        </w:rPr>
      </w:pPr>
      <w:r w:rsidRPr="0006119B">
        <w:rPr>
          <w:b/>
          <w:noProof/>
          <w:lang w:val="sr-Cyrl-CS"/>
        </w:rPr>
        <w:t>Члан 9.</w:t>
      </w:r>
    </w:p>
    <w:p w:rsidR="0090401C" w:rsidRPr="0006119B" w:rsidRDefault="0090401C" w:rsidP="0090401C">
      <w:pPr>
        <w:ind w:firstLine="720"/>
        <w:jc w:val="both"/>
        <w:rPr>
          <w:noProof/>
          <w:lang w:val="sr-Cyrl-CS"/>
        </w:rPr>
      </w:pPr>
      <w:r w:rsidRPr="0006119B">
        <w:rPr>
          <w:noProof/>
          <w:lang w:val="sr-Cyrl-CS"/>
        </w:rPr>
        <w:lastRenderedPageBreak/>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90401C" w:rsidRPr="0006119B" w:rsidRDefault="0090401C" w:rsidP="0090401C">
      <w:pPr>
        <w:ind w:firstLine="720"/>
        <w:jc w:val="both"/>
        <w:rPr>
          <w:noProof/>
          <w:lang w:val="sr-Cyrl-CS"/>
        </w:rPr>
      </w:pPr>
    </w:p>
    <w:p w:rsidR="0090401C" w:rsidRPr="0006119B" w:rsidRDefault="0090401C" w:rsidP="0090401C">
      <w:pPr>
        <w:jc w:val="center"/>
        <w:rPr>
          <w:b/>
          <w:noProof/>
          <w:lang w:val="sr-Cyrl-CS"/>
        </w:rPr>
      </w:pPr>
      <w:r w:rsidRPr="0006119B">
        <w:rPr>
          <w:b/>
          <w:noProof/>
          <w:lang w:val="sr-Cyrl-CS"/>
        </w:rPr>
        <w:t>Члан 10.</w:t>
      </w:r>
    </w:p>
    <w:p w:rsidR="0090401C" w:rsidRPr="0006119B" w:rsidRDefault="0090401C" w:rsidP="0090401C">
      <w:pPr>
        <w:ind w:firstLine="741"/>
        <w:jc w:val="both"/>
        <w:rPr>
          <w:noProof/>
          <w:lang w:val="sr-Cyrl-CS"/>
        </w:rPr>
      </w:pPr>
      <w:r w:rsidRPr="0006119B">
        <w:rPr>
          <w:noProof/>
          <w:lang w:val="sr-Cyrl-CS"/>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0401C" w:rsidRPr="00E312C8" w:rsidRDefault="0090401C" w:rsidP="0090401C">
      <w:pPr>
        <w:ind w:firstLine="720"/>
        <w:jc w:val="both"/>
        <w:rPr>
          <w:noProof/>
          <w:lang w:val="sr-Cyrl-RS"/>
        </w:rPr>
      </w:pPr>
    </w:p>
    <w:p w:rsidR="0090401C" w:rsidRPr="0006119B" w:rsidRDefault="0090401C" w:rsidP="0090401C">
      <w:pPr>
        <w:ind w:firstLine="720"/>
        <w:jc w:val="both"/>
        <w:rPr>
          <w:noProof/>
        </w:rPr>
      </w:pPr>
    </w:p>
    <w:p w:rsidR="0090401C" w:rsidRPr="0006119B" w:rsidRDefault="0090401C" w:rsidP="0090401C">
      <w:pPr>
        <w:jc w:val="center"/>
        <w:rPr>
          <w:b/>
          <w:noProof/>
          <w:lang w:val="sr-Cyrl-CS"/>
        </w:rPr>
      </w:pPr>
      <w:r w:rsidRPr="0006119B">
        <w:rPr>
          <w:b/>
          <w:noProof/>
          <w:lang w:val="sr-Cyrl-CS"/>
        </w:rPr>
        <w:t>Члан 11.</w:t>
      </w:r>
    </w:p>
    <w:p w:rsidR="0090401C" w:rsidRPr="0006119B" w:rsidRDefault="0090401C" w:rsidP="0090401C">
      <w:pPr>
        <w:ind w:firstLine="741"/>
        <w:jc w:val="both"/>
        <w:rPr>
          <w:noProof/>
          <w:lang w:val="sr-Cyrl-CS"/>
        </w:rPr>
      </w:pPr>
      <w:r w:rsidRPr="0006119B">
        <w:rPr>
          <w:noProof/>
          <w:lang w:val="sr-Cyrl-CS"/>
        </w:rPr>
        <w:t>Овај уговор је сачињен у шест истоветних примерака од којих наручилац задржава четири, а добављач два примерка.</w:t>
      </w:r>
    </w:p>
    <w:p w:rsidR="0090401C" w:rsidRDefault="0090401C" w:rsidP="0090401C">
      <w:pPr>
        <w:ind w:firstLine="741"/>
        <w:rPr>
          <w:noProof/>
          <w:lang w:val="sr-Cyrl-CS"/>
        </w:rPr>
      </w:pPr>
    </w:p>
    <w:p w:rsidR="0090401C" w:rsidRPr="0006119B" w:rsidRDefault="0090401C" w:rsidP="0090401C">
      <w:pPr>
        <w:ind w:firstLine="741"/>
        <w:rPr>
          <w:noProof/>
          <w:lang w:val="sr-Cyrl-CS"/>
        </w:rPr>
      </w:pPr>
    </w:p>
    <w:p w:rsidR="0090401C" w:rsidRPr="0006119B" w:rsidRDefault="0090401C" w:rsidP="0090401C">
      <w:pPr>
        <w:ind w:firstLine="741"/>
        <w:rPr>
          <w:noProof/>
          <w:lang w:val="sr-Cyrl-CS"/>
        </w:rPr>
      </w:pPr>
    </w:p>
    <w:p w:rsidR="0090401C" w:rsidRPr="0006119B" w:rsidRDefault="0090401C" w:rsidP="0090401C">
      <w:pPr>
        <w:ind w:firstLine="741"/>
        <w:rPr>
          <w:noProof/>
          <w:lang w:val="sr-Cyrl-CS"/>
        </w:rPr>
      </w:pPr>
    </w:p>
    <w:tbl>
      <w:tblPr>
        <w:tblW w:w="8677" w:type="dxa"/>
        <w:jc w:val="center"/>
        <w:tblLook w:val="0000" w:firstRow="0" w:lastRow="0" w:firstColumn="0" w:lastColumn="0" w:noHBand="0" w:noVBand="0"/>
      </w:tblPr>
      <w:tblGrid>
        <w:gridCol w:w="3532"/>
        <w:gridCol w:w="1794"/>
        <w:gridCol w:w="3351"/>
      </w:tblGrid>
      <w:tr w:rsidR="0090401C" w:rsidRPr="0006119B" w:rsidTr="0090401C">
        <w:trPr>
          <w:trHeight w:val="404"/>
          <w:jc w:val="center"/>
        </w:trPr>
        <w:tc>
          <w:tcPr>
            <w:tcW w:w="3532" w:type="dxa"/>
            <w:vAlign w:val="center"/>
          </w:tcPr>
          <w:p w:rsidR="0090401C" w:rsidRPr="0006119B" w:rsidRDefault="0090401C" w:rsidP="0090401C">
            <w:pPr>
              <w:jc w:val="center"/>
              <w:rPr>
                <w:noProof/>
              </w:rPr>
            </w:pPr>
            <w:r w:rsidRPr="0006119B">
              <w:rPr>
                <w:noProof/>
              </w:rPr>
              <w:t>ЗА ДОБАВЉАЧА:</w:t>
            </w:r>
          </w:p>
        </w:tc>
        <w:tc>
          <w:tcPr>
            <w:tcW w:w="1794" w:type="dxa"/>
          </w:tcPr>
          <w:p w:rsidR="0090401C" w:rsidRPr="0006119B" w:rsidRDefault="0090401C" w:rsidP="0090401C">
            <w:pPr>
              <w:rPr>
                <w:noProof/>
              </w:rPr>
            </w:pPr>
          </w:p>
        </w:tc>
        <w:tc>
          <w:tcPr>
            <w:tcW w:w="3351" w:type="dxa"/>
            <w:vAlign w:val="center"/>
          </w:tcPr>
          <w:p w:rsidR="0090401C" w:rsidRPr="0006119B" w:rsidRDefault="0090401C" w:rsidP="0090401C">
            <w:pPr>
              <w:jc w:val="center"/>
              <w:rPr>
                <w:noProof/>
              </w:rPr>
            </w:pPr>
            <w:r w:rsidRPr="0006119B">
              <w:rPr>
                <w:noProof/>
              </w:rPr>
              <w:t>ЗА НАРУЧИОЦА:</w:t>
            </w:r>
          </w:p>
        </w:tc>
      </w:tr>
      <w:tr w:rsidR="0090401C" w:rsidRPr="0006119B" w:rsidTr="0090401C">
        <w:trPr>
          <w:trHeight w:val="417"/>
          <w:jc w:val="center"/>
        </w:trPr>
        <w:tc>
          <w:tcPr>
            <w:tcW w:w="3532" w:type="dxa"/>
            <w:vAlign w:val="center"/>
          </w:tcPr>
          <w:p w:rsidR="0090401C" w:rsidRPr="0006119B" w:rsidRDefault="0090401C" w:rsidP="0090401C">
            <w:pPr>
              <w:jc w:val="center"/>
              <w:rPr>
                <w:noProof/>
              </w:rPr>
            </w:pPr>
          </w:p>
        </w:tc>
        <w:tc>
          <w:tcPr>
            <w:tcW w:w="1794" w:type="dxa"/>
          </w:tcPr>
          <w:p w:rsidR="0090401C" w:rsidRPr="0006119B" w:rsidRDefault="0090401C" w:rsidP="0090401C">
            <w:pPr>
              <w:rPr>
                <w:noProof/>
              </w:rPr>
            </w:pPr>
            <w:r w:rsidRPr="0006119B">
              <w:rPr>
                <w:noProof/>
              </w:rPr>
              <w:t xml:space="preserve">    </w:t>
            </w:r>
          </w:p>
        </w:tc>
        <w:tc>
          <w:tcPr>
            <w:tcW w:w="3351" w:type="dxa"/>
            <w:vAlign w:val="center"/>
          </w:tcPr>
          <w:p w:rsidR="0090401C" w:rsidRPr="0006119B" w:rsidRDefault="0090401C" w:rsidP="0090401C">
            <w:pPr>
              <w:jc w:val="center"/>
              <w:rPr>
                <w:noProof/>
              </w:rPr>
            </w:pPr>
          </w:p>
        </w:tc>
      </w:tr>
      <w:tr w:rsidR="0090401C" w:rsidRPr="0006119B" w:rsidTr="0090401C">
        <w:trPr>
          <w:trHeight w:val="404"/>
          <w:jc w:val="center"/>
        </w:trPr>
        <w:tc>
          <w:tcPr>
            <w:tcW w:w="3532" w:type="dxa"/>
            <w:vAlign w:val="bottom"/>
          </w:tcPr>
          <w:p w:rsidR="0090401C" w:rsidRPr="0006119B" w:rsidRDefault="0090401C" w:rsidP="0090401C">
            <w:pPr>
              <w:jc w:val="center"/>
              <w:rPr>
                <w:noProof/>
              </w:rPr>
            </w:pPr>
            <w:r w:rsidRPr="0006119B">
              <w:rPr>
                <w:noProof/>
              </w:rPr>
              <w:t>_____________________</w:t>
            </w:r>
          </w:p>
        </w:tc>
        <w:tc>
          <w:tcPr>
            <w:tcW w:w="1794" w:type="dxa"/>
            <w:vAlign w:val="bottom"/>
          </w:tcPr>
          <w:p w:rsidR="0090401C" w:rsidRPr="0006119B" w:rsidRDefault="0090401C" w:rsidP="0090401C">
            <w:pPr>
              <w:jc w:val="center"/>
              <w:rPr>
                <w:noProof/>
              </w:rPr>
            </w:pPr>
          </w:p>
        </w:tc>
        <w:tc>
          <w:tcPr>
            <w:tcW w:w="3351" w:type="dxa"/>
            <w:vAlign w:val="bottom"/>
          </w:tcPr>
          <w:p w:rsidR="0090401C" w:rsidRPr="0006119B" w:rsidRDefault="0090401C" w:rsidP="0090401C">
            <w:pPr>
              <w:jc w:val="center"/>
              <w:rPr>
                <w:noProof/>
              </w:rPr>
            </w:pPr>
            <w:r w:rsidRPr="0006119B">
              <w:rPr>
                <w:noProof/>
              </w:rPr>
              <w:t>________________________</w:t>
            </w:r>
          </w:p>
        </w:tc>
      </w:tr>
      <w:tr w:rsidR="0090401C" w:rsidRPr="0006119B" w:rsidTr="0090401C">
        <w:trPr>
          <w:trHeight w:val="417"/>
          <w:jc w:val="center"/>
        </w:trPr>
        <w:tc>
          <w:tcPr>
            <w:tcW w:w="3532" w:type="dxa"/>
            <w:vAlign w:val="center"/>
          </w:tcPr>
          <w:p w:rsidR="0090401C" w:rsidRPr="0006119B" w:rsidRDefault="0090401C" w:rsidP="0090401C">
            <w:pPr>
              <w:ind w:left="180"/>
              <w:jc w:val="center"/>
              <w:rPr>
                <w:i/>
                <w:noProof/>
              </w:rPr>
            </w:pPr>
          </w:p>
        </w:tc>
        <w:tc>
          <w:tcPr>
            <w:tcW w:w="1794" w:type="dxa"/>
          </w:tcPr>
          <w:p w:rsidR="0090401C" w:rsidRPr="0006119B" w:rsidRDefault="0090401C" w:rsidP="0090401C">
            <w:pPr>
              <w:ind w:left="180"/>
              <w:rPr>
                <w:i/>
                <w:noProof/>
              </w:rPr>
            </w:pPr>
          </w:p>
        </w:tc>
        <w:tc>
          <w:tcPr>
            <w:tcW w:w="3351" w:type="dxa"/>
            <w:vAlign w:val="center"/>
          </w:tcPr>
          <w:p w:rsidR="0090401C" w:rsidRPr="00811C17" w:rsidRDefault="0090401C" w:rsidP="0090401C">
            <w:pPr>
              <w:rPr>
                <w:i/>
                <w:noProof/>
                <w:lang w:val="sr-Cyrl-RS"/>
              </w:rPr>
            </w:pPr>
          </w:p>
        </w:tc>
      </w:tr>
    </w:tbl>
    <w:p w:rsidR="0090401C" w:rsidRDefault="0090401C"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094D3B" w:rsidRDefault="00094D3B" w:rsidP="0090401C">
      <w:pPr>
        <w:rPr>
          <w:lang w:val="sr-Cyrl-RS"/>
        </w:rPr>
      </w:pPr>
    </w:p>
    <w:p w:rsidR="00D21CEA" w:rsidRDefault="00D21CEA" w:rsidP="0090401C">
      <w:pPr>
        <w:rPr>
          <w:lang w:val="sr-Cyrl-RS"/>
        </w:rPr>
      </w:pPr>
    </w:p>
    <w:p w:rsidR="00D21CEA" w:rsidRDefault="00D21CEA" w:rsidP="0090401C">
      <w:pPr>
        <w:rPr>
          <w:lang w:val="sr-Cyrl-RS"/>
        </w:rPr>
      </w:pPr>
      <w:bookmarkStart w:id="40" w:name="_GoBack"/>
      <w:bookmarkEnd w:id="40"/>
    </w:p>
    <w:p w:rsidR="00094D3B" w:rsidRDefault="00094D3B" w:rsidP="0090401C">
      <w:pPr>
        <w:rPr>
          <w:lang w:val="sr-Cyrl-RS"/>
        </w:rPr>
      </w:pPr>
    </w:p>
    <w:p w:rsidR="00094D3B" w:rsidRPr="00094D3B" w:rsidRDefault="00094D3B" w:rsidP="0090401C">
      <w:pPr>
        <w:rPr>
          <w:lang w:val="sr-Cyrl-RS"/>
        </w:rPr>
      </w:pPr>
    </w:p>
    <w:p w:rsidR="0090401C" w:rsidRDefault="0090401C" w:rsidP="0090401C">
      <w:pPr>
        <w:rPr>
          <w:lang w:val="hr-HR"/>
        </w:rPr>
      </w:pPr>
    </w:p>
    <w:p w:rsidR="0090401C" w:rsidRPr="0090401C" w:rsidRDefault="0090401C" w:rsidP="0090401C">
      <w:pPr>
        <w:rPr>
          <w:lang w:val="hr-HR"/>
        </w:rPr>
      </w:pPr>
    </w:p>
    <w:p w:rsidR="002D5B2C" w:rsidRPr="00BC6DD7" w:rsidRDefault="002D5B2C" w:rsidP="00CB7FC7">
      <w:pPr>
        <w:pStyle w:val="Heading1"/>
        <w:numPr>
          <w:ilvl w:val="0"/>
          <w:numId w:val="9"/>
        </w:numPr>
        <w:jc w:val="center"/>
        <w:rPr>
          <w:sz w:val="28"/>
          <w:szCs w:val="28"/>
        </w:rPr>
      </w:pPr>
      <w:bookmarkStart w:id="41" w:name="_Toc375826010"/>
      <w:bookmarkStart w:id="42" w:name="_Toc389030817"/>
      <w:bookmarkStart w:id="43" w:name="_Toc389030882"/>
      <w:r w:rsidRPr="00BC6DD7">
        <w:rPr>
          <w:sz w:val="28"/>
          <w:szCs w:val="28"/>
        </w:rPr>
        <w:lastRenderedPageBreak/>
        <w:t>ИЗЈАВА О НЕЗАВИСНОЈ ПОНУДИ</w:t>
      </w:r>
      <w:bookmarkEnd w:id="41"/>
      <w:bookmarkEnd w:id="42"/>
      <w:bookmarkEnd w:id="4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5D3570">
        <w:rPr>
          <w:lang w:val="sr-Cyrl-RS"/>
        </w:rPr>
        <w:t xml:space="preserve">радова - </w:t>
      </w:r>
      <w:r w:rsidR="005D3570" w:rsidRPr="00657459">
        <w:rPr>
          <w:noProof/>
          <w:lang w:val="sr-Cyrl-RS"/>
        </w:rPr>
        <w:t xml:space="preserve">Извођење радова на замени постојећих дрвених </w:t>
      </w:r>
      <w:r w:rsidR="005D3570" w:rsidRPr="00340503">
        <w:rPr>
          <w:noProof/>
          <w:lang w:val="sr-Cyrl-RS"/>
        </w:rPr>
        <w:t>прозора</w:t>
      </w:r>
      <w:r w:rsidR="00B0268A" w:rsidRPr="00340503">
        <w:rPr>
          <w:noProof/>
          <w:lang w:val="sr-Cyrl-RS"/>
        </w:rPr>
        <w:t xml:space="preserve"> новим ПВЦ прозорима</w:t>
      </w:r>
      <w:r w:rsidR="005D3570" w:rsidRPr="00340503">
        <w:rPr>
          <w:noProof/>
          <w:lang w:val="sr-Cyrl-RS"/>
        </w:rPr>
        <w:t>,</w:t>
      </w:r>
      <w:r w:rsidR="005D3570" w:rsidRPr="00340503">
        <w:rPr>
          <w:noProof/>
          <w:lang w:val="sr-Latn-RS"/>
        </w:rPr>
        <w:t xml:space="preserve"> </w:t>
      </w:r>
      <w:r w:rsidR="005D3570" w:rsidRPr="00657459">
        <w:rPr>
          <w:noProof/>
          <w:lang w:val="sr-Cyrl-RS"/>
        </w:rPr>
        <w:t>за потребе Клинике за неурологију и Клинике за психијатрију,</w:t>
      </w:r>
      <w:r w:rsidR="005D3570">
        <w:rPr>
          <w:noProof/>
          <w:lang w:val="sr-Latn-RS"/>
        </w:rPr>
        <w:t xml:space="preserve"> </w:t>
      </w:r>
      <w:r w:rsidR="005D3570" w:rsidRPr="00657459">
        <w:rPr>
          <w:noProof/>
          <w:lang w:val="sr-Cyrl-RS"/>
        </w:rPr>
        <w:t>Клиничког центра Војводине</w:t>
      </w:r>
      <w:r w:rsidR="005D3570">
        <w:rPr>
          <w:noProof/>
          <w:lang w:val="sr-Latn-RS"/>
        </w:rPr>
        <w:t>,</w:t>
      </w:r>
      <w:r w:rsidR="00A23F31" w:rsidRPr="00AE1407">
        <w:rPr>
          <w:i/>
          <w:lang w:val="sr-Cyrl-CS"/>
        </w:rPr>
        <w:t xml:space="preserve"> </w:t>
      </w:r>
      <w:r w:rsidR="00A23F31" w:rsidRPr="00AE1407">
        <w:rPr>
          <w:lang w:val="sr-Cyrl-CS"/>
        </w:rPr>
        <w:t>б</w:t>
      </w:r>
      <w:r w:rsidR="00A23F31" w:rsidRPr="00AE1407">
        <w:t xml:space="preserve">р. </w:t>
      </w:r>
      <w:r w:rsidR="005D3570">
        <w:t>225-14-O</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1157CF"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CB7FC7">
      <w:pPr>
        <w:pStyle w:val="Heading1"/>
        <w:numPr>
          <w:ilvl w:val="0"/>
          <w:numId w:val="9"/>
        </w:numPr>
        <w:jc w:val="center"/>
        <w:rPr>
          <w:sz w:val="28"/>
          <w:szCs w:val="28"/>
        </w:rPr>
      </w:pPr>
      <w:bookmarkStart w:id="44" w:name="_Toc375826011"/>
      <w:bookmarkStart w:id="45" w:name="_Toc389030818"/>
      <w:bookmarkStart w:id="46" w:name="_Toc389030883"/>
      <w:r w:rsidRPr="00154CFE">
        <w:rPr>
          <w:sz w:val="28"/>
          <w:szCs w:val="28"/>
        </w:rPr>
        <w:lastRenderedPageBreak/>
        <w:t>ОБРАЗАЦ ИЗЈАВЕ О ПОШТОВАЊУ ОБАВЕЗА</w:t>
      </w:r>
      <w:bookmarkEnd w:id="44"/>
      <w:bookmarkEnd w:id="45"/>
      <w:bookmarkEnd w:id="46"/>
      <w:r w:rsidR="000C3EB7">
        <w:rPr>
          <w:sz w:val="28"/>
          <w:szCs w:val="28"/>
        </w:rPr>
        <w:t xml:space="preserve"> </w:t>
      </w:r>
    </w:p>
    <w:p w:rsidR="0072089F" w:rsidRPr="00AA260C" w:rsidRDefault="0072089F" w:rsidP="00AA260C">
      <w:pPr>
        <w:jc w:val="center"/>
        <w:rPr>
          <w:b/>
          <w:sz w:val="28"/>
          <w:szCs w:val="28"/>
        </w:rPr>
      </w:pPr>
      <w:r w:rsidRPr="00AA260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5D3570">
        <w:rPr>
          <w:lang w:val="sr-Cyrl-RS"/>
        </w:rPr>
        <w:t xml:space="preserve">радова - </w:t>
      </w:r>
      <w:r w:rsidR="005D3570" w:rsidRPr="00657459">
        <w:rPr>
          <w:noProof/>
          <w:lang w:val="sr-Cyrl-RS"/>
        </w:rPr>
        <w:t xml:space="preserve">Извођење радова на замени постојећих дрвених </w:t>
      </w:r>
      <w:r w:rsidR="005D3570" w:rsidRPr="00340503">
        <w:rPr>
          <w:noProof/>
          <w:lang w:val="sr-Cyrl-RS"/>
        </w:rPr>
        <w:t>прозора</w:t>
      </w:r>
      <w:r w:rsidR="00B0268A" w:rsidRPr="00340503">
        <w:rPr>
          <w:noProof/>
          <w:lang w:val="sr-Cyrl-RS"/>
        </w:rPr>
        <w:t xml:space="preserve"> новим ПВЦ прозорима</w:t>
      </w:r>
      <w:r w:rsidR="005D3570" w:rsidRPr="00340503">
        <w:rPr>
          <w:noProof/>
          <w:lang w:val="sr-Cyrl-RS"/>
        </w:rPr>
        <w:t>,</w:t>
      </w:r>
      <w:r w:rsidR="005D3570" w:rsidRPr="00340503">
        <w:rPr>
          <w:noProof/>
          <w:lang w:val="sr-Latn-RS"/>
        </w:rPr>
        <w:t xml:space="preserve"> </w:t>
      </w:r>
      <w:r w:rsidR="005D3570" w:rsidRPr="00340503">
        <w:rPr>
          <w:noProof/>
          <w:lang w:val="sr-Cyrl-RS"/>
        </w:rPr>
        <w:t xml:space="preserve">за </w:t>
      </w:r>
      <w:r w:rsidR="005D3570" w:rsidRPr="00657459">
        <w:rPr>
          <w:noProof/>
          <w:lang w:val="sr-Cyrl-RS"/>
        </w:rPr>
        <w:t>потребе Клинике за неурологију и Клинике за психијатрију,</w:t>
      </w:r>
      <w:r w:rsidR="005D3570">
        <w:rPr>
          <w:noProof/>
          <w:lang w:val="sr-Latn-RS"/>
        </w:rPr>
        <w:t xml:space="preserve"> </w:t>
      </w:r>
      <w:r w:rsidR="005D3570" w:rsidRPr="00657459">
        <w:rPr>
          <w:noProof/>
          <w:lang w:val="sr-Cyrl-RS"/>
        </w:rPr>
        <w:t>Клиничког центра Војводине</w:t>
      </w:r>
      <w:r w:rsidR="005D3570">
        <w:rPr>
          <w:noProof/>
          <w:lang w:val="sr-Latn-RS"/>
        </w:rPr>
        <w:t>,</w:t>
      </w:r>
      <w:r w:rsidR="005D3570" w:rsidRPr="00AE1407">
        <w:rPr>
          <w:i/>
          <w:lang w:val="sr-Cyrl-CS"/>
        </w:rPr>
        <w:t xml:space="preserve"> </w:t>
      </w:r>
      <w:r w:rsidR="005D3570" w:rsidRPr="00AE1407">
        <w:rPr>
          <w:lang w:val="sr-Cyrl-CS"/>
        </w:rPr>
        <w:t>б</w:t>
      </w:r>
      <w:r w:rsidR="005D3570" w:rsidRPr="00AE1407">
        <w:t xml:space="preserve">р. </w:t>
      </w:r>
      <w:r w:rsidR="005D3570">
        <w:t>225-14-O</w:t>
      </w:r>
      <w:r w:rsidR="005D3570" w:rsidRPr="00AE1407">
        <w:t>,</w:t>
      </w:r>
      <w:r w:rsidR="005D3570">
        <w:rPr>
          <w:lang w:val="sr-Cyrl-R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1157CF"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CB7FC7">
      <w:pPr>
        <w:pStyle w:val="Heading1"/>
        <w:numPr>
          <w:ilvl w:val="0"/>
          <w:numId w:val="9"/>
        </w:numPr>
        <w:jc w:val="center"/>
        <w:rPr>
          <w:sz w:val="28"/>
          <w:szCs w:val="28"/>
        </w:rPr>
      </w:pPr>
      <w:bookmarkStart w:id="47" w:name="_Toc375826012"/>
      <w:bookmarkStart w:id="48" w:name="_Toc389030819"/>
      <w:bookmarkStart w:id="49" w:name="_Toc389030884"/>
      <w:r w:rsidRPr="00BC6DD7">
        <w:rPr>
          <w:sz w:val="28"/>
          <w:szCs w:val="28"/>
        </w:rPr>
        <w:lastRenderedPageBreak/>
        <w:t>ОБРАЗАЦ СТРУКТУРЕ ПОНУЂЕНЕ ЦЕНЕ</w:t>
      </w:r>
      <w:bookmarkEnd w:id="47"/>
      <w:bookmarkEnd w:id="48"/>
      <w:bookmarkEnd w:id="4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CB7FC7">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CB7FC7">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CB7FC7">
      <w:pPr>
        <w:pStyle w:val="Heading1"/>
        <w:numPr>
          <w:ilvl w:val="0"/>
          <w:numId w:val="9"/>
        </w:numPr>
        <w:jc w:val="center"/>
        <w:rPr>
          <w:sz w:val="28"/>
          <w:szCs w:val="28"/>
        </w:rPr>
      </w:pPr>
      <w:bookmarkStart w:id="50" w:name="_Toc375826013"/>
      <w:bookmarkStart w:id="51" w:name="_Toc389030820"/>
      <w:bookmarkStart w:id="52" w:name="_Toc389030885"/>
      <w:r w:rsidRPr="00BC6DD7">
        <w:rPr>
          <w:sz w:val="28"/>
          <w:szCs w:val="28"/>
        </w:rPr>
        <w:lastRenderedPageBreak/>
        <w:t>ОБРАЗАЦ ТРОШКОВА ПРИПРЕМЕ ПОНУДЕ</w:t>
      </w:r>
      <w:bookmarkEnd w:id="50"/>
      <w:bookmarkEnd w:id="51"/>
      <w:bookmarkEnd w:id="5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B7FC7">
      <w:pPr>
        <w:pStyle w:val="Heading2"/>
        <w:numPr>
          <w:ilvl w:val="0"/>
          <w:numId w:val="5"/>
        </w:numPr>
        <w:rPr>
          <w:noProof/>
        </w:rPr>
        <w:sectPr w:rsidR="0006401C" w:rsidRPr="00AE1407" w:rsidSect="0006401C">
          <w:headerReference w:type="default" r:id="rId16"/>
          <w:footerReference w:type="even" r:id="rId17"/>
          <w:footerReference w:type="default" r:id="rId18"/>
          <w:pgSz w:w="11906" w:h="16838"/>
          <w:pgMar w:top="1418" w:right="1418" w:bottom="1418" w:left="1418" w:header="709" w:footer="709" w:gutter="0"/>
          <w:cols w:space="708"/>
          <w:docGrid w:linePitch="360"/>
        </w:sectPr>
      </w:pPr>
    </w:p>
    <w:p w:rsidR="002D5B2C" w:rsidRPr="00BC6DD7" w:rsidRDefault="002D5B2C" w:rsidP="00CB7FC7">
      <w:pPr>
        <w:pStyle w:val="Heading1"/>
        <w:numPr>
          <w:ilvl w:val="0"/>
          <w:numId w:val="9"/>
        </w:numPr>
        <w:jc w:val="center"/>
        <w:rPr>
          <w:sz w:val="28"/>
          <w:szCs w:val="28"/>
        </w:rPr>
      </w:pPr>
      <w:bookmarkStart w:id="53" w:name="_Toc375826014"/>
      <w:bookmarkStart w:id="54" w:name="_Toc389030821"/>
      <w:bookmarkStart w:id="55" w:name="_Toc389030886"/>
      <w:r w:rsidRPr="00BC6DD7">
        <w:rPr>
          <w:sz w:val="28"/>
          <w:szCs w:val="28"/>
        </w:rPr>
        <w:lastRenderedPageBreak/>
        <w:t>ОБРАЗАЦ ПОНУДЕ</w:t>
      </w:r>
      <w:bookmarkEnd w:id="53"/>
      <w:bookmarkEnd w:id="54"/>
      <w:bookmarkEnd w:id="55"/>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C07E14" w:rsidRDefault="005E2923" w:rsidP="005E2923">
            <w:pPr>
              <w:jc w:val="right"/>
              <w:rPr>
                <w:noProof/>
              </w:rPr>
            </w:pPr>
            <w:r w:rsidRPr="00C07E1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D3570" w:rsidRDefault="005D3570" w:rsidP="005D3570">
            <w:pPr>
              <w:jc w:val="center"/>
              <w:rPr>
                <w:b/>
                <w:i/>
                <w:lang w:val="sr-Cyrl-CS"/>
              </w:rPr>
            </w:pPr>
            <w:r w:rsidRPr="005D3570">
              <w:rPr>
                <w:b/>
                <w:noProof/>
                <w:lang w:val="sr-Cyrl-RS"/>
              </w:rPr>
              <w:t>Извођење радова на замени постојећих дрвених прозора</w:t>
            </w:r>
            <w:r w:rsidR="00B0268A">
              <w:rPr>
                <w:b/>
                <w:noProof/>
                <w:lang w:val="sr-Cyrl-RS"/>
              </w:rPr>
              <w:t xml:space="preserve"> </w:t>
            </w:r>
            <w:r w:rsidR="00B0268A" w:rsidRPr="00340503">
              <w:rPr>
                <w:b/>
                <w:noProof/>
                <w:lang w:val="sr-Cyrl-RS"/>
              </w:rPr>
              <w:t>новим ПВЦ прозорима</w:t>
            </w:r>
            <w:r w:rsidRPr="005D3570">
              <w:rPr>
                <w:b/>
                <w:noProof/>
                <w:lang w:val="sr-Cyrl-RS"/>
              </w:rPr>
              <w:t>,</w:t>
            </w:r>
            <w:r w:rsidRPr="005D3570">
              <w:rPr>
                <w:b/>
                <w:noProof/>
                <w:lang w:val="sr-Latn-RS"/>
              </w:rPr>
              <w:t xml:space="preserve"> </w:t>
            </w:r>
            <w:r w:rsidRPr="005D3570">
              <w:rPr>
                <w:b/>
                <w:noProof/>
                <w:lang w:val="sr-Cyrl-RS"/>
              </w:rPr>
              <w:t>за потребе Клинике за неурологију и Клинике за психијатрију,</w:t>
            </w:r>
            <w:r w:rsidRPr="005D3570">
              <w:rPr>
                <w:b/>
                <w:noProof/>
                <w:lang w:val="sr-Latn-RS"/>
              </w:rPr>
              <w:t xml:space="preserve"> </w:t>
            </w:r>
            <w:r w:rsidRPr="005D3570">
              <w:rPr>
                <w:b/>
                <w:noProof/>
                <w:lang w:val="sr-Cyrl-RS"/>
              </w:rPr>
              <w:t>Клиничког центра Војводине</w:t>
            </w:r>
            <w:r w:rsidRPr="005D3570">
              <w:rPr>
                <w:b/>
                <w:noProof/>
                <w:lang w:val="sr-Latn-RS"/>
              </w:rPr>
              <w:t>,</w:t>
            </w:r>
            <w:r w:rsidRPr="005D3570">
              <w:rPr>
                <w:b/>
                <w:i/>
                <w:lang w:val="sr-Cyrl-CS"/>
              </w:rPr>
              <w:t xml:space="preserve"> </w:t>
            </w:r>
          </w:p>
          <w:p w:rsidR="005E2923" w:rsidRPr="005D3570" w:rsidRDefault="005D3570" w:rsidP="005D3570">
            <w:pPr>
              <w:jc w:val="center"/>
              <w:rPr>
                <w:b/>
                <w:noProof/>
              </w:rPr>
            </w:pPr>
            <w:r w:rsidRPr="005D3570">
              <w:rPr>
                <w:b/>
                <w:lang w:val="sr-Cyrl-CS"/>
              </w:rPr>
              <w:t>б</w:t>
            </w:r>
            <w:r w:rsidRPr="005D3570">
              <w:rPr>
                <w:b/>
              </w:rPr>
              <w:t>р. 225-14-O</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C07E14">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C07E14">
              <w:rPr>
                <w:noProof/>
              </w:rPr>
              <w:t xml:space="preserve">који не може бити краћи од </w:t>
            </w:r>
            <w:r w:rsidR="00C07E14" w:rsidRPr="00C07E14">
              <w:rPr>
                <w:noProof/>
                <w:lang w:val="sr-Cyrl-RS"/>
              </w:rPr>
              <w:t>6</w:t>
            </w:r>
            <w:r w:rsidRPr="00C07E14">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C07E14">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5C3638" w:rsidRDefault="005C3638" w:rsidP="005E2923">
            <w:pPr>
              <w:rPr>
                <w:noProof/>
                <w:lang w:val="sr-Cyrl-RS"/>
              </w:rPr>
            </w:pPr>
            <w:r w:rsidRPr="005C3638">
              <w:rPr>
                <w:noProof/>
                <w:lang w:val="sr-Cyrl-RS"/>
              </w:rPr>
              <w:t>Рок извршења радова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5C3638" w:rsidRDefault="005C3638" w:rsidP="005C3638">
            <w:pPr>
              <w:rPr>
                <w:noProof/>
              </w:rPr>
            </w:pPr>
            <w:r w:rsidRPr="005C3638">
              <w:rPr>
                <w:noProof/>
                <w:lang w:val="sr-Cyrl-RS"/>
              </w:rPr>
              <w:t xml:space="preserve">Гарантни рок извршених радова </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5C3638" w:rsidRDefault="00F82B85" w:rsidP="005C3638">
            <w:pPr>
              <w:rPr>
                <w:noProof/>
              </w:rPr>
            </w:pPr>
            <w:r w:rsidRPr="005C3638">
              <w:rPr>
                <w:noProof/>
              </w:rPr>
              <w:t xml:space="preserve">Друго </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541"/>
        <w:gridCol w:w="990"/>
        <w:gridCol w:w="990"/>
        <w:gridCol w:w="1800"/>
        <w:gridCol w:w="1350"/>
        <w:gridCol w:w="2070"/>
        <w:gridCol w:w="2044"/>
        <w:gridCol w:w="1984"/>
      </w:tblGrid>
      <w:tr w:rsidR="0049524C" w:rsidRPr="00AE1407" w:rsidTr="002D4423">
        <w:trPr>
          <w:trHeight w:val="262"/>
        </w:trPr>
        <w:tc>
          <w:tcPr>
            <w:tcW w:w="569" w:type="dxa"/>
            <w:vAlign w:val="center"/>
          </w:tcPr>
          <w:p w:rsidR="0049524C" w:rsidRPr="00340503" w:rsidRDefault="0049524C" w:rsidP="005E2923">
            <w:pPr>
              <w:autoSpaceDE w:val="0"/>
              <w:autoSpaceDN w:val="0"/>
              <w:adjustRightInd w:val="0"/>
              <w:jc w:val="center"/>
              <w:rPr>
                <w:noProof/>
                <w:sz w:val="22"/>
                <w:szCs w:val="22"/>
                <w:lang w:val="en-US"/>
              </w:rPr>
            </w:pPr>
            <w:r w:rsidRPr="00340503">
              <w:rPr>
                <w:noProof/>
                <w:sz w:val="22"/>
                <w:szCs w:val="22"/>
              </w:rPr>
              <w:t>Р.БР</w:t>
            </w:r>
          </w:p>
        </w:tc>
        <w:tc>
          <w:tcPr>
            <w:tcW w:w="3541" w:type="dxa"/>
            <w:vAlign w:val="center"/>
          </w:tcPr>
          <w:p w:rsidR="0049524C" w:rsidRPr="00340503" w:rsidRDefault="0049524C" w:rsidP="005E2923">
            <w:pPr>
              <w:autoSpaceDE w:val="0"/>
              <w:autoSpaceDN w:val="0"/>
              <w:adjustRightInd w:val="0"/>
              <w:jc w:val="center"/>
              <w:rPr>
                <w:noProof/>
                <w:sz w:val="22"/>
                <w:szCs w:val="22"/>
                <w:lang w:val="en-US"/>
              </w:rPr>
            </w:pPr>
            <w:r w:rsidRPr="00340503">
              <w:rPr>
                <w:noProof/>
                <w:sz w:val="22"/>
                <w:szCs w:val="22"/>
                <w:lang w:val="en-US"/>
              </w:rPr>
              <w:t>Назив</w:t>
            </w:r>
          </w:p>
        </w:tc>
        <w:tc>
          <w:tcPr>
            <w:tcW w:w="990" w:type="dxa"/>
            <w:vAlign w:val="center"/>
          </w:tcPr>
          <w:p w:rsidR="0049524C" w:rsidRPr="00340503" w:rsidRDefault="0049524C" w:rsidP="005E2923">
            <w:pPr>
              <w:autoSpaceDE w:val="0"/>
              <w:autoSpaceDN w:val="0"/>
              <w:adjustRightInd w:val="0"/>
              <w:jc w:val="center"/>
              <w:rPr>
                <w:noProof/>
                <w:sz w:val="22"/>
                <w:szCs w:val="22"/>
                <w:lang w:val="en-US"/>
              </w:rPr>
            </w:pPr>
            <w:r w:rsidRPr="00340503">
              <w:rPr>
                <w:noProof/>
                <w:sz w:val="22"/>
                <w:szCs w:val="22"/>
                <w:lang w:val="en-US"/>
              </w:rPr>
              <w:t>Јединица мере</w:t>
            </w:r>
          </w:p>
        </w:tc>
        <w:tc>
          <w:tcPr>
            <w:tcW w:w="990" w:type="dxa"/>
            <w:vAlign w:val="center"/>
          </w:tcPr>
          <w:p w:rsidR="0049524C" w:rsidRPr="00340503" w:rsidRDefault="0049524C" w:rsidP="005E2923">
            <w:pPr>
              <w:autoSpaceDE w:val="0"/>
              <w:autoSpaceDN w:val="0"/>
              <w:adjustRightInd w:val="0"/>
              <w:jc w:val="center"/>
              <w:rPr>
                <w:noProof/>
                <w:sz w:val="22"/>
                <w:szCs w:val="22"/>
                <w:lang w:val="en-US"/>
              </w:rPr>
            </w:pPr>
            <w:r w:rsidRPr="00340503">
              <w:rPr>
                <w:noProof/>
                <w:sz w:val="22"/>
                <w:szCs w:val="22"/>
                <w:lang w:val="en-US"/>
              </w:rPr>
              <w:t>Количина</w:t>
            </w:r>
          </w:p>
        </w:tc>
        <w:tc>
          <w:tcPr>
            <w:tcW w:w="1800" w:type="dxa"/>
            <w:vAlign w:val="center"/>
          </w:tcPr>
          <w:p w:rsidR="0049524C" w:rsidRPr="00340503" w:rsidRDefault="0049524C" w:rsidP="005E2923">
            <w:pPr>
              <w:autoSpaceDE w:val="0"/>
              <w:autoSpaceDN w:val="0"/>
              <w:adjustRightInd w:val="0"/>
              <w:jc w:val="center"/>
              <w:rPr>
                <w:noProof/>
                <w:sz w:val="22"/>
                <w:szCs w:val="22"/>
                <w:lang w:val="en-US"/>
              </w:rPr>
            </w:pPr>
            <w:r w:rsidRPr="00340503">
              <w:rPr>
                <w:noProof/>
                <w:sz w:val="22"/>
                <w:szCs w:val="22"/>
                <w:lang w:val="en-US"/>
              </w:rPr>
              <w:t>Јединична цена без ПДВ-а</w:t>
            </w:r>
          </w:p>
        </w:tc>
        <w:tc>
          <w:tcPr>
            <w:tcW w:w="1350" w:type="dxa"/>
            <w:vAlign w:val="center"/>
          </w:tcPr>
          <w:p w:rsidR="0049524C" w:rsidRPr="00340503" w:rsidRDefault="000504BD" w:rsidP="005E2923">
            <w:pPr>
              <w:pStyle w:val="BodyText"/>
              <w:jc w:val="center"/>
              <w:rPr>
                <w:noProof/>
                <w:sz w:val="22"/>
                <w:szCs w:val="22"/>
              </w:rPr>
            </w:pPr>
            <w:r w:rsidRPr="00340503">
              <w:rPr>
                <w:noProof/>
                <w:sz w:val="22"/>
                <w:szCs w:val="22"/>
              </w:rPr>
              <w:t>Стопа</w:t>
            </w:r>
          </w:p>
          <w:p w:rsidR="0049524C" w:rsidRPr="00340503" w:rsidRDefault="0049524C" w:rsidP="005E2923">
            <w:pPr>
              <w:autoSpaceDE w:val="0"/>
              <w:autoSpaceDN w:val="0"/>
              <w:adjustRightInd w:val="0"/>
              <w:jc w:val="center"/>
              <w:rPr>
                <w:noProof/>
                <w:sz w:val="22"/>
                <w:szCs w:val="22"/>
                <w:lang w:val="en-US"/>
              </w:rPr>
            </w:pPr>
            <w:r w:rsidRPr="00340503">
              <w:rPr>
                <w:noProof/>
                <w:sz w:val="22"/>
                <w:szCs w:val="22"/>
              </w:rPr>
              <w:t>ПДВ-а</w:t>
            </w:r>
          </w:p>
        </w:tc>
        <w:tc>
          <w:tcPr>
            <w:tcW w:w="2070" w:type="dxa"/>
            <w:vAlign w:val="center"/>
          </w:tcPr>
          <w:p w:rsidR="0049524C" w:rsidRPr="00340503" w:rsidRDefault="0049524C" w:rsidP="005E2923">
            <w:pPr>
              <w:autoSpaceDE w:val="0"/>
              <w:autoSpaceDN w:val="0"/>
              <w:adjustRightInd w:val="0"/>
              <w:jc w:val="center"/>
              <w:rPr>
                <w:noProof/>
                <w:sz w:val="22"/>
                <w:szCs w:val="22"/>
                <w:lang w:val="en-US"/>
              </w:rPr>
            </w:pPr>
            <w:r w:rsidRPr="00340503">
              <w:rPr>
                <w:noProof/>
                <w:sz w:val="22"/>
                <w:szCs w:val="22"/>
                <w:lang w:val="en-US"/>
              </w:rPr>
              <w:t>Укупна цена без ПДВ-а</w:t>
            </w:r>
          </w:p>
        </w:tc>
        <w:tc>
          <w:tcPr>
            <w:tcW w:w="2044" w:type="dxa"/>
            <w:vAlign w:val="center"/>
          </w:tcPr>
          <w:p w:rsidR="0049524C" w:rsidRPr="00340503" w:rsidRDefault="0049524C">
            <w:pPr>
              <w:autoSpaceDE w:val="0"/>
              <w:autoSpaceDN w:val="0"/>
              <w:adjustRightInd w:val="0"/>
              <w:jc w:val="center"/>
              <w:rPr>
                <w:noProof/>
                <w:sz w:val="22"/>
                <w:szCs w:val="22"/>
              </w:rPr>
            </w:pPr>
            <w:r w:rsidRPr="00340503">
              <w:rPr>
                <w:noProof/>
                <w:sz w:val="22"/>
                <w:szCs w:val="22"/>
              </w:rPr>
              <w:t>Произвођач</w:t>
            </w:r>
          </w:p>
          <w:p w:rsidR="0049524C" w:rsidRPr="00340503" w:rsidRDefault="0049524C">
            <w:pPr>
              <w:autoSpaceDE w:val="0"/>
              <w:autoSpaceDN w:val="0"/>
              <w:adjustRightInd w:val="0"/>
              <w:jc w:val="center"/>
              <w:rPr>
                <w:noProof/>
                <w:sz w:val="22"/>
                <w:szCs w:val="22"/>
              </w:rPr>
            </w:pPr>
            <w:r w:rsidRPr="00340503">
              <w:rPr>
                <w:noProof/>
                <w:sz w:val="22"/>
                <w:szCs w:val="22"/>
              </w:rPr>
              <w:t>(за ставке за које је то могуће попунити)</w:t>
            </w:r>
          </w:p>
        </w:tc>
        <w:tc>
          <w:tcPr>
            <w:tcW w:w="1984" w:type="dxa"/>
            <w:vAlign w:val="center"/>
          </w:tcPr>
          <w:p w:rsidR="0049524C" w:rsidRPr="00340503" w:rsidRDefault="0049524C">
            <w:pPr>
              <w:autoSpaceDE w:val="0"/>
              <w:autoSpaceDN w:val="0"/>
              <w:adjustRightInd w:val="0"/>
              <w:jc w:val="center"/>
              <w:rPr>
                <w:noProof/>
                <w:sz w:val="22"/>
                <w:szCs w:val="22"/>
              </w:rPr>
            </w:pPr>
            <w:r w:rsidRPr="00340503">
              <w:rPr>
                <w:noProof/>
                <w:sz w:val="22"/>
                <w:szCs w:val="22"/>
              </w:rPr>
              <w:t>Напомена</w:t>
            </w:r>
          </w:p>
          <w:p w:rsidR="0049524C" w:rsidRPr="00340503" w:rsidRDefault="0049524C">
            <w:pPr>
              <w:autoSpaceDE w:val="0"/>
              <w:autoSpaceDN w:val="0"/>
              <w:adjustRightInd w:val="0"/>
              <w:jc w:val="center"/>
              <w:rPr>
                <w:noProof/>
                <w:sz w:val="22"/>
                <w:szCs w:val="22"/>
              </w:rPr>
            </w:pPr>
            <w:r w:rsidRPr="00340503">
              <w:rPr>
                <w:noProof/>
                <w:sz w:val="22"/>
                <w:szCs w:val="22"/>
              </w:rPr>
              <w:t>(уколико их понуђач има за одређене ставке)</w:t>
            </w:r>
          </w:p>
        </w:tc>
      </w:tr>
      <w:tr w:rsidR="005E2923" w:rsidRPr="00F85647" w:rsidTr="002D4423">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541"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990"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990"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180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350"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2070"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204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5E2923" w:rsidRPr="00AE1407" w:rsidTr="002D4423">
        <w:trPr>
          <w:trHeight w:val="704"/>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541" w:type="dxa"/>
          </w:tcPr>
          <w:p w:rsidR="002D4423" w:rsidRPr="00340503" w:rsidRDefault="002D4423" w:rsidP="002D4423">
            <w:pPr>
              <w:rPr>
                <w:sz w:val="20"/>
                <w:szCs w:val="20"/>
                <w:lang w:val="sr-Cyrl-RS"/>
              </w:rPr>
            </w:pPr>
            <w:r w:rsidRPr="00340503">
              <w:rPr>
                <w:sz w:val="20"/>
                <w:szCs w:val="20"/>
              </w:rPr>
              <w:t>Дводелни прозор димензија 1400 x 2150 мм</w:t>
            </w:r>
            <w:r w:rsidRPr="00340503">
              <w:rPr>
                <w:sz w:val="20"/>
                <w:szCs w:val="20"/>
                <w:lang w:val="sr-Cyrl-RS"/>
              </w:rPr>
              <w:t xml:space="preserve"> </w:t>
            </w:r>
          </w:p>
          <w:p w:rsidR="00B0268A" w:rsidRPr="00340503" w:rsidRDefault="002D4423" w:rsidP="002D4423">
            <w:pPr>
              <w:rPr>
                <w:noProof/>
                <w:sz w:val="20"/>
                <w:szCs w:val="20"/>
                <w:lang w:val="sr-Cyrl-RS"/>
              </w:rPr>
            </w:pPr>
            <w:r w:rsidRPr="00340503">
              <w:rPr>
                <w:sz w:val="20"/>
                <w:szCs w:val="20"/>
                <w:lang w:val="sr-Cyrl-RS"/>
              </w:rPr>
              <w:t xml:space="preserve">Радови обухватају демонтажу старих дрвених прозора, одношење са објекта и предаја инвеститору на локацији у кругу Клиничког центра Војводине, монтажа нових ПВЦ </w:t>
            </w:r>
            <w:r w:rsidRPr="002D4423">
              <w:rPr>
                <w:sz w:val="20"/>
                <w:szCs w:val="20"/>
                <w:lang w:val="sr-Cyrl-RS"/>
              </w:rPr>
              <w:t xml:space="preserve">прозора са испуном простора између прозора и зида полиуретанском пеном, и свом обрадом оштећених </w:t>
            </w:r>
            <w:r w:rsidRPr="00340503">
              <w:rPr>
                <w:sz w:val="20"/>
                <w:szCs w:val="20"/>
                <w:lang w:val="sr-Cyrl-RS"/>
              </w:rPr>
              <w:t>шпалетни и враћањем у првобитно стање.</w:t>
            </w:r>
            <w:r>
              <w:rPr>
                <w:sz w:val="20"/>
                <w:szCs w:val="20"/>
                <w:lang w:val="sr-Cyrl-RS"/>
              </w:rPr>
              <w:t xml:space="preserve"> </w:t>
            </w:r>
          </w:p>
        </w:tc>
        <w:tc>
          <w:tcPr>
            <w:tcW w:w="990" w:type="dxa"/>
          </w:tcPr>
          <w:p w:rsidR="005E2923" w:rsidRPr="00340503" w:rsidRDefault="005E2923" w:rsidP="005E2923">
            <w:pPr>
              <w:autoSpaceDE w:val="0"/>
              <w:autoSpaceDN w:val="0"/>
              <w:adjustRightInd w:val="0"/>
              <w:jc w:val="center"/>
              <w:rPr>
                <w:noProof/>
                <w:sz w:val="20"/>
                <w:szCs w:val="20"/>
                <w:highlight w:val="yellow"/>
                <w:lang w:val="en-US"/>
              </w:rPr>
            </w:pPr>
            <w:r w:rsidRPr="00340503">
              <w:rPr>
                <w:noProof/>
                <w:sz w:val="20"/>
                <w:szCs w:val="20"/>
                <w:lang w:val="en-US"/>
              </w:rPr>
              <w:t>ком</w:t>
            </w:r>
          </w:p>
        </w:tc>
        <w:tc>
          <w:tcPr>
            <w:tcW w:w="990" w:type="dxa"/>
          </w:tcPr>
          <w:p w:rsidR="005E2923" w:rsidRPr="00340503" w:rsidRDefault="00112B0D" w:rsidP="00112B0D">
            <w:pPr>
              <w:autoSpaceDE w:val="0"/>
              <w:autoSpaceDN w:val="0"/>
              <w:adjustRightInd w:val="0"/>
              <w:jc w:val="center"/>
              <w:rPr>
                <w:noProof/>
                <w:sz w:val="20"/>
                <w:szCs w:val="20"/>
                <w:lang w:val="en-US"/>
              </w:rPr>
            </w:pPr>
            <w:r w:rsidRPr="00340503">
              <w:rPr>
                <w:noProof/>
                <w:sz w:val="20"/>
                <w:szCs w:val="20"/>
                <w:lang w:val="en-US"/>
              </w:rPr>
              <w:t>194</w:t>
            </w:r>
          </w:p>
        </w:tc>
        <w:tc>
          <w:tcPr>
            <w:tcW w:w="1800" w:type="dxa"/>
          </w:tcPr>
          <w:p w:rsidR="005E2923" w:rsidRPr="00AE1407" w:rsidRDefault="005E2923" w:rsidP="005E2923">
            <w:pPr>
              <w:autoSpaceDE w:val="0"/>
              <w:autoSpaceDN w:val="0"/>
              <w:adjustRightInd w:val="0"/>
              <w:jc w:val="center"/>
              <w:rPr>
                <w:noProof/>
                <w:lang w:val="en-US"/>
              </w:rPr>
            </w:pPr>
          </w:p>
        </w:tc>
        <w:tc>
          <w:tcPr>
            <w:tcW w:w="1350" w:type="dxa"/>
          </w:tcPr>
          <w:p w:rsidR="005E2923" w:rsidRPr="00AE1407" w:rsidRDefault="005E2923" w:rsidP="005E2923">
            <w:pPr>
              <w:autoSpaceDE w:val="0"/>
              <w:autoSpaceDN w:val="0"/>
              <w:adjustRightInd w:val="0"/>
              <w:jc w:val="right"/>
              <w:rPr>
                <w:noProof/>
                <w:lang w:val="en-US"/>
              </w:rPr>
            </w:pPr>
          </w:p>
        </w:tc>
        <w:tc>
          <w:tcPr>
            <w:tcW w:w="2070" w:type="dxa"/>
          </w:tcPr>
          <w:p w:rsidR="005E2923" w:rsidRPr="00AE1407" w:rsidRDefault="005E2923" w:rsidP="005E2923">
            <w:pPr>
              <w:autoSpaceDE w:val="0"/>
              <w:autoSpaceDN w:val="0"/>
              <w:adjustRightInd w:val="0"/>
              <w:jc w:val="right"/>
              <w:rPr>
                <w:noProof/>
                <w:lang w:val="en-US"/>
              </w:rPr>
            </w:pPr>
          </w:p>
        </w:tc>
        <w:tc>
          <w:tcPr>
            <w:tcW w:w="204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2D4423">
        <w:trPr>
          <w:trHeight w:val="704"/>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3541" w:type="dxa"/>
          </w:tcPr>
          <w:p w:rsidR="002D4423" w:rsidRPr="00340503" w:rsidRDefault="002D4423" w:rsidP="002D4423">
            <w:pPr>
              <w:rPr>
                <w:sz w:val="20"/>
                <w:szCs w:val="20"/>
                <w:lang w:val="sr-Cyrl-RS"/>
              </w:rPr>
            </w:pPr>
            <w:r w:rsidRPr="00340503">
              <w:rPr>
                <w:sz w:val="20"/>
                <w:szCs w:val="20"/>
              </w:rPr>
              <w:t>Двокрилни прозор димензија 1400 x 1650 мм</w:t>
            </w:r>
          </w:p>
          <w:p w:rsidR="00B0268A" w:rsidRPr="00340503" w:rsidRDefault="002D4423" w:rsidP="002D4423">
            <w:pPr>
              <w:rPr>
                <w:noProof/>
                <w:sz w:val="20"/>
                <w:szCs w:val="20"/>
                <w:lang w:val="sr-Cyrl-RS"/>
              </w:rPr>
            </w:pPr>
            <w:r w:rsidRPr="00340503">
              <w:rPr>
                <w:sz w:val="20"/>
                <w:szCs w:val="20"/>
                <w:lang w:val="sr-Cyrl-RS"/>
              </w:rPr>
              <w:t xml:space="preserve">Радови обухватају демонтажу старих дрвених прозора, одношење са објекта и предаја инвеститору на локацији у кругу Клиничког центра Војводине, </w:t>
            </w:r>
            <w:r w:rsidRPr="002D4423">
              <w:rPr>
                <w:sz w:val="20"/>
                <w:szCs w:val="20"/>
                <w:lang w:val="sr-Cyrl-RS"/>
              </w:rPr>
              <w:t xml:space="preserve">монтажа нових ПВЦ прозора са  испуном простора између прозора и зида полиуретанском пеном,  и свом обрадом оштећених </w:t>
            </w:r>
            <w:r w:rsidRPr="00340503">
              <w:rPr>
                <w:sz w:val="20"/>
                <w:szCs w:val="20"/>
                <w:lang w:val="sr-Cyrl-RS"/>
              </w:rPr>
              <w:t>шпалетни и враћањем у првобитно стање.</w:t>
            </w:r>
          </w:p>
        </w:tc>
        <w:tc>
          <w:tcPr>
            <w:tcW w:w="990" w:type="dxa"/>
          </w:tcPr>
          <w:p w:rsidR="005E2923" w:rsidRPr="00340503" w:rsidRDefault="005E2923" w:rsidP="005E2923">
            <w:pPr>
              <w:autoSpaceDE w:val="0"/>
              <w:autoSpaceDN w:val="0"/>
              <w:adjustRightInd w:val="0"/>
              <w:jc w:val="center"/>
              <w:rPr>
                <w:noProof/>
                <w:sz w:val="20"/>
                <w:szCs w:val="20"/>
                <w:highlight w:val="yellow"/>
                <w:lang w:val="en-US"/>
              </w:rPr>
            </w:pPr>
            <w:r w:rsidRPr="00340503">
              <w:rPr>
                <w:noProof/>
                <w:sz w:val="20"/>
                <w:szCs w:val="20"/>
                <w:lang w:val="en-US"/>
              </w:rPr>
              <w:t>ком</w:t>
            </w:r>
          </w:p>
        </w:tc>
        <w:tc>
          <w:tcPr>
            <w:tcW w:w="990" w:type="dxa"/>
          </w:tcPr>
          <w:p w:rsidR="005E2923" w:rsidRPr="00340503" w:rsidRDefault="00112B0D" w:rsidP="005E2923">
            <w:pPr>
              <w:autoSpaceDE w:val="0"/>
              <w:autoSpaceDN w:val="0"/>
              <w:adjustRightInd w:val="0"/>
              <w:jc w:val="center"/>
              <w:rPr>
                <w:noProof/>
                <w:sz w:val="20"/>
                <w:szCs w:val="20"/>
                <w:lang w:val="en-US"/>
              </w:rPr>
            </w:pPr>
            <w:r w:rsidRPr="00340503">
              <w:rPr>
                <w:noProof/>
                <w:sz w:val="20"/>
                <w:szCs w:val="20"/>
                <w:lang w:val="en-US"/>
              </w:rPr>
              <w:t>40</w:t>
            </w:r>
          </w:p>
        </w:tc>
        <w:tc>
          <w:tcPr>
            <w:tcW w:w="1800" w:type="dxa"/>
          </w:tcPr>
          <w:p w:rsidR="005E2923" w:rsidRPr="00AE1407" w:rsidRDefault="005E2923" w:rsidP="005E2923">
            <w:pPr>
              <w:autoSpaceDE w:val="0"/>
              <w:autoSpaceDN w:val="0"/>
              <w:adjustRightInd w:val="0"/>
              <w:jc w:val="center"/>
              <w:rPr>
                <w:noProof/>
                <w:lang w:val="en-US"/>
              </w:rPr>
            </w:pPr>
          </w:p>
        </w:tc>
        <w:tc>
          <w:tcPr>
            <w:tcW w:w="1350" w:type="dxa"/>
          </w:tcPr>
          <w:p w:rsidR="005E2923" w:rsidRPr="00AE1407" w:rsidRDefault="005E2923" w:rsidP="005E2923">
            <w:pPr>
              <w:autoSpaceDE w:val="0"/>
              <w:autoSpaceDN w:val="0"/>
              <w:adjustRightInd w:val="0"/>
              <w:jc w:val="right"/>
              <w:rPr>
                <w:noProof/>
                <w:lang w:val="en-US"/>
              </w:rPr>
            </w:pPr>
          </w:p>
        </w:tc>
        <w:tc>
          <w:tcPr>
            <w:tcW w:w="2070" w:type="dxa"/>
          </w:tcPr>
          <w:p w:rsidR="005E2923" w:rsidRPr="00AE1407" w:rsidRDefault="005E2923" w:rsidP="005E2923">
            <w:pPr>
              <w:autoSpaceDE w:val="0"/>
              <w:autoSpaceDN w:val="0"/>
              <w:adjustRightInd w:val="0"/>
              <w:jc w:val="right"/>
              <w:rPr>
                <w:noProof/>
                <w:lang w:val="en-US"/>
              </w:rPr>
            </w:pPr>
          </w:p>
        </w:tc>
        <w:tc>
          <w:tcPr>
            <w:tcW w:w="204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3B3290" w:rsidRPr="00AE1407" w:rsidTr="002D4423">
        <w:trPr>
          <w:trHeight w:val="274"/>
        </w:trPr>
        <w:tc>
          <w:tcPr>
            <w:tcW w:w="569" w:type="dxa"/>
          </w:tcPr>
          <w:p w:rsidR="003B3290" w:rsidRPr="00340503" w:rsidRDefault="003B3290" w:rsidP="005E2923">
            <w:pPr>
              <w:autoSpaceDE w:val="0"/>
              <w:autoSpaceDN w:val="0"/>
              <w:adjustRightInd w:val="0"/>
              <w:jc w:val="center"/>
              <w:rPr>
                <w:b/>
                <w:bCs/>
                <w:noProof/>
                <w:sz w:val="22"/>
                <w:szCs w:val="22"/>
              </w:rPr>
            </w:pPr>
            <w:r w:rsidRPr="00340503">
              <w:rPr>
                <w:b/>
                <w:bCs/>
                <w:noProof/>
                <w:sz w:val="22"/>
                <w:szCs w:val="22"/>
              </w:rPr>
              <w:t>I</w:t>
            </w:r>
          </w:p>
        </w:tc>
        <w:tc>
          <w:tcPr>
            <w:tcW w:w="7321" w:type="dxa"/>
            <w:gridSpan w:val="4"/>
          </w:tcPr>
          <w:p w:rsidR="003B3290" w:rsidRPr="00340503" w:rsidRDefault="003B3290" w:rsidP="000E2A1C">
            <w:pPr>
              <w:autoSpaceDE w:val="0"/>
              <w:autoSpaceDN w:val="0"/>
              <w:adjustRightInd w:val="0"/>
              <w:jc w:val="right"/>
              <w:rPr>
                <w:b/>
                <w:bCs/>
                <w:noProof/>
                <w:sz w:val="22"/>
                <w:szCs w:val="22"/>
                <w:lang w:val="en-US"/>
              </w:rPr>
            </w:pPr>
            <w:r w:rsidRPr="00340503">
              <w:rPr>
                <w:b/>
                <w:bCs/>
                <w:noProof/>
                <w:sz w:val="22"/>
                <w:szCs w:val="22"/>
                <w:lang w:val="en-US"/>
              </w:rPr>
              <w:t xml:space="preserve">УКУПНА </w:t>
            </w:r>
            <w:r w:rsidRPr="00340503">
              <w:rPr>
                <w:b/>
                <w:bCs/>
                <w:noProof/>
                <w:sz w:val="22"/>
                <w:szCs w:val="22"/>
              </w:rPr>
              <w:t>ЦЕНА</w:t>
            </w:r>
            <w:r w:rsidRPr="00340503">
              <w:rPr>
                <w:b/>
                <w:bCs/>
                <w:noProof/>
                <w:sz w:val="22"/>
                <w:szCs w:val="22"/>
                <w:lang w:val="en-US"/>
              </w:rPr>
              <w:t xml:space="preserve"> ПОНУДЕ</w:t>
            </w:r>
            <w:r w:rsidRPr="00340503">
              <w:rPr>
                <w:b/>
                <w:bCs/>
                <w:noProof/>
                <w:sz w:val="22"/>
                <w:szCs w:val="22"/>
              </w:rPr>
              <w:t xml:space="preserve"> БЕЗ ПДВ-а</w:t>
            </w:r>
            <w:r w:rsidRPr="00340503">
              <w:rPr>
                <w:b/>
                <w:bCs/>
                <w:noProof/>
                <w:sz w:val="22"/>
                <w:szCs w:val="22"/>
                <w:lang w:val="en-US"/>
              </w:rPr>
              <w:t>:</w:t>
            </w:r>
          </w:p>
        </w:tc>
        <w:tc>
          <w:tcPr>
            <w:tcW w:w="7448"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2D4423">
        <w:trPr>
          <w:trHeight w:val="274"/>
        </w:trPr>
        <w:tc>
          <w:tcPr>
            <w:tcW w:w="569" w:type="dxa"/>
          </w:tcPr>
          <w:p w:rsidR="003B3290" w:rsidRPr="00340503" w:rsidRDefault="003B3290" w:rsidP="005E2923">
            <w:pPr>
              <w:autoSpaceDE w:val="0"/>
              <w:autoSpaceDN w:val="0"/>
              <w:adjustRightInd w:val="0"/>
              <w:jc w:val="center"/>
              <w:rPr>
                <w:b/>
                <w:bCs/>
                <w:noProof/>
                <w:sz w:val="22"/>
                <w:szCs w:val="22"/>
                <w:lang w:val="en-US"/>
              </w:rPr>
            </w:pPr>
            <w:r w:rsidRPr="00340503">
              <w:rPr>
                <w:b/>
                <w:bCs/>
                <w:noProof/>
                <w:sz w:val="22"/>
                <w:szCs w:val="22"/>
                <w:lang w:val="en-US"/>
              </w:rPr>
              <w:t>II</w:t>
            </w:r>
          </w:p>
        </w:tc>
        <w:tc>
          <w:tcPr>
            <w:tcW w:w="7321" w:type="dxa"/>
            <w:gridSpan w:val="4"/>
          </w:tcPr>
          <w:p w:rsidR="003B3290" w:rsidRPr="00340503" w:rsidRDefault="003B3290" w:rsidP="000E2A1C">
            <w:pPr>
              <w:autoSpaceDE w:val="0"/>
              <w:autoSpaceDN w:val="0"/>
              <w:adjustRightInd w:val="0"/>
              <w:jc w:val="right"/>
              <w:rPr>
                <w:b/>
                <w:bCs/>
                <w:noProof/>
                <w:sz w:val="22"/>
                <w:szCs w:val="22"/>
                <w:lang w:val="en-US"/>
              </w:rPr>
            </w:pPr>
            <w:r w:rsidRPr="00340503">
              <w:rPr>
                <w:b/>
                <w:bCs/>
                <w:noProof/>
                <w:sz w:val="22"/>
                <w:szCs w:val="22"/>
              </w:rPr>
              <w:t xml:space="preserve">ИЗНОС </w:t>
            </w:r>
            <w:r w:rsidRPr="00340503">
              <w:rPr>
                <w:b/>
                <w:bCs/>
                <w:noProof/>
                <w:sz w:val="22"/>
                <w:szCs w:val="22"/>
                <w:lang w:val="en-US"/>
              </w:rPr>
              <w:t>ПДВ</w:t>
            </w:r>
            <w:r w:rsidRPr="00340503">
              <w:rPr>
                <w:b/>
                <w:bCs/>
                <w:noProof/>
                <w:sz w:val="22"/>
                <w:szCs w:val="22"/>
              </w:rPr>
              <w:t>-а</w:t>
            </w:r>
            <w:r w:rsidRPr="00340503">
              <w:rPr>
                <w:b/>
                <w:bCs/>
                <w:noProof/>
                <w:sz w:val="22"/>
                <w:szCs w:val="22"/>
                <w:lang w:val="en-US"/>
              </w:rPr>
              <w:t>:</w:t>
            </w:r>
          </w:p>
        </w:tc>
        <w:tc>
          <w:tcPr>
            <w:tcW w:w="7448"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2D4423">
        <w:trPr>
          <w:trHeight w:val="274"/>
        </w:trPr>
        <w:tc>
          <w:tcPr>
            <w:tcW w:w="569" w:type="dxa"/>
          </w:tcPr>
          <w:p w:rsidR="003B3290" w:rsidRPr="00340503" w:rsidRDefault="003B3290" w:rsidP="005E2923">
            <w:pPr>
              <w:autoSpaceDE w:val="0"/>
              <w:autoSpaceDN w:val="0"/>
              <w:adjustRightInd w:val="0"/>
              <w:jc w:val="center"/>
              <w:rPr>
                <w:b/>
                <w:bCs/>
                <w:noProof/>
                <w:sz w:val="22"/>
                <w:szCs w:val="22"/>
                <w:lang w:val="en-US"/>
              </w:rPr>
            </w:pPr>
            <w:r w:rsidRPr="00340503">
              <w:rPr>
                <w:b/>
                <w:bCs/>
                <w:noProof/>
                <w:sz w:val="22"/>
                <w:szCs w:val="22"/>
                <w:lang w:val="en-US"/>
              </w:rPr>
              <w:t>III</w:t>
            </w:r>
          </w:p>
        </w:tc>
        <w:tc>
          <w:tcPr>
            <w:tcW w:w="7321" w:type="dxa"/>
            <w:gridSpan w:val="4"/>
          </w:tcPr>
          <w:p w:rsidR="003B3290" w:rsidRPr="00340503" w:rsidRDefault="003B3290" w:rsidP="000E2A1C">
            <w:pPr>
              <w:autoSpaceDE w:val="0"/>
              <w:autoSpaceDN w:val="0"/>
              <w:adjustRightInd w:val="0"/>
              <w:jc w:val="right"/>
              <w:rPr>
                <w:b/>
                <w:bCs/>
                <w:noProof/>
                <w:sz w:val="22"/>
                <w:szCs w:val="22"/>
                <w:lang w:val="en-US"/>
              </w:rPr>
            </w:pPr>
            <w:r w:rsidRPr="00340503">
              <w:rPr>
                <w:b/>
                <w:bCs/>
                <w:noProof/>
                <w:sz w:val="22"/>
                <w:szCs w:val="22"/>
                <w:lang w:val="en-US"/>
              </w:rPr>
              <w:t xml:space="preserve">УКУПНА </w:t>
            </w:r>
            <w:r w:rsidRPr="00340503">
              <w:rPr>
                <w:b/>
                <w:bCs/>
                <w:noProof/>
                <w:sz w:val="22"/>
                <w:szCs w:val="22"/>
              </w:rPr>
              <w:t xml:space="preserve">ЦЕНА </w:t>
            </w:r>
            <w:r w:rsidRPr="00340503">
              <w:rPr>
                <w:b/>
                <w:bCs/>
                <w:noProof/>
                <w:sz w:val="22"/>
                <w:szCs w:val="22"/>
                <w:lang w:val="en-US"/>
              </w:rPr>
              <w:t>ПОНУДЕ СА ПДВ-ом:</w:t>
            </w:r>
          </w:p>
        </w:tc>
        <w:tc>
          <w:tcPr>
            <w:tcW w:w="7448"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CB7FC7" w:rsidRDefault="00531A8A" w:rsidP="00531A8A">
      <w:pPr>
        <w:pStyle w:val="BodyText"/>
        <w:ind w:left="6480"/>
        <w:rPr>
          <w:noProof/>
          <w:szCs w:val="24"/>
          <w:lang w:val="sr-Cyrl-RS"/>
        </w:rPr>
      </w:pPr>
      <w:r w:rsidRPr="00AE1407">
        <w:rPr>
          <w:noProof/>
          <w:szCs w:val="24"/>
        </w:rPr>
        <w:t xml:space="preserve">М.П.  </w:t>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CB7FC7">
      <w:pPr>
        <w:pStyle w:val="Heading1"/>
        <w:numPr>
          <w:ilvl w:val="0"/>
          <w:numId w:val="9"/>
        </w:numPr>
        <w:jc w:val="center"/>
        <w:rPr>
          <w:sz w:val="28"/>
          <w:szCs w:val="28"/>
        </w:rPr>
      </w:pPr>
      <w:bookmarkStart w:id="56" w:name="_Toc375826015"/>
      <w:bookmarkStart w:id="57" w:name="_Toc389030822"/>
      <w:bookmarkStart w:id="58" w:name="_Toc389030887"/>
      <w:r w:rsidRPr="00BC6DD7">
        <w:rPr>
          <w:sz w:val="28"/>
          <w:szCs w:val="28"/>
        </w:rPr>
        <w:lastRenderedPageBreak/>
        <w:t>ОПШТИ ПОДАЦИ О ПОНУЂАЧУ ИЗ ГРУПЕ ПОНУЂАЧА</w:t>
      </w:r>
      <w:bookmarkEnd w:id="56"/>
      <w:bookmarkEnd w:id="57"/>
      <w:bookmarkEnd w:id="5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CB7FC7">
      <w:pPr>
        <w:pStyle w:val="Heading1"/>
        <w:numPr>
          <w:ilvl w:val="0"/>
          <w:numId w:val="9"/>
        </w:numPr>
        <w:jc w:val="center"/>
        <w:rPr>
          <w:sz w:val="28"/>
          <w:szCs w:val="28"/>
        </w:rPr>
      </w:pPr>
      <w:bookmarkStart w:id="59" w:name="_Toc375826016"/>
      <w:bookmarkStart w:id="60" w:name="_Toc389030823"/>
      <w:bookmarkStart w:id="61" w:name="_Toc389030888"/>
      <w:r w:rsidRPr="00BC6DD7">
        <w:rPr>
          <w:sz w:val="28"/>
          <w:szCs w:val="28"/>
        </w:rPr>
        <w:lastRenderedPageBreak/>
        <w:t>ОПШТИ ПОДАЦИ О ПОДИЗВОЂАЧИМА</w:t>
      </w:r>
      <w:bookmarkEnd w:id="59"/>
      <w:bookmarkEnd w:id="60"/>
      <w:bookmarkEnd w:id="6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A3" w:rsidRDefault="009D3FA3">
      <w:r>
        <w:separator/>
      </w:r>
    </w:p>
  </w:endnote>
  <w:endnote w:type="continuationSeparator" w:id="0">
    <w:p w:rsidR="009D3FA3" w:rsidRDefault="009D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LiberationSerif">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A3" w:rsidRDefault="009D3FA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3FA3" w:rsidRDefault="009D3FA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9D3FA3" w:rsidRDefault="009D3FA3">
            <w:pPr>
              <w:pStyle w:val="Footer"/>
              <w:jc w:val="center"/>
            </w:pPr>
            <w:r>
              <w:t xml:space="preserve">Страна </w:t>
            </w:r>
            <w:r>
              <w:rPr>
                <w:b/>
              </w:rPr>
              <w:fldChar w:fldCharType="begin"/>
            </w:r>
            <w:r>
              <w:rPr>
                <w:b/>
              </w:rPr>
              <w:instrText xml:space="preserve"> PAGE </w:instrText>
            </w:r>
            <w:r>
              <w:rPr>
                <w:b/>
              </w:rPr>
              <w:fldChar w:fldCharType="separate"/>
            </w:r>
            <w:r w:rsidR="00D21CEA">
              <w:rPr>
                <w:b/>
                <w:noProof/>
              </w:rPr>
              <w:t>9</w:t>
            </w:r>
            <w:r>
              <w:rPr>
                <w:b/>
              </w:rPr>
              <w:fldChar w:fldCharType="end"/>
            </w:r>
            <w:r>
              <w:t xml:space="preserve"> од </w:t>
            </w:r>
            <w:r>
              <w:rPr>
                <w:b/>
              </w:rPr>
              <w:fldChar w:fldCharType="begin"/>
            </w:r>
            <w:r>
              <w:rPr>
                <w:b/>
              </w:rPr>
              <w:instrText xml:space="preserve"> NUMPAGES  </w:instrText>
            </w:r>
            <w:r>
              <w:rPr>
                <w:b/>
              </w:rPr>
              <w:fldChar w:fldCharType="separate"/>
            </w:r>
            <w:r w:rsidR="00D21CEA">
              <w:rPr>
                <w:b/>
                <w:noProof/>
              </w:rPr>
              <w:t>32</w:t>
            </w:r>
            <w:r>
              <w:rPr>
                <w:b/>
              </w:rPr>
              <w:fldChar w:fldCharType="end"/>
            </w:r>
          </w:p>
        </w:sdtContent>
      </w:sdt>
    </w:sdtContent>
  </w:sdt>
  <w:p w:rsidR="009D3FA3" w:rsidRPr="00CF2211" w:rsidRDefault="009D3FA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A3" w:rsidRDefault="009D3FA3">
      <w:r>
        <w:separator/>
      </w:r>
    </w:p>
  </w:footnote>
  <w:footnote w:type="continuationSeparator" w:id="0">
    <w:p w:rsidR="009D3FA3" w:rsidRDefault="009D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A3" w:rsidRPr="00884492" w:rsidRDefault="009D3FA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875E8BBE"/>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AD4770F"/>
    <w:multiLevelType w:val="hybridMultilevel"/>
    <w:tmpl w:val="24B2042C"/>
    <w:lvl w:ilvl="0" w:tplc="D4A6A5FC">
      <w:start w:val="9"/>
      <w:numFmt w:val="bullet"/>
      <w:lvlText w:val="-"/>
      <w:lvlJc w:val="left"/>
      <w:pPr>
        <w:ind w:left="720" w:hanging="360"/>
      </w:pPr>
      <w:rPr>
        <w:rFonts w:ascii="Times New Roman" w:eastAsia="Times New Roman" w:hAnsi="Times New Roman" w:cs="Times New Roman"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num>
  <w:num w:numId="8">
    <w:abstractNumId w:val="10"/>
  </w:num>
  <w:num w:numId="9">
    <w:abstractNumId w:val="5"/>
  </w:num>
  <w:num w:numId="10">
    <w:abstractNumId w:val="13"/>
  </w:num>
  <w:num w:numId="11">
    <w:abstractNumId w:val="7"/>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D98"/>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0793"/>
    <w:rsid w:val="000629F2"/>
    <w:rsid w:val="00063DA8"/>
    <w:rsid w:val="0006401C"/>
    <w:rsid w:val="000650C9"/>
    <w:rsid w:val="000667E0"/>
    <w:rsid w:val="00066C79"/>
    <w:rsid w:val="000671B1"/>
    <w:rsid w:val="00067479"/>
    <w:rsid w:val="00067A8B"/>
    <w:rsid w:val="00067D99"/>
    <w:rsid w:val="000709BA"/>
    <w:rsid w:val="00072844"/>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4D3B"/>
    <w:rsid w:val="0009576F"/>
    <w:rsid w:val="00097582"/>
    <w:rsid w:val="000A056E"/>
    <w:rsid w:val="000A27D8"/>
    <w:rsid w:val="000A3754"/>
    <w:rsid w:val="000A517E"/>
    <w:rsid w:val="000A5764"/>
    <w:rsid w:val="000A5B4B"/>
    <w:rsid w:val="000B1822"/>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2A1C"/>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2B0D"/>
    <w:rsid w:val="0011312E"/>
    <w:rsid w:val="001157CF"/>
    <w:rsid w:val="00120CB5"/>
    <w:rsid w:val="00122A0B"/>
    <w:rsid w:val="00124AC5"/>
    <w:rsid w:val="00126017"/>
    <w:rsid w:val="00126DDE"/>
    <w:rsid w:val="00127369"/>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67B2C"/>
    <w:rsid w:val="001703F2"/>
    <w:rsid w:val="0017054C"/>
    <w:rsid w:val="00170ECA"/>
    <w:rsid w:val="00172671"/>
    <w:rsid w:val="00172739"/>
    <w:rsid w:val="00173883"/>
    <w:rsid w:val="001749F5"/>
    <w:rsid w:val="00180D5E"/>
    <w:rsid w:val="00182F69"/>
    <w:rsid w:val="0018368C"/>
    <w:rsid w:val="00184B3F"/>
    <w:rsid w:val="00184FE2"/>
    <w:rsid w:val="001852F0"/>
    <w:rsid w:val="001859ED"/>
    <w:rsid w:val="00187DFD"/>
    <w:rsid w:val="0019170F"/>
    <w:rsid w:val="00191EBE"/>
    <w:rsid w:val="00193C2F"/>
    <w:rsid w:val="00194C29"/>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D6B4F"/>
    <w:rsid w:val="001E0172"/>
    <w:rsid w:val="001E1F79"/>
    <w:rsid w:val="001E1FCE"/>
    <w:rsid w:val="001E49EF"/>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23"/>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14B7E"/>
    <w:rsid w:val="003206E4"/>
    <w:rsid w:val="00321635"/>
    <w:rsid w:val="00322BD9"/>
    <w:rsid w:val="003232AD"/>
    <w:rsid w:val="003247EC"/>
    <w:rsid w:val="0032493E"/>
    <w:rsid w:val="00325999"/>
    <w:rsid w:val="0032705B"/>
    <w:rsid w:val="0033133B"/>
    <w:rsid w:val="00331F4C"/>
    <w:rsid w:val="00335232"/>
    <w:rsid w:val="00340503"/>
    <w:rsid w:val="00343F79"/>
    <w:rsid w:val="00344FFC"/>
    <w:rsid w:val="00345F39"/>
    <w:rsid w:val="00346AD8"/>
    <w:rsid w:val="00351991"/>
    <w:rsid w:val="00361A55"/>
    <w:rsid w:val="00361F4C"/>
    <w:rsid w:val="00364B3E"/>
    <w:rsid w:val="0036575E"/>
    <w:rsid w:val="003707FD"/>
    <w:rsid w:val="00371CF2"/>
    <w:rsid w:val="003743CE"/>
    <w:rsid w:val="00375C8C"/>
    <w:rsid w:val="0038171D"/>
    <w:rsid w:val="00383726"/>
    <w:rsid w:val="00384989"/>
    <w:rsid w:val="00385D2E"/>
    <w:rsid w:val="00386AAB"/>
    <w:rsid w:val="003870B9"/>
    <w:rsid w:val="003874E7"/>
    <w:rsid w:val="003877DA"/>
    <w:rsid w:val="00390F8C"/>
    <w:rsid w:val="0039144E"/>
    <w:rsid w:val="00395D57"/>
    <w:rsid w:val="00396DEA"/>
    <w:rsid w:val="003A1C36"/>
    <w:rsid w:val="003A2832"/>
    <w:rsid w:val="003A4D18"/>
    <w:rsid w:val="003A5A82"/>
    <w:rsid w:val="003B04D0"/>
    <w:rsid w:val="003B2201"/>
    <w:rsid w:val="003B3290"/>
    <w:rsid w:val="003B5315"/>
    <w:rsid w:val="003B5E0B"/>
    <w:rsid w:val="003B753F"/>
    <w:rsid w:val="003C1C11"/>
    <w:rsid w:val="003C23A1"/>
    <w:rsid w:val="003C33A3"/>
    <w:rsid w:val="003C49DD"/>
    <w:rsid w:val="003D253A"/>
    <w:rsid w:val="003D30B0"/>
    <w:rsid w:val="003D4F7D"/>
    <w:rsid w:val="003D5F20"/>
    <w:rsid w:val="003D6D0C"/>
    <w:rsid w:val="003E0927"/>
    <w:rsid w:val="003E26D1"/>
    <w:rsid w:val="003E2FCD"/>
    <w:rsid w:val="003E3A7A"/>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7607"/>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55F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E6C40"/>
    <w:rsid w:val="004F025C"/>
    <w:rsid w:val="004F1942"/>
    <w:rsid w:val="004F2BAB"/>
    <w:rsid w:val="005036B2"/>
    <w:rsid w:val="00505B0D"/>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2817"/>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0730"/>
    <w:rsid w:val="0059397A"/>
    <w:rsid w:val="00593C64"/>
    <w:rsid w:val="00594056"/>
    <w:rsid w:val="00594327"/>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0B32"/>
    <w:rsid w:val="005C2276"/>
    <w:rsid w:val="005C22ED"/>
    <w:rsid w:val="005C3638"/>
    <w:rsid w:val="005C3F6E"/>
    <w:rsid w:val="005C52C2"/>
    <w:rsid w:val="005D1AC8"/>
    <w:rsid w:val="005D3570"/>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15E5"/>
    <w:rsid w:val="006222A6"/>
    <w:rsid w:val="00622C23"/>
    <w:rsid w:val="006247F3"/>
    <w:rsid w:val="00626D96"/>
    <w:rsid w:val="00631512"/>
    <w:rsid w:val="00632741"/>
    <w:rsid w:val="00633103"/>
    <w:rsid w:val="00635601"/>
    <w:rsid w:val="0063608E"/>
    <w:rsid w:val="00636BFF"/>
    <w:rsid w:val="0063713D"/>
    <w:rsid w:val="0063783E"/>
    <w:rsid w:val="00641993"/>
    <w:rsid w:val="00643747"/>
    <w:rsid w:val="00646779"/>
    <w:rsid w:val="006506F1"/>
    <w:rsid w:val="00654440"/>
    <w:rsid w:val="00654500"/>
    <w:rsid w:val="0065471E"/>
    <w:rsid w:val="006559D3"/>
    <w:rsid w:val="00657459"/>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3869"/>
    <w:rsid w:val="006C4CA4"/>
    <w:rsid w:val="006C6C87"/>
    <w:rsid w:val="006D0924"/>
    <w:rsid w:val="006D29F2"/>
    <w:rsid w:val="006D469F"/>
    <w:rsid w:val="006D646F"/>
    <w:rsid w:val="006D68E2"/>
    <w:rsid w:val="006D7665"/>
    <w:rsid w:val="006E2CCA"/>
    <w:rsid w:val="006E475D"/>
    <w:rsid w:val="006E550A"/>
    <w:rsid w:val="006E621F"/>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6967"/>
    <w:rsid w:val="007272E9"/>
    <w:rsid w:val="007306B1"/>
    <w:rsid w:val="00731775"/>
    <w:rsid w:val="00731FF0"/>
    <w:rsid w:val="00734A18"/>
    <w:rsid w:val="00735078"/>
    <w:rsid w:val="00736C5A"/>
    <w:rsid w:val="00742528"/>
    <w:rsid w:val="00744253"/>
    <w:rsid w:val="007442CB"/>
    <w:rsid w:val="007564D0"/>
    <w:rsid w:val="007606F1"/>
    <w:rsid w:val="0076122F"/>
    <w:rsid w:val="007613F5"/>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5797"/>
    <w:rsid w:val="00796F48"/>
    <w:rsid w:val="007A4B1A"/>
    <w:rsid w:val="007A50D5"/>
    <w:rsid w:val="007A7CF0"/>
    <w:rsid w:val="007B0302"/>
    <w:rsid w:val="007B0529"/>
    <w:rsid w:val="007B247F"/>
    <w:rsid w:val="007B286E"/>
    <w:rsid w:val="007B3C20"/>
    <w:rsid w:val="007B61A3"/>
    <w:rsid w:val="007B7A15"/>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666A"/>
    <w:rsid w:val="007F73D6"/>
    <w:rsid w:val="0080058B"/>
    <w:rsid w:val="0080075F"/>
    <w:rsid w:val="008012AB"/>
    <w:rsid w:val="00801C84"/>
    <w:rsid w:val="008023DD"/>
    <w:rsid w:val="00803F70"/>
    <w:rsid w:val="00806C68"/>
    <w:rsid w:val="00810473"/>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1D66"/>
    <w:rsid w:val="008A2B5F"/>
    <w:rsid w:val="008A3722"/>
    <w:rsid w:val="008A5342"/>
    <w:rsid w:val="008A7A5D"/>
    <w:rsid w:val="008A7D29"/>
    <w:rsid w:val="008B2366"/>
    <w:rsid w:val="008B2367"/>
    <w:rsid w:val="008B4934"/>
    <w:rsid w:val="008B55B5"/>
    <w:rsid w:val="008B56E7"/>
    <w:rsid w:val="008B5E2C"/>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E5D01"/>
    <w:rsid w:val="008F246D"/>
    <w:rsid w:val="008F5D92"/>
    <w:rsid w:val="009003A8"/>
    <w:rsid w:val="009003B1"/>
    <w:rsid w:val="00902BCD"/>
    <w:rsid w:val="0090401C"/>
    <w:rsid w:val="00904C9B"/>
    <w:rsid w:val="00904DD1"/>
    <w:rsid w:val="00906B7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987"/>
    <w:rsid w:val="00946E78"/>
    <w:rsid w:val="00951643"/>
    <w:rsid w:val="00953B49"/>
    <w:rsid w:val="0095481E"/>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4B40"/>
    <w:rsid w:val="009954CE"/>
    <w:rsid w:val="00995909"/>
    <w:rsid w:val="009959D0"/>
    <w:rsid w:val="00995EBF"/>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3FA3"/>
    <w:rsid w:val="009D4875"/>
    <w:rsid w:val="009D4C0D"/>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774CF"/>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4656"/>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268A"/>
    <w:rsid w:val="00B03192"/>
    <w:rsid w:val="00B0340E"/>
    <w:rsid w:val="00B036D9"/>
    <w:rsid w:val="00B05693"/>
    <w:rsid w:val="00B061F6"/>
    <w:rsid w:val="00B063E6"/>
    <w:rsid w:val="00B06702"/>
    <w:rsid w:val="00B06746"/>
    <w:rsid w:val="00B06EE0"/>
    <w:rsid w:val="00B077EB"/>
    <w:rsid w:val="00B12D19"/>
    <w:rsid w:val="00B151EB"/>
    <w:rsid w:val="00B1757D"/>
    <w:rsid w:val="00B21B0B"/>
    <w:rsid w:val="00B22F22"/>
    <w:rsid w:val="00B25B57"/>
    <w:rsid w:val="00B27444"/>
    <w:rsid w:val="00B3273F"/>
    <w:rsid w:val="00B32748"/>
    <w:rsid w:val="00B33696"/>
    <w:rsid w:val="00B35A30"/>
    <w:rsid w:val="00B36ABA"/>
    <w:rsid w:val="00B41133"/>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A9"/>
    <w:rsid w:val="00B675C5"/>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00D"/>
    <w:rsid w:val="00BE7F7A"/>
    <w:rsid w:val="00BF1E5F"/>
    <w:rsid w:val="00BF38F8"/>
    <w:rsid w:val="00BF6017"/>
    <w:rsid w:val="00BF63CD"/>
    <w:rsid w:val="00BF747C"/>
    <w:rsid w:val="00C026E9"/>
    <w:rsid w:val="00C03049"/>
    <w:rsid w:val="00C07E14"/>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B7FC7"/>
    <w:rsid w:val="00CC1EFA"/>
    <w:rsid w:val="00CC2A0B"/>
    <w:rsid w:val="00CC6BAC"/>
    <w:rsid w:val="00CD0E3F"/>
    <w:rsid w:val="00CD4064"/>
    <w:rsid w:val="00CD56FC"/>
    <w:rsid w:val="00CD6277"/>
    <w:rsid w:val="00CD676B"/>
    <w:rsid w:val="00CE0E6E"/>
    <w:rsid w:val="00CE0F74"/>
    <w:rsid w:val="00CE26A8"/>
    <w:rsid w:val="00CE2A67"/>
    <w:rsid w:val="00CE2E0D"/>
    <w:rsid w:val="00CE503A"/>
    <w:rsid w:val="00CE546F"/>
    <w:rsid w:val="00CE68C3"/>
    <w:rsid w:val="00CF0F2D"/>
    <w:rsid w:val="00CF1128"/>
    <w:rsid w:val="00CF2211"/>
    <w:rsid w:val="00CF512A"/>
    <w:rsid w:val="00CF61CF"/>
    <w:rsid w:val="00CF6FA8"/>
    <w:rsid w:val="00D0292B"/>
    <w:rsid w:val="00D038A4"/>
    <w:rsid w:val="00D05D26"/>
    <w:rsid w:val="00D07987"/>
    <w:rsid w:val="00D13883"/>
    <w:rsid w:val="00D1451D"/>
    <w:rsid w:val="00D1637C"/>
    <w:rsid w:val="00D2186E"/>
    <w:rsid w:val="00D21CEA"/>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0AB5"/>
    <w:rsid w:val="00DF603C"/>
    <w:rsid w:val="00DF79E3"/>
    <w:rsid w:val="00DF7A83"/>
    <w:rsid w:val="00E00109"/>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646"/>
    <w:rsid w:val="00E33AD1"/>
    <w:rsid w:val="00E35BBC"/>
    <w:rsid w:val="00E40913"/>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731"/>
    <w:rsid w:val="00E71BEB"/>
    <w:rsid w:val="00E7208D"/>
    <w:rsid w:val="00E729D3"/>
    <w:rsid w:val="00E74807"/>
    <w:rsid w:val="00E74AAD"/>
    <w:rsid w:val="00E750FE"/>
    <w:rsid w:val="00E75DCB"/>
    <w:rsid w:val="00E76075"/>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26A6"/>
    <w:rsid w:val="00EB31F4"/>
    <w:rsid w:val="00EB33A1"/>
    <w:rsid w:val="00EB379C"/>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3BF"/>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7167"/>
    <w:rsid w:val="00F9313D"/>
    <w:rsid w:val="00F9482B"/>
    <w:rsid w:val="00F96112"/>
    <w:rsid w:val="00F976A1"/>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AFA"/>
    <w:rsid w:val="00FE2DB5"/>
    <w:rsid w:val="00FE3CF2"/>
    <w:rsid w:val="00FE4234"/>
    <w:rsid w:val="00FE4DB8"/>
    <w:rsid w:val="00FE63A0"/>
    <w:rsid w:val="00FE7A27"/>
    <w:rsid w:val="00FF338E"/>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726967"/>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72696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617652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29967912">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yperlink" Target="mailto:&#1085;&#1072;&#1073;&#1072;&#1074;&#1082;&#1077;@kcv.rs"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LiberationSerif">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59A"/>
    <w:rsid w:val="0001674E"/>
    <w:rsid w:val="00044159"/>
    <w:rsid w:val="00095614"/>
    <w:rsid w:val="00122B92"/>
    <w:rsid w:val="001945BC"/>
    <w:rsid w:val="001C6B21"/>
    <w:rsid w:val="0020106B"/>
    <w:rsid w:val="00225E35"/>
    <w:rsid w:val="00246B00"/>
    <w:rsid w:val="002C02DE"/>
    <w:rsid w:val="00335679"/>
    <w:rsid w:val="00342777"/>
    <w:rsid w:val="003B29A3"/>
    <w:rsid w:val="0040556F"/>
    <w:rsid w:val="00426910"/>
    <w:rsid w:val="00445263"/>
    <w:rsid w:val="00456777"/>
    <w:rsid w:val="00467CFD"/>
    <w:rsid w:val="004878A7"/>
    <w:rsid w:val="004B2731"/>
    <w:rsid w:val="004B3D34"/>
    <w:rsid w:val="00536B77"/>
    <w:rsid w:val="005564EA"/>
    <w:rsid w:val="0058462F"/>
    <w:rsid w:val="005A6AE4"/>
    <w:rsid w:val="005E3D3E"/>
    <w:rsid w:val="005E7551"/>
    <w:rsid w:val="00613D6B"/>
    <w:rsid w:val="00646533"/>
    <w:rsid w:val="00670498"/>
    <w:rsid w:val="006D3C7F"/>
    <w:rsid w:val="007A7591"/>
    <w:rsid w:val="007C4E4F"/>
    <w:rsid w:val="007E4B9D"/>
    <w:rsid w:val="00823462"/>
    <w:rsid w:val="008C355C"/>
    <w:rsid w:val="008F5780"/>
    <w:rsid w:val="00911968"/>
    <w:rsid w:val="009672D9"/>
    <w:rsid w:val="009F0AFF"/>
    <w:rsid w:val="00A71514"/>
    <w:rsid w:val="00A75B26"/>
    <w:rsid w:val="00A77D1F"/>
    <w:rsid w:val="00A90B44"/>
    <w:rsid w:val="00A93C93"/>
    <w:rsid w:val="00AB0F27"/>
    <w:rsid w:val="00AC2F13"/>
    <w:rsid w:val="00AE4D0C"/>
    <w:rsid w:val="00B61906"/>
    <w:rsid w:val="00B646DA"/>
    <w:rsid w:val="00BA70DB"/>
    <w:rsid w:val="00C45E0B"/>
    <w:rsid w:val="00C4766B"/>
    <w:rsid w:val="00C65B98"/>
    <w:rsid w:val="00C722B6"/>
    <w:rsid w:val="00C91F80"/>
    <w:rsid w:val="00CE64DE"/>
    <w:rsid w:val="00D569E9"/>
    <w:rsid w:val="00DB3BAA"/>
    <w:rsid w:val="00DD3CA1"/>
    <w:rsid w:val="00E7225A"/>
    <w:rsid w:val="00E7405B"/>
    <w:rsid w:val="00E868D7"/>
    <w:rsid w:val="00EA02CF"/>
    <w:rsid w:val="00ED0CD4"/>
    <w:rsid w:val="00ED7DDE"/>
    <w:rsid w:val="00F31D28"/>
    <w:rsid w:val="00F46C0D"/>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F765-7EC2-4273-86A9-EC033372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32</Pages>
  <Words>7843</Words>
  <Characters>46529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54264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23</cp:revision>
  <cp:lastPrinted>2013-07-29T08:21:00Z</cp:lastPrinted>
  <dcterms:created xsi:type="dcterms:W3CDTF">2014-10-28T11:39:00Z</dcterms:created>
  <dcterms:modified xsi:type="dcterms:W3CDTF">2014-11-07T08:30:00Z</dcterms:modified>
</cp:coreProperties>
</file>