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7690" w:rsidRDefault="002B3465" w:rsidP="00417690">
      <w:pPr>
        <w:pStyle w:val="Heading2"/>
        <w:jc w:val="left"/>
        <w:rPr>
          <w:noProof/>
          <w:lang w:val="sr-Cyrl-RS"/>
        </w:rPr>
      </w:pPr>
      <w:bookmarkStart w:id="0" w:name="_Toc375826007"/>
      <w:r>
        <w:rPr>
          <w:color w:val="222222"/>
          <w:lang w:val="sr-Cyrl-RS"/>
        </w:rPr>
        <w:t>На страни 23</w:t>
      </w:r>
      <w:r w:rsidR="00417690" w:rsidRPr="00417690">
        <w:rPr>
          <w:color w:val="222222"/>
          <w:lang w:val="sr-Cyrl-RS"/>
        </w:rPr>
        <w:t>/3</w:t>
      </w:r>
      <w:r>
        <w:rPr>
          <w:color w:val="222222"/>
          <w:lang w:val="sr-Cyrl-RS"/>
        </w:rPr>
        <w:t>8 и 27/38</w:t>
      </w:r>
      <w:r w:rsidR="00417690" w:rsidRPr="00417690">
        <w:rPr>
          <w:color w:val="222222"/>
          <w:lang w:val="sr-Cyrl-RS"/>
        </w:rPr>
        <w:t xml:space="preserve"> у таки </w:t>
      </w:r>
      <w:r>
        <w:rPr>
          <w:color w:val="222222"/>
          <w:lang w:val="sr-Cyrl-RS"/>
        </w:rPr>
        <w:t>6</w:t>
      </w:r>
      <w:r w:rsidR="00417690" w:rsidRPr="00417690">
        <w:rPr>
          <w:color w:val="222222"/>
          <w:lang w:val="sr-Cyrl-RS"/>
        </w:rPr>
        <w:t>.</w:t>
      </w:r>
      <w:r w:rsidR="00417690" w:rsidRPr="00417690">
        <w:rPr>
          <w:noProof/>
        </w:rPr>
        <w:t xml:space="preserve"> </w:t>
      </w:r>
      <w:r>
        <w:rPr>
          <w:noProof/>
          <w:lang w:val="sr-Cyrl-RS"/>
        </w:rPr>
        <w:t>МОДЕЛ УГОВОРА</w:t>
      </w:r>
      <w:bookmarkEnd w:id="0"/>
      <w:r>
        <w:rPr>
          <w:noProof/>
          <w:lang w:val="sr-Cyrl-RS"/>
        </w:rPr>
        <w:t xml:space="preserve"> за партију 1 и партију 2</w:t>
      </w:r>
    </w:p>
    <w:p w:rsidR="002B3465" w:rsidRDefault="002B3465" w:rsidP="002B3465">
      <w:pPr>
        <w:rPr>
          <w:lang w:val="sr-Cyrl-RS"/>
        </w:rPr>
      </w:pPr>
    </w:p>
    <w:p w:rsidR="002B3465" w:rsidRPr="002B3465" w:rsidRDefault="002B3465" w:rsidP="002B3465">
      <w:pPr>
        <w:rPr>
          <w:lang w:val="sr-Cyrl-RS"/>
        </w:rPr>
      </w:pPr>
      <w:r>
        <w:rPr>
          <w:lang w:val="sr-Cyrl-RS"/>
        </w:rPr>
        <w:t>У члану 6.</w:t>
      </w:r>
    </w:p>
    <w:p w:rsidR="00417690" w:rsidRDefault="00417690" w:rsidP="00417690">
      <w:pPr>
        <w:rPr>
          <w:lang w:val="sr-Cyrl-RS"/>
        </w:rPr>
      </w:pPr>
    </w:p>
    <w:p w:rsidR="002B3465" w:rsidRDefault="002B3465" w:rsidP="002B3465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Стоји:</w:t>
      </w:r>
    </w:p>
    <w:p w:rsidR="002B3465" w:rsidRDefault="002B3465" w:rsidP="002B3465">
      <w:pPr>
        <w:jc w:val="both"/>
        <w:rPr>
          <w:b/>
          <w:noProof/>
          <w:lang w:val="sr-Cyrl-RS"/>
        </w:rPr>
      </w:pPr>
    </w:p>
    <w:p w:rsidR="002B3465" w:rsidRPr="0066202B" w:rsidRDefault="002B3465" w:rsidP="002B3465">
      <w:pPr>
        <w:jc w:val="both"/>
        <w:rPr>
          <w:noProof/>
          <w:lang w:val="en-US"/>
        </w:rPr>
      </w:pPr>
      <w:r w:rsidRPr="00375058">
        <w:rPr>
          <w:b/>
          <w:noProof/>
          <w:lang w:val="en-US"/>
        </w:rPr>
        <w:tab/>
      </w:r>
      <w:r w:rsidRPr="0066202B">
        <w:rPr>
          <w:noProof/>
          <w:lang w:val="en-US"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2B3465" w:rsidRPr="00D20A7D" w:rsidRDefault="002B3465" w:rsidP="002B3465">
      <w:pPr>
        <w:ind w:firstLine="720"/>
        <w:jc w:val="both"/>
        <w:rPr>
          <w:noProof/>
          <w:lang w:val="sr-Cyrl-RS"/>
        </w:rPr>
      </w:pPr>
      <w:r w:rsidRPr="0066202B">
        <w:rPr>
          <w:noProof/>
          <w:lang w:val="en-US"/>
        </w:rPr>
        <w:t>-</w:t>
      </w:r>
      <w:r w:rsidRPr="0066202B">
        <w:rPr>
          <w:b/>
        </w:rPr>
        <w:t>регистровану бланко меницу и менично овлашћење</w:t>
      </w:r>
      <w:r w:rsidRPr="0066202B">
        <w:rPr>
          <w:b/>
          <w:noProof/>
        </w:rPr>
        <w:t xml:space="preserve"> за извршење уговорне обавезе</w:t>
      </w:r>
      <w:r w:rsidRPr="0066202B">
        <w:rPr>
          <w:noProof/>
        </w:rPr>
        <w:t>, попуњен</w:t>
      </w:r>
      <w:r w:rsidRPr="0066202B">
        <w:rPr>
          <w:noProof/>
          <w:lang w:val="sr-Cyrl-RS"/>
        </w:rPr>
        <w:t>о</w:t>
      </w:r>
      <w:r w:rsidRPr="0066202B">
        <w:rPr>
          <w:noProof/>
        </w:rPr>
        <w:t xml:space="preserve"> на износ од 10% од укупне вредности понуде без ПДВ-а,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2B3465" w:rsidRDefault="002B3465" w:rsidP="002B3465">
      <w:pPr>
        <w:ind w:firstLine="720"/>
        <w:jc w:val="both"/>
        <w:rPr>
          <w:noProof/>
          <w:lang w:val="sr-Cyrl-RS"/>
        </w:rPr>
      </w:pPr>
      <w:r w:rsidRPr="0066202B">
        <w:rPr>
          <w:noProof/>
        </w:rPr>
        <w:t>-</w:t>
      </w:r>
      <w:r w:rsidRPr="0066202B">
        <w:rPr>
          <w:b/>
        </w:rPr>
        <w:t>регистровану бланко меницу и менично овлашћење</w:t>
      </w:r>
      <w:r w:rsidRPr="0066202B">
        <w:rPr>
          <w:b/>
          <w:noProof/>
        </w:rPr>
        <w:t xml:space="preserve"> за отклањање недостатака у гарантном року</w:t>
      </w:r>
      <w:r w:rsidRPr="0066202B">
        <w:rPr>
          <w:noProof/>
        </w:rPr>
        <w:t>, попуњен</w:t>
      </w:r>
      <w:r w:rsidRPr="0066202B">
        <w:rPr>
          <w:noProof/>
          <w:lang w:val="sr-Cyrl-RS"/>
        </w:rPr>
        <w:t>о</w:t>
      </w:r>
      <w:r w:rsidRPr="0066202B">
        <w:rPr>
          <w:noProof/>
        </w:rPr>
        <w:t xml:space="preserve"> на износ од 10% од укупне вредности понуде без ПДВ-а,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2B3465" w:rsidRPr="002B3465" w:rsidRDefault="002B3465" w:rsidP="002B3465">
      <w:pPr>
        <w:ind w:firstLine="720"/>
        <w:jc w:val="both"/>
        <w:rPr>
          <w:noProof/>
          <w:lang w:val="sr-Cyrl-RS"/>
        </w:rPr>
      </w:pPr>
    </w:p>
    <w:p w:rsidR="00417690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890722" w:rsidRDefault="00890722" w:rsidP="00890722">
      <w:pPr>
        <w:jc w:val="both"/>
        <w:rPr>
          <w:noProof/>
          <w:lang w:val="sr-Cyrl-RS"/>
        </w:rPr>
      </w:pPr>
    </w:p>
    <w:p w:rsidR="002B3465" w:rsidRPr="00890722" w:rsidRDefault="002B3465" w:rsidP="00890722">
      <w:pPr>
        <w:jc w:val="both"/>
        <w:rPr>
          <w:noProof/>
          <w:lang w:val="en-US"/>
        </w:rPr>
      </w:pPr>
      <w:r w:rsidRPr="00890722">
        <w:rPr>
          <w:noProof/>
          <w:lang w:val="en-US"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2B3465" w:rsidRPr="00D723F4" w:rsidRDefault="007F10BE" w:rsidP="00D723F4">
      <w:pPr>
        <w:pStyle w:val="ListParagraph"/>
        <w:ind w:left="447"/>
        <w:jc w:val="both"/>
        <w:rPr>
          <w:lang w:val="sr-Cyrl-RS"/>
        </w:rPr>
      </w:pPr>
      <w:r>
        <w:t xml:space="preserve">- </w:t>
      </w:r>
      <w:r w:rsidR="002B3465" w:rsidRPr="0038478B">
        <w:t xml:space="preserve">банкарску гаранцију за добро извршење посла у висини 10% од укупне вредности понуде без ПДВ-а са роком важења најмање 30 дана дужим од дана до којег се </w:t>
      </w:r>
      <w:r w:rsidR="00615816">
        <w:rPr>
          <w:lang w:val="sr-Cyrl-RS"/>
        </w:rPr>
        <w:t>добављач</w:t>
      </w:r>
      <w:r w:rsidR="002B3465" w:rsidRPr="0038478B">
        <w:t xml:space="preserve"> обавезао да ће у целости испунити своју обавезу која је предмет овог </w:t>
      </w:r>
      <w:r w:rsidR="00615816">
        <w:rPr>
          <w:lang w:val="sr-Cyrl-RS"/>
        </w:rPr>
        <w:t>уговора</w:t>
      </w:r>
      <w:r w:rsidR="002B3465" w:rsidRPr="0038478B">
        <w:t>, која је наплатива у случају да</w:t>
      </w:r>
      <w:r w:rsidR="00D723F4">
        <w:rPr>
          <w:lang w:val="sr-Cyrl-RS"/>
        </w:rPr>
        <w:t xml:space="preserve"> </w:t>
      </w:r>
      <w:r w:rsidR="00615816" w:rsidRPr="00D723F4">
        <w:rPr>
          <w:lang w:val="sr-Cyrl-RS"/>
        </w:rPr>
        <w:t xml:space="preserve">добављач </w:t>
      </w:r>
      <w:r w:rsidR="002B3465" w:rsidRPr="0038478B">
        <w:t xml:space="preserve"> </w:t>
      </w:r>
      <w:r w:rsidR="00D723F4" w:rsidRPr="00D723F4">
        <w:rPr>
          <w:lang w:val="sr-Cyrl-RS"/>
        </w:rPr>
        <w:t xml:space="preserve">не </w:t>
      </w:r>
      <w:r w:rsidR="002B3465" w:rsidRPr="0038478B">
        <w:t xml:space="preserve">извршава своје обавезе, </w:t>
      </w:r>
      <w:r w:rsidR="00D723F4" w:rsidRPr="00D723F4">
        <w:rPr>
          <w:lang w:val="sr-Cyrl-RS"/>
        </w:rPr>
        <w:t xml:space="preserve">односно да добављач извршава своје обавезе, </w:t>
      </w:r>
      <w:r w:rsidR="002B3465" w:rsidRPr="0038478B">
        <w:t xml:space="preserve">али не на начин и у роковима предвиђеним </w:t>
      </w:r>
      <w:r w:rsidR="001A5557" w:rsidRPr="00D723F4">
        <w:rPr>
          <w:lang w:val="sr-Cyrl-RS"/>
        </w:rPr>
        <w:t xml:space="preserve">овим </w:t>
      </w:r>
      <w:r w:rsidR="002B3465" w:rsidRPr="0038478B">
        <w:t>уговором</w:t>
      </w:r>
      <w:r w:rsidR="00890722">
        <w:t xml:space="preserve"> </w:t>
      </w:r>
      <w:r w:rsidR="00890722" w:rsidRPr="00D723F4">
        <w:rPr>
          <w:lang w:val="sr-Cyrl-RS"/>
        </w:rPr>
        <w:t>о јавној набавци</w:t>
      </w:r>
      <w:r w:rsidR="002B3465" w:rsidRPr="0038478B">
        <w:t>.</w:t>
      </w:r>
    </w:p>
    <w:p w:rsidR="00615816" w:rsidRPr="00B76695" w:rsidRDefault="007F10BE" w:rsidP="007F10BE">
      <w:pPr>
        <w:pStyle w:val="ListParagraph"/>
        <w:ind w:left="447"/>
        <w:jc w:val="both"/>
      </w:pPr>
      <w:r>
        <w:rPr>
          <w:lang w:val="sr-Latn-RS"/>
        </w:rPr>
        <w:t xml:space="preserve">- </w:t>
      </w:r>
      <w:r w:rsidR="00615816">
        <w:rPr>
          <w:lang w:val="sr-Cyrl-RS"/>
        </w:rPr>
        <w:t xml:space="preserve">банкарску гаранцију </w:t>
      </w:r>
      <w:r w:rsidR="00615816" w:rsidRPr="00B76695">
        <w:t xml:space="preserve"> за отклањање недостатака у гарантном року</w:t>
      </w:r>
      <w:r w:rsidR="00615816">
        <w:rPr>
          <w:lang w:val="sr-Cyrl-RS"/>
        </w:rPr>
        <w:t xml:space="preserve"> са роком важења најмање 30 дана дужим од дана до којег се добављач обавезао да ће отклањати недостатке</w:t>
      </w:r>
      <w:r w:rsidR="00615816" w:rsidRPr="00B76695">
        <w:t>, попуњен</w:t>
      </w:r>
      <w:r w:rsidR="00615816">
        <w:rPr>
          <w:lang w:val="sr-Cyrl-RS"/>
        </w:rPr>
        <w:t>у</w:t>
      </w:r>
      <w:r w:rsidR="00615816" w:rsidRPr="00B76695">
        <w:t xml:space="preserve"> на износ од 10% од укупне вредности понуде без ПДВ-а, која је наплатива у </w:t>
      </w:r>
      <w:r w:rsidR="00615816" w:rsidRPr="00890722">
        <w:t xml:space="preserve">случајевима предвиђеним </w:t>
      </w:r>
      <w:r w:rsidR="001A5557">
        <w:rPr>
          <w:lang w:val="sr-Cyrl-RS"/>
        </w:rPr>
        <w:t xml:space="preserve">овим </w:t>
      </w:r>
      <w:r w:rsidR="00890722" w:rsidRPr="00890722">
        <w:rPr>
          <w:lang w:val="sr-Cyrl-RS"/>
        </w:rPr>
        <w:t xml:space="preserve">уговором о јавној набавци </w:t>
      </w:r>
      <w:r w:rsidR="00615816" w:rsidRPr="00890722">
        <w:t xml:space="preserve">тј. у случају да </w:t>
      </w:r>
      <w:r w:rsidR="00890722" w:rsidRPr="00890722">
        <w:rPr>
          <w:lang w:val="sr-Cyrl-RS"/>
        </w:rPr>
        <w:t>добављач</w:t>
      </w:r>
      <w:r w:rsidR="00615816" w:rsidRPr="00890722">
        <w:t xml:space="preserve"> не испуњава своје обавезе из уговора које се односе на отклањање недостатака у гарантном</w:t>
      </w:r>
      <w:r w:rsidR="00615816" w:rsidRPr="00B76695">
        <w:t xml:space="preserve"> року. </w:t>
      </w:r>
      <w:r w:rsidR="00615816">
        <w:rPr>
          <w:lang w:val="sr-Cyrl-RS"/>
        </w:rPr>
        <w:t xml:space="preserve"> </w:t>
      </w:r>
    </w:p>
    <w:p w:rsidR="002B3465" w:rsidRPr="00B76695" w:rsidRDefault="002B3465" w:rsidP="002B3465">
      <w:pPr>
        <w:pStyle w:val="ListParagraph"/>
        <w:ind w:left="447"/>
        <w:jc w:val="both"/>
      </w:pPr>
    </w:p>
    <w:p w:rsidR="002B3465" w:rsidRPr="002341EE" w:rsidRDefault="002B3465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17690" w:rsidRDefault="00417690" w:rsidP="00417690">
      <w:pPr>
        <w:jc w:val="both"/>
        <w:rPr>
          <w:b/>
          <w:u w:val="single"/>
          <w:lang w:val="sr-Cyrl-RS"/>
        </w:rPr>
      </w:pPr>
    </w:p>
    <w:p w:rsidR="007A6455" w:rsidRDefault="00D723F4" w:rsidP="007A6455">
      <w:pPr>
        <w:ind w:left="2160"/>
        <w:jc w:val="center"/>
        <w:rPr>
          <w:lang w:val="sr-Cyrl-RS"/>
        </w:rPr>
      </w:pPr>
      <w:r>
        <w:rPr>
          <w:lang w:val="sr-Cyrl-RS"/>
        </w:rPr>
        <w:t xml:space="preserve">                             </w:t>
      </w:r>
      <w:r w:rsidR="007A6455" w:rsidRPr="002F4179">
        <w:t>С</w:t>
      </w:r>
      <w:r w:rsidR="007A6455">
        <w:t>'</w:t>
      </w:r>
      <w:r w:rsidR="007A6455" w:rsidRPr="002F4179">
        <w:t xml:space="preserve"> поштовањем,</w:t>
      </w:r>
    </w:p>
    <w:p w:rsidR="00D723F4" w:rsidRPr="00D723F4" w:rsidRDefault="00D723F4" w:rsidP="007A6455">
      <w:pPr>
        <w:ind w:left="2160"/>
        <w:jc w:val="center"/>
        <w:rPr>
          <w:lang w:val="sr-Cyrl-RS"/>
        </w:rPr>
      </w:pPr>
      <w:bookmarkStart w:id="1" w:name="_GoBack"/>
      <w:bookmarkEnd w:id="1"/>
    </w:p>
    <w:p w:rsidR="007A6455" w:rsidRPr="00071FF2" w:rsidRDefault="00C1795F" w:rsidP="00C1795F">
      <w:pPr>
        <w:ind w:left="4320"/>
      </w:pPr>
      <w:r>
        <w:t xml:space="preserve">        </w:t>
      </w:r>
      <w:r w:rsidR="007A6455" w:rsidRPr="002F4179">
        <w:t xml:space="preserve">Комисија за јавну набаку </w:t>
      </w:r>
      <w:r w:rsidR="002B3465">
        <w:rPr>
          <w:lang w:val="sr-Cyrl-RS"/>
        </w:rPr>
        <w:t>251</w:t>
      </w:r>
      <w:r w:rsidR="007A6455">
        <w:t>-1</w:t>
      </w:r>
      <w:r w:rsidR="00047E6E">
        <w:rPr>
          <w:lang w:val="sr-Cyrl-RS"/>
        </w:rPr>
        <w:t>4</w:t>
      </w:r>
      <w:r w:rsidR="007A6455" w:rsidRPr="002F4179">
        <w:t>-О</w:t>
      </w:r>
    </w:p>
    <w:sectPr w:rsidR="007A6455" w:rsidRPr="00071FF2" w:rsidSect="00FF2885">
      <w:headerReference w:type="default" r:id="rId9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22" w:rsidRDefault="00890722" w:rsidP="002F2013">
      <w:r>
        <w:separator/>
      </w:r>
    </w:p>
  </w:endnote>
  <w:endnote w:type="continuationSeparator" w:id="0">
    <w:p w:rsidR="00890722" w:rsidRDefault="0089072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22" w:rsidRDefault="00890722" w:rsidP="002F2013">
      <w:r>
        <w:separator/>
      </w:r>
    </w:p>
  </w:footnote>
  <w:footnote w:type="continuationSeparator" w:id="0">
    <w:p w:rsidR="00890722" w:rsidRDefault="0089072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2" w:rsidRPr="002F2013" w:rsidRDefault="00D723F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2661017" r:id="rId2"/>
      </w:pict>
    </w:r>
    <w:r w:rsidR="00890722" w:rsidRPr="002F2013">
      <w:rPr>
        <w:sz w:val="32"/>
        <w:lang w:val="sr-Cyrl-CS"/>
      </w:rPr>
      <w:t>КЛИНИЧКИ ЦЕНТАР ВОЈВОДИНЕ</w:t>
    </w:r>
  </w:p>
  <w:p w:rsidR="00890722" w:rsidRPr="002F2013" w:rsidRDefault="0089072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90722" w:rsidRPr="00BA3695" w:rsidRDefault="00890722" w:rsidP="002F2013">
    <w:pPr>
      <w:jc w:val="center"/>
      <w:rPr>
        <w:sz w:val="8"/>
        <w:lang w:val="hr-HR"/>
      </w:rPr>
    </w:pPr>
  </w:p>
  <w:p w:rsidR="00890722" w:rsidRPr="00BA3695" w:rsidRDefault="0089072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90722" w:rsidRPr="00BA3695" w:rsidRDefault="0089072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90722" w:rsidRDefault="00D723F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9072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9072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9072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90722" w:rsidRPr="00BA3695" w:rsidRDefault="00D723F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7E6E"/>
    <w:rsid w:val="0006124F"/>
    <w:rsid w:val="000D6BBB"/>
    <w:rsid w:val="0010366B"/>
    <w:rsid w:val="00114D87"/>
    <w:rsid w:val="00125404"/>
    <w:rsid w:val="001413B5"/>
    <w:rsid w:val="001A5557"/>
    <w:rsid w:val="001C3202"/>
    <w:rsid w:val="001C3539"/>
    <w:rsid w:val="00210035"/>
    <w:rsid w:val="002341EE"/>
    <w:rsid w:val="002B3465"/>
    <w:rsid w:val="002C2946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15816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7F10BE"/>
    <w:rsid w:val="00835C92"/>
    <w:rsid w:val="0084453B"/>
    <w:rsid w:val="00846F6F"/>
    <w:rsid w:val="00847410"/>
    <w:rsid w:val="00874F32"/>
    <w:rsid w:val="0089072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04448"/>
    <w:rsid w:val="00D306CC"/>
    <w:rsid w:val="00D41888"/>
    <w:rsid w:val="00D6094B"/>
    <w:rsid w:val="00D671D6"/>
    <w:rsid w:val="00D723F4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974F-AE5D-441A-BC27-C6825778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2015-01-13T12:31:00Z</dcterms:modified>
</cp:coreProperties>
</file>