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4A0"/>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0.5pt" o:ole="">
                  <v:imagedata r:id="rId8" o:title=""/>
                </v:shape>
                <o:OLEObject Type="Embed" ProgID="PBrush" ShapeID="_x0000_i1025" DrawAspect="Content" ObjectID="_1480158736" r:id="rId9"/>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9020FC">
            <w:pPr>
              <w:jc w:val="center"/>
              <w:rPr>
                <w:rFonts w:ascii="Lucida Sans Unicode" w:hAnsi="Lucida Sans Unicode" w:cs="Lucida Sans Unicode"/>
                <w:sz w:val="18"/>
                <w:szCs w:val="20"/>
                <w:lang w:val="sl-SI"/>
              </w:rPr>
            </w:pPr>
            <w:hyperlink r:id="rId10"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1"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552F49" w:rsidRDefault="00C93276" w:rsidP="002D5B2C">
      <w:pPr>
        <w:pStyle w:val="Footer"/>
        <w:jc w:val="center"/>
        <w:rPr>
          <w:b/>
        </w:rPr>
      </w:pPr>
      <w:r w:rsidRPr="00C93276">
        <w:rPr>
          <w:b/>
        </w:rPr>
        <w:t>Сервис и одржавање система за припрему воде на Ургентном центру, Дијализи и котларницама КЦВ</w:t>
      </w:r>
    </w:p>
    <w:p w:rsidR="00C93276" w:rsidRPr="00C93276" w:rsidRDefault="00C93276" w:rsidP="002D5B2C">
      <w:pPr>
        <w:pStyle w:val="Footer"/>
        <w:jc w:val="center"/>
        <w:rPr>
          <w:b/>
          <w:noProof/>
          <w:highlight w:val="yellow"/>
        </w:rPr>
      </w:pPr>
    </w:p>
    <w:p w:rsidR="00406B71" w:rsidRPr="00552F49" w:rsidRDefault="009020FC"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070C22" w:rsidRPr="00552F49">
            <w:rPr>
              <w:b/>
            </w:rPr>
            <w:t>Отворени поступак</w:t>
          </w:r>
        </w:sdtContent>
      </w:sdt>
      <w:r w:rsidR="00406B71" w:rsidRPr="00552F49">
        <w:rPr>
          <w:b/>
          <w:noProof/>
        </w:rPr>
        <w:t xml:space="preserve"> </w:t>
      </w:r>
    </w:p>
    <w:p w:rsidR="00957708" w:rsidRPr="00552F49" w:rsidRDefault="00957708" w:rsidP="00406B71">
      <w:pPr>
        <w:pStyle w:val="Footer"/>
        <w:tabs>
          <w:tab w:val="left" w:pos="720"/>
        </w:tabs>
        <w:jc w:val="center"/>
        <w:rPr>
          <w:b/>
          <w:noProof/>
        </w:rPr>
      </w:pPr>
    </w:p>
    <w:p w:rsidR="002D5B2C" w:rsidRPr="00552F49" w:rsidRDefault="00552F49" w:rsidP="002D5B2C">
      <w:pPr>
        <w:pStyle w:val="Footer"/>
        <w:tabs>
          <w:tab w:val="left" w:pos="720"/>
        </w:tabs>
        <w:jc w:val="center"/>
        <w:rPr>
          <w:b/>
          <w:noProof/>
        </w:rPr>
      </w:pPr>
      <w:r w:rsidRPr="00552F49">
        <w:rPr>
          <w:b/>
        </w:rPr>
        <w:t>239-14-O</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552F49">
        <w:rPr>
          <w:b/>
          <w:noProof/>
        </w:rPr>
        <w:t>Нови Сад</w:t>
      </w:r>
      <w:r w:rsidR="005B4BDC" w:rsidRPr="00552F49">
        <w:rPr>
          <w:b/>
          <w:noProof/>
        </w:rPr>
        <w:t xml:space="preserve">, </w:t>
      </w:r>
      <w:r w:rsidR="002E14DA" w:rsidRPr="00552F49">
        <w:rPr>
          <w:b/>
          <w:noProof/>
        </w:rPr>
        <w:t>2014</w:t>
      </w:r>
      <w:r w:rsidR="00E23EAC" w:rsidRPr="00552F49">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4B4D99" w:rsidRDefault="009020FC" w:rsidP="00FC4113">
      <w:pPr>
        <w:jc w:val="center"/>
        <w:rPr>
          <w:b/>
          <w:noProof/>
          <w:highlight w:val="yellow"/>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5B1EBE">
            <w:rPr>
              <w:b/>
              <w:noProof/>
            </w:rPr>
            <w:t xml:space="preserve">у отвореном поступку јавне набавке </w:t>
          </w:r>
        </w:sdtContent>
      </w:sdt>
      <w:r w:rsidR="000C3B23" w:rsidRPr="005B1EBE">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552F49">
            <w:rPr>
              <w:b/>
              <w:noProof/>
            </w:rPr>
            <w:t>услуга</w:t>
          </w:r>
        </w:sdtContent>
      </w:sdt>
      <w:r w:rsidR="00F9313D" w:rsidRPr="00552F49">
        <w:rPr>
          <w:b/>
          <w:noProof/>
        </w:rPr>
        <w:t xml:space="preserve"> бр</w:t>
      </w:r>
      <w:r w:rsidR="00070C22" w:rsidRPr="00552F49">
        <w:rPr>
          <w:b/>
          <w:noProof/>
        </w:rPr>
        <w:t>.</w:t>
      </w:r>
      <w:r w:rsidR="00F9313D" w:rsidRPr="00552F49">
        <w:rPr>
          <w:b/>
          <w:noProof/>
        </w:rPr>
        <w:t xml:space="preserve"> </w:t>
      </w:r>
      <w:r w:rsidR="00552F49" w:rsidRPr="00552F49">
        <w:rPr>
          <w:b/>
        </w:rPr>
        <w:t xml:space="preserve">239-14-O – </w:t>
      </w:r>
      <w:r w:rsidR="00C93276" w:rsidRPr="00C93276">
        <w:rPr>
          <w:b/>
        </w:rPr>
        <w:t>Сервис и одржавање система за припрему воде на Ургентном центру, Дијализи и котларницама КЦВ</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3C7EEF"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8E4567" w:rsidRPr="008E4567" w:rsidRDefault="009020F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9020FC">
        <w:rPr>
          <w:rFonts w:ascii="Times New Roman" w:hAnsi="Times New Roman" w:cs="Times New Roman"/>
          <w:noProof/>
          <w:sz w:val="24"/>
          <w:szCs w:val="24"/>
          <w:highlight w:val="yellow"/>
        </w:rPr>
        <w:fldChar w:fldCharType="begin"/>
      </w:r>
      <w:r w:rsidR="00492963" w:rsidRPr="00CD3DD1">
        <w:rPr>
          <w:rFonts w:ascii="Times New Roman" w:hAnsi="Times New Roman" w:cs="Times New Roman"/>
          <w:noProof/>
          <w:sz w:val="24"/>
          <w:szCs w:val="24"/>
          <w:highlight w:val="yellow"/>
        </w:rPr>
        <w:instrText xml:space="preserve"> TOC \o "1-1" \h \z \u </w:instrText>
      </w:r>
      <w:r w:rsidRPr="009020FC">
        <w:rPr>
          <w:rFonts w:ascii="Times New Roman" w:hAnsi="Times New Roman" w:cs="Times New Roman"/>
          <w:noProof/>
          <w:sz w:val="24"/>
          <w:szCs w:val="24"/>
          <w:highlight w:val="yellow"/>
        </w:rPr>
        <w:fldChar w:fldCharType="separate"/>
      </w:r>
      <w:hyperlink w:anchor="_Toc406416027" w:history="1">
        <w:r w:rsidR="008E4567" w:rsidRPr="008E4567">
          <w:rPr>
            <w:rStyle w:val="Hyperlink"/>
            <w:rFonts w:ascii="Times New Roman" w:hAnsi="Times New Roman" w:cs="Times New Roman"/>
            <w:noProof/>
            <w:sz w:val="24"/>
            <w:szCs w:val="24"/>
          </w:rPr>
          <w:t>1.</w:t>
        </w:r>
        <w:r w:rsidR="008E4567" w:rsidRPr="008E4567">
          <w:rPr>
            <w:rFonts w:ascii="Times New Roman" w:eastAsiaTheme="minorEastAsia" w:hAnsi="Times New Roman" w:cs="Times New Roman"/>
            <w:b w:val="0"/>
            <w:bCs w:val="0"/>
            <w:caps w:val="0"/>
            <w:noProof/>
            <w:sz w:val="24"/>
            <w:szCs w:val="24"/>
            <w:lang w:val="en-US"/>
          </w:rPr>
          <w:tab/>
        </w:r>
        <w:r w:rsidR="008E4567" w:rsidRPr="008E4567">
          <w:rPr>
            <w:rStyle w:val="Hyperlink"/>
            <w:rFonts w:ascii="Times New Roman" w:hAnsi="Times New Roman" w:cs="Times New Roman"/>
            <w:noProof/>
            <w:sz w:val="24"/>
            <w:szCs w:val="24"/>
          </w:rPr>
          <w:t>ОПШТИ ПОДАЦИ О НАБАВЦИ</w:t>
        </w:r>
        <w:r w:rsidR="008E4567" w:rsidRPr="008E4567">
          <w:rPr>
            <w:rFonts w:ascii="Times New Roman" w:hAnsi="Times New Roman" w:cs="Times New Roman"/>
            <w:noProof/>
            <w:webHidden/>
            <w:sz w:val="24"/>
            <w:szCs w:val="24"/>
          </w:rPr>
          <w:tab/>
        </w:r>
        <w:r w:rsidR="008E4567" w:rsidRPr="008E4567">
          <w:rPr>
            <w:rFonts w:ascii="Times New Roman" w:hAnsi="Times New Roman" w:cs="Times New Roman"/>
            <w:noProof/>
            <w:webHidden/>
            <w:sz w:val="24"/>
            <w:szCs w:val="24"/>
          </w:rPr>
          <w:fldChar w:fldCharType="begin"/>
        </w:r>
        <w:r w:rsidR="008E4567" w:rsidRPr="008E4567">
          <w:rPr>
            <w:rFonts w:ascii="Times New Roman" w:hAnsi="Times New Roman" w:cs="Times New Roman"/>
            <w:noProof/>
            <w:webHidden/>
            <w:sz w:val="24"/>
            <w:szCs w:val="24"/>
          </w:rPr>
          <w:instrText xml:space="preserve"> PAGEREF _Toc406416027 \h </w:instrText>
        </w:r>
        <w:r w:rsidR="008E4567" w:rsidRPr="008E4567">
          <w:rPr>
            <w:rFonts w:ascii="Times New Roman" w:hAnsi="Times New Roman" w:cs="Times New Roman"/>
            <w:noProof/>
            <w:webHidden/>
            <w:sz w:val="24"/>
            <w:szCs w:val="24"/>
          </w:rPr>
        </w:r>
        <w:r w:rsidR="008E4567" w:rsidRPr="008E4567">
          <w:rPr>
            <w:rFonts w:ascii="Times New Roman" w:hAnsi="Times New Roman" w:cs="Times New Roman"/>
            <w:noProof/>
            <w:webHidden/>
            <w:sz w:val="24"/>
            <w:szCs w:val="24"/>
          </w:rPr>
          <w:fldChar w:fldCharType="separate"/>
        </w:r>
        <w:r w:rsidR="008E4567" w:rsidRPr="008E4567">
          <w:rPr>
            <w:rFonts w:ascii="Times New Roman" w:hAnsi="Times New Roman" w:cs="Times New Roman"/>
            <w:noProof/>
            <w:webHidden/>
            <w:sz w:val="24"/>
            <w:szCs w:val="24"/>
          </w:rPr>
          <w:t>3</w:t>
        </w:r>
        <w:r w:rsidR="008E4567" w:rsidRPr="008E4567">
          <w:rPr>
            <w:rFonts w:ascii="Times New Roman" w:hAnsi="Times New Roman" w:cs="Times New Roman"/>
            <w:noProof/>
            <w:webHidden/>
            <w:sz w:val="24"/>
            <w:szCs w:val="24"/>
          </w:rPr>
          <w:fldChar w:fldCharType="end"/>
        </w:r>
      </w:hyperlink>
    </w:p>
    <w:p w:rsidR="008E4567" w:rsidRPr="008E4567" w:rsidRDefault="008E45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6416028" w:history="1">
        <w:r w:rsidRPr="008E4567">
          <w:rPr>
            <w:rStyle w:val="Hyperlink"/>
            <w:rFonts w:ascii="Times New Roman" w:hAnsi="Times New Roman" w:cs="Times New Roman"/>
            <w:noProof/>
            <w:sz w:val="24"/>
            <w:szCs w:val="24"/>
          </w:rPr>
          <w:t>2.</w:t>
        </w:r>
        <w:r w:rsidRPr="008E4567">
          <w:rPr>
            <w:rFonts w:ascii="Times New Roman" w:eastAsiaTheme="minorEastAsia" w:hAnsi="Times New Roman" w:cs="Times New Roman"/>
            <w:b w:val="0"/>
            <w:bCs w:val="0"/>
            <w:caps w:val="0"/>
            <w:noProof/>
            <w:sz w:val="24"/>
            <w:szCs w:val="24"/>
            <w:lang w:val="en-US"/>
          </w:rPr>
          <w:tab/>
        </w:r>
        <w:r w:rsidRPr="008E4567">
          <w:rPr>
            <w:rStyle w:val="Hyperlink"/>
            <w:rFonts w:ascii="Times New Roman" w:hAnsi="Times New Roman" w:cs="Times New Roman"/>
            <w:noProof/>
            <w:sz w:val="24"/>
            <w:szCs w:val="24"/>
          </w:rPr>
          <w:t>ПОДАЦИ О ПРЕДМЕТУ ЈАВНЕ НАБАВКЕ</w:t>
        </w:r>
        <w:r w:rsidRPr="008E4567">
          <w:rPr>
            <w:rFonts w:ascii="Times New Roman" w:hAnsi="Times New Roman" w:cs="Times New Roman"/>
            <w:noProof/>
            <w:webHidden/>
            <w:sz w:val="24"/>
            <w:szCs w:val="24"/>
          </w:rPr>
          <w:tab/>
        </w:r>
        <w:r w:rsidRPr="008E4567">
          <w:rPr>
            <w:rFonts w:ascii="Times New Roman" w:hAnsi="Times New Roman" w:cs="Times New Roman"/>
            <w:noProof/>
            <w:webHidden/>
            <w:sz w:val="24"/>
            <w:szCs w:val="24"/>
          </w:rPr>
          <w:fldChar w:fldCharType="begin"/>
        </w:r>
        <w:r w:rsidRPr="008E4567">
          <w:rPr>
            <w:rFonts w:ascii="Times New Roman" w:hAnsi="Times New Roman" w:cs="Times New Roman"/>
            <w:noProof/>
            <w:webHidden/>
            <w:sz w:val="24"/>
            <w:szCs w:val="24"/>
          </w:rPr>
          <w:instrText xml:space="preserve"> PAGEREF _Toc406416028 \h </w:instrText>
        </w:r>
        <w:r w:rsidRPr="008E4567">
          <w:rPr>
            <w:rFonts w:ascii="Times New Roman" w:hAnsi="Times New Roman" w:cs="Times New Roman"/>
            <w:noProof/>
            <w:webHidden/>
            <w:sz w:val="24"/>
            <w:szCs w:val="24"/>
          </w:rPr>
        </w:r>
        <w:r w:rsidRPr="008E4567">
          <w:rPr>
            <w:rFonts w:ascii="Times New Roman" w:hAnsi="Times New Roman" w:cs="Times New Roman"/>
            <w:noProof/>
            <w:webHidden/>
            <w:sz w:val="24"/>
            <w:szCs w:val="24"/>
          </w:rPr>
          <w:fldChar w:fldCharType="separate"/>
        </w:r>
        <w:r w:rsidRPr="008E4567">
          <w:rPr>
            <w:rFonts w:ascii="Times New Roman" w:hAnsi="Times New Roman" w:cs="Times New Roman"/>
            <w:noProof/>
            <w:webHidden/>
            <w:sz w:val="24"/>
            <w:szCs w:val="24"/>
          </w:rPr>
          <w:t>4</w:t>
        </w:r>
        <w:r w:rsidRPr="008E4567">
          <w:rPr>
            <w:rFonts w:ascii="Times New Roman" w:hAnsi="Times New Roman" w:cs="Times New Roman"/>
            <w:noProof/>
            <w:webHidden/>
            <w:sz w:val="24"/>
            <w:szCs w:val="24"/>
          </w:rPr>
          <w:fldChar w:fldCharType="end"/>
        </w:r>
      </w:hyperlink>
    </w:p>
    <w:p w:rsidR="008E4567" w:rsidRPr="008E4567" w:rsidRDefault="008E45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6416029" w:history="1">
        <w:r w:rsidRPr="008E4567">
          <w:rPr>
            <w:rStyle w:val="Hyperlink"/>
            <w:rFonts w:ascii="Times New Roman" w:hAnsi="Times New Roman" w:cs="Times New Roman"/>
            <w:noProof/>
            <w:sz w:val="24"/>
            <w:szCs w:val="24"/>
          </w:rPr>
          <w:t>3.</w:t>
        </w:r>
        <w:r w:rsidRPr="008E4567">
          <w:rPr>
            <w:rFonts w:ascii="Times New Roman" w:eastAsiaTheme="minorEastAsia" w:hAnsi="Times New Roman" w:cs="Times New Roman"/>
            <w:b w:val="0"/>
            <w:bCs w:val="0"/>
            <w:caps w:val="0"/>
            <w:noProof/>
            <w:sz w:val="24"/>
            <w:szCs w:val="24"/>
            <w:lang w:val="en-US"/>
          </w:rPr>
          <w:tab/>
        </w:r>
        <w:r w:rsidRPr="008E4567">
          <w:rPr>
            <w:rStyle w:val="Hyperlink"/>
            <w:rFonts w:ascii="Times New Roman" w:hAnsi="Times New Roman" w:cs="Times New Roman"/>
            <w:noProof/>
            <w:sz w:val="24"/>
            <w:szCs w:val="24"/>
          </w:rPr>
          <w:t>ОПИС ПРЕДМЕТА ЈАВНЕ НАБАВКЕ</w:t>
        </w:r>
        <w:r w:rsidRPr="008E4567">
          <w:rPr>
            <w:rFonts w:ascii="Times New Roman" w:hAnsi="Times New Roman" w:cs="Times New Roman"/>
            <w:noProof/>
            <w:webHidden/>
            <w:sz w:val="24"/>
            <w:szCs w:val="24"/>
          </w:rPr>
          <w:tab/>
        </w:r>
        <w:r w:rsidRPr="008E4567">
          <w:rPr>
            <w:rFonts w:ascii="Times New Roman" w:hAnsi="Times New Roman" w:cs="Times New Roman"/>
            <w:noProof/>
            <w:webHidden/>
            <w:sz w:val="24"/>
            <w:szCs w:val="24"/>
          </w:rPr>
          <w:fldChar w:fldCharType="begin"/>
        </w:r>
        <w:r w:rsidRPr="008E4567">
          <w:rPr>
            <w:rFonts w:ascii="Times New Roman" w:hAnsi="Times New Roman" w:cs="Times New Roman"/>
            <w:noProof/>
            <w:webHidden/>
            <w:sz w:val="24"/>
            <w:szCs w:val="24"/>
          </w:rPr>
          <w:instrText xml:space="preserve"> PAGEREF _Toc406416029 \h </w:instrText>
        </w:r>
        <w:r w:rsidRPr="008E4567">
          <w:rPr>
            <w:rFonts w:ascii="Times New Roman" w:hAnsi="Times New Roman" w:cs="Times New Roman"/>
            <w:noProof/>
            <w:webHidden/>
            <w:sz w:val="24"/>
            <w:szCs w:val="24"/>
          </w:rPr>
        </w:r>
        <w:r w:rsidRPr="008E4567">
          <w:rPr>
            <w:rFonts w:ascii="Times New Roman" w:hAnsi="Times New Roman" w:cs="Times New Roman"/>
            <w:noProof/>
            <w:webHidden/>
            <w:sz w:val="24"/>
            <w:szCs w:val="24"/>
          </w:rPr>
          <w:fldChar w:fldCharType="separate"/>
        </w:r>
        <w:r w:rsidRPr="008E4567">
          <w:rPr>
            <w:rFonts w:ascii="Times New Roman" w:hAnsi="Times New Roman" w:cs="Times New Roman"/>
            <w:noProof/>
            <w:webHidden/>
            <w:sz w:val="24"/>
            <w:szCs w:val="24"/>
          </w:rPr>
          <w:t>5</w:t>
        </w:r>
        <w:r w:rsidRPr="008E4567">
          <w:rPr>
            <w:rFonts w:ascii="Times New Roman" w:hAnsi="Times New Roman" w:cs="Times New Roman"/>
            <w:noProof/>
            <w:webHidden/>
            <w:sz w:val="24"/>
            <w:szCs w:val="24"/>
          </w:rPr>
          <w:fldChar w:fldCharType="end"/>
        </w:r>
      </w:hyperlink>
    </w:p>
    <w:p w:rsidR="008E4567" w:rsidRPr="008E4567" w:rsidRDefault="008E45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6416030" w:history="1">
        <w:r w:rsidRPr="008E4567">
          <w:rPr>
            <w:rStyle w:val="Hyperlink"/>
            <w:rFonts w:ascii="Times New Roman" w:hAnsi="Times New Roman" w:cs="Times New Roman"/>
            <w:noProof/>
            <w:sz w:val="24"/>
            <w:szCs w:val="24"/>
          </w:rPr>
          <w:t>4.</w:t>
        </w:r>
        <w:r w:rsidRPr="008E4567">
          <w:rPr>
            <w:rFonts w:ascii="Times New Roman" w:eastAsiaTheme="minorEastAsia" w:hAnsi="Times New Roman" w:cs="Times New Roman"/>
            <w:b w:val="0"/>
            <w:bCs w:val="0"/>
            <w:caps w:val="0"/>
            <w:noProof/>
            <w:sz w:val="24"/>
            <w:szCs w:val="24"/>
            <w:lang w:val="en-US"/>
          </w:rPr>
          <w:tab/>
        </w:r>
        <w:r w:rsidRPr="008E4567">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Pr="008E4567">
          <w:rPr>
            <w:rFonts w:ascii="Times New Roman" w:hAnsi="Times New Roman" w:cs="Times New Roman"/>
            <w:noProof/>
            <w:webHidden/>
            <w:sz w:val="24"/>
            <w:szCs w:val="24"/>
          </w:rPr>
          <w:tab/>
        </w:r>
        <w:r w:rsidRPr="008E4567">
          <w:rPr>
            <w:rFonts w:ascii="Times New Roman" w:hAnsi="Times New Roman" w:cs="Times New Roman"/>
            <w:noProof/>
            <w:webHidden/>
            <w:sz w:val="24"/>
            <w:szCs w:val="24"/>
          </w:rPr>
          <w:fldChar w:fldCharType="begin"/>
        </w:r>
        <w:r w:rsidRPr="008E4567">
          <w:rPr>
            <w:rFonts w:ascii="Times New Roman" w:hAnsi="Times New Roman" w:cs="Times New Roman"/>
            <w:noProof/>
            <w:webHidden/>
            <w:sz w:val="24"/>
            <w:szCs w:val="24"/>
          </w:rPr>
          <w:instrText xml:space="preserve"> PAGEREF _Toc406416030 \h </w:instrText>
        </w:r>
        <w:r w:rsidRPr="008E4567">
          <w:rPr>
            <w:rFonts w:ascii="Times New Roman" w:hAnsi="Times New Roman" w:cs="Times New Roman"/>
            <w:noProof/>
            <w:webHidden/>
            <w:sz w:val="24"/>
            <w:szCs w:val="24"/>
          </w:rPr>
        </w:r>
        <w:r w:rsidRPr="008E4567">
          <w:rPr>
            <w:rFonts w:ascii="Times New Roman" w:hAnsi="Times New Roman" w:cs="Times New Roman"/>
            <w:noProof/>
            <w:webHidden/>
            <w:sz w:val="24"/>
            <w:szCs w:val="24"/>
          </w:rPr>
          <w:fldChar w:fldCharType="separate"/>
        </w:r>
        <w:r w:rsidRPr="008E4567">
          <w:rPr>
            <w:rFonts w:ascii="Times New Roman" w:hAnsi="Times New Roman" w:cs="Times New Roman"/>
            <w:noProof/>
            <w:webHidden/>
            <w:sz w:val="24"/>
            <w:szCs w:val="24"/>
          </w:rPr>
          <w:t>8</w:t>
        </w:r>
        <w:r w:rsidRPr="008E4567">
          <w:rPr>
            <w:rFonts w:ascii="Times New Roman" w:hAnsi="Times New Roman" w:cs="Times New Roman"/>
            <w:noProof/>
            <w:webHidden/>
            <w:sz w:val="24"/>
            <w:szCs w:val="24"/>
          </w:rPr>
          <w:fldChar w:fldCharType="end"/>
        </w:r>
      </w:hyperlink>
    </w:p>
    <w:p w:rsidR="008E4567" w:rsidRPr="008E4567" w:rsidRDefault="008E45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6416031" w:history="1">
        <w:r w:rsidRPr="008E4567">
          <w:rPr>
            <w:rStyle w:val="Hyperlink"/>
            <w:rFonts w:ascii="Times New Roman" w:hAnsi="Times New Roman" w:cs="Times New Roman"/>
            <w:noProof/>
            <w:sz w:val="24"/>
            <w:szCs w:val="24"/>
          </w:rPr>
          <w:t>5.</w:t>
        </w:r>
        <w:r w:rsidRPr="008E4567">
          <w:rPr>
            <w:rFonts w:ascii="Times New Roman" w:eastAsiaTheme="minorEastAsia" w:hAnsi="Times New Roman" w:cs="Times New Roman"/>
            <w:b w:val="0"/>
            <w:bCs w:val="0"/>
            <w:caps w:val="0"/>
            <w:noProof/>
            <w:sz w:val="24"/>
            <w:szCs w:val="24"/>
            <w:lang w:val="en-US"/>
          </w:rPr>
          <w:tab/>
        </w:r>
        <w:r w:rsidRPr="008E4567">
          <w:rPr>
            <w:rStyle w:val="Hyperlink"/>
            <w:rFonts w:ascii="Times New Roman" w:hAnsi="Times New Roman" w:cs="Times New Roman"/>
            <w:noProof/>
            <w:sz w:val="24"/>
            <w:szCs w:val="24"/>
          </w:rPr>
          <w:t>УПУТСТВО ПОНУЂАЧИМА КАКО ДА САЧИНЕ ПОНУДУ</w:t>
        </w:r>
        <w:r w:rsidRPr="008E4567">
          <w:rPr>
            <w:rFonts w:ascii="Times New Roman" w:hAnsi="Times New Roman" w:cs="Times New Roman"/>
            <w:noProof/>
            <w:webHidden/>
            <w:sz w:val="24"/>
            <w:szCs w:val="24"/>
          </w:rPr>
          <w:tab/>
        </w:r>
        <w:r w:rsidRPr="008E4567">
          <w:rPr>
            <w:rFonts w:ascii="Times New Roman" w:hAnsi="Times New Roman" w:cs="Times New Roman"/>
            <w:noProof/>
            <w:webHidden/>
            <w:sz w:val="24"/>
            <w:szCs w:val="24"/>
          </w:rPr>
          <w:fldChar w:fldCharType="begin"/>
        </w:r>
        <w:r w:rsidRPr="008E4567">
          <w:rPr>
            <w:rFonts w:ascii="Times New Roman" w:hAnsi="Times New Roman" w:cs="Times New Roman"/>
            <w:noProof/>
            <w:webHidden/>
            <w:sz w:val="24"/>
            <w:szCs w:val="24"/>
          </w:rPr>
          <w:instrText xml:space="preserve"> PAGEREF _Toc406416031 \h </w:instrText>
        </w:r>
        <w:r w:rsidRPr="008E4567">
          <w:rPr>
            <w:rFonts w:ascii="Times New Roman" w:hAnsi="Times New Roman" w:cs="Times New Roman"/>
            <w:noProof/>
            <w:webHidden/>
            <w:sz w:val="24"/>
            <w:szCs w:val="24"/>
          </w:rPr>
        </w:r>
        <w:r w:rsidRPr="008E4567">
          <w:rPr>
            <w:rFonts w:ascii="Times New Roman" w:hAnsi="Times New Roman" w:cs="Times New Roman"/>
            <w:noProof/>
            <w:webHidden/>
            <w:sz w:val="24"/>
            <w:szCs w:val="24"/>
          </w:rPr>
          <w:fldChar w:fldCharType="separate"/>
        </w:r>
        <w:r w:rsidRPr="008E4567">
          <w:rPr>
            <w:rFonts w:ascii="Times New Roman" w:hAnsi="Times New Roman" w:cs="Times New Roman"/>
            <w:noProof/>
            <w:webHidden/>
            <w:sz w:val="24"/>
            <w:szCs w:val="24"/>
          </w:rPr>
          <w:t>12</w:t>
        </w:r>
        <w:r w:rsidRPr="008E4567">
          <w:rPr>
            <w:rFonts w:ascii="Times New Roman" w:hAnsi="Times New Roman" w:cs="Times New Roman"/>
            <w:noProof/>
            <w:webHidden/>
            <w:sz w:val="24"/>
            <w:szCs w:val="24"/>
          </w:rPr>
          <w:fldChar w:fldCharType="end"/>
        </w:r>
      </w:hyperlink>
    </w:p>
    <w:p w:rsidR="008E4567" w:rsidRPr="008E4567" w:rsidRDefault="008E45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6416032" w:history="1">
        <w:r w:rsidRPr="008E4567">
          <w:rPr>
            <w:rStyle w:val="Hyperlink"/>
            <w:rFonts w:ascii="Times New Roman" w:hAnsi="Times New Roman" w:cs="Times New Roman"/>
            <w:noProof/>
            <w:sz w:val="24"/>
            <w:szCs w:val="24"/>
          </w:rPr>
          <w:t>6.</w:t>
        </w:r>
        <w:r w:rsidRPr="008E4567">
          <w:rPr>
            <w:rFonts w:ascii="Times New Roman" w:eastAsiaTheme="minorEastAsia" w:hAnsi="Times New Roman" w:cs="Times New Roman"/>
            <w:b w:val="0"/>
            <w:bCs w:val="0"/>
            <w:caps w:val="0"/>
            <w:noProof/>
            <w:sz w:val="24"/>
            <w:szCs w:val="24"/>
            <w:lang w:val="en-US"/>
          </w:rPr>
          <w:tab/>
        </w:r>
        <w:r w:rsidRPr="008E4567">
          <w:rPr>
            <w:rStyle w:val="Hyperlink"/>
            <w:rFonts w:ascii="Times New Roman" w:hAnsi="Times New Roman" w:cs="Times New Roman"/>
            <w:noProof/>
            <w:sz w:val="24"/>
            <w:szCs w:val="24"/>
          </w:rPr>
          <w:t>ПОТВРДА О ИЗВРШЕНОЈ УСЛУЗИ</w:t>
        </w:r>
        <w:r w:rsidRPr="008E4567">
          <w:rPr>
            <w:rFonts w:ascii="Times New Roman" w:hAnsi="Times New Roman" w:cs="Times New Roman"/>
            <w:noProof/>
            <w:webHidden/>
            <w:sz w:val="24"/>
            <w:szCs w:val="24"/>
          </w:rPr>
          <w:tab/>
        </w:r>
        <w:r w:rsidRPr="008E4567">
          <w:rPr>
            <w:rFonts w:ascii="Times New Roman" w:hAnsi="Times New Roman" w:cs="Times New Roman"/>
            <w:noProof/>
            <w:webHidden/>
            <w:sz w:val="24"/>
            <w:szCs w:val="24"/>
          </w:rPr>
          <w:fldChar w:fldCharType="begin"/>
        </w:r>
        <w:r w:rsidRPr="008E4567">
          <w:rPr>
            <w:rFonts w:ascii="Times New Roman" w:hAnsi="Times New Roman" w:cs="Times New Roman"/>
            <w:noProof/>
            <w:webHidden/>
            <w:sz w:val="24"/>
            <w:szCs w:val="24"/>
          </w:rPr>
          <w:instrText xml:space="preserve"> PAGEREF _Toc406416032 \h </w:instrText>
        </w:r>
        <w:r w:rsidRPr="008E4567">
          <w:rPr>
            <w:rFonts w:ascii="Times New Roman" w:hAnsi="Times New Roman" w:cs="Times New Roman"/>
            <w:noProof/>
            <w:webHidden/>
            <w:sz w:val="24"/>
            <w:szCs w:val="24"/>
          </w:rPr>
        </w:r>
        <w:r w:rsidRPr="008E4567">
          <w:rPr>
            <w:rFonts w:ascii="Times New Roman" w:hAnsi="Times New Roman" w:cs="Times New Roman"/>
            <w:noProof/>
            <w:webHidden/>
            <w:sz w:val="24"/>
            <w:szCs w:val="24"/>
          </w:rPr>
          <w:fldChar w:fldCharType="separate"/>
        </w:r>
        <w:r w:rsidRPr="008E4567">
          <w:rPr>
            <w:rFonts w:ascii="Times New Roman" w:hAnsi="Times New Roman" w:cs="Times New Roman"/>
            <w:noProof/>
            <w:webHidden/>
            <w:sz w:val="24"/>
            <w:szCs w:val="24"/>
          </w:rPr>
          <w:t>20</w:t>
        </w:r>
        <w:r w:rsidRPr="008E4567">
          <w:rPr>
            <w:rFonts w:ascii="Times New Roman" w:hAnsi="Times New Roman" w:cs="Times New Roman"/>
            <w:noProof/>
            <w:webHidden/>
            <w:sz w:val="24"/>
            <w:szCs w:val="24"/>
          </w:rPr>
          <w:fldChar w:fldCharType="end"/>
        </w:r>
      </w:hyperlink>
    </w:p>
    <w:p w:rsidR="008E4567" w:rsidRPr="008E4567" w:rsidRDefault="008E45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6416033" w:history="1">
        <w:r w:rsidRPr="008E4567">
          <w:rPr>
            <w:rStyle w:val="Hyperlink"/>
            <w:rFonts w:ascii="Times New Roman" w:hAnsi="Times New Roman" w:cs="Times New Roman"/>
            <w:noProof/>
            <w:sz w:val="24"/>
            <w:szCs w:val="24"/>
          </w:rPr>
          <w:t>7.</w:t>
        </w:r>
        <w:r w:rsidRPr="008E4567">
          <w:rPr>
            <w:rFonts w:ascii="Times New Roman" w:eastAsiaTheme="minorEastAsia" w:hAnsi="Times New Roman" w:cs="Times New Roman"/>
            <w:b w:val="0"/>
            <w:bCs w:val="0"/>
            <w:caps w:val="0"/>
            <w:noProof/>
            <w:sz w:val="24"/>
            <w:szCs w:val="24"/>
            <w:lang w:val="en-US"/>
          </w:rPr>
          <w:tab/>
        </w:r>
        <w:r w:rsidRPr="008E4567">
          <w:rPr>
            <w:rStyle w:val="Hyperlink"/>
            <w:rFonts w:ascii="Times New Roman" w:hAnsi="Times New Roman" w:cs="Times New Roman"/>
            <w:noProof/>
            <w:sz w:val="24"/>
            <w:szCs w:val="24"/>
          </w:rPr>
          <w:t>РАЗРАДА КРИТЕРИЈУМА</w:t>
        </w:r>
        <w:r w:rsidRPr="008E4567">
          <w:rPr>
            <w:rFonts w:ascii="Times New Roman" w:hAnsi="Times New Roman" w:cs="Times New Roman"/>
            <w:noProof/>
            <w:webHidden/>
            <w:sz w:val="24"/>
            <w:szCs w:val="24"/>
          </w:rPr>
          <w:tab/>
        </w:r>
        <w:r w:rsidRPr="008E4567">
          <w:rPr>
            <w:rFonts w:ascii="Times New Roman" w:hAnsi="Times New Roman" w:cs="Times New Roman"/>
            <w:noProof/>
            <w:webHidden/>
            <w:sz w:val="24"/>
            <w:szCs w:val="24"/>
          </w:rPr>
          <w:fldChar w:fldCharType="begin"/>
        </w:r>
        <w:r w:rsidRPr="008E4567">
          <w:rPr>
            <w:rFonts w:ascii="Times New Roman" w:hAnsi="Times New Roman" w:cs="Times New Roman"/>
            <w:noProof/>
            <w:webHidden/>
            <w:sz w:val="24"/>
            <w:szCs w:val="24"/>
          </w:rPr>
          <w:instrText xml:space="preserve"> PAGEREF _Toc406416033 \h </w:instrText>
        </w:r>
        <w:r w:rsidRPr="008E4567">
          <w:rPr>
            <w:rFonts w:ascii="Times New Roman" w:hAnsi="Times New Roman" w:cs="Times New Roman"/>
            <w:noProof/>
            <w:webHidden/>
            <w:sz w:val="24"/>
            <w:szCs w:val="24"/>
          </w:rPr>
        </w:r>
        <w:r w:rsidRPr="008E4567">
          <w:rPr>
            <w:rFonts w:ascii="Times New Roman" w:hAnsi="Times New Roman" w:cs="Times New Roman"/>
            <w:noProof/>
            <w:webHidden/>
            <w:sz w:val="24"/>
            <w:szCs w:val="24"/>
          </w:rPr>
          <w:fldChar w:fldCharType="separate"/>
        </w:r>
        <w:r w:rsidRPr="008E4567">
          <w:rPr>
            <w:rFonts w:ascii="Times New Roman" w:hAnsi="Times New Roman" w:cs="Times New Roman"/>
            <w:noProof/>
            <w:webHidden/>
            <w:sz w:val="24"/>
            <w:szCs w:val="24"/>
          </w:rPr>
          <w:t>21</w:t>
        </w:r>
        <w:r w:rsidRPr="008E4567">
          <w:rPr>
            <w:rFonts w:ascii="Times New Roman" w:hAnsi="Times New Roman" w:cs="Times New Roman"/>
            <w:noProof/>
            <w:webHidden/>
            <w:sz w:val="24"/>
            <w:szCs w:val="24"/>
          </w:rPr>
          <w:fldChar w:fldCharType="end"/>
        </w:r>
      </w:hyperlink>
    </w:p>
    <w:p w:rsidR="008E4567" w:rsidRPr="008E4567" w:rsidRDefault="008E45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6416034" w:history="1">
        <w:r w:rsidRPr="008E4567">
          <w:rPr>
            <w:rStyle w:val="Hyperlink"/>
            <w:rFonts w:ascii="Times New Roman" w:hAnsi="Times New Roman" w:cs="Times New Roman"/>
            <w:noProof/>
            <w:sz w:val="24"/>
            <w:szCs w:val="24"/>
          </w:rPr>
          <w:t>8.</w:t>
        </w:r>
        <w:r w:rsidRPr="008E4567">
          <w:rPr>
            <w:rFonts w:ascii="Times New Roman" w:eastAsiaTheme="minorEastAsia" w:hAnsi="Times New Roman" w:cs="Times New Roman"/>
            <w:b w:val="0"/>
            <w:bCs w:val="0"/>
            <w:caps w:val="0"/>
            <w:noProof/>
            <w:sz w:val="24"/>
            <w:szCs w:val="24"/>
            <w:lang w:val="en-US"/>
          </w:rPr>
          <w:tab/>
        </w:r>
        <w:r w:rsidRPr="008E4567">
          <w:rPr>
            <w:rStyle w:val="Hyperlink"/>
            <w:rFonts w:ascii="Times New Roman" w:hAnsi="Times New Roman" w:cs="Times New Roman"/>
            <w:noProof/>
            <w:sz w:val="24"/>
            <w:szCs w:val="24"/>
          </w:rPr>
          <w:t>МОДЕЛ УГОВОРА</w:t>
        </w:r>
        <w:r w:rsidRPr="008E4567">
          <w:rPr>
            <w:rFonts w:ascii="Times New Roman" w:hAnsi="Times New Roman" w:cs="Times New Roman"/>
            <w:noProof/>
            <w:webHidden/>
            <w:sz w:val="24"/>
            <w:szCs w:val="24"/>
          </w:rPr>
          <w:tab/>
        </w:r>
        <w:r w:rsidRPr="008E4567">
          <w:rPr>
            <w:rFonts w:ascii="Times New Roman" w:hAnsi="Times New Roman" w:cs="Times New Roman"/>
            <w:noProof/>
            <w:webHidden/>
            <w:sz w:val="24"/>
            <w:szCs w:val="24"/>
          </w:rPr>
          <w:fldChar w:fldCharType="begin"/>
        </w:r>
        <w:r w:rsidRPr="008E4567">
          <w:rPr>
            <w:rFonts w:ascii="Times New Roman" w:hAnsi="Times New Roman" w:cs="Times New Roman"/>
            <w:noProof/>
            <w:webHidden/>
            <w:sz w:val="24"/>
            <w:szCs w:val="24"/>
          </w:rPr>
          <w:instrText xml:space="preserve"> PAGEREF _Toc406416034 \h </w:instrText>
        </w:r>
        <w:r w:rsidRPr="008E4567">
          <w:rPr>
            <w:rFonts w:ascii="Times New Roman" w:hAnsi="Times New Roman" w:cs="Times New Roman"/>
            <w:noProof/>
            <w:webHidden/>
            <w:sz w:val="24"/>
            <w:szCs w:val="24"/>
          </w:rPr>
        </w:r>
        <w:r w:rsidRPr="008E4567">
          <w:rPr>
            <w:rFonts w:ascii="Times New Roman" w:hAnsi="Times New Roman" w:cs="Times New Roman"/>
            <w:noProof/>
            <w:webHidden/>
            <w:sz w:val="24"/>
            <w:szCs w:val="24"/>
          </w:rPr>
          <w:fldChar w:fldCharType="separate"/>
        </w:r>
        <w:r w:rsidRPr="008E4567">
          <w:rPr>
            <w:rFonts w:ascii="Times New Roman" w:hAnsi="Times New Roman" w:cs="Times New Roman"/>
            <w:noProof/>
            <w:webHidden/>
            <w:sz w:val="24"/>
            <w:szCs w:val="24"/>
          </w:rPr>
          <w:t>22</w:t>
        </w:r>
        <w:r w:rsidRPr="008E4567">
          <w:rPr>
            <w:rFonts w:ascii="Times New Roman" w:hAnsi="Times New Roman" w:cs="Times New Roman"/>
            <w:noProof/>
            <w:webHidden/>
            <w:sz w:val="24"/>
            <w:szCs w:val="24"/>
          </w:rPr>
          <w:fldChar w:fldCharType="end"/>
        </w:r>
      </w:hyperlink>
    </w:p>
    <w:p w:rsidR="008E4567" w:rsidRPr="008E4567" w:rsidRDefault="008E45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6416035" w:history="1">
        <w:r w:rsidRPr="008E4567">
          <w:rPr>
            <w:rStyle w:val="Hyperlink"/>
            <w:rFonts w:ascii="Times New Roman" w:hAnsi="Times New Roman" w:cs="Times New Roman"/>
            <w:noProof/>
            <w:sz w:val="24"/>
            <w:szCs w:val="24"/>
          </w:rPr>
          <w:t>9.</w:t>
        </w:r>
        <w:r w:rsidRPr="008E4567">
          <w:rPr>
            <w:rFonts w:ascii="Times New Roman" w:eastAsiaTheme="minorEastAsia" w:hAnsi="Times New Roman" w:cs="Times New Roman"/>
            <w:b w:val="0"/>
            <w:bCs w:val="0"/>
            <w:caps w:val="0"/>
            <w:noProof/>
            <w:sz w:val="24"/>
            <w:szCs w:val="24"/>
            <w:lang w:val="en-US"/>
          </w:rPr>
          <w:tab/>
        </w:r>
        <w:r w:rsidRPr="008E4567">
          <w:rPr>
            <w:rStyle w:val="Hyperlink"/>
            <w:rFonts w:ascii="Times New Roman" w:hAnsi="Times New Roman" w:cs="Times New Roman"/>
            <w:noProof/>
            <w:sz w:val="24"/>
            <w:szCs w:val="24"/>
          </w:rPr>
          <w:t>ИЗЈАВА О НЕЗАВИСНОЈ ПОНУДИ</w:t>
        </w:r>
        <w:r w:rsidRPr="008E4567">
          <w:rPr>
            <w:rFonts w:ascii="Times New Roman" w:hAnsi="Times New Roman" w:cs="Times New Roman"/>
            <w:noProof/>
            <w:webHidden/>
            <w:sz w:val="24"/>
            <w:szCs w:val="24"/>
          </w:rPr>
          <w:tab/>
        </w:r>
        <w:r w:rsidRPr="008E4567">
          <w:rPr>
            <w:rFonts w:ascii="Times New Roman" w:hAnsi="Times New Roman" w:cs="Times New Roman"/>
            <w:noProof/>
            <w:webHidden/>
            <w:sz w:val="24"/>
            <w:szCs w:val="24"/>
          </w:rPr>
          <w:fldChar w:fldCharType="begin"/>
        </w:r>
        <w:r w:rsidRPr="008E4567">
          <w:rPr>
            <w:rFonts w:ascii="Times New Roman" w:hAnsi="Times New Roman" w:cs="Times New Roman"/>
            <w:noProof/>
            <w:webHidden/>
            <w:sz w:val="24"/>
            <w:szCs w:val="24"/>
          </w:rPr>
          <w:instrText xml:space="preserve"> PAGEREF _Toc406416035 \h </w:instrText>
        </w:r>
        <w:r w:rsidRPr="008E4567">
          <w:rPr>
            <w:rFonts w:ascii="Times New Roman" w:hAnsi="Times New Roman" w:cs="Times New Roman"/>
            <w:noProof/>
            <w:webHidden/>
            <w:sz w:val="24"/>
            <w:szCs w:val="24"/>
          </w:rPr>
        </w:r>
        <w:r w:rsidRPr="008E4567">
          <w:rPr>
            <w:rFonts w:ascii="Times New Roman" w:hAnsi="Times New Roman" w:cs="Times New Roman"/>
            <w:noProof/>
            <w:webHidden/>
            <w:sz w:val="24"/>
            <w:szCs w:val="24"/>
          </w:rPr>
          <w:fldChar w:fldCharType="separate"/>
        </w:r>
        <w:r w:rsidRPr="008E4567">
          <w:rPr>
            <w:rFonts w:ascii="Times New Roman" w:hAnsi="Times New Roman" w:cs="Times New Roman"/>
            <w:noProof/>
            <w:webHidden/>
            <w:sz w:val="24"/>
            <w:szCs w:val="24"/>
          </w:rPr>
          <w:t>25</w:t>
        </w:r>
        <w:r w:rsidRPr="008E4567">
          <w:rPr>
            <w:rFonts w:ascii="Times New Roman" w:hAnsi="Times New Roman" w:cs="Times New Roman"/>
            <w:noProof/>
            <w:webHidden/>
            <w:sz w:val="24"/>
            <w:szCs w:val="24"/>
          </w:rPr>
          <w:fldChar w:fldCharType="end"/>
        </w:r>
      </w:hyperlink>
    </w:p>
    <w:p w:rsidR="008E4567" w:rsidRPr="008E4567" w:rsidRDefault="008E45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6416036" w:history="1">
        <w:r w:rsidRPr="008E4567">
          <w:rPr>
            <w:rStyle w:val="Hyperlink"/>
            <w:rFonts w:ascii="Times New Roman" w:hAnsi="Times New Roman" w:cs="Times New Roman"/>
            <w:noProof/>
            <w:sz w:val="24"/>
            <w:szCs w:val="24"/>
          </w:rPr>
          <w:t>10.</w:t>
        </w:r>
        <w:r w:rsidRPr="008E4567">
          <w:rPr>
            <w:rFonts w:ascii="Times New Roman" w:eastAsiaTheme="minorEastAsia" w:hAnsi="Times New Roman" w:cs="Times New Roman"/>
            <w:b w:val="0"/>
            <w:bCs w:val="0"/>
            <w:caps w:val="0"/>
            <w:noProof/>
            <w:sz w:val="24"/>
            <w:szCs w:val="24"/>
            <w:lang w:val="en-US"/>
          </w:rPr>
          <w:tab/>
        </w:r>
        <w:r w:rsidRPr="008E4567">
          <w:rPr>
            <w:rStyle w:val="Hyperlink"/>
            <w:rFonts w:ascii="Times New Roman" w:hAnsi="Times New Roman" w:cs="Times New Roman"/>
            <w:noProof/>
            <w:sz w:val="24"/>
            <w:szCs w:val="24"/>
          </w:rPr>
          <w:t>ОБРАЗАЦ ИЗЈАВЕ О ПОШТОВАЊУ ОБАВЕЗА</w:t>
        </w:r>
        <w:r w:rsidRPr="008E4567">
          <w:rPr>
            <w:rFonts w:ascii="Times New Roman" w:hAnsi="Times New Roman" w:cs="Times New Roman"/>
            <w:noProof/>
            <w:webHidden/>
            <w:sz w:val="24"/>
            <w:szCs w:val="24"/>
          </w:rPr>
          <w:tab/>
        </w:r>
        <w:r w:rsidRPr="008E4567">
          <w:rPr>
            <w:rFonts w:ascii="Times New Roman" w:hAnsi="Times New Roman" w:cs="Times New Roman"/>
            <w:noProof/>
            <w:webHidden/>
            <w:sz w:val="24"/>
            <w:szCs w:val="24"/>
          </w:rPr>
          <w:fldChar w:fldCharType="begin"/>
        </w:r>
        <w:r w:rsidRPr="008E4567">
          <w:rPr>
            <w:rFonts w:ascii="Times New Roman" w:hAnsi="Times New Roman" w:cs="Times New Roman"/>
            <w:noProof/>
            <w:webHidden/>
            <w:sz w:val="24"/>
            <w:szCs w:val="24"/>
          </w:rPr>
          <w:instrText xml:space="preserve"> PAGEREF _Toc406416036 \h </w:instrText>
        </w:r>
        <w:r w:rsidRPr="008E4567">
          <w:rPr>
            <w:rFonts w:ascii="Times New Roman" w:hAnsi="Times New Roman" w:cs="Times New Roman"/>
            <w:noProof/>
            <w:webHidden/>
            <w:sz w:val="24"/>
            <w:szCs w:val="24"/>
          </w:rPr>
        </w:r>
        <w:r w:rsidRPr="008E4567">
          <w:rPr>
            <w:rFonts w:ascii="Times New Roman" w:hAnsi="Times New Roman" w:cs="Times New Roman"/>
            <w:noProof/>
            <w:webHidden/>
            <w:sz w:val="24"/>
            <w:szCs w:val="24"/>
          </w:rPr>
          <w:fldChar w:fldCharType="separate"/>
        </w:r>
        <w:r w:rsidRPr="008E4567">
          <w:rPr>
            <w:rFonts w:ascii="Times New Roman" w:hAnsi="Times New Roman" w:cs="Times New Roman"/>
            <w:noProof/>
            <w:webHidden/>
            <w:sz w:val="24"/>
            <w:szCs w:val="24"/>
          </w:rPr>
          <w:t>27</w:t>
        </w:r>
        <w:r w:rsidRPr="008E4567">
          <w:rPr>
            <w:rFonts w:ascii="Times New Roman" w:hAnsi="Times New Roman" w:cs="Times New Roman"/>
            <w:noProof/>
            <w:webHidden/>
            <w:sz w:val="24"/>
            <w:szCs w:val="24"/>
          </w:rPr>
          <w:fldChar w:fldCharType="end"/>
        </w:r>
      </w:hyperlink>
    </w:p>
    <w:p w:rsidR="008E4567" w:rsidRPr="008E4567" w:rsidRDefault="008E45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6416037" w:history="1">
        <w:r w:rsidRPr="008E4567">
          <w:rPr>
            <w:rStyle w:val="Hyperlink"/>
            <w:rFonts w:ascii="Times New Roman" w:hAnsi="Times New Roman" w:cs="Times New Roman"/>
            <w:noProof/>
            <w:sz w:val="24"/>
            <w:szCs w:val="24"/>
          </w:rPr>
          <w:t>11.</w:t>
        </w:r>
        <w:r w:rsidRPr="008E4567">
          <w:rPr>
            <w:rFonts w:ascii="Times New Roman" w:eastAsiaTheme="minorEastAsia" w:hAnsi="Times New Roman" w:cs="Times New Roman"/>
            <w:b w:val="0"/>
            <w:bCs w:val="0"/>
            <w:caps w:val="0"/>
            <w:noProof/>
            <w:sz w:val="24"/>
            <w:szCs w:val="24"/>
            <w:lang w:val="en-US"/>
          </w:rPr>
          <w:tab/>
        </w:r>
        <w:r w:rsidRPr="008E4567">
          <w:rPr>
            <w:rStyle w:val="Hyperlink"/>
            <w:rFonts w:ascii="Times New Roman" w:hAnsi="Times New Roman" w:cs="Times New Roman"/>
            <w:noProof/>
            <w:sz w:val="24"/>
            <w:szCs w:val="24"/>
          </w:rPr>
          <w:t>ОБРАЗАЦ СТРУКТУРЕ ПОНУЂЕНЕ ЦЕНЕ</w:t>
        </w:r>
        <w:r w:rsidRPr="008E4567">
          <w:rPr>
            <w:rFonts w:ascii="Times New Roman" w:hAnsi="Times New Roman" w:cs="Times New Roman"/>
            <w:noProof/>
            <w:webHidden/>
            <w:sz w:val="24"/>
            <w:szCs w:val="24"/>
          </w:rPr>
          <w:tab/>
        </w:r>
        <w:r w:rsidRPr="008E4567">
          <w:rPr>
            <w:rFonts w:ascii="Times New Roman" w:hAnsi="Times New Roman" w:cs="Times New Roman"/>
            <w:noProof/>
            <w:webHidden/>
            <w:sz w:val="24"/>
            <w:szCs w:val="24"/>
          </w:rPr>
          <w:fldChar w:fldCharType="begin"/>
        </w:r>
        <w:r w:rsidRPr="008E4567">
          <w:rPr>
            <w:rFonts w:ascii="Times New Roman" w:hAnsi="Times New Roman" w:cs="Times New Roman"/>
            <w:noProof/>
            <w:webHidden/>
            <w:sz w:val="24"/>
            <w:szCs w:val="24"/>
          </w:rPr>
          <w:instrText xml:space="preserve"> PAGEREF _Toc406416037 \h </w:instrText>
        </w:r>
        <w:r w:rsidRPr="008E4567">
          <w:rPr>
            <w:rFonts w:ascii="Times New Roman" w:hAnsi="Times New Roman" w:cs="Times New Roman"/>
            <w:noProof/>
            <w:webHidden/>
            <w:sz w:val="24"/>
            <w:szCs w:val="24"/>
          </w:rPr>
        </w:r>
        <w:r w:rsidRPr="008E4567">
          <w:rPr>
            <w:rFonts w:ascii="Times New Roman" w:hAnsi="Times New Roman" w:cs="Times New Roman"/>
            <w:noProof/>
            <w:webHidden/>
            <w:sz w:val="24"/>
            <w:szCs w:val="24"/>
          </w:rPr>
          <w:fldChar w:fldCharType="separate"/>
        </w:r>
        <w:r w:rsidRPr="008E4567">
          <w:rPr>
            <w:rFonts w:ascii="Times New Roman" w:hAnsi="Times New Roman" w:cs="Times New Roman"/>
            <w:noProof/>
            <w:webHidden/>
            <w:sz w:val="24"/>
            <w:szCs w:val="24"/>
          </w:rPr>
          <w:t>28</w:t>
        </w:r>
        <w:r w:rsidRPr="008E4567">
          <w:rPr>
            <w:rFonts w:ascii="Times New Roman" w:hAnsi="Times New Roman" w:cs="Times New Roman"/>
            <w:noProof/>
            <w:webHidden/>
            <w:sz w:val="24"/>
            <w:szCs w:val="24"/>
          </w:rPr>
          <w:fldChar w:fldCharType="end"/>
        </w:r>
      </w:hyperlink>
    </w:p>
    <w:p w:rsidR="008E4567" w:rsidRPr="008E4567" w:rsidRDefault="008E45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6416038" w:history="1">
        <w:r w:rsidRPr="008E4567">
          <w:rPr>
            <w:rStyle w:val="Hyperlink"/>
            <w:rFonts w:ascii="Times New Roman" w:hAnsi="Times New Roman" w:cs="Times New Roman"/>
            <w:noProof/>
            <w:sz w:val="24"/>
            <w:szCs w:val="24"/>
          </w:rPr>
          <w:t>12.</w:t>
        </w:r>
        <w:r w:rsidRPr="008E4567">
          <w:rPr>
            <w:rFonts w:ascii="Times New Roman" w:eastAsiaTheme="minorEastAsia" w:hAnsi="Times New Roman" w:cs="Times New Roman"/>
            <w:b w:val="0"/>
            <w:bCs w:val="0"/>
            <w:caps w:val="0"/>
            <w:noProof/>
            <w:sz w:val="24"/>
            <w:szCs w:val="24"/>
            <w:lang w:val="en-US"/>
          </w:rPr>
          <w:tab/>
        </w:r>
        <w:r w:rsidRPr="008E4567">
          <w:rPr>
            <w:rStyle w:val="Hyperlink"/>
            <w:rFonts w:ascii="Times New Roman" w:hAnsi="Times New Roman" w:cs="Times New Roman"/>
            <w:noProof/>
            <w:sz w:val="24"/>
            <w:szCs w:val="24"/>
          </w:rPr>
          <w:t>ОБРАЗАЦ ТРОШКОВА ПРИПРЕМЕ ПОНУДЕ</w:t>
        </w:r>
        <w:r w:rsidRPr="008E4567">
          <w:rPr>
            <w:rFonts w:ascii="Times New Roman" w:hAnsi="Times New Roman" w:cs="Times New Roman"/>
            <w:noProof/>
            <w:webHidden/>
            <w:sz w:val="24"/>
            <w:szCs w:val="24"/>
          </w:rPr>
          <w:tab/>
        </w:r>
        <w:r w:rsidRPr="008E4567">
          <w:rPr>
            <w:rFonts w:ascii="Times New Roman" w:hAnsi="Times New Roman" w:cs="Times New Roman"/>
            <w:noProof/>
            <w:webHidden/>
            <w:sz w:val="24"/>
            <w:szCs w:val="24"/>
          </w:rPr>
          <w:fldChar w:fldCharType="begin"/>
        </w:r>
        <w:r w:rsidRPr="008E4567">
          <w:rPr>
            <w:rFonts w:ascii="Times New Roman" w:hAnsi="Times New Roman" w:cs="Times New Roman"/>
            <w:noProof/>
            <w:webHidden/>
            <w:sz w:val="24"/>
            <w:szCs w:val="24"/>
          </w:rPr>
          <w:instrText xml:space="preserve"> PAGEREF _Toc406416038 \h </w:instrText>
        </w:r>
        <w:r w:rsidRPr="008E4567">
          <w:rPr>
            <w:rFonts w:ascii="Times New Roman" w:hAnsi="Times New Roman" w:cs="Times New Roman"/>
            <w:noProof/>
            <w:webHidden/>
            <w:sz w:val="24"/>
            <w:szCs w:val="24"/>
          </w:rPr>
        </w:r>
        <w:r w:rsidRPr="008E4567">
          <w:rPr>
            <w:rFonts w:ascii="Times New Roman" w:hAnsi="Times New Roman" w:cs="Times New Roman"/>
            <w:noProof/>
            <w:webHidden/>
            <w:sz w:val="24"/>
            <w:szCs w:val="24"/>
          </w:rPr>
          <w:fldChar w:fldCharType="separate"/>
        </w:r>
        <w:r w:rsidRPr="008E4567">
          <w:rPr>
            <w:rFonts w:ascii="Times New Roman" w:hAnsi="Times New Roman" w:cs="Times New Roman"/>
            <w:noProof/>
            <w:webHidden/>
            <w:sz w:val="24"/>
            <w:szCs w:val="24"/>
          </w:rPr>
          <w:t>29</w:t>
        </w:r>
        <w:r w:rsidRPr="008E4567">
          <w:rPr>
            <w:rFonts w:ascii="Times New Roman" w:hAnsi="Times New Roman" w:cs="Times New Roman"/>
            <w:noProof/>
            <w:webHidden/>
            <w:sz w:val="24"/>
            <w:szCs w:val="24"/>
          </w:rPr>
          <w:fldChar w:fldCharType="end"/>
        </w:r>
      </w:hyperlink>
    </w:p>
    <w:p w:rsidR="008E4567" w:rsidRPr="008E4567" w:rsidRDefault="008E45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6416039" w:history="1">
        <w:r w:rsidRPr="008E4567">
          <w:rPr>
            <w:rStyle w:val="Hyperlink"/>
            <w:rFonts w:ascii="Times New Roman" w:hAnsi="Times New Roman" w:cs="Times New Roman"/>
            <w:noProof/>
            <w:sz w:val="24"/>
            <w:szCs w:val="24"/>
          </w:rPr>
          <w:t>13.</w:t>
        </w:r>
        <w:r w:rsidRPr="008E4567">
          <w:rPr>
            <w:rFonts w:ascii="Times New Roman" w:eastAsiaTheme="minorEastAsia" w:hAnsi="Times New Roman" w:cs="Times New Roman"/>
            <w:b w:val="0"/>
            <w:bCs w:val="0"/>
            <w:caps w:val="0"/>
            <w:noProof/>
            <w:sz w:val="24"/>
            <w:szCs w:val="24"/>
            <w:lang w:val="en-US"/>
          </w:rPr>
          <w:tab/>
        </w:r>
        <w:r w:rsidRPr="008E4567">
          <w:rPr>
            <w:rStyle w:val="Hyperlink"/>
            <w:rFonts w:ascii="Times New Roman" w:hAnsi="Times New Roman" w:cs="Times New Roman"/>
            <w:noProof/>
            <w:sz w:val="24"/>
            <w:szCs w:val="24"/>
          </w:rPr>
          <w:t>ОБРАЗАЦ ПОНУДЕ</w:t>
        </w:r>
        <w:r w:rsidRPr="008E4567">
          <w:rPr>
            <w:rFonts w:ascii="Times New Roman" w:hAnsi="Times New Roman" w:cs="Times New Roman"/>
            <w:noProof/>
            <w:webHidden/>
            <w:sz w:val="24"/>
            <w:szCs w:val="24"/>
          </w:rPr>
          <w:tab/>
        </w:r>
        <w:r w:rsidRPr="008E4567">
          <w:rPr>
            <w:rFonts w:ascii="Times New Roman" w:hAnsi="Times New Roman" w:cs="Times New Roman"/>
            <w:noProof/>
            <w:webHidden/>
            <w:sz w:val="24"/>
            <w:szCs w:val="24"/>
          </w:rPr>
          <w:fldChar w:fldCharType="begin"/>
        </w:r>
        <w:r w:rsidRPr="008E4567">
          <w:rPr>
            <w:rFonts w:ascii="Times New Roman" w:hAnsi="Times New Roman" w:cs="Times New Roman"/>
            <w:noProof/>
            <w:webHidden/>
            <w:sz w:val="24"/>
            <w:szCs w:val="24"/>
          </w:rPr>
          <w:instrText xml:space="preserve"> PAGEREF _Toc406416039 \h </w:instrText>
        </w:r>
        <w:r w:rsidRPr="008E4567">
          <w:rPr>
            <w:rFonts w:ascii="Times New Roman" w:hAnsi="Times New Roman" w:cs="Times New Roman"/>
            <w:noProof/>
            <w:webHidden/>
            <w:sz w:val="24"/>
            <w:szCs w:val="24"/>
          </w:rPr>
        </w:r>
        <w:r w:rsidRPr="008E4567">
          <w:rPr>
            <w:rFonts w:ascii="Times New Roman" w:hAnsi="Times New Roman" w:cs="Times New Roman"/>
            <w:noProof/>
            <w:webHidden/>
            <w:sz w:val="24"/>
            <w:szCs w:val="24"/>
          </w:rPr>
          <w:fldChar w:fldCharType="separate"/>
        </w:r>
        <w:r w:rsidRPr="008E4567">
          <w:rPr>
            <w:rFonts w:ascii="Times New Roman" w:hAnsi="Times New Roman" w:cs="Times New Roman"/>
            <w:noProof/>
            <w:webHidden/>
            <w:sz w:val="24"/>
            <w:szCs w:val="24"/>
          </w:rPr>
          <w:t>30</w:t>
        </w:r>
        <w:r w:rsidRPr="008E4567">
          <w:rPr>
            <w:rFonts w:ascii="Times New Roman" w:hAnsi="Times New Roman" w:cs="Times New Roman"/>
            <w:noProof/>
            <w:webHidden/>
            <w:sz w:val="24"/>
            <w:szCs w:val="24"/>
          </w:rPr>
          <w:fldChar w:fldCharType="end"/>
        </w:r>
      </w:hyperlink>
    </w:p>
    <w:p w:rsidR="008E4567" w:rsidRPr="008E4567" w:rsidRDefault="008E45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6416040" w:history="1">
        <w:r w:rsidRPr="008E4567">
          <w:rPr>
            <w:rStyle w:val="Hyperlink"/>
            <w:rFonts w:ascii="Times New Roman" w:hAnsi="Times New Roman" w:cs="Times New Roman"/>
            <w:noProof/>
            <w:sz w:val="24"/>
            <w:szCs w:val="24"/>
          </w:rPr>
          <w:t>14.</w:t>
        </w:r>
        <w:r w:rsidRPr="008E4567">
          <w:rPr>
            <w:rFonts w:ascii="Times New Roman" w:eastAsiaTheme="minorEastAsia" w:hAnsi="Times New Roman" w:cs="Times New Roman"/>
            <w:b w:val="0"/>
            <w:bCs w:val="0"/>
            <w:caps w:val="0"/>
            <w:noProof/>
            <w:sz w:val="24"/>
            <w:szCs w:val="24"/>
            <w:lang w:val="en-US"/>
          </w:rPr>
          <w:tab/>
        </w:r>
        <w:r w:rsidRPr="008E4567">
          <w:rPr>
            <w:rStyle w:val="Hyperlink"/>
            <w:rFonts w:ascii="Times New Roman" w:hAnsi="Times New Roman" w:cs="Times New Roman"/>
            <w:noProof/>
            <w:sz w:val="24"/>
            <w:szCs w:val="24"/>
          </w:rPr>
          <w:t>ОПШТИ ПОДАЦИ О ПОНУЂАЧУ ИЗ ГРУПЕ ПОНУЂАЧА</w:t>
        </w:r>
        <w:r w:rsidRPr="008E4567">
          <w:rPr>
            <w:rFonts w:ascii="Times New Roman" w:hAnsi="Times New Roman" w:cs="Times New Roman"/>
            <w:noProof/>
            <w:webHidden/>
            <w:sz w:val="24"/>
            <w:szCs w:val="24"/>
          </w:rPr>
          <w:tab/>
        </w:r>
        <w:r w:rsidRPr="008E4567">
          <w:rPr>
            <w:rFonts w:ascii="Times New Roman" w:hAnsi="Times New Roman" w:cs="Times New Roman"/>
            <w:noProof/>
            <w:webHidden/>
            <w:sz w:val="24"/>
            <w:szCs w:val="24"/>
          </w:rPr>
          <w:fldChar w:fldCharType="begin"/>
        </w:r>
        <w:r w:rsidRPr="008E4567">
          <w:rPr>
            <w:rFonts w:ascii="Times New Roman" w:hAnsi="Times New Roman" w:cs="Times New Roman"/>
            <w:noProof/>
            <w:webHidden/>
            <w:sz w:val="24"/>
            <w:szCs w:val="24"/>
          </w:rPr>
          <w:instrText xml:space="preserve"> PAGEREF _Toc406416040 \h </w:instrText>
        </w:r>
        <w:r w:rsidRPr="008E4567">
          <w:rPr>
            <w:rFonts w:ascii="Times New Roman" w:hAnsi="Times New Roman" w:cs="Times New Roman"/>
            <w:noProof/>
            <w:webHidden/>
            <w:sz w:val="24"/>
            <w:szCs w:val="24"/>
          </w:rPr>
        </w:r>
        <w:r w:rsidRPr="008E4567">
          <w:rPr>
            <w:rFonts w:ascii="Times New Roman" w:hAnsi="Times New Roman" w:cs="Times New Roman"/>
            <w:noProof/>
            <w:webHidden/>
            <w:sz w:val="24"/>
            <w:szCs w:val="24"/>
          </w:rPr>
          <w:fldChar w:fldCharType="separate"/>
        </w:r>
        <w:r w:rsidRPr="008E4567">
          <w:rPr>
            <w:rFonts w:ascii="Times New Roman" w:hAnsi="Times New Roman" w:cs="Times New Roman"/>
            <w:noProof/>
            <w:webHidden/>
            <w:sz w:val="24"/>
            <w:szCs w:val="24"/>
          </w:rPr>
          <w:t>32</w:t>
        </w:r>
        <w:r w:rsidRPr="008E4567">
          <w:rPr>
            <w:rFonts w:ascii="Times New Roman" w:hAnsi="Times New Roman" w:cs="Times New Roman"/>
            <w:noProof/>
            <w:webHidden/>
            <w:sz w:val="24"/>
            <w:szCs w:val="24"/>
          </w:rPr>
          <w:fldChar w:fldCharType="end"/>
        </w:r>
      </w:hyperlink>
    </w:p>
    <w:p w:rsidR="008E4567" w:rsidRPr="008E4567" w:rsidRDefault="008E45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6416041" w:history="1">
        <w:r w:rsidRPr="008E4567">
          <w:rPr>
            <w:rStyle w:val="Hyperlink"/>
            <w:rFonts w:ascii="Times New Roman" w:hAnsi="Times New Roman" w:cs="Times New Roman"/>
            <w:noProof/>
            <w:sz w:val="24"/>
            <w:szCs w:val="24"/>
          </w:rPr>
          <w:t>15.</w:t>
        </w:r>
        <w:r w:rsidRPr="008E4567">
          <w:rPr>
            <w:rFonts w:ascii="Times New Roman" w:eastAsiaTheme="minorEastAsia" w:hAnsi="Times New Roman" w:cs="Times New Roman"/>
            <w:b w:val="0"/>
            <w:bCs w:val="0"/>
            <w:caps w:val="0"/>
            <w:noProof/>
            <w:sz w:val="24"/>
            <w:szCs w:val="24"/>
            <w:lang w:val="en-US"/>
          </w:rPr>
          <w:tab/>
        </w:r>
        <w:r w:rsidRPr="008E4567">
          <w:rPr>
            <w:rStyle w:val="Hyperlink"/>
            <w:rFonts w:ascii="Times New Roman" w:hAnsi="Times New Roman" w:cs="Times New Roman"/>
            <w:noProof/>
            <w:sz w:val="24"/>
            <w:szCs w:val="24"/>
          </w:rPr>
          <w:t>ОПШТИ ПОДАЦИ О ПОДИЗВОЂАЧИМА</w:t>
        </w:r>
        <w:r w:rsidRPr="008E4567">
          <w:rPr>
            <w:rFonts w:ascii="Times New Roman" w:hAnsi="Times New Roman" w:cs="Times New Roman"/>
            <w:noProof/>
            <w:webHidden/>
            <w:sz w:val="24"/>
            <w:szCs w:val="24"/>
          </w:rPr>
          <w:tab/>
        </w:r>
        <w:r w:rsidRPr="008E4567">
          <w:rPr>
            <w:rFonts w:ascii="Times New Roman" w:hAnsi="Times New Roman" w:cs="Times New Roman"/>
            <w:noProof/>
            <w:webHidden/>
            <w:sz w:val="24"/>
            <w:szCs w:val="24"/>
          </w:rPr>
          <w:fldChar w:fldCharType="begin"/>
        </w:r>
        <w:r w:rsidRPr="008E4567">
          <w:rPr>
            <w:rFonts w:ascii="Times New Roman" w:hAnsi="Times New Roman" w:cs="Times New Roman"/>
            <w:noProof/>
            <w:webHidden/>
            <w:sz w:val="24"/>
            <w:szCs w:val="24"/>
          </w:rPr>
          <w:instrText xml:space="preserve"> PAGEREF _Toc406416041 \h </w:instrText>
        </w:r>
        <w:r w:rsidRPr="008E4567">
          <w:rPr>
            <w:rFonts w:ascii="Times New Roman" w:hAnsi="Times New Roman" w:cs="Times New Roman"/>
            <w:noProof/>
            <w:webHidden/>
            <w:sz w:val="24"/>
            <w:szCs w:val="24"/>
          </w:rPr>
        </w:r>
        <w:r w:rsidRPr="008E4567">
          <w:rPr>
            <w:rFonts w:ascii="Times New Roman" w:hAnsi="Times New Roman" w:cs="Times New Roman"/>
            <w:noProof/>
            <w:webHidden/>
            <w:sz w:val="24"/>
            <w:szCs w:val="24"/>
          </w:rPr>
          <w:fldChar w:fldCharType="separate"/>
        </w:r>
        <w:r w:rsidRPr="008E4567">
          <w:rPr>
            <w:rFonts w:ascii="Times New Roman" w:hAnsi="Times New Roman" w:cs="Times New Roman"/>
            <w:noProof/>
            <w:webHidden/>
            <w:sz w:val="24"/>
            <w:szCs w:val="24"/>
          </w:rPr>
          <w:t>33</w:t>
        </w:r>
        <w:r w:rsidRPr="008E4567">
          <w:rPr>
            <w:rFonts w:ascii="Times New Roman" w:hAnsi="Times New Roman" w:cs="Times New Roman"/>
            <w:noProof/>
            <w:webHidden/>
            <w:sz w:val="24"/>
            <w:szCs w:val="24"/>
          </w:rPr>
          <w:fldChar w:fldCharType="end"/>
        </w:r>
      </w:hyperlink>
    </w:p>
    <w:p w:rsidR="00D37D98" w:rsidRDefault="009020FC" w:rsidP="00D37D98">
      <w:pPr>
        <w:pStyle w:val="Heading2"/>
        <w:jc w:val="left"/>
        <w:rPr>
          <w:noProof/>
        </w:rPr>
      </w:pPr>
      <w:r w:rsidRPr="00CD3DD1">
        <w:rPr>
          <w:noProof/>
          <w:sz w:val="24"/>
          <w:highlight w:val="yellow"/>
        </w:rPr>
        <w:fldChar w:fldCharType="end"/>
      </w:r>
    </w:p>
    <w:p w:rsidR="00D37D98" w:rsidRDefault="00D37D98" w:rsidP="00D37D98">
      <w:pPr>
        <w:rPr>
          <w:noProof/>
          <w:sz w:val="28"/>
          <w:lang w:val="sr-Latn-CS"/>
        </w:rPr>
      </w:pPr>
      <w:r>
        <w:rPr>
          <w:noProof/>
        </w:rPr>
        <w:br w:type="page"/>
      </w:r>
    </w:p>
    <w:p w:rsidR="002D5B2C" w:rsidRPr="00BC6DD7" w:rsidRDefault="002D5B2C" w:rsidP="00F32498">
      <w:pPr>
        <w:pStyle w:val="Heading1"/>
        <w:numPr>
          <w:ilvl w:val="0"/>
          <w:numId w:val="9"/>
        </w:numPr>
        <w:jc w:val="center"/>
        <w:rPr>
          <w:sz w:val="28"/>
          <w:szCs w:val="28"/>
        </w:rPr>
      </w:pPr>
      <w:bookmarkStart w:id="13" w:name="_Toc389030809"/>
      <w:bookmarkStart w:id="14" w:name="_Toc406416027"/>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tblPr>
      <w:tblGrid>
        <w:gridCol w:w="4643"/>
        <w:gridCol w:w="4643"/>
      </w:tblGrid>
      <w:tr w:rsidR="002D5B2C" w:rsidRPr="00AE1407" w:rsidTr="004D3FDC">
        <w:tc>
          <w:tcPr>
            <w:tcW w:w="4643" w:type="dxa"/>
          </w:tcPr>
          <w:p w:rsidR="002D5B2C" w:rsidRPr="00AE1407" w:rsidRDefault="002D5B2C" w:rsidP="004D3FD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4D3FDC">
        <w:tc>
          <w:tcPr>
            <w:tcW w:w="4643" w:type="dxa"/>
          </w:tcPr>
          <w:p w:rsidR="002D5B2C" w:rsidRPr="00AE1407" w:rsidRDefault="002D5B2C" w:rsidP="004D3FDC">
            <w:pPr>
              <w:rPr>
                <w:b/>
                <w:noProof/>
              </w:rPr>
            </w:pPr>
            <w:r w:rsidRPr="00AE1407">
              <w:rPr>
                <w:b/>
                <w:noProof/>
              </w:rPr>
              <w:t>Врста поступка</w:t>
            </w:r>
          </w:p>
        </w:tc>
        <w:tc>
          <w:tcPr>
            <w:tcW w:w="4643" w:type="dxa"/>
          </w:tcPr>
          <w:p w:rsidR="002D5B2C" w:rsidRPr="00070C22" w:rsidRDefault="001366BB" w:rsidP="00D52298">
            <w:pPr>
              <w:jc w:val="both"/>
            </w:pPr>
            <w:r w:rsidRPr="00070C2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070C22">
                  <w:t>отвореном поступку</w:t>
                </w:r>
              </w:sdtContent>
            </w:sdt>
            <w:r w:rsidRPr="00070C22">
              <w:rPr>
                <w:lang w:val="sr-Cyrl-CS"/>
              </w:rPr>
              <w:t xml:space="preserve">, </w:t>
            </w:r>
            <w:r w:rsidRPr="00070C22">
              <w:t>у складу са Законом и подзаконским актима којима се уређују јавне набавке.</w:t>
            </w:r>
          </w:p>
        </w:tc>
      </w:tr>
      <w:tr w:rsidR="00552F49" w:rsidRPr="00AE1407" w:rsidTr="004D3FDC">
        <w:tc>
          <w:tcPr>
            <w:tcW w:w="4643" w:type="dxa"/>
          </w:tcPr>
          <w:p w:rsidR="00552F49" w:rsidRPr="00AE1407" w:rsidRDefault="00552F49" w:rsidP="004D3FDC">
            <w:pPr>
              <w:rPr>
                <w:b/>
                <w:noProof/>
              </w:rPr>
            </w:pPr>
            <w:r w:rsidRPr="00AE1407">
              <w:rPr>
                <w:b/>
                <w:noProof/>
              </w:rPr>
              <w:t>Предмет јавне набавке</w:t>
            </w:r>
          </w:p>
        </w:tc>
        <w:tc>
          <w:tcPr>
            <w:tcW w:w="4643" w:type="dxa"/>
          </w:tcPr>
          <w:p w:rsidR="00552F49" w:rsidRPr="004B4D99" w:rsidRDefault="009020FC" w:rsidP="004B4D99">
            <w:pPr>
              <w:jc w:val="both"/>
            </w:pPr>
            <w:sdt>
              <w:sdtPr>
                <w:alias w:val="Vrsta predmeta"/>
                <w:tag w:val="Vrsta predmeta"/>
                <w:id w:val="13491622"/>
                <w:dropDownList>
                  <w:listItem w:displayText="Добра" w:value="Добра"/>
                  <w:listItem w:displayText="Услуге" w:value="Услуге"/>
                  <w:listItem w:displayText="Радови" w:value="Радови"/>
                </w:dropDownList>
              </w:sdtPr>
              <w:sdtContent>
                <w:r w:rsidR="00552F49" w:rsidRPr="003C3035">
                  <w:t>Услуге</w:t>
                </w:r>
              </w:sdtContent>
            </w:sdt>
            <w:r w:rsidR="00552F49" w:rsidRPr="003C3035">
              <w:t xml:space="preserve"> бр. 239-14-O – </w:t>
            </w:r>
            <w:r w:rsidR="00C93276" w:rsidRPr="00C93276">
              <w:t>Сервис и одржавање система за припрему воде на Ургентном центру, Дијализи и котларницама КЦВ</w:t>
            </w:r>
          </w:p>
        </w:tc>
      </w:tr>
      <w:tr w:rsidR="002D5B2C" w:rsidRPr="00AE1407" w:rsidTr="004D3FDC">
        <w:tc>
          <w:tcPr>
            <w:tcW w:w="4643" w:type="dxa"/>
          </w:tcPr>
          <w:p w:rsidR="002D5B2C" w:rsidRPr="00AE1407" w:rsidRDefault="001366BB" w:rsidP="004D3FD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 xml:space="preserve">авке се спроводи ради </w:t>
            </w:r>
            <w:r w:rsidR="00D86480" w:rsidRPr="00552F49">
              <w:rPr>
                <w:lang w:val="sr-Cyrl-CS"/>
              </w:rPr>
              <w:t>закључења</w:t>
            </w:r>
            <w:r w:rsidR="00D86480" w:rsidRPr="00552F4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552F49">
                  <w:t>уговора о јавној набавци</w:t>
                </w:r>
              </w:sdtContent>
            </w:sdt>
          </w:p>
        </w:tc>
      </w:tr>
      <w:tr w:rsidR="002D5B2C" w:rsidRPr="0050246B" w:rsidTr="008A1D66">
        <w:tc>
          <w:tcPr>
            <w:tcW w:w="4643" w:type="dxa"/>
          </w:tcPr>
          <w:p w:rsidR="002D5B2C" w:rsidRPr="0050246B" w:rsidRDefault="002D5B2C" w:rsidP="002D5B2C">
            <w:pPr>
              <w:rPr>
                <w:b/>
                <w:noProof/>
              </w:rPr>
            </w:pPr>
            <w:r w:rsidRPr="0050246B">
              <w:rPr>
                <w:b/>
                <w:noProof/>
              </w:rPr>
              <w:t>Контакт</w:t>
            </w:r>
          </w:p>
        </w:tc>
        <w:tc>
          <w:tcPr>
            <w:tcW w:w="4643" w:type="dxa"/>
          </w:tcPr>
          <w:p w:rsidR="002D5B2C" w:rsidRPr="0050246B" w:rsidRDefault="002D5B2C" w:rsidP="002D5B2C">
            <w:pPr>
              <w:rPr>
                <w:noProof/>
              </w:rPr>
            </w:pPr>
            <w:r w:rsidRPr="0050246B">
              <w:rPr>
                <w:noProof/>
              </w:rPr>
              <w:t xml:space="preserve">Служба за </w:t>
            </w:r>
            <w:r w:rsidR="00AC717F" w:rsidRPr="0050246B">
              <w:rPr>
                <w:noProof/>
              </w:rPr>
              <w:t>не</w:t>
            </w:r>
            <w:r w:rsidRPr="0050246B">
              <w:rPr>
                <w:noProof/>
              </w:rPr>
              <w:t>медицинске јавне набавке</w:t>
            </w:r>
          </w:p>
        </w:tc>
      </w:tr>
      <w:tr w:rsidR="002D5B2C" w:rsidRPr="00AE1407" w:rsidTr="008A1D66">
        <w:tc>
          <w:tcPr>
            <w:tcW w:w="4643" w:type="dxa"/>
          </w:tcPr>
          <w:p w:rsidR="002D5B2C" w:rsidRPr="00CB2DF2" w:rsidRDefault="00FB347D" w:rsidP="00361F4C">
            <w:pPr>
              <w:rPr>
                <w:b/>
                <w:noProof/>
              </w:rPr>
            </w:pPr>
            <w:r w:rsidRPr="00CB2DF2">
              <w:rPr>
                <w:b/>
                <w:noProof/>
              </w:rPr>
              <w:t>E-mail</w:t>
            </w:r>
          </w:p>
        </w:tc>
        <w:tc>
          <w:tcPr>
            <w:tcW w:w="4643" w:type="dxa"/>
          </w:tcPr>
          <w:p w:rsidR="002D5B2C" w:rsidRPr="0050246B" w:rsidRDefault="00FB347D" w:rsidP="00FD3521">
            <w:pPr>
              <w:rPr>
                <w:noProof/>
              </w:rPr>
            </w:pPr>
            <w:r w:rsidRPr="00CB2DF2">
              <w:rPr>
                <w:noProof/>
              </w:rPr>
              <w:t>nabavke@kcv.rs</w:t>
            </w:r>
          </w:p>
        </w:tc>
      </w:tr>
      <w:tr w:rsidR="008A1D66" w:rsidRPr="007D50B2" w:rsidTr="008A1D66">
        <w:tc>
          <w:tcPr>
            <w:tcW w:w="4643" w:type="dxa"/>
          </w:tcPr>
          <w:p w:rsidR="008A1D66" w:rsidRPr="004C434D" w:rsidRDefault="008A1D66" w:rsidP="00B4414D">
            <w:pPr>
              <w:rPr>
                <w:b/>
                <w:noProof/>
              </w:rPr>
            </w:pPr>
            <w:r>
              <w:rPr>
                <w:b/>
                <w:noProof/>
              </w:rPr>
              <w:t>Радно време наручиоца</w:t>
            </w:r>
          </w:p>
        </w:tc>
        <w:tc>
          <w:tcPr>
            <w:tcW w:w="4643" w:type="dxa"/>
          </w:tcPr>
          <w:p w:rsidR="008A1D66" w:rsidRPr="007D50B2" w:rsidRDefault="008A1D66" w:rsidP="00B4414D">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F32498">
      <w:pPr>
        <w:pStyle w:val="Heading1"/>
        <w:numPr>
          <w:ilvl w:val="0"/>
          <w:numId w:val="9"/>
        </w:numPr>
        <w:jc w:val="center"/>
        <w:rPr>
          <w:sz w:val="28"/>
          <w:szCs w:val="28"/>
        </w:rPr>
      </w:pPr>
      <w:bookmarkStart w:id="15" w:name="_Toc375826003"/>
      <w:bookmarkStart w:id="16" w:name="_Toc389030810"/>
      <w:bookmarkStart w:id="17" w:name="_Toc406416028"/>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tblPr>
      <w:tblGrid>
        <w:gridCol w:w="3935"/>
        <w:gridCol w:w="5351"/>
      </w:tblGrid>
      <w:tr w:rsidR="00C93276" w:rsidRPr="00AE1407" w:rsidTr="004D3FDC">
        <w:trPr>
          <w:trHeight w:val="390"/>
        </w:trPr>
        <w:tc>
          <w:tcPr>
            <w:tcW w:w="3935" w:type="dxa"/>
          </w:tcPr>
          <w:p w:rsidR="00C93276" w:rsidRPr="00AE1407" w:rsidRDefault="00C93276" w:rsidP="004D3FDC">
            <w:pPr>
              <w:rPr>
                <w:noProof/>
              </w:rPr>
            </w:pPr>
            <w:r w:rsidRPr="00AE1407">
              <w:rPr>
                <w:b/>
                <w:noProof/>
              </w:rPr>
              <w:t>Предмет јавне набавке</w:t>
            </w:r>
          </w:p>
        </w:tc>
        <w:tc>
          <w:tcPr>
            <w:tcW w:w="5351" w:type="dxa"/>
          </w:tcPr>
          <w:p w:rsidR="00C93276" w:rsidRPr="004B4D99" w:rsidRDefault="009020FC" w:rsidP="00C93276">
            <w:pPr>
              <w:jc w:val="both"/>
            </w:pPr>
            <w:sdt>
              <w:sdtPr>
                <w:alias w:val="Vrsta predmeta"/>
                <w:tag w:val="Vrsta predmeta"/>
                <w:id w:val="18368900"/>
                <w:dropDownList>
                  <w:listItem w:displayText="Добра" w:value="Добра"/>
                  <w:listItem w:displayText="Услуге" w:value="Услуге"/>
                  <w:listItem w:displayText="Радови" w:value="Радови"/>
                </w:dropDownList>
              </w:sdtPr>
              <w:sdtContent>
                <w:r w:rsidR="00C93276" w:rsidRPr="003C3035">
                  <w:t>Услуге</w:t>
                </w:r>
              </w:sdtContent>
            </w:sdt>
            <w:r w:rsidR="00C93276" w:rsidRPr="003C3035">
              <w:t xml:space="preserve"> бр. 239-14-O – </w:t>
            </w:r>
            <w:r w:rsidR="00C93276" w:rsidRPr="00C93276">
              <w:t>Сервис и одржавање система за припрему воде на Ургентном центру, Дијализи и котларницама КЦВ</w:t>
            </w:r>
          </w:p>
        </w:tc>
      </w:tr>
      <w:tr w:rsidR="002F3742" w:rsidRPr="00AE1407" w:rsidTr="004D3FDC">
        <w:trPr>
          <w:trHeight w:val="118"/>
        </w:trPr>
        <w:tc>
          <w:tcPr>
            <w:tcW w:w="3935" w:type="dxa"/>
          </w:tcPr>
          <w:p w:rsidR="002F3742" w:rsidRPr="00AE1407" w:rsidRDefault="002F3742" w:rsidP="004D3FDC">
            <w:pPr>
              <w:rPr>
                <w:b/>
                <w:noProof/>
              </w:rPr>
            </w:pPr>
            <w:r w:rsidRPr="00AE1407">
              <w:rPr>
                <w:b/>
                <w:noProof/>
              </w:rPr>
              <w:t>Назив и ознака из општег речника</w:t>
            </w:r>
          </w:p>
        </w:tc>
        <w:tc>
          <w:tcPr>
            <w:tcW w:w="5351" w:type="dxa"/>
          </w:tcPr>
          <w:p w:rsidR="002F3742" w:rsidRPr="00132550" w:rsidRDefault="002F3742" w:rsidP="002F3742">
            <w:pPr>
              <w:rPr>
                <w:highlight w:val="yellow"/>
              </w:rPr>
            </w:pPr>
            <w:r w:rsidRPr="00132550">
              <w:t>50000000 - Услуге одржавања и поправки</w:t>
            </w:r>
          </w:p>
        </w:tc>
      </w:tr>
      <w:tr w:rsidR="00DF5B4D" w:rsidRPr="00AE1407" w:rsidTr="00B753B8">
        <w:trPr>
          <w:trHeight w:val="118"/>
        </w:trPr>
        <w:tc>
          <w:tcPr>
            <w:tcW w:w="3935" w:type="dxa"/>
            <w:shd w:val="clear" w:color="auto" w:fill="auto"/>
          </w:tcPr>
          <w:p w:rsidR="00DF5B4D" w:rsidRPr="00314833" w:rsidRDefault="00DF5B4D" w:rsidP="004D3FDC">
            <w:pPr>
              <w:rPr>
                <w:b/>
                <w:noProof/>
              </w:rPr>
            </w:pPr>
            <w:r w:rsidRPr="00314833">
              <w:rPr>
                <w:b/>
                <w:noProof/>
              </w:rPr>
              <w:t>Процењена вредност јавне набавке</w:t>
            </w:r>
          </w:p>
        </w:tc>
        <w:tc>
          <w:tcPr>
            <w:tcW w:w="5351" w:type="dxa"/>
            <w:shd w:val="clear" w:color="auto" w:fill="auto"/>
          </w:tcPr>
          <w:p w:rsidR="00DF5B4D" w:rsidRPr="00132550" w:rsidRDefault="00DF5B4D" w:rsidP="00DF5B4D">
            <w:r w:rsidRPr="00314833">
              <w:t xml:space="preserve">1.041.667,00 дин. </w:t>
            </w:r>
            <w:r w:rsidRPr="00314833">
              <w:rPr>
                <w:lang w:val="hr-HR"/>
              </w:rPr>
              <w:t>без ПДВ-а</w:t>
            </w:r>
          </w:p>
        </w:tc>
      </w:tr>
    </w:tbl>
    <w:p w:rsidR="009A5352" w:rsidRPr="00AE1407" w:rsidRDefault="009A5352">
      <w:pPr>
        <w:rPr>
          <w:b/>
          <w:noProof/>
        </w:rPr>
      </w:pPr>
    </w:p>
    <w:p w:rsidR="00AD0C56" w:rsidRPr="00AE1407" w:rsidRDefault="00C21A19">
      <w:pPr>
        <w:rPr>
          <w:b/>
          <w:noProof/>
        </w:rPr>
      </w:pPr>
      <w:r w:rsidRPr="00AE1407">
        <w:rPr>
          <w:b/>
          <w:noProof/>
        </w:rPr>
        <w:t xml:space="preserve">Предмет јавне </w:t>
      </w:r>
      <w:r w:rsidRPr="002F3742">
        <w:rPr>
          <w:b/>
          <w:noProof/>
        </w:rPr>
        <w:t xml:space="preserve">набавке </w:t>
      </w:r>
      <w:r w:rsidR="009A5352" w:rsidRPr="002F3742">
        <w:rPr>
          <w:b/>
          <w:noProof/>
        </w:rPr>
        <w:t>није обликован</w:t>
      </w:r>
      <w:r w:rsidR="009A5352" w:rsidRPr="00AE1407">
        <w:rPr>
          <w:b/>
          <w:noProof/>
        </w:rPr>
        <w:t xml:space="preserve"> по партијама</w:t>
      </w:r>
      <w:r w:rsidRPr="00AE1407">
        <w:rPr>
          <w:b/>
          <w:noProof/>
        </w:rPr>
        <w:t>.</w:t>
      </w:r>
      <w:r w:rsidR="00AD0C56" w:rsidRPr="00AE1407">
        <w:rPr>
          <w:b/>
          <w:noProof/>
        </w:rPr>
        <w:br w:type="page"/>
      </w:r>
    </w:p>
    <w:p w:rsidR="00E43FAE" w:rsidRPr="00BC6DD7" w:rsidRDefault="00E43FAE" w:rsidP="00F32498">
      <w:pPr>
        <w:pStyle w:val="Heading1"/>
        <w:numPr>
          <w:ilvl w:val="0"/>
          <w:numId w:val="9"/>
        </w:numPr>
        <w:jc w:val="center"/>
        <w:rPr>
          <w:sz w:val="28"/>
          <w:szCs w:val="28"/>
        </w:rPr>
      </w:pPr>
      <w:bookmarkStart w:id="18" w:name="_Toc375826004"/>
      <w:bookmarkStart w:id="19" w:name="_Toc389030811"/>
      <w:bookmarkStart w:id="20" w:name="_Toc406416029"/>
      <w:r w:rsidRPr="00BC6DD7">
        <w:rPr>
          <w:sz w:val="28"/>
          <w:szCs w:val="28"/>
        </w:rPr>
        <w:lastRenderedPageBreak/>
        <w:t>ОПИС ПРЕДМЕТА ЈАВНЕ НАБАВКЕ</w:t>
      </w:r>
      <w:bookmarkEnd w:id="18"/>
      <w:bookmarkEnd w:id="19"/>
      <w:bookmarkEnd w:id="20"/>
    </w:p>
    <w:p w:rsidR="00E43FAE" w:rsidRPr="00935322"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r w:rsidR="00935322">
        <w:rPr>
          <w:i/>
          <w:noProof/>
        </w:rPr>
        <w:t>, РОК И МЕСТО ИЗВРШЕЊА</w:t>
      </w:r>
    </w:p>
    <w:p w:rsidR="001318C9" w:rsidRDefault="001318C9" w:rsidP="001318C9">
      <w:pPr>
        <w:jc w:val="both"/>
      </w:pPr>
    </w:p>
    <w:p w:rsidR="00656E75" w:rsidRDefault="00656E75" w:rsidP="00656E75">
      <w:pPr>
        <w:jc w:val="both"/>
        <w:rPr>
          <w:b/>
        </w:rPr>
      </w:pPr>
    </w:p>
    <w:p w:rsidR="00656E75" w:rsidRPr="00944C86" w:rsidRDefault="00656E75" w:rsidP="00656E75">
      <w:pPr>
        <w:jc w:val="both"/>
        <w:rPr>
          <w:b/>
        </w:rPr>
      </w:pPr>
      <w:r w:rsidRPr="00AD4253">
        <w:rPr>
          <w:b/>
        </w:rPr>
        <w:t>ПРЕД</w:t>
      </w:r>
      <w:r w:rsidR="00B22815">
        <w:rPr>
          <w:b/>
        </w:rPr>
        <w:t>М</w:t>
      </w:r>
      <w:r w:rsidRPr="00AD4253">
        <w:rPr>
          <w:b/>
        </w:rPr>
        <w:t>ЕТ ЈАВНЕ НАБАВКЕ</w:t>
      </w:r>
      <w:r>
        <w:rPr>
          <w:b/>
        </w:rPr>
        <w:t>:</w:t>
      </w:r>
    </w:p>
    <w:p w:rsidR="00656E75" w:rsidRPr="003C71DD" w:rsidRDefault="00656E75" w:rsidP="00656E75">
      <w:pPr>
        <w:pStyle w:val="ListParagraph"/>
        <w:numPr>
          <w:ilvl w:val="0"/>
          <w:numId w:val="18"/>
        </w:numPr>
        <w:jc w:val="both"/>
        <w:rPr>
          <w:noProof/>
        </w:rPr>
      </w:pPr>
      <w:r>
        <w:rPr>
          <w:noProof/>
        </w:rPr>
        <w:t>ДЕЗИНФЕКЦИЈА</w:t>
      </w:r>
      <w:r w:rsidRPr="000C3E19">
        <w:rPr>
          <w:noProof/>
        </w:rPr>
        <w:t xml:space="preserve"> </w:t>
      </w:r>
      <w:r w:rsidR="00B37566">
        <w:rPr>
          <w:noProof/>
        </w:rPr>
        <w:t>РО СА РАЗВОДОМ</w:t>
      </w:r>
      <w:r>
        <w:rPr>
          <w:noProof/>
        </w:rPr>
        <w:t xml:space="preserve"> НА ХЕМОДИЈАЛИЗИ  – </w:t>
      </w:r>
      <w:r w:rsidRPr="000C3E19">
        <w:rPr>
          <w:noProof/>
        </w:rPr>
        <w:t>1X МЕСЕ</w:t>
      </w:r>
      <w:r>
        <w:rPr>
          <w:noProof/>
        </w:rPr>
        <w:t>ЧНО</w:t>
      </w:r>
    </w:p>
    <w:p w:rsidR="00656E75" w:rsidRDefault="00656E75" w:rsidP="00656E75">
      <w:pPr>
        <w:pStyle w:val="ListParagraph"/>
        <w:ind w:left="360"/>
        <w:jc w:val="both"/>
      </w:pPr>
      <w:r>
        <w:t>Извршиће се по позиву Наручиоца.</w:t>
      </w:r>
    </w:p>
    <w:p w:rsidR="00656E75" w:rsidRPr="00EC3CA4" w:rsidRDefault="00656E75" w:rsidP="00656E75">
      <w:pPr>
        <w:pStyle w:val="ListParagraph"/>
        <w:ind w:left="360"/>
      </w:pPr>
      <w:r w:rsidRPr="00320D8E">
        <w:rPr>
          <w:noProof/>
        </w:rPr>
        <w:t xml:space="preserve">Потребно је урадити </w:t>
      </w:r>
      <w:r>
        <w:rPr>
          <w:noProof/>
        </w:rPr>
        <w:t>1x месечно,</w:t>
      </w:r>
      <w:r w:rsidRPr="00320D8E">
        <w:rPr>
          <w:noProof/>
        </w:rPr>
        <w:t xml:space="preserve"> </w:t>
      </w:r>
      <w:r>
        <w:rPr>
          <w:noProof/>
        </w:rPr>
        <w:t>н</w:t>
      </w:r>
      <w:r w:rsidRPr="00320D8E">
        <w:rPr>
          <w:noProof/>
        </w:rPr>
        <w:t>едељо</w:t>
      </w:r>
      <w:r>
        <w:rPr>
          <w:noProof/>
        </w:rPr>
        <w:t xml:space="preserve">м, </w:t>
      </w:r>
      <w:r w:rsidRPr="00320D8E">
        <w:rPr>
          <w:noProof/>
        </w:rPr>
        <w:t xml:space="preserve">када </w:t>
      </w:r>
      <w:r>
        <w:rPr>
          <w:noProof/>
        </w:rPr>
        <w:t>нема пацијената на Хемодијализи, 12 месеци.</w:t>
      </w:r>
    </w:p>
    <w:p w:rsidR="00656E75" w:rsidRPr="000C3E19" w:rsidRDefault="00656E75" w:rsidP="00656E75">
      <w:pPr>
        <w:pStyle w:val="ListParagraph"/>
        <w:ind w:left="360"/>
        <w:jc w:val="both"/>
        <w:rPr>
          <w:noProof/>
        </w:rPr>
      </w:pPr>
    </w:p>
    <w:p w:rsidR="00656E75" w:rsidRPr="00B37778" w:rsidRDefault="00656E75" w:rsidP="00656E75">
      <w:pPr>
        <w:pStyle w:val="ListParagraph"/>
        <w:numPr>
          <w:ilvl w:val="0"/>
          <w:numId w:val="18"/>
        </w:numPr>
        <w:jc w:val="both"/>
        <w:rPr>
          <w:noProof/>
        </w:rPr>
      </w:pPr>
      <w:r>
        <w:rPr>
          <w:noProof/>
        </w:rPr>
        <w:t>МЕХАНИЧКИ</w:t>
      </w:r>
      <w:r w:rsidRPr="00D2373C">
        <w:rPr>
          <w:noProof/>
        </w:rPr>
        <w:t xml:space="preserve"> ФИЛТЕР</w:t>
      </w:r>
      <w:r w:rsidR="00951917">
        <w:rPr>
          <w:noProof/>
        </w:rPr>
        <w:t xml:space="preserve">И СА УСЛУГОМ ЗАМЕНЕ </w:t>
      </w:r>
      <w:r w:rsidRPr="007F10C3">
        <w:rPr>
          <w:noProof/>
        </w:rPr>
        <w:t>– 6X ГОДИШЊЕ</w:t>
      </w:r>
    </w:p>
    <w:p w:rsidR="00656E75" w:rsidRDefault="00656E75" w:rsidP="00656E75">
      <w:pPr>
        <w:pStyle w:val="ListParagraph"/>
        <w:ind w:left="360"/>
        <w:jc w:val="both"/>
      </w:pPr>
      <w:r>
        <w:t>Извршиће се по позиву Наручиоца.</w:t>
      </w:r>
    </w:p>
    <w:p w:rsidR="00656E75" w:rsidRDefault="00656E75" w:rsidP="00656E75">
      <w:pPr>
        <w:pStyle w:val="ListParagraph"/>
        <w:ind w:left="360"/>
        <w:jc w:val="both"/>
        <w:rPr>
          <w:noProof/>
        </w:rPr>
      </w:pPr>
      <w:r w:rsidRPr="003F07C1">
        <w:rPr>
          <w:noProof/>
        </w:rPr>
        <w:t xml:space="preserve">По 2 ком. од </w:t>
      </w:r>
      <w:r>
        <w:rPr>
          <w:noProof/>
        </w:rPr>
        <w:t xml:space="preserve">20“ – </w:t>
      </w:r>
      <w:r w:rsidRPr="003F07C1">
        <w:rPr>
          <w:noProof/>
        </w:rPr>
        <w:t>5</w:t>
      </w:r>
      <w:r w:rsidRPr="003F07C1">
        <w:t>μ</w:t>
      </w:r>
    </w:p>
    <w:p w:rsidR="00656E75" w:rsidRPr="00514D40" w:rsidRDefault="00656E75" w:rsidP="00656E75">
      <w:pPr>
        <w:pStyle w:val="ListParagraph"/>
        <w:ind w:left="360"/>
        <w:jc w:val="both"/>
        <w:rPr>
          <w:noProof/>
        </w:rPr>
      </w:pPr>
      <w:r>
        <w:rPr>
          <w:noProof/>
        </w:rPr>
        <w:t>П</w:t>
      </w:r>
      <w:r w:rsidRPr="003F07C1">
        <w:rPr>
          <w:noProof/>
        </w:rPr>
        <w:t>о 2 ком. од</w:t>
      </w:r>
      <w:r>
        <w:rPr>
          <w:noProof/>
        </w:rPr>
        <w:t xml:space="preserve"> 20“ – </w:t>
      </w:r>
      <w:r w:rsidRPr="003F07C1">
        <w:rPr>
          <w:noProof/>
        </w:rPr>
        <w:t>20</w:t>
      </w:r>
      <w:r w:rsidRPr="003F07C1">
        <w:t>μ</w:t>
      </w:r>
      <w:r>
        <w:t>.</w:t>
      </w:r>
    </w:p>
    <w:p w:rsidR="00656E75" w:rsidRPr="00795119" w:rsidRDefault="00656E75" w:rsidP="00656E75">
      <w:pPr>
        <w:pStyle w:val="ListParagraph"/>
        <w:ind w:left="360"/>
        <w:jc w:val="both"/>
        <w:rPr>
          <w:noProof/>
        </w:rPr>
      </w:pPr>
    </w:p>
    <w:p w:rsidR="00187192" w:rsidRPr="00187192" w:rsidRDefault="00656E75" w:rsidP="00656E75">
      <w:pPr>
        <w:pStyle w:val="ListParagraph"/>
        <w:numPr>
          <w:ilvl w:val="0"/>
          <w:numId w:val="18"/>
        </w:numPr>
        <w:jc w:val="both"/>
      </w:pPr>
      <w:r>
        <w:rPr>
          <w:noProof/>
        </w:rPr>
        <w:t>АУТОМАТСКА ГЛАВА</w:t>
      </w:r>
      <w:r w:rsidRPr="0009550C">
        <w:rPr>
          <w:noProof/>
        </w:rPr>
        <w:t xml:space="preserve"> СА УСЛУГОМ ЗАМЕНЕ </w:t>
      </w:r>
    </w:p>
    <w:p w:rsidR="00656E75" w:rsidRDefault="00656E75" w:rsidP="00187192">
      <w:pPr>
        <w:pStyle w:val="ListParagraph"/>
        <w:ind w:left="360"/>
        <w:jc w:val="both"/>
      </w:pPr>
      <w:r>
        <w:t>Извршиће се по позиву Наручиоца.</w:t>
      </w:r>
    </w:p>
    <w:p w:rsidR="00187192" w:rsidRPr="00187192" w:rsidRDefault="00187192" w:rsidP="00187192">
      <w:pPr>
        <w:pStyle w:val="ListParagraph"/>
        <w:ind w:left="360"/>
        <w:jc w:val="both"/>
      </w:pPr>
      <w:r>
        <w:t xml:space="preserve">1 ком. </w:t>
      </w:r>
      <w:r w:rsidRPr="0009550C">
        <w:t>CLACK WS1 Cl или одг.</w:t>
      </w:r>
    </w:p>
    <w:p w:rsidR="00656E75" w:rsidRDefault="00656E75" w:rsidP="00656E75">
      <w:pPr>
        <w:pStyle w:val="ListParagraph"/>
        <w:ind w:left="360"/>
        <w:jc w:val="both"/>
        <w:rPr>
          <w:noProof/>
        </w:rPr>
      </w:pPr>
    </w:p>
    <w:p w:rsidR="00656E75" w:rsidRPr="001F7F77" w:rsidRDefault="00656E75" w:rsidP="00656E75">
      <w:pPr>
        <w:ind w:firstLine="360"/>
        <w:jc w:val="both"/>
      </w:pPr>
      <w:r w:rsidRPr="001F7F77">
        <w:t>ЗАЈЕДНИЧКО ЗА ПРЕТХОДНЕ СТАВКЕ</w:t>
      </w:r>
      <w:r w:rsidR="00A0623B">
        <w:t>:</w:t>
      </w:r>
    </w:p>
    <w:p w:rsidR="00656E75" w:rsidRPr="000D3AB3" w:rsidRDefault="00656E75" w:rsidP="00656E75">
      <w:pPr>
        <w:ind w:firstLine="360"/>
        <w:jc w:val="both"/>
        <w:rPr>
          <w:noProof/>
        </w:rPr>
      </w:pPr>
      <w:r w:rsidRPr="000D3AB3">
        <w:rPr>
          <w:noProof/>
        </w:rPr>
        <w:t xml:space="preserve">Рок одзива ради извршења је максимално </w:t>
      </w:r>
      <w:r>
        <w:rPr>
          <w:noProof/>
        </w:rPr>
        <w:t>1 сат.</w:t>
      </w:r>
    </w:p>
    <w:p w:rsidR="00656E75" w:rsidRDefault="00656E75" w:rsidP="00656E75">
      <w:pPr>
        <w:ind w:firstLine="360"/>
        <w:jc w:val="both"/>
        <w:rPr>
          <w:noProof/>
        </w:rPr>
      </w:pPr>
      <w:r>
        <w:rPr>
          <w:noProof/>
        </w:rPr>
        <w:t>Рок извршења је максимално 1 дан.</w:t>
      </w:r>
    </w:p>
    <w:p w:rsidR="00656E75" w:rsidRPr="00477E08" w:rsidRDefault="00656E75" w:rsidP="00656E75">
      <w:pPr>
        <w:pStyle w:val="ListParagraph"/>
        <w:ind w:left="360"/>
        <w:jc w:val="both"/>
        <w:rPr>
          <w:noProof/>
        </w:rPr>
      </w:pPr>
    </w:p>
    <w:p w:rsidR="00656E75" w:rsidRPr="008E52D1" w:rsidRDefault="00656E75" w:rsidP="00656E75">
      <w:pPr>
        <w:pStyle w:val="ListParagraph"/>
        <w:numPr>
          <w:ilvl w:val="0"/>
          <w:numId w:val="18"/>
        </w:numPr>
        <w:jc w:val="both"/>
        <w:rPr>
          <w:b/>
          <w:noProof/>
        </w:rPr>
      </w:pPr>
      <w:r w:rsidRPr="00DE2750">
        <w:rPr>
          <w:noProof/>
        </w:rPr>
        <w:t>У</w:t>
      </w:r>
      <w:r>
        <w:rPr>
          <w:noProof/>
        </w:rPr>
        <w:t>СЛУГЕ ВАНРЕДНОГ СЕРВИСА ОПРЕМЕ</w:t>
      </w:r>
    </w:p>
    <w:p w:rsidR="00656E75" w:rsidRPr="00944C86" w:rsidRDefault="00656E75" w:rsidP="00656E75">
      <w:pPr>
        <w:pStyle w:val="ListParagraph"/>
        <w:ind w:left="360"/>
        <w:jc w:val="both"/>
        <w:rPr>
          <w:i/>
          <w:noProof/>
        </w:rPr>
      </w:pPr>
      <w:r>
        <w:rPr>
          <w:noProof/>
        </w:rPr>
        <w:t xml:space="preserve">Подразумева делове и услугу замене делова који се налазе у </w:t>
      </w:r>
      <w:r w:rsidRPr="006A1F8A">
        <w:rPr>
          <w:i/>
          <w:noProof/>
        </w:rPr>
        <w:t>ЦЕНОВНИК</w:t>
      </w:r>
      <w:r>
        <w:rPr>
          <w:i/>
          <w:noProof/>
        </w:rPr>
        <w:t>У</w:t>
      </w:r>
      <w:r w:rsidR="00944C86">
        <w:rPr>
          <w:i/>
          <w:noProof/>
        </w:rPr>
        <w:t xml:space="preserve"> (</w:t>
      </w:r>
      <w:r w:rsidR="00944C86" w:rsidRPr="00E510C2">
        <w:rPr>
          <w:noProof/>
        </w:rPr>
        <w:t>стр</w:t>
      </w:r>
      <w:r w:rsidR="00E510C2">
        <w:rPr>
          <w:noProof/>
        </w:rPr>
        <w:t>. 7 од 32</w:t>
      </w:r>
      <w:r w:rsidR="00944C86">
        <w:rPr>
          <w:i/>
          <w:noProof/>
        </w:rPr>
        <w:t>)</w:t>
      </w:r>
      <w:r w:rsidR="00E510C2">
        <w:rPr>
          <w:i/>
          <w:noProof/>
        </w:rPr>
        <w:t>.</w:t>
      </w:r>
    </w:p>
    <w:p w:rsidR="00656E75" w:rsidRPr="008A4AD6" w:rsidRDefault="00656E75" w:rsidP="00656E75">
      <w:pPr>
        <w:pStyle w:val="ListParagraph"/>
        <w:ind w:left="360"/>
        <w:jc w:val="both"/>
        <w:rPr>
          <w:i/>
          <w:noProof/>
        </w:rPr>
      </w:pPr>
      <w:r w:rsidRPr="006A1F8A">
        <w:rPr>
          <w:noProof/>
        </w:rPr>
        <w:t xml:space="preserve">У случају да је потребно </w:t>
      </w:r>
      <w:r w:rsidR="00E510C2">
        <w:rPr>
          <w:noProof/>
        </w:rPr>
        <w:t>испоручити</w:t>
      </w:r>
      <w:r w:rsidRPr="006A1F8A">
        <w:rPr>
          <w:noProof/>
        </w:rPr>
        <w:t xml:space="preserve"> и заменити део који се не налази у </w:t>
      </w:r>
      <w:r w:rsidRPr="006A1F8A">
        <w:rPr>
          <w:i/>
          <w:noProof/>
        </w:rPr>
        <w:t>ЦЕНОВНИКУ</w:t>
      </w:r>
      <w:r w:rsidRPr="006A1F8A">
        <w:rPr>
          <w:noProof/>
        </w:rPr>
        <w:t xml:space="preserve">, </w:t>
      </w:r>
      <w:r>
        <w:rPr>
          <w:noProof/>
        </w:rPr>
        <w:t>испорука</w:t>
      </w:r>
      <w:r w:rsidRPr="006A1F8A">
        <w:rPr>
          <w:noProof/>
        </w:rPr>
        <w:t xml:space="preserve"> и замена ће се вршити искључиво на основу одобрења Наручиоца на понуду Добављача, а све до укупне вредности уговора.</w:t>
      </w:r>
    </w:p>
    <w:p w:rsidR="00FF30D7" w:rsidRDefault="00FF30D7" w:rsidP="00656E75">
      <w:pPr>
        <w:ind w:firstLine="360"/>
        <w:jc w:val="both"/>
        <w:rPr>
          <w:noProof/>
        </w:rPr>
      </w:pPr>
    </w:p>
    <w:p w:rsidR="00656E75" w:rsidRPr="000D3AB3" w:rsidRDefault="00656E75" w:rsidP="00656E75">
      <w:pPr>
        <w:ind w:firstLine="360"/>
        <w:jc w:val="both"/>
        <w:rPr>
          <w:noProof/>
        </w:rPr>
      </w:pPr>
      <w:r w:rsidRPr="000D3AB3">
        <w:rPr>
          <w:noProof/>
        </w:rPr>
        <w:t xml:space="preserve">Рок одзива ради извршења је максимално </w:t>
      </w:r>
      <w:r>
        <w:rPr>
          <w:noProof/>
        </w:rPr>
        <w:t>1 сат.</w:t>
      </w:r>
    </w:p>
    <w:p w:rsidR="00656E75" w:rsidRPr="003912D6" w:rsidRDefault="00656E75" w:rsidP="00656E75">
      <w:pPr>
        <w:ind w:firstLine="360"/>
        <w:jc w:val="both"/>
        <w:rPr>
          <w:noProof/>
        </w:rPr>
      </w:pPr>
      <w:r>
        <w:rPr>
          <w:noProof/>
        </w:rPr>
        <w:t>Рок извршења је максимално 2 дана.</w:t>
      </w:r>
    </w:p>
    <w:p w:rsidR="00D90148" w:rsidRPr="00D90148" w:rsidRDefault="00D90148" w:rsidP="008505F3">
      <w:pPr>
        <w:jc w:val="both"/>
        <w:rPr>
          <w:b/>
          <w:noProof/>
        </w:rPr>
      </w:pPr>
    </w:p>
    <w:p w:rsidR="003F043F" w:rsidRDefault="003F043F" w:rsidP="008505F3">
      <w:pPr>
        <w:jc w:val="both"/>
        <w:rPr>
          <w:b/>
          <w:noProof/>
        </w:rPr>
      </w:pPr>
      <w:r>
        <w:rPr>
          <w:b/>
          <w:noProof/>
        </w:rPr>
        <w:t>ОПРЕМА КОЈА СПАДА У ПРЕДМЕТ ЈАВНЕ НАБАВКЕ</w:t>
      </w:r>
      <w:r w:rsidR="009E4773" w:rsidRPr="009E4773">
        <w:rPr>
          <w:b/>
          <w:noProof/>
        </w:rPr>
        <w:t xml:space="preserve"> </w:t>
      </w:r>
    </w:p>
    <w:p w:rsidR="008505F3" w:rsidRPr="009E4773" w:rsidRDefault="008505F3" w:rsidP="00544779">
      <w:pPr>
        <w:pStyle w:val="ListParagraph"/>
        <w:numPr>
          <w:ilvl w:val="1"/>
          <w:numId w:val="22"/>
        </w:numPr>
        <w:jc w:val="both"/>
      </w:pPr>
      <w:r w:rsidRPr="009E4773">
        <w:t xml:space="preserve">R.O. Culligan 2200 – </w:t>
      </w:r>
      <w:r w:rsidR="00D26B05" w:rsidRPr="009E4773">
        <w:rPr>
          <w:noProof/>
        </w:rPr>
        <w:t xml:space="preserve">2 </w:t>
      </w:r>
      <w:r w:rsidRPr="009E4773">
        <w:rPr>
          <w:noProof/>
        </w:rPr>
        <w:t>ком</w:t>
      </w:r>
      <w:r w:rsidRPr="009E4773">
        <w:t>.</w:t>
      </w:r>
    </w:p>
    <w:p w:rsidR="008505F3" w:rsidRPr="009E4773" w:rsidRDefault="008505F3" w:rsidP="00544779">
      <w:pPr>
        <w:pStyle w:val="ListParagraph"/>
        <w:numPr>
          <w:ilvl w:val="1"/>
          <w:numId w:val="22"/>
        </w:numPr>
        <w:jc w:val="both"/>
      </w:pPr>
      <w:r w:rsidRPr="009E4773">
        <w:rPr>
          <w:noProof/>
        </w:rPr>
        <w:t>Предтретман (деферизатор, дехлоринатор и муљни избистривач) са двоструким омешивачем и електронким главама</w:t>
      </w:r>
    </w:p>
    <w:p w:rsidR="008505F3" w:rsidRPr="009E4773" w:rsidRDefault="008505F3" w:rsidP="00544779">
      <w:pPr>
        <w:pStyle w:val="ListParagraph"/>
        <w:numPr>
          <w:ilvl w:val="1"/>
          <w:numId w:val="22"/>
        </w:numPr>
        <w:jc w:val="both"/>
      </w:pPr>
      <w:r w:rsidRPr="009E4773">
        <w:rPr>
          <w:noProof/>
        </w:rPr>
        <w:t>Хидрофор двомоторни са фрекфентним мо</w:t>
      </w:r>
      <w:r w:rsidR="0001082A" w:rsidRPr="009E4773">
        <w:rPr>
          <w:noProof/>
        </w:rPr>
        <w:t>дулатором</w:t>
      </w:r>
    </w:p>
    <w:p w:rsidR="008505F3" w:rsidRPr="009E4773" w:rsidRDefault="008505F3" w:rsidP="00544779">
      <w:pPr>
        <w:pStyle w:val="ListParagraph"/>
        <w:numPr>
          <w:ilvl w:val="0"/>
          <w:numId w:val="23"/>
        </w:numPr>
        <w:jc w:val="both"/>
        <w:rPr>
          <w:noProof/>
        </w:rPr>
      </w:pPr>
      <w:r w:rsidRPr="009E4773">
        <w:rPr>
          <w:noProof/>
        </w:rPr>
        <w:t>Двоструки о</w:t>
      </w:r>
      <w:r w:rsidR="00D26B05" w:rsidRPr="009E4773">
        <w:rPr>
          <w:noProof/>
        </w:rPr>
        <w:t>мекшивач са електронском главом</w:t>
      </w:r>
    </w:p>
    <w:p w:rsidR="008505F3" w:rsidRPr="009E4773" w:rsidRDefault="00D90148" w:rsidP="00544779">
      <w:pPr>
        <w:pStyle w:val="ListParagraph"/>
        <w:numPr>
          <w:ilvl w:val="0"/>
          <w:numId w:val="23"/>
        </w:numPr>
        <w:jc w:val="both"/>
      </w:pPr>
      <w:r w:rsidRPr="009E4773">
        <w:t>R.O. 100 l/h</w:t>
      </w:r>
      <w:r w:rsidR="008505F3" w:rsidRPr="009E4773">
        <w:t xml:space="preserve"> </w:t>
      </w:r>
    </w:p>
    <w:p w:rsidR="008505F3" w:rsidRPr="009E4773" w:rsidRDefault="00D90148" w:rsidP="00544779">
      <w:pPr>
        <w:pStyle w:val="ListParagraph"/>
        <w:numPr>
          <w:ilvl w:val="0"/>
          <w:numId w:val="23"/>
        </w:numPr>
        <w:jc w:val="both"/>
      </w:pPr>
      <w:r w:rsidRPr="009E4773">
        <w:t>R.O. 250 l/h</w:t>
      </w:r>
      <w:r w:rsidR="008505F3" w:rsidRPr="009E4773">
        <w:t xml:space="preserve"> </w:t>
      </w:r>
    </w:p>
    <w:p w:rsidR="008505F3" w:rsidRPr="009E4773" w:rsidRDefault="00D90148" w:rsidP="00544779">
      <w:pPr>
        <w:pStyle w:val="ListParagraph"/>
        <w:numPr>
          <w:ilvl w:val="0"/>
          <w:numId w:val="23"/>
        </w:numPr>
        <w:jc w:val="both"/>
        <w:rPr>
          <w:noProof/>
        </w:rPr>
      </w:pPr>
      <w:r w:rsidRPr="009E4773">
        <w:t>R.O. Merlin</w:t>
      </w:r>
      <w:r w:rsidR="008505F3" w:rsidRPr="009E4773">
        <w:rPr>
          <w:noProof/>
        </w:rPr>
        <w:t xml:space="preserve"> </w:t>
      </w:r>
    </w:p>
    <w:p w:rsidR="008505F3" w:rsidRPr="009E4773" w:rsidRDefault="008505F3" w:rsidP="00544779">
      <w:pPr>
        <w:pStyle w:val="ListParagraph"/>
        <w:numPr>
          <w:ilvl w:val="0"/>
          <w:numId w:val="23"/>
        </w:numPr>
        <w:jc w:val="both"/>
      </w:pPr>
      <w:r w:rsidRPr="009E4773">
        <w:rPr>
          <w:noProof/>
        </w:rPr>
        <w:t>Двоструки омекшивач са елек</w:t>
      </w:r>
      <w:r w:rsidR="00544779" w:rsidRPr="009E4773">
        <w:rPr>
          <w:noProof/>
        </w:rPr>
        <w:t>тронском главом и предтретманом</w:t>
      </w:r>
    </w:p>
    <w:p w:rsidR="008505F3" w:rsidRPr="009E4773" w:rsidRDefault="00F137DF" w:rsidP="00544779">
      <w:pPr>
        <w:pStyle w:val="ListParagraph"/>
        <w:numPr>
          <w:ilvl w:val="0"/>
          <w:numId w:val="24"/>
        </w:numPr>
        <w:jc w:val="both"/>
        <w:rPr>
          <w:noProof/>
        </w:rPr>
      </w:pPr>
      <w:r w:rsidRPr="009E4773">
        <w:t>R.O. 25 l/h</w:t>
      </w:r>
      <w:r w:rsidR="008505F3" w:rsidRPr="009E4773">
        <w:t xml:space="preserve"> </w:t>
      </w:r>
      <w:r w:rsidRPr="009E4773">
        <w:t>– 3 ком.</w:t>
      </w:r>
    </w:p>
    <w:p w:rsidR="008505F3" w:rsidRPr="009E4773" w:rsidRDefault="00234723" w:rsidP="00544779">
      <w:pPr>
        <w:pStyle w:val="ListParagraph"/>
        <w:numPr>
          <w:ilvl w:val="0"/>
          <w:numId w:val="24"/>
        </w:numPr>
        <w:jc w:val="both"/>
      </w:pPr>
      <w:r w:rsidRPr="009E4773">
        <w:t>R.O. C.C.K.</w:t>
      </w:r>
    </w:p>
    <w:p w:rsidR="008505F3" w:rsidRPr="009E4773" w:rsidRDefault="00234723" w:rsidP="00544779">
      <w:pPr>
        <w:pStyle w:val="ListParagraph"/>
        <w:numPr>
          <w:ilvl w:val="0"/>
          <w:numId w:val="24"/>
        </w:numPr>
        <w:jc w:val="both"/>
      </w:pPr>
      <w:r w:rsidRPr="009E4773">
        <w:t>R.O.Aqvapro</w:t>
      </w:r>
    </w:p>
    <w:p w:rsidR="008505F3" w:rsidRPr="009E4773" w:rsidRDefault="008505F3" w:rsidP="00544779">
      <w:pPr>
        <w:pStyle w:val="ListParagraph"/>
        <w:numPr>
          <w:ilvl w:val="0"/>
          <w:numId w:val="24"/>
        </w:numPr>
        <w:jc w:val="both"/>
        <w:rPr>
          <w:noProof/>
        </w:rPr>
      </w:pPr>
      <w:r w:rsidRPr="009E4773">
        <w:rPr>
          <w:noProof/>
        </w:rPr>
        <w:t>Ом</w:t>
      </w:r>
      <w:r w:rsidR="00B03EEE" w:rsidRPr="009E4773">
        <w:rPr>
          <w:noProof/>
        </w:rPr>
        <w:t>екшивач</w:t>
      </w:r>
      <w:r w:rsidRPr="009E4773">
        <w:rPr>
          <w:noProof/>
        </w:rPr>
        <w:t xml:space="preserve"> са аутоматским главама</w:t>
      </w:r>
      <w:r w:rsidR="00F137DF" w:rsidRPr="009E4773">
        <w:rPr>
          <w:noProof/>
        </w:rPr>
        <w:t xml:space="preserve"> – 4 ком.</w:t>
      </w:r>
    </w:p>
    <w:p w:rsidR="008505F3" w:rsidRPr="009E4773" w:rsidRDefault="008505F3" w:rsidP="00544779">
      <w:pPr>
        <w:pStyle w:val="ListParagraph"/>
        <w:numPr>
          <w:ilvl w:val="0"/>
          <w:numId w:val="24"/>
        </w:numPr>
        <w:jc w:val="both"/>
      </w:pPr>
      <w:r w:rsidRPr="009E4773">
        <w:t>Mix-bed</w:t>
      </w:r>
    </w:p>
    <w:p w:rsidR="008505F3" w:rsidRPr="009E4773" w:rsidRDefault="008505F3" w:rsidP="00544779">
      <w:pPr>
        <w:pStyle w:val="ListParagraph"/>
        <w:numPr>
          <w:ilvl w:val="0"/>
          <w:numId w:val="24"/>
        </w:numPr>
        <w:jc w:val="both"/>
      </w:pPr>
      <w:r w:rsidRPr="009E4773">
        <w:rPr>
          <w:noProof/>
        </w:rPr>
        <w:lastRenderedPageBreak/>
        <w:t>Боца са активним угљем</w:t>
      </w:r>
    </w:p>
    <w:p w:rsidR="00D90148" w:rsidRPr="009E4773" w:rsidRDefault="00D90148" w:rsidP="008505F3">
      <w:pPr>
        <w:jc w:val="both"/>
        <w:rPr>
          <w:noProof/>
        </w:rPr>
      </w:pPr>
    </w:p>
    <w:p w:rsidR="00780901" w:rsidRDefault="001F5987" w:rsidP="00B15926">
      <w:pPr>
        <w:jc w:val="both"/>
        <w:rPr>
          <w:noProof/>
        </w:rPr>
      </w:pPr>
      <w:r w:rsidRPr="002F14D5">
        <w:rPr>
          <w:noProof/>
        </w:rPr>
        <w:t>У предмет јавне набавке спада и опрема</w:t>
      </w:r>
      <w:r w:rsidR="00C1109C">
        <w:rPr>
          <w:noProof/>
        </w:rPr>
        <w:t xml:space="preserve"> Клиничког центра Војводине</w:t>
      </w:r>
      <w:r w:rsidRPr="002F14D5">
        <w:rPr>
          <w:noProof/>
        </w:rPr>
        <w:t xml:space="preserve"> која</w:t>
      </w:r>
      <w:r w:rsidR="00B15926" w:rsidRPr="002F14D5">
        <w:rPr>
          <w:noProof/>
        </w:rPr>
        <w:t xml:space="preserve"> није п</w:t>
      </w:r>
      <w:r w:rsidR="00F24B15">
        <w:rPr>
          <w:noProof/>
        </w:rPr>
        <w:t>ретходно наведена, а</w:t>
      </w:r>
      <w:r w:rsidR="009E6B49" w:rsidRPr="002F14D5">
        <w:rPr>
          <w:noProof/>
        </w:rPr>
        <w:t xml:space="preserve"> спада у „систем за припрему воде“.</w:t>
      </w:r>
    </w:p>
    <w:p w:rsidR="00B23A50" w:rsidRDefault="00B23A50" w:rsidP="00B15926">
      <w:pPr>
        <w:jc w:val="both"/>
        <w:rPr>
          <w:noProof/>
        </w:rPr>
      </w:pPr>
    </w:p>
    <w:p w:rsidR="00780901" w:rsidRDefault="00780901" w:rsidP="00780901">
      <w:pPr>
        <w:jc w:val="both"/>
        <w:rPr>
          <w:b/>
          <w:noProof/>
        </w:rPr>
      </w:pPr>
      <w:r w:rsidRPr="00DE3D31">
        <w:rPr>
          <w:b/>
          <w:noProof/>
        </w:rPr>
        <w:t>МЕСТО ИЗВРШЕЊА:</w:t>
      </w:r>
    </w:p>
    <w:p w:rsidR="00780901" w:rsidRDefault="00780901" w:rsidP="00780901">
      <w:pPr>
        <w:jc w:val="both"/>
        <w:rPr>
          <w:noProof/>
        </w:rPr>
      </w:pPr>
      <w:r>
        <w:rPr>
          <w:noProof/>
        </w:rPr>
        <w:t>Наручилац захтева да место извршења буде у организационим јединицама Клиничког центра Војводине, у којима се опрема налази, а само у посебним околностима ван организационих јединица (ремонти који захтевају сложену поправку, а није могуће урадити на лицу места).</w:t>
      </w:r>
    </w:p>
    <w:p w:rsidR="00B23A50" w:rsidRDefault="00B23A50" w:rsidP="00B15926">
      <w:pPr>
        <w:jc w:val="both"/>
        <w:rPr>
          <w:noProof/>
        </w:rPr>
      </w:pPr>
    </w:p>
    <w:p w:rsidR="00B23A50" w:rsidRPr="00B23A50" w:rsidRDefault="00B23A50" w:rsidP="00B15926">
      <w:pPr>
        <w:jc w:val="both"/>
        <w:rPr>
          <w:b/>
          <w:noProof/>
        </w:rPr>
      </w:pPr>
      <w:r w:rsidRPr="00B23A50">
        <w:rPr>
          <w:b/>
          <w:noProof/>
        </w:rPr>
        <w:t>НАПОМЕНА:</w:t>
      </w:r>
    </w:p>
    <w:p w:rsidR="00F24B15" w:rsidRPr="00086290" w:rsidRDefault="00F24B15" w:rsidP="00F24B15">
      <w:pPr>
        <w:jc w:val="both"/>
        <w:rPr>
          <w:noProof/>
          <w:lang w:val="sr-Cyrl-CS"/>
        </w:rPr>
      </w:pPr>
      <w:r w:rsidRPr="006A1F8A">
        <w:rPr>
          <w:noProof/>
        </w:rPr>
        <w:t xml:space="preserve">Пре подношења понуде, понуђач је у обавези да обиђе локације Клиничког центра Војводине на којима се налази опрема за коју су потребни делови наведени у </w:t>
      </w:r>
      <w:r w:rsidRPr="00514D40">
        <w:rPr>
          <w:i/>
          <w:noProof/>
        </w:rPr>
        <w:t>ЦЕНОВНИКУ</w:t>
      </w:r>
      <w:r w:rsidR="00BF5C8E">
        <w:rPr>
          <w:i/>
          <w:noProof/>
          <w:lang w:val="sr-Cyrl-CS"/>
        </w:rPr>
        <w:t xml:space="preserve">, </w:t>
      </w:r>
      <w:r w:rsidR="00BF5C8E">
        <w:rPr>
          <w:noProof/>
          <w:lang w:val="sr-Cyrl-CS"/>
        </w:rPr>
        <w:t xml:space="preserve">а све у циљу </w:t>
      </w:r>
      <w:r w:rsidR="00086290">
        <w:rPr>
          <w:noProof/>
          <w:lang w:val="sr-Cyrl-CS"/>
        </w:rPr>
        <w:t>припрем</w:t>
      </w:r>
      <w:r w:rsidR="00DE318B">
        <w:rPr>
          <w:noProof/>
          <w:lang w:val="sr-Cyrl-CS"/>
        </w:rPr>
        <w:t>е</w:t>
      </w:r>
      <w:r w:rsidR="00086290">
        <w:rPr>
          <w:noProof/>
          <w:lang w:val="sr-Cyrl-CS"/>
        </w:rPr>
        <w:t xml:space="preserve"> прихватљиве понуде.</w:t>
      </w:r>
    </w:p>
    <w:p w:rsidR="00F24B15" w:rsidRPr="006A1F8A" w:rsidRDefault="00F24B15" w:rsidP="00F24B15">
      <w:pPr>
        <w:jc w:val="both"/>
        <w:rPr>
          <w:noProof/>
        </w:rPr>
      </w:pPr>
      <w:r w:rsidRPr="006A1F8A">
        <w:rPr>
          <w:noProof/>
        </w:rPr>
        <w:t>Договор око термина обиласка се врши путем телефона: 064/805-9918, Саша Вранић, спец. инж. маш.</w:t>
      </w:r>
    </w:p>
    <w:p w:rsidR="00B22815" w:rsidRDefault="00B22815" w:rsidP="00F24B15">
      <w:pPr>
        <w:jc w:val="both"/>
        <w:rPr>
          <w:b/>
          <w:noProof/>
          <w:highlight w:val="yellow"/>
        </w:rPr>
      </w:pPr>
    </w:p>
    <w:p w:rsidR="00B23A50" w:rsidRPr="00B23A50" w:rsidRDefault="00B23A50" w:rsidP="00F24B15">
      <w:pPr>
        <w:jc w:val="both"/>
        <w:rPr>
          <w:b/>
          <w:noProof/>
        </w:rPr>
      </w:pPr>
      <w:r w:rsidRPr="00B23A50">
        <w:rPr>
          <w:b/>
          <w:noProof/>
        </w:rPr>
        <w:t>КОНТРОЛА ИЗВРШЕЊА:</w:t>
      </w:r>
    </w:p>
    <w:p w:rsidR="00F24B15" w:rsidRPr="002F70AE" w:rsidRDefault="00F24B15" w:rsidP="00F24B15">
      <w:pPr>
        <w:jc w:val="both"/>
      </w:pPr>
      <w:r w:rsidRPr="006A1F8A">
        <w:t>Наручилац ће контролу извршења вршити путем радног налога, који лице за праћење техничког дела релаизације уговора код Наручиоца потписује, по исправном извршеној услузи.</w:t>
      </w:r>
    </w:p>
    <w:p w:rsidR="00B22815" w:rsidRDefault="00B22815" w:rsidP="00F24B15">
      <w:pPr>
        <w:jc w:val="both"/>
        <w:rPr>
          <w:noProof/>
        </w:rPr>
      </w:pPr>
    </w:p>
    <w:p w:rsidR="00B22815" w:rsidRPr="00B22815" w:rsidRDefault="00B22815" w:rsidP="00F24B15">
      <w:pPr>
        <w:jc w:val="both"/>
        <w:rPr>
          <w:b/>
          <w:noProof/>
        </w:rPr>
      </w:pPr>
      <w:r w:rsidRPr="00B22815">
        <w:rPr>
          <w:b/>
          <w:noProof/>
        </w:rPr>
        <w:t>ГАРАНТНИ РОК:</w:t>
      </w:r>
    </w:p>
    <w:p w:rsidR="00F24B15" w:rsidRPr="00AE1407" w:rsidRDefault="00F24B15" w:rsidP="00F24B15">
      <w:pPr>
        <w:jc w:val="both"/>
        <w:rPr>
          <w:noProof/>
        </w:rPr>
      </w:pPr>
      <w:r>
        <w:rPr>
          <w:noProof/>
        </w:rPr>
        <w:t xml:space="preserve">Наручилац захтева да гарантни рок буде најмање 6 месеци на уграђени оригинални нов део. </w:t>
      </w:r>
    </w:p>
    <w:p w:rsidR="003B1C2D" w:rsidRPr="001F5987" w:rsidRDefault="003B1C2D" w:rsidP="00B15926">
      <w:pPr>
        <w:jc w:val="both"/>
        <w:rPr>
          <w:noProof/>
        </w:rPr>
      </w:pPr>
      <w:r w:rsidRPr="001F5987">
        <w:rPr>
          <w:noProof/>
        </w:rPr>
        <w:br w:type="page"/>
      </w:r>
    </w:p>
    <w:p w:rsidR="008505F3" w:rsidRPr="00514D40" w:rsidRDefault="003B1C2D" w:rsidP="00ED5D2D">
      <w:pPr>
        <w:jc w:val="center"/>
        <w:rPr>
          <w:b/>
          <w:i/>
          <w:noProof/>
        </w:rPr>
      </w:pPr>
      <w:r w:rsidRPr="00514D40">
        <w:rPr>
          <w:b/>
          <w:i/>
          <w:noProof/>
        </w:rPr>
        <w:lastRenderedPageBreak/>
        <w:t>ЦЕНОВНИК</w:t>
      </w:r>
      <w:r w:rsidR="008505F3" w:rsidRPr="00514D40">
        <w:rPr>
          <w:b/>
          <w:i/>
          <w:noProof/>
        </w:rPr>
        <w:t xml:space="preserve"> ДЕЛОВА КОЈИ УЛАЗЕ У ПРЕДМЕТ НАБАВКЕ</w:t>
      </w:r>
    </w:p>
    <w:tbl>
      <w:tblPr>
        <w:tblStyle w:val="TableGrid"/>
        <w:tblW w:w="0" w:type="auto"/>
        <w:tblLayout w:type="fixed"/>
        <w:tblLook w:val="04A0"/>
      </w:tblPr>
      <w:tblGrid>
        <w:gridCol w:w="6062"/>
        <w:gridCol w:w="992"/>
        <w:gridCol w:w="2232"/>
      </w:tblGrid>
      <w:tr w:rsidR="003B1C2D" w:rsidRPr="00AB5F02" w:rsidTr="009E1AEB">
        <w:tc>
          <w:tcPr>
            <w:tcW w:w="6062" w:type="dxa"/>
            <w:vAlign w:val="center"/>
          </w:tcPr>
          <w:p w:rsidR="003B1C2D" w:rsidRPr="00226016" w:rsidRDefault="003B1C2D" w:rsidP="00ED5D2D">
            <w:pPr>
              <w:jc w:val="center"/>
              <w:rPr>
                <w:b/>
                <w:noProof/>
              </w:rPr>
            </w:pPr>
            <w:r w:rsidRPr="00226016">
              <w:rPr>
                <w:b/>
                <w:noProof/>
              </w:rPr>
              <w:t>Назив дела</w:t>
            </w:r>
          </w:p>
        </w:tc>
        <w:tc>
          <w:tcPr>
            <w:tcW w:w="992" w:type="dxa"/>
            <w:vAlign w:val="center"/>
          </w:tcPr>
          <w:p w:rsidR="003B1C2D" w:rsidRPr="00226016" w:rsidRDefault="009E1AEB" w:rsidP="009E1AEB">
            <w:pPr>
              <w:jc w:val="center"/>
              <w:rPr>
                <w:b/>
                <w:noProof/>
              </w:rPr>
            </w:pPr>
            <w:r>
              <w:rPr>
                <w:b/>
                <w:noProof/>
              </w:rPr>
              <w:t xml:space="preserve">Јед. </w:t>
            </w:r>
            <w:r w:rsidR="003B1C2D" w:rsidRPr="00226016">
              <w:rPr>
                <w:b/>
                <w:noProof/>
              </w:rPr>
              <w:t>мере</w:t>
            </w:r>
          </w:p>
        </w:tc>
        <w:tc>
          <w:tcPr>
            <w:tcW w:w="2232" w:type="dxa"/>
          </w:tcPr>
          <w:p w:rsidR="003B1C2D" w:rsidRPr="003D4EC4" w:rsidRDefault="003B1C2D" w:rsidP="003D4EC4">
            <w:pPr>
              <w:jc w:val="center"/>
              <w:rPr>
                <w:b/>
                <w:noProof/>
              </w:rPr>
            </w:pPr>
            <w:r w:rsidRPr="00226016">
              <w:rPr>
                <w:b/>
                <w:noProof/>
              </w:rPr>
              <w:t>Једини</w:t>
            </w:r>
            <w:r w:rsidR="00AB5F02" w:rsidRPr="00226016">
              <w:rPr>
                <w:b/>
                <w:noProof/>
              </w:rPr>
              <w:t>чна цена без ПДВ-а</w:t>
            </w:r>
          </w:p>
        </w:tc>
      </w:tr>
      <w:tr w:rsidR="00B01DA7" w:rsidRPr="00AB5F02" w:rsidTr="009E1AEB">
        <w:tc>
          <w:tcPr>
            <w:tcW w:w="6062" w:type="dxa"/>
          </w:tcPr>
          <w:p w:rsidR="00B01DA7" w:rsidRDefault="00B01DA7" w:rsidP="00B01DA7">
            <w:pPr>
              <w:pStyle w:val="Normal1"/>
              <w:numPr>
                <w:ilvl w:val="0"/>
                <w:numId w:val="27"/>
              </w:numPr>
              <w:ind w:hanging="359"/>
            </w:pPr>
            <w:r>
              <w:t>Аутоматска глава CLACK WS1 Cl или одг.</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pPr>
              <w:jc w:val="right"/>
              <w:rPr>
                <w:b/>
                <w:bCs/>
                <w:color w:val="000000"/>
              </w:rPr>
            </w:pPr>
          </w:p>
        </w:tc>
      </w:tr>
      <w:tr w:rsidR="00B01DA7" w:rsidRPr="00AB5F02" w:rsidTr="009E1AEB">
        <w:tc>
          <w:tcPr>
            <w:tcW w:w="6062" w:type="dxa"/>
          </w:tcPr>
          <w:p w:rsidR="00B01DA7" w:rsidRDefault="00B01DA7" w:rsidP="00B01DA7">
            <w:pPr>
              <w:pStyle w:val="Normal1"/>
              <w:numPr>
                <w:ilvl w:val="0"/>
                <w:numId w:val="27"/>
              </w:numPr>
              <w:ind w:hanging="359"/>
            </w:pPr>
            <w:r>
              <w:t>Аутоматска глава CLACK WS 1.25Cl или одг.</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pPr>
              <w:jc w:val="right"/>
              <w:rPr>
                <w:b/>
                <w:bCs/>
                <w:color w:val="000000"/>
              </w:rPr>
            </w:pPr>
          </w:p>
        </w:tc>
      </w:tr>
      <w:tr w:rsidR="00B01DA7" w:rsidRPr="00AB5F02" w:rsidTr="009E1AEB">
        <w:tc>
          <w:tcPr>
            <w:tcW w:w="6062" w:type="dxa"/>
          </w:tcPr>
          <w:p w:rsidR="00B01DA7" w:rsidRDefault="00B01DA7" w:rsidP="00B01DA7">
            <w:pPr>
              <w:pStyle w:val="Normal1"/>
              <w:numPr>
                <w:ilvl w:val="0"/>
                <w:numId w:val="27"/>
              </w:numPr>
              <w:ind w:hanging="359"/>
              <w:jc w:val="both"/>
            </w:pPr>
            <w:r>
              <w:t>Разводни вентил MAV 1/1.25-MM или одг.</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pPr>
              <w:jc w:val="right"/>
              <w:rPr>
                <w:b/>
                <w:bCs/>
                <w:color w:val="000000"/>
              </w:rPr>
            </w:pPr>
          </w:p>
        </w:tc>
      </w:tr>
      <w:tr w:rsidR="00B01DA7" w:rsidTr="009E1AEB">
        <w:tc>
          <w:tcPr>
            <w:tcW w:w="6062" w:type="dxa"/>
          </w:tcPr>
          <w:p w:rsidR="00B01DA7" w:rsidRDefault="00B01DA7" w:rsidP="00B01DA7">
            <w:pPr>
              <w:pStyle w:val="Normal1"/>
              <w:numPr>
                <w:ilvl w:val="0"/>
                <w:numId w:val="27"/>
              </w:numPr>
              <w:ind w:hanging="359"/>
              <w:jc w:val="both"/>
            </w:pPr>
            <w:r>
              <w:t>Разводни вентил MAV 1/1.25-FF или одг.</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pPr>
              <w:jc w:val="right"/>
              <w:rPr>
                <w:b/>
                <w:bCs/>
                <w:color w:val="000000"/>
              </w:rPr>
            </w:pPr>
          </w:p>
        </w:tc>
      </w:tr>
      <w:tr w:rsidR="00B01DA7" w:rsidTr="009E1AEB">
        <w:tc>
          <w:tcPr>
            <w:tcW w:w="6062" w:type="dxa"/>
          </w:tcPr>
          <w:p w:rsidR="00B01DA7" w:rsidRDefault="00B01DA7" w:rsidP="00B01DA7">
            <w:pPr>
              <w:pStyle w:val="Normal1"/>
              <w:numPr>
                <w:ilvl w:val="0"/>
                <w:numId w:val="27"/>
              </w:numPr>
              <w:ind w:hanging="359"/>
            </w:pPr>
            <w:r>
              <w:t>Механички филтер 5“ – 1μ</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pPr>
              <w:jc w:val="right"/>
              <w:rPr>
                <w:b/>
                <w:bCs/>
                <w:color w:val="000000"/>
              </w:rPr>
            </w:pPr>
          </w:p>
        </w:tc>
      </w:tr>
      <w:tr w:rsidR="00B01DA7" w:rsidTr="009E1AEB">
        <w:tc>
          <w:tcPr>
            <w:tcW w:w="6062" w:type="dxa"/>
          </w:tcPr>
          <w:p w:rsidR="00B01DA7" w:rsidRDefault="00B01DA7" w:rsidP="00B01DA7">
            <w:pPr>
              <w:pStyle w:val="Normal1"/>
              <w:numPr>
                <w:ilvl w:val="0"/>
                <w:numId w:val="27"/>
              </w:numPr>
              <w:ind w:hanging="359"/>
            </w:pPr>
            <w:r>
              <w:t>Механички филтер 5“  – 5μ</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pPr>
              <w:jc w:val="right"/>
              <w:rPr>
                <w:b/>
                <w:bCs/>
                <w:color w:val="000000"/>
              </w:rPr>
            </w:pPr>
          </w:p>
        </w:tc>
      </w:tr>
      <w:tr w:rsidR="00B01DA7" w:rsidTr="009E1AEB">
        <w:tc>
          <w:tcPr>
            <w:tcW w:w="6062" w:type="dxa"/>
          </w:tcPr>
          <w:p w:rsidR="00B01DA7" w:rsidRDefault="00B01DA7" w:rsidP="00B01DA7">
            <w:pPr>
              <w:pStyle w:val="Normal1"/>
              <w:numPr>
                <w:ilvl w:val="0"/>
                <w:numId w:val="27"/>
              </w:numPr>
              <w:ind w:hanging="359"/>
            </w:pPr>
            <w:r>
              <w:t>Механички филтер 5“  – 10μ</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pPr>
              <w:jc w:val="right"/>
              <w:rPr>
                <w:b/>
                <w:bCs/>
                <w:color w:val="000000"/>
              </w:rPr>
            </w:pPr>
          </w:p>
        </w:tc>
      </w:tr>
      <w:tr w:rsidR="00B01DA7" w:rsidTr="009E1AEB">
        <w:tc>
          <w:tcPr>
            <w:tcW w:w="6062" w:type="dxa"/>
          </w:tcPr>
          <w:p w:rsidR="00B01DA7" w:rsidRDefault="00B01DA7" w:rsidP="00B01DA7">
            <w:pPr>
              <w:pStyle w:val="Normal1"/>
              <w:numPr>
                <w:ilvl w:val="0"/>
                <w:numId w:val="27"/>
              </w:numPr>
              <w:ind w:hanging="359"/>
            </w:pPr>
            <w:r>
              <w:t>Механички филтер 5“  – 20μ</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pPr>
              <w:jc w:val="right"/>
              <w:rPr>
                <w:b/>
                <w:bCs/>
                <w:color w:val="000000"/>
              </w:rPr>
            </w:pPr>
          </w:p>
        </w:tc>
      </w:tr>
      <w:tr w:rsidR="00B01DA7" w:rsidTr="009E1AEB">
        <w:tc>
          <w:tcPr>
            <w:tcW w:w="6062" w:type="dxa"/>
          </w:tcPr>
          <w:p w:rsidR="00B01DA7" w:rsidRDefault="00B01DA7" w:rsidP="00B01DA7">
            <w:pPr>
              <w:pStyle w:val="Normal1"/>
              <w:numPr>
                <w:ilvl w:val="0"/>
                <w:numId w:val="27"/>
              </w:numPr>
              <w:ind w:hanging="359"/>
            </w:pPr>
            <w:r>
              <w:t>Механички филтер 10“ – 1μ</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pPr>
              <w:jc w:val="right"/>
              <w:rPr>
                <w:b/>
                <w:bCs/>
                <w:color w:val="000000"/>
              </w:rPr>
            </w:pPr>
          </w:p>
        </w:tc>
      </w:tr>
      <w:tr w:rsidR="00B01DA7" w:rsidTr="009E1AEB">
        <w:tc>
          <w:tcPr>
            <w:tcW w:w="6062" w:type="dxa"/>
          </w:tcPr>
          <w:p w:rsidR="00B01DA7" w:rsidRDefault="00B01DA7" w:rsidP="00B01DA7">
            <w:pPr>
              <w:pStyle w:val="Normal1"/>
              <w:numPr>
                <w:ilvl w:val="0"/>
                <w:numId w:val="27"/>
              </w:numPr>
              <w:ind w:hanging="359"/>
            </w:pPr>
            <w:r>
              <w:t>Механички филтер 10“   – 5μ</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pPr>
              <w:jc w:val="right"/>
              <w:rPr>
                <w:b/>
                <w:bCs/>
                <w:color w:val="000000"/>
              </w:rPr>
            </w:pPr>
          </w:p>
        </w:tc>
      </w:tr>
      <w:tr w:rsidR="00B01DA7" w:rsidTr="009E1AEB">
        <w:tc>
          <w:tcPr>
            <w:tcW w:w="6062" w:type="dxa"/>
          </w:tcPr>
          <w:p w:rsidR="00B01DA7" w:rsidRDefault="00B01DA7" w:rsidP="00B01DA7">
            <w:pPr>
              <w:pStyle w:val="Normal1"/>
              <w:numPr>
                <w:ilvl w:val="0"/>
                <w:numId w:val="27"/>
              </w:numPr>
              <w:ind w:hanging="359"/>
            </w:pPr>
            <w:r>
              <w:t>Механички филтер 10“  – 10μ</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pPr>
              <w:jc w:val="right"/>
              <w:rPr>
                <w:b/>
                <w:bCs/>
                <w:color w:val="000000"/>
              </w:rPr>
            </w:pPr>
          </w:p>
        </w:tc>
      </w:tr>
      <w:tr w:rsidR="00B01DA7" w:rsidTr="009E1AEB">
        <w:tc>
          <w:tcPr>
            <w:tcW w:w="6062" w:type="dxa"/>
          </w:tcPr>
          <w:p w:rsidR="00B01DA7" w:rsidRDefault="00B01DA7" w:rsidP="00B01DA7">
            <w:pPr>
              <w:pStyle w:val="Normal1"/>
              <w:numPr>
                <w:ilvl w:val="0"/>
                <w:numId w:val="27"/>
              </w:numPr>
              <w:ind w:hanging="359"/>
            </w:pPr>
            <w:r>
              <w:t>Механички филтер 10“   – 20μ</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pPr>
              <w:jc w:val="right"/>
              <w:rPr>
                <w:b/>
                <w:bCs/>
                <w:color w:val="000000"/>
              </w:rPr>
            </w:pPr>
          </w:p>
        </w:tc>
      </w:tr>
      <w:tr w:rsidR="00B01DA7" w:rsidTr="009E1AEB">
        <w:tc>
          <w:tcPr>
            <w:tcW w:w="6062" w:type="dxa"/>
          </w:tcPr>
          <w:p w:rsidR="00B01DA7" w:rsidRDefault="00B01DA7" w:rsidP="00B01DA7">
            <w:pPr>
              <w:pStyle w:val="Normal1"/>
              <w:numPr>
                <w:ilvl w:val="0"/>
                <w:numId w:val="27"/>
              </w:numPr>
              <w:ind w:hanging="359"/>
            </w:pPr>
            <w:r>
              <w:t>Механички филтер 20“ – 1μ</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pPr>
              <w:jc w:val="right"/>
              <w:rPr>
                <w:b/>
                <w:bCs/>
                <w:color w:val="000000"/>
              </w:rPr>
            </w:pPr>
          </w:p>
        </w:tc>
      </w:tr>
      <w:tr w:rsidR="00B01DA7" w:rsidTr="009E1AEB">
        <w:tc>
          <w:tcPr>
            <w:tcW w:w="6062" w:type="dxa"/>
          </w:tcPr>
          <w:p w:rsidR="00B01DA7" w:rsidRDefault="00B01DA7" w:rsidP="00B01DA7">
            <w:pPr>
              <w:pStyle w:val="Normal1"/>
              <w:numPr>
                <w:ilvl w:val="0"/>
                <w:numId w:val="27"/>
              </w:numPr>
              <w:ind w:hanging="359"/>
            </w:pPr>
            <w:r>
              <w:t>Механички филтер 20“   – 5μ</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pPr>
              <w:jc w:val="right"/>
              <w:rPr>
                <w:b/>
                <w:bCs/>
                <w:color w:val="000000"/>
              </w:rPr>
            </w:pPr>
          </w:p>
        </w:tc>
      </w:tr>
      <w:tr w:rsidR="00B01DA7" w:rsidTr="009E1AEB">
        <w:tc>
          <w:tcPr>
            <w:tcW w:w="6062" w:type="dxa"/>
          </w:tcPr>
          <w:p w:rsidR="00B01DA7" w:rsidRDefault="00B01DA7" w:rsidP="00B01DA7">
            <w:pPr>
              <w:pStyle w:val="Normal1"/>
              <w:numPr>
                <w:ilvl w:val="0"/>
                <w:numId w:val="27"/>
              </w:numPr>
              <w:ind w:hanging="359"/>
            </w:pPr>
            <w:r>
              <w:t>Механички филтер 20“  – 10μ</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pPr>
              <w:jc w:val="right"/>
              <w:rPr>
                <w:b/>
                <w:bCs/>
                <w:color w:val="000000"/>
              </w:rPr>
            </w:pPr>
          </w:p>
        </w:tc>
      </w:tr>
      <w:tr w:rsidR="00B01DA7" w:rsidTr="009E1AEB">
        <w:tc>
          <w:tcPr>
            <w:tcW w:w="6062" w:type="dxa"/>
          </w:tcPr>
          <w:p w:rsidR="00B01DA7" w:rsidRDefault="00B01DA7" w:rsidP="00B01DA7">
            <w:pPr>
              <w:pStyle w:val="Normal1"/>
              <w:numPr>
                <w:ilvl w:val="0"/>
                <w:numId w:val="27"/>
              </w:numPr>
              <w:ind w:hanging="359"/>
            </w:pPr>
            <w:r>
              <w:t>Механички филтер 20“  – 20μ</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pPr>
              <w:jc w:val="right"/>
              <w:rPr>
                <w:b/>
                <w:bCs/>
                <w:color w:val="000000"/>
              </w:rPr>
            </w:pPr>
          </w:p>
        </w:tc>
      </w:tr>
      <w:tr w:rsidR="00B01DA7" w:rsidTr="009E1AEB">
        <w:tc>
          <w:tcPr>
            <w:tcW w:w="6062" w:type="dxa"/>
          </w:tcPr>
          <w:p w:rsidR="00B01DA7" w:rsidRDefault="00B01DA7" w:rsidP="00B01DA7">
            <w:pPr>
              <w:pStyle w:val="Normal1"/>
              <w:numPr>
                <w:ilvl w:val="0"/>
                <w:numId w:val="27"/>
              </w:numPr>
              <w:ind w:hanging="359"/>
            </w:pPr>
            <w:r>
              <w:t>Катјонска смола марке DOWEX, RESINEX или одг.</w:t>
            </w:r>
          </w:p>
        </w:tc>
        <w:tc>
          <w:tcPr>
            <w:tcW w:w="992" w:type="dxa"/>
          </w:tcPr>
          <w:p w:rsidR="00B01DA7" w:rsidRDefault="00B01DA7" w:rsidP="00B01DA7">
            <w:pPr>
              <w:pStyle w:val="Normal1"/>
              <w:contextualSpacing w:val="0"/>
              <w:jc w:val="center"/>
            </w:pPr>
            <w:r>
              <w:rPr>
                <w:b/>
              </w:rPr>
              <w:t>Литар</w:t>
            </w:r>
          </w:p>
        </w:tc>
        <w:tc>
          <w:tcPr>
            <w:tcW w:w="2232" w:type="dxa"/>
          </w:tcPr>
          <w:p w:rsidR="00B01DA7" w:rsidRDefault="00B01DA7">
            <w:pPr>
              <w:jc w:val="right"/>
              <w:rPr>
                <w:b/>
                <w:bCs/>
                <w:color w:val="000000"/>
              </w:rPr>
            </w:pPr>
          </w:p>
        </w:tc>
      </w:tr>
      <w:tr w:rsidR="00B01DA7" w:rsidTr="009E1AEB">
        <w:tc>
          <w:tcPr>
            <w:tcW w:w="6062" w:type="dxa"/>
          </w:tcPr>
          <w:p w:rsidR="00B01DA7" w:rsidRDefault="00B01DA7" w:rsidP="00B01DA7">
            <w:pPr>
              <w:pStyle w:val="Normal1"/>
              <w:numPr>
                <w:ilvl w:val="0"/>
                <w:numId w:val="27"/>
              </w:numPr>
              <w:ind w:hanging="359"/>
            </w:pPr>
            <w:r>
              <w:t>Мешана смола марке DOWEX, RESINEX или одг.</w:t>
            </w:r>
          </w:p>
        </w:tc>
        <w:tc>
          <w:tcPr>
            <w:tcW w:w="992" w:type="dxa"/>
          </w:tcPr>
          <w:p w:rsidR="00B01DA7" w:rsidRDefault="00B01DA7" w:rsidP="00B01DA7">
            <w:pPr>
              <w:pStyle w:val="Normal1"/>
              <w:contextualSpacing w:val="0"/>
              <w:jc w:val="center"/>
            </w:pPr>
            <w:r>
              <w:rPr>
                <w:b/>
              </w:rPr>
              <w:t>Литар</w:t>
            </w:r>
          </w:p>
        </w:tc>
        <w:tc>
          <w:tcPr>
            <w:tcW w:w="2232" w:type="dxa"/>
          </w:tcPr>
          <w:p w:rsidR="00B01DA7" w:rsidRDefault="00B01DA7">
            <w:pPr>
              <w:jc w:val="right"/>
              <w:rPr>
                <w:b/>
                <w:bCs/>
                <w:color w:val="000000"/>
              </w:rPr>
            </w:pPr>
          </w:p>
        </w:tc>
      </w:tr>
      <w:tr w:rsidR="00B01DA7" w:rsidTr="009E1AEB">
        <w:tc>
          <w:tcPr>
            <w:tcW w:w="6062" w:type="dxa"/>
          </w:tcPr>
          <w:p w:rsidR="00B01DA7" w:rsidRDefault="00B01DA7" w:rsidP="00B01DA7">
            <w:pPr>
              <w:pStyle w:val="Normal1"/>
              <w:numPr>
                <w:ilvl w:val="0"/>
                <w:numId w:val="27"/>
              </w:numPr>
              <w:ind w:hanging="359"/>
            </w:pPr>
            <w:r>
              <w:t>Активни угаљ марке DOWEX, RESINEX или одг.</w:t>
            </w:r>
          </w:p>
        </w:tc>
        <w:tc>
          <w:tcPr>
            <w:tcW w:w="992" w:type="dxa"/>
          </w:tcPr>
          <w:p w:rsidR="00B01DA7" w:rsidRDefault="00B01DA7" w:rsidP="00B01DA7">
            <w:pPr>
              <w:pStyle w:val="Normal1"/>
              <w:contextualSpacing w:val="0"/>
              <w:jc w:val="center"/>
            </w:pPr>
            <w:r>
              <w:rPr>
                <w:b/>
              </w:rPr>
              <w:t>Литар</w:t>
            </w:r>
          </w:p>
        </w:tc>
        <w:tc>
          <w:tcPr>
            <w:tcW w:w="2232" w:type="dxa"/>
          </w:tcPr>
          <w:p w:rsidR="00B01DA7" w:rsidRDefault="00B01DA7">
            <w:pPr>
              <w:jc w:val="right"/>
              <w:rPr>
                <w:b/>
                <w:bCs/>
                <w:color w:val="000000"/>
              </w:rPr>
            </w:pPr>
          </w:p>
        </w:tc>
      </w:tr>
      <w:tr w:rsidR="00B01DA7" w:rsidTr="009E1AEB">
        <w:tc>
          <w:tcPr>
            <w:tcW w:w="6062" w:type="dxa"/>
          </w:tcPr>
          <w:p w:rsidR="00B01DA7" w:rsidRDefault="00B01DA7" w:rsidP="00B01DA7">
            <w:pPr>
              <w:pStyle w:val="Normal1"/>
              <w:numPr>
                <w:ilvl w:val="0"/>
                <w:numId w:val="27"/>
              </w:numPr>
              <w:ind w:hanging="359"/>
            </w:pPr>
            <w:r>
              <w:t xml:space="preserve">УВ лампа 38W </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pPr>
              <w:jc w:val="right"/>
              <w:rPr>
                <w:b/>
                <w:bCs/>
                <w:color w:val="000000"/>
              </w:rPr>
            </w:pPr>
          </w:p>
        </w:tc>
      </w:tr>
      <w:tr w:rsidR="00B01DA7" w:rsidTr="009E1AEB">
        <w:tc>
          <w:tcPr>
            <w:tcW w:w="6062" w:type="dxa"/>
          </w:tcPr>
          <w:p w:rsidR="00B01DA7" w:rsidRDefault="00B01DA7" w:rsidP="00B01DA7">
            <w:pPr>
              <w:pStyle w:val="Normal1"/>
              <w:numPr>
                <w:ilvl w:val="0"/>
                <w:numId w:val="27"/>
              </w:numPr>
              <w:ind w:hanging="359"/>
            </w:pPr>
            <w:r>
              <w:t>ПВЦ развод</w:t>
            </w:r>
          </w:p>
        </w:tc>
        <w:tc>
          <w:tcPr>
            <w:tcW w:w="992" w:type="dxa"/>
          </w:tcPr>
          <w:p w:rsidR="00B01DA7" w:rsidRDefault="00B01DA7" w:rsidP="00B01DA7">
            <w:pPr>
              <w:pStyle w:val="Normal1"/>
              <w:contextualSpacing w:val="0"/>
              <w:jc w:val="center"/>
            </w:pPr>
            <w:r>
              <w:rPr>
                <w:b/>
              </w:rPr>
              <w:t>Метар</w:t>
            </w:r>
          </w:p>
        </w:tc>
        <w:tc>
          <w:tcPr>
            <w:tcW w:w="2232" w:type="dxa"/>
          </w:tcPr>
          <w:p w:rsidR="00B01DA7" w:rsidRDefault="00B01DA7">
            <w:pPr>
              <w:jc w:val="right"/>
              <w:rPr>
                <w:b/>
                <w:bCs/>
                <w:color w:val="000000"/>
              </w:rPr>
            </w:pPr>
          </w:p>
        </w:tc>
      </w:tr>
      <w:tr w:rsidR="00B01DA7" w:rsidTr="009E1AEB">
        <w:tc>
          <w:tcPr>
            <w:tcW w:w="6062" w:type="dxa"/>
          </w:tcPr>
          <w:p w:rsidR="00B01DA7" w:rsidRDefault="00B01DA7" w:rsidP="00B01DA7">
            <w:pPr>
              <w:pStyle w:val="Normal1"/>
              <w:numPr>
                <w:ilvl w:val="0"/>
                <w:numId w:val="27"/>
              </w:numPr>
              <w:ind w:hanging="359"/>
            </w:pPr>
            <w:r>
              <w:t>ПВЦ вентил</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pPr>
              <w:jc w:val="right"/>
              <w:rPr>
                <w:b/>
                <w:bCs/>
                <w:color w:val="000000"/>
              </w:rPr>
            </w:pPr>
          </w:p>
        </w:tc>
      </w:tr>
      <w:tr w:rsidR="00B01DA7" w:rsidTr="009E1AEB">
        <w:tc>
          <w:tcPr>
            <w:tcW w:w="6062" w:type="dxa"/>
          </w:tcPr>
          <w:p w:rsidR="00B01DA7" w:rsidRDefault="00B01DA7" w:rsidP="00B01DA7">
            <w:pPr>
              <w:pStyle w:val="Normal1"/>
              <w:numPr>
                <w:ilvl w:val="0"/>
                <w:numId w:val="27"/>
              </w:numPr>
              <w:ind w:hanging="359"/>
            </w:pPr>
            <w:r>
              <w:t>Манометар</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rsidP="008505F3">
            <w:pPr>
              <w:jc w:val="both"/>
              <w:rPr>
                <w:b/>
                <w:noProof/>
              </w:rPr>
            </w:pPr>
          </w:p>
        </w:tc>
      </w:tr>
      <w:tr w:rsidR="00B01DA7" w:rsidTr="009E1AEB">
        <w:tc>
          <w:tcPr>
            <w:tcW w:w="6062" w:type="dxa"/>
          </w:tcPr>
          <w:p w:rsidR="00B01DA7" w:rsidRDefault="00B01DA7" w:rsidP="00B01DA7">
            <w:pPr>
              <w:pStyle w:val="Normal1"/>
              <w:numPr>
                <w:ilvl w:val="0"/>
                <w:numId w:val="27"/>
              </w:numPr>
              <w:ind w:hanging="359"/>
            </w:pPr>
            <w:r>
              <w:t xml:space="preserve">Прекидач притиска </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rsidP="008505F3">
            <w:pPr>
              <w:jc w:val="both"/>
              <w:rPr>
                <w:b/>
                <w:noProof/>
              </w:rPr>
            </w:pPr>
          </w:p>
        </w:tc>
      </w:tr>
      <w:tr w:rsidR="00B01DA7" w:rsidTr="009E1AEB">
        <w:tc>
          <w:tcPr>
            <w:tcW w:w="6062" w:type="dxa"/>
          </w:tcPr>
          <w:p w:rsidR="00B01DA7" w:rsidRDefault="00B01DA7" w:rsidP="00B01DA7">
            <w:pPr>
              <w:pStyle w:val="Normal1"/>
              <w:numPr>
                <w:ilvl w:val="0"/>
                <w:numId w:val="27"/>
              </w:numPr>
              <w:ind w:hanging="359"/>
            </w:pPr>
            <w:r>
              <w:t>Регулатор протока</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rsidP="008505F3">
            <w:pPr>
              <w:jc w:val="both"/>
              <w:rPr>
                <w:b/>
                <w:noProof/>
              </w:rPr>
            </w:pPr>
          </w:p>
        </w:tc>
      </w:tr>
      <w:tr w:rsidR="00B01DA7" w:rsidTr="009E1AEB">
        <w:tc>
          <w:tcPr>
            <w:tcW w:w="6062" w:type="dxa"/>
          </w:tcPr>
          <w:p w:rsidR="00B01DA7" w:rsidRDefault="008C4D00" w:rsidP="00DF466E">
            <w:pPr>
              <w:pStyle w:val="Normal1"/>
              <w:numPr>
                <w:ilvl w:val="0"/>
                <w:numId w:val="27"/>
              </w:numPr>
              <w:ind w:hanging="359"/>
            </w:pPr>
            <w:r>
              <w:t>Мембрана FIL</w:t>
            </w:r>
            <w:r w:rsidR="005160B3">
              <w:t>М</w:t>
            </w:r>
            <w:r>
              <w:t>TEC TW30HP 75 или одг.</w:t>
            </w:r>
            <w:r w:rsidR="00B01DA7">
              <w:t xml:space="preserve"> </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rsidP="008505F3">
            <w:pPr>
              <w:jc w:val="both"/>
              <w:rPr>
                <w:b/>
                <w:noProof/>
              </w:rPr>
            </w:pPr>
          </w:p>
        </w:tc>
      </w:tr>
      <w:tr w:rsidR="00B01DA7" w:rsidTr="009E1AEB">
        <w:tc>
          <w:tcPr>
            <w:tcW w:w="6062" w:type="dxa"/>
          </w:tcPr>
          <w:p w:rsidR="00B01DA7" w:rsidRDefault="00B01DA7" w:rsidP="00B01DA7">
            <w:pPr>
              <w:pStyle w:val="Normal1"/>
              <w:numPr>
                <w:ilvl w:val="0"/>
                <w:numId w:val="27"/>
              </w:numPr>
              <w:ind w:hanging="359"/>
            </w:pPr>
            <w:r>
              <w:t xml:space="preserve">Мембрана </w:t>
            </w:r>
            <w:r w:rsidR="00DF466E">
              <w:t>FILМTEC</w:t>
            </w:r>
            <w:r w:rsidR="008C4D00">
              <w:t xml:space="preserve"> XLE 4040 или одг.</w:t>
            </w:r>
            <w:r>
              <w:t xml:space="preserve"> </w:t>
            </w:r>
          </w:p>
          <w:p w:rsidR="00B01DA7" w:rsidRDefault="00B01DA7" w:rsidP="008C4D00">
            <w:pPr>
              <w:pStyle w:val="Normal1"/>
              <w:numPr>
                <w:ilvl w:val="0"/>
                <w:numId w:val="27"/>
              </w:numPr>
              <w:ind w:hanging="359"/>
            </w:pPr>
            <w:r>
              <w:t xml:space="preserve">Мембрана </w:t>
            </w:r>
            <w:r w:rsidR="00DF466E">
              <w:t>FILМTEC</w:t>
            </w:r>
            <w:r w:rsidR="008C4D00">
              <w:t xml:space="preserve"> ТW30HP4641 </w:t>
            </w:r>
            <w:r w:rsidR="00830604">
              <w:t>или одг.</w:t>
            </w:r>
          </w:p>
        </w:tc>
        <w:tc>
          <w:tcPr>
            <w:tcW w:w="992" w:type="dxa"/>
          </w:tcPr>
          <w:p w:rsidR="00B01DA7" w:rsidRDefault="00B01DA7" w:rsidP="00B01DA7">
            <w:pPr>
              <w:pStyle w:val="Normal1"/>
              <w:contextualSpacing w:val="0"/>
              <w:jc w:val="center"/>
            </w:pPr>
            <w:r>
              <w:rPr>
                <w:b/>
              </w:rPr>
              <w:t>Ком.</w:t>
            </w:r>
          </w:p>
          <w:p w:rsidR="00B01DA7" w:rsidRDefault="00B01DA7" w:rsidP="00B01DA7">
            <w:pPr>
              <w:pStyle w:val="Normal1"/>
              <w:contextualSpacing w:val="0"/>
              <w:jc w:val="center"/>
            </w:pPr>
            <w:r>
              <w:rPr>
                <w:b/>
              </w:rPr>
              <w:t>Ком.</w:t>
            </w:r>
          </w:p>
        </w:tc>
        <w:tc>
          <w:tcPr>
            <w:tcW w:w="2232" w:type="dxa"/>
          </w:tcPr>
          <w:p w:rsidR="00B01DA7" w:rsidRDefault="00B01DA7" w:rsidP="008505F3">
            <w:pPr>
              <w:jc w:val="both"/>
              <w:rPr>
                <w:b/>
                <w:noProof/>
              </w:rPr>
            </w:pPr>
          </w:p>
        </w:tc>
      </w:tr>
      <w:tr w:rsidR="00B01DA7" w:rsidTr="009E1AEB">
        <w:tc>
          <w:tcPr>
            <w:tcW w:w="6062" w:type="dxa"/>
          </w:tcPr>
          <w:p w:rsidR="00B01DA7" w:rsidRDefault="00B01DA7" w:rsidP="008C4D00">
            <w:pPr>
              <w:pStyle w:val="Normal1"/>
              <w:numPr>
                <w:ilvl w:val="0"/>
                <w:numId w:val="27"/>
              </w:numPr>
              <w:ind w:hanging="359"/>
            </w:pPr>
            <w:r>
              <w:t xml:space="preserve">Мембрана </w:t>
            </w:r>
            <w:r w:rsidR="00DF466E">
              <w:t>FILМTEC</w:t>
            </w:r>
            <w:r w:rsidR="008C4D00">
              <w:t xml:space="preserve"> LE 2521 или одг.</w:t>
            </w:r>
            <w:r>
              <w:t xml:space="preserve"> </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rsidP="008505F3">
            <w:pPr>
              <w:jc w:val="both"/>
              <w:rPr>
                <w:b/>
                <w:noProof/>
              </w:rPr>
            </w:pPr>
          </w:p>
        </w:tc>
      </w:tr>
      <w:tr w:rsidR="00B01DA7" w:rsidTr="009E1AEB">
        <w:tc>
          <w:tcPr>
            <w:tcW w:w="6062" w:type="dxa"/>
          </w:tcPr>
          <w:p w:rsidR="00B01DA7" w:rsidRDefault="00B01DA7" w:rsidP="00B01DA7">
            <w:pPr>
              <w:pStyle w:val="Normal1"/>
              <w:numPr>
                <w:ilvl w:val="0"/>
                <w:numId w:val="27"/>
              </w:numPr>
              <w:ind w:hanging="359"/>
            </w:pPr>
            <w:r>
              <w:t>Пумпа PROCON или одг.</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rsidP="008505F3">
            <w:pPr>
              <w:jc w:val="both"/>
              <w:rPr>
                <w:b/>
                <w:noProof/>
              </w:rPr>
            </w:pPr>
          </w:p>
        </w:tc>
      </w:tr>
      <w:tr w:rsidR="00B01DA7" w:rsidTr="009E1AEB">
        <w:tc>
          <w:tcPr>
            <w:tcW w:w="6062" w:type="dxa"/>
          </w:tcPr>
          <w:p w:rsidR="00B01DA7" w:rsidRDefault="00B01DA7" w:rsidP="00B01DA7">
            <w:pPr>
              <w:pStyle w:val="Normal1"/>
              <w:numPr>
                <w:ilvl w:val="0"/>
                <w:numId w:val="27"/>
              </w:numPr>
              <w:ind w:hanging="359"/>
            </w:pPr>
            <w:r>
              <w:t>Пумпа FLUID</w:t>
            </w:r>
            <w:r w:rsidR="00830604">
              <w:t>-</w:t>
            </w:r>
            <w:r>
              <w:t>O</w:t>
            </w:r>
            <w:r w:rsidR="00830604">
              <w:t>-</w:t>
            </w:r>
            <w:r>
              <w:t>TECH или одг.</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rsidP="008505F3">
            <w:pPr>
              <w:jc w:val="both"/>
              <w:rPr>
                <w:b/>
                <w:noProof/>
              </w:rPr>
            </w:pPr>
          </w:p>
        </w:tc>
      </w:tr>
      <w:tr w:rsidR="00B01DA7" w:rsidTr="009E1AEB">
        <w:tc>
          <w:tcPr>
            <w:tcW w:w="6062" w:type="dxa"/>
          </w:tcPr>
          <w:p w:rsidR="00B01DA7" w:rsidRDefault="00B01DA7" w:rsidP="00B01DA7">
            <w:pPr>
              <w:pStyle w:val="Normal1"/>
              <w:numPr>
                <w:ilvl w:val="0"/>
                <w:numId w:val="27"/>
              </w:numPr>
              <w:ind w:hanging="359"/>
            </w:pPr>
            <w:r>
              <w:t>Пумпa LOWARA или одг.</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rsidP="008505F3">
            <w:pPr>
              <w:jc w:val="both"/>
              <w:rPr>
                <w:b/>
                <w:noProof/>
              </w:rPr>
            </w:pPr>
          </w:p>
        </w:tc>
      </w:tr>
      <w:tr w:rsidR="00B01DA7" w:rsidTr="009E1AEB">
        <w:tc>
          <w:tcPr>
            <w:tcW w:w="6062" w:type="dxa"/>
          </w:tcPr>
          <w:p w:rsidR="00B01DA7" w:rsidRDefault="00B01DA7" w:rsidP="00B01DA7">
            <w:pPr>
              <w:pStyle w:val="Normal1"/>
              <w:numPr>
                <w:ilvl w:val="0"/>
                <w:numId w:val="27"/>
              </w:numPr>
              <w:ind w:hanging="359"/>
            </w:pPr>
            <w:r>
              <w:t>Пумпа GRUNDFOS или одг.</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rsidP="008505F3">
            <w:pPr>
              <w:jc w:val="both"/>
              <w:rPr>
                <w:b/>
                <w:noProof/>
              </w:rPr>
            </w:pPr>
          </w:p>
        </w:tc>
      </w:tr>
      <w:tr w:rsidR="00B01DA7" w:rsidTr="009E1AEB">
        <w:tc>
          <w:tcPr>
            <w:tcW w:w="6062" w:type="dxa"/>
          </w:tcPr>
          <w:p w:rsidR="00B01DA7" w:rsidRDefault="00B01DA7" w:rsidP="00B01DA7">
            <w:pPr>
              <w:pStyle w:val="Normal1"/>
              <w:numPr>
                <w:ilvl w:val="0"/>
                <w:numId w:val="27"/>
              </w:numPr>
              <w:ind w:hanging="359"/>
            </w:pPr>
            <w:r>
              <w:t>Пумпа SEVER SUBOTICA или одг.</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rsidP="008505F3">
            <w:pPr>
              <w:jc w:val="both"/>
              <w:rPr>
                <w:b/>
                <w:noProof/>
              </w:rPr>
            </w:pPr>
          </w:p>
        </w:tc>
      </w:tr>
      <w:tr w:rsidR="00B01DA7" w:rsidTr="009E1AEB">
        <w:tc>
          <w:tcPr>
            <w:tcW w:w="6062" w:type="dxa"/>
          </w:tcPr>
          <w:p w:rsidR="00B01DA7" w:rsidRDefault="00B01DA7" w:rsidP="00B01DA7">
            <w:pPr>
              <w:pStyle w:val="Normal1"/>
              <w:numPr>
                <w:ilvl w:val="0"/>
                <w:numId w:val="27"/>
              </w:numPr>
              <w:ind w:hanging="359"/>
            </w:pPr>
            <w:r>
              <w:t>Пумпа ESPA или одг.</w:t>
            </w:r>
          </w:p>
        </w:tc>
        <w:tc>
          <w:tcPr>
            <w:tcW w:w="992" w:type="dxa"/>
          </w:tcPr>
          <w:p w:rsidR="00B01DA7" w:rsidRDefault="00B01DA7" w:rsidP="00B01DA7">
            <w:pPr>
              <w:pStyle w:val="Normal1"/>
              <w:contextualSpacing w:val="0"/>
              <w:jc w:val="center"/>
            </w:pPr>
            <w:r>
              <w:rPr>
                <w:b/>
              </w:rPr>
              <w:t>Ком.</w:t>
            </w:r>
          </w:p>
        </w:tc>
        <w:tc>
          <w:tcPr>
            <w:tcW w:w="2232" w:type="dxa"/>
          </w:tcPr>
          <w:p w:rsidR="00B01DA7" w:rsidRDefault="00B01DA7" w:rsidP="008505F3">
            <w:pPr>
              <w:jc w:val="both"/>
              <w:rPr>
                <w:b/>
                <w:noProof/>
              </w:rPr>
            </w:pPr>
          </w:p>
        </w:tc>
      </w:tr>
      <w:tr w:rsidR="003D4EC4" w:rsidTr="009E1AEB">
        <w:tc>
          <w:tcPr>
            <w:tcW w:w="6062" w:type="dxa"/>
          </w:tcPr>
          <w:p w:rsidR="003D4EC4" w:rsidRDefault="003D4EC4" w:rsidP="00B01DA7">
            <w:pPr>
              <w:pStyle w:val="Normal1"/>
              <w:numPr>
                <w:ilvl w:val="0"/>
                <w:numId w:val="27"/>
              </w:numPr>
              <w:ind w:hanging="359"/>
            </w:pPr>
            <w:r>
              <w:t>Радни сат</w:t>
            </w:r>
          </w:p>
        </w:tc>
        <w:tc>
          <w:tcPr>
            <w:tcW w:w="992" w:type="dxa"/>
          </w:tcPr>
          <w:p w:rsidR="003D4EC4" w:rsidRPr="003D4EC4" w:rsidRDefault="003D4EC4" w:rsidP="00B01DA7">
            <w:pPr>
              <w:pStyle w:val="Normal1"/>
              <w:contextualSpacing w:val="0"/>
              <w:jc w:val="center"/>
              <w:rPr>
                <w:b/>
              </w:rPr>
            </w:pPr>
            <w:r>
              <w:rPr>
                <w:b/>
              </w:rPr>
              <w:t>Час</w:t>
            </w:r>
          </w:p>
        </w:tc>
        <w:tc>
          <w:tcPr>
            <w:tcW w:w="2232" w:type="dxa"/>
          </w:tcPr>
          <w:p w:rsidR="003D4EC4" w:rsidRDefault="003D4EC4" w:rsidP="008505F3">
            <w:pPr>
              <w:jc w:val="both"/>
              <w:rPr>
                <w:b/>
                <w:noProof/>
              </w:rPr>
            </w:pPr>
          </w:p>
        </w:tc>
      </w:tr>
      <w:tr w:rsidR="00226016" w:rsidTr="009E1AEB">
        <w:tc>
          <w:tcPr>
            <w:tcW w:w="7054" w:type="dxa"/>
            <w:gridSpan w:val="2"/>
          </w:tcPr>
          <w:p w:rsidR="00226016" w:rsidRDefault="00226016" w:rsidP="0005005A">
            <w:pPr>
              <w:jc w:val="right"/>
              <w:rPr>
                <w:b/>
                <w:noProof/>
              </w:rPr>
            </w:pPr>
            <w:r>
              <w:rPr>
                <w:b/>
                <w:noProof/>
              </w:rPr>
              <w:t xml:space="preserve">УКУПНА ВРЕДНОСТ </w:t>
            </w:r>
            <w:r w:rsidRPr="00A50060">
              <w:rPr>
                <w:b/>
                <w:i/>
                <w:noProof/>
              </w:rPr>
              <w:t>ЦЕНОВНИКА</w:t>
            </w:r>
            <w:r>
              <w:rPr>
                <w:b/>
                <w:noProof/>
              </w:rPr>
              <w:t xml:space="preserve"> БЕЗ ПДВ-А</w:t>
            </w:r>
          </w:p>
        </w:tc>
        <w:tc>
          <w:tcPr>
            <w:tcW w:w="2232" w:type="dxa"/>
          </w:tcPr>
          <w:p w:rsidR="00226016" w:rsidRDefault="00226016" w:rsidP="008505F3">
            <w:pPr>
              <w:jc w:val="both"/>
              <w:rPr>
                <w:b/>
                <w:noProof/>
              </w:rPr>
            </w:pPr>
          </w:p>
        </w:tc>
      </w:tr>
    </w:tbl>
    <w:p w:rsidR="007157CD" w:rsidRDefault="007157CD" w:rsidP="008505F3">
      <w:pPr>
        <w:jc w:val="both"/>
        <w:rPr>
          <w:b/>
          <w:noProof/>
        </w:rPr>
      </w:pPr>
    </w:p>
    <w:p w:rsidR="00E8622E" w:rsidRPr="00E8622E" w:rsidRDefault="00E8622E" w:rsidP="008505F3">
      <w:pPr>
        <w:jc w:val="both"/>
        <w:rPr>
          <w:b/>
          <w:noProof/>
        </w:rPr>
      </w:pPr>
    </w:p>
    <w:p w:rsidR="00C2144B" w:rsidRPr="00AE1407" w:rsidRDefault="009020FC" w:rsidP="00C2144B">
      <w:pPr>
        <w:jc w:val="both"/>
        <w:rPr>
          <w:noProof/>
        </w:rPr>
      </w:pPr>
      <w:r>
        <w:rPr>
          <w:noProof/>
          <w:lang w:val="en-US"/>
        </w:rPr>
        <w:pict>
          <v:shapetype id="_x0000_t32" coordsize="21600,21600" o:spt="32" o:oned="t" path="m,l21600,21600e" filled="f">
            <v:path arrowok="t" fillok="f" o:connecttype="none"/>
            <o:lock v:ext="edit" shapetype="t"/>
          </v:shapetype>
          <v:shape id="_x0000_s1049" type="#_x0000_t32" style="position:absolute;left:0;text-align:left;margin-left:323.6pt;margin-top:12.9pt;width:115.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50" type="#_x0000_t32" style="position:absolute;left:0;text-align:left;margin-left:-4.9pt;margin-top:12.9pt;width:115.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C2144B" w:rsidRPr="00AE1407" w:rsidRDefault="00C2144B" w:rsidP="00C2144B">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C2144B" w:rsidRPr="00AE1407" w:rsidRDefault="00C2144B" w:rsidP="00C2144B">
      <w:pPr>
        <w:jc w:val="both"/>
        <w:rPr>
          <w:noProof/>
        </w:rPr>
      </w:pPr>
    </w:p>
    <w:p w:rsidR="00C2144B" w:rsidRPr="00AE1407" w:rsidRDefault="00C2144B" w:rsidP="00C2144B">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D4253" w:rsidRDefault="00C2144B" w:rsidP="00BA59C8">
      <w:pPr>
        <w:jc w:val="both"/>
        <w:rPr>
          <w:b/>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E43FAE" w:rsidRPr="00AE1407" w:rsidRDefault="00E43FAE" w:rsidP="00E43FAE">
      <w:pPr>
        <w:rPr>
          <w:noProof/>
        </w:rPr>
      </w:pPr>
      <w:r w:rsidRPr="00AE1407">
        <w:rPr>
          <w:noProof/>
        </w:rPr>
        <w:br w:type="page"/>
      </w:r>
    </w:p>
    <w:p w:rsidR="00127AFC" w:rsidRPr="00E91686" w:rsidRDefault="002D5B2C" w:rsidP="00F32498">
      <w:pPr>
        <w:pStyle w:val="Heading1"/>
        <w:numPr>
          <w:ilvl w:val="0"/>
          <w:numId w:val="9"/>
        </w:numPr>
        <w:rPr>
          <w:noProof/>
          <w:sz w:val="28"/>
          <w:szCs w:val="28"/>
        </w:rPr>
      </w:pPr>
      <w:bookmarkStart w:id="21" w:name="_Toc389030813"/>
      <w:bookmarkStart w:id="22" w:name="_Toc375826006"/>
      <w:bookmarkStart w:id="23" w:name="_Toc406416030"/>
      <w:r w:rsidRPr="00E91686">
        <w:rPr>
          <w:sz w:val="28"/>
          <w:szCs w:val="28"/>
        </w:rPr>
        <w:lastRenderedPageBreak/>
        <w:t>УСЛОВИ ЗА УЧЕШЋЕ У ПОСТУПКУ ЈАВНЕ НАБАВКЕ</w:t>
      </w:r>
      <w:bookmarkEnd w:id="21"/>
      <w:r w:rsidRPr="00E91686">
        <w:rPr>
          <w:sz w:val="28"/>
          <w:szCs w:val="28"/>
        </w:rPr>
        <w:t xml:space="preserve"> ИЗ ЧЛ. 75. И 76. ЗАКОНА И УПУТСТВО КАКО СЕ ДОКАЗУЈЕ ИСПУЊЕНОСТ ТИХ УСЛОВА</w:t>
      </w:r>
      <w:bookmarkEnd w:id="22"/>
      <w:bookmarkEnd w:id="23"/>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166"/>
        <w:gridCol w:w="2608"/>
        <w:gridCol w:w="34"/>
        <w:gridCol w:w="70"/>
        <w:gridCol w:w="5543"/>
      </w:tblGrid>
      <w:tr w:rsidR="00CA2087" w:rsidRPr="00AE1407" w:rsidTr="00C37083">
        <w:trPr>
          <w:trHeight w:val="972"/>
        </w:trPr>
        <w:tc>
          <w:tcPr>
            <w:tcW w:w="967" w:type="dxa"/>
            <w:gridSpan w:val="2"/>
            <w:vAlign w:val="center"/>
          </w:tcPr>
          <w:p w:rsidR="00CA2087" w:rsidRPr="00AE1407" w:rsidRDefault="00CA2087" w:rsidP="00A324FE">
            <w:pPr>
              <w:jc w:val="center"/>
              <w:rPr>
                <w:noProof/>
              </w:rPr>
            </w:pPr>
            <w:r w:rsidRPr="00AE1407">
              <w:rPr>
                <w:noProof/>
              </w:rPr>
              <w:t>Бр.</w:t>
            </w:r>
          </w:p>
        </w:tc>
        <w:tc>
          <w:tcPr>
            <w:tcW w:w="2608" w:type="dxa"/>
            <w:vAlign w:val="center"/>
          </w:tcPr>
          <w:p w:rsidR="00CA2087" w:rsidRPr="00AE1407" w:rsidRDefault="00CA2087" w:rsidP="00A324FE">
            <w:pPr>
              <w:jc w:val="center"/>
              <w:rPr>
                <w:noProof/>
              </w:rPr>
            </w:pPr>
            <w:r w:rsidRPr="00AE1407">
              <w:rPr>
                <w:noProof/>
              </w:rPr>
              <w:t>УСЛОВИ</w:t>
            </w:r>
          </w:p>
        </w:tc>
        <w:tc>
          <w:tcPr>
            <w:tcW w:w="5647" w:type="dxa"/>
            <w:gridSpan w:val="3"/>
            <w:vAlign w:val="center"/>
          </w:tcPr>
          <w:p w:rsidR="00CA2087" w:rsidRPr="00AE1407" w:rsidRDefault="00CA2087" w:rsidP="00A324FE">
            <w:pPr>
              <w:jc w:val="center"/>
              <w:rPr>
                <w:noProof/>
              </w:rPr>
            </w:pPr>
            <w:r w:rsidRPr="00AE1407">
              <w:rPr>
                <w:noProof/>
              </w:rPr>
              <w:t>ДОКАЗИ</w:t>
            </w:r>
          </w:p>
        </w:tc>
      </w:tr>
      <w:tr w:rsidR="00CA2087" w:rsidRPr="00AE1407" w:rsidTr="00C37083">
        <w:trPr>
          <w:trHeight w:val="505"/>
        </w:trPr>
        <w:tc>
          <w:tcPr>
            <w:tcW w:w="9222" w:type="dxa"/>
            <w:gridSpan w:val="6"/>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37083">
        <w:trPr>
          <w:trHeight w:val="505"/>
        </w:trPr>
        <w:tc>
          <w:tcPr>
            <w:tcW w:w="801" w:type="dxa"/>
            <w:vAlign w:val="center"/>
          </w:tcPr>
          <w:p w:rsidR="00CA2087" w:rsidRPr="00AE1407" w:rsidRDefault="00CA2087" w:rsidP="00F32498">
            <w:pPr>
              <w:pStyle w:val="ListParagraph"/>
              <w:numPr>
                <w:ilvl w:val="0"/>
                <w:numId w:val="12"/>
              </w:numPr>
              <w:rPr>
                <w:noProof/>
              </w:rPr>
            </w:pPr>
          </w:p>
        </w:tc>
        <w:tc>
          <w:tcPr>
            <w:tcW w:w="2878" w:type="dxa"/>
            <w:gridSpan w:val="4"/>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3" w:type="dxa"/>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37083">
        <w:trPr>
          <w:trHeight w:val="458"/>
        </w:trPr>
        <w:tc>
          <w:tcPr>
            <w:tcW w:w="801" w:type="dxa"/>
            <w:vAlign w:val="center"/>
          </w:tcPr>
          <w:p w:rsidR="00CA2087" w:rsidRPr="00AE1407" w:rsidRDefault="00CA2087" w:rsidP="00F32498">
            <w:pPr>
              <w:pStyle w:val="ListParagraph"/>
              <w:numPr>
                <w:ilvl w:val="0"/>
                <w:numId w:val="12"/>
              </w:numPr>
              <w:rPr>
                <w:noProof/>
              </w:rPr>
            </w:pPr>
          </w:p>
        </w:tc>
        <w:tc>
          <w:tcPr>
            <w:tcW w:w="2878" w:type="dxa"/>
            <w:gridSpan w:val="4"/>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E1407">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37083">
        <w:trPr>
          <w:trHeight w:val="1174"/>
        </w:trPr>
        <w:tc>
          <w:tcPr>
            <w:tcW w:w="801" w:type="dxa"/>
            <w:vAlign w:val="center"/>
          </w:tcPr>
          <w:p w:rsidR="00CA2087" w:rsidRPr="00AE1407" w:rsidRDefault="00CA2087" w:rsidP="00F32498">
            <w:pPr>
              <w:pStyle w:val="ListParagraph"/>
              <w:numPr>
                <w:ilvl w:val="0"/>
                <w:numId w:val="12"/>
              </w:numPr>
              <w:rPr>
                <w:noProof/>
              </w:rPr>
            </w:pPr>
          </w:p>
        </w:tc>
        <w:tc>
          <w:tcPr>
            <w:tcW w:w="2878" w:type="dxa"/>
            <w:gridSpan w:val="4"/>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37083">
        <w:trPr>
          <w:trHeight w:val="789"/>
        </w:trPr>
        <w:tc>
          <w:tcPr>
            <w:tcW w:w="801" w:type="dxa"/>
            <w:vAlign w:val="center"/>
          </w:tcPr>
          <w:p w:rsidR="00CA2087" w:rsidRPr="00AE1407" w:rsidRDefault="00CA2087" w:rsidP="00F32498">
            <w:pPr>
              <w:pStyle w:val="ListParagraph"/>
              <w:numPr>
                <w:ilvl w:val="0"/>
                <w:numId w:val="12"/>
              </w:numPr>
              <w:rPr>
                <w:noProof/>
              </w:rPr>
            </w:pPr>
          </w:p>
        </w:tc>
        <w:tc>
          <w:tcPr>
            <w:tcW w:w="2878" w:type="dxa"/>
            <w:gridSpan w:val="4"/>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CA2087" w:rsidRPr="00605780" w:rsidTr="00C37083">
        <w:trPr>
          <w:trHeight w:val="848"/>
        </w:trPr>
        <w:tc>
          <w:tcPr>
            <w:tcW w:w="9222" w:type="dxa"/>
            <w:gridSpan w:val="6"/>
            <w:vAlign w:val="center"/>
          </w:tcPr>
          <w:p w:rsidR="00CA2087" w:rsidRPr="00067588" w:rsidRDefault="00CA2087" w:rsidP="00CB26A0">
            <w:pPr>
              <w:pStyle w:val="ListParagraph"/>
              <w:ind w:left="0" w:firstLine="48"/>
              <w:jc w:val="center"/>
              <w:rPr>
                <w:b/>
                <w:noProof/>
              </w:rPr>
            </w:pPr>
            <w:r w:rsidRPr="00067588">
              <w:rPr>
                <w:b/>
                <w:noProof/>
              </w:rPr>
              <w:lastRenderedPageBreak/>
              <w:t>ДОДАТНИ УСЛОВИ ЗА УЧЕШЋЕ У ПОСТУПКУ ЈАВНЕ НАБАВКЕ ИЗ ЧЛАНА 76. ЗАКОНА</w:t>
            </w:r>
          </w:p>
        </w:tc>
      </w:tr>
      <w:tr w:rsidR="00CA2087" w:rsidRPr="00605780" w:rsidTr="009518F9">
        <w:trPr>
          <w:trHeight w:val="848"/>
        </w:trPr>
        <w:tc>
          <w:tcPr>
            <w:tcW w:w="801" w:type="dxa"/>
            <w:vAlign w:val="center"/>
          </w:tcPr>
          <w:p w:rsidR="00CA2087" w:rsidRPr="00067588" w:rsidRDefault="00CA2087" w:rsidP="00F32498">
            <w:pPr>
              <w:pStyle w:val="ListParagraph"/>
              <w:numPr>
                <w:ilvl w:val="0"/>
                <w:numId w:val="12"/>
              </w:numPr>
              <w:rPr>
                <w:noProof/>
              </w:rPr>
            </w:pPr>
          </w:p>
        </w:tc>
        <w:tc>
          <w:tcPr>
            <w:tcW w:w="2808" w:type="dxa"/>
            <w:gridSpan w:val="3"/>
          </w:tcPr>
          <w:p w:rsidR="00CA2087" w:rsidRPr="00314833" w:rsidRDefault="00325122" w:rsidP="00314833">
            <w:pPr>
              <w:rPr>
                <w:noProof/>
              </w:rPr>
            </w:pPr>
            <w:r w:rsidRPr="00067588">
              <w:rPr>
                <w:noProof/>
              </w:rPr>
              <w:t xml:space="preserve">Да понуђач располаже неопходним </w:t>
            </w:r>
            <w:r w:rsidR="00CA2087" w:rsidRPr="00067588">
              <w:rPr>
                <w:noProof/>
              </w:rPr>
              <w:t xml:space="preserve">финансијским капацитетом, тј. </w:t>
            </w:r>
            <w:r w:rsidRPr="00067588">
              <w:rPr>
                <w:noProof/>
              </w:rPr>
              <w:t>да је остварио најмање 2</w:t>
            </w:r>
            <w:r w:rsidR="00314833">
              <w:rPr>
                <w:noProof/>
              </w:rPr>
              <w:t>.000.000,00</w:t>
            </w:r>
            <w:r w:rsidR="00CA2087" w:rsidRPr="00067588">
              <w:rPr>
                <w:noProof/>
              </w:rPr>
              <w:t xml:space="preserve">дин. </w:t>
            </w:r>
            <w:r w:rsidR="00314833">
              <w:rPr>
                <w:noProof/>
              </w:rPr>
              <w:t>прихода у последње две године;</w:t>
            </w:r>
          </w:p>
          <w:p w:rsidR="00CA2087" w:rsidRPr="00067588" w:rsidRDefault="00CA2087" w:rsidP="00314833">
            <w:pPr>
              <w:rPr>
                <w:noProof/>
              </w:rPr>
            </w:pPr>
          </w:p>
        </w:tc>
        <w:tc>
          <w:tcPr>
            <w:tcW w:w="5613" w:type="dxa"/>
            <w:gridSpan w:val="2"/>
          </w:tcPr>
          <w:p w:rsidR="00E7593A" w:rsidRPr="00067588" w:rsidRDefault="00E7593A" w:rsidP="00E7593A">
            <w:pPr>
              <w:jc w:val="both"/>
              <w:rPr>
                <w:noProof/>
              </w:rPr>
            </w:pPr>
            <w:r w:rsidRPr="00067588">
              <w:rPr>
                <w:iCs/>
              </w:rPr>
              <w:t xml:space="preserve">Доказ за </w:t>
            </w:r>
            <w:r w:rsidRPr="00067588">
              <w:rPr>
                <w:b/>
                <w:iCs/>
              </w:rPr>
              <w:t>правно лице / предузетнике / физичка лица:</w:t>
            </w:r>
          </w:p>
          <w:p w:rsidR="00CA2087" w:rsidRPr="00067588" w:rsidRDefault="00CA2087" w:rsidP="00314833">
            <w:pPr>
              <w:jc w:val="both"/>
              <w:rPr>
                <w:noProof/>
              </w:rPr>
            </w:pPr>
            <w:r w:rsidRPr="00067588">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0E5146" w:rsidRPr="00067588">
              <w:rPr>
                <w:noProof/>
              </w:rPr>
              <w:t>2</w:t>
            </w:r>
            <w:r w:rsidRPr="00067588">
              <w:rPr>
                <w:noProof/>
              </w:rPr>
              <w:t>. и 201</w:t>
            </w:r>
            <w:r w:rsidR="000E5146" w:rsidRPr="00067588">
              <w:rPr>
                <w:noProof/>
              </w:rPr>
              <w:t>3</w:t>
            </w:r>
            <w:r w:rsidRPr="00067588">
              <w:rPr>
                <w:noProof/>
              </w:rPr>
              <w:t>.</w:t>
            </w:r>
            <w:r w:rsidR="0031486C">
              <w:rPr>
                <w:noProof/>
                <w:lang w:val="sr-Cyrl-CS"/>
              </w:rPr>
              <w:t xml:space="preserve"> </w:t>
            </w:r>
            <w:r w:rsidRPr="00067588">
              <w:rPr>
                <w:noProof/>
              </w:rPr>
              <w:t xml:space="preserve">год.). </w:t>
            </w:r>
          </w:p>
        </w:tc>
      </w:tr>
      <w:tr w:rsidR="005D0498" w:rsidRPr="00605780" w:rsidTr="009518F9">
        <w:trPr>
          <w:trHeight w:val="848"/>
        </w:trPr>
        <w:tc>
          <w:tcPr>
            <w:tcW w:w="801" w:type="dxa"/>
            <w:vAlign w:val="center"/>
          </w:tcPr>
          <w:p w:rsidR="005D0498" w:rsidRPr="00067588" w:rsidRDefault="005D0498" w:rsidP="00F32498">
            <w:pPr>
              <w:pStyle w:val="ListParagraph"/>
              <w:numPr>
                <w:ilvl w:val="0"/>
                <w:numId w:val="12"/>
              </w:numPr>
              <w:rPr>
                <w:noProof/>
              </w:rPr>
            </w:pPr>
          </w:p>
        </w:tc>
        <w:tc>
          <w:tcPr>
            <w:tcW w:w="2808" w:type="dxa"/>
            <w:gridSpan w:val="3"/>
          </w:tcPr>
          <w:p w:rsidR="005D0498" w:rsidRPr="00314833" w:rsidRDefault="005D0498" w:rsidP="00314833">
            <w:pPr>
              <w:rPr>
                <w:noProof/>
              </w:rPr>
            </w:pPr>
            <w:r w:rsidRPr="00067588">
              <w:rPr>
                <w:noProof/>
              </w:rPr>
              <w:t>Да понуђач располаже неопходним пословним капацитетом. тј. да је  извршио услугу која је предмет</w:t>
            </w:r>
            <w:r w:rsidR="006543BF">
              <w:rPr>
                <w:noProof/>
              </w:rPr>
              <w:t xml:space="preserve"> јавне набавке код најмање два н</w:t>
            </w:r>
            <w:r w:rsidRPr="00067588">
              <w:rPr>
                <w:noProof/>
              </w:rPr>
              <w:t>аручиоца</w:t>
            </w:r>
            <w:r w:rsidR="00B95181">
              <w:rPr>
                <w:noProof/>
              </w:rPr>
              <w:t>/</w:t>
            </w:r>
            <w:r w:rsidR="006543BF">
              <w:rPr>
                <w:noProof/>
              </w:rPr>
              <w:t>к</w:t>
            </w:r>
            <w:r w:rsidR="00B95181">
              <w:rPr>
                <w:noProof/>
              </w:rPr>
              <w:t>упца</w:t>
            </w:r>
            <w:r w:rsidRPr="00067588">
              <w:rPr>
                <w:noProof/>
              </w:rPr>
              <w:t>, у последње</w:t>
            </w:r>
            <w:r w:rsidR="009B0965" w:rsidRPr="00067588">
              <w:rPr>
                <w:noProof/>
              </w:rPr>
              <w:t xml:space="preserve"> две</w:t>
            </w:r>
            <w:r w:rsidRPr="00067588">
              <w:rPr>
                <w:noProof/>
              </w:rPr>
              <w:t xml:space="preserve"> године</w:t>
            </w:r>
            <w:r w:rsidR="00314833">
              <w:rPr>
                <w:noProof/>
              </w:rPr>
              <w:t>;</w:t>
            </w:r>
          </w:p>
        </w:tc>
        <w:tc>
          <w:tcPr>
            <w:tcW w:w="5613" w:type="dxa"/>
            <w:gridSpan w:val="2"/>
          </w:tcPr>
          <w:p w:rsidR="00BB621C" w:rsidRPr="000603E8" w:rsidRDefault="00BB621C" w:rsidP="00BB621C">
            <w:pPr>
              <w:jc w:val="both"/>
              <w:rPr>
                <w:noProof/>
              </w:rPr>
            </w:pPr>
            <w:r w:rsidRPr="000603E8">
              <w:rPr>
                <w:iCs/>
              </w:rPr>
              <w:t xml:space="preserve">Доказ за </w:t>
            </w:r>
            <w:r w:rsidRPr="000603E8">
              <w:rPr>
                <w:b/>
                <w:iCs/>
              </w:rPr>
              <w:t>правно лице / предузетнике / физичка лица:</w:t>
            </w:r>
          </w:p>
          <w:p w:rsidR="005D0498" w:rsidRDefault="001D700D" w:rsidP="00E7593A">
            <w:pPr>
              <w:jc w:val="both"/>
              <w:rPr>
                <w:iCs/>
              </w:rPr>
            </w:pPr>
            <w:r w:rsidRPr="00067588">
              <w:rPr>
                <w:iCs/>
              </w:rPr>
              <w:t>Потврда о извршеној услузи</w:t>
            </w:r>
            <w:r w:rsidR="00DF37E2" w:rsidRPr="00067588">
              <w:rPr>
                <w:iCs/>
              </w:rPr>
              <w:t xml:space="preserve"> (саставни део Конкурсне документације</w:t>
            </w:r>
            <w:r w:rsidR="00227259">
              <w:rPr>
                <w:iCs/>
              </w:rPr>
              <w:t xml:space="preserve"> – Поглавље 6</w:t>
            </w:r>
            <w:r w:rsidR="00DF37E2" w:rsidRPr="00067588">
              <w:rPr>
                <w:iCs/>
              </w:rPr>
              <w:t>)</w:t>
            </w:r>
            <w:r w:rsidR="00CB2270">
              <w:rPr>
                <w:iCs/>
              </w:rPr>
              <w:t>.</w:t>
            </w:r>
          </w:p>
          <w:p w:rsidR="00B80553" w:rsidRPr="00CB2270" w:rsidRDefault="00B80553" w:rsidP="00E7593A">
            <w:pPr>
              <w:jc w:val="both"/>
              <w:rPr>
                <w:iCs/>
              </w:rPr>
            </w:pPr>
          </w:p>
        </w:tc>
      </w:tr>
      <w:tr w:rsidR="00CA2087" w:rsidRPr="00AE1407" w:rsidTr="007D6153">
        <w:trPr>
          <w:trHeight w:val="1121"/>
        </w:trPr>
        <w:tc>
          <w:tcPr>
            <w:tcW w:w="801" w:type="dxa"/>
            <w:vAlign w:val="center"/>
          </w:tcPr>
          <w:p w:rsidR="00CA2087" w:rsidRPr="00067588" w:rsidRDefault="00CA2087" w:rsidP="00F32498">
            <w:pPr>
              <w:pStyle w:val="ListParagraph"/>
              <w:numPr>
                <w:ilvl w:val="0"/>
                <w:numId w:val="12"/>
              </w:numPr>
              <w:rPr>
                <w:noProof/>
              </w:rPr>
            </w:pPr>
          </w:p>
        </w:tc>
        <w:tc>
          <w:tcPr>
            <w:tcW w:w="2808" w:type="dxa"/>
            <w:gridSpan w:val="3"/>
          </w:tcPr>
          <w:p w:rsidR="00CA2087" w:rsidRPr="00314833" w:rsidRDefault="00CA2087" w:rsidP="00314833">
            <w:r w:rsidRPr="00067588">
              <w:rPr>
                <w:lang w:val="sr-Latn-CS"/>
              </w:rPr>
              <w:t xml:space="preserve">Понуђач располаже довољним </w:t>
            </w:r>
            <w:r w:rsidR="00067588">
              <w:rPr>
                <w:lang w:val="sr-Latn-CS"/>
              </w:rPr>
              <w:t>кадровским капацитетом</w:t>
            </w:r>
            <w:r w:rsidR="00067588">
              <w:t>, тј. да</w:t>
            </w:r>
            <w:r w:rsidRPr="00067588">
              <w:rPr>
                <w:lang w:val="sr-Latn-CS"/>
              </w:rPr>
              <w:t xml:space="preserve"> понуђач мора да има минимум једно</w:t>
            </w:r>
            <w:r w:rsidRPr="00067588">
              <w:t xml:space="preserve"> лице</w:t>
            </w:r>
            <w:r w:rsidRPr="00067588">
              <w:rPr>
                <w:lang w:val="sr-Latn-CS"/>
              </w:rPr>
              <w:t xml:space="preserve"> запослено на пословима који су у непосредној вези са предметом јавне набавке кој</w:t>
            </w:r>
            <w:r w:rsidRPr="00067588">
              <w:t>е</w:t>
            </w:r>
            <w:r w:rsidRPr="00067588">
              <w:rPr>
                <w:lang w:val="sr-Latn-CS"/>
              </w:rPr>
              <w:t xml:space="preserve"> ће бити одговорно за извршење уговора</w:t>
            </w:r>
            <w:r w:rsidR="00314833">
              <w:t>;</w:t>
            </w:r>
          </w:p>
        </w:tc>
        <w:tc>
          <w:tcPr>
            <w:tcW w:w="5613" w:type="dxa"/>
            <w:gridSpan w:val="2"/>
          </w:tcPr>
          <w:p w:rsidR="00E7593A" w:rsidRPr="000603E8" w:rsidRDefault="00E7593A" w:rsidP="00E7593A">
            <w:pPr>
              <w:jc w:val="both"/>
              <w:rPr>
                <w:noProof/>
              </w:rPr>
            </w:pPr>
            <w:r w:rsidRPr="000603E8">
              <w:rPr>
                <w:iCs/>
              </w:rPr>
              <w:t xml:space="preserve">Доказ за </w:t>
            </w:r>
            <w:r w:rsidRPr="000603E8">
              <w:rPr>
                <w:b/>
                <w:iCs/>
              </w:rPr>
              <w:t>правно лице / предузетнике / физичка лица:</w:t>
            </w:r>
          </w:p>
          <w:p w:rsidR="00CA2087" w:rsidRDefault="00CA2087" w:rsidP="000603E8">
            <w:pPr>
              <w:jc w:val="both"/>
            </w:pPr>
            <w:r w:rsidRPr="000603E8">
              <w:rPr>
                <w:lang w:val="sr-Latn-CS"/>
              </w:rPr>
              <w:t>Изјава понуђача о кључном техни</w:t>
            </w:r>
            <w:r w:rsidR="00314833">
              <w:rPr>
                <w:lang w:val="sr-Latn-CS"/>
              </w:rPr>
              <w:t>чком особљу и другим експертима</w:t>
            </w:r>
            <w:r w:rsidR="00314833">
              <w:t xml:space="preserve">, са наведеним бројевима контакт телефона, </w:t>
            </w:r>
            <w:r w:rsidRPr="000603E8">
              <w:rPr>
                <w:lang w:val="sr-Latn-CS"/>
              </w:rPr>
              <w:t>који раде за понуђача</w:t>
            </w:r>
            <w:r w:rsidR="00314833">
              <w:t xml:space="preserve"> а</w:t>
            </w:r>
            <w:r w:rsidRPr="000603E8">
              <w:rPr>
                <w:lang w:val="sr-Latn-CS"/>
              </w:rPr>
              <w:t xml:space="preserve"> који ће бити одговорни за извршење уговора</w:t>
            </w:r>
            <w:r w:rsidRPr="000603E8">
              <w:t>.</w:t>
            </w:r>
          </w:p>
          <w:p w:rsidR="000603E8" w:rsidRDefault="000603E8" w:rsidP="000603E8">
            <w:pPr>
              <w:jc w:val="both"/>
              <w:rPr>
                <w:color w:val="000000"/>
                <w:sz w:val="23"/>
                <w:szCs w:val="23"/>
              </w:rPr>
            </w:pPr>
            <w:r w:rsidRPr="00CF0DB3">
              <w:t>Фотокопије радних књижица и М-а (односно с</w:t>
            </w:r>
            <w:r>
              <w:t>тарих М2) образаца за запослене.</w:t>
            </w:r>
          </w:p>
          <w:p w:rsidR="000603E8" w:rsidRPr="000603E8" w:rsidRDefault="000603E8" w:rsidP="007D6153">
            <w:pPr>
              <w:rPr>
                <w:highlight w:val="yellow"/>
              </w:rPr>
            </w:pPr>
          </w:p>
        </w:tc>
      </w:tr>
    </w:tbl>
    <w:p w:rsidR="002D5B2C" w:rsidRPr="00AE1407" w:rsidRDefault="002D5B2C" w:rsidP="002D5B2C">
      <w:pPr>
        <w:rPr>
          <w:noProof/>
        </w:rPr>
      </w:pPr>
    </w:p>
    <w:p w:rsidR="002D5B2C" w:rsidRPr="00AE1407" w:rsidRDefault="004B101C" w:rsidP="00F32498">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605780" w:rsidRPr="00605780" w:rsidRDefault="002D5B2C" w:rsidP="00F32498">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605780" w:rsidRPr="00605780" w:rsidRDefault="00605780" w:rsidP="00605780">
      <w:pPr>
        <w:pStyle w:val="ListParagraph"/>
        <w:ind w:left="405"/>
        <w:rPr>
          <w:noProof/>
        </w:rPr>
      </w:pPr>
    </w:p>
    <w:p w:rsidR="00605780" w:rsidRPr="003F07C1" w:rsidRDefault="00937994" w:rsidP="00605780">
      <w:pPr>
        <w:pStyle w:val="ListParagraph"/>
        <w:numPr>
          <w:ilvl w:val="0"/>
          <w:numId w:val="1"/>
        </w:numPr>
        <w:jc w:val="both"/>
        <w:rPr>
          <w:b/>
          <w:bCs/>
          <w:iCs/>
          <w:lang w:val="sr-Cyrl-CS"/>
        </w:rPr>
      </w:pPr>
      <w:r w:rsidRPr="003F07C1">
        <w:rPr>
          <w:b/>
          <w:bCs/>
          <w:iCs/>
          <w:u w:val="single"/>
        </w:rPr>
        <w:t>Уколико п</w:t>
      </w:r>
      <w:r w:rsidRPr="003F07C1">
        <w:rPr>
          <w:b/>
          <w:bCs/>
          <w:iCs/>
          <w:u w:val="single"/>
          <w:lang w:val="sr-Cyrl-CS"/>
        </w:rPr>
        <w:t>онуду</w:t>
      </w:r>
      <w:r w:rsidRPr="003F07C1">
        <w:rPr>
          <w:b/>
          <w:bCs/>
          <w:iCs/>
          <w:u w:val="single"/>
        </w:rPr>
        <w:t xml:space="preserve"> подноси </w:t>
      </w:r>
      <w:r w:rsidRPr="003F07C1">
        <w:rPr>
          <w:b/>
          <w:bCs/>
          <w:iCs/>
          <w:u w:val="single"/>
          <w:lang w:val="sr-Cyrl-CS"/>
        </w:rPr>
        <w:t>група понуђача</w:t>
      </w:r>
      <w:r w:rsidRPr="003F07C1">
        <w:rPr>
          <w:bCs/>
          <w:iCs/>
        </w:rPr>
        <w:t xml:space="preserve"> понуђач је дужан да </w:t>
      </w:r>
      <w:r w:rsidRPr="003F07C1">
        <w:rPr>
          <w:bCs/>
          <w:iCs/>
          <w:lang w:val="sr-Cyrl-CS"/>
        </w:rPr>
        <w:t>за  сваког члана групе достави наведене доказе да испуњава услове из ч</w:t>
      </w:r>
      <w:r w:rsidR="003F07C1">
        <w:rPr>
          <w:bCs/>
          <w:iCs/>
          <w:lang w:val="sr-Cyrl-CS"/>
        </w:rPr>
        <w:t>лана 75. став 1. тач. 1) до 4)</w:t>
      </w:r>
      <w:r w:rsidR="003F07C1">
        <w:rPr>
          <w:bCs/>
          <w:iCs/>
        </w:rPr>
        <w:t xml:space="preserve">. </w:t>
      </w:r>
      <w:r w:rsidRPr="003F07C1">
        <w:rPr>
          <w:b/>
          <w:bCs/>
          <w:iCs/>
          <w:lang w:val="sr-Cyrl-CS"/>
        </w:rPr>
        <w:t>Додатне услове група понуђача испуњава заједно.</w:t>
      </w:r>
    </w:p>
    <w:p w:rsidR="00605780" w:rsidRDefault="00605780" w:rsidP="00605780">
      <w:pPr>
        <w:pStyle w:val="ListParagraph"/>
        <w:ind w:left="405"/>
        <w:jc w:val="both"/>
        <w:rPr>
          <w:b/>
          <w:bCs/>
          <w:iCs/>
          <w:lang w:val="sr-Cyrl-CS"/>
        </w:rPr>
      </w:pPr>
    </w:p>
    <w:p w:rsidR="00605780" w:rsidRPr="003F07C1" w:rsidRDefault="00937994" w:rsidP="00F32498">
      <w:pPr>
        <w:pStyle w:val="ListParagraph"/>
        <w:numPr>
          <w:ilvl w:val="0"/>
          <w:numId w:val="1"/>
        </w:numPr>
        <w:jc w:val="both"/>
        <w:rPr>
          <w:b/>
          <w:bCs/>
          <w:iCs/>
          <w:lang w:val="sr-Cyrl-CS"/>
        </w:rPr>
      </w:pPr>
      <w:r w:rsidRPr="003F07C1">
        <w:rPr>
          <w:b/>
          <w:bCs/>
          <w:iCs/>
          <w:u w:val="single"/>
          <w:lang w:val="sr-Cyrl-CS"/>
        </w:rPr>
        <w:t>У</w:t>
      </w:r>
      <w:r w:rsidRPr="003F07C1">
        <w:rPr>
          <w:b/>
          <w:bCs/>
          <w:iCs/>
          <w:u w:val="single"/>
        </w:rPr>
        <w:t>колико понуђач подноси понуду са подизвођачем</w:t>
      </w:r>
      <w:r w:rsidRPr="003F07C1">
        <w:rPr>
          <w:bCs/>
          <w:iCs/>
        </w:rPr>
        <w:t xml:space="preserve">, понуђач је дужан да </w:t>
      </w:r>
      <w:r w:rsidRPr="003F07C1">
        <w:rPr>
          <w:bCs/>
          <w:iCs/>
          <w:lang w:val="sr-Cyrl-CS"/>
        </w:rPr>
        <w:t>за подизвођача достави доказе да испуњава услове из члана 75. став 1. тач. 1) до</w:t>
      </w:r>
      <w:r w:rsidR="003F07C1" w:rsidRPr="003F07C1">
        <w:rPr>
          <w:bCs/>
          <w:iCs/>
          <w:lang w:val="sr-Cyrl-CS"/>
        </w:rPr>
        <w:t xml:space="preserve"> 4) Закона</w:t>
      </w:r>
      <w:r w:rsidR="00E14170" w:rsidRPr="003F07C1">
        <w:rPr>
          <w:bCs/>
          <w:iCs/>
          <w:lang w:val="sr-Cyrl-CS"/>
        </w:rPr>
        <w:t>.</w:t>
      </w:r>
    </w:p>
    <w:p w:rsidR="00937994" w:rsidRPr="00AE1407" w:rsidRDefault="00937994" w:rsidP="00F32498">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F32498">
      <w:pPr>
        <w:pStyle w:val="ListParagraph"/>
        <w:numPr>
          <w:ilvl w:val="0"/>
          <w:numId w:val="1"/>
        </w:numPr>
        <w:tabs>
          <w:tab w:val="left" w:pos="680"/>
        </w:tabs>
        <w:jc w:val="both"/>
        <w:rPr>
          <w:bCs/>
          <w:lang w:val="sr-Cyrl-CS"/>
        </w:rPr>
      </w:pPr>
      <w:r w:rsidRPr="00AE1407">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F32498">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F32498">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F32498">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F32498">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F32498">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F32498">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BC6DD7" w:rsidRDefault="002D5B2C" w:rsidP="00F32498">
      <w:pPr>
        <w:pStyle w:val="Heading1"/>
        <w:numPr>
          <w:ilvl w:val="0"/>
          <w:numId w:val="9"/>
        </w:numPr>
        <w:jc w:val="center"/>
        <w:rPr>
          <w:sz w:val="28"/>
          <w:szCs w:val="28"/>
        </w:rPr>
      </w:pPr>
      <w:bookmarkStart w:id="24" w:name="_Toc375826007"/>
      <w:bookmarkStart w:id="25" w:name="_Toc389030814"/>
      <w:bookmarkStart w:id="26" w:name="_Toc406416031"/>
      <w:r w:rsidRPr="00BC6DD7">
        <w:rPr>
          <w:sz w:val="28"/>
          <w:szCs w:val="28"/>
        </w:rPr>
        <w:lastRenderedPageBreak/>
        <w:t>УПУТСТВО П</w:t>
      </w:r>
      <w:r w:rsidR="00343F79" w:rsidRPr="00BC6DD7">
        <w:rPr>
          <w:sz w:val="28"/>
          <w:szCs w:val="28"/>
        </w:rPr>
        <w:t>ОНУЂАЧИМА КАКО ДА САЧИНЕ ПОНУДУ</w:t>
      </w:r>
      <w:bookmarkEnd w:id="24"/>
      <w:bookmarkEnd w:id="25"/>
      <w:bookmarkEnd w:id="26"/>
    </w:p>
    <w:p w:rsidR="00937994" w:rsidRPr="00AE1407" w:rsidRDefault="00937994" w:rsidP="00937994">
      <w:pPr>
        <w:ind w:left="540"/>
        <w:jc w:val="both"/>
        <w:rPr>
          <w:noProof/>
        </w:rPr>
      </w:pPr>
    </w:p>
    <w:p w:rsidR="00A878F3" w:rsidRPr="00E053A1" w:rsidRDefault="00A878F3" w:rsidP="00F32498">
      <w:pPr>
        <w:pStyle w:val="Heading2"/>
        <w:numPr>
          <w:ilvl w:val="0"/>
          <w:numId w:val="15"/>
        </w:numPr>
        <w:jc w:val="left"/>
        <w:rPr>
          <w:sz w:val="24"/>
        </w:rPr>
      </w:pPr>
      <w:r w:rsidRPr="00E053A1">
        <w:rPr>
          <w:sz w:val="24"/>
        </w:rPr>
        <w:t>ПОДАЦИ О ЈЕЗИКУ НА КОЈЕМ ПОНУДА МОРА ДА БУДЕ САСТАВЉЕНА</w:t>
      </w:r>
    </w:p>
    <w:p w:rsidR="00A878F3" w:rsidRPr="00AE1407" w:rsidRDefault="00A878F3" w:rsidP="00A878F3">
      <w:pPr>
        <w:jc w:val="both"/>
        <w:rPr>
          <w:b/>
          <w:bCs/>
          <w:i/>
          <w:iCs/>
        </w:rPr>
      </w:pPr>
    </w:p>
    <w:p w:rsidR="00A878F3"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E053A1" w:rsidRDefault="00A878F3" w:rsidP="00F32498">
      <w:pPr>
        <w:pStyle w:val="Heading2"/>
        <w:numPr>
          <w:ilvl w:val="0"/>
          <w:numId w:val="15"/>
        </w:numPr>
        <w:jc w:val="left"/>
        <w:rPr>
          <w:rFonts w:eastAsia="TimesNewRomanPSMT"/>
          <w:sz w:val="24"/>
        </w:rPr>
      </w:pPr>
      <w:r w:rsidRPr="00E053A1">
        <w:rPr>
          <w:sz w:val="24"/>
        </w:rPr>
        <w:t>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23315B" w:rsidRDefault="00A878F3" w:rsidP="00A878F3">
      <w:pPr>
        <w:jc w:val="both"/>
        <w:rPr>
          <w:rFonts w:eastAsia="TimesNewRomanPSMT"/>
          <w:bCs/>
        </w:rPr>
      </w:pPr>
      <w:r w:rsidRPr="00AE1407">
        <w:rPr>
          <w:rFonts w:eastAsia="TimesNewRomanPSMT"/>
          <w:bCs/>
        </w:rPr>
        <w:t xml:space="preserve">На полеђини коверте или на кутији навести </w:t>
      </w:r>
      <w:r w:rsidR="00C5068F">
        <w:t>назив</w:t>
      </w:r>
      <w:r w:rsidR="00C5068F" w:rsidRPr="00F37553">
        <w:t xml:space="preserve"> </w:t>
      </w:r>
      <w:r w:rsidR="00C5068F">
        <w:t>понуђача</w:t>
      </w:r>
      <w:r w:rsidR="00C5068F" w:rsidRPr="00F37553">
        <w:t xml:space="preserve">, </w:t>
      </w:r>
      <w:r w:rsidR="00C5068F">
        <w:t>тачну</w:t>
      </w:r>
      <w:r w:rsidR="00C5068F" w:rsidRPr="00F37553">
        <w:t xml:space="preserve"> </w:t>
      </w:r>
      <w:r w:rsidR="00C5068F">
        <w:t>адресу</w:t>
      </w:r>
      <w:r w:rsidR="00C5068F" w:rsidRPr="00F37553">
        <w:t xml:space="preserve"> </w:t>
      </w:r>
      <w:r w:rsidR="00C5068F" w:rsidRPr="0023315B">
        <w:t>и контакт</w:t>
      </w:r>
      <w:r w:rsidR="00F03D13" w:rsidRPr="0023315B">
        <w:t xml:space="preserve"> телефон</w:t>
      </w:r>
      <w:r w:rsidRPr="0023315B">
        <w:rPr>
          <w:rFonts w:eastAsia="TimesNewRomanPSMT"/>
          <w:bCs/>
        </w:rPr>
        <w:t xml:space="preserve">. </w:t>
      </w:r>
    </w:p>
    <w:p w:rsidR="002B609B" w:rsidRPr="00AE1407" w:rsidRDefault="002B609B" w:rsidP="002B609B">
      <w:pPr>
        <w:jc w:val="both"/>
        <w:rPr>
          <w:rFonts w:eastAsia="TimesNewRomanPSMT"/>
          <w:bCs/>
        </w:rPr>
      </w:pPr>
      <w:r w:rsidRPr="0023315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23315B">
        <w:t xml:space="preserve"> и контакт телефон</w:t>
      </w:r>
      <w:r w:rsidRPr="0023315B">
        <w:rPr>
          <w:rFonts w:eastAsia="TimesNewRomanPSMT"/>
          <w:bCs/>
        </w:rPr>
        <w:t>.</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E148C8">
        <w:rPr>
          <w:rFonts w:eastAsia="TimesNewRomanPSMT"/>
          <w:bCs/>
        </w:rPr>
        <w:t xml:space="preserve">Понуду доставити </w:t>
      </w:r>
      <w:r w:rsidR="003A5A82" w:rsidRPr="00E148C8">
        <w:rPr>
          <w:rFonts w:eastAsia="TimesNewRomanPSMT"/>
          <w:bCs/>
        </w:rPr>
        <w:t>непосредно или путем поште</w:t>
      </w:r>
      <w:r w:rsidR="00155EA2" w:rsidRPr="00E148C8">
        <w:rPr>
          <w:rFonts w:eastAsia="TimesNewRomanPSMT"/>
          <w:bCs/>
        </w:rPr>
        <w:t xml:space="preserve"> </w:t>
      </w:r>
      <w:r w:rsidRPr="00E148C8">
        <w:rPr>
          <w:rFonts w:eastAsia="TimesNewRomanPSMT"/>
          <w:bCs/>
        </w:rPr>
        <w:t xml:space="preserve">на адресу: </w:t>
      </w:r>
      <w:r w:rsidR="00466DF7" w:rsidRPr="00E148C8">
        <w:rPr>
          <w:b/>
        </w:rPr>
        <w:t>Клинички центар Војводине,</w:t>
      </w:r>
      <w:r w:rsidR="00466DF7" w:rsidRPr="00E148C8">
        <w:t xml:space="preserve"> </w:t>
      </w:r>
      <w:r w:rsidR="00184FE2" w:rsidRPr="00E148C8">
        <w:rPr>
          <w:rFonts w:eastAsia="TimesNewRomanPSMT"/>
          <w:b/>
          <w:bCs/>
        </w:rPr>
        <w:t>21000 Нови Сад, Хајдук Вељкова број 1</w:t>
      </w:r>
      <w:r w:rsidRPr="00E148C8">
        <w:rPr>
          <w:i/>
          <w:iCs/>
        </w:rPr>
        <w:t xml:space="preserve">, </w:t>
      </w:r>
      <w:r w:rsidR="004F2BAB" w:rsidRPr="00E148C8">
        <w:rPr>
          <w:iCs/>
        </w:rPr>
        <w:t xml:space="preserve">искључиво </w:t>
      </w:r>
      <w:r w:rsidR="004F2BAB" w:rsidRPr="00E148C8">
        <w:rPr>
          <w:rFonts w:eastAsia="TimesNewRomanPSMT"/>
          <w:bCs/>
        </w:rPr>
        <w:t xml:space="preserve">преко писарнице  Клиничког центра Војводине, </w:t>
      </w:r>
      <w:r w:rsidR="00E71BEB" w:rsidRPr="00E148C8">
        <w:rPr>
          <w:rFonts w:eastAsia="TimesNewRomanPSMT"/>
          <w:bCs/>
        </w:rPr>
        <w:t xml:space="preserve">са назнаком </w:t>
      </w:r>
      <w:r w:rsidR="002259B4" w:rsidRPr="00E148C8">
        <w:rPr>
          <w:rFonts w:eastAsia="TimesNewRomanPS-BoldMT"/>
          <w:bCs/>
        </w:rPr>
        <w:t xml:space="preserve">да је реч о понуди, уз обавезно </w:t>
      </w:r>
      <w:r w:rsidR="002259B4" w:rsidRPr="00E148C8">
        <w:rPr>
          <w:rFonts w:eastAsia="TimesNewRomanPS-BoldMT"/>
          <w:b/>
          <w:bCs/>
        </w:rPr>
        <w:t>навођење предмета набавке и редног броја</w:t>
      </w:r>
      <w:r w:rsidR="002259B4" w:rsidRPr="00E148C8">
        <w:rPr>
          <w:rFonts w:eastAsia="TimesNewRomanPS-BoldMT"/>
          <w:bCs/>
        </w:rPr>
        <w:t xml:space="preserve"> набавке</w:t>
      </w:r>
      <w:r w:rsidR="001B4E69" w:rsidRPr="00E148C8">
        <w:rPr>
          <w:rFonts w:eastAsia="TimesNewRomanPS-BoldMT"/>
          <w:bCs/>
        </w:rPr>
        <w:t xml:space="preserve"> (подаци </w:t>
      </w:r>
      <w:r w:rsidR="00BB33C6" w:rsidRPr="00E148C8">
        <w:t>дати</w:t>
      </w:r>
      <w:r w:rsidR="001B4E69" w:rsidRPr="00E148C8">
        <w:t xml:space="preserve"> у </w:t>
      </w:r>
      <w:r w:rsidR="001B4E69" w:rsidRPr="00E148C8">
        <w:rPr>
          <w:lang w:val="sr-Cyrl-CS"/>
        </w:rPr>
        <w:t xml:space="preserve">поглављу </w:t>
      </w:r>
      <w:r w:rsidR="001B4E69" w:rsidRPr="00E148C8">
        <w:t>1.</w:t>
      </w:r>
      <w:r w:rsidR="001B4E69" w:rsidRPr="00E148C8">
        <w:rPr>
          <w:lang w:val="ru-RU"/>
        </w:rPr>
        <w:t xml:space="preserve"> </w:t>
      </w:r>
      <w:r w:rsidR="001B4E69" w:rsidRPr="00E148C8">
        <w:t>конкурсне документације)</w:t>
      </w:r>
      <w:r w:rsidR="002259B4" w:rsidRPr="00E148C8">
        <w:rPr>
          <w:rFonts w:eastAsia="TimesNewRomanPS-BoldMT"/>
          <w:bCs/>
        </w:rPr>
        <w:t>.</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Default="008E785B" w:rsidP="00A878F3">
      <w:pPr>
        <w:autoSpaceDE w:val="0"/>
        <w:autoSpaceDN w:val="0"/>
        <w:adjustRightInd w:val="0"/>
        <w:jc w:val="both"/>
      </w:pPr>
    </w:p>
    <w:p w:rsidR="00A878F3" w:rsidRPr="00E053A1" w:rsidRDefault="00A878F3" w:rsidP="00F32498">
      <w:pPr>
        <w:pStyle w:val="Heading2"/>
        <w:numPr>
          <w:ilvl w:val="0"/>
          <w:numId w:val="15"/>
        </w:numPr>
        <w:jc w:val="left"/>
        <w:rPr>
          <w:sz w:val="24"/>
        </w:rPr>
      </w:pPr>
      <w:r w:rsidRPr="00E053A1">
        <w:rPr>
          <w:sz w:val="24"/>
        </w:rPr>
        <w:t>ПАРТИЈЕ</w:t>
      </w:r>
    </w:p>
    <w:p w:rsidR="00C21A19" w:rsidRPr="00AE1407" w:rsidRDefault="00C21A19" w:rsidP="00A878F3">
      <w:pPr>
        <w:jc w:val="both"/>
      </w:pPr>
    </w:p>
    <w:p w:rsidR="00C21A19" w:rsidRPr="00AE1407" w:rsidRDefault="00C21A19" w:rsidP="00C21A19">
      <w:pPr>
        <w:rPr>
          <w:noProof/>
        </w:rPr>
      </w:pPr>
      <w:r w:rsidRPr="00EF4002">
        <w:rPr>
          <w:noProof/>
        </w:rPr>
        <w:t>Предмет јавне набавке није обликован по партијама.</w:t>
      </w:r>
    </w:p>
    <w:p w:rsidR="00EF4002" w:rsidRPr="00EF4002" w:rsidRDefault="00EF4002" w:rsidP="00EF4002">
      <w:pPr>
        <w:pStyle w:val="Heading2"/>
        <w:ind w:left="360"/>
        <w:jc w:val="left"/>
        <w:rPr>
          <w:sz w:val="24"/>
        </w:rPr>
      </w:pPr>
    </w:p>
    <w:p w:rsidR="00A878F3" w:rsidRPr="00E053A1" w:rsidRDefault="00A878F3" w:rsidP="00F32498">
      <w:pPr>
        <w:pStyle w:val="Heading2"/>
        <w:numPr>
          <w:ilvl w:val="0"/>
          <w:numId w:val="15"/>
        </w:numPr>
        <w:jc w:val="left"/>
        <w:rPr>
          <w:sz w:val="24"/>
        </w:rPr>
      </w:pPr>
      <w:r w:rsidRPr="00E053A1">
        <w:rPr>
          <w:sz w:val="24"/>
        </w:rPr>
        <w:t>ПОНУДА СА ВАРИЈАНТАМА</w:t>
      </w:r>
    </w:p>
    <w:p w:rsidR="00A878F3" w:rsidRPr="00AE1407" w:rsidRDefault="00A878F3" w:rsidP="00A878F3">
      <w:pPr>
        <w:jc w:val="both"/>
        <w:rPr>
          <w:bCs/>
          <w:iCs/>
          <w:highlight w:val="green"/>
        </w:rPr>
      </w:pPr>
    </w:p>
    <w:p w:rsidR="00A878F3" w:rsidRPr="00EF4002" w:rsidRDefault="00A878F3" w:rsidP="00A878F3">
      <w:pPr>
        <w:jc w:val="both"/>
        <w:rPr>
          <w:b/>
          <w:bCs/>
          <w:i/>
          <w:iCs/>
        </w:rPr>
      </w:pPr>
      <w:r w:rsidRPr="00EF4002">
        <w:rPr>
          <w:bCs/>
          <w:iCs/>
        </w:rPr>
        <w:t>Подношење понуде са варијантама није дозвољено.</w:t>
      </w:r>
    </w:p>
    <w:p w:rsidR="00683F5C" w:rsidRDefault="00683F5C" w:rsidP="00A878F3">
      <w:pPr>
        <w:jc w:val="both"/>
      </w:pPr>
    </w:p>
    <w:p w:rsidR="00A878F3" w:rsidRPr="00E053A1" w:rsidRDefault="00A878F3" w:rsidP="00F32498">
      <w:pPr>
        <w:pStyle w:val="Heading2"/>
        <w:numPr>
          <w:ilvl w:val="0"/>
          <w:numId w:val="15"/>
        </w:numPr>
        <w:jc w:val="left"/>
        <w:rPr>
          <w:sz w:val="24"/>
        </w:rPr>
      </w:pPr>
      <w:r w:rsidRPr="00E053A1">
        <w:rPr>
          <w:sz w:val="24"/>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2B609B" w:rsidRPr="00AE1407" w:rsidRDefault="002B609B" w:rsidP="002B609B">
      <w:pPr>
        <w:jc w:val="both"/>
      </w:pPr>
      <w:r w:rsidRPr="00AE1407">
        <w:rPr>
          <w:rFonts w:eastAsia="TimesNewRomanPSMT"/>
          <w:bCs/>
        </w:rPr>
        <w:t xml:space="preserve">На полеђини коверте или на кутији навести </w:t>
      </w:r>
      <w:r>
        <w:t>назив</w:t>
      </w:r>
      <w:r w:rsidRPr="00F37553">
        <w:t xml:space="preserve"> </w:t>
      </w:r>
      <w:r>
        <w:t>понуђача</w:t>
      </w:r>
      <w:r w:rsidRPr="00F37553">
        <w:t xml:space="preserve">, </w:t>
      </w:r>
      <w:r>
        <w:t>тачну</w:t>
      </w:r>
      <w:r w:rsidRPr="00F37553">
        <w:t xml:space="preserve"> </w:t>
      </w:r>
      <w:r>
        <w:t>адресу</w:t>
      </w:r>
      <w:r w:rsidRPr="00F37553">
        <w:t xml:space="preserve"> </w:t>
      </w:r>
      <w:r>
        <w:t>и</w:t>
      </w:r>
      <w:r w:rsidRPr="00F37553">
        <w:t xml:space="preserve"> </w:t>
      </w:r>
      <w:r>
        <w:t>контакт телефон</w:t>
      </w:r>
      <w:r w:rsidRPr="00AE1407">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180E2F">
        <w:t xml:space="preserve"> </w:t>
      </w:r>
      <w:r>
        <w:t>и</w:t>
      </w:r>
      <w:r w:rsidRPr="00F37553">
        <w:t xml:space="preserve"> </w:t>
      </w:r>
      <w:r>
        <w:t>контакт телефон</w:t>
      </w:r>
      <w:r w:rsidRPr="00AE1407">
        <w:rPr>
          <w:rFonts w:eastAsia="TimesNewRomanPSMT"/>
          <w:bCs/>
        </w:rPr>
        <w:t>.</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E053A1" w:rsidRDefault="00A878F3" w:rsidP="00F32498">
      <w:pPr>
        <w:pStyle w:val="Heading2"/>
        <w:numPr>
          <w:ilvl w:val="0"/>
          <w:numId w:val="15"/>
        </w:numPr>
        <w:jc w:val="both"/>
        <w:rPr>
          <w:sz w:val="24"/>
        </w:rPr>
      </w:pPr>
      <w:r w:rsidRPr="00E053A1">
        <w:rPr>
          <w:sz w:val="24"/>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E053A1" w:rsidRDefault="00A878F3" w:rsidP="00F32498">
      <w:pPr>
        <w:pStyle w:val="Heading2"/>
        <w:numPr>
          <w:ilvl w:val="0"/>
          <w:numId w:val="15"/>
        </w:numPr>
        <w:jc w:val="left"/>
        <w:rPr>
          <w:sz w:val="24"/>
        </w:rPr>
      </w:pPr>
      <w:r w:rsidRPr="00E053A1">
        <w:rPr>
          <w:sz w:val="24"/>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EF1306">
        <w:rPr>
          <w:bCs/>
          <w:iC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Default="00A878F3" w:rsidP="00A878F3">
      <w:pPr>
        <w:jc w:val="both"/>
        <w:rPr>
          <w:b/>
          <w:i/>
        </w:rPr>
      </w:pPr>
    </w:p>
    <w:p w:rsidR="00314833" w:rsidRDefault="00314833" w:rsidP="00A878F3">
      <w:pPr>
        <w:jc w:val="both"/>
        <w:rPr>
          <w:b/>
          <w:i/>
        </w:rPr>
      </w:pPr>
    </w:p>
    <w:p w:rsidR="00314833" w:rsidRPr="00314833" w:rsidRDefault="00314833" w:rsidP="00A878F3">
      <w:pPr>
        <w:jc w:val="both"/>
        <w:rPr>
          <w:b/>
          <w:i/>
        </w:rPr>
      </w:pPr>
    </w:p>
    <w:p w:rsidR="00A878F3" w:rsidRPr="00E053A1" w:rsidRDefault="00A878F3" w:rsidP="00F32498">
      <w:pPr>
        <w:pStyle w:val="Heading2"/>
        <w:numPr>
          <w:ilvl w:val="0"/>
          <w:numId w:val="15"/>
        </w:numPr>
        <w:jc w:val="left"/>
        <w:rPr>
          <w:sz w:val="24"/>
        </w:rPr>
      </w:pPr>
      <w:r w:rsidRPr="00E053A1">
        <w:rPr>
          <w:sz w:val="24"/>
        </w:rPr>
        <w:lastRenderedPageBreak/>
        <w:t>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F32498">
      <w:pPr>
        <w:numPr>
          <w:ilvl w:val="0"/>
          <w:numId w:val="6"/>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F32498">
      <w:pPr>
        <w:numPr>
          <w:ilvl w:val="0"/>
          <w:numId w:val="6"/>
        </w:numPr>
        <w:suppressAutoHyphens/>
        <w:spacing w:line="100" w:lineRule="atLeast"/>
        <w:jc w:val="both"/>
      </w:pPr>
      <w:r w:rsidRPr="00AE1407">
        <w:t xml:space="preserve">понуђачу који ће издати рачун, </w:t>
      </w:r>
    </w:p>
    <w:p w:rsidR="00A878F3" w:rsidRPr="00AE1407" w:rsidRDefault="00A878F3" w:rsidP="00F32498">
      <w:pPr>
        <w:numPr>
          <w:ilvl w:val="0"/>
          <w:numId w:val="6"/>
        </w:numPr>
        <w:suppressAutoHyphens/>
        <w:spacing w:line="100" w:lineRule="atLeast"/>
        <w:jc w:val="both"/>
      </w:pPr>
      <w:r w:rsidRPr="00AE1407">
        <w:t xml:space="preserve">рачуну на који ће бити извршено плаћање, </w:t>
      </w:r>
    </w:p>
    <w:p w:rsidR="00A878F3" w:rsidRPr="00AE1407" w:rsidRDefault="00A878F3" w:rsidP="00F32498">
      <w:pPr>
        <w:pStyle w:val="ListParagraph"/>
        <w:numPr>
          <w:ilvl w:val="0"/>
          <w:numId w:val="6"/>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EF1306">
        <w:rPr>
          <w:rFonts w:eastAsia="TimesNewRomanPSMT"/>
          <w:bC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both"/>
        <w:rPr>
          <w:sz w:val="24"/>
        </w:rPr>
      </w:pPr>
      <w:r w:rsidRPr="00E053A1">
        <w:rPr>
          <w:sz w:val="24"/>
        </w:rPr>
        <w:t>НАЧИН И УСЛОВ</w:t>
      </w:r>
      <w:r w:rsidRPr="00E053A1">
        <w:rPr>
          <w:sz w:val="24"/>
          <w:lang w:val="sr-Cyrl-CS"/>
        </w:rPr>
        <w:t>И</w:t>
      </w:r>
      <w:r w:rsidRPr="00E053A1">
        <w:rPr>
          <w:sz w:val="24"/>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98697F" w:rsidRDefault="00A878F3" w:rsidP="00F32498">
      <w:pPr>
        <w:pStyle w:val="ListParagraph"/>
        <w:numPr>
          <w:ilvl w:val="1"/>
          <w:numId w:val="15"/>
        </w:numPr>
        <w:rPr>
          <w:b/>
          <w:u w:val="single"/>
        </w:rPr>
      </w:pPr>
      <w:r w:rsidRPr="0098697F">
        <w:rPr>
          <w:b/>
          <w:u w:val="single"/>
        </w:rPr>
        <w:t>Захтеви у погледу начина, рока и услова плаћања</w:t>
      </w:r>
    </w:p>
    <w:p w:rsidR="003E388D" w:rsidRPr="00B16CE1" w:rsidRDefault="003E388D" w:rsidP="00B16CE1">
      <w:pPr>
        <w:jc w:val="both"/>
        <w:rPr>
          <w:noProof/>
          <w:lang w:val="sr-Cyrl-CS"/>
        </w:rPr>
      </w:pPr>
      <w:r w:rsidRPr="00B16CE1">
        <w:rPr>
          <w:noProof/>
          <w:lang w:val="sr-Cyrl-CS"/>
        </w:rPr>
        <w:t>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резервног дела. Рок плаћања</w:t>
      </w:r>
      <w:r>
        <w:rPr>
          <w:noProof/>
        </w:rPr>
        <w:t>,</w:t>
      </w:r>
      <w:r w:rsidRPr="00B16CE1">
        <w:rPr>
          <w:noProof/>
          <w:lang w:val="en-US"/>
        </w:rPr>
        <w:t xml:space="preserve"> </w:t>
      </w:r>
      <w:r w:rsidRPr="00B16CE1">
        <w:rPr>
          <w:noProof/>
          <w:lang w:val="sr-Cyrl-CS"/>
        </w:rPr>
        <w:t>од дана пријема исправног рачуна испостављен</w:t>
      </w:r>
      <w:r w:rsidRPr="008C7973">
        <w:rPr>
          <w:noProof/>
        </w:rPr>
        <w:t>o</w:t>
      </w:r>
      <w:r w:rsidRPr="00B16CE1">
        <w:rPr>
          <w:noProof/>
          <w:lang w:val="sr-Cyrl-CS"/>
        </w:rPr>
        <w:t>г уз документ–радни налог</w:t>
      </w:r>
      <w:r>
        <w:rPr>
          <w:noProof/>
        </w:rPr>
        <w:t>, може</w:t>
      </w:r>
      <w:r w:rsidRPr="00B16CE1">
        <w:rPr>
          <w:noProof/>
          <w:lang w:val="sr-Cyrl-CS"/>
        </w:rPr>
        <w:t xml:space="preserve"> да буде најкраће 30 а најдуже 90 дана од дана пријема исправног рачуна.</w:t>
      </w:r>
    </w:p>
    <w:p w:rsidR="003E388D" w:rsidRPr="00B16CE1" w:rsidRDefault="003E388D" w:rsidP="00B16CE1">
      <w:pPr>
        <w:jc w:val="both"/>
        <w:rPr>
          <w:iCs/>
        </w:rPr>
      </w:pPr>
      <w:r w:rsidRPr="00B16CE1">
        <w:rPr>
          <w:iCs/>
        </w:rPr>
        <w:t>Плаћање се врши уплатом на рачун понуђача.</w:t>
      </w:r>
    </w:p>
    <w:p w:rsidR="00A878F3" w:rsidRPr="00B16CE1" w:rsidRDefault="003E388D" w:rsidP="00B16CE1">
      <w:pPr>
        <w:jc w:val="both"/>
        <w:rPr>
          <w:iCs/>
        </w:rPr>
      </w:pPr>
      <w:r w:rsidRPr="00B16CE1">
        <w:rPr>
          <w:iCs/>
        </w:rPr>
        <w:t>Понуђачу није дозвољено да захтева аванс</w:t>
      </w:r>
      <w:r w:rsidR="00A878F3" w:rsidRPr="00B16CE1">
        <w:rPr>
          <w:iCs/>
        </w:rPr>
        <w:t>.</w:t>
      </w:r>
    </w:p>
    <w:p w:rsidR="008B55B5" w:rsidRPr="008A7A5D" w:rsidRDefault="008B55B5" w:rsidP="00A878F3">
      <w:pPr>
        <w:jc w:val="both"/>
        <w:rPr>
          <w:b/>
          <w:bCs/>
          <w:iCs/>
          <w:highlight w:val="green"/>
        </w:rPr>
      </w:pPr>
    </w:p>
    <w:p w:rsidR="00A878F3" w:rsidRPr="0098697F" w:rsidRDefault="00A878F3" w:rsidP="00F32498">
      <w:pPr>
        <w:pStyle w:val="ListParagraph"/>
        <w:numPr>
          <w:ilvl w:val="1"/>
          <w:numId w:val="15"/>
        </w:numPr>
        <w:rPr>
          <w:b/>
          <w:u w:val="single"/>
        </w:rPr>
      </w:pPr>
      <w:r w:rsidRPr="0098697F">
        <w:rPr>
          <w:b/>
          <w:u w:val="single"/>
        </w:rPr>
        <w:t>Захтеви у погледу гарантног рока</w:t>
      </w:r>
    </w:p>
    <w:p w:rsidR="00A878F3" w:rsidRPr="008A7A5D" w:rsidRDefault="00EF1306" w:rsidP="00B16CE1">
      <w:pPr>
        <w:jc w:val="both"/>
        <w:rPr>
          <w:iCs/>
        </w:rPr>
      </w:pPr>
      <w:r w:rsidRPr="00EF1306">
        <w:rPr>
          <w:noProof/>
        </w:rPr>
        <w:t xml:space="preserve">Наручилац </w:t>
      </w:r>
      <w:r w:rsidR="00314833">
        <w:rPr>
          <w:noProof/>
        </w:rPr>
        <w:t>захтева да гарантни рок буде мин.</w:t>
      </w:r>
      <w:r w:rsidRPr="00EF1306">
        <w:rPr>
          <w:noProof/>
        </w:rPr>
        <w:t>6 месеци на уграђени оригинални нов део</w:t>
      </w:r>
      <w:r w:rsidR="00E22841" w:rsidRPr="00EF1306">
        <w:rPr>
          <w:iCs/>
        </w:rPr>
        <w:t>.</w:t>
      </w:r>
    </w:p>
    <w:p w:rsidR="00A878F3" w:rsidRPr="008A7A5D" w:rsidRDefault="00A878F3" w:rsidP="00A878F3">
      <w:pPr>
        <w:jc w:val="both"/>
        <w:rPr>
          <w:iCs/>
          <w:highlight w:val="green"/>
        </w:rPr>
      </w:pPr>
    </w:p>
    <w:p w:rsidR="001F0979" w:rsidRPr="0098697F" w:rsidRDefault="00771C28" w:rsidP="00F32498">
      <w:pPr>
        <w:pStyle w:val="ListParagraph"/>
        <w:numPr>
          <w:ilvl w:val="1"/>
          <w:numId w:val="15"/>
        </w:numPr>
        <w:rPr>
          <w:b/>
          <w:u w:val="single"/>
        </w:rPr>
      </w:pPr>
      <w:r w:rsidRPr="0098697F">
        <w:rPr>
          <w:b/>
          <w:u w:val="single"/>
        </w:rPr>
        <w:t>Захтев у погледу рока (</w:t>
      </w:r>
      <w:r w:rsidR="00A878F3" w:rsidRPr="0098697F">
        <w:rPr>
          <w:b/>
          <w:u w:val="single"/>
        </w:rPr>
        <w:t>испоруке добара, извршења услуге, извођења радова)</w:t>
      </w:r>
    </w:p>
    <w:p w:rsidR="00E45A58" w:rsidRPr="00A0623B" w:rsidRDefault="00E45A58" w:rsidP="00A0623B">
      <w:pPr>
        <w:pStyle w:val="ListParagraph"/>
        <w:numPr>
          <w:ilvl w:val="0"/>
          <w:numId w:val="1"/>
        </w:numPr>
        <w:jc w:val="both"/>
        <w:rPr>
          <w:noProof/>
        </w:rPr>
      </w:pPr>
      <w:r w:rsidRPr="00A0623B">
        <w:rPr>
          <w:noProof/>
        </w:rPr>
        <w:t>ДЕЗИНФЕКЦИЈА РО СА РАЗВОДОМ НА ХЕМОДИЈАЛИЗИ</w:t>
      </w:r>
    </w:p>
    <w:p w:rsidR="00E45A58" w:rsidRPr="00A0623B" w:rsidRDefault="00E45A58" w:rsidP="00A0623B">
      <w:pPr>
        <w:pStyle w:val="ListParagraph"/>
        <w:numPr>
          <w:ilvl w:val="0"/>
          <w:numId w:val="1"/>
        </w:numPr>
        <w:jc w:val="both"/>
        <w:rPr>
          <w:noProof/>
        </w:rPr>
      </w:pPr>
      <w:r w:rsidRPr="00A0623B">
        <w:rPr>
          <w:noProof/>
        </w:rPr>
        <w:t>МЕХАНИЧКИ ФИЛТЕРИ СА УСЛУГОМ ЗАМЕНЕ</w:t>
      </w:r>
    </w:p>
    <w:p w:rsidR="00883FE2" w:rsidRPr="00A0623B" w:rsidRDefault="00883FE2" w:rsidP="00A0623B">
      <w:pPr>
        <w:pStyle w:val="ListParagraph"/>
        <w:numPr>
          <w:ilvl w:val="0"/>
          <w:numId w:val="1"/>
        </w:numPr>
        <w:jc w:val="both"/>
        <w:rPr>
          <w:noProof/>
        </w:rPr>
      </w:pPr>
      <w:r w:rsidRPr="00A0623B">
        <w:rPr>
          <w:noProof/>
        </w:rPr>
        <w:t xml:space="preserve">АУТОМАТСКА ГЛАВА СА УСЛУГОМ ЗАМЕНЕ </w:t>
      </w:r>
    </w:p>
    <w:p w:rsidR="00BB2352" w:rsidRDefault="00BB2352" w:rsidP="00BB2352">
      <w:pPr>
        <w:jc w:val="both"/>
      </w:pPr>
    </w:p>
    <w:p w:rsidR="00BB2352" w:rsidRPr="001F7F77" w:rsidRDefault="00BB2352" w:rsidP="00046B34">
      <w:pPr>
        <w:ind w:firstLine="405"/>
        <w:jc w:val="both"/>
      </w:pPr>
      <w:r w:rsidRPr="001F7F77">
        <w:t>ЗАЈЕДНИЧКО ЗА ПРЕТХОДНЕ СТАВКЕ</w:t>
      </w:r>
      <w:r>
        <w:t>:</w:t>
      </w:r>
    </w:p>
    <w:p w:rsidR="00B475D1" w:rsidRPr="00B16CE1" w:rsidRDefault="00B475D1" w:rsidP="00046B34">
      <w:pPr>
        <w:ind w:firstLine="405"/>
        <w:jc w:val="both"/>
        <w:rPr>
          <w:noProof/>
        </w:rPr>
      </w:pPr>
      <w:r w:rsidRPr="00B16CE1">
        <w:rPr>
          <w:noProof/>
        </w:rPr>
        <w:t>Рок одзива ради извршења је максимално 1 сат.</w:t>
      </w:r>
    </w:p>
    <w:p w:rsidR="00B475D1" w:rsidRDefault="00B475D1" w:rsidP="00046B34">
      <w:pPr>
        <w:ind w:firstLine="405"/>
        <w:jc w:val="both"/>
        <w:rPr>
          <w:noProof/>
        </w:rPr>
      </w:pPr>
      <w:r w:rsidRPr="00B16CE1">
        <w:rPr>
          <w:noProof/>
        </w:rPr>
        <w:t>Рок извршења је максимално 1 дан.</w:t>
      </w:r>
    </w:p>
    <w:p w:rsidR="00A0623B" w:rsidRPr="00B16CE1" w:rsidRDefault="00A0623B" w:rsidP="00B16CE1">
      <w:pPr>
        <w:jc w:val="both"/>
        <w:rPr>
          <w:noProof/>
        </w:rPr>
      </w:pPr>
    </w:p>
    <w:p w:rsidR="00EF1DD8" w:rsidRPr="00B16CE1" w:rsidRDefault="00EF1DD8" w:rsidP="00A0623B">
      <w:pPr>
        <w:pStyle w:val="ListParagraph"/>
        <w:numPr>
          <w:ilvl w:val="0"/>
          <w:numId w:val="1"/>
        </w:numPr>
        <w:jc w:val="both"/>
        <w:rPr>
          <w:noProof/>
        </w:rPr>
      </w:pPr>
      <w:r w:rsidRPr="00B16CE1">
        <w:rPr>
          <w:noProof/>
        </w:rPr>
        <w:lastRenderedPageBreak/>
        <w:t>УСЛУГЕ ВАНРЕДНОГ СЕРВИСА ОПРЕМЕ</w:t>
      </w:r>
      <w:r w:rsidR="00BB2352">
        <w:rPr>
          <w:noProof/>
        </w:rPr>
        <w:t>:</w:t>
      </w:r>
    </w:p>
    <w:p w:rsidR="00EF1DD8" w:rsidRPr="00B16CE1" w:rsidRDefault="00EF1DD8" w:rsidP="00046B34">
      <w:pPr>
        <w:ind w:firstLine="405"/>
        <w:jc w:val="both"/>
        <w:rPr>
          <w:noProof/>
        </w:rPr>
      </w:pPr>
      <w:r w:rsidRPr="00B16CE1">
        <w:rPr>
          <w:noProof/>
        </w:rPr>
        <w:t>Рок одзива ради извршења је максимално 1 сат.</w:t>
      </w:r>
    </w:p>
    <w:p w:rsidR="00EF1DD8" w:rsidRDefault="00EF1DD8" w:rsidP="00046B34">
      <w:pPr>
        <w:ind w:firstLine="405"/>
        <w:jc w:val="both"/>
        <w:rPr>
          <w:noProof/>
        </w:rPr>
      </w:pPr>
      <w:r w:rsidRPr="00B16CE1">
        <w:rPr>
          <w:noProof/>
        </w:rPr>
        <w:t>Рок извршења је максимално 2 дана</w:t>
      </w:r>
    </w:p>
    <w:p w:rsidR="00A878F3" w:rsidRPr="00B475D1" w:rsidRDefault="00A878F3" w:rsidP="00A878F3">
      <w:pPr>
        <w:jc w:val="both"/>
      </w:pPr>
    </w:p>
    <w:p w:rsidR="00A878F3" w:rsidRPr="000571F0" w:rsidRDefault="00A878F3" w:rsidP="00F32498">
      <w:pPr>
        <w:pStyle w:val="ListParagraph"/>
        <w:numPr>
          <w:ilvl w:val="1"/>
          <w:numId w:val="15"/>
        </w:numPr>
        <w:rPr>
          <w:b/>
          <w:u w:val="single"/>
        </w:rPr>
      </w:pPr>
      <w:r w:rsidRPr="000571F0">
        <w:rPr>
          <w:b/>
          <w:u w:val="single"/>
        </w:rPr>
        <w:t>Захтев у погледу рока важења понуде</w:t>
      </w:r>
    </w:p>
    <w:p w:rsidR="00A878F3" w:rsidRPr="0023315B" w:rsidRDefault="00A878F3" w:rsidP="00A878F3">
      <w:pPr>
        <w:jc w:val="both"/>
        <w:rPr>
          <w:iCs/>
        </w:rPr>
      </w:pPr>
      <w:r w:rsidRPr="0023315B">
        <w:rPr>
          <w:iCs/>
        </w:rPr>
        <w:t xml:space="preserve">Рок важења понуде не може бити краћи од </w:t>
      </w:r>
      <w:r w:rsidR="00147B96" w:rsidRPr="0023315B">
        <w:rPr>
          <w:iCs/>
        </w:rPr>
        <w:t>6</w:t>
      </w:r>
      <w:r w:rsidRPr="0023315B">
        <w:rPr>
          <w:iCs/>
        </w:rPr>
        <w:t>0 дана од дана отварања понуда.</w:t>
      </w:r>
    </w:p>
    <w:p w:rsidR="00A878F3" w:rsidRPr="00EF1DD8" w:rsidRDefault="00A878F3" w:rsidP="00A878F3">
      <w:pPr>
        <w:jc w:val="both"/>
        <w:rPr>
          <w:iCs/>
        </w:rPr>
      </w:pPr>
      <w:r w:rsidRPr="00EF1DD8">
        <w:rPr>
          <w:iCs/>
        </w:rPr>
        <w:t>У случају истека рока важења понуде, наручилац је дужан да у писаном облику затражи од понуђача продужење рока важења понуде.</w:t>
      </w:r>
    </w:p>
    <w:p w:rsidR="00FE04B9" w:rsidRDefault="00A878F3" w:rsidP="00A878F3">
      <w:pPr>
        <w:jc w:val="both"/>
        <w:rPr>
          <w:iCs/>
        </w:rPr>
      </w:pPr>
      <w:r w:rsidRPr="00EF1DD8">
        <w:rPr>
          <w:iCs/>
        </w:rPr>
        <w:t>Понуђач који прихвати захтев за продужење рока важења понуде на може мењати понуду.</w:t>
      </w:r>
    </w:p>
    <w:p w:rsidR="00FE04B9" w:rsidRDefault="00FE04B9" w:rsidP="00A878F3">
      <w:pPr>
        <w:jc w:val="both"/>
        <w:rPr>
          <w:iCs/>
        </w:rPr>
      </w:pPr>
    </w:p>
    <w:p w:rsidR="00A878F3" w:rsidRPr="00E053A1" w:rsidRDefault="00A878F3" w:rsidP="00F32498">
      <w:pPr>
        <w:pStyle w:val="Heading2"/>
        <w:numPr>
          <w:ilvl w:val="0"/>
          <w:numId w:val="15"/>
        </w:numPr>
        <w:jc w:val="both"/>
        <w:rPr>
          <w:sz w:val="24"/>
        </w:rPr>
      </w:pPr>
      <w:r w:rsidRPr="00E053A1">
        <w:rPr>
          <w:sz w:val="24"/>
        </w:rPr>
        <w:t>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3E5AB1" w:rsidRDefault="00A878F3" w:rsidP="00A878F3">
      <w:pPr>
        <w:jc w:val="both"/>
      </w:pPr>
      <w:r w:rsidRPr="003E5AB1">
        <w:rPr>
          <w:iCs/>
        </w:rPr>
        <w:t>Цена је фиксна и не може се мењати.</w:t>
      </w:r>
      <w:r w:rsidRPr="003E5AB1">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both"/>
        <w:rPr>
          <w:sz w:val="24"/>
        </w:rPr>
      </w:pPr>
      <w:r w:rsidRPr="00E053A1">
        <w:rPr>
          <w:sz w:val="24"/>
        </w:rPr>
        <w:t>ПОДАЦИ О ВРСТИ, САДРЖИНИ, НАЧИНУ ПОДНОШЕЊА, ВИСИНИ И РОКОВИМА ОБЕЗБЕЂЕЊА ИСПУЊЕЊА ОБАВЕЗА ПОНУЂАЧА</w:t>
      </w:r>
    </w:p>
    <w:p w:rsidR="00844093" w:rsidRDefault="00844093" w:rsidP="00844093">
      <w:pPr>
        <w:jc w:val="both"/>
        <w:rPr>
          <w:highlight w:val="yellow"/>
        </w:rPr>
      </w:pPr>
    </w:p>
    <w:p w:rsidR="00683F5C" w:rsidRPr="007A0C8A" w:rsidRDefault="00247002" w:rsidP="00844093">
      <w:pPr>
        <w:jc w:val="both"/>
        <w:rPr>
          <w:noProof/>
        </w:rPr>
      </w:pPr>
      <w:r w:rsidRPr="007A0C8A">
        <w:rPr>
          <w:noProof/>
        </w:rPr>
        <w:t>Понуђач који је изабран као најповољнији је дужан да, приликом потписивања уговора, достави:</w:t>
      </w:r>
    </w:p>
    <w:p w:rsidR="002C4BE3" w:rsidRPr="007A0C8A" w:rsidRDefault="00247002" w:rsidP="00C94AD7">
      <w:pPr>
        <w:pStyle w:val="ListParagraph"/>
        <w:numPr>
          <w:ilvl w:val="0"/>
          <w:numId w:val="16"/>
        </w:numPr>
        <w:jc w:val="both"/>
        <w:rPr>
          <w:noProof/>
        </w:rPr>
      </w:pPr>
      <w:r w:rsidRPr="007A0C8A">
        <w:rPr>
          <w:b/>
        </w:rPr>
        <w:t>регистровану бланко меницу и менично овлашћење</w:t>
      </w:r>
      <w:r w:rsidRPr="007A0C8A">
        <w:rPr>
          <w:b/>
          <w:noProof/>
        </w:rPr>
        <w:t xml:space="preserve"> за извршење уговорне обавезе</w:t>
      </w:r>
      <w:r w:rsidRPr="007A0C8A">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7A0C8A" w:rsidRDefault="00247002" w:rsidP="00C94AD7">
      <w:pPr>
        <w:pStyle w:val="ListParagraph"/>
        <w:numPr>
          <w:ilvl w:val="0"/>
          <w:numId w:val="16"/>
        </w:numPr>
        <w:jc w:val="both"/>
        <w:rPr>
          <w:noProof/>
        </w:rPr>
      </w:pPr>
      <w:r w:rsidRPr="007A0C8A">
        <w:rPr>
          <w:b/>
        </w:rPr>
        <w:t>регистровану бланко меницу и менично овлашћење</w:t>
      </w:r>
      <w:r w:rsidRPr="007A0C8A">
        <w:rPr>
          <w:b/>
          <w:noProof/>
        </w:rPr>
        <w:t xml:space="preserve"> за отклањање недостатака у гарантном року</w:t>
      </w:r>
      <w:r w:rsidRPr="007A0C8A">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7A0C8A" w:rsidRDefault="00247002" w:rsidP="00247002">
      <w:pPr>
        <w:pStyle w:val="ListParagraph"/>
        <w:ind w:left="87" w:firstLine="453"/>
        <w:jc w:val="both"/>
        <w:rPr>
          <w:noProof/>
        </w:rPr>
      </w:pPr>
    </w:p>
    <w:p w:rsidR="00247002" w:rsidRPr="007A0C8A" w:rsidRDefault="00247002" w:rsidP="001F0979">
      <w:pPr>
        <w:jc w:val="both"/>
        <w:rPr>
          <w:rFonts w:eastAsia="TimesNewRomanPSMT"/>
          <w:bCs/>
          <w:iCs/>
          <w:lang w:val="sr-Cyrl-CS"/>
        </w:rPr>
      </w:pPr>
      <w:r w:rsidRPr="007A0C8A">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7A0C8A"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7A0C8A">
        <w:rPr>
          <w:noProof/>
        </w:rPr>
        <w:t xml:space="preserve">Понуђач је дужан да достави и </w:t>
      </w:r>
      <w:r w:rsidRPr="007A0C8A">
        <w:rPr>
          <w:b/>
          <w:noProof/>
        </w:rPr>
        <w:t xml:space="preserve">копију извода из Регистра </w:t>
      </w:r>
      <w:r w:rsidRPr="007A0C8A">
        <w:rPr>
          <w:noProof/>
        </w:rPr>
        <w:t xml:space="preserve"> </w:t>
      </w:r>
      <w:r w:rsidRPr="007A0C8A">
        <w:rPr>
          <w:b/>
          <w:noProof/>
        </w:rPr>
        <w:t>меница и овлашћења</w:t>
      </w:r>
      <w:r w:rsidRPr="007A0C8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7A0C8A">
        <w:rPr>
          <w:noProof/>
        </w:rPr>
        <w:lastRenderedPageBreak/>
        <w:t>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7A0C8A">
        <w:t xml:space="preserve">најмање </w:t>
      </w:r>
      <w:r w:rsidRPr="007A0C8A">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E053A1" w:rsidRDefault="00A878F3" w:rsidP="00F32498">
      <w:pPr>
        <w:pStyle w:val="Heading2"/>
        <w:numPr>
          <w:ilvl w:val="0"/>
          <w:numId w:val="15"/>
        </w:numPr>
        <w:jc w:val="both"/>
        <w:rPr>
          <w:sz w:val="24"/>
        </w:rPr>
      </w:pPr>
      <w:r w:rsidRPr="00E053A1">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ДОДАТНЕ ИНФО</w:t>
      </w:r>
      <w:r w:rsidR="00CF1F35">
        <w:rPr>
          <w:sz w:val="24"/>
        </w:rPr>
        <w:t xml:space="preserve">РМАЦИЈЕ ИЛИ ПОЈАШЊЕЊА У ВЕЗИ СА </w:t>
      </w:r>
      <w:r w:rsidRPr="00E053A1">
        <w:rPr>
          <w:sz w:val="24"/>
        </w:rPr>
        <w:t>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32498">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605780" w:rsidRDefault="00F87167" w:rsidP="00F32498">
      <w:pPr>
        <w:pStyle w:val="ListParagraph"/>
        <w:numPr>
          <w:ilvl w:val="0"/>
          <w:numId w:val="2"/>
        </w:numPr>
        <w:jc w:val="both"/>
        <w:rPr>
          <w:rFonts w:eastAsia="TimesNewRomanPSMT"/>
          <w:bCs/>
          <w:iCs/>
        </w:rPr>
      </w:pPr>
      <w:r w:rsidRPr="00605780">
        <w:rPr>
          <w:rFonts w:eastAsia="TimesNewRomanPSMT"/>
          <w:bCs/>
          <w:iCs/>
        </w:rPr>
        <w:t>путем факса, на број 021/487-22-</w:t>
      </w:r>
      <w:r w:rsidR="00FC5FB6" w:rsidRPr="00605780">
        <w:rPr>
          <w:rFonts w:eastAsia="TimesNewRomanPSMT"/>
          <w:bCs/>
          <w:iCs/>
        </w:rPr>
        <w:t>44</w:t>
      </w:r>
      <w:r w:rsidR="00A66BD9" w:rsidRPr="00605780">
        <w:rPr>
          <w:rFonts w:eastAsia="TimesNewRomanPSMT"/>
          <w:bCs/>
          <w:iCs/>
        </w:rPr>
        <w:t xml:space="preserve">, </w:t>
      </w:r>
    </w:p>
    <w:p w:rsidR="00F87167" w:rsidRPr="00605780" w:rsidRDefault="00F87167" w:rsidP="00F32498">
      <w:pPr>
        <w:pStyle w:val="ListParagraph"/>
        <w:numPr>
          <w:ilvl w:val="0"/>
          <w:numId w:val="2"/>
        </w:numPr>
        <w:jc w:val="both"/>
        <w:rPr>
          <w:rFonts w:eastAsia="TimesNewRomanPSMT"/>
          <w:bCs/>
          <w:iCs/>
        </w:rPr>
      </w:pPr>
      <w:r w:rsidRPr="00605780">
        <w:rPr>
          <w:rFonts w:eastAsia="TimesNewRomanPSMT"/>
          <w:bCs/>
          <w:iCs/>
        </w:rPr>
        <w:t xml:space="preserve">електронском поштом, на адресу: </w:t>
      </w:r>
      <w:hyperlink r:id="rId12" w:history="1">
        <w:r w:rsidR="00FC5FB6" w:rsidRPr="00605780">
          <w:rPr>
            <w:rStyle w:val="Hyperlink"/>
            <w:rFonts w:eastAsia="TimesNewRomanPSMT"/>
            <w:bCs/>
            <w:iCs/>
            <w:color w:val="auto"/>
          </w:rPr>
          <w:t>nabavke@kcv.rs</w:t>
        </w:r>
      </w:hyperlink>
      <w:r w:rsidRPr="00605780">
        <w:rPr>
          <w:rFonts w:eastAsia="TimesNewRomanPSMT"/>
          <w:bCs/>
          <w:iCs/>
        </w:rPr>
        <w:t xml:space="preserve">, или </w:t>
      </w:r>
    </w:p>
    <w:p w:rsidR="00A878F3" w:rsidRPr="00605780" w:rsidRDefault="00F87167" w:rsidP="00F32498">
      <w:pPr>
        <w:pStyle w:val="ListParagraph"/>
        <w:numPr>
          <w:ilvl w:val="0"/>
          <w:numId w:val="2"/>
        </w:numPr>
        <w:jc w:val="both"/>
        <w:rPr>
          <w:rFonts w:eastAsia="TimesNewRomanPSMT"/>
          <w:bCs/>
          <w:iCs/>
        </w:rPr>
      </w:pPr>
      <w:r w:rsidRPr="00605780">
        <w:rPr>
          <w:rFonts w:eastAsia="TimesNewRomanPSMT"/>
          <w:bCs/>
          <w:iCs/>
        </w:rPr>
        <w:t>лично, уз писано овлашћење</w:t>
      </w:r>
      <w:r w:rsidR="00D54831" w:rsidRPr="00605780">
        <w:rPr>
          <w:rFonts w:eastAsia="TimesNewRomanPSMT"/>
          <w:bCs/>
          <w:iCs/>
        </w:rPr>
        <w:t xml:space="preserve"> понуђача који је понуду поднео, </w:t>
      </w:r>
      <w:r w:rsidR="00D54831" w:rsidRPr="00605780">
        <w:rPr>
          <w:iCs/>
        </w:rPr>
        <w:t xml:space="preserve">искључиво </w:t>
      </w:r>
      <w:r w:rsidR="00D54831" w:rsidRPr="00605780">
        <w:rPr>
          <w:rFonts w:eastAsia="TimesNewRomanPSMT"/>
          <w:bCs/>
        </w:rPr>
        <w:t>преко писарнице  Клиничког центра</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5B57B6" w:rsidRDefault="00A878F3" w:rsidP="00A878F3">
      <w:pPr>
        <w:jc w:val="both"/>
      </w:pPr>
      <w:r w:rsidRPr="005B57B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5B57B6">
        <w:t>По истеку рока предвиђеног за подношење понуда н</w:t>
      </w:r>
      <w:r w:rsidRPr="005B57B6">
        <w:rPr>
          <w:lang w:val="sr-Cyrl-CS"/>
        </w:rPr>
        <w:t>а</w:t>
      </w:r>
      <w:r w:rsidRPr="005B57B6">
        <w:t>ручилац не може да мења нити да допуњује конкурсну документацију.</w:t>
      </w:r>
      <w:r w:rsidRPr="00AE1407">
        <w:t xml:space="preserve">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AE1407">
        <w:lastRenderedPageBreak/>
        <w:t xml:space="preserve">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E053A1" w:rsidRDefault="00A878F3" w:rsidP="00F32498">
      <w:pPr>
        <w:pStyle w:val="Heading2"/>
        <w:numPr>
          <w:ilvl w:val="0"/>
          <w:numId w:val="15"/>
        </w:numPr>
        <w:jc w:val="both"/>
        <w:rPr>
          <w:sz w:val="24"/>
        </w:rPr>
      </w:pPr>
      <w:r w:rsidRPr="00E053A1">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27063B" w:rsidRDefault="00A878F3" w:rsidP="00A878F3">
      <w:pPr>
        <w:jc w:val="both"/>
        <w:rPr>
          <w:b/>
          <w:bCs/>
          <w:i/>
          <w:iCs/>
        </w:rPr>
      </w:pPr>
      <w:r w:rsidRPr="0027063B">
        <w:t xml:space="preserve">Избор најповољније понуде ће се извршити применом критеријума </w:t>
      </w:r>
      <w:r w:rsidR="009C505A" w:rsidRPr="0027063B">
        <w:rPr>
          <w:b/>
          <w:bCs/>
        </w:rPr>
        <w:t>„</w:t>
      </w:r>
      <w:r w:rsidR="006D7665" w:rsidRPr="0027063B">
        <w:rPr>
          <w:b/>
          <w:i/>
          <w:iCs/>
        </w:rPr>
        <w:t>економски најповољнија понуда“</w:t>
      </w:r>
      <w:r w:rsidR="000F1172" w:rsidRPr="0027063B">
        <w:rPr>
          <w:b/>
          <w:i/>
          <w:iCs/>
        </w:rPr>
        <w:t>.</w:t>
      </w:r>
      <w:r w:rsidRPr="0027063B">
        <w:rPr>
          <w:b/>
          <w:bCs/>
        </w:rPr>
        <w:t xml:space="preserve"> </w:t>
      </w:r>
    </w:p>
    <w:p w:rsidR="0072089F" w:rsidRPr="00AE1407" w:rsidRDefault="00FC4113" w:rsidP="00A878F3">
      <w:pPr>
        <w:jc w:val="both"/>
        <w:rPr>
          <w:b/>
          <w:bCs/>
          <w:i/>
          <w:iCs/>
        </w:rPr>
      </w:pPr>
      <w:r w:rsidRPr="0027063B">
        <w:rPr>
          <w:bCs/>
          <w:iCs/>
        </w:rPr>
        <w:t>Разрада критеријума</w:t>
      </w:r>
      <w:r w:rsidR="009C505A" w:rsidRPr="0027063B">
        <w:rPr>
          <w:bCs/>
          <w:iCs/>
        </w:rPr>
        <w:t xml:space="preserve"> је </w:t>
      </w:r>
      <w:r w:rsidR="0072089F" w:rsidRPr="0027063B">
        <w:rPr>
          <w:rFonts w:eastAsia="TimesNewRomanPSMT"/>
          <w:bCs/>
        </w:rPr>
        <w:t xml:space="preserve">у </w:t>
      </w:r>
      <w:r w:rsidR="0072089F" w:rsidRPr="0027063B">
        <w:rPr>
          <w:rFonts w:eastAsia="TimesNewRomanPSMT"/>
          <w:bCs/>
          <w:lang w:val="sr-Cyrl-CS"/>
        </w:rPr>
        <w:t>поглављу</w:t>
      </w:r>
      <w:r w:rsidR="0072089F" w:rsidRPr="0027063B">
        <w:rPr>
          <w:rFonts w:eastAsia="TimesNewRomanPSMT"/>
          <w:bCs/>
        </w:rPr>
        <w:t xml:space="preserve"> </w:t>
      </w:r>
      <w:r w:rsidR="00C93FD6" w:rsidRPr="0027063B">
        <w:rPr>
          <w:rFonts w:eastAsia="TimesNewRomanPSMT"/>
          <w:bCs/>
        </w:rPr>
        <w:t>6</w:t>
      </w:r>
      <w:r w:rsidR="0072089F" w:rsidRPr="0027063B">
        <w:rPr>
          <w:rFonts w:eastAsia="TimesNewRomanPSMT"/>
          <w:bCs/>
        </w:rPr>
        <w:t>.</w:t>
      </w:r>
      <w:r w:rsidR="0072089F" w:rsidRPr="0027063B">
        <w:rPr>
          <w:rFonts w:eastAsia="TimesNewRomanPSMT"/>
          <w:bCs/>
          <w:lang w:val="ru-RU"/>
        </w:rPr>
        <w:t xml:space="preserve"> </w:t>
      </w:r>
      <w:r w:rsidR="0072089F" w:rsidRPr="0027063B">
        <w:rPr>
          <w:rFonts w:eastAsia="TimesNewRomanPSMT"/>
          <w:bCs/>
        </w:rPr>
        <w:t>конкурсне документације</w:t>
      </w:r>
      <w:r w:rsidR="009C505A" w:rsidRPr="0027063B">
        <w:rPr>
          <w:rFonts w:eastAsia="TimesNewRomanPSMT"/>
          <w:bCs/>
        </w:rPr>
        <w:t>.</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both"/>
        <w:rPr>
          <w:sz w:val="24"/>
        </w:rPr>
      </w:pPr>
      <w:r w:rsidRPr="00E053A1">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0442C1" w:rsidRDefault="00971CE4" w:rsidP="00971CE4">
      <w:pPr>
        <w:jc w:val="both"/>
        <w:rPr>
          <w:b/>
          <w:bCs/>
        </w:rPr>
      </w:pPr>
      <w:r w:rsidRPr="000442C1">
        <w:rPr>
          <w:iCs/>
        </w:rPr>
        <w:t xml:space="preserve">Уколико две или више понуда имају </w:t>
      </w:r>
      <w:r w:rsidR="009F1C82" w:rsidRPr="000442C1">
        <w:rPr>
          <w:iCs/>
        </w:rPr>
        <w:t>исти број пондера</w:t>
      </w:r>
      <w:r w:rsidRPr="000442C1">
        <w:rPr>
          <w:iCs/>
        </w:rPr>
        <w:t xml:space="preserve">, као најповољнија биће изабрана понуда оног понуђача </w:t>
      </w:r>
      <w:r w:rsidRPr="000442C1">
        <w:rPr>
          <w:noProof/>
        </w:rPr>
        <w:t>који понуди дужи рок одложеног плаћања.</w:t>
      </w:r>
    </w:p>
    <w:p w:rsidR="00971CE4" w:rsidRPr="00312AD1" w:rsidRDefault="00971CE4" w:rsidP="00971CE4">
      <w:pPr>
        <w:jc w:val="both"/>
        <w:rPr>
          <w:noProof/>
          <w:color w:val="FF0000"/>
        </w:rPr>
      </w:pPr>
      <w:r w:rsidRPr="000442C1">
        <w:rPr>
          <w:iCs/>
        </w:rPr>
        <w:t xml:space="preserve">Уколико је и то исто, као најповољнија биће изабрана понуда оног понуђача </w:t>
      </w:r>
      <w:r w:rsidRPr="000442C1">
        <w:rPr>
          <w:noProof/>
        </w:rPr>
        <w:t>ко</w:t>
      </w:r>
      <w:r w:rsidR="000442C1" w:rsidRPr="000442C1">
        <w:rPr>
          <w:noProof/>
        </w:rPr>
        <w:t>ји понуди дужи гарантни рок</w:t>
      </w:r>
      <w:r w:rsidRPr="000442C1">
        <w:rPr>
          <w:noProof/>
        </w:rPr>
        <w:t>.</w:t>
      </w:r>
    </w:p>
    <w:p w:rsidR="00A878F3" w:rsidRPr="00AE1407" w:rsidRDefault="00A878F3" w:rsidP="00A878F3">
      <w:pPr>
        <w:jc w:val="both"/>
        <w:rPr>
          <w:b/>
          <w:bCs/>
          <w:highlight w:val="green"/>
          <w:lang w:val="sr-Cyrl-CS"/>
        </w:rPr>
      </w:pPr>
    </w:p>
    <w:p w:rsidR="00A878F3" w:rsidRPr="00E053A1" w:rsidRDefault="00A878F3" w:rsidP="00F32498">
      <w:pPr>
        <w:pStyle w:val="Heading2"/>
        <w:numPr>
          <w:ilvl w:val="0"/>
          <w:numId w:val="15"/>
        </w:numPr>
        <w:jc w:val="both"/>
        <w:rPr>
          <w:sz w:val="24"/>
        </w:rPr>
      </w:pPr>
      <w:r w:rsidRPr="00E053A1">
        <w:rPr>
          <w:sz w:val="24"/>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E053A1" w:rsidRDefault="00A878F3" w:rsidP="00F32498">
      <w:pPr>
        <w:pStyle w:val="Heading2"/>
        <w:numPr>
          <w:ilvl w:val="0"/>
          <w:numId w:val="15"/>
        </w:numPr>
        <w:jc w:val="both"/>
        <w:rPr>
          <w:sz w:val="24"/>
        </w:rPr>
      </w:pPr>
      <w:r w:rsidRPr="00E053A1">
        <w:rPr>
          <w:sz w:val="24"/>
        </w:rPr>
        <w:t xml:space="preserve">НАЧИН И РОК ЗА ПОДНОШЕЊЕ ЗАХТЕВА ЗА ЗАШТИТУ ПРАВА ПОНУЂАЧА </w:t>
      </w:r>
    </w:p>
    <w:p w:rsidR="00A878F3" w:rsidRPr="00F6285A" w:rsidRDefault="00A878F3" w:rsidP="00A878F3">
      <w:pPr>
        <w:jc w:val="both"/>
        <w:rPr>
          <w:b/>
          <w:bCs/>
        </w:rPr>
      </w:pPr>
      <w:r w:rsidRPr="00AE1407">
        <w:t xml:space="preserve">Захтев за заштиту права може да поднесе понуђач, односно свако заинтересовано лице, </w:t>
      </w:r>
      <w:r w:rsidRPr="00F6285A">
        <w:t>или пословно удружење у њихово им</w:t>
      </w:r>
      <w:r w:rsidRPr="00F6285A">
        <w:rPr>
          <w:lang w:val="sr-Cyrl-CS"/>
        </w:rPr>
        <w:t>е</w:t>
      </w:r>
      <w:r w:rsidRPr="00F6285A">
        <w:t xml:space="preserve">. </w:t>
      </w:r>
    </w:p>
    <w:p w:rsidR="00977B14" w:rsidRPr="00AE1407" w:rsidRDefault="00A878F3" w:rsidP="00977B14">
      <w:pPr>
        <w:autoSpaceDE w:val="0"/>
        <w:autoSpaceDN w:val="0"/>
        <w:adjustRightInd w:val="0"/>
        <w:jc w:val="both"/>
        <w:rPr>
          <w:rFonts w:eastAsia="TimesNewRomanPS-BoldMT"/>
          <w:bCs/>
        </w:rPr>
      </w:pPr>
      <w:r w:rsidRPr="00F6285A">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311F5E">
      <w:r w:rsidRPr="00AE1407">
        <w:t>После доношења одлуке о додели уговора из чл. 108. Зако</w:t>
      </w:r>
      <w:r w:rsidRPr="00477511">
        <w:t>на</w:t>
      </w:r>
      <w:r w:rsidR="00477511" w:rsidRPr="00477511">
        <w:t xml:space="preserve">, </w:t>
      </w:r>
      <w:r w:rsidRPr="00AE1407">
        <w:t xml:space="preserve">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Pr>
          <w:rFonts w:eastAsia="TimesNewRomanPSMT"/>
          <w:bCs/>
        </w:rPr>
        <w:t xml:space="preserve">, </w:t>
      </w:r>
      <w:r w:rsidRPr="00A45EC8">
        <w:rPr>
          <w:rFonts w:eastAsia="TimesNewRomanPSMT"/>
          <w:bCs/>
        </w:rPr>
        <w:t>није већа од 80.000.000</w:t>
      </w:r>
      <w:r w:rsidR="009D5577">
        <w:rPr>
          <w:rFonts w:eastAsia="TimesNewRomanPSMT"/>
          <w:bCs/>
        </w:rPr>
        <w:t>,00</w:t>
      </w:r>
      <w:r w:rsidRPr="00A45EC8">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E053A1" w:rsidRDefault="00A878F3" w:rsidP="00F32498">
      <w:pPr>
        <w:pStyle w:val="Heading2"/>
        <w:numPr>
          <w:ilvl w:val="0"/>
          <w:numId w:val="15"/>
        </w:numPr>
        <w:jc w:val="left"/>
        <w:rPr>
          <w:sz w:val="24"/>
        </w:rPr>
      </w:pPr>
      <w:r w:rsidRPr="00E053A1">
        <w:rPr>
          <w:sz w:val="24"/>
        </w:rPr>
        <w:t>РОК У КОЈЕМ ЋЕ УГОВОР БИТИ ЗАКЉУЧЕН</w:t>
      </w:r>
    </w:p>
    <w:p w:rsidR="00A878F3" w:rsidRPr="00AE1407" w:rsidRDefault="00A878F3" w:rsidP="00A878F3">
      <w:pPr>
        <w:jc w:val="both"/>
        <w:rPr>
          <w:b/>
        </w:rPr>
      </w:pPr>
    </w:p>
    <w:p w:rsidR="00973820" w:rsidRPr="00BA6A53" w:rsidRDefault="00973820" w:rsidP="00973820">
      <w:pPr>
        <w:jc w:val="both"/>
      </w:pPr>
      <w:r w:rsidRPr="00B80553">
        <w:t>Уговор о јавној набавци ће бити закључен са понуђачем којем је додељен уговор у року од 8 дана од дана протека рока за подношење захт</w:t>
      </w:r>
      <w:r w:rsidRPr="00B80553">
        <w:rPr>
          <w:lang w:val="sr-Cyrl-CS"/>
        </w:rPr>
        <w:t>е</w:t>
      </w:r>
      <w:r w:rsidRPr="00B80553">
        <w:t>ва за заштиту права из члана 149. Закона, односно у случају из члана 112. став 2. Закона, уговор може бити закључен и раније.</w:t>
      </w: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1A1A39" w:rsidRPr="00A61B8E" w:rsidRDefault="001A1A39" w:rsidP="00A61B8E">
      <w:pPr>
        <w:pStyle w:val="Heading1"/>
        <w:numPr>
          <w:ilvl w:val="0"/>
          <w:numId w:val="9"/>
        </w:numPr>
        <w:jc w:val="center"/>
        <w:rPr>
          <w:noProof/>
          <w:sz w:val="28"/>
          <w:szCs w:val="28"/>
        </w:rPr>
      </w:pPr>
      <w:bookmarkStart w:id="27" w:name="_Toc406416032"/>
      <w:r w:rsidRPr="00A61B8E">
        <w:rPr>
          <w:noProof/>
          <w:sz w:val="28"/>
          <w:szCs w:val="28"/>
        </w:rPr>
        <w:lastRenderedPageBreak/>
        <w:t>ПОТВРДА О ИЗВРШЕНОЈ УСЛУЗИ</w:t>
      </w:r>
      <w:bookmarkEnd w:id="27"/>
    </w:p>
    <w:p w:rsidR="001A1A39" w:rsidRPr="004B4D99" w:rsidRDefault="001A1A39" w:rsidP="001A1A39">
      <w:pPr>
        <w:pStyle w:val="Footer"/>
        <w:jc w:val="center"/>
        <w:rPr>
          <w:b/>
        </w:rPr>
      </w:pPr>
      <w:r>
        <w:rPr>
          <w:b/>
          <w:noProof/>
        </w:rPr>
        <w:t xml:space="preserve">за јавну набавку 239-14-О - </w:t>
      </w:r>
      <w:r w:rsidR="00633D69" w:rsidRPr="00633D69">
        <w:rPr>
          <w:b/>
        </w:rPr>
        <w:t>Сервис и одржавање система за припрему воде на Ургентном центру, Дијализи и котларницама КЦВ</w:t>
      </w:r>
    </w:p>
    <w:p w:rsidR="001A1A39" w:rsidRPr="001A1A39" w:rsidRDefault="001A1A39" w:rsidP="001A1A39">
      <w:pPr>
        <w:jc w:val="center"/>
        <w:rPr>
          <w:b/>
          <w:noProof/>
        </w:rPr>
      </w:pPr>
    </w:p>
    <w:p w:rsidR="001A1A39" w:rsidRPr="00AE1407" w:rsidRDefault="001A1A39" w:rsidP="001A1A39">
      <w:pPr>
        <w:tabs>
          <w:tab w:val="left" w:pos="6028"/>
        </w:tabs>
        <w:autoSpaceDE w:val="0"/>
        <w:ind w:left="360"/>
        <w:rPr>
          <w:bCs/>
          <w:iCs/>
        </w:rPr>
      </w:pPr>
    </w:p>
    <w:p w:rsidR="001A1A39" w:rsidRPr="00AE1407" w:rsidRDefault="001A1A39" w:rsidP="001A1A39">
      <w:pPr>
        <w:tabs>
          <w:tab w:val="left" w:pos="6028"/>
        </w:tabs>
        <w:autoSpaceDE w:val="0"/>
        <w:ind w:left="360"/>
        <w:rPr>
          <w:bCs/>
          <w:iCs/>
        </w:rPr>
      </w:pPr>
    </w:p>
    <w:p w:rsidR="001A1A39" w:rsidRPr="00AE1407" w:rsidRDefault="001A1A39" w:rsidP="001A1A39">
      <w:pPr>
        <w:tabs>
          <w:tab w:val="left" w:pos="6028"/>
        </w:tabs>
        <w:autoSpaceDE w:val="0"/>
        <w:ind w:left="360"/>
        <w:rPr>
          <w:bCs/>
          <w:iCs/>
        </w:rPr>
      </w:pPr>
    </w:p>
    <w:p w:rsidR="001A1A39" w:rsidRPr="00AE1407" w:rsidRDefault="001A1A39" w:rsidP="001A1A39">
      <w:pPr>
        <w:tabs>
          <w:tab w:val="left" w:pos="6028"/>
        </w:tabs>
        <w:autoSpaceDE w:val="0"/>
        <w:ind w:left="360"/>
        <w:rPr>
          <w:bCs/>
          <w:iCs/>
        </w:rPr>
      </w:pPr>
    </w:p>
    <w:p w:rsidR="001A1A39" w:rsidRPr="00AE1407" w:rsidRDefault="001A1A39" w:rsidP="001A1A39">
      <w:pPr>
        <w:tabs>
          <w:tab w:val="left" w:pos="6028"/>
        </w:tabs>
        <w:autoSpaceDE w:val="0"/>
        <w:ind w:left="360"/>
        <w:rPr>
          <w:bCs/>
          <w:iCs/>
        </w:rPr>
      </w:pPr>
    </w:p>
    <w:p w:rsidR="001A1A39" w:rsidRPr="00AE1407" w:rsidRDefault="001A1A39" w:rsidP="001A1A39">
      <w:pPr>
        <w:tabs>
          <w:tab w:val="left" w:pos="6028"/>
        </w:tabs>
        <w:autoSpaceDE w:val="0"/>
        <w:ind w:left="360"/>
        <w:rPr>
          <w:bCs/>
          <w:iCs/>
        </w:rPr>
      </w:pPr>
    </w:p>
    <w:p w:rsidR="001A1A39" w:rsidRPr="00AE1407" w:rsidRDefault="001A1A39" w:rsidP="001A1A39">
      <w:pPr>
        <w:tabs>
          <w:tab w:val="left" w:pos="6028"/>
        </w:tabs>
        <w:autoSpaceDE w:val="0"/>
        <w:ind w:left="360"/>
        <w:rPr>
          <w:bCs/>
          <w:iCs/>
        </w:rPr>
      </w:pPr>
    </w:p>
    <w:p w:rsidR="001A1A39" w:rsidRPr="00AE1407" w:rsidRDefault="001A1A39" w:rsidP="001A1A39">
      <w:pPr>
        <w:tabs>
          <w:tab w:val="left" w:pos="6028"/>
        </w:tabs>
        <w:autoSpaceDE w:val="0"/>
        <w:ind w:left="360"/>
        <w:rPr>
          <w:bCs/>
          <w:iCs/>
        </w:rPr>
      </w:pPr>
    </w:p>
    <w:p w:rsidR="001A1A39" w:rsidRPr="00AE1407" w:rsidRDefault="001A1A39" w:rsidP="001A1A39">
      <w:pPr>
        <w:tabs>
          <w:tab w:val="left" w:pos="6028"/>
        </w:tabs>
        <w:autoSpaceDE w:val="0"/>
        <w:ind w:left="360"/>
        <w:rPr>
          <w:bCs/>
          <w:iCs/>
        </w:rPr>
      </w:pPr>
    </w:p>
    <w:p w:rsidR="001A1A39" w:rsidRPr="00AE1407" w:rsidRDefault="001A1A39" w:rsidP="001A1A39">
      <w:pPr>
        <w:tabs>
          <w:tab w:val="left" w:pos="6028"/>
        </w:tabs>
        <w:autoSpaceDE w:val="0"/>
        <w:ind w:left="360"/>
        <w:jc w:val="center"/>
        <w:rPr>
          <w:b/>
          <w:bCs/>
          <w:iCs/>
        </w:rPr>
      </w:pPr>
    </w:p>
    <w:p w:rsidR="001A1A39" w:rsidRPr="00AE1407" w:rsidRDefault="001A1A39" w:rsidP="001A1A39">
      <w:pPr>
        <w:tabs>
          <w:tab w:val="left" w:pos="6028"/>
        </w:tabs>
        <w:autoSpaceDE w:val="0"/>
        <w:ind w:left="360"/>
        <w:jc w:val="center"/>
        <w:rPr>
          <w:b/>
          <w:bCs/>
          <w:iCs/>
        </w:rPr>
      </w:pPr>
    </w:p>
    <w:p w:rsidR="001A1A39" w:rsidRPr="00AE1407" w:rsidRDefault="001A1A39" w:rsidP="001A1A39">
      <w:pPr>
        <w:tabs>
          <w:tab w:val="left" w:pos="6028"/>
        </w:tabs>
        <w:autoSpaceDE w:val="0"/>
        <w:ind w:left="360"/>
        <w:jc w:val="center"/>
        <w:rPr>
          <w:b/>
          <w:bCs/>
          <w:iCs/>
        </w:rPr>
      </w:pPr>
    </w:p>
    <w:p w:rsidR="001A1A39" w:rsidRDefault="001A1A39" w:rsidP="001A1A39">
      <w:pPr>
        <w:rPr>
          <w:noProof/>
        </w:rPr>
      </w:pPr>
      <w:r>
        <w:rPr>
          <w:noProof/>
        </w:rPr>
        <w:t>П</w:t>
      </w:r>
      <w:r w:rsidRPr="00AE1407">
        <w:rPr>
          <w:noProof/>
        </w:rPr>
        <w:t>од пуном материјалном и кривичном одговорношћу</w:t>
      </w:r>
      <w:r>
        <w:rPr>
          <w:noProof/>
        </w:rPr>
        <w:t xml:space="preserve">, </w:t>
      </w:r>
    </w:p>
    <w:p w:rsidR="001A1A39" w:rsidRDefault="001A1A39" w:rsidP="001A1A39">
      <w:pPr>
        <w:rPr>
          <w:noProof/>
        </w:rPr>
      </w:pPr>
    </w:p>
    <w:p w:rsidR="001A1A39" w:rsidRDefault="001A1A39" w:rsidP="001A1A39">
      <w:pPr>
        <w:jc w:val="center"/>
        <w:rPr>
          <w:noProof/>
        </w:rPr>
      </w:pPr>
      <w:r w:rsidRPr="00AE1407">
        <w:t>......................................................</w:t>
      </w:r>
      <w:r>
        <w:t>................................................................................................</w:t>
      </w:r>
      <w:r w:rsidRPr="00AE1407">
        <w:rPr>
          <w:i/>
          <w:iCs/>
        </w:rPr>
        <w:t>[</w:t>
      </w:r>
      <w:r w:rsidRPr="00AE1407">
        <w:rPr>
          <w:i/>
        </w:rPr>
        <w:t>навести назив</w:t>
      </w:r>
      <w:r>
        <w:rPr>
          <w:i/>
        </w:rPr>
        <w:t xml:space="preserve"> и седиште</w:t>
      </w:r>
      <w:r w:rsidRPr="00AE1407">
        <w:rPr>
          <w:i/>
        </w:rPr>
        <w:t xml:space="preserve"> </w:t>
      </w:r>
      <w:r w:rsidR="000442C1">
        <w:rPr>
          <w:i/>
        </w:rPr>
        <w:t>наручиоца/</w:t>
      </w:r>
      <w:r>
        <w:rPr>
          <w:i/>
        </w:rPr>
        <w:t>купца</w:t>
      </w:r>
      <w:r w:rsidRPr="00AE1407">
        <w:rPr>
          <w:i/>
          <w:iCs/>
        </w:rPr>
        <w:t>]</w:t>
      </w:r>
    </w:p>
    <w:p w:rsidR="001A1A39" w:rsidRDefault="001A1A39" w:rsidP="001A1A39">
      <w:pPr>
        <w:rPr>
          <w:noProof/>
        </w:rPr>
      </w:pPr>
      <w:r w:rsidRPr="00AE1407">
        <w:rPr>
          <w:noProof/>
        </w:rPr>
        <w:t xml:space="preserve">потврђује да је </w:t>
      </w:r>
      <w:r>
        <w:rPr>
          <w:noProof/>
        </w:rPr>
        <w:t>п</w:t>
      </w:r>
      <w:r w:rsidRPr="00AE1407">
        <w:rPr>
          <w:noProof/>
        </w:rPr>
        <w:t>онуђач</w:t>
      </w:r>
    </w:p>
    <w:p w:rsidR="001A1A39" w:rsidRDefault="001A1A39" w:rsidP="001A1A39">
      <w:pPr>
        <w:jc w:val="center"/>
      </w:pPr>
    </w:p>
    <w:p w:rsidR="001A1A39" w:rsidRDefault="001A1A39" w:rsidP="001A1A39">
      <w:pPr>
        <w:jc w:val="center"/>
        <w:rPr>
          <w:i/>
          <w:iCs/>
        </w:rPr>
      </w:pPr>
      <w:r w:rsidRPr="00AE1407">
        <w:t>.....................................................................................</w:t>
      </w:r>
      <w:r>
        <w:t>..........................................................</w:t>
      </w:r>
      <w:r w:rsidRPr="00AE1407">
        <w:t xml:space="preserve"> </w:t>
      </w:r>
      <w:r w:rsidRPr="00AE1407">
        <w:rPr>
          <w:i/>
          <w:iCs/>
        </w:rPr>
        <w:t>[</w:t>
      </w:r>
      <w:r w:rsidRPr="00AE1407">
        <w:rPr>
          <w:i/>
        </w:rPr>
        <w:t>навести назив понуђача</w:t>
      </w:r>
      <w:r w:rsidRPr="00AE1407">
        <w:rPr>
          <w:i/>
          <w:iCs/>
        </w:rPr>
        <w:t>]</w:t>
      </w:r>
    </w:p>
    <w:p w:rsidR="001A1A39" w:rsidRPr="00FB262F" w:rsidRDefault="001A1A39" w:rsidP="001A1A39">
      <w:pPr>
        <w:jc w:val="center"/>
        <w:rPr>
          <w:i/>
        </w:rPr>
      </w:pPr>
    </w:p>
    <w:p w:rsidR="001A1A39" w:rsidRPr="003F7169" w:rsidRDefault="001A1A39" w:rsidP="001A1A39">
      <w:pPr>
        <w:jc w:val="both"/>
        <w:rPr>
          <w:bCs/>
          <w:iCs/>
        </w:rPr>
      </w:pPr>
      <w:r>
        <w:t xml:space="preserve">извршио услугу која спада у предмет </w:t>
      </w:r>
      <w:r w:rsidR="00A61B8E">
        <w:t xml:space="preserve">јавне </w:t>
      </w:r>
      <w:r>
        <w:t>набавке из наслова, године</w:t>
      </w:r>
    </w:p>
    <w:p w:rsidR="001A1A39" w:rsidRDefault="001A1A39" w:rsidP="001A1A39">
      <w:pPr>
        <w:jc w:val="both"/>
      </w:pPr>
    </w:p>
    <w:p w:rsidR="001A1A39" w:rsidRDefault="001A1A39" w:rsidP="001A1A39">
      <w:pPr>
        <w:jc w:val="center"/>
        <w:rPr>
          <w:i/>
          <w:iCs/>
        </w:rPr>
      </w:pPr>
      <w:r w:rsidRPr="00AE1407">
        <w:t>.....................................................................................</w:t>
      </w:r>
      <w:r>
        <w:t>..........................................................</w:t>
      </w:r>
      <w:r w:rsidRPr="00AE1407">
        <w:t xml:space="preserve"> </w:t>
      </w:r>
      <w:r w:rsidRPr="00AE1407">
        <w:rPr>
          <w:i/>
          <w:iCs/>
        </w:rPr>
        <w:t>[</w:t>
      </w:r>
      <w:r w:rsidRPr="00AE1407">
        <w:rPr>
          <w:i/>
        </w:rPr>
        <w:t xml:space="preserve">навести </w:t>
      </w:r>
      <w:r>
        <w:rPr>
          <w:i/>
        </w:rPr>
        <w:t>годину испоруке</w:t>
      </w:r>
      <w:r w:rsidRPr="00AE1407">
        <w:rPr>
          <w:i/>
          <w:iCs/>
        </w:rPr>
        <w:t>]</w:t>
      </w:r>
    </w:p>
    <w:p w:rsidR="001A1A39" w:rsidRDefault="001A1A39" w:rsidP="001A1A39"/>
    <w:p w:rsidR="001A1A39" w:rsidRDefault="001A1A39" w:rsidP="001A1A39">
      <w:pPr>
        <w:tabs>
          <w:tab w:val="left" w:pos="6028"/>
        </w:tabs>
        <w:autoSpaceDE w:val="0"/>
        <w:ind w:left="360"/>
        <w:rPr>
          <w:bCs/>
          <w:iCs/>
        </w:rPr>
      </w:pPr>
    </w:p>
    <w:p w:rsidR="001A1A39" w:rsidRDefault="001A1A39" w:rsidP="001A1A39">
      <w:pPr>
        <w:tabs>
          <w:tab w:val="left" w:pos="6028"/>
        </w:tabs>
        <w:autoSpaceDE w:val="0"/>
        <w:ind w:left="360"/>
        <w:rPr>
          <w:bCs/>
          <w:iCs/>
        </w:rPr>
      </w:pPr>
    </w:p>
    <w:p w:rsidR="001A1A39" w:rsidRDefault="001A1A39" w:rsidP="001A1A39">
      <w:pPr>
        <w:tabs>
          <w:tab w:val="left" w:pos="6028"/>
        </w:tabs>
        <w:autoSpaceDE w:val="0"/>
        <w:ind w:left="360"/>
        <w:rPr>
          <w:bCs/>
          <w:iCs/>
        </w:rPr>
      </w:pPr>
    </w:p>
    <w:p w:rsidR="001A1A39" w:rsidRDefault="001A1A39" w:rsidP="001A1A39">
      <w:pPr>
        <w:tabs>
          <w:tab w:val="left" w:pos="6028"/>
        </w:tabs>
        <w:autoSpaceDE w:val="0"/>
        <w:ind w:left="360"/>
        <w:rPr>
          <w:bCs/>
          <w:iCs/>
        </w:rPr>
      </w:pPr>
    </w:p>
    <w:p w:rsidR="001A1A39" w:rsidRDefault="001A1A39" w:rsidP="001A1A39">
      <w:pPr>
        <w:tabs>
          <w:tab w:val="left" w:pos="6028"/>
        </w:tabs>
        <w:autoSpaceDE w:val="0"/>
        <w:ind w:left="360"/>
        <w:rPr>
          <w:bCs/>
          <w:iCs/>
        </w:rPr>
      </w:pPr>
    </w:p>
    <w:p w:rsidR="001A1A39" w:rsidRDefault="001A1A39" w:rsidP="001A1A39">
      <w:pPr>
        <w:tabs>
          <w:tab w:val="left" w:pos="6028"/>
        </w:tabs>
        <w:autoSpaceDE w:val="0"/>
        <w:ind w:left="360"/>
        <w:rPr>
          <w:bCs/>
          <w:iCs/>
        </w:rPr>
      </w:pPr>
    </w:p>
    <w:p w:rsidR="001A1A39" w:rsidRDefault="001A1A39" w:rsidP="001A1A39">
      <w:pPr>
        <w:tabs>
          <w:tab w:val="left" w:pos="6028"/>
        </w:tabs>
        <w:autoSpaceDE w:val="0"/>
        <w:ind w:left="360"/>
        <w:rPr>
          <w:bCs/>
          <w:iCs/>
        </w:rPr>
      </w:pPr>
    </w:p>
    <w:p w:rsidR="001A1A39" w:rsidRDefault="001A1A39" w:rsidP="001A1A39">
      <w:pPr>
        <w:tabs>
          <w:tab w:val="left" w:pos="6028"/>
        </w:tabs>
        <w:autoSpaceDE w:val="0"/>
        <w:ind w:left="360"/>
        <w:rPr>
          <w:bCs/>
          <w:iCs/>
        </w:rPr>
      </w:pPr>
    </w:p>
    <w:p w:rsidR="001A1A39" w:rsidRDefault="001A1A39" w:rsidP="001A1A39">
      <w:pPr>
        <w:tabs>
          <w:tab w:val="left" w:pos="6028"/>
        </w:tabs>
        <w:autoSpaceDE w:val="0"/>
        <w:ind w:left="360"/>
        <w:rPr>
          <w:bCs/>
          <w:iCs/>
        </w:rPr>
      </w:pPr>
    </w:p>
    <w:p w:rsidR="001A1A39" w:rsidRDefault="001A1A39" w:rsidP="001A1A39">
      <w:pPr>
        <w:tabs>
          <w:tab w:val="left" w:pos="6028"/>
        </w:tabs>
        <w:autoSpaceDE w:val="0"/>
        <w:ind w:left="360"/>
        <w:rPr>
          <w:bCs/>
          <w:iCs/>
        </w:rPr>
      </w:pPr>
    </w:p>
    <w:p w:rsidR="001A1A39" w:rsidRPr="00952609" w:rsidRDefault="001A1A39" w:rsidP="001A1A39">
      <w:pPr>
        <w:tabs>
          <w:tab w:val="left" w:pos="6028"/>
        </w:tabs>
        <w:autoSpaceDE w:val="0"/>
        <w:ind w:left="360"/>
        <w:rPr>
          <w:bCs/>
          <w:iCs/>
        </w:rPr>
      </w:pPr>
    </w:p>
    <w:p w:rsidR="001A1A39" w:rsidRPr="00AE1407" w:rsidRDefault="001A1A39" w:rsidP="001A1A39">
      <w:pPr>
        <w:jc w:val="both"/>
        <w:rPr>
          <w:b/>
          <w:noProof/>
        </w:rPr>
      </w:pPr>
    </w:p>
    <w:p w:rsidR="001A1A39" w:rsidRPr="00AE1407" w:rsidRDefault="009020FC" w:rsidP="001A1A39">
      <w:pPr>
        <w:jc w:val="both"/>
        <w:rPr>
          <w:noProof/>
        </w:rPr>
      </w:pPr>
      <w:r>
        <w:rPr>
          <w:noProof/>
          <w:lang w:val="en-US"/>
        </w:rPr>
        <w:pict>
          <v:shape id="_x0000_s1046" type="#_x0000_t32" style="position:absolute;left:0;text-align:left;margin-left:323.6pt;margin-top:12.9pt;width:115.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47" type="#_x0000_t32" style="position:absolute;left:0;text-align:left;margin-left:-4.9pt;margin-top:12.9pt;width:115.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1A1A39" w:rsidRPr="002D79DB" w:rsidRDefault="001A1A39" w:rsidP="001A1A39">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r>
      <w:r>
        <w:rPr>
          <w:noProof/>
        </w:rPr>
        <w:t>КУПАЦ</w:t>
      </w:r>
    </w:p>
    <w:p w:rsidR="001A1A39" w:rsidRPr="00AE1407" w:rsidRDefault="001A1A39" w:rsidP="001A1A39">
      <w:pPr>
        <w:jc w:val="both"/>
        <w:rPr>
          <w:noProof/>
        </w:rPr>
      </w:pPr>
    </w:p>
    <w:p w:rsidR="001A1A39" w:rsidRPr="00AE1407" w:rsidRDefault="001A1A39" w:rsidP="001A1A39">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B605ED" w:rsidRDefault="001A1A39" w:rsidP="001A1A39">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605ED" w:rsidRDefault="00B605ED">
      <w:pPr>
        <w:rPr>
          <w:noProof/>
        </w:rPr>
      </w:pPr>
      <w:r>
        <w:rPr>
          <w:noProof/>
        </w:rPr>
        <w:br w:type="page"/>
      </w:r>
    </w:p>
    <w:p w:rsidR="001A1A39" w:rsidRPr="00AE1407" w:rsidRDefault="001A1A39" w:rsidP="001A1A39">
      <w:pPr>
        <w:jc w:val="both"/>
        <w:rPr>
          <w:noProof/>
        </w:rPr>
      </w:pPr>
    </w:p>
    <w:p w:rsidR="009B0AB8" w:rsidRPr="00CC20AE" w:rsidRDefault="009B0AB8" w:rsidP="00A07C4D">
      <w:pPr>
        <w:jc w:val="both"/>
        <w:rPr>
          <w:highlight w:val="yellow"/>
        </w:rPr>
      </w:pPr>
    </w:p>
    <w:p w:rsidR="00C93431" w:rsidRPr="00C93431" w:rsidRDefault="00C93431" w:rsidP="00C93431">
      <w:pPr>
        <w:pStyle w:val="Heading1"/>
        <w:numPr>
          <w:ilvl w:val="0"/>
          <w:numId w:val="9"/>
        </w:numPr>
        <w:jc w:val="center"/>
        <w:rPr>
          <w:sz w:val="28"/>
          <w:szCs w:val="28"/>
        </w:rPr>
      </w:pPr>
      <w:bookmarkStart w:id="28" w:name="_Toc311016791"/>
      <w:bookmarkStart w:id="29" w:name="_Toc311017143"/>
      <w:bookmarkStart w:id="30" w:name="_Toc311017332"/>
      <w:bookmarkStart w:id="31" w:name="_Toc312747151"/>
      <w:bookmarkStart w:id="32" w:name="_Toc312747210"/>
      <w:bookmarkStart w:id="33" w:name="_Toc375826008"/>
      <w:bookmarkStart w:id="34" w:name="_Toc389030815"/>
      <w:bookmarkStart w:id="35" w:name="_Toc404337007"/>
      <w:bookmarkStart w:id="36" w:name="_Toc406416033"/>
      <w:r w:rsidRPr="00C93431">
        <w:rPr>
          <w:sz w:val="28"/>
          <w:szCs w:val="28"/>
        </w:rPr>
        <w:t>РАЗРАДА КРИТЕРИЈУМА</w:t>
      </w:r>
      <w:bookmarkEnd w:id="28"/>
      <w:bookmarkEnd w:id="29"/>
      <w:bookmarkEnd w:id="30"/>
      <w:bookmarkEnd w:id="31"/>
      <w:bookmarkEnd w:id="32"/>
      <w:bookmarkEnd w:id="33"/>
      <w:bookmarkEnd w:id="34"/>
      <w:bookmarkEnd w:id="35"/>
      <w:bookmarkEnd w:id="36"/>
    </w:p>
    <w:p w:rsidR="00C93431" w:rsidRPr="00D01CE5" w:rsidRDefault="00C93431" w:rsidP="00C93431"/>
    <w:p w:rsidR="00C93431" w:rsidRPr="00E8698E" w:rsidRDefault="00C93431" w:rsidP="00C93431">
      <w:pPr>
        <w:pStyle w:val="Footer"/>
        <w:jc w:val="center"/>
        <w:rPr>
          <w:b/>
          <w:noProof/>
        </w:rPr>
      </w:pPr>
      <w:r w:rsidRPr="00DE604F">
        <w:rPr>
          <w:b/>
        </w:rPr>
        <w:t xml:space="preserve">по јавном позиву број </w:t>
      </w:r>
      <w:r w:rsidR="0004211D" w:rsidRPr="00552F49">
        <w:rPr>
          <w:b/>
        </w:rPr>
        <w:t xml:space="preserve">239-14-O – </w:t>
      </w:r>
      <w:r w:rsidR="00633D69" w:rsidRPr="00633D69">
        <w:rPr>
          <w:b/>
        </w:rPr>
        <w:t>Сервис и одржавање система за припрему воде на Ургентном центру, Дијализи и котларницама КЦВ</w:t>
      </w:r>
    </w:p>
    <w:p w:rsidR="00C93431" w:rsidRPr="00CC20AE" w:rsidRDefault="00C93431" w:rsidP="00C93431">
      <w:pPr>
        <w:rPr>
          <w:highlight w:val="yellow"/>
          <w:lang w:val="sr-Latn-CS"/>
        </w:rPr>
      </w:pPr>
    </w:p>
    <w:tbl>
      <w:tblPr>
        <w:tblStyle w:val="TableGrid"/>
        <w:tblW w:w="9104" w:type="dxa"/>
        <w:tblInd w:w="360" w:type="dxa"/>
        <w:tblLook w:val="04A0"/>
      </w:tblPr>
      <w:tblGrid>
        <w:gridCol w:w="533"/>
        <w:gridCol w:w="2526"/>
        <w:gridCol w:w="1243"/>
        <w:gridCol w:w="1503"/>
        <w:gridCol w:w="3299"/>
      </w:tblGrid>
      <w:tr w:rsidR="00C93431" w:rsidRPr="00DD6A37" w:rsidTr="0004211D">
        <w:tc>
          <w:tcPr>
            <w:tcW w:w="533" w:type="dxa"/>
            <w:vAlign w:val="center"/>
          </w:tcPr>
          <w:p w:rsidR="00C93431" w:rsidRPr="00DD6A37" w:rsidRDefault="00C93431" w:rsidP="0004211D">
            <w:pPr>
              <w:jc w:val="center"/>
              <w:rPr>
                <w:b/>
              </w:rPr>
            </w:pPr>
            <w:r w:rsidRPr="00DD6A37">
              <w:rPr>
                <w:b/>
              </w:rPr>
              <w:t>РБ</w:t>
            </w:r>
          </w:p>
        </w:tc>
        <w:tc>
          <w:tcPr>
            <w:tcW w:w="2526" w:type="dxa"/>
            <w:vAlign w:val="center"/>
          </w:tcPr>
          <w:p w:rsidR="00C93431" w:rsidRPr="00DD6A37" w:rsidRDefault="00C93431" w:rsidP="0004211D">
            <w:pPr>
              <w:jc w:val="center"/>
              <w:rPr>
                <w:b/>
              </w:rPr>
            </w:pPr>
            <w:r w:rsidRPr="00DD6A37">
              <w:rPr>
                <w:b/>
              </w:rPr>
              <w:t>КРИТЕРИЈУМ</w:t>
            </w:r>
          </w:p>
        </w:tc>
        <w:tc>
          <w:tcPr>
            <w:tcW w:w="1243" w:type="dxa"/>
            <w:shd w:val="clear" w:color="auto" w:fill="auto"/>
            <w:vAlign w:val="center"/>
          </w:tcPr>
          <w:p w:rsidR="00C93431" w:rsidRPr="00DD6A37" w:rsidRDefault="00C93431" w:rsidP="0004211D">
            <w:pPr>
              <w:jc w:val="center"/>
              <w:rPr>
                <w:b/>
              </w:rPr>
            </w:pPr>
            <w:r w:rsidRPr="00DD6A37">
              <w:rPr>
                <w:b/>
              </w:rPr>
              <w:t>ОЗНАКА</w:t>
            </w:r>
          </w:p>
        </w:tc>
        <w:tc>
          <w:tcPr>
            <w:tcW w:w="1503" w:type="dxa"/>
            <w:shd w:val="clear" w:color="auto" w:fill="auto"/>
            <w:vAlign w:val="center"/>
          </w:tcPr>
          <w:p w:rsidR="00C93431" w:rsidRPr="00DD6A37" w:rsidRDefault="00C93431" w:rsidP="0004211D">
            <w:pPr>
              <w:jc w:val="center"/>
              <w:rPr>
                <w:b/>
              </w:rPr>
            </w:pPr>
            <w:r w:rsidRPr="00DD6A37">
              <w:rPr>
                <w:b/>
              </w:rPr>
              <w:t>МАКС. БР. ПОНДЕРА</w:t>
            </w:r>
          </w:p>
        </w:tc>
        <w:tc>
          <w:tcPr>
            <w:tcW w:w="3299" w:type="dxa"/>
            <w:shd w:val="clear" w:color="auto" w:fill="auto"/>
            <w:vAlign w:val="center"/>
          </w:tcPr>
          <w:p w:rsidR="00C93431" w:rsidRPr="00DD6A37" w:rsidRDefault="00C93431" w:rsidP="0004211D">
            <w:pPr>
              <w:jc w:val="center"/>
              <w:rPr>
                <w:b/>
              </w:rPr>
            </w:pPr>
            <w:r w:rsidRPr="00DD6A37">
              <w:rPr>
                <w:b/>
              </w:rPr>
              <w:t>ФОРМУЛА</w:t>
            </w:r>
          </w:p>
        </w:tc>
      </w:tr>
      <w:tr w:rsidR="00C93431" w:rsidRPr="00DD6A37" w:rsidTr="0004211D">
        <w:trPr>
          <w:trHeight w:val="809"/>
        </w:trPr>
        <w:tc>
          <w:tcPr>
            <w:tcW w:w="533" w:type="dxa"/>
            <w:vAlign w:val="center"/>
          </w:tcPr>
          <w:p w:rsidR="00C93431" w:rsidRPr="00DD6A37" w:rsidRDefault="00C93431" w:rsidP="0004211D">
            <w:pPr>
              <w:pStyle w:val="ListParagraph"/>
              <w:ind w:left="0"/>
              <w:jc w:val="center"/>
              <w:rPr>
                <w:b/>
                <w:noProof/>
              </w:rPr>
            </w:pPr>
            <w:r w:rsidRPr="00DD6A37">
              <w:rPr>
                <w:b/>
                <w:noProof/>
              </w:rPr>
              <w:t>1</w:t>
            </w:r>
          </w:p>
        </w:tc>
        <w:tc>
          <w:tcPr>
            <w:tcW w:w="2526" w:type="dxa"/>
            <w:vAlign w:val="center"/>
          </w:tcPr>
          <w:p w:rsidR="00117A34" w:rsidRDefault="00F97707" w:rsidP="003F51C0">
            <w:pPr>
              <w:pStyle w:val="ListParagraph"/>
              <w:ind w:left="0"/>
              <w:jc w:val="center"/>
              <w:rPr>
                <w:noProof/>
              </w:rPr>
            </w:pPr>
            <w:r>
              <w:rPr>
                <w:noProof/>
              </w:rPr>
              <w:t>Укупна вредност без ПДВ-а ставке 1</w:t>
            </w:r>
            <w:r w:rsidR="00117A34">
              <w:rPr>
                <w:noProof/>
              </w:rPr>
              <w:t xml:space="preserve"> </w:t>
            </w:r>
          </w:p>
          <w:p w:rsidR="00C93431" w:rsidRPr="003F51C0" w:rsidRDefault="00117A34" w:rsidP="003F51C0">
            <w:pPr>
              <w:pStyle w:val="ListParagraph"/>
              <w:ind w:left="0"/>
              <w:jc w:val="center"/>
              <w:rPr>
                <w:b/>
                <w:noProof/>
              </w:rPr>
            </w:pPr>
            <w:r>
              <w:rPr>
                <w:noProof/>
              </w:rPr>
              <w:t>(из Обрасца понуде)</w:t>
            </w:r>
          </w:p>
        </w:tc>
        <w:tc>
          <w:tcPr>
            <w:tcW w:w="1243" w:type="dxa"/>
            <w:shd w:val="clear" w:color="auto" w:fill="auto"/>
            <w:vAlign w:val="center"/>
          </w:tcPr>
          <w:p w:rsidR="00C93431" w:rsidRPr="003B60F8" w:rsidRDefault="003B60F8" w:rsidP="0004211D">
            <w:pPr>
              <w:jc w:val="center"/>
            </w:pPr>
            <w:r>
              <w:t>П</w:t>
            </w:r>
          </w:p>
        </w:tc>
        <w:tc>
          <w:tcPr>
            <w:tcW w:w="1503" w:type="dxa"/>
            <w:shd w:val="clear" w:color="auto" w:fill="auto"/>
            <w:vAlign w:val="center"/>
          </w:tcPr>
          <w:p w:rsidR="00C93431" w:rsidRPr="00BB209A" w:rsidRDefault="00BB209A" w:rsidP="0004211D">
            <w:pPr>
              <w:jc w:val="center"/>
            </w:pPr>
            <w:r>
              <w:t>35</w:t>
            </w:r>
          </w:p>
        </w:tc>
        <w:tc>
          <w:tcPr>
            <w:tcW w:w="3299" w:type="dxa"/>
            <w:shd w:val="clear" w:color="auto" w:fill="auto"/>
            <w:vAlign w:val="center"/>
          </w:tcPr>
          <w:p w:rsidR="00C93431" w:rsidRPr="003A10F2" w:rsidRDefault="009020FC" w:rsidP="0004211D">
            <w:pPr>
              <w:jc w:val="center"/>
              <w:rPr>
                <w:i/>
              </w:rPr>
            </w:pPr>
            <m:oMathPara>
              <m:oMath>
                <m:f>
                  <m:fPr>
                    <m:ctrlPr>
                      <w:rPr>
                        <w:rFonts w:ascii="Cambria Math" w:hAnsi="Cambria Math"/>
                        <w:noProof/>
                      </w:rPr>
                    </m:ctrlPr>
                  </m:fPr>
                  <m:num>
                    <m:r>
                      <m:rPr>
                        <m:sty m:val="p"/>
                      </m:rPr>
                      <w:rPr>
                        <w:rFonts w:ascii="Cambria Math" w:hAnsi="Cambria Math"/>
                        <w:noProof/>
                      </w:rPr>
                      <m:t>Најнижа</m:t>
                    </m:r>
                    <m:r>
                      <m:rPr>
                        <m:sty m:val="p"/>
                      </m:rPr>
                      <w:rPr>
                        <w:rFonts w:ascii="Cambria Math"/>
                        <w:noProof/>
                      </w:rPr>
                      <m:t xml:space="preserve"> </m:t>
                    </m:r>
                    <m:r>
                      <m:rPr>
                        <m:sty m:val="p"/>
                      </m:rPr>
                      <w:rPr>
                        <w:rFonts w:ascii="Cambria Math" w:hAnsi="Cambria Math"/>
                        <w:noProof/>
                      </w:rPr>
                      <m:t>понуђена</m:t>
                    </m:r>
                    <m:r>
                      <m:rPr>
                        <m:sty m:val="p"/>
                      </m:rPr>
                      <w:rPr>
                        <w:rFonts w:ascii="Cambria Math"/>
                        <w:noProof/>
                      </w:rPr>
                      <m:t xml:space="preserve"> </m:t>
                    </m:r>
                    <m:r>
                      <m:rPr>
                        <m:sty m:val="p"/>
                      </m:rPr>
                      <w:rPr>
                        <w:rFonts w:ascii="Cambria Math" w:hAnsi="Cambria Math"/>
                        <w:noProof/>
                      </w:rPr>
                      <m:t>цена</m:t>
                    </m:r>
                  </m:num>
                  <m:den>
                    <m:r>
                      <m:rPr>
                        <m:sty m:val="p"/>
                      </m:rPr>
                      <w:rPr>
                        <w:rFonts w:ascii="Cambria Math" w:hAnsi="Cambria Math"/>
                        <w:noProof/>
                      </w:rPr>
                      <m:t>Понуђена</m:t>
                    </m:r>
                    <m:r>
                      <m:rPr>
                        <m:sty m:val="p"/>
                      </m:rPr>
                      <w:rPr>
                        <w:rFonts w:ascii="Cambria Math"/>
                        <w:noProof/>
                      </w:rPr>
                      <m:t xml:space="preserve"> </m:t>
                    </m:r>
                    <m:r>
                      <m:rPr>
                        <m:sty m:val="p"/>
                      </m:rPr>
                      <w:rPr>
                        <w:rFonts w:ascii="Cambria Math" w:hAnsi="Cambria Math"/>
                        <w:noProof/>
                      </w:rPr>
                      <m:t>цена</m:t>
                    </m:r>
                  </m:den>
                </m:f>
                <m:r>
                  <m:rPr>
                    <m:sty m:val="bi"/>
                  </m:rPr>
                  <w:rPr>
                    <w:rFonts w:hAnsi="Cambria Math"/>
                    <w:noProof/>
                  </w:rPr>
                  <m:t>*</m:t>
                </m:r>
                <m:r>
                  <w:rPr>
                    <w:rFonts w:ascii="Cambria Math"/>
                    <w:noProof/>
                  </w:rPr>
                  <m:t>35</m:t>
                </m:r>
              </m:oMath>
            </m:oMathPara>
          </w:p>
        </w:tc>
      </w:tr>
      <w:tr w:rsidR="00F97707" w:rsidRPr="00DD6A37" w:rsidTr="0004211D">
        <w:trPr>
          <w:trHeight w:val="1116"/>
        </w:trPr>
        <w:tc>
          <w:tcPr>
            <w:tcW w:w="533" w:type="dxa"/>
            <w:vAlign w:val="center"/>
          </w:tcPr>
          <w:p w:rsidR="00F97707" w:rsidRPr="00DD6A37" w:rsidRDefault="00F97707" w:rsidP="0004211D">
            <w:pPr>
              <w:pStyle w:val="ListParagraph"/>
              <w:ind w:left="0"/>
              <w:jc w:val="center"/>
              <w:rPr>
                <w:b/>
                <w:noProof/>
              </w:rPr>
            </w:pPr>
            <w:r w:rsidRPr="00DD6A37">
              <w:rPr>
                <w:b/>
                <w:noProof/>
              </w:rPr>
              <w:t>2</w:t>
            </w:r>
          </w:p>
        </w:tc>
        <w:tc>
          <w:tcPr>
            <w:tcW w:w="2526" w:type="dxa"/>
            <w:vAlign w:val="center"/>
          </w:tcPr>
          <w:p w:rsidR="00F97707" w:rsidRDefault="00F97707" w:rsidP="0004211D">
            <w:pPr>
              <w:pStyle w:val="ListParagraph"/>
              <w:ind w:left="0"/>
              <w:jc w:val="center"/>
              <w:rPr>
                <w:noProof/>
              </w:rPr>
            </w:pPr>
            <w:r>
              <w:rPr>
                <w:noProof/>
              </w:rPr>
              <w:t>Укупна вредност без ПДВ-а ставке 2</w:t>
            </w:r>
          </w:p>
          <w:p w:rsidR="00117A34" w:rsidRPr="00BB209A" w:rsidRDefault="00117A34" w:rsidP="0004211D">
            <w:pPr>
              <w:pStyle w:val="ListParagraph"/>
              <w:ind w:left="0"/>
              <w:jc w:val="center"/>
              <w:rPr>
                <w:b/>
                <w:noProof/>
              </w:rPr>
            </w:pPr>
            <w:r>
              <w:rPr>
                <w:noProof/>
              </w:rPr>
              <w:t>(из Обрасца понуде)</w:t>
            </w:r>
          </w:p>
        </w:tc>
        <w:tc>
          <w:tcPr>
            <w:tcW w:w="1243" w:type="dxa"/>
            <w:shd w:val="clear" w:color="auto" w:fill="auto"/>
            <w:vAlign w:val="center"/>
          </w:tcPr>
          <w:p w:rsidR="00F97707" w:rsidRPr="003B60F8" w:rsidRDefault="00F97707" w:rsidP="0004211D">
            <w:pPr>
              <w:jc w:val="center"/>
            </w:pPr>
            <w:r>
              <w:t>Ц</w:t>
            </w:r>
          </w:p>
        </w:tc>
        <w:tc>
          <w:tcPr>
            <w:tcW w:w="1503" w:type="dxa"/>
            <w:shd w:val="clear" w:color="auto" w:fill="auto"/>
            <w:vAlign w:val="center"/>
          </w:tcPr>
          <w:p w:rsidR="00F97707" w:rsidRPr="00BB209A" w:rsidRDefault="00F97707" w:rsidP="0004211D">
            <w:pPr>
              <w:jc w:val="center"/>
            </w:pPr>
            <w:r>
              <w:t>65</w:t>
            </w:r>
          </w:p>
        </w:tc>
        <w:tc>
          <w:tcPr>
            <w:tcW w:w="3299" w:type="dxa"/>
            <w:shd w:val="clear" w:color="auto" w:fill="auto"/>
            <w:vAlign w:val="center"/>
          </w:tcPr>
          <w:p w:rsidR="00F97707" w:rsidRPr="003A10F2" w:rsidRDefault="009020FC" w:rsidP="00E8622E">
            <w:pPr>
              <w:jc w:val="center"/>
              <w:rPr>
                <w:i/>
              </w:rPr>
            </w:pPr>
            <m:oMathPara>
              <m:oMath>
                <m:f>
                  <m:fPr>
                    <m:ctrlPr>
                      <w:rPr>
                        <w:rFonts w:ascii="Cambria Math" w:hAnsi="Cambria Math"/>
                        <w:noProof/>
                      </w:rPr>
                    </m:ctrlPr>
                  </m:fPr>
                  <m:num>
                    <m:r>
                      <m:rPr>
                        <m:sty m:val="p"/>
                      </m:rPr>
                      <w:rPr>
                        <w:rFonts w:ascii="Cambria Math" w:hAnsi="Cambria Math"/>
                        <w:noProof/>
                      </w:rPr>
                      <m:t>Најнижа</m:t>
                    </m:r>
                    <m:r>
                      <m:rPr>
                        <m:sty m:val="p"/>
                      </m:rPr>
                      <w:rPr>
                        <w:rFonts w:ascii="Cambria Math"/>
                        <w:noProof/>
                      </w:rPr>
                      <m:t xml:space="preserve"> </m:t>
                    </m:r>
                    <m:r>
                      <m:rPr>
                        <m:sty m:val="p"/>
                      </m:rPr>
                      <w:rPr>
                        <w:rFonts w:ascii="Cambria Math" w:hAnsi="Cambria Math"/>
                        <w:noProof/>
                      </w:rPr>
                      <m:t>понуђена</m:t>
                    </m:r>
                    <m:r>
                      <m:rPr>
                        <m:sty m:val="p"/>
                      </m:rPr>
                      <w:rPr>
                        <w:rFonts w:ascii="Cambria Math"/>
                        <w:noProof/>
                      </w:rPr>
                      <m:t xml:space="preserve"> </m:t>
                    </m:r>
                    <m:r>
                      <m:rPr>
                        <m:sty m:val="p"/>
                      </m:rPr>
                      <w:rPr>
                        <w:rFonts w:ascii="Cambria Math" w:hAnsi="Cambria Math"/>
                        <w:noProof/>
                      </w:rPr>
                      <m:t>цена</m:t>
                    </m:r>
                  </m:num>
                  <m:den>
                    <m:r>
                      <m:rPr>
                        <m:sty m:val="p"/>
                      </m:rPr>
                      <w:rPr>
                        <w:rFonts w:ascii="Cambria Math" w:hAnsi="Cambria Math"/>
                        <w:noProof/>
                      </w:rPr>
                      <m:t>Понуђена</m:t>
                    </m:r>
                    <m:r>
                      <m:rPr>
                        <m:sty m:val="p"/>
                      </m:rPr>
                      <w:rPr>
                        <w:rFonts w:ascii="Cambria Math"/>
                        <w:noProof/>
                      </w:rPr>
                      <m:t xml:space="preserve"> </m:t>
                    </m:r>
                    <m:r>
                      <m:rPr>
                        <m:sty m:val="p"/>
                      </m:rPr>
                      <w:rPr>
                        <w:rFonts w:ascii="Cambria Math" w:hAnsi="Cambria Math"/>
                        <w:noProof/>
                      </w:rPr>
                      <m:t>цена</m:t>
                    </m:r>
                  </m:den>
                </m:f>
                <m:r>
                  <m:rPr>
                    <m:sty m:val="bi"/>
                  </m:rPr>
                  <w:rPr>
                    <w:rFonts w:hAnsi="Cambria Math"/>
                    <w:noProof/>
                  </w:rPr>
                  <m:t>*</m:t>
                </m:r>
                <m:r>
                  <w:rPr>
                    <w:rFonts w:ascii="Cambria Math"/>
                    <w:noProof/>
                  </w:rPr>
                  <m:t>65</m:t>
                </m:r>
              </m:oMath>
            </m:oMathPara>
          </w:p>
        </w:tc>
      </w:tr>
      <w:tr w:rsidR="00C93431" w:rsidRPr="00DD6A37" w:rsidTr="0004211D">
        <w:tc>
          <w:tcPr>
            <w:tcW w:w="533" w:type="dxa"/>
            <w:vAlign w:val="center"/>
          </w:tcPr>
          <w:p w:rsidR="00C93431" w:rsidRPr="00DD6A37" w:rsidRDefault="00C93431" w:rsidP="0004211D">
            <w:pPr>
              <w:pStyle w:val="ListParagraph"/>
              <w:ind w:left="0"/>
              <w:jc w:val="center"/>
              <w:rPr>
                <w:b/>
                <w:noProof/>
              </w:rPr>
            </w:pPr>
          </w:p>
        </w:tc>
        <w:tc>
          <w:tcPr>
            <w:tcW w:w="2526" w:type="dxa"/>
            <w:vAlign w:val="center"/>
          </w:tcPr>
          <w:p w:rsidR="00C93431" w:rsidRPr="00DD6A37" w:rsidRDefault="00C93431" w:rsidP="0004211D">
            <w:pPr>
              <w:pStyle w:val="ListParagraph"/>
              <w:ind w:left="0"/>
              <w:jc w:val="center"/>
              <w:rPr>
                <w:b/>
                <w:noProof/>
              </w:rPr>
            </w:pPr>
            <w:r w:rsidRPr="00DD6A37">
              <w:rPr>
                <w:b/>
                <w:noProof/>
              </w:rPr>
              <w:t>УКУПНО</w:t>
            </w:r>
          </w:p>
        </w:tc>
        <w:tc>
          <w:tcPr>
            <w:tcW w:w="1243" w:type="dxa"/>
            <w:shd w:val="clear" w:color="auto" w:fill="auto"/>
            <w:vAlign w:val="center"/>
          </w:tcPr>
          <w:p w:rsidR="00C93431" w:rsidRPr="00DD6A37" w:rsidRDefault="00C93431" w:rsidP="0004211D">
            <w:pPr>
              <w:jc w:val="center"/>
              <w:rPr>
                <w:b/>
              </w:rPr>
            </w:pPr>
            <w:r w:rsidRPr="00DD6A37">
              <w:rPr>
                <w:b/>
              </w:rPr>
              <w:t>УК</w:t>
            </w:r>
          </w:p>
        </w:tc>
        <w:tc>
          <w:tcPr>
            <w:tcW w:w="1503" w:type="dxa"/>
            <w:shd w:val="clear" w:color="auto" w:fill="auto"/>
            <w:vAlign w:val="center"/>
          </w:tcPr>
          <w:p w:rsidR="00C93431" w:rsidRPr="00DD6A37" w:rsidRDefault="00C93431" w:rsidP="0004211D">
            <w:pPr>
              <w:jc w:val="center"/>
              <w:rPr>
                <w:b/>
              </w:rPr>
            </w:pPr>
            <w:r w:rsidRPr="00DD6A37">
              <w:rPr>
                <w:b/>
              </w:rPr>
              <w:t>100</w:t>
            </w:r>
          </w:p>
        </w:tc>
        <w:tc>
          <w:tcPr>
            <w:tcW w:w="3299" w:type="dxa"/>
            <w:shd w:val="clear" w:color="auto" w:fill="auto"/>
            <w:vAlign w:val="center"/>
          </w:tcPr>
          <w:p w:rsidR="00C93431" w:rsidRPr="003B60F8" w:rsidRDefault="003B60F8" w:rsidP="0004211D">
            <w:pPr>
              <w:jc w:val="center"/>
              <w:rPr>
                <w:b/>
              </w:rPr>
            </w:pPr>
            <w:r>
              <w:rPr>
                <w:b/>
                <w:noProof/>
              </w:rPr>
              <w:t>П+Ц</w:t>
            </w:r>
          </w:p>
        </w:tc>
      </w:tr>
    </w:tbl>
    <w:p w:rsidR="00B60424" w:rsidRPr="00AE1407" w:rsidRDefault="00B60424">
      <w:pPr>
        <w:rPr>
          <w:lang w:val="sr-Cyrl-CS"/>
        </w:rPr>
      </w:pPr>
      <w:r w:rsidRPr="00AE1407">
        <w:rPr>
          <w:lang w:val="sr-Cyrl-CS"/>
        </w:rPr>
        <w:br w:type="page"/>
      </w:r>
    </w:p>
    <w:p w:rsidR="00B819C7" w:rsidRPr="00BC6DD7" w:rsidRDefault="00B819C7" w:rsidP="003F51C0">
      <w:pPr>
        <w:pStyle w:val="Heading1"/>
        <w:numPr>
          <w:ilvl w:val="0"/>
          <w:numId w:val="9"/>
        </w:numPr>
        <w:jc w:val="center"/>
        <w:rPr>
          <w:sz w:val="28"/>
          <w:szCs w:val="28"/>
        </w:rPr>
      </w:pPr>
      <w:bookmarkStart w:id="37" w:name="_Toc375826009"/>
      <w:bookmarkStart w:id="38" w:name="_Toc389030816"/>
      <w:bookmarkStart w:id="39" w:name="_Toc406416034"/>
      <w:r w:rsidRPr="00BC6DD7">
        <w:rPr>
          <w:sz w:val="28"/>
          <w:szCs w:val="28"/>
        </w:rPr>
        <w:lastRenderedPageBreak/>
        <w:t xml:space="preserve">МОДЕЛ </w:t>
      </w:r>
      <w:r w:rsidRPr="00B605ED">
        <w:rPr>
          <w:sz w:val="28"/>
          <w:szCs w:val="28"/>
        </w:rPr>
        <w:t>УГОВОРА</w:t>
      </w:r>
      <w:bookmarkEnd w:id="37"/>
      <w:bookmarkEnd w:id="38"/>
      <w:bookmarkEnd w:id="39"/>
    </w:p>
    <w:p w:rsidR="007C2DBE" w:rsidRDefault="007C2DBE" w:rsidP="007C2DBE">
      <w:pPr>
        <w:pStyle w:val="ListParagraph"/>
        <w:spacing w:before="100" w:beforeAutospacing="1" w:line="210" w:lineRule="atLeast"/>
        <w:ind w:left="0" w:firstLine="720"/>
        <w:jc w:val="both"/>
        <w:rPr>
          <w:b/>
          <w:noProof/>
        </w:rPr>
      </w:pPr>
      <w:bookmarkStart w:id="40" w:name="_Toc375826010"/>
      <w:bookmarkStart w:id="41" w:name="_Toc389030817"/>
      <w:r>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7C2DBE" w:rsidRDefault="007C2DBE" w:rsidP="007C2DBE">
      <w:pPr>
        <w:jc w:val="center"/>
        <w:rPr>
          <w:noProof/>
        </w:rPr>
      </w:pPr>
    </w:p>
    <w:p w:rsidR="007C2DBE" w:rsidRDefault="007C2DBE" w:rsidP="007C2DBE">
      <w:pPr>
        <w:pStyle w:val="NoSpacing"/>
        <w:jc w:val="center"/>
        <w:rPr>
          <w:rFonts w:ascii="Times New Roman" w:hAnsi="Times New Roman"/>
          <w:b/>
          <w:noProof/>
          <w:sz w:val="24"/>
          <w:szCs w:val="24"/>
        </w:rPr>
      </w:pPr>
      <w:r>
        <w:rPr>
          <w:rFonts w:ascii="Times New Roman" w:hAnsi="Times New Roman"/>
          <w:b/>
          <w:noProof/>
          <w:sz w:val="24"/>
          <w:szCs w:val="24"/>
        </w:rPr>
        <w:t>УГОВОР</w:t>
      </w:r>
    </w:p>
    <w:p w:rsidR="007C2DBE" w:rsidRPr="000D4795" w:rsidRDefault="007C2DBE" w:rsidP="007C2DBE">
      <w:pPr>
        <w:pStyle w:val="NoSpacing"/>
        <w:jc w:val="center"/>
        <w:rPr>
          <w:rFonts w:ascii="Times New Roman" w:hAnsi="Times New Roman"/>
          <w:b/>
          <w:noProof/>
          <w:sz w:val="24"/>
          <w:szCs w:val="24"/>
          <w:lang/>
        </w:rPr>
      </w:pPr>
      <w:r>
        <w:rPr>
          <w:rFonts w:ascii="Times New Roman" w:hAnsi="Times New Roman"/>
          <w:b/>
          <w:noProof/>
          <w:sz w:val="24"/>
          <w:szCs w:val="24"/>
        </w:rPr>
        <w:t>О ЈАВНОЈ НАБАВЦИ БРОЈ 239-14-O</w:t>
      </w:r>
      <w:r>
        <w:rPr>
          <w:rFonts w:ascii="Times New Roman" w:hAnsi="Times New Roman"/>
          <w:b/>
          <w:noProof/>
          <w:sz w:val="24"/>
          <w:szCs w:val="24"/>
          <w:lang/>
        </w:rPr>
        <w:t>.</w:t>
      </w:r>
    </w:p>
    <w:p w:rsidR="007C2DBE" w:rsidRDefault="007C2DBE" w:rsidP="007C2DBE">
      <w:pPr>
        <w:pStyle w:val="NoSpacing"/>
        <w:jc w:val="center"/>
        <w:rPr>
          <w:rFonts w:ascii="Times New Roman" w:hAnsi="Times New Roman"/>
          <w:noProof/>
          <w:sz w:val="24"/>
          <w:szCs w:val="24"/>
        </w:rPr>
      </w:pPr>
    </w:p>
    <w:p w:rsidR="007C2DBE" w:rsidRDefault="007C2DBE" w:rsidP="007C2DBE">
      <w:pPr>
        <w:rPr>
          <w:noProof/>
        </w:rPr>
      </w:pPr>
      <w:r>
        <w:rPr>
          <w:noProof/>
        </w:rPr>
        <w:t xml:space="preserve">Уговорне стране: </w:t>
      </w:r>
    </w:p>
    <w:p w:rsidR="007C2DBE" w:rsidRDefault="007C2DBE" w:rsidP="007C2DBE">
      <w:pPr>
        <w:rPr>
          <w:noProof/>
        </w:rPr>
      </w:pPr>
    </w:p>
    <w:p w:rsidR="007C2DBE" w:rsidRDefault="007C2DBE" w:rsidP="007C2DBE">
      <w:pPr>
        <w:rPr>
          <w:noProof/>
        </w:rPr>
      </w:pPr>
      <w:r>
        <w:rPr>
          <w:noProof/>
        </w:rPr>
        <w:t xml:space="preserve">       1.</w:t>
      </w:r>
      <w:r>
        <w:rPr>
          <w:b/>
          <w:noProof/>
        </w:rPr>
        <w:t xml:space="preserve">  КЛИНИЧКИ ЦЕНТАР ВОЈВОДИНЕ</w:t>
      </w:r>
      <w:r>
        <w:rPr>
          <w:noProof/>
        </w:rPr>
        <w:t xml:space="preserve">,  ул. Хајдук Вељкова бр. 1, Нови Сад, </w:t>
      </w:r>
    </w:p>
    <w:p w:rsidR="007C2DBE" w:rsidRDefault="007C2DBE" w:rsidP="007C2DBE">
      <w:pPr>
        <w:pStyle w:val="NoSpacing"/>
        <w:rPr>
          <w:noProof/>
        </w:rPr>
      </w:pPr>
      <w:r>
        <w:rPr>
          <w:rFonts w:ascii="Times New Roman" w:hAnsi="Times New Roman"/>
          <w:noProof/>
          <w:sz w:val="24"/>
          <w:szCs w:val="24"/>
        </w:rPr>
        <w:t xml:space="preserve">            ПИБ: 101696893 Матични број: 08664161</w:t>
      </w:r>
      <w:r>
        <w:rPr>
          <w:noProof/>
        </w:rPr>
        <w:t>.</w:t>
      </w:r>
    </w:p>
    <w:p w:rsidR="007C2DBE" w:rsidRDefault="007C2DBE" w:rsidP="007C2DBE">
      <w:pPr>
        <w:pStyle w:val="NoSpacing"/>
        <w:ind w:firstLine="720"/>
        <w:rPr>
          <w:rFonts w:ascii="Times New Roman" w:hAnsi="Times New Roman"/>
          <w:noProof/>
          <w:sz w:val="24"/>
          <w:szCs w:val="24"/>
          <w:lang w:val="sr-Cyrl-CS"/>
        </w:rPr>
      </w:pPr>
      <w:r>
        <w:rPr>
          <w:rFonts w:ascii="Times New Roman" w:hAnsi="Times New Roman"/>
          <w:noProof/>
          <w:sz w:val="24"/>
          <w:szCs w:val="24"/>
        </w:rPr>
        <w:t xml:space="preserve">Број рачуна: 840-577661-50, </w:t>
      </w:r>
      <w:r>
        <w:rPr>
          <w:rFonts w:ascii="Times New Roman" w:hAnsi="Times New Roman"/>
          <w:noProof/>
          <w:sz w:val="24"/>
          <w:szCs w:val="24"/>
          <w:lang w:val="sr-Cyrl-CS"/>
        </w:rPr>
        <w:t xml:space="preserve">Управа за трезор - Република Србија Министарство   </w:t>
      </w:r>
    </w:p>
    <w:p w:rsidR="007C2DBE" w:rsidRDefault="007C2DBE" w:rsidP="007C2DBE">
      <w:pPr>
        <w:pStyle w:val="NoSpacing"/>
        <w:rPr>
          <w:rFonts w:ascii="Times New Roman" w:hAnsi="Times New Roman"/>
          <w:noProof/>
          <w:sz w:val="24"/>
          <w:szCs w:val="24"/>
        </w:rPr>
      </w:pPr>
      <w:r>
        <w:rPr>
          <w:rFonts w:ascii="Times New Roman" w:hAnsi="Times New Roman"/>
          <w:noProof/>
          <w:sz w:val="24"/>
          <w:szCs w:val="24"/>
          <w:lang w:val="sr-Cyrl-CS"/>
        </w:rPr>
        <w:t xml:space="preserve">            финансија и привреде</w:t>
      </w:r>
      <w:r>
        <w:rPr>
          <w:rFonts w:ascii="Times New Roman" w:hAnsi="Times New Roman"/>
          <w:noProof/>
          <w:sz w:val="24"/>
          <w:szCs w:val="24"/>
        </w:rPr>
        <w:t>, Телефон: 021/484-3-484.</w:t>
      </w:r>
    </w:p>
    <w:p w:rsidR="007C2DBE" w:rsidRDefault="007C2DBE" w:rsidP="007C2DBE">
      <w:pPr>
        <w:ind w:left="720"/>
        <w:rPr>
          <w:noProof/>
        </w:rPr>
      </w:pPr>
      <w:r>
        <w:rPr>
          <w:noProof/>
        </w:rPr>
        <w:t>(у даљем тексту: наручилац), кога заступа проф. др Драган Драшковић.</w:t>
      </w:r>
    </w:p>
    <w:p w:rsidR="007C2DBE" w:rsidRDefault="007C2DBE" w:rsidP="007C2DBE">
      <w:pPr>
        <w:ind w:left="720"/>
        <w:jc w:val="both"/>
        <w:rPr>
          <w:noProof/>
        </w:rPr>
      </w:pPr>
    </w:p>
    <w:p w:rsidR="007C2DBE" w:rsidRDefault="007C2DBE" w:rsidP="007C2DBE">
      <w:pPr>
        <w:pStyle w:val="NoSpacing"/>
        <w:ind w:left="447"/>
        <w:jc w:val="both"/>
        <w:rPr>
          <w:rFonts w:ascii="Times New Roman" w:hAnsi="Times New Roman"/>
          <w:noProof/>
          <w:sz w:val="24"/>
          <w:szCs w:val="24"/>
        </w:rPr>
      </w:pPr>
      <w:r>
        <w:rPr>
          <w:rFonts w:ascii="Times New Roman" w:hAnsi="Times New Roman"/>
          <w:noProof/>
          <w:sz w:val="24"/>
          <w:szCs w:val="24"/>
        </w:rPr>
        <w:t xml:space="preserve"> 2.  __________________________________________________________________,</w:t>
      </w:r>
    </w:p>
    <w:p w:rsidR="007C2DBE" w:rsidRDefault="007C2DBE" w:rsidP="007C2DBE">
      <w:pPr>
        <w:pStyle w:val="NoSpacing"/>
        <w:ind w:left="447"/>
        <w:jc w:val="both"/>
        <w:rPr>
          <w:rFonts w:ascii="Times New Roman" w:hAnsi="Times New Roman"/>
          <w:noProof/>
          <w:sz w:val="24"/>
          <w:szCs w:val="24"/>
        </w:rPr>
      </w:pPr>
    </w:p>
    <w:p w:rsidR="007C2DBE" w:rsidRDefault="007C2DBE" w:rsidP="007C2DBE">
      <w:pPr>
        <w:pStyle w:val="NoSpacing"/>
        <w:jc w:val="both"/>
        <w:rPr>
          <w:rFonts w:ascii="Times New Roman" w:hAnsi="Times New Roman"/>
          <w:sz w:val="24"/>
          <w:szCs w:val="24"/>
        </w:rPr>
      </w:pPr>
      <w:r>
        <w:rPr>
          <w:rFonts w:ascii="Times New Roman" w:hAnsi="Times New Roman"/>
          <w:noProof/>
          <w:sz w:val="24"/>
          <w:szCs w:val="24"/>
        </w:rPr>
        <w:t xml:space="preserve">                                                   (</w:t>
      </w:r>
      <w:r>
        <w:rPr>
          <w:rFonts w:ascii="Times New Roman" w:hAnsi="Times New Roman"/>
          <w:i/>
          <w:noProof/>
          <w:sz w:val="24"/>
          <w:szCs w:val="24"/>
        </w:rPr>
        <w:t>назив и адреса)</w:t>
      </w:r>
    </w:p>
    <w:p w:rsidR="007C2DBE" w:rsidRDefault="007C2DBE" w:rsidP="007C2DBE">
      <w:pPr>
        <w:pStyle w:val="NoSpacing"/>
        <w:jc w:val="both"/>
        <w:rPr>
          <w:rFonts w:ascii="Times New Roman" w:hAnsi="Times New Roman"/>
          <w:noProof/>
          <w:sz w:val="24"/>
          <w:szCs w:val="24"/>
        </w:rPr>
      </w:pPr>
      <w:r>
        <w:rPr>
          <w:rFonts w:ascii="Times New Roman" w:hAnsi="Times New Roman"/>
          <w:noProof/>
          <w:sz w:val="24"/>
          <w:szCs w:val="24"/>
        </w:rPr>
        <w:t xml:space="preserve">             ПИБ:.......................... Матични број: ........................................</w:t>
      </w:r>
    </w:p>
    <w:p w:rsidR="007C2DBE" w:rsidRDefault="007C2DBE" w:rsidP="007C2DBE">
      <w:pPr>
        <w:pStyle w:val="NoSpacing"/>
        <w:jc w:val="both"/>
        <w:rPr>
          <w:rFonts w:ascii="Times New Roman" w:hAnsi="Times New Roman"/>
          <w:noProof/>
          <w:sz w:val="24"/>
          <w:szCs w:val="24"/>
        </w:rPr>
      </w:pPr>
      <w:r>
        <w:rPr>
          <w:rFonts w:ascii="Times New Roman" w:hAnsi="Times New Roman"/>
          <w:noProof/>
          <w:sz w:val="24"/>
          <w:szCs w:val="24"/>
        </w:rPr>
        <w:t xml:space="preserve">             Број рачуна: ............................................ Назив банке:......................................,</w:t>
      </w:r>
    </w:p>
    <w:p w:rsidR="007C2DBE" w:rsidRDefault="007C2DBE" w:rsidP="007C2DBE">
      <w:pPr>
        <w:pStyle w:val="NoSpacing"/>
        <w:jc w:val="both"/>
        <w:rPr>
          <w:rFonts w:ascii="Times New Roman" w:hAnsi="Times New Roman"/>
          <w:noProof/>
          <w:sz w:val="24"/>
          <w:szCs w:val="24"/>
        </w:rPr>
      </w:pPr>
      <w:r>
        <w:rPr>
          <w:rFonts w:ascii="Times New Roman" w:hAnsi="Times New Roman"/>
          <w:noProof/>
          <w:sz w:val="24"/>
          <w:szCs w:val="24"/>
        </w:rPr>
        <w:t xml:space="preserve">             Телефон:............................Телефакс:......................................</w:t>
      </w:r>
    </w:p>
    <w:p w:rsidR="007C2DBE" w:rsidRDefault="007C2DBE" w:rsidP="007C2DBE">
      <w:pPr>
        <w:pStyle w:val="NoSpacing"/>
        <w:jc w:val="both"/>
        <w:rPr>
          <w:rFonts w:ascii="Times New Roman" w:hAnsi="Times New Roman"/>
          <w:noProof/>
          <w:sz w:val="24"/>
          <w:szCs w:val="24"/>
        </w:rPr>
      </w:pPr>
      <w:r>
        <w:rPr>
          <w:rFonts w:ascii="Times New Roman" w:hAnsi="Times New Roman"/>
          <w:noProof/>
          <w:sz w:val="24"/>
          <w:szCs w:val="24"/>
        </w:rPr>
        <w:t xml:space="preserve">            (у даљем тексту: добављач), кога заступа ________________________________ .</w:t>
      </w:r>
    </w:p>
    <w:p w:rsidR="007C2DBE" w:rsidRDefault="007C2DBE" w:rsidP="007C2DBE">
      <w:pPr>
        <w:pStyle w:val="NoSpacing"/>
        <w:jc w:val="both"/>
        <w:rPr>
          <w:rFonts w:ascii="Times New Roman" w:hAnsi="Times New Roman"/>
          <w:noProof/>
          <w:sz w:val="24"/>
          <w:szCs w:val="24"/>
        </w:rPr>
      </w:pPr>
    </w:p>
    <w:p w:rsidR="007C2DBE" w:rsidRDefault="007C2DBE" w:rsidP="007C2DBE">
      <w:pPr>
        <w:pStyle w:val="NoSpacing"/>
        <w:jc w:val="center"/>
        <w:rPr>
          <w:rFonts w:ascii="Times New Roman" w:hAnsi="Times New Roman"/>
          <w:b/>
          <w:noProof/>
          <w:sz w:val="24"/>
          <w:szCs w:val="24"/>
        </w:rPr>
      </w:pPr>
      <w:r>
        <w:rPr>
          <w:rFonts w:ascii="Times New Roman" w:hAnsi="Times New Roman"/>
          <w:b/>
          <w:noProof/>
          <w:sz w:val="24"/>
          <w:szCs w:val="24"/>
        </w:rPr>
        <w:t>Члан 1.</w:t>
      </w:r>
    </w:p>
    <w:p w:rsidR="007C2DBE" w:rsidRDefault="007C2DBE" w:rsidP="007C2DBE">
      <w:pPr>
        <w:jc w:val="both"/>
        <w:rPr>
          <w:lang/>
        </w:rPr>
      </w:pPr>
      <w:r>
        <w:rPr>
          <w:noProof/>
        </w:rPr>
        <w:tab/>
        <w:t xml:space="preserve">Предмет овог уговора је </w:t>
      </w:r>
      <w:r>
        <w:rPr>
          <w:noProof/>
          <w:lang/>
        </w:rPr>
        <w:t>набавка</w:t>
      </w:r>
      <w:r>
        <w:rPr>
          <w:lang w:val="sr-Cyrl-CS"/>
        </w:rPr>
        <w:t xml:space="preserve"> услуга</w:t>
      </w:r>
      <w:r>
        <w:rPr>
          <w:lang w:val="en-US"/>
        </w:rPr>
        <w:t xml:space="preserve"> -</w:t>
      </w:r>
      <w:r>
        <w:rPr>
          <w:lang w:val="sr-Cyrl-CS"/>
        </w:rPr>
        <w:t xml:space="preserve"> </w:t>
      </w:r>
      <w:r w:rsidRPr="00C71DBE">
        <w:rPr>
          <w:b/>
        </w:rPr>
        <w:t>Сервис и одржавање система за припрему воде на Ургентном центру, Дијализи и котларницама КЦВ</w:t>
      </w:r>
      <w:r>
        <w:rPr>
          <w:noProof/>
          <w:lang/>
        </w:rPr>
        <w:t xml:space="preserve"> </w:t>
      </w:r>
      <w:r>
        <w:rPr>
          <w:noProof/>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поступ</w:t>
      </w:r>
      <w:r>
        <w:t>ку</w:t>
      </w:r>
      <w:r>
        <w:rPr>
          <w:lang w:val="sr-Latn-CS"/>
        </w:rPr>
        <w:t xml:space="preserve"> јавне набавке број </w:t>
      </w:r>
      <w:r>
        <w:t>239-14-O</w:t>
      </w:r>
      <w:r>
        <w:rPr>
          <w:lang w:val="en-US"/>
        </w:rPr>
        <w:t>,</w:t>
      </w:r>
      <w:r>
        <w:t xml:space="preserve"> o</w:t>
      </w:r>
      <w:r>
        <w:rPr>
          <w:lang/>
        </w:rPr>
        <w:t>д</w:t>
      </w:r>
      <w:r>
        <w:t xml:space="preserve"> __________</w:t>
      </w:r>
      <w:r>
        <w:rPr>
          <w:lang/>
        </w:rPr>
        <w:t xml:space="preserve"> године.</w:t>
      </w:r>
    </w:p>
    <w:p w:rsidR="007C2DBE" w:rsidRDefault="007C2DBE" w:rsidP="007C2DBE">
      <w:pPr>
        <w:jc w:val="both"/>
        <w:rPr>
          <w:highlight w:val="yellow"/>
          <w:lang w:val="sr-Latn-CS"/>
        </w:rPr>
      </w:pPr>
    </w:p>
    <w:p w:rsidR="007C2DBE" w:rsidRDefault="007C2DBE" w:rsidP="007C2DBE">
      <w:pPr>
        <w:pStyle w:val="NoSpacing"/>
        <w:jc w:val="center"/>
        <w:rPr>
          <w:rFonts w:ascii="Times New Roman" w:hAnsi="Times New Roman"/>
          <w:b/>
          <w:noProof/>
          <w:sz w:val="24"/>
          <w:szCs w:val="24"/>
        </w:rPr>
      </w:pPr>
      <w:r>
        <w:rPr>
          <w:rFonts w:ascii="Times New Roman" w:hAnsi="Times New Roman"/>
          <w:b/>
          <w:noProof/>
          <w:sz w:val="24"/>
          <w:szCs w:val="24"/>
        </w:rPr>
        <w:t>Члан 2.</w:t>
      </w:r>
    </w:p>
    <w:p w:rsidR="007C2DBE" w:rsidRDefault="007C2DBE" w:rsidP="007C2DBE">
      <w:pPr>
        <w:pStyle w:val="NoSpacing"/>
        <w:ind w:firstLine="720"/>
        <w:jc w:val="both"/>
        <w:rPr>
          <w:rFonts w:ascii="Times New Roman" w:hAnsi="Times New Roman"/>
          <w:sz w:val="24"/>
          <w:szCs w:val="24"/>
          <w:lang w:val="sr-Cyrl-CS"/>
        </w:rPr>
      </w:pPr>
      <w:r>
        <w:rPr>
          <w:rFonts w:ascii="Times New Roman" w:hAnsi="Times New Roman"/>
          <w:sz w:val="24"/>
          <w:szCs w:val="24"/>
        </w:rPr>
        <w:t xml:space="preserve">Добављач се обавезује да услугу која је предмет овог уговора изврши у свему према својој понуди </w:t>
      </w:r>
      <w:r>
        <w:rPr>
          <w:rFonts w:ascii="Times New Roman" w:hAnsi="Times New Roman"/>
          <w:bCs/>
          <w:sz w:val="24"/>
          <w:szCs w:val="24"/>
        </w:rPr>
        <w:t xml:space="preserve">број </w:t>
      </w:r>
      <w:r>
        <w:rPr>
          <w:rFonts w:ascii="Times New Roman" w:hAnsi="Times New Roman"/>
          <w:noProof/>
          <w:sz w:val="24"/>
          <w:szCs w:val="24"/>
        </w:rPr>
        <w:t>______________</w:t>
      </w:r>
      <w:r>
        <w:rPr>
          <w:rFonts w:ascii="Times New Roman" w:hAnsi="Times New Roman"/>
          <w:noProof/>
          <w:sz w:val="24"/>
          <w:szCs w:val="24"/>
          <w:lang w:val="ru-RU"/>
        </w:rPr>
        <w:t xml:space="preserve"> од </w:t>
      </w:r>
      <w:r>
        <w:rPr>
          <w:rFonts w:ascii="Times New Roman" w:hAnsi="Times New Roman"/>
          <w:noProof/>
          <w:sz w:val="24"/>
          <w:szCs w:val="24"/>
        </w:rPr>
        <w:t>_________________</w:t>
      </w:r>
      <w:r>
        <w:rPr>
          <w:rFonts w:ascii="Times New Roman" w:hAnsi="Times New Roman"/>
          <w:sz w:val="24"/>
          <w:szCs w:val="24"/>
        </w:rPr>
        <w:t xml:space="preserve"> године</w:t>
      </w:r>
      <w:r>
        <w:rPr>
          <w:rFonts w:ascii="Times New Roman" w:hAnsi="Times New Roman"/>
          <w:bCs/>
          <w:sz w:val="24"/>
          <w:szCs w:val="24"/>
        </w:rPr>
        <w:t>.</w:t>
      </w:r>
    </w:p>
    <w:p w:rsidR="007C2DBE" w:rsidRDefault="007C2DBE" w:rsidP="007C2DBE">
      <w:pPr>
        <w:pStyle w:val="NoSpacing"/>
        <w:ind w:firstLine="720"/>
        <w:jc w:val="both"/>
        <w:rPr>
          <w:rFonts w:ascii="Times New Roman" w:hAnsi="Times New Roman"/>
          <w:sz w:val="24"/>
          <w:szCs w:val="24"/>
        </w:rPr>
      </w:pPr>
      <w:r>
        <w:rPr>
          <w:rFonts w:ascii="Times New Roman" w:hAnsi="Times New Roman"/>
          <w:bCs/>
          <w:sz w:val="24"/>
          <w:szCs w:val="24"/>
        </w:rPr>
        <w:t xml:space="preserve">Цена услуге из члана 1. овог уговора без пореза на додату вредност износи </w:t>
      </w:r>
      <w:r>
        <w:rPr>
          <w:rFonts w:ascii="Times New Roman" w:hAnsi="Times New Roman"/>
          <w:sz w:val="24"/>
          <w:szCs w:val="24"/>
          <w:lang w:val="en-GB"/>
        </w:rPr>
        <w:t>_____________________</w:t>
      </w:r>
      <w:r>
        <w:rPr>
          <w:rFonts w:ascii="Times New Roman" w:hAnsi="Times New Roman"/>
          <w:bCs/>
          <w:sz w:val="24"/>
          <w:szCs w:val="24"/>
        </w:rPr>
        <w:t xml:space="preserve"> (словима: __________________________________ ), односно са порезом на додату вредност износи _________________________________________ (словима: ________________________________________).</w:t>
      </w:r>
    </w:p>
    <w:p w:rsidR="007C2DBE" w:rsidRDefault="007C2DBE" w:rsidP="007C2DBE">
      <w:pPr>
        <w:pStyle w:val="NoSpacing"/>
        <w:ind w:firstLine="720"/>
        <w:jc w:val="both"/>
        <w:rPr>
          <w:rFonts w:ascii="Times New Roman" w:hAnsi="Times New Roman"/>
          <w:bCs/>
          <w:noProof/>
          <w:sz w:val="24"/>
          <w:szCs w:val="24"/>
        </w:rPr>
      </w:pPr>
      <w:r>
        <w:rPr>
          <w:rFonts w:ascii="Times New Roman" w:hAnsi="Times New Roman"/>
          <w:sz w:val="24"/>
          <w:szCs w:val="24"/>
        </w:rPr>
        <w:t>Овако уговорена цена се сматра фиксном</w:t>
      </w:r>
      <w:r>
        <w:rPr>
          <w:rFonts w:ascii="Times New Roman" w:hAnsi="Times New Roman"/>
          <w:sz w:val="24"/>
          <w:szCs w:val="24"/>
          <w:lang/>
        </w:rPr>
        <w:t xml:space="preserve"> и неће се мењати</w:t>
      </w:r>
      <w:r>
        <w:rPr>
          <w:rFonts w:ascii="Times New Roman" w:hAnsi="Times New Roman"/>
          <w:sz w:val="24"/>
          <w:szCs w:val="24"/>
        </w:rPr>
        <w:t xml:space="preserve"> за време трајања уговора.</w:t>
      </w:r>
      <w:r>
        <w:rPr>
          <w:rFonts w:ascii="Times New Roman" w:hAnsi="Times New Roman"/>
          <w:bCs/>
          <w:noProof/>
          <w:sz w:val="24"/>
          <w:szCs w:val="24"/>
        </w:rPr>
        <w:t xml:space="preserve"> </w:t>
      </w:r>
    </w:p>
    <w:p w:rsidR="007C2DBE" w:rsidRDefault="007C2DBE" w:rsidP="007C2DBE">
      <w:pPr>
        <w:pStyle w:val="NoSpacing"/>
        <w:jc w:val="center"/>
        <w:rPr>
          <w:rFonts w:ascii="Times New Roman" w:hAnsi="Times New Roman"/>
          <w:b/>
          <w:noProof/>
          <w:sz w:val="24"/>
          <w:szCs w:val="24"/>
        </w:rPr>
      </w:pPr>
      <w:r>
        <w:rPr>
          <w:rFonts w:ascii="Times New Roman" w:hAnsi="Times New Roman"/>
          <w:b/>
          <w:noProof/>
          <w:sz w:val="24"/>
          <w:szCs w:val="24"/>
        </w:rPr>
        <w:t>Члан 3.</w:t>
      </w:r>
    </w:p>
    <w:p w:rsidR="007C2DBE" w:rsidRDefault="007C2DBE" w:rsidP="007C2DBE">
      <w:pPr>
        <w:ind w:firstLine="720"/>
        <w:jc w:val="both"/>
        <w:rPr>
          <w:bCs/>
          <w:noProof/>
        </w:rPr>
      </w:pPr>
      <w:r>
        <w:rPr>
          <w:noProof/>
        </w:rPr>
        <w:t xml:space="preserve">Добављач се обавезује да за време трајања овог уговора </w:t>
      </w:r>
      <w:r>
        <w:rPr>
          <w:noProof/>
          <w:lang/>
        </w:rPr>
        <w:t>из</w:t>
      </w:r>
      <w:r>
        <w:rPr>
          <w:noProof/>
        </w:rPr>
        <w:t xml:space="preserve">врши </w:t>
      </w:r>
      <w:r>
        <w:rPr>
          <w:noProof/>
          <w:lang/>
        </w:rPr>
        <w:t>редован сервис уређаја, отклони настали квар,</w:t>
      </w:r>
      <w:r w:rsidR="00FB0F2A">
        <w:rPr>
          <w:noProof/>
          <w:lang/>
        </w:rPr>
        <w:t xml:space="preserve"> </w:t>
      </w:r>
      <w:r w:rsidR="00FB0F2A">
        <w:rPr>
          <w:noProof/>
          <w:lang/>
        </w:rPr>
        <w:t>а</w:t>
      </w:r>
      <w:r>
        <w:rPr>
          <w:noProof/>
          <w:lang/>
        </w:rPr>
        <w:t xml:space="preserve"> уколико настане потреба</w:t>
      </w:r>
      <w:r w:rsidR="00FB0F2A">
        <w:rPr>
          <w:noProof/>
          <w:lang/>
        </w:rPr>
        <w:t xml:space="preserve"> и</w:t>
      </w:r>
      <w:r>
        <w:rPr>
          <w:noProof/>
          <w:lang/>
        </w:rPr>
        <w:t xml:space="preserve"> изврши замену резервних делова</w:t>
      </w:r>
      <w:r>
        <w:t xml:space="preserve">, </w:t>
      </w:r>
      <w:r>
        <w:rPr>
          <w:noProof/>
        </w:rPr>
        <w:t>у свему према захтевима наручиоца и техничкој спецификацији тих услуга из конкурсне документације</w:t>
      </w:r>
      <w:r>
        <w:rPr>
          <w:bCs/>
          <w:noProof/>
        </w:rPr>
        <w:t>.</w:t>
      </w:r>
    </w:p>
    <w:p w:rsidR="007C2DBE" w:rsidRPr="00E06251" w:rsidRDefault="007C2DBE" w:rsidP="007C2DBE">
      <w:pPr>
        <w:ind w:firstLine="720"/>
        <w:jc w:val="both"/>
        <w:rPr>
          <w:lang/>
        </w:rPr>
      </w:pPr>
      <w:r w:rsidRPr="00E06251">
        <w:t>П</w:t>
      </w:r>
      <w:r>
        <w:rPr>
          <w:lang/>
        </w:rPr>
        <w:t xml:space="preserve">редмет </w:t>
      </w:r>
      <w:r w:rsidR="00656C28">
        <w:rPr>
          <w:lang/>
        </w:rPr>
        <w:t>овог уговора</w:t>
      </w:r>
      <w:r>
        <w:rPr>
          <w:b/>
        </w:rPr>
        <w:t xml:space="preserve"> </w:t>
      </w:r>
      <w:r w:rsidRPr="00E06251">
        <w:t xml:space="preserve">je Сервис и одржавање система за припрему воде на Ургентном центру, Дијализи и котларницама КЦВ, </w:t>
      </w:r>
      <w:r w:rsidRPr="00E06251">
        <w:rPr>
          <w:lang/>
        </w:rPr>
        <w:t>и то:</w:t>
      </w:r>
    </w:p>
    <w:p w:rsidR="007C2DBE" w:rsidRPr="00E06251" w:rsidRDefault="007C2DBE" w:rsidP="007C2DBE">
      <w:pPr>
        <w:jc w:val="both"/>
        <w:rPr>
          <w:b/>
          <w:lang/>
        </w:rPr>
      </w:pPr>
    </w:p>
    <w:p w:rsidR="007C2DBE" w:rsidRPr="003C71DD" w:rsidRDefault="007C2DBE" w:rsidP="007C2DBE">
      <w:pPr>
        <w:pStyle w:val="ListParagraph"/>
        <w:numPr>
          <w:ilvl w:val="0"/>
          <w:numId w:val="18"/>
        </w:numPr>
        <w:jc w:val="both"/>
        <w:rPr>
          <w:noProof/>
        </w:rPr>
      </w:pPr>
      <w:r>
        <w:rPr>
          <w:noProof/>
        </w:rPr>
        <w:t>ДЕЗИНФЕКЦИЈА</w:t>
      </w:r>
      <w:r w:rsidRPr="000C3E19">
        <w:rPr>
          <w:noProof/>
        </w:rPr>
        <w:t xml:space="preserve"> </w:t>
      </w:r>
      <w:r>
        <w:rPr>
          <w:noProof/>
        </w:rPr>
        <w:t xml:space="preserve">РО СА РАЗВОДОМ НА ХЕМОДИЈАЛИЗИ  – </w:t>
      </w:r>
      <w:r w:rsidRPr="000C3E19">
        <w:rPr>
          <w:noProof/>
        </w:rPr>
        <w:t>1X МЕСЕ</w:t>
      </w:r>
      <w:r>
        <w:rPr>
          <w:noProof/>
        </w:rPr>
        <w:t>ЧНО</w:t>
      </w:r>
    </w:p>
    <w:p w:rsidR="007C2DBE" w:rsidRDefault="007C2DBE" w:rsidP="007C2DBE">
      <w:pPr>
        <w:pStyle w:val="ListParagraph"/>
        <w:ind w:left="360"/>
        <w:jc w:val="both"/>
      </w:pPr>
      <w:r>
        <w:t>Извршиће се по позиву Наручиоца.</w:t>
      </w:r>
    </w:p>
    <w:p w:rsidR="007C2DBE" w:rsidRPr="00EC3CA4" w:rsidRDefault="007C2DBE" w:rsidP="007C2DBE">
      <w:pPr>
        <w:pStyle w:val="ListParagraph"/>
        <w:ind w:left="360"/>
      </w:pPr>
      <w:r w:rsidRPr="00320D8E">
        <w:rPr>
          <w:noProof/>
        </w:rPr>
        <w:lastRenderedPageBreak/>
        <w:t xml:space="preserve">Потребно је урадити </w:t>
      </w:r>
      <w:r>
        <w:rPr>
          <w:noProof/>
        </w:rPr>
        <w:t>1 x месечно,</w:t>
      </w:r>
      <w:r w:rsidRPr="00320D8E">
        <w:rPr>
          <w:noProof/>
        </w:rPr>
        <w:t xml:space="preserve"> </w:t>
      </w:r>
      <w:r>
        <w:rPr>
          <w:noProof/>
        </w:rPr>
        <w:t>н</w:t>
      </w:r>
      <w:r w:rsidRPr="00320D8E">
        <w:rPr>
          <w:noProof/>
        </w:rPr>
        <w:t>едељо</w:t>
      </w:r>
      <w:r>
        <w:rPr>
          <w:noProof/>
        </w:rPr>
        <w:t xml:space="preserve">м, </w:t>
      </w:r>
      <w:r w:rsidRPr="00320D8E">
        <w:rPr>
          <w:noProof/>
        </w:rPr>
        <w:t xml:space="preserve">када </w:t>
      </w:r>
      <w:r>
        <w:rPr>
          <w:noProof/>
        </w:rPr>
        <w:t>нема пацијената на Хемодијализи, 12 месеци.</w:t>
      </w:r>
    </w:p>
    <w:p w:rsidR="007C2DBE" w:rsidRPr="000C3E19" w:rsidRDefault="007C2DBE" w:rsidP="007C2DBE">
      <w:pPr>
        <w:pStyle w:val="ListParagraph"/>
        <w:ind w:left="360"/>
        <w:jc w:val="both"/>
        <w:rPr>
          <w:noProof/>
        </w:rPr>
      </w:pPr>
    </w:p>
    <w:p w:rsidR="007C2DBE" w:rsidRPr="00B37778" w:rsidRDefault="007C2DBE" w:rsidP="007C2DBE">
      <w:pPr>
        <w:pStyle w:val="ListParagraph"/>
        <w:numPr>
          <w:ilvl w:val="0"/>
          <w:numId w:val="18"/>
        </w:numPr>
        <w:jc w:val="both"/>
        <w:rPr>
          <w:noProof/>
        </w:rPr>
      </w:pPr>
      <w:r>
        <w:rPr>
          <w:noProof/>
        </w:rPr>
        <w:t>МЕХАНИЧКИ</w:t>
      </w:r>
      <w:r w:rsidRPr="00D2373C">
        <w:rPr>
          <w:noProof/>
        </w:rPr>
        <w:t xml:space="preserve"> ФИЛТЕР</w:t>
      </w:r>
      <w:r>
        <w:rPr>
          <w:noProof/>
        </w:rPr>
        <w:t xml:space="preserve">И СА УСЛУГОМ ЗАМЕНЕ </w:t>
      </w:r>
      <w:r w:rsidRPr="007F10C3">
        <w:rPr>
          <w:noProof/>
        </w:rPr>
        <w:t>– 6X ГОДИШЊЕ</w:t>
      </w:r>
    </w:p>
    <w:p w:rsidR="007C2DBE" w:rsidRDefault="007C2DBE" w:rsidP="007C2DBE">
      <w:pPr>
        <w:pStyle w:val="ListParagraph"/>
        <w:ind w:left="360"/>
        <w:jc w:val="both"/>
      </w:pPr>
      <w:r>
        <w:t>Извршиће се по позиву Наручиоца.</w:t>
      </w:r>
    </w:p>
    <w:p w:rsidR="007C2DBE" w:rsidRDefault="007C2DBE" w:rsidP="007C2DBE">
      <w:pPr>
        <w:pStyle w:val="ListParagraph"/>
        <w:ind w:left="360"/>
        <w:jc w:val="both"/>
        <w:rPr>
          <w:noProof/>
        </w:rPr>
      </w:pPr>
      <w:r w:rsidRPr="003F07C1">
        <w:rPr>
          <w:noProof/>
        </w:rPr>
        <w:t xml:space="preserve">По 2 ком. од </w:t>
      </w:r>
      <w:r>
        <w:rPr>
          <w:noProof/>
        </w:rPr>
        <w:t xml:space="preserve">20“ – </w:t>
      </w:r>
      <w:r w:rsidRPr="003F07C1">
        <w:rPr>
          <w:noProof/>
        </w:rPr>
        <w:t>5</w:t>
      </w:r>
      <w:r w:rsidRPr="003F07C1">
        <w:t>μ</w:t>
      </w:r>
    </w:p>
    <w:p w:rsidR="007C2DBE" w:rsidRPr="00514D40" w:rsidRDefault="007C2DBE" w:rsidP="007C2DBE">
      <w:pPr>
        <w:pStyle w:val="ListParagraph"/>
        <w:ind w:left="360"/>
        <w:jc w:val="both"/>
        <w:rPr>
          <w:noProof/>
        </w:rPr>
      </w:pPr>
      <w:r>
        <w:rPr>
          <w:noProof/>
        </w:rPr>
        <w:t>П</w:t>
      </w:r>
      <w:r w:rsidRPr="003F07C1">
        <w:rPr>
          <w:noProof/>
        </w:rPr>
        <w:t>о 2 ком. од</w:t>
      </w:r>
      <w:r>
        <w:rPr>
          <w:noProof/>
        </w:rPr>
        <w:t xml:space="preserve"> 20“ – </w:t>
      </w:r>
      <w:r w:rsidRPr="003F07C1">
        <w:rPr>
          <w:noProof/>
        </w:rPr>
        <w:t>20</w:t>
      </w:r>
      <w:r w:rsidRPr="003F07C1">
        <w:t>μ</w:t>
      </w:r>
      <w:r>
        <w:t>.</w:t>
      </w:r>
    </w:p>
    <w:p w:rsidR="007C2DBE" w:rsidRPr="00795119" w:rsidRDefault="007C2DBE" w:rsidP="007C2DBE">
      <w:pPr>
        <w:pStyle w:val="ListParagraph"/>
        <w:ind w:left="360"/>
        <w:jc w:val="both"/>
        <w:rPr>
          <w:noProof/>
        </w:rPr>
      </w:pPr>
    </w:p>
    <w:p w:rsidR="007C2DBE" w:rsidRPr="00187192" w:rsidRDefault="007C2DBE" w:rsidP="007C2DBE">
      <w:pPr>
        <w:pStyle w:val="ListParagraph"/>
        <w:numPr>
          <w:ilvl w:val="0"/>
          <w:numId w:val="18"/>
        </w:numPr>
        <w:jc w:val="both"/>
      </w:pPr>
      <w:r>
        <w:rPr>
          <w:noProof/>
        </w:rPr>
        <w:t>АУТОМАТСКА ГЛАВА</w:t>
      </w:r>
      <w:r w:rsidRPr="0009550C">
        <w:rPr>
          <w:noProof/>
        </w:rPr>
        <w:t xml:space="preserve"> СА УСЛУГОМ ЗАМЕНЕ </w:t>
      </w:r>
    </w:p>
    <w:p w:rsidR="007C2DBE" w:rsidRDefault="007C2DBE" w:rsidP="007C2DBE">
      <w:pPr>
        <w:pStyle w:val="ListParagraph"/>
        <w:ind w:left="360"/>
        <w:jc w:val="both"/>
      </w:pPr>
      <w:r>
        <w:t>Извршиће се по позиву Наручиоца.</w:t>
      </w:r>
    </w:p>
    <w:p w:rsidR="007C2DBE" w:rsidRPr="00187192" w:rsidRDefault="007C2DBE" w:rsidP="007C2DBE">
      <w:pPr>
        <w:pStyle w:val="ListParagraph"/>
        <w:ind w:left="360"/>
        <w:jc w:val="both"/>
      </w:pPr>
      <w:r>
        <w:t xml:space="preserve">1 ком. </w:t>
      </w:r>
      <w:r w:rsidRPr="0009550C">
        <w:t>CLACK WS1 Cl или одг.</w:t>
      </w:r>
    </w:p>
    <w:p w:rsidR="007C2DBE" w:rsidRDefault="007C2DBE" w:rsidP="007C2DBE">
      <w:pPr>
        <w:pStyle w:val="ListParagraph"/>
        <w:ind w:left="360"/>
        <w:jc w:val="both"/>
        <w:rPr>
          <w:noProof/>
        </w:rPr>
      </w:pPr>
    </w:p>
    <w:p w:rsidR="007C2DBE" w:rsidRPr="001F7F77" w:rsidRDefault="007C2DBE" w:rsidP="007C2DBE">
      <w:pPr>
        <w:ind w:firstLine="360"/>
        <w:jc w:val="both"/>
      </w:pPr>
      <w:r w:rsidRPr="001F7F77">
        <w:t>ЗАЈЕДНИЧКО ЗА ПРЕТХОДНЕ СТАВКЕ</w:t>
      </w:r>
      <w:r>
        <w:t>:</w:t>
      </w:r>
    </w:p>
    <w:p w:rsidR="007C2DBE" w:rsidRPr="000D3AB3" w:rsidRDefault="007C2DBE" w:rsidP="007C2DBE">
      <w:pPr>
        <w:ind w:firstLine="360"/>
        <w:jc w:val="both"/>
        <w:rPr>
          <w:noProof/>
        </w:rPr>
      </w:pPr>
      <w:r w:rsidRPr="000D3AB3">
        <w:rPr>
          <w:noProof/>
        </w:rPr>
        <w:t xml:space="preserve">Рок одзива ради извршења је максимално </w:t>
      </w:r>
      <w:r>
        <w:rPr>
          <w:noProof/>
        </w:rPr>
        <w:t>1 сат.</w:t>
      </w:r>
    </w:p>
    <w:p w:rsidR="007C2DBE" w:rsidRDefault="007C2DBE" w:rsidP="007C2DBE">
      <w:pPr>
        <w:ind w:firstLine="360"/>
        <w:jc w:val="both"/>
        <w:rPr>
          <w:noProof/>
        </w:rPr>
      </w:pPr>
      <w:r>
        <w:rPr>
          <w:noProof/>
        </w:rPr>
        <w:t>Рок извршења је максимално 1 дан.</w:t>
      </w:r>
    </w:p>
    <w:p w:rsidR="007C2DBE" w:rsidRPr="00477E08" w:rsidRDefault="007C2DBE" w:rsidP="007C2DBE">
      <w:pPr>
        <w:pStyle w:val="ListParagraph"/>
        <w:ind w:left="360"/>
        <w:jc w:val="both"/>
        <w:rPr>
          <w:noProof/>
        </w:rPr>
      </w:pPr>
    </w:p>
    <w:p w:rsidR="007C2DBE" w:rsidRPr="000D4795" w:rsidRDefault="007C2DBE" w:rsidP="007C2DBE">
      <w:pPr>
        <w:jc w:val="both"/>
        <w:rPr>
          <w:noProof/>
        </w:rPr>
      </w:pPr>
      <w:r w:rsidRPr="000D4795">
        <w:rPr>
          <w:noProof/>
        </w:rPr>
        <w:t xml:space="preserve">ОПРЕМА КОЈА СПАДА У ПРЕДМЕТ ЈАВНЕ НАБАВКЕ </w:t>
      </w:r>
    </w:p>
    <w:p w:rsidR="007C2DBE" w:rsidRPr="009E4773" w:rsidRDefault="007C2DBE" w:rsidP="007C2DBE">
      <w:pPr>
        <w:pStyle w:val="ListParagraph"/>
        <w:numPr>
          <w:ilvl w:val="1"/>
          <w:numId w:val="22"/>
        </w:numPr>
        <w:jc w:val="both"/>
      </w:pPr>
      <w:r w:rsidRPr="009E4773">
        <w:t xml:space="preserve">R.O. Culligan 2200 – </w:t>
      </w:r>
      <w:r w:rsidRPr="009E4773">
        <w:rPr>
          <w:noProof/>
        </w:rPr>
        <w:t>2 ком</w:t>
      </w:r>
      <w:r w:rsidRPr="009E4773">
        <w:t>.</w:t>
      </w:r>
    </w:p>
    <w:p w:rsidR="007C2DBE" w:rsidRPr="009E4773" w:rsidRDefault="007C2DBE" w:rsidP="007C2DBE">
      <w:pPr>
        <w:pStyle w:val="ListParagraph"/>
        <w:numPr>
          <w:ilvl w:val="1"/>
          <w:numId w:val="22"/>
        </w:numPr>
        <w:jc w:val="both"/>
      </w:pPr>
      <w:r w:rsidRPr="009E4773">
        <w:rPr>
          <w:noProof/>
        </w:rPr>
        <w:t>Предтретман (деферизатор, дехлоринатор и муљни избистривач) са двоструким омешивачем и електронким главама</w:t>
      </w:r>
    </w:p>
    <w:p w:rsidR="007C2DBE" w:rsidRPr="009E4773" w:rsidRDefault="007C2DBE" w:rsidP="007C2DBE">
      <w:pPr>
        <w:pStyle w:val="ListParagraph"/>
        <w:numPr>
          <w:ilvl w:val="1"/>
          <w:numId w:val="22"/>
        </w:numPr>
        <w:jc w:val="both"/>
      </w:pPr>
      <w:r w:rsidRPr="009E4773">
        <w:rPr>
          <w:noProof/>
        </w:rPr>
        <w:t>Хидрофор двомоторни са фрекфентним модулатором</w:t>
      </w:r>
    </w:p>
    <w:p w:rsidR="007C2DBE" w:rsidRPr="009E4773" w:rsidRDefault="007C2DBE" w:rsidP="007C2DBE">
      <w:pPr>
        <w:pStyle w:val="ListParagraph"/>
        <w:numPr>
          <w:ilvl w:val="0"/>
          <w:numId w:val="23"/>
        </w:numPr>
        <w:jc w:val="both"/>
        <w:rPr>
          <w:noProof/>
        </w:rPr>
      </w:pPr>
      <w:r w:rsidRPr="009E4773">
        <w:rPr>
          <w:noProof/>
        </w:rPr>
        <w:t>Двоструки омекшивач са електронском главом</w:t>
      </w:r>
    </w:p>
    <w:p w:rsidR="007C2DBE" w:rsidRPr="009E4773" w:rsidRDefault="007C2DBE" w:rsidP="007C2DBE">
      <w:pPr>
        <w:pStyle w:val="ListParagraph"/>
        <w:numPr>
          <w:ilvl w:val="0"/>
          <w:numId w:val="23"/>
        </w:numPr>
        <w:jc w:val="both"/>
      </w:pPr>
      <w:r w:rsidRPr="009E4773">
        <w:t xml:space="preserve">R.O. 100 l/h </w:t>
      </w:r>
    </w:p>
    <w:p w:rsidR="007C2DBE" w:rsidRPr="009E4773" w:rsidRDefault="007C2DBE" w:rsidP="007C2DBE">
      <w:pPr>
        <w:pStyle w:val="ListParagraph"/>
        <w:numPr>
          <w:ilvl w:val="0"/>
          <w:numId w:val="23"/>
        </w:numPr>
        <w:jc w:val="both"/>
      </w:pPr>
      <w:r w:rsidRPr="009E4773">
        <w:t xml:space="preserve">R.O. 250 l/h </w:t>
      </w:r>
    </w:p>
    <w:p w:rsidR="007C2DBE" w:rsidRPr="009E4773" w:rsidRDefault="007C2DBE" w:rsidP="007C2DBE">
      <w:pPr>
        <w:pStyle w:val="ListParagraph"/>
        <w:numPr>
          <w:ilvl w:val="0"/>
          <w:numId w:val="23"/>
        </w:numPr>
        <w:jc w:val="both"/>
        <w:rPr>
          <w:noProof/>
        </w:rPr>
      </w:pPr>
      <w:r w:rsidRPr="009E4773">
        <w:t>R.O. Merlin</w:t>
      </w:r>
      <w:r w:rsidRPr="009E4773">
        <w:rPr>
          <w:noProof/>
        </w:rPr>
        <w:t xml:space="preserve"> </w:t>
      </w:r>
    </w:p>
    <w:p w:rsidR="007C2DBE" w:rsidRPr="009E4773" w:rsidRDefault="007C2DBE" w:rsidP="007C2DBE">
      <w:pPr>
        <w:pStyle w:val="ListParagraph"/>
        <w:numPr>
          <w:ilvl w:val="0"/>
          <w:numId w:val="23"/>
        </w:numPr>
        <w:jc w:val="both"/>
      </w:pPr>
      <w:r w:rsidRPr="009E4773">
        <w:rPr>
          <w:noProof/>
        </w:rPr>
        <w:t>Двоструки омекшивач са електронском главом и предтретманом</w:t>
      </w:r>
    </w:p>
    <w:p w:rsidR="007C2DBE" w:rsidRPr="009E4773" w:rsidRDefault="007C2DBE" w:rsidP="007C2DBE">
      <w:pPr>
        <w:pStyle w:val="ListParagraph"/>
        <w:numPr>
          <w:ilvl w:val="0"/>
          <w:numId w:val="24"/>
        </w:numPr>
        <w:jc w:val="both"/>
        <w:rPr>
          <w:noProof/>
        </w:rPr>
      </w:pPr>
      <w:r w:rsidRPr="009E4773">
        <w:t>R.O. 25 l/h – 3 ком.</w:t>
      </w:r>
    </w:p>
    <w:p w:rsidR="007C2DBE" w:rsidRPr="009E4773" w:rsidRDefault="007C2DBE" w:rsidP="007C2DBE">
      <w:pPr>
        <w:pStyle w:val="ListParagraph"/>
        <w:numPr>
          <w:ilvl w:val="0"/>
          <w:numId w:val="24"/>
        </w:numPr>
        <w:jc w:val="both"/>
      </w:pPr>
      <w:r w:rsidRPr="009E4773">
        <w:t>R.O. C.C.K.</w:t>
      </w:r>
    </w:p>
    <w:p w:rsidR="007C2DBE" w:rsidRPr="009E4773" w:rsidRDefault="007C2DBE" w:rsidP="007C2DBE">
      <w:pPr>
        <w:pStyle w:val="ListParagraph"/>
        <w:numPr>
          <w:ilvl w:val="0"/>
          <w:numId w:val="24"/>
        </w:numPr>
        <w:jc w:val="both"/>
      </w:pPr>
      <w:r w:rsidRPr="009E4773">
        <w:t>R.O.Aqvapro</w:t>
      </w:r>
    </w:p>
    <w:p w:rsidR="007C2DBE" w:rsidRPr="009E4773" w:rsidRDefault="007C2DBE" w:rsidP="007C2DBE">
      <w:pPr>
        <w:pStyle w:val="ListParagraph"/>
        <w:numPr>
          <w:ilvl w:val="0"/>
          <w:numId w:val="24"/>
        </w:numPr>
        <w:jc w:val="both"/>
        <w:rPr>
          <w:noProof/>
        </w:rPr>
      </w:pPr>
      <w:r w:rsidRPr="009E4773">
        <w:rPr>
          <w:noProof/>
        </w:rPr>
        <w:t>Омекшивач са аутоматским главама – 4 ком.</w:t>
      </w:r>
    </w:p>
    <w:p w:rsidR="007C2DBE" w:rsidRPr="009E4773" w:rsidRDefault="007C2DBE" w:rsidP="007C2DBE">
      <w:pPr>
        <w:pStyle w:val="ListParagraph"/>
        <w:numPr>
          <w:ilvl w:val="0"/>
          <w:numId w:val="24"/>
        </w:numPr>
        <w:jc w:val="both"/>
      </w:pPr>
      <w:r w:rsidRPr="009E4773">
        <w:t>Mix-bed</w:t>
      </w:r>
    </w:p>
    <w:p w:rsidR="007C2DBE" w:rsidRPr="009E4773" w:rsidRDefault="007C2DBE" w:rsidP="007C2DBE">
      <w:pPr>
        <w:pStyle w:val="ListParagraph"/>
        <w:numPr>
          <w:ilvl w:val="0"/>
          <w:numId w:val="24"/>
        </w:numPr>
        <w:jc w:val="both"/>
      </w:pPr>
      <w:r w:rsidRPr="009E4773">
        <w:rPr>
          <w:noProof/>
        </w:rPr>
        <w:t>Боца са активним угљем</w:t>
      </w:r>
    </w:p>
    <w:p w:rsidR="007C2DBE" w:rsidRPr="009E4773" w:rsidRDefault="007C2DBE" w:rsidP="007C2DBE">
      <w:pPr>
        <w:jc w:val="both"/>
        <w:rPr>
          <w:noProof/>
        </w:rPr>
      </w:pPr>
    </w:p>
    <w:p w:rsidR="007C2DBE" w:rsidRDefault="007C2DBE" w:rsidP="007C2DBE">
      <w:pPr>
        <w:ind w:firstLine="426"/>
        <w:jc w:val="both"/>
        <w:rPr>
          <w:noProof/>
        </w:rPr>
      </w:pPr>
      <w:r w:rsidRPr="002F14D5">
        <w:rPr>
          <w:noProof/>
        </w:rPr>
        <w:t xml:space="preserve">У предмет </w:t>
      </w:r>
      <w:r w:rsidR="00656C28">
        <w:rPr>
          <w:noProof/>
          <w:lang/>
        </w:rPr>
        <w:t>овог уговора</w:t>
      </w:r>
      <w:r w:rsidRPr="002F14D5">
        <w:rPr>
          <w:noProof/>
        </w:rPr>
        <w:t xml:space="preserve"> спада и опрема</w:t>
      </w:r>
      <w:r>
        <w:rPr>
          <w:noProof/>
        </w:rPr>
        <w:t xml:space="preserve"> Клиничког центра Војводине</w:t>
      </w:r>
      <w:r w:rsidRPr="002F14D5">
        <w:rPr>
          <w:noProof/>
        </w:rPr>
        <w:t xml:space="preserve"> која није п</w:t>
      </w:r>
      <w:r>
        <w:rPr>
          <w:noProof/>
        </w:rPr>
        <w:t>ретходно наведена, а</w:t>
      </w:r>
      <w:r w:rsidRPr="002F14D5">
        <w:rPr>
          <w:noProof/>
        </w:rPr>
        <w:t xml:space="preserve"> спада у „систем за припрему воде“.</w:t>
      </w:r>
    </w:p>
    <w:p w:rsidR="007C2DBE" w:rsidRDefault="007C2DBE" w:rsidP="007C2DBE">
      <w:pPr>
        <w:ind w:firstLine="720"/>
        <w:jc w:val="both"/>
        <w:rPr>
          <w:noProof/>
          <w:lang/>
        </w:rPr>
      </w:pPr>
      <w:r>
        <w:rPr>
          <w:noProof/>
        </w:rPr>
        <w:t xml:space="preserve">Добављач се обавезује да се ради извршења услуге одазове на локацију где се налази опрема код наручиоца у року од </w:t>
      </w:r>
      <w:r>
        <w:rPr>
          <w:noProof/>
          <w:lang w:val="sr-Cyrl-CS"/>
        </w:rPr>
        <w:t>____</w:t>
      </w:r>
      <w:r>
        <w:rPr>
          <w:noProof/>
        </w:rPr>
        <w:t xml:space="preserve"> часова </w:t>
      </w:r>
      <w:r>
        <w:rPr>
          <w:i/>
          <w:noProof/>
        </w:rPr>
        <w:t xml:space="preserve">(најдуже </w:t>
      </w:r>
      <w:r>
        <w:rPr>
          <w:i/>
          <w:noProof/>
          <w:lang/>
        </w:rPr>
        <w:t xml:space="preserve">1 </w:t>
      </w:r>
      <w:r>
        <w:rPr>
          <w:i/>
          <w:noProof/>
        </w:rPr>
        <w:t>часа)</w:t>
      </w:r>
      <w:r>
        <w:rPr>
          <w:noProof/>
        </w:rPr>
        <w:t xml:space="preserve"> од момента </w:t>
      </w:r>
      <w:r>
        <w:rPr>
          <w:noProof/>
          <w:lang/>
        </w:rPr>
        <w:t>пријема захтева наручиоца</w:t>
      </w:r>
      <w:r>
        <w:rPr>
          <w:noProof/>
        </w:rPr>
        <w:t xml:space="preserve">, а да предметну услугу изврши у року од ____ часова </w:t>
      </w:r>
      <w:r>
        <w:rPr>
          <w:i/>
          <w:noProof/>
        </w:rPr>
        <w:t>(најдуже 24  часa)</w:t>
      </w:r>
      <w:r>
        <w:rPr>
          <w:noProof/>
        </w:rPr>
        <w:t xml:space="preserve"> од </w:t>
      </w:r>
      <w:r>
        <w:rPr>
          <w:noProof/>
          <w:lang/>
        </w:rPr>
        <w:t>момент</w:t>
      </w:r>
      <w:r>
        <w:rPr>
          <w:noProof/>
        </w:rPr>
        <w:t>а</w:t>
      </w:r>
      <w:r>
        <w:rPr>
          <w:noProof/>
          <w:lang/>
        </w:rPr>
        <w:t xml:space="preserve"> утврђивања квара</w:t>
      </w:r>
      <w:r>
        <w:rPr>
          <w:noProof/>
        </w:rPr>
        <w:t xml:space="preserve">. </w:t>
      </w:r>
    </w:p>
    <w:p w:rsidR="007C2DBE" w:rsidRDefault="007C2DBE" w:rsidP="007C2DBE">
      <w:pPr>
        <w:ind w:firstLine="720"/>
        <w:jc w:val="both"/>
        <w:rPr>
          <w:noProof/>
          <w:lang/>
        </w:rPr>
      </w:pPr>
      <w:r>
        <w:rPr>
          <w:noProof/>
          <w:lang/>
        </w:rPr>
        <w:t>Добављач се обавезује да ради извршења услуге Ванредног сервиса опреме, који п</w:t>
      </w:r>
      <w:r>
        <w:rPr>
          <w:noProof/>
        </w:rPr>
        <w:t xml:space="preserve">одразумева делове и услугу замене делова који се налазе у </w:t>
      </w:r>
      <w:r w:rsidRPr="006A1F8A">
        <w:rPr>
          <w:i/>
          <w:noProof/>
        </w:rPr>
        <w:t>Ц</w:t>
      </w:r>
      <w:r>
        <w:rPr>
          <w:i/>
          <w:noProof/>
          <w:lang/>
        </w:rPr>
        <w:t>еновнику</w:t>
      </w:r>
      <w:r>
        <w:rPr>
          <w:i/>
          <w:noProof/>
        </w:rPr>
        <w:t xml:space="preserve"> </w:t>
      </w:r>
      <w:r w:rsidR="00FB0F2A" w:rsidRPr="00656C28">
        <w:rPr>
          <w:noProof/>
          <w:lang/>
        </w:rPr>
        <w:t>који је прилог овог уговора</w:t>
      </w:r>
      <w:r w:rsidR="00656C28">
        <w:rPr>
          <w:b/>
          <w:i/>
          <w:noProof/>
          <w:lang/>
        </w:rPr>
        <w:t xml:space="preserve">, </w:t>
      </w:r>
      <w:r>
        <w:rPr>
          <w:noProof/>
          <w:lang/>
        </w:rPr>
        <w:t>одазове на локацију где се налази опрема наручиоца у року од ____ часа (</w:t>
      </w:r>
      <w:r w:rsidRPr="00FE15F6">
        <w:rPr>
          <w:i/>
          <w:noProof/>
          <w:lang/>
        </w:rPr>
        <w:t>најдуже 1 часа</w:t>
      </w:r>
      <w:r>
        <w:rPr>
          <w:noProof/>
          <w:lang/>
        </w:rPr>
        <w:t xml:space="preserve">), од пријема захтева наручиоца, </w:t>
      </w:r>
      <w:r>
        <w:rPr>
          <w:noProof/>
        </w:rPr>
        <w:t xml:space="preserve">а да предметну услугу изврши у року од ____ часова </w:t>
      </w:r>
      <w:r>
        <w:rPr>
          <w:i/>
          <w:noProof/>
        </w:rPr>
        <w:t xml:space="preserve">(најдуже </w:t>
      </w:r>
      <w:r>
        <w:rPr>
          <w:i/>
          <w:noProof/>
          <w:lang/>
        </w:rPr>
        <w:t>48</w:t>
      </w:r>
      <w:r>
        <w:rPr>
          <w:i/>
          <w:noProof/>
        </w:rPr>
        <w:t xml:space="preserve">  часa)</w:t>
      </w:r>
      <w:r>
        <w:rPr>
          <w:noProof/>
        </w:rPr>
        <w:t xml:space="preserve"> од </w:t>
      </w:r>
      <w:r>
        <w:rPr>
          <w:noProof/>
          <w:lang/>
        </w:rPr>
        <w:t>момент</w:t>
      </w:r>
      <w:r>
        <w:rPr>
          <w:noProof/>
        </w:rPr>
        <w:t>а</w:t>
      </w:r>
      <w:r>
        <w:rPr>
          <w:noProof/>
          <w:lang/>
        </w:rPr>
        <w:t xml:space="preserve"> утврђивања квара</w:t>
      </w:r>
      <w:r>
        <w:rPr>
          <w:noProof/>
        </w:rPr>
        <w:t xml:space="preserve">. </w:t>
      </w:r>
    </w:p>
    <w:p w:rsidR="007C2DBE" w:rsidRPr="00E12D41" w:rsidRDefault="007C2DBE" w:rsidP="007C2DBE">
      <w:pPr>
        <w:pStyle w:val="ListParagraph"/>
        <w:ind w:left="0" w:firstLine="720"/>
        <w:jc w:val="both"/>
        <w:rPr>
          <w:i/>
          <w:noProof/>
          <w:lang/>
        </w:rPr>
      </w:pPr>
      <w:r w:rsidRPr="006A1F8A">
        <w:rPr>
          <w:noProof/>
        </w:rPr>
        <w:t xml:space="preserve">У случају да је потребно </w:t>
      </w:r>
      <w:r>
        <w:rPr>
          <w:noProof/>
        </w:rPr>
        <w:t>испоручити</w:t>
      </w:r>
      <w:r w:rsidRPr="006A1F8A">
        <w:rPr>
          <w:noProof/>
        </w:rPr>
        <w:t xml:space="preserve"> и заменити део који се не налази у </w:t>
      </w:r>
      <w:r w:rsidRPr="006A1F8A">
        <w:rPr>
          <w:i/>
          <w:noProof/>
        </w:rPr>
        <w:t>Ц</w:t>
      </w:r>
      <w:r>
        <w:rPr>
          <w:i/>
          <w:noProof/>
          <w:lang/>
        </w:rPr>
        <w:t>еновнику</w:t>
      </w:r>
      <w:r w:rsidRPr="006A1F8A">
        <w:rPr>
          <w:noProof/>
        </w:rPr>
        <w:t xml:space="preserve">, </w:t>
      </w:r>
      <w:r>
        <w:rPr>
          <w:noProof/>
        </w:rPr>
        <w:t>испорука</w:t>
      </w:r>
      <w:r w:rsidRPr="006A1F8A">
        <w:rPr>
          <w:noProof/>
        </w:rPr>
        <w:t xml:space="preserve"> и замена ће се вршити искључиво на основу одобрења Наручиоца на понуду Добављача, </w:t>
      </w:r>
      <w:r w:rsidRPr="00656C28">
        <w:rPr>
          <w:noProof/>
        </w:rPr>
        <w:t>а све до укупне вредности уговора.</w:t>
      </w:r>
    </w:p>
    <w:p w:rsidR="007C2DBE" w:rsidRDefault="007C2DBE" w:rsidP="007C2DBE">
      <w:pPr>
        <w:suppressAutoHyphens/>
        <w:spacing w:line="100" w:lineRule="atLeast"/>
        <w:ind w:firstLine="720"/>
        <w:jc w:val="both"/>
        <w:rPr>
          <w:lang/>
        </w:rPr>
      </w:pPr>
      <w:r>
        <w:rPr>
          <w:lang w:val="sr-Cyrl-BA"/>
        </w:rPr>
        <w:t>Наручилац захтева да приликом извршења услуге буде присутан радник Клиничког центра Војводине, а након извршене услуге понуђач и овлашћено лице КЦВ-а ће потписати записник о извршеној услузи.</w:t>
      </w:r>
    </w:p>
    <w:p w:rsidR="007C2DBE" w:rsidRDefault="007C2DBE" w:rsidP="007C2DBE">
      <w:pPr>
        <w:pStyle w:val="NoSpacing"/>
        <w:jc w:val="both"/>
        <w:rPr>
          <w:rFonts w:ascii="Times New Roman" w:hAnsi="Times New Roman"/>
          <w:noProof/>
          <w:sz w:val="24"/>
          <w:szCs w:val="24"/>
          <w:lang/>
        </w:rPr>
      </w:pPr>
      <w:r>
        <w:rPr>
          <w:rFonts w:ascii="Times New Roman" w:hAnsi="Times New Roman"/>
          <w:b/>
          <w:noProof/>
          <w:sz w:val="24"/>
          <w:szCs w:val="24"/>
          <w:lang/>
        </w:rPr>
        <w:lastRenderedPageBreak/>
        <w:tab/>
      </w:r>
      <w:r>
        <w:rPr>
          <w:rFonts w:ascii="Times New Roman" w:hAnsi="Times New Roman"/>
          <w:noProof/>
          <w:sz w:val="24"/>
          <w:szCs w:val="24"/>
          <w:lang/>
        </w:rPr>
        <w:t>Добављач даје гарантни рок на замењене резервне делове ____ (</w:t>
      </w:r>
      <w:r>
        <w:rPr>
          <w:rFonts w:ascii="Times New Roman" w:hAnsi="Times New Roman"/>
          <w:i/>
          <w:noProof/>
          <w:sz w:val="24"/>
          <w:szCs w:val="24"/>
          <w:lang/>
        </w:rPr>
        <w:t>најкраће 6  месеци</w:t>
      </w:r>
      <w:r>
        <w:rPr>
          <w:rFonts w:ascii="Times New Roman" w:hAnsi="Times New Roman"/>
          <w:noProof/>
          <w:sz w:val="24"/>
          <w:szCs w:val="24"/>
          <w:lang/>
        </w:rPr>
        <w:t>) од дана извршене замене.</w:t>
      </w:r>
    </w:p>
    <w:p w:rsidR="007C2DBE" w:rsidRDefault="007C2DBE" w:rsidP="007C2DBE">
      <w:pPr>
        <w:pStyle w:val="BodyTextIndent"/>
        <w:ind w:left="0" w:firstLine="720"/>
        <w:jc w:val="both"/>
        <w:rPr>
          <w:b w:val="0"/>
          <w:noProof/>
          <w:lang w:val="sr-Cyrl-CS"/>
        </w:rPr>
      </w:pPr>
      <w:r>
        <w:rPr>
          <w:b w:val="0"/>
          <w:noProof/>
          <w:lang w:val="sr-Cyrl-CS"/>
        </w:rPr>
        <w:t xml:space="preserve">Уз сваку испоруку добављач ће доставити отпремницу коју ће лице из члана </w:t>
      </w:r>
      <w:r>
        <w:rPr>
          <w:b w:val="0"/>
          <w:noProof/>
          <w:lang/>
        </w:rPr>
        <w:t>8</w:t>
      </w:r>
      <w:r>
        <w:rPr>
          <w:b w:val="0"/>
          <w:noProof/>
          <w:lang w:val="sr-Cyrl-CS"/>
        </w:rPr>
        <w:t>. овог уговора потписати након провере да ли је количина, врста и цена испоручених добара,као и замена резервних делова у складу са захтевом наручиоца и добављачевом понудом.</w:t>
      </w:r>
    </w:p>
    <w:p w:rsidR="007C2DBE" w:rsidRDefault="007C2DBE" w:rsidP="007C2DBE">
      <w:pPr>
        <w:pStyle w:val="NoSpacing"/>
        <w:jc w:val="both"/>
        <w:rPr>
          <w:lang/>
        </w:rPr>
      </w:pPr>
    </w:p>
    <w:p w:rsidR="007C2DBE" w:rsidRDefault="007C2DBE" w:rsidP="007C2DBE">
      <w:pPr>
        <w:pStyle w:val="NoSpacing"/>
        <w:jc w:val="center"/>
        <w:rPr>
          <w:rFonts w:ascii="Times New Roman" w:hAnsi="Times New Roman"/>
          <w:b/>
          <w:noProof/>
          <w:sz w:val="24"/>
          <w:szCs w:val="24"/>
        </w:rPr>
      </w:pPr>
      <w:r>
        <w:rPr>
          <w:rFonts w:ascii="Times New Roman" w:hAnsi="Times New Roman"/>
          <w:b/>
          <w:noProof/>
          <w:sz w:val="24"/>
          <w:szCs w:val="24"/>
        </w:rPr>
        <w:t>Члан 4.</w:t>
      </w:r>
    </w:p>
    <w:p w:rsidR="007C2DBE" w:rsidRDefault="007C2DBE" w:rsidP="007C2DBE">
      <w:pPr>
        <w:pStyle w:val="NoSpacing"/>
        <w:ind w:firstLine="720"/>
        <w:jc w:val="both"/>
        <w:rPr>
          <w:rFonts w:ascii="Times New Roman" w:hAnsi="Times New Roman"/>
          <w:noProof/>
          <w:sz w:val="24"/>
          <w:szCs w:val="24"/>
        </w:rPr>
      </w:pPr>
      <w:r>
        <w:rPr>
          <w:rFonts w:ascii="Times New Roman" w:hAnsi="Times New Roman"/>
          <w:noProof/>
          <w:sz w:val="24"/>
          <w:szCs w:val="24"/>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7C2DBE" w:rsidRDefault="007C2DBE" w:rsidP="007C2DBE">
      <w:pPr>
        <w:pStyle w:val="NoSpacing"/>
        <w:ind w:firstLine="720"/>
        <w:jc w:val="both"/>
        <w:rPr>
          <w:rFonts w:ascii="Times New Roman" w:hAnsi="Times New Roman"/>
          <w:bCs/>
          <w:noProof/>
          <w:sz w:val="24"/>
          <w:szCs w:val="24"/>
        </w:rPr>
      </w:pPr>
      <w:r>
        <w:rPr>
          <w:rFonts w:ascii="Times New Roman" w:hAnsi="Times New Roman"/>
          <w:bCs/>
          <w:noProof/>
          <w:sz w:val="24"/>
          <w:szCs w:val="24"/>
          <w:lang w:val="sr-Latn-CS"/>
        </w:rPr>
        <w:t xml:space="preserve">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rFonts w:ascii="Times New Roman" w:hAnsi="Times New Roman"/>
          <w:bCs/>
          <w:noProof/>
          <w:sz w:val="24"/>
          <w:szCs w:val="24"/>
        </w:rPr>
        <w:t>два дана</w:t>
      </w:r>
      <w:r>
        <w:rPr>
          <w:rFonts w:ascii="Times New Roman" w:hAnsi="Times New Roman"/>
          <w:bCs/>
          <w:noProof/>
          <w:sz w:val="24"/>
          <w:szCs w:val="24"/>
          <w:lang w:val="sr-Latn-CS"/>
        </w:rPr>
        <w:t xml:space="preserve"> од дана пријема писане рекламације наручиоца.</w:t>
      </w:r>
    </w:p>
    <w:p w:rsidR="007C2DBE" w:rsidRDefault="007C2DBE" w:rsidP="007C2DBE">
      <w:pPr>
        <w:pStyle w:val="NoSpacing"/>
        <w:rPr>
          <w:rFonts w:ascii="Times New Roman" w:hAnsi="Times New Roman"/>
          <w:b/>
          <w:noProof/>
          <w:sz w:val="24"/>
          <w:szCs w:val="24"/>
        </w:rPr>
      </w:pPr>
    </w:p>
    <w:p w:rsidR="007C2DBE" w:rsidRDefault="007C2DBE" w:rsidP="007C2DBE">
      <w:pPr>
        <w:pStyle w:val="NoSpacing"/>
        <w:jc w:val="center"/>
        <w:rPr>
          <w:rFonts w:ascii="Times New Roman" w:hAnsi="Times New Roman"/>
          <w:b/>
          <w:noProof/>
          <w:sz w:val="24"/>
          <w:szCs w:val="24"/>
          <w:lang/>
        </w:rPr>
      </w:pPr>
      <w:r>
        <w:rPr>
          <w:rFonts w:ascii="Times New Roman" w:hAnsi="Times New Roman"/>
          <w:b/>
          <w:noProof/>
          <w:sz w:val="24"/>
          <w:szCs w:val="24"/>
        </w:rPr>
        <w:t>Члан 5.</w:t>
      </w:r>
    </w:p>
    <w:p w:rsidR="007C2DBE" w:rsidRDefault="007C2DBE" w:rsidP="007C2DBE">
      <w:pPr>
        <w:ind w:firstLine="720"/>
        <w:jc w:val="both"/>
        <w:rPr>
          <w:iCs/>
          <w:noProof/>
        </w:rPr>
      </w:pPr>
      <w:r>
        <w:rPr>
          <w:iCs/>
        </w:rPr>
        <w:t xml:space="preserve">Наручилац ће извршити </w:t>
      </w:r>
      <w:r w:rsidRPr="00656C28">
        <w:rPr>
          <w:iCs/>
        </w:rPr>
        <w:t>плаћањ</w:t>
      </w:r>
      <w:r w:rsidR="00656C28" w:rsidRPr="00656C28">
        <w:rPr>
          <w:iCs/>
          <w:lang/>
        </w:rPr>
        <w:t>е</w:t>
      </w:r>
      <w:r w:rsidRPr="00656C28">
        <w:rPr>
          <w:noProof/>
        </w:rPr>
        <w:t xml:space="preserve"> </w:t>
      </w:r>
      <w:r w:rsidRPr="00656C28">
        <w:rPr>
          <w:iCs/>
          <w:lang w:val="sr-Cyrl-CS"/>
        </w:rPr>
        <w:t>од _____ дана</w:t>
      </w:r>
      <w:r>
        <w:rPr>
          <w:iCs/>
          <w:lang w:val="sr-Cyrl-CS"/>
        </w:rPr>
        <w:t xml:space="preserve"> </w:t>
      </w:r>
      <w:r>
        <w:rPr>
          <w:i/>
          <w:iCs/>
          <w:lang w:val="sr-Cyrl-CS"/>
        </w:rPr>
        <w:t>(најкраће 30 дана, а</w:t>
      </w:r>
      <w:r>
        <w:rPr>
          <w:iCs/>
          <w:lang w:val="sr-Cyrl-CS"/>
        </w:rPr>
        <w:t xml:space="preserve"> </w:t>
      </w:r>
      <w:r>
        <w:rPr>
          <w:i/>
          <w:iCs/>
          <w:lang w:val="sr-Cyrl-CS"/>
        </w:rPr>
        <w:t>н</w:t>
      </w:r>
      <w:r>
        <w:rPr>
          <w:i/>
          <w:iCs/>
        </w:rPr>
        <w:t>a</w:t>
      </w:r>
      <w:r>
        <w:rPr>
          <w:i/>
          <w:iCs/>
          <w:lang w:val="sr-Cyrl-CS"/>
        </w:rPr>
        <w:t xml:space="preserve">јдуже </w:t>
      </w:r>
      <w:r>
        <w:rPr>
          <w:i/>
          <w:iCs/>
          <w:lang w:val="en-US"/>
        </w:rPr>
        <w:t>90</w:t>
      </w:r>
      <w:r>
        <w:rPr>
          <w:i/>
          <w:iCs/>
          <w:lang w:val="sr-Cyrl-CS"/>
        </w:rPr>
        <w:t xml:space="preserve"> дана</w:t>
      </w:r>
      <w:r>
        <w:rPr>
          <w:iCs/>
          <w:lang w:val="sr-Cyrl-CS"/>
        </w:rPr>
        <w:t xml:space="preserve">) </w:t>
      </w:r>
      <w:r>
        <w:rPr>
          <w:iCs/>
          <w:noProof/>
        </w:rPr>
        <w:t>од дана испостављеног исправног рачуна за извршене услуге, а</w:t>
      </w:r>
      <w:r>
        <w:rPr>
          <w:i/>
          <w:iCs/>
          <w:noProof/>
        </w:rPr>
        <w:t xml:space="preserve"> </w:t>
      </w:r>
      <w:r>
        <w:rPr>
          <w:iCs/>
          <w:noProof/>
        </w:rPr>
        <w:t xml:space="preserve">на основу </w:t>
      </w:r>
      <w:r>
        <w:rPr>
          <w:iCs/>
          <w:noProof/>
          <w:lang w:val="sr-Cyrl-CS"/>
        </w:rPr>
        <w:t xml:space="preserve">писаног </w:t>
      </w:r>
      <w:r>
        <w:rPr>
          <w:iCs/>
          <w:noProof/>
        </w:rPr>
        <w:t>документа од стране наручиоца којим се потврђује квалитет извршених услуга, односно испорука резервног дела.</w:t>
      </w:r>
    </w:p>
    <w:p w:rsidR="007C2DBE" w:rsidRDefault="007C2DBE" w:rsidP="007C2DBE">
      <w:pPr>
        <w:ind w:firstLine="720"/>
        <w:jc w:val="both"/>
        <w:rPr>
          <w:iCs/>
          <w:noProof/>
        </w:rPr>
      </w:pPr>
      <w:r>
        <w:t>Плаћање по овом уговору вршиће се до нивоа средстава обезбеђених Финансијским планом за 2014. и 2015. годину, а за ове намене.</w:t>
      </w:r>
    </w:p>
    <w:p w:rsidR="007C2DBE" w:rsidRDefault="007C2DBE" w:rsidP="007C2DBE">
      <w:pPr>
        <w:ind w:firstLine="720"/>
        <w:jc w:val="both"/>
      </w:pPr>
      <w:r>
        <w:t>За обавезе које доспевају у 2014. години, наручилац ће извршити</w:t>
      </w:r>
      <w:r w:rsidR="003F0A89">
        <w:rPr>
          <w:lang/>
        </w:rPr>
        <w:t xml:space="preserve"> </w:t>
      </w:r>
      <w:r>
        <w:t xml:space="preserve">плаћање на основу усвојеног Финансијског плана КЦВ за 2014. годину. За обавезе које доспевају у 2015. години наручилац ће извршити </w:t>
      </w:r>
      <w:r w:rsidR="003F0A89" w:rsidRPr="00656C28">
        <w:rPr>
          <w:lang/>
        </w:rPr>
        <w:t>требовање и</w:t>
      </w:r>
      <w:bookmarkStart w:id="42" w:name="_GoBack"/>
      <w:bookmarkEnd w:id="42"/>
      <w:r w:rsidR="003F0A89">
        <w:rPr>
          <w:lang/>
        </w:rPr>
        <w:t xml:space="preserve"> </w:t>
      </w:r>
      <w:r>
        <w:t>плаћање по обезбеђивању финансијских средстава усвајањем Финансијског плана за 2015. годину или доношењем Одлуке о привременом финансирању.</w:t>
      </w:r>
    </w:p>
    <w:p w:rsidR="007C2DBE" w:rsidRDefault="007C2DBE" w:rsidP="007C2DBE">
      <w:pPr>
        <w:ind w:firstLine="720"/>
        <w:jc w:val="both"/>
      </w:pPr>
      <w:r>
        <w:t>У супротном уговор престаје да важи без накнаде штете због немогућности преузимања обавеза од стране наручиоца.</w:t>
      </w:r>
    </w:p>
    <w:p w:rsidR="007C2DBE" w:rsidRDefault="007C2DBE" w:rsidP="007C2DBE">
      <w:pPr>
        <w:pStyle w:val="NoSpacing"/>
        <w:rPr>
          <w:rFonts w:ascii="Times New Roman" w:hAnsi="Times New Roman"/>
          <w:b/>
          <w:noProof/>
          <w:sz w:val="24"/>
          <w:szCs w:val="24"/>
        </w:rPr>
      </w:pPr>
    </w:p>
    <w:p w:rsidR="007C2DBE" w:rsidRDefault="007C2DBE" w:rsidP="007C2DBE">
      <w:pPr>
        <w:pStyle w:val="NoSpacing"/>
        <w:jc w:val="center"/>
        <w:rPr>
          <w:rFonts w:ascii="Times New Roman" w:hAnsi="Times New Roman"/>
          <w:b/>
          <w:noProof/>
          <w:sz w:val="24"/>
          <w:szCs w:val="24"/>
        </w:rPr>
      </w:pPr>
      <w:r>
        <w:rPr>
          <w:rFonts w:ascii="Times New Roman" w:hAnsi="Times New Roman"/>
          <w:b/>
          <w:noProof/>
          <w:sz w:val="24"/>
          <w:szCs w:val="24"/>
        </w:rPr>
        <w:t>Члан 6.</w:t>
      </w:r>
    </w:p>
    <w:p w:rsidR="007C2DBE" w:rsidRDefault="007C2DBE" w:rsidP="007C2DBE">
      <w:pPr>
        <w:ind w:firstLine="720"/>
        <w:jc w:val="both"/>
        <w:rPr>
          <w:noProof/>
        </w:rPr>
      </w:pPr>
      <w:r>
        <w:rPr>
          <w:noProof/>
        </w:rPr>
        <w:t>Уговорне стране констатују да је добављач доставио наручиоцу следећа средства обезбеђења са овлашћењима за наплату:</w:t>
      </w:r>
    </w:p>
    <w:p w:rsidR="007C2DBE" w:rsidRDefault="007C2DBE" w:rsidP="007C2DBE">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C2DBE" w:rsidRDefault="007C2DBE" w:rsidP="007C2DBE">
      <w:pPr>
        <w:ind w:firstLine="708"/>
        <w:jc w:val="both"/>
        <w:rPr>
          <w:noProof/>
        </w:rPr>
      </w:pPr>
      <w:r>
        <w:rPr>
          <w:b/>
        </w:rPr>
        <w:t>-регистровану бланко меницу и менично овлашћење</w:t>
      </w:r>
      <w:r>
        <w:rPr>
          <w:b/>
          <w:noProof/>
        </w:rPr>
        <w:t xml:space="preserve"> за отклањање недостатака у гарантном року</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C2DBE" w:rsidRDefault="007C2DBE" w:rsidP="007C2DBE">
      <w:pPr>
        <w:pStyle w:val="NoSpacing"/>
        <w:ind w:firstLine="720"/>
        <w:jc w:val="both"/>
        <w:rPr>
          <w:rFonts w:ascii="Times New Roman" w:hAnsi="Times New Roman"/>
          <w:b/>
          <w:noProof/>
          <w:sz w:val="24"/>
          <w:szCs w:val="24"/>
        </w:rPr>
      </w:pPr>
    </w:p>
    <w:p w:rsidR="007C2DBE" w:rsidRDefault="007C2DBE" w:rsidP="007C2DBE">
      <w:pPr>
        <w:pStyle w:val="NoSpacing"/>
        <w:jc w:val="center"/>
        <w:rPr>
          <w:rFonts w:ascii="Times New Roman" w:hAnsi="Times New Roman"/>
          <w:b/>
          <w:noProof/>
          <w:sz w:val="24"/>
          <w:szCs w:val="24"/>
        </w:rPr>
      </w:pPr>
      <w:r>
        <w:rPr>
          <w:rFonts w:ascii="Times New Roman" w:hAnsi="Times New Roman"/>
          <w:b/>
          <w:noProof/>
          <w:sz w:val="24"/>
          <w:szCs w:val="24"/>
        </w:rPr>
        <w:t>Члан 7.</w:t>
      </w:r>
    </w:p>
    <w:p w:rsidR="007C2DBE" w:rsidRDefault="007C2DBE" w:rsidP="007C2DBE">
      <w:pPr>
        <w:pStyle w:val="NoSpacing"/>
        <w:ind w:firstLine="720"/>
        <w:jc w:val="both"/>
        <w:rPr>
          <w:rFonts w:ascii="Times New Roman" w:hAnsi="Times New Roman"/>
          <w:noProof/>
          <w:sz w:val="24"/>
          <w:szCs w:val="24"/>
        </w:rPr>
      </w:pPr>
      <w:r>
        <w:rPr>
          <w:rFonts w:ascii="Times New Roman" w:hAnsi="Times New Roman"/>
          <w:noProof/>
          <w:sz w:val="24"/>
          <w:szCs w:val="24"/>
        </w:rPr>
        <w:t>Уколико добављач не поступа у складу са обавезама које је преузео закључењем овог уговора наручилац има право:</w:t>
      </w:r>
    </w:p>
    <w:p w:rsidR="007C2DBE" w:rsidRDefault="007C2DBE" w:rsidP="007C2DBE">
      <w:pPr>
        <w:pStyle w:val="NoSpacing"/>
        <w:ind w:firstLine="720"/>
        <w:jc w:val="both"/>
        <w:rPr>
          <w:rFonts w:ascii="Times New Roman" w:hAnsi="Times New Roman"/>
          <w:noProof/>
          <w:sz w:val="24"/>
          <w:szCs w:val="24"/>
        </w:rPr>
      </w:pPr>
      <w:r>
        <w:rPr>
          <w:rFonts w:ascii="Times New Roman" w:hAnsi="Times New Roman"/>
          <w:noProof/>
          <w:sz w:val="24"/>
          <w:szCs w:val="24"/>
        </w:rPr>
        <w:t>- да једнострано раскине овај уговор и да наплати средства обезбеђења из члана 6. овог уговора;</w:t>
      </w:r>
    </w:p>
    <w:p w:rsidR="007C2DBE" w:rsidRDefault="007C2DBE" w:rsidP="007C2DBE">
      <w:pPr>
        <w:pStyle w:val="NoSpacing"/>
        <w:ind w:firstLine="720"/>
        <w:jc w:val="both"/>
        <w:rPr>
          <w:rFonts w:ascii="Times New Roman" w:hAnsi="Times New Roman"/>
          <w:noProof/>
          <w:sz w:val="24"/>
          <w:szCs w:val="24"/>
        </w:rPr>
      </w:pPr>
      <w:r>
        <w:rPr>
          <w:rFonts w:ascii="Times New Roman" w:hAnsi="Times New Roman"/>
          <w:noProof/>
          <w:sz w:val="24"/>
          <w:szCs w:val="24"/>
        </w:rPr>
        <w:lastRenderedPageBreak/>
        <w:t>- да овај уговор остави на снази и да уговорену цену умањи за 10%</w:t>
      </w:r>
    </w:p>
    <w:p w:rsidR="007C2DBE" w:rsidRDefault="007C2DBE" w:rsidP="007C2DBE">
      <w:pPr>
        <w:pStyle w:val="NoSpacing"/>
        <w:jc w:val="both"/>
        <w:rPr>
          <w:rFonts w:ascii="Times New Roman" w:hAnsi="Times New Roman"/>
          <w:noProof/>
          <w:sz w:val="24"/>
          <w:szCs w:val="24"/>
        </w:rPr>
      </w:pPr>
    </w:p>
    <w:p w:rsidR="007C2DBE" w:rsidRDefault="007C2DBE" w:rsidP="007C2DBE">
      <w:pPr>
        <w:jc w:val="center"/>
        <w:rPr>
          <w:b/>
          <w:noProof/>
        </w:rPr>
      </w:pPr>
      <w:r>
        <w:rPr>
          <w:b/>
          <w:noProof/>
        </w:rPr>
        <w:t>Члан 8.</w:t>
      </w:r>
    </w:p>
    <w:p w:rsidR="007C2DBE" w:rsidRDefault="007C2DBE" w:rsidP="007C2DBE">
      <w:pPr>
        <w:ind w:firstLine="720"/>
        <w:jc w:val="both"/>
        <w:rPr>
          <w:noProof/>
          <w:lang/>
        </w:rPr>
      </w:pPr>
      <w:r>
        <w:rPr>
          <w:noProof/>
        </w:rPr>
        <w:t xml:space="preserve">За праћење извршења уговорних обавеза уговорних страна и финансијске реализације овог уговора у име наручиоца овлашћује се </w:t>
      </w:r>
      <w:r>
        <w:rPr>
          <w:noProof/>
          <w:lang w:val="sr-Cyrl-CS"/>
        </w:rPr>
        <w:t>________________________</w:t>
      </w:r>
      <w:r>
        <w:rPr>
          <w:noProof/>
        </w:rPr>
        <w:t>.</w:t>
      </w:r>
    </w:p>
    <w:p w:rsidR="007C2DBE" w:rsidRPr="003F0A89" w:rsidRDefault="007C2DBE" w:rsidP="003F0A89">
      <w:pPr>
        <w:jc w:val="both"/>
        <w:rPr>
          <w:noProof/>
          <w:lang/>
        </w:rPr>
      </w:pPr>
    </w:p>
    <w:p w:rsidR="007C2DBE" w:rsidRDefault="007C2DBE" w:rsidP="007C2DBE">
      <w:pPr>
        <w:pStyle w:val="NoSpacing"/>
        <w:jc w:val="center"/>
        <w:rPr>
          <w:rFonts w:ascii="Times New Roman" w:hAnsi="Times New Roman"/>
          <w:b/>
          <w:noProof/>
          <w:sz w:val="24"/>
          <w:szCs w:val="24"/>
        </w:rPr>
      </w:pPr>
      <w:r>
        <w:rPr>
          <w:rFonts w:ascii="Times New Roman" w:hAnsi="Times New Roman"/>
          <w:b/>
          <w:noProof/>
          <w:sz w:val="24"/>
          <w:szCs w:val="24"/>
        </w:rPr>
        <w:t>Члан 9.</w:t>
      </w:r>
    </w:p>
    <w:p w:rsidR="007C2DBE" w:rsidRDefault="007C2DBE" w:rsidP="007C2DBE">
      <w:pPr>
        <w:ind w:firstLine="720"/>
        <w:jc w:val="both"/>
        <w:rPr>
          <w:noProof/>
          <w:color w:val="000000" w:themeColor="text1"/>
          <w:lang/>
        </w:rPr>
      </w:pPr>
      <w:r>
        <w:rPr>
          <w:noProof/>
          <w:color w:val="000000" w:themeColor="text1"/>
          <w:lang/>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rsidR="007C2DBE" w:rsidRDefault="007C2DBE" w:rsidP="007C2DBE">
      <w:pPr>
        <w:pStyle w:val="NoSpacing"/>
        <w:jc w:val="center"/>
        <w:rPr>
          <w:rFonts w:ascii="Times New Roman" w:hAnsi="Times New Roman"/>
          <w:b/>
          <w:noProof/>
          <w:sz w:val="24"/>
          <w:szCs w:val="24"/>
        </w:rPr>
      </w:pPr>
    </w:p>
    <w:p w:rsidR="007C2DBE" w:rsidRDefault="007C2DBE" w:rsidP="007C2DBE">
      <w:pPr>
        <w:pStyle w:val="NoSpacing"/>
        <w:jc w:val="center"/>
        <w:rPr>
          <w:rFonts w:ascii="Times New Roman" w:hAnsi="Times New Roman"/>
          <w:b/>
          <w:noProof/>
          <w:sz w:val="24"/>
          <w:szCs w:val="24"/>
        </w:rPr>
      </w:pPr>
      <w:r>
        <w:rPr>
          <w:rFonts w:ascii="Times New Roman" w:hAnsi="Times New Roman"/>
          <w:b/>
          <w:noProof/>
          <w:sz w:val="24"/>
          <w:szCs w:val="24"/>
        </w:rPr>
        <w:t>Члан 10.</w:t>
      </w:r>
    </w:p>
    <w:p w:rsidR="007C2DBE" w:rsidRDefault="007C2DBE" w:rsidP="007C2DBE">
      <w:pPr>
        <w:pStyle w:val="NoSpacing"/>
        <w:ind w:firstLine="720"/>
        <w:jc w:val="both"/>
        <w:rPr>
          <w:rFonts w:ascii="Times New Roman" w:hAnsi="Times New Roman"/>
          <w:noProof/>
          <w:sz w:val="24"/>
          <w:szCs w:val="24"/>
        </w:rPr>
      </w:pPr>
      <w:r>
        <w:rPr>
          <w:rFonts w:ascii="Times New Roman" w:hAnsi="Times New Roman"/>
          <w:noProof/>
          <w:sz w:val="24"/>
          <w:szCs w:val="24"/>
        </w:rPr>
        <w:t>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p>
    <w:p w:rsidR="007C2DBE" w:rsidRDefault="007C2DBE" w:rsidP="007C2DBE">
      <w:pPr>
        <w:pStyle w:val="NoSpacing"/>
        <w:jc w:val="both"/>
        <w:rPr>
          <w:rFonts w:ascii="Times New Roman" w:hAnsi="Times New Roman"/>
          <w:b/>
          <w:noProof/>
          <w:sz w:val="24"/>
          <w:szCs w:val="24"/>
        </w:rPr>
      </w:pPr>
    </w:p>
    <w:p w:rsidR="007C2DBE" w:rsidRDefault="007C2DBE" w:rsidP="007C2DBE">
      <w:pPr>
        <w:pStyle w:val="NoSpacing"/>
        <w:jc w:val="center"/>
        <w:rPr>
          <w:rFonts w:ascii="Times New Roman" w:hAnsi="Times New Roman"/>
          <w:b/>
          <w:noProof/>
          <w:sz w:val="24"/>
          <w:szCs w:val="24"/>
        </w:rPr>
      </w:pPr>
      <w:r>
        <w:rPr>
          <w:rFonts w:ascii="Times New Roman" w:hAnsi="Times New Roman"/>
          <w:b/>
          <w:noProof/>
          <w:sz w:val="24"/>
          <w:szCs w:val="24"/>
        </w:rPr>
        <w:t>Члан 11.</w:t>
      </w:r>
    </w:p>
    <w:p w:rsidR="007C2DBE" w:rsidRDefault="007C2DBE" w:rsidP="007C2DBE">
      <w:pPr>
        <w:pStyle w:val="NoSpacing"/>
        <w:ind w:firstLine="720"/>
        <w:jc w:val="both"/>
        <w:rPr>
          <w:rFonts w:ascii="Times New Roman" w:hAnsi="Times New Roman"/>
          <w:noProof/>
          <w:sz w:val="24"/>
          <w:szCs w:val="24"/>
        </w:rPr>
      </w:pPr>
      <w:r>
        <w:rPr>
          <w:rFonts w:ascii="Times New Roman" w:hAnsi="Times New Roman"/>
          <w:noProof/>
          <w:sz w:val="24"/>
          <w:szCs w:val="24"/>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C2DBE" w:rsidRDefault="007C2DBE" w:rsidP="007C2DBE">
      <w:pPr>
        <w:pStyle w:val="NoSpacing"/>
        <w:jc w:val="both"/>
        <w:rPr>
          <w:rFonts w:ascii="Times New Roman" w:hAnsi="Times New Roman"/>
          <w:noProof/>
          <w:sz w:val="24"/>
          <w:szCs w:val="24"/>
        </w:rPr>
      </w:pPr>
    </w:p>
    <w:p w:rsidR="007C2DBE" w:rsidRDefault="007C2DBE" w:rsidP="007C2DBE">
      <w:pPr>
        <w:pStyle w:val="NoSpacing"/>
        <w:jc w:val="center"/>
        <w:rPr>
          <w:rFonts w:ascii="Times New Roman" w:hAnsi="Times New Roman"/>
          <w:b/>
          <w:noProof/>
          <w:sz w:val="24"/>
          <w:szCs w:val="24"/>
        </w:rPr>
      </w:pPr>
      <w:r>
        <w:rPr>
          <w:rFonts w:ascii="Times New Roman" w:hAnsi="Times New Roman"/>
          <w:b/>
          <w:noProof/>
          <w:sz w:val="24"/>
          <w:szCs w:val="24"/>
        </w:rPr>
        <w:t>Члан 12.</w:t>
      </w:r>
    </w:p>
    <w:p w:rsidR="007C2DBE" w:rsidRDefault="007C2DBE" w:rsidP="007C2DBE">
      <w:pPr>
        <w:pStyle w:val="NoSpacing"/>
        <w:ind w:firstLine="720"/>
        <w:jc w:val="both"/>
        <w:rPr>
          <w:rFonts w:ascii="Times New Roman" w:hAnsi="Times New Roman"/>
          <w:noProof/>
          <w:sz w:val="24"/>
          <w:szCs w:val="24"/>
        </w:rPr>
      </w:pPr>
      <w:r>
        <w:rPr>
          <w:rFonts w:ascii="Times New Roman" w:hAnsi="Times New Roman"/>
          <w:noProof/>
          <w:sz w:val="24"/>
          <w:szCs w:val="24"/>
        </w:rPr>
        <w:t>Овај уговор је сачињен у шест истоветних примерака од којих наручилац задржава четири, а добављач два примерка.</w:t>
      </w:r>
    </w:p>
    <w:p w:rsidR="007C2DBE" w:rsidRDefault="007C2DBE" w:rsidP="007C2DBE">
      <w:pPr>
        <w:pStyle w:val="NoSpacing"/>
        <w:ind w:firstLine="720"/>
        <w:jc w:val="both"/>
        <w:rPr>
          <w:rFonts w:ascii="Times New Roman" w:hAnsi="Times New Roman"/>
          <w:noProof/>
          <w:sz w:val="24"/>
          <w:szCs w:val="24"/>
        </w:rPr>
      </w:pPr>
    </w:p>
    <w:p w:rsidR="007C2DBE" w:rsidRDefault="007C2DBE" w:rsidP="007C2DBE">
      <w:pPr>
        <w:pStyle w:val="NoSpacing"/>
        <w:rPr>
          <w:rFonts w:ascii="Times New Roman" w:hAnsi="Times New Roman"/>
          <w:noProof/>
          <w:sz w:val="24"/>
          <w:szCs w:val="24"/>
          <w:highlight w:val="yellow"/>
        </w:rPr>
      </w:pPr>
    </w:p>
    <w:tbl>
      <w:tblPr>
        <w:tblW w:w="8677" w:type="dxa"/>
        <w:jc w:val="center"/>
        <w:tblLook w:val="04A0"/>
      </w:tblPr>
      <w:tblGrid>
        <w:gridCol w:w="3772"/>
        <w:gridCol w:w="567"/>
        <w:gridCol w:w="4338"/>
      </w:tblGrid>
      <w:tr w:rsidR="007C2DBE" w:rsidTr="00FB0F2A">
        <w:trPr>
          <w:trHeight w:val="404"/>
          <w:jc w:val="center"/>
        </w:trPr>
        <w:tc>
          <w:tcPr>
            <w:tcW w:w="3772" w:type="dxa"/>
            <w:vAlign w:val="center"/>
            <w:hideMark/>
          </w:tcPr>
          <w:p w:rsidR="007C2DBE" w:rsidRDefault="007C2DBE" w:rsidP="00FB0F2A">
            <w:pPr>
              <w:pStyle w:val="NoSpacing"/>
              <w:rPr>
                <w:rFonts w:ascii="Times New Roman" w:hAnsi="Times New Roman"/>
                <w:noProof/>
                <w:sz w:val="24"/>
                <w:szCs w:val="24"/>
              </w:rPr>
            </w:pPr>
            <w:r>
              <w:rPr>
                <w:rFonts w:ascii="Times New Roman" w:hAnsi="Times New Roman"/>
                <w:noProof/>
                <w:sz w:val="24"/>
                <w:szCs w:val="24"/>
              </w:rPr>
              <w:t xml:space="preserve">      ЗА ДОБАВЉАЧА:</w:t>
            </w:r>
          </w:p>
        </w:tc>
        <w:tc>
          <w:tcPr>
            <w:tcW w:w="567" w:type="dxa"/>
          </w:tcPr>
          <w:p w:rsidR="007C2DBE" w:rsidRDefault="007C2DBE" w:rsidP="00FB0F2A">
            <w:pPr>
              <w:pStyle w:val="NoSpacing"/>
              <w:rPr>
                <w:rFonts w:ascii="Times New Roman" w:hAnsi="Times New Roman"/>
                <w:noProof/>
                <w:sz w:val="24"/>
                <w:szCs w:val="24"/>
              </w:rPr>
            </w:pPr>
          </w:p>
        </w:tc>
        <w:tc>
          <w:tcPr>
            <w:tcW w:w="4338" w:type="dxa"/>
            <w:vAlign w:val="center"/>
            <w:hideMark/>
          </w:tcPr>
          <w:p w:rsidR="007C2DBE" w:rsidRDefault="007C2DBE" w:rsidP="00FB0F2A">
            <w:pPr>
              <w:pStyle w:val="NoSpacing"/>
              <w:rPr>
                <w:rFonts w:ascii="Times New Roman" w:hAnsi="Times New Roman"/>
                <w:noProof/>
                <w:sz w:val="24"/>
                <w:szCs w:val="24"/>
              </w:rPr>
            </w:pPr>
            <w:r>
              <w:rPr>
                <w:rFonts w:ascii="Times New Roman" w:hAnsi="Times New Roman"/>
                <w:noProof/>
                <w:sz w:val="24"/>
                <w:szCs w:val="24"/>
              </w:rPr>
              <w:t xml:space="preserve">             ЗА НАРУЧИОЦА:</w:t>
            </w:r>
          </w:p>
        </w:tc>
      </w:tr>
      <w:tr w:rsidR="007C2DBE" w:rsidTr="00FB0F2A">
        <w:trPr>
          <w:trHeight w:val="417"/>
          <w:jc w:val="center"/>
        </w:trPr>
        <w:tc>
          <w:tcPr>
            <w:tcW w:w="3772" w:type="dxa"/>
            <w:vAlign w:val="center"/>
            <w:hideMark/>
          </w:tcPr>
          <w:p w:rsidR="007C2DBE" w:rsidRDefault="007C2DBE" w:rsidP="00FB0F2A">
            <w:pPr>
              <w:pStyle w:val="NoSpacing"/>
              <w:rPr>
                <w:rFonts w:ascii="Times New Roman" w:hAnsi="Times New Roman"/>
                <w:noProof/>
                <w:sz w:val="24"/>
                <w:szCs w:val="24"/>
              </w:rPr>
            </w:pPr>
            <w:r>
              <w:rPr>
                <w:rFonts w:ascii="Times New Roman" w:hAnsi="Times New Roman"/>
                <w:noProof/>
                <w:sz w:val="24"/>
                <w:szCs w:val="24"/>
              </w:rPr>
              <w:t xml:space="preserve">           ДИРЕКТОР</w:t>
            </w:r>
          </w:p>
        </w:tc>
        <w:tc>
          <w:tcPr>
            <w:tcW w:w="567" w:type="dxa"/>
          </w:tcPr>
          <w:p w:rsidR="007C2DBE" w:rsidRDefault="007C2DBE" w:rsidP="00FB0F2A">
            <w:pPr>
              <w:pStyle w:val="NoSpacing"/>
              <w:rPr>
                <w:rFonts w:ascii="Times New Roman" w:hAnsi="Times New Roman"/>
                <w:noProof/>
                <w:sz w:val="24"/>
                <w:szCs w:val="24"/>
              </w:rPr>
            </w:pPr>
          </w:p>
        </w:tc>
        <w:tc>
          <w:tcPr>
            <w:tcW w:w="4338" w:type="dxa"/>
            <w:vAlign w:val="center"/>
            <w:hideMark/>
          </w:tcPr>
          <w:p w:rsidR="007C2DBE" w:rsidRDefault="007C2DBE" w:rsidP="00FB0F2A">
            <w:pPr>
              <w:pStyle w:val="NoSpacing"/>
              <w:rPr>
                <w:rFonts w:ascii="Times New Roman" w:hAnsi="Times New Roman"/>
                <w:noProof/>
                <w:sz w:val="24"/>
                <w:szCs w:val="24"/>
              </w:rPr>
            </w:pPr>
            <w:r>
              <w:rPr>
                <w:rFonts w:ascii="Times New Roman" w:hAnsi="Times New Roman"/>
                <w:noProof/>
                <w:sz w:val="24"/>
                <w:szCs w:val="24"/>
              </w:rPr>
              <w:t xml:space="preserve">                   ДИРЕКТОР</w:t>
            </w:r>
          </w:p>
        </w:tc>
      </w:tr>
      <w:tr w:rsidR="007C2DBE" w:rsidTr="00FB0F2A">
        <w:trPr>
          <w:trHeight w:val="404"/>
          <w:jc w:val="center"/>
        </w:trPr>
        <w:tc>
          <w:tcPr>
            <w:tcW w:w="3772" w:type="dxa"/>
            <w:vAlign w:val="bottom"/>
          </w:tcPr>
          <w:p w:rsidR="007C2DBE" w:rsidRDefault="007C2DBE" w:rsidP="00FB0F2A">
            <w:pPr>
              <w:pStyle w:val="NoSpacing"/>
              <w:rPr>
                <w:rFonts w:ascii="Times New Roman" w:hAnsi="Times New Roman"/>
                <w:noProof/>
                <w:sz w:val="24"/>
                <w:szCs w:val="24"/>
              </w:rPr>
            </w:pPr>
          </w:p>
          <w:p w:rsidR="007C2DBE" w:rsidRDefault="007C2DBE" w:rsidP="00FB0F2A">
            <w:pPr>
              <w:pStyle w:val="NoSpacing"/>
              <w:rPr>
                <w:rFonts w:ascii="Times New Roman" w:hAnsi="Times New Roman"/>
                <w:noProof/>
                <w:sz w:val="24"/>
                <w:szCs w:val="24"/>
              </w:rPr>
            </w:pPr>
            <w:r>
              <w:rPr>
                <w:rFonts w:ascii="Times New Roman" w:hAnsi="Times New Roman"/>
                <w:noProof/>
                <w:sz w:val="24"/>
                <w:szCs w:val="24"/>
              </w:rPr>
              <w:t>________________________</w:t>
            </w:r>
          </w:p>
        </w:tc>
        <w:tc>
          <w:tcPr>
            <w:tcW w:w="567" w:type="dxa"/>
            <w:vAlign w:val="bottom"/>
          </w:tcPr>
          <w:p w:rsidR="007C2DBE" w:rsidRDefault="007C2DBE" w:rsidP="00FB0F2A">
            <w:pPr>
              <w:pStyle w:val="NoSpacing"/>
              <w:rPr>
                <w:rFonts w:ascii="Times New Roman" w:hAnsi="Times New Roman"/>
                <w:noProof/>
                <w:sz w:val="24"/>
                <w:szCs w:val="24"/>
              </w:rPr>
            </w:pPr>
          </w:p>
        </w:tc>
        <w:tc>
          <w:tcPr>
            <w:tcW w:w="4338" w:type="dxa"/>
            <w:vAlign w:val="bottom"/>
            <w:hideMark/>
          </w:tcPr>
          <w:p w:rsidR="007C2DBE" w:rsidRDefault="007C2DBE" w:rsidP="00FB0F2A">
            <w:pPr>
              <w:pStyle w:val="NoSpacing"/>
              <w:rPr>
                <w:rFonts w:ascii="Times New Roman" w:hAnsi="Times New Roman"/>
                <w:noProof/>
                <w:sz w:val="24"/>
                <w:szCs w:val="24"/>
              </w:rPr>
            </w:pPr>
            <w:r>
              <w:rPr>
                <w:rFonts w:ascii="Times New Roman" w:hAnsi="Times New Roman"/>
                <w:noProof/>
                <w:sz w:val="24"/>
                <w:szCs w:val="24"/>
              </w:rPr>
              <w:t>________________________________</w:t>
            </w:r>
          </w:p>
        </w:tc>
      </w:tr>
      <w:tr w:rsidR="007C2DBE" w:rsidTr="00FB0F2A">
        <w:trPr>
          <w:trHeight w:val="417"/>
          <w:jc w:val="center"/>
        </w:trPr>
        <w:tc>
          <w:tcPr>
            <w:tcW w:w="3772" w:type="dxa"/>
            <w:vAlign w:val="center"/>
            <w:hideMark/>
          </w:tcPr>
          <w:p w:rsidR="007C2DBE" w:rsidRDefault="007C2DBE" w:rsidP="00FB0F2A">
            <w:pPr>
              <w:pStyle w:val="NoSpacing"/>
              <w:rPr>
                <w:rFonts w:ascii="Times New Roman" w:hAnsi="Times New Roman"/>
                <w:i/>
                <w:noProof/>
                <w:sz w:val="24"/>
                <w:szCs w:val="24"/>
              </w:rPr>
            </w:pPr>
            <w:r>
              <w:rPr>
                <w:rFonts w:ascii="Times New Roman" w:hAnsi="Times New Roman"/>
                <w:i/>
                <w:noProof/>
                <w:sz w:val="24"/>
                <w:szCs w:val="24"/>
              </w:rPr>
              <w:t xml:space="preserve">       </w:t>
            </w:r>
          </w:p>
        </w:tc>
        <w:tc>
          <w:tcPr>
            <w:tcW w:w="567" w:type="dxa"/>
          </w:tcPr>
          <w:p w:rsidR="007C2DBE" w:rsidRDefault="007C2DBE" w:rsidP="00FB0F2A">
            <w:pPr>
              <w:pStyle w:val="NoSpacing"/>
              <w:rPr>
                <w:rFonts w:ascii="Times New Roman" w:hAnsi="Times New Roman"/>
                <w:i/>
                <w:noProof/>
                <w:sz w:val="24"/>
                <w:szCs w:val="24"/>
              </w:rPr>
            </w:pPr>
          </w:p>
        </w:tc>
        <w:tc>
          <w:tcPr>
            <w:tcW w:w="4338" w:type="dxa"/>
            <w:vAlign w:val="center"/>
            <w:hideMark/>
          </w:tcPr>
          <w:p w:rsidR="007C2DBE" w:rsidRDefault="007C2DBE" w:rsidP="00FB0F2A">
            <w:pPr>
              <w:pStyle w:val="NoSpacing"/>
              <w:rPr>
                <w:rFonts w:ascii="Times New Roman" w:hAnsi="Times New Roman"/>
                <w:i/>
                <w:noProof/>
                <w:sz w:val="24"/>
                <w:szCs w:val="24"/>
                <w:lang/>
              </w:rPr>
            </w:pPr>
          </w:p>
          <w:p w:rsidR="007C2DBE" w:rsidRDefault="007C2DBE" w:rsidP="00FB0F2A">
            <w:pPr>
              <w:pStyle w:val="NoSpacing"/>
              <w:rPr>
                <w:rFonts w:ascii="Times New Roman" w:hAnsi="Times New Roman"/>
                <w:i/>
                <w:noProof/>
                <w:sz w:val="24"/>
                <w:szCs w:val="24"/>
                <w:lang/>
              </w:rPr>
            </w:pPr>
          </w:p>
          <w:p w:rsidR="007C2DBE" w:rsidRDefault="007C2DBE" w:rsidP="00FB0F2A">
            <w:pPr>
              <w:pStyle w:val="NoSpacing"/>
              <w:rPr>
                <w:rFonts w:ascii="Times New Roman" w:hAnsi="Times New Roman"/>
                <w:i/>
                <w:noProof/>
                <w:sz w:val="24"/>
                <w:szCs w:val="24"/>
                <w:lang/>
              </w:rPr>
            </w:pPr>
          </w:p>
          <w:p w:rsidR="007C2DBE" w:rsidRDefault="007C2DBE" w:rsidP="00FB0F2A">
            <w:pPr>
              <w:pStyle w:val="NoSpacing"/>
              <w:rPr>
                <w:rFonts w:ascii="Times New Roman" w:hAnsi="Times New Roman"/>
                <w:i/>
                <w:noProof/>
                <w:sz w:val="24"/>
                <w:szCs w:val="24"/>
                <w:lang/>
              </w:rPr>
            </w:pPr>
          </w:p>
          <w:p w:rsidR="007C2DBE" w:rsidRDefault="007C2DBE" w:rsidP="00FB0F2A">
            <w:pPr>
              <w:pStyle w:val="NoSpacing"/>
              <w:rPr>
                <w:rFonts w:ascii="Times New Roman" w:hAnsi="Times New Roman"/>
                <w:i/>
                <w:noProof/>
                <w:sz w:val="24"/>
                <w:szCs w:val="24"/>
                <w:lang/>
              </w:rPr>
            </w:pPr>
          </w:p>
          <w:p w:rsidR="007C2DBE" w:rsidRDefault="007C2DBE" w:rsidP="00FB0F2A">
            <w:pPr>
              <w:pStyle w:val="NoSpacing"/>
              <w:rPr>
                <w:rFonts w:ascii="Times New Roman" w:hAnsi="Times New Roman"/>
                <w:i/>
                <w:noProof/>
                <w:sz w:val="24"/>
                <w:szCs w:val="24"/>
                <w:lang/>
              </w:rPr>
            </w:pPr>
          </w:p>
          <w:p w:rsidR="007C2DBE" w:rsidRDefault="007C2DBE" w:rsidP="00FB0F2A">
            <w:pPr>
              <w:pStyle w:val="NoSpacing"/>
              <w:rPr>
                <w:rFonts w:ascii="Times New Roman" w:hAnsi="Times New Roman"/>
                <w:i/>
                <w:noProof/>
                <w:sz w:val="24"/>
                <w:szCs w:val="24"/>
                <w:lang/>
              </w:rPr>
            </w:pPr>
          </w:p>
          <w:p w:rsidR="007C2DBE" w:rsidRDefault="007C2DBE" w:rsidP="00FB0F2A">
            <w:pPr>
              <w:pStyle w:val="NoSpacing"/>
              <w:rPr>
                <w:rFonts w:ascii="Times New Roman" w:hAnsi="Times New Roman"/>
                <w:i/>
                <w:noProof/>
                <w:sz w:val="24"/>
                <w:szCs w:val="24"/>
                <w:lang/>
              </w:rPr>
            </w:pPr>
          </w:p>
          <w:p w:rsidR="007C2DBE" w:rsidRDefault="007C2DBE" w:rsidP="00FB0F2A">
            <w:pPr>
              <w:pStyle w:val="NoSpacing"/>
              <w:rPr>
                <w:rFonts w:ascii="Times New Roman" w:hAnsi="Times New Roman"/>
                <w:i/>
                <w:noProof/>
                <w:sz w:val="24"/>
                <w:szCs w:val="24"/>
                <w:lang/>
              </w:rPr>
            </w:pPr>
          </w:p>
          <w:p w:rsidR="007C2DBE" w:rsidRDefault="007C2DBE" w:rsidP="00FB0F2A">
            <w:pPr>
              <w:pStyle w:val="NoSpacing"/>
              <w:rPr>
                <w:rFonts w:ascii="Times New Roman" w:hAnsi="Times New Roman"/>
                <w:i/>
                <w:noProof/>
                <w:sz w:val="24"/>
                <w:szCs w:val="24"/>
                <w:lang/>
              </w:rPr>
            </w:pPr>
          </w:p>
          <w:p w:rsidR="007C2DBE" w:rsidRDefault="007C2DBE" w:rsidP="00FB0F2A">
            <w:pPr>
              <w:pStyle w:val="NoSpacing"/>
              <w:rPr>
                <w:rFonts w:ascii="Times New Roman" w:hAnsi="Times New Roman"/>
                <w:i/>
                <w:noProof/>
                <w:sz w:val="24"/>
                <w:szCs w:val="24"/>
                <w:lang/>
              </w:rPr>
            </w:pPr>
          </w:p>
          <w:p w:rsidR="007C2DBE" w:rsidRDefault="007C2DBE" w:rsidP="00FB0F2A">
            <w:pPr>
              <w:pStyle w:val="NoSpacing"/>
              <w:rPr>
                <w:rFonts w:ascii="Times New Roman" w:hAnsi="Times New Roman"/>
                <w:i/>
                <w:noProof/>
                <w:sz w:val="24"/>
                <w:szCs w:val="24"/>
                <w:lang/>
              </w:rPr>
            </w:pPr>
          </w:p>
          <w:p w:rsidR="007C2DBE" w:rsidRDefault="007C2DBE" w:rsidP="00FB0F2A">
            <w:pPr>
              <w:pStyle w:val="NoSpacing"/>
              <w:rPr>
                <w:rFonts w:ascii="Times New Roman" w:hAnsi="Times New Roman"/>
                <w:i/>
                <w:noProof/>
                <w:sz w:val="24"/>
                <w:szCs w:val="24"/>
                <w:lang/>
              </w:rPr>
            </w:pPr>
            <w:r>
              <w:rPr>
                <w:rFonts w:ascii="Times New Roman" w:hAnsi="Times New Roman"/>
                <w:i/>
                <w:noProof/>
                <w:sz w:val="24"/>
                <w:szCs w:val="24"/>
              </w:rPr>
              <w:t xml:space="preserve">    </w:t>
            </w:r>
          </w:p>
        </w:tc>
      </w:tr>
    </w:tbl>
    <w:p w:rsidR="002D5B2C" w:rsidRPr="00BC6DD7" w:rsidRDefault="002D5B2C" w:rsidP="003F51C0">
      <w:pPr>
        <w:pStyle w:val="Heading1"/>
        <w:numPr>
          <w:ilvl w:val="0"/>
          <w:numId w:val="9"/>
        </w:numPr>
        <w:jc w:val="center"/>
        <w:rPr>
          <w:sz w:val="28"/>
          <w:szCs w:val="28"/>
        </w:rPr>
      </w:pPr>
      <w:bookmarkStart w:id="43" w:name="_Toc406416035"/>
      <w:r w:rsidRPr="00BC6DD7">
        <w:rPr>
          <w:sz w:val="28"/>
          <w:szCs w:val="28"/>
        </w:rPr>
        <w:t>ИЗЈАВА О НЕЗАВИСНОЈ ПОНУДИ</w:t>
      </w:r>
      <w:bookmarkEnd w:id="40"/>
      <w:bookmarkEnd w:id="41"/>
      <w:bookmarkEnd w:id="4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 </w:t>
      </w:r>
      <w:r w:rsidR="00A23F31" w:rsidRPr="00AE1407">
        <w:rPr>
          <w:i/>
          <w:iCs/>
        </w:rPr>
        <w:t>[</w:t>
      </w:r>
      <w:r w:rsidR="00A23F31" w:rsidRPr="00AE1407">
        <w:rPr>
          <w:i/>
        </w:rPr>
        <w:t>навести предмет јавне набавке</w:t>
      </w:r>
      <w:r w:rsidR="00A23F31" w:rsidRPr="00AE1407">
        <w:rPr>
          <w:i/>
          <w:iCs/>
        </w:rPr>
        <w:t>]</w:t>
      </w:r>
      <w:r w:rsidR="00A23F31" w:rsidRPr="00AE1407">
        <w:rPr>
          <w:i/>
          <w:lang w:val="sr-Cyrl-CS"/>
        </w:rPr>
        <w:t xml:space="preserve"> </w:t>
      </w:r>
      <w:r w:rsidR="00A23F31" w:rsidRPr="00AE1407">
        <w:rPr>
          <w:lang w:val="sr-Cyrl-CS"/>
        </w:rPr>
        <w:t>б</w:t>
      </w:r>
      <w:r w:rsidR="00A23F31" w:rsidRPr="00AE1407">
        <w:t>р. ......................</w:t>
      </w:r>
      <w:r w:rsidR="00A23F31" w:rsidRPr="00AE1407">
        <w:rPr>
          <w:i/>
          <w:iCs/>
        </w:rPr>
        <w:t>[навести редни број јавне набавкe]</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rPr>
      </w:pPr>
    </w:p>
    <w:p w:rsidR="004D2F77" w:rsidRPr="004D2F77" w:rsidRDefault="004D2F77"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9020FC" w:rsidP="00A23F31">
      <w:pPr>
        <w:jc w:val="both"/>
        <w:rPr>
          <w:noProof/>
        </w:rPr>
      </w:pPr>
      <w:r>
        <w:rPr>
          <w:noProof/>
          <w:lang w:val="en-US"/>
        </w:rPr>
        <w:pict>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3F51C0">
      <w:pPr>
        <w:pStyle w:val="Heading1"/>
        <w:numPr>
          <w:ilvl w:val="0"/>
          <w:numId w:val="9"/>
        </w:numPr>
        <w:jc w:val="center"/>
        <w:rPr>
          <w:sz w:val="28"/>
          <w:szCs w:val="28"/>
        </w:rPr>
      </w:pPr>
      <w:bookmarkStart w:id="44" w:name="_Toc375826011"/>
      <w:bookmarkStart w:id="45" w:name="_Toc389030818"/>
      <w:bookmarkStart w:id="46" w:name="_Toc406416036"/>
      <w:r w:rsidRPr="00154CFE">
        <w:rPr>
          <w:sz w:val="28"/>
          <w:szCs w:val="28"/>
        </w:rPr>
        <w:lastRenderedPageBreak/>
        <w:t>ОБРАЗАЦ ИЗЈАВЕ О ПОШТОВАЊУ ОБАВЕЗА</w:t>
      </w:r>
      <w:bookmarkEnd w:id="44"/>
      <w:bookmarkEnd w:id="45"/>
      <w:bookmarkEnd w:id="46"/>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8C3C22">
      <w:pPr>
        <w:tabs>
          <w:tab w:val="left" w:pos="6028"/>
        </w:tabs>
        <w:autoSpaceDE w:val="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Pr="00AE1407">
        <w:t>...............</w:t>
      </w:r>
      <w:r w:rsidR="00EA647C" w:rsidRPr="00AE1407">
        <w:t>..........................................................................</w:t>
      </w:r>
      <w:r w:rsidRPr="00AE1407">
        <w:t>............</w:t>
      </w:r>
      <w:r w:rsidR="00EA647C" w:rsidRPr="00AE1407">
        <w:t xml:space="preserve">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rPr>
      </w:pPr>
    </w:p>
    <w:p w:rsidR="004D2F77" w:rsidRPr="004D2F77" w:rsidRDefault="004D2F77"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Default="00EA647C" w:rsidP="0072089F">
      <w:pPr>
        <w:tabs>
          <w:tab w:val="left" w:pos="6028"/>
        </w:tabs>
        <w:autoSpaceDE w:val="0"/>
        <w:ind w:left="360"/>
        <w:rPr>
          <w:bCs/>
          <w:iCs/>
        </w:rPr>
      </w:pPr>
    </w:p>
    <w:p w:rsidR="002A2F2E" w:rsidRDefault="002A2F2E" w:rsidP="0072089F">
      <w:pPr>
        <w:tabs>
          <w:tab w:val="left" w:pos="6028"/>
        </w:tabs>
        <w:autoSpaceDE w:val="0"/>
        <w:ind w:left="360"/>
        <w:rPr>
          <w:bCs/>
          <w:iCs/>
        </w:rPr>
      </w:pPr>
    </w:p>
    <w:p w:rsidR="002A2F2E" w:rsidRDefault="002A2F2E" w:rsidP="0072089F">
      <w:pPr>
        <w:tabs>
          <w:tab w:val="left" w:pos="6028"/>
        </w:tabs>
        <w:autoSpaceDE w:val="0"/>
        <w:ind w:left="360"/>
        <w:rPr>
          <w:bCs/>
          <w:iCs/>
        </w:rPr>
      </w:pPr>
    </w:p>
    <w:p w:rsidR="002A2F2E" w:rsidRDefault="002A2F2E" w:rsidP="0072089F">
      <w:pPr>
        <w:tabs>
          <w:tab w:val="left" w:pos="6028"/>
        </w:tabs>
        <w:autoSpaceDE w:val="0"/>
        <w:ind w:left="360"/>
        <w:rPr>
          <w:bCs/>
          <w:iCs/>
        </w:rPr>
      </w:pPr>
    </w:p>
    <w:p w:rsidR="002A2F2E" w:rsidRDefault="002A2F2E" w:rsidP="0072089F">
      <w:pPr>
        <w:tabs>
          <w:tab w:val="left" w:pos="6028"/>
        </w:tabs>
        <w:autoSpaceDE w:val="0"/>
        <w:ind w:left="360"/>
        <w:rPr>
          <w:bCs/>
          <w:iCs/>
        </w:rPr>
      </w:pPr>
    </w:p>
    <w:p w:rsidR="002A2F2E" w:rsidRPr="002A2F2E" w:rsidRDefault="002A2F2E"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9020FC"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2A2F2E" w:rsidRDefault="00B819C7" w:rsidP="003F51C0">
      <w:pPr>
        <w:pStyle w:val="Heading1"/>
        <w:numPr>
          <w:ilvl w:val="0"/>
          <w:numId w:val="9"/>
        </w:numPr>
        <w:jc w:val="center"/>
        <w:rPr>
          <w:sz w:val="28"/>
          <w:szCs w:val="28"/>
        </w:rPr>
      </w:pPr>
      <w:r w:rsidRPr="00AE1407">
        <w:rPr>
          <w:iCs/>
        </w:rPr>
        <w:br w:type="page"/>
      </w:r>
      <w:bookmarkStart w:id="47" w:name="_Toc375826012"/>
      <w:bookmarkStart w:id="48" w:name="_Toc389030819"/>
      <w:bookmarkStart w:id="49" w:name="_Toc406416037"/>
      <w:r w:rsidRPr="002A2F2E">
        <w:rPr>
          <w:sz w:val="28"/>
          <w:szCs w:val="28"/>
        </w:rPr>
        <w:lastRenderedPageBreak/>
        <w:t>ОБРАЗАЦ СТРУКТУРЕ ПОНУЂЕНЕ ЦЕНЕ</w:t>
      </w:r>
      <w:bookmarkEnd w:id="47"/>
      <w:bookmarkEnd w:id="48"/>
      <w:bookmarkEnd w:id="4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10348" w:type="dxa"/>
        <w:tblInd w:w="-459" w:type="dxa"/>
        <w:tblLayout w:type="fixed"/>
        <w:tblLook w:val="04A0"/>
      </w:tblPr>
      <w:tblGrid>
        <w:gridCol w:w="496"/>
        <w:gridCol w:w="1489"/>
        <w:gridCol w:w="1417"/>
        <w:gridCol w:w="1418"/>
        <w:gridCol w:w="1417"/>
        <w:gridCol w:w="4111"/>
      </w:tblGrid>
      <w:tr w:rsidR="00850F0A" w:rsidRPr="00AE1407" w:rsidTr="00111C5A">
        <w:tc>
          <w:tcPr>
            <w:tcW w:w="496" w:type="dxa"/>
            <w:vAlign w:val="center"/>
          </w:tcPr>
          <w:p w:rsidR="00850F0A" w:rsidRPr="00785FE9" w:rsidRDefault="00785FE9" w:rsidP="00B819C7">
            <w:pPr>
              <w:jc w:val="center"/>
              <w:rPr>
                <w:b/>
                <w:noProof/>
                <w:sz w:val="22"/>
                <w:szCs w:val="22"/>
              </w:rPr>
            </w:pPr>
            <w:r>
              <w:rPr>
                <w:b/>
                <w:noProof/>
                <w:sz w:val="22"/>
                <w:szCs w:val="22"/>
              </w:rPr>
              <w:t>РБ</w:t>
            </w:r>
          </w:p>
        </w:tc>
        <w:tc>
          <w:tcPr>
            <w:tcW w:w="1489" w:type="dxa"/>
            <w:vAlign w:val="center"/>
          </w:tcPr>
          <w:p w:rsidR="00850F0A" w:rsidRPr="00AE1407" w:rsidRDefault="00850F0A" w:rsidP="00B819C7">
            <w:pPr>
              <w:jc w:val="center"/>
              <w:rPr>
                <w:b/>
                <w:noProof/>
                <w:sz w:val="22"/>
                <w:szCs w:val="22"/>
              </w:rPr>
            </w:pPr>
            <w:r w:rsidRPr="00AE1407">
              <w:rPr>
                <w:b/>
                <w:noProof/>
                <w:sz w:val="22"/>
                <w:szCs w:val="22"/>
              </w:rPr>
              <w:t>Јединична цена без ПДВ-а</w:t>
            </w:r>
          </w:p>
        </w:tc>
        <w:tc>
          <w:tcPr>
            <w:tcW w:w="1417" w:type="dxa"/>
            <w:vAlign w:val="center"/>
          </w:tcPr>
          <w:p w:rsidR="00850F0A" w:rsidRPr="00AE1407" w:rsidRDefault="00850F0A" w:rsidP="00B819C7">
            <w:pPr>
              <w:jc w:val="center"/>
              <w:rPr>
                <w:b/>
                <w:noProof/>
                <w:sz w:val="22"/>
                <w:szCs w:val="22"/>
              </w:rPr>
            </w:pPr>
            <w:r w:rsidRPr="00AE1407">
              <w:rPr>
                <w:b/>
                <w:noProof/>
                <w:sz w:val="22"/>
                <w:szCs w:val="22"/>
              </w:rPr>
              <w:t>Јединична цена са ПДВ-ом</w:t>
            </w:r>
          </w:p>
        </w:tc>
        <w:tc>
          <w:tcPr>
            <w:tcW w:w="1418" w:type="dxa"/>
            <w:vAlign w:val="center"/>
          </w:tcPr>
          <w:p w:rsidR="00850F0A" w:rsidRPr="00AE1407" w:rsidRDefault="00850F0A" w:rsidP="00B819C7">
            <w:pPr>
              <w:jc w:val="center"/>
              <w:rPr>
                <w:b/>
                <w:noProof/>
                <w:sz w:val="22"/>
                <w:szCs w:val="22"/>
              </w:rPr>
            </w:pPr>
            <w:r w:rsidRPr="00AE1407">
              <w:rPr>
                <w:b/>
                <w:noProof/>
                <w:sz w:val="22"/>
                <w:szCs w:val="22"/>
              </w:rPr>
              <w:t>Укупна цена без ПДВ-а</w:t>
            </w:r>
          </w:p>
        </w:tc>
        <w:tc>
          <w:tcPr>
            <w:tcW w:w="1417" w:type="dxa"/>
            <w:vAlign w:val="center"/>
          </w:tcPr>
          <w:p w:rsidR="00850F0A" w:rsidRPr="00AE1407" w:rsidRDefault="00850F0A" w:rsidP="00B819C7">
            <w:pPr>
              <w:jc w:val="center"/>
              <w:rPr>
                <w:b/>
                <w:noProof/>
                <w:sz w:val="22"/>
                <w:szCs w:val="22"/>
              </w:rPr>
            </w:pPr>
            <w:r w:rsidRPr="00AE1407">
              <w:rPr>
                <w:b/>
                <w:noProof/>
                <w:sz w:val="22"/>
                <w:szCs w:val="22"/>
              </w:rPr>
              <w:t>Укупна цена са ПДВ-ом</w:t>
            </w:r>
          </w:p>
        </w:tc>
        <w:tc>
          <w:tcPr>
            <w:tcW w:w="4111" w:type="dxa"/>
          </w:tcPr>
          <w:p w:rsidR="00785FE9" w:rsidRDefault="00785FE9" w:rsidP="00785FE9">
            <w:pPr>
              <w:jc w:val="center"/>
              <w:rPr>
                <w:b/>
                <w:noProof/>
                <w:sz w:val="22"/>
                <w:szCs w:val="22"/>
              </w:rPr>
            </w:pPr>
            <w:r>
              <w:rPr>
                <w:b/>
                <w:noProof/>
                <w:sz w:val="22"/>
                <w:szCs w:val="22"/>
              </w:rPr>
              <w:t>Остали трошкови</w:t>
            </w:r>
          </w:p>
          <w:p w:rsidR="00785FE9" w:rsidRDefault="00785FE9" w:rsidP="00785FE9">
            <w:pPr>
              <w:jc w:val="center"/>
              <w:rPr>
                <w:b/>
                <w:noProof/>
                <w:sz w:val="22"/>
                <w:szCs w:val="22"/>
              </w:rPr>
            </w:pPr>
            <w:r>
              <w:rPr>
                <w:b/>
                <w:noProof/>
                <w:sz w:val="22"/>
                <w:szCs w:val="22"/>
              </w:rPr>
              <w:t xml:space="preserve">(понуђач наводи, </w:t>
            </w:r>
          </w:p>
          <w:p w:rsidR="00850F0A" w:rsidRPr="00850F0A" w:rsidRDefault="00785FE9" w:rsidP="00785FE9">
            <w:pPr>
              <w:jc w:val="center"/>
              <w:rPr>
                <w:b/>
                <w:noProof/>
                <w:sz w:val="22"/>
                <w:szCs w:val="22"/>
              </w:rPr>
            </w:pPr>
            <w:r>
              <w:rPr>
                <w:b/>
                <w:noProof/>
                <w:sz w:val="22"/>
                <w:szCs w:val="22"/>
              </w:rPr>
              <w:t>уколико их има)</w:t>
            </w:r>
          </w:p>
        </w:tc>
      </w:tr>
      <w:tr w:rsidR="00194F0D" w:rsidRPr="00AE1407" w:rsidTr="00111C5A">
        <w:tc>
          <w:tcPr>
            <w:tcW w:w="496" w:type="dxa"/>
            <w:vMerge w:val="restart"/>
            <w:vAlign w:val="center"/>
          </w:tcPr>
          <w:p w:rsidR="00194F0D" w:rsidRPr="00785FE9" w:rsidRDefault="00194F0D" w:rsidP="00B819C7">
            <w:pPr>
              <w:jc w:val="center"/>
              <w:rPr>
                <w:b/>
                <w:noProof/>
                <w:sz w:val="22"/>
                <w:szCs w:val="22"/>
              </w:rPr>
            </w:pPr>
            <w:r>
              <w:rPr>
                <w:b/>
                <w:noProof/>
                <w:sz w:val="22"/>
                <w:szCs w:val="22"/>
              </w:rPr>
              <w:t>1</w:t>
            </w:r>
          </w:p>
        </w:tc>
        <w:tc>
          <w:tcPr>
            <w:tcW w:w="1489" w:type="dxa"/>
            <w:vAlign w:val="center"/>
          </w:tcPr>
          <w:p w:rsidR="00194F0D" w:rsidRPr="00194F0D" w:rsidRDefault="00194F0D" w:rsidP="00194F0D">
            <w:pPr>
              <w:jc w:val="center"/>
              <w:rPr>
                <w:b/>
                <w:noProof/>
                <w:sz w:val="22"/>
                <w:szCs w:val="22"/>
              </w:rPr>
            </w:pPr>
          </w:p>
        </w:tc>
        <w:tc>
          <w:tcPr>
            <w:tcW w:w="1417" w:type="dxa"/>
            <w:vAlign w:val="center"/>
          </w:tcPr>
          <w:p w:rsidR="00194F0D" w:rsidRPr="00194F0D" w:rsidRDefault="00194F0D" w:rsidP="00194F0D">
            <w:pPr>
              <w:jc w:val="center"/>
              <w:rPr>
                <w:b/>
                <w:noProof/>
                <w:sz w:val="22"/>
                <w:szCs w:val="22"/>
              </w:rPr>
            </w:pPr>
          </w:p>
        </w:tc>
        <w:tc>
          <w:tcPr>
            <w:tcW w:w="1418" w:type="dxa"/>
            <w:vAlign w:val="center"/>
          </w:tcPr>
          <w:p w:rsidR="00194F0D" w:rsidRPr="00194F0D" w:rsidRDefault="00194F0D" w:rsidP="00194F0D">
            <w:pPr>
              <w:jc w:val="center"/>
              <w:rPr>
                <w:b/>
                <w:noProof/>
                <w:sz w:val="22"/>
                <w:szCs w:val="22"/>
              </w:rPr>
            </w:pPr>
          </w:p>
        </w:tc>
        <w:tc>
          <w:tcPr>
            <w:tcW w:w="1417" w:type="dxa"/>
            <w:vAlign w:val="center"/>
          </w:tcPr>
          <w:p w:rsidR="00194F0D" w:rsidRPr="00194F0D" w:rsidRDefault="00194F0D" w:rsidP="00B819C7">
            <w:pPr>
              <w:jc w:val="center"/>
              <w:rPr>
                <w:b/>
                <w:noProof/>
                <w:sz w:val="22"/>
                <w:szCs w:val="22"/>
              </w:rPr>
            </w:pPr>
          </w:p>
        </w:tc>
        <w:tc>
          <w:tcPr>
            <w:tcW w:w="4111" w:type="dxa"/>
          </w:tcPr>
          <w:p w:rsidR="00194F0D" w:rsidRPr="00AE1407" w:rsidRDefault="00194F0D" w:rsidP="00B819C7">
            <w:pPr>
              <w:jc w:val="center"/>
              <w:rPr>
                <w:b/>
                <w:noProof/>
                <w:sz w:val="22"/>
                <w:szCs w:val="22"/>
              </w:rPr>
            </w:pPr>
          </w:p>
        </w:tc>
      </w:tr>
      <w:tr w:rsidR="00785FE9" w:rsidRPr="00AE1407" w:rsidTr="00111C5A">
        <w:tc>
          <w:tcPr>
            <w:tcW w:w="496" w:type="dxa"/>
            <w:vMerge/>
            <w:vAlign w:val="center"/>
          </w:tcPr>
          <w:p w:rsidR="00785FE9" w:rsidRPr="00AE1407" w:rsidRDefault="00785FE9" w:rsidP="00B819C7">
            <w:pPr>
              <w:jc w:val="center"/>
              <w:rPr>
                <w:b/>
                <w:noProof/>
                <w:sz w:val="22"/>
                <w:szCs w:val="22"/>
              </w:rPr>
            </w:pPr>
          </w:p>
        </w:tc>
        <w:tc>
          <w:tcPr>
            <w:tcW w:w="1489" w:type="dxa"/>
            <w:vAlign w:val="center"/>
          </w:tcPr>
          <w:p w:rsidR="00785FE9" w:rsidRPr="00AE1407" w:rsidRDefault="00785FE9" w:rsidP="00B819C7">
            <w:pPr>
              <w:jc w:val="center"/>
              <w:rPr>
                <w:b/>
                <w:noProof/>
                <w:sz w:val="22"/>
                <w:szCs w:val="22"/>
              </w:rPr>
            </w:pPr>
          </w:p>
        </w:tc>
        <w:tc>
          <w:tcPr>
            <w:tcW w:w="1417" w:type="dxa"/>
            <w:vAlign w:val="center"/>
          </w:tcPr>
          <w:p w:rsidR="00785FE9" w:rsidRPr="00AE1407" w:rsidRDefault="00785FE9" w:rsidP="00B819C7">
            <w:pPr>
              <w:jc w:val="center"/>
              <w:rPr>
                <w:b/>
                <w:noProof/>
                <w:sz w:val="22"/>
                <w:szCs w:val="22"/>
              </w:rPr>
            </w:pPr>
          </w:p>
        </w:tc>
        <w:tc>
          <w:tcPr>
            <w:tcW w:w="1418" w:type="dxa"/>
            <w:vAlign w:val="center"/>
          </w:tcPr>
          <w:p w:rsidR="00785FE9" w:rsidRPr="00AE1407" w:rsidRDefault="00785FE9" w:rsidP="00B819C7">
            <w:pPr>
              <w:jc w:val="center"/>
              <w:rPr>
                <w:b/>
                <w:noProof/>
                <w:sz w:val="22"/>
                <w:szCs w:val="22"/>
              </w:rPr>
            </w:pPr>
          </w:p>
        </w:tc>
        <w:tc>
          <w:tcPr>
            <w:tcW w:w="1417" w:type="dxa"/>
            <w:vAlign w:val="center"/>
          </w:tcPr>
          <w:p w:rsidR="00785FE9" w:rsidRPr="00AE1407" w:rsidRDefault="00785FE9" w:rsidP="00B819C7">
            <w:pPr>
              <w:jc w:val="center"/>
              <w:rPr>
                <w:b/>
                <w:noProof/>
                <w:sz w:val="22"/>
                <w:szCs w:val="22"/>
              </w:rPr>
            </w:pPr>
          </w:p>
        </w:tc>
        <w:tc>
          <w:tcPr>
            <w:tcW w:w="4111" w:type="dxa"/>
          </w:tcPr>
          <w:p w:rsidR="00785FE9" w:rsidRPr="00AE1407" w:rsidRDefault="00785FE9" w:rsidP="00B819C7">
            <w:pPr>
              <w:jc w:val="center"/>
              <w:rPr>
                <w:b/>
                <w:noProof/>
                <w:sz w:val="22"/>
                <w:szCs w:val="22"/>
              </w:rPr>
            </w:pPr>
          </w:p>
        </w:tc>
      </w:tr>
      <w:tr w:rsidR="00785FE9" w:rsidRPr="00AE1407" w:rsidTr="00111C5A">
        <w:tc>
          <w:tcPr>
            <w:tcW w:w="496" w:type="dxa"/>
            <w:vMerge/>
            <w:vAlign w:val="center"/>
          </w:tcPr>
          <w:p w:rsidR="00785FE9" w:rsidRPr="00AE1407" w:rsidRDefault="00785FE9" w:rsidP="00B819C7">
            <w:pPr>
              <w:jc w:val="center"/>
              <w:rPr>
                <w:b/>
                <w:noProof/>
                <w:sz w:val="22"/>
                <w:szCs w:val="22"/>
              </w:rPr>
            </w:pPr>
          </w:p>
        </w:tc>
        <w:tc>
          <w:tcPr>
            <w:tcW w:w="1489" w:type="dxa"/>
            <w:vAlign w:val="center"/>
          </w:tcPr>
          <w:p w:rsidR="00785FE9" w:rsidRPr="00AE1407" w:rsidRDefault="00785FE9" w:rsidP="00B819C7">
            <w:pPr>
              <w:jc w:val="center"/>
              <w:rPr>
                <w:b/>
                <w:noProof/>
                <w:sz w:val="22"/>
                <w:szCs w:val="22"/>
              </w:rPr>
            </w:pPr>
          </w:p>
        </w:tc>
        <w:tc>
          <w:tcPr>
            <w:tcW w:w="1417" w:type="dxa"/>
            <w:vAlign w:val="center"/>
          </w:tcPr>
          <w:p w:rsidR="00785FE9" w:rsidRPr="00AE1407" w:rsidRDefault="00785FE9" w:rsidP="00B819C7">
            <w:pPr>
              <w:jc w:val="center"/>
              <w:rPr>
                <w:b/>
                <w:noProof/>
                <w:sz w:val="22"/>
                <w:szCs w:val="22"/>
              </w:rPr>
            </w:pPr>
          </w:p>
        </w:tc>
        <w:tc>
          <w:tcPr>
            <w:tcW w:w="1418" w:type="dxa"/>
            <w:vAlign w:val="center"/>
          </w:tcPr>
          <w:p w:rsidR="00785FE9" w:rsidRPr="00AE1407" w:rsidRDefault="00785FE9" w:rsidP="00B819C7">
            <w:pPr>
              <w:jc w:val="center"/>
              <w:rPr>
                <w:b/>
                <w:noProof/>
                <w:sz w:val="22"/>
                <w:szCs w:val="22"/>
              </w:rPr>
            </w:pPr>
          </w:p>
        </w:tc>
        <w:tc>
          <w:tcPr>
            <w:tcW w:w="1417" w:type="dxa"/>
            <w:vAlign w:val="center"/>
          </w:tcPr>
          <w:p w:rsidR="00785FE9" w:rsidRPr="00AE1407" w:rsidRDefault="00785FE9" w:rsidP="00B819C7">
            <w:pPr>
              <w:jc w:val="center"/>
              <w:rPr>
                <w:b/>
                <w:noProof/>
                <w:sz w:val="22"/>
                <w:szCs w:val="22"/>
              </w:rPr>
            </w:pPr>
          </w:p>
        </w:tc>
        <w:tc>
          <w:tcPr>
            <w:tcW w:w="4111" w:type="dxa"/>
          </w:tcPr>
          <w:p w:rsidR="00785FE9" w:rsidRPr="00AE1407" w:rsidRDefault="00785FE9" w:rsidP="00B819C7">
            <w:pPr>
              <w:jc w:val="center"/>
              <w:rPr>
                <w:b/>
                <w:noProof/>
                <w:sz w:val="22"/>
                <w:szCs w:val="22"/>
              </w:rPr>
            </w:pPr>
          </w:p>
        </w:tc>
      </w:tr>
      <w:tr w:rsidR="00785FE9" w:rsidRPr="00AE1407" w:rsidTr="00111C5A">
        <w:tc>
          <w:tcPr>
            <w:tcW w:w="496" w:type="dxa"/>
            <w:vMerge/>
            <w:vAlign w:val="center"/>
          </w:tcPr>
          <w:p w:rsidR="00785FE9" w:rsidRPr="00AE1407" w:rsidRDefault="00785FE9" w:rsidP="00B819C7">
            <w:pPr>
              <w:jc w:val="center"/>
              <w:rPr>
                <w:b/>
                <w:noProof/>
                <w:sz w:val="22"/>
                <w:szCs w:val="22"/>
              </w:rPr>
            </w:pPr>
          </w:p>
        </w:tc>
        <w:tc>
          <w:tcPr>
            <w:tcW w:w="1489" w:type="dxa"/>
            <w:vAlign w:val="center"/>
          </w:tcPr>
          <w:p w:rsidR="00785FE9" w:rsidRPr="00AE1407" w:rsidRDefault="00785FE9" w:rsidP="00B819C7">
            <w:pPr>
              <w:jc w:val="center"/>
              <w:rPr>
                <w:b/>
                <w:noProof/>
                <w:sz w:val="22"/>
                <w:szCs w:val="22"/>
              </w:rPr>
            </w:pPr>
          </w:p>
        </w:tc>
        <w:tc>
          <w:tcPr>
            <w:tcW w:w="1417" w:type="dxa"/>
            <w:vAlign w:val="center"/>
          </w:tcPr>
          <w:p w:rsidR="00785FE9" w:rsidRPr="00AE1407" w:rsidRDefault="00785FE9" w:rsidP="00B819C7">
            <w:pPr>
              <w:jc w:val="center"/>
              <w:rPr>
                <w:b/>
                <w:noProof/>
                <w:sz w:val="22"/>
                <w:szCs w:val="22"/>
              </w:rPr>
            </w:pPr>
          </w:p>
        </w:tc>
        <w:tc>
          <w:tcPr>
            <w:tcW w:w="1418" w:type="dxa"/>
            <w:vAlign w:val="center"/>
          </w:tcPr>
          <w:p w:rsidR="00785FE9" w:rsidRPr="00AE1407" w:rsidRDefault="00785FE9" w:rsidP="00B819C7">
            <w:pPr>
              <w:jc w:val="center"/>
              <w:rPr>
                <w:b/>
                <w:noProof/>
                <w:sz w:val="22"/>
                <w:szCs w:val="22"/>
              </w:rPr>
            </w:pPr>
          </w:p>
        </w:tc>
        <w:tc>
          <w:tcPr>
            <w:tcW w:w="1417" w:type="dxa"/>
            <w:vAlign w:val="center"/>
          </w:tcPr>
          <w:p w:rsidR="00785FE9" w:rsidRPr="00AE1407" w:rsidRDefault="00785FE9" w:rsidP="00B819C7">
            <w:pPr>
              <w:jc w:val="center"/>
              <w:rPr>
                <w:b/>
                <w:noProof/>
                <w:sz w:val="22"/>
                <w:szCs w:val="22"/>
              </w:rPr>
            </w:pPr>
          </w:p>
        </w:tc>
        <w:tc>
          <w:tcPr>
            <w:tcW w:w="4111" w:type="dxa"/>
          </w:tcPr>
          <w:p w:rsidR="00785FE9" w:rsidRPr="00AE1407" w:rsidRDefault="00785FE9" w:rsidP="00B819C7">
            <w:pPr>
              <w:jc w:val="center"/>
              <w:rPr>
                <w:b/>
                <w:noProof/>
                <w:sz w:val="22"/>
                <w:szCs w:val="22"/>
              </w:rPr>
            </w:pPr>
          </w:p>
        </w:tc>
      </w:tr>
      <w:tr w:rsidR="00850F0A" w:rsidRPr="00AE1407" w:rsidTr="00111C5A">
        <w:tc>
          <w:tcPr>
            <w:tcW w:w="496" w:type="dxa"/>
            <w:vAlign w:val="center"/>
          </w:tcPr>
          <w:p w:rsidR="00850F0A" w:rsidRPr="00785FE9" w:rsidRDefault="00785FE9" w:rsidP="00B819C7">
            <w:pPr>
              <w:jc w:val="center"/>
              <w:rPr>
                <w:b/>
                <w:noProof/>
                <w:sz w:val="22"/>
                <w:szCs w:val="22"/>
              </w:rPr>
            </w:pPr>
            <w:r>
              <w:rPr>
                <w:b/>
                <w:noProof/>
                <w:sz w:val="22"/>
                <w:szCs w:val="22"/>
              </w:rPr>
              <w:t>2</w:t>
            </w:r>
          </w:p>
        </w:tc>
        <w:tc>
          <w:tcPr>
            <w:tcW w:w="1489" w:type="dxa"/>
            <w:vAlign w:val="center"/>
          </w:tcPr>
          <w:p w:rsidR="00850F0A" w:rsidRPr="00AE1407" w:rsidRDefault="00850F0A" w:rsidP="00B819C7">
            <w:pPr>
              <w:jc w:val="center"/>
              <w:rPr>
                <w:b/>
                <w:noProof/>
                <w:sz w:val="22"/>
                <w:szCs w:val="22"/>
              </w:rPr>
            </w:pPr>
          </w:p>
        </w:tc>
        <w:tc>
          <w:tcPr>
            <w:tcW w:w="1417" w:type="dxa"/>
            <w:vAlign w:val="center"/>
          </w:tcPr>
          <w:p w:rsidR="00850F0A" w:rsidRPr="00AE1407" w:rsidRDefault="00850F0A" w:rsidP="00B819C7">
            <w:pPr>
              <w:jc w:val="center"/>
              <w:rPr>
                <w:b/>
                <w:noProof/>
                <w:sz w:val="22"/>
                <w:szCs w:val="22"/>
              </w:rPr>
            </w:pPr>
          </w:p>
        </w:tc>
        <w:tc>
          <w:tcPr>
            <w:tcW w:w="1418" w:type="dxa"/>
            <w:vAlign w:val="center"/>
          </w:tcPr>
          <w:p w:rsidR="00850F0A" w:rsidRPr="00AE1407" w:rsidRDefault="00850F0A" w:rsidP="00B819C7">
            <w:pPr>
              <w:jc w:val="center"/>
              <w:rPr>
                <w:b/>
                <w:noProof/>
                <w:sz w:val="22"/>
                <w:szCs w:val="22"/>
              </w:rPr>
            </w:pPr>
          </w:p>
        </w:tc>
        <w:tc>
          <w:tcPr>
            <w:tcW w:w="1417" w:type="dxa"/>
            <w:vAlign w:val="center"/>
          </w:tcPr>
          <w:p w:rsidR="00850F0A" w:rsidRPr="00AE1407" w:rsidRDefault="00850F0A" w:rsidP="00B819C7">
            <w:pPr>
              <w:jc w:val="center"/>
              <w:rPr>
                <w:b/>
                <w:noProof/>
                <w:sz w:val="22"/>
                <w:szCs w:val="22"/>
              </w:rPr>
            </w:pPr>
          </w:p>
        </w:tc>
        <w:tc>
          <w:tcPr>
            <w:tcW w:w="4111" w:type="dxa"/>
          </w:tcPr>
          <w:p w:rsidR="00850F0A" w:rsidRPr="00AE1407" w:rsidRDefault="00850F0A"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1F3061" w:rsidRPr="00850F0A" w:rsidRDefault="001F3061" w:rsidP="00F32498">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r w:rsidR="00850F0A">
        <w:rPr>
          <w:noProof/>
        </w:rPr>
        <w:t>.</w:t>
      </w:r>
    </w:p>
    <w:p w:rsidR="001F3061" w:rsidRDefault="001F3061" w:rsidP="001F3061">
      <w:pPr>
        <w:ind w:left="360"/>
        <w:jc w:val="both"/>
        <w:rPr>
          <w:noProof/>
        </w:rPr>
      </w:pPr>
    </w:p>
    <w:p w:rsidR="002A2F2E" w:rsidRDefault="002A2F2E" w:rsidP="001F3061">
      <w:pPr>
        <w:ind w:left="360"/>
        <w:jc w:val="both"/>
        <w:rPr>
          <w:noProof/>
        </w:rPr>
      </w:pPr>
    </w:p>
    <w:p w:rsidR="002A2F2E" w:rsidRDefault="002A2F2E" w:rsidP="001F3061">
      <w:pPr>
        <w:ind w:left="360"/>
        <w:jc w:val="both"/>
        <w:rPr>
          <w:noProof/>
        </w:rPr>
      </w:pPr>
    </w:p>
    <w:p w:rsidR="002A2F2E" w:rsidRDefault="002A2F2E" w:rsidP="001F3061">
      <w:pPr>
        <w:ind w:left="360"/>
        <w:jc w:val="both"/>
        <w:rPr>
          <w:noProof/>
        </w:rPr>
      </w:pPr>
    </w:p>
    <w:p w:rsidR="002A2F2E" w:rsidRDefault="002A2F2E" w:rsidP="001F3061">
      <w:pPr>
        <w:ind w:left="360"/>
        <w:jc w:val="both"/>
        <w:rPr>
          <w:noProof/>
        </w:rPr>
      </w:pPr>
    </w:p>
    <w:p w:rsidR="002A2F2E" w:rsidRDefault="002A2F2E" w:rsidP="001F3061">
      <w:pPr>
        <w:ind w:left="360"/>
        <w:jc w:val="both"/>
        <w:rPr>
          <w:noProof/>
        </w:rPr>
      </w:pPr>
    </w:p>
    <w:p w:rsidR="002A2F2E" w:rsidRDefault="002A2F2E" w:rsidP="001F3061">
      <w:pPr>
        <w:ind w:left="360"/>
        <w:jc w:val="both"/>
        <w:rPr>
          <w:noProof/>
        </w:rPr>
      </w:pPr>
    </w:p>
    <w:p w:rsidR="002A2F2E" w:rsidRDefault="002A2F2E" w:rsidP="001F3061">
      <w:pPr>
        <w:ind w:left="360"/>
        <w:jc w:val="both"/>
        <w:rPr>
          <w:noProof/>
        </w:rPr>
      </w:pPr>
    </w:p>
    <w:p w:rsidR="002A2F2E" w:rsidRDefault="002A2F2E" w:rsidP="001F3061">
      <w:pPr>
        <w:ind w:left="360"/>
        <w:jc w:val="both"/>
        <w:rPr>
          <w:noProof/>
        </w:rPr>
      </w:pPr>
    </w:p>
    <w:p w:rsidR="002A2F2E" w:rsidRDefault="002A2F2E" w:rsidP="001F3061">
      <w:pPr>
        <w:ind w:left="360"/>
        <w:jc w:val="both"/>
        <w:rPr>
          <w:noProof/>
        </w:rPr>
      </w:pPr>
    </w:p>
    <w:p w:rsidR="002A2F2E" w:rsidRDefault="002A2F2E" w:rsidP="001F3061">
      <w:pPr>
        <w:ind w:left="360"/>
        <w:jc w:val="both"/>
        <w:rPr>
          <w:noProof/>
        </w:rPr>
      </w:pPr>
    </w:p>
    <w:p w:rsidR="002A2F2E" w:rsidRDefault="002A2F2E" w:rsidP="001F3061">
      <w:pPr>
        <w:ind w:left="360"/>
        <w:jc w:val="both"/>
        <w:rPr>
          <w:noProof/>
        </w:rPr>
      </w:pPr>
    </w:p>
    <w:p w:rsidR="002A2F2E" w:rsidRDefault="002A2F2E" w:rsidP="001F3061">
      <w:pPr>
        <w:ind w:left="360"/>
        <w:jc w:val="both"/>
        <w:rPr>
          <w:noProof/>
        </w:rPr>
      </w:pPr>
    </w:p>
    <w:p w:rsidR="002A2F2E" w:rsidRDefault="002A2F2E" w:rsidP="001F3061">
      <w:pPr>
        <w:ind w:left="360"/>
        <w:jc w:val="both"/>
        <w:rPr>
          <w:noProof/>
        </w:rPr>
      </w:pPr>
    </w:p>
    <w:p w:rsidR="002A2F2E" w:rsidRDefault="002A2F2E" w:rsidP="001F3061">
      <w:pPr>
        <w:ind w:left="360"/>
        <w:jc w:val="both"/>
        <w:rPr>
          <w:noProof/>
        </w:rPr>
      </w:pPr>
    </w:p>
    <w:p w:rsidR="002A2F2E" w:rsidRDefault="002A2F2E" w:rsidP="001F3061">
      <w:pPr>
        <w:ind w:left="360"/>
        <w:jc w:val="both"/>
        <w:rPr>
          <w:noProof/>
        </w:rPr>
      </w:pPr>
    </w:p>
    <w:p w:rsidR="002A2F2E" w:rsidRDefault="002A2F2E" w:rsidP="001F3061">
      <w:pPr>
        <w:ind w:left="360"/>
        <w:jc w:val="both"/>
        <w:rPr>
          <w:noProof/>
        </w:rPr>
      </w:pPr>
    </w:p>
    <w:p w:rsidR="002A2F2E" w:rsidRDefault="002A2F2E" w:rsidP="001F3061">
      <w:pPr>
        <w:ind w:left="360"/>
        <w:jc w:val="both"/>
        <w:rPr>
          <w:noProof/>
        </w:rPr>
      </w:pPr>
    </w:p>
    <w:p w:rsidR="002A2F2E" w:rsidRDefault="002A2F2E" w:rsidP="001F3061">
      <w:pPr>
        <w:ind w:left="360"/>
        <w:jc w:val="both"/>
        <w:rPr>
          <w:noProof/>
        </w:rPr>
      </w:pPr>
    </w:p>
    <w:p w:rsidR="002A2F2E" w:rsidRDefault="002A2F2E" w:rsidP="001F3061">
      <w:pPr>
        <w:ind w:left="360"/>
        <w:jc w:val="both"/>
        <w:rPr>
          <w:noProof/>
        </w:rPr>
      </w:pPr>
    </w:p>
    <w:p w:rsidR="002A2F2E" w:rsidRPr="002A2F2E" w:rsidRDefault="002A2F2E" w:rsidP="001F3061">
      <w:pPr>
        <w:ind w:left="360"/>
        <w:jc w:val="both"/>
        <w:rPr>
          <w:noProof/>
        </w:rPr>
      </w:pPr>
    </w:p>
    <w:p w:rsidR="00CE3EED" w:rsidRPr="00AE1407" w:rsidRDefault="00CE3EED" w:rsidP="00CE3EED">
      <w:pPr>
        <w:jc w:val="both"/>
        <w:rPr>
          <w:b/>
          <w:noProof/>
        </w:rPr>
      </w:pPr>
    </w:p>
    <w:p w:rsidR="00CE3EED" w:rsidRPr="00AE1407" w:rsidRDefault="009020FC" w:rsidP="00CE3EED">
      <w:pPr>
        <w:jc w:val="both"/>
        <w:rPr>
          <w:noProof/>
        </w:rPr>
      </w:pPr>
      <w:r>
        <w:rPr>
          <w:noProof/>
          <w:lang w:val="en-US"/>
        </w:rPr>
        <w:pict>
          <v:shape id="_x0000_s1041" type="#_x0000_t32" style="position:absolute;left:0;text-align:left;margin-left:323.6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42" type="#_x0000_t32" style="position:absolute;left:0;text-align:left;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CE3EED" w:rsidRPr="00AE1407" w:rsidRDefault="00CE3EED" w:rsidP="00CE3EED">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CE3EED" w:rsidRPr="00AE1407" w:rsidRDefault="00CE3EED" w:rsidP="00CE3EED">
      <w:pPr>
        <w:jc w:val="both"/>
        <w:rPr>
          <w:noProof/>
        </w:rPr>
      </w:pPr>
    </w:p>
    <w:p w:rsidR="00CE3EED" w:rsidRPr="00AE1407" w:rsidRDefault="00CE3EED" w:rsidP="00CE3EED">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B819C7" w:rsidRPr="00AE1407" w:rsidRDefault="00CE3EED" w:rsidP="0003299A">
      <w:pPr>
        <w:jc w:val="both"/>
        <w:rPr>
          <w:b/>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Default="002A2F2E" w:rsidP="003F51C0">
      <w:pPr>
        <w:pStyle w:val="Heading1"/>
        <w:numPr>
          <w:ilvl w:val="0"/>
          <w:numId w:val="9"/>
        </w:numPr>
        <w:jc w:val="center"/>
        <w:rPr>
          <w:sz w:val="28"/>
          <w:szCs w:val="28"/>
        </w:rPr>
      </w:pPr>
      <w:bookmarkStart w:id="50" w:name="_Toc375826013"/>
      <w:bookmarkStart w:id="51" w:name="_Toc389030820"/>
      <w:r>
        <w:br w:type="page"/>
      </w:r>
      <w:bookmarkStart w:id="52" w:name="_Toc406416038"/>
      <w:r w:rsidR="00B819C7" w:rsidRPr="0003299A">
        <w:rPr>
          <w:sz w:val="28"/>
          <w:szCs w:val="28"/>
        </w:rPr>
        <w:lastRenderedPageBreak/>
        <w:t>ОБРАЗАЦ ТРОШКОВА ПРИПРЕМЕ ПОНУДЕ</w:t>
      </w:r>
      <w:bookmarkEnd w:id="50"/>
      <w:bookmarkEnd w:id="51"/>
      <w:bookmarkEnd w:id="52"/>
    </w:p>
    <w:p w:rsidR="00F91D44" w:rsidRPr="00F91D44" w:rsidRDefault="00F91D44" w:rsidP="00F91D44"/>
    <w:p w:rsidR="00B819C7" w:rsidRDefault="00B819C7" w:rsidP="00F91D44">
      <w:pPr>
        <w:jc w:val="both"/>
      </w:pPr>
      <w:r w:rsidRPr="00F91D44">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5C6CE7" w:rsidRDefault="005C6CE7" w:rsidP="00F91D44">
      <w:pPr>
        <w:jc w:val="both"/>
      </w:pPr>
    </w:p>
    <w:tbl>
      <w:tblPr>
        <w:tblW w:w="0" w:type="auto"/>
        <w:tblInd w:w="-34" w:type="dxa"/>
        <w:tblLayout w:type="fixed"/>
        <w:tblLook w:val="0000"/>
      </w:tblPr>
      <w:tblGrid>
        <w:gridCol w:w="5752"/>
        <w:gridCol w:w="3300"/>
      </w:tblGrid>
      <w:tr w:rsidR="00197712" w:rsidRPr="002A2F2E"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2A2F2E" w:rsidRDefault="00197712" w:rsidP="00F21767">
            <w:pPr>
              <w:jc w:val="center"/>
              <w:rPr>
                <w:b/>
              </w:rPr>
            </w:pPr>
            <w:r w:rsidRPr="002A2F2E">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2A2F2E" w:rsidRDefault="00197712" w:rsidP="00F21767">
            <w:pPr>
              <w:jc w:val="center"/>
              <w:rPr>
                <w:b/>
              </w:rPr>
            </w:pPr>
            <w:r w:rsidRPr="002A2F2E">
              <w:rPr>
                <w:b/>
              </w:rPr>
              <w:t>ИЗНОС ТРОШКА У РСД</w:t>
            </w:r>
            <w:r w:rsidR="00C910C7" w:rsidRPr="002A2F2E">
              <w:rPr>
                <w:b/>
              </w:rPr>
              <w:t xml:space="preserve"> без ПДВ-а</w:t>
            </w:r>
          </w:p>
        </w:tc>
      </w:tr>
      <w:tr w:rsidR="00197712" w:rsidRPr="002A2F2E"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9749FB">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F418AC">
            <w:pPr>
              <w:jc w:val="right"/>
              <w:rPr>
                <w:b/>
              </w:rPr>
            </w:pPr>
            <w:r w:rsidRPr="002A2F2E">
              <w:rPr>
                <w:b/>
              </w:rPr>
              <w:t>УКУПАН ИЗНОС ТРОШКОВА ПРИПРЕМАЊА ПОНУДЕ</w:t>
            </w:r>
            <w:r w:rsidR="00C910C7" w:rsidRPr="002A2F2E">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bl>
    <w:p w:rsidR="00B819C7" w:rsidRPr="002A2F2E" w:rsidRDefault="00B819C7" w:rsidP="00B819C7">
      <w:pPr>
        <w:rPr>
          <w:b/>
          <w:noProof/>
        </w:rPr>
      </w:pPr>
    </w:p>
    <w:p w:rsidR="00F17225" w:rsidRPr="002A2F2E" w:rsidRDefault="00F17225" w:rsidP="0052769E">
      <w:pPr>
        <w:rPr>
          <w:b/>
        </w:rPr>
      </w:pPr>
    </w:p>
    <w:p w:rsidR="002A2F2E" w:rsidRDefault="0052769E" w:rsidP="0052769E">
      <w:r w:rsidRPr="002A2F2E">
        <w:rPr>
          <w:b/>
        </w:rPr>
        <w:t>Напомена</w:t>
      </w:r>
      <w:r w:rsidR="002A2F2E">
        <w:t xml:space="preserve">: </w:t>
      </w:r>
    </w:p>
    <w:p w:rsidR="0052769E" w:rsidRDefault="002A2F2E" w:rsidP="0052769E">
      <w:r>
        <w:t>Д</w:t>
      </w:r>
      <w:r w:rsidR="0052769E" w:rsidRPr="002A2F2E">
        <w:t>остављање овог обрасца није обавезно.</w:t>
      </w:r>
    </w:p>
    <w:p w:rsidR="00F17225" w:rsidRDefault="00F17225" w:rsidP="0052769E"/>
    <w:p w:rsidR="000B515A" w:rsidRDefault="000B515A" w:rsidP="000B515A">
      <w:pPr>
        <w:tabs>
          <w:tab w:val="left" w:pos="6028"/>
        </w:tabs>
        <w:autoSpaceDE w:val="0"/>
        <w:rPr>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Pr="002A2F2E" w:rsidRDefault="002A2F2E" w:rsidP="002A2F2E">
      <w:pPr>
        <w:jc w:val="both"/>
        <w:rPr>
          <w:b/>
          <w:noProof/>
        </w:rPr>
      </w:pPr>
    </w:p>
    <w:p w:rsidR="002A2F2E" w:rsidRPr="00AE1407" w:rsidRDefault="009020FC" w:rsidP="002A2F2E">
      <w:pPr>
        <w:jc w:val="both"/>
        <w:rPr>
          <w:noProof/>
        </w:rPr>
      </w:pPr>
      <w:r>
        <w:rPr>
          <w:noProof/>
          <w:lang w:val="en-US"/>
        </w:rPr>
        <w:pict>
          <v:shape id="_x0000_s1043" type="#_x0000_t32" style="position:absolute;left:0;text-align:left;margin-left:323.6pt;margin-top:12.9pt;width:115.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44" type="#_x0000_t32" style="position:absolute;left:0;text-align:left;margin-left:-4.9pt;margin-top:12.9pt;width:115.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A2F2E" w:rsidRPr="00AE1407" w:rsidRDefault="002A2F2E" w:rsidP="002A2F2E">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2A2F2E" w:rsidRPr="00AE1407" w:rsidRDefault="002A2F2E" w:rsidP="002A2F2E">
      <w:pPr>
        <w:jc w:val="both"/>
        <w:rPr>
          <w:noProof/>
        </w:rPr>
      </w:pPr>
    </w:p>
    <w:p w:rsidR="002A2F2E" w:rsidRPr="00AE1407" w:rsidRDefault="002A2F2E" w:rsidP="002A2F2E">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2A2F2E" w:rsidRPr="00AE1407" w:rsidRDefault="002A2F2E" w:rsidP="002A2F2E">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F26BCB" w:rsidRPr="00AE1407" w:rsidRDefault="00B819C7" w:rsidP="000B515A">
      <w:pPr>
        <w:tabs>
          <w:tab w:val="left" w:pos="6028"/>
        </w:tabs>
        <w:autoSpaceDE w:val="0"/>
        <w:rPr>
          <w:bCs/>
          <w:iCs/>
        </w:rPr>
      </w:pPr>
      <w:r w:rsidRPr="00AE1407">
        <w:rPr>
          <w:noProof/>
        </w:rPr>
        <w:br w:type="page"/>
      </w:r>
    </w:p>
    <w:p w:rsidR="0006401C" w:rsidRPr="00AE1407" w:rsidRDefault="0006401C" w:rsidP="00F32498">
      <w:pPr>
        <w:pStyle w:val="Heading2"/>
        <w:numPr>
          <w:ilvl w:val="0"/>
          <w:numId w:val="4"/>
        </w:numPr>
        <w:rPr>
          <w:noProof/>
        </w:rPr>
        <w:sectPr w:rsidR="0006401C" w:rsidRPr="00AE1407" w:rsidSect="0006401C">
          <w:headerReference w:type="default" r:id="rId13"/>
          <w:footerReference w:type="even" r:id="rId14"/>
          <w:footerReference w:type="default" r:id="rId15"/>
          <w:pgSz w:w="11906" w:h="16838"/>
          <w:pgMar w:top="1418" w:right="1418" w:bottom="1418" w:left="1418" w:header="709" w:footer="709" w:gutter="0"/>
          <w:cols w:space="708"/>
          <w:docGrid w:linePitch="360"/>
        </w:sectPr>
      </w:pPr>
    </w:p>
    <w:p w:rsidR="002D5B2C" w:rsidRPr="00BC6DD7" w:rsidRDefault="002D5B2C" w:rsidP="003F51C0">
      <w:pPr>
        <w:pStyle w:val="Heading1"/>
        <w:numPr>
          <w:ilvl w:val="0"/>
          <w:numId w:val="9"/>
        </w:numPr>
        <w:jc w:val="center"/>
        <w:rPr>
          <w:sz w:val="28"/>
          <w:szCs w:val="28"/>
        </w:rPr>
      </w:pPr>
      <w:bookmarkStart w:id="53" w:name="_Toc375826014"/>
      <w:bookmarkStart w:id="54" w:name="_Toc389030821"/>
      <w:bookmarkStart w:id="55" w:name="_Toc406416039"/>
      <w:r w:rsidRPr="00BC6DD7">
        <w:rPr>
          <w:sz w:val="28"/>
          <w:szCs w:val="28"/>
        </w:rPr>
        <w:lastRenderedPageBreak/>
        <w:t>ОБРАЗАЦ ПОНУДЕ</w:t>
      </w:r>
      <w:bookmarkEnd w:id="53"/>
      <w:bookmarkEnd w:id="54"/>
      <w:bookmarkEnd w:id="55"/>
    </w:p>
    <w:p w:rsidR="002D5B2C" w:rsidRPr="00AE1407" w:rsidRDefault="002D5B2C" w:rsidP="002D5B2C">
      <w:pPr>
        <w:pStyle w:val="BodyText"/>
        <w:rPr>
          <w:b/>
          <w:noProof/>
          <w:szCs w:val="24"/>
        </w:rPr>
      </w:pPr>
    </w:p>
    <w:tbl>
      <w:tblPr>
        <w:tblStyle w:val="TableGrid"/>
        <w:tblW w:w="15310" w:type="dxa"/>
        <w:tblInd w:w="-601" w:type="dxa"/>
        <w:tblLook w:val="04A0"/>
      </w:tblPr>
      <w:tblGrid>
        <w:gridCol w:w="5245"/>
        <w:gridCol w:w="426"/>
        <w:gridCol w:w="2976"/>
        <w:gridCol w:w="2977"/>
        <w:gridCol w:w="531"/>
        <w:gridCol w:w="3155"/>
      </w:tblGrid>
      <w:tr w:rsidR="005E2923" w:rsidRPr="00AE1407" w:rsidTr="00762635">
        <w:trPr>
          <w:trHeight w:val="513"/>
        </w:trPr>
        <w:tc>
          <w:tcPr>
            <w:tcW w:w="5245" w:type="dxa"/>
            <w:tcBorders>
              <w:right w:val="single" w:sz="4" w:space="0" w:color="auto"/>
            </w:tcBorders>
            <w:vAlign w:val="center"/>
          </w:tcPr>
          <w:p w:rsidR="005E2923" w:rsidRPr="00762635" w:rsidRDefault="005E2923" w:rsidP="005E2923">
            <w:pPr>
              <w:jc w:val="right"/>
              <w:rPr>
                <w:noProof/>
              </w:rPr>
            </w:pPr>
            <w:r w:rsidRPr="00762635">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4B4D99" w:rsidRDefault="00762635" w:rsidP="004B4D99">
            <w:pPr>
              <w:rPr>
                <w:b/>
                <w:noProof/>
              </w:rPr>
            </w:pPr>
            <w:r w:rsidRPr="003C3035">
              <w:t xml:space="preserve">239-14-O – </w:t>
            </w:r>
            <w:r w:rsidR="00633D69" w:rsidRPr="00C93276">
              <w:t>Сервис и одржавање система за припрему воде на Ургентном центру, Дијализи и котларницама КЦВ</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311B20" w:rsidRDefault="005E2923" w:rsidP="005E2923">
            <w:pPr>
              <w:jc w:val="right"/>
              <w:rPr>
                <w:noProof/>
              </w:rPr>
            </w:pPr>
            <w:r w:rsidRPr="00311B20">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311B20" w:rsidRDefault="000A517E" w:rsidP="005E2923">
            <w:pPr>
              <w:jc w:val="right"/>
              <w:rPr>
                <w:noProof/>
              </w:rPr>
            </w:pPr>
            <w:r w:rsidRPr="00311B20">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E2923">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311B20">
              <w:rPr>
                <w:noProof/>
              </w:rPr>
              <w:t xml:space="preserve">не може бити краћи </w:t>
            </w:r>
            <w:r w:rsidRPr="00762635">
              <w:rPr>
                <w:noProof/>
              </w:rPr>
              <w:t xml:space="preserve">од </w:t>
            </w:r>
            <w:r w:rsidR="00762635" w:rsidRPr="00762635">
              <w:rPr>
                <w:noProof/>
              </w:rPr>
              <w:t>60</w:t>
            </w:r>
            <w:r w:rsidRPr="00762635">
              <w:rPr>
                <w:noProof/>
              </w:rPr>
              <w:t xml:space="preserve">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293"/>
        </w:trPr>
        <w:tc>
          <w:tcPr>
            <w:tcW w:w="5245" w:type="dxa"/>
          </w:tcPr>
          <w:p w:rsidR="005E2923" w:rsidRPr="00762635" w:rsidRDefault="005E2923" w:rsidP="005E2923">
            <w:pPr>
              <w:rPr>
                <w:noProof/>
              </w:rPr>
            </w:pPr>
            <w:r w:rsidRPr="00762635">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F82B85" w:rsidRDefault="00AB276B" w:rsidP="006629BE">
            <w:pPr>
              <w:rPr>
                <w:noProof/>
                <w:highlight w:val="yellow"/>
              </w:rPr>
            </w:pPr>
            <w:r w:rsidRPr="000D3AB3">
              <w:rPr>
                <w:noProof/>
              </w:rPr>
              <w:t>Рок одзива ради извршења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F82B85" w:rsidRDefault="00AB276B" w:rsidP="006629BE">
            <w:pPr>
              <w:rPr>
                <w:noProof/>
                <w:highlight w:val="yellow"/>
              </w:rPr>
            </w:pPr>
            <w:r>
              <w:rPr>
                <w:noProof/>
              </w:rPr>
              <w:t>Рок извршења</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AB276B" w:rsidRDefault="00B21ACF" w:rsidP="006629BE">
            <w:pPr>
              <w:rPr>
                <w:noProof/>
              </w:rPr>
            </w:pPr>
            <w:r>
              <w:rPr>
                <w:noProof/>
              </w:rPr>
              <w:t>Рок извршења (УСЛУГЕ ВАНРЕД.</w:t>
            </w:r>
            <w:r w:rsidR="00AB276B">
              <w:rPr>
                <w:noProof/>
              </w:rPr>
              <w:t xml:space="preserve"> СЕРВ.)</w:t>
            </w:r>
          </w:p>
        </w:tc>
        <w:tc>
          <w:tcPr>
            <w:tcW w:w="10065" w:type="dxa"/>
            <w:gridSpan w:val="5"/>
          </w:tcPr>
          <w:p w:rsidR="00F82B85" w:rsidRPr="00AE1407" w:rsidRDefault="00F82B85" w:rsidP="005E2923">
            <w:pPr>
              <w:rPr>
                <w:b/>
                <w:noProof/>
              </w:rPr>
            </w:pPr>
          </w:p>
        </w:tc>
      </w:tr>
      <w:tr w:rsidR="00F82B85" w:rsidRPr="00AE1407" w:rsidTr="005E2923">
        <w:trPr>
          <w:trHeight w:val="283"/>
        </w:trPr>
        <w:tc>
          <w:tcPr>
            <w:tcW w:w="5245" w:type="dxa"/>
          </w:tcPr>
          <w:p w:rsidR="00F82B85" w:rsidRPr="00AB276B" w:rsidRDefault="00AB276B" w:rsidP="006629BE">
            <w:pPr>
              <w:rPr>
                <w:noProof/>
              </w:rPr>
            </w:pPr>
            <w:r>
              <w:rPr>
                <w:noProof/>
              </w:rPr>
              <w:t>Гарантни рок</w:t>
            </w:r>
          </w:p>
        </w:tc>
        <w:tc>
          <w:tcPr>
            <w:tcW w:w="10065" w:type="dxa"/>
            <w:gridSpan w:val="5"/>
          </w:tcPr>
          <w:p w:rsidR="00F82B85" w:rsidRPr="00AE1407" w:rsidRDefault="00F82B85" w:rsidP="005E2923">
            <w:pPr>
              <w:rPr>
                <w:b/>
                <w:noProof/>
              </w:rPr>
            </w:pPr>
          </w:p>
        </w:tc>
      </w:tr>
    </w:tbl>
    <w:p w:rsidR="002B5909" w:rsidRDefault="002B5909" w:rsidP="002B5909">
      <w:pPr>
        <w:rPr>
          <w:noProof/>
        </w:rPr>
      </w:pPr>
    </w:p>
    <w:p w:rsidR="002B5909" w:rsidRDefault="002B5909" w:rsidP="002B5909">
      <w:pPr>
        <w:rPr>
          <w:noProof/>
        </w:rPr>
      </w:pPr>
    </w:p>
    <w:p w:rsidR="002B5909" w:rsidRDefault="002B5909" w:rsidP="002B5909">
      <w:pPr>
        <w:rPr>
          <w:noProof/>
        </w:rPr>
      </w:pPr>
    </w:p>
    <w:p w:rsidR="00937B4E" w:rsidRDefault="00937B4E">
      <w:r>
        <w:br w:type="page"/>
      </w: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7"/>
        <w:gridCol w:w="3403"/>
        <w:gridCol w:w="1275"/>
        <w:gridCol w:w="1418"/>
        <w:gridCol w:w="2835"/>
        <w:gridCol w:w="1843"/>
        <w:gridCol w:w="3402"/>
      </w:tblGrid>
      <w:tr w:rsidR="004C28F1" w:rsidRPr="004768C4" w:rsidTr="004346F9">
        <w:trPr>
          <w:trHeight w:val="262"/>
        </w:trPr>
        <w:tc>
          <w:tcPr>
            <w:tcW w:w="567" w:type="dxa"/>
            <w:vAlign w:val="center"/>
          </w:tcPr>
          <w:p w:rsidR="004C28F1" w:rsidRPr="004768C4" w:rsidRDefault="004C28F1" w:rsidP="005E2923">
            <w:pPr>
              <w:autoSpaceDE w:val="0"/>
              <w:autoSpaceDN w:val="0"/>
              <w:adjustRightInd w:val="0"/>
              <w:jc w:val="center"/>
              <w:rPr>
                <w:noProof/>
                <w:lang w:val="en-US"/>
              </w:rPr>
            </w:pPr>
            <w:r w:rsidRPr="004768C4">
              <w:rPr>
                <w:noProof/>
              </w:rPr>
              <w:lastRenderedPageBreak/>
              <w:t>Р.БР</w:t>
            </w:r>
          </w:p>
        </w:tc>
        <w:tc>
          <w:tcPr>
            <w:tcW w:w="3403" w:type="dxa"/>
            <w:vAlign w:val="center"/>
          </w:tcPr>
          <w:p w:rsidR="004C28F1" w:rsidRPr="0001082A" w:rsidRDefault="004C28F1" w:rsidP="005E2923">
            <w:pPr>
              <w:autoSpaceDE w:val="0"/>
              <w:autoSpaceDN w:val="0"/>
              <w:adjustRightInd w:val="0"/>
              <w:jc w:val="center"/>
              <w:rPr>
                <w:noProof/>
                <w:lang w:val="en-US"/>
              </w:rPr>
            </w:pPr>
            <w:r w:rsidRPr="0001082A">
              <w:rPr>
                <w:noProof/>
                <w:lang w:val="en-US"/>
              </w:rPr>
              <w:t>Назив</w:t>
            </w:r>
          </w:p>
        </w:tc>
        <w:tc>
          <w:tcPr>
            <w:tcW w:w="1275" w:type="dxa"/>
            <w:vAlign w:val="center"/>
          </w:tcPr>
          <w:p w:rsidR="004C28F1" w:rsidRPr="0001082A" w:rsidRDefault="004C28F1" w:rsidP="005E2923">
            <w:pPr>
              <w:autoSpaceDE w:val="0"/>
              <w:autoSpaceDN w:val="0"/>
              <w:adjustRightInd w:val="0"/>
              <w:jc w:val="center"/>
              <w:rPr>
                <w:noProof/>
                <w:lang w:val="en-US"/>
              </w:rPr>
            </w:pPr>
            <w:r w:rsidRPr="0001082A">
              <w:rPr>
                <w:noProof/>
                <w:lang w:val="en-US"/>
              </w:rPr>
              <w:t>Јединица мере</w:t>
            </w:r>
          </w:p>
        </w:tc>
        <w:tc>
          <w:tcPr>
            <w:tcW w:w="1418" w:type="dxa"/>
            <w:vAlign w:val="center"/>
          </w:tcPr>
          <w:p w:rsidR="004C28F1" w:rsidRPr="0001082A" w:rsidRDefault="004C28F1" w:rsidP="005E2923">
            <w:pPr>
              <w:autoSpaceDE w:val="0"/>
              <w:autoSpaceDN w:val="0"/>
              <w:adjustRightInd w:val="0"/>
              <w:jc w:val="center"/>
              <w:rPr>
                <w:noProof/>
                <w:lang w:val="en-US"/>
              </w:rPr>
            </w:pPr>
            <w:r w:rsidRPr="0001082A">
              <w:rPr>
                <w:noProof/>
                <w:lang w:val="en-US"/>
              </w:rPr>
              <w:t>Количина</w:t>
            </w:r>
          </w:p>
        </w:tc>
        <w:tc>
          <w:tcPr>
            <w:tcW w:w="2835" w:type="dxa"/>
            <w:vAlign w:val="center"/>
          </w:tcPr>
          <w:p w:rsidR="004C28F1" w:rsidRPr="0001082A" w:rsidRDefault="004C28F1" w:rsidP="00421DEB">
            <w:pPr>
              <w:jc w:val="center"/>
            </w:pPr>
            <w:r w:rsidRPr="0001082A">
              <w:t>Јединична цена без ПДВ-а</w:t>
            </w:r>
          </w:p>
        </w:tc>
        <w:tc>
          <w:tcPr>
            <w:tcW w:w="1843" w:type="dxa"/>
            <w:vAlign w:val="center"/>
          </w:tcPr>
          <w:p w:rsidR="004C28F1" w:rsidRPr="0001082A" w:rsidRDefault="004C28F1" w:rsidP="00421DEB">
            <w:pPr>
              <w:jc w:val="center"/>
            </w:pPr>
            <w:r w:rsidRPr="0001082A">
              <w:t>Стопа</w:t>
            </w:r>
          </w:p>
          <w:p w:rsidR="004C28F1" w:rsidRPr="0001082A" w:rsidRDefault="004C28F1" w:rsidP="00421DEB">
            <w:pPr>
              <w:jc w:val="center"/>
            </w:pPr>
            <w:r w:rsidRPr="0001082A">
              <w:t>ПДВ-а</w:t>
            </w:r>
          </w:p>
        </w:tc>
        <w:tc>
          <w:tcPr>
            <w:tcW w:w="3402" w:type="dxa"/>
            <w:vAlign w:val="center"/>
          </w:tcPr>
          <w:p w:rsidR="004C28F1" w:rsidRPr="0001082A" w:rsidRDefault="004C28F1" w:rsidP="00421DEB">
            <w:pPr>
              <w:jc w:val="center"/>
            </w:pPr>
            <w:r w:rsidRPr="0001082A">
              <w:t>Укупна цена без ПДВ-а</w:t>
            </w:r>
          </w:p>
        </w:tc>
      </w:tr>
      <w:tr w:rsidR="004C28F1" w:rsidRPr="00F85647" w:rsidTr="004346F9">
        <w:trPr>
          <w:trHeight w:val="288"/>
        </w:trPr>
        <w:tc>
          <w:tcPr>
            <w:tcW w:w="567" w:type="dxa"/>
          </w:tcPr>
          <w:p w:rsidR="004C28F1" w:rsidRPr="00F85647" w:rsidRDefault="004C28F1" w:rsidP="005E2923">
            <w:pPr>
              <w:autoSpaceDE w:val="0"/>
              <w:autoSpaceDN w:val="0"/>
              <w:adjustRightInd w:val="0"/>
              <w:jc w:val="center"/>
              <w:rPr>
                <w:noProof/>
              </w:rPr>
            </w:pPr>
            <w:r w:rsidRPr="00F85647">
              <w:rPr>
                <w:noProof/>
              </w:rPr>
              <w:t>1</w:t>
            </w:r>
          </w:p>
        </w:tc>
        <w:tc>
          <w:tcPr>
            <w:tcW w:w="3403" w:type="dxa"/>
          </w:tcPr>
          <w:p w:rsidR="004C28F1" w:rsidRPr="00F85647" w:rsidRDefault="004C28F1" w:rsidP="005E2923">
            <w:pPr>
              <w:autoSpaceDE w:val="0"/>
              <w:autoSpaceDN w:val="0"/>
              <w:adjustRightInd w:val="0"/>
              <w:jc w:val="center"/>
              <w:rPr>
                <w:noProof/>
                <w:lang w:val="en-US"/>
              </w:rPr>
            </w:pPr>
            <w:r w:rsidRPr="00F85647">
              <w:rPr>
                <w:noProof/>
                <w:lang w:val="en-US"/>
              </w:rPr>
              <w:t>2</w:t>
            </w:r>
          </w:p>
        </w:tc>
        <w:tc>
          <w:tcPr>
            <w:tcW w:w="1275" w:type="dxa"/>
          </w:tcPr>
          <w:p w:rsidR="004C28F1" w:rsidRPr="00F85647" w:rsidRDefault="004C28F1" w:rsidP="005E2923">
            <w:pPr>
              <w:autoSpaceDE w:val="0"/>
              <w:autoSpaceDN w:val="0"/>
              <w:adjustRightInd w:val="0"/>
              <w:jc w:val="center"/>
              <w:rPr>
                <w:noProof/>
                <w:lang w:val="en-US"/>
              </w:rPr>
            </w:pPr>
            <w:r w:rsidRPr="00F85647">
              <w:rPr>
                <w:noProof/>
                <w:lang w:val="en-US"/>
              </w:rPr>
              <w:t>3</w:t>
            </w:r>
          </w:p>
        </w:tc>
        <w:tc>
          <w:tcPr>
            <w:tcW w:w="1418" w:type="dxa"/>
          </w:tcPr>
          <w:p w:rsidR="004C28F1" w:rsidRPr="00DE2750" w:rsidRDefault="004C28F1" w:rsidP="005E2923">
            <w:pPr>
              <w:autoSpaceDE w:val="0"/>
              <w:autoSpaceDN w:val="0"/>
              <w:adjustRightInd w:val="0"/>
              <w:jc w:val="center"/>
              <w:rPr>
                <w:noProof/>
                <w:lang w:val="en-US"/>
              </w:rPr>
            </w:pPr>
            <w:r w:rsidRPr="00DE2750">
              <w:rPr>
                <w:noProof/>
                <w:lang w:val="en-US"/>
              </w:rPr>
              <w:t>4</w:t>
            </w:r>
          </w:p>
        </w:tc>
        <w:tc>
          <w:tcPr>
            <w:tcW w:w="2835" w:type="dxa"/>
          </w:tcPr>
          <w:p w:rsidR="004C28F1" w:rsidRPr="00DE2750" w:rsidRDefault="004C28F1" w:rsidP="005E2923">
            <w:pPr>
              <w:autoSpaceDE w:val="0"/>
              <w:autoSpaceDN w:val="0"/>
              <w:adjustRightInd w:val="0"/>
              <w:jc w:val="center"/>
              <w:rPr>
                <w:noProof/>
                <w:lang w:val="en-US"/>
              </w:rPr>
            </w:pPr>
            <w:r w:rsidRPr="00DE2750">
              <w:rPr>
                <w:noProof/>
                <w:lang w:val="en-US"/>
              </w:rPr>
              <w:t>5</w:t>
            </w:r>
          </w:p>
        </w:tc>
        <w:tc>
          <w:tcPr>
            <w:tcW w:w="1843" w:type="dxa"/>
          </w:tcPr>
          <w:p w:rsidR="004C28F1" w:rsidRPr="00DE2750" w:rsidRDefault="004C28F1" w:rsidP="005E2923">
            <w:pPr>
              <w:autoSpaceDE w:val="0"/>
              <w:autoSpaceDN w:val="0"/>
              <w:adjustRightInd w:val="0"/>
              <w:jc w:val="center"/>
              <w:rPr>
                <w:noProof/>
                <w:lang w:val="en-US"/>
              </w:rPr>
            </w:pPr>
            <w:r w:rsidRPr="00DE2750">
              <w:rPr>
                <w:noProof/>
                <w:lang w:val="en-US"/>
              </w:rPr>
              <w:t>6</w:t>
            </w:r>
          </w:p>
        </w:tc>
        <w:tc>
          <w:tcPr>
            <w:tcW w:w="3402" w:type="dxa"/>
          </w:tcPr>
          <w:p w:rsidR="004C28F1" w:rsidRPr="00DE2750" w:rsidRDefault="004C28F1" w:rsidP="005E2923">
            <w:pPr>
              <w:autoSpaceDE w:val="0"/>
              <w:autoSpaceDN w:val="0"/>
              <w:adjustRightInd w:val="0"/>
              <w:jc w:val="center"/>
              <w:rPr>
                <w:noProof/>
                <w:lang w:val="en-US"/>
              </w:rPr>
            </w:pPr>
            <w:r w:rsidRPr="00DE2750">
              <w:rPr>
                <w:noProof/>
                <w:lang w:val="en-US"/>
              </w:rPr>
              <w:t>7</w:t>
            </w:r>
          </w:p>
        </w:tc>
      </w:tr>
      <w:tr w:rsidR="0022125E" w:rsidRPr="00AE1407" w:rsidTr="002F681B">
        <w:trPr>
          <w:trHeight w:val="420"/>
        </w:trPr>
        <w:tc>
          <w:tcPr>
            <w:tcW w:w="567" w:type="dxa"/>
            <w:vMerge w:val="restart"/>
            <w:vAlign w:val="center"/>
          </w:tcPr>
          <w:p w:rsidR="0022125E" w:rsidRPr="002F681B" w:rsidRDefault="0022125E" w:rsidP="002F681B">
            <w:pPr>
              <w:pStyle w:val="ListParagraph"/>
              <w:autoSpaceDE w:val="0"/>
              <w:autoSpaceDN w:val="0"/>
              <w:adjustRightInd w:val="0"/>
              <w:ind w:left="0"/>
              <w:jc w:val="center"/>
              <w:rPr>
                <w:noProof/>
              </w:rPr>
            </w:pPr>
            <w:r>
              <w:rPr>
                <w:noProof/>
              </w:rPr>
              <w:t>1</w:t>
            </w:r>
          </w:p>
        </w:tc>
        <w:tc>
          <w:tcPr>
            <w:tcW w:w="3403" w:type="dxa"/>
          </w:tcPr>
          <w:p w:rsidR="0022125E" w:rsidRPr="00C02088" w:rsidRDefault="0022125E" w:rsidP="005E2923">
            <w:pPr>
              <w:autoSpaceDE w:val="0"/>
              <w:autoSpaceDN w:val="0"/>
              <w:adjustRightInd w:val="0"/>
              <w:rPr>
                <w:noProof/>
              </w:rPr>
            </w:pPr>
            <w:r w:rsidRPr="00C02088">
              <w:rPr>
                <w:noProof/>
              </w:rPr>
              <w:t>Дезинфекција РО са разводом</w:t>
            </w:r>
            <w:r>
              <w:rPr>
                <w:noProof/>
              </w:rPr>
              <w:t>,</w:t>
            </w:r>
            <w:r w:rsidRPr="00C02088">
              <w:rPr>
                <w:noProof/>
              </w:rPr>
              <w:t xml:space="preserve"> на Хемодијализи (1x мес</w:t>
            </w:r>
            <w:r>
              <w:rPr>
                <w:noProof/>
              </w:rPr>
              <w:t>е</w:t>
            </w:r>
            <w:r w:rsidRPr="00C02088">
              <w:rPr>
                <w:noProof/>
              </w:rPr>
              <w:t>чно)</w:t>
            </w:r>
          </w:p>
        </w:tc>
        <w:tc>
          <w:tcPr>
            <w:tcW w:w="1275" w:type="dxa"/>
            <w:vAlign w:val="center"/>
          </w:tcPr>
          <w:p w:rsidR="0022125E" w:rsidRPr="002C1F71" w:rsidRDefault="0022125E" w:rsidP="00C02088">
            <w:pPr>
              <w:autoSpaceDE w:val="0"/>
              <w:autoSpaceDN w:val="0"/>
              <w:adjustRightInd w:val="0"/>
              <w:jc w:val="center"/>
              <w:rPr>
                <w:noProof/>
              </w:rPr>
            </w:pPr>
            <w:r>
              <w:rPr>
                <w:noProof/>
              </w:rPr>
              <w:t>Третман</w:t>
            </w:r>
          </w:p>
        </w:tc>
        <w:tc>
          <w:tcPr>
            <w:tcW w:w="1418" w:type="dxa"/>
            <w:vAlign w:val="center"/>
          </w:tcPr>
          <w:p w:rsidR="0022125E" w:rsidRPr="001F0BBB" w:rsidRDefault="0022125E" w:rsidP="00C02088">
            <w:pPr>
              <w:autoSpaceDE w:val="0"/>
              <w:autoSpaceDN w:val="0"/>
              <w:adjustRightInd w:val="0"/>
              <w:jc w:val="center"/>
              <w:rPr>
                <w:noProof/>
              </w:rPr>
            </w:pPr>
            <w:r w:rsidRPr="00C02088">
              <w:rPr>
                <w:noProof/>
              </w:rPr>
              <w:t>12</w:t>
            </w:r>
          </w:p>
        </w:tc>
        <w:tc>
          <w:tcPr>
            <w:tcW w:w="2835" w:type="dxa"/>
          </w:tcPr>
          <w:p w:rsidR="0022125E" w:rsidRPr="00AE1407" w:rsidRDefault="0022125E" w:rsidP="005E2923">
            <w:pPr>
              <w:autoSpaceDE w:val="0"/>
              <w:autoSpaceDN w:val="0"/>
              <w:adjustRightInd w:val="0"/>
              <w:jc w:val="center"/>
              <w:rPr>
                <w:noProof/>
                <w:lang w:val="en-US"/>
              </w:rPr>
            </w:pPr>
          </w:p>
        </w:tc>
        <w:tc>
          <w:tcPr>
            <w:tcW w:w="1843" w:type="dxa"/>
          </w:tcPr>
          <w:p w:rsidR="0022125E" w:rsidRPr="00AE1407" w:rsidRDefault="0022125E" w:rsidP="005E2923">
            <w:pPr>
              <w:autoSpaceDE w:val="0"/>
              <w:autoSpaceDN w:val="0"/>
              <w:adjustRightInd w:val="0"/>
              <w:jc w:val="right"/>
              <w:rPr>
                <w:noProof/>
                <w:lang w:val="en-US"/>
              </w:rPr>
            </w:pPr>
          </w:p>
        </w:tc>
        <w:tc>
          <w:tcPr>
            <w:tcW w:w="3402" w:type="dxa"/>
          </w:tcPr>
          <w:p w:rsidR="0022125E" w:rsidRPr="00AE1407" w:rsidRDefault="0022125E" w:rsidP="005E2923">
            <w:pPr>
              <w:autoSpaceDE w:val="0"/>
              <w:autoSpaceDN w:val="0"/>
              <w:adjustRightInd w:val="0"/>
              <w:jc w:val="right"/>
              <w:rPr>
                <w:noProof/>
                <w:lang w:val="en-US"/>
              </w:rPr>
            </w:pPr>
          </w:p>
        </w:tc>
      </w:tr>
      <w:tr w:rsidR="0022125E" w:rsidRPr="004C3EBB" w:rsidTr="004346F9">
        <w:trPr>
          <w:trHeight w:val="235"/>
        </w:trPr>
        <w:tc>
          <w:tcPr>
            <w:tcW w:w="567" w:type="dxa"/>
            <w:vMerge/>
          </w:tcPr>
          <w:p w:rsidR="0022125E" w:rsidRPr="005B3801" w:rsidRDefault="0022125E" w:rsidP="005B3801">
            <w:pPr>
              <w:autoSpaceDE w:val="0"/>
              <w:autoSpaceDN w:val="0"/>
              <w:adjustRightInd w:val="0"/>
              <w:rPr>
                <w:noProof/>
              </w:rPr>
            </w:pPr>
          </w:p>
        </w:tc>
        <w:tc>
          <w:tcPr>
            <w:tcW w:w="3403" w:type="dxa"/>
          </w:tcPr>
          <w:p w:rsidR="0022125E" w:rsidRDefault="0022125E" w:rsidP="002467D0">
            <w:pPr>
              <w:rPr>
                <w:noProof/>
              </w:rPr>
            </w:pPr>
            <w:r w:rsidRPr="00B2178D">
              <w:rPr>
                <w:noProof/>
              </w:rPr>
              <w:t>Механички филтери 20“ – 5</w:t>
            </w:r>
            <w:r w:rsidRPr="00B2178D">
              <w:t>μ</w:t>
            </w:r>
          </w:p>
          <w:p w:rsidR="0022125E" w:rsidRPr="002467D0" w:rsidRDefault="0022125E" w:rsidP="007D093B">
            <w:pPr>
              <w:rPr>
                <w:noProof/>
                <w:highlight w:val="yellow"/>
              </w:rPr>
            </w:pPr>
            <w:r>
              <w:rPr>
                <w:noProof/>
              </w:rPr>
              <w:t>(са услугом замене)</w:t>
            </w:r>
          </w:p>
        </w:tc>
        <w:tc>
          <w:tcPr>
            <w:tcW w:w="1275" w:type="dxa"/>
          </w:tcPr>
          <w:p w:rsidR="0022125E" w:rsidRPr="00B2178D" w:rsidRDefault="0022125E" w:rsidP="005E2923">
            <w:pPr>
              <w:autoSpaceDE w:val="0"/>
              <w:autoSpaceDN w:val="0"/>
              <w:adjustRightInd w:val="0"/>
              <w:jc w:val="center"/>
              <w:rPr>
                <w:noProof/>
                <w:lang w:val="en-US"/>
              </w:rPr>
            </w:pPr>
            <w:r w:rsidRPr="00B2178D">
              <w:rPr>
                <w:noProof/>
              </w:rPr>
              <w:t>Ком.</w:t>
            </w:r>
          </w:p>
        </w:tc>
        <w:tc>
          <w:tcPr>
            <w:tcW w:w="1418" w:type="dxa"/>
          </w:tcPr>
          <w:p w:rsidR="0022125E" w:rsidRPr="00B2178D" w:rsidRDefault="0022125E" w:rsidP="005E2923">
            <w:pPr>
              <w:autoSpaceDE w:val="0"/>
              <w:autoSpaceDN w:val="0"/>
              <w:adjustRightInd w:val="0"/>
              <w:jc w:val="center"/>
              <w:rPr>
                <w:noProof/>
              </w:rPr>
            </w:pPr>
            <w:r w:rsidRPr="00B2178D">
              <w:rPr>
                <w:noProof/>
              </w:rPr>
              <w:t>12</w:t>
            </w:r>
          </w:p>
        </w:tc>
        <w:tc>
          <w:tcPr>
            <w:tcW w:w="2835" w:type="dxa"/>
          </w:tcPr>
          <w:p w:rsidR="0022125E" w:rsidRPr="004C3EBB" w:rsidRDefault="0022125E" w:rsidP="005E2923">
            <w:pPr>
              <w:autoSpaceDE w:val="0"/>
              <w:autoSpaceDN w:val="0"/>
              <w:adjustRightInd w:val="0"/>
              <w:jc w:val="center"/>
              <w:rPr>
                <w:noProof/>
                <w:highlight w:val="yellow"/>
                <w:lang w:val="en-US"/>
              </w:rPr>
            </w:pPr>
          </w:p>
        </w:tc>
        <w:tc>
          <w:tcPr>
            <w:tcW w:w="1843" w:type="dxa"/>
          </w:tcPr>
          <w:p w:rsidR="0022125E" w:rsidRPr="004C3EBB" w:rsidRDefault="0022125E" w:rsidP="005E2923">
            <w:pPr>
              <w:autoSpaceDE w:val="0"/>
              <w:autoSpaceDN w:val="0"/>
              <w:adjustRightInd w:val="0"/>
              <w:jc w:val="right"/>
              <w:rPr>
                <w:noProof/>
                <w:highlight w:val="yellow"/>
                <w:lang w:val="en-US"/>
              </w:rPr>
            </w:pPr>
          </w:p>
        </w:tc>
        <w:tc>
          <w:tcPr>
            <w:tcW w:w="3402" w:type="dxa"/>
          </w:tcPr>
          <w:p w:rsidR="0022125E" w:rsidRPr="004C3EBB" w:rsidRDefault="0022125E" w:rsidP="005E2923">
            <w:pPr>
              <w:autoSpaceDE w:val="0"/>
              <w:autoSpaceDN w:val="0"/>
              <w:adjustRightInd w:val="0"/>
              <w:jc w:val="right"/>
              <w:rPr>
                <w:noProof/>
                <w:highlight w:val="yellow"/>
                <w:lang w:val="en-US"/>
              </w:rPr>
            </w:pPr>
          </w:p>
        </w:tc>
      </w:tr>
      <w:tr w:rsidR="0022125E" w:rsidRPr="004C3EBB" w:rsidTr="004346F9">
        <w:trPr>
          <w:trHeight w:val="213"/>
        </w:trPr>
        <w:tc>
          <w:tcPr>
            <w:tcW w:w="567" w:type="dxa"/>
            <w:vMerge/>
          </w:tcPr>
          <w:p w:rsidR="0022125E" w:rsidRPr="005B3801" w:rsidRDefault="0022125E" w:rsidP="005B3801">
            <w:pPr>
              <w:autoSpaceDE w:val="0"/>
              <w:autoSpaceDN w:val="0"/>
              <w:adjustRightInd w:val="0"/>
              <w:rPr>
                <w:noProof/>
              </w:rPr>
            </w:pPr>
          </w:p>
        </w:tc>
        <w:tc>
          <w:tcPr>
            <w:tcW w:w="3403" w:type="dxa"/>
          </w:tcPr>
          <w:p w:rsidR="0022125E" w:rsidRPr="002467D0" w:rsidRDefault="0022125E" w:rsidP="002467D0">
            <w:pPr>
              <w:rPr>
                <w:noProof/>
              </w:rPr>
            </w:pPr>
            <w:r w:rsidRPr="002467D0">
              <w:rPr>
                <w:noProof/>
              </w:rPr>
              <w:t>Механички филтери 20“ – 20</w:t>
            </w:r>
            <w:r w:rsidRPr="002467D0">
              <w:t>μ</w:t>
            </w:r>
          </w:p>
          <w:p w:rsidR="0022125E" w:rsidRPr="002467D0" w:rsidRDefault="0022125E" w:rsidP="007D093B">
            <w:pPr>
              <w:rPr>
                <w:noProof/>
              </w:rPr>
            </w:pPr>
            <w:r w:rsidRPr="002467D0">
              <w:rPr>
                <w:noProof/>
              </w:rPr>
              <w:t>(са услугом замене )</w:t>
            </w:r>
          </w:p>
        </w:tc>
        <w:tc>
          <w:tcPr>
            <w:tcW w:w="1275" w:type="dxa"/>
          </w:tcPr>
          <w:p w:rsidR="0022125E" w:rsidRPr="002467D0" w:rsidRDefault="0022125E" w:rsidP="005E2923">
            <w:pPr>
              <w:autoSpaceDE w:val="0"/>
              <w:autoSpaceDN w:val="0"/>
              <w:adjustRightInd w:val="0"/>
              <w:jc w:val="center"/>
              <w:rPr>
                <w:noProof/>
                <w:lang w:val="en-US"/>
              </w:rPr>
            </w:pPr>
            <w:r w:rsidRPr="002467D0">
              <w:rPr>
                <w:noProof/>
              </w:rPr>
              <w:t>Ком.</w:t>
            </w:r>
          </w:p>
        </w:tc>
        <w:tc>
          <w:tcPr>
            <w:tcW w:w="1418" w:type="dxa"/>
          </w:tcPr>
          <w:p w:rsidR="0022125E" w:rsidRPr="002467D0" w:rsidRDefault="0022125E" w:rsidP="005E2923">
            <w:pPr>
              <w:autoSpaceDE w:val="0"/>
              <w:autoSpaceDN w:val="0"/>
              <w:adjustRightInd w:val="0"/>
              <w:jc w:val="center"/>
              <w:rPr>
                <w:noProof/>
              </w:rPr>
            </w:pPr>
            <w:r w:rsidRPr="002467D0">
              <w:rPr>
                <w:noProof/>
              </w:rPr>
              <w:t>12</w:t>
            </w:r>
          </w:p>
        </w:tc>
        <w:tc>
          <w:tcPr>
            <w:tcW w:w="2835" w:type="dxa"/>
          </w:tcPr>
          <w:p w:rsidR="0022125E" w:rsidRPr="002467D0" w:rsidRDefault="0022125E" w:rsidP="005E2923">
            <w:pPr>
              <w:autoSpaceDE w:val="0"/>
              <w:autoSpaceDN w:val="0"/>
              <w:adjustRightInd w:val="0"/>
              <w:jc w:val="center"/>
              <w:rPr>
                <w:noProof/>
                <w:lang w:val="en-US"/>
              </w:rPr>
            </w:pPr>
          </w:p>
        </w:tc>
        <w:tc>
          <w:tcPr>
            <w:tcW w:w="1843" w:type="dxa"/>
          </w:tcPr>
          <w:p w:rsidR="0022125E" w:rsidRPr="002467D0" w:rsidRDefault="0022125E" w:rsidP="005E2923">
            <w:pPr>
              <w:autoSpaceDE w:val="0"/>
              <w:autoSpaceDN w:val="0"/>
              <w:adjustRightInd w:val="0"/>
              <w:jc w:val="right"/>
              <w:rPr>
                <w:noProof/>
                <w:lang w:val="en-US"/>
              </w:rPr>
            </w:pPr>
          </w:p>
        </w:tc>
        <w:tc>
          <w:tcPr>
            <w:tcW w:w="3402" w:type="dxa"/>
          </w:tcPr>
          <w:p w:rsidR="0022125E" w:rsidRPr="002467D0" w:rsidRDefault="0022125E" w:rsidP="005E2923">
            <w:pPr>
              <w:autoSpaceDE w:val="0"/>
              <w:autoSpaceDN w:val="0"/>
              <w:adjustRightInd w:val="0"/>
              <w:jc w:val="right"/>
              <w:rPr>
                <w:noProof/>
                <w:lang w:val="en-US"/>
              </w:rPr>
            </w:pPr>
          </w:p>
        </w:tc>
      </w:tr>
      <w:tr w:rsidR="0022125E" w:rsidRPr="00AE1407" w:rsidTr="004346F9">
        <w:trPr>
          <w:trHeight w:val="205"/>
        </w:trPr>
        <w:tc>
          <w:tcPr>
            <w:tcW w:w="567" w:type="dxa"/>
            <w:vMerge/>
          </w:tcPr>
          <w:p w:rsidR="0022125E" w:rsidRPr="005B3801" w:rsidRDefault="0022125E" w:rsidP="005B3801">
            <w:pPr>
              <w:autoSpaceDE w:val="0"/>
              <w:autoSpaceDN w:val="0"/>
              <w:adjustRightInd w:val="0"/>
              <w:rPr>
                <w:noProof/>
              </w:rPr>
            </w:pPr>
          </w:p>
        </w:tc>
        <w:tc>
          <w:tcPr>
            <w:tcW w:w="3403" w:type="dxa"/>
          </w:tcPr>
          <w:p w:rsidR="0022125E" w:rsidRPr="000F00E3" w:rsidRDefault="0022125E" w:rsidP="007D093B">
            <w:pPr>
              <w:autoSpaceDE w:val="0"/>
              <w:autoSpaceDN w:val="0"/>
              <w:adjustRightInd w:val="0"/>
              <w:rPr>
                <w:noProof/>
              </w:rPr>
            </w:pPr>
            <w:r w:rsidRPr="00DA3BF2">
              <w:rPr>
                <w:noProof/>
              </w:rPr>
              <w:t xml:space="preserve">Аутоматска глава </w:t>
            </w:r>
            <w:r w:rsidRPr="00DA3BF2">
              <w:t>CLACK WS1 Cl или одг.</w:t>
            </w:r>
            <w:r>
              <w:t xml:space="preserve"> (са услугом замене)</w:t>
            </w:r>
          </w:p>
        </w:tc>
        <w:tc>
          <w:tcPr>
            <w:tcW w:w="1275" w:type="dxa"/>
          </w:tcPr>
          <w:p w:rsidR="0022125E" w:rsidRPr="00DA3BF2" w:rsidRDefault="0022125E" w:rsidP="005E2923">
            <w:pPr>
              <w:autoSpaceDE w:val="0"/>
              <w:autoSpaceDN w:val="0"/>
              <w:adjustRightInd w:val="0"/>
              <w:jc w:val="center"/>
              <w:rPr>
                <w:noProof/>
              </w:rPr>
            </w:pPr>
            <w:r w:rsidRPr="00DA3BF2">
              <w:rPr>
                <w:noProof/>
              </w:rPr>
              <w:t>Ком.</w:t>
            </w:r>
          </w:p>
        </w:tc>
        <w:tc>
          <w:tcPr>
            <w:tcW w:w="1418" w:type="dxa"/>
          </w:tcPr>
          <w:p w:rsidR="0022125E" w:rsidRPr="0001082A" w:rsidRDefault="0022125E" w:rsidP="005E2923">
            <w:pPr>
              <w:autoSpaceDE w:val="0"/>
              <w:autoSpaceDN w:val="0"/>
              <w:adjustRightInd w:val="0"/>
              <w:jc w:val="center"/>
              <w:rPr>
                <w:noProof/>
              </w:rPr>
            </w:pPr>
            <w:r w:rsidRPr="00DA3BF2">
              <w:rPr>
                <w:noProof/>
              </w:rPr>
              <w:t>1</w:t>
            </w:r>
          </w:p>
        </w:tc>
        <w:tc>
          <w:tcPr>
            <w:tcW w:w="2835" w:type="dxa"/>
          </w:tcPr>
          <w:p w:rsidR="0022125E" w:rsidRPr="00AE1407" w:rsidRDefault="0022125E" w:rsidP="005E2923">
            <w:pPr>
              <w:autoSpaceDE w:val="0"/>
              <w:autoSpaceDN w:val="0"/>
              <w:adjustRightInd w:val="0"/>
              <w:jc w:val="center"/>
              <w:rPr>
                <w:noProof/>
                <w:lang w:val="en-US"/>
              </w:rPr>
            </w:pPr>
          </w:p>
        </w:tc>
        <w:tc>
          <w:tcPr>
            <w:tcW w:w="1843" w:type="dxa"/>
          </w:tcPr>
          <w:p w:rsidR="0022125E" w:rsidRPr="00AE1407" w:rsidRDefault="0022125E" w:rsidP="005E2923">
            <w:pPr>
              <w:autoSpaceDE w:val="0"/>
              <w:autoSpaceDN w:val="0"/>
              <w:adjustRightInd w:val="0"/>
              <w:jc w:val="right"/>
              <w:rPr>
                <w:noProof/>
                <w:lang w:val="en-US"/>
              </w:rPr>
            </w:pPr>
          </w:p>
        </w:tc>
        <w:tc>
          <w:tcPr>
            <w:tcW w:w="3402" w:type="dxa"/>
          </w:tcPr>
          <w:p w:rsidR="0022125E" w:rsidRPr="00AE1407" w:rsidRDefault="0022125E" w:rsidP="005E2923">
            <w:pPr>
              <w:autoSpaceDE w:val="0"/>
              <w:autoSpaceDN w:val="0"/>
              <w:adjustRightInd w:val="0"/>
              <w:jc w:val="right"/>
              <w:rPr>
                <w:noProof/>
                <w:lang w:val="en-US"/>
              </w:rPr>
            </w:pPr>
          </w:p>
        </w:tc>
      </w:tr>
      <w:tr w:rsidR="0022125E" w:rsidRPr="00AE1407" w:rsidTr="0022125E">
        <w:trPr>
          <w:trHeight w:val="205"/>
        </w:trPr>
        <w:tc>
          <w:tcPr>
            <w:tcW w:w="567" w:type="dxa"/>
            <w:vMerge/>
          </w:tcPr>
          <w:p w:rsidR="0022125E" w:rsidRPr="00565807" w:rsidRDefault="0022125E" w:rsidP="006F6A18">
            <w:pPr>
              <w:autoSpaceDE w:val="0"/>
              <w:autoSpaceDN w:val="0"/>
              <w:adjustRightInd w:val="0"/>
              <w:jc w:val="right"/>
              <w:rPr>
                <w:noProof/>
              </w:rPr>
            </w:pPr>
          </w:p>
        </w:tc>
        <w:tc>
          <w:tcPr>
            <w:tcW w:w="10774" w:type="dxa"/>
            <w:gridSpan w:val="5"/>
          </w:tcPr>
          <w:p w:rsidR="0022125E" w:rsidRPr="00565807" w:rsidRDefault="0022125E" w:rsidP="006F6A18">
            <w:pPr>
              <w:autoSpaceDE w:val="0"/>
              <w:autoSpaceDN w:val="0"/>
              <w:adjustRightInd w:val="0"/>
              <w:jc w:val="right"/>
              <w:rPr>
                <w:noProof/>
              </w:rPr>
            </w:pPr>
            <w:r>
              <w:rPr>
                <w:noProof/>
              </w:rPr>
              <w:t>Укупна вредност без ПДВ-а ставке 1</w:t>
            </w:r>
          </w:p>
        </w:tc>
        <w:tc>
          <w:tcPr>
            <w:tcW w:w="3402" w:type="dxa"/>
          </w:tcPr>
          <w:p w:rsidR="0022125E" w:rsidRPr="00AE1407" w:rsidRDefault="0022125E" w:rsidP="005E2923">
            <w:pPr>
              <w:autoSpaceDE w:val="0"/>
              <w:autoSpaceDN w:val="0"/>
              <w:adjustRightInd w:val="0"/>
              <w:jc w:val="right"/>
              <w:rPr>
                <w:noProof/>
                <w:lang w:val="en-US"/>
              </w:rPr>
            </w:pPr>
          </w:p>
        </w:tc>
      </w:tr>
      <w:tr w:rsidR="0067797E" w:rsidRPr="00AE1407" w:rsidTr="0067797E">
        <w:trPr>
          <w:trHeight w:val="181"/>
        </w:trPr>
        <w:tc>
          <w:tcPr>
            <w:tcW w:w="567" w:type="dxa"/>
          </w:tcPr>
          <w:p w:rsidR="0067797E" w:rsidRPr="00AE1407" w:rsidRDefault="005B3801" w:rsidP="006B0030">
            <w:pPr>
              <w:autoSpaceDE w:val="0"/>
              <w:autoSpaceDN w:val="0"/>
              <w:adjustRightInd w:val="0"/>
              <w:jc w:val="center"/>
              <w:rPr>
                <w:noProof/>
              </w:rPr>
            </w:pPr>
            <w:r>
              <w:rPr>
                <w:noProof/>
              </w:rPr>
              <w:t>2</w:t>
            </w:r>
          </w:p>
        </w:tc>
        <w:tc>
          <w:tcPr>
            <w:tcW w:w="10774" w:type="dxa"/>
            <w:gridSpan w:val="5"/>
          </w:tcPr>
          <w:p w:rsidR="006F6A18" w:rsidRPr="00CB62B7" w:rsidRDefault="0067797E" w:rsidP="006F6A18">
            <w:pPr>
              <w:rPr>
                <w:noProof/>
              </w:rPr>
            </w:pPr>
            <w:r>
              <w:rPr>
                <w:noProof/>
              </w:rPr>
              <w:t>Услуг</w:t>
            </w:r>
            <w:r w:rsidR="006F6A18">
              <w:rPr>
                <w:noProof/>
              </w:rPr>
              <w:t>е ванредног сервиса</w:t>
            </w:r>
            <w:r w:rsidR="00CB62B7">
              <w:rPr>
                <w:noProof/>
              </w:rPr>
              <w:t xml:space="preserve"> </w:t>
            </w:r>
            <w:r w:rsidR="008E52D1">
              <w:rPr>
                <w:noProof/>
              </w:rPr>
              <w:t xml:space="preserve">опреме </w:t>
            </w:r>
            <w:r w:rsidR="00CB62B7">
              <w:rPr>
                <w:b/>
                <w:noProof/>
              </w:rPr>
              <w:t>(50%</w:t>
            </w:r>
            <w:r w:rsidR="00CB62B7" w:rsidRPr="000F00E3">
              <w:rPr>
                <w:b/>
                <w:noProof/>
              </w:rPr>
              <w:t xml:space="preserve"> УКУПНЕ </w:t>
            </w:r>
            <w:r w:rsidR="00CB62B7">
              <w:rPr>
                <w:b/>
                <w:noProof/>
              </w:rPr>
              <w:t xml:space="preserve">ВРЕДНОСТ </w:t>
            </w:r>
            <w:r w:rsidR="00CB62B7" w:rsidRPr="00A50060">
              <w:rPr>
                <w:b/>
                <w:i/>
                <w:noProof/>
              </w:rPr>
              <w:t>ЦЕНОВНИКА</w:t>
            </w:r>
            <w:r w:rsidR="00CB62B7">
              <w:rPr>
                <w:b/>
                <w:noProof/>
              </w:rPr>
              <w:t xml:space="preserve"> БЕЗ ПДВ-А</w:t>
            </w:r>
            <w:r w:rsidR="00CB62B7">
              <w:rPr>
                <w:noProof/>
              </w:rPr>
              <w:t>)</w:t>
            </w:r>
          </w:p>
          <w:p w:rsidR="0067797E" w:rsidRPr="00CB62B7" w:rsidRDefault="006F6A18" w:rsidP="00CB62B7">
            <w:pPr>
              <w:jc w:val="right"/>
              <w:rPr>
                <w:noProof/>
              </w:rPr>
            </w:pPr>
            <w:r>
              <w:rPr>
                <w:noProof/>
              </w:rPr>
              <w:t>Укупна вредност без ПДВ-а ставке 2</w:t>
            </w:r>
          </w:p>
        </w:tc>
        <w:tc>
          <w:tcPr>
            <w:tcW w:w="3402" w:type="dxa"/>
          </w:tcPr>
          <w:p w:rsidR="0067797E" w:rsidRPr="00AE1407" w:rsidRDefault="0067797E" w:rsidP="005E2923">
            <w:pPr>
              <w:autoSpaceDE w:val="0"/>
              <w:autoSpaceDN w:val="0"/>
              <w:adjustRightInd w:val="0"/>
              <w:jc w:val="right"/>
              <w:rPr>
                <w:noProof/>
                <w:lang w:val="en-US"/>
              </w:rPr>
            </w:pPr>
          </w:p>
        </w:tc>
      </w:tr>
    </w:tbl>
    <w:p w:rsidR="00311B20" w:rsidRDefault="00311B20"/>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7"/>
        <w:gridCol w:w="10774"/>
        <w:gridCol w:w="3402"/>
      </w:tblGrid>
      <w:tr w:rsidR="003B3290" w:rsidRPr="00AE1407" w:rsidTr="00D81031">
        <w:trPr>
          <w:trHeight w:val="274"/>
        </w:trPr>
        <w:tc>
          <w:tcPr>
            <w:tcW w:w="567" w:type="dxa"/>
          </w:tcPr>
          <w:p w:rsidR="003B3290" w:rsidRPr="00AE1407" w:rsidRDefault="003B3290" w:rsidP="005E2923">
            <w:pPr>
              <w:autoSpaceDE w:val="0"/>
              <w:autoSpaceDN w:val="0"/>
              <w:adjustRightInd w:val="0"/>
              <w:jc w:val="center"/>
              <w:rPr>
                <w:b/>
                <w:bCs/>
                <w:noProof/>
              </w:rPr>
            </w:pPr>
            <w:r>
              <w:rPr>
                <w:b/>
                <w:bCs/>
                <w:noProof/>
              </w:rPr>
              <w:t>I</w:t>
            </w:r>
          </w:p>
        </w:tc>
        <w:tc>
          <w:tcPr>
            <w:tcW w:w="10774" w:type="dxa"/>
          </w:tcPr>
          <w:p w:rsidR="003B3290" w:rsidRPr="00AE1407" w:rsidRDefault="003B3290" w:rsidP="00B4414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00CB62B7">
              <w:rPr>
                <w:b/>
                <w:bCs/>
                <w:noProof/>
              </w:rPr>
              <w:t xml:space="preserve"> (</w:t>
            </w:r>
            <w:r w:rsidR="005B7336">
              <w:rPr>
                <w:b/>
                <w:bCs/>
                <w:noProof/>
              </w:rPr>
              <w:t>1+2</w:t>
            </w:r>
            <w:r w:rsidR="00CB62B7">
              <w:rPr>
                <w:b/>
                <w:bCs/>
                <w:noProof/>
              </w:rPr>
              <w:t>)</w:t>
            </w:r>
            <w:r w:rsidRPr="00AE1407">
              <w:rPr>
                <w:b/>
                <w:bCs/>
                <w:noProof/>
                <w:lang w:val="en-US"/>
              </w:rPr>
              <w:t>:</w:t>
            </w:r>
          </w:p>
        </w:tc>
        <w:tc>
          <w:tcPr>
            <w:tcW w:w="3402" w:type="dxa"/>
          </w:tcPr>
          <w:p w:rsidR="003B3290" w:rsidRPr="00AE1407" w:rsidRDefault="003B3290" w:rsidP="005E2923">
            <w:pPr>
              <w:autoSpaceDE w:val="0"/>
              <w:autoSpaceDN w:val="0"/>
              <w:adjustRightInd w:val="0"/>
              <w:jc w:val="right"/>
              <w:rPr>
                <w:b/>
                <w:bCs/>
                <w:noProof/>
                <w:lang w:val="en-US"/>
              </w:rPr>
            </w:pPr>
          </w:p>
        </w:tc>
      </w:tr>
      <w:tr w:rsidR="003B3290" w:rsidRPr="00AE1407" w:rsidTr="00D81031">
        <w:trPr>
          <w:trHeight w:val="274"/>
        </w:trPr>
        <w:tc>
          <w:tcPr>
            <w:tcW w:w="567" w:type="dxa"/>
          </w:tcPr>
          <w:p w:rsidR="003B3290" w:rsidRPr="00AE1407" w:rsidRDefault="003B3290" w:rsidP="005E2923">
            <w:pPr>
              <w:autoSpaceDE w:val="0"/>
              <w:autoSpaceDN w:val="0"/>
              <w:adjustRightInd w:val="0"/>
              <w:jc w:val="center"/>
              <w:rPr>
                <w:b/>
                <w:bCs/>
                <w:noProof/>
                <w:lang w:val="en-US"/>
              </w:rPr>
            </w:pPr>
            <w:r>
              <w:rPr>
                <w:b/>
                <w:bCs/>
                <w:noProof/>
                <w:lang w:val="en-US"/>
              </w:rPr>
              <w:t>II</w:t>
            </w:r>
          </w:p>
        </w:tc>
        <w:tc>
          <w:tcPr>
            <w:tcW w:w="10774" w:type="dxa"/>
          </w:tcPr>
          <w:p w:rsidR="003B3290" w:rsidRPr="00AE1407" w:rsidRDefault="003B3290" w:rsidP="00B4414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402" w:type="dxa"/>
          </w:tcPr>
          <w:p w:rsidR="003B3290" w:rsidRPr="00AE1407" w:rsidRDefault="003B3290" w:rsidP="005E2923">
            <w:pPr>
              <w:autoSpaceDE w:val="0"/>
              <w:autoSpaceDN w:val="0"/>
              <w:adjustRightInd w:val="0"/>
              <w:jc w:val="right"/>
              <w:rPr>
                <w:b/>
                <w:bCs/>
                <w:noProof/>
                <w:lang w:val="en-US"/>
              </w:rPr>
            </w:pPr>
          </w:p>
        </w:tc>
      </w:tr>
      <w:tr w:rsidR="003B3290" w:rsidRPr="00AE1407" w:rsidTr="00D81031">
        <w:trPr>
          <w:trHeight w:val="274"/>
        </w:trPr>
        <w:tc>
          <w:tcPr>
            <w:tcW w:w="567" w:type="dxa"/>
          </w:tcPr>
          <w:p w:rsidR="003B3290" w:rsidRPr="00AE1407" w:rsidRDefault="003B3290" w:rsidP="005E2923">
            <w:pPr>
              <w:autoSpaceDE w:val="0"/>
              <w:autoSpaceDN w:val="0"/>
              <w:adjustRightInd w:val="0"/>
              <w:jc w:val="center"/>
              <w:rPr>
                <w:b/>
                <w:bCs/>
                <w:noProof/>
                <w:lang w:val="en-US"/>
              </w:rPr>
            </w:pPr>
            <w:r>
              <w:rPr>
                <w:b/>
                <w:bCs/>
                <w:noProof/>
                <w:lang w:val="en-US"/>
              </w:rPr>
              <w:t>III</w:t>
            </w:r>
          </w:p>
        </w:tc>
        <w:tc>
          <w:tcPr>
            <w:tcW w:w="10774" w:type="dxa"/>
          </w:tcPr>
          <w:p w:rsidR="003B3290" w:rsidRPr="00AE1407" w:rsidRDefault="003B3290" w:rsidP="00B4414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3402" w:type="dxa"/>
          </w:tcPr>
          <w:p w:rsidR="003B3290" w:rsidRPr="00AE1407" w:rsidRDefault="003B3290" w:rsidP="005E2923">
            <w:pPr>
              <w:autoSpaceDE w:val="0"/>
              <w:autoSpaceDN w:val="0"/>
              <w:adjustRightInd w:val="0"/>
              <w:jc w:val="right"/>
              <w:rPr>
                <w:b/>
                <w:bCs/>
                <w:noProof/>
                <w:lang w:val="en-US"/>
              </w:rPr>
            </w:pPr>
          </w:p>
        </w:tc>
      </w:tr>
    </w:tbl>
    <w:p w:rsidR="005E2923" w:rsidRDefault="005E2923" w:rsidP="002D5B2C">
      <w:pPr>
        <w:pStyle w:val="BodyText"/>
        <w:rPr>
          <w:noProof/>
          <w:szCs w:val="24"/>
        </w:rPr>
      </w:pPr>
    </w:p>
    <w:p w:rsidR="00937B4E" w:rsidRDefault="00937B4E" w:rsidP="002D5B2C">
      <w:pPr>
        <w:pStyle w:val="BodyText"/>
        <w:rPr>
          <w:noProof/>
          <w:szCs w:val="24"/>
        </w:rPr>
      </w:pPr>
    </w:p>
    <w:p w:rsidR="00937B4E" w:rsidRPr="00937B4E"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3"/>
        <w:gridCol w:w="3975"/>
      </w:tblGrid>
      <w:tr w:rsidR="000F2AEB" w:rsidTr="00937B4E">
        <w:trPr>
          <w:trHeight w:val="307"/>
        </w:trPr>
        <w:tc>
          <w:tcPr>
            <w:tcW w:w="1203" w:type="dxa"/>
          </w:tcPr>
          <w:p w:rsidR="000F2AEB" w:rsidRPr="00AB145C" w:rsidRDefault="000F2AEB" w:rsidP="00844093">
            <w:pPr>
              <w:jc w:val="center"/>
              <w:rPr>
                <w:noProof/>
              </w:rPr>
            </w:pPr>
            <w:r w:rsidRPr="00AB145C">
              <w:rPr>
                <w:noProof/>
              </w:rPr>
              <w:t>М.П.</w:t>
            </w:r>
          </w:p>
        </w:tc>
        <w:tc>
          <w:tcPr>
            <w:tcW w:w="3975" w:type="dxa"/>
            <w:tcBorders>
              <w:bottom w:val="single" w:sz="4" w:space="0" w:color="auto"/>
            </w:tcBorders>
          </w:tcPr>
          <w:p w:rsidR="000F2AEB" w:rsidRDefault="000F2AEB" w:rsidP="00844093">
            <w:pPr>
              <w:rPr>
                <w:b/>
                <w:noProof/>
              </w:rPr>
            </w:pPr>
          </w:p>
        </w:tc>
      </w:tr>
      <w:tr w:rsidR="000F2AEB" w:rsidTr="00937B4E">
        <w:trPr>
          <w:trHeight w:val="292"/>
        </w:trPr>
        <w:tc>
          <w:tcPr>
            <w:tcW w:w="1203" w:type="dxa"/>
          </w:tcPr>
          <w:p w:rsidR="000F2AEB" w:rsidRDefault="000F2AEB" w:rsidP="00844093">
            <w:pPr>
              <w:rPr>
                <w:b/>
                <w:noProof/>
              </w:rPr>
            </w:pPr>
          </w:p>
        </w:tc>
        <w:tc>
          <w:tcPr>
            <w:tcW w:w="3975" w:type="dxa"/>
            <w:tcBorders>
              <w:top w:val="single" w:sz="4" w:space="0" w:color="auto"/>
            </w:tcBorders>
          </w:tcPr>
          <w:p w:rsidR="000F2AEB" w:rsidRPr="00AB145C" w:rsidRDefault="000F2AEB" w:rsidP="00844093">
            <w:pPr>
              <w:jc w:val="center"/>
              <w:rPr>
                <w:noProof/>
              </w:rPr>
            </w:pPr>
            <w:r w:rsidRPr="00AB145C">
              <w:rPr>
                <w:noProof/>
              </w:rPr>
              <w:t>ПОТПИС</w:t>
            </w:r>
          </w:p>
        </w:tc>
      </w:tr>
    </w:tbl>
    <w:p w:rsidR="00531A8A" w:rsidRPr="00AE1407" w:rsidRDefault="00531A8A">
      <w:pPr>
        <w:rPr>
          <w:noProof/>
        </w:rPr>
      </w:pPr>
      <w:r w:rsidRPr="00AE1407">
        <w:rPr>
          <w:noProof/>
        </w:rPr>
        <w:br w:type="page"/>
      </w:r>
    </w:p>
    <w:p w:rsidR="006D1D12" w:rsidRDefault="006D1D12" w:rsidP="006F3775">
      <w:pPr>
        <w:pStyle w:val="Heading1"/>
        <w:ind w:left="720"/>
        <w:rPr>
          <w:sz w:val="28"/>
          <w:szCs w:val="28"/>
        </w:rPr>
        <w:sectPr w:rsidR="006D1D12" w:rsidSect="0006401C">
          <w:pgSz w:w="16838" w:h="11906" w:orient="landscape"/>
          <w:pgMar w:top="1418" w:right="1418" w:bottom="1418" w:left="1418" w:header="709" w:footer="709" w:gutter="0"/>
          <w:cols w:space="708"/>
          <w:docGrid w:linePitch="360"/>
        </w:sectPr>
      </w:pPr>
      <w:bookmarkStart w:id="56" w:name="_Toc375826015"/>
      <w:bookmarkStart w:id="57" w:name="_Toc389030822"/>
    </w:p>
    <w:p w:rsidR="00D574CB" w:rsidRDefault="00EC5232" w:rsidP="003F51C0">
      <w:pPr>
        <w:pStyle w:val="Heading1"/>
        <w:numPr>
          <w:ilvl w:val="0"/>
          <w:numId w:val="9"/>
        </w:numPr>
        <w:jc w:val="center"/>
        <w:rPr>
          <w:sz w:val="28"/>
          <w:szCs w:val="28"/>
        </w:rPr>
      </w:pPr>
      <w:bookmarkStart w:id="58" w:name="_Toc406416040"/>
      <w:r w:rsidRPr="00BC6DD7">
        <w:rPr>
          <w:sz w:val="28"/>
          <w:szCs w:val="28"/>
        </w:rPr>
        <w:lastRenderedPageBreak/>
        <w:t>ОПШТИ ПОДАЦИ О ПОНУЂАЧУ ИЗ ГРУПЕ ПОНУЂАЧА</w:t>
      </w:r>
      <w:bookmarkEnd w:id="56"/>
      <w:bookmarkEnd w:id="57"/>
      <w:bookmarkEnd w:id="58"/>
    </w:p>
    <w:p w:rsidR="00012258"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4474F8" w:rsidTr="006E0EE1">
        <w:tc>
          <w:tcPr>
            <w:tcW w:w="567" w:type="dxa"/>
            <w:vMerge w:val="restart"/>
            <w:shd w:val="clear" w:color="auto" w:fill="auto"/>
          </w:tcPr>
          <w:p w:rsidR="004474F8" w:rsidRDefault="004474F8" w:rsidP="00844093">
            <w:pPr>
              <w:snapToGrid w:val="0"/>
              <w:jc w:val="both"/>
            </w:pPr>
          </w:p>
          <w:p w:rsidR="004474F8" w:rsidRDefault="004474F8" w:rsidP="00844093">
            <w:pPr>
              <w:jc w:val="both"/>
              <w:rPr>
                <w:rFonts w:ascii="Arial" w:eastAsia="TimesNewRomanPSMT" w:hAnsi="Arial" w:cs="Arial"/>
                <w:bCs/>
                <w:i/>
                <w:lang w:val="en-US"/>
              </w:rPr>
            </w:pPr>
            <w:r>
              <w:rPr>
                <w:rFonts w:ascii="Arial" w:eastAsia="TimesNewRomanPSMT" w:hAnsi="Arial" w:cs="Arial"/>
                <w:bCs/>
                <w:i/>
                <w:lang w:val="en-US"/>
              </w:rPr>
              <w:t>1)</w:t>
            </w:r>
          </w:p>
          <w:p w:rsidR="004474F8" w:rsidRDefault="004474F8" w:rsidP="00844093">
            <w:pPr>
              <w:snapToGrid w:val="0"/>
              <w:jc w:val="both"/>
              <w:rPr>
                <w:rFonts w:ascii="Arial" w:eastAsia="TimesNewRomanPSMT" w:hAnsi="Arial" w:cs="Arial"/>
                <w:bCs/>
                <w:i/>
                <w:lang w:val="en-US"/>
              </w:rPr>
            </w:pPr>
          </w:p>
          <w:p w:rsidR="004474F8" w:rsidRDefault="004474F8" w:rsidP="00844093">
            <w:pPr>
              <w:snapToGrid w:val="0"/>
              <w:jc w:val="both"/>
              <w:rPr>
                <w:rFonts w:ascii="Arial" w:eastAsia="TimesNewRomanPSMT" w:hAnsi="Arial" w:cs="Arial"/>
                <w:bCs/>
                <w:i/>
                <w:lang w:val="en-US"/>
              </w:rPr>
            </w:pPr>
          </w:p>
          <w:p w:rsidR="004474F8" w:rsidRDefault="004474F8" w:rsidP="00844093">
            <w:pPr>
              <w:snapToGrid w:val="0"/>
              <w:jc w:val="both"/>
              <w:rPr>
                <w:rFonts w:ascii="Arial" w:eastAsia="TimesNewRomanPSMT" w:hAnsi="Arial" w:cs="Arial"/>
                <w:bCs/>
                <w:i/>
                <w:lang w:val="en-US"/>
              </w:rPr>
            </w:pPr>
          </w:p>
          <w:p w:rsidR="004474F8" w:rsidRDefault="004474F8" w:rsidP="00844093">
            <w:pPr>
              <w:jc w:val="both"/>
              <w:rPr>
                <w:rFonts w:ascii="Arial" w:eastAsia="TimesNewRomanPSMT" w:hAnsi="Arial" w:cs="Arial"/>
                <w:bCs/>
                <w:i/>
                <w:lang w:val="en-US"/>
              </w:rPr>
            </w:pPr>
          </w:p>
        </w:tc>
        <w:tc>
          <w:tcPr>
            <w:tcW w:w="3969" w:type="dxa"/>
            <w:shd w:val="clear" w:color="auto" w:fill="auto"/>
            <w:vAlign w:val="center"/>
          </w:tcPr>
          <w:p w:rsidR="004474F8" w:rsidRPr="00504D6A" w:rsidRDefault="004474F8" w:rsidP="00844093">
            <w:pPr>
              <w:rPr>
                <w:b/>
              </w:rPr>
            </w:pPr>
            <w:r w:rsidRPr="00504D6A">
              <w:rPr>
                <w:b/>
              </w:rPr>
              <w:t>Пословно име или скраћени назив из одговарајућег регистра</w:t>
            </w:r>
          </w:p>
        </w:tc>
        <w:tc>
          <w:tcPr>
            <w:tcW w:w="4618" w:type="dxa"/>
            <w:shd w:val="clear" w:color="auto" w:fill="auto"/>
          </w:tcPr>
          <w:p w:rsidR="00E15A6B" w:rsidRPr="00E15A6B" w:rsidRDefault="00E15A6B" w:rsidP="00844093">
            <w:pPr>
              <w:snapToGrid w:val="0"/>
              <w:jc w:val="both"/>
              <w:rPr>
                <w:rFonts w:ascii="Arial" w:eastAsia="TimesNewRomanPSMT" w:hAnsi="Arial" w:cs="Arial"/>
                <w:b/>
                <w:bCs/>
              </w:rPr>
            </w:pPr>
          </w:p>
        </w:tc>
      </w:tr>
      <w:tr w:rsidR="004474F8" w:rsidTr="00E15A6B">
        <w:trPr>
          <w:trHeight w:val="526"/>
        </w:trPr>
        <w:tc>
          <w:tcPr>
            <w:tcW w:w="567" w:type="dxa"/>
            <w:vMerge/>
            <w:shd w:val="clear" w:color="auto" w:fill="auto"/>
          </w:tcPr>
          <w:p w:rsidR="004474F8" w:rsidRDefault="004474F8" w:rsidP="00844093">
            <w:pPr>
              <w:jc w:val="both"/>
              <w:rPr>
                <w:rFonts w:ascii="Arial" w:eastAsia="TimesNewRomanPSMT" w:hAnsi="Arial" w:cs="Arial"/>
                <w:bCs/>
                <w:i/>
                <w:lang w:val="en-US"/>
              </w:rPr>
            </w:pPr>
          </w:p>
        </w:tc>
        <w:tc>
          <w:tcPr>
            <w:tcW w:w="3969" w:type="dxa"/>
            <w:shd w:val="clear" w:color="auto" w:fill="auto"/>
            <w:vAlign w:val="center"/>
          </w:tcPr>
          <w:p w:rsidR="004474F8" w:rsidRPr="00504D6A" w:rsidRDefault="004474F8" w:rsidP="00844093">
            <w:pPr>
              <w:rPr>
                <w:b/>
              </w:rPr>
            </w:pPr>
            <w:r w:rsidRPr="00504D6A">
              <w:rPr>
                <w:b/>
              </w:rPr>
              <w:t>Адреса седишта</w:t>
            </w:r>
          </w:p>
        </w:tc>
        <w:tc>
          <w:tcPr>
            <w:tcW w:w="4618" w:type="dxa"/>
            <w:shd w:val="clear" w:color="auto" w:fill="auto"/>
          </w:tcPr>
          <w:p w:rsidR="004474F8" w:rsidRPr="00E15A6B" w:rsidRDefault="004474F8" w:rsidP="00844093">
            <w:pPr>
              <w:snapToGrid w:val="0"/>
              <w:jc w:val="both"/>
              <w:rPr>
                <w:rFonts w:ascii="Arial" w:eastAsia="TimesNewRomanPSMT" w:hAnsi="Arial" w:cs="Arial"/>
                <w:b/>
                <w:bCs/>
              </w:rPr>
            </w:pPr>
          </w:p>
        </w:tc>
      </w:tr>
      <w:tr w:rsidR="004474F8" w:rsidTr="006E0EE1">
        <w:tc>
          <w:tcPr>
            <w:tcW w:w="567" w:type="dxa"/>
            <w:vMerge/>
            <w:shd w:val="clear" w:color="auto" w:fill="auto"/>
          </w:tcPr>
          <w:p w:rsidR="004474F8" w:rsidRDefault="004474F8" w:rsidP="00844093">
            <w:pPr>
              <w:jc w:val="both"/>
              <w:rPr>
                <w:rFonts w:ascii="Arial" w:eastAsia="TimesNewRomanPSMT" w:hAnsi="Arial" w:cs="Arial"/>
                <w:bCs/>
                <w:i/>
                <w:lang w:val="en-US"/>
              </w:rPr>
            </w:pPr>
          </w:p>
        </w:tc>
        <w:tc>
          <w:tcPr>
            <w:tcW w:w="3969" w:type="dxa"/>
            <w:shd w:val="clear" w:color="auto" w:fill="auto"/>
            <w:vAlign w:val="center"/>
          </w:tcPr>
          <w:p w:rsidR="004474F8" w:rsidRPr="00504D6A" w:rsidRDefault="004474F8" w:rsidP="00844093">
            <w:pPr>
              <w:rPr>
                <w:b/>
              </w:rPr>
            </w:pPr>
            <w:r w:rsidRPr="00504D6A">
              <w:rPr>
                <w:b/>
              </w:rPr>
              <w:t>Матични број</w:t>
            </w:r>
          </w:p>
        </w:tc>
        <w:tc>
          <w:tcPr>
            <w:tcW w:w="4618" w:type="dxa"/>
            <w:shd w:val="clear" w:color="auto" w:fill="auto"/>
          </w:tcPr>
          <w:p w:rsidR="004474F8" w:rsidRDefault="004474F8" w:rsidP="00844093">
            <w:pPr>
              <w:snapToGrid w:val="0"/>
              <w:jc w:val="both"/>
              <w:rPr>
                <w:rFonts w:ascii="Arial" w:eastAsia="TimesNewRomanPSMT" w:hAnsi="Arial" w:cs="Arial"/>
                <w:b/>
                <w:bCs/>
                <w:lang w:val="en-US"/>
              </w:rPr>
            </w:pPr>
          </w:p>
        </w:tc>
      </w:tr>
      <w:tr w:rsidR="004474F8" w:rsidTr="006E0EE1">
        <w:tc>
          <w:tcPr>
            <w:tcW w:w="567" w:type="dxa"/>
            <w:vMerge/>
            <w:shd w:val="clear" w:color="auto" w:fill="auto"/>
          </w:tcPr>
          <w:p w:rsidR="004474F8" w:rsidRDefault="004474F8" w:rsidP="00844093">
            <w:pPr>
              <w:jc w:val="both"/>
              <w:rPr>
                <w:rFonts w:ascii="Arial" w:eastAsia="TimesNewRomanPSMT" w:hAnsi="Arial" w:cs="Arial"/>
                <w:bCs/>
                <w:i/>
                <w:lang w:val="en-US"/>
              </w:rPr>
            </w:pPr>
          </w:p>
        </w:tc>
        <w:tc>
          <w:tcPr>
            <w:tcW w:w="3969" w:type="dxa"/>
            <w:shd w:val="clear" w:color="auto" w:fill="auto"/>
            <w:vAlign w:val="center"/>
          </w:tcPr>
          <w:p w:rsidR="004474F8" w:rsidRPr="00504D6A" w:rsidRDefault="004474F8" w:rsidP="00844093">
            <w:pPr>
              <w:rPr>
                <w:b/>
              </w:rPr>
            </w:pPr>
            <w:r w:rsidRPr="00504D6A">
              <w:rPr>
                <w:b/>
              </w:rPr>
              <w:t>Порески идентификациони број</w:t>
            </w:r>
          </w:p>
        </w:tc>
        <w:tc>
          <w:tcPr>
            <w:tcW w:w="4618" w:type="dxa"/>
            <w:shd w:val="clear" w:color="auto" w:fill="auto"/>
          </w:tcPr>
          <w:p w:rsidR="004474F8" w:rsidRDefault="004474F8" w:rsidP="00844093">
            <w:pPr>
              <w:snapToGrid w:val="0"/>
              <w:jc w:val="both"/>
              <w:rPr>
                <w:rFonts w:ascii="Arial" w:eastAsia="TimesNewRomanPSMT" w:hAnsi="Arial" w:cs="Arial"/>
                <w:b/>
                <w:bCs/>
                <w:lang w:val="en-US"/>
              </w:rPr>
            </w:pPr>
          </w:p>
        </w:tc>
      </w:tr>
      <w:tr w:rsidR="00DB1B17" w:rsidTr="006E0EE1">
        <w:trPr>
          <w:trHeight w:val="115"/>
        </w:trPr>
        <w:tc>
          <w:tcPr>
            <w:tcW w:w="567" w:type="dxa"/>
            <w:vMerge/>
            <w:shd w:val="clear" w:color="auto" w:fill="auto"/>
          </w:tcPr>
          <w:p w:rsidR="00DB1B17" w:rsidRDefault="00DB1B17" w:rsidP="00844093">
            <w:pPr>
              <w:snapToGrid w:val="0"/>
              <w:jc w:val="both"/>
              <w:rPr>
                <w:rFonts w:ascii="Arial" w:eastAsia="TimesNewRomanPSMT" w:hAnsi="Arial" w:cs="Arial"/>
                <w:bCs/>
                <w:i/>
                <w:lang w:val="en-US"/>
              </w:rPr>
            </w:pPr>
          </w:p>
        </w:tc>
        <w:tc>
          <w:tcPr>
            <w:tcW w:w="3969" w:type="dxa"/>
            <w:shd w:val="clear" w:color="auto" w:fill="auto"/>
            <w:vAlign w:val="center"/>
          </w:tcPr>
          <w:p w:rsidR="00DB1B17" w:rsidRPr="00504D6A" w:rsidRDefault="00DB1B17" w:rsidP="00844093">
            <w:pPr>
              <w:rPr>
                <w:b/>
              </w:rPr>
            </w:pPr>
            <w:r w:rsidRPr="00504D6A">
              <w:rPr>
                <w:b/>
              </w:rPr>
              <w:t>Име особе за контакт</w:t>
            </w:r>
          </w:p>
        </w:tc>
        <w:tc>
          <w:tcPr>
            <w:tcW w:w="4618" w:type="dxa"/>
            <w:shd w:val="clear" w:color="auto" w:fill="auto"/>
          </w:tcPr>
          <w:p w:rsidR="00DB1B17" w:rsidRDefault="00DB1B17" w:rsidP="00844093">
            <w:pPr>
              <w:snapToGrid w:val="0"/>
              <w:jc w:val="both"/>
              <w:rPr>
                <w:rFonts w:ascii="Arial" w:eastAsia="TimesNewRomanPSMT" w:hAnsi="Arial" w:cs="Arial"/>
                <w:b/>
                <w:bCs/>
                <w:lang w:val="en-US"/>
              </w:rPr>
            </w:pPr>
          </w:p>
        </w:tc>
      </w:tr>
    </w:tbl>
    <w:p w:rsidR="004474F8" w:rsidRDefault="004474F8" w:rsidP="00012258">
      <w:pPr>
        <w:rPr>
          <w:lang w:val="hr-HR"/>
        </w:rPr>
      </w:pPr>
    </w:p>
    <w:p w:rsidR="003303A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3303A6" w:rsidTr="006E0EE1">
        <w:tc>
          <w:tcPr>
            <w:tcW w:w="567" w:type="dxa"/>
            <w:vMerge w:val="restart"/>
            <w:shd w:val="clear" w:color="auto" w:fill="auto"/>
          </w:tcPr>
          <w:p w:rsidR="003303A6" w:rsidRDefault="003303A6" w:rsidP="00844093">
            <w:pPr>
              <w:snapToGrid w:val="0"/>
              <w:jc w:val="both"/>
            </w:pPr>
          </w:p>
          <w:p w:rsidR="003303A6" w:rsidRDefault="003303A6" w:rsidP="00844093">
            <w:pPr>
              <w:jc w:val="both"/>
              <w:rPr>
                <w:rFonts w:ascii="Arial" w:eastAsia="TimesNewRomanPSMT" w:hAnsi="Arial" w:cs="Arial"/>
                <w:bCs/>
                <w:i/>
                <w:lang w:val="en-US"/>
              </w:rPr>
            </w:pPr>
            <w:r>
              <w:rPr>
                <w:rFonts w:ascii="Arial" w:eastAsia="TimesNewRomanPSMT" w:hAnsi="Arial" w:cs="Arial"/>
                <w:bCs/>
                <w:i/>
                <w:lang w:val="en-US"/>
              </w:rPr>
              <w:t>2)</w:t>
            </w:r>
          </w:p>
          <w:p w:rsidR="003303A6" w:rsidRDefault="003303A6" w:rsidP="00844093">
            <w:pPr>
              <w:snapToGrid w:val="0"/>
              <w:jc w:val="both"/>
              <w:rPr>
                <w:rFonts w:ascii="Arial" w:eastAsia="TimesNewRomanPSMT" w:hAnsi="Arial" w:cs="Arial"/>
                <w:bCs/>
                <w:i/>
                <w:lang w:val="en-US"/>
              </w:rPr>
            </w:pPr>
          </w:p>
          <w:p w:rsidR="003303A6" w:rsidRDefault="003303A6" w:rsidP="00844093">
            <w:pPr>
              <w:snapToGrid w:val="0"/>
              <w:jc w:val="both"/>
              <w:rPr>
                <w:rFonts w:ascii="Arial" w:eastAsia="TimesNewRomanPSMT" w:hAnsi="Arial" w:cs="Arial"/>
                <w:bCs/>
                <w:i/>
                <w:lang w:val="en-US"/>
              </w:rPr>
            </w:pPr>
          </w:p>
          <w:p w:rsidR="003303A6" w:rsidRDefault="003303A6" w:rsidP="00844093">
            <w:pPr>
              <w:snapToGrid w:val="0"/>
              <w:jc w:val="both"/>
              <w:rPr>
                <w:rFonts w:ascii="Arial" w:eastAsia="TimesNewRomanPSMT" w:hAnsi="Arial" w:cs="Arial"/>
                <w:bCs/>
                <w:i/>
                <w:lang w:val="en-US"/>
              </w:rPr>
            </w:pPr>
          </w:p>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Пословно име или скраћени назив из одговарајућег регистра</w:t>
            </w:r>
          </w:p>
        </w:tc>
        <w:tc>
          <w:tcPr>
            <w:tcW w:w="4618" w:type="dxa"/>
            <w:shd w:val="clear" w:color="auto" w:fill="auto"/>
          </w:tcPr>
          <w:p w:rsidR="00E15A6B" w:rsidRPr="00E15A6B" w:rsidRDefault="00E15A6B" w:rsidP="00844093">
            <w:pPr>
              <w:snapToGrid w:val="0"/>
              <w:jc w:val="both"/>
              <w:rPr>
                <w:rFonts w:ascii="Arial" w:eastAsia="TimesNewRomanPSMT" w:hAnsi="Arial" w:cs="Arial"/>
                <w:b/>
                <w:bCs/>
              </w:rPr>
            </w:pPr>
          </w:p>
        </w:tc>
      </w:tr>
      <w:tr w:rsidR="003303A6" w:rsidTr="00E15A6B">
        <w:trPr>
          <w:trHeight w:val="574"/>
        </w:trPr>
        <w:tc>
          <w:tcPr>
            <w:tcW w:w="567" w:type="dxa"/>
            <w:vMerge/>
            <w:shd w:val="clear" w:color="auto" w:fill="auto"/>
          </w:tcPr>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Адреса седишта</w:t>
            </w:r>
          </w:p>
        </w:tc>
        <w:tc>
          <w:tcPr>
            <w:tcW w:w="4618" w:type="dxa"/>
            <w:shd w:val="clear" w:color="auto" w:fill="auto"/>
          </w:tcPr>
          <w:p w:rsidR="003303A6" w:rsidRPr="00E15A6B" w:rsidRDefault="003303A6" w:rsidP="00844093">
            <w:pPr>
              <w:snapToGrid w:val="0"/>
              <w:jc w:val="both"/>
              <w:rPr>
                <w:rFonts w:ascii="Arial" w:eastAsia="TimesNewRomanPSMT" w:hAnsi="Arial" w:cs="Arial"/>
                <w:b/>
                <w:bCs/>
              </w:rPr>
            </w:pPr>
          </w:p>
        </w:tc>
      </w:tr>
      <w:tr w:rsidR="003303A6" w:rsidTr="006E0EE1">
        <w:tc>
          <w:tcPr>
            <w:tcW w:w="567" w:type="dxa"/>
            <w:vMerge/>
            <w:shd w:val="clear" w:color="auto" w:fill="auto"/>
          </w:tcPr>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Матични број</w:t>
            </w:r>
          </w:p>
        </w:tc>
        <w:tc>
          <w:tcPr>
            <w:tcW w:w="4618" w:type="dxa"/>
            <w:shd w:val="clear" w:color="auto" w:fill="auto"/>
          </w:tcPr>
          <w:p w:rsidR="003303A6" w:rsidRDefault="003303A6" w:rsidP="00844093">
            <w:pPr>
              <w:snapToGrid w:val="0"/>
              <w:jc w:val="both"/>
              <w:rPr>
                <w:rFonts w:ascii="Arial" w:eastAsia="TimesNewRomanPSMT" w:hAnsi="Arial" w:cs="Arial"/>
                <w:b/>
                <w:bCs/>
                <w:lang w:val="en-US"/>
              </w:rPr>
            </w:pPr>
          </w:p>
        </w:tc>
      </w:tr>
      <w:tr w:rsidR="003303A6" w:rsidTr="006E0EE1">
        <w:tc>
          <w:tcPr>
            <w:tcW w:w="567" w:type="dxa"/>
            <w:vMerge/>
            <w:shd w:val="clear" w:color="auto" w:fill="auto"/>
          </w:tcPr>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Порески идентификациони број</w:t>
            </w:r>
          </w:p>
        </w:tc>
        <w:tc>
          <w:tcPr>
            <w:tcW w:w="4618" w:type="dxa"/>
            <w:shd w:val="clear" w:color="auto" w:fill="auto"/>
          </w:tcPr>
          <w:p w:rsidR="003303A6" w:rsidRDefault="003303A6" w:rsidP="00844093">
            <w:pPr>
              <w:snapToGrid w:val="0"/>
              <w:jc w:val="both"/>
              <w:rPr>
                <w:rFonts w:ascii="Arial" w:eastAsia="TimesNewRomanPSMT" w:hAnsi="Arial" w:cs="Arial"/>
                <w:b/>
                <w:bCs/>
                <w:lang w:val="en-US"/>
              </w:rPr>
            </w:pPr>
          </w:p>
        </w:tc>
      </w:tr>
      <w:tr w:rsidR="003303A6" w:rsidTr="006E0EE1">
        <w:trPr>
          <w:trHeight w:val="115"/>
        </w:trPr>
        <w:tc>
          <w:tcPr>
            <w:tcW w:w="567" w:type="dxa"/>
            <w:vMerge/>
            <w:shd w:val="clear" w:color="auto" w:fill="auto"/>
          </w:tcPr>
          <w:p w:rsidR="003303A6" w:rsidRDefault="003303A6" w:rsidP="00844093">
            <w:pPr>
              <w:snapToGrid w:val="0"/>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Име особе за контакт</w:t>
            </w:r>
          </w:p>
        </w:tc>
        <w:tc>
          <w:tcPr>
            <w:tcW w:w="4618" w:type="dxa"/>
            <w:shd w:val="clear" w:color="auto" w:fill="auto"/>
          </w:tcPr>
          <w:p w:rsidR="003303A6" w:rsidRDefault="003303A6" w:rsidP="00844093">
            <w:pPr>
              <w:snapToGrid w:val="0"/>
              <w:jc w:val="both"/>
              <w:rPr>
                <w:rFonts w:ascii="Arial" w:eastAsia="TimesNewRomanPSMT" w:hAnsi="Arial" w:cs="Arial"/>
                <w:b/>
                <w:bCs/>
                <w:lang w:val="en-US"/>
              </w:rPr>
            </w:pPr>
          </w:p>
        </w:tc>
      </w:tr>
    </w:tbl>
    <w:p w:rsidR="004474F8" w:rsidRDefault="004474F8" w:rsidP="00012258">
      <w:pPr>
        <w:rPr>
          <w:lang w:val="hr-HR"/>
        </w:rPr>
      </w:pPr>
    </w:p>
    <w:p w:rsidR="003303A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3303A6" w:rsidTr="006E0EE1">
        <w:tc>
          <w:tcPr>
            <w:tcW w:w="567" w:type="dxa"/>
            <w:vMerge w:val="restart"/>
            <w:shd w:val="clear" w:color="auto" w:fill="auto"/>
          </w:tcPr>
          <w:p w:rsidR="003303A6" w:rsidRDefault="003303A6" w:rsidP="00844093">
            <w:pPr>
              <w:snapToGrid w:val="0"/>
              <w:jc w:val="both"/>
            </w:pPr>
          </w:p>
          <w:p w:rsidR="003303A6" w:rsidRDefault="003303A6" w:rsidP="00844093">
            <w:pPr>
              <w:jc w:val="both"/>
              <w:rPr>
                <w:rFonts w:ascii="Arial" w:eastAsia="TimesNewRomanPSMT" w:hAnsi="Arial" w:cs="Arial"/>
                <w:bCs/>
                <w:i/>
                <w:lang w:val="en-US"/>
              </w:rPr>
            </w:pPr>
            <w:r>
              <w:rPr>
                <w:rFonts w:ascii="Arial" w:eastAsia="TimesNewRomanPSMT" w:hAnsi="Arial" w:cs="Arial"/>
                <w:bCs/>
                <w:i/>
                <w:lang w:val="en-US"/>
              </w:rPr>
              <w:t>3)</w:t>
            </w:r>
          </w:p>
          <w:p w:rsidR="003303A6" w:rsidRDefault="003303A6" w:rsidP="00844093">
            <w:pPr>
              <w:snapToGrid w:val="0"/>
              <w:jc w:val="both"/>
              <w:rPr>
                <w:rFonts w:ascii="Arial" w:eastAsia="TimesNewRomanPSMT" w:hAnsi="Arial" w:cs="Arial"/>
                <w:bCs/>
                <w:i/>
                <w:lang w:val="en-US"/>
              </w:rPr>
            </w:pPr>
          </w:p>
          <w:p w:rsidR="003303A6" w:rsidRDefault="003303A6" w:rsidP="00844093">
            <w:pPr>
              <w:snapToGrid w:val="0"/>
              <w:jc w:val="both"/>
              <w:rPr>
                <w:rFonts w:ascii="Arial" w:eastAsia="TimesNewRomanPSMT" w:hAnsi="Arial" w:cs="Arial"/>
                <w:bCs/>
                <w:i/>
                <w:lang w:val="en-US"/>
              </w:rPr>
            </w:pPr>
          </w:p>
          <w:p w:rsidR="003303A6" w:rsidRDefault="003303A6" w:rsidP="00844093">
            <w:pPr>
              <w:snapToGrid w:val="0"/>
              <w:jc w:val="both"/>
              <w:rPr>
                <w:rFonts w:ascii="Arial" w:eastAsia="TimesNewRomanPSMT" w:hAnsi="Arial" w:cs="Arial"/>
                <w:bCs/>
                <w:i/>
                <w:lang w:val="en-US"/>
              </w:rPr>
            </w:pPr>
          </w:p>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Пословно име или скраћени назив из одговарајућег регистра</w:t>
            </w:r>
          </w:p>
        </w:tc>
        <w:tc>
          <w:tcPr>
            <w:tcW w:w="4618" w:type="dxa"/>
            <w:shd w:val="clear" w:color="auto" w:fill="auto"/>
          </w:tcPr>
          <w:p w:rsidR="00E15A6B" w:rsidRPr="00E15A6B" w:rsidRDefault="00E15A6B" w:rsidP="00844093">
            <w:pPr>
              <w:snapToGrid w:val="0"/>
              <w:jc w:val="both"/>
              <w:rPr>
                <w:rFonts w:ascii="Arial" w:eastAsia="TimesNewRomanPSMT" w:hAnsi="Arial" w:cs="Arial"/>
                <w:b/>
                <w:bCs/>
              </w:rPr>
            </w:pPr>
          </w:p>
        </w:tc>
      </w:tr>
      <w:tr w:rsidR="003303A6" w:rsidTr="00E15A6B">
        <w:trPr>
          <w:trHeight w:val="555"/>
        </w:trPr>
        <w:tc>
          <w:tcPr>
            <w:tcW w:w="567" w:type="dxa"/>
            <w:vMerge/>
            <w:shd w:val="clear" w:color="auto" w:fill="auto"/>
          </w:tcPr>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Адреса седишта</w:t>
            </w:r>
          </w:p>
        </w:tc>
        <w:tc>
          <w:tcPr>
            <w:tcW w:w="4618" w:type="dxa"/>
            <w:shd w:val="clear" w:color="auto" w:fill="auto"/>
          </w:tcPr>
          <w:p w:rsidR="003303A6" w:rsidRPr="00E15A6B" w:rsidRDefault="003303A6" w:rsidP="00844093">
            <w:pPr>
              <w:snapToGrid w:val="0"/>
              <w:jc w:val="both"/>
              <w:rPr>
                <w:rFonts w:ascii="Arial" w:eastAsia="TimesNewRomanPSMT" w:hAnsi="Arial" w:cs="Arial"/>
                <w:b/>
                <w:bCs/>
              </w:rPr>
            </w:pPr>
          </w:p>
        </w:tc>
      </w:tr>
      <w:tr w:rsidR="003303A6" w:rsidTr="006E0EE1">
        <w:tc>
          <w:tcPr>
            <w:tcW w:w="567" w:type="dxa"/>
            <w:vMerge/>
            <w:shd w:val="clear" w:color="auto" w:fill="auto"/>
          </w:tcPr>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Матични број</w:t>
            </w:r>
          </w:p>
        </w:tc>
        <w:tc>
          <w:tcPr>
            <w:tcW w:w="4618" w:type="dxa"/>
            <w:shd w:val="clear" w:color="auto" w:fill="auto"/>
          </w:tcPr>
          <w:p w:rsidR="003303A6" w:rsidRDefault="003303A6" w:rsidP="00844093">
            <w:pPr>
              <w:snapToGrid w:val="0"/>
              <w:jc w:val="both"/>
              <w:rPr>
                <w:rFonts w:ascii="Arial" w:eastAsia="TimesNewRomanPSMT" w:hAnsi="Arial" w:cs="Arial"/>
                <w:b/>
                <w:bCs/>
                <w:lang w:val="en-US"/>
              </w:rPr>
            </w:pPr>
          </w:p>
        </w:tc>
      </w:tr>
      <w:tr w:rsidR="003303A6" w:rsidTr="006E0EE1">
        <w:tc>
          <w:tcPr>
            <w:tcW w:w="567" w:type="dxa"/>
            <w:vMerge/>
            <w:shd w:val="clear" w:color="auto" w:fill="auto"/>
          </w:tcPr>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Порески идентификациони број</w:t>
            </w:r>
          </w:p>
        </w:tc>
        <w:tc>
          <w:tcPr>
            <w:tcW w:w="4618" w:type="dxa"/>
            <w:shd w:val="clear" w:color="auto" w:fill="auto"/>
          </w:tcPr>
          <w:p w:rsidR="003303A6" w:rsidRDefault="003303A6" w:rsidP="00844093">
            <w:pPr>
              <w:snapToGrid w:val="0"/>
              <w:jc w:val="both"/>
              <w:rPr>
                <w:rFonts w:ascii="Arial" w:eastAsia="TimesNewRomanPSMT" w:hAnsi="Arial" w:cs="Arial"/>
                <w:b/>
                <w:bCs/>
                <w:lang w:val="en-US"/>
              </w:rPr>
            </w:pPr>
          </w:p>
        </w:tc>
      </w:tr>
      <w:tr w:rsidR="003303A6" w:rsidTr="006E0EE1">
        <w:trPr>
          <w:trHeight w:val="115"/>
        </w:trPr>
        <w:tc>
          <w:tcPr>
            <w:tcW w:w="567" w:type="dxa"/>
            <w:vMerge/>
            <w:shd w:val="clear" w:color="auto" w:fill="auto"/>
          </w:tcPr>
          <w:p w:rsidR="003303A6" w:rsidRDefault="003303A6" w:rsidP="00844093">
            <w:pPr>
              <w:snapToGrid w:val="0"/>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Име особе за контакт</w:t>
            </w:r>
          </w:p>
        </w:tc>
        <w:tc>
          <w:tcPr>
            <w:tcW w:w="4618" w:type="dxa"/>
            <w:shd w:val="clear" w:color="auto" w:fill="auto"/>
          </w:tcPr>
          <w:p w:rsidR="003303A6" w:rsidRDefault="003303A6" w:rsidP="00844093">
            <w:pPr>
              <w:snapToGrid w:val="0"/>
              <w:jc w:val="both"/>
              <w:rPr>
                <w:rFonts w:ascii="Arial" w:eastAsia="TimesNewRomanPSMT" w:hAnsi="Arial" w:cs="Arial"/>
                <w:b/>
                <w:bCs/>
                <w:lang w:val="en-US"/>
              </w:rPr>
            </w:pPr>
          </w:p>
        </w:tc>
      </w:tr>
    </w:tbl>
    <w:p w:rsidR="003303A6" w:rsidRDefault="003303A6" w:rsidP="00012258">
      <w:pPr>
        <w:rPr>
          <w:lang w:val="hr-HR"/>
        </w:rPr>
      </w:pPr>
    </w:p>
    <w:p w:rsidR="003303A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3303A6" w:rsidTr="006E0EE1">
        <w:tc>
          <w:tcPr>
            <w:tcW w:w="567" w:type="dxa"/>
            <w:vMerge w:val="restart"/>
            <w:shd w:val="clear" w:color="auto" w:fill="auto"/>
          </w:tcPr>
          <w:p w:rsidR="003303A6" w:rsidRDefault="003303A6" w:rsidP="00844093">
            <w:pPr>
              <w:snapToGrid w:val="0"/>
              <w:jc w:val="both"/>
            </w:pPr>
          </w:p>
          <w:p w:rsidR="003303A6" w:rsidRDefault="003303A6" w:rsidP="00844093">
            <w:pPr>
              <w:jc w:val="both"/>
              <w:rPr>
                <w:rFonts w:ascii="Arial" w:eastAsia="TimesNewRomanPSMT" w:hAnsi="Arial" w:cs="Arial"/>
                <w:bCs/>
                <w:i/>
                <w:lang w:val="en-US"/>
              </w:rPr>
            </w:pPr>
            <w:r>
              <w:rPr>
                <w:rFonts w:ascii="Arial" w:eastAsia="TimesNewRomanPSMT" w:hAnsi="Arial" w:cs="Arial"/>
                <w:bCs/>
                <w:i/>
                <w:lang w:val="en-US"/>
              </w:rPr>
              <w:t>4)</w:t>
            </w:r>
          </w:p>
          <w:p w:rsidR="003303A6" w:rsidRDefault="003303A6" w:rsidP="00844093">
            <w:pPr>
              <w:snapToGrid w:val="0"/>
              <w:jc w:val="both"/>
              <w:rPr>
                <w:rFonts w:ascii="Arial" w:eastAsia="TimesNewRomanPSMT" w:hAnsi="Arial" w:cs="Arial"/>
                <w:bCs/>
                <w:i/>
                <w:lang w:val="en-US"/>
              </w:rPr>
            </w:pPr>
          </w:p>
          <w:p w:rsidR="003303A6" w:rsidRDefault="003303A6" w:rsidP="00844093">
            <w:pPr>
              <w:snapToGrid w:val="0"/>
              <w:jc w:val="both"/>
              <w:rPr>
                <w:rFonts w:ascii="Arial" w:eastAsia="TimesNewRomanPSMT" w:hAnsi="Arial" w:cs="Arial"/>
                <w:bCs/>
                <w:i/>
                <w:lang w:val="en-US"/>
              </w:rPr>
            </w:pPr>
          </w:p>
          <w:p w:rsidR="003303A6" w:rsidRDefault="003303A6" w:rsidP="00844093">
            <w:pPr>
              <w:snapToGrid w:val="0"/>
              <w:jc w:val="both"/>
              <w:rPr>
                <w:rFonts w:ascii="Arial" w:eastAsia="TimesNewRomanPSMT" w:hAnsi="Arial" w:cs="Arial"/>
                <w:bCs/>
                <w:i/>
                <w:lang w:val="en-US"/>
              </w:rPr>
            </w:pPr>
          </w:p>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Пословно име или скраћени назив из одговарајућег регистра</w:t>
            </w:r>
          </w:p>
        </w:tc>
        <w:tc>
          <w:tcPr>
            <w:tcW w:w="4618" w:type="dxa"/>
            <w:shd w:val="clear" w:color="auto" w:fill="auto"/>
          </w:tcPr>
          <w:p w:rsidR="00E15A6B" w:rsidRPr="00E15A6B" w:rsidRDefault="00E15A6B" w:rsidP="00844093">
            <w:pPr>
              <w:snapToGrid w:val="0"/>
              <w:jc w:val="both"/>
              <w:rPr>
                <w:rFonts w:ascii="Arial" w:eastAsia="TimesNewRomanPSMT" w:hAnsi="Arial" w:cs="Arial"/>
                <w:b/>
                <w:bCs/>
              </w:rPr>
            </w:pPr>
          </w:p>
        </w:tc>
      </w:tr>
      <w:tr w:rsidR="003303A6" w:rsidTr="00E15A6B">
        <w:trPr>
          <w:trHeight w:val="549"/>
        </w:trPr>
        <w:tc>
          <w:tcPr>
            <w:tcW w:w="567" w:type="dxa"/>
            <w:vMerge/>
            <w:shd w:val="clear" w:color="auto" w:fill="auto"/>
          </w:tcPr>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Адреса седишта</w:t>
            </w:r>
          </w:p>
        </w:tc>
        <w:tc>
          <w:tcPr>
            <w:tcW w:w="4618" w:type="dxa"/>
            <w:shd w:val="clear" w:color="auto" w:fill="auto"/>
          </w:tcPr>
          <w:p w:rsidR="003303A6" w:rsidRPr="00E15A6B" w:rsidRDefault="003303A6" w:rsidP="00844093">
            <w:pPr>
              <w:snapToGrid w:val="0"/>
              <w:jc w:val="both"/>
              <w:rPr>
                <w:rFonts w:ascii="Arial" w:eastAsia="TimesNewRomanPSMT" w:hAnsi="Arial" w:cs="Arial"/>
                <w:b/>
                <w:bCs/>
              </w:rPr>
            </w:pPr>
          </w:p>
        </w:tc>
      </w:tr>
      <w:tr w:rsidR="003303A6" w:rsidTr="006E0EE1">
        <w:tc>
          <w:tcPr>
            <w:tcW w:w="567" w:type="dxa"/>
            <w:vMerge/>
            <w:shd w:val="clear" w:color="auto" w:fill="auto"/>
          </w:tcPr>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Матични број</w:t>
            </w:r>
          </w:p>
        </w:tc>
        <w:tc>
          <w:tcPr>
            <w:tcW w:w="4618" w:type="dxa"/>
            <w:shd w:val="clear" w:color="auto" w:fill="auto"/>
          </w:tcPr>
          <w:p w:rsidR="003303A6" w:rsidRDefault="003303A6" w:rsidP="00844093">
            <w:pPr>
              <w:snapToGrid w:val="0"/>
              <w:jc w:val="both"/>
              <w:rPr>
                <w:rFonts w:ascii="Arial" w:eastAsia="TimesNewRomanPSMT" w:hAnsi="Arial" w:cs="Arial"/>
                <w:b/>
                <w:bCs/>
                <w:lang w:val="en-US"/>
              </w:rPr>
            </w:pPr>
          </w:p>
        </w:tc>
      </w:tr>
      <w:tr w:rsidR="003303A6" w:rsidTr="006E0EE1">
        <w:tc>
          <w:tcPr>
            <w:tcW w:w="567" w:type="dxa"/>
            <w:vMerge/>
            <w:shd w:val="clear" w:color="auto" w:fill="auto"/>
          </w:tcPr>
          <w:p w:rsidR="003303A6" w:rsidRDefault="003303A6" w:rsidP="00844093">
            <w:pPr>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Порески идентификациони број</w:t>
            </w:r>
          </w:p>
        </w:tc>
        <w:tc>
          <w:tcPr>
            <w:tcW w:w="4618" w:type="dxa"/>
            <w:shd w:val="clear" w:color="auto" w:fill="auto"/>
          </w:tcPr>
          <w:p w:rsidR="003303A6" w:rsidRDefault="003303A6" w:rsidP="00844093">
            <w:pPr>
              <w:snapToGrid w:val="0"/>
              <w:jc w:val="both"/>
              <w:rPr>
                <w:rFonts w:ascii="Arial" w:eastAsia="TimesNewRomanPSMT" w:hAnsi="Arial" w:cs="Arial"/>
                <w:b/>
                <w:bCs/>
                <w:lang w:val="en-US"/>
              </w:rPr>
            </w:pPr>
          </w:p>
        </w:tc>
      </w:tr>
      <w:tr w:rsidR="003303A6" w:rsidTr="006E0EE1">
        <w:trPr>
          <w:trHeight w:val="115"/>
        </w:trPr>
        <w:tc>
          <w:tcPr>
            <w:tcW w:w="567" w:type="dxa"/>
            <w:vMerge/>
            <w:shd w:val="clear" w:color="auto" w:fill="auto"/>
          </w:tcPr>
          <w:p w:rsidR="003303A6" w:rsidRDefault="003303A6" w:rsidP="00844093">
            <w:pPr>
              <w:snapToGrid w:val="0"/>
              <w:jc w:val="both"/>
              <w:rPr>
                <w:rFonts w:ascii="Arial" w:eastAsia="TimesNewRomanPSMT" w:hAnsi="Arial" w:cs="Arial"/>
                <w:bCs/>
                <w:i/>
                <w:lang w:val="en-US"/>
              </w:rPr>
            </w:pPr>
          </w:p>
        </w:tc>
        <w:tc>
          <w:tcPr>
            <w:tcW w:w="3969" w:type="dxa"/>
            <w:shd w:val="clear" w:color="auto" w:fill="auto"/>
            <w:vAlign w:val="center"/>
          </w:tcPr>
          <w:p w:rsidR="003303A6" w:rsidRPr="00504D6A" w:rsidRDefault="003303A6" w:rsidP="00844093">
            <w:pPr>
              <w:rPr>
                <w:b/>
              </w:rPr>
            </w:pPr>
            <w:r w:rsidRPr="00504D6A">
              <w:rPr>
                <w:b/>
              </w:rPr>
              <w:t>Име особе за контакт</w:t>
            </w:r>
          </w:p>
        </w:tc>
        <w:tc>
          <w:tcPr>
            <w:tcW w:w="4618" w:type="dxa"/>
            <w:shd w:val="clear" w:color="auto" w:fill="auto"/>
          </w:tcPr>
          <w:p w:rsidR="003303A6" w:rsidRDefault="003303A6" w:rsidP="00844093">
            <w:pPr>
              <w:snapToGrid w:val="0"/>
              <w:jc w:val="both"/>
              <w:rPr>
                <w:rFonts w:ascii="Arial" w:eastAsia="TimesNewRomanPSMT" w:hAnsi="Arial" w:cs="Arial"/>
                <w:b/>
                <w:bCs/>
                <w:lang w:val="en-US"/>
              </w:rPr>
            </w:pPr>
          </w:p>
        </w:tc>
      </w:tr>
    </w:tbl>
    <w:p w:rsidR="006E0EE1" w:rsidRDefault="006E0EE1" w:rsidP="006E0EE1">
      <w:pPr>
        <w:rPr>
          <w:noProof/>
        </w:rPr>
      </w:pPr>
    </w:p>
    <w:p w:rsidR="00AB39E7" w:rsidRPr="00AE1407" w:rsidRDefault="00AB39E7" w:rsidP="006E0EE1">
      <w:pPr>
        <w:rPr>
          <w:b/>
          <w:noProof/>
        </w:rPr>
      </w:pPr>
      <w:r w:rsidRPr="00AE1407">
        <w:rPr>
          <w:b/>
          <w:noProof/>
        </w:rPr>
        <w:t>НАПОМЕНЕ:</w:t>
      </w:r>
    </w:p>
    <w:p w:rsidR="00AB39E7" w:rsidRPr="00AE1407" w:rsidRDefault="00AB39E7" w:rsidP="006E0EE1">
      <w:pPr>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6F3775" w:rsidRDefault="00AB39E7" w:rsidP="006E0EE1">
      <w:pPr>
        <w:rPr>
          <w:noProof/>
        </w:rPr>
      </w:pPr>
      <w:r w:rsidRPr="00AE1407">
        <w:rPr>
          <w:noProof/>
        </w:rPr>
        <w:t>Образац копирати, уколико има више понуђача</w:t>
      </w:r>
    </w:p>
    <w:p w:rsidR="00AB145C" w:rsidRDefault="00AB145C" w:rsidP="006E0EE1">
      <w:pPr>
        <w:rPr>
          <w:noProof/>
        </w:rPr>
      </w:pPr>
    </w:p>
    <w:p w:rsidR="00AB145C" w:rsidRDefault="00AB145C" w:rsidP="006E0EE1">
      <w:pPr>
        <w:rPr>
          <w:noProof/>
        </w:rPr>
      </w:pPr>
    </w:p>
    <w:p w:rsidR="00AB145C" w:rsidRDefault="00AB145C" w:rsidP="006E0EE1">
      <w:pPr>
        <w:rPr>
          <w:noProof/>
        </w:rPr>
      </w:pPr>
    </w:p>
    <w:p w:rsidR="00AB145C" w:rsidRPr="00AB145C" w:rsidRDefault="00AB145C" w:rsidP="006E0EE1">
      <w:pPr>
        <w:rPr>
          <w:noProof/>
        </w:rPr>
      </w:pPr>
    </w:p>
    <w:p w:rsidR="006F3775" w:rsidRPr="006F3775"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3"/>
        <w:gridCol w:w="3975"/>
      </w:tblGrid>
      <w:tr w:rsidR="00AB145C" w:rsidTr="00AB145C">
        <w:trPr>
          <w:trHeight w:val="307"/>
        </w:trPr>
        <w:tc>
          <w:tcPr>
            <w:tcW w:w="1203" w:type="dxa"/>
          </w:tcPr>
          <w:p w:rsidR="00AB145C" w:rsidRPr="00AB145C" w:rsidRDefault="00AB145C" w:rsidP="00AB145C">
            <w:pPr>
              <w:jc w:val="center"/>
              <w:rPr>
                <w:noProof/>
              </w:rPr>
            </w:pPr>
            <w:r w:rsidRPr="00AB145C">
              <w:rPr>
                <w:noProof/>
              </w:rPr>
              <w:t>М.П.</w:t>
            </w:r>
          </w:p>
        </w:tc>
        <w:tc>
          <w:tcPr>
            <w:tcW w:w="3975" w:type="dxa"/>
            <w:tcBorders>
              <w:bottom w:val="single" w:sz="4" w:space="0" w:color="auto"/>
            </w:tcBorders>
          </w:tcPr>
          <w:p w:rsidR="00AB145C" w:rsidRDefault="00AB145C" w:rsidP="00060D06">
            <w:pPr>
              <w:rPr>
                <w:b/>
                <w:noProof/>
              </w:rPr>
            </w:pPr>
          </w:p>
        </w:tc>
      </w:tr>
      <w:tr w:rsidR="00AB145C" w:rsidTr="00AB145C">
        <w:trPr>
          <w:trHeight w:val="292"/>
        </w:trPr>
        <w:tc>
          <w:tcPr>
            <w:tcW w:w="1203" w:type="dxa"/>
          </w:tcPr>
          <w:p w:rsidR="00AB145C" w:rsidRDefault="00AB145C" w:rsidP="00060D06">
            <w:pPr>
              <w:rPr>
                <w:b/>
                <w:noProof/>
              </w:rPr>
            </w:pPr>
          </w:p>
        </w:tc>
        <w:tc>
          <w:tcPr>
            <w:tcW w:w="3975" w:type="dxa"/>
            <w:tcBorders>
              <w:top w:val="single" w:sz="4" w:space="0" w:color="auto"/>
            </w:tcBorders>
          </w:tcPr>
          <w:p w:rsidR="00AB145C" w:rsidRPr="00AB145C" w:rsidRDefault="00AB145C" w:rsidP="00AB145C">
            <w:pPr>
              <w:jc w:val="center"/>
              <w:rPr>
                <w:noProof/>
              </w:rPr>
            </w:pPr>
            <w:r w:rsidRPr="00AB145C">
              <w:rPr>
                <w:noProof/>
              </w:rPr>
              <w:t>ПОТПИС</w:t>
            </w:r>
          </w:p>
        </w:tc>
      </w:tr>
    </w:tbl>
    <w:p w:rsidR="00060D06" w:rsidRPr="00060D06" w:rsidRDefault="006F3775" w:rsidP="00060D06">
      <w:pPr>
        <w:rPr>
          <w:noProof/>
        </w:rPr>
      </w:pPr>
      <w:r w:rsidRPr="00AE1407">
        <w:rPr>
          <w:b/>
          <w:noProof/>
        </w:rPr>
        <w:t xml:space="preserve"> </w:t>
      </w:r>
    </w:p>
    <w:p w:rsidR="00AB39E7" w:rsidRDefault="00AB39E7" w:rsidP="00AB39E7">
      <w:pPr>
        <w:rPr>
          <w:b/>
          <w:noProof/>
        </w:rPr>
      </w:pPr>
      <w:r w:rsidRPr="00AE1407">
        <w:rPr>
          <w:b/>
          <w:noProof/>
        </w:rPr>
        <w:br w:type="page"/>
      </w:r>
    </w:p>
    <w:p w:rsidR="00EC5232" w:rsidRPr="00BC6DD7" w:rsidRDefault="00EC5232" w:rsidP="003F51C0">
      <w:pPr>
        <w:pStyle w:val="Heading1"/>
        <w:numPr>
          <w:ilvl w:val="0"/>
          <w:numId w:val="9"/>
        </w:numPr>
        <w:jc w:val="center"/>
        <w:rPr>
          <w:sz w:val="28"/>
          <w:szCs w:val="28"/>
        </w:rPr>
      </w:pPr>
      <w:bookmarkStart w:id="59" w:name="_Toc375826016"/>
      <w:bookmarkStart w:id="60" w:name="_Toc389030823"/>
      <w:bookmarkStart w:id="61" w:name="_Toc406416041"/>
      <w:r w:rsidRPr="00BC6DD7">
        <w:rPr>
          <w:sz w:val="28"/>
          <w:szCs w:val="28"/>
        </w:rPr>
        <w:lastRenderedPageBreak/>
        <w:t>ОПШТИ ПОДАЦИ О ПОДИЗВОЂАЧИМА</w:t>
      </w:r>
      <w:bookmarkEnd w:id="59"/>
      <w:bookmarkEnd w:id="60"/>
      <w:bookmarkEnd w:id="61"/>
    </w:p>
    <w:p w:rsidR="00EC5232" w:rsidRPr="00AE1407" w:rsidRDefault="00EC5232" w:rsidP="00AB39E7">
      <w:pPr>
        <w:rPr>
          <w:b/>
          <w:noProof/>
        </w:rPr>
      </w:pPr>
    </w:p>
    <w:tbl>
      <w:tblPr>
        <w:tblW w:w="0" w:type="auto"/>
        <w:tblInd w:w="108" w:type="dxa"/>
        <w:tblLayout w:type="fixed"/>
        <w:tblLook w:val="0000"/>
      </w:tblPr>
      <w:tblGrid>
        <w:gridCol w:w="567"/>
        <w:gridCol w:w="3989"/>
        <w:gridCol w:w="4598"/>
      </w:tblGrid>
      <w:tr w:rsidR="000B1EA1" w:rsidTr="006E0EE1">
        <w:tc>
          <w:tcPr>
            <w:tcW w:w="567" w:type="dxa"/>
            <w:vMerge w:val="restart"/>
            <w:tcBorders>
              <w:top w:val="single" w:sz="4" w:space="0" w:color="000000"/>
              <w:left w:val="single" w:sz="4" w:space="0" w:color="000000"/>
            </w:tcBorders>
            <w:shd w:val="clear" w:color="auto" w:fill="auto"/>
          </w:tcPr>
          <w:p w:rsidR="000B1EA1" w:rsidRDefault="000B1EA1" w:rsidP="00844093">
            <w:pPr>
              <w:snapToGrid w:val="0"/>
              <w:jc w:val="both"/>
            </w:pPr>
          </w:p>
          <w:p w:rsidR="000B1EA1" w:rsidRDefault="000B1EA1" w:rsidP="00844093">
            <w:pPr>
              <w:jc w:val="both"/>
              <w:rPr>
                <w:rFonts w:ascii="Arial" w:eastAsia="TimesNewRomanPSMT" w:hAnsi="Arial" w:cs="Arial"/>
                <w:bCs/>
                <w:i/>
                <w:lang w:val="en-US"/>
              </w:rPr>
            </w:pPr>
            <w:r>
              <w:rPr>
                <w:rFonts w:ascii="Arial" w:eastAsia="TimesNewRomanPSMT" w:hAnsi="Arial" w:cs="Arial"/>
                <w:bCs/>
                <w:i/>
                <w:lang w:val="en-US"/>
              </w:rPr>
              <w:t>1)</w:t>
            </w:r>
          </w:p>
          <w:p w:rsidR="000B1EA1" w:rsidRDefault="000B1EA1" w:rsidP="00844093">
            <w:pPr>
              <w:snapToGrid w:val="0"/>
              <w:jc w:val="both"/>
              <w:rPr>
                <w:rFonts w:ascii="Arial" w:eastAsia="TimesNewRomanPSMT" w:hAnsi="Arial" w:cs="Arial"/>
                <w:bCs/>
                <w:i/>
                <w:lang w:val="en-US"/>
              </w:rPr>
            </w:pPr>
          </w:p>
          <w:p w:rsidR="000B1EA1" w:rsidRDefault="000B1EA1" w:rsidP="00844093">
            <w:pPr>
              <w:snapToGrid w:val="0"/>
              <w:jc w:val="both"/>
              <w:rPr>
                <w:rFonts w:ascii="Arial" w:eastAsia="TimesNewRomanPSMT" w:hAnsi="Arial" w:cs="Arial"/>
                <w:bCs/>
                <w:i/>
                <w:lang w:val="en-US"/>
              </w:rPr>
            </w:pPr>
          </w:p>
          <w:p w:rsidR="000B1EA1" w:rsidRDefault="000B1EA1" w:rsidP="00844093">
            <w:pPr>
              <w:snapToGrid w:val="0"/>
              <w:jc w:val="both"/>
              <w:rPr>
                <w:rFonts w:ascii="Arial" w:eastAsia="TimesNewRomanPSMT" w:hAnsi="Arial" w:cs="Arial"/>
                <w:bCs/>
                <w:i/>
                <w:lang w:val="en-US"/>
              </w:rPr>
            </w:pPr>
          </w:p>
          <w:p w:rsidR="000B1EA1" w:rsidRDefault="000B1EA1" w:rsidP="00844093">
            <w:pPr>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504D6A" w:rsidRDefault="000B1EA1" w:rsidP="00844093">
            <w:pPr>
              <w:rPr>
                <w:b/>
              </w:rPr>
            </w:pPr>
            <w:r w:rsidRPr="00504D6A">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Default="000B1EA1" w:rsidP="00844093">
            <w:pPr>
              <w:snapToGrid w:val="0"/>
              <w:jc w:val="both"/>
              <w:rPr>
                <w:rFonts w:ascii="Arial" w:eastAsia="TimesNewRomanPSMT" w:hAnsi="Arial" w:cs="Arial"/>
                <w:b/>
                <w:bCs/>
                <w:lang w:val="en-US"/>
              </w:rPr>
            </w:pPr>
          </w:p>
        </w:tc>
      </w:tr>
      <w:tr w:rsidR="000B1EA1" w:rsidTr="006E0EE1">
        <w:tc>
          <w:tcPr>
            <w:tcW w:w="567" w:type="dxa"/>
            <w:vMerge/>
            <w:tcBorders>
              <w:left w:val="single" w:sz="4" w:space="0" w:color="000000"/>
            </w:tcBorders>
            <w:shd w:val="clear" w:color="auto" w:fill="auto"/>
          </w:tcPr>
          <w:p w:rsidR="000B1EA1" w:rsidRDefault="000B1EA1" w:rsidP="00844093">
            <w:pPr>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504D6A" w:rsidRDefault="000B1EA1" w:rsidP="00844093">
            <w:pPr>
              <w:rPr>
                <w:b/>
              </w:rPr>
            </w:pPr>
            <w:r w:rsidRPr="00504D6A">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Default="000B1EA1" w:rsidP="00844093">
            <w:pPr>
              <w:snapToGrid w:val="0"/>
              <w:jc w:val="both"/>
              <w:rPr>
                <w:rFonts w:ascii="Arial" w:eastAsia="TimesNewRomanPSMT" w:hAnsi="Arial" w:cs="Arial"/>
                <w:b/>
                <w:bCs/>
                <w:lang w:val="en-US"/>
              </w:rPr>
            </w:pPr>
          </w:p>
          <w:p w:rsidR="000B1EA1" w:rsidRDefault="000B1EA1" w:rsidP="00844093">
            <w:pPr>
              <w:snapToGrid w:val="0"/>
              <w:jc w:val="both"/>
              <w:rPr>
                <w:rFonts w:ascii="Arial" w:eastAsia="TimesNewRomanPSMT" w:hAnsi="Arial" w:cs="Arial"/>
                <w:b/>
                <w:bCs/>
                <w:lang w:val="en-US"/>
              </w:rPr>
            </w:pPr>
          </w:p>
        </w:tc>
      </w:tr>
      <w:tr w:rsidR="000B1EA1" w:rsidTr="006E0EE1">
        <w:tc>
          <w:tcPr>
            <w:tcW w:w="567" w:type="dxa"/>
            <w:vMerge/>
            <w:tcBorders>
              <w:left w:val="single" w:sz="4" w:space="0" w:color="000000"/>
            </w:tcBorders>
            <w:shd w:val="clear" w:color="auto" w:fill="auto"/>
          </w:tcPr>
          <w:p w:rsidR="000B1EA1" w:rsidRDefault="000B1EA1" w:rsidP="00844093">
            <w:pPr>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504D6A" w:rsidRDefault="000B1EA1" w:rsidP="00844093">
            <w:pPr>
              <w:rPr>
                <w:b/>
              </w:rPr>
            </w:pPr>
            <w:r w:rsidRPr="00504D6A">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Default="000B1EA1" w:rsidP="00844093">
            <w:pPr>
              <w:snapToGrid w:val="0"/>
              <w:jc w:val="both"/>
              <w:rPr>
                <w:rFonts w:ascii="Arial" w:eastAsia="TimesNewRomanPSMT" w:hAnsi="Arial" w:cs="Arial"/>
                <w:b/>
                <w:bCs/>
                <w:lang w:val="en-US"/>
              </w:rPr>
            </w:pPr>
          </w:p>
        </w:tc>
      </w:tr>
      <w:tr w:rsidR="000B1EA1" w:rsidTr="006E0EE1">
        <w:tc>
          <w:tcPr>
            <w:tcW w:w="567" w:type="dxa"/>
            <w:vMerge/>
            <w:tcBorders>
              <w:left w:val="single" w:sz="4" w:space="0" w:color="000000"/>
            </w:tcBorders>
            <w:shd w:val="clear" w:color="auto" w:fill="auto"/>
          </w:tcPr>
          <w:p w:rsidR="000B1EA1" w:rsidRDefault="000B1EA1" w:rsidP="00844093">
            <w:pPr>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504D6A" w:rsidRDefault="000B1EA1" w:rsidP="00844093">
            <w:pPr>
              <w:rPr>
                <w:b/>
              </w:rPr>
            </w:pPr>
            <w:r w:rsidRPr="00504D6A">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Default="000B1EA1" w:rsidP="00844093">
            <w:pPr>
              <w:snapToGrid w:val="0"/>
              <w:jc w:val="both"/>
              <w:rPr>
                <w:rFonts w:ascii="Arial" w:eastAsia="TimesNewRomanPSMT" w:hAnsi="Arial" w:cs="Arial"/>
                <w:b/>
                <w:bCs/>
                <w:lang w:val="en-US"/>
              </w:rPr>
            </w:pPr>
          </w:p>
        </w:tc>
      </w:tr>
      <w:tr w:rsidR="000B1EA1" w:rsidTr="006E0EE1">
        <w:tc>
          <w:tcPr>
            <w:tcW w:w="567" w:type="dxa"/>
            <w:vMerge/>
            <w:tcBorders>
              <w:left w:val="single" w:sz="4" w:space="0" w:color="000000"/>
            </w:tcBorders>
            <w:shd w:val="clear" w:color="auto" w:fill="auto"/>
          </w:tcPr>
          <w:p w:rsidR="000B1EA1" w:rsidRDefault="000B1EA1" w:rsidP="00844093">
            <w:pPr>
              <w:snapToGrid w:val="0"/>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504D6A" w:rsidRDefault="000B1EA1" w:rsidP="00844093">
            <w:pPr>
              <w:rPr>
                <w:b/>
              </w:rPr>
            </w:pPr>
            <w:r w:rsidRPr="00504D6A">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Default="000B1EA1" w:rsidP="00844093">
            <w:pPr>
              <w:snapToGrid w:val="0"/>
              <w:jc w:val="both"/>
              <w:rPr>
                <w:rFonts w:ascii="Arial" w:eastAsia="TimesNewRomanPSMT" w:hAnsi="Arial" w:cs="Arial"/>
                <w:b/>
                <w:bCs/>
                <w:lang w:val="en-US"/>
              </w:rPr>
            </w:pPr>
          </w:p>
        </w:tc>
      </w:tr>
      <w:tr w:rsidR="0056646A" w:rsidTr="006E0EE1">
        <w:tc>
          <w:tcPr>
            <w:tcW w:w="567" w:type="dxa"/>
            <w:vMerge/>
            <w:tcBorders>
              <w:left w:val="single" w:sz="4" w:space="0" w:color="000000"/>
            </w:tcBorders>
            <w:shd w:val="clear" w:color="auto" w:fill="auto"/>
          </w:tcPr>
          <w:p w:rsidR="0056646A" w:rsidRDefault="0056646A" w:rsidP="00844093">
            <w:pPr>
              <w:snapToGrid w:val="0"/>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56646A" w:rsidRDefault="0056646A" w:rsidP="00844093">
            <w:pPr>
              <w:rPr>
                <w:rFonts w:eastAsia="TimesNewRomanPSMT"/>
                <w:b/>
              </w:rPr>
            </w:pPr>
            <w:r w:rsidRPr="00504D6A">
              <w:rPr>
                <w:rFonts w:eastAsia="TimesNewRomanPSMT"/>
                <w:b/>
              </w:rPr>
              <w:t>Проценат укупне вредности наба</w:t>
            </w:r>
            <w:r>
              <w:rPr>
                <w:rFonts w:eastAsia="TimesNewRomanPSMT"/>
                <w:b/>
              </w:rPr>
              <w:t>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Default="0056646A" w:rsidP="00844093">
            <w:pPr>
              <w:snapToGrid w:val="0"/>
              <w:jc w:val="both"/>
              <w:rPr>
                <w:rFonts w:ascii="Arial" w:eastAsia="TimesNewRomanPSMT" w:hAnsi="Arial" w:cs="Arial"/>
                <w:b/>
                <w:bCs/>
                <w:lang w:val="ru-RU"/>
              </w:rPr>
            </w:pPr>
          </w:p>
        </w:tc>
      </w:tr>
      <w:tr w:rsidR="000B1EA1" w:rsidTr="006E0EE1">
        <w:trPr>
          <w:trHeight w:val="1376"/>
        </w:trPr>
        <w:tc>
          <w:tcPr>
            <w:tcW w:w="567" w:type="dxa"/>
            <w:vMerge/>
            <w:tcBorders>
              <w:left w:val="single" w:sz="4" w:space="0" w:color="000000"/>
              <w:bottom w:val="single" w:sz="4" w:space="0" w:color="000000"/>
            </w:tcBorders>
            <w:shd w:val="clear" w:color="auto" w:fill="auto"/>
          </w:tcPr>
          <w:p w:rsidR="000B1EA1" w:rsidRDefault="000B1EA1" w:rsidP="00844093">
            <w:pPr>
              <w:snapToGrid w:val="0"/>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7160F1" w:rsidRDefault="000B1EA1" w:rsidP="00844093">
            <w:pPr>
              <w:rPr>
                <w:rFonts w:eastAsia="TimesNewRomanPSMT"/>
                <w:b/>
              </w:rPr>
            </w:pPr>
            <w:r w:rsidRPr="00504D6A">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6E0EE1" w:rsidRDefault="000B1EA1" w:rsidP="00844093">
            <w:pPr>
              <w:snapToGrid w:val="0"/>
              <w:jc w:val="both"/>
              <w:rPr>
                <w:rFonts w:ascii="Arial" w:eastAsia="TimesNewRomanPSMT" w:hAnsi="Arial" w:cs="Arial"/>
                <w:b/>
                <w:bCs/>
              </w:rPr>
            </w:pPr>
          </w:p>
        </w:tc>
      </w:tr>
    </w:tbl>
    <w:p w:rsidR="003303A6" w:rsidRDefault="003303A6"/>
    <w:tbl>
      <w:tblPr>
        <w:tblW w:w="0" w:type="auto"/>
        <w:tblInd w:w="108" w:type="dxa"/>
        <w:tblLayout w:type="fixed"/>
        <w:tblLook w:val="0000"/>
      </w:tblPr>
      <w:tblGrid>
        <w:gridCol w:w="567"/>
        <w:gridCol w:w="3989"/>
        <w:gridCol w:w="4598"/>
      </w:tblGrid>
      <w:tr w:rsidR="006E0EE1" w:rsidTr="00844093">
        <w:tc>
          <w:tcPr>
            <w:tcW w:w="567" w:type="dxa"/>
            <w:vMerge w:val="restart"/>
            <w:tcBorders>
              <w:top w:val="single" w:sz="4" w:space="0" w:color="000000"/>
              <w:left w:val="single" w:sz="4" w:space="0" w:color="000000"/>
            </w:tcBorders>
            <w:shd w:val="clear" w:color="auto" w:fill="auto"/>
          </w:tcPr>
          <w:p w:rsidR="006E0EE1" w:rsidRDefault="006E0EE1" w:rsidP="00844093">
            <w:pPr>
              <w:snapToGrid w:val="0"/>
              <w:jc w:val="both"/>
            </w:pPr>
          </w:p>
          <w:p w:rsidR="006E0EE1" w:rsidRDefault="006E0EE1" w:rsidP="00844093">
            <w:pPr>
              <w:jc w:val="both"/>
              <w:rPr>
                <w:rFonts w:ascii="Arial" w:eastAsia="TimesNewRomanPSMT" w:hAnsi="Arial" w:cs="Arial"/>
                <w:bCs/>
                <w:i/>
                <w:lang w:val="en-US"/>
              </w:rPr>
            </w:pPr>
            <w:r>
              <w:rPr>
                <w:rFonts w:ascii="Arial" w:eastAsia="TimesNewRomanPSMT" w:hAnsi="Arial" w:cs="Arial"/>
                <w:bCs/>
                <w:i/>
              </w:rPr>
              <w:t>2</w:t>
            </w:r>
            <w:r>
              <w:rPr>
                <w:rFonts w:ascii="Arial" w:eastAsia="TimesNewRomanPSMT" w:hAnsi="Arial" w:cs="Arial"/>
                <w:bCs/>
                <w:i/>
                <w:lang w:val="en-US"/>
              </w:rPr>
              <w:t>)</w:t>
            </w:r>
          </w:p>
          <w:p w:rsidR="006E0EE1" w:rsidRDefault="006E0EE1" w:rsidP="00844093">
            <w:pPr>
              <w:snapToGrid w:val="0"/>
              <w:jc w:val="both"/>
              <w:rPr>
                <w:rFonts w:ascii="Arial" w:eastAsia="TimesNewRomanPSMT" w:hAnsi="Arial" w:cs="Arial"/>
                <w:bCs/>
                <w:i/>
                <w:lang w:val="en-US"/>
              </w:rPr>
            </w:pPr>
          </w:p>
          <w:p w:rsidR="006E0EE1" w:rsidRDefault="006E0EE1" w:rsidP="00844093">
            <w:pPr>
              <w:snapToGrid w:val="0"/>
              <w:jc w:val="both"/>
              <w:rPr>
                <w:rFonts w:ascii="Arial" w:eastAsia="TimesNewRomanPSMT" w:hAnsi="Arial" w:cs="Arial"/>
                <w:bCs/>
                <w:i/>
                <w:lang w:val="en-US"/>
              </w:rPr>
            </w:pPr>
          </w:p>
          <w:p w:rsidR="006E0EE1" w:rsidRDefault="006E0EE1" w:rsidP="00844093">
            <w:pPr>
              <w:snapToGrid w:val="0"/>
              <w:jc w:val="both"/>
              <w:rPr>
                <w:rFonts w:ascii="Arial" w:eastAsia="TimesNewRomanPSMT" w:hAnsi="Arial" w:cs="Arial"/>
                <w:bCs/>
                <w:i/>
                <w:lang w:val="en-US"/>
              </w:rPr>
            </w:pPr>
          </w:p>
          <w:p w:rsidR="006E0EE1" w:rsidRDefault="006E0EE1" w:rsidP="00844093">
            <w:pPr>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504D6A" w:rsidRDefault="006E0EE1" w:rsidP="00844093">
            <w:pPr>
              <w:rPr>
                <w:b/>
              </w:rPr>
            </w:pPr>
            <w:r w:rsidRPr="00504D6A">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Default="006E0EE1" w:rsidP="00844093">
            <w:pPr>
              <w:snapToGrid w:val="0"/>
              <w:jc w:val="both"/>
              <w:rPr>
                <w:rFonts w:ascii="Arial" w:eastAsia="TimesNewRomanPSMT" w:hAnsi="Arial" w:cs="Arial"/>
                <w:b/>
                <w:bCs/>
                <w:lang w:val="en-US"/>
              </w:rPr>
            </w:pPr>
          </w:p>
        </w:tc>
      </w:tr>
      <w:tr w:rsidR="006E0EE1" w:rsidTr="00844093">
        <w:tc>
          <w:tcPr>
            <w:tcW w:w="567" w:type="dxa"/>
            <w:vMerge/>
            <w:tcBorders>
              <w:left w:val="single" w:sz="4" w:space="0" w:color="000000"/>
            </w:tcBorders>
            <w:shd w:val="clear" w:color="auto" w:fill="auto"/>
          </w:tcPr>
          <w:p w:rsidR="006E0EE1" w:rsidRDefault="006E0EE1" w:rsidP="00844093">
            <w:pPr>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504D6A" w:rsidRDefault="006E0EE1" w:rsidP="00844093">
            <w:pPr>
              <w:rPr>
                <w:b/>
              </w:rPr>
            </w:pPr>
            <w:r w:rsidRPr="00504D6A">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Default="006E0EE1" w:rsidP="00844093">
            <w:pPr>
              <w:snapToGrid w:val="0"/>
              <w:jc w:val="both"/>
              <w:rPr>
                <w:rFonts w:ascii="Arial" w:eastAsia="TimesNewRomanPSMT" w:hAnsi="Arial" w:cs="Arial"/>
                <w:b/>
                <w:bCs/>
                <w:lang w:val="en-US"/>
              </w:rPr>
            </w:pPr>
          </w:p>
          <w:p w:rsidR="006E0EE1" w:rsidRDefault="006E0EE1" w:rsidP="00844093">
            <w:pPr>
              <w:snapToGrid w:val="0"/>
              <w:jc w:val="both"/>
              <w:rPr>
                <w:rFonts w:ascii="Arial" w:eastAsia="TimesNewRomanPSMT" w:hAnsi="Arial" w:cs="Arial"/>
                <w:b/>
                <w:bCs/>
                <w:lang w:val="en-US"/>
              </w:rPr>
            </w:pPr>
          </w:p>
        </w:tc>
      </w:tr>
      <w:tr w:rsidR="006E0EE1" w:rsidTr="00844093">
        <w:tc>
          <w:tcPr>
            <w:tcW w:w="567" w:type="dxa"/>
            <w:vMerge/>
            <w:tcBorders>
              <w:left w:val="single" w:sz="4" w:space="0" w:color="000000"/>
            </w:tcBorders>
            <w:shd w:val="clear" w:color="auto" w:fill="auto"/>
          </w:tcPr>
          <w:p w:rsidR="006E0EE1" w:rsidRDefault="006E0EE1" w:rsidP="00844093">
            <w:pPr>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504D6A" w:rsidRDefault="006E0EE1" w:rsidP="00844093">
            <w:pPr>
              <w:rPr>
                <w:b/>
              </w:rPr>
            </w:pPr>
            <w:r w:rsidRPr="00504D6A">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Default="006E0EE1" w:rsidP="00844093">
            <w:pPr>
              <w:snapToGrid w:val="0"/>
              <w:jc w:val="both"/>
              <w:rPr>
                <w:rFonts w:ascii="Arial" w:eastAsia="TimesNewRomanPSMT" w:hAnsi="Arial" w:cs="Arial"/>
                <w:b/>
                <w:bCs/>
                <w:lang w:val="en-US"/>
              </w:rPr>
            </w:pPr>
          </w:p>
        </w:tc>
      </w:tr>
      <w:tr w:rsidR="006E0EE1" w:rsidTr="00844093">
        <w:tc>
          <w:tcPr>
            <w:tcW w:w="567" w:type="dxa"/>
            <w:vMerge/>
            <w:tcBorders>
              <w:left w:val="single" w:sz="4" w:space="0" w:color="000000"/>
            </w:tcBorders>
            <w:shd w:val="clear" w:color="auto" w:fill="auto"/>
          </w:tcPr>
          <w:p w:rsidR="006E0EE1" w:rsidRDefault="006E0EE1" w:rsidP="00844093">
            <w:pPr>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504D6A" w:rsidRDefault="006E0EE1" w:rsidP="00844093">
            <w:pPr>
              <w:rPr>
                <w:b/>
              </w:rPr>
            </w:pPr>
            <w:r w:rsidRPr="00504D6A">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Default="006E0EE1" w:rsidP="00844093">
            <w:pPr>
              <w:snapToGrid w:val="0"/>
              <w:jc w:val="both"/>
              <w:rPr>
                <w:rFonts w:ascii="Arial" w:eastAsia="TimesNewRomanPSMT" w:hAnsi="Arial" w:cs="Arial"/>
                <w:b/>
                <w:bCs/>
                <w:lang w:val="en-US"/>
              </w:rPr>
            </w:pPr>
          </w:p>
        </w:tc>
      </w:tr>
      <w:tr w:rsidR="006E0EE1" w:rsidTr="00844093">
        <w:tc>
          <w:tcPr>
            <w:tcW w:w="567" w:type="dxa"/>
            <w:vMerge/>
            <w:tcBorders>
              <w:left w:val="single" w:sz="4" w:space="0" w:color="000000"/>
            </w:tcBorders>
            <w:shd w:val="clear" w:color="auto" w:fill="auto"/>
          </w:tcPr>
          <w:p w:rsidR="006E0EE1" w:rsidRDefault="006E0EE1" w:rsidP="00844093">
            <w:pPr>
              <w:snapToGrid w:val="0"/>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504D6A" w:rsidRDefault="006E0EE1" w:rsidP="00844093">
            <w:pPr>
              <w:rPr>
                <w:b/>
              </w:rPr>
            </w:pPr>
            <w:r w:rsidRPr="00504D6A">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Default="006E0EE1" w:rsidP="00844093">
            <w:pPr>
              <w:snapToGrid w:val="0"/>
              <w:jc w:val="both"/>
              <w:rPr>
                <w:rFonts w:ascii="Arial" w:eastAsia="TimesNewRomanPSMT" w:hAnsi="Arial" w:cs="Arial"/>
                <w:b/>
                <w:bCs/>
                <w:lang w:val="en-US"/>
              </w:rPr>
            </w:pPr>
          </w:p>
        </w:tc>
      </w:tr>
      <w:tr w:rsidR="006E0EE1" w:rsidTr="00844093">
        <w:tc>
          <w:tcPr>
            <w:tcW w:w="567" w:type="dxa"/>
            <w:vMerge/>
            <w:tcBorders>
              <w:left w:val="single" w:sz="4" w:space="0" w:color="000000"/>
            </w:tcBorders>
            <w:shd w:val="clear" w:color="auto" w:fill="auto"/>
          </w:tcPr>
          <w:p w:rsidR="006E0EE1" w:rsidRDefault="006E0EE1" w:rsidP="00844093">
            <w:pPr>
              <w:snapToGrid w:val="0"/>
              <w:jc w:val="both"/>
              <w:rPr>
                <w:rFonts w:ascii="Arial" w:eastAsia="TimesNewRomanPSMT" w:hAnsi="Arial" w:cs="Arial"/>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56646A" w:rsidRDefault="006E0EE1" w:rsidP="00844093">
            <w:pPr>
              <w:rPr>
                <w:rFonts w:eastAsia="TimesNewRomanPSMT"/>
                <w:b/>
              </w:rPr>
            </w:pPr>
            <w:r w:rsidRPr="00504D6A">
              <w:rPr>
                <w:rFonts w:eastAsia="TimesNewRomanPSMT"/>
                <w:b/>
              </w:rPr>
              <w:t>Проценат укупне вредности наба</w:t>
            </w:r>
            <w:r>
              <w:rPr>
                <w:rFonts w:eastAsia="TimesNewRomanPSMT"/>
                <w:b/>
              </w:rPr>
              <w:t>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Default="006E0EE1" w:rsidP="00844093">
            <w:pPr>
              <w:snapToGrid w:val="0"/>
              <w:jc w:val="both"/>
              <w:rPr>
                <w:rFonts w:ascii="Arial" w:eastAsia="TimesNewRomanPSMT" w:hAnsi="Arial" w:cs="Arial"/>
                <w:b/>
                <w:bCs/>
                <w:lang w:val="ru-RU"/>
              </w:rPr>
            </w:pPr>
          </w:p>
        </w:tc>
      </w:tr>
      <w:tr w:rsidR="006E0EE1" w:rsidTr="00844093">
        <w:trPr>
          <w:trHeight w:val="1376"/>
        </w:trPr>
        <w:tc>
          <w:tcPr>
            <w:tcW w:w="567" w:type="dxa"/>
            <w:vMerge/>
            <w:tcBorders>
              <w:left w:val="single" w:sz="4" w:space="0" w:color="000000"/>
              <w:bottom w:val="single" w:sz="4" w:space="0" w:color="000000"/>
            </w:tcBorders>
            <w:shd w:val="clear" w:color="auto" w:fill="auto"/>
          </w:tcPr>
          <w:p w:rsidR="006E0EE1" w:rsidRDefault="006E0EE1" w:rsidP="00844093">
            <w:pPr>
              <w:snapToGrid w:val="0"/>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7160F1" w:rsidRDefault="006E0EE1" w:rsidP="00844093">
            <w:pPr>
              <w:rPr>
                <w:rFonts w:eastAsia="TimesNewRomanPSMT"/>
                <w:b/>
              </w:rPr>
            </w:pPr>
            <w:r w:rsidRPr="00504D6A">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6E0EE1" w:rsidRDefault="006E0EE1" w:rsidP="00844093">
            <w:pPr>
              <w:snapToGrid w:val="0"/>
              <w:jc w:val="both"/>
              <w:rPr>
                <w:rFonts w:ascii="Arial" w:eastAsia="TimesNewRomanPSMT" w:hAnsi="Arial" w:cs="Arial"/>
                <w:b/>
                <w:bCs/>
              </w:rPr>
            </w:pPr>
          </w:p>
        </w:tc>
      </w:tr>
    </w:tbl>
    <w:p w:rsidR="003303A6" w:rsidRDefault="003303A6"/>
    <w:p w:rsidR="00AB39E7" w:rsidRPr="00AE1407" w:rsidRDefault="00AB39E7" w:rsidP="000B1EA1">
      <w:pPr>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0B1EA1">
      <w:pPr>
        <w:rPr>
          <w:b/>
          <w:noProof/>
        </w:rPr>
      </w:pPr>
      <w:r w:rsidRPr="00AE1407">
        <w:rPr>
          <w:b/>
          <w:noProof/>
        </w:rPr>
        <w:t>НАПОМЕНЕ:</w:t>
      </w:r>
    </w:p>
    <w:p w:rsidR="00AB39E7" w:rsidRPr="00AE1407" w:rsidRDefault="00AB39E7" w:rsidP="000B1EA1">
      <w:pPr>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p w:rsidR="00AB145C" w:rsidRDefault="00AB39E7" w:rsidP="000B1EA1">
      <w:pPr>
        <w:rPr>
          <w:noProof/>
        </w:rPr>
      </w:pPr>
      <w:r w:rsidRPr="00AE1407">
        <w:rPr>
          <w:noProof/>
        </w:rPr>
        <w:t>Образац копирати, уколико има више подизвођача.</w:t>
      </w:r>
    </w:p>
    <w:p w:rsidR="00AB145C" w:rsidRDefault="00AB145C" w:rsidP="000B1EA1">
      <w:pPr>
        <w:rPr>
          <w:noProof/>
        </w:rPr>
      </w:pPr>
    </w:p>
    <w:p w:rsidR="00AB145C" w:rsidRDefault="00AB145C" w:rsidP="000B1EA1">
      <w:pPr>
        <w:rPr>
          <w:noProof/>
        </w:rPr>
      </w:pPr>
    </w:p>
    <w:p w:rsidR="00AB145C" w:rsidRDefault="00AB145C" w:rsidP="000B1EA1">
      <w:pPr>
        <w:rPr>
          <w:noProof/>
        </w:rPr>
      </w:pPr>
    </w:p>
    <w:p w:rsidR="00AB145C" w:rsidRDefault="00AB145C" w:rsidP="000B1EA1">
      <w:pPr>
        <w:rPr>
          <w:noProof/>
        </w:rPr>
      </w:pPr>
    </w:p>
    <w:p w:rsidR="00AB145C" w:rsidRDefault="00AB145C" w:rsidP="000B1EA1">
      <w:pPr>
        <w:rPr>
          <w:noProof/>
        </w:rPr>
      </w:pPr>
    </w:p>
    <w:p w:rsidR="00AB145C"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3"/>
        <w:gridCol w:w="3975"/>
      </w:tblGrid>
      <w:tr w:rsidR="00AB145C" w:rsidTr="00844093">
        <w:trPr>
          <w:trHeight w:val="307"/>
        </w:trPr>
        <w:tc>
          <w:tcPr>
            <w:tcW w:w="1203" w:type="dxa"/>
          </w:tcPr>
          <w:p w:rsidR="00AB145C" w:rsidRPr="00AB145C" w:rsidRDefault="00AB145C" w:rsidP="00844093">
            <w:pPr>
              <w:jc w:val="center"/>
              <w:rPr>
                <w:noProof/>
              </w:rPr>
            </w:pPr>
            <w:r w:rsidRPr="00AB145C">
              <w:rPr>
                <w:noProof/>
              </w:rPr>
              <w:t>М.П.</w:t>
            </w:r>
          </w:p>
        </w:tc>
        <w:tc>
          <w:tcPr>
            <w:tcW w:w="3975" w:type="dxa"/>
            <w:tcBorders>
              <w:bottom w:val="single" w:sz="4" w:space="0" w:color="auto"/>
            </w:tcBorders>
          </w:tcPr>
          <w:p w:rsidR="00AB145C" w:rsidRDefault="00AB145C" w:rsidP="00844093">
            <w:pPr>
              <w:rPr>
                <w:b/>
                <w:noProof/>
              </w:rPr>
            </w:pPr>
          </w:p>
        </w:tc>
      </w:tr>
      <w:tr w:rsidR="00AB145C" w:rsidTr="00844093">
        <w:trPr>
          <w:trHeight w:val="292"/>
        </w:trPr>
        <w:tc>
          <w:tcPr>
            <w:tcW w:w="1203" w:type="dxa"/>
          </w:tcPr>
          <w:p w:rsidR="00AB145C" w:rsidRDefault="00AB145C" w:rsidP="00844093">
            <w:pPr>
              <w:rPr>
                <w:b/>
                <w:noProof/>
              </w:rPr>
            </w:pPr>
          </w:p>
        </w:tc>
        <w:tc>
          <w:tcPr>
            <w:tcW w:w="3975" w:type="dxa"/>
            <w:tcBorders>
              <w:top w:val="single" w:sz="4" w:space="0" w:color="auto"/>
            </w:tcBorders>
          </w:tcPr>
          <w:p w:rsidR="00AB145C" w:rsidRPr="00AB145C" w:rsidRDefault="00AB145C" w:rsidP="00844093">
            <w:pPr>
              <w:jc w:val="center"/>
              <w:rPr>
                <w:noProof/>
              </w:rPr>
            </w:pPr>
            <w:r w:rsidRPr="00AB145C">
              <w:rPr>
                <w:noProof/>
              </w:rPr>
              <w:t>ПОТПИС</w:t>
            </w:r>
          </w:p>
        </w:tc>
      </w:tr>
    </w:tbl>
    <w:p w:rsidR="00AB39E7" w:rsidRPr="00AE1407" w:rsidRDefault="00AB39E7" w:rsidP="000B1EA1">
      <w:pPr>
        <w:rPr>
          <w:noProof/>
        </w:rPr>
      </w:pPr>
      <w:r w:rsidRPr="00AE1407">
        <w:rPr>
          <w:noProof/>
        </w:rPr>
        <w:t xml:space="preserve"> </w:t>
      </w:r>
    </w:p>
    <w:sectPr w:rsidR="00AB39E7" w:rsidRPr="00AE1407" w:rsidSect="006D1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C8E" w:rsidRDefault="00BF5C8E">
      <w:r>
        <w:separator/>
      </w:r>
    </w:p>
  </w:endnote>
  <w:endnote w:type="continuationSeparator" w:id="0">
    <w:p w:rsidR="00BF5C8E" w:rsidRDefault="00BF5C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C8E" w:rsidRDefault="00BF5C8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BF5C8E" w:rsidRDefault="00BF5C8E"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87"/>
      <w:docPartObj>
        <w:docPartGallery w:val="Page Numbers (Bottom of Page)"/>
        <w:docPartUnique/>
      </w:docPartObj>
    </w:sdtPr>
    <w:sdtContent>
      <w:sdt>
        <w:sdtPr>
          <w:id w:val="565050477"/>
          <w:docPartObj>
            <w:docPartGallery w:val="Page Numbers (Top of Page)"/>
            <w:docPartUnique/>
          </w:docPartObj>
        </w:sdtPr>
        <w:sdtContent>
          <w:p w:rsidR="00BF5C8E" w:rsidRDefault="00BF5C8E">
            <w:pPr>
              <w:pStyle w:val="Footer"/>
              <w:jc w:val="center"/>
            </w:pPr>
            <w:r>
              <w:t xml:space="preserve">Страна </w:t>
            </w:r>
            <w:r>
              <w:rPr>
                <w:b/>
              </w:rPr>
              <w:fldChar w:fldCharType="begin"/>
            </w:r>
            <w:r>
              <w:rPr>
                <w:b/>
              </w:rPr>
              <w:instrText xml:space="preserve"> PAGE </w:instrText>
            </w:r>
            <w:r>
              <w:rPr>
                <w:b/>
              </w:rPr>
              <w:fldChar w:fldCharType="separate"/>
            </w:r>
            <w:r w:rsidR="00DE318B">
              <w:rPr>
                <w:b/>
                <w:noProof/>
              </w:rPr>
              <w:t>6</w:t>
            </w:r>
            <w:r>
              <w:rPr>
                <w:b/>
              </w:rPr>
              <w:fldChar w:fldCharType="end"/>
            </w:r>
            <w:r>
              <w:t xml:space="preserve"> од </w:t>
            </w:r>
            <w:r>
              <w:rPr>
                <w:b/>
              </w:rPr>
              <w:fldChar w:fldCharType="begin"/>
            </w:r>
            <w:r>
              <w:rPr>
                <w:b/>
              </w:rPr>
              <w:instrText xml:space="preserve"> NUMPAGES  </w:instrText>
            </w:r>
            <w:r>
              <w:rPr>
                <w:b/>
              </w:rPr>
              <w:fldChar w:fldCharType="separate"/>
            </w:r>
            <w:r w:rsidR="00DE318B">
              <w:rPr>
                <w:b/>
                <w:noProof/>
              </w:rPr>
              <w:t>33</w:t>
            </w:r>
            <w:r>
              <w:rPr>
                <w:b/>
              </w:rPr>
              <w:fldChar w:fldCharType="end"/>
            </w:r>
          </w:p>
        </w:sdtContent>
      </w:sdt>
    </w:sdtContent>
  </w:sdt>
  <w:p w:rsidR="00BF5C8E" w:rsidRPr="00CF2211" w:rsidRDefault="00BF5C8E"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C8E" w:rsidRDefault="00BF5C8E">
      <w:r>
        <w:separator/>
      </w:r>
    </w:p>
  </w:footnote>
  <w:footnote w:type="continuationSeparator" w:id="0">
    <w:p w:rsidR="00BF5C8E" w:rsidRDefault="00BF5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C8E" w:rsidRPr="00884492" w:rsidRDefault="00BF5C8E"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EE0A7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B5875"/>
    <w:multiLevelType w:val="hybridMultilevel"/>
    <w:tmpl w:val="10EA2766"/>
    <w:lvl w:ilvl="0" w:tplc="CF687374">
      <w:start w:val="2"/>
      <w:numFmt w:val="bullet"/>
      <w:lvlText w:val="-"/>
      <w:lvlJc w:val="left"/>
      <w:pPr>
        <w:ind w:left="786" w:hanging="360"/>
      </w:pPr>
      <w:rPr>
        <w:rFonts w:ascii="Times New Roman" w:eastAsia="TimesNewRomanPSMT"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B7991"/>
    <w:multiLevelType w:val="hybridMultilevel"/>
    <w:tmpl w:val="12801FDC"/>
    <w:lvl w:ilvl="0" w:tplc="CF687374">
      <w:start w:val="2"/>
      <w:numFmt w:val="bullet"/>
      <w:lvlText w:val="-"/>
      <w:lvlJc w:val="left"/>
      <w:pPr>
        <w:ind w:left="720" w:hanging="360"/>
      </w:pPr>
      <w:rPr>
        <w:rFonts w:ascii="Times New Roman" w:eastAsia="TimesNewRomanPSMT" w:hAnsi="Times New Roman" w:cs="Times New Roman" w:hint="default"/>
      </w:rPr>
    </w:lvl>
    <w:lvl w:ilvl="1" w:tplc="CF687374">
      <w:start w:val="2"/>
      <w:numFmt w:val="bullet"/>
      <w:lvlText w:val="-"/>
      <w:lvlJc w:val="left"/>
      <w:pPr>
        <w:ind w:left="786" w:hanging="360"/>
      </w:pPr>
      <w:rPr>
        <w:rFonts w:ascii="Times New Roman" w:eastAsia="TimesNewRomanPSMT"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B5B0A"/>
    <w:multiLevelType w:val="hybridMultilevel"/>
    <w:tmpl w:val="9DA691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E0F231E"/>
    <w:multiLevelType w:val="hybridMultilevel"/>
    <w:tmpl w:val="033C6108"/>
    <w:lvl w:ilvl="0" w:tplc="8E0E22A2">
      <w:start w:val="1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4420A"/>
    <w:multiLevelType w:val="hybridMultilevel"/>
    <w:tmpl w:val="5E401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E6EEF"/>
    <w:multiLevelType w:val="hybridMultilevel"/>
    <w:tmpl w:val="1ED40464"/>
    <w:lvl w:ilvl="0" w:tplc="CF687374">
      <w:start w:val="2"/>
      <w:numFmt w:val="bullet"/>
      <w:lvlText w:val="-"/>
      <w:lvlJc w:val="left"/>
      <w:pPr>
        <w:ind w:left="786" w:hanging="360"/>
      </w:pPr>
      <w:rPr>
        <w:rFonts w:ascii="Times New Roman" w:eastAsia="TimesNewRomanPSMT"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11A505A"/>
    <w:multiLevelType w:val="hybridMultilevel"/>
    <w:tmpl w:val="1666AE20"/>
    <w:lvl w:ilvl="0" w:tplc="CF687374">
      <w:start w:val="2"/>
      <w:numFmt w:val="bullet"/>
      <w:lvlText w:val="-"/>
      <w:lvlJc w:val="left"/>
      <w:pPr>
        <w:ind w:left="786" w:hanging="360"/>
      </w:pPr>
      <w:rPr>
        <w:rFonts w:ascii="Times New Roman" w:eastAsia="TimesNewRomanPSMT"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E470FA"/>
    <w:multiLevelType w:val="hybridMultilevel"/>
    <w:tmpl w:val="ECA86C84"/>
    <w:lvl w:ilvl="0" w:tplc="87FAFDB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BB1530"/>
    <w:multiLevelType w:val="hybridMultilevel"/>
    <w:tmpl w:val="0A7EBDA0"/>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573194"/>
    <w:multiLevelType w:val="multilevel"/>
    <w:tmpl w:val="6074ABFC"/>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B0258D0"/>
    <w:multiLevelType w:val="hybridMultilevel"/>
    <w:tmpl w:val="E1B0984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1"/>
  </w:num>
  <w:num w:numId="6">
    <w:abstractNumId w:val="1"/>
  </w:num>
  <w:num w:numId="7">
    <w:abstractNumId w:val="10"/>
  </w:num>
  <w:num w:numId="8">
    <w:abstractNumId w:val="10"/>
  </w:num>
  <w:num w:numId="9">
    <w:abstractNumId w:val="5"/>
  </w:num>
  <w:num w:numId="10">
    <w:abstractNumId w:val="20"/>
  </w:num>
  <w:num w:numId="11">
    <w:abstractNumId w:val="7"/>
  </w:num>
  <w:num w:numId="12">
    <w:abstractNumId w:val="27"/>
  </w:num>
  <w:num w:numId="13">
    <w:abstractNumId w:val="9"/>
  </w:num>
  <w:num w:numId="14">
    <w:abstractNumId w:val="22"/>
  </w:num>
  <w:num w:numId="15">
    <w:abstractNumId w:val="13"/>
  </w:num>
  <w:num w:numId="16">
    <w:abstractNumId w:val="24"/>
  </w:num>
  <w:num w:numId="17">
    <w:abstractNumId w:val="16"/>
  </w:num>
  <w:num w:numId="18">
    <w:abstractNumId w:val="14"/>
  </w:num>
  <w:num w:numId="19">
    <w:abstractNumId w:val="21"/>
  </w:num>
  <w:num w:numId="20">
    <w:abstractNumId w:val="29"/>
  </w:num>
  <w:num w:numId="21">
    <w:abstractNumId w:val="25"/>
  </w:num>
  <w:num w:numId="22">
    <w:abstractNumId w:val="8"/>
  </w:num>
  <w:num w:numId="23">
    <w:abstractNumId w:val="19"/>
  </w:num>
  <w:num w:numId="24">
    <w:abstractNumId w:val="17"/>
  </w:num>
  <w:num w:numId="25">
    <w:abstractNumId w:val="6"/>
  </w:num>
  <w:num w:numId="26">
    <w:abstractNumId w:val="12"/>
  </w:num>
  <w:num w:numId="27">
    <w:abstractNumId w:val="26"/>
  </w:num>
  <w:num w:numId="28">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33153"/>
  </w:hdrShapeDefaults>
  <w:footnotePr>
    <w:footnote w:id="-1"/>
    <w:footnote w:id="0"/>
  </w:footnotePr>
  <w:endnotePr>
    <w:endnote w:id="-1"/>
    <w:endnote w:id="0"/>
  </w:endnotePr>
  <w:compat/>
  <w:rsids>
    <w:rsidRoot w:val="005A62B5"/>
    <w:rsid w:val="00002B3E"/>
    <w:rsid w:val="00002F18"/>
    <w:rsid w:val="0000324E"/>
    <w:rsid w:val="000051F9"/>
    <w:rsid w:val="0000565D"/>
    <w:rsid w:val="0001082A"/>
    <w:rsid w:val="00012258"/>
    <w:rsid w:val="00013588"/>
    <w:rsid w:val="00014202"/>
    <w:rsid w:val="000146CB"/>
    <w:rsid w:val="00016094"/>
    <w:rsid w:val="000209CB"/>
    <w:rsid w:val="00021588"/>
    <w:rsid w:val="00022193"/>
    <w:rsid w:val="00023F04"/>
    <w:rsid w:val="00024A8D"/>
    <w:rsid w:val="00026332"/>
    <w:rsid w:val="00032804"/>
    <w:rsid w:val="0003299A"/>
    <w:rsid w:val="000331B9"/>
    <w:rsid w:val="00034280"/>
    <w:rsid w:val="00035680"/>
    <w:rsid w:val="0004035E"/>
    <w:rsid w:val="0004211D"/>
    <w:rsid w:val="00042AE4"/>
    <w:rsid w:val="000442C1"/>
    <w:rsid w:val="00044EE6"/>
    <w:rsid w:val="000459ED"/>
    <w:rsid w:val="00046B34"/>
    <w:rsid w:val="00047CF4"/>
    <w:rsid w:val="00047DDD"/>
    <w:rsid w:val="0005005A"/>
    <w:rsid w:val="000504BD"/>
    <w:rsid w:val="00050E3E"/>
    <w:rsid w:val="000518CF"/>
    <w:rsid w:val="00051AF8"/>
    <w:rsid w:val="00052043"/>
    <w:rsid w:val="00052B0E"/>
    <w:rsid w:val="00052C8D"/>
    <w:rsid w:val="00055FB1"/>
    <w:rsid w:val="00056EB4"/>
    <w:rsid w:val="000571F0"/>
    <w:rsid w:val="00057C4E"/>
    <w:rsid w:val="000603E8"/>
    <w:rsid w:val="00060D06"/>
    <w:rsid w:val="000616E7"/>
    <w:rsid w:val="000622DC"/>
    <w:rsid w:val="000629F2"/>
    <w:rsid w:val="00063DA8"/>
    <w:rsid w:val="0006401C"/>
    <w:rsid w:val="000650C9"/>
    <w:rsid w:val="000667E0"/>
    <w:rsid w:val="00066C79"/>
    <w:rsid w:val="00066CB1"/>
    <w:rsid w:val="000671B1"/>
    <w:rsid w:val="00067479"/>
    <w:rsid w:val="00067588"/>
    <w:rsid w:val="00067A8B"/>
    <w:rsid w:val="00067D99"/>
    <w:rsid w:val="000709BA"/>
    <w:rsid w:val="00070A6C"/>
    <w:rsid w:val="00070B3E"/>
    <w:rsid w:val="00070C22"/>
    <w:rsid w:val="000726A2"/>
    <w:rsid w:val="00073ADA"/>
    <w:rsid w:val="00074147"/>
    <w:rsid w:val="000746DE"/>
    <w:rsid w:val="00074CB9"/>
    <w:rsid w:val="000811A3"/>
    <w:rsid w:val="00081E0A"/>
    <w:rsid w:val="00082B70"/>
    <w:rsid w:val="000831B7"/>
    <w:rsid w:val="00083526"/>
    <w:rsid w:val="00084EA9"/>
    <w:rsid w:val="00085126"/>
    <w:rsid w:val="00086290"/>
    <w:rsid w:val="00086647"/>
    <w:rsid w:val="00086CD3"/>
    <w:rsid w:val="00090EC4"/>
    <w:rsid w:val="00092A9E"/>
    <w:rsid w:val="00092CF5"/>
    <w:rsid w:val="0009333A"/>
    <w:rsid w:val="00094047"/>
    <w:rsid w:val="0009550C"/>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19"/>
    <w:rsid w:val="000C3EB7"/>
    <w:rsid w:val="000C484F"/>
    <w:rsid w:val="000C517C"/>
    <w:rsid w:val="000C53A4"/>
    <w:rsid w:val="000D17B5"/>
    <w:rsid w:val="000D1A2B"/>
    <w:rsid w:val="000D205E"/>
    <w:rsid w:val="000D27A5"/>
    <w:rsid w:val="000D3AB3"/>
    <w:rsid w:val="000D652B"/>
    <w:rsid w:val="000D7B22"/>
    <w:rsid w:val="000E0BC4"/>
    <w:rsid w:val="000E2592"/>
    <w:rsid w:val="000E264B"/>
    <w:rsid w:val="000E3627"/>
    <w:rsid w:val="000E5146"/>
    <w:rsid w:val="000F00E3"/>
    <w:rsid w:val="000F0736"/>
    <w:rsid w:val="000F0E13"/>
    <w:rsid w:val="000F10D6"/>
    <w:rsid w:val="000F1172"/>
    <w:rsid w:val="000F2AEB"/>
    <w:rsid w:val="000F68C7"/>
    <w:rsid w:val="000F6F0C"/>
    <w:rsid w:val="00100553"/>
    <w:rsid w:val="001007FF"/>
    <w:rsid w:val="00102920"/>
    <w:rsid w:val="00102D49"/>
    <w:rsid w:val="00103B3A"/>
    <w:rsid w:val="001110B0"/>
    <w:rsid w:val="001114FD"/>
    <w:rsid w:val="00111650"/>
    <w:rsid w:val="00111C5A"/>
    <w:rsid w:val="0011312E"/>
    <w:rsid w:val="00117A34"/>
    <w:rsid w:val="001206B1"/>
    <w:rsid w:val="00120CB5"/>
    <w:rsid w:val="00122A0B"/>
    <w:rsid w:val="00124AC5"/>
    <w:rsid w:val="00125BB2"/>
    <w:rsid w:val="00126017"/>
    <w:rsid w:val="00126DDE"/>
    <w:rsid w:val="00127AFC"/>
    <w:rsid w:val="00130BBA"/>
    <w:rsid w:val="00130D9E"/>
    <w:rsid w:val="001318C9"/>
    <w:rsid w:val="00134C46"/>
    <w:rsid w:val="00135592"/>
    <w:rsid w:val="001366BB"/>
    <w:rsid w:val="00141C00"/>
    <w:rsid w:val="0014389F"/>
    <w:rsid w:val="001439B7"/>
    <w:rsid w:val="00143B5A"/>
    <w:rsid w:val="00145944"/>
    <w:rsid w:val="0014662C"/>
    <w:rsid w:val="0014694F"/>
    <w:rsid w:val="00147266"/>
    <w:rsid w:val="00147B96"/>
    <w:rsid w:val="00150683"/>
    <w:rsid w:val="0015197B"/>
    <w:rsid w:val="0015341C"/>
    <w:rsid w:val="00153C79"/>
    <w:rsid w:val="00154CEC"/>
    <w:rsid w:val="00154CFE"/>
    <w:rsid w:val="00155036"/>
    <w:rsid w:val="00155EA2"/>
    <w:rsid w:val="00156973"/>
    <w:rsid w:val="00157997"/>
    <w:rsid w:val="00161469"/>
    <w:rsid w:val="00161D95"/>
    <w:rsid w:val="00163A12"/>
    <w:rsid w:val="00164FEC"/>
    <w:rsid w:val="001655A4"/>
    <w:rsid w:val="00166299"/>
    <w:rsid w:val="001702D7"/>
    <w:rsid w:val="001703F2"/>
    <w:rsid w:val="0017054C"/>
    <w:rsid w:val="00172671"/>
    <w:rsid w:val="00172739"/>
    <w:rsid w:val="00174548"/>
    <w:rsid w:val="001749F5"/>
    <w:rsid w:val="00176DD2"/>
    <w:rsid w:val="00180D5E"/>
    <w:rsid w:val="00182F69"/>
    <w:rsid w:val="0018368C"/>
    <w:rsid w:val="00184B3F"/>
    <w:rsid w:val="00184FE2"/>
    <w:rsid w:val="001852F0"/>
    <w:rsid w:val="001859ED"/>
    <w:rsid w:val="00187192"/>
    <w:rsid w:val="00187DFD"/>
    <w:rsid w:val="0019170F"/>
    <w:rsid w:val="001917EF"/>
    <w:rsid w:val="00191EBE"/>
    <w:rsid w:val="00193C2F"/>
    <w:rsid w:val="00194F0D"/>
    <w:rsid w:val="0019503C"/>
    <w:rsid w:val="00197712"/>
    <w:rsid w:val="00197B6D"/>
    <w:rsid w:val="001A10B9"/>
    <w:rsid w:val="001A1A39"/>
    <w:rsid w:val="001A2234"/>
    <w:rsid w:val="001A546E"/>
    <w:rsid w:val="001A553D"/>
    <w:rsid w:val="001A6417"/>
    <w:rsid w:val="001A70E5"/>
    <w:rsid w:val="001A73E6"/>
    <w:rsid w:val="001A7F08"/>
    <w:rsid w:val="001B0651"/>
    <w:rsid w:val="001B1A6F"/>
    <w:rsid w:val="001B2CEB"/>
    <w:rsid w:val="001B4E69"/>
    <w:rsid w:val="001B65C3"/>
    <w:rsid w:val="001C2363"/>
    <w:rsid w:val="001C55C5"/>
    <w:rsid w:val="001C66D6"/>
    <w:rsid w:val="001D089F"/>
    <w:rsid w:val="001D1B33"/>
    <w:rsid w:val="001D229D"/>
    <w:rsid w:val="001D3DC5"/>
    <w:rsid w:val="001D56B3"/>
    <w:rsid w:val="001D700D"/>
    <w:rsid w:val="001E0172"/>
    <w:rsid w:val="001E1F79"/>
    <w:rsid w:val="001E1FCE"/>
    <w:rsid w:val="001E3251"/>
    <w:rsid w:val="001E49EF"/>
    <w:rsid w:val="001F0979"/>
    <w:rsid w:val="001F0BBB"/>
    <w:rsid w:val="001F3061"/>
    <w:rsid w:val="001F30AB"/>
    <w:rsid w:val="001F4B30"/>
    <w:rsid w:val="001F4F3B"/>
    <w:rsid w:val="001F5987"/>
    <w:rsid w:val="001F7F77"/>
    <w:rsid w:val="00201028"/>
    <w:rsid w:val="002016CB"/>
    <w:rsid w:val="00201D1B"/>
    <w:rsid w:val="00202B65"/>
    <w:rsid w:val="00202BB7"/>
    <w:rsid w:val="002032A3"/>
    <w:rsid w:val="00203319"/>
    <w:rsid w:val="00203E02"/>
    <w:rsid w:val="00210316"/>
    <w:rsid w:val="002103DD"/>
    <w:rsid w:val="002107F6"/>
    <w:rsid w:val="00210BC9"/>
    <w:rsid w:val="00211516"/>
    <w:rsid w:val="0021409A"/>
    <w:rsid w:val="00215A00"/>
    <w:rsid w:val="00217D3C"/>
    <w:rsid w:val="00220A5E"/>
    <w:rsid w:val="0022125E"/>
    <w:rsid w:val="002259B4"/>
    <w:rsid w:val="00226016"/>
    <w:rsid w:val="00226145"/>
    <w:rsid w:val="0022681C"/>
    <w:rsid w:val="00226E2B"/>
    <w:rsid w:val="00227259"/>
    <w:rsid w:val="00230204"/>
    <w:rsid w:val="00230332"/>
    <w:rsid w:val="0023315B"/>
    <w:rsid w:val="00233D1A"/>
    <w:rsid w:val="00234723"/>
    <w:rsid w:val="00235B03"/>
    <w:rsid w:val="002360D1"/>
    <w:rsid w:val="0023642B"/>
    <w:rsid w:val="00236A45"/>
    <w:rsid w:val="0024207A"/>
    <w:rsid w:val="0024459E"/>
    <w:rsid w:val="002467D0"/>
    <w:rsid w:val="00247002"/>
    <w:rsid w:val="00250C7A"/>
    <w:rsid w:val="002539D4"/>
    <w:rsid w:val="002548D3"/>
    <w:rsid w:val="00260308"/>
    <w:rsid w:val="002634C5"/>
    <w:rsid w:val="00265535"/>
    <w:rsid w:val="00266B05"/>
    <w:rsid w:val="00267488"/>
    <w:rsid w:val="0027063B"/>
    <w:rsid w:val="00272362"/>
    <w:rsid w:val="00272759"/>
    <w:rsid w:val="0027365F"/>
    <w:rsid w:val="00273E9B"/>
    <w:rsid w:val="0027411C"/>
    <w:rsid w:val="00274188"/>
    <w:rsid w:val="002760C1"/>
    <w:rsid w:val="00276EF1"/>
    <w:rsid w:val="00277A71"/>
    <w:rsid w:val="00277B34"/>
    <w:rsid w:val="002856DC"/>
    <w:rsid w:val="00286FDC"/>
    <w:rsid w:val="00287498"/>
    <w:rsid w:val="00287576"/>
    <w:rsid w:val="002912F5"/>
    <w:rsid w:val="00292288"/>
    <w:rsid w:val="00293D26"/>
    <w:rsid w:val="00296C22"/>
    <w:rsid w:val="002A0143"/>
    <w:rsid w:val="002A2F2E"/>
    <w:rsid w:val="002A3632"/>
    <w:rsid w:val="002A50C6"/>
    <w:rsid w:val="002A53A4"/>
    <w:rsid w:val="002A734D"/>
    <w:rsid w:val="002A7C42"/>
    <w:rsid w:val="002B0A8F"/>
    <w:rsid w:val="002B2680"/>
    <w:rsid w:val="002B3F1C"/>
    <w:rsid w:val="002B557B"/>
    <w:rsid w:val="002B5909"/>
    <w:rsid w:val="002B5E0F"/>
    <w:rsid w:val="002B604D"/>
    <w:rsid w:val="002B609B"/>
    <w:rsid w:val="002B7933"/>
    <w:rsid w:val="002C1CB0"/>
    <w:rsid w:val="002C1EAE"/>
    <w:rsid w:val="002C1F71"/>
    <w:rsid w:val="002C270D"/>
    <w:rsid w:val="002C3803"/>
    <w:rsid w:val="002C46D4"/>
    <w:rsid w:val="002C4BE3"/>
    <w:rsid w:val="002C61E2"/>
    <w:rsid w:val="002C6C6B"/>
    <w:rsid w:val="002D0499"/>
    <w:rsid w:val="002D0B13"/>
    <w:rsid w:val="002D1160"/>
    <w:rsid w:val="002D1A2A"/>
    <w:rsid w:val="002D2FF0"/>
    <w:rsid w:val="002D3DD5"/>
    <w:rsid w:val="002D44CE"/>
    <w:rsid w:val="002D4603"/>
    <w:rsid w:val="002D4DE9"/>
    <w:rsid w:val="002D512F"/>
    <w:rsid w:val="002D5B2C"/>
    <w:rsid w:val="002D7AEC"/>
    <w:rsid w:val="002E14DA"/>
    <w:rsid w:val="002E1A62"/>
    <w:rsid w:val="002E2AB1"/>
    <w:rsid w:val="002E33F9"/>
    <w:rsid w:val="002E5F24"/>
    <w:rsid w:val="002E7E9E"/>
    <w:rsid w:val="002F0935"/>
    <w:rsid w:val="002F0B09"/>
    <w:rsid w:val="002F14D5"/>
    <w:rsid w:val="002F36AC"/>
    <w:rsid w:val="002F3742"/>
    <w:rsid w:val="002F3C2B"/>
    <w:rsid w:val="002F3DB1"/>
    <w:rsid w:val="002F4F2A"/>
    <w:rsid w:val="002F53AC"/>
    <w:rsid w:val="002F5806"/>
    <w:rsid w:val="002F5E99"/>
    <w:rsid w:val="002F614A"/>
    <w:rsid w:val="002F681B"/>
    <w:rsid w:val="002F70AE"/>
    <w:rsid w:val="00300AAD"/>
    <w:rsid w:val="00301804"/>
    <w:rsid w:val="0030188F"/>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14833"/>
    <w:rsid w:val="0031486C"/>
    <w:rsid w:val="003206E4"/>
    <w:rsid w:val="00320D8E"/>
    <w:rsid w:val="00321635"/>
    <w:rsid w:val="00322BD9"/>
    <w:rsid w:val="003232AD"/>
    <w:rsid w:val="0032493E"/>
    <w:rsid w:val="00324A3B"/>
    <w:rsid w:val="00325122"/>
    <w:rsid w:val="00325999"/>
    <w:rsid w:val="0032705B"/>
    <w:rsid w:val="003303A6"/>
    <w:rsid w:val="0033133B"/>
    <w:rsid w:val="00335232"/>
    <w:rsid w:val="00337245"/>
    <w:rsid w:val="00343F79"/>
    <w:rsid w:val="00344FFC"/>
    <w:rsid w:val="00345F39"/>
    <w:rsid w:val="00346AD8"/>
    <w:rsid w:val="00354248"/>
    <w:rsid w:val="00361A55"/>
    <w:rsid w:val="00361F4C"/>
    <w:rsid w:val="0036575E"/>
    <w:rsid w:val="003707FD"/>
    <w:rsid w:val="00371CF2"/>
    <w:rsid w:val="003743CE"/>
    <w:rsid w:val="00375C8C"/>
    <w:rsid w:val="003764EE"/>
    <w:rsid w:val="0038171D"/>
    <w:rsid w:val="00383726"/>
    <w:rsid w:val="00384989"/>
    <w:rsid w:val="00385D2E"/>
    <w:rsid w:val="003870B9"/>
    <w:rsid w:val="003874E7"/>
    <w:rsid w:val="003877DA"/>
    <w:rsid w:val="003877F7"/>
    <w:rsid w:val="00390F8C"/>
    <w:rsid w:val="003912D6"/>
    <w:rsid w:val="0039144E"/>
    <w:rsid w:val="00394A87"/>
    <w:rsid w:val="00395D57"/>
    <w:rsid w:val="00396DEA"/>
    <w:rsid w:val="003A1C36"/>
    <w:rsid w:val="003A2832"/>
    <w:rsid w:val="003A4D18"/>
    <w:rsid w:val="003A5A82"/>
    <w:rsid w:val="003B04D0"/>
    <w:rsid w:val="003B1C2D"/>
    <w:rsid w:val="003B2201"/>
    <w:rsid w:val="003B3290"/>
    <w:rsid w:val="003B4F74"/>
    <w:rsid w:val="003B5315"/>
    <w:rsid w:val="003B5E0B"/>
    <w:rsid w:val="003B60F8"/>
    <w:rsid w:val="003B753F"/>
    <w:rsid w:val="003C1C11"/>
    <w:rsid w:val="003C33A3"/>
    <w:rsid w:val="003C49DD"/>
    <w:rsid w:val="003C71DD"/>
    <w:rsid w:val="003C7EEF"/>
    <w:rsid w:val="003D1076"/>
    <w:rsid w:val="003D253A"/>
    <w:rsid w:val="003D30B0"/>
    <w:rsid w:val="003D4EC4"/>
    <w:rsid w:val="003D4F7D"/>
    <w:rsid w:val="003D5F20"/>
    <w:rsid w:val="003D6D0C"/>
    <w:rsid w:val="003D73D4"/>
    <w:rsid w:val="003E0927"/>
    <w:rsid w:val="003E26D1"/>
    <w:rsid w:val="003E2FCD"/>
    <w:rsid w:val="003E388D"/>
    <w:rsid w:val="003E3F70"/>
    <w:rsid w:val="003E4282"/>
    <w:rsid w:val="003E4817"/>
    <w:rsid w:val="003E5AB1"/>
    <w:rsid w:val="003E6070"/>
    <w:rsid w:val="003E67F2"/>
    <w:rsid w:val="003F043F"/>
    <w:rsid w:val="003F07C1"/>
    <w:rsid w:val="003F0A89"/>
    <w:rsid w:val="003F2517"/>
    <w:rsid w:val="003F2866"/>
    <w:rsid w:val="003F2DEA"/>
    <w:rsid w:val="003F2F0C"/>
    <w:rsid w:val="003F3084"/>
    <w:rsid w:val="003F4D38"/>
    <w:rsid w:val="003F51C0"/>
    <w:rsid w:val="003F5A22"/>
    <w:rsid w:val="00401A5E"/>
    <w:rsid w:val="004033F5"/>
    <w:rsid w:val="00404727"/>
    <w:rsid w:val="00404E7D"/>
    <w:rsid w:val="00405755"/>
    <w:rsid w:val="00406A96"/>
    <w:rsid w:val="00406B71"/>
    <w:rsid w:val="0040708B"/>
    <w:rsid w:val="0040720E"/>
    <w:rsid w:val="004076C7"/>
    <w:rsid w:val="004104FB"/>
    <w:rsid w:val="00411B5E"/>
    <w:rsid w:val="004120EF"/>
    <w:rsid w:val="0041224F"/>
    <w:rsid w:val="00412E09"/>
    <w:rsid w:val="00413DB2"/>
    <w:rsid w:val="00414440"/>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1497"/>
    <w:rsid w:val="004346F9"/>
    <w:rsid w:val="00434E1C"/>
    <w:rsid w:val="00435238"/>
    <w:rsid w:val="004355E0"/>
    <w:rsid w:val="00436BF7"/>
    <w:rsid w:val="00436CD5"/>
    <w:rsid w:val="00440B08"/>
    <w:rsid w:val="00444D7B"/>
    <w:rsid w:val="004474F8"/>
    <w:rsid w:val="004477D9"/>
    <w:rsid w:val="00447854"/>
    <w:rsid w:val="00450705"/>
    <w:rsid w:val="00450CB5"/>
    <w:rsid w:val="0045110F"/>
    <w:rsid w:val="0045437C"/>
    <w:rsid w:val="00454C6D"/>
    <w:rsid w:val="004555CA"/>
    <w:rsid w:val="00457FF5"/>
    <w:rsid w:val="004605A5"/>
    <w:rsid w:val="004635BA"/>
    <w:rsid w:val="00464D70"/>
    <w:rsid w:val="00466D2B"/>
    <w:rsid w:val="00466DD6"/>
    <w:rsid w:val="00466DF7"/>
    <w:rsid w:val="0046703F"/>
    <w:rsid w:val="004672A7"/>
    <w:rsid w:val="00467AB2"/>
    <w:rsid w:val="004701C5"/>
    <w:rsid w:val="004717C0"/>
    <w:rsid w:val="00471DE6"/>
    <w:rsid w:val="00472399"/>
    <w:rsid w:val="004768C4"/>
    <w:rsid w:val="00477511"/>
    <w:rsid w:val="00477E08"/>
    <w:rsid w:val="00483971"/>
    <w:rsid w:val="004850B7"/>
    <w:rsid w:val="00486AB7"/>
    <w:rsid w:val="00486E66"/>
    <w:rsid w:val="00487D93"/>
    <w:rsid w:val="0049180A"/>
    <w:rsid w:val="00491AA7"/>
    <w:rsid w:val="00491F92"/>
    <w:rsid w:val="00492099"/>
    <w:rsid w:val="00492963"/>
    <w:rsid w:val="004936F6"/>
    <w:rsid w:val="0049524C"/>
    <w:rsid w:val="004956F9"/>
    <w:rsid w:val="00496129"/>
    <w:rsid w:val="00496865"/>
    <w:rsid w:val="00497ABC"/>
    <w:rsid w:val="00497B2B"/>
    <w:rsid w:val="00497D80"/>
    <w:rsid w:val="004A3E03"/>
    <w:rsid w:val="004A3F8B"/>
    <w:rsid w:val="004B0F43"/>
    <w:rsid w:val="004B101C"/>
    <w:rsid w:val="004B2F0A"/>
    <w:rsid w:val="004B3217"/>
    <w:rsid w:val="004B3376"/>
    <w:rsid w:val="004B41AE"/>
    <w:rsid w:val="004B4CC7"/>
    <w:rsid w:val="004B4D99"/>
    <w:rsid w:val="004B5745"/>
    <w:rsid w:val="004B5A73"/>
    <w:rsid w:val="004B5F4E"/>
    <w:rsid w:val="004B6792"/>
    <w:rsid w:val="004B75D4"/>
    <w:rsid w:val="004B7E01"/>
    <w:rsid w:val="004C1AF8"/>
    <w:rsid w:val="004C1CBB"/>
    <w:rsid w:val="004C1DE3"/>
    <w:rsid w:val="004C28F1"/>
    <w:rsid w:val="004C2CAE"/>
    <w:rsid w:val="004C2EFF"/>
    <w:rsid w:val="004C3EBB"/>
    <w:rsid w:val="004D15BB"/>
    <w:rsid w:val="004D2E66"/>
    <w:rsid w:val="004D2F77"/>
    <w:rsid w:val="004D3FDC"/>
    <w:rsid w:val="004D772A"/>
    <w:rsid w:val="004E6C40"/>
    <w:rsid w:val="004F025C"/>
    <w:rsid w:val="004F1942"/>
    <w:rsid w:val="004F2BAB"/>
    <w:rsid w:val="0050246B"/>
    <w:rsid w:val="005036B2"/>
    <w:rsid w:val="00504D6A"/>
    <w:rsid w:val="00505B0D"/>
    <w:rsid w:val="00507218"/>
    <w:rsid w:val="00510329"/>
    <w:rsid w:val="00513460"/>
    <w:rsid w:val="005145FA"/>
    <w:rsid w:val="00514D40"/>
    <w:rsid w:val="005160B3"/>
    <w:rsid w:val="005162A8"/>
    <w:rsid w:val="00516496"/>
    <w:rsid w:val="0051665F"/>
    <w:rsid w:val="00524AFA"/>
    <w:rsid w:val="00526771"/>
    <w:rsid w:val="0052769E"/>
    <w:rsid w:val="00531A8A"/>
    <w:rsid w:val="00532863"/>
    <w:rsid w:val="0053310E"/>
    <w:rsid w:val="0053521B"/>
    <w:rsid w:val="00536884"/>
    <w:rsid w:val="0054043F"/>
    <w:rsid w:val="00541692"/>
    <w:rsid w:val="0054421C"/>
    <w:rsid w:val="00544779"/>
    <w:rsid w:val="00551960"/>
    <w:rsid w:val="00552692"/>
    <w:rsid w:val="00552CA9"/>
    <w:rsid w:val="00552F49"/>
    <w:rsid w:val="00553184"/>
    <w:rsid w:val="0055462C"/>
    <w:rsid w:val="005559C2"/>
    <w:rsid w:val="00556887"/>
    <w:rsid w:val="005622BE"/>
    <w:rsid w:val="00563D66"/>
    <w:rsid w:val="0056435C"/>
    <w:rsid w:val="0056576A"/>
    <w:rsid w:val="00565807"/>
    <w:rsid w:val="00565C37"/>
    <w:rsid w:val="0056646A"/>
    <w:rsid w:val="005666A8"/>
    <w:rsid w:val="00570F3A"/>
    <w:rsid w:val="005721A9"/>
    <w:rsid w:val="00572E76"/>
    <w:rsid w:val="00573740"/>
    <w:rsid w:val="0057460C"/>
    <w:rsid w:val="00575ECC"/>
    <w:rsid w:val="0057626C"/>
    <w:rsid w:val="00576ADE"/>
    <w:rsid w:val="00577829"/>
    <w:rsid w:val="00580E66"/>
    <w:rsid w:val="00585ABF"/>
    <w:rsid w:val="0059397A"/>
    <w:rsid w:val="00593C64"/>
    <w:rsid w:val="00594056"/>
    <w:rsid w:val="0059465E"/>
    <w:rsid w:val="005946E2"/>
    <w:rsid w:val="00594F43"/>
    <w:rsid w:val="005959FB"/>
    <w:rsid w:val="005A11A8"/>
    <w:rsid w:val="005A1FEE"/>
    <w:rsid w:val="005A3318"/>
    <w:rsid w:val="005A4943"/>
    <w:rsid w:val="005A4B8A"/>
    <w:rsid w:val="005A539F"/>
    <w:rsid w:val="005A557A"/>
    <w:rsid w:val="005A62B5"/>
    <w:rsid w:val="005A6969"/>
    <w:rsid w:val="005B14F9"/>
    <w:rsid w:val="005B1EBE"/>
    <w:rsid w:val="005B369B"/>
    <w:rsid w:val="005B3801"/>
    <w:rsid w:val="005B40B1"/>
    <w:rsid w:val="005B4B4C"/>
    <w:rsid w:val="005B4BDC"/>
    <w:rsid w:val="005B57B6"/>
    <w:rsid w:val="005B58F3"/>
    <w:rsid w:val="005B62D0"/>
    <w:rsid w:val="005B66B8"/>
    <w:rsid w:val="005B70E5"/>
    <w:rsid w:val="005B7336"/>
    <w:rsid w:val="005C0554"/>
    <w:rsid w:val="005C06E7"/>
    <w:rsid w:val="005C088E"/>
    <w:rsid w:val="005C0BAA"/>
    <w:rsid w:val="005C2276"/>
    <w:rsid w:val="005C22ED"/>
    <w:rsid w:val="005C3F6E"/>
    <w:rsid w:val="005C52C2"/>
    <w:rsid w:val="005C6CE7"/>
    <w:rsid w:val="005D0498"/>
    <w:rsid w:val="005D1AC8"/>
    <w:rsid w:val="005D1C29"/>
    <w:rsid w:val="005D6B09"/>
    <w:rsid w:val="005E0098"/>
    <w:rsid w:val="005E0BE7"/>
    <w:rsid w:val="005E1222"/>
    <w:rsid w:val="005E15B3"/>
    <w:rsid w:val="005E24ED"/>
    <w:rsid w:val="005E2923"/>
    <w:rsid w:val="005E3DA5"/>
    <w:rsid w:val="005E5D19"/>
    <w:rsid w:val="005E60D9"/>
    <w:rsid w:val="005E71EF"/>
    <w:rsid w:val="005E7D69"/>
    <w:rsid w:val="005F0083"/>
    <w:rsid w:val="005F0C96"/>
    <w:rsid w:val="005F247C"/>
    <w:rsid w:val="005F4B5A"/>
    <w:rsid w:val="005F53E4"/>
    <w:rsid w:val="005F76D6"/>
    <w:rsid w:val="006014E2"/>
    <w:rsid w:val="00602144"/>
    <w:rsid w:val="0060347B"/>
    <w:rsid w:val="00605780"/>
    <w:rsid w:val="00606507"/>
    <w:rsid w:val="00607C1D"/>
    <w:rsid w:val="00611B06"/>
    <w:rsid w:val="0061239C"/>
    <w:rsid w:val="00612435"/>
    <w:rsid w:val="00612786"/>
    <w:rsid w:val="00614796"/>
    <w:rsid w:val="00614F42"/>
    <w:rsid w:val="006163ED"/>
    <w:rsid w:val="0061743F"/>
    <w:rsid w:val="006175EF"/>
    <w:rsid w:val="0062088A"/>
    <w:rsid w:val="0062102B"/>
    <w:rsid w:val="00621977"/>
    <w:rsid w:val="006222A6"/>
    <w:rsid w:val="00622C23"/>
    <w:rsid w:val="00623612"/>
    <w:rsid w:val="0062389F"/>
    <w:rsid w:val="006247F3"/>
    <w:rsid w:val="00626D96"/>
    <w:rsid w:val="00631512"/>
    <w:rsid w:val="0063195F"/>
    <w:rsid w:val="00633103"/>
    <w:rsid w:val="00633D69"/>
    <w:rsid w:val="00635601"/>
    <w:rsid w:val="0063608E"/>
    <w:rsid w:val="00636BFF"/>
    <w:rsid w:val="0063713D"/>
    <w:rsid w:val="0063783E"/>
    <w:rsid w:val="006415E5"/>
    <w:rsid w:val="00641993"/>
    <w:rsid w:val="00643747"/>
    <w:rsid w:val="00646779"/>
    <w:rsid w:val="00650E0F"/>
    <w:rsid w:val="006543BF"/>
    <w:rsid w:val="00654440"/>
    <w:rsid w:val="00654500"/>
    <w:rsid w:val="0065471E"/>
    <w:rsid w:val="006559D3"/>
    <w:rsid w:val="00656C28"/>
    <w:rsid w:val="00656E75"/>
    <w:rsid w:val="0065758C"/>
    <w:rsid w:val="00657D54"/>
    <w:rsid w:val="0066183C"/>
    <w:rsid w:val="00662891"/>
    <w:rsid w:val="00662999"/>
    <w:rsid w:val="006629BE"/>
    <w:rsid w:val="00662C02"/>
    <w:rsid w:val="0066543E"/>
    <w:rsid w:val="00666DD8"/>
    <w:rsid w:val="00671ED8"/>
    <w:rsid w:val="00672DE3"/>
    <w:rsid w:val="00675FAD"/>
    <w:rsid w:val="0067797E"/>
    <w:rsid w:val="0068219F"/>
    <w:rsid w:val="00683F5C"/>
    <w:rsid w:val="00684C6E"/>
    <w:rsid w:val="00690FDD"/>
    <w:rsid w:val="00691960"/>
    <w:rsid w:val="00691979"/>
    <w:rsid w:val="00694E7F"/>
    <w:rsid w:val="00697793"/>
    <w:rsid w:val="006A0DC2"/>
    <w:rsid w:val="006A1F8A"/>
    <w:rsid w:val="006A2E6F"/>
    <w:rsid w:val="006A3E2A"/>
    <w:rsid w:val="006A6003"/>
    <w:rsid w:val="006A66B9"/>
    <w:rsid w:val="006A7A31"/>
    <w:rsid w:val="006A7A5A"/>
    <w:rsid w:val="006B0030"/>
    <w:rsid w:val="006B2A19"/>
    <w:rsid w:val="006B30BC"/>
    <w:rsid w:val="006B3953"/>
    <w:rsid w:val="006B3C53"/>
    <w:rsid w:val="006B3FBC"/>
    <w:rsid w:val="006B558D"/>
    <w:rsid w:val="006B5618"/>
    <w:rsid w:val="006C17D7"/>
    <w:rsid w:val="006C3333"/>
    <w:rsid w:val="006C4CA4"/>
    <w:rsid w:val="006C6C87"/>
    <w:rsid w:val="006D0924"/>
    <w:rsid w:val="006D1D12"/>
    <w:rsid w:val="006D29F2"/>
    <w:rsid w:val="006D469F"/>
    <w:rsid w:val="006D4A4F"/>
    <w:rsid w:val="006D646F"/>
    <w:rsid w:val="006D68E2"/>
    <w:rsid w:val="006D7665"/>
    <w:rsid w:val="006E0EE1"/>
    <w:rsid w:val="006E2CCA"/>
    <w:rsid w:val="006E550A"/>
    <w:rsid w:val="006E6158"/>
    <w:rsid w:val="006E621F"/>
    <w:rsid w:val="006F3775"/>
    <w:rsid w:val="006F37AB"/>
    <w:rsid w:val="006F3A7E"/>
    <w:rsid w:val="006F5E85"/>
    <w:rsid w:val="006F6A18"/>
    <w:rsid w:val="006F6E6A"/>
    <w:rsid w:val="0070047A"/>
    <w:rsid w:val="007009F6"/>
    <w:rsid w:val="007015D1"/>
    <w:rsid w:val="00701C8D"/>
    <w:rsid w:val="00702E66"/>
    <w:rsid w:val="00704A25"/>
    <w:rsid w:val="00704C97"/>
    <w:rsid w:val="00707DF4"/>
    <w:rsid w:val="0071272E"/>
    <w:rsid w:val="00712E85"/>
    <w:rsid w:val="007157CD"/>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306B1"/>
    <w:rsid w:val="00731775"/>
    <w:rsid w:val="00731FF0"/>
    <w:rsid w:val="00734651"/>
    <w:rsid w:val="00734874"/>
    <w:rsid w:val="00734A18"/>
    <w:rsid w:val="00734D0F"/>
    <w:rsid w:val="00735078"/>
    <w:rsid w:val="00735FF2"/>
    <w:rsid w:val="00736C5A"/>
    <w:rsid w:val="00740B6F"/>
    <w:rsid w:val="00742528"/>
    <w:rsid w:val="0074341C"/>
    <w:rsid w:val="00744253"/>
    <w:rsid w:val="007442CB"/>
    <w:rsid w:val="007564D0"/>
    <w:rsid w:val="00756655"/>
    <w:rsid w:val="007606F1"/>
    <w:rsid w:val="0076122F"/>
    <w:rsid w:val="00761978"/>
    <w:rsid w:val="00761EB2"/>
    <w:rsid w:val="00762635"/>
    <w:rsid w:val="00762DD5"/>
    <w:rsid w:val="00762EFC"/>
    <w:rsid w:val="0076337F"/>
    <w:rsid w:val="00765E76"/>
    <w:rsid w:val="00766385"/>
    <w:rsid w:val="007663D9"/>
    <w:rsid w:val="00767449"/>
    <w:rsid w:val="00767F7F"/>
    <w:rsid w:val="007706B5"/>
    <w:rsid w:val="00771C28"/>
    <w:rsid w:val="00772BCC"/>
    <w:rsid w:val="0077365A"/>
    <w:rsid w:val="00774993"/>
    <w:rsid w:val="00774EBA"/>
    <w:rsid w:val="00775889"/>
    <w:rsid w:val="007771EC"/>
    <w:rsid w:val="00777B8D"/>
    <w:rsid w:val="00780901"/>
    <w:rsid w:val="00780D54"/>
    <w:rsid w:val="00781967"/>
    <w:rsid w:val="007826EE"/>
    <w:rsid w:val="007841A3"/>
    <w:rsid w:val="00785FE9"/>
    <w:rsid w:val="00786CEA"/>
    <w:rsid w:val="007910F2"/>
    <w:rsid w:val="007918D5"/>
    <w:rsid w:val="007942AB"/>
    <w:rsid w:val="00795119"/>
    <w:rsid w:val="00796F48"/>
    <w:rsid w:val="007A0C8A"/>
    <w:rsid w:val="007A3BF3"/>
    <w:rsid w:val="007A4B1A"/>
    <w:rsid w:val="007A4D4D"/>
    <w:rsid w:val="007A50D5"/>
    <w:rsid w:val="007B0302"/>
    <w:rsid w:val="007B0529"/>
    <w:rsid w:val="007B247F"/>
    <w:rsid w:val="007B286E"/>
    <w:rsid w:val="007B3C20"/>
    <w:rsid w:val="007B61A3"/>
    <w:rsid w:val="007B6799"/>
    <w:rsid w:val="007B7D54"/>
    <w:rsid w:val="007C044D"/>
    <w:rsid w:val="007C049E"/>
    <w:rsid w:val="007C0D7F"/>
    <w:rsid w:val="007C1080"/>
    <w:rsid w:val="007C1157"/>
    <w:rsid w:val="007C2304"/>
    <w:rsid w:val="007C2906"/>
    <w:rsid w:val="007C298F"/>
    <w:rsid w:val="007C2DBE"/>
    <w:rsid w:val="007C2FC8"/>
    <w:rsid w:val="007C4820"/>
    <w:rsid w:val="007C4E8F"/>
    <w:rsid w:val="007C63B3"/>
    <w:rsid w:val="007C70BD"/>
    <w:rsid w:val="007D093B"/>
    <w:rsid w:val="007D3804"/>
    <w:rsid w:val="007D4EB1"/>
    <w:rsid w:val="007D5E70"/>
    <w:rsid w:val="007D6153"/>
    <w:rsid w:val="007E1CDC"/>
    <w:rsid w:val="007E23B2"/>
    <w:rsid w:val="007E4953"/>
    <w:rsid w:val="007E6CDD"/>
    <w:rsid w:val="007E79FF"/>
    <w:rsid w:val="007F01FF"/>
    <w:rsid w:val="007F10C3"/>
    <w:rsid w:val="007F1B71"/>
    <w:rsid w:val="007F5CFC"/>
    <w:rsid w:val="007F73D6"/>
    <w:rsid w:val="0080058B"/>
    <w:rsid w:val="0080075F"/>
    <w:rsid w:val="008012AB"/>
    <w:rsid w:val="00801C84"/>
    <w:rsid w:val="008023DD"/>
    <w:rsid w:val="00803F70"/>
    <w:rsid w:val="00806C68"/>
    <w:rsid w:val="00810708"/>
    <w:rsid w:val="00810F3C"/>
    <w:rsid w:val="00811B5D"/>
    <w:rsid w:val="008123EC"/>
    <w:rsid w:val="00812915"/>
    <w:rsid w:val="0081571D"/>
    <w:rsid w:val="00817C42"/>
    <w:rsid w:val="008239A0"/>
    <w:rsid w:val="00823D11"/>
    <w:rsid w:val="00830604"/>
    <w:rsid w:val="0083132F"/>
    <w:rsid w:val="00831672"/>
    <w:rsid w:val="008328A8"/>
    <w:rsid w:val="008340F3"/>
    <w:rsid w:val="0083577C"/>
    <w:rsid w:val="00836933"/>
    <w:rsid w:val="0083724D"/>
    <w:rsid w:val="00837683"/>
    <w:rsid w:val="008406D1"/>
    <w:rsid w:val="00841EC0"/>
    <w:rsid w:val="0084265E"/>
    <w:rsid w:val="008432A6"/>
    <w:rsid w:val="00844093"/>
    <w:rsid w:val="0084500F"/>
    <w:rsid w:val="00846556"/>
    <w:rsid w:val="0084685A"/>
    <w:rsid w:val="00847DBE"/>
    <w:rsid w:val="008505F3"/>
    <w:rsid w:val="00850F0A"/>
    <w:rsid w:val="00852CB7"/>
    <w:rsid w:val="00853139"/>
    <w:rsid w:val="00853A88"/>
    <w:rsid w:val="00855918"/>
    <w:rsid w:val="008600C9"/>
    <w:rsid w:val="00860F3A"/>
    <w:rsid w:val="00862360"/>
    <w:rsid w:val="00862AD1"/>
    <w:rsid w:val="00863193"/>
    <w:rsid w:val="00863674"/>
    <w:rsid w:val="00863CE3"/>
    <w:rsid w:val="00865F74"/>
    <w:rsid w:val="008707BC"/>
    <w:rsid w:val="008718B8"/>
    <w:rsid w:val="00871D6F"/>
    <w:rsid w:val="00876E68"/>
    <w:rsid w:val="0087724B"/>
    <w:rsid w:val="00882F61"/>
    <w:rsid w:val="00883093"/>
    <w:rsid w:val="00883FE2"/>
    <w:rsid w:val="00884DD6"/>
    <w:rsid w:val="00887301"/>
    <w:rsid w:val="00890BC4"/>
    <w:rsid w:val="00892C95"/>
    <w:rsid w:val="00893336"/>
    <w:rsid w:val="00894B5E"/>
    <w:rsid w:val="00894B6C"/>
    <w:rsid w:val="00896C1C"/>
    <w:rsid w:val="00897104"/>
    <w:rsid w:val="0089764D"/>
    <w:rsid w:val="008A1D66"/>
    <w:rsid w:val="008A2B5F"/>
    <w:rsid w:val="008A3722"/>
    <w:rsid w:val="008A4AD6"/>
    <w:rsid w:val="008A5342"/>
    <w:rsid w:val="008A7A5D"/>
    <w:rsid w:val="008A7D29"/>
    <w:rsid w:val="008B2366"/>
    <w:rsid w:val="008B2367"/>
    <w:rsid w:val="008B4934"/>
    <w:rsid w:val="008B55B5"/>
    <w:rsid w:val="008B56E7"/>
    <w:rsid w:val="008B7475"/>
    <w:rsid w:val="008B7C5A"/>
    <w:rsid w:val="008B7E0F"/>
    <w:rsid w:val="008C1030"/>
    <w:rsid w:val="008C16D4"/>
    <w:rsid w:val="008C2139"/>
    <w:rsid w:val="008C27F4"/>
    <w:rsid w:val="008C32BF"/>
    <w:rsid w:val="008C3C22"/>
    <w:rsid w:val="008C4156"/>
    <w:rsid w:val="008C4398"/>
    <w:rsid w:val="008C4D00"/>
    <w:rsid w:val="008C5EDA"/>
    <w:rsid w:val="008C6BE8"/>
    <w:rsid w:val="008C6FF3"/>
    <w:rsid w:val="008D0134"/>
    <w:rsid w:val="008D2168"/>
    <w:rsid w:val="008D37B3"/>
    <w:rsid w:val="008D3B3A"/>
    <w:rsid w:val="008D4728"/>
    <w:rsid w:val="008D49A9"/>
    <w:rsid w:val="008D55DF"/>
    <w:rsid w:val="008D5829"/>
    <w:rsid w:val="008D5A7C"/>
    <w:rsid w:val="008D5E4A"/>
    <w:rsid w:val="008D76DC"/>
    <w:rsid w:val="008D78EC"/>
    <w:rsid w:val="008E4567"/>
    <w:rsid w:val="008E4727"/>
    <w:rsid w:val="008E47BA"/>
    <w:rsid w:val="008E4BC4"/>
    <w:rsid w:val="008E52D1"/>
    <w:rsid w:val="008E5B36"/>
    <w:rsid w:val="008E785B"/>
    <w:rsid w:val="008F246D"/>
    <w:rsid w:val="008F3D7B"/>
    <w:rsid w:val="008F55C5"/>
    <w:rsid w:val="008F5D92"/>
    <w:rsid w:val="009003A8"/>
    <w:rsid w:val="009003B1"/>
    <w:rsid w:val="009020FC"/>
    <w:rsid w:val="00902BCD"/>
    <w:rsid w:val="00904C9B"/>
    <w:rsid w:val="00904DD1"/>
    <w:rsid w:val="00904E6D"/>
    <w:rsid w:val="00905D96"/>
    <w:rsid w:val="00907596"/>
    <w:rsid w:val="00910E0A"/>
    <w:rsid w:val="009114E3"/>
    <w:rsid w:val="00911521"/>
    <w:rsid w:val="00912085"/>
    <w:rsid w:val="00912D41"/>
    <w:rsid w:val="009150D1"/>
    <w:rsid w:val="009161DE"/>
    <w:rsid w:val="009164F1"/>
    <w:rsid w:val="00916691"/>
    <w:rsid w:val="0092077B"/>
    <w:rsid w:val="00920823"/>
    <w:rsid w:val="00923896"/>
    <w:rsid w:val="00923F12"/>
    <w:rsid w:val="00924D5F"/>
    <w:rsid w:val="00925657"/>
    <w:rsid w:val="00925CBB"/>
    <w:rsid w:val="00926727"/>
    <w:rsid w:val="00927429"/>
    <w:rsid w:val="0092795E"/>
    <w:rsid w:val="00930C22"/>
    <w:rsid w:val="00935322"/>
    <w:rsid w:val="0093552E"/>
    <w:rsid w:val="00935703"/>
    <w:rsid w:val="0093662C"/>
    <w:rsid w:val="00937994"/>
    <w:rsid w:val="00937B4E"/>
    <w:rsid w:val="00940D27"/>
    <w:rsid w:val="00940E13"/>
    <w:rsid w:val="0094158E"/>
    <w:rsid w:val="00941D3D"/>
    <w:rsid w:val="00941E60"/>
    <w:rsid w:val="00942F0E"/>
    <w:rsid w:val="00944C86"/>
    <w:rsid w:val="00946E78"/>
    <w:rsid w:val="00951643"/>
    <w:rsid w:val="009518F9"/>
    <w:rsid w:val="00951917"/>
    <w:rsid w:val="00953B49"/>
    <w:rsid w:val="0095766D"/>
    <w:rsid w:val="00957708"/>
    <w:rsid w:val="009577EB"/>
    <w:rsid w:val="009609E3"/>
    <w:rsid w:val="00960EEA"/>
    <w:rsid w:val="0096195D"/>
    <w:rsid w:val="00962E58"/>
    <w:rsid w:val="009651F9"/>
    <w:rsid w:val="00966749"/>
    <w:rsid w:val="00967D1C"/>
    <w:rsid w:val="00970C41"/>
    <w:rsid w:val="00971CE4"/>
    <w:rsid w:val="00973789"/>
    <w:rsid w:val="00973820"/>
    <w:rsid w:val="009749FB"/>
    <w:rsid w:val="00977B14"/>
    <w:rsid w:val="00980688"/>
    <w:rsid w:val="009806A0"/>
    <w:rsid w:val="00980940"/>
    <w:rsid w:val="0098105A"/>
    <w:rsid w:val="009821B1"/>
    <w:rsid w:val="009834A1"/>
    <w:rsid w:val="00983555"/>
    <w:rsid w:val="0098697F"/>
    <w:rsid w:val="00992FA8"/>
    <w:rsid w:val="0099416B"/>
    <w:rsid w:val="00994A31"/>
    <w:rsid w:val="009954CE"/>
    <w:rsid w:val="00995909"/>
    <w:rsid w:val="009959D0"/>
    <w:rsid w:val="0099644D"/>
    <w:rsid w:val="00996AC4"/>
    <w:rsid w:val="00997DDB"/>
    <w:rsid w:val="00997F3D"/>
    <w:rsid w:val="009A0816"/>
    <w:rsid w:val="009A5352"/>
    <w:rsid w:val="009A688E"/>
    <w:rsid w:val="009A7057"/>
    <w:rsid w:val="009A7BBA"/>
    <w:rsid w:val="009B00FB"/>
    <w:rsid w:val="009B0965"/>
    <w:rsid w:val="009B0AB8"/>
    <w:rsid w:val="009B2375"/>
    <w:rsid w:val="009B29BE"/>
    <w:rsid w:val="009B2CF8"/>
    <w:rsid w:val="009B3A37"/>
    <w:rsid w:val="009B4CA0"/>
    <w:rsid w:val="009B7102"/>
    <w:rsid w:val="009C079B"/>
    <w:rsid w:val="009C0820"/>
    <w:rsid w:val="009C14E3"/>
    <w:rsid w:val="009C16D2"/>
    <w:rsid w:val="009C2AA1"/>
    <w:rsid w:val="009C300C"/>
    <w:rsid w:val="009C31A2"/>
    <w:rsid w:val="009C505A"/>
    <w:rsid w:val="009C50AE"/>
    <w:rsid w:val="009C6936"/>
    <w:rsid w:val="009C6C9A"/>
    <w:rsid w:val="009C750B"/>
    <w:rsid w:val="009D0D77"/>
    <w:rsid w:val="009D1699"/>
    <w:rsid w:val="009D2B37"/>
    <w:rsid w:val="009D4875"/>
    <w:rsid w:val="009D4C0D"/>
    <w:rsid w:val="009D5577"/>
    <w:rsid w:val="009D6000"/>
    <w:rsid w:val="009E037C"/>
    <w:rsid w:val="009E08C4"/>
    <w:rsid w:val="009E15AB"/>
    <w:rsid w:val="009E1601"/>
    <w:rsid w:val="009E1AEB"/>
    <w:rsid w:val="009E392D"/>
    <w:rsid w:val="009E4773"/>
    <w:rsid w:val="009E6294"/>
    <w:rsid w:val="009E68C7"/>
    <w:rsid w:val="009E6B49"/>
    <w:rsid w:val="009F147F"/>
    <w:rsid w:val="009F1C82"/>
    <w:rsid w:val="009F22AF"/>
    <w:rsid w:val="009F3147"/>
    <w:rsid w:val="009F3326"/>
    <w:rsid w:val="009F5FA6"/>
    <w:rsid w:val="009F7E86"/>
    <w:rsid w:val="00A01425"/>
    <w:rsid w:val="00A018B3"/>
    <w:rsid w:val="00A02FBC"/>
    <w:rsid w:val="00A03CE0"/>
    <w:rsid w:val="00A040D5"/>
    <w:rsid w:val="00A05BCE"/>
    <w:rsid w:val="00A0623B"/>
    <w:rsid w:val="00A0769E"/>
    <w:rsid w:val="00A07C4D"/>
    <w:rsid w:val="00A15261"/>
    <w:rsid w:val="00A1542E"/>
    <w:rsid w:val="00A15FFA"/>
    <w:rsid w:val="00A20671"/>
    <w:rsid w:val="00A21FF4"/>
    <w:rsid w:val="00A227A0"/>
    <w:rsid w:val="00A23D98"/>
    <w:rsid w:val="00A23F31"/>
    <w:rsid w:val="00A242A2"/>
    <w:rsid w:val="00A25759"/>
    <w:rsid w:val="00A2667F"/>
    <w:rsid w:val="00A26846"/>
    <w:rsid w:val="00A26968"/>
    <w:rsid w:val="00A26CF7"/>
    <w:rsid w:val="00A26D4B"/>
    <w:rsid w:val="00A275B6"/>
    <w:rsid w:val="00A27616"/>
    <w:rsid w:val="00A324FE"/>
    <w:rsid w:val="00A332FA"/>
    <w:rsid w:val="00A33F91"/>
    <w:rsid w:val="00A37566"/>
    <w:rsid w:val="00A4062A"/>
    <w:rsid w:val="00A41A71"/>
    <w:rsid w:val="00A41ECC"/>
    <w:rsid w:val="00A438B0"/>
    <w:rsid w:val="00A45EC8"/>
    <w:rsid w:val="00A47544"/>
    <w:rsid w:val="00A50060"/>
    <w:rsid w:val="00A54E06"/>
    <w:rsid w:val="00A55F46"/>
    <w:rsid w:val="00A57148"/>
    <w:rsid w:val="00A60C3F"/>
    <w:rsid w:val="00A60C65"/>
    <w:rsid w:val="00A61B8E"/>
    <w:rsid w:val="00A62AED"/>
    <w:rsid w:val="00A64FE4"/>
    <w:rsid w:val="00A66BD9"/>
    <w:rsid w:val="00A674BF"/>
    <w:rsid w:val="00A71AAE"/>
    <w:rsid w:val="00A734C5"/>
    <w:rsid w:val="00A74612"/>
    <w:rsid w:val="00A76C12"/>
    <w:rsid w:val="00A76D82"/>
    <w:rsid w:val="00A77F79"/>
    <w:rsid w:val="00A80D66"/>
    <w:rsid w:val="00A822BB"/>
    <w:rsid w:val="00A83ACC"/>
    <w:rsid w:val="00A878F3"/>
    <w:rsid w:val="00A913FF"/>
    <w:rsid w:val="00A91757"/>
    <w:rsid w:val="00A91AD5"/>
    <w:rsid w:val="00A92A02"/>
    <w:rsid w:val="00A946B0"/>
    <w:rsid w:val="00A9587C"/>
    <w:rsid w:val="00A97095"/>
    <w:rsid w:val="00A9751C"/>
    <w:rsid w:val="00AA147A"/>
    <w:rsid w:val="00AA260C"/>
    <w:rsid w:val="00AA3133"/>
    <w:rsid w:val="00AA3A69"/>
    <w:rsid w:val="00AA413D"/>
    <w:rsid w:val="00AA4F85"/>
    <w:rsid w:val="00AA5277"/>
    <w:rsid w:val="00AA65A3"/>
    <w:rsid w:val="00AA67E2"/>
    <w:rsid w:val="00AB0DD9"/>
    <w:rsid w:val="00AB145C"/>
    <w:rsid w:val="00AB23D9"/>
    <w:rsid w:val="00AB276B"/>
    <w:rsid w:val="00AB2ED3"/>
    <w:rsid w:val="00AB388A"/>
    <w:rsid w:val="00AB39E7"/>
    <w:rsid w:val="00AB5B5E"/>
    <w:rsid w:val="00AB5F02"/>
    <w:rsid w:val="00AB64D6"/>
    <w:rsid w:val="00AB7508"/>
    <w:rsid w:val="00AC02F7"/>
    <w:rsid w:val="00AC126B"/>
    <w:rsid w:val="00AC15C4"/>
    <w:rsid w:val="00AC1763"/>
    <w:rsid w:val="00AC1A71"/>
    <w:rsid w:val="00AC34B8"/>
    <w:rsid w:val="00AC4CC8"/>
    <w:rsid w:val="00AC5312"/>
    <w:rsid w:val="00AC6F98"/>
    <w:rsid w:val="00AC717F"/>
    <w:rsid w:val="00AD0C56"/>
    <w:rsid w:val="00AD2925"/>
    <w:rsid w:val="00AD30D1"/>
    <w:rsid w:val="00AD3442"/>
    <w:rsid w:val="00AD4253"/>
    <w:rsid w:val="00AD48FD"/>
    <w:rsid w:val="00AD638C"/>
    <w:rsid w:val="00AD6863"/>
    <w:rsid w:val="00AD6D93"/>
    <w:rsid w:val="00AE12A3"/>
    <w:rsid w:val="00AE1407"/>
    <w:rsid w:val="00AE6E0A"/>
    <w:rsid w:val="00AE6EFF"/>
    <w:rsid w:val="00AF121F"/>
    <w:rsid w:val="00AF135E"/>
    <w:rsid w:val="00AF315F"/>
    <w:rsid w:val="00AF3F7E"/>
    <w:rsid w:val="00AF401A"/>
    <w:rsid w:val="00AF56EB"/>
    <w:rsid w:val="00AF5C0B"/>
    <w:rsid w:val="00AF739E"/>
    <w:rsid w:val="00AF74F0"/>
    <w:rsid w:val="00AF7E70"/>
    <w:rsid w:val="00B01DA7"/>
    <w:rsid w:val="00B03192"/>
    <w:rsid w:val="00B0340E"/>
    <w:rsid w:val="00B036D9"/>
    <w:rsid w:val="00B03EEE"/>
    <w:rsid w:val="00B05693"/>
    <w:rsid w:val="00B061F6"/>
    <w:rsid w:val="00B063E6"/>
    <w:rsid w:val="00B066D3"/>
    <w:rsid w:val="00B06702"/>
    <w:rsid w:val="00B06746"/>
    <w:rsid w:val="00B077EB"/>
    <w:rsid w:val="00B10658"/>
    <w:rsid w:val="00B12D19"/>
    <w:rsid w:val="00B151EB"/>
    <w:rsid w:val="00B15926"/>
    <w:rsid w:val="00B16CE1"/>
    <w:rsid w:val="00B1757D"/>
    <w:rsid w:val="00B2178D"/>
    <w:rsid w:val="00B21ACF"/>
    <w:rsid w:val="00B21B0B"/>
    <w:rsid w:val="00B2209E"/>
    <w:rsid w:val="00B22815"/>
    <w:rsid w:val="00B22F22"/>
    <w:rsid w:val="00B23A50"/>
    <w:rsid w:val="00B25123"/>
    <w:rsid w:val="00B25B57"/>
    <w:rsid w:val="00B25B97"/>
    <w:rsid w:val="00B27444"/>
    <w:rsid w:val="00B3273F"/>
    <w:rsid w:val="00B32748"/>
    <w:rsid w:val="00B33696"/>
    <w:rsid w:val="00B35A30"/>
    <w:rsid w:val="00B36ABA"/>
    <w:rsid w:val="00B37566"/>
    <w:rsid w:val="00B37778"/>
    <w:rsid w:val="00B4022B"/>
    <w:rsid w:val="00B4168E"/>
    <w:rsid w:val="00B4252C"/>
    <w:rsid w:val="00B42F8F"/>
    <w:rsid w:val="00B43707"/>
    <w:rsid w:val="00B438CF"/>
    <w:rsid w:val="00B4414D"/>
    <w:rsid w:val="00B45A28"/>
    <w:rsid w:val="00B46781"/>
    <w:rsid w:val="00B46AE7"/>
    <w:rsid w:val="00B46F5B"/>
    <w:rsid w:val="00B475D1"/>
    <w:rsid w:val="00B50AB6"/>
    <w:rsid w:val="00B5300C"/>
    <w:rsid w:val="00B5393A"/>
    <w:rsid w:val="00B53BCA"/>
    <w:rsid w:val="00B54601"/>
    <w:rsid w:val="00B56791"/>
    <w:rsid w:val="00B56EDC"/>
    <w:rsid w:val="00B5755D"/>
    <w:rsid w:val="00B579C5"/>
    <w:rsid w:val="00B579EA"/>
    <w:rsid w:val="00B57D85"/>
    <w:rsid w:val="00B57E41"/>
    <w:rsid w:val="00B60424"/>
    <w:rsid w:val="00B605ED"/>
    <w:rsid w:val="00B60BCA"/>
    <w:rsid w:val="00B62164"/>
    <w:rsid w:val="00B62605"/>
    <w:rsid w:val="00B64933"/>
    <w:rsid w:val="00B675C5"/>
    <w:rsid w:val="00B67E6F"/>
    <w:rsid w:val="00B716CA"/>
    <w:rsid w:val="00B7215D"/>
    <w:rsid w:val="00B73DB7"/>
    <w:rsid w:val="00B753B8"/>
    <w:rsid w:val="00B75519"/>
    <w:rsid w:val="00B76A19"/>
    <w:rsid w:val="00B76BB3"/>
    <w:rsid w:val="00B77346"/>
    <w:rsid w:val="00B80553"/>
    <w:rsid w:val="00B812E4"/>
    <w:rsid w:val="00B8142F"/>
    <w:rsid w:val="00B81990"/>
    <w:rsid w:val="00B819C7"/>
    <w:rsid w:val="00B83009"/>
    <w:rsid w:val="00B836B4"/>
    <w:rsid w:val="00B9363F"/>
    <w:rsid w:val="00B9509F"/>
    <w:rsid w:val="00B95181"/>
    <w:rsid w:val="00B962F7"/>
    <w:rsid w:val="00B96A03"/>
    <w:rsid w:val="00B974FA"/>
    <w:rsid w:val="00BA0293"/>
    <w:rsid w:val="00BA051F"/>
    <w:rsid w:val="00BA48C3"/>
    <w:rsid w:val="00BA58E9"/>
    <w:rsid w:val="00BA59C8"/>
    <w:rsid w:val="00BA65A5"/>
    <w:rsid w:val="00BA7D14"/>
    <w:rsid w:val="00BB129B"/>
    <w:rsid w:val="00BB1639"/>
    <w:rsid w:val="00BB1D6B"/>
    <w:rsid w:val="00BB1E5A"/>
    <w:rsid w:val="00BB209A"/>
    <w:rsid w:val="00BB2352"/>
    <w:rsid w:val="00BB235F"/>
    <w:rsid w:val="00BB33C6"/>
    <w:rsid w:val="00BB5DEA"/>
    <w:rsid w:val="00BB621C"/>
    <w:rsid w:val="00BB65CA"/>
    <w:rsid w:val="00BC17D3"/>
    <w:rsid w:val="00BC1F06"/>
    <w:rsid w:val="00BC2577"/>
    <w:rsid w:val="00BC4362"/>
    <w:rsid w:val="00BC5F71"/>
    <w:rsid w:val="00BC6DD7"/>
    <w:rsid w:val="00BD027B"/>
    <w:rsid w:val="00BD0475"/>
    <w:rsid w:val="00BD129E"/>
    <w:rsid w:val="00BD16F6"/>
    <w:rsid w:val="00BD1C10"/>
    <w:rsid w:val="00BD2CC8"/>
    <w:rsid w:val="00BD3DC8"/>
    <w:rsid w:val="00BD7B17"/>
    <w:rsid w:val="00BE1051"/>
    <w:rsid w:val="00BE168A"/>
    <w:rsid w:val="00BE2ADA"/>
    <w:rsid w:val="00BE422F"/>
    <w:rsid w:val="00BE50C8"/>
    <w:rsid w:val="00BE6363"/>
    <w:rsid w:val="00BE65ED"/>
    <w:rsid w:val="00BE68F0"/>
    <w:rsid w:val="00BE7F7A"/>
    <w:rsid w:val="00BF1E5F"/>
    <w:rsid w:val="00BF38F8"/>
    <w:rsid w:val="00BF5C8E"/>
    <w:rsid w:val="00BF6017"/>
    <w:rsid w:val="00BF63CD"/>
    <w:rsid w:val="00BF747C"/>
    <w:rsid w:val="00C02088"/>
    <w:rsid w:val="00C026E9"/>
    <w:rsid w:val="00C03049"/>
    <w:rsid w:val="00C06C1D"/>
    <w:rsid w:val="00C10109"/>
    <w:rsid w:val="00C10E7C"/>
    <w:rsid w:val="00C1109C"/>
    <w:rsid w:val="00C1195A"/>
    <w:rsid w:val="00C11CD0"/>
    <w:rsid w:val="00C1215A"/>
    <w:rsid w:val="00C1280A"/>
    <w:rsid w:val="00C12CAF"/>
    <w:rsid w:val="00C1633E"/>
    <w:rsid w:val="00C17451"/>
    <w:rsid w:val="00C17C5F"/>
    <w:rsid w:val="00C20AB0"/>
    <w:rsid w:val="00C20E93"/>
    <w:rsid w:val="00C2144B"/>
    <w:rsid w:val="00C21A19"/>
    <w:rsid w:val="00C21BB7"/>
    <w:rsid w:val="00C224B6"/>
    <w:rsid w:val="00C22EFE"/>
    <w:rsid w:val="00C24A98"/>
    <w:rsid w:val="00C25410"/>
    <w:rsid w:val="00C264FE"/>
    <w:rsid w:val="00C26EAC"/>
    <w:rsid w:val="00C302D0"/>
    <w:rsid w:val="00C31E0B"/>
    <w:rsid w:val="00C33671"/>
    <w:rsid w:val="00C33D64"/>
    <w:rsid w:val="00C34E07"/>
    <w:rsid w:val="00C37083"/>
    <w:rsid w:val="00C402BD"/>
    <w:rsid w:val="00C4081E"/>
    <w:rsid w:val="00C4355E"/>
    <w:rsid w:val="00C45F93"/>
    <w:rsid w:val="00C4793E"/>
    <w:rsid w:val="00C47AC1"/>
    <w:rsid w:val="00C5068F"/>
    <w:rsid w:val="00C51414"/>
    <w:rsid w:val="00C51B99"/>
    <w:rsid w:val="00C53A1D"/>
    <w:rsid w:val="00C551C4"/>
    <w:rsid w:val="00C55405"/>
    <w:rsid w:val="00C56267"/>
    <w:rsid w:val="00C57822"/>
    <w:rsid w:val="00C61E86"/>
    <w:rsid w:val="00C61F18"/>
    <w:rsid w:val="00C62675"/>
    <w:rsid w:val="00C64104"/>
    <w:rsid w:val="00C64E8A"/>
    <w:rsid w:val="00C71082"/>
    <w:rsid w:val="00C72099"/>
    <w:rsid w:val="00C74F94"/>
    <w:rsid w:val="00C75834"/>
    <w:rsid w:val="00C75F8C"/>
    <w:rsid w:val="00C768FC"/>
    <w:rsid w:val="00C80267"/>
    <w:rsid w:val="00C82A65"/>
    <w:rsid w:val="00C8316E"/>
    <w:rsid w:val="00C83E7E"/>
    <w:rsid w:val="00C850A2"/>
    <w:rsid w:val="00C861A6"/>
    <w:rsid w:val="00C863A4"/>
    <w:rsid w:val="00C86D04"/>
    <w:rsid w:val="00C910C7"/>
    <w:rsid w:val="00C913CE"/>
    <w:rsid w:val="00C93276"/>
    <w:rsid w:val="00C93431"/>
    <w:rsid w:val="00C934EB"/>
    <w:rsid w:val="00C93FD6"/>
    <w:rsid w:val="00C94AD7"/>
    <w:rsid w:val="00C95EFC"/>
    <w:rsid w:val="00C97EE7"/>
    <w:rsid w:val="00CA034B"/>
    <w:rsid w:val="00CA13D4"/>
    <w:rsid w:val="00CA2087"/>
    <w:rsid w:val="00CA2E97"/>
    <w:rsid w:val="00CA682E"/>
    <w:rsid w:val="00CA7002"/>
    <w:rsid w:val="00CB01E0"/>
    <w:rsid w:val="00CB0A34"/>
    <w:rsid w:val="00CB103B"/>
    <w:rsid w:val="00CB2270"/>
    <w:rsid w:val="00CB26A0"/>
    <w:rsid w:val="00CB2DF2"/>
    <w:rsid w:val="00CB62B7"/>
    <w:rsid w:val="00CB7DC6"/>
    <w:rsid w:val="00CB7E04"/>
    <w:rsid w:val="00CC032F"/>
    <w:rsid w:val="00CC04EA"/>
    <w:rsid w:val="00CC1EFA"/>
    <w:rsid w:val="00CC20AE"/>
    <w:rsid w:val="00CC2A0B"/>
    <w:rsid w:val="00CC4A5D"/>
    <w:rsid w:val="00CC6BAC"/>
    <w:rsid w:val="00CD0E3F"/>
    <w:rsid w:val="00CD3DD1"/>
    <w:rsid w:val="00CD4064"/>
    <w:rsid w:val="00CD56FC"/>
    <w:rsid w:val="00CD6277"/>
    <w:rsid w:val="00CD6387"/>
    <w:rsid w:val="00CD676B"/>
    <w:rsid w:val="00CE0E6E"/>
    <w:rsid w:val="00CE0F74"/>
    <w:rsid w:val="00CE2A67"/>
    <w:rsid w:val="00CE2E0D"/>
    <w:rsid w:val="00CE3EED"/>
    <w:rsid w:val="00CE503A"/>
    <w:rsid w:val="00CE546F"/>
    <w:rsid w:val="00CE68C3"/>
    <w:rsid w:val="00CE71D9"/>
    <w:rsid w:val="00CF0F2D"/>
    <w:rsid w:val="00CF1F35"/>
    <w:rsid w:val="00CF2211"/>
    <w:rsid w:val="00CF512A"/>
    <w:rsid w:val="00CF5D62"/>
    <w:rsid w:val="00CF613F"/>
    <w:rsid w:val="00CF61CF"/>
    <w:rsid w:val="00CF6FA8"/>
    <w:rsid w:val="00D0292B"/>
    <w:rsid w:val="00D038A4"/>
    <w:rsid w:val="00D05D26"/>
    <w:rsid w:val="00D13883"/>
    <w:rsid w:val="00D1451D"/>
    <w:rsid w:val="00D1637C"/>
    <w:rsid w:val="00D2186E"/>
    <w:rsid w:val="00D2336B"/>
    <w:rsid w:val="00D2373C"/>
    <w:rsid w:val="00D24D31"/>
    <w:rsid w:val="00D2510E"/>
    <w:rsid w:val="00D26B05"/>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46643"/>
    <w:rsid w:val="00D47B4C"/>
    <w:rsid w:val="00D506DF"/>
    <w:rsid w:val="00D514D0"/>
    <w:rsid w:val="00D51945"/>
    <w:rsid w:val="00D51E52"/>
    <w:rsid w:val="00D52298"/>
    <w:rsid w:val="00D52A97"/>
    <w:rsid w:val="00D54831"/>
    <w:rsid w:val="00D54E90"/>
    <w:rsid w:val="00D55C45"/>
    <w:rsid w:val="00D56BDA"/>
    <w:rsid w:val="00D574CB"/>
    <w:rsid w:val="00D577F8"/>
    <w:rsid w:val="00D62F2D"/>
    <w:rsid w:val="00D63BB9"/>
    <w:rsid w:val="00D63D21"/>
    <w:rsid w:val="00D63FDA"/>
    <w:rsid w:val="00D70543"/>
    <w:rsid w:val="00D714E3"/>
    <w:rsid w:val="00D71686"/>
    <w:rsid w:val="00D71FF2"/>
    <w:rsid w:val="00D764AC"/>
    <w:rsid w:val="00D76B9F"/>
    <w:rsid w:val="00D76DA2"/>
    <w:rsid w:val="00D804AD"/>
    <w:rsid w:val="00D81031"/>
    <w:rsid w:val="00D81915"/>
    <w:rsid w:val="00D836BC"/>
    <w:rsid w:val="00D83B5B"/>
    <w:rsid w:val="00D862AF"/>
    <w:rsid w:val="00D86480"/>
    <w:rsid w:val="00D90148"/>
    <w:rsid w:val="00D908F3"/>
    <w:rsid w:val="00D94B26"/>
    <w:rsid w:val="00D94D74"/>
    <w:rsid w:val="00D94F2C"/>
    <w:rsid w:val="00D979E7"/>
    <w:rsid w:val="00DA0767"/>
    <w:rsid w:val="00DA1157"/>
    <w:rsid w:val="00DA361F"/>
    <w:rsid w:val="00DA3BF2"/>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C49D6"/>
    <w:rsid w:val="00DC5CFC"/>
    <w:rsid w:val="00DD009C"/>
    <w:rsid w:val="00DD27C4"/>
    <w:rsid w:val="00DD2911"/>
    <w:rsid w:val="00DD3358"/>
    <w:rsid w:val="00DD3983"/>
    <w:rsid w:val="00DD4621"/>
    <w:rsid w:val="00DD4D39"/>
    <w:rsid w:val="00DD6173"/>
    <w:rsid w:val="00DD72C8"/>
    <w:rsid w:val="00DE1AA2"/>
    <w:rsid w:val="00DE1AAD"/>
    <w:rsid w:val="00DE256D"/>
    <w:rsid w:val="00DE2750"/>
    <w:rsid w:val="00DE318B"/>
    <w:rsid w:val="00DE3D31"/>
    <w:rsid w:val="00DE454F"/>
    <w:rsid w:val="00DE4E38"/>
    <w:rsid w:val="00DE548A"/>
    <w:rsid w:val="00DE79DD"/>
    <w:rsid w:val="00DF08C0"/>
    <w:rsid w:val="00DF37E2"/>
    <w:rsid w:val="00DF466E"/>
    <w:rsid w:val="00DF5B4D"/>
    <w:rsid w:val="00DF603C"/>
    <w:rsid w:val="00DF79E3"/>
    <w:rsid w:val="00DF7A83"/>
    <w:rsid w:val="00E02567"/>
    <w:rsid w:val="00E030C1"/>
    <w:rsid w:val="00E04007"/>
    <w:rsid w:val="00E05078"/>
    <w:rsid w:val="00E053A1"/>
    <w:rsid w:val="00E06584"/>
    <w:rsid w:val="00E0679D"/>
    <w:rsid w:val="00E06BB2"/>
    <w:rsid w:val="00E1066D"/>
    <w:rsid w:val="00E117E4"/>
    <w:rsid w:val="00E119E3"/>
    <w:rsid w:val="00E1229F"/>
    <w:rsid w:val="00E127E8"/>
    <w:rsid w:val="00E12D79"/>
    <w:rsid w:val="00E139E1"/>
    <w:rsid w:val="00E13CE9"/>
    <w:rsid w:val="00E14170"/>
    <w:rsid w:val="00E14877"/>
    <w:rsid w:val="00E148C8"/>
    <w:rsid w:val="00E15A6B"/>
    <w:rsid w:val="00E161CE"/>
    <w:rsid w:val="00E167C3"/>
    <w:rsid w:val="00E20CCB"/>
    <w:rsid w:val="00E22841"/>
    <w:rsid w:val="00E23933"/>
    <w:rsid w:val="00E23EAC"/>
    <w:rsid w:val="00E2620F"/>
    <w:rsid w:val="00E31C1C"/>
    <w:rsid w:val="00E32646"/>
    <w:rsid w:val="00E33AD1"/>
    <w:rsid w:val="00E34CF1"/>
    <w:rsid w:val="00E35BBC"/>
    <w:rsid w:val="00E36A41"/>
    <w:rsid w:val="00E42500"/>
    <w:rsid w:val="00E43EED"/>
    <w:rsid w:val="00E43FAE"/>
    <w:rsid w:val="00E44FC8"/>
    <w:rsid w:val="00E45640"/>
    <w:rsid w:val="00E45A58"/>
    <w:rsid w:val="00E47631"/>
    <w:rsid w:val="00E50569"/>
    <w:rsid w:val="00E510C2"/>
    <w:rsid w:val="00E51425"/>
    <w:rsid w:val="00E51B03"/>
    <w:rsid w:val="00E52D7A"/>
    <w:rsid w:val="00E5579E"/>
    <w:rsid w:val="00E5792A"/>
    <w:rsid w:val="00E61177"/>
    <w:rsid w:val="00E62329"/>
    <w:rsid w:val="00E6522A"/>
    <w:rsid w:val="00E6555A"/>
    <w:rsid w:val="00E660C8"/>
    <w:rsid w:val="00E70731"/>
    <w:rsid w:val="00E71BEB"/>
    <w:rsid w:val="00E7208D"/>
    <w:rsid w:val="00E729D3"/>
    <w:rsid w:val="00E74807"/>
    <w:rsid w:val="00E74AAD"/>
    <w:rsid w:val="00E750FE"/>
    <w:rsid w:val="00E7593A"/>
    <w:rsid w:val="00E75DCB"/>
    <w:rsid w:val="00E77F32"/>
    <w:rsid w:val="00E84503"/>
    <w:rsid w:val="00E846E5"/>
    <w:rsid w:val="00E8622E"/>
    <w:rsid w:val="00E86440"/>
    <w:rsid w:val="00E87103"/>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9"/>
    <w:rsid w:val="00EA471B"/>
    <w:rsid w:val="00EA4F40"/>
    <w:rsid w:val="00EA6306"/>
    <w:rsid w:val="00EA63AA"/>
    <w:rsid w:val="00EA647C"/>
    <w:rsid w:val="00EA6BDE"/>
    <w:rsid w:val="00EB03EC"/>
    <w:rsid w:val="00EB1FD4"/>
    <w:rsid w:val="00EB31F4"/>
    <w:rsid w:val="00EB33A1"/>
    <w:rsid w:val="00EB379C"/>
    <w:rsid w:val="00EC12C4"/>
    <w:rsid w:val="00EC3CA4"/>
    <w:rsid w:val="00EC475A"/>
    <w:rsid w:val="00EC5232"/>
    <w:rsid w:val="00EC5A58"/>
    <w:rsid w:val="00EC6DFD"/>
    <w:rsid w:val="00EC7C3E"/>
    <w:rsid w:val="00ED01C3"/>
    <w:rsid w:val="00ED0386"/>
    <w:rsid w:val="00ED2588"/>
    <w:rsid w:val="00ED26BD"/>
    <w:rsid w:val="00ED2D2C"/>
    <w:rsid w:val="00ED39EB"/>
    <w:rsid w:val="00ED3E63"/>
    <w:rsid w:val="00ED5D2D"/>
    <w:rsid w:val="00ED5D87"/>
    <w:rsid w:val="00ED5E53"/>
    <w:rsid w:val="00ED610F"/>
    <w:rsid w:val="00ED6396"/>
    <w:rsid w:val="00ED7988"/>
    <w:rsid w:val="00EE0F92"/>
    <w:rsid w:val="00EE1AE7"/>
    <w:rsid w:val="00EE2BE5"/>
    <w:rsid w:val="00EE307C"/>
    <w:rsid w:val="00EE406D"/>
    <w:rsid w:val="00EE6451"/>
    <w:rsid w:val="00EF1306"/>
    <w:rsid w:val="00EF1DD8"/>
    <w:rsid w:val="00EF2AC3"/>
    <w:rsid w:val="00EF4002"/>
    <w:rsid w:val="00EF5517"/>
    <w:rsid w:val="00EF6B58"/>
    <w:rsid w:val="00EF6B5E"/>
    <w:rsid w:val="00EF7FE9"/>
    <w:rsid w:val="00F00EAD"/>
    <w:rsid w:val="00F0178C"/>
    <w:rsid w:val="00F03D13"/>
    <w:rsid w:val="00F0595D"/>
    <w:rsid w:val="00F1008E"/>
    <w:rsid w:val="00F10EFC"/>
    <w:rsid w:val="00F111F8"/>
    <w:rsid w:val="00F12A33"/>
    <w:rsid w:val="00F137DF"/>
    <w:rsid w:val="00F13EE5"/>
    <w:rsid w:val="00F140AD"/>
    <w:rsid w:val="00F16349"/>
    <w:rsid w:val="00F16876"/>
    <w:rsid w:val="00F17225"/>
    <w:rsid w:val="00F1791D"/>
    <w:rsid w:val="00F21767"/>
    <w:rsid w:val="00F21981"/>
    <w:rsid w:val="00F22E74"/>
    <w:rsid w:val="00F249CE"/>
    <w:rsid w:val="00F24B15"/>
    <w:rsid w:val="00F26BCB"/>
    <w:rsid w:val="00F27C3E"/>
    <w:rsid w:val="00F31421"/>
    <w:rsid w:val="00F32498"/>
    <w:rsid w:val="00F32A7F"/>
    <w:rsid w:val="00F33B01"/>
    <w:rsid w:val="00F36BF0"/>
    <w:rsid w:val="00F3740A"/>
    <w:rsid w:val="00F37E17"/>
    <w:rsid w:val="00F40284"/>
    <w:rsid w:val="00F404E6"/>
    <w:rsid w:val="00F41267"/>
    <w:rsid w:val="00F418AC"/>
    <w:rsid w:val="00F436AB"/>
    <w:rsid w:val="00F43DE8"/>
    <w:rsid w:val="00F4446D"/>
    <w:rsid w:val="00F4524E"/>
    <w:rsid w:val="00F45E63"/>
    <w:rsid w:val="00F478FC"/>
    <w:rsid w:val="00F47C7F"/>
    <w:rsid w:val="00F53DC9"/>
    <w:rsid w:val="00F5553F"/>
    <w:rsid w:val="00F55568"/>
    <w:rsid w:val="00F557B9"/>
    <w:rsid w:val="00F6082C"/>
    <w:rsid w:val="00F6167C"/>
    <w:rsid w:val="00F6285A"/>
    <w:rsid w:val="00F62889"/>
    <w:rsid w:val="00F63ECB"/>
    <w:rsid w:val="00F650D4"/>
    <w:rsid w:val="00F67193"/>
    <w:rsid w:val="00F67BDA"/>
    <w:rsid w:val="00F733FB"/>
    <w:rsid w:val="00F777F2"/>
    <w:rsid w:val="00F80EF4"/>
    <w:rsid w:val="00F82B85"/>
    <w:rsid w:val="00F82CAF"/>
    <w:rsid w:val="00F831A0"/>
    <w:rsid w:val="00F83E2A"/>
    <w:rsid w:val="00F84A5C"/>
    <w:rsid w:val="00F85070"/>
    <w:rsid w:val="00F85647"/>
    <w:rsid w:val="00F857A8"/>
    <w:rsid w:val="00F87167"/>
    <w:rsid w:val="00F87D02"/>
    <w:rsid w:val="00F91260"/>
    <w:rsid w:val="00F91D44"/>
    <w:rsid w:val="00F9313D"/>
    <w:rsid w:val="00F939F9"/>
    <w:rsid w:val="00F9482B"/>
    <w:rsid w:val="00F96112"/>
    <w:rsid w:val="00F97707"/>
    <w:rsid w:val="00F97E65"/>
    <w:rsid w:val="00FA08AD"/>
    <w:rsid w:val="00FA4F9C"/>
    <w:rsid w:val="00FA5008"/>
    <w:rsid w:val="00FA71C9"/>
    <w:rsid w:val="00FB040D"/>
    <w:rsid w:val="00FB0BC7"/>
    <w:rsid w:val="00FB0F2A"/>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0585"/>
    <w:rsid w:val="00FF1521"/>
    <w:rsid w:val="00FF282D"/>
    <w:rsid w:val="00FF30D7"/>
    <w:rsid w:val="00FF4929"/>
    <w:rsid w:val="00FF652A"/>
    <w:rsid w:val="00FF6E1B"/>
    <w:rsid w:val="00FF6E34"/>
    <w:rsid w:val="00FF7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3153"/>
    <o:shapelayout v:ext="edit">
      <o:idmap v:ext="edit" data="1"/>
      <o:rules v:ext="edit">
        <o:r id="V:Rule13" type="connector" idref="#Straight Arrow Connector 2"/>
        <o:r id="V:Rule14" type="connector" idref="#_x0000_s1050"/>
        <o:r id="V:Rule15" type="connector" idref="#_x0000_s1047"/>
        <o:r id="V:Rule16" type="connector" idref="#_x0000_s1044"/>
        <o:r id="V:Rule17" type="connector" idref="#_x0000_s1043"/>
        <o:r id="V:Rule18" type="connector" idref="#_x0000_s1049"/>
        <o:r id="V:Rule19" type="connector" idref="#_x0000_s1041"/>
        <o:r id="V:Rule20" type="connector" idref="#Straight Arrow Connector 3"/>
        <o:r id="V:Rule21" type="connector" idref="#_x0000_s1046"/>
        <o:r id="V:Rule22" type="connector" idref="#_x0000_s1042"/>
        <o:r id="V:Rule23" type="connector" idref="#_x0000_s1038"/>
        <o:r id="V:Rule2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customStyle="1" w:styleId="Normal1">
    <w:name w:val="Normal1"/>
    <w:rsid w:val="00B01DA7"/>
    <w:pPr>
      <w:widowControl w:val="0"/>
      <w:contextualSpacing/>
    </w:pPr>
    <w:rPr>
      <w:color w:val="000000"/>
      <w:sz w:val="24"/>
    </w:rPr>
  </w:style>
  <w:style w:type="paragraph" w:styleId="NoSpacing">
    <w:name w:val="No Spacing"/>
    <w:uiPriority w:val="1"/>
    <w:qFormat/>
    <w:rsid w:val="007C2DBE"/>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5570631">
      <w:bodyDiv w:val="1"/>
      <w:marLeft w:val="0"/>
      <w:marRight w:val="0"/>
      <w:marTop w:val="0"/>
      <w:marBottom w:val="0"/>
      <w:divBdr>
        <w:top w:val="none" w:sz="0" w:space="0" w:color="auto"/>
        <w:left w:val="none" w:sz="0" w:space="0" w:color="auto"/>
        <w:bottom w:val="none" w:sz="0" w:space="0" w:color="auto"/>
        <w:right w:val="none" w:sz="0" w:space="0" w:color="auto"/>
      </w:divBdr>
      <w:divsChild>
        <w:div w:id="1999843535">
          <w:marLeft w:val="0"/>
          <w:marRight w:val="0"/>
          <w:marTop w:val="0"/>
          <w:marBottom w:val="0"/>
          <w:divBdr>
            <w:top w:val="none" w:sz="0" w:space="0" w:color="auto"/>
            <w:left w:val="none" w:sz="0" w:space="0" w:color="auto"/>
            <w:bottom w:val="none" w:sz="0" w:space="0" w:color="auto"/>
            <w:right w:val="none" w:sz="0" w:space="0" w:color="auto"/>
          </w:divBdr>
          <w:divsChild>
            <w:div w:id="1382557218">
              <w:marLeft w:val="0"/>
              <w:marRight w:val="0"/>
              <w:marTop w:val="0"/>
              <w:marBottom w:val="0"/>
              <w:divBdr>
                <w:top w:val="none" w:sz="0" w:space="0" w:color="auto"/>
                <w:left w:val="none" w:sz="0" w:space="0" w:color="auto"/>
                <w:bottom w:val="none" w:sz="0" w:space="0" w:color="auto"/>
                <w:right w:val="none" w:sz="0" w:space="0" w:color="auto"/>
              </w:divBdr>
              <w:divsChild>
                <w:div w:id="2126999088">
                  <w:marLeft w:val="0"/>
                  <w:marRight w:val="0"/>
                  <w:marTop w:val="0"/>
                  <w:marBottom w:val="0"/>
                  <w:divBdr>
                    <w:top w:val="none" w:sz="0" w:space="0" w:color="auto"/>
                    <w:left w:val="none" w:sz="0" w:space="0" w:color="auto"/>
                    <w:bottom w:val="none" w:sz="0" w:space="0" w:color="auto"/>
                    <w:right w:val="none" w:sz="0" w:space="0" w:color="auto"/>
                  </w:divBdr>
                  <w:divsChild>
                    <w:div w:id="917713086">
                      <w:marLeft w:val="0"/>
                      <w:marRight w:val="0"/>
                      <w:marTop w:val="0"/>
                      <w:marBottom w:val="0"/>
                      <w:divBdr>
                        <w:top w:val="none" w:sz="0" w:space="0" w:color="auto"/>
                        <w:left w:val="none" w:sz="0" w:space="0" w:color="auto"/>
                        <w:bottom w:val="none" w:sz="0" w:space="0" w:color="auto"/>
                        <w:right w:val="none" w:sz="0" w:space="0" w:color="auto"/>
                      </w:divBdr>
                      <w:divsChild>
                        <w:div w:id="1584684690">
                          <w:marLeft w:val="0"/>
                          <w:marRight w:val="0"/>
                          <w:marTop w:val="0"/>
                          <w:marBottom w:val="0"/>
                          <w:divBdr>
                            <w:top w:val="none" w:sz="0" w:space="0" w:color="auto"/>
                            <w:left w:val="none" w:sz="0" w:space="0" w:color="auto"/>
                            <w:bottom w:val="none" w:sz="0" w:space="0" w:color="auto"/>
                            <w:right w:val="none" w:sz="0" w:space="0" w:color="auto"/>
                          </w:divBdr>
                          <w:divsChild>
                            <w:div w:id="8953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79214363">
      <w:bodyDiv w:val="1"/>
      <w:marLeft w:val="0"/>
      <w:marRight w:val="0"/>
      <w:marTop w:val="0"/>
      <w:marBottom w:val="0"/>
      <w:divBdr>
        <w:top w:val="none" w:sz="0" w:space="0" w:color="auto"/>
        <w:left w:val="none" w:sz="0" w:space="0" w:color="auto"/>
        <w:bottom w:val="none" w:sz="0" w:space="0" w:color="auto"/>
        <w:right w:val="none" w:sz="0" w:space="0" w:color="auto"/>
      </w:divBdr>
      <w:divsChild>
        <w:div w:id="642924405">
          <w:marLeft w:val="0"/>
          <w:marRight w:val="0"/>
          <w:marTop w:val="0"/>
          <w:marBottom w:val="0"/>
          <w:divBdr>
            <w:top w:val="none" w:sz="0" w:space="0" w:color="auto"/>
            <w:left w:val="none" w:sz="0" w:space="0" w:color="auto"/>
            <w:bottom w:val="none" w:sz="0" w:space="0" w:color="auto"/>
            <w:right w:val="none" w:sz="0" w:space="0" w:color="auto"/>
          </w:divBdr>
          <w:divsChild>
            <w:div w:id="915284705">
              <w:marLeft w:val="0"/>
              <w:marRight w:val="0"/>
              <w:marTop w:val="0"/>
              <w:marBottom w:val="0"/>
              <w:divBdr>
                <w:top w:val="none" w:sz="0" w:space="0" w:color="auto"/>
                <w:left w:val="none" w:sz="0" w:space="0" w:color="auto"/>
                <w:bottom w:val="none" w:sz="0" w:space="0" w:color="auto"/>
                <w:right w:val="none" w:sz="0" w:space="0" w:color="auto"/>
              </w:divBdr>
              <w:divsChild>
                <w:div w:id="75398314">
                  <w:marLeft w:val="0"/>
                  <w:marRight w:val="0"/>
                  <w:marTop w:val="0"/>
                  <w:marBottom w:val="0"/>
                  <w:divBdr>
                    <w:top w:val="none" w:sz="0" w:space="0" w:color="auto"/>
                    <w:left w:val="none" w:sz="0" w:space="0" w:color="auto"/>
                    <w:bottom w:val="none" w:sz="0" w:space="0" w:color="auto"/>
                    <w:right w:val="none" w:sz="0" w:space="0" w:color="auto"/>
                  </w:divBdr>
                  <w:divsChild>
                    <w:div w:id="1605191622">
                      <w:marLeft w:val="0"/>
                      <w:marRight w:val="0"/>
                      <w:marTop w:val="0"/>
                      <w:marBottom w:val="0"/>
                      <w:divBdr>
                        <w:top w:val="none" w:sz="0" w:space="0" w:color="auto"/>
                        <w:left w:val="none" w:sz="0" w:space="0" w:color="auto"/>
                        <w:bottom w:val="none" w:sz="0" w:space="0" w:color="auto"/>
                        <w:right w:val="none" w:sz="0" w:space="0" w:color="auto"/>
                      </w:divBdr>
                      <w:divsChild>
                        <w:div w:id="2086830045">
                          <w:marLeft w:val="0"/>
                          <w:marRight w:val="0"/>
                          <w:marTop w:val="0"/>
                          <w:marBottom w:val="0"/>
                          <w:divBdr>
                            <w:top w:val="none" w:sz="0" w:space="0" w:color="auto"/>
                            <w:left w:val="none" w:sz="0" w:space="0" w:color="auto"/>
                            <w:bottom w:val="none" w:sz="0" w:space="0" w:color="auto"/>
                            <w:right w:val="none" w:sz="0" w:space="0" w:color="auto"/>
                          </w:divBdr>
                          <w:divsChild>
                            <w:div w:id="1897157040">
                              <w:marLeft w:val="0"/>
                              <w:marRight w:val="0"/>
                              <w:marTop w:val="0"/>
                              <w:marBottom w:val="0"/>
                              <w:divBdr>
                                <w:top w:val="none" w:sz="0" w:space="0" w:color="auto"/>
                                <w:left w:val="none" w:sz="0" w:space="0" w:color="auto"/>
                                <w:bottom w:val="none" w:sz="0" w:space="0" w:color="auto"/>
                                <w:right w:val="none" w:sz="0" w:space="0" w:color="auto"/>
                              </w:divBdr>
                              <w:divsChild>
                                <w:div w:id="1753699267">
                                  <w:marLeft w:val="0"/>
                                  <w:marRight w:val="0"/>
                                  <w:marTop w:val="0"/>
                                  <w:marBottom w:val="0"/>
                                  <w:divBdr>
                                    <w:top w:val="none" w:sz="0" w:space="0" w:color="auto"/>
                                    <w:left w:val="none" w:sz="0" w:space="0" w:color="auto"/>
                                    <w:bottom w:val="none" w:sz="0" w:space="0" w:color="auto"/>
                                    <w:right w:val="none" w:sz="0" w:space="0" w:color="auto"/>
                                  </w:divBdr>
                                  <w:divsChild>
                                    <w:div w:id="1927573618">
                                      <w:marLeft w:val="0"/>
                                      <w:marRight w:val="0"/>
                                      <w:marTop w:val="0"/>
                                      <w:marBottom w:val="0"/>
                                      <w:divBdr>
                                        <w:top w:val="none" w:sz="0" w:space="0" w:color="auto"/>
                                        <w:left w:val="none" w:sz="0" w:space="0" w:color="auto"/>
                                        <w:bottom w:val="none" w:sz="0" w:space="0" w:color="auto"/>
                                        <w:right w:val="none" w:sz="0" w:space="0" w:color="auto"/>
                                      </w:divBdr>
                                      <w:divsChild>
                                        <w:div w:id="1965034860">
                                          <w:marLeft w:val="0"/>
                                          <w:marRight w:val="0"/>
                                          <w:marTop w:val="0"/>
                                          <w:marBottom w:val="0"/>
                                          <w:divBdr>
                                            <w:top w:val="none" w:sz="0" w:space="0" w:color="auto"/>
                                            <w:left w:val="none" w:sz="0" w:space="0" w:color="auto"/>
                                            <w:bottom w:val="none" w:sz="0" w:space="0" w:color="auto"/>
                                            <w:right w:val="none" w:sz="0" w:space="0" w:color="auto"/>
                                          </w:divBdr>
                                          <w:divsChild>
                                            <w:div w:id="745735391">
                                              <w:marLeft w:val="0"/>
                                              <w:marRight w:val="0"/>
                                              <w:marTop w:val="0"/>
                                              <w:marBottom w:val="0"/>
                                              <w:divBdr>
                                                <w:top w:val="none" w:sz="0" w:space="0" w:color="auto"/>
                                                <w:left w:val="none" w:sz="0" w:space="0" w:color="auto"/>
                                                <w:bottom w:val="none" w:sz="0" w:space="0" w:color="auto"/>
                                                <w:right w:val="none" w:sz="0" w:space="0" w:color="auto"/>
                                              </w:divBdr>
                                              <w:divsChild>
                                                <w:div w:id="1286155802">
                                                  <w:marLeft w:val="0"/>
                                                  <w:marRight w:val="0"/>
                                                  <w:marTop w:val="0"/>
                                                  <w:marBottom w:val="0"/>
                                                  <w:divBdr>
                                                    <w:top w:val="none" w:sz="0" w:space="0" w:color="auto"/>
                                                    <w:left w:val="none" w:sz="0" w:space="0" w:color="auto"/>
                                                    <w:bottom w:val="none" w:sz="0" w:space="0" w:color="auto"/>
                                                    <w:right w:val="none" w:sz="0" w:space="0" w:color="auto"/>
                                                  </w:divBdr>
                                                  <w:divsChild>
                                                    <w:div w:id="780420620">
                                                      <w:marLeft w:val="0"/>
                                                      <w:marRight w:val="0"/>
                                                      <w:marTop w:val="0"/>
                                                      <w:marBottom w:val="0"/>
                                                      <w:divBdr>
                                                        <w:top w:val="none" w:sz="0" w:space="0" w:color="auto"/>
                                                        <w:left w:val="none" w:sz="0" w:space="0" w:color="auto"/>
                                                        <w:bottom w:val="none" w:sz="0" w:space="0" w:color="auto"/>
                                                        <w:right w:val="none" w:sz="0" w:space="0" w:color="auto"/>
                                                      </w:divBdr>
                                                      <w:divsChild>
                                                        <w:div w:id="15713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4710991">
      <w:bodyDiv w:val="1"/>
      <w:marLeft w:val="0"/>
      <w:marRight w:val="0"/>
      <w:marTop w:val="0"/>
      <w:marBottom w:val="0"/>
      <w:divBdr>
        <w:top w:val="none" w:sz="0" w:space="0" w:color="auto"/>
        <w:left w:val="none" w:sz="0" w:space="0" w:color="auto"/>
        <w:bottom w:val="none" w:sz="0" w:space="0" w:color="auto"/>
        <w:right w:val="none" w:sz="0" w:space="0" w:color="auto"/>
      </w:divBdr>
      <w:divsChild>
        <w:div w:id="1815021917">
          <w:marLeft w:val="0"/>
          <w:marRight w:val="0"/>
          <w:marTop w:val="0"/>
          <w:marBottom w:val="0"/>
          <w:divBdr>
            <w:top w:val="none" w:sz="0" w:space="0" w:color="auto"/>
            <w:left w:val="none" w:sz="0" w:space="0" w:color="auto"/>
            <w:bottom w:val="none" w:sz="0" w:space="0" w:color="auto"/>
            <w:right w:val="none" w:sz="0" w:space="0" w:color="auto"/>
          </w:divBdr>
          <w:divsChild>
            <w:div w:id="1020084184">
              <w:marLeft w:val="0"/>
              <w:marRight w:val="0"/>
              <w:marTop w:val="0"/>
              <w:marBottom w:val="0"/>
              <w:divBdr>
                <w:top w:val="none" w:sz="0" w:space="0" w:color="auto"/>
                <w:left w:val="none" w:sz="0" w:space="0" w:color="auto"/>
                <w:bottom w:val="none" w:sz="0" w:space="0" w:color="auto"/>
                <w:right w:val="none" w:sz="0" w:space="0" w:color="auto"/>
              </w:divBdr>
              <w:divsChild>
                <w:div w:id="819731373">
                  <w:marLeft w:val="0"/>
                  <w:marRight w:val="0"/>
                  <w:marTop w:val="0"/>
                  <w:marBottom w:val="0"/>
                  <w:divBdr>
                    <w:top w:val="none" w:sz="0" w:space="0" w:color="auto"/>
                    <w:left w:val="none" w:sz="0" w:space="0" w:color="auto"/>
                    <w:bottom w:val="none" w:sz="0" w:space="0" w:color="auto"/>
                    <w:right w:val="none" w:sz="0" w:space="0" w:color="auto"/>
                  </w:divBdr>
                  <w:divsChild>
                    <w:div w:id="1291126822">
                      <w:marLeft w:val="0"/>
                      <w:marRight w:val="0"/>
                      <w:marTop w:val="0"/>
                      <w:marBottom w:val="0"/>
                      <w:divBdr>
                        <w:top w:val="none" w:sz="0" w:space="0" w:color="auto"/>
                        <w:left w:val="none" w:sz="0" w:space="0" w:color="auto"/>
                        <w:bottom w:val="none" w:sz="0" w:space="0" w:color="auto"/>
                        <w:right w:val="none" w:sz="0" w:space="0" w:color="auto"/>
                      </w:divBdr>
                      <w:divsChild>
                        <w:div w:id="956791185">
                          <w:marLeft w:val="0"/>
                          <w:marRight w:val="0"/>
                          <w:marTop w:val="0"/>
                          <w:marBottom w:val="0"/>
                          <w:divBdr>
                            <w:top w:val="none" w:sz="0" w:space="0" w:color="auto"/>
                            <w:left w:val="none" w:sz="0" w:space="0" w:color="auto"/>
                            <w:bottom w:val="none" w:sz="0" w:space="0" w:color="auto"/>
                            <w:right w:val="none" w:sz="0" w:space="0" w:color="auto"/>
                          </w:divBdr>
                          <w:divsChild>
                            <w:div w:id="335232499">
                              <w:marLeft w:val="0"/>
                              <w:marRight w:val="0"/>
                              <w:marTop w:val="0"/>
                              <w:marBottom w:val="0"/>
                              <w:divBdr>
                                <w:top w:val="none" w:sz="0" w:space="0" w:color="auto"/>
                                <w:left w:val="none" w:sz="0" w:space="0" w:color="auto"/>
                                <w:bottom w:val="none" w:sz="0" w:space="0" w:color="auto"/>
                                <w:right w:val="none" w:sz="0" w:space="0" w:color="auto"/>
                              </w:divBdr>
                              <w:divsChild>
                                <w:div w:id="860439494">
                                  <w:marLeft w:val="0"/>
                                  <w:marRight w:val="0"/>
                                  <w:marTop w:val="0"/>
                                  <w:marBottom w:val="0"/>
                                  <w:divBdr>
                                    <w:top w:val="none" w:sz="0" w:space="0" w:color="auto"/>
                                    <w:left w:val="none" w:sz="0" w:space="0" w:color="auto"/>
                                    <w:bottom w:val="none" w:sz="0" w:space="0" w:color="auto"/>
                                    <w:right w:val="none" w:sz="0" w:space="0" w:color="auto"/>
                                  </w:divBdr>
                                  <w:divsChild>
                                    <w:div w:id="658116267">
                                      <w:marLeft w:val="0"/>
                                      <w:marRight w:val="0"/>
                                      <w:marTop w:val="0"/>
                                      <w:marBottom w:val="0"/>
                                      <w:divBdr>
                                        <w:top w:val="none" w:sz="0" w:space="0" w:color="auto"/>
                                        <w:left w:val="none" w:sz="0" w:space="0" w:color="auto"/>
                                        <w:bottom w:val="none" w:sz="0" w:space="0" w:color="auto"/>
                                        <w:right w:val="none" w:sz="0" w:space="0" w:color="auto"/>
                                      </w:divBdr>
                                      <w:divsChild>
                                        <w:div w:id="1598709681">
                                          <w:marLeft w:val="0"/>
                                          <w:marRight w:val="0"/>
                                          <w:marTop w:val="0"/>
                                          <w:marBottom w:val="0"/>
                                          <w:divBdr>
                                            <w:top w:val="none" w:sz="0" w:space="0" w:color="auto"/>
                                            <w:left w:val="none" w:sz="0" w:space="0" w:color="auto"/>
                                            <w:bottom w:val="none" w:sz="0" w:space="0" w:color="auto"/>
                                            <w:right w:val="none" w:sz="0" w:space="0" w:color="auto"/>
                                          </w:divBdr>
                                          <w:divsChild>
                                            <w:div w:id="1080902680">
                                              <w:marLeft w:val="0"/>
                                              <w:marRight w:val="0"/>
                                              <w:marTop w:val="0"/>
                                              <w:marBottom w:val="0"/>
                                              <w:divBdr>
                                                <w:top w:val="none" w:sz="0" w:space="0" w:color="auto"/>
                                                <w:left w:val="none" w:sz="0" w:space="0" w:color="auto"/>
                                                <w:bottom w:val="none" w:sz="0" w:space="0" w:color="auto"/>
                                                <w:right w:val="none" w:sz="0" w:space="0" w:color="auto"/>
                                              </w:divBdr>
                                              <w:divsChild>
                                                <w:div w:id="1401751237">
                                                  <w:marLeft w:val="0"/>
                                                  <w:marRight w:val="0"/>
                                                  <w:marTop w:val="0"/>
                                                  <w:marBottom w:val="0"/>
                                                  <w:divBdr>
                                                    <w:top w:val="none" w:sz="0" w:space="0" w:color="auto"/>
                                                    <w:left w:val="none" w:sz="0" w:space="0" w:color="auto"/>
                                                    <w:bottom w:val="none" w:sz="0" w:space="0" w:color="auto"/>
                                                    <w:right w:val="none" w:sz="0" w:space="0" w:color="auto"/>
                                                  </w:divBdr>
                                                  <w:divsChild>
                                                    <w:div w:id="376973814">
                                                      <w:marLeft w:val="0"/>
                                                      <w:marRight w:val="0"/>
                                                      <w:marTop w:val="0"/>
                                                      <w:marBottom w:val="0"/>
                                                      <w:divBdr>
                                                        <w:top w:val="none" w:sz="0" w:space="0" w:color="auto"/>
                                                        <w:left w:val="none" w:sz="0" w:space="0" w:color="auto"/>
                                                        <w:bottom w:val="none" w:sz="0" w:space="0" w:color="auto"/>
                                                        <w:right w:val="none" w:sz="0" w:space="0" w:color="auto"/>
                                                      </w:divBdr>
                                                      <w:divsChild>
                                                        <w:div w:id="3427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90716016">
      <w:bodyDiv w:val="1"/>
      <w:marLeft w:val="0"/>
      <w:marRight w:val="0"/>
      <w:marTop w:val="0"/>
      <w:marBottom w:val="0"/>
      <w:divBdr>
        <w:top w:val="none" w:sz="0" w:space="0" w:color="auto"/>
        <w:left w:val="none" w:sz="0" w:space="0" w:color="auto"/>
        <w:bottom w:val="none" w:sz="0" w:space="0" w:color="auto"/>
        <w:right w:val="none" w:sz="0" w:space="0" w:color="auto"/>
      </w:divBdr>
      <w:divsChild>
        <w:div w:id="720058408">
          <w:marLeft w:val="0"/>
          <w:marRight w:val="0"/>
          <w:marTop w:val="0"/>
          <w:marBottom w:val="0"/>
          <w:divBdr>
            <w:top w:val="none" w:sz="0" w:space="0" w:color="auto"/>
            <w:left w:val="none" w:sz="0" w:space="0" w:color="auto"/>
            <w:bottom w:val="none" w:sz="0" w:space="0" w:color="auto"/>
            <w:right w:val="none" w:sz="0" w:space="0" w:color="auto"/>
          </w:divBdr>
        </w:div>
      </w:divsChild>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3313435">
      <w:bodyDiv w:val="1"/>
      <w:marLeft w:val="0"/>
      <w:marRight w:val="0"/>
      <w:marTop w:val="0"/>
      <w:marBottom w:val="0"/>
      <w:divBdr>
        <w:top w:val="none" w:sz="0" w:space="0" w:color="auto"/>
        <w:left w:val="none" w:sz="0" w:space="0" w:color="auto"/>
        <w:bottom w:val="none" w:sz="0" w:space="0" w:color="auto"/>
        <w:right w:val="none" w:sz="0" w:space="0" w:color="auto"/>
      </w:divBdr>
      <w:divsChild>
        <w:div w:id="893736836">
          <w:marLeft w:val="0"/>
          <w:marRight w:val="0"/>
          <w:marTop w:val="0"/>
          <w:marBottom w:val="0"/>
          <w:divBdr>
            <w:top w:val="none" w:sz="0" w:space="0" w:color="auto"/>
            <w:left w:val="none" w:sz="0" w:space="0" w:color="auto"/>
            <w:bottom w:val="none" w:sz="0" w:space="0" w:color="auto"/>
            <w:right w:val="none" w:sz="0" w:space="0" w:color="auto"/>
          </w:divBdr>
          <w:divsChild>
            <w:div w:id="1770736173">
              <w:marLeft w:val="0"/>
              <w:marRight w:val="0"/>
              <w:marTop w:val="0"/>
              <w:marBottom w:val="0"/>
              <w:divBdr>
                <w:top w:val="none" w:sz="0" w:space="0" w:color="auto"/>
                <w:left w:val="none" w:sz="0" w:space="0" w:color="auto"/>
                <w:bottom w:val="none" w:sz="0" w:space="0" w:color="auto"/>
                <w:right w:val="none" w:sz="0" w:space="0" w:color="auto"/>
              </w:divBdr>
              <w:divsChild>
                <w:div w:id="759720833">
                  <w:marLeft w:val="0"/>
                  <w:marRight w:val="0"/>
                  <w:marTop w:val="0"/>
                  <w:marBottom w:val="0"/>
                  <w:divBdr>
                    <w:top w:val="none" w:sz="0" w:space="0" w:color="auto"/>
                    <w:left w:val="none" w:sz="0" w:space="0" w:color="auto"/>
                    <w:bottom w:val="none" w:sz="0" w:space="0" w:color="auto"/>
                    <w:right w:val="none" w:sz="0" w:space="0" w:color="auto"/>
                  </w:divBdr>
                  <w:divsChild>
                    <w:div w:id="1797403816">
                      <w:marLeft w:val="0"/>
                      <w:marRight w:val="0"/>
                      <w:marTop w:val="0"/>
                      <w:marBottom w:val="0"/>
                      <w:divBdr>
                        <w:top w:val="none" w:sz="0" w:space="0" w:color="auto"/>
                        <w:left w:val="none" w:sz="0" w:space="0" w:color="auto"/>
                        <w:bottom w:val="none" w:sz="0" w:space="0" w:color="auto"/>
                        <w:right w:val="none" w:sz="0" w:space="0" w:color="auto"/>
                      </w:divBdr>
                      <w:divsChild>
                        <w:div w:id="1644777597">
                          <w:marLeft w:val="0"/>
                          <w:marRight w:val="0"/>
                          <w:marTop w:val="0"/>
                          <w:marBottom w:val="0"/>
                          <w:divBdr>
                            <w:top w:val="none" w:sz="0" w:space="0" w:color="auto"/>
                            <w:left w:val="none" w:sz="0" w:space="0" w:color="auto"/>
                            <w:bottom w:val="none" w:sz="0" w:space="0" w:color="auto"/>
                            <w:right w:val="none" w:sz="0" w:space="0" w:color="auto"/>
                          </w:divBdr>
                          <w:divsChild>
                            <w:div w:id="1828277516">
                              <w:marLeft w:val="0"/>
                              <w:marRight w:val="0"/>
                              <w:marTop w:val="0"/>
                              <w:marBottom w:val="0"/>
                              <w:divBdr>
                                <w:top w:val="none" w:sz="0" w:space="0" w:color="auto"/>
                                <w:left w:val="none" w:sz="0" w:space="0" w:color="auto"/>
                                <w:bottom w:val="none" w:sz="0" w:space="0" w:color="auto"/>
                                <w:right w:val="none" w:sz="0" w:space="0" w:color="auto"/>
                              </w:divBdr>
                              <w:divsChild>
                                <w:div w:id="1541436550">
                                  <w:marLeft w:val="0"/>
                                  <w:marRight w:val="0"/>
                                  <w:marTop w:val="0"/>
                                  <w:marBottom w:val="0"/>
                                  <w:divBdr>
                                    <w:top w:val="none" w:sz="0" w:space="0" w:color="auto"/>
                                    <w:left w:val="none" w:sz="0" w:space="0" w:color="auto"/>
                                    <w:bottom w:val="none" w:sz="0" w:space="0" w:color="auto"/>
                                    <w:right w:val="none" w:sz="0" w:space="0" w:color="auto"/>
                                  </w:divBdr>
                                  <w:divsChild>
                                    <w:div w:id="152986680">
                                      <w:marLeft w:val="0"/>
                                      <w:marRight w:val="0"/>
                                      <w:marTop w:val="0"/>
                                      <w:marBottom w:val="0"/>
                                      <w:divBdr>
                                        <w:top w:val="none" w:sz="0" w:space="0" w:color="auto"/>
                                        <w:left w:val="none" w:sz="0" w:space="0" w:color="auto"/>
                                        <w:bottom w:val="none" w:sz="0" w:space="0" w:color="auto"/>
                                        <w:right w:val="none" w:sz="0" w:space="0" w:color="auto"/>
                                      </w:divBdr>
                                      <w:divsChild>
                                        <w:div w:id="1247885820">
                                          <w:marLeft w:val="0"/>
                                          <w:marRight w:val="0"/>
                                          <w:marTop w:val="0"/>
                                          <w:marBottom w:val="0"/>
                                          <w:divBdr>
                                            <w:top w:val="none" w:sz="0" w:space="0" w:color="auto"/>
                                            <w:left w:val="none" w:sz="0" w:space="0" w:color="auto"/>
                                            <w:bottom w:val="none" w:sz="0" w:space="0" w:color="auto"/>
                                            <w:right w:val="none" w:sz="0" w:space="0" w:color="auto"/>
                                          </w:divBdr>
                                          <w:divsChild>
                                            <w:div w:id="940525164">
                                              <w:marLeft w:val="0"/>
                                              <w:marRight w:val="0"/>
                                              <w:marTop w:val="0"/>
                                              <w:marBottom w:val="0"/>
                                              <w:divBdr>
                                                <w:top w:val="none" w:sz="0" w:space="0" w:color="auto"/>
                                                <w:left w:val="none" w:sz="0" w:space="0" w:color="auto"/>
                                                <w:bottom w:val="none" w:sz="0" w:space="0" w:color="auto"/>
                                                <w:right w:val="none" w:sz="0" w:space="0" w:color="auto"/>
                                              </w:divBdr>
                                              <w:divsChild>
                                                <w:div w:id="1997147168">
                                                  <w:marLeft w:val="0"/>
                                                  <w:marRight w:val="0"/>
                                                  <w:marTop w:val="0"/>
                                                  <w:marBottom w:val="0"/>
                                                  <w:divBdr>
                                                    <w:top w:val="none" w:sz="0" w:space="0" w:color="auto"/>
                                                    <w:left w:val="none" w:sz="0" w:space="0" w:color="auto"/>
                                                    <w:bottom w:val="none" w:sz="0" w:space="0" w:color="auto"/>
                                                    <w:right w:val="none" w:sz="0" w:space="0" w:color="auto"/>
                                                  </w:divBdr>
                                                  <w:divsChild>
                                                    <w:div w:id="1542786512">
                                                      <w:marLeft w:val="0"/>
                                                      <w:marRight w:val="0"/>
                                                      <w:marTop w:val="0"/>
                                                      <w:marBottom w:val="0"/>
                                                      <w:divBdr>
                                                        <w:top w:val="none" w:sz="0" w:space="0" w:color="auto"/>
                                                        <w:left w:val="none" w:sz="0" w:space="0" w:color="auto"/>
                                                        <w:bottom w:val="none" w:sz="0" w:space="0" w:color="auto"/>
                                                        <w:right w:val="none" w:sz="0" w:space="0" w:color="auto"/>
                                                      </w:divBdr>
                                                      <w:divsChild>
                                                        <w:div w:id="1268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cv.r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3D3E"/>
    <w:rsid w:val="00012684"/>
    <w:rsid w:val="0001674E"/>
    <w:rsid w:val="00044159"/>
    <w:rsid w:val="00095614"/>
    <w:rsid w:val="00095B7A"/>
    <w:rsid w:val="00122B92"/>
    <w:rsid w:val="001945BC"/>
    <w:rsid w:val="001C6B21"/>
    <w:rsid w:val="0020106B"/>
    <w:rsid w:val="00246B00"/>
    <w:rsid w:val="002973A6"/>
    <w:rsid w:val="002C02DE"/>
    <w:rsid w:val="002F7009"/>
    <w:rsid w:val="00335679"/>
    <w:rsid w:val="00342777"/>
    <w:rsid w:val="00365C3E"/>
    <w:rsid w:val="0039239D"/>
    <w:rsid w:val="003B29A3"/>
    <w:rsid w:val="0040556F"/>
    <w:rsid w:val="00426910"/>
    <w:rsid w:val="00445263"/>
    <w:rsid w:val="00446411"/>
    <w:rsid w:val="004878A7"/>
    <w:rsid w:val="004B2731"/>
    <w:rsid w:val="004D313C"/>
    <w:rsid w:val="00536B77"/>
    <w:rsid w:val="005564EA"/>
    <w:rsid w:val="00582E20"/>
    <w:rsid w:val="0058462F"/>
    <w:rsid w:val="005A6AE4"/>
    <w:rsid w:val="005E3D3E"/>
    <w:rsid w:val="005E7551"/>
    <w:rsid w:val="00613D6B"/>
    <w:rsid w:val="00646533"/>
    <w:rsid w:val="00670498"/>
    <w:rsid w:val="006D3C7F"/>
    <w:rsid w:val="00754ABE"/>
    <w:rsid w:val="007933DC"/>
    <w:rsid w:val="007A7591"/>
    <w:rsid w:val="007C7A12"/>
    <w:rsid w:val="007E4B9D"/>
    <w:rsid w:val="008C355C"/>
    <w:rsid w:val="008F5780"/>
    <w:rsid w:val="00995465"/>
    <w:rsid w:val="009A3E32"/>
    <w:rsid w:val="009F0AFF"/>
    <w:rsid w:val="00A01833"/>
    <w:rsid w:val="00A64640"/>
    <w:rsid w:val="00A71514"/>
    <w:rsid w:val="00A75B26"/>
    <w:rsid w:val="00A77D1F"/>
    <w:rsid w:val="00A93C93"/>
    <w:rsid w:val="00AB0F27"/>
    <w:rsid w:val="00AC2F13"/>
    <w:rsid w:val="00AE4D0C"/>
    <w:rsid w:val="00B61906"/>
    <w:rsid w:val="00B646DA"/>
    <w:rsid w:val="00BA70DB"/>
    <w:rsid w:val="00C026E3"/>
    <w:rsid w:val="00C45E0B"/>
    <w:rsid w:val="00C4766B"/>
    <w:rsid w:val="00C65B98"/>
    <w:rsid w:val="00C722B6"/>
    <w:rsid w:val="00C91F80"/>
    <w:rsid w:val="00CE64DE"/>
    <w:rsid w:val="00CF008A"/>
    <w:rsid w:val="00CF07F3"/>
    <w:rsid w:val="00D05440"/>
    <w:rsid w:val="00D45805"/>
    <w:rsid w:val="00DB3BAA"/>
    <w:rsid w:val="00DB4039"/>
    <w:rsid w:val="00DB6F87"/>
    <w:rsid w:val="00DD3CA1"/>
    <w:rsid w:val="00E16CCD"/>
    <w:rsid w:val="00E7225A"/>
    <w:rsid w:val="00E868D7"/>
    <w:rsid w:val="00EA02CF"/>
    <w:rsid w:val="00EC6836"/>
    <w:rsid w:val="00ED0CD4"/>
    <w:rsid w:val="00ED7DDE"/>
    <w:rsid w:val="00F25954"/>
    <w:rsid w:val="00F604E3"/>
    <w:rsid w:val="00FD1D2C"/>
    <w:rsid w:val="00FD669A"/>
    <w:rsid w:val="00FE6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B7A"/>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65362B1B52054046A722CE9FF87E519A">
    <w:name w:val="65362B1B52054046A722CE9FF87E519A"/>
    <w:rsid w:val="00095B7A"/>
  </w:style>
  <w:style w:type="paragraph" w:customStyle="1" w:styleId="91889DC4493D4E799DC31E325A25C610">
    <w:name w:val="91889DC4493D4E799DC31E325A25C610"/>
    <w:rsid w:val="00095B7A"/>
  </w:style>
  <w:style w:type="paragraph" w:customStyle="1" w:styleId="D960DF6D2ED94B33B2DC61DCF001466A">
    <w:name w:val="D960DF6D2ED94B33B2DC61DCF001466A"/>
    <w:rsid w:val="00095B7A"/>
  </w:style>
  <w:style w:type="paragraph" w:customStyle="1" w:styleId="0F4D7F3640364229B2943FB13E6A41C7">
    <w:name w:val="0F4D7F3640364229B2943FB13E6A41C7"/>
    <w:rsid w:val="00095B7A"/>
  </w:style>
  <w:style w:type="paragraph" w:customStyle="1" w:styleId="4A86AC00B1CE4607B5A2408D54D936AA">
    <w:name w:val="4A86AC00B1CE4607B5A2408D54D936AA"/>
    <w:rsid w:val="00095B7A"/>
  </w:style>
  <w:style w:type="paragraph" w:customStyle="1" w:styleId="FDE27FD707534CFABBFEA5940A52F7F1">
    <w:name w:val="FDE27FD707534CFABBFEA5940A52F7F1"/>
    <w:rsid w:val="00095B7A"/>
  </w:style>
  <w:style w:type="paragraph" w:customStyle="1" w:styleId="4B2201C24D034508B1CC3C54C1CA4755">
    <w:name w:val="4B2201C24D034508B1CC3C54C1CA4755"/>
    <w:rsid w:val="00095B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E412-5BE1-48C4-9112-EDAA8EAD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33</Pages>
  <Words>7197</Words>
  <Characters>42895</Characters>
  <Application>Microsoft Office Word</Application>
  <DocSecurity>0</DocSecurity>
  <Lines>357</Lines>
  <Paragraphs>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49993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Sl JN</cp:lastModifiedBy>
  <cp:revision>260</cp:revision>
  <cp:lastPrinted>2014-11-27T13:47:00Z</cp:lastPrinted>
  <dcterms:created xsi:type="dcterms:W3CDTF">2013-08-15T08:37:00Z</dcterms:created>
  <dcterms:modified xsi:type="dcterms:W3CDTF">2014-12-15T13:25:00Z</dcterms:modified>
</cp:coreProperties>
</file>