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81961264"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D06B9" w:rsidRPr="005A2E21" w:rsidRDefault="005A2E21" w:rsidP="00B84C11">
      <w:pPr>
        <w:pStyle w:val="Footer"/>
        <w:jc w:val="center"/>
        <w:rPr>
          <w:b/>
          <w:noProof/>
          <w:sz w:val="28"/>
          <w:szCs w:val="28"/>
          <w:lang w:val="sr-Latn-RS"/>
        </w:rPr>
      </w:pPr>
      <w:r w:rsidRPr="005A2E21">
        <w:rPr>
          <w:b/>
          <w:sz w:val="28"/>
          <w:szCs w:val="28"/>
          <w:lang w:val="sr-Cyrl-CS"/>
        </w:rPr>
        <w:t>Набавка</w:t>
      </w:r>
      <w:r w:rsidRPr="005A2E21">
        <w:rPr>
          <w:b/>
          <w:sz w:val="28"/>
          <w:szCs w:val="28"/>
          <w:lang w:val="sr-Cyrl-RS"/>
        </w:rPr>
        <w:t xml:space="preserve"> </w:t>
      </w:r>
      <w:r w:rsidRPr="005A2E21">
        <w:rPr>
          <w:b/>
          <w:noProof/>
          <w:sz w:val="28"/>
          <w:szCs w:val="28"/>
          <w:lang w:val="sr-Cyrl-RS"/>
        </w:rPr>
        <w:t>заштитног материјала за растварање цитостатика за потребе Клиничког центра Војводине</w:t>
      </w:r>
    </w:p>
    <w:p w:rsidR="005A2E21" w:rsidRDefault="005A2E21" w:rsidP="00B84C11">
      <w:pPr>
        <w:pStyle w:val="Footer"/>
        <w:jc w:val="center"/>
        <w:rPr>
          <w:b/>
          <w:noProof/>
          <w:lang w:val="sr-Latn-RS"/>
        </w:rPr>
      </w:pPr>
    </w:p>
    <w:p w:rsidR="005A2E21" w:rsidRPr="005A2E21" w:rsidRDefault="005A2E21" w:rsidP="00B84C11">
      <w:pPr>
        <w:pStyle w:val="Footer"/>
        <w:jc w:val="center"/>
        <w:rPr>
          <w:b/>
          <w:noProof/>
          <w:sz w:val="28"/>
          <w:szCs w:val="28"/>
          <w:lang w:val="sr-Latn-R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1C0016">
        <w:rPr>
          <w:b/>
          <w:noProof/>
        </w:rPr>
        <w:t>2</w:t>
      </w:r>
      <w:r w:rsidR="005A2E21">
        <w:rPr>
          <w:b/>
          <w:noProof/>
        </w:rPr>
        <w:t>48</w:t>
      </w:r>
      <w:r w:rsidR="001C0016">
        <w:rPr>
          <w:b/>
          <w:noProof/>
        </w:rPr>
        <w:t>-</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B7E5F">
        <w:rPr>
          <w:b/>
          <w:noProof/>
          <w:lang w:val="sr-Cyrl-CS"/>
        </w:rPr>
        <w:t>новембар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5A2E21">
        <w:rPr>
          <w:b/>
          <w:noProof/>
          <w:lang w:val="sr-Latn-RS"/>
        </w:rPr>
        <w:t>48</w:t>
      </w:r>
      <w:r w:rsidR="002174BB">
        <w:rPr>
          <w:b/>
          <w:noProof/>
        </w:rPr>
        <w:t>-14</w:t>
      </w:r>
      <w:r w:rsidR="0023541D">
        <w:rPr>
          <w:b/>
          <w:noProof/>
        </w:rPr>
        <w:t xml:space="preserve">-O </w:t>
      </w:r>
      <w:r w:rsidRPr="00E13123">
        <w:rPr>
          <w:b/>
          <w:noProof/>
        </w:rPr>
        <w:t xml:space="preserve">- </w:t>
      </w:r>
      <w:r w:rsidR="005A2E21">
        <w:rPr>
          <w:b/>
          <w:lang w:val="sr-Cyrl-RS"/>
        </w:rPr>
        <w:t>н</w:t>
      </w:r>
      <w:r w:rsidR="005A2E21">
        <w:rPr>
          <w:b/>
          <w:lang w:val="sr-Cyrl-CS"/>
        </w:rPr>
        <w:t>абавка</w:t>
      </w:r>
      <w:r w:rsidR="005A2E21">
        <w:rPr>
          <w:b/>
          <w:lang w:val="sr-Cyrl-RS"/>
        </w:rPr>
        <w:t xml:space="preserve"> </w:t>
      </w:r>
      <w:r w:rsidR="005A2E21">
        <w:rPr>
          <w:b/>
          <w:noProof/>
          <w:lang w:val="sr-Cyrl-RS"/>
        </w:rPr>
        <w:t xml:space="preserve">заштитног материјала за растварање цитостатика за </w:t>
      </w:r>
      <w:r w:rsidR="005A2E21" w:rsidRPr="00011738">
        <w:rPr>
          <w:b/>
          <w:noProof/>
          <w:lang w:val="sr-Cyrl-RS"/>
        </w:rPr>
        <w:t>потребе</w:t>
      </w:r>
      <w:r w:rsidR="005A2E21">
        <w:rPr>
          <w:b/>
          <w:noProof/>
          <w:lang w:val="sr-Cyrl-RS"/>
        </w:rPr>
        <w:t xml:space="preserve"> </w:t>
      </w:r>
      <w:r w:rsidR="005A2E21" w:rsidRPr="00011738">
        <w:rPr>
          <w:b/>
          <w:noProof/>
          <w:lang w:val="sr-Cyrl-RS"/>
        </w:rPr>
        <w:t>Клиничког центра Војводине</w:t>
      </w:r>
    </w:p>
    <w:p w:rsidR="005A2E21" w:rsidRPr="005A2E21" w:rsidRDefault="005A2E21" w:rsidP="00761F79">
      <w:pPr>
        <w:pStyle w:val="Footer"/>
        <w:jc w:val="center"/>
        <w:rPr>
          <w:lang w:val="sr-Latn-RS"/>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bookmarkStart w:id="6" w:name="_GoBack" w:displacedByCustomXml="prev"/>
        <w:bookmarkEnd w:id="6" w:displacedByCustomXml="prev"/>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D0E95">
              <w:rPr>
                <w:webHidden/>
              </w:rPr>
              <w:t>1</w:t>
            </w:r>
            <w:r>
              <w:rPr>
                <w:webHidden/>
              </w:rPr>
              <w:fldChar w:fldCharType="end"/>
            </w:r>
          </w:hyperlink>
        </w:p>
        <w:p w:rsidR="009B75C5" w:rsidRDefault="006164D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AD0E95">
              <w:rPr>
                <w:noProof/>
                <w:webHidden/>
              </w:rPr>
              <w:t>3</w:t>
            </w:r>
            <w:r w:rsidR="009444EE">
              <w:rPr>
                <w:noProof/>
                <w:webHidden/>
              </w:rPr>
              <w:fldChar w:fldCharType="end"/>
            </w:r>
          </w:hyperlink>
        </w:p>
        <w:p w:rsidR="009B75C5" w:rsidRDefault="006164D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AD0E95">
              <w:rPr>
                <w:noProof/>
                <w:webHidden/>
              </w:rPr>
              <w:t>4</w:t>
            </w:r>
            <w:r w:rsidR="009444EE">
              <w:rPr>
                <w:noProof/>
                <w:webHidden/>
              </w:rPr>
              <w:fldChar w:fldCharType="end"/>
            </w:r>
          </w:hyperlink>
        </w:p>
        <w:p w:rsidR="009B75C5" w:rsidRPr="006164D2" w:rsidRDefault="006164D2" w:rsidP="006164D2">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6164D2">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Pr>
                <w:rStyle w:val="Hyperlink"/>
                <w:noProof/>
                <w:lang w:val="sr-Cyrl-R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Pr="006164D2" w:rsidRDefault="006164D2" w:rsidP="006164D2">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65" w:history="1">
            <w:r>
              <w:rPr>
                <w:rStyle w:val="Hyperlink"/>
                <w:noProof/>
                <w:lang w:val="sr-Cyrl-R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FB0A6D">
              <w:rPr>
                <w:noProof/>
                <w:webHidden/>
                <w:lang w:val="sr-Cyrl-RS"/>
              </w:rPr>
              <w:t>11</w:t>
            </w:r>
          </w:hyperlink>
        </w:p>
        <w:p w:rsidR="009B75C5" w:rsidRDefault="006164D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Pr>
                <w:rStyle w:val="Hyperlink"/>
                <w:noProof/>
                <w:lang w:val="sr-Cyrl-R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FB0A6D">
              <w:rPr>
                <w:noProof/>
                <w:webHidden/>
                <w:lang w:val="sr-Cyrl-RS"/>
              </w:rPr>
              <w:t>20</w:t>
            </w:r>
          </w:hyperlink>
        </w:p>
        <w:p w:rsidR="009B75C5" w:rsidRDefault="006164D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Pr>
                <w:rStyle w:val="Hyperlink"/>
                <w:noProof/>
                <w:lang w:val="sr-Cyrl-R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FB0A6D">
              <w:rPr>
                <w:noProof/>
                <w:webHidden/>
                <w:lang w:val="sr-Cyrl-RS"/>
              </w:rPr>
              <w:t>23</w:t>
            </w:r>
          </w:hyperlink>
        </w:p>
        <w:p w:rsidR="009B75C5" w:rsidRDefault="006164D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Pr>
                <w:rStyle w:val="Hyperlink"/>
                <w:noProof/>
                <w:lang w:val="sr-Cyrl-R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FB0A6D">
              <w:rPr>
                <w:noProof/>
                <w:webHidden/>
                <w:lang w:val="sr-Cyrl-RS"/>
              </w:rPr>
              <w:t>24</w:t>
            </w:r>
          </w:hyperlink>
        </w:p>
        <w:p w:rsidR="009B75C5" w:rsidRDefault="006164D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Pr>
                <w:rStyle w:val="Hyperlink"/>
                <w:noProof/>
                <w:lang w:val="sr-Cyrl-R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FB0A6D">
              <w:rPr>
                <w:noProof/>
                <w:webHidden/>
                <w:lang w:val="sr-Cyrl-RS"/>
              </w:rPr>
              <w:t>25</w:t>
            </w:r>
          </w:hyperlink>
        </w:p>
        <w:p w:rsidR="009B75C5" w:rsidRDefault="006164D2">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Pr>
                <w:rStyle w:val="Hyperlink"/>
                <w:noProof/>
              </w:rPr>
              <w:t>1</w:t>
            </w:r>
            <w:r>
              <w:rPr>
                <w:rStyle w:val="Hyperlink"/>
                <w:noProof/>
                <w:lang w:val="sr-Cyrl-RS"/>
              </w:rPr>
              <w:t>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FB0A6D">
              <w:rPr>
                <w:noProof/>
                <w:webHidden/>
                <w:lang w:val="sr-Cyrl-RS"/>
              </w:rPr>
              <w:t>26</w:t>
            </w:r>
          </w:hyperlink>
        </w:p>
        <w:p w:rsidR="009B75C5" w:rsidRDefault="006164D2">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Pr>
                <w:rStyle w:val="Hyperlink"/>
                <w:noProof/>
              </w:rPr>
              <w:t>1</w:t>
            </w:r>
            <w:r>
              <w:rPr>
                <w:rStyle w:val="Hyperlink"/>
                <w:noProof/>
                <w:lang w:val="sr-Cyrl-RS"/>
              </w:rPr>
              <w:t>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FB0A6D">
              <w:rPr>
                <w:noProof/>
                <w:webHidden/>
                <w:lang w:val="sr-Cyrl-RS"/>
              </w:rPr>
              <w:t>27</w:t>
            </w:r>
          </w:hyperlink>
        </w:p>
        <w:p w:rsidR="009B75C5" w:rsidRDefault="006164D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Pr>
                <w:rStyle w:val="Hyperlink"/>
                <w:noProof/>
              </w:rPr>
              <w:t>1</w:t>
            </w:r>
            <w:r>
              <w:rPr>
                <w:rStyle w:val="Hyperlink"/>
                <w:noProof/>
                <w:lang w:val="sr-Cyrl-RS"/>
              </w:rPr>
              <w:t>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FB0A6D">
              <w:rPr>
                <w:noProof/>
                <w:webHidden/>
                <w:lang w:val="sr-Cyrl-CS"/>
              </w:rPr>
              <w:t>32</w:t>
            </w:r>
          </w:hyperlink>
        </w:p>
        <w:p w:rsidR="009B75C5" w:rsidRDefault="006164D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Pr>
                <w:rStyle w:val="Hyperlink"/>
                <w:noProof/>
              </w:rPr>
              <w:t>1</w:t>
            </w:r>
            <w:r>
              <w:rPr>
                <w:rStyle w:val="Hyperlink"/>
                <w:noProof/>
                <w:lang w:val="sr-Cyrl-R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FB0A6D">
              <w:rPr>
                <w:noProof/>
                <w:webHidden/>
                <w:lang w:val="sr-Cyrl-CS"/>
              </w:rPr>
              <w:t>33</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86A45" w:rsidP="005A2E21">
            <w:pPr>
              <w:pStyle w:val="Footer"/>
              <w:rPr>
                <w:b/>
                <w:szCs w:val="28"/>
              </w:rPr>
            </w:pPr>
            <w:r>
              <w:rPr>
                <w:b/>
                <w:lang w:val="sr-Cyrl-CS"/>
              </w:rPr>
              <w:t>2</w:t>
            </w:r>
            <w:r w:rsidR="005A2E21">
              <w:rPr>
                <w:b/>
                <w:lang w:val="sr-Cyrl-CS"/>
              </w:rPr>
              <w:t>48</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5A2E21">
              <w:rPr>
                <w:b/>
                <w:lang w:val="sr-Cyrl-CS"/>
              </w:rPr>
              <w:t>набавка</w:t>
            </w:r>
            <w:r w:rsidR="005A2E21">
              <w:rPr>
                <w:b/>
                <w:lang w:val="sr-Cyrl-RS"/>
              </w:rPr>
              <w:t xml:space="preserve"> </w:t>
            </w:r>
            <w:r w:rsidR="005A2E21">
              <w:rPr>
                <w:b/>
                <w:noProof/>
                <w:lang w:val="sr-Cyrl-RS"/>
              </w:rPr>
              <w:t xml:space="preserve">заштитног материјала за растварање цитостатика за </w:t>
            </w:r>
            <w:r w:rsidR="005A2E21" w:rsidRPr="00011738">
              <w:rPr>
                <w:b/>
                <w:noProof/>
                <w:lang w:val="sr-Cyrl-RS"/>
              </w:rPr>
              <w:t>потребе</w:t>
            </w:r>
            <w:r w:rsidR="005A2E21">
              <w:rPr>
                <w:b/>
                <w:noProof/>
                <w:lang w:val="sr-Cyrl-RS"/>
              </w:rPr>
              <w:t xml:space="preserve"> </w:t>
            </w:r>
            <w:r w:rsidR="005A2E21" w:rsidRPr="00011738">
              <w:rPr>
                <w:b/>
                <w:noProof/>
                <w:lang w:val="sr-Cyrl-RS"/>
              </w:rPr>
              <w:t>Клиничког центра Војводине</w:t>
            </w:r>
            <w:r w:rsidR="005A2E21">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395526461"/>
      <w:r w:rsidRPr="002D5B2C">
        <w:rPr>
          <w:noProof/>
        </w:rPr>
        <w:lastRenderedPageBreak/>
        <w:t>ПОДАЦИ О ПРЕДМЕТУ ЈАВНЕ НАБАВК</w:t>
      </w:r>
      <w:r w:rsidR="00AD0C56">
        <w:rPr>
          <w:noProof/>
        </w:rPr>
        <w:t>Е</w:t>
      </w:r>
      <w:bookmarkEnd w:id="13"/>
      <w:bookmarkEnd w:id="14"/>
    </w:p>
    <w:p w:rsidR="00B84C11" w:rsidRPr="00734367" w:rsidRDefault="00B84C11" w:rsidP="00734367">
      <w:pPr>
        <w:pStyle w:val="BodyText"/>
        <w:tabs>
          <w:tab w:val="left" w:pos="90"/>
        </w:tabs>
        <w:rPr>
          <w:b/>
          <w:noProof/>
          <w:szCs w:val="24"/>
        </w:rPr>
      </w:pPr>
      <w:bookmarkStart w:id="15"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5A2E21">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5A2E21">
              <w:rPr>
                <w:b/>
                <w:lang w:val="sr-Cyrl-CS"/>
              </w:rPr>
              <w:t>48</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5A2E21">
              <w:rPr>
                <w:b/>
                <w:lang w:val="sr-Cyrl-CS"/>
              </w:rPr>
              <w:t>набавка</w:t>
            </w:r>
            <w:r w:rsidR="005A2E21">
              <w:rPr>
                <w:b/>
                <w:lang w:val="sr-Cyrl-RS"/>
              </w:rPr>
              <w:t xml:space="preserve"> </w:t>
            </w:r>
            <w:r w:rsidR="005A2E21">
              <w:rPr>
                <w:b/>
                <w:noProof/>
                <w:lang w:val="sr-Cyrl-RS"/>
              </w:rPr>
              <w:t xml:space="preserve">заштитног материјала за растварање цитостатика за </w:t>
            </w:r>
            <w:r w:rsidR="005A2E21" w:rsidRPr="00011738">
              <w:rPr>
                <w:b/>
                <w:noProof/>
                <w:lang w:val="sr-Cyrl-RS"/>
              </w:rPr>
              <w:t>потребе</w:t>
            </w:r>
            <w:r w:rsidR="005A2E21">
              <w:rPr>
                <w:b/>
                <w:noProof/>
                <w:lang w:val="sr-Cyrl-RS"/>
              </w:rPr>
              <w:t xml:space="preserve"> </w:t>
            </w:r>
            <w:r w:rsidR="005A2E21" w:rsidRPr="00011738">
              <w:rPr>
                <w:b/>
                <w:noProof/>
                <w:lang w:val="sr-Cyrl-RS"/>
              </w:rPr>
              <w:t>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5A2E21">
        <w:rPr>
          <w:b/>
          <w:noProof/>
          <w:lang w:val="sr-Cyrl-R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p w:rsidR="00D766FD" w:rsidRPr="00D766FD" w:rsidRDefault="00D766FD"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6" w:name="_Toc395526462"/>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56"/>
      </w:tblGrid>
      <w:tr w:rsidR="00564722" w:rsidRPr="00CB26A0" w:rsidTr="006F5CE1">
        <w:trPr>
          <w:trHeight w:val="11115"/>
        </w:trPr>
        <w:tc>
          <w:tcPr>
            <w:tcW w:w="8856" w:type="dxa"/>
            <w:tcBorders>
              <w:top w:val="single" w:sz="1" w:space="0" w:color="000000"/>
              <w:left w:val="single" w:sz="1" w:space="0" w:color="000000"/>
              <w:bottom w:val="single" w:sz="1" w:space="0" w:color="000000"/>
              <w:right w:val="single" w:sz="1" w:space="0" w:color="000000"/>
            </w:tcBorders>
            <w:shd w:val="clear" w:color="auto" w:fill="auto"/>
          </w:tcPr>
          <w:p w:rsidR="005A2E21" w:rsidRDefault="00966CFC" w:rsidP="005A2E21">
            <w:pPr>
              <w:pStyle w:val="Footer"/>
              <w:jc w:val="both"/>
              <w:rPr>
                <w:lang w:val="sr-Cyrl-RS"/>
              </w:rPr>
            </w:pPr>
            <w:r w:rsidRPr="007C3FF3">
              <w:t xml:space="preserve">Предмет ове јавне набавке </w:t>
            </w:r>
            <w:r w:rsidR="006F7E45">
              <w:rPr>
                <w:lang w:val="sr-Cyrl-CS"/>
              </w:rPr>
              <w:t>је</w:t>
            </w:r>
            <w:r w:rsidR="006F7E45">
              <w:rPr>
                <w:b/>
              </w:rPr>
              <w:t xml:space="preserve"> </w:t>
            </w:r>
            <w:r w:rsidR="005A2E21">
              <w:rPr>
                <w:b/>
                <w:noProof/>
                <w:lang w:val="sr-Cyrl-RS"/>
              </w:rPr>
              <w:t xml:space="preserve">заштитни материјал за растварање цитостатика за </w:t>
            </w:r>
            <w:r w:rsidR="005A2E21" w:rsidRPr="00011738">
              <w:rPr>
                <w:b/>
                <w:noProof/>
                <w:lang w:val="sr-Cyrl-RS"/>
              </w:rPr>
              <w:t>потребе</w:t>
            </w:r>
            <w:r w:rsidR="005A2E21">
              <w:rPr>
                <w:b/>
                <w:noProof/>
                <w:lang w:val="sr-Cyrl-RS"/>
              </w:rPr>
              <w:t xml:space="preserve"> </w:t>
            </w:r>
            <w:r w:rsidR="005A2E21" w:rsidRPr="00011738">
              <w:rPr>
                <w:b/>
                <w:noProof/>
                <w:lang w:val="sr-Cyrl-RS"/>
              </w:rPr>
              <w:t>Клиничког центра Војводине</w:t>
            </w:r>
            <w:r w:rsidR="003619CC">
              <w:rPr>
                <w:b/>
                <w:noProof/>
                <w:lang w:val="sr-Cyrl-RS"/>
              </w:rPr>
              <w:t>.</w:t>
            </w:r>
            <w:r w:rsidR="00877E37" w:rsidRPr="00292FAC">
              <w:t xml:space="preserve"> </w:t>
            </w:r>
            <w:r w:rsidR="000119E9" w:rsidRPr="00292FAC">
              <w:t xml:space="preserve">Количине </w:t>
            </w:r>
            <w:r w:rsidR="006F5CE1">
              <w:rPr>
                <w:lang w:val="sr-Cyrl-RS"/>
              </w:rPr>
              <w:t>и о</w:t>
            </w:r>
            <w:r w:rsidR="005A2E21">
              <w:rPr>
                <w:lang w:val="sr-Cyrl-RS"/>
              </w:rPr>
              <w:t>пис предмета јавне набавке:</w:t>
            </w:r>
          </w:p>
          <w:p w:rsidR="005A2E21" w:rsidRDefault="005A2E21" w:rsidP="005A2E21">
            <w:pPr>
              <w:pStyle w:val="Footer"/>
              <w:jc w:val="both"/>
              <w:rPr>
                <w:lang w:val="sr-Latn-RS"/>
              </w:rPr>
            </w:pPr>
          </w:p>
          <w:p w:rsidR="007A09F0" w:rsidRPr="007A09F0" w:rsidRDefault="007A09F0" w:rsidP="005A2E21">
            <w:pPr>
              <w:pStyle w:val="Footer"/>
              <w:jc w:val="both"/>
              <w:rPr>
                <w:lang w:val="sr-Latn-RS"/>
              </w:rPr>
            </w:pPr>
          </w:p>
          <w:p w:rsidR="005A2E21" w:rsidRPr="00F20A0E" w:rsidRDefault="005A2E21" w:rsidP="005A2E21">
            <w:pPr>
              <w:jc w:val="center"/>
              <w:rPr>
                <w:b/>
                <w:lang w:val="sr-Cyrl-RS"/>
              </w:rPr>
            </w:pPr>
            <w:r w:rsidRPr="00F20A0E">
              <w:rPr>
                <w:b/>
                <w:u w:val="single"/>
              </w:rPr>
              <w:t>Нестерилне нитрилне рукавице</w:t>
            </w:r>
            <w:r w:rsidR="006F5CE1" w:rsidRPr="00F20A0E">
              <w:rPr>
                <w:b/>
                <w:u w:val="single"/>
                <w:lang w:val="sr-Cyrl-RS"/>
              </w:rPr>
              <w:t xml:space="preserve">, </w:t>
            </w:r>
            <w:r w:rsidR="0061179F" w:rsidRPr="0061179F">
              <w:rPr>
                <w:b/>
                <w:lang w:val="sr-Latn-RS"/>
              </w:rPr>
              <w:t xml:space="preserve"> </w:t>
            </w:r>
            <w:r w:rsidR="006F5CE1" w:rsidRPr="00750488">
              <w:rPr>
                <w:b/>
                <w:lang w:val="sr-Cyrl-RS"/>
              </w:rPr>
              <w:t>ком 3000</w:t>
            </w:r>
          </w:p>
          <w:p w:rsidR="0061179F" w:rsidRDefault="005A2E21" w:rsidP="005A2E21">
            <w:pPr>
              <w:rPr>
                <w:b/>
              </w:rPr>
            </w:pPr>
            <w:r w:rsidRPr="005A2E21">
              <w:br/>
            </w:r>
            <w:r w:rsidRPr="0061179F">
              <w:rPr>
                <w:b/>
              </w:rPr>
              <w:t>• Ду</w:t>
            </w:r>
            <w:r w:rsidRPr="0061179F">
              <w:rPr>
                <w:b/>
                <w:lang w:val="sr-Cyrl-RS"/>
              </w:rPr>
              <w:t>ж</w:t>
            </w:r>
            <w:r w:rsidRPr="0061179F">
              <w:rPr>
                <w:b/>
              </w:rPr>
              <w:t>ина рукавица најмање 300mm</w:t>
            </w:r>
          </w:p>
          <w:p w:rsidR="005A2E21" w:rsidRPr="0061179F" w:rsidRDefault="0061179F" w:rsidP="005A2E21">
            <w:pPr>
              <w:rPr>
                <w:b/>
              </w:rPr>
            </w:pPr>
            <w:r w:rsidRPr="0061179F">
              <w:rPr>
                <w:b/>
              </w:rPr>
              <w:t xml:space="preserve">• </w:t>
            </w:r>
            <w:r>
              <w:t>PPE категорија</w:t>
            </w:r>
            <w:r>
              <w:rPr>
                <w:lang w:val="sr-Cyrl-RS"/>
              </w:rPr>
              <w:t xml:space="preserve"> </w:t>
            </w:r>
            <w:r w:rsidRPr="005A2E21">
              <w:t>III (</w:t>
            </w:r>
            <w:r>
              <w:t>у</w:t>
            </w:r>
            <w:r w:rsidRPr="005A2E21">
              <w:t xml:space="preserve"> </w:t>
            </w:r>
            <w:r>
              <w:t>складу</w:t>
            </w:r>
            <w:r w:rsidRPr="005A2E21">
              <w:t xml:space="preserve"> </w:t>
            </w:r>
            <w:r>
              <w:t>са</w:t>
            </w:r>
            <w:r w:rsidRPr="005A2E21">
              <w:t xml:space="preserve"> </w:t>
            </w:r>
            <w:r>
              <w:t>директивом</w:t>
            </w:r>
            <w:r w:rsidRPr="005A2E21">
              <w:t xml:space="preserve"> 89/686/EEC </w:t>
            </w:r>
            <w:r>
              <w:t>или</w:t>
            </w:r>
            <w:r w:rsidRPr="005A2E21">
              <w:t xml:space="preserve"> </w:t>
            </w:r>
            <w:r>
              <w:t>одговарају</w:t>
            </w:r>
            <w:r>
              <w:rPr>
                <w:lang w:val="sr-Cyrl-RS"/>
              </w:rPr>
              <w:t>ћ</w:t>
            </w:r>
            <w:r>
              <w:t>ом</w:t>
            </w:r>
            <w:r w:rsidRPr="005A2E21">
              <w:t>)</w:t>
            </w:r>
            <w:r w:rsidR="005A2E21" w:rsidRPr="005A2E21">
              <w:br/>
              <w:t xml:space="preserve">• </w:t>
            </w:r>
            <w:r w:rsidR="005A2E21">
              <w:t>Дебљина</w:t>
            </w:r>
            <w:r w:rsidR="005A2E21" w:rsidRPr="005A2E21">
              <w:t xml:space="preserve"> </w:t>
            </w:r>
            <w:r w:rsidR="005A2E21">
              <w:t>рукавице</w:t>
            </w:r>
            <w:r w:rsidR="005A2E21" w:rsidRPr="005A2E21">
              <w:t xml:space="preserve"> 0,15mm (</w:t>
            </w:r>
            <w:r w:rsidR="005A2E21">
              <w:t>мерено</w:t>
            </w:r>
            <w:r w:rsidR="005A2E21" w:rsidRPr="005A2E21">
              <w:t xml:space="preserve"> </w:t>
            </w:r>
            <w:r w:rsidR="005A2E21">
              <w:t>на</w:t>
            </w:r>
            <w:r w:rsidR="005A2E21" w:rsidRPr="005A2E21">
              <w:t xml:space="preserve"> </w:t>
            </w:r>
            <w:r w:rsidR="005A2E21">
              <w:t>средњем</w:t>
            </w:r>
            <w:r w:rsidR="005A2E21" w:rsidRPr="005A2E21">
              <w:t xml:space="preserve"> </w:t>
            </w:r>
            <w:r w:rsidR="005A2E21">
              <w:t>прсту</w:t>
            </w:r>
            <w:r w:rsidR="005A2E21" w:rsidRPr="005A2E21">
              <w:t>)</w:t>
            </w:r>
            <w:r w:rsidR="005A2E21" w:rsidRPr="005A2E21">
              <w:br/>
              <w:t xml:space="preserve">• </w:t>
            </w:r>
            <w:r w:rsidR="005A2E21">
              <w:t>Без</w:t>
            </w:r>
            <w:r w:rsidR="005A2E21" w:rsidRPr="005A2E21">
              <w:t xml:space="preserve"> </w:t>
            </w:r>
            <w:r w:rsidR="005A2E21">
              <w:t>талка</w:t>
            </w:r>
            <w:r w:rsidR="005A2E21" w:rsidRPr="005A2E21">
              <w:t xml:space="preserve"> – EN ISO 21171:2006 </w:t>
            </w:r>
            <w:r w:rsidR="005A2E21">
              <w:t>или</w:t>
            </w:r>
            <w:r w:rsidR="005A2E21" w:rsidRPr="005A2E21">
              <w:t xml:space="preserve"> </w:t>
            </w:r>
            <w:r w:rsidR="005A2E21">
              <w:t>одговарају</w:t>
            </w:r>
            <w:r w:rsidR="005A2E21">
              <w:rPr>
                <w:lang w:val="sr-Cyrl-RS"/>
              </w:rPr>
              <w:t>ћ</w:t>
            </w:r>
            <w:r w:rsidR="005A2E21">
              <w:t>е</w:t>
            </w:r>
            <w:r w:rsidR="005A2E21" w:rsidRPr="005A2E21">
              <w:br/>
              <w:t xml:space="preserve">• </w:t>
            </w:r>
            <w:r w:rsidR="005A2E21">
              <w:t>На</w:t>
            </w:r>
            <w:r w:rsidR="005A2E21" w:rsidRPr="005A2E21">
              <w:t xml:space="preserve"> </w:t>
            </w:r>
            <w:r w:rsidR="005A2E21">
              <w:t>прстима</w:t>
            </w:r>
            <w:r w:rsidR="005A2E21" w:rsidRPr="005A2E21">
              <w:t xml:space="preserve"> </w:t>
            </w:r>
            <w:r w:rsidR="005A2E21">
              <w:t>храпава</w:t>
            </w:r>
            <w:r w:rsidR="005A2E21" w:rsidRPr="005A2E21">
              <w:t xml:space="preserve"> </w:t>
            </w:r>
            <w:r w:rsidR="005A2E21">
              <w:t>повр</w:t>
            </w:r>
            <w:r w:rsidR="008019C6">
              <w:rPr>
                <w:lang w:val="sr-Cyrl-RS"/>
              </w:rPr>
              <w:t>ш</w:t>
            </w:r>
            <w:r w:rsidR="005A2E21">
              <w:t>ина</w:t>
            </w:r>
            <w:r w:rsidR="005A2E21" w:rsidRPr="005A2E21">
              <w:t xml:space="preserve"> </w:t>
            </w:r>
            <w:r w:rsidR="005A2E21">
              <w:t>да</w:t>
            </w:r>
            <w:r w:rsidR="005A2E21" w:rsidRPr="005A2E21">
              <w:t xml:space="preserve"> </w:t>
            </w:r>
            <w:r w:rsidR="005A2E21">
              <w:t>се</w:t>
            </w:r>
            <w:r w:rsidR="005A2E21" w:rsidRPr="005A2E21">
              <w:t xml:space="preserve"> </w:t>
            </w:r>
            <w:r w:rsidR="005A2E21">
              <w:t>омогу</w:t>
            </w:r>
            <w:r w:rsidR="008019C6">
              <w:rPr>
                <w:lang w:val="sr-Cyrl-RS"/>
              </w:rPr>
              <w:t>ћ</w:t>
            </w:r>
            <w:r w:rsidR="005A2E21">
              <w:t>и</w:t>
            </w:r>
            <w:r w:rsidR="005A2E21" w:rsidRPr="005A2E21">
              <w:t xml:space="preserve"> </w:t>
            </w:r>
            <w:r w:rsidR="005A2E21">
              <w:t>добар</w:t>
            </w:r>
            <w:r w:rsidR="005A2E21" w:rsidRPr="005A2E21">
              <w:t xml:space="preserve"> </w:t>
            </w:r>
            <w:r w:rsidR="005A2E21">
              <w:t>хват</w:t>
            </w:r>
            <w:r w:rsidR="005A2E21" w:rsidRPr="005A2E21">
              <w:t xml:space="preserve"> </w:t>
            </w:r>
            <w:r w:rsidR="005A2E21">
              <w:rPr>
                <w:lang w:val="sr-Cyrl-RS"/>
              </w:rPr>
              <w:t>и</w:t>
            </w:r>
            <w:r w:rsidR="005A2E21" w:rsidRPr="005A2E21">
              <w:t xml:space="preserve"> </w:t>
            </w:r>
            <w:r w:rsidR="005A2E21">
              <w:t>у</w:t>
            </w:r>
            <w:r w:rsidR="005A2E21" w:rsidRPr="005A2E21">
              <w:t xml:space="preserve"> </w:t>
            </w:r>
            <w:r w:rsidR="005A2E21">
              <w:t>сувим</w:t>
            </w:r>
            <w:r w:rsidR="005A2E21" w:rsidRPr="005A2E21">
              <w:t xml:space="preserve"> </w:t>
            </w:r>
            <w:r w:rsidR="005A2E21">
              <w:rPr>
                <w:lang w:val="sr-Cyrl-RS"/>
              </w:rPr>
              <w:t>и</w:t>
            </w:r>
            <w:r w:rsidR="005A2E21" w:rsidRPr="005A2E21">
              <w:t xml:space="preserve"> </w:t>
            </w:r>
            <w:r w:rsidR="005A2E21">
              <w:t>вла</w:t>
            </w:r>
            <w:r w:rsidR="005A2E21">
              <w:rPr>
                <w:lang w:val="sr-Cyrl-RS"/>
              </w:rPr>
              <w:t>ж</w:t>
            </w:r>
            <w:r w:rsidR="005A2E21">
              <w:t>ним</w:t>
            </w:r>
            <w:r w:rsidR="005A2E21" w:rsidRPr="005A2E21">
              <w:t xml:space="preserve"> </w:t>
            </w:r>
            <w:r w:rsidR="005A2E21">
              <w:rPr>
                <w:lang w:val="sr-Cyrl-RS"/>
              </w:rPr>
              <w:t xml:space="preserve"> </w:t>
            </w:r>
            <w:r w:rsidR="005A2E21">
              <w:t>условима</w:t>
            </w:r>
            <w:r w:rsidR="005A2E21" w:rsidRPr="005A2E21">
              <w:br/>
              <w:t xml:space="preserve">• </w:t>
            </w:r>
            <w:r w:rsidR="005A2E21">
              <w:t>Да</w:t>
            </w:r>
            <w:r w:rsidR="005A2E21" w:rsidRPr="005A2E21">
              <w:t xml:space="preserve"> </w:t>
            </w:r>
            <w:r w:rsidR="005A2E21">
              <w:t>задовољава</w:t>
            </w:r>
            <w:r w:rsidR="005A2E21" w:rsidRPr="005A2E21">
              <w:t xml:space="preserve"> EN 374-3:2003 </w:t>
            </w:r>
            <w:r w:rsidR="005A2E21">
              <w:t>или</w:t>
            </w:r>
            <w:r w:rsidR="005A2E21" w:rsidRPr="005A2E21">
              <w:t xml:space="preserve"> </w:t>
            </w:r>
            <w:r w:rsidR="005A2E21">
              <w:t>одговарају</w:t>
            </w:r>
            <w:r w:rsidR="005A2E21">
              <w:rPr>
                <w:lang w:val="sr-Cyrl-RS"/>
              </w:rPr>
              <w:t>ћ</w:t>
            </w:r>
            <w:r w:rsidR="005A2E21">
              <w:t>е</w:t>
            </w:r>
            <w:r w:rsidR="005A2E21">
              <w:rPr>
                <w:lang w:val="sr-Cyrl-RS"/>
              </w:rPr>
              <w:t xml:space="preserve"> </w:t>
            </w:r>
            <w:r w:rsidR="005A2E21">
              <w:t>(изве</w:t>
            </w:r>
            <w:r w:rsidR="005A2E21">
              <w:rPr>
                <w:lang w:val="sr-Cyrl-RS"/>
              </w:rPr>
              <w:t>ш</w:t>
            </w:r>
            <w:r w:rsidR="005A2E21">
              <w:t>тај</w:t>
            </w:r>
            <w:r w:rsidR="005A2E21" w:rsidRPr="005A2E21">
              <w:t xml:space="preserve"> </w:t>
            </w:r>
            <w:r w:rsidR="005A2E21">
              <w:t>тестирања</w:t>
            </w:r>
            <w:r w:rsidR="005A2E21" w:rsidRPr="005A2E21">
              <w:t xml:space="preserve"> </w:t>
            </w:r>
            <w:r w:rsidR="005A2E21">
              <w:t>доставити</w:t>
            </w:r>
            <w:r w:rsidR="005A2E21" w:rsidRPr="005A2E21">
              <w:t>)</w:t>
            </w:r>
            <w:r w:rsidR="005A2E21" w:rsidRPr="005A2E21">
              <w:br/>
              <w:t xml:space="preserve">• </w:t>
            </w:r>
            <w:r w:rsidR="005A2E21">
              <w:t>Да</w:t>
            </w:r>
            <w:r w:rsidR="005A2E21" w:rsidRPr="005A2E21">
              <w:t xml:space="preserve"> </w:t>
            </w:r>
            <w:r w:rsidR="005A2E21">
              <w:t>задовољава</w:t>
            </w:r>
            <w:r w:rsidR="005A2E21" w:rsidRPr="005A2E21">
              <w:t xml:space="preserve"> ASTM D 6978-05</w:t>
            </w:r>
            <w:r w:rsidR="005A2E21">
              <w:rPr>
                <w:lang w:val="sr-Cyrl-RS"/>
              </w:rPr>
              <w:t xml:space="preserve"> </w:t>
            </w:r>
            <w:r w:rsidR="005A2E21">
              <w:t>или</w:t>
            </w:r>
            <w:r w:rsidR="005A2E21" w:rsidRPr="005A2E21">
              <w:t xml:space="preserve"> </w:t>
            </w:r>
            <w:r w:rsidR="005A2E21">
              <w:t>одговарају</w:t>
            </w:r>
            <w:r w:rsidR="005A2E21">
              <w:rPr>
                <w:lang w:val="sr-Cyrl-RS"/>
              </w:rPr>
              <w:t>ћ</w:t>
            </w:r>
            <w:r w:rsidR="005A2E21">
              <w:t>е</w:t>
            </w:r>
            <w:r w:rsidR="005A2E21">
              <w:rPr>
                <w:lang w:val="sr-Cyrl-RS"/>
              </w:rPr>
              <w:t xml:space="preserve"> </w:t>
            </w:r>
            <w:r w:rsidR="005A2E21">
              <w:t>(изве</w:t>
            </w:r>
            <w:r w:rsidR="005A2E21">
              <w:rPr>
                <w:lang w:val="sr-Cyrl-RS"/>
              </w:rPr>
              <w:t>ш</w:t>
            </w:r>
            <w:r w:rsidR="005A2E21">
              <w:t>тај</w:t>
            </w:r>
            <w:r w:rsidR="005A2E21" w:rsidRPr="005A2E21">
              <w:t xml:space="preserve"> </w:t>
            </w:r>
            <w:r w:rsidR="005A2E21">
              <w:t>тестирања</w:t>
            </w:r>
            <w:r w:rsidR="005A2E21" w:rsidRPr="005A2E21">
              <w:t xml:space="preserve"> </w:t>
            </w:r>
            <w:r w:rsidR="005A2E21">
              <w:t>доставити</w:t>
            </w:r>
            <w:r w:rsidR="005A2E21" w:rsidRPr="005A2E21">
              <w:t>)</w:t>
            </w:r>
            <w:r w:rsidR="005A2E21" w:rsidRPr="005A2E21">
              <w:br/>
              <w:t xml:space="preserve">• </w:t>
            </w:r>
            <w:r w:rsidR="005A2E21">
              <w:t>Да</w:t>
            </w:r>
            <w:r w:rsidR="005A2E21" w:rsidRPr="005A2E21">
              <w:t xml:space="preserve"> </w:t>
            </w:r>
            <w:r w:rsidR="005A2E21">
              <w:t>су</w:t>
            </w:r>
            <w:r w:rsidR="005A2E21" w:rsidRPr="005A2E21">
              <w:t xml:space="preserve"> </w:t>
            </w:r>
            <w:r w:rsidR="005A2E21">
              <w:t>примерене</w:t>
            </w:r>
            <w:r w:rsidR="005A2E21" w:rsidRPr="005A2E21">
              <w:t xml:space="preserve"> </w:t>
            </w:r>
            <w:r w:rsidR="005A2E21">
              <w:t>за</w:t>
            </w:r>
            <w:r w:rsidR="005A2E21" w:rsidRPr="005A2E21">
              <w:t xml:space="preserve"> </w:t>
            </w:r>
            <w:r w:rsidR="005A2E21">
              <w:t>двојно</w:t>
            </w:r>
            <w:r w:rsidR="005A2E21" w:rsidRPr="005A2E21">
              <w:t xml:space="preserve"> </w:t>
            </w:r>
            <w:r w:rsidR="005A2E21">
              <w:t>орукави</w:t>
            </w:r>
            <w:r w:rsidR="005A2E21">
              <w:rPr>
                <w:lang w:val="sr-Cyrl-RS"/>
              </w:rPr>
              <w:t>ч</w:t>
            </w:r>
            <w:r w:rsidR="005A2E21">
              <w:t>ење</w:t>
            </w:r>
            <w:r w:rsidR="005A2E21" w:rsidRPr="005A2E21">
              <w:t xml:space="preserve"> </w:t>
            </w:r>
            <w:r w:rsidR="005A2E21">
              <w:t>у</w:t>
            </w:r>
            <w:r w:rsidR="005A2E21" w:rsidRPr="005A2E21">
              <w:t xml:space="preserve"> </w:t>
            </w:r>
            <w:r w:rsidR="005A2E21">
              <w:t>разли</w:t>
            </w:r>
            <w:r w:rsidR="005A2E21">
              <w:rPr>
                <w:lang w:val="sr-Cyrl-RS"/>
              </w:rPr>
              <w:t>ч</w:t>
            </w:r>
            <w:r w:rsidR="005A2E21">
              <w:t>итим</w:t>
            </w:r>
            <w:r w:rsidR="005A2E21" w:rsidRPr="005A2E21">
              <w:t xml:space="preserve"> </w:t>
            </w:r>
            <w:r w:rsidR="005A2E21">
              <w:t>бојама</w:t>
            </w:r>
            <w:r w:rsidR="005A2E21" w:rsidRPr="005A2E21">
              <w:t xml:space="preserve"> -</w:t>
            </w:r>
            <w:r w:rsidR="005A2E21">
              <w:rPr>
                <w:lang w:val="sr-Cyrl-RS"/>
              </w:rPr>
              <w:t xml:space="preserve"> </w:t>
            </w:r>
            <w:r w:rsidR="005A2E21">
              <w:t>да</w:t>
            </w:r>
            <w:r w:rsidR="005A2E21" w:rsidRPr="005A2E21">
              <w:t xml:space="preserve"> </w:t>
            </w:r>
            <w:r w:rsidR="005A2E21">
              <w:t>боја</w:t>
            </w:r>
            <w:r w:rsidR="005A2E21" w:rsidRPr="005A2E21">
              <w:t xml:space="preserve"> </w:t>
            </w:r>
            <w:r w:rsidR="005A2E21">
              <w:t>не</w:t>
            </w:r>
            <w:r w:rsidR="005A2E21" w:rsidRPr="005A2E21">
              <w:t xml:space="preserve"> </w:t>
            </w:r>
            <w:r w:rsidR="005A2E21">
              <w:t>буде</w:t>
            </w:r>
            <w:r w:rsidR="005A2E21" w:rsidRPr="005A2E21">
              <w:t xml:space="preserve"> </w:t>
            </w:r>
            <w:r w:rsidR="005A2E21">
              <w:t>бела</w:t>
            </w:r>
            <w:r w:rsidR="005A2E21" w:rsidRPr="005A2E21">
              <w:br/>
              <w:t>• -AQL 0,65 -</w:t>
            </w:r>
            <w:r w:rsidR="005A2E21">
              <w:rPr>
                <w:lang w:val="sr-Cyrl-RS"/>
              </w:rPr>
              <w:t xml:space="preserve"> </w:t>
            </w:r>
            <w:r w:rsidR="005A2E21">
              <w:t>тестирано</w:t>
            </w:r>
            <w:r w:rsidR="005A2E21" w:rsidRPr="005A2E21">
              <w:t xml:space="preserve"> </w:t>
            </w:r>
            <w:r w:rsidR="005A2E21">
              <w:t>у</w:t>
            </w:r>
            <w:r w:rsidR="005A2E21" w:rsidRPr="005A2E21">
              <w:t xml:space="preserve">  </w:t>
            </w:r>
            <w:r w:rsidR="005A2E21">
              <w:t>складу</w:t>
            </w:r>
            <w:r w:rsidR="005A2E21" w:rsidRPr="005A2E21">
              <w:t xml:space="preserve"> </w:t>
            </w:r>
            <w:r w:rsidR="005A2E21">
              <w:t>са</w:t>
            </w:r>
            <w:r w:rsidR="005A2E21" w:rsidRPr="005A2E21">
              <w:t xml:space="preserve"> EN374-2:2003 </w:t>
            </w:r>
            <w:r w:rsidR="005A2E21">
              <w:t>или</w:t>
            </w:r>
            <w:r w:rsidR="005A2E21" w:rsidRPr="005A2E21">
              <w:t xml:space="preserve"> </w:t>
            </w:r>
            <w:r w:rsidR="005A2E21">
              <w:t>одговарају</w:t>
            </w:r>
            <w:r w:rsidR="005A2E21">
              <w:rPr>
                <w:lang w:val="sr-Cyrl-RS"/>
              </w:rPr>
              <w:t>ћ</w:t>
            </w:r>
            <w:r w:rsidR="005A2E21">
              <w:t>е</w:t>
            </w:r>
            <w:r w:rsidR="005A2E21" w:rsidRPr="005A2E21">
              <w:br/>
              <w:t xml:space="preserve">• </w:t>
            </w:r>
            <w:r w:rsidR="005A2E21">
              <w:t>Доставити</w:t>
            </w:r>
            <w:r w:rsidR="005A2E21" w:rsidRPr="005A2E21">
              <w:t xml:space="preserve"> Declaration of Conformity – PPE </w:t>
            </w:r>
            <w:r w:rsidR="005A2E21">
              <w:t>за</w:t>
            </w:r>
            <w:r w:rsidR="005A2E21" w:rsidRPr="005A2E21">
              <w:t xml:space="preserve"> </w:t>
            </w:r>
            <w:r w:rsidR="005A2E21">
              <w:t>ли</w:t>
            </w:r>
            <w:r w:rsidR="005A2E21">
              <w:rPr>
                <w:lang w:val="sr-Cyrl-RS"/>
              </w:rPr>
              <w:t>ч</w:t>
            </w:r>
            <w:r w:rsidR="005A2E21">
              <w:t>ну</w:t>
            </w:r>
            <w:r w:rsidR="005A2E21" w:rsidRPr="005A2E21">
              <w:t xml:space="preserve"> </w:t>
            </w:r>
            <w:r w:rsidR="005A2E21">
              <w:t>безбедност</w:t>
            </w:r>
            <w:r w:rsidR="005A2E21">
              <w:rPr>
                <w:lang w:val="sr-Cyrl-RS"/>
              </w:rPr>
              <w:t>,</w:t>
            </w:r>
            <w:r w:rsidR="005A2E21" w:rsidRPr="005A2E21">
              <w:t xml:space="preserve"> </w:t>
            </w:r>
            <w:r w:rsidR="005A2E21">
              <w:t>категорија</w:t>
            </w:r>
            <w:r w:rsidR="005A2E21" w:rsidRPr="005A2E21">
              <w:t xml:space="preserve"> III</w:t>
            </w:r>
          </w:p>
          <w:p w:rsidR="005A2E21" w:rsidRDefault="005A2E21" w:rsidP="005A2E21">
            <w:pPr>
              <w:pStyle w:val="Footer"/>
              <w:jc w:val="both"/>
              <w:rPr>
                <w:lang w:val="sr-Latn-RS"/>
              </w:rPr>
            </w:pPr>
          </w:p>
          <w:p w:rsidR="007A09F0" w:rsidRPr="007A09F0" w:rsidRDefault="007A09F0" w:rsidP="005A2E21">
            <w:pPr>
              <w:pStyle w:val="Footer"/>
              <w:jc w:val="both"/>
              <w:rPr>
                <w:lang w:val="sr-Latn-RS"/>
              </w:rPr>
            </w:pPr>
          </w:p>
          <w:p w:rsidR="00F20A0E" w:rsidRDefault="00F20A0E" w:rsidP="00F20A0E">
            <w:pPr>
              <w:jc w:val="center"/>
              <w:rPr>
                <w:b/>
                <w:u w:val="single"/>
                <w:lang w:val="en-US"/>
              </w:rPr>
            </w:pPr>
            <w:r w:rsidRPr="00F20A0E">
              <w:rPr>
                <w:b/>
                <w:u w:val="single"/>
              </w:rPr>
              <w:t>Нестерилне нитрилне рукавице</w:t>
            </w:r>
            <w:r w:rsidR="0061179F">
              <w:rPr>
                <w:b/>
                <w:u w:val="single"/>
                <w:lang w:val="sr-Cyrl-RS"/>
              </w:rPr>
              <w:t>,</w:t>
            </w:r>
            <w:r w:rsidR="0061179F" w:rsidRPr="00750488">
              <w:rPr>
                <w:b/>
                <w:lang w:val="sr-Cyrl-RS"/>
              </w:rPr>
              <w:t xml:space="preserve">  </w:t>
            </w:r>
            <w:r w:rsidRPr="00750488">
              <w:rPr>
                <w:b/>
                <w:lang w:val="sr-Cyrl-RS"/>
              </w:rPr>
              <w:t>ком 3000</w:t>
            </w:r>
          </w:p>
          <w:p w:rsidR="0061179F" w:rsidRDefault="00F20A0E" w:rsidP="00F20A0E">
            <w:pPr>
              <w:pStyle w:val="Footer"/>
              <w:rPr>
                <w:b/>
              </w:rPr>
            </w:pPr>
            <w:r w:rsidRPr="005A2E21">
              <w:br/>
              <w:t xml:space="preserve">• </w:t>
            </w:r>
            <w:r w:rsidRPr="0061179F">
              <w:rPr>
                <w:b/>
              </w:rPr>
              <w:t>Ду</w:t>
            </w:r>
            <w:r w:rsidRPr="0061179F">
              <w:rPr>
                <w:b/>
                <w:lang w:val="sr-Cyrl-RS"/>
              </w:rPr>
              <w:t>ж</w:t>
            </w:r>
            <w:r w:rsidRPr="0061179F">
              <w:rPr>
                <w:b/>
              </w:rPr>
              <w:t>ина рукавица најмање 260mm</w:t>
            </w:r>
          </w:p>
          <w:p w:rsidR="005A2E21" w:rsidRDefault="0061179F" w:rsidP="00F20A0E">
            <w:pPr>
              <w:pStyle w:val="Footer"/>
            </w:pPr>
            <w:r w:rsidRPr="005A2E21">
              <w:t xml:space="preserve">• </w:t>
            </w:r>
            <w:r>
              <w:t>PPE категорија</w:t>
            </w:r>
            <w:r>
              <w:rPr>
                <w:lang w:val="sr-Cyrl-RS"/>
              </w:rPr>
              <w:t xml:space="preserve"> </w:t>
            </w:r>
            <w:r w:rsidRPr="005A2E21">
              <w:t>III (</w:t>
            </w:r>
            <w:r>
              <w:t>у</w:t>
            </w:r>
            <w:r w:rsidRPr="005A2E21">
              <w:t xml:space="preserve"> </w:t>
            </w:r>
            <w:r>
              <w:t>складу</w:t>
            </w:r>
            <w:r w:rsidRPr="005A2E21">
              <w:t xml:space="preserve"> </w:t>
            </w:r>
            <w:r>
              <w:t>са</w:t>
            </w:r>
            <w:r w:rsidRPr="005A2E21">
              <w:t xml:space="preserve"> </w:t>
            </w:r>
            <w:r>
              <w:t>директивом</w:t>
            </w:r>
            <w:r w:rsidRPr="005A2E21">
              <w:t xml:space="preserve"> 89/686/EEC </w:t>
            </w:r>
            <w:r>
              <w:t>или</w:t>
            </w:r>
            <w:r w:rsidRPr="005A2E21">
              <w:t xml:space="preserve"> </w:t>
            </w:r>
            <w:r>
              <w:t>одговарају</w:t>
            </w:r>
            <w:r>
              <w:rPr>
                <w:lang w:val="sr-Cyrl-RS"/>
              </w:rPr>
              <w:t>ћ</w:t>
            </w:r>
            <w:r>
              <w:t>ом</w:t>
            </w:r>
            <w:r w:rsidRPr="005A2E21">
              <w:t>)</w:t>
            </w:r>
            <w:r w:rsidR="00F20A0E" w:rsidRPr="005A2E21">
              <w:br/>
              <w:t xml:space="preserve">• </w:t>
            </w:r>
            <w:r w:rsidR="00F20A0E">
              <w:t>Дебљина</w:t>
            </w:r>
            <w:r w:rsidR="00F20A0E" w:rsidRPr="005A2E21">
              <w:t xml:space="preserve"> </w:t>
            </w:r>
            <w:r w:rsidR="00F20A0E">
              <w:t>рукавице</w:t>
            </w:r>
            <w:r w:rsidR="00F20A0E" w:rsidRPr="005A2E21">
              <w:t xml:space="preserve"> 0,15mm (</w:t>
            </w:r>
            <w:r w:rsidR="00F20A0E">
              <w:t>мерено</w:t>
            </w:r>
            <w:r w:rsidR="00F20A0E" w:rsidRPr="005A2E21">
              <w:t xml:space="preserve"> </w:t>
            </w:r>
            <w:r w:rsidR="00F20A0E">
              <w:t>на</w:t>
            </w:r>
            <w:r w:rsidR="00F20A0E" w:rsidRPr="005A2E21">
              <w:t xml:space="preserve"> </w:t>
            </w:r>
            <w:r w:rsidR="00F20A0E">
              <w:t>средњем</w:t>
            </w:r>
            <w:r w:rsidR="00F20A0E" w:rsidRPr="005A2E21">
              <w:t xml:space="preserve"> </w:t>
            </w:r>
            <w:r w:rsidR="00F20A0E">
              <w:t>прсту</w:t>
            </w:r>
            <w:r w:rsidR="00F20A0E" w:rsidRPr="005A2E21">
              <w:t>)</w:t>
            </w:r>
            <w:r w:rsidR="00F20A0E" w:rsidRPr="005A2E21">
              <w:br/>
              <w:t xml:space="preserve">• </w:t>
            </w:r>
            <w:r w:rsidR="00F20A0E">
              <w:t>Без</w:t>
            </w:r>
            <w:r w:rsidR="00F20A0E" w:rsidRPr="005A2E21">
              <w:t xml:space="preserve"> </w:t>
            </w:r>
            <w:r w:rsidR="00F20A0E">
              <w:t>талка</w:t>
            </w:r>
            <w:r w:rsidR="00F20A0E" w:rsidRPr="005A2E21">
              <w:t xml:space="preserve"> – EN ISO 21171:2006 </w:t>
            </w:r>
            <w:r w:rsidR="00F20A0E">
              <w:t>или</w:t>
            </w:r>
            <w:r w:rsidR="00F20A0E" w:rsidRPr="005A2E21">
              <w:t xml:space="preserve"> </w:t>
            </w:r>
            <w:r w:rsidR="00F20A0E">
              <w:t>одговарају</w:t>
            </w:r>
            <w:r w:rsidR="00F20A0E">
              <w:rPr>
                <w:lang w:val="sr-Cyrl-RS"/>
              </w:rPr>
              <w:t>ћ</w:t>
            </w:r>
            <w:r w:rsidR="00F20A0E">
              <w:t>е</w:t>
            </w:r>
            <w:r w:rsidR="00F20A0E" w:rsidRPr="005A2E21">
              <w:br/>
              <w:t xml:space="preserve">• </w:t>
            </w:r>
            <w:r w:rsidR="00F20A0E">
              <w:t>На</w:t>
            </w:r>
            <w:r w:rsidR="00F20A0E" w:rsidRPr="005A2E21">
              <w:t xml:space="preserve"> </w:t>
            </w:r>
            <w:r w:rsidR="00F20A0E">
              <w:t>прстима</w:t>
            </w:r>
            <w:r w:rsidR="00F20A0E" w:rsidRPr="005A2E21">
              <w:t xml:space="preserve"> </w:t>
            </w:r>
            <w:r w:rsidR="00F20A0E">
              <w:t>храпава</w:t>
            </w:r>
            <w:r w:rsidR="00F20A0E" w:rsidRPr="005A2E21">
              <w:t xml:space="preserve"> </w:t>
            </w:r>
            <w:r w:rsidR="00F20A0E">
              <w:t>повр</w:t>
            </w:r>
            <w:r w:rsidR="00F20A0E">
              <w:rPr>
                <w:lang w:val="sr-Cyrl-RS"/>
              </w:rPr>
              <w:t>ш</w:t>
            </w:r>
            <w:r w:rsidR="00F20A0E">
              <w:t>ина</w:t>
            </w:r>
            <w:r w:rsidR="00F20A0E" w:rsidRPr="005A2E21">
              <w:t xml:space="preserve"> </w:t>
            </w:r>
            <w:r w:rsidR="00F20A0E">
              <w:t>да</w:t>
            </w:r>
            <w:r w:rsidR="00F20A0E" w:rsidRPr="005A2E21">
              <w:t xml:space="preserve"> </w:t>
            </w:r>
            <w:r w:rsidR="00F20A0E">
              <w:t>се</w:t>
            </w:r>
            <w:r w:rsidR="00F20A0E" w:rsidRPr="005A2E21">
              <w:t xml:space="preserve"> </w:t>
            </w:r>
            <w:r w:rsidR="00F20A0E">
              <w:t>омогу</w:t>
            </w:r>
            <w:r w:rsidR="00F20A0E">
              <w:rPr>
                <w:lang w:val="sr-Cyrl-RS"/>
              </w:rPr>
              <w:t>ћ</w:t>
            </w:r>
            <w:r w:rsidR="00F20A0E">
              <w:t>и</w:t>
            </w:r>
            <w:r w:rsidR="00F20A0E" w:rsidRPr="005A2E21">
              <w:t xml:space="preserve"> </w:t>
            </w:r>
            <w:r w:rsidR="00F20A0E">
              <w:t>добар</w:t>
            </w:r>
            <w:r w:rsidR="00F20A0E" w:rsidRPr="005A2E21">
              <w:t xml:space="preserve"> </w:t>
            </w:r>
            <w:r w:rsidR="00F20A0E">
              <w:t>хват</w:t>
            </w:r>
            <w:r w:rsidR="00F20A0E" w:rsidRPr="005A2E21">
              <w:t xml:space="preserve"> </w:t>
            </w:r>
            <w:r w:rsidR="00F20A0E">
              <w:rPr>
                <w:lang w:val="sr-Cyrl-RS"/>
              </w:rPr>
              <w:t>и</w:t>
            </w:r>
            <w:r w:rsidR="00F20A0E" w:rsidRPr="005A2E21">
              <w:t xml:space="preserve"> </w:t>
            </w:r>
            <w:r w:rsidR="00F20A0E">
              <w:t>у</w:t>
            </w:r>
            <w:r w:rsidR="00F20A0E" w:rsidRPr="005A2E21">
              <w:t xml:space="preserve"> </w:t>
            </w:r>
            <w:r w:rsidR="00F20A0E">
              <w:t>сувим</w:t>
            </w:r>
            <w:r w:rsidR="00F20A0E" w:rsidRPr="005A2E21">
              <w:t xml:space="preserve"> </w:t>
            </w:r>
            <w:r w:rsidR="00F20A0E">
              <w:rPr>
                <w:lang w:val="sr-Cyrl-RS"/>
              </w:rPr>
              <w:t>и</w:t>
            </w:r>
            <w:r w:rsidR="00F20A0E" w:rsidRPr="005A2E21">
              <w:t xml:space="preserve"> </w:t>
            </w:r>
            <w:r w:rsidR="00F20A0E">
              <w:t>вла</w:t>
            </w:r>
            <w:r w:rsidR="00F20A0E">
              <w:rPr>
                <w:lang w:val="sr-Cyrl-RS"/>
              </w:rPr>
              <w:t>ж</w:t>
            </w:r>
            <w:r w:rsidR="00F20A0E">
              <w:t>ним</w:t>
            </w:r>
            <w:r w:rsidR="00F20A0E" w:rsidRPr="005A2E21">
              <w:t xml:space="preserve"> </w:t>
            </w:r>
            <w:r w:rsidR="00F20A0E">
              <w:rPr>
                <w:lang w:val="sr-Cyrl-RS"/>
              </w:rPr>
              <w:t xml:space="preserve"> </w:t>
            </w:r>
            <w:r w:rsidR="00F20A0E">
              <w:t>условима</w:t>
            </w:r>
            <w:r w:rsidR="00F20A0E" w:rsidRPr="005A2E21">
              <w:br/>
              <w:t xml:space="preserve">• </w:t>
            </w:r>
            <w:r w:rsidR="00F20A0E">
              <w:t>Да</w:t>
            </w:r>
            <w:r w:rsidR="00F20A0E" w:rsidRPr="005A2E21">
              <w:t xml:space="preserve"> </w:t>
            </w:r>
            <w:r w:rsidR="00F20A0E">
              <w:t>задовољава</w:t>
            </w:r>
            <w:r w:rsidR="00F20A0E" w:rsidRPr="005A2E21">
              <w:t xml:space="preserve"> EN 374-3:2003 </w:t>
            </w:r>
            <w:r w:rsidR="00F20A0E">
              <w:t>или</w:t>
            </w:r>
            <w:r w:rsidR="00F20A0E" w:rsidRPr="005A2E21">
              <w:t xml:space="preserve"> </w:t>
            </w:r>
            <w:r w:rsidR="00F20A0E">
              <w:t>одговарају</w:t>
            </w:r>
            <w:r w:rsidR="00F20A0E">
              <w:rPr>
                <w:lang w:val="sr-Cyrl-RS"/>
              </w:rPr>
              <w:t>ћ</w:t>
            </w:r>
            <w:r w:rsidR="00F20A0E">
              <w:t>е</w:t>
            </w:r>
            <w:r w:rsidR="00F20A0E">
              <w:rPr>
                <w:lang w:val="sr-Cyrl-RS"/>
              </w:rPr>
              <w:t xml:space="preserve"> </w:t>
            </w:r>
            <w:r w:rsidR="00F20A0E">
              <w:t>(изве</w:t>
            </w:r>
            <w:r w:rsidR="00F20A0E">
              <w:rPr>
                <w:lang w:val="sr-Cyrl-RS"/>
              </w:rPr>
              <w:t>ш</w:t>
            </w:r>
            <w:r w:rsidR="00F20A0E">
              <w:t>тај</w:t>
            </w:r>
            <w:r w:rsidR="00F20A0E" w:rsidRPr="005A2E21">
              <w:t xml:space="preserve"> </w:t>
            </w:r>
            <w:r w:rsidR="00F20A0E">
              <w:t>тестирања</w:t>
            </w:r>
            <w:r w:rsidR="00F20A0E" w:rsidRPr="005A2E21">
              <w:t xml:space="preserve"> </w:t>
            </w:r>
            <w:r w:rsidR="00F20A0E">
              <w:t>доставити</w:t>
            </w:r>
            <w:r w:rsidR="00F20A0E" w:rsidRPr="005A2E21">
              <w:t>)</w:t>
            </w:r>
            <w:r w:rsidR="00F20A0E" w:rsidRPr="005A2E21">
              <w:br/>
              <w:t xml:space="preserve">• </w:t>
            </w:r>
            <w:r w:rsidR="00F20A0E">
              <w:t>Да</w:t>
            </w:r>
            <w:r w:rsidR="00F20A0E" w:rsidRPr="005A2E21">
              <w:t xml:space="preserve"> </w:t>
            </w:r>
            <w:r w:rsidR="00F20A0E">
              <w:t>задовољава</w:t>
            </w:r>
            <w:r w:rsidR="00F20A0E" w:rsidRPr="005A2E21">
              <w:t xml:space="preserve"> ASTM D 6978-05</w:t>
            </w:r>
            <w:r w:rsidR="00F20A0E">
              <w:rPr>
                <w:lang w:val="sr-Cyrl-RS"/>
              </w:rPr>
              <w:t xml:space="preserve"> </w:t>
            </w:r>
            <w:r w:rsidR="00F20A0E">
              <w:t>или</w:t>
            </w:r>
            <w:r w:rsidR="00F20A0E" w:rsidRPr="005A2E21">
              <w:t xml:space="preserve"> </w:t>
            </w:r>
            <w:r w:rsidR="00F20A0E">
              <w:t>одговарају</w:t>
            </w:r>
            <w:r w:rsidR="00F20A0E">
              <w:rPr>
                <w:lang w:val="sr-Cyrl-RS"/>
              </w:rPr>
              <w:t>ћ</w:t>
            </w:r>
            <w:r w:rsidR="00F20A0E">
              <w:t>е</w:t>
            </w:r>
            <w:r w:rsidR="00F20A0E">
              <w:rPr>
                <w:lang w:val="sr-Cyrl-RS"/>
              </w:rPr>
              <w:t xml:space="preserve"> </w:t>
            </w:r>
            <w:r w:rsidR="00F20A0E">
              <w:t>(изве</w:t>
            </w:r>
            <w:r w:rsidR="00F20A0E">
              <w:rPr>
                <w:lang w:val="sr-Cyrl-RS"/>
              </w:rPr>
              <w:t>ш</w:t>
            </w:r>
            <w:r w:rsidR="00F20A0E">
              <w:t>тај</w:t>
            </w:r>
            <w:r w:rsidR="00F20A0E" w:rsidRPr="005A2E21">
              <w:t xml:space="preserve"> </w:t>
            </w:r>
            <w:r w:rsidR="00F20A0E">
              <w:t>тестирања</w:t>
            </w:r>
            <w:r w:rsidR="00F20A0E" w:rsidRPr="005A2E21">
              <w:t xml:space="preserve"> </w:t>
            </w:r>
            <w:r w:rsidR="00F20A0E">
              <w:t>доставити</w:t>
            </w:r>
            <w:r w:rsidR="00F20A0E" w:rsidRPr="005A2E21">
              <w:t>)</w:t>
            </w:r>
            <w:r w:rsidR="00F20A0E" w:rsidRPr="005A2E21">
              <w:br/>
              <w:t xml:space="preserve">• </w:t>
            </w:r>
            <w:r w:rsidR="00F20A0E">
              <w:t>Да</w:t>
            </w:r>
            <w:r w:rsidR="00F20A0E" w:rsidRPr="005A2E21">
              <w:t xml:space="preserve"> </w:t>
            </w:r>
            <w:r w:rsidR="00F20A0E">
              <w:t>су</w:t>
            </w:r>
            <w:r w:rsidR="00F20A0E" w:rsidRPr="005A2E21">
              <w:t xml:space="preserve"> </w:t>
            </w:r>
            <w:r w:rsidR="00F20A0E">
              <w:t>примерене</w:t>
            </w:r>
            <w:r w:rsidR="00F20A0E" w:rsidRPr="005A2E21">
              <w:t xml:space="preserve"> </w:t>
            </w:r>
            <w:r w:rsidR="00F20A0E">
              <w:t>за</w:t>
            </w:r>
            <w:r w:rsidR="00F20A0E" w:rsidRPr="005A2E21">
              <w:t xml:space="preserve"> </w:t>
            </w:r>
            <w:r w:rsidR="00F20A0E">
              <w:t>двојно</w:t>
            </w:r>
            <w:r w:rsidR="00F20A0E" w:rsidRPr="005A2E21">
              <w:t xml:space="preserve"> </w:t>
            </w:r>
            <w:r w:rsidR="00F20A0E">
              <w:t>орукави</w:t>
            </w:r>
            <w:r w:rsidR="00F20A0E">
              <w:rPr>
                <w:lang w:val="sr-Cyrl-RS"/>
              </w:rPr>
              <w:t>ч</w:t>
            </w:r>
            <w:r w:rsidR="00F20A0E">
              <w:t>ење</w:t>
            </w:r>
            <w:r w:rsidR="00F20A0E" w:rsidRPr="005A2E21">
              <w:t xml:space="preserve"> </w:t>
            </w:r>
            <w:r w:rsidR="00F20A0E">
              <w:t>у</w:t>
            </w:r>
            <w:r w:rsidR="00F20A0E" w:rsidRPr="005A2E21">
              <w:t xml:space="preserve"> </w:t>
            </w:r>
            <w:r w:rsidR="00F20A0E">
              <w:t>разли</w:t>
            </w:r>
            <w:r w:rsidR="00F20A0E">
              <w:rPr>
                <w:lang w:val="sr-Cyrl-RS"/>
              </w:rPr>
              <w:t>ч</w:t>
            </w:r>
            <w:r w:rsidR="00F20A0E">
              <w:t>итим</w:t>
            </w:r>
            <w:r w:rsidR="00F20A0E" w:rsidRPr="005A2E21">
              <w:t xml:space="preserve"> </w:t>
            </w:r>
            <w:r w:rsidR="00F20A0E">
              <w:t>бојама</w:t>
            </w:r>
            <w:r w:rsidR="00F20A0E" w:rsidRPr="005A2E21">
              <w:t xml:space="preserve"> -</w:t>
            </w:r>
            <w:r w:rsidR="00F20A0E">
              <w:rPr>
                <w:lang w:val="sr-Cyrl-RS"/>
              </w:rPr>
              <w:t xml:space="preserve"> </w:t>
            </w:r>
            <w:r w:rsidR="00F20A0E">
              <w:t>да</w:t>
            </w:r>
            <w:r w:rsidR="00F20A0E" w:rsidRPr="005A2E21">
              <w:t xml:space="preserve"> </w:t>
            </w:r>
            <w:r w:rsidR="00F20A0E">
              <w:t>боја</w:t>
            </w:r>
            <w:r w:rsidR="00F20A0E" w:rsidRPr="005A2E21">
              <w:t xml:space="preserve"> </w:t>
            </w:r>
            <w:r w:rsidR="00F20A0E">
              <w:t>не</w:t>
            </w:r>
            <w:r w:rsidR="00F20A0E" w:rsidRPr="005A2E21">
              <w:t xml:space="preserve"> </w:t>
            </w:r>
            <w:r w:rsidR="00F20A0E">
              <w:t>буде</w:t>
            </w:r>
            <w:r w:rsidR="00F20A0E" w:rsidRPr="005A2E21">
              <w:t xml:space="preserve"> </w:t>
            </w:r>
            <w:r w:rsidR="00F20A0E">
              <w:t>бела</w:t>
            </w:r>
            <w:r w:rsidR="00F20A0E" w:rsidRPr="005A2E21">
              <w:br/>
              <w:t>• -AQL 0,65 -</w:t>
            </w:r>
            <w:r w:rsidR="00F20A0E">
              <w:rPr>
                <w:lang w:val="sr-Cyrl-RS"/>
              </w:rPr>
              <w:t xml:space="preserve"> </w:t>
            </w:r>
            <w:r w:rsidR="00F20A0E">
              <w:t>тестирано</w:t>
            </w:r>
            <w:r w:rsidR="00F20A0E" w:rsidRPr="005A2E21">
              <w:t xml:space="preserve"> </w:t>
            </w:r>
            <w:r w:rsidR="00F20A0E">
              <w:t>у</w:t>
            </w:r>
            <w:r w:rsidR="00F20A0E" w:rsidRPr="005A2E21">
              <w:t xml:space="preserve">  </w:t>
            </w:r>
            <w:r w:rsidR="00F20A0E">
              <w:t>складу</w:t>
            </w:r>
            <w:r w:rsidR="00F20A0E" w:rsidRPr="005A2E21">
              <w:t xml:space="preserve"> </w:t>
            </w:r>
            <w:r w:rsidR="00F20A0E">
              <w:t>са</w:t>
            </w:r>
            <w:r w:rsidR="00F20A0E" w:rsidRPr="005A2E21">
              <w:t xml:space="preserve"> EN374-2:2003 </w:t>
            </w:r>
            <w:r w:rsidR="00F20A0E">
              <w:t>или</w:t>
            </w:r>
            <w:r w:rsidR="00F20A0E" w:rsidRPr="005A2E21">
              <w:t xml:space="preserve"> </w:t>
            </w:r>
            <w:r w:rsidR="00F20A0E">
              <w:t>одговарају</w:t>
            </w:r>
            <w:r w:rsidR="00F20A0E">
              <w:rPr>
                <w:lang w:val="sr-Cyrl-RS"/>
              </w:rPr>
              <w:t>ћ</w:t>
            </w:r>
            <w:r w:rsidR="00F20A0E">
              <w:t>е</w:t>
            </w:r>
            <w:r w:rsidR="00F20A0E" w:rsidRPr="005A2E21">
              <w:br/>
              <w:t xml:space="preserve">• </w:t>
            </w:r>
            <w:r w:rsidR="00F20A0E">
              <w:t>Доставити</w:t>
            </w:r>
            <w:r w:rsidR="00F20A0E" w:rsidRPr="005A2E21">
              <w:t xml:space="preserve"> Declaration of Conformity – PPE </w:t>
            </w:r>
            <w:r w:rsidR="00F20A0E">
              <w:t>за</w:t>
            </w:r>
            <w:r w:rsidR="00F20A0E" w:rsidRPr="005A2E21">
              <w:t xml:space="preserve"> </w:t>
            </w:r>
            <w:r w:rsidR="00F20A0E">
              <w:t>ли</w:t>
            </w:r>
            <w:r w:rsidR="00F20A0E">
              <w:rPr>
                <w:lang w:val="sr-Cyrl-RS"/>
              </w:rPr>
              <w:t>ч</w:t>
            </w:r>
            <w:r w:rsidR="00F20A0E">
              <w:t>ну</w:t>
            </w:r>
            <w:r w:rsidR="00F20A0E" w:rsidRPr="005A2E21">
              <w:t xml:space="preserve"> </w:t>
            </w:r>
            <w:r w:rsidR="00F20A0E">
              <w:t>безбедност</w:t>
            </w:r>
            <w:r w:rsidR="00F20A0E">
              <w:rPr>
                <w:lang w:val="sr-Cyrl-RS"/>
              </w:rPr>
              <w:t>,</w:t>
            </w:r>
            <w:r w:rsidR="00F20A0E" w:rsidRPr="005A2E21">
              <w:t xml:space="preserve"> </w:t>
            </w:r>
            <w:r w:rsidR="00F20A0E">
              <w:t>категорија</w:t>
            </w:r>
            <w:r w:rsidR="00F20A0E" w:rsidRPr="005A2E21">
              <w:t xml:space="preserve"> III</w:t>
            </w:r>
          </w:p>
          <w:p w:rsidR="0061179F" w:rsidRDefault="0061179F" w:rsidP="00F20A0E">
            <w:pPr>
              <w:pStyle w:val="Footer"/>
              <w:rPr>
                <w:lang w:val="sr-Latn-RS"/>
              </w:rPr>
            </w:pPr>
          </w:p>
          <w:p w:rsidR="007A09F0" w:rsidRPr="007A09F0" w:rsidRDefault="007A09F0" w:rsidP="00F20A0E">
            <w:pPr>
              <w:pStyle w:val="Footer"/>
              <w:rPr>
                <w:lang w:val="sr-Latn-RS"/>
              </w:rPr>
            </w:pPr>
          </w:p>
          <w:p w:rsidR="005A2E21" w:rsidRPr="00750488" w:rsidRDefault="005A2E21" w:rsidP="005A2E21">
            <w:pPr>
              <w:jc w:val="center"/>
              <w:rPr>
                <w:b/>
                <w:u w:val="single"/>
                <w:lang w:val="sr-Cyrl-RS"/>
              </w:rPr>
            </w:pPr>
            <w:r w:rsidRPr="00F20A0E">
              <w:rPr>
                <w:b/>
                <w:u w:val="single"/>
                <w:lang w:val="sr-Cyrl-RS"/>
              </w:rPr>
              <w:t>С</w:t>
            </w:r>
            <w:r w:rsidRPr="00F20A0E">
              <w:rPr>
                <w:b/>
                <w:u w:val="single"/>
              </w:rPr>
              <w:t>терилне нитрилне рукавице</w:t>
            </w:r>
            <w:r w:rsidR="00750488">
              <w:rPr>
                <w:b/>
                <w:u w:val="single"/>
                <w:lang w:val="sr-Cyrl-RS"/>
              </w:rPr>
              <w:t>,</w:t>
            </w:r>
            <w:r w:rsidR="00750488" w:rsidRPr="00750488">
              <w:rPr>
                <w:b/>
                <w:lang w:val="sr-Cyrl-RS"/>
              </w:rPr>
              <w:t xml:space="preserve"> ком 1000</w:t>
            </w:r>
          </w:p>
          <w:p w:rsidR="006F5CE1" w:rsidRDefault="008019C6" w:rsidP="00F20A0E">
            <w:r>
              <w:rPr>
                <w:sz w:val="20"/>
                <w:szCs w:val="20"/>
              </w:rPr>
              <w:br/>
            </w:r>
            <w:r w:rsidRPr="008019C6">
              <w:t xml:space="preserve">• </w:t>
            </w:r>
            <w:r>
              <w:t>PPE категорија</w:t>
            </w:r>
            <w:r>
              <w:rPr>
                <w:lang w:val="sr-Cyrl-RS"/>
              </w:rPr>
              <w:t xml:space="preserve"> </w:t>
            </w:r>
            <w:r w:rsidRPr="005A2E21">
              <w:t>III (</w:t>
            </w:r>
            <w:r>
              <w:t>у</w:t>
            </w:r>
            <w:r w:rsidRPr="005A2E21">
              <w:t xml:space="preserve"> </w:t>
            </w:r>
            <w:r>
              <w:t>складу</w:t>
            </w:r>
            <w:r w:rsidRPr="005A2E21">
              <w:t xml:space="preserve"> </w:t>
            </w:r>
            <w:r>
              <w:t>са</w:t>
            </w:r>
            <w:r w:rsidRPr="005A2E21">
              <w:t xml:space="preserve"> </w:t>
            </w:r>
            <w:r>
              <w:t>директивом</w:t>
            </w:r>
            <w:r w:rsidRPr="005A2E21">
              <w:t xml:space="preserve"> 89/686/EEC </w:t>
            </w:r>
            <w:r>
              <w:t>или</w:t>
            </w:r>
            <w:r w:rsidRPr="005A2E21">
              <w:t xml:space="preserve"> </w:t>
            </w:r>
            <w:r>
              <w:t>одговарају</w:t>
            </w:r>
            <w:r>
              <w:rPr>
                <w:lang w:val="sr-Cyrl-RS"/>
              </w:rPr>
              <w:t>ћ</w:t>
            </w:r>
            <w:r>
              <w:t>ом</w:t>
            </w:r>
            <w:r w:rsidRPr="005A2E21">
              <w:t>)</w:t>
            </w:r>
            <w:r w:rsidRPr="008019C6">
              <w:br/>
              <w:t xml:space="preserve">• </w:t>
            </w:r>
            <w:r>
              <w:t>Ду</w:t>
            </w:r>
            <w:r>
              <w:rPr>
                <w:lang w:val="sr-Cyrl-RS"/>
              </w:rPr>
              <w:t>ж</w:t>
            </w:r>
            <w:r>
              <w:t>ина</w:t>
            </w:r>
            <w:r w:rsidRPr="005A2E21">
              <w:t xml:space="preserve"> </w:t>
            </w:r>
            <w:r>
              <w:t>рукавица</w:t>
            </w:r>
            <w:r w:rsidRPr="005A2E21">
              <w:t xml:space="preserve"> </w:t>
            </w:r>
            <w:r>
              <w:t>најмање</w:t>
            </w:r>
            <w:r w:rsidRPr="005A2E21">
              <w:t xml:space="preserve"> </w:t>
            </w:r>
            <w:r w:rsidRPr="008019C6">
              <w:t>260mm</w:t>
            </w:r>
            <w:r w:rsidRPr="008019C6">
              <w:br/>
              <w:t xml:space="preserve">• </w:t>
            </w:r>
            <w:r>
              <w:t>Дебљина</w:t>
            </w:r>
            <w:r w:rsidRPr="005A2E21">
              <w:t xml:space="preserve"> </w:t>
            </w:r>
            <w:r>
              <w:t>рукавице</w:t>
            </w:r>
            <w:r w:rsidRPr="005A2E21">
              <w:t xml:space="preserve"> 0,15mm (</w:t>
            </w:r>
            <w:r>
              <w:t>мерено</w:t>
            </w:r>
            <w:r w:rsidRPr="005A2E21">
              <w:t xml:space="preserve"> </w:t>
            </w:r>
            <w:r>
              <w:t>на</w:t>
            </w:r>
            <w:r w:rsidRPr="005A2E21">
              <w:t xml:space="preserve"> </w:t>
            </w:r>
            <w:r>
              <w:t>средњем</w:t>
            </w:r>
            <w:r w:rsidRPr="005A2E21">
              <w:t xml:space="preserve"> </w:t>
            </w:r>
            <w:r>
              <w:t>прсту</w:t>
            </w:r>
            <w:r w:rsidRPr="005A2E21">
              <w:t>)</w:t>
            </w:r>
            <w:r w:rsidRPr="008019C6">
              <w:br/>
              <w:t xml:space="preserve">• </w:t>
            </w:r>
            <w:r>
              <w:t>Без</w:t>
            </w:r>
            <w:r w:rsidRPr="008019C6">
              <w:t xml:space="preserve"> </w:t>
            </w:r>
            <w:r>
              <w:t>талка – тестирано</w:t>
            </w:r>
            <w:r w:rsidRPr="008019C6">
              <w:t xml:space="preserve"> </w:t>
            </w:r>
            <w:r>
              <w:t>у</w:t>
            </w:r>
            <w:r w:rsidRPr="008019C6">
              <w:t xml:space="preserve"> </w:t>
            </w:r>
            <w:r>
              <w:t>ск</w:t>
            </w:r>
            <w:r>
              <w:rPr>
                <w:lang w:val="sr-Cyrl-RS"/>
              </w:rPr>
              <w:t>ла</w:t>
            </w:r>
            <w:r>
              <w:t>у</w:t>
            </w:r>
            <w:r w:rsidRPr="008019C6">
              <w:t xml:space="preserve"> </w:t>
            </w:r>
            <w:r>
              <w:t>са</w:t>
            </w:r>
            <w:r w:rsidRPr="008019C6">
              <w:t xml:space="preserve"> ISO EN ISO 21171:2006 </w:t>
            </w:r>
            <w:r>
              <w:t>или</w:t>
            </w:r>
            <w:r w:rsidRPr="005A2E21">
              <w:t xml:space="preserve"> </w:t>
            </w:r>
            <w:r>
              <w:t>одговарају</w:t>
            </w:r>
            <w:r>
              <w:rPr>
                <w:lang w:val="sr-Cyrl-RS"/>
              </w:rPr>
              <w:t>ћ</w:t>
            </w:r>
            <w:r>
              <w:t>е</w:t>
            </w:r>
            <w:r w:rsidRPr="008019C6">
              <w:br/>
              <w:t xml:space="preserve">• </w:t>
            </w:r>
            <w:r>
              <w:t>На</w:t>
            </w:r>
            <w:r w:rsidRPr="005A2E21">
              <w:t xml:space="preserve"> </w:t>
            </w:r>
            <w:r>
              <w:t>прстима</w:t>
            </w:r>
            <w:r w:rsidRPr="005A2E21">
              <w:t xml:space="preserve"> </w:t>
            </w:r>
            <w:r>
              <w:t>храпава</w:t>
            </w:r>
            <w:r w:rsidRPr="005A2E21">
              <w:t xml:space="preserve"> </w:t>
            </w:r>
            <w:r>
              <w:t>повр</w:t>
            </w:r>
            <w:r>
              <w:rPr>
                <w:lang w:val="sr-Cyrl-RS"/>
              </w:rPr>
              <w:t>ш</w:t>
            </w:r>
            <w:r>
              <w:t>ина</w:t>
            </w:r>
            <w:r w:rsidRPr="005A2E21">
              <w:t xml:space="preserve"> </w:t>
            </w:r>
            <w:r>
              <w:t>да</w:t>
            </w:r>
            <w:r w:rsidRPr="005A2E21">
              <w:t xml:space="preserve"> </w:t>
            </w:r>
            <w:r>
              <w:t>се</w:t>
            </w:r>
            <w:r w:rsidRPr="005A2E21">
              <w:t xml:space="preserve"> </w:t>
            </w:r>
            <w:r>
              <w:t>омогу</w:t>
            </w:r>
            <w:r>
              <w:rPr>
                <w:lang w:val="sr-Cyrl-RS"/>
              </w:rPr>
              <w:t>ћ</w:t>
            </w:r>
            <w:r>
              <w:t>и</w:t>
            </w:r>
            <w:r w:rsidRPr="005A2E21">
              <w:t xml:space="preserve"> </w:t>
            </w:r>
            <w:r>
              <w:t>добар</w:t>
            </w:r>
            <w:r w:rsidRPr="005A2E21">
              <w:t xml:space="preserve"> </w:t>
            </w:r>
            <w:r>
              <w:t>хват</w:t>
            </w:r>
            <w:r w:rsidRPr="005A2E21">
              <w:t xml:space="preserve"> </w:t>
            </w:r>
            <w:r>
              <w:rPr>
                <w:lang w:val="sr-Cyrl-RS"/>
              </w:rPr>
              <w:t>и</w:t>
            </w:r>
            <w:r w:rsidRPr="005A2E21">
              <w:t xml:space="preserve"> </w:t>
            </w:r>
            <w:r>
              <w:t>у</w:t>
            </w:r>
            <w:r w:rsidRPr="005A2E21">
              <w:t xml:space="preserve"> </w:t>
            </w:r>
            <w:r>
              <w:t>сувим</w:t>
            </w:r>
            <w:r w:rsidRPr="005A2E21">
              <w:t xml:space="preserve"> </w:t>
            </w:r>
            <w:r>
              <w:rPr>
                <w:lang w:val="sr-Cyrl-RS"/>
              </w:rPr>
              <w:t>и</w:t>
            </w:r>
            <w:r w:rsidRPr="005A2E21">
              <w:t xml:space="preserve"> </w:t>
            </w:r>
            <w:r>
              <w:t>вла</w:t>
            </w:r>
            <w:r>
              <w:rPr>
                <w:lang w:val="sr-Cyrl-RS"/>
              </w:rPr>
              <w:t>ж</w:t>
            </w:r>
            <w:r>
              <w:t>ним</w:t>
            </w:r>
            <w:r w:rsidRPr="005A2E21">
              <w:t xml:space="preserve"> </w:t>
            </w:r>
            <w:r>
              <w:rPr>
                <w:lang w:val="sr-Cyrl-RS"/>
              </w:rPr>
              <w:t xml:space="preserve">   </w:t>
            </w:r>
            <w:r>
              <w:t>условима</w:t>
            </w:r>
            <w:r w:rsidRPr="008019C6">
              <w:br/>
              <w:t xml:space="preserve">• </w:t>
            </w:r>
            <w:r>
              <w:t>Стерилисане</w:t>
            </w:r>
            <w:r w:rsidRPr="008019C6">
              <w:t xml:space="preserve"> </w:t>
            </w:r>
            <w:r>
              <w:t>гама</w:t>
            </w:r>
            <w:r w:rsidRPr="008019C6">
              <w:t xml:space="preserve"> </w:t>
            </w:r>
            <w:r>
              <w:t>зра</w:t>
            </w:r>
            <w:r>
              <w:rPr>
                <w:lang w:val="sr-Cyrl-RS"/>
              </w:rPr>
              <w:t>ч</w:t>
            </w:r>
            <w:r>
              <w:t>ењем</w:t>
            </w:r>
            <w:r w:rsidRPr="008019C6">
              <w:br/>
              <w:t xml:space="preserve">• </w:t>
            </w:r>
            <w:r>
              <w:t>Доставити</w:t>
            </w:r>
            <w:r w:rsidRPr="008019C6">
              <w:t xml:space="preserve"> </w:t>
            </w:r>
            <w:r>
              <w:t>пример</w:t>
            </w:r>
            <w:r w:rsidRPr="008019C6">
              <w:t xml:space="preserve"> </w:t>
            </w:r>
            <w:r>
              <w:t>сертификата</w:t>
            </w:r>
            <w:r w:rsidRPr="008019C6">
              <w:t xml:space="preserve"> </w:t>
            </w:r>
            <w:r>
              <w:t>стерилизације</w:t>
            </w:r>
            <w:r>
              <w:rPr>
                <w:lang w:val="sr-Cyrl-RS"/>
              </w:rPr>
              <w:t xml:space="preserve"> </w:t>
            </w:r>
            <w:r>
              <w:t>који</w:t>
            </w:r>
            <w:r w:rsidRPr="008019C6">
              <w:t xml:space="preserve"> </w:t>
            </w:r>
            <w:r w:rsidR="006F5CE1">
              <w:rPr>
                <w:lang w:val="sr-Cyrl-RS"/>
              </w:rPr>
              <w:t>ће</w:t>
            </w:r>
            <w:r w:rsidRPr="008019C6">
              <w:t xml:space="preserve"> </w:t>
            </w:r>
            <w:r>
              <w:t>се</w:t>
            </w:r>
            <w:r w:rsidRPr="008019C6">
              <w:t xml:space="preserve"> </w:t>
            </w:r>
            <w:r>
              <w:t>доставити</w:t>
            </w:r>
            <w:r w:rsidRPr="008019C6">
              <w:t xml:space="preserve">  </w:t>
            </w:r>
            <w:r>
              <w:t>за</w:t>
            </w:r>
            <w:r w:rsidRPr="008019C6">
              <w:t xml:space="preserve"> </w:t>
            </w:r>
            <w:r>
              <w:t>сваки</w:t>
            </w:r>
            <w:r w:rsidRPr="008019C6">
              <w:t xml:space="preserve"> </w:t>
            </w:r>
            <w:r>
              <w:t>лот</w:t>
            </w:r>
            <w:r w:rsidRPr="008019C6">
              <w:t>:</w:t>
            </w:r>
            <w:r w:rsidR="006F5CE1">
              <w:rPr>
                <w:lang w:val="sr-Cyrl-RS"/>
              </w:rPr>
              <w:t xml:space="preserve"> </w:t>
            </w:r>
            <w:r w:rsidRPr="008019C6">
              <w:t>ISO 11137-2006</w:t>
            </w:r>
            <w:r w:rsidRPr="008019C6">
              <w:br/>
            </w:r>
            <w:r w:rsidRPr="008019C6">
              <w:lastRenderedPageBreak/>
              <w:t xml:space="preserve">• </w:t>
            </w:r>
            <w:r>
              <w:t>Тестиране</w:t>
            </w:r>
            <w:r w:rsidRPr="008019C6">
              <w:t xml:space="preserve"> </w:t>
            </w:r>
            <w:r>
              <w:t>у</w:t>
            </w:r>
            <w:r w:rsidRPr="008019C6">
              <w:t xml:space="preserve"> </w:t>
            </w:r>
            <w:r>
              <w:t>ск</w:t>
            </w:r>
            <w:r>
              <w:rPr>
                <w:lang w:val="sr-Cyrl-RS"/>
              </w:rPr>
              <w:t>ла</w:t>
            </w:r>
            <w:r>
              <w:t>ду</w:t>
            </w:r>
            <w:r w:rsidRPr="008019C6">
              <w:t xml:space="preserve"> </w:t>
            </w:r>
            <w:r>
              <w:t>са</w:t>
            </w:r>
            <w:r w:rsidRPr="008019C6">
              <w:t xml:space="preserve"> EN 374-3:2003 </w:t>
            </w:r>
            <w:r>
              <w:t>или</w:t>
            </w:r>
            <w:r w:rsidRPr="008019C6">
              <w:t xml:space="preserve"> </w:t>
            </w:r>
            <w:r>
              <w:t>одговарају</w:t>
            </w:r>
            <w:r>
              <w:rPr>
                <w:lang w:val="sr-Cyrl-RS"/>
              </w:rPr>
              <w:t>ћ</w:t>
            </w:r>
            <w:r>
              <w:t>е</w:t>
            </w:r>
            <w:r>
              <w:rPr>
                <w:lang w:val="sr-Cyrl-RS"/>
              </w:rPr>
              <w:t xml:space="preserve"> </w:t>
            </w:r>
            <w:r w:rsidRPr="008019C6">
              <w:t>(</w:t>
            </w:r>
            <w:r>
              <w:t>изве</w:t>
            </w:r>
            <w:r>
              <w:rPr>
                <w:lang w:val="sr-Cyrl-RS"/>
              </w:rPr>
              <w:t>ш</w:t>
            </w:r>
            <w:r>
              <w:t>тај</w:t>
            </w:r>
            <w:r w:rsidRPr="008019C6">
              <w:t xml:space="preserve"> </w:t>
            </w:r>
            <w:r>
              <w:t>тестирања</w:t>
            </w:r>
            <w:r w:rsidRPr="008019C6">
              <w:t xml:space="preserve"> </w:t>
            </w:r>
            <w:r>
              <w:t>доставити</w:t>
            </w:r>
            <w:r w:rsidRPr="008019C6">
              <w:t>)</w:t>
            </w:r>
            <w:r w:rsidRPr="008019C6">
              <w:br/>
              <w:t>•</w:t>
            </w:r>
            <w:r>
              <w:t xml:space="preserve"> Тестиране</w:t>
            </w:r>
            <w:r w:rsidRPr="008019C6">
              <w:t xml:space="preserve"> </w:t>
            </w:r>
            <w:r>
              <w:t>у</w:t>
            </w:r>
            <w:r w:rsidRPr="008019C6">
              <w:t xml:space="preserve"> </w:t>
            </w:r>
            <w:r>
              <w:t>ск</w:t>
            </w:r>
            <w:r>
              <w:rPr>
                <w:lang w:val="sr-Cyrl-RS"/>
              </w:rPr>
              <w:t>ла</w:t>
            </w:r>
            <w:r>
              <w:t>ду</w:t>
            </w:r>
            <w:r w:rsidRPr="008019C6">
              <w:t xml:space="preserve"> </w:t>
            </w:r>
            <w:r>
              <w:t>са</w:t>
            </w:r>
            <w:r w:rsidRPr="008019C6">
              <w:t xml:space="preserve"> ASTM D 6978-05 </w:t>
            </w:r>
            <w:r>
              <w:t>или</w:t>
            </w:r>
            <w:r w:rsidRPr="008019C6">
              <w:t xml:space="preserve"> </w:t>
            </w:r>
            <w:r>
              <w:t>одговарају</w:t>
            </w:r>
            <w:r>
              <w:rPr>
                <w:lang w:val="sr-Cyrl-RS"/>
              </w:rPr>
              <w:t>ћ</w:t>
            </w:r>
            <w:r>
              <w:t>е</w:t>
            </w:r>
            <w:r>
              <w:rPr>
                <w:lang w:val="sr-Cyrl-RS"/>
              </w:rPr>
              <w:t xml:space="preserve"> </w:t>
            </w:r>
            <w:r w:rsidRPr="008019C6">
              <w:t>(</w:t>
            </w:r>
            <w:r>
              <w:t>изве</w:t>
            </w:r>
            <w:r>
              <w:rPr>
                <w:lang w:val="sr-Cyrl-RS"/>
              </w:rPr>
              <w:t>ш</w:t>
            </w:r>
            <w:r>
              <w:t>тај</w:t>
            </w:r>
            <w:r w:rsidRPr="008019C6">
              <w:t xml:space="preserve"> </w:t>
            </w:r>
            <w:r>
              <w:t>тестирања</w:t>
            </w:r>
            <w:r w:rsidR="007A09F0">
              <w:t xml:space="preserve"> доставити</w:t>
            </w:r>
            <w:r w:rsidRPr="008019C6">
              <w:br/>
              <w:t xml:space="preserve">• </w:t>
            </w:r>
            <w:r>
              <w:t>Да</w:t>
            </w:r>
            <w:r w:rsidRPr="005A2E21">
              <w:t xml:space="preserve"> </w:t>
            </w:r>
            <w:r>
              <w:t>су</w:t>
            </w:r>
            <w:r w:rsidRPr="005A2E21">
              <w:t xml:space="preserve"> </w:t>
            </w:r>
            <w:r>
              <w:t>примерене</w:t>
            </w:r>
            <w:r w:rsidRPr="005A2E21">
              <w:t xml:space="preserve"> </w:t>
            </w:r>
            <w:r>
              <w:t>за</w:t>
            </w:r>
            <w:r w:rsidRPr="005A2E21">
              <w:t xml:space="preserve"> </w:t>
            </w:r>
            <w:r>
              <w:t>двојно</w:t>
            </w:r>
            <w:r w:rsidRPr="005A2E21">
              <w:t xml:space="preserve"> </w:t>
            </w:r>
            <w:r>
              <w:t>орукави</w:t>
            </w:r>
            <w:r>
              <w:rPr>
                <w:lang w:val="sr-Cyrl-RS"/>
              </w:rPr>
              <w:t>ч</w:t>
            </w:r>
            <w:r>
              <w:t>ење</w:t>
            </w:r>
            <w:r w:rsidRPr="005A2E21">
              <w:t xml:space="preserve"> </w:t>
            </w:r>
            <w:r>
              <w:t>у</w:t>
            </w:r>
            <w:r w:rsidRPr="005A2E21">
              <w:t xml:space="preserve"> </w:t>
            </w:r>
            <w:r>
              <w:t>разли</w:t>
            </w:r>
            <w:r>
              <w:rPr>
                <w:lang w:val="sr-Cyrl-RS"/>
              </w:rPr>
              <w:t>ч</w:t>
            </w:r>
            <w:r>
              <w:t>итим</w:t>
            </w:r>
            <w:r w:rsidRPr="005A2E21">
              <w:t xml:space="preserve"> </w:t>
            </w:r>
            <w:r>
              <w:t>бојама</w:t>
            </w:r>
            <w:r w:rsidRPr="005A2E21">
              <w:t xml:space="preserve"> -</w:t>
            </w:r>
            <w:r>
              <w:rPr>
                <w:lang w:val="sr-Cyrl-RS"/>
              </w:rPr>
              <w:t xml:space="preserve"> </w:t>
            </w:r>
            <w:r>
              <w:t>да</w:t>
            </w:r>
            <w:r w:rsidRPr="005A2E21">
              <w:t xml:space="preserve"> </w:t>
            </w:r>
            <w:r>
              <w:t>боја</w:t>
            </w:r>
            <w:r w:rsidRPr="005A2E21">
              <w:t xml:space="preserve"> </w:t>
            </w:r>
            <w:r>
              <w:t>буде</w:t>
            </w:r>
            <w:r w:rsidRPr="005A2E21">
              <w:t xml:space="preserve"> </w:t>
            </w:r>
            <w:r>
              <w:t>бела</w:t>
            </w:r>
            <w:r w:rsidRPr="008019C6">
              <w:br/>
              <w:t>•-</w:t>
            </w:r>
            <w:r w:rsidR="006F5CE1" w:rsidRPr="005A2E21">
              <w:t>AQL 0,65 -</w:t>
            </w:r>
            <w:r w:rsidR="006F5CE1">
              <w:rPr>
                <w:lang w:val="sr-Cyrl-RS"/>
              </w:rPr>
              <w:t xml:space="preserve"> </w:t>
            </w:r>
            <w:r w:rsidR="006F5CE1">
              <w:t>тестирано</w:t>
            </w:r>
            <w:r w:rsidR="006F5CE1" w:rsidRPr="005A2E21">
              <w:t xml:space="preserve"> </w:t>
            </w:r>
            <w:r w:rsidR="006F5CE1">
              <w:t>у</w:t>
            </w:r>
            <w:r w:rsidR="006F5CE1" w:rsidRPr="005A2E21">
              <w:t xml:space="preserve">  </w:t>
            </w:r>
            <w:r w:rsidR="006F5CE1">
              <w:t>складу</w:t>
            </w:r>
            <w:r w:rsidR="006F5CE1" w:rsidRPr="005A2E21">
              <w:t xml:space="preserve"> </w:t>
            </w:r>
            <w:r w:rsidR="006F5CE1">
              <w:t>са</w:t>
            </w:r>
            <w:r w:rsidR="006F5CE1" w:rsidRPr="005A2E21">
              <w:t xml:space="preserve"> EN374-2:2003 </w:t>
            </w:r>
            <w:r w:rsidR="006F5CE1">
              <w:t>или</w:t>
            </w:r>
            <w:r w:rsidR="006F5CE1" w:rsidRPr="005A2E21">
              <w:t xml:space="preserve"> </w:t>
            </w:r>
            <w:r w:rsidR="006F5CE1">
              <w:t>одговарају</w:t>
            </w:r>
            <w:r w:rsidR="006F5CE1">
              <w:rPr>
                <w:lang w:val="sr-Cyrl-RS"/>
              </w:rPr>
              <w:t>ћ</w:t>
            </w:r>
            <w:r w:rsidR="006F5CE1">
              <w:t>е</w:t>
            </w:r>
            <w:r w:rsidRPr="008019C6">
              <w:br/>
              <w:t xml:space="preserve">• </w:t>
            </w:r>
            <w:r>
              <w:t>Садр</w:t>
            </w:r>
            <w:r>
              <w:rPr>
                <w:lang w:val="sr-Cyrl-RS"/>
              </w:rPr>
              <w:t>ж</w:t>
            </w:r>
            <w:r>
              <w:t>ај</w:t>
            </w:r>
            <w:r w:rsidRPr="008019C6">
              <w:t xml:space="preserve"> </w:t>
            </w:r>
            <w:r>
              <w:t>ендото</w:t>
            </w:r>
            <w:r>
              <w:rPr>
                <w:lang w:val="sr-Cyrl-RS"/>
              </w:rPr>
              <w:t>кс</w:t>
            </w:r>
            <w:r>
              <w:t>ина</w:t>
            </w:r>
            <w:r w:rsidRPr="008019C6">
              <w:t xml:space="preserve">  </w:t>
            </w:r>
            <w:r>
              <w:t>тестиран</w:t>
            </w:r>
            <w:r w:rsidRPr="008019C6">
              <w:t xml:space="preserve"> </w:t>
            </w:r>
            <w:r>
              <w:t>у</w:t>
            </w:r>
            <w:r w:rsidRPr="008019C6">
              <w:t xml:space="preserve"> </w:t>
            </w:r>
            <w:r>
              <w:t>складу</w:t>
            </w:r>
            <w:r w:rsidRPr="008019C6">
              <w:t xml:space="preserve"> </w:t>
            </w:r>
            <w:r>
              <w:t>са</w:t>
            </w:r>
            <w:r w:rsidRPr="008019C6">
              <w:t xml:space="preserve"> EN455-3 (low level)</w:t>
            </w:r>
            <w:r>
              <w:rPr>
                <w:lang w:val="sr-Cyrl-RS"/>
              </w:rPr>
              <w:t>,</w:t>
            </w:r>
            <w:r w:rsidRPr="008019C6">
              <w:t xml:space="preserve"> </w:t>
            </w:r>
            <w:r>
              <w:t>доставити</w:t>
            </w:r>
            <w:r w:rsidRPr="008019C6">
              <w:t xml:space="preserve"> </w:t>
            </w:r>
            <w:r>
              <w:t>изве</w:t>
            </w:r>
            <w:r w:rsidR="006F5CE1">
              <w:rPr>
                <w:lang w:val="sr-Cyrl-RS"/>
              </w:rPr>
              <w:t>ш</w:t>
            </w:r>
            <w:r>
              <w:t>тај</w:t>
            </w:r>
            <w:r w:rsidRPr="008019C6">
              <w:t xml:space="preserve"> </w:t>
            </w:r>
            <w:r>
              <w:t>тестирања</w:t>
            </w:r>
            <w:r>
              <w:rPr>
                <w:lang w:val="sr-Cyrl-RS"/>
              </w:rPr>
              <w:t xml:space="preserve">. </w:t>
            </w:r>
            <w:r>
              <w:t>Тестиран у складу са</w:t>
            </w:r>
            <w:r w:rsidR="006F5CE1">
              <w:t xml:space="preserve"> EN455-3 или</w:t>
            </w:r>
            <w:r w:rsidR="006F5CE1" w:rsidRPr="005A2E21">
              <w:t xml:space="preserve"> </w:t>
            </w:r>
            <w:r w:rsidR="006F5CE1">
              <w:t>одговарају</w:t>
            </w:r>
            <w:r w:rsidR="006F5CE1">
              <w:rPr>
                <w:lang w:val="sr-Cyrl-RS"/>
              </w:rPr>
              <w:t>ћ</w:t>
            </w:r>
            <w:r w:rsidR="006F5CE1">
              <w:t>е</w:t>
            </w:r>
            <w:r w:rsidRPr="008019C6">
              <w:br/>
              <w:t xml:space="preserve">• </w:t>
            </w:r>
            <w:r w:rsidR="006F5CE1">
              <w:t>Паковање</w:t>
            </w:r>
            <w:r w:rsidRPr="008019C6">
              <w:t xml:space="preserve"> </w:t>
            </w:r>
            <w:r w:rsidR="006F5CE1">
              <w:t>дупло</w:t>
            </w:r>
            <w:r w:rsidRPr="008019C6">
              <w:t xml:space="preserve"> </w:t>
            </w:r>
            <w:r w:rsidR="006F5CE1">
              <w:t>у</w:t>
            </w:r>
            <w:r w:rsidRPr="008019C6">
              <w:t xml:space="preserve"> </w:t>
            </w:r>
            <w:r w:rsidR="006F5CE1">
              <w:t>складу</w:t>
            </w:r>
            <w:r w:rsidRPr="008019C6">
              <w:t xml:space="preserve"> </w:t>
            </w:r>
            <w:r w:rsidR="006F5CE1">
              <w:t>са</w:t>
            </w:r>
            <w:r w:rsidRPr="008019C6">
              <w:t xml:space="preserve"> </w:t>
            </w:r>
            <w:r w:rsidR="006F5CE1">
              <w:t>захтевима</w:t>
            </w:r>
            <w:r w:rsidRPr="008019C6">
              <w:t xml:space="preserve"> </w:t>
            </w:r>
            <w:r w:rsidR="006F5CE1">
              <w:rPr>
                <w:lang w:val="sr-Cyrl-RS"/>
              </w:rPr>
              <w:t>ч</w:t>
            </w:r>
            <w:r w:rsidR="006F5CE1">
              <w:t>истог</w:t>
            </w:r>
            <w:r w:rsidRPr="008019C6">
              <w:t xml:space="preserve"> </w:t>
            </w:r>
            <w:r w:rsidR="006F5CE1">
              <w:t>простора</w:t>
            </w:r>
            <w:r w:rsidRPr="008019C6">
              <w:t xml:space="preserve"> </w:t>
            </w:r>
            <w:r w:rsidR="006F5CE1">
              <w:t>под</w:t>
            </w:r>
            <w:r w:rsidRPr="008019C6">
              <w:t xml:space="preserve"> </w:t>
            </w:r>
            <w:r w:rsidR="006F5CE1">
              <w:t>ламинаром</w:t>
            </w:r>
            <w:r w:rsidRPr="008019C6">
              <w:t xml:space="preserve"> (</w:t>
            </w:r>
            <w:r w:rsidR="006F5CE1">
              <w:t>рукавице</w:t>
            </w:r>
            <w:r w:rsidRPr="008019C6">
              <w:t xml:space="preserve"> </w:t>
            </w:r>
            <w:r w:rsidR="006F5CE1">
              <w:t>паковане</w:t>
            </w:r>
            <w:r w:rsidRPr="008019C6">
              <w:t xml:space="preserve"> </w:t>
            </w:r>
            <w:r w:rsidR="006F5CE1">
              <w:t>у</w:t>
            </w:r>
            <w:r w:rsidRPr="008019C6">
              <w:t xml:space="preserve"> </w:t>
            </w:r>
            <w:r w:rsidR="006F5CE1">
              <w:t>полиетиленске</w:t>
            </w:r>
            <w:r w:rsidRPr="008019C6">
              <w:t xml:space="preserve"> </w:t>
            </w:r>
            <w:r w:rsidR="006F5CE1">
              <w:t>кесе</w:t>
            </w:r>
            <w:r w:rsidR="006F5CE1">
              <w:rPr>
                <w:lang w:val="sr-Cyrl-RS"/>
              </w:rPr>
              <w:t xml:space="preserve"> </w:t>
            </w:r>
            <w:r w:rsidRPr="008019C6">
              <w:t>-</w:t>
            </w:r>
            <w:r w:rsidR="006F5CE1">
              <w:rPr>
                <w:lang w:val="sr-Cyrl-RS"/>
              </w:rPr>
              <w:t xml:space="preserve"> </w:t>
            </w:r>
            <w:r w:rsidR="006F5CE1">
              <w:t>без</w:t>
            </w:r>
            <w:r w:rsidRPr="008019C6">
              <w:t xml:space="preserve"> </w:t>
            </w:r>
            <w:r w:rsidR="006F5CE1">
              <w:t>папира</w:t>
            </w:r>
            <w:r w:rsidRPr="008019C6">
              <w:t>)</w:t>
            </w:r>
            <w:r w:rsidRPr="008019C6">
              <w:br/>
              <w:t xml:space="preserve">• </w:t>
            </w:r>
            <w:r w:rsidR="006F5CE1">
              <w:t>Доставити</w:t>
            </w:r>
            <w:r w:rsidR="006F5CE1" w:rsidRPr="005A2E21">
              <w:t xml:space="preserve"> Declaration of Conformity – PPE </w:t>
            </w:r>
            <w:r w:rsidR="006F5CE1">
              <w:t>за</w:t>
            </w:r>
            <w:r w:rsidR="006F5CE1" w:rsidRPr="005A2E21">
              <w:t xml:space="preserve"> </w:t>
            </w:r>
            <w:r w:rsidR="006F5CE1">
              <w:t>ли</w:t>
            </w:r>
            <w:r w:rsidR="006F5CE1">
              <w:rPr>
                <w:lang w:val="sr-Cyrl-RS"/>
              </w:rPr>
              <w:t>ч</w:t>
            </w:r>
            <w:r w:rsidR="006F5CE1">
              <w:t>ну</w:t>
            </w:r>
            <w:r w:rsidR="006F5CE1" w:rsidRPr="005A2E21">
              <w:t xml:space="preserve"> </w:t>
            </w:r>
            <w:r w:rsidR="006F5CE1">
              <w:t>безбедност</w:t>
            </w:r>
            <w:r w:rsidR="006F5CE1">
              <w:rPr>
                <w:lang w:val="sr-Cyrl-RS"/>
              </w:rPr>
              <w:t>,</w:t>
            </w:r>
            <w:r w:rsidR="006F5CE1" w:rsidRPr="005A2E21">
              <w:t xml:space="preserve"> </w:t>
            </w:r>
            <w:r w:rsidR="006F5CE1">
              <w:t>категорија</w:t>
            </w:r>
            <w:r w:rsidR="006F5CE1" w:rsidRPr="005A2E21">
              <w:t xml:space="preserve"> III</w:t>
            </w:r>
          </w:p>
          <w:p w:rsidR="00F20A0E" w:rsidRPr="00F20A0E" w:rsidRDefault="00F20A0E" w:rsidP="00F20A0E">
            <w:pPr>
              <w:rPr>
                <w:lang w:val="sr-Cyrl-RS"/>
              </w:rPr>
            </w:pPr>
          </w:p>
          <w:p w:rsidR="006F5CE1" w:rsidRPr="00750488" w:rsidRDefault="006F5CE1" w:rsidP="006F5CE1">
            <w:pPr>
              <w:jc w:val="center"/>
              <w:rPr>
                <w:b/>
                <w:lang w:val="sr-Cyrl-RS"/>
              </w:rPr>
            </w:pPr>
            <w:r w:rsidRPr="00750488">
              <w:rPr>
                <w:b/>
                <w:u w:val="single"/>
              </w:rPr>
              <w:t>За</w:t>
            </w:r>
            <w:r w:rsidRPr="00750488">
              <w:rPr>
                <w:b/>
                <w:u w:val="single"/>
                <w:lang w:val="sr-Cyrl-RS"/>
              </w:rPr>
              <w:t>ш</w:t>
            </w:r>
            <w:r w:rsidRPr="00750488">
              <w:rPr>
                <w:b/>
                <w:u w:val="single"/>
              </w:rPr>
              <w:t>титини мантил за једнократну употребу, нестерилни</w:t>
            </w:r>
            <w:r w:rsidR="00750488">
              <w:rPr>
                <w:b/>
                <w:u w:val="single"/>
                <w:lang w:val="sr-Cyrl-RS"/>
              </w:rPr>
              <w:t>,</w:t>
            </w:r>
            <w:r w:rsidR="00750488" w:rsidRPr="00750488">
              <w:rPr>
                <w:b/>
                <w:lang w:val="sr-Cyrl-RS"/>
              </w:rPr>
              <w:t xml:space="preserve"> </w:t>
            </w:r>
            <w:r w:rsidR="00750488">
              <w:rPr>
                <w:b/>
                <w:lang w:val="sr-Cyrl-RS"/>
              </w:rPr>
              <w:t>ком 1000</w:t>
            </w:r>
          </w:p>
          <w:p w:rsidR="006F5CE1" w:rsidRPr="006F5CE1" w:rsidRDefault="006F5CE1" w:rsidP="006F5CE1">
            <w:r>
              <w:rPr>
                <w:sz w:val="20"/>
                <w:szCs w:val="20"/>
              </w:rPr>
              <w:br/>
            </w:r>
            <w:r w:rsidRPr="007A09F0">
              <w:t xml:space="preserve">• </w:t>
            </w:r>
            <w:r w:rsidR="007A09F0">
              <w:t>PPE категорија</w:t>
            </w:r>
            <w:r w:rsidR="007A09F0">
              <w:rPr>
                <w:lang w:val="sr-Cyrl-RS"/>
              </w:rPr>
              <w:t xml:space="preserve"> </w:t>
            </w:r>
            <w:r w:rsidR="007A09F0" w:rsidRPr="005A2E21">
              <w:t>III (</w:t>
            </w:r>
            <w:r w:rsidR="007A09F0">
              <w:t>у</w:t>
            </w:r>
            <w:r w:rsidR="007A09F0" w:rsidRPr="005A2E21">
              <w:t xml:space="preserve"> </w:t>
            </w:r>
            <w:r w:rsidR="007A09F0">
              <w:t>складу</w:t>
            </w:r>
            <w:r w:rsidR="007A09F0" w:rsidRPr="005A2E21">
              <w:t xml:space="preserve"> </w:t>
            </w:r>
            <w:r w:rsidR="007A09F0">
              <w:t>са</w:t>
            </w:r>
            <w:r w:rsidR="007A09F0" w:rsidRPr="005A2E21">
              <w:t xml:space="preserve"> </w:t>
            </w:r>
            <w:r w:rsidR="007A09F0">
              <w:t>директивом</w:t>
            </w:r>
            <w:r w:rsidR="007A09F0" w:rsidRPr="005A2E21">
              <w:t xml:space="preserve"> 89/686/EEC </w:t>
            </w:r>
            <w:r w:rsidR="007A09F0">
              <w:t>или</w:t>
            </w:r>
            <w:r w:rsidR="007A09F0" w:rsidRPr="005A2E21">
              <w:t xml:space="preserve"> </w:t>
            </w:r>
            <w:r w:rsidR="007A09F0">
              <w:t>одговарају</w:t>
            </w:r>
            <w:r w:rsidR="007A09F0">
              <w:rPr>
                <w:lang w:val="sr-Cyrl-RS"/>
              </w:rPr>
              <w:t>ћ</w:t>
            </w:r>
            <w:r w:rsidR="007A09F0">
              <w:t>ом</w:t>
            </w:r>
            <w:r w:rsidR="007A09F0" w:rsidRPr="005A2E21">
              <w:t>)</w:t>
            </w:r>
            <w:r w:rsidRPr="006F5CE1">
              <w:rPr>
                <w:highlight w:val="yellow"/>
              </w:rPr>
              <w:br/>
            </w:r>
            <w:r w:rsidRPr="007A09F0">
              <w:t xml:space="preserve">• </w:t>
            </w:r>
            <w:r w:rsidR="007A09F0">
              <w:t>Тестиран</w:t>
            </w:r>
            <w:r w:rsidRPr="007A09F0">
              <w:t xml:space="preserve"> </w:t>
            </w:r>
            <w:r w:rsidR="007A09F0">
              <w:t>у</w:t>
            </w:r>
            <w:r w:rsidRPr="007A09F0">
              <w:t xml:space="preserve"> </w:t>
            </w:r>
            <w:r w:rsidR="007A09F0">
              <w:t>складу</w:t>
            </w:r>
            <w:r w:rsidRPr="007A09F0">
              <w:t xml:space="preserve"> </w:t>
            </w:r>
            <w:r w:rsidR="007A09F0">
              <w:t>са</w:t>
            </w:r>
            <w:r w:rsidRPr="007A09F0">
              <w:t xml:space="preserve"> EN 374 –</w:t>
            </w:r>
            <w:r w:rsidR="007A09F0" w:rsidRPr="007A09F0">
              <w:t xml:space="preserve"> </w:t>
            </w:r>
            <w:r w:rsidR="007A09F0">
              <w:t>на</w:t>
            </w:r>
            <w:r w:rsidRPr="007A09F0">
              <w:t xml:space="preserve"> </w:t>
            </w:r>
            <w:r w:rsidR="007A09F0">
              <w:t>пермеабилност</w:t>
            </w:r>
            <w:r w:rsidRPr="007A09F0">
              <w:t xml:space="preserve"> </w:t>
            </w:r>
            <w:r w:rsidR="007A09F0">
              <w:t>цитостатских</w:t>
            </w:r>
            <w:r w:rsidRPr="007A09F0">
              <w:t xml:space="preserve"> </w:t>
            </w:r>
            <w:r w:rsidR="007A09F0">
              <w:t>лекова</w:t>
            </w:r>
            <w:r w:rsidRPr="006F5CE1">
              <w:rPr>
                <w:highlight w:val="yellow"/>
              </w:rPr>
              <w:br/>
            </w:r>
            <w:r w:rsidRPr="007A09F0">
              <w:t xml:space="preserve">• </w:t>
            </w:r>
            <w:r w:rsidR="007A09F0">
              <w:t>Тестиран</w:t>
            </w:r>
            <w:r w:rsidRPr="007A09F0">
              <w:t xml:space="preserve"> </w:t>
            </w:r>
            <w:r w:rsidR="007A09F0">
              <w:t>у</w:t>
            </w:r>
            <w:r w:rsidRPr="007A09F0">
              <w:t xml:space="preserve"> </w:t>
            </w:r>
            <w:r w:rsidR="007A09F0">
              <w:t>складу</w:t>
            </w:r>
            <w:r w:rsidRPr="007A09F0">
              <w:t xml:space="preserve"> </w:t>
            </w:r>
            <w:r w:rsidR="007A09F0">
              <w:t>са</w:t>
            </w:r>
            <w:r w:rsidRPr="007A09F0">
              <w:t xml:space="preserve"> ASTM D 6978-057 </w:t>
            </w:r>
            <w:r w:rsidR="007A09F0" w:rsidRPr="007A09F0">
              <w:t>или</w:t>
            </w:r>
            <w:r w:rsidRPr="007A09F0">
              <w:t xml:space="preserve"> </w:t>
            </w:r>
            <w:r w:rsidR="007A09F0" w:rsidRPr="007A09F0">
              <w:t>одговарају</w:t>
            </w:r>
            <w:r w:rsidR="007A09F0" w:rsidRPr="007A09F0">
              <w:rPr>
                <w:lang w:val="sr-Cyrl-RS"/>
              </w:rPr>
              <w:t>ћ</w:t>
            </w:r>
            <w:r w:rsidR="007A09F0" w:rsidRPr="007A09F0">
              <w:t>е</w:t>
            </w:r>
            <w:r w:rsidRPr="006F5CE1">
              <w:rPr>
                <w:highlight w:val="yellow"/>
              </w:rPr>
              <w:br/>
            </w:r>
            <w:r w:rsidRPr="007A09F0">
              <w:t xml:space="preserve">• </w:t>
            </w:r>
            <w:r w:rsidR="007A09F0">
              <w:t>Материјал</w:t>
            </w:r>
            <w:r w:rsidRPr="007A09F0">
              <w:t xml:space="preserve"> </w:t>
            </w:r>
            <w:r w:rsidR="007A09F0">
              <w:t>полиетилен</w:t>
            </w:r>
            <w:r w:rsidRPr="007A09F0">
              <w:t>/</w:t>
            </w:r>
            <w:r w:rsidR="007A09F0">
              <w:t>полипропилен</w:t>
            </w:r>
            <w:r w:rsidRPr="006F5CE1">
              <w:rPr>
                <w:highlight w:val="yellow"/>
              </w:rPr>
              <w:br/>
            </w:r>
            <w:r w:rsidRPr="007A09F0">
              <w:t xml:space="preserve">• </w:t>
            </w:r>
            <w:r w:rsidR="007A09F0">
              <w:t>На</w:t>
            </w:r>
            <w:r w:rsidRPr="007A09F0">
              <w:t xml:space="preserve"> </w:t>
            </w:r>
            <w:r w:rsidR="007A09F0">
              <w:t>рукаву</w:t>
            </w:r>
            <w:r w:rsidRPr="007A09F0">
              <w:t xml:space="preserve"> </w:t>
            </w:r>
            <w:r w:rsidR="007A09F0">
              <w:t>ластика</w:t>
            </w:r>
            <w:r w:rsidRPr="007A09F0">
              <w:br/>
              <w:t xml:space="preserve">• </w:t>
            </w:r>
            <w:r w:rsidR="007A09F0">
              <w:t>Могу</w:t>
            </w:r>
            <w:r w:rsidR="00C3292F">
              <w:rPr>
                <w:lang w:val="sr-Cyrl-RS"/>
              </w:rPr>
              <w:t>ћ</w:t>
            </w:r>
            <w:r w:rsidR="007A09F0">
              <w:t>ност</w:t>
            </w:r>
            <w:r w:rsidRPr="007A09F0">
              <w:t xml:space="preserve"> </w:t>
            </w:r>
            <w:r w:rsidR="007A09F0">
              <w:t>поде</w:t>
            </w:r>
            <w:r w:rsidR="00C3292F">
              <w:rPr>
                <w:lang w:val="sr-Cyrl-RS"/>
              </w:rPr>
              <w:t>ш</w:t>
            </w:r>
            <w:r w:rsidR="007A09F0">
              <w:t>авања</w:t>
            </w:r>
            <w:r w:rsidRPr="007A09F0">
              <w:t xml:space="preserve"> </w:t>
            </w:r>
            <w:r w:rsidR="00C3292F">
              <w:rPr>
                <w:lang w:val="sr-Cyrl-RS"/>
              </w:rPr>
              <w:t>ш</w:t>
            </w:r>
            <w:r w:rsidR="007A09F0">
              <w:t>ирине</w:t>
            </w:r>
            <w:r w:rsidRPr="007A09F0">
              <w:t xml:space="preserve"> </w:t>
            </w:r>
            <w:r w:rsidR="007A09F0">
              <w:t>око</w:t>
            </w:r>
            <w:r w:rsidRPr="007A09F0">
              <w:t xml:space="preserve"> </w:t>
            </w:r>
            <w:r w:rsidR="007A09F0">
              <w:t>врата</w:t>
            </w:r>
            <w:r w:rsidRPr="007A09F0">
              <w:t xml:space="preserve"> </w:t>
            </w:r>
            <w:r w:rsidR="007A09F0">
              <w:rPr>
                <w:lang w:val="sr-Cyrl-RS"/>
              </w:rPr>
              <w:t>и</w:t>
            </w:r>
            <w:r w:rsidRPr="007A09F0">
              <w:t xml:space="preserve"> </w:t>
            </w:r>
            <w:r w:rsidR="007A09F0">
              <w:t>око</w:t>
            </w:r>
            <w:r w:rsidRPr="007A09F0">
              <w:t xml:space="preserve"> </w:t>
            </w:r>
            <w:r w:rsidR="007A09F0">
              <w:t>појаса</w:t>
            </w:r>
          </w:p>
          <w:p w:rsidR="006F5CE1" w:rsidRDefault="006F5CE1" w:rsidP="005A2E21">
            <w:pPr>
              <w:pStyle w:val="Footer"/>
              <w:jc w:val="both"/>
              <w:rPr>
                <w:lang w:val="sr-Cyrl-RS"/>
              </w:rPr>
            </w:pPr>
          </w:p>
          <w:p w:rsidR="006F5CE1" w:rsidRDefault="006F5CE1" w:rsidP="005A2E21">
            <w:pPr>
              <w:pStyle w:val="Footer"/>
              <w:jc w:val="both"/>
              <w:rPr>
                <w:lang w:val="sr-Cyrl-RS"/>
              </w:rPr>
            </w:pPr>
          </w:p>
          <w:p w:rsidR="006F5CE1" w:rsidRPr="00750488" w:rsidRDefault="006F5CE1" w:rsidP="006F5CE1">
            <w:pPr>
              <w:jc w:val="center"/>
              <w:rPr>
                <w:b/>
                <w:u w:val="single"/>
                <w:lang w:val="sr-Cyrl-RS"/>
              </w:rPr>
            </w:pPr>
            <w:r w:rsidRPr="00750488">
              <w:rPr>
                <w:b/>
                <w:u w:val="single"/>
              </w:rPr>
              <w:t>За</w:t>
            </w:r>
            <w:r w:rsidRPr="00750488">
              <w:rPr>
                <w:b/>
                <w:u w:val="single"/>
                <w:lang w:val="sr-Cyrl-RS"/>
              </w:rPr>
              <w:t>ш</w:t>
            </w:r>
            <w:r w:rsidRPr="00750488">
              <w:rPr>
                <w:b/>
                <w:u w:val="single"/>
              </w:rPr>
              <w:t>титне маске</w:t>
            </w:r>
            <w:r w:rsidR="00E84E79" w:rsidRPr="00750488">
              <w:rPr>
                <w:b/>
                <w:u w:val="single"/>
                <w:lang w:val="sr-Cyrl-RS"/>
              </w:rPr>
              <w:t>,</w:t>
            </w:r>
            <w:r w:rsidR="00E84E79" w:rsidRPr="00750488">
              <w:rPr>
                <w:b/>
                <w:lang w:val="sr-Cyrl-RS"/>
              </w:rPr>
              <w:t xml:space="preserve"> ком 1000</w:t>
            </w:r>
          </w:p>
          <w:p w:rsidR="006F5CE1" w:rsidRDefault="006F5CE1" w:rsidP="006F5CE1">
            <w:pPr>
              <w:rPr>
                <w:lang w:val="sr-Cyrl-RS"/>
              </w:rPr>
            </w:pPr>
            <w:r w:rsidRPr="006F5CE1">
              <w:br/>
              <w:t xml:space="preserve">• </w:t>
            </w:r>
            <w:r w:rsidR="007A09F0" w:rsidRPr="007A09F0">
              <w:t>Респиратор</w:t>
            </w:r>
            <w:r w:rsidRPr="007A09F0">
              <w:t xml:space="preserve"> P3</w:t>
            </w:r>
            <w:r w:rsidRPr="006F5CE1">
              <w:rPr>
                <w:highlight w:val="yellow"/>
              </w:rPr>
              <w:br/>
            </w:r>
            <w:r w:rsidRPr="00C3292F">
              <w:t xml:space="preserve">• PPE </w:t>
            </w:r>
            <w:r w:rsidR="00C3292F" w:rsidRPr="00C3292F">
              <w:t>по</w:t>
            </w:r>
            <w:r w:rsidRPr="00C3292F">
              <w:t xml:space="preserve"> </w:t>
            </w:r>
            <w:r w:rsidR="00C3292F" w:rsidRPr="00C3292F">
              <w:t>директиви</w:t>
            </w:r>
            <w:r w:rsidRPr="00C3292F">
              <w:t xml:space="preserve"> 89/686, </w:t>
            </w:r>
            <w:r w:rsidR="00C3292F" w:rsidRPr="00C3292F">
              <w:t>кат</w:t>
            </w:r>
            <w:r w:rsidRPr="00C3292F">
              <w:t xml:space="preserve"> III</w:t>
            </w:r>
            <w:r w:rsidRPr="006F5CE1">
              <w:rPr>
                <w:highlight w:val="yellow"/>
              </w:rPr>
              <w:br/>
            </w:r>
            <w:r w:rsidRPr="00C3292F">
              <w:t xml:space="preserve">• </w:t>
            </w:r>
            <w:r w:rsidR="00C3292F">
              <w:t>Да</w:t>
            </w:r>
            <w:r w:rsidRPr="00C3292F">
              <w:t xml:space="preserve"> </w:t>
            </w:r>
            <w:r w:rsidR="00C3292F">
              <w:t>задовољава</w:t>
            </w:r>
            <w:r w:rsidRPr="00C3292F">
              <w:t xml:space="preserve"> EN 149 </w:t>
            </w:r>
            <w:r w:rsidR="00C3292F">
              <w:t>или</w:t>
            </w:r>
            <w:r w:rsidRPr="00C3292F">
              <w:t xml:space="preserve"> </w:t>
            </w:r>
            <w:r w:rsidR="00C3292F">
              <w:t>одговарају</w:t>
            </w:r>
            <w:r w:rsidR="00C3292F">
              <w:rPr>
                <w:lang w:val="sr-Cyrl-RS"/>
              </w:rPr>
              <w:t>ћ</w:t>
            </w:r>
            <w:r w:rsidR="00C3292F">
              <w:t>е</w:t>
            </w:r>
          </w:p>
          <w:p w:rsidR="00750488" w:rsidRDefault="00750488" w:rsidP="006F5CE1">
            <w:pPr>
              <w:rPr>
                <w:lang w:val="sr-Cyrl-RS"/>
              </w:rPr>
            </w:pPr>
          </w:p>
          <w:p w:rsidR="00750488" w:rsidRPr="00750488" w:rsidRDefault="00750488" w:rsidP="00750488">
            <w:pPr>
              <w:jc w:val="center"/>
              <w:rPr>
                <w:b/>
                <w:lang w:val="sr-Cyrl-RS"/>
              </w:rPr>
            </w:pPr>
            <w:r w:rsidRPr="00750488">
              <w:rPr>
                <w:b/>
                <w:u w:val="single"/>
              </w:rPr>
              <w:t>За</w:t>
            </w:r>
            <w:r w:rsidRPr="00750488">
              <w:rPr>
                <w:b/>
                <w:u w:val="single"/>
                <w:lang w:val="sr-Cyrl-RS"/>
              </w:rPr>
              <w:t>ш</w:t>
            </w:r>
            <w:r w:rsidRPr="00750488">
              <w:rPr>
                <w:b/>
                <w:u w:val="single"/>
              </w:rPr>
              <w:t xml:space="preserve">титне </w:t>
            </w:r>
            <w:r w:rsidRPr="00750488">
              <w:rPr>
                <w:b/>
                <w:u w:val="single"/>
                <w:lang w:val="sr-Cyrl-RS"/>
              </w:rPr>
              <w:t>наочаре,</w:t>
            </w:r>
            <w:r w:rsidRPr="00750488">
              <w:rPr>
                <w:b/>
                <w:lang w:val="sr-Cyrl-RS"/>
              </w:rPr>
              <w:t xml:space="preserve"> ком 4</w:t>
            </w:r>
          </w:p>
          <w:p w:rsidR="00750488" w:rsidRDefault="00750488" w:rsidP="00750488">
            <w:pPr>
              <w:jc w:val="center"/>
              <w:rPr>
                <w:lang w:val="sr-Cyrl-RS"/>
              </w:rPr>
            </w:pPr>
          </w:p>
          <w:p w:rsidR="00750488" w:rsidRPr="00750488" w:rsidRDefault="00750488" w:rsidP="00750488">
            <w:pPr>
              <w:jc w:val="center"/>
              <w:rPr>
                <w:b/>
                <w:u w:val="single"/>
                <w:lang w:val="sr-Cyrl-RS"/>
              </w:rPr>
            </w:pPr>
            <w:r w:rsidRPr="00750488">
              <w:rPr>
                <w:b/>
                <w:u w:val="single"/>
                <w:lang w:val="sr-Cyrl-RS"/>
              </w:rPr>
              <w:t>Адхезивни антибактеријски отирачи 115</w:t>
            </w:r>
            <w:r w:rsidRPr="00750488">
              <w:rPr>
                <w:b/>
                <w:u w:val="single"/>
                <w:lang w:val="en-US"/>
              </w:rPr>
              <w:t>x66</w:t>
            </w:r>
            <w:r w:rsidRPr="00750488">
              <w:rPr>
                <w:b/>
                <w:lang w:val="en-US"/>
              </w:rPr>
              <w:t xml:space="preserve">, </w:t>
            </w:r>
            <w:r w:rsidRPr="00750488">
              <w:rPr>
                <w:b/>
                <w:lang w:val="sr-Cyrl-RS"/>
              </w:rPr>
              <w:t>ком 1200</w:t>
            </w:r>
          </w:p>
          <w:p w:rsidR="006F5CE1" w:rsidRDefault="006F5CE1" w:rsidP="005A2E21">
            <w:pPr>
              <w:pStyle w:val="Footer"/>
              <w:jc w:val="both"/>
              <w:rPr>
                <w:lang w:val="sr-Cyrl-RS"/>
              </w:rPr>
            </w:pPr>
          </w:p>
          <w:p w:rsidR="00F20A0E" w:rsidRPr="00750488" w:rsidRDefault="00F20A0E" w:rsidP="00750488">
            <w:pPr>
              <w:jc w:val="center"/>
              <w:rPr>
                <w:b/>
                <w:u w:val="single"/>
                <w:lang w:val="sr-Cyrl-RS"/>
              </w:rPr>
            </w:pPr>
            <w:r w:rsidRPr="00750488">
              <w:rPr>
                <w:b/>
                <w:u w:val="single"/>
              </w:rPr>
              <w:t>Стерилна подлога за припрему  цитостатика под ламинаром, димензије 40x55cm</w:t>
            </w:r>
            <w:r w:rsidR="00E84E79" w:rsidRPr="00750488">
              <w:rPr>
                <w:b/>
                <w:u w:val="single"/>
                <w:lang w:val="sr-Cyrl-RS"/>
              </w:rPr>
              <w:t>,</w:t>
            </w:r>
            <w:r w:rsidR="00E84E79" w:rsidRPr="00750488">
              <w:rPr>
                <w:b/>
                <w:lang w:val="sr-Cyrl-RS"/>
              </w:rPr>
              <w:t xml:space="preserve"> ком </w:t>
            </w:r>
            <w:r w:rsidR="00750488" w:rsidRPr="00750488">
              <w:rPr>
                <w:b/>
                <w:lang w:val="sr-Cyrl-RS"/>
              </w:rPr>
              <w:t>500</w:t>
            </w:r>
          </w:p>
          <w:p w:rsidR="00F20A0E" w:rsidRPr="00F20A0E" w:rsidRDefault="00F20A0E" w:rsidP="00F20A0E">
            <w:r>
              <w:rPr>
                <w:sz w:val="20"/>
                <w:szCs w:val="20"/>
              </w:rPr>
              <w:br/>
            </w:r>
            <w:r w:rsidRPr="00F20A0E">
              <w:t xml:space="preserve">• </w:t>
            </w:r>
            <w:r w:rsidR="00750488">
              <w:t>Трослојна</w:t>
            </w:r>
            <w:r w:rsidRPr="00F20A0E">
              <w:t xml:space="preserve"> </w:t>
            </w:r>
            <w:r w:rsidR="00750488">
              <w:t>и</w:t>
            </w:r>
            <w:r w:rsidRPr="00F20A0E">
              <w:t xml:space="preserve"> </w:t>
            </w:r>
            <w:r w:rsidR="00750488">
              <w:t>добро</w:t>
            </w:r>
            <w:r w:rsidRPr="00F20A0E">
              <w:t xml:space="preserve"> </w:t>
            </w:r>
            <w:r w:rsidR="00750488">
              <w:t>упијају</w:t>
            </w:r>
            <w:r w:rsidR="00750488">
              <w:rPr>
                <w:lang w:val="sr-Cyrl-RS"/>
              </w:rPr>
              <w:t>ћ</w:t>
            </w:r>
            <w:r w:rsidR="00750488">
              <w:t>а</w:t>
            </w:r>
            <w:r w:rsidRPr="00F20A0E">
              <w:br/>
              <w:t xml:space="preserve">• </w:t>
            </w:r>
            <w:r w:rsidR="00750488">
              <w:t>Горњи</w:t>
            </w:r>
            <w:r w:rsidRPr="00F20A0E">
              <w:t xml:space="preserve"> </w:t>
            </w:r>
            <w:r w:rsidR="00750488">
              <w:t>и</w:t>
            </w:r>
            <w:r w:rsidRPr="00F20A0E">
              <w:t xml:space="preserve"> </w:t>
            </w:r>
            <w:r w:rsidR="00750488">
              <w:t>средњи</w:t>
            </w:r>
            <w:r w:rsidRPr="00F20A0E">
              <w:t xml:space="preserve"> </w:t>
            </w:r>
            <w:r w:rsidR="00750488">
              <w:t>слој</w:t>
            </w:r>
            <w:r w:rsidRPr="00F20A0E">
              <w:t xml:space="preserve"> </w:t>
            </w:r>
            <w:r w:rsidR="00750488">
              <w:t>треба</w:t>
            </w:r>
            <w:r w:rsidRPr="00F20A0E">
              <w:t xml:space="preserve"> </w:t>
            </w:r>
            <w:r w:rsidR="00750488">
              <w:t>да</w:t>
            </w:r>
            <w:r w:rsidRPr="00F20A0E">
              <w:t xml:space="preserve"> </w:t>
            </w:r>
            <w:r w:rsidR="00750488">
              <w:t>су</w:t>
            </w:r>
            <w:r w:rsidRPr="00F20A0E">
              <w:t xml:space="preserve"> </w:t>
            </w:r>
            <w:r w:rsidR="00750488">
              <w:t>добро</w:t>
            </w:r>
            <w:r w:rsidRPr="00F20A0E">
              <w:t xml:space="preserve"> </w:t>
            </w:r>
            <w:r w:rsidR="00750488">
              <w:t>упијају</w:t>
            </w:r>
            <w:r w:rsidR="00750488">
              <w:rPr>
                <w:lang w:val="sr-Cyrl-RS"/>
              </w:rPr>
              <w:t>ћ</w:t>
            </w:r>
            <w:r w:rsidR="00750488">
              <w:t>и</w:t>
            </w:r>
            <w:r w:rsidRPr="00F20A0E">
              <w:br/>
              <w:t xml:space="preserve">• </w:t>
            </w:r>
            <w:r w:rsidR="00750488">
              <w:t>Доњи</w:t>
            </w:r>
            <w:r w:rsidRPr="00F20A0E">
              <w:t xml:space="preserve"> </w:t>
            </w:r>
            <w:r w:rsidR="00750488">
              <w:t>слој</w:t>
            </w:r>
            <w:r w:rsidRPr="00F20A0E">
              <w:t xml:space="preserve"> </w:t>
            </w:r>
            <w:r w:rsidR="00750488">
              <w:t>непропусан</w:t>
            </w:r>
            <w:r w:rsidRPr="00F20A0E">
              <w:t xml:space="preserve"> </w:t>
            </w:r>
            <w:r w:rsidR="00750488">
              <w:t>за</w:t>
            </w:r>
            <w:r w:rsidRPr="00F20A0E">
              <w:t xml:space="preserve"> </w:t>
            </w:r>
            <w:r w:rsidR="00750488">
              <w:t>тецности</w:t>
            </w:r>
            <w:r w:rsidRPr="00F20A0E">
              <w:t xml:space="preserve"> </w:t>
            </w:r>
            <w:r w:rsidR="00750488">
              <w:rPr>
                <w:lang w:val="sr-Cyrl-RS"/>
              </w:rPr>
              <w:t>и</w:t>
            </w:r>
            <w:r w:rsidRPr="00F20A0E">
              <w:t xml:space="preserve"> </w:t>
            </w:r>
            <w:r w:rsidR="00750488">
              <w:t>мора</w:t>
            </w:r>
            <w:r w:rsidRPr="00F20A0E">
              <w:t xml:space="preserve"> </w:t>
            </w:r>
            <w:r w:rsidR="00750488">
              <w:t>добро</w:t>
            </w:r>
            <w:r w:rsidRPr="00F20A0E">
              <w:t xml:space="preserve"> </w:t>
            </w:r>
            <w:r w:rsidR="00750488">
              <w:t>да</w:t>
            </w:r>
            <w:r w:rsidRPr="00F20A0E">
              <w:t xml:space="preserve"> </w:t>
            </w:r>
            <w:r w:rsidR="00750488">
              <w:t>пријања</w:t>
            </w:r>
            <w:r w:rsidRPr="00F20A0E">
              <w:t xml:space="preserve"> </w:t>
            </w:r>
            <w:r w:rsidR="00750488">
              <w:t>уз</w:t>
            </w:r>
            <w:r w:rsidRPr="00F20A0E">
              <w:t xml:space="preserve"> </w:t>
            </w:r>
            <w:r w:rsidR="00750488">
              <w:t>подлогу</w:t>
            </w:r>
            <w:r w:rsidRPr="00F20A0E">
              <w:br/>
              <w:t xml:space="preserve">• </w:t>
            </w:r>
            <w:r w:rsidR="00750488">
              <w:t>Плаве</w:t>
            </w:r>
            <w:r w:rsidRPr="00F20A0E">
              <w:t xml:space="preserve"> </w:t>
            </w:r>
            <w:r w:rsidR="00750488">
              <w:t>боје</w:t>
            </w:r>
            <w:r w:rsidRPr="00F20A0E">
              <w:br/>
              <w:t xml:space="preserve">• </w:t>
            </w:r>
            <w:r w:rsidR="00750488">
              <w:t>Пакован</w:t>
            </w:r>
            <w:r w:rsidRPr="00F20A0E">
              <w:t xml:space="preserve"> </w:t>
            </w:r>
            <w:r w:rsidR="00750488">
              <w:t>у</w:t>
            </w:r>
            <w:r w:rsidRPr="00F20A0E">
              <w:t xml:space="preserve"> </w:t>
            </w:r>
            <w:r w:rsidR="00750488">
              <w:t>складу</w:t>
            </w:r>
            <w:r w:rsidRPr="00F20A0E">
              <w:t xml:space="preserve"> </w:t>
            </w:r>
            <w:r w:rsidR="00750488">
              <w:t>са</w:t>
            </w:r>
            <w:r w:rsidRPr="00F20A0E">
              <w:t xml:space="preserve"> </w:t>
            </w:r>
            <w:r w:rsidR="00750488">
              <w:t>захтевима</w:t>
            </w:r>
            <w:r w:rsidRPr="00F20A0E">
              <w:t xml:space="preserve"> </w:t>
            </w:r>
            <w:r w:rsidR="00750488">
              <w:t>цистог</w:t>
            </w:r>
            <w:r w:rsidRPr="00F20A0E">
              <w:t xml:space="preserve"> </w:t>
            </w:r>
            <w:r w:rsidR="00750488">
              <w:t>простора</w:t>
            </w:r>
            <w:r w:rsidRPr="00F20A0E">
              <w:t xml:space="preserve"> </w:t>
            </w:r>
            <w:r w:rsidR="00750488">
              <w:t>под</w:t>
            </w:r>
            <w:r w:rsidRPr="00F20A0E">
              <w:t xml:space="preserve"> </w:t>
            </w:r>
            <w:r w:rsidR="00750488">
              <w:t>ламинаром</w:t>
            </w:r>
            <w:r w:rsidRPr="00F20A0E">
              <w:t xml:space="preserve"> – </w:t>
            </w:r>
            <w:r w:rsidR="00750488">
              <w:t>без</w:t>
            </w:r>
            <w:r w:rsidRPr="00F20A0E">
              <w:t xml:space="preserve"> </w:t>
            </w:r>
            <w:r w:rsidR="00750488">
              <w:t>папира</w:t>
            </w:r>
            <w:r w:rsidRPr="00F20A0E">
              <w:t xml:space="preserve"> , </w:t>
            </w:r>
            <w:r w:rsidR="00750488">
              <w:t>поједина</w:t>
            </w:r>
            <w:r w:rsidR="00750488">
              <w:rPr>
                <w:lang w:val="sr-Cyrl-RS"/>
              </w:rPr>
              <w:t>ч</w:t>
            </w:r>
            <w:r w:rsidR="00750488">
              <w:t>но</w:t>
            </w:r>
            <w:r w:rsidRPr="00F20A0E">
              <w:t xml:space="preserve"> </w:t>
            </w:r>
            <w:r w:rsidR="00750488">
              <w:t>дупло</w:t>
            </w:r>
            <w:r w:rsidRPr="00F20A0E">
              <w:t xml:space="preserve"> </w:t>
            </w:r>
            <w:r w:rsidR="00750488">
              <w:t>упаковано</w:t>
            </w:r>
          </w:p>
          <w:p w:rsidR="00F20A0E" w:rsidRPr="005A2E21" w:rsidRDefault="00F20A0E" w:rsidP="005A2E21">
            <w:pPr>
              <w:pStyle w:val="Footer"/>
              <w:jc w:val="both"/>
              <w:rPr>
                <w:lang w:val="sr-Cyrl-RS"/>
              </w:rPr>
            </w:pPr>
          </w:p>
        </w:tc>
      </w:tr>
    </w:tbl>
    <w:p w:rsidR="00E43FAE" w:rsidRPr="00D045A4" w:rsidRDefault="00E43FAE" w:rsidP="00E43FAE">
      <w:pPr>
        <w:rPr>
          <w:bCs/>
          <w:iCs/>
        </w:rPr>
      </w:pPr>
    </w:p>
    <w:p w:rsidR="00E43FAE" w:rsidRPr="00594336" w:rsidRDefault="00E43FAE" w:rsidP="00E43FAE">
      <w:pPr>
        <w:rPr>
          <w:bCs/>
          <w:iCs/>
        </w:rPr>
      </w:pPr>
      <w:r>
        <w:rPr>
          <w:bCs/>
          <w:iCs/>
        </w:rPr>
        <w:br w:type="page"/>
      </w:r>
    </w:p>
    <w:p w:rsidR="00127AFC" w:rsidRPr="00AD0C56" w:rsidRDefault="002D5B2C" w:rsidP="00D76B68">
      <w:pPr>
        <w:pStyle w:val="Heading2"/>
        <w:numPr>
          <w:ilvl w:val="0"/>
          <w:numId w:val="5"/>
        </w:numPr>
        <w:rPr>
          <w:noProof/>
        </w:rPr>
      </w:pPr>
      <w:bookmarkStart w:id="17" w:name="_Toc364158545"/>
      <w:bookmarkStart w:id="18"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412AFB">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BF3612" w:rsidRDefault="00FF0F8B" w:rsidP="00D21B79">
            <w:pPr>
              <w:jc w:val="both"/>
              <w:rPr>
                <w:noProof/>
                <w:lang w:val="sr-Cyrl-R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21B79">
              <w:rPr>
                <w:noProof/>
                <w:lang w:val="en-US"/>
              </w:rPr>
              <w:t>01.06.2014</w:t>
            </w:r>
            <w:r w:rsidRPr="00984401">
              <w:rPr>
                <w:noProof/>
                <w:lang w:val="sr-Cyrl-CS"/>
              </w:rPr>
              <w:t xml:space="preserve">. до </w:t>
            </w:r>
            <w:r w:rsidR="00D21B79">
              <w:rPr>
                <w:noProof/>
                <w:lang w:val="sr-Latn-RS"/>
              </w:rPr>
              <w:t>01.12.2014</w:t>
            </w:r>
            <w:r w:rsidRPr="00984401">
              <w:rPr>
                <w:noProof/>
                <w:lang w:val="sr-Cyrl-CS"/>
              </w:rPr>
              <w:t>.</w:t>
            </w:r>
            <w:r>
              <w:rPr>
                <w:noProof/>
                <w:lang w:val="sr-Cyrl-CS"/>
              </w:rPr>
              <w:t xml:space="preserve"> </w:t>
            </w:r>
            <w:r w:rsidR="00BF3612">
              <w:rPr>
                <w:noProof/>
                <w:lang w:val="sr-Cyrl-RS"/>
              </w:rPr>
              <w:t>г</w:t>
            </w:r>
            <w:r w:rsidRPr="001D19F9">
              <w:rPr>
                <w:noProof/>
              </w:rPr>
              <w:t>одине</w:t>
            </w:r>
            <w:r w:rsidR="00BF3612">
              <w:rPr>
                <w:noProof/>
                <w:lang w:val="sr-Cyrl-RS"/>
              </w:rPr>
              <w:t xml:space="preserve"> </w:t>
            </w:r>
            <w:r w:rsidR="00BF3612" w:rsidRPr="0037591C">
              <w:rPr>
                <w:noProof/>
              </w:rPr>
              <w:t>и да је ос</w:t>
            </w:r>
            <w:r w:rsidR="00BF3612">
              <w:rPr>
                <w:noProof/>
              </w:rPr>
              <w:t xml:space="preserve">тварио најмање </w:t>
            </w:r>
            <w:r w:rsidR="005A2E21">
              <w:rPr>
                <w:noProof/>
                <w:lang w:val="sr-Cyrl-CS"/>
              </w:rPr>
              <w:t>6</w:t>
            </w:r>
            <w:r w:rsidR="00BF3612">
              <w:rPr>
                <w:noProof/>
              </w:rPr>
              <w:t>.000.000,00 динара</w:t>
            </w:r>
            <w:r w:rsidR="00BF3612" w:rsidRPr="0037591C">
              <w:rPr>
                <w:noProof/>
              </w:rPr>
              <w:t xml:space="preserve"> прихода у последње </w:t>
            </w:r>
            <w:r w:rsidR="00BF3612">
              <w:rPr>
                <w:noProof/>
                <w:lang w:val="sr-Cyrl-CS"/>
              </w:rPr>
              <w:t>две</w:t>
            </w:r>
            <w:r w:rsidR="00BF3612">
              <w:rPr>
                <w:noProof/>
              </w:rPr>
              <w:t xml:space="preserve"> </w:t>
            </w:r>
            <w:r w:rsidR="00BF3612"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D21B79">
              <w:rPr>
                <w:noProof/>
                <w:lang w:val="en-US"/>
              </w:rPr>
              <w:t>01.06.2014</w:t>
            </w:r>
            <w:r w:rsidR="00D21B79" w:rsidRPr="00984401">
              <w:rPr>
                <w:noProof/>
                <w:lang w:val="sr-Cyrl-CS"/>
              </w:rPr>
              <w:t xml:space="preserve">. до </w:t>
            </w:r>
            <w:r w:rsidR="00D21B79">
              <w:rPr>
                <w:noProof/>
                <w:lang w:val="sr-Latn-RS"/>
              </w:rPr>
              <w:t>01.12.2014</w:t>
            </w:r>
            <w:r w:rsidR="00D21B79" w:rsidRPr="00984401">
              <w:rPr>
                <w:noProof/>
                <w:lang w:val="sr-Cyrl-CS"/>
              </w:rPr>
              <w:t>.</w:t>
            </w:r>
            <w:r w:rsidR="00D21B79">
              <w:rPr>
                <w:noProof/>
                <w:lang w:val="sr-Latn-R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401EC6">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C361D3" w:rsidRDefault="00C361D3">
      <w:pPr>
        <w:rPr>
          <w:b/>
          <w:noProof/>
          <w:lang w:val="sr-Latn-RS"/>
        </w:rPr>
      </w:pPr>
    </w:p>
    <w:p w:rsidR="00594336" w:rsidRDefault="00594336">
      <w:pPr>
        <w:rPr>
          <w:b/>
          <w:noProof/>
          <w:lang w:val="sr-Latn-RS"/>
        </w:rPr>
      </w:pPr>
    </w:p>
    <w:p w:rsidR="00594336" w:rsidRPr="00594336" w:rsidRDefault="00594336">
      <w:pPr>
        <w:rPr>
          <w:b/>
          <w:noProof/>
          <w:lang w:val="sr-Latn-R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3619CC" w:rsidRPr="009A0673" w:rsidRDefault="00C96438" w:rsidP="00C96438">
      <w:pPr>
        <w:jc w:val="both"/>
        <w:rPr>
          <w:noProof/>
          <w:lang w:val="sr-Cyrl-RS"/>
        </w:rPr>
      </w:pPr>
      <w:r>
        <w:rPr>
          <w:noProof/>
        </w:rPr>
        <w:t xml:space="preserve">Предмет јавне набавке </w:t>
      </w:r>
      <w:r w:rsidR="009A0673">
        <w:rPr>
          <w:noProof/>
          <w:lang w:val="sr-Cyrl-RS"/>
        </w:rPr>
        <w:t>ни</w:t>
      </w:r>
      <w:r w:rsidR="003619CC">
        <w:rPr>
          <w:noProof/>
          <w:lang w:val="en-US"/>
        </w:rPr>
        <w:t>je</w:t>
      </w:r>
      <w:r>
        <w:rPr>
          <w:noProof/>
        </w:rPr>
        <w:t xml:space="preserve"> обликован по партијама.</w:t>
      </w:r>
    </w:p>
    <w:p w:rsidR="0037117C" w:rsidRPr="0037117C" w:rsidRDefault="0037117C" w:rsidP="00A878F3">
      <w:pPr>
        <w:jc w:val="both"/>
        <w:rPr>
          <w:lang w:val="sr-Cyrl-C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RS"/>
        </w:rPr>
      </w:pPr>
      <w:proofErr w:type="gramStart"/>
      <w:r w:rsidRPr="001B2B46">
        <w:rPr>
          <w:iCs/>
        </w:rPr>
        <w:t>Понуђачу није дозвољено да захтева аванс</w:t>
      </w:r>
      <w:r w:rsidR="003619CC">
        <w:rPr>
          <w:iCs/>
        </w:rPr>
        <w:t>.</w:t>
      </w:r>
      <w:proofErr w:type="gramEnd"/>
    </w:p>
    <w:p w:rsidR="0007050A" w:rsidRPr="0007050A" w:rsidRDefault="0007050A" w:rsidP="00A878F3">
      <w:pPr>
        <w:jc w:val="both"/>
        <w:rPr>
          <w:b/>
          <w:bCs/>
          <w:i/>
          <w:iCs/>
          <w:highlight w:val="green"/>
          <w:lang w:val="sr-Cyrl-R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proofErr w:type="gramStart"/>
      <w:r w:rsidRPr="00AC2A69">
        <w:rPr>
          <w:iCs/>
        </w:rPr>
        <w:t>Наручилац захтева да понуђач даje гарантни рок за добро које нуди минимум 12 месеци од испоруке предметног добра наручиоцу.</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Default="0023541D" w:rsidP="00A878F3">
      <w:pPr>
        <w:jc w:val="both"/>
        <w:rPr>
          <w:b/>
          <w:bCs/>
          <w:i/>
          <w:iCs/>
          <w:lang w:val="sr-Cyrl-RS"/>
        </w:rPr>
      </w:pPr>
    </w:p>
    <w:p w:rsidR="009A0673" w:rsidRPr="009A0673" w:rsidRDefault="009A0673" w:rsidP="00A878F3">
      <w:pPr>
        <w:jc w:val="both"/>
        <w:rPr>
          <w:b/>
          <w:bCs/>
          <w:i/>
          <w:iCs/>
          <w:lang w:val="sr-Cyrl-R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F20A0E">
        <w:rPr>
          <w:lang w:val="sr-Cyrl-RS"/>
        </w:rPr>
        <w:t>Д</w:t>
      </w:r>
      <w:r w:rsidRPr="00F20A0E">
        <w:t xml:space="preserve">озвољено </w:t>
      </w:r>
      <w:r w:rsidRPr="00F20A0E">
        <w:rPr>
          <w:lang w:val="sr-Cyrl-RS"/>
        </w:rPr>
        <w:t xml:space="preserve">је </w:t>
      </w:r>
      <w:r w:rsidRPr="00F20A0E">
        <w:t>приложити извод из каталога на енглеском језику и превод на српски језик</w:t>
      </w:r>
      <w:r w:rsidRPr="00F20A0E">
        <w:rPr>
          <w:lang w:val="sr-Cyrl-RS"/>
        </w:rPr>
        <w:t>, о</w:t>
      </w:r>
      <w:r w:rsidRPr="00F20A0E">
        <w:t>дносно штампани примерак електронског каталога.</w:t>
      </w:r>
    </w:p>
    <w:p w:rsidR="008477B9" w:rsidRPr="00594336" w:rsidRDefault="008477B9" w:rsidP="000119E9">
      <w:pPr>
        <w:jc w:val="both"/>
        <w:rPr>
          <w:color w:val="222222"/>
          <w:lang w:val="sr-Latn-RS"/>
        </w:rPr>
      </w:pPr>
    </w:p>
    <w:p w:rsidR="00065DB9" w:rsidRPr="00065DB9" w:rsidRDefault="00065DB9" w:rsidP="00065D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065DB9" w:rsidRPr="00A83F71" w:rsidRDefault="00065DB9" w:rsidP="00065DB9">
      <w:pPr>
        <w:jc w:val="both"/>
        <w:rPr>
          <w:highlight w:val="yellow"/>
          <w:lang w:val="sr-Cyrl-CS"/>
        </w:rPr>
      </w:pPr>
    </w:p>
    <w:p w:rsidR="004B7902" w:rsidRPr="00983CF9" w:rsidRDefault="004B7902" w:rsidP="00065DB9">
      <w:pPr>
        <w:jc w:val="both"/>
        <w:rPr>
          <w:lang w:val="sr-Cyrl-RS"/>
        </w:rPr>
      </w:pPr>
      <w:r w:rsidRPr="00983CF9">
        <w:rPr>
          <w:lang w:val="sr-Cyrl-CS"/>
        </w:rPr>
        <w:t xml:space="preserve">Наручилац захтева </w:t>
      </w:r>
      <w:r w:rsidR="009E047A" w:rsidRPr="00983CF9">
        <w:rPr>
          <w:lang w:val="sr-Cyrl-CS"/>
        </w:rPr>
        <w:t>Декларацију усаглашености</w:t>
      </w:r>
      <w:r w:rsidR="00A83F71" w:rsidRPr="00983CF9">
        <w:rPr>
          <w:lang w:val="sr-Cyrl-CS"/>
        </w:rPr>
        <w:t>, потврду, акредитацију или неки други резултат оцењивања усаглашености или одговарајуће средство којим понуђач доказује усаглашеност понуде са техничком спецификацијом или стандардима траженим у конкурсној документацији, технички досије произвођача или извештај тестирања које је спровела овлашћена организација, односно понуђач је дужан да обезбеди докуметацију из које наручилац недвосмислено може да утврди да понуђена добра одговарају захтеву из конкурсне документације.</w:t>
      </w:r>
    </w:p>
    <w:p w:rsidR="009E047A" w:rsidRPr="00983CF9" w:rsidRDefault="009E047A" w:rsidP="008477B9">
      <w:pPr>
        <w:shd w:val="clear" w:color="auto" w:fill="FFFFFF"/>
        <w:rPr>
          <w:rFonts w:ascii="Calibri" w:hAnsi="Calibri"/>
          <w:color w:val="000000"/>
          <w:sz w:val="23"/>
          <w:szCs w:val="23"/>
          <w:lang w:val="sr-Cyrl-RS"/>
        </w:rPr>
      </w:pPr>
    </w:p>
    <w:p w:rsidR="00F20A0E" w:rsidRPr="009A0673" w:rsidRDefault="00F20A0E" w:rsidP="000119E9">
      <w:pPr>
        <w:jc w:val="both"/>
        <w:rPr>
          <w:noProof/>
          <w:lang w:val="sr-Cyrl-RS"/>
        </w:rPr>
      </w:pPr>
      <w:r w:rsidRPr="00983CF9">
        <w:rPr>
          <w:noProof/>
          <w:lang w:val="sr-Cyrl-RS"/>
        </w:rPr>
        <w:t>За све производе</w:t>
      </w:r>
      <w:r w:rsidR="009A0673" w:rsidRPr="00983CF9">
        <w:rPr>
          <w:noProof/>
          <w:lang w:val="sr-Cyrl-RS"/>
        </w:rPr>
        <w:t xml:space="preserve"> је обавезно доставити узорке .Уколико се нуде производи који су раније коришћени у КЦВ није потребно доставити узорке већ Изјаву у којој су садржани подаци као доказ коришћења.</w:t>
      </w:r>
    </w:p>
    <w:p w:rsidR="009A0673" w:rsidRDefault="009A0673" w:rsidP="00A878F3">
      <w:pPr>
        <w:jc w:val="both"/>
        <w:rPr>
          <w:b/>
          <w:bCs/>
          <w:i/>
          <w:iCs/>
          <w:lang w:val="sr-Cyrl-CS"/>
        </w:rPr>
      </w:pPr>
    </w:p>
    <w:p w:rsidR="009A0673" w:rsidRPr="008477B9" w:rsidRDefault="009A0673"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Default="00586A45" w:rsidP="00A878F3">
      <w:pPr>
        <w:jc w:val="both"/>
        <w:rPr>
          <w:b/>
          <w:i/>
          <w:iCs/>
          <w:lang w:val="sr-Cyrl-CS"/>
        </w:rPr>
      </w:pPr>
    </w:p>
    <w:p w:rsidR="009A0673" w:rsidRDefault="009A0673" w:rsidP="00A878F3">
      <w:pPr>
        <w:jc w:val="both"/>
        <w:rPr>
          <w:b/>
          <w:i/>
          <w:iCs/>
          <w:lang w:val="sr-Cyrl-CS"/>
        </w:rPr>
      </w:pPr>
    </w:p>
    <w:p w:rsidR="009A0673" w:rsidRDefault="009A0673" w:rsidP="00A878F3">
      <w:pPr>
        <w:jc w:val="both"/>
        <w:rPr>
          <w:b/>
          <w:i/>
          <w:iCs/>
          <w:lang w:val="sr-Cyrl-CS"/>
        </w:rPr>
      </w:pPr>
    </w:p>
    <w:p w:rsidR="009A0673" w:rsidRDefault="009A0673" w:rsidP="00A878F3">
      <w:pPr>
        <w:jc w:val="both"/>
        <w:rPr>
          <w:b/>
          <w:i/>
          <w:iCs/>
          <w:lang w:val="sr-Cyrl-CS"/>
        </w:rPr>
      </w:pPr>
    </w:p>
    <w:p w:rsidR="009A0673" w:rsidRDefault="009A0673" w:rsidP="00A878F3">
      <w:pPr>
        <w:jc w:val="both"/>
        <w:rPr>
          <w:b/>
          <w:i/>
          <w:iCs/>
          <w:lang w:val="sr-Latn-RS"/>
        </w:rPr>
      </w:pPr>
    </w:p>
    <w:p w:rsidR="00594336" w:rsidRDefault="00594336" w:rsidP="00A878F3">
      <w:pPr>
        <w:jc w:val="both"/>
        <w:rPr>
          <w:b/>
          <w:i/>
          <w:iCs/>
          <w:lang w:val="sr-Latn-RS"/>
        </w:rPr>
      </w:pPr>
    </w:p>
    <w:p w:rsidR="00594336" w:rsidRPr="00594336" w:rsidRDefault="00594336" w:rsidP="00A878F3">
      <w:pPr>
        <w:jc w:val="both"/>
        <w:rPr>
          <w:b/>
          <w:i/>
          <w:iCs/>
          <w:lang w:val="sr-Latn-RS"/>
        </w:rPr>
      </w:pPr>
    </w:p>
    <w:p w:rsidR="009A0673" w:rsidRDefault="009A0673" w:rsidP="00A878F3">
      <w:pPr>
        <w:jc w:val="both"/>
        <w:rPr>
          <w:b/>
          <w:i/>
          <w:iCs/>
          <w:lang w:val="sr-Cyrl-CS"/>
        </w:rPr>
      </w:pPr>
    </w:p>
    <w:p w:rsidR="009A0673" w:rsidRPr="00586A45" w:rsidRDefault="009A0673" w:rsidP="00A878F3">
      <w:pPr>
        <w:jc w:val="both"/>
        <w:rPr>
          <w:b/>
          <w:i/>
          <w:iCs/>
          <w:lang w:val="sr-Cyrl-CS"/>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983CF9" w:rsidRDefault="00A878F3" w:rsidP="00983CF9">
      <w:pPr>
        <w:spacing w:before="120" w:after="120"/>
        <w:jc w:val="both"/>
        <w:rPr>
          <w:b/>
          <w:i/>
          <w:lang w:val="sr-Cyrl-RS"/>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r w:rsidRPr="000746DE">
        <w:rPr>
          <w:b/>
          <w:bCs/>
        </w:rPr>
        <w:lastRenderedPageBreak/>
        <w:t>14. ДОДАТНЕ ИНФОРМАЦИЈЕ ИЛИ ПОЈАШЊЕЊА У ВЕЗИ СА ПРИПРЕМАЊЕМ ПОНУДЕ</w:t>
      </w:r>
    </w:p>
    <w:p w:rsidR="00A878F3" w:rsidRPr="000746DE" w:rsidRDefault="00A878F3" w:rsidP="00A878F3">
      <w:pPr>
        <w:jc w:val="both"/>
        <w:rPr>
          <w:b/>
          <w:bCs/>
        </w:rPr>
      </w:pPr>
    </w:p>
    <w:p w:rsidR="00F87167" w:rsidRDefault="00A878F3" w:rsidP="00F87167">
      <w:pPr>
        <w:jc w:val="both"/>
        <w:rPr>
          <w:rFonts w:eastAsia="TimesNewRomanPSMT"/>
          <w:bCs/>
          <w:iCs/>
          <w:lang w:val="sr-Cyrl-R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C104BE" w:rsidRPr="00C104BE" w:rsidRDefault="00C104BE" w:rsidP="00F87167">
      <w:pPr>
        <w:jc w:val="both"/>
        <w:rPr>
          <w:rFonts w:eastAsia="TimesNewRomanPSMT"/>
          <w:bCs/>
          <w:iCs/>
          <w:lang w:val="sr-Cyrl-RS"/>
        </w:rPr>
      </w:pP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2F1845">
        <w:rPr>
          <w:b/>
          <w:bCs/>
        </w:rPr>
        <w:t>„</w:t>
      </w:r>
      <w:r w:rsidR="00594336" w:rsidRPr="002F1845">
        <w:rPr>
          <w:b/>
          <w:i/>
          <w:iCs/>
          <w:lang w:val="sr-Cyrl-RS"/>
        </w:rPr>
        <w:t>најнижа понуђена цена</w:t>
      </w:r>
      <w:r w:rsidR="006D7665" w:rsidRPr="002F1845">
        <w:rPr>
          <w:b/>
          <w:i/>
          <w:iCs/>
        </w:rPr>
        <w:t>“</w:t>
      </w:r>
      <w:r w:rsidR="000F1172" w:rsidRPr="002F1845">
        <w:rPr>
          <w:b/>
          <w:i/>
          <w:iCs/>
        </w:rPr>
        <w:t>.</w:t>
      </w:r>
      <w:proofErr w:type="gramEnd"/>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A878F3" w:rsidRDefault="00755AF5" w:rsidP="00A878F3">
      <w:pPr>
        <w:jc w:val="both"/>
        <w:rPr>
          <w:iCs/>
          <w:lang w:val="sr-Cyrl-RS"/>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w:t>
      </w:r>
      <w:r w:rsidR="009A0673">
        <w:rPr>
          <w:iCs/>
        </w:rPr>
        <w:t>нске године (2012. и 2013.год.)</w:t>
      </w:r>
      <w:proofErr w:type="gramEnd"/>
    </w:p>
    <w:p w:rsidR="00594336" w:rsidRDefault="00594336" w:rsidP="00A878F3">
      <w:pPr>
        <w:jc w:val="both"/>
        <w:rPr>
          <w:iCs/>
          <w:lang w:val="sr-Cyrl-RS"/>
        </w:rPr>
      </w:pPr>
    </w:p>
    <w:p w:rsidR="00594336" w:rsidRPr="00594336" w:rsidRDefault="00594336" w:rsidP="00A878F3">
      <w:pPr>
        <w:jc w:val="both"/>
        <w:rPr>
          <w:noProof/>
          <w:lang w:val="sr-Cyrl-R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6164D2">
        <w:rPr>
          <w:lang w:val="sr-Cyrl-RS"/>
        </w:rPr>
        <w:t>8</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0B2B76" w:rsidRPr="000B2B76"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rPr>
          <w:lang w:val="sr-Cyrl-RS"/>
        </w:rPr>
      </w:pPr>
    </w:p>
    <w:p w:rsidR="000B2B76" w:rsidRDefault="000B2B76" w:rsidP="00F87167">
      <w:pPr>
        <w:jc w:val="both"/>
        <w:rPr>
          <w:lang w:val="sr-Cyrl-RS"/>
        </w:rPr>
      </w:pPr>
    </w:p>
    <w:p w:rsidR="000B2B76" w:rsidRPr="000B2B76" w:rsidRDefault="000B2B76" w:rsidP="00F87167">
      <w:pPr>
        <w:jc w:val="both"/>
        <w:rPr>
          <w:lang w:val="sr-Cyrl-RS"/>
        </w:rPr>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CC055C" w:rsidRPr="006164D2" w:rsidRDefault="00CC055C">
      <w:pPr>
        <w:rPr>
          <w:lang w:val="sr-Cyrl-RS"/>
        </w:rPr>
      </w:pPr>
    </w:p>
    <w:p w:rsidR="00B819C7" w:rsidRPr="003B51DC" w:rsidRDefault="006164D2" w:rsidP="006164D2">
      <w:pPr>
        <w:pStyle w:val="Heading2"/>
        <w:ind w:left="360"/>
        <w:rPr>
          <w:noProof/>
        </w:rPr>
      </w:pPr>
      <w:bookmarkStart w:id="21" w:name="_Toc364158548"/>
      <w:bookmarkStart w:id="22" w:name="_Toc395526467"/>
      <w:r>
        <w:rPr>
          <w:noProof/>
          <w:lang w:val="sr-Cyrl-RS"/>
        </w:rPr>
        <w:t xml:space="preserve">6. </w:t>
      </w:r>
      <w:r w:rsidR="00B819C7" w:rsidRPr="003B51DC">
        <w:rPr>
          <w:noProof/>
        </w:rPr>
        <w:t>МОДЕЛ УГОВОРА</w:t>
      </w:r>
      <w:bookmarkEnd w:id="21"/>
      <w:bookmarkEnd w:id="22"/>
    </w:p>
    <w:p w:rsidR="00316121" w:rsidRPr="009A0673" w:rsidRDefault="00316121" w:rsidP="00316121">
      <w:pPr>
        <w:rPr>
          <w:highlight w:val="yellow"/>
          <w:lang w:val="sr-Latn-CS"/>
        </w:rPr>
      </w:pPr>
    </w:p>
    <w:p w:rsidR="003B51DC" w:rsidRPr="00A31802" w:rsidRDefault="003B51DC" w:rsidP="003B51DC">
      <w:pPr>
        <w:pStyle w:val="ListParagraph"/>
        <w:spacing w:before="100" w:beforeAutospacing="1" w:line="210" w:lineRule="atLeast"/>
        <w:ind w:left="0" w:firstLine="720"/>
        <w:jc w:val="both"/>
        <w:rPr>
          <w:b/>
          <w:noProof/>
          <w:color w:val="000000" w:themeColor="text1"/>
        </w:rPr>
      </w:pPr>
      <w:r w:rsidRPr="00A31802">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w:t>
      </w:r>
      <w:r>
        <w:rPr>
          <w:noProof/>
          <w:color w:val="000000" w:themeColor="text1"/>
        </w:rPr>
        <w:t>____</w:t>
      </w:r>
      <w:r w:rsidRPr="00A31802">
        <w:rPr>
          <w:noProof/>
          <w:color w:val="000000" w:themeColor="text1"/>
        </w:rPr>
        <w:t>______ године закључује се следећи</w:t>
      </w:r>
    </w:p>
    <w:p w:rsidR="003B51DC" w:rsidRPr="00A31802" w:rsidRDefault="003B51DC" w:rsidP="003B51DC">
      <w:pPr>
        <w:jc w:val="center"/>
        <w:rPr>
          <w:noProof/>
          <w:color w:val="000000" w:themeColor="text1"/>
        </w:rPr>
      </w:pPr>
    </w:p>
    <w:p w:rsidR="003B51DC" w:rsidRPr="00A31802" w:rsidRDefault="003B51DC" w:rsidP="003B51DC">
      <w:pPr>
        <w:jc w:val="center"/>
        <w:outlineLvl w:val="0"/>
        <w:rPr>
          <w:b/>
          <w:noProof/>
        </w:rPr>
      </w:pPr>
      <w:bookmarkStart w:id="23" w:name="_Toc380740076"/>
      <w:bookmarkStart w:id="24" w:name="_Toc389742038"/>
      <w:r w:rsidRPr="00A31802">
        <w:rPr>
          <w:b/>
          <w:noProof/>
        </w:rPr>
        <w:t>УГОВОР</w:t>
      </w:r>
      <w:bookmarkEnd w:id="23"/>
      <w:bookmarkEnd w:id="24"/>
    </w:p>
    <w:p w:rsidR="003B51DC" w:rsidRPr="00A31802" w:rsidRDefault="003B51DC" w:rsidP="003B51DC">
      <w:pPr>
        <w:jc w:val="center"/>
        <w:outlineLvl w:val="0"/>
        <w:rPr>
          <w:b/>
          <w:noProof/>
        </w:rPr>
      </w:pPr>
      <w:bookmarkStart w:id="25" w:name="_Toc380740077"/>
      <w:bookmarkStart w:id="26" w:name="_Toc389742039"/>
      <w:r w:rsidRPr="00A31802">
        <w:rPr>
          <w:b/>
          <w:noProof/>
        </w:rPr>
        <w:t xml:space="preserve">О ЈАВНОЈ НАБАВЦИ БРОЈ </w:t>
      </w:r>
      <w:r w:rsidRPr="00A31802">
        <w:rPr>
          <w:b/>
          <w:noProof/>
          <w:lang w:val="sr-Cyrl-RS"/>
        </w:rPr>
        <w:t>2</w:t>
      </w:r>
      <w:r>
        <w:rPr>
          <w:b/>
          <w:noProof/>
          <w:lang w:val="sr-Latn-RS"/>
        </w:rPr>
        <w:t>48</w:t>
      </w:r>
      <w:r w:rsidRPr="00A31802">
        <w:rPr>
          <w:b/>
          <w:noProof/>
          <w:lang w:val="sr-Latn-RS"/>
        </w:rPr>
        <w:t>-14</w:t>
      </w:r>
      <w:r w:rsidRPr="00A31802">
        <w:rPr>
          <w:b/>
          <w:noProof/>
        </w:rPr>
        <w:t>-О</w:t>
      </w:r>
      <w:bookmarkEnd w:id="25"/>
      <w:bookmarkEnd w:id="26"/>
    </w:p>
    <w:p w:rsidR="003B51DC" w:rsidRPr="00A31802" w:rsidRDefault="003B51DC" w:rsidP="003B51DC">
      <w:pPr>
        <w:rPr>
          <w:noProof/>
          <w:color w:val="000000" w:themeColor="text1"/>
        </w:rPr>
      </w:pPr>
    </w:p>
    <w:p w:rsidR="003B51DC" w:rsidRPr="00A31802" w:rsidRDefault="003B51DC" w:rsidP="003B51DC">
      <w:pPr>
        <w:rPr>
          <w:noProof/>
          <w:color w:val="000000" w:themeColor="text1"/>
        </w:rPr>
      </w:pPr>
      <w:r w:rsidRPr="00A31802">
        <w:rPr>
          <w:noProof/>
          <w:color w:val="000000" w:themeColor="text1"/>
        </w:rPr>
        <w:t>Уговорне стране:</w:t>
      </w:r>
    </w:p>
    <w:p w:rsidR="003B51DC" w:rsidRPr="00A31802" w:rsidRDefault="003B51DC" w:rsidP="003B51DC">
      <w:pPr>
        <w:rPr>
          <w:noProof/>
          <w:color w:val="000000" w:themeColor="text1"/>
        </w:rPr>
      </w:pPr>
    </w:p>
    <w:p w:rsidR="003B51DC" w:rsidRPr="00A31802" w:rsidRDefault="003B51DC" w:rsidP="003B51DC">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3B51DC" w:rsidRPr="00A31802" w:rsidRDefault="003B51DC" w:rsidP="003B51DC">
      <w:pPr>
        <w:ind w:left="720"/>
        <w:jc w:val="both"/>
        <w:rPr>
          <w:noProof/>
        </w:rPr>
      </w:pPr>
      <w:r w:rsidRPr="00A31802">
        <w:rPr>
          <w:noProof/>
        </w:rPr>
        <w:t>ПИБ: 101696893, Матични број: 08664161</w:t>
      </w:r>
    </w:p>
    <w:p w:rsidR="003B51DC" w:rsidRPr="00A31802" w:rsidRDefault="003B51DC" w:rsidP="003B51DC">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3B51DC" w:rsidRPr="00A31802" w:rsidRDefault="003B51DC" w:rsidP="003B51DC">
      <w:pPr>
        <w:ind w:left="720"/>
        <w:jc w:val="both"/>
        <w:rPr>
          <w:noProof/>
        </w:rPr>
      </w:pPr>
      <w:r w:rsidRPr="00A31802">
        <w:rPr>
          <w:noProof/>
          <w:lang w:val="sr-Cyrl-CS"/>
        </w:rPr>
        <w:t xml:space="preserve">Министарство финансија </w:t>
      </w:r>
    </w:p>
    <w:p w:rsidR="003B51DC" w:rsidRPr="00A31802" w:rsidRDefault="003B51DC" w:rsidP="003B51DC">
      <w:pPr>
        <w:ind w:left="720"/>
        <w:jc w:val="both"/>
        <w:rPr>
          <w:noProof/>
        </w:rPr>
      </w:pPr>
      <w:r w:rsidRPr="00A31802">
        <w:rPr>
          <w:noProof/>
        </w:rPr>
        <w:t>Телефон: 021/484-3-484 Телефакс: 021/487-2232</w:t>
      </w:r>
    </w:p>
    <w:p w:rsidR="003B51DC" w:rsidRPr="00B66903" w:rsidRDefault="003B51DC" w:rsidP="003B51DC">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3B51DC" w:rsidRPr="00B66903" w:rsidRDefault="003B51DC" w:rsidP="003B51DC">
      <w:pPr>
        <w:jc w:val="both"/>
        <w:rPr>
          <w:noProof/>
          <w:color w:val="000000" w:themeColor="text1"/>
          <w:lang w:val="sr-Cyrl-RS"/>
        </w:rPr>
      </w:pPr>
    </w:p>
    <w:p w:rsidR="003B51DC" w:rsidRPr="005D38D8" w:rsidRDefault="003B51DC" w:rsidP="003B51DC">
      <w:pPr>
        <w:jc w:val="both"/>
        <w:rPr>
          <w:noProof/>
          <w:color w:val="000000" w:themeColor="text1"/>
        </w:rPr>
      </w:pPr>
    </w:p>
    <w:p w:rsidR="003B51DC" w:rsidRPr="005D38D8" w:rsidRDefault="003B51DC" w:rsidP="003B51DC">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3B51DC" w:rsidRPr="005D38D8" w:rsidRDefault="003B51DC" w:rsidP="003B51DC">
      <w:pPr>
        <w:jc w:val="center"/>
        <w:rPr>
          <w:color w:val="000000" w:themeColor="text1"/>
        </w:rPr>
      </w:pPr>
      <w:r w:rsidRPr="005D38D8">
        <w:rPr>
          <w:noProof/>
          <w:color w:val="000000" w:themeColor="text1"/>
        </w:rPr>
        <w:t>(</w:t>
      </w:r>
      <w:r w:rsidRPr="005D38D8">
        <w:rPr>
          <w:i/>
          <w:noProof/>
          <w:color w:val="000000" w:themeColor="text1"/>
        </w:rPr>
        <w:t>назив и адреса)</w:t>
      </w:r>
    </w:p>
    <w:p w:rsidR="003B51DC" w:rsidRPr="005D38D8" w:rsidRDefault="003B51DC" w:rsidP="003B51DC">
      <w:pPr>
        <w:ind w:left="720"/>
        <w:jc w:val="both"/>
        <w:rPr>
          <w:noProof/>
          <w:color w:val="000000" w:themeColor="text1"/>
        </w:rPr>
      </w:pPr>
      <w:r w:rsidRPr="005D38D8">
        <w:rPr>
          <w:noProof/>
          <w:color w:val="000000" w:themeColor="text1"/>
        </w:rPr>
        <w:t>ПИБ:.......................... Матични број:........................................</w:t>
      </w:r>
    </w:p>
    <w:p w:rsidR="003B51DC" w:rsidRPr="005D38D8" w:rsidRDefault="003B51DC" w:rsidP="003B51DC">
      <w:pPr>
        <w:ind w:left="720"/>
        <w:jc w:val="both"/>
        <w:rPr>
          <w:noProof/>
          <w:color w:val="000000" w:themeColor="text1"/>
        </w:rPr>
      </w:pPr>
      <w:r w:rsidRPr="005D38D8">
        <w:rPr>
          <w:noProof/>
          <w:color w:val="000000" w:themeColor="text1"/>
        </w:rPr>
        <w:t>Број рачуна:............................................ Назив банке:......................................,</w:t>
      </w:r>
    </w:p>
    <w:p w:rsidR="003B51DC" w:rsidRPr="005D38D8" w:rsidRDefault="003B51DC" w:rsidP="003B51DC">
      <w:pPr>
        <w:ind w:left="720"/>
        <w:jc w:val="both"/>
        <w:rPr>
          <w:noProof/>
          <w:color w:val="000000" w:themeColor="text1"/>
        </w:rPr>
      </w:pPr>
      <w:r w:rsidRPr="005D38D8">
        <w:rPr>
          <w:noProof/>
          <w:color w:val="000000" w:themeColor="text1"/>
        </w:rPr>
        <w:t>Телефон:............................Телефакс:......................................</w:t>
      </w:r>
    </w:p>
    <w:p w:rsidR="003B51DC" w:rsidRPr="005D38D8" w:rsidRDefault="003B51DC" w:rsidP="003B51DC">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3B51DC" w:rsidRPr="005D38D8" w:rsidRDefault="003B51DC" w:rsidP="003B51DC">
      <w:pPr>
        <w:ind w:left="1440" w:firstLine="720"/>
        <w:jc w:val="both"/>
        <w:rPr>
          <w:noProof/>
          <w:color w:val="000000" w:themeColor="text1"/>
          <w:sz w:val="16"/>
          <w:szCs w:val="16"/>
        </w:rPr>
      </w:pPr>
    </w:p>
    <w:p w:rsidR="003B51DC" w:rsidRPr="005D38D8" w:rsidRDefault="003B51DC" w:rsidP="003B51DC">
      <w:pPr>
        <w:ind w:left="1440" w:firstLine="720"/>
        <w:jc w:val="both"/>
        <w:rPr>
          <w:noProof/>
          <w:color w:val="000000" w:themeColor="text1"/>
          <w:sz w:val="16"/>
          <w:szCs w:val="16"/>
        </w:rPr>
      </w:pPr>
    </w:p>
    <w:p w:rsidR="003B51DC" w:rsidRPr="005D38D8" w:rsidRDefault="003B51DC" w:rsidP="003B51DC">
      <w:pPr>
        <w:jc w:val="center"/>
        <w:outlineLvl w:val="0"/>
        <w:rPr>
          <w:b/>
          <w:noProof/>
          <w:color w:val="000000" w:themeColor="text1"/>
        </w:rPr>
      </w:pPr>
      <w:bookmarkStart w:id="27" w:name="_Toc380740078"/>
      <w:bookmarkStart w:id="28" w:name="_Toc389742040"/>
      <w:r w:rsidRPr="005D38D8">
        <w:rPr>
          <w:b/>
          <w:noProof/>
          <w:color w:val="000000" w:themeColor="text1"/>
        </w:rPr>
        <w:t>Члан 1.</w:t>
      </w:r>
      <w:bookmarkEnd w:id="27"/>
      <w:bookmarkEnd w:id="28"/>
    </w:p>
    <w:p w:rsidR="003B51DC" w:rsidRPr="00297169" w:rsidRDefault="003B51DC" w:rsidP="003B51DC">
      <w:pPr>
        <w:pStyle w:val="Footer"/>
        <w:ind w:firstLine="709"/>
        <w:jc w:val="both"/>
        <w:rPr>
          <w:b/>
          <w:szCs w:val="28"/>
          <w:lang w:val="sr-Cyrl-RS"/>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Pr>
          <w:b/>
          <w:lang w:val="sr-Latn-RS"/>
        </w:rPr>
        <w:t xml:space="preserve"> </w:t>
      </w:r>
      <w:r>
        <w:rPr>
          <w:b/>
          <w:lang w:val="sr-Cyrl-CS"/>
        </w:rPr>
        <w:t>набавка</w:t>
      </w:r>
      <w:r>
        <w:rPr>
          <w:b/>
          <w:lang w:val="sr-Cyrl-RS"/>
        </w:rPr>
        <w:t xml:space="preserve"> </w:t>
      </w:r>
      <w:r>
        <w:rPr>
          <w:b/>
          <w:noProof/>
          <w:lang w:val="sr-Cyrl-RS"/>
        </w:rPr>
        <w:t xml:space="preserve">заштитног материјала за растварање цитостатика за </w:t>
      </w:r>
      <w:r w:rsidRPr="00011738">
        <w:rPr>
          <w:b/>
          <w:noProof/>
          <w:lang w:val="sr-Cyrl-RS"/>
        </w:rPr>
        <w:t>потребе</w:t>
      </w:r>
      <w:r>
        <w:rPr>
          <w:b/>
          <w:noProof/>
          <w:lang w:val="sr-Cyrl-RS"/>
        </w:rPr>
        <w:t xml:space="preserve"> </w:t>
      </w:r>
      <w:r w:rsidRPr="00011738">
        <w:rPr>
          <w:b/>
          <w:noProof/>
          <w:lang w:val="sr-Cyrl-RS"/>
        </w:rPr>
        <w:t>Клиничког центра Војводине</w:t>
      </w:r>
      <w:r>
        <w:rPr>
          <w:b/>
          <w:lang w:val="sr-Latn-RS"/>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b/>
        </w:rPr>
        <w:t>248</w:t>
      </w:r>
      <w:r w:rsidRPr="002D1CB7">
        <w:rPr>
          <w:b/>
        </w:rPr>
        <w:t>-14-О</w:t>
      </w:r>
      <w:r>
        <w:t xml:space="preserve">, </w:t>
      </w:r>
      <w:r>
        <w:rPr>
          <w:lang w:val="sr-Cyrl-RS"/>
        </w:rPr>
        <w:t>од _____________ године.</w:t>
      </w:r>
      <w:proofErr w:type="gramEnd"/>
    </w:p>
    <w:p w:rsidR="003B51DC" w:rsidRPr="00DD57E7" w:rsidRDefault="003B51DC" w:rsidP="003B51DC">
      <w:pPr>
        <w:ind w:firstLine="3062"/>
        <w:jc w:val="both"/>
        <w:rPr>
          <w:noProof/>
        </w:rPr>
      </w:pPr>
      <w:r>
        <w:rPr>
          <w:noProof/>
        </w:rPr>
        <w:t xml:space="preserve"> </w:t>
      </w:r>
    </w:p>
    <w:p w:rsidR="003B51DC" w:rsidRPr="005D38D8" w:rsidRDefault="003B51DC" w:rsidP="003B51DC">
      <w:pPr>
        <w:jc w:val="center"/>
        <w:outlineLvl w:val="0"/>
        <w:rPr>
          <w:b/>
          <w:noProof/>
          <w:color w:val="000000" w:themeColor="text1"/>
        </w:rPr>
      </w:pPr>
      <w:bookmarkStart w:id="29" w:name="_Toc380740079"/>
      <w:bookmarkStart w:id="30" w:name="_Toc389742041"/>
      <w:r w:rsidRPr="005D38D8">
        <w:rPr>
          <w:b/>
          <w:noProof/>
          <w:color w:val="000000" w:themeColor="text1"/>
        </w:rPr>
        <w:t>Члан 2.</w:t>
      </w:r>
      <w:bookmarkEnd w:id="29"/>
      <w:bookmarkEnd w:id="30"/>
      <w:r w:rsidRPr="005D38D8">
        <w:rPr>
          <w:b/>
          <w:noProof/>
          <w:color w:val="000000" w:themeColor="text1"/>
        </w:rPr>
        <w:t xml:space="preserve"> </w:t>
      </w:r>
    </w:p>
    <w:p w:rsidR="003B51DC" w:rsidRPr="005D38D8" w:rsidRDefault="003B51DC" w:rsidP="003B51DC">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51DC" w:rsidRPr="005D38D8" w:rsidRDefault="003B51DC" w:rsidP="003B51DC">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3B51DC" w:rsidRPr="0026425B" w:rsidRDefault="003B51DC" w:rsidP="003B51DC">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3B51DC" w:rsidRPr="005D38D8" w:rsidRDefault="003B51DC" w:rsidP="003B51DC">
      <w:pPr>
        <w:ind w:firstLine="720"/>
        <w:jc w:val="both"/>
        <w:rPr>
          <w:b/>
          <w:noProof/>
          <w:color w:val="000000" w:themeColor="text1"/>
        </w:rPr>
      </w:pPr>
    </w:p>
    <w:p w:rsidR="003B51DC" w:rsidRPr="005D38D8" w:rsidRDefault="003B51DC" w:rsidP="003B51DC">
      <w:pPr>
        <w:pStyle w:val="BodyTextIndent"/>
        <w:ind w:left="0" w:firstLine="0"/>
        <w:jc w:val="center"/>
        <w:outlineLvl w:val="0"/>
        <w:rPr>
          <w:noProof/>
          <w:color w:val="000000" w:themeColor="text1"/>
        </w:rPr>
      </w:pPr>
      <w:bookmarkStart w:id="31" w:name="_Toc380740080"/>
      <w:bookmarkStart w:id="32" w:name="_Toc389742042"/>
      <w:r w:rsidRPr="005D38D8">
        <w:rPr>
          <w:noProof/>
          <w:color w:val="000000" w:themeColor="text1"/>
        </w:rPr>
        <w:t>Члан 3.</w:t>
      </w:r>
      <w:bookmarkEnd w:id="31"/>
      <w:bookmarkEnd w:id="32"/>
    </w:p>
    <w:p w:rsidR="003B51DC" w:rsidRPr="005D38D8" w:rsidRDefault="003B51DC" w:rsidP="003B51DC">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B51DC" w:rsidRPr="00297169" w:rsidRDefault="003B51DC" w:rsidP="003B51DC">
      <w:pPr>
        <w:ind w:firstLine="720"/>
        <w:jc w:val="both"/>
        <w:rPr>
          <w:color w:val="000000" w:themeColor="text1"/>
          <w:lang w:val="sr-Cyrl-RS"/>
        </w:rPr>
      </w:pPr>
      <w:proofErr w:type="gramStart"/>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3B51DC" w:rsidRDefault="003B51DC" w:rsidP="003B51DC">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3B51DC" w:rsidRPr="00141BF0" w:rsidRDefault="003B51DC" w:rsidP="003B51DC">
      <w:pPr>
        <w:shd w:val="clear" w:color="auto" w:fill="FFFFFF"/>
        <w:ind w:firstLine="708"/>
        <w:jc w:val="both"/>
        <w:rPr>
          <w:color w:val="000000"/>
          <w:lang w:val="sr-Latn-R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3B51DC" w:rsidRDefault="003B51DC" w:rsidP="003B51DC">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3B51DC" w:rsidRPr="005D38D8" w:rsidRDefault="003B51DC" w:rsidP="003B51DC">
      <w:pPr>
        <w:pStyle w:val="BodyTextIndent"/>
        <w:tabs>
          <w:tab w:val="left" w:pos="930"/>
        </w:tabs>
        <w:ind w:left="0" w:firstLine="0"/>
        <w:rPr>
          <w:noProof/>
          <w:color w:val="000000" w:themeColor="text1"/>
        </w:rPr>
      </w:pPr>
    </w:p>
    <w:p w:rsidR="003B51DC" w:rsidRPr="005D38D8" w:rsidRDefault="003B51DC" w:rsidP="003B51DC">
      <w:pPr>
        <w:pStyle w:val="BodyTextIndent"/>
        <w:ind w:left="0" w:firstLine="0"/>
        <w:jc w:val="center"/>
        <w:outlineLvl w:val="0"/>
        <w:rPr>
          <w:noProof/>
          <w:color w:val="000000" w:themeColor="text1"/>
        </w:rPr>
      </w:pPr>
      <w:bookmarkStart w:id="33" w:name="_Toc380740081"/>
      <w:bookmarkStart w:id="34" w:name="_Toc389742043"/>
      <w:r w:rsidRPr="005D38D8">
        <w:rPr>
          <w:noProof/>
          <w:color w:val="000000" w:themeColor="text1"/>
        </w:rPr>
        <w:t>Члан 4.</w:t>
      </w:r>
      <w:bookmarkEnd w:id="33"/>
      <w:bookmarkEnd w:id="34"/>
    </w:p>
    <w:p w:rsidR="003B51DC" w:rsidRPr="005D38D8" w:rsidRDefault="003B51DC" w:rsidP="003B51DC">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51DC" w:rsidRPr="005D38D8" w:rsidRDefault="003B51DC" w:rsidP="003B51DC">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51DC" w:rsidRPr="005D38D8" w:rsidRDefault="003B51DC" w:rsidP="003B51DC">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51DC" w:rsidRPr="005D38D8" w:rsidRDefault="003B51DC" w:rsidP="003B51DC">
      <w:pPr>
        <w:pStyle w:val="BodyTextIndent"/>
        <w:ind w:left="0" w:firstLine="0"/>
        <w:jc w:val="center"/>
        <w:rPr>
          <w:b w:val="0"/>
          <w:noProof/>
          <w:color w:val="000000" w:themeColor="text1"/>
        </w:rPr>
      </w:pPr>
    </w:p>
    <w:p w:rsidR="003B51DC" w:rsidRPr="005D38D8" w:rsidRDefault="003B51DC" w:rsidP="003B51DC">
      <w:pPr>
        <w:pStyle w:val="BodyTextIndent"/>
        <w:ind w:left="0" w:firstLine="0"/>
        <w:jc w:val="center"/>
        <w:outlineLvl w:val="0"/>
        <w:rPr>
          <w:noProof/>
          <w:color w:val="000000" w:themeColor="text1"/>
        </w:rPr>
      </w:pPr>
      <w:bookmarkStart w:id="35" w:name="_Toc380740082"/>
      <w:bookmarkStart w:id="36" w:name="_Toc389742044"/>
      <w:r w:rsidRPr="005D38D8">
        <w:rPr>
          <w:noProof/>
          <w:color w:val="000000" w:themeColor="text1"/>
        </w:rPr>
        <w:t>Члан 5.</w:t>
      </w:r>
      <w:bookmarkEnd w:id="35"/>
      <w:bookmarkEnd w:id="36"/>
    </w:p>
    <w:p w:rsidR="003B51DC" w:rsidRDefault="003B51DC" w:rsidP="003B51DC">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3B51DC" w:rsidRDefault="003B51DC" w:rsidP="003B51D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B51DC" w:rsidRPr="006A3C5B" w:rsidRDefault="003B51DC" w:rsidP="003B51DC">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B51DC" w:rsidRDefault="003B51DC" w:rsidP="003B51DC">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3B51DC" w:rsidRPr="00B84A2D" w:rsidRDefault="003B51DC" w:rsidP="003B51DC">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B51DC" w:rsidRDefault="003B51DC" w:rsidP="003B51DC">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B51DC" w:rsidRPr="005D38D8" w:rsidRDefault="003B51DC" w:rsidP="003B51DC">
      <w:pPr>
        <w:pStyle w:val="BodyTextIndent"/>
        <w:ind w:left="0" w:firstLine="0"/>
        <w:jc w:val="both"/>
        <w:rPr>
          <w:b w:val="0"/>
          <w:noProof/>
          <w:color w:val="000000" w:themeColor="text1"/>
        </w:rPr>
      </w:pPr>
    </w:p>
    <w:p w:rsidR="003B51DC" w:rsidRPr="005D38D8" w:rsidRDefault="003B51DC" w:rsidP="003B51DC">
      <w:pPr>
        <w:jc w:val="center"/>
        <w:outlineLvl w:val="0"/>
        <w:rPr>
          <w:b/>
          <w:noProof/>
          <w:color w:val="000000" w:themeColor="text1"/>
        </w:rPr>
      </w:pPr>
      <w:bookmarkStart w:id="37" w:name="_Toc380740083"/>
      <w:bookmarkStart w:id="38" w:name="_Toc389742045"/>
      <w:r w:rsidRPr="005D38D8">
        <w:rPr>
          <w:b/>
          <w:noProof/>
          <w:color w:val="000000" w:themeColor="text1"/>
        </w:rPr>
        <w:t>Члан 6.</w:t>
      </w:r>
      <w:bookmarkEnd w:id="37"/>
      <w:bookmarkEnd w:id="38"/>
    </w:p>
    <w:p w:rsidR="003B51DC" w:rsidRPr="005D38D8" w:rsidRDefault="003B51DC" w:rsidP="003B51DC">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51DC" w:rsidRDefault="003B51DC" w:rsidP="003B51DC">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B51DC" w:rsidRDefault="003B51DC" w:rsidP="003B51DC">
      <w:pPr>
        <w:ind w:firstLine="708"/>
        <w:jc w:val="both"/>
        <w:rPr>
          <w:noProof/>
        </w:rPr>
      </w:pPr>
      <w:r>
        <w:rPr>
          <w:b/>
          <w:lang w:val="sr-Cyrl-CS"/>
        </w:rPr>
        <w:lastRenderedPageBreak/>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3B51DC" w:rsidRPr="005D38D8" w:rsidRDefault="003B51DC" w:rsidP="003B51DC">
      <w:pPr>
        <w:jc w:val="both"/>
        <w:rPr>
          <w:noProof/>
          <w:color w:val="000000" w:themeColor="text1"/>
        </w:rPr>
      </w:pPr>
    </w:p>
    <w:p w:rsidR="003B51DC" w:rsidRPr="005D38D8" w:rsidRDefault="003B51DC" w:rsidP="003B51DC">
      <w:pPr>
        <w:jc w:val="center"/>
        <w:outlineLvl w:val="0"/>
        <w:rPr>
          <w:b/>
          <w:noProof/>
          <w:color w:val="000000" w:themeColor="text1"/>
        </w:rPr>
      </w:pPr>
      <w:bookmarkStart w:id="39" w:name="_Toc380740084"/>
      <w:bookmarkStart w:id="40" w:name="_Toc389742046"/>
      <w:r w:rsidRPr="005D38D8">
        <w:rPr>
          <w:b/>
          <w:noProof/>
          <w:color w:val="000000" w:themeColor="text1"/>
        </w:rPr>
        <w:t>Члан 7.</w:t>
      </w:r>
      <w:bookmarkEnd w:id="39"/>
      <w:bookmarkEnd w:id="40"/>
    </w:p>
    <w:p w:rsidR="003B51DC" w:rsidRPr="005D38D8" w:rsidRDefault="003B51DC" w:rsidP="003B51DC">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3B51DC" w:rsidRPr="005D38D8" w:rsidRDefault="003B51DC" w:rsidP="003B51DC">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3B51DC" w:rsidRPr="005D38D8" w:rsidRDefault="003B51DC" w:rsidP="003B51DC">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3B51DC" w:rsidRPr="0026425B" w:rsidRDefault="003B51DC" w:rsidP="003B51DC">
      <w:pPr>
        <w:rPr>
          <w:b/>
          <w:noProof/>
          <w:color w:val="000000" w:themeColor="text1"/>
          <w:lang w:val="sr-Cyrl-RS"/>
        </w:rPr>
      </w:pPr>
    </w:p>
    <w:p w:rsidR="003B51DC" w:rsidRPr="005D38D8" w:rsidRDefault="003B51DC" w:rsidP="003B51DC">
      <w:pPr>
        <w:jc w:val="center"/>
        <w:outlineLvl w:val="0"/>
        <w:rPr>
          <w:b/>
          <w:noProof/>
          <w:color w:val="000000" w:themeColor="text1"/>
        </w:rPr>
      </w:pPr>
      <w:bookmarkStart w:id="41" w:name="_Toc380740085"/>
      <w:bookmarkStart w:id="42" w:name="_Toc389742047"/>
      <w:r w:rsidRPr="005D38D8">
        <w:rPr>
          <w:b/>
          <w:noProof/>
          <w:color w:val="000000" w:themeColor="text1"/>
        </w:rPr>
        <w:t>Члан 8.</w:t>
      </w:r>
      <w:bookmarkEnd w:id="41"/>
      <w:bookmarkEnd w:id="42"/>
    </w:p>
    <w:p w:rsidR="003B51DC" w:rsidRPr="005D38D8" w:rsidRDefault="003B51DC" w:rsidP="003B51DC">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51DC" w:rsidRPr="005D38D8" w:rsidRDefault="003B51DC" w:rsidP="003B51DC">
      <w:pPr>
        <w:ind w:firstLine="720"/>
        <w:jc w:val="both"/>
        <w:rPr>
          <w:noProof/>
          <w:color w:val="000000" w:themeColor="text1"/>
        </w:rPr>
      </w:pPr>
    </w:p>
    <w:p w:rsidR="003B51DC" w:rsidRPr="005D38D8" w:rsidRDefault="003B51DC" w:rsidP="003B51DC">
      <w:pPr>
        <w:jc w:val="center"/>
        <w:outlineLvl w:val="0"/>
        <w:rPr>
          <w:b/>
          <w:noProof/>
          <w:color w:val="000000" w:themeColor="text1"/>
        </w:rPr>
      </w:pPr>
      <w:bookmarkStart w:id="43" w:name="_Toc380740086"/>
      <w:bookmarkStart w:id="44" w:name="_Toc389742048"/>
      <w:r w:rsidRPr="005D38D8">
        <w:rPr>
          <w:b/>
          <w:noProof/>
          <w:color w:val="000000" w:themeColor="text1"/>
        </w:rPr>
        <w:t>Члан 9.</w:t>
      </w:r>
      <w:bookmarkEnd w:id="43"/>
      <w:bookmarkEnd w:id="44"/>
    </w:p>
    <w:p w:rsidR="003B51DC" w:rsidRPr="005D38D8" w:rsidRDefault="003B51DC" w:rsidP="003B51DC">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3B51DC" w:rsidRPr="005D38D8" w:rsidRDefault="003B51DC" w:rsidP="003B51DC">
      <w:pPr>
        <w:jc w:val="center"/>
        <w:rPr>
          <w:b/>
          <w:noProof/>
          <w:color w:val="000000" w:themeColor="text1"/>
        </w:rPr>
      </w:pPr>
    </w:p>
    <w:p w:rsidR="003B51DC" w:rsidRPr="005D38D8" w:rsidRDefault="003B51DC" w:rsidP="003B51DC">
      <w:pPr>
        <w:jc w:val="center"/>
        <w:outlineLvl w:val="0"/>
        <w:rPr>
          <w:b/>
          <w:noProof/>
          <w:color w:val="000000" w:themeColor="text1"/>
        </w:rPr>
      </w:pPr>
      <w:bookmarkStart w:id="45" w:name="_Toc380740087"/>
      <w:bookmarkStart w:id="46" w:name="_Toc389742049"/>
      <w:r w:rsidRPr="005D38D8">
        <w:rPr>
          <w:b/>
          <w:noProof/>
          <w:color w:val="000000" w:themeColor="text1"/>
        </w:rPr>
        <w:t>Члан 10.</w:t>
      </w:r>
      <w:bookmarkEnd w:id="45"/>
      <w:bookmarkEnd w:id="46"/>
    </w:p>
    <w:p w:rsidR="003B51DC" w:rsidRPr="00316DF3" w:rsidRDefault="003B51DC" w:rsidP="003B51DC">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3B51DC" w:rsidRPr="005D38D8" w:rsidRDefault="003B51DC" w:rsidP="003B51DC">
      <w:pPr>
        <w:jc w:val="center"/>
        <w:rPr>
          <w:b/>
          <w:noProof/>
          <w:color w:val="000000" w:themeColor="text1"/>
        </w:rPr>
      </w:pPr>
    </w:p>
    <w:p w:rsidR="003B51DC" w:rsidRPr="005D38D8" w:rsidRDefault="003B51DC" w:rsidP="003B51DC">
      <w:pPr>
        <w:jc w:val="center"/>
        <w:outlineLvl w:val="0"/>
        <w:rPr>
          <w:b/>
          <w:noProof/>
          <w:color w:val="000000" w:themeColor="text1"/>
        </w:rPr>
      </w:pPr>
      <w:bookmarkStart w:id="47" w:name="_Toc380740088"/>
      <w:bookmarkStart w:id="48" w:name="_Toc389742050"/>
      <w:r w:rsidRPr="005D38D8">
        <w:rPr>
          <w:b/>
          <w:noProof/>
          <w:color w:val="000000" w:themeColor="text1"/>
        </w:rPr>
        <w:t>Члан 11.</w:t>
      </w:r>
      <w:bookmarkEnd w:id="47"/>
      <w:bookmarkEnd w:id="48"/>
    </w:p>
    <w:p w:rsidR="003B51DC" w:rsidRPr="005D38D8" w:rsidRDefault="003B51DC" w:rsidP="003B51DC">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B51DC" w:rsidRPr="005D38D8" w:rsidRDefault="003B51DC" w:rsidP="003B51DC">
      <w:pPr>
        <w:jc w:val="both"/>
        <w:rPr>
          <w:noProof/>
          <w:color w:val="000000" w:themeColor="text1"/>
        </w:rPr>
      </w:pPr>
    </w:p>
    <w:p w:rsidR="003B51DC" w:rsidRPr="005D38D8" w:rsidRDefault="003B51DC" w:rsidP="003B51DC">
      <w:pPr>
        <w:jc w:val="center"/>
        <w:outlineLvl w:val="0"/>
        <w:rPr>
          <w:b/>
          <w:noProof/>
          <w:color w:val="000000" w:themeColor="text1"/>
        </w:rPr>
      </w:pPr>
      <w:bookmarkStart w:id="49" w:name="_Toc380740089"/>
      <w:bookmarkStart w:id="50" w:name="_Toc389742051"/>
      <w:r w:rsidRPr="005D38D8">
        <w:rPr>
          <w:b/>
          <w:noProof/>
          <w:color w:val="000000" w:themeColor="text1"/>
        </w:rPr>
        <w:t>Члан 12.</w:t>
      </w:r>
      <w:bookmarkEnd w:id="49"/>
      <w:bookmarkEnd w:id="50"/>
    </w:p>
    <w:p w:rsidR="003B51DC" w:rsidRPr="005D38D8" w:rsidRDefault="003B51DC" w:rsidP="003B51DC">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51DC" w:rsidRPr="005D38D8" w:rsidRDefault="003B51DC" w:rsidP="003B51DC">
      <w:pPr>
        <w:ind w:firstLine="720"/>
        <w:jc w:val="both"/>
        <w:rPr>
          <w:noProof/>
          <w:color w:val="000000" w:themeColor="text1"/>
        </w:rPr>
      </w:pPr>
    </w:p>
    <w:p w:rsidR="003B51DC" w:rsidRPr="005D38D8" w:rsidRDefault="003B51DC" w:rsidP="003B51DC">
      <w:pPr>
        <w:jc w:val="center"/>
        <w:outlineLvl w:val="0"/>
        <w:rPr>
          <w:b/>
          <w:noProof/>
          <w:color w:val="000000" w:themeColor="text1"/>
        </w:rPr>
      </w:pPr>
      <w:bookmarkStart w:id="51" w:name="_Toc380740090"/>
      <w:bookmarkStart w:id="52" w:name="_Toc389742052"/>
      <w:r w:rsidRPr="005D38D8">
        <w:rPr>
          <w:b/>
          <w:noProof/>
          <w:color w:val="000000" w:themeColor="text1"/>
        </w:rPr>
        <w:t>Члан 13.</w:t>
      </w:r>
      <w:bookmarkEnd w:id="51"/>
      <w:bookmarkEnd w:id="52"/>
    </w:p>
    <w:p w:rsidR="003B51DC" w:rsidRPr="005D38D8" w:rsidRDefault="003B51DC" w:rsidP="003B51DC">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3B51DC" w:rsidRPr="005D38D8" w:rsidRDefault="003B51DC" w:rsidP="003B51DC">
      <w:pPr>
        <w:ind w:firstLine="720"/>
        <w:rPr>
          <w:noProof/>
          <w:color w:val="000000" w:themeColor="text1"/>
        </w:rPr>
      </w:pPr>
    </w:p>
    <w:p w:rsidR="003B51DC" w:rsidRDefault="003B51DC" w:rsidP="003B51DC">
      <w:pPr>
        <w:ind w:firstLine="720"/>
        <w:rPr>
          <w:noProof/>
          <w:color w:val="000000" w:themeColor="text1"/>
        </w:rPr>
      </w:pPr>
    </w:p>
    <w:p w:rsidR="003B51DC" w:rsidRPr="005D38D8" w:rsidRDefault="003B51DC" w:rsidP="003B51DC">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3B51DC" w:rsidRPr="005D38D8" w:rsidTr="004C3D38">
        <w:trPr>
          <w:trHeight w:val="347"/>
        </w:trPr>
        <w:tc>
          <w:tcPr>
            <w:tcW w:w="3168" w:type="dxa"/>
            <w:vAlign w:val="center"/>
          </w:tcPr>
          <w:p w:rsidR="003B51DC" w:rsidRPr="005D38D8" w:rsidRDefault="003B51DC" w:rsidP="004C3D38">
            <w:pPr>
              <w:jc w:val="center"/>
              <w:rPr>
                <w:noProof/>
                <w:color w:val="000000" w:themeColor="text1"/>
              </w:rPr>
            </w:pPr>
            <w:r w:rsidRPr="005D38D8">
              <w:rPr>
                <w:noProof/>
                <w:color w:val="000000" w:themeColor="text1"/>
              </w:rPr>
              <w:t>ЗА ДОБАВЉАЧА:</w:t>
            </w:r>
          </w:p>
        </w:tc>
        <w:tc>
          <w:tcPr>
            <w:tcW w:w="1992" w:type="dxa"/>
          </w:tcPr>
          <w:p w:rsidR="003B51DC" w:rsidRPr="005D38D8" w:rsidRDefault="003B51DC" w:rsidP="004C3D38">
            <w:pPr>
              <w:jc w:val="center"/>
              <w:rPr>
                <w:noProof/>
                <w:color w:val="000000" w:themeColor="text1"/>
              </w:rPr>
            </w:pPr>
          </w:p>
        </w:tc>
        <w:tc>
          <w:tcPr>
            <w:tcW w:w="3958" w:type="dxa"/>
            <w:vAlign w:val="center"/>
          </w:tcPr>
          <w:p w:rsidR="003B51DC" w:rsidRPr="005D38D8" w:rsidRDefault="003B51DC" w:rsidP="004C3D38">
            <w:pPr>
              <w:jc w:val="center"/>
              <w:rPr>
                <w:noProof/>
                <w:color w:val="000000" w:themeColor="text1"/>
              </w:rPr>
            </w:pPr>
            <w:r w:rsidRPr="005D38D8">
              <w:rPr>
                <w:noProof/>
                <w:color w:val="000000" w:themeColor="text1"/>
              </w:rPr>
              <w:t>ЗА НАРУЧИОЦА:</w:t>
            </w:r>
          </w:p>
        </w:tc>
      </w:tr>
      <w:tr w:rsidR="003B51DC" w:rsidRPr="005D38D8" w:rsidTr="004C3D38">
        <w:trPr>
          <w:trHeight w:val="359"/>
        </w:trPr>
        <w:tc>
          <w:tcPr>
            <w:tcW w:w="3168" w:type="dxa"/>
            <w:vAlign w:val="center"/>
          </w:tcPr>
          <w:p w:rsidR="003B51DC" w:rsidRPr="005D38D8" w:rsidRDefault="003B51DC" w:rsidP="004C3D38">
            <w:pPr>
              <w:jc w:val="center"/>
              <w:rPr>
                <w:noProof/>
                <w:color w:val="000000" w:themeColor="text1"/>
              </w:rPr>
            </w:pPr>
            <w:r w:rsidRPr="005D38D8">
              <w:rPr>
                <w:noProof/>
                <w:color w:val="000000" w:themeColor="text1"/>
              </w:rPr>
              <w:t>ДИРЕКТОР</w:t>
            </w:r>
          </w:p>
        </w:tc>
        <w:tc>
          <w:tcPr>
            <w:tcW w:w="1992" w:type="dxa"/>
          </w:tcPr>
          <w:p w:rsidR="003B51DC" w:rsidRPr="005D38D8" w:rsidRDefault="003B51DC" w:rsidP="004C3D38">
            <w:pPr>
              <w:jc w:val="center"/>
              <w:rPr>
                <w:noProof/>
                <w:color w:val="000000" w:themeColor="text1"/>
              </w:rPr>
            </w:pPr>
          </w:p>
        </w:tc>
        <w:tc>
          <w:tcPr>
            <w:tcW w:w="3958" w:type="dxa"/>
            <w:vAlign w:val="center"/>
          </w:tcPr>
          <w:p w:rsidR="003B51DC" w:rsidRPr="005D38D8" w:rsidRDefault="003B51DC" w:rsidP="004C3D38">
            <w:pPr>
              <w:jc w:val="center"/>
              <w:rPr>
                <w:noProof/>
                <w:color w:val="000000" w:themeColor="text1"/>
              </w:rPr>
            </w:pPr>
            <w:r w:rsidRPr="005D38D8">
              <w:rPr>
                <w:noProof/>
                <w:color w:val="000000" w:themeColor="text1"/>
              </w:rPr>
              <w:t>ДИРЕКТОР</w:t>
            </w:r>
          </w:p>
        </w:tc>
      </w:tr>
      <w:tr w:rsidR="003B51DC" w:rsidRPr="005D38D8" w:rsidTr="004C3D38">
        <w:trPr>
          <w:trHeight w:val="347"/>
        </w:trPr>
        <w:tc>
          <w:tcPr>
            <w:tcW w:w="3168" w:type="dxa"/>
            <w:vAlign w:val="bottom"/>
          </w:tcPr>
          <w:p w:rsidR="003B51DC" w:rsidRDefault="003B51DC" w:rsidP="004C3D38">
            <w:pPr>
              <w:rPr>
                <w:noProof/>
                <w:color w:val="000000" w:themeColor="text1"/>
                <w:lang w:val="sr-Cyrl-RS"/>
              </w:rPr>
            </w:pPr>
            <w:r w:rsidRPr="005D38D8">
              <w:rPr>
                <w:noProof/>
                <w:color w:val="000000" w:themeColor="text1"/>
              </w:rPr>
              <w:t xml:space="preserve"> </w:t>
            </w:r>
          </w:p>
          <w:p w:rsidR="003B51DC" w:rsidRPr="005D38D8" w:rsidRDefault="003B51DC" w:rsidP="004C3D38">
            <w:pPr>
              <w:rPr>
                <w:noProof/>
                <w:color w:val="000000" w:themeColor="text1"/>
              </w:rPr>
            </w:pPr>
            <w:r w:rsidRPr="005D38D8">
              <w:rPr>
                <w:noProof/>
                <w:color w:val="000000" w:themeColor="text1"/>
              </w:rPr>
              <w:t xml:space="preserve">  _____________________</w:t>
            </w:r>
          </w:p>
        </w:tc>
        <w:tc>
          <w:tcPr>
            <w:tcW w:w="1992" w:type="dxa"/>
            <w:vAlign w:val="bottom"/>
          </w:tcPr>
          <w:p w:rsidR="003B51DC" w:rsidRPr="005D38D8" w:rsidRDefault="003B51DC" w:rsidP="004C3D38">
            <w:pPr>
              <w:rPr>
                <w:noProof/>
                <w:color w:val="000000" w:themeColor="text1"/>
              </w:rPr>
            </w:pPr>
          </w:p>
        </w:tc>
        <w:tc>
          <w:tcPr>
            <w:tcW w:w="3958" w:type="dxa"/>
            <w:vAlign w:val="bottom"/>
          </w:tcPr>
          <w:p w:rsidR="003B51DC" w:rsidRPr="005D38D8" w:rsidRDefault="003B51DC" w:rsidP="004C3D38">
            <w:pPr>
              <w:rPr>
                <w:noProof/>
                <w:color w:val="000000" w:themeColor="text1"/>
              </w:rPr>
            </w:pPr>
            <w:r w:rsidRPr="005D38D8">
              <w:rPr>
                <w:noProof/>
                <w:color w:val="000000" w:themeColor="text1"/>
              </w:rPr>
              <w:t xml:space="preserve">      ________________________</w:t>
            </w:r>
          </w:p>
        </w:tc>
      </w:tr>
      <w:tr w:rsidR="003B51DC" w:rsidRPr="005D38D8" w:rsidTr="004C3D38">
        <w:trPr>
          <w:trHeight w:val="359"/>
        </w:trPr>
        <w:tc>
          <w:tcPr>
            <w:tcW w:w="3168" w:type="dxa"/>
            <w:vAlign w:val="center"/>
          </w:tcPr>
          <w:p w:rsidR="003B51DC" w:rsidRPr="005D38D8" w:rsidRDefault="003B51DC" w:rsidP="004C3D38">
            <w:pPr>
              <w:rPr>
                <w:i/>
                <w:noProof/>
                <w:color w:val="000000" w:themeColor="text1"/>
              </w:rPr>
            </w:pPr>
          </w:p>
        </w:tc>
        <w:tc>
          <w:tcPr>
            <w:tcW w:w="1992" w:type="dxa"/>
          </w:tcPr>
          <w:p w:rsidR="003B51DC" w:rsidRPr="005D38D8" w:rsidRDefault="003B51DC" w:rsidP="004C3D38">
            <w:pPr>
              <w:rPr>
                <w:i/>
                <w:noProof/>
                <w:color w:val="000000" w:themeColor="text1"/>
              </w:rPr>
            </w:pPr>
          </w:p>
        </w:tc>
        <w:tc>
          <w:tcPr>
            <w:tcW w:w="3958" w:type="dxa"/>
            <w:vAlign w:val="center"/>
          </w:tcPr>
          <w:p w:rsidR="003B51DC" w:rsidRPr="0026425B" w:rsidRDefault="003B51DC" w:rsidP="004C3D38">
            <w:pPr>
              <w:rPr>
                <w:i/>
                <w:noProof/>
                <w:color w:val="000000" w:themeColor="text1"/>
                <w:lang w:val="sr-Cyrl-RS"/>
              </w:rPr>
            </w:pPr>
            <w:r w:rsidRPr="005D38D8">
              <w:rPr>
                <w:i/>
                <w:noProof/>
                <w:color w:val="000000" w:themeColor="text1"/>
              </w:rPr>
              <w:t xml:space="preserve">      </w:t>
            </w:r>
          </w:p>
        </w:tc>
      </w:tr>
    </w:tbl>
    <w:p w:rsidR="00400B38" w:rsidRPr="003B51DC" w:rsidRDefault="00400B38" w:rsidP="00400B38">
      <w:pPr>
        <w:rPr>
          <w:lang w:val="sr-Latn-RS"/>
        </w:rPr>
      </w:pPr>
    </w:p>
    <w:p w:rsidR="002D5B2C" w:rsidRPr="00F87167" w:rsidRDefault="006164D2" w:rsidP="006164D2">
      <w:pPr>
        <w:pStyle w:val="Heading2"/>
        <w:ind w:left="2127"/>
        <w:jc w:val="left"/>
        <w:rPr>
          <w:noProof/>
        </w:rPr>
      </w:pPr>
      <w:bookmarkStart w:id="53" w:name="_Toc364158549"/>
      <w:bookmarkStart w:id="54" w:name="_Toc395526477"/>
      <w:r>
        <w:rPr>
          <w:noProof/>
          <w:lang w:val="sr-Cyrl-RS"/>
        </w:rPr>
        <w:t xml:space="preserve">7. </w:t>
      </w:r>
      <w:r w:rsidR="002D5B2C" w:rsidRPr="00F87167">
        <w:rPr>
          <w:noProof/>
        </w:rPr>
        <w:t>ИЗЈАВА О НЕЗАВИСНОЈ ПОНУДИ</w:t>
      </w:r>
      <w:bookmarkEnd w:id="53"/>
      <w:bookmarkEnd w:id="5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6164D2" w:rsidRDefault="00FB0A6D" w:rsidP="00FB0A6D">
      <w:pPr>
        <w:pStyle w:val="Heading2"/>
        <w:jc w:val="left"/>
        <w:rPr>
          <w:szCs w:val="28"/>
        </w:rPr>
      </w:pPr>
      <w:bookmarkStart w:id="55" w:name="_Toc364158550"/>
      <w:r>
        <w:rPr>
          <w:szCs w:val="28"/>
          <w:lang w:val="sr-Cyrl-RS"/>
        </w:rPr>
        <w:lastRenderedPageBreak/>
        <w:t xml:space="preserve">                  8. </w:t>
      </w:r>
      <w:r w:rsidR="00434F17" w:rsidRPr="006164D2">
        <w:rPr>
          <w:szCs w:val="28"/>
        </w:rPr>
        <w:t xml:space="preserve"> </w:t>
      </w:r>
      <w:bookmarkStart w:id="56" w:name="_Toc395526478"/>
      <w:r w:rsidR="0072089F" w:rsidRPr="006164D2">
        <w:rPr>
          <w:szCs w:val="28"/>
        </w:rPr>
        <w:t>ОБРАЗАЦ ИЗЈАВЕ О ПОШТОВАЊУ ОБАВЕЗА</w:t>
      </w:r>
      <w:bookmarkEnd w:id="55"/>
      <w:bookmarkEnd w:id="56"/>
    </w:p>
    <w:p w:rsidR="0072089F" w:rsidRPr="006164D2" w:rsidRDefault="0072089F" w:rsidP="00434F17">
      <w:pPr>
        <w:pStyle w:val="BodyText3"/>
        <w:jc w:val="center"/>
        <w:rPr>
          <w:b/>
          <w:sz w:val="28"/>
          <w:szCs w:val="28"/>
        </w:rPr>
      </w:pPr>
      <w:r w:rsidRPr="006164D2">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FB0A6D" w:rsidP="00FB0A6D">
      <w:pPr>
        <w:pStyle w:val="Heading2"/>
        <w:ind w:left="360"/>
        <w:rPr>
          <w:noProof/>
        </w:rPr>
      </w:pPr>
      <w:bookmarkStart w:id="57" w:name="_Toc364158551"/>
      <w:r>
        <w:rPr>
          <w:noProof/>
          <w:lang w:val="sr-Cyrl-RS"/>
        </w:rPr>
        <w:lastRenderedPageBreak/>
        <w:t>9.</w:t>
      </w:r>
      <w:r w:rsidR="00434F17">
        <w:rPr>
          <w:noProof/>
        </w:rPr>
        <w:t xml:space="preserve"> </w:t>
      </w:r>
      <w:bookmarkStart w:id="58" w:name="_Toc395526479"/>
      <w:r w:rsidR="00B819C7" w:rsidRPr="002D5B2C">
        <w:rPr>
          <w:noProof/>
        </w:rPr>
        <w:t>ОБРАЗАЦ СТРУКТУРЕ ПОНУЂЕНЕ ЦЕНЕ</w:t>
      </w:r>
      <w:bookmarkEnd w:id="57"/>
      <w:bookmarkEnd w:id="5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FB0A6D" w:rsidP="00FB0A6D">
      <w:pPr>
        <w:pStyle w:val="Heading2"/>
        <w:ind w:left="360"/>
        <w:rPr>
          <w:noProof/>
        </w:rPr>
      </w:pPr>
      <w:bookmarkStart w:id="59" w:name="_Toc364158552"/>
      <w:r>
        <w:rPr>
          <w:noProof/>
          <w:lang w:val="sr-Cyrl-RS"/>
        </w:rPr>
        <w:lastRenderedPageBreak/>
        <w:t>10.</w:t>
      </w:r>
      <w:r w:rsidR="00434F17">
        <w:rPr>
          <w:noProof/>
        </w:rPr>
        <w:t xml:space="preserve"> </w:t>
      </w:r>
      <w:bookmarkStart w:id="60" w:name="_Toc395526480"/>
      <w:r w:rsidR="00B819C7" w:rsidRPr="00E31C1C">
        <w:rPr>
          <w:noProof/>
        </w:rPr>
        <w:t>О</w:t>
      </w:r>
      <w:r w:rsidR="00B819C7">
        <w:rPr>
          <w:noProof/>
        </w:rPr>
        <w:t>БРАЗАЦ ТРОШКОВА ПРИПРЕМЕ ПОНУДЕ</w:t>
      </w:r>
      <w:bookmarkEnd w:id="59"/>
      <w:bookmarkEnd w:id="6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B819C7" w:rsidRPr="00805F8C" w:rsidRDefault="00805F8C" w:rsidP="00805F8C">
      <w:pPr>
        <w:spacing w:before="100" w:beforeAutospacing="1" w:line="210" w:lineRule="atLeast"/>
        <w:jc w:val="both"/>
        <w:rPr>
          <w:noProof/>
        </w:rPr>
      </w:pPr>
      <w:r w:rsidRPr="00805F8C">
        <w:rPr>
          <w:noProof/>
        </w:rPr>
        <w:tab/>
        <w:t>  </w:t>
      </w:r>
    </w:p>
    <w:tbl>
      <w:tblPr>
        <w:tblStyle w:val="TableGrid"/>
        <w:tblpPr w:leftFromText="180" w:rightFromText="180" w:vertAnchor="text" w:horzAnchor="margin" w:tblpY="10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104BE" w:rsidRPr="008B7475" w:rsidTr="00C104BE">
        <w:tc>
          <w:tcPr>
            <w:tcW w:w="3182" w:type="dxa"/>
            <w:tcBorders>
              <w:bottom w:val="single" w:sz="4" w:space="0" w:color="auto"/>
            </w:tcBorders>
          </w:tcPr>
          <w:p w:rsidR="00C104BE" w:rsidRPr="008B7475" w:rsidRDefault="00C104BE" w:rsidP="00C104BE">
            <w:pPr>
              <w:jc w:val="center"/>
              <w:rPr>
                <w:noProof/>
                <w:highlight w:val="yellow"/>
              </w:rPr>
            </w:pPr>
          </w:p>
        </w:tc>
        <w:tc>
          <w:tcPr>
            <w:tcW w:w="2708" w:type="dxa"/>
          </w:tcPr>
          <w:p w:rsidR="00C104BE" w:rsidRPr="008B7475" w:rsidRDefault="00C104BE" w:rsidP="00C104BE">
            <w:pPr>
              <w:rPr>
                <w:noProof/>
                <w:highlight w:val="yellow"/>
              </w:rPr>
            </w:pPr>
          </w:p>
        </w:tc>
        <w:tc>
          <w:tcPr>
            <w:tcW w:w="3290" w:type="dxa"/>
            <w:tcBorders>
              <w:bottom w:val="single" w:sz="4" w:space="0" w:color="auto"/>
            </w:tcBorders>
          </w:tcPr>
          <w:p w:rsidR="00C104BE" w:rsidRPr="008B7475" w:rsidRDefault="00C104BE" w:rsidP="00C104BE">
            <w:pPr>
              <w:rPr>
                <w:noProof/>
                <w:highlight w:val="yellow"/>
              </w:rPr>
            </w:pPr>
          </w:p>
        </w:tc>
      </w:tr>
      <w:tr w:rsidR="00C104BE" w:rsidRPr="008B7475" w:rsidTr="00C104BE">
        <w:tc>
          <w:tcPr>
            <w:tcW w:w="3182" w:type="dxa"/>
            <w:tcBorders>
              <w:top w:val="single" w:sz="4" w:space="0" w:color="auto"/>
            </w:tcBorders>
          </w:tcPr>
          <w:p w:rsidR="00C104BE" w:rsidRPr="008B7475" w:rsidRDefault="00C104BE" w:rsidP="00C104BE">
            <w:pPr>
              <w:jc w:val="center"/>
              <w:rPr>
                <w:noProof/>
                <w:highlight w:val="yellow"/>
              </w:rPr>
            </w:pPr>
            <w:r>
              <w:rPr>
                <w:noProof/>
              </w:rPr>
              <w:t>НАЗИВ</w:t>
            </w:r>
            <w:r w:rsidRPr="008B7475">
              <w:rPr>
                <w:noProof/>
              </w:rPr>
              <w:t xml:space="preserve"> </w:t>
            </w:r>
            <w:r>
              <w:rPr>
                <w:noProof/>
              </w:rPr>
              <w:t>ПОНУЂАЧА</w:t>
            </w:r>
          </w:p>
        </w:tc>
        <w:tc>
          <w:tcPr>
            <w:tcW w:w="2708" w:type="dxa"/>
          </w:tcPr>
          <w:p w:rsidR="00C104BE" w:rsidRPr="008B7475" w:rsidRDefault="00C104BE" w:rsidP="00C104BE">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104BE" w:rsidRPr="008B7475" w:rsidRDefault="00C104BE" w:rsidP="00C104BE">
            <w:pPr>
              <w:jc w:val="center"/>
              <w:rPr>
                <w:noProof/>
                <w:highlight w:val="yellow"/>
              </w:rPr>
            </w:pPr>
            <w:r>
              <w:rPr>
                <w:noProof/>
              </w:rPr>
              <w:t>ПОТПИС</w:t>
            </w:r>
            <w:r w:rsidRPr="008B7475">
              <w:rPr>
                <w:noProof/>
              </w:rPr>
              <w:t xml:space="preserve"> </w:t>
            </w:r>
            <w:r>
              <w:rPr>
                <w:noProof/>
              </w:rPr>
              <w:t>ПОНУЂАЧА</w:t>
            </w:r>
          </w:p>
        </w:tc>
      </w:tr>
    </w:tbl>
    <w:p w:rsidR="00F26BCB" w:rsidRPr="00C104BE" w:rsidRDefault="00F26BCB" w:rsidP="00805F8C">
      <w:pPr>
        <w:tabs>
          <w:tab w:val="left" w:pos="0"/>
          <w:tab w:val="left" w:pos="6028"/>
        </w:tabs>
        <w:autoSpaceDE w:val="0"/>
        <w:rPr>
          <w:bCs/>
          <w:iCs/>
          <w:lang w:val="sr-Cyrl-R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FB0A6D" w:rsidP="00FB0A6D">
      <w:pPr>
        <w:pStyle w:val="Heading2"/>
        <w:ind w:left="360"/>
        <w:rPr>
          <w:noProof/>
        </w:rPr>
      </w:pPr>
      <w:bookmarkStart w:id="61" w:name="_Toc364158553"/>
      <w:r>
        <w:rPr>
          <w:noProof/>
          <w:lang w:val="sr-Cyrl-RS"/>
        </w:rPr>
        <w:lastRenderedPageBreak/>
        <w:t>11.</w:t>
      </w:r>
      <w:r w:rsidR="00434F17">
        <w:rPr>
          <w:noProof/>
        </w:rPr>
        <w:t xml:space="preserve"> </w:t>
      </w:r>
      <w:bookmarkStart w:id="62" w:name="_Toc395526481"/>
      <w:r w:rsidR="00B84C11" w:rsidRPr="002D5B2C">
        <w:rPr>
          <w:noProof/>
        </w:rPr>
        <w:t>ОБРАЗАЦ ПОНУДЕ</w:t>
      </w:r>
      <w:bookmarkEnd w:id="61"/>
      <w:bookmarkEnd w:id="62"/>
    </w:p>
    <w:p w:rsidR="00553B2B" w:rsidRDefault="00553B2B" w:rsidP="00063B77">
      <w:pPr>
        <w:pStyle w:val="BodyText"/>
        <w:rPr>
          <w:noProof/>
          <w:sz w:val="20"/>
          <w:lang w:val="sr-Cyrl-CS"/>
        </w:rPr>
      </w:pPr>
    </w:p>
    <w:p w:rsidR="00D47195" w:rsidRDefault="00D47195" w:rsidP="00063B77">
      <w:pPr>
        <w:pStyle w:val="BodyText"/>
        <w:rPr>
          <w:noProof/>
          <w:sz w:val="20"/>
          <w:lang w:val="sr-Cyrl-CS"/>
        </w:rPr>
      </w:pPr>
    </w:p>
    <w:p w:rsidR="006164D2" w:rsidRDefault="006164D2" w:rsidP="00063B77">
      <w:pPr>
        <w:pStyle w:val="BodyText"/>
        <w:rPr>
          <w:noProof/>
          <w:sz w:val="20"/>
          <w:lang w:val="sr-Cyrl-CS"/>
        </w:rPr>
      </w:pPr>
    </w:p>
    <w:p w:rsidR="00210EBC" w:rsidRDefault="00210EBC" w:rsidP="000B2B76">
      <w:pPr>
        <w:pStyle w:val="Footer"/>
        <w:jc w:val="center"/>
        <w:rPr>
          <w:b/>
          <w:noProof/>
          <w:sz w:val="20"/>
          <w:szCs w:val="20"/>
          <w:lang w:val="sr-Cyrl-RS"/>
        </w:rPr>
      </w:pPr>
      <w:r w:rsidRPr="000B2B76">
        <w:rPr>
          <w:b/>
          <w:noProof/>
          <w:sz w:val="20"/>
          <w:szCs w:val="20"/>
        </w:rPr>
        <w:t xml:space="preserve">Понуда број_______ - </w:t>
      </w:r>
      <w:r w:rsidR="009A0673" w:rsidRPr="009A0673">
        <w:rPr>
          <w:b/>
          <w:sz w:val="20"/>
          <w:szCs w:val="20"/>
          <w:lang w:val="sr-Cyrl-CS"/>
        </w:rPr>
        <w:t>Набавка</w:t>
      </w:r>
      <w:r w:rsidR="009A0673" w:rsidRPr="009A0673">
        <w:rPr>
          <w:b/>
          <w:sz w:val="20"/>
          <w:szCs w:val="20"/>
          <w:lang w:val="sr-Cyrl-RS"/>
        </w:rPr>
        <w:t xml:space="preserve"> </w:t>
      </w:r>
      <w:r w:rsidR="009A0673" w:rsidRPr="009A0673">
        <w:rPr>
          <w:b/>
          <w:noProof/>
          <w:sz w:val="20"/>
          <w:szCs w:val="20"/>
          <w:lang w:val="sr-Cyrl-RS"/>
        </w:rPr>
        <w:t>заштитног материјала за растварање цитостатика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w:t>
      </w:r>
      <w:r w:rsidR="009A0673">
        <w:rPr>
          <w:b/>
          <w:noProof/>
          <w:sz w:val="20"/>
          <w:szCs w:val="20"/>
          <w:lang w:val="sr-Cyrl-CS"/>
        </w:rPr>
        <w:t>48</w:t>
      </w:r>
      <w:r w:rsidRPr="000B2B76">
        <w:rPr>
          <w:b/>
          <w:noProof/>
          <w:sz w:val="20"/>
          <w:szCs w:val="20"/>
        </w:rPr>
        <w:t>-14-О</w:t>
      </w:r>
    </w:p>
    <w:p w:rsidR="000B2B76" w:rsidRDefault="000B2B76" w:rsidP="000B2B76">
      <w:pPr>
        <w:pStyle w:val="Footer"/>
        <w:jc w:val="center"/>
        <w:rPr>
          <w:b/>
          <w:noProof/>
          <w:sz w:val="20"/>
          <w:szCs w:val="20"/>
          <w:lang w:val="sr-Cyrl-RS"/>
        </w:rPr>
      </w:pPr>
    </w:p>
    <w:p w:rsidR="00D47195" w:rsidRDefault="00D47195" w:rsidP="000B2B76">
      <w:pPr>
        <w:pStyle w:val="Footer"/>
        <w:jc w:val="center"/>
        <w:rPr>
          <w:b/>
          <w:noProof/>
          <w:sz w:val="20"/>
          <w:szCs w:val="20"/>
          <w:lang w:val="sr-Cyrl-RS"/>
        </w:rPr>
      </w:pPr>
    </w:p>
    <w:p w:rsidR="006164D2" w:rsidRPr="000B2B76" w:rsidRDefault="006164D2" w:rsidP="000B2B76">
      <w:pPr>
        <w:pStyle w:val="Footer"/>
        <w:jc w:val="center"/>
        <w:rPr>
          <w:b/>
          <w:noProof/>
          <w:sz w:val="20"/>
          <w:szCs w:val="20"/>
          <w:lang w:val="sr-Cyrl-RS"/>
        </w:rPr>
      </w:pPr>
    </w:p>
    <w:p w:rsidR="00210EBC" w:rsidRPr="000B2B76" w:rsidRDefault="00210EBC" w:rsidP="00210EBC">
      <w:pPr>
        <w:pStyle w:val="BodyText"/>
        <w:jc w:val="left"/>
        <w:rPr>
          <w:noProof/>
          <w:sz w:val="20"/>
        </w:rPr>
      </w:pPr>
      <w:r w:rsidRPr="000B2B76">
        <w:rPr>
          <w:noProof/>
          <w:sz w:val="20"/>
        </w:rPr>
        <w:t>Понуђач:________________________________________                   Матични број:________________________________</w:t>
      </w:r>
    </w:p>
    <w:p w:rsidR="00210EBC" w:rsidRPr="000B2B76" w:rsidRDefault="00210EBC" w:rsidP="00210EBC">
      <w:pPr>
        <w:pStyle w:val="BodyText"/>
        <w:jc w:val="left"/>
        <w:rPr>
          <w:noProof/>
          <w:sz w:val="20"/>
        </w:rPr>
      </w:pPr>
      <w:r w:rsidRPr="000B2B76">
        <w:rPr>
          <w:noProof/>
          <w:sz w:val="20"/>
        </w:rPr>
        <w:t>Адреса, град, општина:____________________________                   Регистарски број:______________________________</w:t>
      </w:r>
    </w:p>
    <w:p w:rsidR="00210EBC" w:rsidRPr="000B2B76" w:rsidRDefault="00210EBC" w:rsidP="00210EBC">
      <w:pPr>
        <w:pStyle w:val="BodyText"/>
        <w:jc w:val="left"/>
        <w:rPr>
          <w:noProof/>
          <w:sz w:val="20"/>
        </w:rPr>
      </w:pPr>
      <w:r w:rsidRPr="000B2B76">
        <w:rPr>
          <w:noProof/>
          <w:sz w:val="20"/>
        </w:rPr>
        <w:t>Телефон:________________ Фах:____________________                  Шифра делатности:____________________________</w:t>
      </w:r>
    </w:p>
    <w:p w:rsidR="00210EBC" w:rsidRPr="000B2B76" w:rsidRDefault="00210EBC" w:rsidP="00210EBC">
      <w:pPr>
        <w:pStyle w:val="BodyText"/>
        <w:jc w:val="left"/>
        <w:rPr>
          <w:noProof/>
          <w:sz w:val="20"/>
        </w:rPr>
      </w:pPr>
      <w:r w:rsidRPr="000B2B76">
        <w:rPr>
          <w:noProof/>
          <w:sz w:val="20"/>
        </w:rPr>
        <w:t>Е-маил:_________________________________________                    Пиб:_________________________________________</w:t>
      </w:r>
    </w:p>
    <w:p w:rsidR="00210EBC" w:rsidRPr="000B2B76" w:rsidRDefault="00210EBC" w:rsidP="00210EBC">
      <w:pPr>
        <w:pStyle w:val="BodyText"/>
        <w:jc w:val="left"/>
        <w:rPr>
          <w:noProof/>
          <w:sz w:val="20"/>
        </w:rPr>
      </w:pPr>
      <w:r w:rsidRPr="000B2B76">
        <w:rPr>
          <w:noProof/>
          <w:sz w:val="20"/>
        </w:rPr>
        <w:t>Контакт особа:___________________________________                   Жиро-рачун:__________________________________</w:t>
      </w:r>
    </w:p>
    <w:p w:rsidR="00917015" w:rsidRPr="006164D2" w:rsidRDefault="00210EBC" w:rsidP="00210EBC">
      <w:pPr>
        <w:pStyle w:val="BodyText"/>
        <w:jc w:val="left"/>
        <w:rPr>
          <w:noProof/>
          <w:sz w:val="20"/>
          <w:lang w:val="sr-Cyrl-RS"/>
        </w:rPr>
      </w:pPr>
      <w:r w:rsidRPr="000B2B76">
        <w:rPr>
          <w:noProof/>
          <w:sz w:val="20"/>
        </w:rPr>
        <w:t>Овлашћено лице:_________________________________</w:t>
      </w:r>
    </w:p>
    <w:p w:rsidR="009A0673" w:rsidRDefault="009A0673" w:rsidP="00210EBC">
      <w:pPr>
        <w:pStyle w:val="BodyText"/>
        <w:jc w:val="left"/>
        <w:rPr>
          <w:noProof/>
          <w:sz w:val="22"/>
          <w:szCs w:val="22"/>
          <w:lang w:val="sr-Cyrl-RS"/>
        </w:rPr>
      </w:pPr>
    </w:p>
    <w:p w:rsidR="006164D2" w:rsidRDefault="006164D2" w:rsidP="00210EBC">
      <w:pPr>
        <w:pStyle w:val="BodyText"/>
        <w:jc w:val="left"/>
        <w:rPr>
          <w:noProof/>
          <w:sz w:val="22"/>
          <w:szCs w:val="22"/>
          <w:lang w:val="sr-Cyrl-RS"/>
        </w:rPr>
      </w:pPr>
    </w:p>
    <w:p w:rsidR="006164D2" w:rsidRPr="000B2B76" w:rsidRDefault="006164D2" w:rsidP="00210EBC">
      <w:pPr>
        <w:pStyle w:val="BodyText"/>
        <w:jc w:val="left"/>
        <w:rPr>
          <w:noProof/>
          <w:sz w:val="22"/>
          <w:szCs w:val="22"/>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134"/>
        <w:gridCol w:w="1417"/>
        <w:gridCol w:w="1276"/>
        <w:gridCol w:w="1701"/>
        <w:gridCol w:w="1276"/>
      </w:tblGrid>
      <w:tr w:rsidR="00210EBC" w:rsidRPr="000B2B76" w:rsidTr="00210EBC">
        <w:tc>
          <w:tcPr>
            <w:tcW w:w="14459" w:type="dxa"/>
            <w:gridSpan w:val="11"/>
            <w:tcBorders>
              <w:bottom w:val="single" w:sz="4" w:space="0" w:color="auto"/>
              <w:right w:val="single" w:sz="4" w:space="0" w:color="auto"/>
            </w:tcBorders>
          </w:tcPr>
          <w:p w:rsidR="00210EBC" w:rsidRPr="000B2B76" w:rsidRDefault="00210EBC" w:rsidP="00210EBC">
            <w:pPr>
              <w:jc w:val="center"/>
              <w:rPr>
                <w:b/>
                <w:noProof/>
                <w:sz w:val="20"/>
                <w:szCs w:val="20"/>
              </w:rPr>
            </w:pPr>
            <w:r w:rsidRPr="000B2B76">
              <w:rPr>
                <w:b/>
                <w:noProof/>
                <w:sz w:val="20"/>
                <w:szCs w:val="20"/>
              </w:rPr>
              <w:t>КЛИНИЧКИ ЦЕНТАР ВОЈВОДИНЕ</w:t>
            </w:r>
          </w:p>
        </w:tc>
      </w:tr>
      <w:tr w:rsidR="00210EBC" w:rsidRPr="000B2B76" w:rsidTr="00210EBC">
        <w:tc>
          <w:tcPr>
            <w:tcW w:w="14459" w:type="dxa"/>
            <w:gridSpan w:val="11"/>
            <w:tcBorders>
              <w:bottom w:val="single" w:sz="4" w:space="0" w:color="auto"/>
              <w:right w:val="single" w:sz="4" w:space="0" w:color="auto"/>
            </w:tcBorders>
          </w:tcPr>
          <w:p w:rsidR="00210EBC" w:rsidRPr="000B2B76" w:rsidRDefault="000273CB" w:rsidP="00210EBC">
            <w:pPr>
              <w:rPr>
                <w:b/>
                <w:noProof/>
                <w:sz w:val="20"/>
                <w:szCs w:val="20"/>
                <w:lang w:val="sr-Cyrl-CS"/>
              </w:rPr>
            </w:pPr>
            <w:r>
              <w:rPr>
                <w:b/>
                <w:noProof/>
                <w:sz w:val="20"/>
                <w:szCs w:val="20"/>
                <w:lang w:val="sr-Cyrl-RS"/>
              </w:rPr>
              <w:t>Заштитни материјал за растварање цитостатика</w:t>
            </w:r>
          </w:p>
        </w:tc>
      </w:tr>
      <w:tr w:rsidR="00210EBC" w:rsidRPr="000B2B76" w:rsidTr="00917015">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Износ</w:t>
            </w:r>
          </w:p>
          <w:p w:rsidR="00210EBC" w:rsidRPr="000B2B76" w:rsidRDefault="00210EBC" w:rsidP="00210EBC">
            <w:pPr>
              <w:pStyle w:val="BodyText"/>
              <w:jc w:val="center"/>
              <w:rPr>
                <w:b/>
                <w:noProof/>
                <w:sz w:val="20"/>
              </w:rPr>
            </w:pPr>
            <w:r w:rsidRPr="000B2B76">
              <w:rPr>
                <w:b/>
                <w:noProof/>
                <w:sz w:val="20"/>
              </w:rPr>
              <w:t>ПДВ-а</w:t>
            </w:r>
          </w:p>
        </w:tc>
        <w:tc>
          <w:tcPr>
            <w:tcW w:w="1134"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Произвођач</w:t>
            </w:r>
          </w:p>
        </w:tc>
        <w:tc>
          <w:tcPr>
            <w:tcW w:w="1276" w:type="dxa"/>
            <w:tcBorders>
              <w:bottom w:val="single" w:sz="4" w:space="0" w:color="auto"/>
            </w:tcBorders>
            <w:vAlign w:val="center"/>
          </w:tcPr>
          <w:p w:rsidR="00210EBC" w:rsidRPr="000B2B76" w:rsidRDefault="00210EBC" w:rsidP="00210EBC">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10EBC" w:rsidRPr="000B2B76" w:rsidRDefault="00210EBC" w:rsidP="00210EBC">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0B2B76" w:rsidRDefault="00210EBC" w:rsidP="00210EBC">
            <w:pPr>
              <w:pStyle w:val="BodyText"/>
              <w:jc w:val="center"/>
              <w:rPr>
                <w:b/>
                <w:noProof/>
                <w:sz w:val="20"/>
                <w:lang w:val="sr-Cyrl-CS"/>
              </w:rPr>
            </w:pPr>
            <w:r w:rsidRPr="000B2B76">
              <w:rPr>
                <w:b/>
                <w:sz w:val="20"/>
                <w:lang w:val="sr-Cyrl-CS"/>
              </w:rPr>
              <w:t>Каталошки број</w:t>
            </w:r>
          </w:p>
        </w:tc>
      </w:tr>
      <w:tr w:rsidR="00210EBC" w:rsidRPr="000B2B76" w:rsidTr="00917015">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2</w:t>
            </w:r>
          </w:p>
        </w:tc>
        <w:tc>
          <w:tcPr>
            <w:tcW w:w="992"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3</w:t>
            </w:r>
          </w:p>
        </w:tc>
        <w:tc>
          <w:tcPr>
            <w:tcW w:w="993"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4</w:t>
            </w:r>
          </w:p>
        </w:tc>
        <w:tc>
          <w:tcPr>
            <w:tcW w:w="1134"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5</w:t>
            </w:r>
          </w:p>
        </w:tc>
        <w:tc>
          <w:tcPr>
            <w:tcW w:w="992"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6</w:t>
            </w:r>
          </w:p>
        </w:tc>
        <w:tc>
          <w:tcPr>
            <w:tcW w:w="1134"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7</w:t>
            </w:r>
          </w:p>
        </w:tc>
        <w:tc>
          <w:tcPr>
            <w:tcW w:w="1417"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8</w:t>
            </w:r>
          </w:p>
        </w:tc>
        <w:tc>
          <w:tcPr>
            <w:tcW w:w="1276" w:type="dxa"/>
            <w:tcBorders>
              <w:bottom w:val="single" w:sz="4" w:space="0" w:color="auto"/>
            </w:tcBorders>
          </w:tcPr>
          <w:p w:rsidR="00210EBC" w:rsidRPr="000B2B76" w:rsidRDefault="00210EBC" w:rsidP="00210EBC">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10EBC" w:rsidRPr="000B2B76" w:rsidRDefault="00210EBC" w:rsidP="00210EBC">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10EBC" w:rsidRPr="000B2B76" w:rsidRDefault="00210EBC" w:rsidP="00210EBC">
            <w:pPr>
              <w:pStyle w:val="BodyText"/>
              <w:jc w:val="center"/>
              <w:rPr>
                <w:noProof/>
                <w:sz w:val="20"/>
              </w:rPr>
            </w:pPr>
            <w:r w:rsidRPr="000B2B76">
              <w:rPr>
                <w:noProof/>
                <w:sz w:val="20"/>
              </w:rPr>
              <w:t>11</w:t>
            </w:r>
          </w:p>
        </w:tc>
      </w:tr>
      <w:tr w:rsidR="009A0673" w:rsidRPr="000B2B76" w:rsidTr="009A0673">
        <w:trPr>
          <w:trHeight w:val="128"/>
        </w:trPr>
        <w:tc>
          <w:tcPr>
            <w:tcW w:w="851" w:type="dxa"/>
            <w:tcBorders>
              <w:bottom w:val="single" w:sz="4" w:space="0" w:color="auto"/>
            </w:tcBorders>
            <w:vAlign w:val="center"/>
          </w:tcPr>
          <w:p w:rsidR="009A0673" w:rsidRDefault="009A0673">
            <w:pPr>
              <w:jc w:val="right"/>
              <w:rPr>
                <w:sz w:val="20"/>
                <w:szCs w:val="20"/>
              </w:rPr>
            </w:pPr>
            <w:r>
              <w:rPr>
                <w:sz w:val="20"/>
                <w:szCs w:val="20"/>
              </w:rPr>
              <w:t>1.</w:t>
            </w:r>
          </w:p>
        </w:tc>
        <w:tc>
          <w:tcPr>
            <w:tcW w:w="2693" w:type="dxa"/>
            <w:tcBorders>
              <w:bottom w:val="single" w:sz="4" w:space="0" w:color="auto"/>
            </w:tcBorders>
            <w:vAlign w:val="bottom"/>
          </w:tcPr>
          <w:p w:rsidR="006244BE" w:rsidRPr="006244BE" w:rsidRDefault="009A0673">
            <w:pPr>
              <w:rPr>
                <w:b/>
                <w:sz w:val="20"/>
                <w:szCs w:val="20"/>
                <w:lang w:val="sr-Cyrl-RS"/>
              </w:rPr>
            </w:pPr>
            <w:r w:rsidRPr="006244BE">
              <w:rPr>
                <w:b/>
                <w:sz w:val="20"/>
                <w:szCs w:val="20"/>
              </w:rPr>
              <w:t xml:space="preserve">Nesterilne nitrilne rukavice </w:t>
            </w:r>
          </w:p>
          <w:p w:rsidR="009A0673" w:rsidRDefault="006244BE" w:rsidP="006244BE">
            <w:pPr>
              <w:rPr>
                <w:sz w:val="20"/>
                <w:szCs w:val="20"/>
              </w:rPr>
            </w:pPr>
            <w:r w:rsidRPr="006244BE">
              <w:rPr>
                <w:sz w:val="20"/>
                <w:szCs w:val="20"/>
              </w:rPr>
              <w:t xml:space="preserve">• </w:t>
            </w:r>
            <w:r w:rsidRPr="006244BE">
              <w:rPr>
                <w:sz w:val="20"/>
                <w:szCs w:val="20"/>
                <w:u w:val="single"/>
              </w:rPr>
              <w:t>Duzina rukavica najmanje 300mm</w:t>
            </w:r>
            <w:r w:rsidR="009A0673">
              <w:rPr>
                <w:sz w:val="20"/>
                <w:szCs w:val="20"/>
              </w:rPr>
              <w:br/>
              <w:t>• PPE Kat.III (u skladu sa direktivo</w:t>
            </w:r>
            <w:r>
              <w:rPr>
                <w:sz w:val="20"/>
                <w:szCs w:val="20"/>
              </w:rPr>
              <w:t>m 89/686/EEC ili odgovarajucom)</w:t>
            </w:r>
            <w:r w:rsidR="009A0673">
              <w:rPr>
                <w:sz w:val="20"/>
                <w:szCs w:val="20"/>
              </w:rPr>
              <w:br/>
              <w:t>• Debljina rukavice 0,15mm (mereno na srednjem prstu)</w:t>
            </w:r>
            <w:r w:rsidR="009A0673">
              <w:rPr>
                <w:sz w:val="20"/>
                <w:szCs w:val="20"/>
              </w:rPr>
              <w:br/>
              <w:t>• Bez talka – EN ISO 21171:2006 ili odgovarajuce</w:t>
            </w:r>
            <w:r w:rsidR="009A0673">
              <w:rPr>
                <w:sz w:val="20"/>
                <w:szCs w:val="20"/>
              </w:rPr>
              <w:br/>
              <w:t>• Na prstima hrapava povrsina da se omoguci dobar hvat I u suvim I vlaznim uslovima</w:t>
            </w:r>
            <w:r w:rsidR="009A0673">
              <w:rPr>
                <w:sz w:val="20"/>
                <w:szCs w:val="20"/>
              </w:rPr>
              <w:br/>
              <w:t>• Da zadovoljava EN 374-3:2003 ili odgovarajuce( izvestaj testiranja dostaviti)</w:t>
            </w:r>
            <w:r w:rsidR="009A0673">
              <w:rPr>
                <w:sz w:val="20"/>
                <w:szCs w:val="20"/>
              </w:rPr>
              <w:br/>
            </w:r>
            <w:r w:rsidR="009A0673">
              <w:rPr>
                <w:sz w:val="20"/>
                <w:szCs w:val="20"/>
              </w:rPr>
              <w:lastRenderedPageBreak/>
              <w:t>• Da zadovoljava ASTM D 6978-05ili odgovarajuce( izvestaj testiranja dostaviti)</w:t>
            </w:r>
            <w:r w:rsidR="009A0673">
              <w:rPr>
                <w:sz w:val="20"/>
                <w:szCs w:val="20"/>
              </w:rPr>
              <w:br/>
              <w:t>• Da su primerene za dvojno orukavicenje u razlicitim bojama -da boja ne bude bela</w:t>
            </w:r>
            <w:r w:rsidR="009A0673">
              <w:rPr>
                <w:sz w:val="20"/>
                <w:szCs w:val="20"/>
              </w:rPr>
              <w:br/>
              <w:t>• -AQL 0,65 -testirano u  skladu sa EN374-2:2003 ili odgovarajuce</w:t>
            </w:r>
            <w:r w:rsidR="009A0673">
              <w:rPr>
                <w:sz w:val="20"/>
                <w:szCs w:val="20"/>
              </w:rPr>
              <w:br/>
              <w:t>• Dostaviti Declaration of Conformity – PPE za licnu bezbednostm kategorija III</w:t>
            </w:r>
          </w:p>
        </w:tc>
        <w:tc>
          <w:tcPr>
            <w:tcW w:w="992" w:type="dxa"/>
            <w:tcBorders>
              <w:bottom w:val="single" w:sz="4" w:space="0" w:color="auto"/>
            </w:tcBorders>
            <w:vAlign w:val="center"/>
          </w:tcPr>
          <w:p w:rsidR="009A0673" w:rsidRDefault="009A0673" w:rsidP="009A0673">
            <w:pPr>
              <w:jc w:val="center"/>
              <w:rPr>
                <w:sz w:val="20"/>
                <w:szCs w:val="20"/>
              </w:rPr>
            </w:pPr>
            <w:r>
              <w:rPr>
                <w:sz w:val="20"/>
                <w:szCs w:val="20"/>
              </w:rPr>
              <w:lastRenderedPageBreak/>
              <w:t>kom</w:t>
            </w:r>
          </w:p>
        </w:tc>
        <w:tc>
          <w:tcPr>
            <w:tcW w:w="993" w:type="dxa"/>
            <w:tcBorders>
              <w:bottom w:val="single" w:sz="4" w:space="0" w:color="auto"/>
            </w:tcBorders>
            <w:vAlign w:val="center"/>
          </w:tcPr>
          <w:p w:rsidR="009A0673" w:rsidRDefault="009A0673" w:rsidP="009A0673">
            <w:pPr>
              <w:jc w:val="center"/>
              <w:rPr>
                <w:sz w:val="20"/>
                <w:szCs w:val="20"/>
              </w:rPr>
            </w:pPr>
            <w:r>
              <w:rPr>
                <w:sz w:val="20"/>
                <w:szCs w:val="20"/>
              </w:rPr>
              <w:t>3000</w:t>
            </w: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992" w:type="dxa"/>
            <w:tcBorders>
              <w:bottom w:val="single" w:sz="4" w:space="0" w:color="auto"/>
            </w:tcBorders>
            <w:vAlign w:val="center"/>
          </w:tcPr>
          <w:p w:rsidR="009A0673" w:rsidRPr="000B2B76" w:rsidRDefault="009A0673" w:rsidP="00210EBC">
            <w:pPr>
              <w:pStyle w:val="BodyText"/>
              <w:jc w:val="center"/>
              <w:rPr>
                <w:noProof/>
                <w:sz w:val="20"/>
              </w:rPr>
            </w:pP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1417" w:type="dxa"/>
            <w:tcBorders>
              <w:bottom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tcBorders>
            <w:vAlign w:val="center"/>
          </w:tcPr>
          <w:p w:rsidR="009A0673" w:rsidRPr="000B2B76" w:rsidRDefault="009A0673" w:rsidP="00210EBC">
            <w:pPr>
              <w:pStyle w:val="BodyText"/>
              <w:jc w:val="center"/>
              <w:rPr>
                <w:noProof/>
                <w:sz w:val="20"/>
              </w:rPr>
            </w:pPr>
          </w:p>
        </w:tc>
        <w:tc>
          <w:tcPr>
            <w:tcW w:w="1701"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r>
      <w:tr w:rsidR="009A0673" w:rsidRPr="000B2B76" w:rsidTr="009A0673">
        <w:trPr>
          <w:trHeight w:val="128"/>
        </w:trPr>
        <w:tc>
          <w:tcPr>
            <w:tcW w:w="851" w:type="dxa"/>
            <w:tcBorders>
              <w:bottom w:val="single" w:sz="4" w:space="0" w:color="auto"/>
            </w:tcBorders>
            <w:vAlign w:val="center"/>
          </w:tcPr>
          <w:p w:rsidR="009A0673" w:rsidRDefault="009A0673">
            <w:pPr>
              <w:jc w:val="right"/>
              <w:rPr>
                <w:sz w:val="20"/>
                <w:szCs w:val="20"/>
              </w:rPr>
            </w:pPr>
            <w:r>
              <w:rPr>
                <w:sz w:val="20"/>
                <w:szCs w:val="20"/>
              </w:rPr>
              <w:lastRenderedPageBreak/>
              <w:t>2.</w:t>
            </w:r>
          </w:p>
        </w:tc>
        <w:tc>
          <w:tcPr>
            <w:tcW w:w="2693" w:type="dxa"/>
            <w:tcBorders>
              <w:bottom w:val="single" w:sz="4" w:space="0" w:color="auto"/>
            </w:tcBorders>
            <w:vAlign w:val="bottom"/>
          </w:tcPr>
          <w:p w:rsidR="006244BE" w:rsidRDefault="009A0673">
            <w:pPr>
              <w:rPr>
                <w:b/>
                <w:sz w:val="20"/>
                <w:szCs w:val="20"/>
                <w:lang w:val="sr-Cyrl-RS"/>
              </w:rPr>
            </w:pPr>
            <w:r w:rsidRPr="006244BE">
              <w:rPr>
                <w:b/>
                <w:sz w:val="20"/>
                <w:szCs w:val="20"/>
              </w:rPr>
              <w:t>Nesterilne nitrilne rukavice</w:t>
            </w:r>
          </w:p>
          <w:p w:rsidR="009A0673" w:rsidRDefault="006244BE" w:rsidP="006244BE">
            <w:pPr>
              <w:rPr>
                <w:sz w:val="20"/>
                <w:szCs w:val="20"/>
              </w:rPr>
            </w:pPr>
            <w:r>
              <w:rPr>
                <w:sz w:val="20"/>
                <w:szCs w:val="20"/>
              </w:rPr>
              <w:t xml:space="preserve">• </w:t>
            </w:r>
            <w:r w:rsidRPr="006244BE">
              <w:rPr>
                <w:sz w:val="20"/>
                <w:szCs w:val="20"/>
                <w:u w:val="single"/>
              </w:rPr>
              <w:t>Duzina rukavica najmanje 260mm</w:t>
            </w:r>
            <w:r w:rsidR="009A0673">
              <w:rPr>
                <w:sz w:val="20"/>
                <w:szCs w:val="20"/>
              </w:rPr>
              <w:br/>
              <w:t>• PPE Kat.III (u skladu sa direktivo</w:t>
            </w:r>
            <w:r>
              <w:rPr>
                <w:sz w:val="20"/>
                <w:szCs w:val="20"/>
              </w:rPr>
              <w:t>m 89/686/EEC ili odgovarajucom)</w:t>
            </w:r>
            <w:r w:rsidR="009A0673">
              <w:rPr>
                <w:sz w:val="20"/>
                <w:szCs w:val="20"/>
              </w:rPr>
              <w:br/>
              <w:t>• Debljina rukavice 0,15mm (mereno na srednjem prstu)</w:t>
            </w:r>
            <w:r w:rsidR="009A0673">
              <w:rPr>
                <w:sz w:val="20"/>
                <w:szCs w:val="20"/>
              </w:rPr>
              <w:br/>
              <w:t>• Bez talka – (testirano u skaldu sa ISO EN ISO 21171:2006 ili odgovarajuce</w:t>
            </w:r>
            <w:r w:rsidR="009A0673">
              <w:rPr>
                <w:sz w:val="20"/>
                <w:szCs w:val="20"/>
              </w:rPr>
              <w:br/>
              <w:t>• Na prstima hrapava povrsina da se omoguci dobar hvat I u suvim I vlaznim uslovima</w:t>
            </w:r>
            <w:r w:rsidR="009A0673">
              <w:rPr>
                <w:sz w:val="20"/>
                <w:szCs w:val="20"/>
              </w:rPr>
              <w:br/>
              <w:t>• Testirane u skladu sa EN 374-3:2003 ili odgovarajuce (izvestaj testiranja dostaviti)</w:t>
            </w:r>
            <w:r w:rsidR="009A0673">
              <w:rPr>
                <w:sz w:val="20"/>
                <w:szCs w:val="20"/>
              </w:rPr>
              <w:br/>
              <w:t>•  Testirane u skladu sa ASTM D 6978-05 ili odgovarajuce (izvestaj testiranja dostaviti)</w:t>
            </w:r>
            <w:r w:rsidR="009A0673">
              <w:rPr>
                <w:sz w:val="20"/>
                <w:szCs w:val="20"/>
              </w:rPr>
              <w:br/>
              <w:t>• Da su primerene za dvojno orukavicenje u razlicitim bojama -da boja ne bude bela</w:t>
            </w:r>
            <w:r w:rsidR="009A0673">
              <w:rPr>
                <w:sz w:val="20"/>
                <w:szCs w:val="20"/>
              </w:rPr>
              <w:br/>
              <w:t>• AQL 0,65- testirano u skladu sa EN374-2:2003 ili odgovarajuce</w:t>
            </w:r>
            <w:r w:rsidR="009A0673">
              <w:rPr>
                <w:sz w:val="20"/>
                <w:szCs w:val="20"/>
              </w:rPr>
              <w:br/>
              <w:t>• Declaration of Conformity – PPE za licnu bezbednost kategorija III</w:t>
            </w:r>
          </w:p>
        </w:tc>
        <w:tc>
          <w:tcPr>
            <w:tcW w:w="992" w:type="dxa"/>
            <w:tcBorders>
              <w:bottom w:val="single" w:sz="4" w:space="0" w:color="auto"/>
            </w:tcBorders>
            <w:vAlign w:val="center"/>
          </w:tcPr>
          <w:p w:rsidR="009A0673" w:rsidRDefault="009A0673" w:rsidP="009A0673">
            <w:pPr>
              <w:jc w:val="center"/>
              <w:rPr>
                <w:sz w:val="20"/>
                <w:szCs w:val="20"/>
              </w:rPr>
            </w:pPr>
            <w:r>
              <w:rPr>
                <w:sz w:val="20"/>
                <w:szCs w:val="20"/>
              </w:rPr>
              <w:t>kom</w:t>
            </w:r>
          </w:p>
        </w:tc>
        <w:tc>
          <w:tcPr>
            <w:tcW w:w="993" w:type="dxa"/>
            <w:tcBorders>
              <w:bottom w:val="single" w:sz="4" w:space="0" w:color="auto"/>
            </w:tcBorders>
            <w:vAlign w:val="center"/>
          </w:tcPr>
          <w:p w:rsidR="009A0673" w:rsidRDefault="009A0673" w:rsidP="009A0673">
            <w:pPr>
              <w:jc w:val="center"/>
              <w:rPr>
                <w:sz w:val="20"/>
                <w:szCs w:val="20"/>
              </w:rPr>
            </w:pPr>
            <w:r>
              <w:rPr>
                <w:sz w:val="20"/>
                <w:szCs w:val="20"/>
              </w:rPr>
              <w:t>3000</w:t>
            </w: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992" w:type="dxa"/>
            <w:tcBorders>
              <w:bottom w:val="single" w:sz="4" w:space="0" w:color="auto"/>
            </w:tcBorders>
            <w:vAlign w:val="center"/>
          </w:tcPr>
          <w:p w:rsidR="009A0673" w:rsidRPr="000B2B76" w:rsidRDefault="009A0673" w:rsidP="00210EBC">
            <w:pPr>
              <w:pStyle w:val="BodyText"/>
              <w:jc w:val="center"/>
              <w:rPr>
                <w:noProof/>
                <w:sz w:val="20"/>
              </w:rPr>
            </w:pP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1417" w:type="dxa"/>
            <w:tcBorders>
              <w:bottom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tcBorders>
            <w:vAlign w:val="center"/>
          </w:tcPr>
          <w:p w:rsidR="009A0673" w:rsidRPr="000B2B76" w:rsidRDefault="009A0673" w:rsidP="00210EBC">
            <w:pPr>
              <w:pStyle w:val="BodyText"/>
              <w:jc w:val="center"/>
              <w:rPr>
                <w:noProof/>
                <w:sz w:val="20"/>
              </w:rPr>
            </w:pPr>
          </w:p>
        </w:tc>
        <w:tc>
          <w:tcPr>
            <w:tcW w:w="1701"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r>
      <w:tr w:rsidR="009A0673" w:rsidRPr="000B2B76" w:rsidTr="009A0673">
        <w:trPr>
          <w:trHeight w:val="128"/>
        </w:trPr>
        <w:tc>
          <w:tcPr>
            <w:tcW w:w="851" w:type="dxa"/>
            <w:tcBorders>
              <w:bottom w:val="single" w:sz="4" w:space="0" w:color="auto"/>
            </w:tcBorders>
            <w:vAlign w:val="center"/>
          </w:tcPr>
          <w:p w:rsidR="009A0673" w:rsidRDefault="009A0673">
            <w:pPr>
              <w:jc w:val="right"/>
              <w:rPr>
                <w:sz w:val="20"/>
                <w:szCs w:val="20"/>
              </w:rPr>
            </w:pPr>
            <w:r>
              <w:rPr>
                <w:sz w:val="20"/>
                <w:szCs w:val="20"/>
              </w:rPr>
              <w:lastRenderedPageBreak/>
              <w:t>3.</w:t>
            </w:r>
          </w:p>
        </w:tc>
        <w:tc>
          <w:tcPr>
            <w:tcW w:w="2693" w:type="dxa"/>
            <w:tcBorders>
              <w:bottom w:val="single" w:sz="4" w:space="0" w:color="auto"/>
            </w:tcBorders>
            <w:vAlign w:val="bottom"/>
          </w:tcPr>
          <w:p w:rsidR="009A0673" w:rsidRDefault="009A0673">
            <w:pPr>
              <w:rPr>
                <w:sz w:val="20"/>
                <w:szCs w:val="20"/>
              </w:rPr>
            </w:pPr>
            <w:r w:rsidRPr="006244BE">
              <w:rPr>
                <w:b/>
                <w:sz w:val="20"/>
                <w:szCs w:val="20"/>
              </w:rPr>
              <w:t>Sterilne nitrilne rukavice - par</w:t>
            </w:r>
            <w:r>
              <w:rPr>
                <w:sz w:val="20"/>
                <w:szCs w:val="20"/>
              </w:rPr>
              <w:br/>
              <w:t>• PPE Kat.III (u skladu sa direktivom 89/686/EEC ili odgovarajucom)</w:t>
            </w:r>
            <w:r>
              <w:rPr>
                <w:sz w:val="20"/>
                <w:szCs w:val="20"/>
              </w:rPr>
              <w:br/>
              <w:t>• Duzina rukavica najmanje 260mm</w:t>
            </w:r>
            <w:r>
              <w:rPr>
                <w:sz w:val="20"/>
                <w:szCs w:val="20"/>
              </w:rPr>
              <w:br/>
              <w:t>• Debljina rukavice 0,15 mm(mereno na srednjem prstu)</w:t>
            </w:r>
            <w:r>
              <w:rPr>
                <w:sz w:val="20"/>
                <w:szCs w:val="20"/>
              </w:rPr>
              <w:br/>
              <w:t>• Bez talka – (testirano u skaldu sa ISO EN ISO 21171:2006 ili odgovarajuce</w:t>
            </w:r>
            <w:r>
              <w:rPr>
                <w:sz w:val="20"/>
                <w:szCs w:val="20"/>
              </w:rPr>
              <w:br/>
              <w:t>• Na prstima hrapava povrsina da se omoguci dobar hvat I u suvim I vlaznim uslovima</w:t>
            </w:r>
            <w:r>
              <w:rPr>
                <w:sz w:val="20"/>
                <w:szCs w:val="20"/>
              </w:rPr>
              <w:br/>
              <w:t>• Sterilisane gama zracenjem</w:t>
            </w:r>
            <w:r>
              <w:rPr>
                <w:sz w:val="20"/>
                <w:szCs w:val="20"/>
              </w:rPr>
              <w:br/>
              <w:t>• Dostaviti primer sertifikata sterilizacijekoji ce se dostaviti  za svaki lot:ISO 11137-2006</w:t>
            </w:r>
            <w:r>
              <w:rPr>
                <w:sz w:val="20"/>
                <w:szCs w:val="20"/>
              </w:rPr>
              <w:br/>
              <w:t>• Testirane u skaldu sa EN 374-3:2003 ili odgovarajuce,(izvestaj testiranja dostaviti)</w:t>
            </w:r>
            <w:r>
              <w:rPr>
                <w:sz w:val="20"/>
                <w:szCs w:val="20"/>
              </w:rPr>
              <w:br/>
              <w:t>•Testirane u skaldu sa ASTM D 6978-05 ili odgovarajuce,(izvestaj testiranja dostaviti)</w:t>
            </w:r>
            <w:r>
              <w:rPr>
                <w:sz w:val="20"/>
                <w:szCs w:val="20"/>
              </w:rPr>
              <w:br/>
              <w:t>• Da su primerene za dvojno orukavicenje -da boja bude bela</w:t>
            </w:r>
            <w:r>
              <w:rPr>
                <w:sz w:val="20"/>
                <w:szCs w:val="20"/>
              </w:rPr>
              <w:br/>
              <w:t>•-AQL 0,65- testirane u  skladu sa EN374-2:2003  ili odgovarajuce</w:t>
            </w:r>
            <w:r>
              <w:rPr>
                <w:sz w:val="20"/>
                <w:szCs w:val="20"/>
              </w:rPr>
              <w:br/>
              <w:t>• Sadrzaj endotoxina  testiran u skladu sa EN455-3 (low level) dostaviti izvestaj testiranja. Testiran u askladu   sa EN455-3  ili odgovarajuce</w:t>
            </w:r>
            <w:r>
              <w:rPr>
                <w:sz w:val="20"/>
                <w:szCs w:val="20"/>
              </w:rPr>
              <w:br/>
              <w:t xml:space="preserve">• Pakovanje duplo u skladu sa zahtevima cistog prostora pod </w:t>
            </w:r>
            <w:r>
              <w:rPr>
                <w:sz w:val="20"/>
                <w:szCs w:val="20"/>
              </w:rPr>
              <w:lastRenderedPageBreak/>
              <w:t>laminarom (rukavice pakovane u polietilenske kese-bez papira)</w:t>
            </w:r>
            <w:r>
              <w:rPr>
                <w:sz w:val="20"/>
                <w:szCs w:val="20"/>
              </w:rPr>
              <w:br/>
              <w:t>• Dostavit Declaration of Conformity – PPE za licnu bezbednost</w:t>
            </w:r>
          </w:p>
        </w:tc>
        <w:tc>
          <w:tcPr>
            <w:tcW w:w="992" w:type="dxa"/>
            <w:tcBorders>
              <w:bottom w:val="single" w:sz="4" w:space="0" w:color="auto"/>
            </w:tcBorders>
            <w:vAlign w:val="center"/>
          </w:tcPr>
          <w:p w:rsidR="009A0673" w:rsidRDefault="009A0673" w:rsidP="009A0673">
            <w:pPr>
              <w:jc w:val="center"/>
              <w:rPr>
                <w:sz w:val="20"/>
                <w:szCs w:val="20"/>
              </w:rPr>
            </w:pPr>
            <w:r>
              <w:rPr>
                <w:sz w:val="20"/>
                <w:szCs w:val="20"/>
              </w:rPr>
              <w:lastRenderedPageBreak/>
              <w:t>par</w:t>
            </w:r>
          </w:p>
        </w:tc>
        <w:tc>
          <w:tcPr>
            <w:tcW w:w="993" w:type="dxa"/>
            <w:tcBorders>
              <w:bottom w:val="single" w:sz="4" w:space="0" w:color="auto"/>
            </w:tcBorders>
            <w:vAlign w:val="center"/>
          </w:tcPr>
          <w:p w:rsidR="009A0673" w:rsidRDefault="009A0673" w:rsidP="009A0673">
            <w:pPr>
              <w:jc w:val="center"/>
              <w:rPr>
                <w:sz w:val="20"/>
                <w:szCs w:val="20"/>
              </w:rPr>
            </w:pPr>
            <w:r>
              <w:rPr>
                <w:sz w:val="20"/>
                <w:szCs w:val="20"/>
              </w:rPr>
              <w:t>1000</w:t>
            </w: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992" w:type="dxa"/>
            <w:tcBorders>
              <w:bottom w:val="single" w:sz="4" w:space="0" w:color="auto"/>
            </w:tcBorders>
            <w:vAlign w:val="center"/>
          </w:tcPr>
          <w:p w:rsidR="009A0673" w:rsidRPr="000B2B76" w:rsidRDefault="009A0673" w:rsidP="00210EBC">
            <w:pPr>
              <w:pStyle w:val="BodyText"/>
              <w:jc w:val="center"/>
              <w:rPr>
                <w:noProof/>
                <w:sz w:val="20"/>
              </w:rPr>
            </w:pP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1417" w:type="dxa"/>
            <w:tcBorders>
              <w:bottom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tcBorders>
            <w:vAlign w:val="center"/>
          </w:tcPr>
          <w:p w:rsidR="009A0673" w:rsidRPr="000B2B76" w:rsidRDefault="009A0673" w:rsidP="00210EBC">
            <w:pPr>
              <w:pStyle w:val="BodyText"/>
              <w:jc w:val="center"/>
              <w:rPr>
                <w:noProof/>
                <w:sz w:val="20"/>
              </w:rPr>
            </w:pPr>
          </w:p>
        </w:tc>
        <w:tc>
          <w:tcPr>
            <w:tcW w:w="1701"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r>
      <w:tr w:rsidR="009A0673" w:rsidRPr="000B2B76" w:rsidTr="009A0673">
        <w:trPr>
          <w:trHeight w:val="128"/>
        </w:trPr>
        <w:tc>
          <w:tcPr>
            <w:tcW w:w="851" w:type="dxa"/>
            <w:tcBorders>
              <w:bottom w:val="single" w:sz="4" w:space="0" w:color="auto"/>
            </w:tcBorders>
            <w:vAlign w:val="center"/>
          </w:tcPr>
          <w:p w:rsidR="009A0673" w:rsidRDefault="009A0673">
            <w:pPr>
              <w:jc w:val="right"/>
              <w:rPr>
                <w:sz w:val="20"/>
                <w:szCs w:val="20"/>
              </w:rPr>
            </w:pPr>
            <w:r>
              <w:rPr>
                <w:sz w:val="20"/>
                <w:szCs w:val="20"/>
              </w:rPr>
              <w:lastRenderedPageBreak/>
              <w:t>4.</w:t>
            </w:r>
          </w:p>
        </w:tc>
        <w:tc>
          <w:tcPr>
            <w:tcW w:w="2693" w:type="dxa"/>
            <w:tcBorders>
              <w:bottom w:val="single" w:sz="4" w:space="0" w:color="auto"/>
            </w:tcBorders>
            <w:vAlign w:val="bottom"/>
          </w:tcPr>
          <w:p w:rsidR="009A0673" w:rsidRDefault="009A0673">
            <w:pPr>
              <w:rPr>
                <w:sz w:val="20"/>
                <w:szCs w:val="20"/>
              </w:rPr>
            </w:pPr>
            <w:r w:rsidRPr="006244BE">
              <w:rPr>
                <w:b/>
                <w:sz w:val="20"/>
                <w:szCs w:val="20"/>
              </w:rPr>
              <w:t>Zastitini mantil za jednokratnu upotrebu, nesterilni</w:t>
            </w:r>
            <w:r w:rsidRPr="006244BE">
              <w:rPr>
                <w:sz w:val="20"/>
                <w:szCs w:val="20"/>
              </w:rPr>
              <w:br/>
            </w:r>
            <w:r>
              <w:rPr>
                <w:sz w:val="20"/>
                <w:szCs w:val="20"/>
              </w:rPr>
              <w:t>• PPE kat.III ( u skladu sa direktivom 89/686/EEC ili odgovarajucom</w:t>
            </w:r>
            <w:r>
              <w:rPr>
                <w:sz w:val="20"/>
                <w:szCs w:val="20"/>
              </w:rPr>
              <w:br/>
              <w:t>• Testiran u skladu sa EN 374 –na permeabilnost citostatskih lekova</w:t>
            </w:r>
            <w:r>
              <w:rPr>
                <w:sz w:val="20"/>
                <w:szCs w:val="20"/>
              </w:rPr>
              <w:br/>
              <w:t>• Testiran u skladu sa ASTM D 6978-057 ili odgovarajuce</w:t>
            </w:r>
            <w:r>
              <w:rPr>
                <w:sz w:val="20"/>
                <w:szCs w:val="20"/>
              </w:rPr>
              <w:br/>
              <w:t>• Materijal polietilen/polipropilen</w:t>
            </w:r>
            <w:r>
              <w:rPr>
                <w:sz w:val="20"/>
                <w:szCs w:val="20"/>
              </w:rPr>
              <w:br/>
              <w:t>• Na rukavu lastika</w:t>
            </w:r>
            <w:r>
              <w:rPr>
                <w:sz w:val="20"/>
                <w:szCs w:val="20"/>
              </w:rPr>
              <w:br/>
              <w:t>• Mogucnost podesavanja sirine oko vrata I oko pojasa</w:t>
            </w:r>
          </w:p>
        </w:tc>
        <w:tc>
          <w:tcPr>
            <w:tcW w:w="992" w:type="dxa"/>
            <w:tcBorders>
              <w:bottom w:val="single" w:sz="4" w:space="0" w:color="auto"/>
            </w:tcBorders>
            <w:vAlign w:val="center"/>
          </w:tcPr>
          <w:p w:rsidR="009A0673" w:rsidRDefault="009A0673" w:rsidP="009A0673">
            <w:pPr>
              <w:jc w:val="center"/>
              <w:rPr>
                <w:sz w:val="20"/>
                <w:szCs w:val="20"/>
              </w:rPr>
            </w:pPr>
            <w:r>
              <w:rPr>
                <w:sz w:val="20"/>
                <w:szCs w:val="20"/>
              </w:rPr>
              <w:t>kom</w:t>
            </w:r>
          </w:p>
        </w:tc>
        <w:tc>
          <w:tcPr>
            <w:tcW w:w="993" w:type="dxa"/>
            <w:tcBorders>
              <w:bottom w:val="single" w:sz="4" w:space="0" w:color="auto"/>
            </w:tcBorders>
            <w:vAlign w:val="center"/>
          </w:tcPr>
          <w:p w:rsidR="009A0673" w:rsidRDefault="009A0673" w:rsidP="009A0673">
            <w:pPr>
              <w:jc w:val="center"/>
              <w:rPr>
                <w:sz w:val="20"/>
                <w:szCs w:val="20"/>
              </w:rPr>
            </w:pPr>
            <w:r>
              <w:rPr>
                <w:sz w:val="20"/>
                <w:szCs w:val="20"/>
              </w:rPr>
              <w:t>1000</w:t>
            </w: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992" w:type="dxa"/>
            <w:tcBorders>
              <w:bottom w:val="single" w:sz="4" w:space="0" w:color="auto"/>
            </w:tcBorders>
            <w:vAlign w:val="center"/>
          </w:tcPr>
          <w:p w:rsidR="009A0673" w:rsidRPr="000B2B76" w:rsidRDefault="009A0673" w:rsidP="00210EBC">
            <w:pPr>
              <w:pStyle w:val="BodyText"/>
              <w:jc w:val="center"/>
              <w:rPr>
                <w:noProof/>
                <w:sz w:val="20"/>
              </w:rPr>
            </w:pP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1417" w:type="dxa"/>
            <w:tcBorders>
              <w:bottom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tcBorders>
            <w:vAlign w:val="center"/>
          </w:tcPr>
          <w:p w:rsidR="009A0673" w:rsidRPr="000B2B76" w:rsidRDefault="009A0673" w:rsidP="00210EBC">
            <w:pPr>
              <w:pStyle w:val="BodyText"/>
              <w:jc w:val="center"/>
              <w:rPr>
                <w:noProof/>
                <w:sz w:val="20"/>
              </w:rPr>
            </w:pPr>
          </w:p>
        </w:tc>
        <w:tc>
          <w:tcPr>
            <w:tcW w:w="1701"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r>
      <w:tr w:rsidR="009A0673" w:rsidRPr="000B2B76" w:rsidTr="00D47195">
        <w:trPr>
          <w:trHeight w:val="128"/>
        </w:trPr>
        <w:tc>
          <w:tcPr>
            <w:tcW w:w="851" w:type="dxa"/>
            <w:tcBorders>
              <w:bottom w:val="single" w:sz="4" w:space="0" w:color="auto"/>
            </w:tcBorders>
            <w:vAlign w:val="center"/>
          </w:tcPr>
          <w:p w:rsidR="009A0673" w:rsidRDefault="009A0673">
            <w:pPr>
              <w:jc w:val="right"/>
              <w:rPr>
                <w:sz w:val="20"/>
                <w:szCs w:val="20"/>
              </w:rPr>
            </w:pPr>
            <w:r>
              <w:rPr>
                <w:sz w:val="20"/>
                <w:szCs w:val="20"/>
              </w:rPr>
              <w:t>5.</w:t>
            </w:r>
          </w:p>
        </w:tc>
        <w:tc>
          <w:tcPr>
            <w:tcW w:w="2693" w:type="dxa"/>
            <w:tcBorders>
              <w:bottom w:val="single" w:sz="4" w:space="0" w:color="auto"/>
            </w:tcBorders>
            <w:vAlign w:val="bottom"/>
          </w:tcPr>
          <w:p w:rsidR="009A0673" w:rsidRDefault="009A0673">
            <w:pPr>
              <w:rPr>
                <w:sz w:val="20"/>
                <w:szCs w:val="20"/>
              </w:rPr>
            </w:pPr>
            <w:r w:rsidRPr="006244BE">
              <w:rPr>
                <w:b/>
                <w:sz w:val="20"/>
                <w:szCs w:val="20"/>
              </w:rPr>
              <w:t>Zastitne maske</w:t>
            </w:r>
            <w:r>
              <w:rPr>
                <w:sz w:val="20"/>
                <w:szCs w:val="20"/>
              </w:rPr>
              <w:t xml:space="preserve"> </w:t>
            </w:r>
            <w:r>
              <w:rPr>
                <w:sz w:val="20"/>
                <w:szCs w:val="20"/>
              </w:rPr>
              <w:br/>
              <w:t>• Respirator P3</w:t>
            </w:r>
            <w:r>
              <w:rPr>
                <w:sz w:val="20"/>
                <w:szCs w:val="20"/>
              </w:rPr>
              <w:br/>
              <w:t>• PPE po direktivi 89/686, kat III</w:t>
            </w:r>
            <w:r>
              <w:rPr>
                <w:sz w:val="20"/>
                <w:szCs w:val="20"/>
              </w:rPr>
              <w:br/>
              <w:t>• Da zadovoljava EN 149 ili odgovarajuce</w:t>
            </w:r>
          </w:p>
        </w:tc>
        <w:tc>
          <w:tcPr>
            <w:tcW w:w="992" w:type="dxa"/>
            <w:tcBorders>
              <w:bottom w:val="single" w:sz="4" w:space="0" w:color="auto"/>
            </w:tcBorders>
            <w:vAlign w:val="bottom"/>
          </w:tcPr>
          <w:p w:rsidR="009A0673" w:rsidRDefault="009A0673">
            <w:pPr>
              <w:rPr>
                <w:sz w:val="20"/>
                <w:szCs w:val="20"/>
              </w:rPr>
            </w:pPr>
            <w:r>
              <w:rPr>
                <w:sz w:val="20"/>
                <w:szCs w:val="20"/>
              </w:rPr>
              <w:t>kom</w:t>
            </w:r>
          </w:p>
        </w:tc>
        <w:tc>
          <w:tcPr>
            <w:tcW w:w="993" w:type="dxa"/>
            <w:tcBorders>
              <w:bottom w:val="single" w:sz="4" w:space="0" w:color="auto"/>
            </w:tcBorders>
            <w:vAlign w:val="bottom"/>
          </w:tcPr>
          <w:p w:rsidR="009A0673" w:rsidRDefault="009A0673" w:rsidP="009A0673">
            <w:pPr>
              <w:jc w:val="center"/>
              <w:rPr>
                <w:sz w:val="20"/>
                <w:szCs w:val="20"/>
              </w:rPr>
            </w:pPr>
            <w:r>
              <w:rPr>
                <w:sz w:val="20"/>
                <w:szCs w:val="20"/>
              </w:rPr>
              <w:t>1000</w:t>
            </w: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992" w:type="dxa"/>
            <w:tcBorders>
              <w:bottom w:val="single" w:sz="4" w:space="0" w:color="auto"/>
            </w:tcBorders>
            <w:vAlign w:val="center"/>
          </w:tcPr>
          <w:p w:rsidR="009A0673" w:rsidRPr="000B2B76" w:rsidRDefault="009A0673" w:rsidP="00210EBC">
            <w:pPr>
              <w:pStyle w:val="BodyText"/>
              <w:jc w:val="center"/>
              <w:rPr>
                <w:noProof/>
                <w:sz w:val="20"/>
              </w:rPr>
            </w:pP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1417" w:type="dxa"/>
            <w:tcBorders>
              <w:bottom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tcBorders>
            <w:vAlign w:val="center"/>
          </w:tcPr>
          <w:p w:rsidR="009A0673" w:rsidRPr="000B2B76" w:rsidRDefault="009A0673" w:rsidP="00210EBC">
            <w:pPr>
              <w:pStyle w:val="BodyText"/>
              <w:jc w:val="center"/>
              <w:rPr>
                <w:noProof/>
                <w:sz w:val="20"/>
              </w:rPr>
            </w:pPr>
          </w:p>
        </w:tc>
        <w:tc>
          <w:tcPr>
            <w:tcW w:w="1701"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r>
      <w:tr w:rsidR="009A0673" w:rsidRPr="000B2B76" w:rsidTr="00D47195">
        <w:trPr>
          <w:trHeight w:val="128"/>
        </w:trPr>
        <w:tc>
          <w:tcPr>
            <w:tcW w:w="851" w:type="dxa"/>
            <w:tcBorders>
              <w:bottom w:val="single" w:sz="4" w:space="0" w:color="auto"/>
            </w:tcBorders>
            <w:vAlign w:val="center"/>
          </w:tcPr>
          <w:p w:rsidR="009A0673" w:rsidRDefault="009A0673">
            <w:pPr>
              <w:jc w:val="right"/>
              <w:rPr>
                <w:sz w:val="20"/>
                <w:szCs w:val="20"/>
              </w:rPr>
            </w:pPr>
            <w:r>
              <w:rPr>
                <w:sz w:val="20"/>
                <w:szCs w:val="20"/>
              </w:rPr>
              <w:t>6.</w:t>
            </w:r>
          </w:p>
        </w:tc>
        <w:tc>
          <w:tcPr>
            <w:tcW w:w="2693" w:type="dxa"/>
            <w:tcBorders>
              <w:bottom w:val="single" w:sz="4" w:space="0" w:color="auto"/>
            </w:tcBorders>
            <w:vAlign w:val="bottom"/>
          </w:tcPr>
          <w:p w:rsidR="009A0673" w:rsidRDefault="009A0673">
            <w:pPr>
              <w:rPr>
                <w:sz w:val="20"/>
                <w:szCs w:val="20"/>
              </w:rPr>
            </w:pPr>
            <w:r w:rsidRPr="006244BE">
              <w:rPr>
                <w:b/>
                <w:sz w:val="20"/>
                <w:szCs w:val="20"/>
              </w:rPr>
              <w:t xml:space="preserve">Zastitne naocare </w:t>
            </w:r>
            <w:r>
              <w:rPr>
                <w:sz w:val="20"/>
                <w:szCs w:val="20"/>
              </w:rPr>
              <w:t>- komad</w:t>
            </w:r>
          </w:p>
        </w:tc>
        <w:tc>
          <w:tcPr>
            <w:tcW w:w="992" w:type="dxa"/>
            <w:tcBorders>
              <w:bottom w:val="single" w:sz="4" w:space="0" w:color="auto"/>
            </w:tcBorders>
            <w:vAlign w:val="bottom"/>
          </w:tcPr>
          <w:p w:rsidR="009A0673" w:rsidRDefault="009A0673">
            <w:pPr>
              <w:rPr>
                <w:sz w:val="20"/>
                <w:szCs w:val="20"/>
              </w:rPr>
            </w:pPr>
            <w:r>
              <w:rPr>
                <w:sz w:val="20"/>
                <w:szCs w:val="20"/>
              </w:rPr>
              <w:t>kom</w:t>
            </w:r>
          </w:p>
        </w:tc>
        <w:tc>
          <w:tcPr>
            <w:tcW w:w="993" w:type="dxa"/>
            <w:tcBorders>
              <w:bottom w:val="single" w:sz="4" w:space="0" w:color="auto"/>
            </w:tcBorders>
            <w:vAlign w:val="bottom"/>
          </w:tcPr>
          <w:p w:rsidR="009A0673" w:rsidRDefault="009A0673" w:rsidP="009A0673">
            <w:pPr>
              <w:jc w:val="center"/>
              <w:rPr>
                <w:sz w:val="20"/>
                <w:szCs w:val="20"/>
              </w:rPr>
            </w:pPr>
            <w:r>
              <w:rPr>
                <w:sz w:val="20"/>
                <w:szCs w:val="20"/>
                <w:lang w:val="sr-Cyrl-RS"/>
              </w:rPr>
              <w:t xml:space="preserve"> </w:t>
            </w:r>
            <w:r>
              <w:rPr>
                <w:sz w:val="20"/>
                <w:szCs w:val="20"/>
              </w:rPr>
              <w:t>4</w:t>
            </w: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992" w:type="dxa"/>
            <w:tcBorders>
              <w:bottom w:val="single" w:sz="4" w:space="0" w:color="auto"/>
            </w:tcBorders>
            <w:vAlign w:val="center"/>
          </w:tcPr>
          <w:p w:rsidR="009A0673" w:rsidRPr="000B2B76" w:rsidRDefault="009A0673" w:rsidP="00210EBC">
            <w:pPr>
              <w:pStyle w:val="BodyText"/>
              <w:jc w:val="center"/>
              <w:rPr>
                <w:noProof/>
                <w:sz w:val="20"/>
              </w:rPr>
            </w:pP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1417" w:type="dxa"/>
            <w:tcBorders>
              <w:bottom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tcBorders>
            <w:vAlign w:val="center"/>
          </w:tcPr>
          <w:p w:rsidR="009A0673" w:rsidRPr="000B2B76" w:rsidRDefault="009A0673" w:rsidP="00210EBC">
            <w:pPr>
              <w:pStyle w:val="BodyText"/>
              <w:jc w:val="center"/>
              <w:rPr>
                <w:noProof/>
                <w:sz w:val="20"/>
              </w:rPr>
            </w:pPr>
          </w:p>
        </w:tc>
        <w:tc>
          <w:tcPr>
            <w:tcW w:w="1701"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r>
      <w:tr w:rsidR="009A0673" w:rsidRPr="000B2B76" w:rsidTr="00D47195">
        <w:trPr>
          <w:trHeight w:val="128"/>
        </w:trPr>
        <w:tc>
          <w:tcPr>
            <w:tcW w:w="851" w:type="dxa"/>
            <w:tcBorders>
              <w:bottom w:val="single" w:sz="4" w:space="0" w:color="auto"/>
            </w:tcBorders>
            <w:vAlign w:val="center"/>
          </w:tcPr>
          <w:p w:rsidR="009A0673" w:rsidRDefault="009A0673">
            <w:pPr>
              <w:jc w:val="right"/>
              <w:rPr>
                <w:sz w:val="20"/>
                <w:szCs w:val="20"/>
              </w:rPr>
            </w:pPr>
            <w:r>
              <w:rPr>
                <w:sz w:val="20"/>
                <w:szCs w:val="20"/>
              </w:rPr>
              <w:t>7.</w:t>
            </w:r>
          </w:p>
        </w:tc>
        <w:tc>
          <w:tcPr>
            <w:tcW w:w="2693" w:type="dxa"/>
            <w:tcBorders>
              <w:bottom w:val="single" w:sz="4" w:space="0" w:color="auto"/>
            </w:tcBorders>
            <w:vAlign w:val="bottom"/>
          </w:tcPr>
          <w:p w:rsidR="009A0673" w:rsidRPr="006244BE" w:rsidRDefault="009A0673" w:rsidP="00945DE4">
            <w:pPr>
              <w:rPr>
                <w:b/>
                <w:sz w:val="20"/>
                <w:szCs w:val="20"/>
              </w:rPr>
            </w:pPr>
            <w:r w:rsidRPr="006244BE">
              <w:rPr>
                <w:b/>
                <w:sz w:val="20"/>
                <w:szCs w:val="20"/>
              </w:rPr>
              <w:t>Adhezivni otirači 115x66</w:t>
            </w:r>
          </w:p>
        </w:tc>
        <w:tc>
          <w:tcPr>
            <w:tcW w:w="992" w:type="dxa"/>
            <w:tcBorders>
              <w:bottom w:val="single" w:sz="4" w:space="0" w:color="auto"/>
            </w:tcBorders>
            <w:vAlign w:val="bottom"/>
          </w:tcPr>
          <w:p w:rsidR="009A0673" w:rsidRDefault="009A0673">
            <w:pPr>
              <w:rPr>
                <w:sz w:val="20"/>
                <w:szCs w:val="20"/>
              </w:rPr>
            </w:pPr>
            <w:r>
              <w:rPr>
                <w:sz w:val="20"/>
                <w:szCs w:val="20"/>
              </w:rPr>
              <w:t>kom</w:t>
            </w:r>
          </w:p>
        </w:tc>
        <w:tc>
          <w:tcPr>
            <w:tcW w:w="993" w:type="dxa"/>
            <w:tcBorders>
              <w:bottom w:val="single" w:sz="4" w:space="0" w:color="auto"/>
            </w:tcBorders>
            <w:vAlign w:val="bottom"/>
          </w:tcPr>
          <w:p w:rsidR="009A0673" w:rsidRDefault="00D47195" w:rsidP="009A0673">
            <w:pPr>
              <w:rPr>
                <w:sz w:val="20"/>
                <w:szCs w:val="20"/>
              </w:rPr>
            </w:pPr>
            <w:r>
              <w:rPr>
                <w:sz w:val="20"/>
                <w:szCs w:val="20"/>
                <w:lang w:val="sr-Cyrl-RS"/>
              </w:rPr>
              <w:t xml:space="preserve">    </w:t>
            </w:r>
            <w:r w:rsidR="009A0673">
              <w:rPr>
                <w:sz w:val="20"/>
                <w:szCs w:val="20"/>
              </w:rPr>
              <w:t>1200</w:t>
            </w: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992" w:type="dxa"/>
            <w:tcBorders>
              <w:bottom w:val="single" w:sz="4" w:space="0" w:color="auto"/>
            </w:tcBorders>
            <w:vAlign w:val="center"/>
          </w:tcPr>
          <w:p w:rsidR="009A0673" w:rsidRPr="000B2B76" w:rsidRDefault="009A0673" w:rsidP="00210EBC">
            <w:pPr>
              <w:pStyle w:val="BodyText"/>
              <w:jc w:val="center"/>
              <w:rPr>
                <w:noProof/>
                <w:sz w:val="20"/>
              </w:rPr>
            </w:pP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1417" w:type="dxa"/>
            <w:tcBorders>
              <w:bottom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tcBorders>
            <w:vAlign w:val="center"/>
          </w:tcPr>
          <w:p w:rsidR="009A0673" w:rsidRPr="000B2B76" w:rsidRDefault="009A0673" w:rsidP="00210EBC">
            <w:pPr>
              <w:pStyle w:val="BodyText"/>
              <w:jc w:val="center"/>
              <w:rPr>
                <w:noProof/>
                <w:sz w:val="20"/>
              </w:rPr>
            </w:pPr>
          </w:p>
        </w:tc>
        <w:tc>
          <w:tcPr>
            <w:tcW w:w="1701"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r>
      <w:tr w:rsidR="009A0673" w:rsidRPr="000B2B76" w:rsidTr="00D47195">
        <w:trPr>
          <w:trHeight w:val="128"/>
        </w:trPr>
        <w:tc>
          <w:tcPr>
            <w:tcW w:w="851" w:type="dxa"/>
            <w:tcBorders>
              <w:bottom w:val="single" w:sz="4" w:space="0" w:color="auto"/>
            </w:tcBorders>
            <w:vAlign w:val="center"/>
          </w:tcPr>
          <w:p w:rsidR="009A0673" w:rsidRDefault="009A0673">
            <w:pPr>
              <w:jc w:val="right"/>
              <w:rPr>
                <w:sz w:val="20"/>
                <w:szCs w:val="20"/>
              </w:rPr>
            </w:pPr>
            <w:r>
              <w:rPr>
                <w:sz w:val="20"/>
                <w:szCs w:val="20"/>
              </w:rPr>
              <w:t>8.</w:t>
            </w:r>
          </w:p>
        </w:tc>
        <w:tc>
          <w:tcPr>
            <w:tcW w:w="2693" w:type="dxa"/>
            <w:tcBorders>
              <w:bottom w:val="single" w:sz="4" w:space="0" w:color="auto"/>
            </w:tcBorders>
            <w:vAlign w:val="bottom"/>
          </w:tcPr>
          <w:p w:rsidR="009A0673" w:rsidRDefault="009A0673">
            <w:pPr>
              <w:rPr>
                <w:sz w:val="20"/>
                <w:szCs w:val="20"/>
              </w:rPr>
            </w:pPr>
            <w:r w:rsidRPr="006244BE">
              <w:rPr>
                <w:b/>
                <w:sz w:val="20"/>
                <w:szCs w:val="20"/>
              </w:rPr>
              <w:t>Sterilna podloga za pripremu  citostat</w:t>
            </w:r>
            <w:r w:rsidR="00AD0E95">
              <w:rPr>
                <w:b/>
                <w:sz w:val="20"/>
                <w:szCs w:val="20"/>
              </w:rPr>
              <w:t xml:space="preserve">ika pod laminarom, dimenzije </w:t>
            </w:r>
            <w:r w:rsidRPr="006244BE">
              <w:rPr>
                <w:b/>
                <w:sz w:val="20"/>
                <w:szCs w:val="20"/>
              </w:rPr>
              <w:t>40x55 cm</w:t>
            </w:r>
            <w:r>
              <w:rPr>
                <w:sz w:val="20"/>
                <w:szCs w:val="20"/>
              </w:rPr>
              <w:t xml:space="preserve"> </w:t>
            </w:r>
            <w:r>
              <w:rPr>
                <w:sz w:val="20"/>
                <w:szCs w:val="20"/>
              </w:rPr>
              <w:br/>
              <w:t>• Troslojna i dobro upijajuca</w:t>
            </w:r>
            <w:r>
              <w:rPr>
                <w:sz w:val="20"/>
                <w:szCs w:val="20"/>
              </w:rPr>
              <w:br/>
              <w:t>• Gornji i srednji sloj treba da su dobro upijajuci</w:t>
            </w:r>
            <w:r>
              <w:rPr>
                <w:sz w:val="20"/>
                <w:szCs w:val="20"/>
              </w:rPr>
              <w:br/>
              <w:t>• Donji sloj nepropusan za tecnosti I mora dobro da prijanja uz podlogu</w:t>
            </w:r>
            <w:r>
              <w:rPr>
                <w:sz w:val="20"/>
                <w:szCs w:val="20"/>
              </w:rPr>
              <w:br/>
              <w:t>• Plave boje</w:t>
            </w:r>
            <w:r>
              <w:rPr>
                <w:sz w:val="20"/>
                <w:szCs w:val="20"/>
              </w:rPr>
              <w:br/>
            </w:r>
            <w:r>
              <w:rPr>
                <w:sz w:val="20"/>
                <w:szCs w:val="20"/>
              </w:rPr>
              <w:lastRenderedPageBreak/>
              <w:t>• Pakovan u skladu sa zahtevima cistog prostora pod laminarom – bez papira , pojedinacno duplo upakovano</w:t>
            </w:r>
          </w:p>
        </w:tc>
        <w:tc>
          <w:tcPr>
            <w:tcW w:w="992" w:type="dxa"/>
            <w:tcBorders>
              <w:bottom w:val="single" w:sz="4" w:space="0" w:color="auto"/>
            </w:tcBorders>
            <w:vAlign w:val="bottom"/>
          </w:tcPr>
          <w:p w:rsidR="009A0673" w:rsidRDefault="009A0673">
            <w:pPr>
              <w:rPr>
                <w:sz w:val="20"/>
                <w:szCs w:val="20"/>
              </w:rPr>
            </w:pPr>
            <w:r>
              <w:rPr>
                <w:sz w:val="20"/>
                <w:szCs w:val="20"/>
              </w:rPr>
              <w:lastRenderedPageBreak/>
              <w:t>kom</w:t>
            </w:r>
          </w:p>
        </w:tc>
        <w:tc>
          <w:tcPr>
            <w:tcW w:w="993" w:type="dxa"/>
            <w:tcBorders>
              <w:bottom w:val="single" w:sz="4" w:space="0" w:color="auto"/>
            </w:tcBorders>
            <w:vAlign w:val="bottom"/>
          </w:tcPr>
          <w:p w:rsidR="009A0673" w:rsidRDefault="009A0673" w:rsidP="00D47195">
            <w:pPr>
              <w:jc w:val="center"/>
              <w:rPr>
                <w:sz w:val="20"/>
                <w:szCs w:val="20"/>
              </w:rPr>
            </w:pPr>
            <w:r>
              <w:rPr>
                <w:sz w:val="20"/>
                <w:szCs w:val="20"/>
              </w:rPr>
              <w:t>500</w:t>
            </w: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992" w:type="dxa"/>
            <w:tcBorders>
              <w:bottom w:val="single" w:sz="4" w:space="0" w:color="auto"/>
            </w:tcBorders>
            <w:vAlign w:val="center"/>
          </w:tcPr>
          <w:p w:rsidR="009A0673" w:rsidRPr="000B2B76" w:rsidRDefault="009A0673" w:rsidP="00210EBC">
            <w:pPr>
              <w:pStyle w:val="BodyText"/>
              <w:jc w:val="center"/>
              <w:rPr>
                <w:noProof/>
                <w:sz w:val="20"/>
              </w:rPr>
            </w:pPr>
          </w:p>
        </w:tc>
        <w:tc>
          <w:tcPr>
            <w:tcW w:w="1134" w:type="dxa"/>
            <w:tcBorders>
              <w:bottom w:val="single" w:sz="4" w:space="0" w:color="auto"/>
            </w:tcBorders>
            <w:vAlign w:val="center"/>
          </w:tcPr>
          <w:p w:rsidR="009A0673" w:rsidRPr="000B2B76" w:rsidRDefault="009A0673" w:rsidP="00210EBC">
            <w:pPr>
              <w:pStyle w:val="BodyText"/>
              <w:jc w:val="center"/>
              <w:rPr>
                <w:noProof/>
                <w:sz w:val="20"/>
              </w:rPr>
            </w:pPr>
          </w:p>
        </w:tc>
        <w:tc>
          <w:tcPr>
            <w:tcW w:w="1417" w:type="dxa"/>
            <w:tcBorders>
              <w:bottom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tcBorders>
            <w:vAlign w:val="center"/>
          </w:tcPr>
          <w:p w:rsidR="009A0673" w:rsidRPr="000B2B76" w:rsidRDefault="009A0673" w:rsidP="00210EBC">
            <w:pPr>
              <w:pStyle w:val="BodyText"/>
              <w:jc w:val="center"/>
              <w:rPr>
                <w:noProof/>
                <w:sz w:val="20"/>
              </w:rPr>
            </w:pPr>
          </w:p>
        </w:tc>
        <w:tc>
          <w:tcPr>
            <w:tcW w:w="1701"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c>
          <w:tcPr>
            <w:tcW w:w="1276" w:type="dxa"/>
            <w:tcBorders>
              <w:bottom w:val="single" w:sz="4" w:space="0" w:color="auto"/>
              <w:right w:val="single" w:sz="4" w:space="0" w:color="auto"/>
            </w:tcBorders>
            <w:vAlign w:val="center"/>
          </w:tcPr>
          <w:p w:rsidR="009A0673" w:rsidRPr="000B2B76" w:rsidRDefault="009A0673" w:rsidP="00210EBC">
            <w:pPr>
              <w:pStyle w:val="BodyText"/>
              <w:jc w:val="center"/>
              <w:rPr>
                <w:noProof/>
                <w:sz w:val="20"/>
              </w:rPr>
            </w:pPr>
          </w:p>
        </w:tc>
      </w:tr>
      <w:tr w:rsidR="00210EBC" w:rsidRPr="000B2B76" w:rsidTr="00917015">
        <w:trPr>
          <w:gridAfter w:val="4"/>
          <w:wAfter w:w="5670" w:type="dxa"/>
        </w:trPr>
        <w:tc>
          <w:tcPr>
            <w:tcW w:w="851" w:type="dxa"/>
            <w:tcBorders>
              <w:top w:val="single" w:sz="4" w:space="0" w:color="auto"/>
            </w:tcBorders>
            <w:vAlign w:val="center"/>
          </w:tcPr>
          <w:p w:rsidR="00210EBC" w:rsidRPr="000B2B76" w:rsidRDefault="00210EBC" w:rsidP="00210EBC">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210EBC" w:rsidRPr="000B2B76" w:rsidRDefault="00210EBC" w:rsidP="00210EBC">
            <w:pPr>
              <w:pStyle w:val="BodyText"/>
              <w:jc w:val="right"/>
              <w:rPr>
                <w:b/>
                <w:noProof/>
                <w:sz w:val="20"/>
              </w:rPr>
            </w:pPr>
            <w:r w:rsidRPr="000B2B76">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0EBC" w:rsidRPr="000B2B76" w:rsidRDefault="00210EBC" w:rsidP="00210EBC">
            <w:pPr>
              <w:pStyle w:val="BodyText"/>
              <w:jc w:val="left"/>
              <w:rPr>
                <w:noProof/>
                <w:sz w:val="20"/>
              </w:rPr>
            </w:pPr>
          </w:p>
        </w:tc>
      </w:tr>
      <w:tr w:rsidR="00210EBC" w:rsidRPr="000B2B76" w:rsidTr="00917015">
        <w:trPr>
          <w:gridAfter w:val="4"/>
          <w:wAfter w:w="5670" w:type="dxa"/>
        </w:trPr>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10EBC" w:rsidRPr="000B2B76" w:rsidRDefault="00210EBC" w:rsidP="00210EBC">
            <w:pPr>
              <w:pStyle w:val="BodyText"/>
              <w:jc w:val="right"/>
              <w:rPr>
                <w:b/>
                <w:noProof/>
                <w:sz w:val="20"/>
              </w:rPr>
            </w:pPr>
            <w:r w:rsidRPr="000B2B76">
              <w:rPr>
                <w:b/>
                <w:noProof/>
                <w:sz w:val="20"/>
              </w:rPr>
              <w:t>ПДВ:</w:t>
            </w:r>
          </w:p>
        </w:tc>
        <w:tc>
          <w:tcPr>
            <w:tcW w:w="1134" w:type="dxa"/>
            <w:tcBorders>
              <w:bottom w:val="single" w:sz="4" w:space="0" w:color="auto"/>
              <w:right w:val="single" w:sz="4" w:space="0" w:color="auto"/>
            </w:tcBorders>
          </w:tcPr>
          <w:p w:rsidR="00210EBC" w:rsidRPr="000B2B76" w:rsidRDefault="00210EBC" w:rsidP="00210EBC">
            <w:pPr>
              <w:pStyle w:val="BodyText"/>
              <w:jc w:val="left"/>
              <w:rPr>
                <w:noProof/>
                <w:sz w:val="20"/>
              </w:rPr>
            </w:pPr>
          </w:p>
        </w:tc>
      </w:tr>
      <w:tr w:rsidR="00210EBC" w:rsidRPr="000B2B76" w:rsidTr="00917015">
        <w:trPr>
          <w:gridAfter w:val="4"/>
          <w:wAfter w:w="5670" w:type="dxa"/>
        </w:trPr>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10EBC" w:rsidRPr="000B2B76" w:rsidRDefault="00210EBC" w:rsidP="00210EBC">
            <w:pPr>
              <w:pStyle w:val="BodyText"/>
              <w:jc w:val="right"/>
              <w:rPr>
                <w:b/>
                <w:noProof/>
                <w:sz w:val="20"/>
              </w:rPr>
            </w:pPr>
            <w:r w:rsidRPr="000B2B76">
              <w:rPr>
                <w:b/>
                <w:noProof/>
                <w:sz w:val="20"/>
              </w:rPr>
              <w:t>Укупна цена понуде са ПДВ-ом:</w:t>
            </w:r>
          </w:p>
        </w:tc>
        <w:tc>
          <w:tcPr>
            <w:tcW w:w="1134" w:type="dxa"/>
            <w:tcBorders>
              <w:bottom w:val="single" w:sz="4" w:space="0" w:color="auto"/>
              <w:right w:val="single" w:sz="4" w:space="0" w:color="auto"/>
            </w:tcBorders>
          </w:tcPr>
          <w:p w:rsidR="00210EBC" w:rsidRPr="000B2B76" w:rsidRDefault="00210EBC" w:rsidP="00210EBC">
            <w:pPr>
              <w:pStyle w:val="BodyText"/>
              <w:jc w:val="left"/>
              <w:rPr>
                <w:noProof/>
                <w:sz w:val="20"/>
              </w:rPr>
            </w:pPr>
          </w:p>
        </w:tc>
      </w:tr>
    </w:tbl>
    <w:p w:rsidR="007D0076" w:rsidRDefault="007D0076" w:rsidP="00210EBC">
      <w:pPr>
        <w:pStyle w:val="BodyText"/>
        <w:rPr>
          <w:noProof/>
          <w:sz w:val="20"/>
          <w:lang w:val="sr-Cyrl-CS"/>
        </w:rPr>
      </w:pPr>
    </w:p>
    <w:p w:rsidR="00210EBC" w:rsidRDefault="00210EBC" w:rsidP="00210EBC">
      <w:pPr>
        <w:pStyle w:val="BodyText"/>
        <w:rPr>
          <w:noProof/>
          <w:sz w:val="20"/>
          <w:lang w:val="sr-Cyrl-R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47195" w:rsidRPr="00D47195" w:rsidRDefault="00D47195" w:rsidP="00210EBC">
      <w:pPr>
        <w:pStyle w:val="BodyText"/>
        <w:rPr>
          <w:noProof/>
          <w:sz w:val="20"/>
          <w:lang w:val="sr-Cyrl-RS"/>
        </w:rPr>
      </w:pPr>
    </w:p>
    <w:p w:rsidR="00210EBC" w:rsidRPr="000B2B76" w:rsidRDefault="00210EBC" w:rsidP="00210EBC">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210EBC" w:rsidRPr="000B2B76" w:rsidRDefault="00210EBC" w:rsidP="00EF7607">
      <w:pPr>
        <w:pStyle w:val="BodyText"/>
        <w:numPr>
          <w:ilvl w:val="0"/>
          <w:numId w:val="14"/>
        </w:numPr>
        <w:rPr>
          <w:noProof/>
          <w:sz w:val="20"/>
        </w:rPr>
      </w:pPr>
      <w:r w:rsidRPr="000B2B76">
        <w:rPr>
          <w:noProof/>
          <w:sz w:val="20"/>
        </w:rPr>
        <w:t>Самостално</w:t>
      </w:r>
    </w:p>
    <w:p w:rsidR="00210EBC" w:rsidRPr="000B2B76" w:rsidRDefault="00210EBC" w:rsidP="00EF7607">
      <w:pPr>
        <w:pStyle w:val="BodyText"/>
        <w:numPr>
          <w:ilvl w:val="0"/>
          <w:numId w:val="14"/>
        </w:numPr>
        <w:rPr>
          <w:noProof/>
          <w:sz w:val="20"/>
        </w:rPr>
      </w:pPr>
      <w:r w:rsidRPr="000B2B76">
        <w:rPr>
          <w:noProof/>
          <w:sz w:val="20"/>
        </w:rPr>
        <w:t>Заједничка понуда (навести ко су учесници у заједничкој понуди):_______________________________________</w:t>
      </w:r>
    </w:p>
    <w:p w:rsidR="00210EBC" w:rsidRPr="000B2B76" w:rsidRDefault="00210EBC" w:rsidP="00EF7607">
      <w:pPr>
        <w:pStyle w:val="BodyText"/>
        <w:numPr>
          <w:ilvl w:val="0"/>
          <w:numId w:val="14"/>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7D0076" w:rsidRPr="000B2B76" w:rsidRDefault="007D0076" w:rsidP="00210EBC">
      <w:pPr>
        <w:pStyle w:val="BodyText"/>
        <w:rPr>
          <w:noProof/>
          <w:sz w:val="20"/>
          <w:lang w:val="sr-Cyrl-CS"/>
        </w:rPr>
      </w:pPr>
    </w:p>
    <w:p w:rsidR="00210EBC" w:rsidRPr="000B2B76" w:rsidRDefault="00210EBC" w:rsidP="00210EBC">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210EBC" w:rsidRPr="000B2B76" w:rsidRDefault="00210EBC" w:rsidP="00210EBC">
      <w:pPr>
        <w:pStyle w:val="BodyText"/>
        <w:rPr>
          <w:noProof/>
          <w:sz w:val="20"/>
        </w:rPr>
      </w:pPr>
      <w:r w:rsidRPr="000B2B76">
        <w:rPr>
          <w:noProof/>
          <w:sz w:val="20"/>
        </w:rPr>
        <w:t>Начин и услови плаћања:________________</w:t>
      </w:r>
      <w:r w:rsidR="007D0076" w:rsidRPr="000B2B76">
        <w:rPr>
          <w:noProof/>
          <w:sz w:val="20"/>
        </w:rPr>
        <w:t>____</w:t>
      </w:r>
      <w:r w:rsidR="007D0076" w:rsidRPr="000B2B76">
        <w:rPr>
          <w:noProof/>
          <w:sz w:val="20"/>
        </w:rPr>
        <w:tab/>
        <w:t xml:space="preserve">                      </w:t>
      </w:r>
      <w:r w:rsidRPr="000B2B76">
        <w:rPr>
          <w:noProof/>
          <w:sz w:val="20"/>
        </w:rPr>
        <w:t xml:space="preserve">М.П.  </w:t>
      </w:r>
      <w:r w:rsidRPr="000B2B76">
        <w:rPr>
          <w:noProof/>
          <w:sz w:val="20"/>
        </w:rPr>
        <w:tab/>
      </w:r>
      <w:r w:rsidR="006244BE">
        <w:rPr>
          <w:noProof/>
          <w:sz w:val="20"/>
          <w:lang w:val="sr-Cyrl-CS"/>
        </w:rPr>
        <w:t xml:space="preserve"> </w:t>
      </w:r>
      <w:r w:rsidRPr="000B2B76">
        <w:rPr>
          <w:noProof/>
          <w:sz w:val="20"/>
        </w:rPr>
        <w:t>Датум:_________________________________</w:t>
      </w:r>
    </w:p>
    <w:p w:rsidR="007D0076" w:rsidRPr="000B2B76" w:rsidRDefault="00210EBC" w:rsidP="00063B77">
      <w:pPr>
        <w:pStyle w:val="BodyText"/>
        <w:rPr>
          <w:noProof/>
          <w:sz w:val="20"/>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r>
      <w:r w:rsidR="006244BE">
        <w:rPr>
          <w:noProof/>
          <w:sz w:val="20"/>
          <w:lang w:val="sr-Cyrl-CS"/>
        </w:rPr>
        <w:t xml:space="preserve"> </w:t>
      </w:r>
      <w:r w:rsidRPr="000B2B76">
        <w:rPr>
          <w:noProof/>
          <w:sz w:val="20"/>
        </w:rPr>
        <w:t>Потпис:________________________________</w:t>
      </w:r>
    </w:p>
    <w:p w:rsidR="007D0076" w:rsidRDefault="007D0076"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0E2873" w:rsidRDefault="000E2873" w:rsidP="00063B77">
      <w:pPr>
        <w:pStyle w:val="BodyText"/>
        <w:rPr>
          <w:noProof/>
          <w:sz w:val="20"/>
          <w:lang w:val="sr-Cyrl-RS"/>
        </w:rPr>
      </w:pPr>
    </w:p>
    <w:p w:rsidR="000E2873" w:rsidRDefault="000E2873"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D47195" w:rsidRDefault="00D47195" w:rsidP="00063B77">
      <w:pPr>
        <w:pStyle w:val="BodyText"/>
        <w:rPr>
          <w:noProof/>
          <w:sz w:val="20"/>
          <w:lang w:val="sr-Cyrl-RS"/>
        </w:rPr>
      </w:pPr>
    </w:p>
    <w:p w:rsidR="00D47195" w:rsidRDefault="00D47195" w:rsidP="00063B77">
      <w:pPr>
        <w:pStyle w:val="BodyText"/>
        <w:rPr>
          <w:noProof/>
          <w:sz w:val="20"/>
          <w:lang w:val="sr-Cyrl-RS"/>
        </w:rPr>
      </w:pPr>
    </w:p>
    <w:p w:rsidR="00D47195" w:rsidRDefault="00D47195" w:rsidP="00063B77">
      <w:pPr>
        <w:pStyle w:val="BodyText"/>
        <w:rPr>
          <w:noProof/>
          <w:sz w:val="20"/>
          <w:lang w:val="sr-Cyrl-RS"/>
        </w:rPr>
      </w:pPr>
    </w:p>
    <w:p w:rsidR="00D47195" w:rsidRDefault="00D47195" w:rsidP="00063B77">
      <w:pPr>
        <w:pStyle w:val="BodyText"/>
        <w:rPr>
          <w:noProof/>
          <w:sz w:val="20"/>
          <w:lang w:val="sr-Cyrl-RS"/>
        </w:rPr>
      </w:pPr>
    </w:p>
    <w:p w:rsidR="00D47195" w:rsidRDefault="00D47195" w:rsidP="00063B77">
      <w:pPr>
        <w:pStyle w:val="BodyText"/>
        <w:rPr>
          <w:noProof/>
          <w:sz w:val="20"/>
          <w:lang w:val="sr-Cyrl-RS"/>
        </w:rPr>
      </w:pPr>
    </w:p>
    <w:p w:rsidR="00D47195" w:rsidRDefault="00D47195" w:rsidP="00063B77">
      <w:pPr>
        <w:pStyle w:val="BodyText"/>
        <w:rPr>
          <w:noProof/>
          <w:sz w:val="20"/>
          <w:lang w:val="sr-Cyrl-RS"/>
        </w:rPr>
      </w:pPr>
    </w:p>
    <w:p w:rsidR="00D47195" w:rsidRDefault="00D47195" w:rsidP="00063B77">
      <w:pPr>
        <w:pStyle w:val="BodyText"/>
        <w:rPr>
          <w:noProof/>
          <w:sz w:val="20"/>
          <w:lang w:val="sr-Cyrl-RS"/>
        </w:rPr>
      </w:pPr>
    </w:p>
    <w:p w:rsidR="00263C6A" w:rsidRDefault="00263C6A"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B0A6D">
            <w:pPr>
              <w:pStyle w:val="Heading2"/>
              <w:ind w:left="720"/>
              <w:rPr>
                <w:noProof/>
              </w:rPr>
            </w:pPr>
            <w:r w:rsidRPr="002D5B2C">
              <w:rPr>
                <w:noProof/>
              </w:rPr>
              <w:br w:type="page"/>
            </w:r>
            <w:bookmarkStart w:id="63" w:name="_Toc364158554"/>
            <w:r w:rsidR="00FB0A6D">
              <w:rPr>
                <w:noProof/>
                <w:lang w:val="sr-Cyrl-RS"/>
              </w:rPr>
              <w:t xml:space="preserve">12. </w:t>
            </w:r>
            <w:r w:rsidR="00434F17">
              <w:rPr>
                <w:noProof/>
              </w:rPr>
              <w:t xml:space="preserve"> </w:t>
            </w:r>
            <w:bookmarkStart w:id="64" w:name="_Toc395526482"/>
            <w:r w:rsidRPr="002D5B2C">
              <w:rPr>
                <w:noProof/>
              </w:rPr>
              <w:t>ОПШТИ ПОДАЦИ О ПОНУЂАЧУ ИЗ ГРУПЕ ПОНУЂАЧА</w:t>
            </w:r>
            <w:bookmarkEnd w:id="63"/>
            <w:bookmarkEnd w:id="6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B0A6D">
            <w:pPr>
              <w:pStyle w:val="Heading2"/>
              <w:numPr>
                <w:ilvl w:val="0"/>
                <w:numId w:val="8"/>
              </w:numPr>
              <w:rPr>
                <w:noProof/>
              </w:rPr>
            </w:pPr>
            <w:r w:rsidRPr="008B7475">
              <w:rPr>
                <w:noProof/>
              </w:rPr>
              <w:lastRenderedPageBreak/>
              <w:br w:type="page"/>
            </w:r>
            <w:bookmarkStart w:id="65" w:name="_Toc364158555"/>
            <w:bookmarkStart w:id="66"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5"/>
            <w:bookmarkEnd w:id="6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D2" w:rsidRDefault="006164D2">
      <w:r>
        <w:separator/>
      </w:r>
    </w:p>
  </w:endnote>
  <w:endnote w:type="continuationSeparator" w:id="0">
    <w:p w:rsidR="006164D2" w:rsidRDefault="0061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6164D2" w:rsidRDefault="006164D2">
        <w:pPr>
          <w:pStyle w:val="Footer"/>
          <w:jc w:val="right"/>
        </w:pPr>
        <w:r>
          <w:rPr>
            <w:lang w:val="sr-Cyrl-CS"/>
          </w:rPr>
          <w:t xml:space="preserve">Страна </w:t>
        </w:r>
        <w:r>
          <w:fldChar w:fldCharType="begin"/>
        </w:r>
        <w:r>
          <w:instrText xml:space="preserve"> PAGE   \* MERGEFORMAT </w:instrText>
        </w:r>
        <w:r>
          <w:fldChar w:fldCharType="separate"/>
        </w:r>
        <w:r w:rsidR="008F1B6D">
          <w:rPr>
            <w:noProof/>
          </w:rPr>
          <w:t>26</w:t>
        </w:r>
        <w:r>
          <w:rPr>
            <w:noProof/>
          </w:rPr>
          <w:fldChar w:fldCharType="end"/>
        </w:r>
        <w:r>
          <w:rPr>
            <w:noProof/>
            <w:lang w:val="sr-Cyrl-CS"/>
          </w:rPr>
          <w:t>/</w:t>
        </w:r>
        <w:r w:rsidR="00FB0A6D">
          <w:rPr>
            <w:noProof/>
            <w:lang w:val="sr-Cyrl-CS"/>
          </w:rPr>
          <w:t>33</w:t>
        </w:r>
      </w:p>
    </w:sdtContent>
  </w:sdt>
  <w:p w:rsidR="006164D2" w:rsidRDefault="00616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D2" w:rsidRDefault="006164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4D2" w:rsidRDefault="006164D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D2" w:rsidRPr="001408DB" w:rsidRDefault="006164D2">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8F1B6D">
      <w:rPr>
        <w:noProof/>
      </w:rPr>
      <w:t>33</w:t>
    </w:r>
    <w:r>
      <w:rPr>
        <w:noProof/>
      </w:rPr>
      <w:fldChar w:fldCharType="end"/>
    </w:r>
    <w:r>
      <w:rPr>
        <w:noProof/>
        <w:lang w:val="sr-Cyrl-CS"/>
      </w:rPr>
      <w:t>/</w:t>
    </w:r>
    <w:r w:rsidR="00FB0A6D">
      <w:rPr>
        <w:noProof/>
        <w:lang w:val="sr-Cyrl-CS"/>
      </w:rPr>
      <w:t>33</w:t>
    </w:r>
  </w:p>
  <w:p w:rsidR="006164D2" w:rsidRPr="00CF2211" w:rsidRDefault="006164D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D2" w:rsidRDefault="0061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D2" w:rsidRDefault="006164D2">
      <w:r>
        <w:separator/>
      </w:r>
    </w:p>
  </w:footnote>
  <w:footnote w:type="continuationSeparator" w:id="0">
    <w:p w:rsidR="006164D2" w:rsidRDefault="0061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D2" w:rsidRDefault="00616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D2" w:rsidRPr="00884492" w:rsidRDefault="006164D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D2" w:rsidRDefault="00616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3A574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116CB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DFE2F2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F9F2D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4C112D9"/>
    <w:multiLevelType w:val="hybridMultilevel"/>
    <w:tmpl w:val="1D940BE0"/>
    <w:lvl w:ilvl="0" w:tplc="E11A398C">
      <w:start w:val="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D59FA"/>
    <w:multiLevelType w:val="hybridMultilevel"/>
    <w:tmpl w:val="1B6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2003F6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FEB1E1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824A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7074189"/>
    <w:multiLevelType w:val="hybridMultilevel"/>
    <w:tmpl w:val="EDE85FE0"/>
    <w:lvl w:ilvl="0" w:tplc="6C4ABDA4">
      <w:start w:val="8"/>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0"/>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1"/>
  </w:num>
  <w:num w:numId="8">
    <w:abstractNumId w:val="7"/>
  </w:num>
  <w:num w:numId="9">
    <w:abstractNumId w:val="28"/>
  </w:num>
  <w:num w:numId="10">
    <w:abstractNumId w:val="13"/>
  </w:num>
  <w:num w:numId="11">
    <w:abstractNumId w:val="27"/>
  </w:num>
  <w:num w:numId="12">
    <w:abstractNumId w:val="11"/>
  </w:num>
  <w:num w:numId="13">
    <w:abstractNumId w:val="29"/>
  </w:num>
  <w:num w:numId="14">
    <w:abstractNumId w:val="31"/>
  </w:num>
  <w:num w:numId="15">
    <w:abstractNumId w:val="20"/>
  </w:num>
  <w:num w:numId="16">
    <w:abstractNumId w:val="12"/>
  </w:num>
  <w:num w:numId="17">
    <w:abstractNumId w:val="22"/>
  </w:num>
  <w:num w:numId="18">
    <w:abstractNumId w:val="9"/>
  </w:num>
  <w:num w:numId="19">
    <w:abstractNumId w:val="24"/>
  </w:num>
  <w:num w:numId="20">
    <w:abstractNumId w:val="8"/>
  </w:num>
  <w:num w:numId="21">
    <w:abstractNumId w:val="17"/>
  </w:num>
  <w:num w:numId="22">
    <w:abstractNumId w:val="15"/>
  </w:num>
  <w:num w:numId="23">
    <w:abstractNumId w:val="23"/>
  </w:num>
  <w:num w:numId="24">
    <w:abstractNumId w:val="16"/>
  </w:num>
  <w:num w:numId="25">
    <w:abstractNumId w:val="21"/>
  </w:num>
  <w:num w:numId="26">
    <w:abstractNumId w:val="5"/>
  </w:num>
  <w:num w:numId="27">
    <w:abstractNumId w:val="26"/>
  </w:num>
  <w:num w:numId="28">
    <w:abstractNumId w:val="4"/>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273CB"/>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5DB9"/>
    <w:rsid w:val="00066C79"/>
    <w:rsid w:val="000671B1"/>
    <w:rsid w:val="00067479"/>
    <w:rsid w:val="0007050A"/>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B7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2AAD"/>
    <w:rsid w:val="000D7B22"/>
    <w:rsid w:val="000E00C5"/>
    <w:rsid w:val="000E0BC4"/>
    <w:rsid w:val="000E0CD9"/>
    <w:rsid w:val="000E264B"/>
    <w:rsid w:val="000E2873"/>
    <w:rsid w:val="000E3627"/>
    <w:rsid w:val="000E4A4B"/>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0016"/>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4E04"/>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3C6A"/>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3876"/>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84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6121"/>
    <w:rsid w:val="003206E4"/>
    <w:rsid w:val="00320869"/>
    <w:rsid w:val="00321635"/>
    <w:rsid w:val="003217DD"/>
    <w:rsid w:val="00322BD9"/>
    <w:rsid w:val="003232AD"/>
    <w:rsid w:val="003239C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1DC"/>
    <w:rsid w:val="003B5315"/>
    <w:rsid w:val="003B5E0B"/>
    <w:rsid w:val="003B753F"/>
    <w:rsid w:val="003C1C11"/>
    <w:rsid w:val="003C33A3"/>
    <w:rsid w:val="003C46FB"/>
    <w:rsid w:val="003C49DD"/>
    <w:rsid w:val="003C7DB2"/>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AFB"/>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902"/>
    <w:rsid w:val="004B7E01"/>
    <w:rsid w:val="004C1CBB"/>
    <w:rsid w:val="004C1DE3"/>
    <w:rsid w:val="004C2CAE"/>
    <w:rsid w:val="004C2EFF"/>
    <w:rsid w:val="004C36D3"/>
    <w:rsid w:val="004C3D38"/>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336"/>
    <w:rsid w:val="0059465E"/>
    <w:rsid w:val="00594F43"/>
    <w:rsid w:val="005959FB"/>
    <w:rsid w:val="00596AD0"/>
    <w:rsid w:val="005A11A8"/>
    <w:rsid w:val="005A1FEE"/>
    <w:rsid w:val="005A2E21"/>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1179F"/>
    <w:rsid w:val="00611B06"/>
    <w:rsid w:val="0061239C"/>
    <w:rsid w:val="00612786"/>
    <w:rsid w:val="00612C18"/>
    <w:rsid w:val="00614796"/>
    <w:rsid w:val="00614F42"/>
    <w:rsid w:val="006163ED"/>
    <w:rsid w:val="006164D2"/>
    <w:rsid w:val="0061743F"/>
    <w:rsid w:val="006175EF"/>
    <w:rsid w:val="0062102B"/>
    <w:rsid w:val="006222A6"/>
    <w:rsid w:val="00622C23"/>
    <w:rsid w:val="006244BE"/>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CE1"/>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0488"/>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09F0"/>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CDC"/>
    <w:rsid w:val="007E23B2"/>
    <w:rsid w:val="007E4953"/>
    <w:rsid w:val="007E6CDD"/>
    <w:rsid w:val="007E79FF"/>
    <w:rsid w:val="007F01FF"/>
    <w:rsid w:val="007F5CFC"/>
    <w:rsid w:val="007F73D6"/>
    <w:rsid w:val="0080058B"/>
    <w:rsid w:val="0080075F"/>
    <w:rsid w:val="008012AB"/>
    <w:rsid w:val="008019C6"/>
    <w:rsid w:val="00801C84"/>
    <w:rsid w:val="008023DD"/>
    <w:rsid w:val="00802AF2"/>
    <w:rsid w:val="00803F70"/>
    <w:rsid w:val="00805F8C"/>
    <w:rsid w:val="00806C68"/>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24F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19F8"/>
    <w:rsid w:val="008A2952"/>
    <w:rsid w:val="008A2B5F"/>
    <w:rsid w:val="008A3722"/>
    <w:rsid w:val="008A463E"/>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1B6D"/>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015"/>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5DE4"/>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CF9"/>
    <w:rsid w:val="0098407D"/>
    <w:rsid w:val="00984401"/>
    <w:rsid w:val="00987503"/>
    <w:rsid w:val="00992FA8"/>
    <w:rsid w:val="00994A31"/>
    <w:rsid w:val="00995909"/>
    <w:rsid w:val="009959D0"/>
    <w:rsid w:val="0099644D"/>
    <w:rsid w:val="00997DDB"/>
    <w:rsid w:val="00997F3D"/>
    <w:rsid w:val="009A0673"/>
    <w:rsid w:val="009A5352"/>
    <w:rsid w:val="009A688E"/>
    <w:rsid w:val="009A7057"/>
    <w:rsid w:val="009B0C6E"/>
    <w:rsid w:val="009B2375"/>
    <w:rsid w:val="009B47AD"/>
    <w:rsid w:val="009B4CA0"/>
    <w:rsid w:val="009B7102"/>
    <w:rsid w:val="009B75C5"/>
    <w:rsid w:val="009B7BA7"/>
    <w:rsid w:val="009C079B"/>
    <w:rsid w:val="009C0820"/>
    <w:rsid w:val="009C12D8"/>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047A"/>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27F2"/>
    <w:rsid w:val="00A83ACC"/>
    <w:rsid w:val="00A83F71"/>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0E95"/>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4E0"/>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612"/>
    <w:rsid w:val="00BF38F8"/>
    <w:rsid w:val="00BF6017"/>
    <w:rsid w:val="00BF63CD"/>
    <w:rsid w:val="00BF747C"/>
    <w:rsid w:val="00C026E9"/>
    <w:rsid w:val="00C03049"/>
    <w:rsid w:val="00C05042"/>
    <w:rsid w:val="00C06FA6"/>
    <w:rsid w:val="00C10109"/>
    <w:rsid w:val="00C104BE"/>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92F"/>
    <w:rsid w:val="00C32DDF"/>
    <w:rsid w:val="00C33671"/>
    <w:rsid w:val="00C33D40"/>
    <w:rsid w:val="00C33D64"/>
    <w:rsid w:val="00C34E07"/>
    <w:rsid w:val="00C361D3"/>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15E3"/>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5EA5"/>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1B79"/>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47195"/>
    <w:rsid w:val="00D5097B"/>
    <w:rsid w:val="00D514D0"/>
    <w:rsid w:val="00D51945"/>
    <w:rsid w:val="00D51E52"/>
    <w:rsid w:val="00D52A97"/>
    <w:rsid w:val="00D52BC6"/>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84E79"/>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E6EEE"/>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3FD"/>
    <w:rsid w:val="00F12A33"/>
    <w:rsid w:val="00F13EE5"/>
    <w:rsid w:val="00F140AD"/>
    <w:rsid w:val="00F16349"/>
    <w:rsid w:val="00F16876"/>
    <w:rsid w:val="00F20A0E"/>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88F"/>
    <w:rsid w:val="00FA4F9C"/>
    <w:rsid w:val="00FA5008"/>
    <w:rsid w:val="00FA71C9"/>
    <w:rsid w:val="00FB040D"/>
    <w:rsid w:val="00FB0A6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A7A"/>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9458431">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8421973">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380214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42155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A5E9-759B-432C-9FBE-5CDF8EC4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7800</Words>
  <Characters>47173</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54864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5</cp:revision>
  <cp:lastPrinted>2014-12-01T07:54:00Z</cp:lastPrinted>
  <dcterms:created xsi:type="dcterms:W3CDTF">2015-01-05T08:40:00Z</dcterms:created>
  <dcterms:modified xsi:type="dcterms:W3CDTF">2015-01-05T10:08:00Z</dcterms:modified>
</cp:coreProperties>
</file>