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A531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49559C">
        <w:rPr>
          <w:rFonts w:eastAsiaTheme="minorHAnsi"/>
        </w:rPr>
        <w:t>58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t>набавка реагенаса и потрошног материјала за апарате Rapidpoint RP500, за потребе Ургентног центра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49559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9559C" w:rsidRPr="0049559C">
        <w:rPr>
          <w:lang/>
        </w:rPr>
        <w:t>1.426.976,00</w:t>
      </w:r>
      <w:r w:rsidR="0049559C" w:rsidRPr="0049559C">
        <w:rPr>
          <w:sz w:val="28"/>
        </w:rPr>
        <w:t xml:space="preserve"> </w:t>
      </w:r>
      <w:r w:rsidR="0049559C" w:rsidRPr="0049559C">
        <w:rPr>
          <w:bCs/>
          <w:lang/>
        </w:rPr>
        <w:t>динара</w:t>
      </w:r>
      <w:r w:rsidR="0049559C" w:rsidRPr="005E2DFC">
        <w:rPr>
          <w:bCs/>
          <w:lang/>
        </w:rPr>
        <w:t xml:space="preserve">, односно </w:t>
      </w:r>
      <w:r w:rsidR="0049559C" w:rsidRPr="0049559C">
        <w:rPr>
          <w:lang/>
        </w:rPr>
        <w:t>1.712.371,20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bCs/>
          <w:lang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lang/>
        </w:rPr>
        <w:t>1.426.976,00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9559C" w:rsidRPr="0049559C">
        <w:rPr>
          <w:lang/>
        </w:rPr>
        <w:t>1.426.976,00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9559C" w:rsidRPr="0049559C">
        <w:rPr>
          <w:lang/>
        </w:rPr>
        <w:t>1.426.976,00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9559C" w:rsidRPr="0049559C">
        <w:rPr>
          <w:lang/>
        </w:rPr>
        <w:t>1.426.976,00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49559C">
        <w:rPr>
          <w:rFonts w:eastAsiaTheme="minorHAnsi"/>
        </w:rPr>
        <w:t>08</w:t>
      </w:r>
      <w:r w:rsidR="00FA2360" w:rsidRPr="00520148">
        <w:rPr>
          <w:rFonts w:eastAsiaTheme="minorHAnsi"/>
          <w:lang w:val="sr-Cyrl-CS"/>
        </w:rPr>
        <w:t>.</w:t>
      </w:r>
      <w:r w:rsidR="0049559C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49559C">
        <w:rPr>
          <w:rFonts w:eastAsiaTheme="minorHAnsi"/>
          <w:lang/>
        </w:rPr>
        <w:t>5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9559C">
        <w:rPr>
          <w:rFonts w:eastAsiaTheme="minorHAnsi"/>
        </w:rPr>
        <w:t>16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49559C" w:rsidP="00CE1E6C">
      <w:pPr>
        <w:autoSpaceDE w:val="0"/>
        <w:autoSpaceDN w:val="0"/>
        <w:adjustRightInd w:val="0"/>
        <w:jc w:val="both"/>
      </w:pPr>
      <w:r w:rsidRPr="0049559C">
        <w:t>„Еуродијагностика“ д.о.о.</w:t>
      </w:r>
      <w:r w:rsidRPr="009B0816">
        <w:t>, Лазе Лазаревића 23, Нови Сад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49559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49559C">
        <w:rPr>
          <w:noProof/>
          <w:lang/>
        </w:rPr>
        <w:t>најдуже годину дана од дана закључења уговора</w:t>
      </w:r>
    </w:p>
    <w:sectPr w:rsidR="0066288A" w:rsidRPr="0049559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9559C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A5313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C92F8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2015-01-29T09:30:00Z</dcterms:modified>
</cp:coreProperties>
</file>