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1590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23632">
        <w:rPr>
          <w:rFonts w:eastAsiaTheme="minorHAnsi"/>
        </w:rPr>
        <w:t>260</w:t>
      </w:r>
      <w:r w:rsidR="009D0281" w:rsidRPr="001D4ADF">
        <w:rPr>
          <w:rFonts w:eastAsiaTheme="minorHAnsi"/>
        </w:rPr>
        <w:t>-1</w:t>
      </w:r>
      <w:r w:rsidR="00F23632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>, партија 2</w:t>
      </w:r>
      <w:r w:rsidR="00595C6A">
        <w:rPr>
          <w:rFonts w:eastAsiaTheme="minorHAnsi"/>
          <w:lang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E106C" w:rsidRPr="009E106C">
        <w:rPr>
          <w:lang w:val="sr-Cyrl-CS"/>
        </w:rPr>
        <w:t>набавка регистрованих лекова са А и А1 Листе лекова</w:t>
      </w:r>
      <w:r w:rsidR="009E106C">
        <w:rPr>
          <w:lang w:val="sr-Cyrl-CS"/>
        </w:rPr>
        <w:t xml:space="preserve"> – </w:t>
      </w:r>
      <w:r w:rsidR="00B002A9">
        <w:rPr>
          <w:lang/>
        </w:rPr>
        <w:t>mikofenolna kiselina</w:t>
      </w:r>
      <w:r w:rsidR="009E106C">
        <w:rPr>
          <w:lang w:val="sr-Cyrl-CS"/>
        </w:rPr>
        <w:t xml:space="preserve"> -</w:t>
      </w:r>
      <w:r w:rsidR="009E106C" w:rsidRPr="009E106C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002A9">
        <w:t>510</w:t>
      </w:r>
      <w:r w:rsidR="009661F5" w:rsidRPr="00902949">
        <w:t>,</w:t>
      </w:r>
      <w:r w:rsidR="00B002A9">
        <w:t>0</w:t>
      </w:r>
      <w:r w:rsidR="009661F5" w:rsidRPr="00902949">
        <w:t>0</w:t>
      </w:r>
      <w:r w:rsidR="009661F5" w:rsidRPr="00902949">
        <w:rPr>
          <w:lang w:val="sl-SI"/>
        </w:rPr>
        <w:t xml:space="preserve"> </w:t>
      </w:r>
      <w:r w:rsidR="009661F5" w:rsidRPr="00902949">
        <w:rPr>
          <w:bCs/>
        </w:rPr>
        <w:t xml:space="preserve">динара, односно </w:t>
      </w:r>
      <w:r w:rsidR="00B002A9">
        <w:rPr>
          <w:lang w:val="sl-SI"/>
        </w:rPr>
        <w:t>561</w:t>
      </w:r>
      <w:r w:rsidR="009661F5" w:rsidRPr="00902949">
        <w:rPr>
          <w:lang w:val="sl-SI"/>
        </w:rPr>
        <w:t>,</w:t>
      </w:r>
      <w:r w:rsidR="00B002A9">
        <w:rPr>
          <w:lang w:val="sl-SI"/>
        </w:rPr>
        <w:t>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002A9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002A9" w:rsidRPr="001A02AB">
        <w:t>51.690,00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002A9">
        <w:t>510</w:t>
      </w:r>
      <w:r w:rsidR="00B002A9" w:rsidRPr="00902949">
        <w:t>,</w:t>
      </w:r>
      <w:r w:rsidR="00B002A9">
        <w:t>0</w:t>
      </w:r>
      <w:r w:rsidR="00B002A9" w:rsidRPr="00902949">
        <w:t>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002A9" w:rsidRPr="001A02AB">
        <w:t>51.690,00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002A9">
        <w:t>510</w:t>
      </w:r>
      <w:r w:rsidR="00B002A9" w:rsidRPr="00902949">
        <w:t>,</w:t>
      </w:r>
      <w:r w:rsidR="00B002A9">
        <w:t>0</w:t>
      </w:r>
      <w:r w:rsidR="00B002A9" w:rsidRPr="00902949">
        <w:t>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0</w:t>
      </w:r>
      <w:r w:rsidR="00B002A9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661F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661F5">
        <w:rPr>
          <w:lang w:val="sl-SI"/>
        </w:rPr>
        <w:t>„</w:t>
      </w:r>
      <w:r w:rsidR="00B002A9">
        <w:t>ADOC</w:t>
      </w:r>
      <w:r w:rsidRPr="009661F5">
        <w:rPr>
          <w:lang w:val="sl-SI"/>
        </w:rPr>
        <w:t>“ д.о.о.</w:t>
      </w:r>
      <w:r w:rsidRPr="001A02AB">
        <w:rPr>
          <w:lang w:val="sl-SI"/>
        </w:rPr>
        <w:t xml:space="preserve">, </w:t>
      </w:r>
      <w:r w:rsidR="00B002A9">
        <w:rPr>
          <w:lang/>
        </w:rPr>
        <w:t>Милорада Јовановића 11</w:t>
      </w:r>
      <w:r w:rsidRPr="001A02AB"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56</cp:revision>
  <dcterms:created xsi:type="dcterms:W3CDTF">2013-04-12T07:18:00Z</dcterms:created>
  <dcterms:modified xsi:type="dcterms:W3CDTF">2015-03-16T08:39:00Z</dcterms:modified>
</cp:coreProperties>
</file>