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nil"/>
          <w:left w:val="nil"/>
          <w:bottom w:val="single" w:sz="4" w:space="0" w:color="00000A"/>
          <w:right w:val="nil"/>
          <w:insideH w:val="single" w:sz="4" w:space="0" w:color="00000A"/>
          <w:insideV w:val="nil"/>
        </w:tblBorders>
        <w:tblLook w:val="04A0" w:firstRow="1" w:lastRow="0" w:firstColumn="1" w:lastColumn="0" w:noHBand="0" w:noVBand="1"/>
      </w:tblPr>
      <w:tblGrid>
        <w:gridCol w:w="1429"/>
        <w:gridCol w:w="7857"/>
      </w:tblGrid>
      <w:tr w:rsidR="00B9098E">
        <w:trPr>
          <w:trHeight w:val="1110"/>
          <w:jc w:val="center"/>
        </w:trPr>
        <w:tc>
          <w:tcPr>
            <w:tcW w:w="1473" w:type="dxa"/>
            <w:tcBorders>
              <w:top w:val="nil"/>
              <w:left w:val="nil"/>
              <w:bottom w:val="single" w:sz="4" w:space="0" w:color="00000A"/>
              <w:right w:val="nil"/>
            </w:tcBorders>
            <w:shd w:val="clear" w:color="auto" w:fill="FFFFFF"/>
          </w:tcPr>
          <w:p w:rsidR="00B9098E" w:rsidRDefault="00B9098E"/>
        </w:tc>
        <w:tc>
          <w:tcPr>
            <w:tcW w:w="8063" w:type="dxa"/>
            <w:tcBorders>
              <w:top w:val="nil"/>
              <w:left w:val="nil"/>
              <w:bottom w:val="single" w:sz="4" w:space="0" w:color="00000A"/>
              <w:right w:val="nil"/>
            </w:tcBorders>
            <w:shd w:val="clear" w:color="auto" w:fill="FFFFFF"/>
          </w:tcPr>
          <w:p w:rsidR="00B9098E" w:rsidRDefault="00F32E8E">
            <w:pPr>
              <w:jc w:val="center"/>
              <w:rPr>
                <w:b/>
                <w:sz w:val="32"/>
                <w:szCs w:val="32"/>
              </w:rPr>
            </w:pPr>
            <w:bookmarkStart w:id="0" w:name="_Toc364158540"/>
            <w:bookmarkStart w:id="1" w:name="_Toc389030487"/>
            <w:bookmarkStart w:id="2" w:name="_Toc389030695"/>
            <w:bookmarkStart w:id="3" w:name="_Toc389030808"/>
            <w:bookmarkEnd w:id="0"/>
            <w:bookmarkEnd w:id="1"/>
            <w:bookmarkEnd w:id="2"/>
            <w:bookmarkEnd w:id="3"/>
            <w:r>
              <w:rPr>
                <w:b/>
                <w:sz w:val="32"/>
                <w:szCs w:val="32"/>
              </w:rPr>
              <w:t>КЛИНИЧКИ ЦЕНТАР ВОЈВОДИНЕ</w:t>
            </w:r>
          </w:p>
          <w:p w:rsidR="00B9098E" w:rsidRDefault="00F32E8E">
            <w:pPr>
              <w:jc w:val="center"/>
              <w:rPr>
                <w:sz w:val="32"/>
                <w:lang w:val="hr-HR"/>
              </w:rPr>
            </w:pPr>
            <w:r>
              <w:rPr>
                <w:b/>
                <w:sz w:val="32"/>
                <w:lang w:val="hr-HR"/>
              </w:rPr>
              <w:t>KLINIČKI CENTAR VOJVODIN</w:t>
            </w:r>
            <w:r>
              <w:rPr>
                <w:sz w:val="32"/>
                <w:lang w:val="hr-HR"/>
              </w:rPr>
              <w:t>E</w:t>
            </w:r>
          </w:p>
          <w:p w:rsidR="00B9098E" w:rsidRDefault="00B9098E">
            <w:pPr>
              <w:jc w:val="center"/>
              <w:rPr>
                <w:sz w:val="8"/>
                <w:lang w:val="hr-HR"/>
              </w:rPr>
            </w:pPr>
          </w:p>
          <w:p w:rsidR="00B9098E" w:rsidRDefault="00F32E8E">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B9098E" w:rsidRDefault="00F32E8E">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B9098E" w:rsidRDefault="002923F0">
            <w:pPr>
              <w:jc w:val="center"/>
              <w:rPr>
                <w:rStyle w:val="InternetLink"/>
                <w:rFonts w:ascii="Lucida Sans Unicode" w:hAnsi="Lucida Sans Unicode" w:cs="Lucida Sans Unicode"/>
                <w:sz w:val="18"/>
                <w:szCs w:val="20"/>
                <w:lang w:val="sl-SI"/>
              </w:rPr>
            </w:pPr>
            <w:hyperlink r:id="rId9">
              <w:r w:rsidR="00F32E8E">
                <w:rPr>
                  <w:rStyle w:val="InternetLink"/>
                  <w:rFonts w:ascii="Lucida Sans Unicode" w:hAnsi="Lucida Sans Unicode" w:cs="Lucida Sans Unicode"/>
                  <w:sz w:val="18"/>
                  <w:szCs w:val="20"/>
                  <w:lang w:val="sl-SI"/>
                </w:rPr>
                <w:t>www.kcv.rs</w:t>
              </w:r>
            </w:hyperlink>
            <w:r w:rsidR="00F32E8E">
              <w:rPr>
                <w:rFonts w:ascii="Lucida Sans Unicode" w:hAnsi="Lucida Sans Unicode" w:cs="Lucida Sans Unicode"/>
                <w:sz w:val="18"/>
                <w:szCs w:val="20"/>
                <w:lang w:val="sl-SI"/>
              </w:rPr>
              <w:t xml:space="preserve">, e-mail: </w:t>
            </w:r>
            <w:hyperlink r:id="rId10">
              <w:r w:rsidR="00F32E8E">
                <w:rPr>
                  <w:rStyle w:val="InternetLink"/>
                  <w:rFonts w:ascii="Lucida Sans Unicode" w:hAnsi="Lucida Sans Unicode" w:cs="Lucida Sans Unicode"/>
                  <w:sz w:val="18"/>
                  <w:szCs w:val="20"/>
                  <w:lang w:val="sl-SI"/>
                </w:rPr>
                <w:t>uprava@kcv.rs</w:t>
              </w:r>
            </w:hyperlink>
          </w:p>
          <w:p w:rsidR="00B9098E" w:rsidRDefault="00B9098E">
            <w:pPr>
              <w:jc w:val="center"/>
              <w:rPr>
                <w:rFonts w:ascii="Lucida Sans Unicode" w:hAnsi="Lucida Sans Unicode" w:cs="Lucida Sans Unicode"/>
                <w:sz w:val="10"/>
                <w:szCs w:val="20"/>
                <w:lang w:val="sl-SI"/>
              </w:rPr>
            </w:pPr>
          </w:p>
        </w:tc>
      </w:tr>
    </w:tbl>
    <w:p w:rsidR="00B9098E" w:rsidRDefault="00B9098E">
      <w:pPr>
        <w:pStyle w:val="Footer"/>
        <w:tabs>
          <w:tab w:val="left" w:pos="720"/>
        </w:tabs>
        <w:rPr>
          <w:b/>
        </w:rPr>
      </w:pPr>
    </w:p>
    <w:p w:rsidR="00B9098E" w:rsidRDefault="00B9098E">
      <w:pPr>
        <w:pStyle w:val="Footer"/>
        <w:tabs>
          <w:tab w:val="left" w:pos="720"/>
        </w:tabs>
        <w:rPr>
          <w:b/>
        </w:rPr>
      </w:pPr>
    </w:p>
    <w:p w:rsidR="00B9098E" w:rsidRDefault="00B9098E">
      <w:pPr>
        <w:pStyle w:val="Footer"/>
        <w:tabs>
          <w:tab w:val="left" w:pos="720"/>
        </w:tabs>
        <w:rPr>
          <w:b/>
        </w:rPr>
      </w:pPr>
    </w:p>
    <w:p w:rsidR="00B9098E" w:rsidRDefault="00B9098E">
      <w:pPr>
        <w:pStyle w:val="Footer"/>
        <w:tabs>
          <w:tab w:val="left" w:pos="720"/>
        </w:tabs>
        <w:rPr>
          <w:b/>
        </w:rPr>
      </w:pPr>
    </w:p>
    <w:p w:rsidR="00B9098E" w:rsidRDefault="00B9098E">
      <w:pPr>
        <w:pStyle w:val="Footer"/>
        <w:tabs>
          <w:tab w:val="left" w:pos="720"/>
        </w:tabs>
        <w:rPr>
          <w:b/>
        </w:rPr>
      </w:pPr>
    </w:p>
    <w:p w:rsidR="00B9098E" w:rsidRDefault="00B9098E">
      <w:pPr>
        <w:pStyle w:val="Footer"/>
        <w:tabs>
          <w:tab w:val="left" w:pos="720"/>
        </w:tabs>
        <w:rPr>
          <w:b/>
        </w:rPr>
      </w:pPr>
    </w:p>
    <w:p w:rsidR="00B9098E" w:rsidRDefault="00B9098E">
      <w:pPr>
        <w:pStyle w:val="Footer"/>
        <w:tabs>
          <w:tab w:val="left" w:pos="720"/>
        </w:tabs>
        <w:rPr>
          <w:b/>
        </w:rPr>
      </w:pPr>
    </w:p>
    <w:p w:rsidR="00B9098E" w:rsidRDefault="00B9098E">
      <w:pPr>
        <w:pStyle w:val="Footer"/>
        <w:tabs>
          <w:tab w:val="left" w:pos="720"/>
        </w:tabs>
        <w:rPr>
          <w:b/>
        </w:rPr>
      </w:pPr>
    </w:p>
    <w:p w:rsidR="00B9098E" w:rsidRDefault="00B9098E">
      <w:pPr>
        <w:pStyle w:val="Footer"/>
        <w:tabs>
          <w:tab w:val="left" w:pos="720"/>
        </w:tabs>
        <w:rPr>
          <w:b/>
        </w:rPr>
      </w:pPr>
    </w:p>
    <w:p w:rsidR="00B9098E" w:rsidRDefault="00B9098E">
      <w:pPr>
        <w:pStyle w:val="Footer"/>
        <w:tabs>
          <w:tab w:val="left" w:pos="720"/>
        </w:tabs>
        <w:rPr>
          <w:b/>
        </w:rPr>
      </w:pPr>
    </w:p>
    <w:p w:rsidR="00B9098E" w:rsidRDefault="00B9098E">
      <w:pPr>
        <w:pStyle w:val="Footer"/>
        <w:tabs>
          <w:tab w:val="left" w:pos="720"/>
        </w:tabs>
        <w:rPr>
          <w:b/>
        </w:rPr>
      </w:pPr>
    </w:p>
    <w:p w:rsidR="00B9098E" w:rsidRDefault="00B9098E">
      <w:pPr>
        <w:pStyle w:val="Footer"/>
        <w:tabs>
          <w:tab w:val="left" w:pos="720"/>
        </w:tabs>
        <w:rPr>
          <w:b/>
        </w:rPr>
      </w:pPr>
    </w:p>
    <w:p w:rsidR="00B9098E" w:rsidRDefault="00B9098E">
      <w:pPr>
        <w:pStyle w:val="Footer"/>
        <w:tabs>
          <w:tab w:val="left" w:pos="720"/>
        </w:tabs>
        <w:rPr>
          <w:b/>
        </w:rPr>
      </w:pPr>
    </w:p>
    <w:p w:rsidR="00B9098E" w:rsidRDefault="00B9098E">
      <w:pPr>
        <w:pStyle w:val="Footer"/>
        <w:tabs>
          <w:tab w:val="left" w:pos="720"/>
        </w:tabs>
        <w:jc w:val="center"/>
        <w:rPr>
          <w:b/>
        </w:rPr>
      </w:pPr>
    </w:p>
    <w:p w:rsidR="00B9098E" w:rsidRDefault="00F32E8E">
      <w:pPr>
        <w:pStyle w:val="Footer"/>
        <w:jc w:val="center"/>
        <w:rPr>
          <w:b/>
          <w:sz w:val="36"/>
          <w:szCs w:val="36"/>
        </w:rPr>
      </w:pPr>
      <w:r>
        <w:rPr>
          <w:b/>
          <w:sz w:val="36"/>
          <w:szCs w:val="36"/>
        </w:rPr>
        <w:t>КОНКУРСНА ДОКУМЕНТАЦИЈА</w:t>
      </w:r>
    </w:p>
    <w:p w:rsidR="00B9098E" w:rsidRDefault="00B9098E">
      <w:pPr>
        <w:pStyle w:val="Footer"/>
        <w:jc w:val="center"/>
        <w:rPr>
          <w:b/>
        </w:rPr>
      </w:pPr>
    </w:p>
    <w:p w:rsidR="00B9098E" w:rsidRDefault="00F32E8E">
      <w:pPr>
        <w:pStyle w:val="Footer"/>
        <w:jc w:val="center"/>
        <w:rPr>
          <w:b/>
        </w:rPr>
      </w:pPr>
      <w:r>
        <w:rPr>
          <w:b/>
        </w:rPr>
        <w:t xml:space="preserve">Радови на уградњи унутрашњих врата од алу профила и спољашних ПВЦ прозора на објекту </w:t>
      </w:r>
      <w:proofErr w:type="gramStart"/>
      <w:r>
        <w:rPr>
          <w:b/>
        </w:rPr>
        <w:t>Клинике  за</w:t>
      </w:r>
      <w:proofErr w:type="gramEnd"/>
      <w:r>
        <w:rPr>
          <w:b/>
        </w:rPr>
        <w:t xml:space="preserve"> инфективне болести</w:t>
      </w:r>
      <w:r>
        <w:rPr>
          <w:b/>
          <w:lang w:val="sr-Latn-RS"/>
        </w:rPr>
        <w:t xml:space="preserve">, </w:t>
      </w:r>
      <w:r>
        <w:rPr>
          <w:b/>
        </w:rPr>
        <w:t>Клиничког центра Војводине</w:t>
      </w:r>
    </w:p>
    <w:p w:rsidR="00B9098E" w:rsidRDefault="00B9098E">
      <w:pPr>
        <w:pStyle w:val="Footer"/>
        <w:jc w:val="center"/>
        <w:rPr>
          <w:b/>
          <w:highlight w:val="yellow"/>
        </w:rPr>
      </w:pPr>
    </w:p>
    <w:p w:rsidR="00B9098E" w:rsidRDefault="00F32E8E">
      <w:pPr>
        <w:pStyle w:val="Footer"/>
        <w:tabs>
          <w:tab w:val="left" w:pos="720"/>
        </w:tabs>
        <w:jc w:val="center"/>
        <w:rPr>
          <w:b/>
        </w:rPr>
      </w:pPr>
      <w:r>
        <w:rPr>
          <w:b/>
        </w:rPr>
        <w:t xml:space="preserve"> </w:t>
      </w:r>
    </w:p>
    <w:p w:rsidR="00B9098E" w:rsidRDefault="00B9098E">
      <w:pPr>
        <w:pStyle w:val="Footer"/>
        <w:tabs>
          <w:tab w:val="left" w:pos="720"/>
        </w:tabs>
        <w:jc w:val="center"/>
        <w:rPr>
          <w:b/>
        </w:rPr>
      </w:pPr>
    </w:p>
    <w:p w:rsidR="00B9098E" w:rsidRDefault="00F32E8E">
      <w:pPr>
        <w:pStyle w:val="Footer"/>
        <w:tabs>
          <w:tab w:val="left" w:pos="720"/>
        </w:tabs>
        <w:jc w:val="center"/>
        <w:rPr>
          <w:b/>
        </w:rPr>
      </w:pPr>
      <w:r>
        <w:rPr>
          <w:b/>
        </w:rPr>
        <w:t>255-14-O</w:t>
      </w:r>
    </w:p>
    <w:p w:rsidR="00B9098E" w:rsidRDefault="00B9098E">
      <w:pPr>
        <w:pStyle w:val="Footer"/>
        <w:tabs>
          <w:tab w:val="left" w:pos="720"/>
        </w:tabs>
        <w:jc w:val="center"/>
        <w:rPr>
          <w:b/>
        </w:rPr>
      </w:pPr>
    </w:p>
    <w:p w:rsidR="00B9098E" w:rsidRDefault="00B9098E">
      <w:pPr>
        <w:pStyle w:val="Footer"/>
        <w:tabs>
          <w:tab w:val="left" w:pos="720"/>
        </w:tabs>
        <w:jc w:val="center"/>
        <w:rPr>
          <w:b/>
        </w:rPr>
      </w:pPr>
    </w:p>
    <w:p w:rsidR="00B9098E" w:rsidRDefault="00B9098E">
      <w:pPr>
        <w:pStyle w:val="Footer"/>
        <w:tabs>
          <w:tab w:val="left" w:pos="720"/>
        </w:tabs>
        <w:jc w:val="center"/>
        <w:rPr>
          <w:b/>
        </w:rPr>
      </w:pPr>
    </w:p>
    <w:p w:rsidR="00B9098E" w:rsidRDefault="00B9098E">
      <w:pPr>
        <w:pStyle w:val="Footer"/>
        <w:tabs>
          <w:tab w:val="left" w:pos="720"/>
        </w:tabs>
        <w:jc w:val="center"/>
        <w:rPr>
          <w:b/>
        </w:rPr>
      </w:pPr>
    </w:p>
    <w:p w:rsidR="00B9098E" w:rsidRDefault="00B9098E">
      <w:pPr>
        <w:pStyle w:val="Footer"/>
        <w:tabs>
          <w:tab w:val="left" w:pos="720"/>
        </w:tabs>
        <w:jc w:val="center"/>
        <w:rPr>
          <w:b/>
        </w:rPr>
      </w:pPr>
    </w:p>
    <w:p w:rsidR="00B9098E" w:rsidRDefault="00B9098E">
      <w:pPr>
        <w:pStyle w:val="Footer"/>
        <w:tabs>
          <w:tab w:val="left" w:pos="720"/>
        </w:tabs>
        <w:jc w:val="center"/>
        <w:rPr>
          <w:b/>
        </w:rPr>
      </w:pPr>
    </w:p>
    <w:p w:rsidR="00B9098E" w:rsidRDefault="00B9098E">
      <w:pPr>
        <w:pStyle w:val="Footer"/>
        <w:tabs>
          <w:tab w:val="left" w:pos="720"/>
        </w:tabs>
        <w:jc w:val="center"/>
        <w:rPr>
          <w:b/>
        </w:rPr>
      </w:pPr>
    </w:p>
    <w:p w:rsidR="00B9098E" w:rsidRDefault="00B9098E">
      <w:pPr>
        <w:pStyle w:val="Footer"/>
        <w:tabs>
          <w:tab w:val="left" w:pos="720"/>
        </w:tabs>
        <w:jc w:val="center"/>
        <w:rPr>
          <w:b/>
        </w:rPr>
      </w:pPr>
    </w:p>
    <w:p w:rsidR="00B9098E" w:rsidRDefault="00B9098E">
      <w:pPr>
        <w:pStyle w:val="Footer"/>
        <w:tabs>
          <w:tab w:val="left" w:pos="720"/>
        </w:tabs>
      </w:pPr>
    </w:p>
    <w:p w:rsidR="00B9098E" w:rsidRDefault="00B9098E">
      <w:pPr>
        <w:pStyle w:val="Footer"/>
        <w:tabs>
          <w:tab w:val="left" w:pos="720"/>
        </w:tabs>
      </w:pPr>
    </w:p>
    <w:p w:rsidR="00B9098E" w:rsidRDefault="00B9098E">
      <w:pPr>
        <w:pStyle w:val="Footer"/>
        <w:tabs>
          <w:tab w:val="left" w:pos="720"/>
        </w:tabs>
      </w:pPr>
    </w:p>
    <w:p w:rsidR="00B9098E" w:rsidRDefault="00B9098E">
      <w:pPr>
        <w:pStyle w:val="Footer"/>
        <w:tabs>
          <w:tab w:val="left" w:pos="720"/>
        </w:tabs>
      </w:pPr>
    </w:p>
    <w:p w:rsidR="00B9098E" w:rsidRDefault="00B9098E">
      <w:pPr>
        <w:pStyle w:val="Footer"/>
        <w:tabs>
          <w:tab w:val="left" w:pos="720"/>
        </w:tabs>
      </w:pPr>
    </w:p>
    <w:p w:rsidR="00B9098E" w:rsidRDefault="00B9098E">
      <w:pPr>
        <w:pStyle w:val="Footer"/>
        <w:tabs>
          <w:tab w:val="left" w:pos="720"/>
        </w:tabs>
      </w:pPr>
    </w:p>
    <w:p w:rsidR="00B9098E" w:rsidRDefault="00B9098E">
      <w:pPr>
        <w:pStyle w:val="Footer"/>
        <w:tabs>
          <w:tab w:val="left" w:pos="720"/>
        </w:tabs>
      </w:pPr>
    </w:p>
    <w:p w:rsidR="00B9098E" w:rsidRDefault="00B9098E">
      <w:pPr>
        <w:pStyle w:val="Footer"/>
        <w:tabs>
          <w:tab w:val="left" w:pos="720"/>
        </w:tabs>
      </w:pPr>
    </w:p>
    <w:p w:rsidR="00B9098E" w:rsidRDefault="00B9098E">
      <w:pPr>
        <w:pStyle w:val="Footer"/>
        <w:tabs>
          <w:tab w:val="left" w:pos="720"/>
        </w:tabs>
      </w:pPr>
    </w:p>
    <w:p w:rsidR="00B9098E" w:rsidRDefault="00B9098E">
      <w:pPr>
        <w:pStyle w:val="Footer"/>
        <w:tabs>
          <w:tab w:val="left" w:pos="720"/>
        </w:tabs>
      </w:pPr>
    </w:p>
    <w:p w:rsidR="00B9098E" w:rsidRDefault="00B9098E">
      <w:pPr>
        <w:pStyle w:val="Footer"/>
        <w:tabs>
          <w:tab w:val="left" w:pos="720"/>
        </w:tabs>
      </w:pPr>
    </w:p>
    <w:p w:rsidR="00B9098E" w:rsidRDefault="00B9098E">
      <w:pPr>
        <w:pStyle w:val="Footer"/>
        <w:tabs>
          <w:tab w:val="left" w:pos="720"/>
        </w:tabs>
      </w:pPr>
    </w:p>
    <w:p w:rsidR="00B9098E" w:rsidRDefault="00F32E8E">
      <w:pPr>
        <w:pStyle w:val="Footer"/>
        <w:tabs>
          <w:tab w:val="left" w:pos="720"/>
        </w:tabs>
        <w:jc w:val="center"/>
        <w:rPr>
          <w:b/>
        </w:rPr>
      </w:pPr>
      <w:proofErr w:type="gramStart"/>
      <w:r>
        <w:rPr>
          <w:b/>
        </w:rPr>
        <w:t>Нови Сад, 201</w:t>
      </w:r>
      <w:r w:rsidR="007B5360">
        <w:rPr>
          <w:b/>
        </w:rPr>
        <w:t>5</w:t>
      </w:r>
      <w:r>
        <w:rPr>
          <w:b/>
        </w:rPr>
        <w:t>.</w:t>
      </w:r>
      <w:proofErr w:type="gramEnd"/>
      <w:r>
        <w:rPr>
          <w:b/>
        </w:rPr>
        <w:t xml:space="preserve"> </w:t>
      </w:r>
      <w:proofErr w:type="gramStart"/>
      <w:r>
        <w:rPr>
          <w:b/>
        </w:rPr>
        <w:t>година</w:t>
      </w:r>
      <w:proofErr w:type="gramEnd"/>
    </w:p>
    <w:p w:rsidR="00B9098E" w:rsidRDefault="00F32E8E">
      <w:pPr>
        <w:pageBreakBefore/>
        <w:ind w:firstLine="720"/>
        <w:jc w:val="both"/>
      </w:pPr>
      <w:bookmarkStart w:id="4" w:name="_Toc354658137"/>
      <w:bookmarkStart w:id="5" w:name="_Toc354658270"/>
      <w:bookmarkStart w:id="6" w:name="_Toc354658304"/>
      <w:bookmarkStart w:id="7" w:name="_Toc354658398"/>
      <w:bookmarkEnd w:id="4"/>
      <w:bookmarkEnd w:id="5"/>
      <w:bookmarkEnd w:id="6"/>
      <w:bookmarkEnd w:id="7"/>
      <w:r>
        <w:rPr>
          <w:rFonts w:eastAsia="TimesNewRomanPSMT"/>
        </w:rPr>
        <w:lastRenderedPageBreak/>
        <w:t xml:space="preserve">На основу Закона о јавним набавкама („Сл. гласник РС” бр. 124/2012,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t xml:space="preserve">Одлуке о покретању поступка предметне јавне набавке и Решења о образовању </w:t>
      </w:r>
      <w:r w:rsidR="003B1268">
        <w:t>ком</w:t>
      </w:r>
      <w:r>
        <w:t>исије за предметну јавну набавку, припремљена је:</w:t>
      </w:r>
    </w:p>
    <w:p w:rsidR="00B9098E" w:rsidRDefault="00B9098E">
      <w:pPr>
        <w:ind w:firstLine="720"/>
        <w:jc w:val="both"/>
        <w:rPr>
          <w:rFonts w:eastAsia="TimesNewRomanPSMT"/>
        </w:rPr>
      </w:pPr>
    </w:p>
    <w:p w:rsidR="00B9098E" w:rsidRDefault="00F32E8E">
      <w:pPr>
        <w:jc w:val="center"/>
        <w:rPr>
          <w:b/>
        </w:rPr>
      </w:pPr>
      <w:r>
        <w:rPr>
          <w:b/>
        </w:rPr>
        <w:t>КОНКУРСНА ДОКУМЕНТАЦИЈА</w:t>
      </w:r>
    </w:p>
    <w:p w:rsidR="00B9098E" w:rsidRDefault="00B9098E">
      <w:pPr>
        <w:jc w:val="center"/>
      </w:pPr>
    </w:p>
    <w:p w:rsidR="00B9098E" w:rsidRDefault="00F32E8E">
      <w:pPr>
        <w:jc w:val="center"/>
      </w:pPr>
      <w:r>
        <w:rPr>
          <w:b/>
        </w:rPr>
        <w:t xml:space="preserve">  </w:t>
      </w:r>
      <w:proofErr w:type="gramStart"/>
      <w:r>
        <w:rPr>
          <w:b/>
        </w:rPr>
        <w:t>бр</w:t>
      </w:r>
      <w:proofErr w:type="gramEnd"/>
      <w:r>
        <w:rPr>
          <w:b/>
        </w:rPr>
        <w:t>.  255-14-O-</w:t>
      </w:r>
      <w:r>
        <w:t xml:space="preserve">Радови на уградњи унутрашњих врата од алу профила и спољашних ПВЦ прозора на објекту </w:t>
      </w:r>
      <w:proofErr w:type="gramStart"/>
      <w:r>
        <w:t>Клинике  за</w:t>
      </w:r>
      <w:proofErr w:type="gramEnd"/>
      <w:r>
        <w:t xml:space="preserve"> инфективне болести</w:t>
      </w:r>
      <w:r>
        <w:rPr>
          <w:lang w:val="sr-Latn-RS"/>
        </w:rPr>
        <w:t xml:space="preserve">, </w:t>
      </w:r>
      <w:r>
        <w:t>Клиничког центра Војводине.</w:t>
      </w:r>
    </w:p>
    <w:p w:rsidR="009E5F1A" w:rsidRPr="00AE1407" w:rsidRDefault="009E5F1A" w:rsidP="009E5F1A">
      <w:pPr>
        <w:jc w:val="both"/>
        <w:rPr>
          <w:rFonts w:eastAsia="TimesNewRomanPSMT"/>
        </w:rPr>
      </w:pPr>
      <w:bookmarkStart w:id="8" w:name="_Toc3546581371"/>
      <w:bookmarkStart w:id="9" w:name="_Toc3546582701"/>
      <w:bookmarkStart w:id="10" w:name="_Toc3546583041"/>
      <w:bookmarkStart w:id="11" w:name="_Toc3546583981"/>
      <w:bookmarkEnd w:id="8"/>
      <w:bookmarkEnd w:id="9"/>
      <w:bookmarkEnd w:id="10"/>
      <w:bookmarkEnd w:id="11"/>
      <w:r w:rsidRPr="003D70A2">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rPr>
          <w:color w:val="00000A"/>
        </w:rPr>
      </w:sdtEndPr>
      <w:sdtContent>
        <w:p w:rsidR="009E5F1A" w:rsidRPr="00AE1407" w:rsidRDefault="009E5F1A" w:rsidP="009E5F1A">
          <w:pPr>
            <w:pStyle w:val="TOCHeading"/>
            <w:rPr>
              <w:rFonts w:ascii="Times New Roman" w:hAnsi="Times New Roman" w:cs="Times New Roman"/>
              <w:color w:val="auto"/>
              <w:sz w:val="24"/>
              <w:szCs w:val="24"/>
            </w:rPr>
          </w:pPr>
        </w:p>
        <w:p w:rsidR="009E5F1A" w:rsidRDefault="009E5F1A">
          <w:pPr>
            <w:pStyle w:val="TOC1"/>
            <w:tabs>
              <w:tab w:val="left" w:pos="440"/>
            </w:tabs>
            <w:rPr>
              <w:rFonts w:asciiTheme="minorHAnsi" w:eastAsiaTheme="minorEastAsia" w:hAnsiTheme="minorHAnsi" w:cstheme="minorBidi"/>
              <w:sz w:val="22"/>
              <w:szCs w:val="22"/>
              <w:lang w:val="sr-Latn-RS" w:eastAsia="sr-Latn-RS"/>
            </w:rPr>
          </w:pPr>
          <w:r w:rsidRPr="00AE1407">
            <w:fldChar w:fldCharType="begin"/>
          </w:r>
          <w:r w:rsidRPr="00AE1407">
            <w:instrText xml:space="preserve"> TOC \o "1-3" \h \z \u </w:instrText>
          </w:r>
          <w:r w:rsidRPr="00AE1407">
            <w:fldChar w:fldCharType="separate"/>
          </w:r>
          <w:hyperlink w:anchor="_Toc408909438" w:history="1">
            <w:r w:rsidRPr="00D65B58">
              <w:rPr>
                <w:rStyle w:val="Hyperlink"/>
              </w:rPr>
              <w:t>1.</w:t>
            </w:r>
            <w:r>
              <w:rPr>
                <w:rFonts w:asciiTheme="minorHAnsi" w:eastAsiaTheme="minorEastAsia" w:hAnsiTheme="minorHAnsi" w:cstheme="minorBidi"/>
                <w:sz w:val="22"/>
                <w:szCs w:val="22"/>
                <w:lang w:val="sr-Latn-RS" w:eastAsia="sr-Latn-RS"/>
              </w:rPr>
              <w:tab/>
            </w:r>
            <w:r w:rsidRPr="00D65B58">
              <w:rPr>
                <w:rStyle w:val="Hyperlink"/>
              </w:rPr>
              <w:t>ОПШТИ ПОДАЦИ О НАБАВЦИ</w:t>
            </w:r>
            <w:r>
              <w:rPr>
                <w:webHidden/>
              </w:rPr>
              <w:tab/>
            </w:r>
            <w:r>
              <w:rPr>
                <w:webHidden/>
              </w:rPr>
              <w:fldChar w:fldCharType="begin"/>
            </w:r>
            <w:r>
              <w:rPr>
                <w:webHidden/>
              </w:rPr>
              <w:instrText xml:space="preserve"> PAGEREF _Toc408909438 \h </w:instrText>
            </w:r>
            <w:r>
              <w:rPr>
                <w:webHidden/>
              </w:rPr>
            </w:r>
            <w:r>
              <w:rPr>
                <w:webHidden/>
              </w:rPr>
              <w:fldChar w:fldCharType="separate"/>
            </w:r>
            <w:r w:rsidR="00385075">
              <w:rPr>
                <w:webHidden/>
              </w:rPr>
              <w:t>3</w:t>
            </w:r>
            <w:r>
              <w:rPr>
                <w:webHidden/>
              </w:rPr>
              <w:fldChar w:fldCharType="end"/>
            </w:r>
          </w:hyperlink>
        </w:p>
        <w:p w:rsidR="009E5F1A" w:rsidRDefault="002923F0">
          <w:pPr>
            <w:pStyle w:val="TOC1"/>
            <w:tabs>
              <w:tab w:val="left" w:pos="440"/>
            </w:tabs>
            <w:rPr>
              <w:rFonts w:asciiTheme="minorHAnsi" w:eastAsiaTheme="minorEastAsia" w:hAnsiTheme="minorHAnsi" w:cstheme="minorBidi"/>
              <w:sz w:val="22"/>
              <w:szCs w:val="22"/>
              <w:lang w:val="sr-Latn-RS" w:eastAsia="sr-Latn-RS"/>
            </w:rPr>
          </w:pPr>
          <w:hyperlink w:anchor="_Toc408909439" w:history="1">
            <w:r w:rsidR="009E5F1A" w:rsidRPr="00D65B58">
              <w:rPr>
                <w:rStyle w:val="Hyperlink"/>
              </w:rPr>
              <w:t>2.</w:t>
            </w:r>
            <w:r w:rsidR="009E5F1A">
              <w:rPr>
                <w:rFonts w:asciiTheme="minorHAnsi" w:eastAsiaTheme="minorEastAsia" w:hAnsiTheme="minorHAnsi" w:cstheme="minorBidi"/>
                <w:sz w:val="22"/>
                <w:szCs w:val="22"/>
                <w:lang w:val="sr-Latn-RS" w:eastAsia="sr-Latn-RS"/>
              </w:rPr>
              <w:tab/>
            </w:r>
            <w:r w:rsidR="009E5F1A" w:rsidRPr="00D65B58">
              <w:rPr>
                <w:rStyle w:val="Hyperlink"/>
              </w:rPr>
              <w:t>ПОДАЦИ О ПРЕДМЕТУ ЈАВНЕ НАБАВКЕ</w:t>
            </w:r>
            <w:r w:rsidR="009E5F1A">
              <w:rPr>
                <w:webHidden/>
              </w:rPr>
              <w:tab/>
            </w:r>
            <w:r w:rsidR="009E5F1A">
              <w:rPr>
                <w:webHidden/>
              </w:rPr>
              <w:fldChar w:fldCharType="begin"/>
            </w:r>
            <w:r w:rsidR="009E5F1A">
              <w:rPr>
                <w:webHidden/>
              </w:rPr>
              <w:instrText xml:space="preserve"> PAGEREF _Toc408909439 \h </w:instrText>
            </w:r>
            <w:r w:rsidR="009E5F1A">
              <w:rPr>
                <w:webHidden/>
              </w:rPr>
            </w:r>
            <w:r w:rsidR="009E5F1A">
              <w:rPr>
                <w:webHidden/>
              </w:rPr>
              <w:fldChar w:fldCharType="separate"/>
            </w:r>
            <w:r w:rsidR="00385075">
              <w:rPr>
                <w:webHidden/>
              </w:rPr>
              <w:t>4</w:t>
            </w:r>
            <w:r w:rsidR="009E5F1A">
              <w:rPr>
                <w:webHidden/>
              </w:rPr>
              <w:fldChar w:fldCharType="end"/>
            </w:r>
          </w:hyperlink>
        </w:p>
        <w:p w:rsidR="009E5F1A" w:rsidRDefault="002923F0">
          <w:pPr>
            <w:pStyle w:val="TOC1"/>
            <w:tabs>
              <w:tab w:val="left" w:pos="440"/>
            </w:tabs>
            <w:rPr>
              <w:rFonts w:asciiTheme="minorHAnsi" w:eastAsiaTheme="minorEastAsia" w:hAnsiTheme="minorHAnsi" w:cstheme="minorBidi"/>
              <w:sz w:val="22"/>
              <w:szCs w:val="22"/>
              <w:lang w:val="sr-Latn-RS" w:eastAsia="sr-Latn-RS"/>
            </w:rPr>
          </w:pPr>
          <w:hyperlink w:anchor="_Toc408909440" w:history="1">
            <w:r w:rsidR="009E5F1A" w:rsidRPr="00D65B58">
              <w:rPr>
                <w:rStyle w:val="Hyperlink"/>
              </w:rPr>
              <w:t>3.</w:t>
            </w:r>
            <w:r w:rsidR="009E5F1A">
              <w:rPr>
                <w:rFonts w:asciiTheme="minorHAnsi" w:eastAsiaTheme="minorEastAsia" w:hAnsiTheme="minorHAnsi" w:cstheme="minorBidi"/>
                <w:sz w:val="22"/>
                <w:szCs w:val="22"/>
                <w:lang w:val="sr-Latn-RS" w:eastAsia="sr-Latn-RS"/>
              </w:rPr>
              <w:tab/>
            </w:r>
            <w:r w:rsidR="009E5F1A" w:rsidRPr="00D65B58">
              <w:rPr>
                <w:rStyle w:val="Hyperlink"/>
              </w:rPr>
              <w:t>ОПИС ПРЕДМЕТА ЈАВНЕ НАБАВКЕ</w:t>
            </w:r>
            <w:r w:rsidR="009E5F1A">
              <w:rPr>
                <w:webHidden/>
              </w:rPr>
              <w:tab/>
            </w:r>
            <w:r w:rsidR="009E5F1A">
              <w:rPr>
                <w:webHidden/>
              </w:rPr>
              <w:fldChar w:fldCharType="begin"/>
            </w:r>
            <w:r w:rsidR="009E5F1A">
              <w:rPr>
                <w:webHidden/>
              </w:rPr>
              <w:instrText xml:space="preserve"> PAGEREF _Toc408909440 \h </w:instrText>
            </w:r>
            <w:r w:rsidR="009E5F1A">
              <w:rPr>
                <w:webHidden/>
              </w:rPr>
            </w:r>
            <w:r w:rsidR="009E5F1A">
              <w:rPr>
                <w:webHidden/>
              </w:rPr>
              <w:fldChar w:fldCharType="separate"/>
            </w:r>
            <w:r w:rsidR="00385075">
              <w:rPr>
                <w:webHidden/>
              </w:rPr>
              <w:t>5</w:t>
            </w:r>
            <w:r w:rsidR="009E5F1A">
              <w:rPr>
                <w:webHidden/>
              </w:rPr>
              <w:fldChar w:fldCharType="end"/>
            </w:r>
          </w:hyperlink>
        </w:p>
        <w:p w:rsidR="009E5F1A" w:rsidRDefault="002923F0">
          <w:pPr>
            <w:pStyle w:val="TOC1"/>
            <w:tabs>
              <w:tab w:val="left" w:pos="440"/>
            </w:tabs>
            <w:rPr>
              <w:rFonts w:asciiTheme="minorHAnsi" w:eastAsiaTheme="minorEastAsia" w:hAnsiTheme="minorHAnsi" w:cstheme="minorBidi"/>
              <w:sz w:val="22"/>
              <w:szCs w:val="22"/>
              <w:lang w:val="sr-Latn-RS" w:eastAsia="sr-Latn-RS"/>
            </w:rPr>
          </w:pPr>
          <w:hyperlink w:anchor="_Toc408909441" w:history="1">
            <w:r w:rsidR="009E5F1A" w:rsidRPr="00D65B58">
              <w:rPr>
                <w:rStyle w:val="Hyperlink"/>
              </w:rPr>
              <w:t>4.</w:t>
            </w:r>
            <w:r w:rsidR="009E5F1A">
              <w:rPr>
                <w:rFonts w:asciiTheme="minorHAnsi" w:eastAsiaTheme="minorEastAsia" w:hAnsiTheme="minorHAnsi" w:cstheme="minorBidi"/>
                <w:sz w:val="22"/>
                <w:szCs w:val="22"/>
                <w:lang w:val="sr-Latn-RS" w:eastAsia="sr-Latn-RS"/>
              </w:rPr>
              <w:tab/>
            </w:r>
            <w:r w:rsidR="009E5F1A" w:rsidRPr="00D65B58">
              <w:rPr>
                <w:rStyle w:val="Hyperlink"/>
              </w:rPr>
              <w:t>ТЕХНИЧКА ДОКУМЕНТАЦИЈА/ПЛАНОВИ ПРЕДМЕТА ЈАВНЕ</w:t>
            </w:r>
            <w:r w:rsidR="009E5F1A" w:rsidRPr="00D65B58">
              <w:rPr>
                <w:rStyle w:val="Hyperlink"/>
                <w:iCs/>
              </w:rPr>
              <w:t xml:space="preserve"> НАБАВКЕ, </w:t>
            </w:r>
            <w:r w:rsidR="009E5F1A" w:rsidRPr="00D65B58">
              <w:rPr>
                <w:rStyle w:val="Hyperlink"/>
              </w:rPr>
              <w:t>ОДНОСНО ДОКУМЕНТАЦИЈА О КРЕДИТНОЈ СПОСОБНОСТИ НАРУЧИОЦА У СЛУЧАЈУ ЈАВНЕ НАБАВКЕ ФИНАНСИЈСКИХ УСЛУГА</w:t>
            </w:r>
            <w:r w:rsidR="009E5F1A">
              <w:rPr>
                <w:webHidden/>
              </w:rPr>
              <w:tab/>
            </w:r>
            <w:r w:rsidR="009E5F1A">
              <w:rPr>
                <w:webHidden/>
              </w:rPr>
              <w:fldChar w:fldCharType="begin"/>
            </w:r>
            <w:r w:rsidR="009E5F1A">
              <w:rPr>
                <w:webHidden/>
              </w:rPr>
              <w:instrText xml:space="preserve"> PAGEREF _Toc408909441 \h </w:instrText>
            </w:r>
            <w:r w:rsidR="009E5F1A">
              <w:rPr>
                <w:webHidden/>
              </w:rPr>
            </w:r>
            <w:r w:rsidR="009E5F1A">
              <w:rPr>
                <w:webHidden/>
              </w:rPr>
              <w:fldChar w:fldCharType="separate"/>
            </w:r>
            <w:r w:rsidR="00385075">
              <w:rPr>
                <w:webHidden/>
              </w:rPr>
              <w:t>8</w:t>
            </w:r>
            <w:r w:rsidR="009E5F1A">
              <w:rPr>
                <w:webHidden/>
              </w:rPr>
              <w:fldChar w:fldCharType="end"/>
            </w:r>
          </w:hyperlink>
        </w:p>
        <w:p w:rsidR="009E5F1A" w:rsidRDefault="002923F0">
          <w:pPr>
            <w:pStyle w:val="TOC1"/>
            <w:tabs>
              <w:tab w:val="left" w:pos="440"/>
            </w:tabs>
            <w:rPr>
              <w:rFonts w:asciiTheme="minorHAnsi" w:eastAsiaTheme="minorEastAsia" w:hAnsiTheme="minorHAnsi" w:cstheme="minorBidi"/>
              <w:sz w:val="22"/>
              <w:szCs w:val="22"/>
              <w:lang w:val="sr-Latn-RS" w:eastAsia="sr-Latn-RS"/>
            </w:rPr>
          </w:pPr>
          <w:hyperlink w:anchor="_Toc408909442" w:history="1">
            <w:r w:rsidR="009E5F1A" w:rsidRPr="00D65B58">
              <w:rPr>
                <w:rStyle w:val="Hyperlink"/>
              </w:rPr>
              <w:t>5.</w:t>
            </w:r>
            <w:r w:rsidR="009E5F1A">
              <w:rPr>
                <w:rFonts w:asciiTheme="minorHAnsi" w:eastAsiaTheme="minorEastAsia" w:hAnsiTheme="minorHAnsi" w:cstheme="minorBidi"/>
                <w:sz w:val="22"/>
                <w:szCs w:val="22"/>
                <w:lang w:val="sr-Latn-RS" w:eastAsia="sr-Latn-RS"/>
              </w:rPr>
              <w:tab/>
            </w:r>
            <w:r w:rsidR="009E5F1A" w:rsidRPr="00D65B58">
              <w:rPr>
                <w:rStyle w:val="Hyperlink"/>
              </w:rPr>
              <w:t>УСЛОВИ ЗА УЧЕШЋЕ У ПОСТУПКУ ЈАВНЕ НАБАВКЕ ИЗ ЧЛ. 75. И 76. ЗАКОНА И УПУТСТВО КАКО СЕ ДОКАЗУЈЕ ИСПУЊЕНОСТ ТИХ УСЛОВА</w:t>
            </w:r>
            <w:r w:rsidR="009E5F1A">
              <w:rPr>
                <w:webHidden/>
              </w:rPr>
              <w:tab/>
            </w:r>
            <w:r w:rsidR="009E5F1A">
              <w:rPr>
                <w:webHidden/>
              </w:rPr>
              <w:fldChar w:fldCharType="begin"/>
            </w:r>
            <w:r w:rsidR="009E5F1A">
              <w:rPr>
                <w:webHidden/>
              </w:rPr>
              <w:instrText xml:space="preserve"> PAGEREF _Toc408909442 \h </w:instrText>
            </w:r>
            <w:r w:rsidR="009E5F1A">
              <w:rPr>
                <w:webHidden/>
              </w:rPr>
            </w:r>
            <w:r w:rsidR="009E5F1A">
              <w:rPr>
                <w:webHidden/>
              </w:rPr>
              <w:fldChar w:fldCharType="separate"/>
            </w:r>
            <w:r w:rsidR="00385075">
              <w:rPr>
                <w:webHidden/>
              </w:rPr>
              <w:t>9</w:t>
            </w:r>
            <w:r w:rsidR="009E5F1A">
              <w:rPr>
                <w:webHidden/>
              </w:rPr>
              <w:fldChar w:fldCharType="end"/>
            </w:r>
          </w:hyperlink>
        </w:p>
        <w:p w:rsidR="009E5F1A" w:rsidRPr="009E5F1A" w:rsidRDefault="002923F0" w:rsidP="009E5F1A">
          <w:pPr>
            <w:pStyle w:val="TOC1"/>
            <w:tabs>
              <w:tab w:val="left" w:pos="440"/>
            </w:tabs>
            <w:rPr>
              <w:rFonts w:asciiTheme="minorHAnsi" w:eastAsiaTheme="minorEastAsia" w:hAnsiTheme="minorHAnsi" w:cstheme="minorBidi"/>
              <w:sz w:val="22"/>
              <w:szCs w:val="22"/>
              <w:lang w:val="sr-Cyrl-RS" w:eastAsia="sr-Latn-RS"/>
            </w:rPr>
          </w:pPr>
          <w:hyperlink w:anchor="_Toc408909443" w:history="1">
            <w:r w:rsidR="009E5F1A" w:rsidRPr="00D65B58">
              <w:rPr>
                <w:rStyle w:val="Hyperlink"/>
              </w:rPr>
              <w:t>6.</w:t>
            </w:r>
            <w:r w:rsidR="009E5F1A">
              <w:rPr>
                <w:rFonts w:asciiTheme="minorHAnsi" w:eastAsiaTheme="minorEastAsia" w:hAnsiTheme="minorHAnsi" w:cstheme="minorBidi"/>
                <w:sz w:val="22"/>
                <w:szCs w:val="22"/>
                <w:lang w:val="sr-Latn-RS" w:eastAsia="sr-Latn-RS"/>
              </w:rPr>
              <w:tab/>
            </w:r>
            <w:r w:rsidR="009E5F1A" w:rsidRPr="00D65B58">
              <w:rPr>
                <w:rStyle w:val="Hyperlink"/>
              </w:rPr>
              <w:t>УПУТСТВО ПОНУЂАЧИМА КАКО ДА САЧИНЕ ПОНУДУ</w:t>
            </w:r>
            <w:r w:rsidR="009E5F1A">
              <w:rPr>
                <w:webHidden/>
              </w:rPr>
              <w:tab/>
            </w:r>
            <w:r w:rsidR="009E5F1A">
              <w:rPr>
                <w:webHidden/>
              </w:rPr>
              <w:fldChar w:fldCharType="begin"/>
            </w:r>
            <w:r w:rsidR="009E5F1A">
              <w:rPr>
                <w:webHidden/>
              </w:rPr>
              <w:instrText xml:space="preserve"> PAGEREF _Toc408909443 \h </w:instrText>
            </w:r>
            <w:r w:rsidR="009E5F1A">
              <w:rPr>
                <w:webHidden/>
              </w:rPr>
            </w:r>
            <w:r w:rsidR="009E5F1A">
              <w:rPr>
                <w:webHidden/>
              </w:rPr>
              <w:fldChar w:fldCharType="separate"/>
            </w:r>
            <w:r w:rsidR="00385075">
              <w:rPr>
                <w:webHidden/>
              </w:rPr>
              <w:t>13</w:t>
            </w:r>
            <w:r w:rsidR="009E5F1A">
              <w:rPr>
                <w:webHidden/>
              </w:rPr>
              <w:fldChar w:fldCharType="end"/>
            </w:r>
          </w:hyperlink>
        </w:p>
        <w:p w:rsidR="009E5F1A" w:rsidRDefault="002923F0">
          <w:pPr>
            <w:pStyle w:val="TOC1"/>
            <w:tabs>
              <w:tab w:val="left" w:pos="440"/>
            </w:tabs>
            <w:rPr>
              <w:rFonts w:asciiTheme="minorHAnsi" w:eastAsiaTheme="minorEastAsia" w:hAnsiTheme="minorHAnsi" w:cstheme="minorBidi"/>
              <w:sz w:val="22"/>
              <w:szCs w:val="22"/>
              <w:lang w:val="sr-Latn-RS" w:eastAsia="sr-Latn-RS"/>
            </w:rPr>
          </w:pPr>
          <w:hyperlink w:anchor="_Toc408909465" w:history="1">
            <w:r w:rsidR="009E5F1A" w:rsidRPr="00D65B58">
              <w:rPr>
                <w:rStyle w:val="Hyperlink"/>
              </w:rPr>
              <w:t>7.</w:t>
            </w:r>
            <w:r w:rsidR="009E5F1A">
              <w:rPr>
                <w:rFonts w:asciiTheme="minorHAnsi" w:eastAsiaTheme="minorEastAsia" w:hAnsiTheme="minorHAnsi" w:cstheme="minorBidi"/>
                <w:sz w:val="22"/>
                <w:szCs w:val="22"/>
                <w:lang w:val="sr-Latn-RS" w:eastAsia="sr-Latn-RS"/>
              </w:rPr>
              <w:tab/>
            </w:r>
            <w:r w:rsidR="009E5F1A" w:rsidRPr="00D65B58">
              <w:rPr>
                <w:rStyle w:val="Hyperlink"/>
              </w:rPr>
              <w:t>РАЗРАДА КРИТЕРИЈУМА</w:t>
            </w:r>
            <w:r w:rsidR="009E5F1A">
              <w:rPr>
                <w:webHidden/>
              </w:rPr>
              <w:tab/>
            </w:r>
            <w:r w:rsidR="009E5F1A">
              <w:rPr>
                <w:webHidden/>
              </w:rPr>
              <w:fldChar w:fldCharType="begin"/>
            </w:r>
            <w:r w:rsidR="009E5F1A">
              <w:rPr>
                <w:webHidden/>
              </w:rPr>
              <w:instrText xml:space="preserve"> PAGEREF _Toc408909465 \h </w:instrText>
            </w:r>
            <w:r w:rsidR="009E5F1A">
              <w:rPr>
                <w:webHidden/>
              </w:rPr>
            </w:r>
            <w:r w:rsidR="009E5F1A">
              <w:rPr>
                <w:webHidden/>
              </w:rPr>
              <w:fldChar w:fldCharType="separate"/>
            </w:r>
            <w:r w:rsidR="00385075">
              <w:rPr>
                <w:webHidden/>
              </w:rPr>
              <w:t>22</w:t>
            </w:r>
            <w:r w:rsidR="009E5F1A">
              <w:rPr>
                <w:webHidden/>
              </w:rPr>
              <w:fldChar w:fldCharType="end"/>
            </w:r>
          </w:hyperlink>
        </w:p>
        <w:p w:rsidR="009E5F1A" w:rsidRDefault="002923F0">
          <w:pPr>
            <w:pStyle w:val="TOC1"/>
            <w:tabs>
              <w:tab w:val="left" w:pos="440"/>
            </w:tabs>
            <w:rPr>
              <w:rFonts w:asciiTheme="minorHAnsi" w:eastAsiaTheme="minorEastAsia" w:hAnsiTheme="minorHAnsi" w:cstheme="minorBidi"/>
              <w:sz w:val="22"/>
              <w:szCs w:val="22"/>
              <w:lang w:val="sr-Latn-RS" w:eastAsia="sr-Latn-RS"/>
            </w:rPr>
          </w:pPr>
          <w:hyperlink w:anchor="_Toc408909466" w:history="1">
            <w:r w:rsidR="009E5F1A" w:rsidRPr="00D65B58">
              <w:rPr>
                <w:rStyle w:val="Hyperlink"/>
              </w:rPr>
              <w:t>8.</w:t>
            </w:r>
            <w:r w:rsidR="009E5F1A">
              <w:rPr>
                <w:rFonts w:asciiTheme="minorHAnsi" w:eastAsiaTheme="minorEastAsia" w:hAnsiTheme="minorHAnsi" w:cstheme="minorBidi"/>
                <w:sz w:val="22"/>
                <w:szCs w:val="22"/>
                <w:lang w:val="sr-Latn-RS" w:eastAsia="sr-Latn-RS"/>
              </w:rPr>
              <w:tab/>
            </w:r>
            <w:r w:rsidR="009E5F1A" w:rsidRPr="00D65B58">
              <w:rPr>
                <w:rStyle w:val="Hyperlink"/>
              </w:rPr>
              <w:t>МОДЕЛ УГОВОРА</w:t>
            </w:r>
            <w:r w:rsidR="009E5F1A">
              <w:rPr>
                <w:webHidden/>
              </w:rPr>
              <w:tab/>
            </w:r>
            <w:r w:rsidR="009E5F1A">
              <w:rPr>
                <w:webHidden/>
              </w:rPr>
              <w:fldChar w:fldCharType="begin"/>
            </w:r>
            <w:r w:rsidR="009E5F1A">
              <w:rPr>
                <w:webHidden/>
              </w:rPr>
              <w:instrText xml:space="preserve"> PAGEREF _Toc408909466 \h </w:instrText>
            </w:r>
            <w:r w:rsidR="009E5F1A">
              <w:rPr>
                <w:webHidden/>
              </w:rPr>
            </w:r>
            <w:r w:rsidR="009E5F1A">
              <w:rPr>
                <w:webHidden/>
              </w:rPr>
              <w:fldChar w:fldCharType="separate"/>
            </w:r>
            <w:r w:rsidR="00385075">
              <w:rPr>
                <w:webHidden/>
              </w:rPr>
              <w:t>23</w:t>
            </w:r>
            <w:r w:rsidR="009E5F1A">
              <w:rPr>
                <w:webHidden/>
              </w:rPr>
              <w:fldChar w:fldCharType="end"/>
            </w:r>
          </w:hyperlink>
        </w:p>
        <w:p w:rsidR="009E5F1A" w:rsidRDefault="002923F0">
          <w:pPr>
            <w:pStyle w:val="TOC1"/>
            <w:tabs>
              <w:tab w:val="left" w:pos="440"/>
            </w:tabs>
            <w:rPr>
              <w:rFonts w:asciiTheme="minorHAnsi" w:eastAsiaTheme="minorEastAsia" w:hAnsiTheme="minorHAnsi" w:cstheme="minorBidi"/>
              <w:sz w:val="22"/>
              <w:szCs w:val="22"/>
              <w:lang w:val="sr-Latn-RS" w:eastAsia="sr-Latn-RS"/>
            </w:rPr>
          </w:pPr>
          <w:hyperlink w:anchor="_Toc408909467" w:history="1">
            <w:r w:rsidR="009E5F1A" w:rsidRPr="00D65B58">
              <w:rPr>
                <w:rStyle w:val="Hyperlink"/>
              </w:rPr>
              <w:t>9.</w:t>
            </w:r>
            <w:r w:rsidR="009E5F1A">
              <w:rPr>
                <w:rFonts w:asciiTheme="minorHAnsi" w:eastAsiaTheme="minorEastAsia" w:hAnsiTheme="minorHAnsi" w:cstheme="minorBidi"/>
                <w:sz w:val="22"/>
                <w:szCs w:val="22"/>
                <w:lang w:val="sr-Latn-RS" w:eastAsia="sr-Latn-RS"/>
              </w:rPr>
              <w:tab/>
            </w:r>
            <w:r w:rsidR="009E5F1A" w:rsidRPr="00D65B58">
              <w:rPr>
                <w:rStyle w:val="Hyperlink"/>
              </w:rPr>
              <w:t>ИЗЈАВА О НЕЗАВИСНОЈ ПОНУДИ</w:t>
            </w:r>
            <w:r w:rsidR="009E5F1A">
              <w:rPr>
                <w:webHidden/>
              </w:rPr>
              <w:tab/>
            </w:r>
            <w:r w:rsidR="009E5F1A">
              <w:rPr>
                <w:webHidden/>
              </w:rPr>
              <w:fldChar w:fldCharType="begin"/>
            </w:r>
            <w:r w:rsidR="009E5F1A">
              <w:rPr>
                <w:webHidden/>
              </w:rPr>
              <w:instrText xml:space="preserve"> PAGEREF _Toc408909467 \h </w:instrText>
            </w:r>
            <w:r w:rsidR="009E5F1A">
              <w:rPr>
                <w:webHidden/>
              </w:rPr>
            </w:r>
            <w:r w:rsidR="009E5F1A">
              <w:rPr>
                <w:webHidden/>
              </w:rPr>
              <w:fldChar w:fldCharType="separate"/>
            </w:r>
            <w:r w:rsidR="00385075">
              <w:rPr>
                <w:webHidden/>
              </w:rPr>
              <w:t>23</w:t>
            </w:r>
            <w:r w:rsidR="009E5F1A">
              <w:rPr>
                <w:webHidden/>
              </w:rPr>
              <w:fldChar w:fldCharType="end"/>
            </w:r>
          </w:hyperlink>
        </w:p>
        <w:p w:rsidR="009E5F1A" w:rsidRDefault="002923F0">
          <w:pPr>
            <w:pStyle w:val="TOC1"/>
            <w:tabs>
              <w:tab w:val="left" w:pos="660"/>
            </w:tabs>
            <w:rPr>
              <w:rFonts w:asciiTheme="minorHAnsi" w:eastAsiaTheme="minorEastAsia" w:hAnsiTheme="minorHAnsi" w:cstheme="minorBidi"/>
              <w:sz w:val="22"/>
              <w:szCs w:val="22"/>
              <w:lang w:val="sr-Latn-RS" w:eastAsia="sr-Latn-RS"/>
            </w:rPr>
          </w:pPr>
          <w:hyperlink w:anchor="_Toc408909468" w:history="1">
            <w:r w:rsidR="009E5F1A" w:rsidRPr="00D65B58">
              <w:rPr>
                <w:rStyle w:val="Hyperlink"/>
              </w:rPr>
              <w:t>10.</w:t>
            </w:r>
            <w:r w:rsidR="009E5F1A">
              <w:rPr>
                <w:rFonts w:asciiTheme="minorHAnsi" w:eastAsiaTheme="minorEastAsia" w:hAnsiTheme="minorHAnsi" w:cstheme="minorBidi"/>
                <w:sz w:val="22"/>
                <w:szCs w:val="22"/>
                <w:lang w:val="sr-Latn-RS" w:eastAsia="sr-Latn-RS"/>
              </w:rPr>
              <w:tab/>
            </w:r>
            <w:r w:rsidR="009E5F1A" w:rsidRPr="00D65B58">
              <w:rPr>
                <w:rStyle w:val="Hyperlink"/>
              </w:rPr>
              <w:t>ОБРАЗАЦ ИЗЈАВЕ О ПОШТОВАЊУ ОБАВЕЗА</w:t>
            </w:r>
            <w:r w:rsidR="009E5F1A">
              <w:rPr>
                <w:webHidden/>
              </w:rPr>
              <w:tab/>
            </w:r>
            <w:r w:rsidR="009E5F1A">
              <w:rPr>
                <w:webHidden/>
              </w:rPr>
              <w:fldChar w:fldCharType="begin"/>
            </w:r>
            <w:r w:rsidR="009E5F1A">
              <w:rPr>
                <w:webHidden/>
              </w:rPr>
              <w:instrText xml:space="preserve"> PAGEREF _Toc408909468 \h </w:instrText>
            </w:r>
            <w:r w:rsidR="009E5F1A">
              <w:rPr>
                <w:webHidden/>
              </w:rPr>
            </w:r>
            <w:r w:rsidR="009E5F1A">
              <w:rPr>
                <w:webHidden/>
              </w:rPr>
              <w:fldChar w:fldCharType="separate"/>
            </w:r>
            <w:r w:rsidR="00385075">
              <w:rPr>
                <w:webHidden/>
              </w:rPr>
              <w:t>27</w:t>
            </w:r>
            <w:r w:rsidR="009E5F1A">
              <w:rPr>
                <w:webHidden/>
              </w:rPr>
              <w:fldChar w:fldCharType="end"/>
            </w:r>
          </w:hyperlink>
        </w:p>
        <w:p w:rsidR="009E5F1A" w:rsidRDefault="002923F0">
          <w:pPr>
            <w:pStyle w:val="TOC1"/>
            <w:tabs>
              <w:tab w:val="left" w:pos="660"/>
            </w:tabs>
            <w:rPr>
              <w:rFonts w:asciiTheme="minorHAnsi" w:eastAsiaTheme="minorEastAsia" w:hAnsiTheme="minorHAnsi" w:cstheme="minorBidi"/>
              <w:sz w:val="22"/>
              <w:szCs w:val="22"/>
              <w:lang w:val="sr-Latn-RS" w:eastAsia="sr-Latn-RS"/>
            </w:rPr>
          </w:pPr>
          <w:hyperlink w:anchor="_Toc408909469" w:history="1">
            <w:r w:rsidR="009E5F1A" w:rsidRPr="00D65B58">
              <w:rPr>
                <w:rStyle w:val="Hyperlink"/>
              </w:rPr>
              <w:t>11.</w:t>
            </w:r>
            <w:r w:rsidR="009E5F1A">
              <w:rPr>
                <w:rFonts w:asciiTheme="minorHAnsi" w:eastAsiaTheme="minorEastAsia" w:hAnsiTheme="minorHAnsi" w:cstheme="minorBidi"/>
                <w:sz w:val="22"/>
                <w:szCs w:val="22"/>
                <w:lang w:val="sr-Latn-RS" w:eastAsia="sr-Latn-RS"/>
              </w:rPr>
              <w:tab/>
            </w:r>
            <w:r w:rsidR="009E5F1A" w:rsidRPr="00D65B58">
              <w:rPr>
                <w:rStyle w:val="Hyperlink"/>
              </w:rPr>
              <w:t>ОБРАЗАЦ СТРУКТУРЕ ПОНУЂЕНЕ ЦЕНЕ</w:t>
            </w:r>
            <w:r w:rsidR="009E5F1A">
              <w:rPr>
                <w:webHidden/>
              </w:rPr>
              <w:tab/>
            </w:r>
            <w:r w:rsidR="009E5F1A">
              <w:rPr>
                <w:webHidden/>
              </w:rPr>
              <w:fldChar w:fldCharType="begin"/>
            </w:r>
            <w:r w:rsidR="009E5F1A">
              <w:rPr>
                <w:webHidden/>
              </w:rPr>
              <w:instrText xml:space="preserve"> PAGEREF _Toc408909469 \h </w:instrText>
            </w:r>
            <w:r w:rsidR="009E5F1A">
              <w:rPr>
                <w:webHidden/>
              </w:rPr>
            </w:r>
            <w:r w:rsidR="009E5F1A">
              <w:rPr>
                <w:webHidden/>
              </w:rPr>
              <w:fldChar w:fldCharType="separate"/>
            </w:r>
            <w:r w:rsidR="00385075">
              <w:rPr>
                <w:webHidden/>
              </w:rPr>
              <w:t>28</w:t>
            </w:r>
            <w:r w:rsidR="009E5F1A">
              <w:rPr>
                <w:webHidden/>
              </w:rPr>
              <w:fldChar w:fldCharType="end"/>
            </w:r>
          </w:hyperlink>
        </w:p>
        <w:p w:rsidR="009E5F1A" w:rsidRDefault="002923F0">
          <w:pPr>
            <w:pStyle w:val="TOC1"/>
            <w:tabs>
              <w:tab w:val="left" w:pos="660"/>
            </w:tabs>
            <w:rPr>
              <w:rFonts w:asciiTheme="minorHAnsi" w:eastAsiaTheme="minorEastAsia" w:hAnsiTheme="minorHAnsi" w:cstheme="minorBidi"/>
              <w:sz w:val="22"/>
              <w:szCs w:val="22"/>
              <w:lang w:val="sr-Latn-RS" w:eastAsia="sr-Latn-RS"/>
            </w:rPr>
          </w:pPr>
          <w:hyperlink w:anchor="_Toc408909470" w:history="1">
            <w:r w:rsidR="009E5F1A" w:rsidRPr="00D65B58">
              <w:rPr>
                <w:rStyle w:val="Hyperlink"/>
              </w:rPr>
              <w:t>12.</w:t>
            </w:r>
            <w:r w:rsidR="009E5F1A">
              <w:rPr>
                <w:rFonts w:asciiTheme="minorHAnsi" w:eastAsiaTheme="minorEastAsia" w:hAnsiTheme="minorHAnsi" w:cstheme="minorBidi"/>
                <w:sz w:val="22"/>
                <w:szCs w:val="22"/>
                <w:lang w:val="sr-Latn-RS" w:eastAsia="sr-Latn-RS"/>
              </w:rPr>
              <w:tab/>
            </w:r>
            <w:r w:rsidR="009E5F1A" w:rsidRPr="00D65B58">
              <w:rPr>
                <w:rStyle w:val="Hyperlink"/>
              </w:rPr>
              <w:t>ОБРАЗАЦ ТРОШКОВА ПРИПРЕМЕ ПОНУДЕ</w:t>
            </w:r>
            <w:r w:rsidR="009E5F1A">
              <w:rPr>
                <w:webHidden/>
              </w:rPr>
              <w:tab/>
            </w:r>
            <w:r w:rsidR="009E5F1A">
              <w:rPr>
                <w:webHidden/>
              </w:rPr>
              <w:fldChar w:fldCharType="begin"/>
            </w:r>
            <w:r w:rsidR="009E5F1A">
              <w:rPr>
                <w:webHidden/>
              </w:rPr>
              <w:instrText xml:space="preserve"> PAGEREF _Toc408909470 \h </w:instrText>
            </w:r>
            <w:r w:rsidR="009E5F1A">
              <w:rPr>
                <w:webHidden/>
              </w:rPr>
            </w:r>
            <w:r w:rsidR="009E5F1A">
              <w:rPr>
                <w:webHidden/>
              </w:rPr>
              <w:fldChar w:fldCharType="separate"/>
            </w:r>
            <w:r w:rsidR="00385075">
              <w:rPr>
                <w:webHidden/>
              </w:rPr>
              <w:t>29</w:t>
            </w:r>
            <w:r w:rsidR="009E5F1A">
              <w:rPr>
                <w:webHidden/>
              </w:rPr>
              <w:fldChar w:fldCharType="end"/>
            </w:r>
          </w:hyperlink>
        </w:p>
        <w:p w:rsidR="009E5F1A" w:rsidRDefault="002923F0">
          <w:pPr>
            <w:pStyle w:val="TOC1"/>
            <w:tabs>
              <w:tab w:val="left" w:pos="660"/>
            </w:tabs>
            <w:rPr>
              <w:rFonts w:asciiTheme="minorHAnsi" w:eastAsiaTheme="minorEastAsia" w:hAnsiTheme="minorHAnsi" w:cstheme="minorBidi"/>
              <w:sz w:val="22"/>
              <w:szCs w:val="22"/>
              <w:lang w:val="sr-Latn-RS" w:eastAsia="sr-Latn-RS"/>
            </w:rPr>
          </w:pPr>
          <w:hyperlink w:anchor="_Toc408909471" w:history="1">
            <w:r w:rsidR="009E5F1A" w:rsidRPr="00D65B58">
              <w:rPr>
                <w:rStyle w:val="Hyperlink"/>
              </w:rPr>
              <w:t>13.</w:t>
            </w:r>
            <w:r w:rsidR="009E5F1A">
              <w:rPr>
                <w:rFonts w:asciiTheme="minorHAnsi" w:eastAsiaTheme="minorEastAsia" w:hAnsiTheme="minorHAnsi" w:cstheme="minorBidi"/>
                <w:sz w:val="22"/>
                <w:szCs w:val="22"/>
                <w:lang w:val="sr-Latn-RS" w:eastAsia="sr-Latn-RS"/>
              </w:rPr>
              <w:tab/>
            </w:r>
            <w:r w:rsidR="009E5F1A" w:rsidRPr="00D65B58">
              <w:rPr>
                <w:rStyle w:val="Hyperlink"/>
              </w:rPr>
              <w:t>ОБРАЗАЦ ПОНУДЕ</w:t>
            </w:r>
            <w:r w:rsidR="009E5F1A">
              <w:rPr>
                <w:webHidden/>
              </w:rPr>
              <w:tab/>
            </w:r>
            <w:r w:rsidR="009E5F1A">
              <w:rPr>
                <w:webHidden/>
              </w:rPr>
              <w:fldChar w:fldCharType="begin"/>
            </w:r>
            <w:r w:rsidR="009E5F1A">
              <w:rPr>
                <w:webHidden/>
              </w:rPr>
              <w:instrText xml:space="preserve"> PAGEREF _Toc408909471 \h </w:instrText>
            </w:r>
            <w:r w:rsidR="009E5F1A">
              <w:rPr>
                <w:webHidden/>
              </w:rPr>
            </w:r>
            <w:r w:rsidR="009E5F1A">
              <w:rPr>
                <w:webHidden/>
              </w:rPr>
              <w:fldChar w:fldCharType="separate"/>
            </w:r>
            <w:r w:rsidR="00385075">
              <w:rPr>
                <w:webHidden/>
              </w:rPr>
              <w:t>30</w:t>
            </w:r>
            <w:r w:rsidR="009E5F1A">
              <w:rPr>
                <w:webHidden/>
              </w:rPr>
              <w:fldChar w:fldCharType="end"/>
            </w:r>
          </w:hyperlink>
        </w:p>
        <w:p w:rsidR="009E5F1A" w:rsidRDefault="002923F0">
          <w:pPr>
            <w:pStyle w:val="TOC1"/>
            <w:tabs>
              <w:tab w:val="left" w:pos="660"/>
            </w:tabs>
            <w:rPr>
              <w:rFonts w:asciiTheme="minorHAnsi" w:eastAsiaTheme="minorEastAsia" w:hAnsiTheme="minorHAnsi" w:cstheme="minorBidi"/>
              <w:sz w:val="22"/>
              <w:szCs w:val="22"/>
              <w:lang w:val="sr-Latn-RS" w:eastAsia="sr-Latn-RS"/>
            </w:rPr>
          </w:pPr>
          <w:hyperlink w:anchor="_Toc408909472" w:history="1">
            <w:r w:rsidR="009E5F1A" w:rsidRPr="00D65B58">
              <w:rPr>
                <w:rStyle w:val="Hyperlink"/>
              </w:rPr>
              <w:t>13.</w:t>
            </w:r>
            <w:r w:rsidR="009E5F1A">
              <w:rPr>
                <w:rFonts w:asciiTheme="minorHAnsi" w:eastAsiaTheme="minorEastAsia" w:hAnsiTheme="minorHAnsi" w:cstheme="minorBidi"/>
                <w:sz w:val="22"/>
                <w:szCs w:val="22"/>
                <w:lang w:val="sr-Latn-RS" w:eastAsia="sr-Latn-RS"/>
              </w:rPr>
              <w:tab/>
            </w:r>
            <w:r w:rsidR="009E5F1A" w:rsidRPr="00D65B58">
              <w:rPr>
                <w:rStyle w:val="Hyperlink"/>
              </w:rPr>
              <w:t>А) ОПШТИ ПОДАЦИ О ПОНУЂАЧУ ИЗ ГРУПЕ ПОНУЂАЧА</w:t>
            </w:r>
            <w:r w:rsidR="009E5F1A">
              <w:rPr>
                <w:webHidden/>
              </w:rPr>
              <w:tab/>
            </w:r>
            <w:r w:rsidR="009E5F1A">
              <w:rPr>
                <w:webHidden/>
              </w:rPr>
              <w:fldChar w:fldCharType="begin"/>
            </w:r>
            <w:r w:rsidR="009E5F1A">
              <w:rPr>
                <w:webHidden/>
              </w:rPr>
              <w:instrText xml:space="preserve"> PAGEREF _Toc408909472 \h </w:instrText>
            </w:r>
            <w:r w:rsidR="009E5F1A">
              <w:rPr>
                <w:webHidden/>
              </w:rPr>
            </w:r>
            <w:r w:rsidR="009E5F1A">
              <w:rPr>
                <w:webHidden/>
              </w:rPr>
              <w:fldChar w:fldCharType="separate"/>
            </w:r>
            <w:r w:rsidR="00385075">
              <w:rPr>
                <w:webHidden/>
              </w:rPr>
              <w:t>37</w:t>
            </w:r>
            <w:r w:rsidR="009E5F1A">
              <w:rPr>
                <w:webHidden/>
              </w:rPr>
              <w:fldChar w:fldCharType="end"/>
            </w:r>
          </w:hyperlink>
        </w:p>
        <w:p w:rsidR="009E5F1A" w:rsidRDefault="002923F0">
          <w:pPr>
            <w:pStyle w:val="TOC1"/>
            <w:tabs>
              <w:tab w:val="left" w:pos="660"/>
            </w:tabs>
            <w:rPr>
              <w:rFonts w:asciiTheme="minorHAnsi" w:eastAsiaTheme="minorEastAsia" w:hAnsiTheme="minorHAnsi" w:cstheme="minorBidi"/>
              <w:sz w:val="22"/>
              <w:szCs w:val="22"/>
              <w:lang w:val="sr-Latn-RS" w:eastAsia="sr-Latn-RS"/>
            </w:rPr>
          </w:pPr>
          <w:hyperlink w:anchor="_Toc408909473" w:history="1">
            <w:r w:rsidR="009E5F1A" w:rsidRPr="00D65B58">
              <w:rPr>
                <w:rStyle w:val="Hyperlink"/>
              </w:rPr>
              <w:t>13.</w:t>
            </w:r>
            <w:r w:rsidR="009E5F1A">
              <w:rPr>
                <w:rFonts w:asciiTheme="minorHAnsi" w:eastAsiaTheme="minorEastAsia" w:hAnsiTheme="minorHAnsi" w:cstheme="minorBidi"/>
                <w:sz w:val="22"/>
                <w:szCs w:val="22"/>
                <w:lang w:val="sr-Latn-RS" w:eastAsia="sr-Latn-RS"/>
              </w:rPr>
              <w:tab/>
            </w:r>
            <w:r w:rsidR="009E5F1A" w:rsidRPr="00D65B58">
              <w:rPr>
                <w:rStyle w:val="Hyperlink"/>
              </w:rPr>
              <w:t>Б) ОПШТИ ПОДАЦИ О ПОДИЗВОЂАЧИМА</w:t>
            </w:r>
            <w:r w:rsidR="009E5F1A">
              <w:rPr>
                <w:webHidden/>
              </w:rPr>
              <w:tab/>
            </w:r>
            <w:r w:rsidR="009E5F1A">
              <w:rPr>
                <w:webHidden/>
              </w:rPr>
              <w:fldChar w:fldCharType="begin"/>
            </w:r>
            <w:r w:rsidR="009E5F1A">
              <w:rPr>
                <w:webHidden/>
              </w:rPr>
              <w:instrText xml:space="preserve"> PAGEREF _Toc408909473 \h </w:instrText>
            </w:r>
            <w:r w:rsidR="009E5F1A">
              <w:rPr>
                <w:webHidden/>
              </w:rPr>
            </w:r>
            <w:r w:rsidR="009E5F1A">
              <w:rPr>
                <w:webHidden/>
              </w:rPr>
              <w:fldChar w:fldCharType="separate"/>
            </w:r>
            <w:r w:rsidR="00385075">
              <w:rPr>
                <w:webHidden/>
              </w:rPr>
              <w:t>38</w:t>
            </w:r>
            <w:r w:rsidR="009E5F1A">
              <w:rPr>
                <w:webHidden/>
              </w:rPr>
              <w:fldChar w:fldCharType="end"/>
            </w:r>
          </w:hyperlink>
        </w:p>
        <w:p w:rsidR="009E5F1A" w:rsidRPr="00AE1407" w:rsidRDefault="009E5F1A" w:rsidP="009E5F1A">
          <w:r w:rsidRPr="00AE1407">
            <w:fldChar w:fldCharType="end"/>
          </w:r>
        </w:p>
      </w:sdtContent>
    </w:sdt>
    <w:p w:rsidR="00B9098E" w:rsidRDefault="00B9098E">
      <w:pPr>
        <w:pStyle w:val="Heading2"/>
        <w:jc w:val="left"/>
      </w:pPr>
    </w:p>
    <w:p w:rsidR="00B9098E" w:rsidRDefault="00B9098E">
      <w:pPr>
        <w:rPr>
          <w:sz w:val="28"/>
          <w:lang w:val="sr-Latn-CS"/>
        </w:rPr>
      </w:pPr>
    </w:p>
    <w:p w:rsidR="00B9098E" w:rsidRDefault="00F32E8E">
      <w:pPr>
        <w:pStyle w:val="Heading1"/>
        <w:pageBreakBefore/>
        <w:numPr>
          <w:ilvl w:val="0"/>
          <w:numId w:val="6"/>
        </w:numPr>
        <w:jc w:val="center"/>
        <w:rPr>
          <w:sz w:val="28"/>
          <w:szCs w:val="28"/>
        </w:rPr>
      </w:pPr>
      <w:bookmarkStart w:id="12" w:name="_Toc389030809"/>
      <w:bookmarkStart w:id="13" w:name="_Toc401143629"/>
      <w:bookmarkStart w:id="14" w:name="_Toc408909438"/>
      <w:bookmarkEnd w:id="12"/>
      <w:bookmarkEnd w:id="13"/>
      <w:r>
        <w:rPr>
          <w:sz w:val="28"/>
          <w:szCs w:val="28"/>
        </w:rPr>
        <w:lastRenderedPageBreak/>
        <w:t>ОПШТИ ПОДАЦИ О НАБАВЦИ</w:t>
      </w:r>
      <w:bookmarkEnd w:id="14"/>
    </w:p>
    <w:p w:rsidR="00B9098E" w:rsidRDefault="00B9098E"/>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4642"/>
      </w:tblGrid>
      <w:tr w:rsidR="00B9098E">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rPr>
                <w:b/>
              </w:rPr>
            </w:pPr>
            <w:r>
              <w:rPr>
                <w:b/>
              </w:rPr>
              <w:t>Наручилац</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 xml:space="preserve">КЛИНИЧКИ ЦЕНТАР ВОЈВОДИНЕ, </w:t>
            </w:r>
          </w:p>
          <w:p w:rsidR="00B9098E" w:rsidRDefault="00F32E8E">
            <w:proofErr w:type="gramStart"/>
            <w:r>
              <w:t>ул</w:t>
            </w:r>
            <w:proofErr w:type="gramEnd"/>
            <w:r>
              <w:t>. Хајдук Вељкова бр.1, Нови Сад, (www.kcv.rs).</w:t>
            </w:r>
          </w:p>
        </w:tc>
      </w:tr>
      <w:tr w:rsidR="00B9098E">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rPr>
                <w:b/>
              </w:rPr>
            </w:pPr>
            <w:r>
              <w:rPr>
                <w:b/>
              </w:rPr>
              <w:t>Врста поступка</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sidP="00CA7807">
            <w:pPr>
              <w:jc w:val="both"/>
            </w:pPr>
            <w:r>
              <w:t>Предметна јавна набавка се спроводи у</w:t>
            </w:r>
            <w:r>
              <w:rPr>
                <w:lang w:val="sr-Cyrl-CS"/>
              </w:rPr>
              <w:t xml:space="preserve">, </w:t>
            </w:r>
            <w:r>
              <w:t>у складу са Законом и подзаконским актима којима се уређују јавне набавке.</w:t>
            </w:r>
          </w:p>
        </w:tc>
      </w:tr>
      <w:tr w:rsidR="00B9098E">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rPr>
                <w:b/>
              </w:rPr>
            </w:pPr>
            <w:r>
              <w:rPr>
                <w:b/>
              </w:rPr>
              <w:t>Предмет јавне набавке</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jc w:val="both"/>
            </w:pPr>
            <w:r>
              <w:t xml:space="preserve"> </w:t>
            </w:r>
            <w:proofErr w:type="gramStart"/>
            <w:r>
              <w:t>бр</w:t>
            </w:r>
            <w:proofErr w:type="gramEnd"/>
            <w:r>
              <w:rPr>
                <w:lang w:val="ru-RU"/>
              </w:rPr>
              <w:t>.</w:t>
            </w:r>
            <w:r>
              <w:t xml:space="preserve"> 255-14-O</w:t>
            </w:r>
            <w:r>
              <w:rPr>
                <w:i/>
                <w:iCs/>
              </w:rPr>
              <w:t xml:space="preserve"> </w:t>
            </w:r>
            <w:r>
              <w:t>- Радови на уградњи унутрашњих врата од алу профила и спољашних ПВЦ прозора на објекту Клинике  за инфективне болести</w:t>
            </w:r>
            <w:r>
              <w:rPr>
                <w:lang w:val="sr-Latn-RS"/>
              </w:rPr>
              <w:t xml:space="preserve">, </w:t>
            </w:r>
            <w:r>
              <w:t>Клиничког центра Војводине.</w:t>
            </w:r>
          </w:p>
        </w:tc>
      </w:tr>
      <w:tr w:rsidR="00B9098E">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rPr>
                <w:b/>
                <w:bCs/>
                <w:lang w:val="sr-Cyrl-CS"/>
              </w:rPr>
            </w:pPr>
            <w:r>
              <w:rPr>
                <w:b/>
                <w:bCs/>
                <w:lang w:val="sr-Cyrl-CS"/>
              </w:rPr>
              <w:t>Циљ поступка</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jc w:val="both"/>
            </w:pPr>
            <w:r>
              <w:rPr>
                <w:lang w:val="sr-Cyrl-CS"/>
              </w:rPr>
              <w:t>Поступак јавне набавке се спроводи ради закључења</w:t>
            </w:r>
            <w:r>
              <w:t xml:space="preserve"> </w:t>
            </w:r>
          </w:p>
        </w:tc>
      </w:tr>
      <w:tr w:rsidR="00B9098E">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rPr>
                <w:b/>
              </w:rPr>
              <w:t>Напомена</w:t>
            </w:r>
            <w:r>
              <w:t xml:space="preserve">: </w:t>
            </w:r>
          </w:p>
          <w:p w:rsidR="00B9098E" w:rsidRDefault="00F32E8E">
            <w:pPr>
              <w:pStyle w:val="ListParagraph"/>
              <w:numPr>
                <w:ilvl w:val="0"/>
                <w:numId w:val="13"/>
              </w:numPr>
            </w:pPr>
            <w:r>
              <w:t>У питању је резервисана јавна набавка</w:t>
            </w:r>
          </w:p>
          <w:p w:rsidR="00B9098E" w:rsidRDefault="00F32E8E">
            <w:pPr>
              <w:pStyle w:val="ListParagraph"/>
              <w:numPr>
                <w:ilvl w:val="0"/>
                <w:numId w:val="13"/>
              </w:numPr>
            </w:pPr>
            <w:r>
              <w:t>Спроводи се електронска лицитација</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 w:rsidR="00B9098E" w:rsidRDefault="00200E52">
            <w:pPr>
              <w:rPr>
                <w:lang w:val="sr-Cyrl-RS"/>
              </w:rPr>
            </w:pPr>
            <w:r>
              <w:rPr>
                <w:lang w:val="sr-Cyrl-RS"/>
              </w:rPr>
              <w:t>Не</w:t>
            </w:r>
          </w:p>
          <w:p w:rsidR="00200E52" w:rsidRPr="00200E52" w:rsidRDefault="00200E52">
            <w:pPr>
              <w:rPr>
                <w:lang w:val="sr-Cyrl-RS"/>
              </w:rPr>
            </w:pPr>
            <w:r>
              <w:rPr>
                <w:lang w:val="sr-Cyrl-RS"/>
              </w:rPr>
              <w:t>Не</w:t>
            </w:r>
          </w:p>
        </w:tc>
      </w:tr>
      <w:tr w:rsidR="00B9098E">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rPr>
                <w:b/>
              </w:rPr>
            </w:pPr>
            <w:r>
              <w:rPr>
                <w:b/>
              </w:rPr>
              <w:t>Контакт</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Служба за немедицинске јавне набавке</w:t>
            </w:r>
          </w:p>
        </w:tc>
      </w:tr>
      <w:tr w:rsidR="00B9098E">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rPr>
                <w:b/>
              </w:rPr>
            </w:pPr>
            <w:r>
              <w:rPr>
                <w:b/>
              </w:rPr>
              <w:t>E-mail</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nabavke@kcv.rs</w:t>
            </w:r>
          </w:p>
        </w:tc>
      </w:tr>
      <w:tr w:rsidR="00B9098E">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rPr>
                <w:b/>
              </w:rPr>
            </w:pPr>
            <w:r>
              <w:rPr>
                <w:b/>
              </w:rPr>
              <w:t>Радно време наручиоца</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roofErr w:type="gramStart"/>
            <w:r>
              <w:t>понедељак-петак</w:t>
            </w:r>
            <w:proofErr w:type="gramEnd"/>
            <w:r>
              <w:t>, 07–15 часова.</w:t>
            </w:r>
          </w:p>
        </w:tc>
      </w:tr>
    </w:tbl>
    <w:p w:rsidR="00B9098E" w:rsidRDefault="00B9098E"/>
    <w:p w:rsidR="00B9098E" w:rsidRDefault="00F32E8E">
      <w:pPr>
        <w:pStyle w:val="Heading1"/>
        <w:pageBreakBefore/>
        <w:numPr>
          <w:ilvl w:val="0"/>
          <w:numId w:val="6"/>
        </w:numPr>
        <w:jc w:val="center"/>
        <w:rPr>
          <w:sz w:val="28"/>
          <w:szCs w:val="28"/>
        </w:rPr>
      </w:pPr>
      <w:bookmarkStart w:id="15" w:name="_Toc375826003"/>
      <w:bookmarkStart w:id="16" w:name="_Toc389030810"/>
      <w:bookmarkStart w:id="17" w:name="_Toc401143630"/>
      <w:bookmarkStart w:id="18" w:name="_Toc408909439"/>
      <w:bookmarkEnd w:id="15"/>
      <w:bookmarkEnd w:id="16"/>
      <w:bookmarkEnd w:id="17"/>
      <w:r>
        <w:rPr>
          <w:sz w:val="28"/>
          <w:szCs w:val="28"/>
        </w:rPr>
        <w:lastRenderedPageBreak/>
        <w:t>ПОДАЦИ О ПРЕДМЕТУ ЈАВНЕ НАБАВКЕ</w:t>
      </w:r>
      <w:bookmarkEnd w:id="18"/>
    </w:p>
    <w:p w:rsidR="00B9098E" w:rsidRDefault="00B9098E">
      <w:pPr>
        <w:pStyle w:val="TextBody"/>
        <w:ind w:left="720"/>
        <w:rPr>
          <w:b/>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33"/>
        <w:gridCol w:w="5351"/>
      </w:tblGrid>
      <w:tr w:rsidR="00B9098E">
        <w:trPr>
          <w:trHeight w:val="390"/>
        </w:trPr>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rPr>
                <w:b/>
              </w:rPr>
            </w:pPr>
            <w:r>
              <w:rPr>
                <w:b/>
              </w:rPr>
              <w:t>Предмет јавне набавке</w:t>
            </w:r>
          </w:p>
        </w:tc>
        <w:tc>
          <w:tcPr>
            <w:tcW w:w="5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jc w:val="both"/>
              <w:rPr>
                <w:lang w:val="sr-Latn-RS"/>
              </w:rPr>
            </w:pPr>
            <w:r>
              <w:t xml:space="preserve"> </w:t>
            </w:r>
            <w:proofErr w:type="gramStart"/>
            <w:r>
              <w:t>бр</w:t>
            </w:r>
            <w:proofErr w:type="gramEnd"/>
            <w:r>
              <w:rPr>
                <w:lang w:val="ru-RU"/>
              </w:rPr>
              <w:t>.</w:t>
            </w:r>
            <w:r>
              <w:t xml:space="preserve"> 255-14-O</w:t>
            </w:r>
            <w:r>
              <w:rPr>
                <w:i/>
                <w:iCs/>
              </w:rPr>
              <w:t xml:space="preserve"> </w:t>
            </w:r>
            <w:r>
              <w:t>- Радови на уградњи унутрашњих врата од алу профила и спољашних ПВЦ прозора на објекту Клинике  за инфективне болести</w:t>
            </w:r>
            <w:r>
              <w:rPr>
                <w:lang w:val="sr-Latn-RS"/>
              </w:rPr>
              <w:t xml:space="preserve">, </w:t>
            </w:r>
            <w:r>
              <w:t>Клиничког центра Војводине</w:t>
            </w:r>
            <w:r>
              <w:rPr>
                <w:lang w:val="sr-Latn-RS"/>
              </w:rPr>
              <w:t>.</w:t>
            </w:r>
          </w:p>
        </w:tc>
      </w:tr>
      <w:tr w:rsidR="00B9098E">
        <w:trPr>
          <w:trHeight w:val="118"/>
        </w:trPr>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rPr>
                <w:b/>
              </w:rPr>
            </w:pPr>
            <w:r>
              <w:rPr>
                <w:b/>
              </w:rPr>
              <w:t>Назив и ознака из општег речника</w:t>
            </w:r>
          </w:p>
        </w:tc>
        <w:tc>
          <w:tcPr>
            <w:tcW w:w="5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45262700 Адаптација зграда</w:t>
            </w:r>
          </w:p>
        </w:tc>
      </w:tr>
    </w:tbl>
    <w:p w:rsidR="00B9098E" w:rsidRDefault="00B9098E">
      <w:pPr>
        <w:rPr>
          <w:b/>
        </w:rPr>
      </w:pPr>
    </w:p>
    <w:p w:rsidR="00B9098E" w:rsidRDefault="00F32E8E">
      <w:pPr>
        <w:rPr>
          <w:b/>
        </w:rPr>
      </w:pPr>
      <w:proofErr w:type="gramStart"/>
      <w:r>
        <w:rPr>
          <w:b/>
        </w:rPr>
        <w:t>Предмет јавне набавке није обликован по партијама.</w:t>
      </w:r>
      <w:proofErr w:type="gramEnd"/>
    </w:p>
    <w:p w:rsidR="00B9098E" w:rsidRDefault="00B9098E">
      <w:pPr>
        <w:rPr>
          <w:b/>
        </w:rPr>
      </w:pPr>
    </w:p>
    <w:p w:rsidR="00B9098E" w:rsidRDefault="00B9098E">
      <w:pPr>
        <w:rPr>
          <w:b/>
        </w:rPr>
      </w:pPr>
    </w:p>
    <w:p w:rsidR="00B9098E" w:rsidRDefault="00F32E8E">
      <w:pPr>
        <w:rPr>
          <w:b/>
          <w:iCs/>
          <w:lang w:val="sr-Cyrl-CS"/>
        </w:rPr>
      </w:pPr>
      <w:proofErr w:type="gramStart"/>
      <w:r>
        <w:rPr>
          <w:b/>
          <w:iCs/>
        </w:rPr>
        <w:t>Н</w:t>
      </w:r>
      <w:r>
        <w:rPr>
          <w:b/>
          <w:iCs/>
          <w:lang w:val="sr-Cyrl-CS"/>
        </w:rPr>
        <w:t xml:space="preserve">аручилац </w:t>
      </w:r>
      <w:r>
        <w:rPr>
          <w:b/>
          <w:iCs/>
        </w:rPr>
        <w:t>не спроводи</w:t>
      </w:r>
      <w:r>
        <w:rPr>
          <w:b/>
          <w:iCs/>
          <w:lang w:val="sr-Cyrl-CS"/>
        </w:rPr>
        <w:t xml:space="preserve"> поступак јавне набавке ради закључења оквирног споразума.</w:t>
      </w:r>
      <w:proofErr w:type="gramEnd"/>
    </w:p>
    <w:p w:rsidR="00B9098E" w:rsidRDefault="00B9098E">
      <w:pPr>
        <w:rPr>
          <w:b/>
        </w:rPr>
      </w:pPr>
    </w:p>
    <w:p w:rsidR="00B9098E" w:rsidRDefault="00F32E8E">
      <w:pPr>
        <w:pStyle w:val="Heading1"/>
        <w:pageBreakBefore/>
        <w:numPr>
          <w:ilvl w:val="0"/>
          <w:numId w:val="6"/>
        </w:numPr>
        <w:jc w:val="center"/>
        <w:rPr>
          <w:sz w:val="28"/>
          <w:szCs w:val="28"/>
        </w:rPr>
      </w:pPr>
      <w:bookmarkStart w:id="19" w:name="_Toc375826004"/>
      <w:bookmarkStart w:id="20" w:name="_Toc389030811"/>
      <w:bookmarkStart w:id="21" w:name="_Toc401143631"/>
      <w:bookmarkStart w:id="22" w:name="_Toc408909440"/>
      <w:bookmarkEnd w:id="19"/>
      <w:bookmarkEnd w:id="20"/>
      <w:bookmarkEnd w:id="21"/>
      <w:r>
        <w:rPr>
          <w:sz w:val="28"/>
          <w:szCs w:val="28"/>
        </w:rPr>
        <w:lastRenderedPageBreak/>
        <w:t>ОПИС ПРЕДМЕТА ЈАВНЕ НАБАВКЕ</w:t>
      </w:r>
      <w:bookmarkEnd w:id="22"/>
    </w:p>
    <w:p w:rsidR="00B9098E" w:rsidRDefault="00F32E8E">
      <w:pPr>
        <w:jc w:val="center"/>
        <w:rPr>
          <w:i/>
        </w:rPr>
      </w:pPr>
      <w:r>
        <w:rPr>
          <w:i/>
        </w:rPr>
        <w:t>ВРСТА, ТЕХНИЧКЕ КАРАКТЕРИСТИКЕ, КВАЛИТЕТ, КОЛИЧИНА И ОПИС ПРЕДМЕТА ЈАВНЕ НАБАВКЕ, НАЧИН СПРОВОЂЕЊА КОНТРОЛЕ И ОБЕЗБЕЂИВАЊА ГАРАНЦИЈЕ КВАЛИТЕТА, РОК И МЕСТО ИЗВРШЕЊА</w:t>
      </w:r>
    </w:p>
    <w:p w:rsidR="00B9098E" w:rsidRDefault="00B9098E">
      <w:pPr>
        <w:rPr>
          <w:b/>
        </w:rPr>
      </w:pPr>
    </w:p>
    <w:tbl>
      <w:tblPr>
        <w:tblW w:w="0" w:type="auto"/>
        <w:tblInd w:w="-654" w:type="dxa"/>
        <w:tblBorders>
          <w:top w:val="nil"/>
          <w:left w:val="nil"/>
          <w:bottom w:val="nil"/>
          <w:right w:val="nil"/>
          <w:insideH w:val="nil"/>
          <w:insideV w:val="nil"/>
        </w:tblBorders>
        <w:tblCellMar>
          <w:top w:w="55" w:type="dxa"/>
          <w:left w:w="55" w:type="dxa"/>
          <w:bottom w:w="55" w:type="dxa"/>
          <w:right w:w="55" w:type="dxa"/>
        </w:tblCellMar>
        <w:tblLook w:val="04A0" w:firstRow="1" w:lastRow="0" w:firstColumn="1" w:lastColumn="0" w:noHBand="0" w:noVBand="1"/>
      </w:tblPr>
      <w:tblGrid>
        <w:gridCol w:w="567"/>
        <w:gridCol w:w="142"/>
        <w:gridCol w:w="9036"/>
      </w:tblGrid>
      <w:tr w:rsidR="00B9098E" w:rsidTr="006535E0">
        <w:trPr>
          <w:gridBefore w:val="2"/>
          <w:wBefore w:w="709" w:type="dxa"/>
        </w:trPr>
        <w:tc>
          <w:tcPr>
            <w:tcW w:w="9036" w:type="dxa"/>
            <w:tcBorders>
              <w:top w:val="nil"/>
              <w:left w:val="nil"/>
              <w:bottom w:val="nil"/>
              <w:right w:val="nil"/>
            </w:tcBorders>
            <w:shd w:val="clear" w:color="auto" w:fill="FFFFFF"/>
          </w:tcPr>
          <w:p w:rsidR="00B9098E" w:rsidRDefault="00F32E8E">
            <w:pPr>
              <w:pStyle w:val="TextBodyIndent"/>
              <w:spacing w:line="276" w:lineRule="auto"/>
              <w:ind w:left="0" w:firstLine="0"/>
              <w:jc w:val="both"/>
            </w:pPr>
            <w:r>
              <w:rPr>
                <w:b w:val="0"/>
              </w:rPr>
              <w:t>Понуђач се обавезује да изврши радове у свему према конкурсној документацији и својој понуди која ће бити саставни део уговора</w:t>
            </w:r>
            <w:r>
              <w:t>.</w:t>
            </w:r>
          </w:p>
          <w:p w:rsidR="006535E0" w:rsidRPr="006535E0" w:rsidRDefault="006535E0">
            <w:pPr>
              <w:jc w:val="both"/>
              <w:rPr>
                <w:lang w:val="sr-Cyrl-RS"/>
              </w:rPr>
            </w:pPr>
            <w:r>
              <w:rPr>
                <w:lang w:val="sr-Cyrl-RS"/>
              </w:rPr>
              <w:t>У</w:t>
            </w:r>
            <w:r w:rsidR="00F32E8E">
              <w:t xml:space="preserve"> </w:t>
            </w:r>
            <w:r w:rsidR="00F32E8E" w:rsidRPr="00F83B46">
              <w:t>поглављу бр.</w:t>
            </w:r>
            <w:r w:rsidR="00F83B46" w:rsidRPr="00F83B46">
              <w:t>13</w:t>
            </w:r>
            <w:r w:rsidR="00F32E8E" w:rsidRPr="00F83B46">
              <w:t xml:space="preserve"> – ОБРАЗАЦ</w:t>
            </w:r>
            <w:r w:rsidR="00F32E8E">
              <w:t xml:space="preserve"> ПОНУДЕ</w:t>
            </w:r>
            <w:r>
              <w:rPr>
                <w:lang w:val="sr-Cyrl-RS"/>
              </w:rPr>
              <w:t xml:space="preserve"> дата је спецификација радова</w:t>
            </w:r>
            <w:r w:rsidR="00CA7807">
              <w:rPr>
                <w:lang w:val="sr-Latn-RS"/>
              </w:rPr>
              <w:t xml:space="preserve"> </w:t>
            </w:r>
            <w:r w:rsidR="00CA7807">
              <w:rPr>
                <w:lang w:val="sr-Cyrl-RS"/>
              </w:rPr>
              <w:t>и добара који су предмет овог поступка јавне набавке.</w:t>
            </w:r>
          </w:p>
        </w:tc>
      </w:tr>
      <w:tr w:rsidR="006535E0" w:rsidTr="00920110">
        <w:tblPrEx>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20" w:type="dxa"/>
            <w:bottom w:w="0" w:type="dxa"/>
            <w:right w:w="30" w:type="dxa"/>
          </w:tblCellMar>
        </w:tblPrEx>
        <w:trPr>
          <w:trHeight w:val="288"/>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6535E0" w:rsidRDefault="006535E0" w:rsidP="006535E0">
            <w:pPr>
              <w:jc w:val="center"/>
            </w:pPr>
          </w:p>
        </w:tc>
        <w:tc>
          <w:tcPr>
            <w:tcW w:w="9178" w:type="dxa"/>
            <w:gridSpan w:val="2"/>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6535E0" w:rsidRPr="00CA7807" w:rsidRDefault="006535E0" w:rsidP="00CA7807">
            <w:pPr>
              <w:jc w:val="center"/>
              <w:rPr>
                <w:highlight w:val="yellow"/>
                <w:lang w:val="sr-Cyrl-RS"/>
              </w:rPr>
            </w:pPr>
            <w:r>
              <w:rPr>
                <w:b/>
              </w:rPr>
              <w:t>Прва зграда</w:t>
            </w:r>
            <w:r w:rsidR="00CA7807">
              <w:rPr>
                <w:b/>
                <w:lang w:val="sr-Cyrl-RS"/>
              </w:rPr>
              <w:t xml:space="preserve"> </w:t>
            </w:r>
            <w:r w:rsidR="00CA7807">
              <w:rPr>
                <w:b/>
              </w:rPr>
              <w:t>–</w:t>
            </w:r>
            <w:r w:rsidR="00CA7807">
              <w:rPr>
                <w:b/>
                <w:lang w:val="sr-Cyrl-RS"/>
              </w:rPr>
              <w:t xml:space="preserve"> 'алу' </w:t>
            </w:r>
            <w:r>
              <w:rPr>
                <w:b/>
              </w:rPr>
              <w:t>унутрашња врата</w:t>
            </w:r>
          </w:p>
        </w:tc>
      </w:tr>
      <w:tr w:rsidR="006535E0" w:rsidTr="00920110">
        <w:tblPrEx>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20" w:type="dxa"/>
            <w:bottom w:w="0" w:type="dxa"/>
            <w:right w:w="30" w:type="dxa"/>
          </w:tblCellMar>
        </w:tblPrEx>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6535E0" w:rsidRDefault="006535E0" w:rsidP="006535E0">
            <w:pPr>
              <w:pStyle w:val="ListParagraph"/>
              <w:ind w:left="502"/>
              <w:rPr>
                <w:lang w:val="en-US"/>
              </w:rPr>
            </w:pPr>
          </w:p>
        </w:tc>
        <w:tc>
          <w:tcPr>
            <w:tcW w:w="9178" w:type="dxa"/>
            <w:gridSpan w:val="2"/>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6535E0" w:rsidRDefault="006535E0" w:rsidP="00E95DC5">
            <w:pPr>
              <w:rPr>
                <w:color w:val="000000"/>
              </w:rPr>
            </w:pPr>
            <w:r>
              <w:rPr>
                <w:color w:val="000000"/>
              </w:rPr>
              <w:t xml:space="preserve">Пажљива демонтажа постојећих дрвених врата. Постојећу столарију након демонтаже уклонити са локације на депонију, према договору са надзорним органом и уз претходну сагласност наручиоца. Израда и монтажа Алуминијумских врата израђених од ALU профила без термо прекида пластифицираних у белу боју. Профили треба да буду квалитетни, отпорни на прскање, увијање и друге деформације. Заптивне EPDM гумене траке по обиму рамова и крила треба да буду одговарајућег квалитета и да обезбеде дуготрајно коришћење.На вратима поставити четири шарке по крилу, кваку, браву, цилиндар и припадајући    прихватник у свему према скици у прилогу.  </w:t>
            </w:r>
          </w:p>
          <w:p w:rsidR="006535E0" w:rsidRDefault="006535E0" w:rsidP="00E95DC5">
            <w:pPr>
              <w:pStyle w:val="TableContents"/>
              <w:rPr>
                <w:color w:val="000000"/>
              </w:rPr>
            </w:pPr>
            <w:r>
              <w:rPr>
                <w:color w:val="000000"/>
              </w:rPr>
              <w:t>Као испуну врата користити изопан стакло дим 4x12x4 mm флот квалитета и/или ПВЦ панел у зависности шта је наведено у опису позиције.</w:t>
            </w:r>
          </w:p>
          <w:p w:rsidR="006535E0" w:rsidRDefault="006535E0" w:rsidP="00CA7807">
            <w:pPr>
              <w:rPr>
                <w:lang w:val="en-US"/>
              </w:rPr>
            </w:pPr>
            <w:r>
              <w:rPr>
                <w:color w:val="000000"/>
              </w:rPr>
              <w:t>Након уградње врата, извршити заптивање простора између рама и зида одговарајућим термоизолационим средством за заптивање. Уградњу врата вршити анкеровањем типли у зид.  Након монтаже врата, извршити обраду шпалетни. Обрада шпалетни подразумева лепљење стиропора у пуној дубини и ширини шпалетне које износе од 20 до 50 cm. Неопходно је поставити и угаоне лајсне. Постављени стиропор и лајсне импрегнирати мрежицом преко које се наноси лепак у два слоја. Након тога шпалетне преглетовати и окречити према првобитној боји шпалетни. Такође извршити обраду пода на месту где су била постојећа дрвена врата да изгледа исто као и под у просторији у којој се врата монтирају. Ценом предвидети сав потребан везни и помоћни материјал као и потребну радну скелу.</w:t>
            </w:r>
          </w:p>
        </w:tc>
      </w:tr>
      <w:tr w:rsidR="00E95DC5" w:rsidTr="00920110">
        <w:tblPrEx>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20" w:type="dxa"/>
            <w:bottom w:w="0" w:type="dxa"/>
            <w:right w:w="30" w:type="dxa"/>
          </w:tblCellMar>
        </w:tblPrEx>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E95DC5" w:rsidRDefault="00E95DC5" w:rsidP="006535E0">
            <w:pPr>
              <w:pStyle w:val="ListParagraph"/>
              <w:ind w:left="502"/>
            </w:pPr>
          </w:p>
        </w:tc>
        <w:tc>
          <w:tcPr>
            <w:tcW w:w="9178" w:type="dxa"/>
            <w:gridSpan w:val="2"/>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E95DC5" w:rsidRDefault="00E95DC5" w:rsidP="00CA7807">
            <w:pPr>
              <w:jc w:val="center"/>
              <w:rPr>
                <w:lang w:val="en-US"/>
              </w:rPr>
            </w:pPr>
            <w:r>
              <w:rPr>
                <w:b/>
              </w:rPr>
              <w:t xml:space="preserve">Друга зграда – </w:t>
            </w:r>
            <w:r w:rsidR="00CA7807">
              <w:rPr>
                <w:b/>
                <w:lang w:val="sr-Cyrl-RS"/>
              </w:rPr>
              <w:t>'п</w:t>
            </w:r>
            <w:r>
              <w:rPr>
                <w:b/>
              </w:rPr>
              <w:t>вц</w:t>
            </w:r>
            <w:r w:rsidR="00CA7807">
              <w:rPr>
                <w:b/>
                <w:lang w:val="sr-Cyrl-RS"/>
              </w:rPr>
              <w:t>'</w:t>
            </w:r>
            <w:r>
              <w:rPr>
                <w:b/>
              </w:rPr>
              <w:t xml:space="preserve"> прозори</w:t>
            </w:r>
          </w:p>
        </w:tc>
      </w:tr>
      <w:tr w:rsidR="00E95DC5" w:rsidTr="00920110">
        <w:tblPrEx>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20" w:type="dxa"/>
            <w:bottom w:w="0" w:type="dxa"/>
            <w:right w:w="30" w:type="dxa"/>
          </w:tblCellMar>
        </w:tblPrEx>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E95DC5" w:rsidRDefault="00E95DC5" w:rsidP="006535E0">
            <w:pPr>
              <w:pStyle w:val="ListParagraph"/>
              <w:ind w:left="502"/>
            </w:pPr>
          </w:p>
        </w:tc>
        <w:tc>
          <w:tcPr>
            <w:tcW w:w="9178" w:type="dxa"/>
            <w:gridSpan w:val="2"/>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E95DC5" w:rsidRDefault="00E95DC5" w:rsidP="00E95DC5">
            <w:pPr>
              <w:rPr>
                <w:color w:val="000000"/>
              </w:rPr>
            </w:pPr>
            <w:r>
              <w:rPr>
                <w:color w:val="000000"/>
              </w:rPr>
              <w:t>Пажљива демонтажа постојећих дрвених прозора. Постојећу столарију након демонтаже уклонити са локације на депонију, према договору са надзорним органом и уз претходну сагласност наручиоца.</w:t>
            </w:r>
          </w:p>
          <w:p w:rsidR="00E95DC5" w:rsidRDefault="00E95DC5" w:rsidP="00E95DC5">
            <w:pPr>
              <w:rPr>
                <w:color w:val="000000"/>
              </w:rPr>
            </w:pPr>
            <w:r>
              <w:rPr>
                <w:color w:val="000000"/>
              </w:rPr>
              <w:t>Израда и монтажа PVC прозора израђених од седмокоморних PVC профила беле боје минималне уградне дубине 80mm у свему према скици у прилогу. Као испуну прозора користити нискоемисионо стакло пуњено аргоном дим 4x12x4 mm.</w:t>
            </w:r>
          </w:p>
          <w:p w:rsidR="00E95DC5" w:rsidRDefault="00E95DC5" w:rsidP="00CA7807">
            <w:pPr>
              <w:rPr>
                <w:lang w:val="en-US"/>
              </w:rPr>
            </w:pPr>
            <w:r>
              <w:rPr>
                <w:color w:val="000000"/>
              </w:rPr>
              <w:t xml:space="preserve">Након уградње прозора, извршити заптивање простора између рама и зида одговарајућим термоизолационим средством за заптивање. Уградњу прозора вршити анкеровањем типли у зид.  Након монтаже прозора, извршити обраду шпалетни. Обрада шпалетни подразумева лепљење стиропора у пуној дубини и ширини шпалетне које износе од 20 до 50 cm. Неопходно је поставити и угаоне лајсне. Постављени стиропор и лајсне импрегнирати мрежицом преко које се наноси лепак у два слоја. Након тога шпалетне преглетовати и окречити према првобитној боји шпалетни. </w:t>
            </w:r>
            <w:r>
              <w:rPr>
                <w:color w:val="auto"/>
              </w:rPr>
              <w:t>Након</w:t>
            </w:r>
            <w:r w:rsidRPr="00ED4500">
              <w:rPr>
                <w:color w:val="auto"/>
              </w:rPr>
              <w:t xml:space="preserve"> </w:t>
            </w:r>
            <w:r>
              <w:rPr>
                <w:color w:val="auto"/>
              </w:rPr>
              <w:t>тога</w:t>
            </w:r>
            <w:r w:rsidRPr="00ED4500">
              <w:rPr>
                <w:color w:val="auto"/>
              </w:rPr>
              <w:t xml:space="preserve"> </w:t>
            </w:r>
            <w:r>
              <w:rPr>
                <w:color w:val="auto"/>
              </w:rPr>
              <w:t>шпалетне</w:t>
            </w:r>
            <w:r w:rsidRPr="00ED4500">
              <w:rPr>
                <w:color w:val="auto"/>
              </w:rPr>
              <w:t xml:space="preserve"> </w:t>
            </w:r>
            <w:r>
              <w:rPr>
                <w:color w:val="auto"/>
              </w:rPr>
              <w:t>преглетовати</w:t>
            </w:r>
            <w:r w:rsidRPr="00ED4500">
              <w:rPr>
                <w:color w:val="auto"/>
              </w:rPr>
              <w:t xml:space="preserve"> </w:t>
            </w:r>
            <w:r>
              <w:rPr>
                <w:color w:val="auto"/>
              </w:rPr>
              <w:t>и</w:t>
            </w:r>
            <w:r w:rsidRPr="00ED4500">
              <w:rPr>
                <w:color w:val="auto"/>
              </w:rPr>
              <w:t xml:space="preserve"> </w:t>
            </w:r>
            <w:r>
              <w:rPr>
                <w:color w:val="auto"/>
              </w:rPr>
              <w:t>окречити</w:t>
            </w:r>
            <w:r w:rsidRPr="00ED4500">
              <w:rPr>
                <w:color w:val="auto"/>
              </w:rPr>
              <w:t xml:space="preserve"> </w:t>
            </w:r>
            <w:r>
              <w:rPr>
                <w:color w:val="auto"/>
              </w:rPr>
              <w:t>према</w:t>
            </w:r>
            <w:r w:rsidRPr="00ED4500">
              <w:rPr>
                <w:color w:val="auto"/>
              </w:rPr>
              <w:t xml:space="preserve"> </w:t>
            </w:r>
            <w:r>
              <w:rPr>
                <w:color w:val="auto"/>
              </w:rPr>
              <w:t>првобитној</w:t>
            </w:r>
            <w:r w:rsidRPr="00ED4500">
              <w:rPr>
                <w:color w:val="auto"/>
              </w:rPr>
              <w:t xml:space="preserve"> </w:t>
            </w:r>
            <w:r>
              <w:rPr>
                <w:color w:val="auto"/>
              </w:rPr>
              <w:t>боји</w:t>
            </w:r>
            <w:r w:rsidRPr="00ED4500">
              <w:rPr>
                <w:color w:val="auto"/>
              </w:rPr>
              <w:t xml:space="preserve"> </w:t>
            </w:r>
            <w:r>
              <w:rPr>
                <w:color w:val="auto"/>
              </w:rPr>
              <w:t>шпалетни</w:t>
            </w:r>
            <w:r w:rsidRPr="00ED4500">
              <w:rPr>
                <w:color w:val="auto"/>
              </w:rPr>
              <w:t xml:space="preserve">. </w:t>
            </w:r>
            <w:r>
              <w:rPr>
                <w:color w:val="auto"/>
              </w:rPr>
              <w:t>Ценом</w:t>
            </w:r>
            <w:r w:rsidRPr="00ED4500">
              <w:rPr>
                <w:color w:val="auto"/>
              </w:rPr>
              <w:t xml:space="preserve"> </w:t>
            </w:r>
            <w:r>
              <w:rPr>
                <w:color w:val="auto"/>
              </w:rPr>
              <w:t>предвидети</w:t>
            </w:r>
            <w:r w:rsidRPr="00ED4500">
              <w:rPr>
                <w:color w:val="auto"/>
              </w:rPr>
              <w:t xml:space="preserve"> </w:t>
            </w:r>
            <w:r>
              <w:rPr>
                <w:color w:val="auto"/>
              </w:rPr>
              <w:t>сав</w:t>
            </w:r>
            <w:r w:rsidRPr="00ED4500">
              <w:rPr>
                <w:color w:val="auto"/>
              </w:rPr>
              <w:t xml:space="preserve"> </w:t>
            </w:r>
            <w:r>
              <w:rPr>
                <w:color w:val="auto"/>
              </w:rPr>
              <w:t>потребан</w:t>
            </w:r>
            <w:r w:rsidRPr="00ED4500">
              <w:rPr>
                <w:color w:val="auto"/>
              </w:rPr>
              <w:t xml:space="preserve"> </w:t>
            </w:r>
            <w:r>
              <w:rPr>
                <w:color w:val="auto"/>
              </w:rPr>
              <w:t>везни</w:t>
            </w:r>
            <w:r w:rsidRPr="00ED4500">
              <w:rPr>
                <w:color w:val="auto"/>
              </w:rPr>
              <w:t xml:space="preserve"> </w:t>
            </w:r>
            <w:r>
              <w:rPr>
                <w:color w:val="auto"/>
              </w:rPr>
              <w:t>и</w:t>
            </w:r>
            <w:r w:rsidRPr="00ED4500">
              <w:rPr>
                <w:color w:val="auto"/>
              </w:rPr>
              <w:t xml:space="preserve"> </w:t>
            </w:r>
            <w:r>
              <w:rPr>
                <w:color w:val="auto"/>
              </w:rPr>
              <w:t>помоћни</w:t>
            </w:r>
            <w:r w:rsidRPr="00ED4500">
              <w:rPr>
                <w:color w:val="auto"/>
              </w:rPr>
              <w:t xml:space="preserve"> </w:t>
            </w:r>
            <w:r>
              <w:rPr>
                <w:color w:val="auto"/>
              </w:rPr>
              <w:t>материјал</w:t>
            </w:r>
            <w:r w:rsidRPr="00ED4500">
              <w:rPr>
                <w:color w:val="auto"/>
              </w:rPr>
              <w:t xml:space="preserve"> </w:t>
            </w:r>
            <w:r>
              <w:rPr>
                <w:color w:val="auto"/>
              </w:rPr>
              <w:t>као</w:t>
            </w:r>
            <w:r w:rsidRPr="00ED4500">
              <w:rPr>
                <w:color w:val="auto"/>
              </w:rPr>
              <w:t xml:space="preserve"> </w:t>
            </w:r>
            <w:r>
              <w:rPr>
                <w:color w:val="auto"/>
              </w:rPr>
              <w:t>и</w:t>
            </w:r>
            <w:r w:rsidRPr="00ED4500">
              <w:rPr>
                <w:color w:val="auto"/>
              </w:rPr>
              <w:t xml:space="preserve"> </w:t>
            </w:r>
            <w:r>
              <w:rPr>
                <w:color w:val="auto"/>
              </w:rPr>
              <w:t>потребну</w:t>
            </w:r>
            <w:r w:rsidRPr="00ED4500">
              <w:rPr>
                <w:color w:val="auto"/>
              </w:rPr>
              <w:t xml:space="preserve"> </w:t>
            </w:r>
            <w:r>
              <w:rPr>
                <w:color w:val="auto"/>
              </w:rPr>
              <w:t>радну</w:t>
            </w:r>
            <w:r w:rsidRPr="00ED4500">
              <w:rPr>
                <w:color w:val="auto"/>
              </w:rPr>
              <w:t xml:space="preserve"> </w:t>
            </w:r>
            <w:r>
              <w:rPr>
                <w:color w:val="auto"/>
              </w:rPr>
              <w:t>скелу</w:t>
            </w:r>
            <w:r w:rsidRPr="00ED4500">
              <w:rPr>
                <w:color w:val="auto"/>
              </w:rPr>
              <w:t xml:space="preserve">.  </w:t>
            </w:r>
            <w:r>
              <w:rPr>
                <w:color w:val="auto"/>
              </w:rPr>
              <w:t>Са</w:t>
            </w:r>
            <w:r w:rsidRPr="00ED4500">
              <w:rPr>
                <w:color w:val="auto"/>
              </w:rPr>
              <w:t xml:space="preserve"> </w:t>
            </w:r>
            <w:r>
              <w:rPr>
                <w:color w:val="auto"/>
              </w:rPr>
              <w:t>унутрашње</w:t>
            </w:r>
            <w:r w:rsidRPr="00ED4500">
              <w:rPr>
                <w:color w:val="auto"/>
              </w:rPr>
              <w:t xml:space="preserve"> </w:t>
            </w:r>
            <w:r>
              <w:rPr>
                <w:color w:val="auto"/>
              </w:rPr>
              <w:t>стране</w:t>
            </w:r>
            <w:r w:rsidRPr="00ED4500">
              <w:rPr>
                <w:color w:val="auto"/>
              </w:rPr>
              <w:t xml:space="preserve"> </w:t>
            </w:r>
            <w:r>
              <w:rPr>
                <w:color w:val="auto"/>
              </w:rPr>
              <w:t>прозора</w:t>
            </w:r>
            <w:r w:rsidRPr="00ED4500">
              <w:rPr>
                <w:color w:val="auto"/>
              </w:rPr>
              <w:t xml:space="preserve"> </w:t>
            </w:r>
            <w:r>
              <w:rPr>
                <w:color w:val="auto"/>
              </w:rPr>
              <w:t>монтирати</w:t>
            </w:r>
            <w:r w:rsidRPr="00ED4500">
              <w:rPr>
                <w:color w:val="auto"/>
              </w:rPr>
              <w:t xml:space="preserve"> </w:t>
            </w:r>
            <w:r>
              <w:rPr>
                <w:color w:val="auto"/>
              </w:rPr>
              <w:t>PVC</w:t>
            </w:r>
            <w:r w:rsidRPr="00ED4500">
              <w:rPr>
                <w:color w:val="auto"/>
              </w:rPr>
              <w:t xml:space="preserve"> </w:t>
            </w:r>
            <w:r>
              <w:rPr>
                <w:color w:val="auto"/>
              </w:rPr>
              <w:t>потпрозорску</w:t>
            </w:r>
            <w:r w:rsidRPr="00ED4500">
              <w:rPr>
                <w:color w:val="auto"/>
              </w:rPr>
              <w:t xml:space="preserve"> </w:t>
            </w:r>
            <w:r>
              <w:rPr>
                <w:color w:val="auto"/>
              </w:rPr>
              <w:t>даску</w:t>
            </w:r>
            <w:r w:rsidRPr="00ED4500">
              <w:rPr>
                <w:color w:val="auto"/>
              </w:rPr>
              <w:t xml:space="preserve">, </w:t>
            </w:r>
            <w:r>
              <w:rPr>
                <w:color w:val="auto"/>
              </w:rPr>
              <w:t>а</w:t>
            </w:r>
            <w:r w:rsidRPr="00ED4500">
              <w:rPr>
                <w:color w:val="auto"/>
              </w:rPr>
              <w:t xml:space="preserve"> </w:t>
            </w:r>
            <w:r>
              <w:rPr>
                <w:color w:val="auto"/>
              </w:rPr>
              <w:t>са</w:t>
            </w:r>
            <w:r w:rsidRPr="00ED4500">
              <w:rPr>
                <w:color w:val="auto"/>
              </w:rPr>
              <w:t xml:space="preserve"> </w:t>
            </w:r>
            <w:r>
              <w:rPr>
                <w:color w:val="auto"/>
              </w:rPr>
              <w:t>спољашње</w:t>
            </w:r>
            <w:r w:rsidRPr="00ED4500">
              <w:rPr>
                <w:color w:val="auto"/>
              </w:rPr>
              <w:t xml:space="preserve"> </w:t>
            </w:r>
            <w:r>
              <w:rPr>
                <w:color w:val="auto"/>
              </w:rPr>
              <w:t>лимену</w:t>
            </w:r>
            <w:r w:rsidRPr="00ED4500">
              <w:rPr>
                <w:color w:val="auto"/>
              </w:rPr>
              <w:t xml:space="preserve"> </w:t>
            </w:r>
            <w:r>
              <w:rPr>
                <w:color w:val="auto"/>
              </w:rPr>
              <w:t>окапницу</w:t>
            </w:r>
            <w:r w:rsidRPr="00F36087">
              <w:rPr>
                <w:color w:val="auto"/>
              </w:rPr>
              <w:t xml:space="preserve">. </w:t>
            </w:r>
            <w:r>
              <w:rPr>
                <w:color w:val="auto"/>
              </w:rPr>
              <w:t>Ценом</w:t>
            </w:r>
            <w:r w:rsidRPr="00ED4500">
              <w:rPr>
                <w:color w:val="auto"/>
              </w:rPr>
              <w:t xml:space="preserve"> </w:t>
            </w:r>
            <w:r>
              <w:rPr>
                <w:color w:val="auto"/>
              </w:rPr>
              <w:t>предвидети</w:t>
            </w:r>
            <w:r w:rsidRPr="00ED4500">
              <w:rPr>
                <w:color w:val="auto"/>
              </w:rPr>
              <w:t xml:space="preserve"> </w:t>
            </w:r>
            <w:r>
              <w:rPr>
                <w:color w:val="auto"/>
              </w:rPr>
              <w:t>сав</w:t>
            </w:r>
            <w:r w:rsidRPr="00ED4500">
              <w:rPr>
                <w:color w:val="auto"/>
              </w:rPr>
              <w:t xml:space="preserve"> </w:t>
            </w:r>
            <w:r>
              <w:rPr>
                <w:color w:val="auto"/>
              </w:rPr>
              <w:t>потребан</w:t>
            </w:r>
            <w:r w:rsidRPr="00ED4500">
              <w:rPr>
                <w:color w:val="auto"/>
              </w:rPr>
              <w:t xml:space="preserve"> </w:t>
            </w:r>
            <w:r>
              <w:rPr>
                <w:color w:val="000000"/>
              </w:rPr>
              <w:t>везни и помоћни материјал као и потребну радну скелу.</w:t>
            </w:r>
          </w:p>
        </w:tc>
      </w:tr>
    </w:tbl>
    <w:p w:rsidR="00B9098E" w:rsidRDefault="007D7C57">
      <w:pPr>
        <w:rPr>
          <w:b/>
          <w:bCs/>
          <w:sz w:val="32"/>
          <w:szCs w:val="32"/>
        </w:rPr>
      </w:pPr>
      <w:r>
        <w:rPr>
          <w:b/>
          <w:bCs/>
          <w:sz w:val="32"/>
          <w:szCs w:val="32"/>
        </w:rPr>
        <w:lastRenderedPageBreak/>
        <w:t>Скица</w:t>
      </w:r>
      <w:r w:rsidR="00F32E8E">
        <w:rPr>
          <w:b/>
          <w:bCs/>
          <w:sz w:val="32"/>
          <w:szCs w:val="32"/>
        </w:rPr>
        <w:t xml:space="preserve"> </w:t>
      </w:r>
      <w:r>
        <w:rPr>
          <w:b/>
          <w:bCs/>
          <w:sz w:val="32"/>
          <w:szCs w:val="32"/>
        </w:rPr>
        <w:t>Алу</w:t>
      </w:r>
      <w:r w:rsidR="00F32E8E">
        <w:rPr>
          <w:b/>
          <w:bCs/>
          <w:sz w:val="32"/>
          <w:szCs w:val="32"/>
        </w:rPr>
        <w:t xml:space="preserve"> </w:t>
      </w:r>
      <w:r>
        <w:rPr>
          <w:b/>
          <w:bCs/>
          <w:sz w:val="32"/>
          <w:szCs w:val="32"/>
        </w:rPr>
        <w:t>столарије</w:t>
      </w:r>
      <w:r w:rsidR="00F32E8E">
        <w:rPr>
          <w:b/>
          <w:bCs/>
          <w:sz w:val="32"/>
          <w:szCs w:val="32"/>
        </w:rPr>
        <w:t xml:space="preserve"> </w:t>
      </w:r>
      <w:r>
        <w:rPr>
          <w:b/>
          <w:bCs/>
          <w:sz w:val="32"/>
          <w:szCs w:val="32"/>
        </w:rPr>
        <w:t>ПРВА</w:t>
      </w:r>
      <w:r w:rsidR="00F32E8E">
        <w:rPr>
          <w:b/>
          <w:bCs/>
          <w:sz w:val="32"/>
          <w:szCs w:val="32"/>
        </w:rPr>
        <w:t xml:space="preserve"> </w:t>
      </w:r>
      <w:r>
        <w:rPr>
          <w:b/>
          <w:bCs/>
          <w:sz w:val="32"/>
          <w:szCs w:val="32"/>
        </w:rPr>
        <w:t>зграда</w:t>
      </w:r>
      <w:r w:rsidR="00F32E8E">
        <w:rPr>
          <w:b/>
          <w:bCs/>
          <w:sz w:val="32"/>
          <w:szCs w:val="32"/>
        </w:rPr>
        <w:t xml:space="preserve"> </w:t>
      </w:r>
      <w:r>
        <w:rPr>
          <w:b/>
          <w:bCs/>
          <w:sz w:val="32"/>
          <w:szCs w:val="32"/>
        </w:rPr>
        <w:t>ВРАТА</w:t>
      </w:r>
    </w:p>
    <w:p w:rsidR="00B9098E" w:rsidRDefault="00B9098E">
      <w:pPr>
        <w:rPr>
          <w:sz w:val="32"/>
          <w:szCs w:val="32"/>
        </w:rPr>
      </w:pPr>
    </w:p>
    <w:p w:rsidR="00B9098E" w:rsidRDefault="00B9098E">
      <w:pPr>
        <w:rPr>
          <w:sz w:val="32"/>
          <w:szCs w:val="32"/>
        </w:rPr>
      </w:pP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491"/>
        <w:gridCol w:w="1387"/>
        <w:gridCol w:w="1452"/>
        <w:gridCol w:w="1626"/>
        <w:gridCol w:w="1783"/>
        <w:gridCol w:w="1331"/>
      </w:tblGrid>
      <w:tr w:rsidR="00B9098E">
        <w:tc>
          <w:tcPr>
            <w:tcW w:w="1713" w:type="dxa"/>
            <w:tcBorders>
              <w:top w:val="nil"/>
              <w:left w:val="nil"/>
              <w:bottom w:val="nil"/>
              <w:right w:val="nil"/>
            </w:tcBorders>
            <w:shd w:val="clear" w:color="auto" w:fill="FFFFFF"/>
          </w:tcPr>
          <w:p w:rsidR="00B9098E" w:rsidRDefault="00F32E8E">
            <w:r>
              <w:rPr>
                <w:rFonts w:ascii="Arial" w:hAnsi="Arial" w:cs="Arial"/>
                <w:color w:val="000000"/>
                <w:sz w:val="20"/>
              </w:rPr>
              <w:t>Pos: 1</w:t>
            </w:r>
            <w:r>
              <w:br/>
            </w:r>
            <w:r>
              <w:rPr>
                <w:rFonts w:ascii="Arial" w:hAnsi="Arial" w:cs="Arial"/>
                <w:color w:val="000000"/>
                <w:sz w:val="20"/>
              </w:rPr>
              <w:t>Qty: 16</w:t>
            </w:r>
            <w:r>
              <w:br/>
            </w:r>
            <w:r>
              <w:rPr>
                <w:noProof/>
                <w:lang w:val="sr-Latn-RS" w:eastAsia="sr-Latn-RS"/>
              </w:rPr>
              <w:drawing>
                <wp:inline distT="0" distB="0" distL="0" distR="0" wp14:anchorId="7A29C682" wp14:editId="2FB170FF">
                  <wp:extent cx="690245" cy="144653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a:stretch>
                            <a:fillRect/>
                          </a:stretch>
                        </pic:blipFill>
                        <pic:spPr bwMode="auto">
                          <a:xfrm>
                            <a:off x="0" y="0"/>
                            <a:ext cx="690245" cy="1446530"/>
                          </a:xfrm>
                          <a:prstGeom prst="rect">
                            <a:avLst/>
                          </a:prstGeom>
                          <a:noFill/>
                          <a:ln w="9525">
                            <a:noFill/>
                            <a:miter lim="800000"/>
                            <a:headEnd/>
                            <a:tailEnd/>
                          </a:ln>
                        </pic:spPr>
                      </pic:pic>
                    </a:graphicData>
                  </a:graphic>
                </wp:inline>
              </w:drawing>
            </w:r>
          </w:p>
        </w:tc>
        <w:tc>
          <w:tcPr>
            <w:tcW w:w="1595" w:type="dxa"/>
            <w:tcBorders>
              <w:top w:val="nil"/>
              <w:left w:val="nil"/>
              <w:bottom w:val="nil"/>
              <w:right w:val="nil"/>
            </w:tcBorders>
            <w:shd w:val="clear" w:color="auto" w:fill="FFFFFF"/>
          </w:tcPr>
          <w:p w:rsidR="00B9098E" w:rsidRDefault="00F32E8E">
            <w:r>
              <w:rPr>
                <w:rFonts w:ascii="Arial" w:hAnsi="Arial" w:cs="Arial"/>
                <w:color w:val="000000"/>
                <w:sz w:val="20"/>
              </w:rPr>
              <w:t>Pos: 2</w:t>
            </w:r>
            <w:r>
              <w:br/>
            </w:r>
            <w:r>
              <w:rPr>
                <w:rFonts w:ascii="Arial" w:hAnsi="Arial" w:cs="Arial"/>
                <w:color w:val="000000"/>
                <w:sz w:val="20"/>
              </w:rPr>
              <w:t>Qty: 5</w:t>
            </w:r>
            <w:r>
              <w:br/>
            </w:r>
            <w:r>
              <w:rPr>
                <w:noProof/>
                <w:lang w:val="sr-Latn-RS" w:eastAsia="sr-Latn-RS"/>
              </w:rPr>
              <w:drawing>
                <wp:inline distT="0" distB="0" distL="0" distR="0" wp14:anchorId="4548C592" wp14:editId="13D05133">
                  <wp:extent cx="640080" cy="144653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2"/>
                          <a:stretch>
                            <a:fillRect/>
                          </a:stretch>
                        </pic:blipFill>
                        <pic:spPr bwMode="auto">
                          <a:xfrm>
                            <a:off x="0" y="0"/>
                            <a:ext cx="640080" cy="1446530"/>
                          </a:xfrm>
                          <a:prstGeom prst="rect">
                            <a:avLst/>
                          </a:prstGeom>
                          <a:noFill/>
                          <a:ln w="9525">
                            <a:noFill/>
                            <a:miter lim="800000"/>
                            <a:headEnd/>
                            <a:tailEnd/>
                          </a:ln>
                        </pic:spPr>
                      </pic:pic>
                    </a:graphicData>
                  </a:graphic>
                </wp:inline>
              </w:drawing>
            </w:r>
          </w:p>
        </w:tc>
        <w:tc>
          <w:tcPr>
            <w:tcW w:w="1675" w:type="dxa"/>
            <w:tcBorders>
              <w:top w:val="nil"/>
              <w:left w:val="nil"/>
              <w:bottom w:val="nil"/>
              <w:right w:val="nil"/>
            </w:tcBorders>
            <w:shd w:val="clear" w:color="auto" w:fill="FFFFFF"/>
          </w:tcPr>
          <w:p w:rsidR="00B9098E" w:rsidRDefault="00F32E8E">
            <w:r>
              <w:rPr>
                <w:rFonts w:ascii="Arial" w:hAnsi="Arial" w:cs="Arial"/>
                <w:color w:val="000000"/>
                <w:sz w:val="20"/>
              </w:rPr>
              <w:t>Pos: 3</w:t>
            </w:r>
            <w:r>
              <w:br/>
            </w:r>
            <w:r>
              <w:rPr>
                <w:rFonts w:ascii="Arial" w:hAnsi="Arial" w:cs="Arial"/>
                <w:color w:val="000000"/>
                <w:sz w:val="20"/>
              </w:rPr>
              <w:t>Qty: 5</w:t>
            </w:r>
            <w:r>
              <w:br/>
            </w:r>
            <w:r>
              <w:rPr>
                <w:noProof/>
                <w:lang w:val="sr-Latn-RS" w:eastAsia="sr-Latn-RS"/>
              </w:rPr>
              <w:drawing>
                <wp:inline distT="0" distB="0" distL="0" distR="0" wp14:anchorId="39C7DF3B" wp14:editId="43CB9BC5">
                  <wp:extent cx="664845" cy="144653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3"/>
                          <a:stretch>
                            <a:fillRect/>
                          </a:stretch>
                        </pic:blipFill>
                        <pic:spPr bwMode="auto">
                          <a:xfrm>
                            <a:off x="0" y="0"/>
                            <a:ext cx="664845" cy="1446530"/>
                          </a:xfrm>
                          <a:prstGeom prst="rect">
                            <a:avLst/>
                          </a:prstGeom>
                          <a:noFill/>
                          <a:ln w="9525">
                            <a:noFill/>
                            <a:miter lim="800000"/>
                            <a:headEnd/>
                            <a:tailEnd/>
                          </a:ln>
                        </pic:spPr>
                      </pic:pic>
                    </a:graphicData>
                  </a:graphic>
                </wp:inline>
              </w:drawing>
            </w:r>
          </w:p>
        </w:tc>
        <w:tc>
          <w:tcPr>
            <w:tcW w:w="1836" w:type="dxa"/>
            <w:tcBorders>
              <w:top w:val="nil"/>
              <w:left w:val="nil"/>
              <w:bottom w:val="nil"/>
              <w:right w:val="nil"/>
            </w:tcBorders>
            <w:shd w:val="clear" w:color="auto" w:fill="FFFFFF"/>
          </w:tcPr>
          <w:p w:rsidR="00B9098E" w:rsidRDefault="00F32E8E">
            <w:r>
              <w:rPr>
                <w:rFonts w:ascii="Arial" w:hAnsi="Arial" w:cs="Arial"/>
                <w:color w:val="000000"/>
                <w:sz w:val="20"/>
              </w:rPr>
              <w:t>Pos: 4</w:t>
            </w:r>
            <w:r>
              <w:br/>
            </w:r>
            <w:r>
              <w:rPr>
                <w:rFonts w:ascii="Arial" w:hAnsi="Arial" w:cs="Arial"/>
                <w:color w:val="000000"/>
                <w:sz w:val="20"/>
              </w:rPr>
              <w:t>Qty: 1</w:t>
            </w:r>
            <w:r>
              <w:br/>
            </w:r>
            <w:r>
              <w:rPr>
                <w:noProof/>
                <w:lang w:val="sr-Latn-RS" w:eastAsia="sr-Latn-RS"/>
              </w:rPr>
              <w:drawing>
                <wp:inline distT="0" distB="0" distL="0" distR="0" wp14:anchorId="7523BD63" wp14:editId="77258396">
                  <wp:extent cx="789940" cy="144653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4"/>
                          <a:stretch>
                            <a:fillRect/>
                          </a:stretch>
                        </pic:blipFill>
                        <pic:spPr bwMode="auto">
                          <a:xfrm>
                            <a:off x="0" y="0"/>
                            <a:ext cx="789940" cy="1446530"/>
                          </a:xfrm>
                          <a:prstGeom prst="rect">
                            <a:avLst/>
                          </a:prstGeom>
                          <a:noFill/>
                          <a:ln w="9525">
                            <a:noFill/>
                            <a:miter lim="800000"/>
                            <a:headEnd/>
                            <a:tailEnd/>
                          </a:ln>
                        </pic:spPr>
                      </pic:pic>
                    </a:graphicData>
                  </a:graphic>
                </wp:inline>
              </w:drawing>
            </w:r>
          </w:p>
        </w:tc>
        <w:tc>
          <w:tcPr>
            <w:tcW w:w="1992" w:type="dxa"/>
            <w:tcBorders>
              <w:top w:val="nil"/>
              <w:left w:val="nil"/>
              <w:bottom w:val="nil"/>
              <w:right w:val="nil"/>
            </w:tcBorders>
            <w:shd w:val="clear" w:color="auto" w:fill="FFFFFF"/>
          </w:tcPr>
          <w:p w:rsidR="00B9098E" w:rsidRDefault="00F32E8E">
            <w:r>
              <w:rPr>
                <w:rFonts w:ascii="Arial" w:hAnsi="Arial" w:cs="Arial"/>
                <w:color w:val="000000"/>
                <w:sz w:val="20"/>
              </w:rPr>
              <w:t>Pos: 5</w:t>
            </w:r>
            <w:r>
              <w:br/>
            </w:r>
            <w:r>
              <w:rPr>
                <w:rFonts w:ascii="Arial" w:hAnsi="Arial" w:cs="Arial"/>
                <w:color w:val="000000"/>
                <w:sz w:val="20"/>
              </w:rPr>
              <w:t>Qty: 1</w:t>
            </w:r>
            <w:r>
              <w:br/>
            </w:r>
            <w:r>
              <w:rPr>
                <w:noProof/>
                <w:lang w:val="sr-Latn-RS" w:eastAsia="sr-Latn-RS"/>
              </w:rPr>
              <w:drawing>
                <wp:inline distT="0" distB="0" distL="0" distR="0" wp14:anchorId="7535FEA9" wp14:editId="33778C43">
                  <wp:extent cx="889635" cy="181229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5"/>
                          <a:stretch>
                            <a:fillRect/>
                          </a:stretch>
                        </pic:blipFill>
                        <pic:spPr bwMode="auto">
                          <a:xfrm>
                            <a:off x="0" y="0"/>
                            <a:ext cx="889635" cy="1812290"/>
                          </a:xfrm>
                          <a:prstGeom prst="rect">
                            <a:avLst/>
                          </a:prstGeom>
                          <a:noFill/>
                          <a:ln w="9525">
                            <a:noFill/>
                            <a:miter lim="800000"/>
                            <a:headEnd/>
                            <a:tailEnd/>
                          </a:ln>
                        </pic:spPr>
                      </pic:pic>
                    </a:graphicData>
                  </a:graphic>
                </wp:inline>
              </w:drawing>
            </w:r>
          </w:p>
        </w:tc>
        <w:tc>
          <w:tcPr>
            <w:tcW w:w="1357" w:type="dxa"/>
            <w:tcBorders>
              <w:top w:val="nil"/>
              <w:left w:val="nil"/>
              <w:bottom w:val="nil"/>
              <w:right w:val="nil"/>
            </w:tcBorders>
            <w:shd w:val="clear" w:color="auto" w:fill="FFFFFF"/>
          </w:tcPr>
          <w:p w:rsidR="00B9098E" w:rsidRDefault="00F32E8E">
            <w:r>
              <w:rPr>
                <w:rFonts w:ascii="Arial" w:hAnsi="Arial" w:cs="Arial"/>
                <w:color w:val="000000"/>
                <w:sz w:val="20"/>
              </w:rPr>
              <w:t>Pos: 6</w:t>
            </w:r>
            <w:r>
              <w:br/>
            </w:r>
            <w:r>
              <w:rPr>
                <w:rFonts w:ascii="Arial" w:hAnsi="Arial" w:cs="Arial"/>
                <w:color w:val="000000"/>
                <w:sz w:val="20"/>
              </w:rPr>
              <w:t>Qty: 20</w:t>
            </w:r>
            <w:r>
              <w:br/>
            </w:r>
            <w:r>
              <w:rPr>
                <w:noProof/>
                <w:lang w:val="sr-Latn-RS" w:eastAsia="sr-Latn-RS"/>
              </w:rPr>
              <w:drawing>
                <wp:inline distT="0" distB="0" distL="0" distR="0" wp14:anchorId="0C4CAB5A" wp14:editId="74565A55">
                  <wp:extent cx="814705" cy="144653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6"/>
                          <a:stretch>
                            <a:fillRect/>
                          </a:stretch>
                        </pic:blipFill>
                        <pic:spPr bwMode="auto">
                          <a:xfrm>
                            <a:off x="0" y="0"/>
                            <a:ext cx="814705" cy="1446530"/>
                          </a:xfrm>
                          <a:prstGeom prst="rect">
                            <a:avLst/>
                          </a:prstGeom>
                          <a:noFill/>
                          <a:ln w="9525">
                            <a:noFill/>
                            <a:miter lim="800000"/>
                            <a:headEnd/>
                            <a:tailEnd/>
                          </a:ln>
                        </pic:spPr>
                      </pic:pic>
                    </a:graphicData>
                  </a:graphic>
                </wp:inline>
              </w:drawing>
            </w:r>
          </w:p>
        </w:tc>
      </w:tr>
    </w:tbl>
    <w:p w:rsidR="00B9098E" w:rsidRDefault="00B9098E"/>
    <w:p w:rsidR="00B9098E" w:rsidRDefault="00B9098E">
      <w:pPr>
        <w:rPr>
          <w:rFonts w:ascii="Arial" w:hAnsi="Arial" w:cs="Arial"/>
        </w:rPr>
      </w:pP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312"/>
        <w:gridCol w:w="1358"/>
        <w:gridCol w:w="2080"/>
        <w:gridCol w:w="2374"/>
        <w:gridCol w:w="1946"/>
      </w:tblGrid>
      <w:tr w:rsidR="00B9098E">
        <w:tc>
          <w:tcPr>
            <w:tcW w:w="1512" w:type="dxa"/>
            <w:tcBorders>
              <w:top w:val="nil"/>
              <w:left w:val="nil"/>
              <w:bottom w:val="nil"/>
              <w:right w:val="nil"/>
            </w:tcBorders>
            <w:shd w:val="clear" w:color="auto" w:fill="FFFFFF"/>
          </w:tcPr>
          <w:p w:rsidR="00B9098E" w:rsidRDefault="00F32E8E">
            <w:r>
              <w:rPr>
                <w:rFonts w:ascii="Arial" w:hAnsi="Arial" w:cs="Arial"/>
                <w:color w:val="000000"/>
                <w:sz w:val="20"/>
              </w:rPr>
              <w:t>Pos: 7</w:t>
            </w:r>
            <w:r>
              <w:br/>
            </w:r>
            <w:r>
              <w:rPr>
                <w:rFonts w:ascii="Arial" w:hAnsi="Arial" w:cs="Arial"/>
                <w:color w:val="000000"/>
                <w:sz w:val="20"/>
              </w:rPr>
              <w:t>Qty: 8</w:t>
            </w:r>
            <w:r>
              <w:br/>
            </w:r>
            <w:r>
              <w:rPr>
                <w:noProof/>
                <w:lang w:val="sr-Latn-RS" w:eastAsia="sr-Latn-RS"/>
              </w:rPr>
              <w:drawing>
                <wp:inline distT="0" distB="0" distL="0" distR="0" wp14:anchorId="2FD46963" wp14:editId="02DBD435">
                  <wp:extent cx="573405" cy="144653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7"/>
                          <a:stretch>
                            <a:fillRect/>
                          </a:stretch>
                        </pic:blipFill>
                        <pic:spPr bwMode="auto">
                          <a:xfrm>
                            <a:off x="0" y="0"/>
                            <a:ext cx="573405" cy="1446530"/>
                          </a:xfrm>
                          <a:prstGeom prst="rect">
                            <a:avLst/>
                          </a:prstGeom>
                          <a:noFill/>
                          <a:ln w="9525">
                            <a:noFill/>
                            <a:miter lim="800000"/>
                            <a:headEnd/>
                            <a:tailEnd/>
                          </a:ln>
                        </pic:spPr>
                      </pic:pic>
                    </a:graphicData>
                  </a:graphic>
                </wp:inline>
              </w:drawing>
            </w:r>
          </w:p>
        </w:tc>
        <w:tc>
          <w:tcPr>
            <w:tcW w:w="1553" w:type="dxa"/>
            <w:tcBorders>
              <w:top w:val="nil"/>
              <w:left w:val="nil"/>
              <w:bottom w:val="nil"/>
              <w:right w:val="nil"/>
            </w:tcBorders>
            <w:shd w:val="clear" w:color="auto" w:fill="FFFFFF"/>
          </w:tcPr>
          <w:p w:rsidR="00B9098E" w:rsidRDefault="00F32E8E">
            <w:r>
              <w:rPr>
                <w:rFonts w:ascii="Arial" w:hAnsi="Arial" w:cs="Arial"/>
                <w:color w:val="000000"/>
                <w:sz w:val="20"/>
              </w:rPr>
              <w:t>Pos: 8</w:t>
            </w:r>
            <w:r>
              <w:br/>
            </w:r>
            <w:r>
              <w:rPr>
                <w:rFonts w:ascii="Arial" w:hAnsi="Arial" w:cs="Arial"/>
                <w:color w:val="000000"/>
                <w:sz w:val="20"/>
              </w:rPr>
              <w:t>Qty: 3</w:t>
            </w:r>
            <w:r>
              <w:br/>
            </w:r>
            <w:r>
              <w:rPr>
                <w:noProof/>
                <w:lang w:val="sr-Latn-RS" w:eastAsia="sr-Latn-RS"/>
              </w:rPr>
              <w:drawing>
                <wp:inline distT="0" distB="0" distL="0" distR="0" wp14:anchorId="4668B58B" wp14:editId="3A09697E">
                  <wp:extent cx="607060" cy="144653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8"/>
                          <a:stretch>
                            <a:fillRect/>
                          </a:stretch>
                        </pic:blipFill>
                        <pic:spPr bwMode="auto">
                          <a:xfrm>
                            <a:off x="0" y="0"/>
                            <a:ext cx="607060" cy="1446530"/>
                          </a:xfrm>
                          <a:prstGeom prst="rect">
                            <a:avLst/>
                          </a:prstGeom>
                          <a:noFill/>
                          <a:ln w="9525">
                            <a:noFill/>
                            <a:miter lim="800000"/>
                            <a:headEnd/>
                            <a:tailEnd/>
                          </a:ln>
                        </pic:spPr>
                      </pic:pic>
                    </a:graphicData>
                  </a:graphic>
                </wp:inline>
              </w:drawing>
            </w:r>
          </w:p>
        </w:tc>
        <w:tc>
          <w:tcPr>
            <w:tcW w:w="2271" w:type="dxa"/>
            <w:tcBorders>
              <w:top w:val="nil"/>
              <w:left w:val="nil"/>
              <w:bottom w:val="nil"/>
              <w:right w:val="nil"/>
            </w:tcBorders>
            <w:shd w:val="clear" w:color="auto" w:fill="FFFFFF"/>
          </w:tcPr>
          <w:p w:rsidR="00B9098E" w:rsidRDefault="00F32E8E">
            <w:r>
              <w:rPr>
                <w:rFonts w:ascii="Arial" w:hAnsi="Arial" w:cs="Arial"/>
                <w:color w:val="000000"/>
                <w:sz w:val="20"/>
              </w:rPr>
              <w:t>Pos: 9</w:t>
            </w:r>
            <w:r>
              <w:br/>
            </w:r>
            <w:r>
              <w:rPr>
                <w:rFonts w:ascii="Arial" w:hAnsi="Arial" w:cs="Arial"/>
                <w:color w:val="000000"/>
                <w:sz w:val="20"/>
              </w:rPr>
              <w:t>Qty: 4</w:t>
            </w:r>
            <w:r>
              <w:br/>
            </w:r>
            <w:r>
              <w:rPr>
                <w:noProof/>
                <w:lang w:val="sr-Latn-RS" w:eastAsia="sr-Latn-RS"/>
              </w:rPr>
              <w:drawing>
                <wp:inline distT="0" distB="0" distL="0" distR="0" wp14:anchorId="1620E902" wp14:editId="0797AA3A">
                  <wp:extent cx="1072515" cy="1720850"/>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9"/>
                          <a:stretch>
                            <a:fillRect/>
                          </a:stretch>
                        </pic:blipFill>
                        <pic:spPr bwMode="auto">
                          <a:xfrm>
                            <a:off x="0" y="0"/>
                            <a:ext cx="1072515" cy="1720850"/>
                          </a:xfrm>
                          <a:prstGeom prst="rect">
                            <a:avLst/>
                          </a:prstGeom>
                          <a:noFill/>
                          <a:ln w="9525">
                            <a:noFill/>
                            <a:miter lim="800000"/>
                            <a:headEnd/>
                            <a:tailEnd/>
                          </a:ln>
                        </pic:spPr>
                      </pic:pic>
                    </a:graphicData>
                  </a:graphic>
                </wp:inline>
              </w:drawing>
            </w:r>
          </w:p>
        </w:tc>
        <w:tc>
          <w:tcPr>
            <w:tcW w:w="2554" w:type="dxa"/>
            <w:tcBorders>
              <w:top w:val="nil"/>
              <w:left w:val="nil"/>
              <w:bottom w:val="nil"/>
              <w:right w:val="nil"/>
            </w:tcBorders>
            <w:shd w:val="clear" w:color="auto" w:fill="FFFFFF"/>
          </w:tcPr>
          <w:p w:rsidR="00B9098E" w:rsidRDefault="00F32E8E">
            <w:r>
              <w:rPr>
                <w:rFonts w:ascii="Arial" w:hAnsi="Arial" w:cs="Arial"/>
                <w:color w:val="000000"/>
                <w:sz w:val="20"/>
              </w:rPr>
              <w:t>Pos: 10</w:t>
            </w:r>
            <w:r>
              <w:br/>
            </w:r>
            <w:r>
              <w:rPr>
                <w:rFonts w:ascii="Arial" w:hAnsi="Arial" w:cs="Arial"/>
                <w:color w:val="000000"/>
                <w:sz w:val="20"/>
              </w:rPr>
              <w:t>Qty: 6</w:t>
            </w:r>
            <w:r>
              <w:br/>
            </w:r>
            <w:r>
              <w:rPr>
                <w:noProof/>
                <w:lang w:val="sr-Latn-RS" w:eastAsia="sr-Latn-RS"/>
              </w:rPr>
              <w:drawing>
                <wp:inline distT="0" distB="0" distL="0" distR="0" wp14:anchorId="606A24E5" wp14:editId="63165D60">
                  <wp:extent cx="1271905" cy="201930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20"/>
                          <a:stretch>
                            <a:fillRect/>
                          </a:stretch>
                        </pic:blipFill>
                        <pic:spPr bwMode="auto">
                          <a:xfrm>
                            <a:off x="0" y="0"/>
                            <a:ext cx="1271905" cy="2019300"/>
                          </a:xfrm>
                          <a:prstGeom prst="rect">
                            <a:avLst/>
                          </a:prstGeom>
                          <a:noFill/>
                          <a:ln w="9525">
                            <a:noFill/>
                            <a:miter lim="800000"/>
                            <a:headEnd/>
                            <a:tailEnd/>
                          </a:ln>
                        </pic:spPr>
                      </pic:pic>
                    </a:graphicData>
                  </a:graphic>
                </wp:inline>
              </w:drawing>
            </w:r>
          </w:p>
        </w:tc>
        <w:tc>
          <w:tcPr>
            <w:tcW w:w="2281" w:type="dxa"/>
            <w:tcBorders>
              <w:top w:val="nil"/>
              <w:left w:val="nil"/>
              <w:bottom w:val="nil"/>
              <w:right w:val="nil"/>
            </w:tcBorders>
            <w:shd w:val="clear" w:color="auto" w:fill="FFFFFF"/>
          </w:tcPr>
          <w:p w:rsidR="00B9098E" w:rsidRDefault="00F32E8E">
            <w:r>
              <w:rPr>
                <w:rFonts w:ascii="Arial" w:hAnsi="Arial" w:cs="Arial"/>
                <w:color w:val="000000"/>
                <w:sz w:val="20"/>
              </w:rPr>
              <w:t>Pos: 11</w:t>
            </w:r>
            <w:r>
              <w:br/>
            </w:r>
            <w:r>
              <w:rPr>
                <w:rFonts w:ascii="Arial" w:hAnsi="Arial" w:cs="Arial"/>
                <w:color w:val="000000"/>
                <w:sz w:val="20"/>
              </w:rPr>
              <w:t>Qty: 3</w:t>
            </w:r>
            <w:r>
              <w:br/>
            </w:r>
            <w:r>
              <w:rPr>
                <w:noProof/>
                <w:lang w:val="sr-Latn-RS" w:eastAsia="sr-Latn-RS"/>
              </w:rPr>
              <w:drawing>
                <wp:inline distT="0" distB="0" distL="0" distR="0" wp14:anchorId="6C091333" wp14:editId="333277E0">
                  <wp:extent cx="798195" cy="1778635"/>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21"/>
                          <a:stretch>
                            <a:fillRect/>
                          </a:stretch>
                        </pic:blipFill>
                        <pic:spPr bwMode="auto">
                          <a:xfrm>
                            <a:off x="0" y="0"/>
                            <a:ext cx="798195" cy="1778635"/>
                          </a:xfrm>
                          <a:prstGeom prst="rect">
                            <a:avLst/>
                          </a:prstGeom>
                          <a:noFill/>
                          <a:ln w="9525">
                            <a:noFill/>
                            <a:miter lim="800000"/>
                            <a:headEnd/>
                            <a:tailEnd/>
                          </a:ln>
                        </pic:spPr>
                      </pic:pic>
                    </a:graphicData>
                  </a:graphic>
                </wp:inline>
              </w:drawing>
            </w:r>
          </w:p>
        </w:tc>
      </w:tr>
    </w:tbl>
    <w:p w:rsidR="00B9098E" w:rsidRDefault="00B9098E"/>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409"/>
        <w:gridCol w:w="5661"/>
      </w:tblGrid>
      <w:tr w:rsidR="00B9098E" w:rsidTr="00920110">
        <w:tc>
          <w:tcPr>
            <w:tcW w:w="3409" w:type="dxa"/>
            <w:tcBorders>
              <w:top w:val="nil"/>
              <w:left w:val="nil"/>
              <w:bottom w:val="nil"/>
              <w:right w:val="nil"/>
            </w:tcBorders>
            <w:shd w:val="clear" w:color="auto" w:fill="FFFFFF"/>
          </w:tcPr>
          <w:p w:rsidR="00B9098E" w:rsidRDefault="00F32E8E">
            <w:r>
              <w:rPr>
                <w:rFonts w:ascii="Arial" w:hAnsi="Arial" w:cs="Arial"/>
                <w:color w:val="000000"/>
                <w:sz w:val="20"/>
              </w:rPr>
              <w:t>Pos: 12</w:t>
            </w:r>
            <w:r>
              <w:br/>
            </w:r>
            <w:r>
              <w:rPr>
                <w:rFonts w:ascii="Arial" w:hAnsi="Arial" w:cs="Arial"/>
                <w:color w:val="000000"/>
                <w:sz w:val="20"/>
              </w:rPr>
              <w:t>Qty: 3</w:t>
            </w:r>
            <w:r>
              <w:br/>
            </w:r>
            <w:r>
              <w:rPr>
                <w:noProof/>
                <w:lang w:val="sr-Latn-RS" w:eastAsia="sr-Latn-RS"/>
              </w:rPr>
              <w:drawing>
                <wp:inline distT="0" distB="0" distL="0" distR="0" wp14:anchorId="6B1A472C" wp14:editId="6A295AF1">
                  <wp:extent cx="1878965" cy="2094865"/>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22"/>
                          <a:stretch>
                            <a:fillRect/>
                          </a:stretch>
                        </pic:blipFill>
                        <pic:spPr bwMode="auto">
                          <a:xfrm>
                            <a:off x="0" y="0"/>
                            <a:ext cx="1878965" cy="2094865"/>
                          </a:xfrm>
                          <a:prstGeom prst="rect">
                            <a:avLst/>
                          </a:prstGeom>
                          <a:noFill/>
                          <a:ln w="9525">
                            <a:noFill/>
                            <a:miter lim="800000"/>
                            <a:headEnd/>
                            <a:tailEnd/>
                          </a:ln>
                        </pic:spPr>
                      </pic:pic>
                    </a:graphicData>
                  </a:graphic>
                </wp:inline>
              </w:drawing>
            </w:r>
          </w:p>
        </w:tc>
        <w:tc>
          <w:tcPr>
            <w:tcW w:w="5661" w:type="dxa"/>
            <w:tcBorders>
              <w:top w:val="nil"/>
              <w:left w:val="nil"/>
              <w:bottom w:val="nil"/>
              <w:right w:val="nil"/>
            </w:tcBorders>
            <w:shd w:val="clear" w:color="auto" w:fill="FFFFFF"/>
          </w:tcPr>
          <w:p w:rsidR="00B9098E" w:rsidRDefault="00F32E8E">
            <w:r>
              <w:rPr>
                <w:rFonts w:ascii="Arial" w:hAnsi="Arial" w:cs="Arial"/>
                <w:color w:val="000000"/>
                <w:sz w:val="20"/>
              </w:rPr>
              <w:t>Pos: 13</w:t>
            </w:r>
            <w:r>
              <w:br/>
            </w:r>
            <w:r>
              <w:rPr>
                <w:rFonts w:ascii="Arial" w:hAnsi="Arial" w:cs="Arial"/>
                <w:color w:val="000000"/>
                <w:sz w:val="20"/>
              </w:rPr>
              <w:t>Qty: 8</w:t>
            </w:r>
            <w:r>
              <w:br/>
            </w:r>
            <w:r>
              <w:rPr>
                <w:noProof/>
                <w:lang w:val="sr-Latn-RS" w:eastAsia="sr-Latn-RS"/>
              </w:rPr>
              <w:drawing>
                <wp:inline distT="0" distB="0" distL="0" distR="0" wp14:anchorId="4F92C869" wp14:editId="4D1F3D75">
                  <wp:extent cx="731520" cy="1446530"/>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23"/>
                          <a:stretch>
                            <a:fillRect/>
                          </a:stretch>
                        </pic:blipFill>
                        <pic:spPr bwMode="auto">
                          <a:xfrm>
                            <a:off x="0" y="0"/>
                            <a:ext cx="731520" cy="1446530"/>
                          </a:xfrm>
                          <a:prstGeom prst="rect">
                            <a:avLst/>
                          </a:prstGeom>
                          <a:noFill/>
                          <a:ln w="9525">
                            <a:noFill/>
                            <a:miter lim="800000"/>
                            <a:headEnd/>
                            <a:tailEnd/>
                          </a:ln>
                        </pic:spPr>
                      </pic:pic>
                    </a:graphicData>
                  </a:graphic>
                </wp:inline>
              </w:drawing>
            </w:r>
          </w:p>
        </w:tc>
      </w:tr>
    </w:tbl>
    <w:p w:rsidR="00B9098E" w:rsidRDefault="00B9098E"/>
    <w:p w:rsidR="00B9098E" w:rsidRDefault="00B9098E">
      <w:pPr>
        <w:rPr>
          <w:sz w:val="32"/>
          <w:szCs w:val="32"/>
        </w:rPr>
      </w:pPr>
    </w:p>
    <w:p w:rsidR="00B9098E" w:rsidRDefault="00B9098E">
      <w:pPr>
        <w:rPr>
          <w:sz w:val="32"/>
          <w:szCs w:val="32"/>
        </w:rPr>
      </w:pPr>
    </w:p>
    <w:p w:rsidR="00B9098E" w:rsidRDefault="007D7C57">
      <w:pPr>
        <w:rPr>
          <w:b/>
          <w:bCs/>
          <w:sz w:val="32"/>
          <w:szCs w:val="32"/>
        </w:rPr>
      </w:pPr>
      <w:r>
        <w:rPr>
          <w:b/>
          <w:bCs/>
          <w:sz w:val="32"/>
          <w:szCs w:val="32"/>
        </w:rPr>
        <w:lastRenderedPageBreak/>
        <w:t>Скица</w:t>
      </w:r>
      <w:r w:rsidR="00F32E8E">
        <w:rPr>
          <w:b/>
          <w:bCs/>
          <w:sz w:val="32"/>
          <w:szCs w:val="32"/>
        </w:rPr>
        <w:t xml:space="preserve"> </w:t>
      </w:r>
      <w:r>
        <w:rPr>
          <w:b/>
          <w:bCs/>
          <w:sz w:val="32"/>
          <w:szCs w:val="32"/>
        </w:rPr>
        <w:t>ПВЦ</w:t>
      </w:r>
      <w:r w:rsidR="00F32E8E">
        <w:rPr>
          <w:b/>
          <w:bCs/>
          <w:sz w:val="32"/>
          <w:szCs w:val="32"/>
        </w:rPr>
        <w:t xml:space="preserve"> </w:t>
      </w:r>
      <w:r>
        <w:rPr>
          <w:b/>
          <w:bCs/>
          <w:sz w:val="32"/>
          <w:szCs w:val="32"/>
        </w:rPr>
        <w:t>столарије</w:t>
      </w:r>
      <w:r w:rsidR="00F32E8E">
        <w:rPr>
          <w:b/>
          <w:bCs/>
          <w:sz w:val="32"/>
          <w:szCs w:val="32"/>
        </w:rPr>
        <w:t xml:space="preserve"> </w:t>
      </w:r>
      <w:r>
        <w:rPr>
          <w:b/>
          <w:bCs/>
          <w:sz w:val="32"/>
          <w:szCs w:val="32"/>
        </w:rPr>
        <w:t>ДРУГА</w:t>
      </w:r>
      <w:r w:rsidR="00F32E8E">
        <w:rPr>
          <w:b/>
          <w:bCs/>
          <w:sz w:val="32"/>
          <w:szCs w:val="32"/>
        </w:rPr>
        <w:t xml:space="preserve"> </w:t>
      </w:r>
      <w:r>
        <w:rPr>
          <w:b/>
          <w:bCs/>
          <w:sz w:val="32"/>
          <w:szCs w:val="32"/>
        </w:rPr>
        <w:t>зграда</w:t>
      </w:r>
      <w:r w:rsidR="00F32E8E">
        <w:rPr>
          <w:b/>
          <w:bCs/>
          <w:sz w:val="32"/>
          <w:szCs w:val="32"/>
        </w:rPr>
        <w:t xml:space="preserve"> </w:t>
      </w:r>
      <w:r>
        <w:rPr>
          <w:b/>
          <w:bCs/>
          <w:sz w:val="32"/>
          <w:szCs w:val="32"/>
        </w:rPr>
        <w:t>ПРОЗОРИ</w:t>
      </w:r>
    </w:p>
    <w:p w:rsidR="00B9098E" w:rsidRDefault="00B9098E">
      <w:pPr>
        <w:rPr>
          <w:sz w:val="32"/>
          <w:szCs w:val="32"/>
        </w:rPr>
      </w:pPr>
    </w:p>
    <w:p w:rsidR="00B9098E" w:rsidRDefault="00B9098E">
      <w:pPr>
        <w:rPr>
          <w:sz w:val="32"/>
          <w:szCs w:val="32"/>
        </w:rPr>
      </w:pP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16"/>
        <w:gridCol w:w="1679"/>
        <w:gridCol w:w="1703"/>
        <w:gridCol w:w="2759"/>
        <w:gridCol w:w="1913"/>
      </w:tblGrid>
      <w:tr w:rsidR="00B9098E">
        <w:tc>
          <w:tcPr>
            <w:tcW w:w="1274" w:type="dxa"/>
            <w:tcBorders>
              <w:top w:val="nil"/>
              <w:left w:val="nil"/>
              <w:bottom w:val="nil"/>
              <w:right w:val="nil"/>
            </w:tcBorders>
            <w:shd w:val="clear" w:color="auto" w:fill="FFFFFF"/>
          </w:tcPr>
          <w:p w:rsidR="00B9098E" w:rsidRDefault="00F32E8E">
            <w:r>
              <w:rPr>
                <w:rFonts w:ascii="Arial" w:hAnsi="Arial" w:cs="Arial"/>
                <w:b/>
                <w:bCs/>
                <w:color w:val="000000"/>
                <w:sz w:val="20"/>
              </w:rPr>
              <w:t>Pos: 1</w:t>
            </w:r>
            <w:r>
              <w:br/>
            </w:r>
            <w:r>
              <w:rPr>
                <w:rFonts w:ascii="Arial" w:hAnsi="Arial" w:cs="Arial"/>
                <w:color w:val="000000"/>
                <w:sz w:val="20"/>
              </w:rPr>
              <w:t>Qty: 2</w:t>
            </w:r>
            <w:r>
              <w:br/>
            </w:r>
            <w:r>
              <w:rPr>
                <w:noProof/>
                <w:lang w:val="sr-Latn-RS" w:eastAsia="sr-Latn-RS"/>
              </w:rPr>
              <w:drawing>
                <wp:inline distT="0" distB="0" distL="0" distR="0" wp14:anchorId="640362EB" wp14:editId="70F6B493">
                  <wp:extent cx="440690" cy="623570"/>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24"/>
                          <a:stretch>
                            <a:fillRect/>
                          </a:stretch>
                        </pic:blipFill>
                        <pic:spPr bwMode="auto">
                          <a:xfrm>
                            <a:off x="0" y="0"/>
                            <a:ext cx="440690" cy="623570"/>
                          </a:xfrm>
                          <a:prstGeom prst="rect">
                            <a:avLst/>
                          </a:prstGeom>
                          <a:noFill/>
                          <a:ln w="9525">
                            <a:noFill/>
                            <a:miter lim="800000"/>
                            <a:headEnd/>
                            <a:tailEnd/>
                          </a:ln>
                        </pic:spPr>
                      </pic:pic>
                    </a:graphicData>
                  </a:graphic>
                </wp:inline>
              </w:drawing>
            </w:r>
          </w:p>
        </w:tc>
        <w:tc>
          <w:tcPr>
            <w:tcW w:w="1955" w:type="dxa"/>
            <w:tcBorders>
              <w:top w:val="nil"/>
              <w:left w:val="nil"/>
              <w:bottom w:val="nil"/>
              <w:right w:val="nil"/>
            </w:tcBorders>
            <w:shd w:val="clear" w:color="auto" w:fill="FFFFFF"/>
          </w:tcPr>
          <w:p w:rsidR="00B9098E" w:rsidRDefault="00F32E8E">
            <w:r>
              <w:rPr>
                <w:rFonts w:ascii="Arial" w:hAnsi="Arial" w:cs="Arial"/>
                <w:color w:val="000000"/>
                <w:sz w:val="20"/>
              </w:rPr>
              <w:t>Pos: 2</w:t>
            </w:r>
            <w:r>
              <w:br/>
            </w:r>
            <w:r>
              <w:rPr>
                <w:rFonts w:ascii="Arial" w:hAnsi="Arial" w:cs="Arial"/>
                <w:color w:val="000000"/>
                <w:sz w:val="20"/>
              </w:rPr>
              <w:t>Qty: 3</w:t>
            </w:r>
            <w:r>
              <w:br/>
            </w:r>
            <w:r>
              <w:rPr>
                <w:noProof/>
                <w:lang w:val="sr-Latn-RS" w:eastAsia="sr-Latn-RS"/>
              </w:rPr>
              <w:drawing>
                <wp:inline distT="0" distB="0" distL="0" distR="0" wp14:anchorId="437A5820" wp14:editId="47938CAE">
                  <wp:extent cx="847725" cy="1479550"/>
                  <wp:effectExtent l="0" t="0" r="0" b="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25"/>
                          <a:stretch>
                            <a:fillRect/>
                          </a:stretch>
                        </pic:blipFill>
                        <pic:spPr bwMode="auto">
                          <a:xfrm>
                            <a:off x="0" y="0"/>
                            <a:ext cx="847725" cy="1479550"/>
                          </a:xfrm>
                          <a:prstGeom prst="rect">
                            <a:avLst/>
                          </a:prstGeom>
                          <a:noFill/>
                          <a:ln w="9525">
                            <a:noFill/>
                            <a:miter lim="800000"/>
                            <a:headEnd/>
                            <a:tailEnd/>
                          </a:ln>
                        </pic:spPr>
                      </pic:pic>
                    </a:graphicData>
                  </a:graphic>
                </wp:inline>
              </w:drawing>
            </w:r>
          </w:p>
        </w:tc>
        <w:tc>
          <w:tcPr>
            <w:tcW w:w="1955" w:type="dxa"/>
            <w:tcBorders>
              <w:top w:val="nil"/>
              <w:left w:val="nil"/>
              <w:bottom w:val="nil"/>
              <w:right w:val="nil"/>
            </w:tcBorders>
            <w:shd w:val="clear" w:color="auto" w:fill="FFFFFF"/>
          </w:tcPr>
          <w:p w:rsidR="00B9098E" w:rsidRDefault="00F32E8E">
            <w:r>
              <w:rPr>
                <w:rFonts w:ascii="Arial" w:hAnsi="Arial" w:cs="Arial"/>
                <w:color w:val="000000"/>
                <w:sz w:val="20"/>
              </w:rPr>
              <w:t>Pos: 3</w:t>
            </w:r>
            <w:r>
              <w:br/>
            </w:r>
            <w:r>
              <w:rPr>
                <w:rFonts w:ascii="Arial" w:hAnsi="Arial" w:cs="Arial"/>
                <w:color w:val="000000"/>
                <w:sz w:val="20"/>
              </w:rPr>
              <w:t>Qty: 10</w:t>
            </w:r>
            <w:r>
              <w:br/>
            </w:r>
            <w:r>
              <w:rPr>
                <w:noProof/>
                <w:lang w:val="sr-Latn-RS" w:eastAsia="sr-Latn-RS"/>
              </w:rPr>
              <w:drawing>
                <wp:inline distT="0" distB="0" distL="0" distR="0" wp14:anchorId="0288CCE0" wp14:editId="552862CC">
                  <wp:extent cx="881380" cy="1479550"/>
                  <wp:effectExtent l="0" t="0" r="0"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26"/>
                          <a:stretch>
                            <a:fillRect/>
                          </a:stretch>
                        </pic:blipFill>
                        <pic:spPr bwMode="auto">
                          <a:xfrm>
                            <a:off x="0" y="0"/>
                            <a:ext cx="881380" cy="1479550"/>
                          </a:xfrm>
                          <a:prstGeom prst="rect">
                            <a:avLst/>
                          </a:prstGeom>
                          <a:noFill/>
                          <a:ln w="9525">
                            <a:noFill/>
                            <a:miter lim="800000"/>
                            <a:headEnd/>
                            <a:tailEnd/>
                          </a:ln>
                        </pic:spPr>
                      </pic:pic>
                    </a:graphicData>
                  </a:graphic>
                </wp:inline>
              </w:drawing>
            </w:r>
          </w:p>
        </w:tc>
        <w:tc>
          <w:tcPr>
            <w:tcW w:w="3030" w:type="dxa"/>
            <w:tcBorders>
              <w:top w:val="nil"/>
              <w:left w:val="nil"/>
              <w:bottom w:val="nil"/>
              <w:right w:val="nil"/>
            </w:tcBorders>
            <w:shd w:val="clear" w:color="auto" w:fill="FFFFFF"/>
          </w:tcPr>
          <w:p w:rsidR="00B9098E" w:rsidRDefault="00F32E8E">
            <w:r>
              <w:rPr>
                <w:rFonts w:ascii="Arial" w:hAnsi="Arial" w:cs="Arial"/>
                <w:color w:val="000000"/>
                <w:sz w:val="20"/>
              </w:rPr>
              <w:t>Pos: 4</w:t>
            </w:r>
            <w:r>
              <w:br/>
            </w:r>
            <w:r>
              <w:rPr>
                <w:rFonts w:ascii="Arial" w:hAnsi="Arial" w:cs="Arial"/>
                <w:color w:val="000000"/>
                <w:sz w:val="20"/>
              </w:rPr>
              <w:t>Qty: 6</w:t>
            </w:r>
            <w:r>
              <w:br/>
            </w:r>
            <w:r>
              <w:rPr>
                <w:noProof/>
                <w:lang w:val="sr-Latn-RS" w:eastAsia="sr-Latn-RS"/>
              </w:rPr>
              <w:drawing>
                <wp:inline distT="0" distB="0" distL="0" distR="0" wp14:anchorId="09631983" wp14:editId="39D66233">
                  <wp:extent cx="1537970" cy="1479550"/>
                  <wp:effectExtent l="0" t="0" r="0" b="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a:picLocks noChangeAspect="1" noChangeArrowheads="1"/>
                          </pic:cNvPicPr>
                        </pic:nvPicPr>
                        <pic:blipFill>
                          <a:blip r:embed="rId27"/>
                          <a:stretch>
                            <a:fillRect/>
                          </a:stretch>
                        </pic:blipFill>
                        <pic:spPr bwMode="auto">
                          <a:xfrm>
                            <a:off x="0" y="0"/>
                            <a:ext cx="1537970" cy="1479550"/>
                          </a:xfrm>
                          <a:prstGeom prst="rect">
                            <a:avLst/>
                          </a:prstGeom>
                          <a:noFill/>
                          <a:ln w="9525">
                            <a:noFill/>
                            <a:miter lim="800000"/>
                            <a:headEnd/>
                            <a:tailEnd/>
                          </a:ln>
                        </pic:spPr>
                      </pic:pic>
                    </a:graphicData>
                  </a:graphic>
                </wp:inline>
              </w:drawing>
            </w:r>
          </w:p>
        </w:tc>
        <w:tc>
          <w:tcPr>
            <w:tcW w:w="1957" w:type="dxa"/>
            <w:tcBorders>
              <w:top w:val="nil"/>
              <w:left w:val="nil"/>
              <w:bottom w:val="nil"/>
              <w:right w:val="nil"/>
            </w:tcBorders>
            <w:shd w:val="clear" w:color="auto" w:fill="FFFFFF"/>
          </w:tcPr>
          <w:p w:rsidR="00B9098E" w:rsidRDefault="00F32E8E">
            <w:r>
              <w:rPr>
                <w:rFonts w:ascii="Arial" w:hAnsi="Arial" w:cs="Arial"/>
                <w:color w:val="000000"/>
                <w:sz w:val="20"/>
              </w:rPr>
              <w:t>Pos: 5</w:t>
            </w:r>
            <w:r>
              <w:br/>
            </w:r>
            <w:r>
              <w:rPr>
                <w:rFonts w:ascii="Arial" w:hAnsi="Arial" w:cs="Arial"/>
                <w:color w:val="000000"/>
                <w:sz w:val="20"/>
              </w:rPr>
              <w:t>Qty: 9</w:t>
            </w:r>
            <w:r>
              <w:br/>
            </w:r>
            <w:r>
              <w:rPr>
                <w:noProof/>
                <w:lang w:val="sr-Latn-RS" w:eastAsia="sr-Latn-RS"/>
              </w:rPr>
              <w:drawing>
                <wp:inline distT="0" distB="0" distL="0" distR="0" wp14:anchorId="70820D6D" wp14:editId="4849F2B4">
                  <wp:extent cx="1180465" cy="1479550"/>
                  <wp:effectExtent l="0" t="0" r="0" b="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a:picLocks noChangeAspect="1" noChangeArrowheads="1"/>
                          </pic:cNvPicPr>
                        </pic:nvPicPr>
                        <pic:blipFill>
                          <a:blip r:embed="rId28"/>
                          <a:stretch>
                            <a:fillRect/>
                          </a:stretch>
                        </pic:blipFill>
                        <pic:spPr bwMode="auto">
                          <a:xfrm>
                            <a:off x="0" y="0"/>
                            <a:ext cx="1180465" cy="1479550"/>
                          </a:xfrm>
                          <a:prstGeom prst="rect">
                            <a:avLst/>
                          </a:prstGeom>
                          <a:noFill/>
                          <a:ln w="9525">
                            <a:noFill/>
                            <a:miter lim="800000"/>
                            <a:headEnd/>
                            <a:tailEnd/>
                          </a:ln>
                        </pic:spPr>
                      </pic:pic>
                    </a:graphicData>
                  </a:graphic>
                </wp:inline>
              </w:drawing>
            </w:r>
          </w:p>
        </w:tc>
      </w:tr>
    </w:tbl>
    <w:p w:rsidR="00B9098E" w:rsidRDefault="00B9098E"/>
    <w:p w:rsidR="00B9098E" w:rsidRDefault="00B9098E">
      <w:pPr>
        <w:rPr>
          <w:rFonts w:ascii="Arial" w:hAnsi="Arial" w:cs="Arial"/>
        </w:rPr>
      </w:pP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5"/>
        <w:gridCol w:w="1331"/>
        <w:gridCol w:w="2020"/>
        <w:gridCol w:w="1612"/>
        <w:gridCol w:w="2422"/>
      </w:tblGrid>
      <w:tr w:rsidR="00B9098E">
        <w:tc>
          <w:tcPr>
            <w:tcW w:w="1870" w:type="dxa"/>
            <w:tcBorders>
              <w:top w:val="nil"/>
              <w:left w:val="nil"/>
              <w:bottom w:val="nil"/>
              <w:right w:val="nil"/>
            </w:tcBorders>
            <w:shd w:val="clear" w:color="auto" w:fill="FFFFFF"/>
          </w:tcPr>
          <w:p w:rsidR="00B9098E" w:rsidRDefault="00F32E8E">
            <w:r>
              <w:rPr>
                <w:rFonts w:ascii="Arial" w:hAnsi="Arial" w:cs="Arial"/>
                <w:color w:val="000000"/>
                <w:sz w:val="20"/>
              </w:rPr>
              <w:t>Pos: 6</w:t>
            </w:r>
            <w:r>
              <w:br/>
            </w:r>
            <w:r>
              <w:rPr>
                <w:rFonts w:ascii="Arial" w:hAnsi="Arial" w:cs="Arial"/>
                <w:color w:val="000000"/>
                <w:sz w:val="20"/>
              </w:rPr>
              <w:t>Qty: 1</w:t>
            </w:r>
            <w:r>
              <w:br/>
            </w:r>
            <w:r>
              <w:rPr>
                <w:noProof/>
                <w:lang w:val="sr-Latn-RS" w:eastAsia="sr-Latn-RS"/>
              </w:rPr>
              <w:drawing>
                <wp:inline distT="0" distB="0" distL="0" distR="0" wp14:anchorId="57F0B0A4" wp14:editId="47B567D5">
                  <wp:extent cx="798195" cy="690245"/>
                  <wp:effectExtent l="0" t="0" r="0" b="0"/>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pic:cNvPicPr>
                            <a:picLocks noChangeAspect="1" noChangeArrowheads="1"/>
                          </pic:cNvPicPr>
                        </pic:nvPicPr>
                        <pic:blipFill>
                          <a:blip r:embed="rId29"/>
                          <a:stretch>
                            <a:fillRect/>
                          </a:stretch>
                        </pic:blipFill>
                        <pic:spPr bwMode="auto">
                          <a:xfrm>
                            <a:off x="0" y="0"/>
                            <a:ext cx="798195" cy="690245"/>
                          </a:xfrm>
                          <a:prstGeom prst="rect">
                            <a:avLst/>
                          </a:prstGeom>
                          <a:noFill/>
                          <a:ln w="9525">
                            <a:noFill/>
                            <a:miter lim="800000"/>
                            <a:headEnd/>
                            <a:tailEnd/>
                          </a:ln>
                        </pic:spPr>
                      </pic:pic>
                    </a:graphicData>
                  </a:graphic>
                </wp:inline>
              </w:drawing>
            </w:r>
          </w:p>
        </w:tc>
        <w:tc>
          <w:tcPr>
            <w:tcW w:w="1514" w:type="dxa"/>
            <w:tcBorders>
              <w:top w:val="nil"/>
              <w:left w:val="nil"/>
              <w:bottom w:val="nil"/>
              <w:right w:val="nil"/>
            </w:tcBorders>
            <w:shd w:val="clear" w:color="auto" w:fill="FFFFFF"/>
          </w:tcPr>
          <w:p w:rsidR="00B9098E" w:rsidRDefault="00F32E8E">
            <w:r>
              <w:rPr>
                <w:rFonts w:ascii="Arial" w:hAnsi="Arial" w:cs="Arial"/>
                <w:color w:val="000000"/>
                <w:sz w:val="20"/>
              </w:rPr>
              <w:t>Pos: 7</w:t>
            </w:r>
            <w:r>
              <w:br/>
            </w:r>
            <w:r>
              <w:rPr>
                <w:rFonts w:ascii="Arial" w:hAnsi="Arial" w:cs="Arial"/>
                <w:color w:val="000000"/>
                <w:sz w:val="20"/>
              </w:rPr>
              <w:t>Qty: 11</w:t>
            </w:r>
            <w:r>
              <w:br/>
            </w:r>
            <w:r>
              <w:rPr>
                <w:noProof/>
                <w:lang w:val="sr-Latn-RS" w:eastAsia="sr-Latn-RS"/>
              </w:rPr>
              <w:drawing>
                <wp:inline distT="0" distB="0" distL="0" distR="0" wp14:anchorId="155D3192" wp14:editId="334363B0">
                  <wp:extent cx="573405" cy="1404620"/>
                  <wp:effectExtent l="0" t="0" r="0"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pic:cNvPicPr>
                            <a:picLocks noChangeAspect="1" noChangeArrowheads="1"/>
                          </pic:cNvPicPr>
                        </pic:nvPicPr>
                        <pic:blipFill>
                          <a:blip r:embed="rId30"/>
                          <a:stretch>
                            <a:fillRect/>
                          </a:stretch>
                        </pic:blipFill>
                        <pic:spPr bwMode="auto">
                          <a:xfrm>
                            <a:off x="0" y="0"/>
                            <a:ext cx="573405" cy="1404620"/>
                          </a:xfrm>
                          <a:prstGeom prst="rect">
                            <a:avLst/>
                          </a:prstGeom>
                          <a:noFill/>
                          <a:ln w="9525">
                            <a:noFill/>
                            <a:miter lim="800000"/>
                            <a:headEnd/>
                            <a:tailEnd/>
                          </a:ln>
                        </pic:spPr>
                      </pic:pic>
                    </a:graphicData>
                  </a:graphic>
                </wp:inline>
              </w:drawing>
            </w:r>
          </w:p>
        </w:tc>
        <w:tc>
          <w:tcPr>
            <w:tcW w:w="2195" w:type="dxa"/>
            <w:tcBorders>
              <w:top w:val="nil"/>
              <w:left w:val="nil"/>
              <w:bottom w:val="nil"/>
              <w:right w:val="nil"/>
            </w:tcBorders>
            <w:shd w:val="clear" w:color="auto" w:fill="FFFFFF"/>
          </w:tcPr>
          <w:p w:rsidR="00B9098E" w:rsidRDefault="00F32E8E">
            <w:r>
              <w:rPr>
                <w:rFonts w:ascii="Arial" w:hAnsi="Arial" w:cs="Arial"/>
                <w:color w:val="000000"/>
                <w:sz w:val="20"/>
              </w:rPr>
              <w:t>Pos: 8</w:t>
            </w:r>
            <w:r>
              <w:br/>
            </w:r>
            <w:r>
              <w:rPr>
                <w:rFonts w:ascii="Arial" w:hAnsi="Arial" w:cs="Arial"/>
                <w:color w:val="000000"/>
                <w:sz w:val="20"/>
              </w:rPr>
              <w:t>Qty: 4</w:t>
            </w:r>
            <w:r>
              <w:br/>
            </w:r>
            <w:r>
              <w:rPr>
                <w:noProof/>
                <w:lang w:val="sr-Latn-RS" w:eastAsia="sr-Latn-RS"/>
              </w:rPr>
              <w:drawing>
                <wp:inline distT="0" distB="0" distL="0" distR="0" wp14:anchorId="3B5432E0" wp14:editId="28309058">
                  <wp:extent cx="1022350" cy="1479550"/>
                  <wp:effectExtent l="0" t="0" r="0" b="0"/>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ic:cNvPicPr>
                            <a:picLocks noChangeAspect="1" noChangeArrowheads="1"/>
                          </pic:cNvPicPr>
                        </pic:nvPicPr>
                        <pic:blipFill>
                          <a:blip r:embed="rId31"/>
                          <a:stretch>
                            <a:fillRect/>
                          </a:stretch>
                        </pic:blipFill>
                        <pic:spPr bwMode="auto">
                          <a:xfrm>
                            <a:off x="0" y="0"/>
                            <a:ext cx="1022350" cy="1479550"/>
                          </a:xfrm>
                          <a:prstGeom prst="rect">
                            <a:avLst/>
                          </a:prstGeom>
                          <a:noFill/>
                          <a:ln w="9525">
                            <a:noFill/>
                            <a:miter lim="800000"/>
                            <a:headEnd/>
                            <a:tailEnd/>
                          </a:ln>
                        </pic:spPr>
                      </pic:pic>
                    </a:graphicData>
                  </a:graphic>
                </wp:inline>
              </w:drawing>
            </w:r>
          </w:p>
        </w:tc>
        <w:tc>
          <w:tcPr>
            <w:tcW w:w="1792" w:type="dxa"/>
            <w:tcBorders>
              <w:top w:val="nil"/>
              <w:left w:val="nil"/>
              <w:bottom w:val="nil"/>
              <w:right w:val="nil"/>
            </w:tcBorders>
            <w:shd w:val="clear" w:color="auto" w:fill="FFFFFF"/>
          </w:tcPr>
          <w:p w:rsidR="00B9098E" w:rsidRDefault="00F32E8E">
            <w:r>
              <w:rPr>
                <w:rFonts w:ascii="Arial" w:hAnsi="Arial" w:cs="Arial"/>
                <w:color w:val="000000"/>
                <w:sz w:val="20"/>
              </w:rPr>
              <w:t>Pos: 9</w:t>
            </w:r>
            <w:r>
              <w:br/>
            </w:r>
            <w:r>
              <w:rPr>
                <w:rFonts w:ascii="Arial" w:hAnsi="Arial" w:cs="Arial"/>
                <w:color w:val="000000"/>
                <w:sz w:val="20"/>
              </w:rPr>
              <w:t>Qty: 3</w:t>
            </w:r>
            <w:r>
              <w:br/>
            </w:r>
            <w:r>
              <w:rPr>
                <w:noProof/>
                <w:lang w:val="sr-Latn-RS" w:eastAsia="sr-Latn-RS"/>
              </w:rPr>
              <w:drawing>
                <wp:inline distT="0" distB="0" distL="0" distR="0" wp14:anchorId="6A1E590E" wp14:editId="294B6D2B">
                  <wp:extent cx="756285" cy="1404620"/>
                  <wp:effectExtent l="0" t="0" r="0" b="0"/>
                  <wp:docP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pic:cNvPicPr>
                            <a:picLocks noChangeAspect="1" noChangeArrowheads="1"/>
                          </pic:cNvPicPr>
                        </pic:nvPicPr>
                        <pic:blipFill>
                          <a:blip r:embed="rId32"/>
                          <a:stretch>
                            <a:fillRect/>
                          </a:stretch>
                        </pic:blipFill>
                        <pic:spPr bwMode="auto">
                          <a:xfrm>
                            <a:off x="0" y="0"/>
                            <a:ext cx="756285" cy="1404620"/>
                          </a:xfrm>
                          <a:prstGeom prst="rect">
                            <a:avLst/>
                          </a:prstGeom>
                          <a:noFill/>
                          <a:ln w="9525">
                            <a:noFill/>
                            <a:miter lim="800000"/>
                            <a:headEnd/>
                            <a:tailEnd/>
                          </a:ln>
                        </pic:spPr>
                      </pic:pic>
                    </a:graphicData>
                  </a:graphic>
                </wp:inline>
              </w:drawing>
            </w:r>
          </w:p>
        </w:tc>
        <w:tc>
          <w:tcPr>
            <w:tcW w:w="2797" w:type="dxa"/>
            <w:tcBorders>
              <w:top w:val="nil"/>
              <w:left w:val="nil"/>
              <w:bottom w:val="nil"/>
              <w:right w:val="nil"/>
            </w:tcBorders>
            <w:shd w:val="clear" w:color="auto" w:fill="FFFFFF"/>
          </w:tcPr>
          <w:p w:rsidR="00B9098E" w:rsidRDefault="00F32E8E">
            <w:r>
              <w:rPr>
                <w:rFonts w:ascii="Arial" w:hAnsi="Arial" w:cs="Arial"/>
                <w:color w:val="000000"/>
                <w:sz w:val="20"/>
              </w:rPr>
              <w:t>Pos: 10</w:t>
            </w:r>
            <w:r>
              <w:br/>
            </w:r>
            <w:r>
              <w:rPr>
                <w:rFonts w:ascii="Arial" w:hAnsi="Arial" w:cs="Arial"/>
                <w:color w:val="000000"/>
                <w:sz w:val="20"/>
              </w:rPr>
              <w:t>Qty: 1</w:t>
            </w:r>
            <w:r>
              <w:br/>
            </w:r>
            <w:r>
              <w:rPr>
                <w:noProof/>
                <w:lang w:val="sr-Latn-RS" w:eastAsia="sr-Latn-RS"/>
              </w:rPr>
              <w:drawing>
                <wp:inline distT="0" distB="0" distL="0" distR="0" wp14:anchorId="4DA7C07E" wp14:editId="3790929E">
                  <wp:extent cx="981075" cy="690245"/>
                  <wp:effectExtent l="0" t="0" r="0" b="0"/>
                  <wp:docP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pic:cNvPicPr>
                            <a:picLocks noChangeAspect="1" noChangeArrowheads="1"/>
                          </pic:cNvPicPr>
                        </pic:nvPicPr>
                        <pic:blipFill>
                          <a:blip r:embed="rId33"/>
                          <a:stretch>
                            <a:fillRect/>
                          </a:stretch>
                        </pic:blipFill>
                        <pic:spPr bwMode="auto">
                          <a:xfrm>
                            <a:off x="0" y="0"/>
                            <a:ext cx="981075" cy="690245"/>
                          </a:xfrm>
                          <a:prstGeom prst="rect">
                            <a:avLst/>
                          </a:prstGeom>
                          <a:noFill/>
                          <a:ln w="9525">
                            <a:noFill/>
                            <a:miter lim="800000"/>
                            <a:headEnd/>
                            <a:tailEnd/>
                          </a:ln>
                        </pic:spPr>
                      </pic:pic>
                    </a:graphicData>
                  </a:graphic>
                </wp:inline>
              </w:drawing>
            </w:r>
          </w:p>
        </w:tc>
      </w:tr>
    </w:tbl>
    <w:p w:rsidR="00B9098E" w:rsidRDefault="00B9098E"/>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416"/>
        <w:gridCol w:w="2867"/>
        <w:gridCol w:w="1659"/>
        <w:gridCol w:w="2128"/>
      </w:tblGrid>
      <w:tr w:rsidR="00B9098E" w:rsidTr="00920110">
        <w:tc>
          <w:tcPr>
            <w:tcW w:w="2416" w:type="dxa"/>
            <w:tcBorders>
              <w:top w:val="nil"/>
              <w:left w:val="nil"/>
              <w:bottom w:val="nil"/>
              <w:right w:val="nil"/>
            </w:tcBorders>
            <w:shd w:val="clear" w:color="auto" w:fill="FFFFFF"/>
          </w:tcPr>
          <w:p w:rsidR="00B9098E" w:rsidRDefault="00F32E8E">
            <w:r>
              <w:rPr>
                <w:rFonts w:ascii="Arial" w:hAnsi="Arial" w:cs="Arial"/>
                <w:color w:val="000000"/>
                <w:sz w:val="20"/>
              </w:rPr>
              <w:t>Pos: 11</w:t>
            </w:r>
            <w:r>
              <w:br/>
            </w:r>
            <w:r>
              <w:rPr>
                <w:rFonts w:ascii="Arial" w:hAnsi="Arial" w:cs="Arial"/>
                <w:color w:val="000000"/>
                <w:sz w:val="20"/>
              </w:rPr>
              <w:t>Qty: 1</w:t>
            </w:r>
            <w:r>
              <w:br/>
            </w:r>
            <w:r>
              <w:rPr>
                <w:noProof/>
                <w:lang w:val="sr-Latn-RS" w:eastAsia="sr-Latn-RS"/>
              </w:rPr>
              <w:drawing>
                <wp:inline distT="0" distB="0" distL="0" distR="0" wp14:anchorId="50D17DA3" wp14:editId="0FCDABF0">
                  <wp:extent cx="1280160" cy="756285"/>
                  <wp:effectExtent l="0" t="0" r="0" b="0"/>
                  <wp:docP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pic:cNvPicPr>
                            <a:picLocks noChangeAspect="1" noChangeArrowheads="1"/>
                          </pic:cNvPicPr>
                        </pic:nvPicPr>
                        <pic:blipFill>
                          <a:blip r:embed="rId34"/>
                          <a:stretch>
                            <a:fillRect/>
                          </a:stretch>
                        </pic:blipFill>
                        <pic:spPr bwMode="auto">
                          <a:xfrm>
                            <a:off x="0" y="0"/>
                            <a:ext cx="1280160" cy="756285"/>
                          </a:xfrm>
                          <a:prstGeom prst="rect">
                            <a:avLst/>
                          </a:prstGeom>
                          <a:noFill/>
                          <a:ln w="9525">
                            <a:noFill/>
                            <a:miter lim="800000"/>
                            <a:headEnd/>
                            <a:tailEnd/>
                          </a:ln>
                        </pic:spPr>
                      </pic:pic>
                    </a:graphicData>
                  </a:graphic>
                </wp:inline>
              </w:drawing>
            </w:r>
          </w:p>
        </w:tc>
        <w:tc>
          <w:tcPr>
            <w:tcW w:w="2867" w:type="dxa"/>
            <w:tcBorders>
              <w:top w:val="nil"/>
              <w:left w:val="nil"/>
              <w:bottom w:val="nil"/>
              <w:right w:val="nil"/>
            </w:tcBorders>
            <w:shd w:val="clear" w:color="auto" w:fill="FFFFFF"/>
          </w:tcPr>
          <w:p w:rsidR="00B9098E" w:rsidRDefault="00F32E8E">
            <w:r>
              <w:rPr>
                <w:rFonts w:ascii="Arial" w:hAnsi="Arial" w:cs="Arial"/>
                <w:color w:val="000000"/>
                <w:sz w:val="20"/>
              </w:rPr>
              <w:t>Pos: 12</w:t>
            </w:r>
            <w:r>
              <w:br/>
            </w:r>
            <w:r>
              <w:rPr>
                <w:rFonts w:ascii="Arial" w:hAnsi="Arial" w:cs="Arial"/>
                <w:color w:val="000000"/>
                <w:sz w:val="20"/>
              </w:rPr>
              <w:t>Qty: 2</w:t>
            </w:r>
            <w:r>
              <w:br/>
            </w:r>
            <w:r>
              <w:rPr>
                <w:noProof/>
                <w:lang w:val="sr-Latn-RS" w:eastAsia="sr-Latn-RS"/>
              </w:rPr>
              <w:drawing>
                <wp:inline distT="0" distB="0" distL="0" distR="0" wp14:anchorId="6049C1DE" wp14:editId="089F5DE2">
                  <wp:extent cx="1579245" cy="939165"/>
                  <wp:effectExtent l="0" t="0" r="0" b="0"/>
                  <wp:docP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pic:cNvPicPr>
                            <a:picLocks noChangeAspect="1" noChangeArrowheads="1"/>
                          </pic:cNvPicPr>
                        </pic:nvPicPr>
                        <pic:blipFill>
                          <a:blip r:embed="rId35"/>
                          <a:stretch>
                            <a:fillRect/>
                          </a:stretch>
                        </pic:blipFill>
                        <pic:spPr bwMode="auto">
                          <a:xfrm>
                            <a:off x="0" y="0"/>
                            <a:ext cx="1579245" cy="939165"/>
                          </a:xfrm>
                          <a:prstGeom prst="rect">
                            <a:avLst/>
                          </a:prstGeom>
                          <a:noFill/>
                          <a:ln w="9525">
                            <a:noFill/>
                            <a:miter lim="800000"/>
                            <a:headEnd/>
                            <a:tailEnd/>
                          </a:ln>
                        </pic:spPr>
                      </pic:pic>
                    </a:graphicData>
                  </a:graphic>
                </wp:inline>
              </w:drawing>
            </w:r>
          </w:p>
        </w:tc>
        <w:tc>
          <w:tcPr>
            <w:tcW w:w="1659" w:type="dxa"/>
            <w:tcBorders>
              <w:top w:val="nil"/>
              <w:left w:val="nil"/>
              <w:bottom w:val="nil"/>
              <w:right w:val="nil"/>
            </w:tcBorders>
            <w:shd w:val="clear" w:color="auto" w:fill="FFFFFF"/>
          </w:tcPr>
          <w:p w:rsidR="00B9098E" w:rsidRDefault="00F32E8E">
            <w:r>
              <w:rPr>
                <w:rFonts w:ascii="Arial" w:hAnsi="Arial" w:cs="Arial"/>
                <w:color w:val="000000"/>
                <w:sz w:val="20"/>
              </w:rPr>
              <w:t>Pos: 13</w:t>
            </w:r>
            <w:r>
              <w:br/>
            </w:r>
            <w:r>
              <w:rPr>
                <w:rFonts w:ascii="Arial" w:hAnsi="Arial" w:cs="Arial"/>
                <w:color w:val="000000"/>
                <w:sz w:val="20"/>
              </w:rPr>
              <w:t>Qty: 1</w:t>
            </w:r>
            <w:r>
              <w:br/>
            </w:r>
            <w:r>
              <w:rPr>
                <w:noProof/>
                <w:lang w:val="sr-Latn-RS" w:eastAsia="sr-Latn-RS"/>
              </w:rPr>
              <w:drawing>
                <wp:inline distT="0" distB="0" distL="0" distR="0" wp14:anchorId="64E160B8" wp14:editId="354866D5">
                  <wp:extent cx="798195" cy="864235"/>
                  <wp:effectExtent l="0" t="0" r="0" b="0"/>
                  <wp:docP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pic:cNvPicPr>
                            <a:picLocks noChangeAspect="1" noChangeArrowheads="1"/>
                          </pic:cNvPicPr>
                        </pic:nvPicPr>
                        <pic:blipFill>
                          <a:blip r:embed="rId36"/>
                          <a:stretch>
                            <a:fillRect/>
                          </a:stretch>
                        </pic:blipFill>
                        <pic:spPr bwMode="auto">
                          <a:xfrm>
                            <a:off x="0" y="0"/>
                            <a:ext cx="798195" cy="864235"/>
                          </a:xfrm>
                          <a:prstGeom prst="rect">
                            <a:avLst/>
                          </a:prstGeom>
                          <a:noFill/>
                          <a:ln w="9525">
                            <a:noFill/>
                            <a:miter lim="800000"/>
                            <a:headEnd/>
                            <a:tailEnd/>
                          </a:ln>
                        </pic:spPr>
                      </pic:pic>
                    </a:graphicData>
                  </a:graphic>
                </wp:inline>
              </w:drawing>
            </w:r>
          </w:p>
        </w:tc>
        <w:tc>
          <w:tcPr>
            <w:tcW w:w="2128" w:type="dxa"/>
            <w:tcBorders>
              <w:top w:val="nil"/>
              <w:left w:val="nil"/>
              <w:bottom w:val="nil"/>
              <w:right w:val="nil"/>
            </w:tcBorders>
            <w:shd w:val="clear" w:color="auto" w:fill="FFFFFF"/>
          </w:tcPr>
          <w:p w:rsidR="00B9098E" w:rsidRDefault="00F32E8E">
            <w:r>
              <w:rPr>
                <w:rFonts w:ascii="Arial" w:hAnsi="Arial" w:cs="Arial"/>
                <w:color w:val="000000"/>
                <w:sz w:val="20"/>
              </w:rPr>
              <w:t>Pos: 14</w:t>
            </w:r>
            <w:r>
              <w:br/>
            </w:r>
            <w:r>
              <w:rPr>
                <w:rFonts w:ascii="Arial" w:hAnsi="Arial" w:cs="Arial"/>
                <w:color w:val="000000"/>
                <w:sz w:val="20"/>
              </w:rPr>
              <w:t>Qty: 1</w:t>
            </w:r>
            <w:r>
              <w:br/>
            </w:r>
            <w:r>
              <w:rPr>
                <w:noProof/>
                <w:lang w:val="sr-Latn-RS" w:eastAsia="sr-Latn-RS"/>
              </w:rPr>
              <w:drawing>
                <wp:inline distT="0" distB="0" distL="0" distR="0" wp14:anchorId="359DDA1D" wp14:editId="03C5511F">
                  <wp:extent cx="798195" cy="623570"/>
                  <wp:effectExtent l="0" t="0" r="0" b="0"/>
                  <wp:docP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pic:cNvPicPr>
                            <a:picLocks noChangeAspect="1" noChangeArrowheads="1"/>
                          </pic:cNvPicPr>
                        </pic:nvPicPr>
                        <pic:blipFill>
                          <a:blip r:embed="rId37"/>
                          <a:stretch>
                            <a:fillRect/>
                          </a:stretch>
                        </pic:blipFill>
                        <pic:spPr bwMode="auto">
                          <a:xfrm>
                            <a:off x="0" y="0"/>
                            <a:ext cx="798195" cy="623570"/>
                          </a:xfrm>
                          <a:prstGeom prst="rect">
                            <a:avLst/>
                          </a:prstGeom>
                          <a:noFill/>
                          <a:ln w="9525">
                            <a:noFill/>
                            <a:miter lim="800000"/>
                            <a:headEnd/>
                            <a:tailEnd/>
                          </a:ln>
                        </pic:spPr>
                      </pic:pic>
                    </a:graphicData>
                  </a:graphic>
                </wp:inline>
              </w:drawing>
            </w:r>
          </w:p>
        </w:tc>
      </w:tr>
    </w:tbl>
    <w:p w:rsidR="00B9098E" w:rsidRDefault="00B9098E"/>
    <w:p w:rsidR="00B9098E" w:rsidRDefault="00B9098E">
      <w:pPr>
        <w:rPr>
          <w:rFonts w:ascii="Arial" w:hAnsi="Arial" w:cs="Arial"/>
        </w:rPr>
      </w:pP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0"/>
      </w:tblGrid>
      <w:tr w:rsidR="00B9098E">
        <w:tc>
          <w:tcPr>
            <w:tcW w:w="10171" w:type="dxa"/>
            <w:tcBorders>
              <w:top w:val="nil"/>
              <w:left w:val="nil"/>
              <w:bottom w:val="nil"/>
              <w:right w:val="nil"/>
            </w:tcBorders>
            <w:shd w:val="clear" w:color="auto" w:fill="FFFFFF"/>
          </w:tcPr>
          <w:p w:rsidR="00B9098E" w:rsidRDefault="00F32E8E">
            <w:r>
              <w:rPr>
                <w:rFonts w:ascii="Arial" w:hAnsi="Arial" w:cs="Arial"/>
                <w:color w:val="000000"/>
                <w:sz w:val="20"/>
              </w:rPr>
              <w:t>Pos: 15</w:t>
            </w:r>
            <w:r>
              <w:br/>
            </w:r>
            <w:r>
              <w:rPr>
                <w:rFonts w:ascii="Arial" w:hAnsi="Arial" w:cs="Arial"/>
                <w:color w:val="000000"/>
                <w:sz w:val="20"/>
              </w:rPr>
              <w:t>Qty: 8</w:t>
            </w:r>
            <w:r>
              <w:br/>
            </w:r>
            <w:r>
              <w:rPr>
                <w:noProof/>
                <w:lang w:val="sr-Latn-RS" w:eastAsia="sr-Latn-RS"/>
              </w:rPr>
              <w:drawing>
                <wp:inline distT="0" distB="0" distL="0" distR="0" wp14:anchorId="1427FE3C" wp14:editId="5D510BF4">
                  <wp:extent cx="1163955" cy="864235"/>
                  <wp:effectExtent l="0" t="0" r="0" b="0"/>
                  <wp:docP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pic:cNvPicPr>
                            <a:picLocks noChangeAspect="1" noChangeArrowheads="1"/>
                          </pic:cNvPicPr>
                        </pic:nvPicPr>
                        <pic:blipFill>
                          <a:blip r:embed="rId38"/>
                          <a:stretch>
                            <a:fillRect/>
                          </a:stretch>
                        </pic:blipFill>
                        <pic:spPr bwMode="auto">
                          <a:xfrm>
                            <a:off x="0" y="0"/>
                            <a:ext cx="1163955" cy="864235"/>
                          </a:xfrm>
                          <a:prstGeom prst="rect">
                            <a:avLst/>
                          </a:prstGeom>
                          <a:noFill/>
                          <a:ln w="9525">
                            <a:noFill/>
                            <a:miter lim="800000"/>
                            <a:headEnd/>
                            <a:tailEnd/>
                          </a:ln>
                        </pic:spPr>
                      </pic:pic>
                    </a:graphicData>
                  </a:graphic>
                </wp:inline>
              </w:drawing>
            </w:r>
          </w:p>
        </w:tc>
      </w:tr>
    </w:tbl>
    <w:p w:rsidR="00615E2C" w:rsidRDefault="00615E2C">
      <w:pPr>
        <w:rPr>
          <w:bCs/>
          <w:iCs/>
          <w:lang w:val="sr-Cyrl-RS"/>
        </w:rPr>
      </w:pPr>
    </w:p>
    <w:p w:rsidR="00920110" w:rsidRDefault="00920110">
      <w:pPr>
        <w:rPr>
          <w:bCs/>
          <w:iCs/>
          <w:lang w:val="sr-Cyrl-RS"/>
        </w:rPr>
      </w:pPr>
    </w:p>
    <w:p w:rsidR="00920110" w:rsidRDefault="00920110">
      <w:pPr>
        <w:rPr>
          <w:bCs/>
          <w:iCs/>
          <w:lang w:val="sr-Cyrl-RS"/>
        </w:rPr>
      </w:pPr>
    </w:p>
    <w:p w:rsidR="00920110" w:rsidRDefault="00920110">
      <w:pPr>
        <w:rPr>
          <w:bCs/>
          <w:iCs/>
          <w:lang w:val="sr-Cyrl-RS"/>
        </w:rPr>
      </w:pPr>
    </w:p>
    <w:p w:rsidR="00920110" w:rsidRPr="00920110" w:rsidRDefault="00920110">
      <w:pPr>
        <w:rPr>
          <w:bCs/>
          <w:iCs/>
          <w:lang w:val="sr-Cyrl-RS"/>
        </w:rPr>
      </w:pPr>
    </w:p>
    <w:p w:rsidR="00615E2C" w:rsidRDefault="00615E2C">
      <w:pPr>
        <w:rPr>
          <w:bCs/>
          <w:iCs/>
        </w:rPr>
      </w:pPr>
    </w:p>
    <w:p w:rsidR="00615E2C" w:rsidRDefault="00615E2C">
      <w:pPr>
        <w:rPr>
          <w:bCs/>
          <w:iCs/>
        </w:rPr>
      </w:pPr>
    </w:p>
    <w:p w:rsidR="00615E2C" w:rsidRDefault="00615E2C">
      <w:pPr>
        <w:rPr>
          <w:bCs/>
          <w:iCs/>
        </w:rPr>
      </w:pPr>
    </w:p>
    <w:p w:rsidR="00B9098E" w:rsidRDefault="00F32E8E">
      <w:pPr>
        <w:pStyle w:val="Heading1"/>
        <w:numPr>
          <w:ilvl w:val="0"/>
          <w:numId w:val="6"/>
        </w:numPr>
        <w:jc w:val="center"/>
        <w:rPr>
          <w:sz w:val="28"/>
          <w:szCs w:val="28"/>
        </w:rPr>
      </w:pPr>
      <w:bookmarkStart w:id="23" w:name="_Toc389030812"/>
      <w:bookmarkStart w:id="24" w:name="_Toc375826005"/>
      <w:bookmarkStart w:id="25" w:name="_Toc401143632"/>
      <w:bookmarkStart w:id="26" w:name="_Toc408909441"/>
      <w:r>
        <w:rPr>
          <w:sz w:val="28"/>
          <w:szCs w:val="28"/>
        </w:rPr>
        <w:t>ТЕХНИЧКА ДОКУМЕНТАЦИЈА/ПЛАНОВИ ПРЕДМЕТА ЈАВНЕ</w:t>
      </w:r>
      <w:bookmarkEnd w:id="23"/>
      <w:r>
        <w:rPr>
          <w:iCs/>
          <w:sz w:val="28"/>
          <w:szCs w:val="28"/>
        </w:rPr>
        <w:t xml:space="preserve"> НАБАВКЕ</w:t>
      </w:r>
      <w:bookmarkEnd w:id="24"/>
      <w:r>
        <w:rPr>
          <w:iCs/>
          <w:sz w:val="28"/>
          <w:szCs w:val="28"/>
        </w:rPr>
        <w:t xml:space="preserve">, </w:t>
      </w:r>
      <w:bookmarkEnd w:id="25"/>
      <w:r>
        <w:rPr>
          <w:sz w:val="28"/>
          <w:szCs w:val="28"/>
        </w:rPr>
        <w:t>ОДНОСНО ДОКУМЕНТАЦИЈА О КРЕДИТНОЈ СПОСОБНОСТИ НАРУЧИОЦА У СЛУЧАЈУ ЈАВНЕ НАБАВКЕ ФИНАНСИЈСКИХ УСЛУГА</w:t>
      </w:r>
      <w:bookmarkEnd w:id="26"/>
    </w:p>
    <w:p w:rsidR="00B9098E" w:rsidRDefault="00B9098E">
      <w:pPr>
        <w:rPr>
          <w:bCs/>
          <w:iCs/>
        </w:rPr>
      </w:pPr>
    </w:p>
    <w:tbl>
      <w:tblPr>
        <w:tblW w:w="0" w:type="auto"/>
        <w:tblInd w:w="55" w:type="dxa"/>
        <w:tblBorders>
          <w:top w:val="nil"/>
          <w:left w:val="nil"/>
          <w:bottom w:val="nil"/>
          <w:right w:val="nil"/>
          <w:insideH w:val="nil"/>
          <w:insideV w:val="nil"/>
        </w:tblBorders>
        <w:tblCellMar>
          <w:top w:w="55" w:type="dxa"/>
          <w:left w:w="55" w:type="dxa"/>
          <w:bottom w:w="55" w:type="dxa"/>
          <w:right w:w="55" w:type="dxa"/>
        </w:tblCellMar>
        <w:tblLook w:val="04A0" w:firstRow="1" w:lastRow="0" w:firstColumn="1" w:lastColumn="0" w:noHBand="0" w:noVBand="1"/>
      </w:tblPr>
      <w:tblGrid>
        <w:gridCol w:w="9036"/>
      </w:tblGrid>
      <w:tr w:rsidR="00B9098E">
        <w:tc>
          <w:tcPr>
            <w:tcW w:w="9036" w:type="dxa"/>
            <w:tcBorders>
              <w:top w:val="nil"/>
              <w:left w:val="nil"/>
              <w:bottom w:val="nil"/>
              <w:right w:val="nil"/>
            </w:tcBorders>
            <w:shd w:val="clear" w:color="auto" w:fill="FFFFFF"/>
          </w:tcPr>
          <w:p w:rsidR="00B9098E" w:rsidRDefault="00F32E8E">
            <w:r>
              <w:t>Конкурсна документација не садржи техничку документацију – пројекат.</w:t>
            </w:r>
          </w:p>
          <w:p w:rsidR="00B97B2F" w:rsidRDefault="00B97B2F"/>
          <w:p w:rsidR="00B9098E" w:rsidRDefault="00F32E8E">
            <w:r>
              <w:t xml:space="preserve">Сви заинтересовани понуђачи могу пре давања понуда да изврше </w:t>
            </w:r>
            <w:r w:rsidRPr="00B97B2F">
              <w:t xml:space="preserve">увид у пројекат </w:t>
            </w:r>
            <w:r w:rsidR="00615E2C" w:rsidRPr="00B97B2F">
              <w:rPr>
                <w:lang w:val="sr-Cyrl-RS"/>
              </w:rPr>
              <w:t xml:space="preserve">зграде </w:t>
            </w:r>
            <w:r w:rsidRPr="00B97B2F">
              <w:t>предмета јавне набаке, и изађу на место радова уз претходн</w:t>
            </w:r>
            <w:r w:rsidR="00B97B2F">
              <w:t xml:space="preserve">у најаву </w:t>
            </w:r>
            <w:r w:rsidR="00CA7807">
              <w:rPr>
                <w:lang w:val="sr-Cyrl-RS"/>
              </w:rPr>
              <w:t>А</w:t>
            </w:r>
            <w:r>
              <w:t>лекандр</w:t>
            </w:r>
            <w:r w:rsidR="00CA7807">
              <w:rPr>
                <w:lang w:val="sr-Cyrl-RS"/>
              </w:rPr>
              <w:t>у</w:t>
            </w:r>
            <w:r>
              <w:t xml:space="preserve"> Пространу дипл. </w:t>
            </w:r>
            <w:proofErr w:type="gramStart"/>
            <w:r>
              <w:t>гр</w:t>
            </w:r>
            <w:r>
              <w:rPr>
                <w:lang w:val="en-US"/>
              </w:rPr>
              <w:t>a</w:t>
            </w:r>
            <w:r>
              <w:t>ђ</w:t>
            </w:r>
            <w:proofErr w:type="gramEnd"/>
            <w:r>
              <w:t xml:space="preserve">. </w:t>
            </w:r>
            <w:proofErr w:type="gramStart"/>
            <w:r>
              <w:t>инж.,</w:t>
            </w:r>
            <w:proofErr w:type="gramEnd"/>
            <w:r>
              <w:t xml:space="preserve"> на тел: 021/529-445 сваког радног дана од 11-13 часова. </w:t>
            </w:r>
          </w:p>
          <w:p w:rsidR="00E27F84" w:rsidRDefault="00E27F84"/>
          <w:p w:rsidR="00B9098E" w:rsidRDefault="00B9098E" w:rsidP="00615E2C"/>
        </w:tc>
      </w:tr>
      <w:tr w:rsidR="00CA7807">
        <w:tc>
          <w:tcPr>
            <w:tcW w:w="9036" w:type="dxa"/>
            <w:tcBorders>
              <w:top w:val="nil"/>
              <w:left w:val="nil"/>
              <w:bottom w:val="nil"/>
              <w:right w:val="nil"/>
            </w:tcBorders>
            <w:shd w:val="clear" w:color="auto" w:fill="FFFFFF"/>
          </w:tcPr>
          <w:p w:rsidR="00CA7807" w:rsidRDefault="00CA7807"/>
        </w:tc>
      </w:tr>
    </w:tbl>
    <w:p w:rsidR="00B9098E" w:rsidRDefault="00B9098E"/>
    <w:p w:rsidR="00B9098E" w:rsidRDefault="00B9098E"/>
    <w:p w:rsidR="00B9098E" w:rsidRDefault="00F32E8E">
      <w:pPr>
        <w:pStyle w:val="Heading1"/>
        <w:pageBreakBefore/>
        <w:numPr>
          <w:ilvl w:val="0"/>
          <w:numId w:val="6"/>
        </w:numPr>
        <w:rPr>
          <w:sz w:val="28"/>
          <w:szCs w:val="28"/>
        </w:rPr>
      </w:pPr>
      <w:bookmarkStart w:id="27" w:name="_Toc375826006"/>
      <w:bookmarkStart w:id="28" w:name="_Toc401143633"/>
      <w:bookmarkStart w:id="29" w:name="_Toc389030813"/>
      <w:bookmarkStart w:id="30" w:name="_Toc408909442"/>
      <w:r>
        <w:rPr>
          <w:sz w:val="28"/>
          <w:szCs w:val="28"/>
        </w:rPr>
        <w:lastRenderedPageBreak/>
        <w:t>УСЛОВИ ЗА УЧЕШЋЕ У ПОСТУПКУ ЈАВНЕ НАБАВКЕ</w:t>
      </w:r>
      <w:bookmarkEnd w:id="27"/>
      <w:bookmarkEnd w:id="28"/>
      <w:bookmarkEnd w:id="29"/>
      <w:r>
        <w:rPr>
          <w:sz w:val="28"/>
          <w:szCs w:val="28"/>
        </w:rPr>
        <w:t xml:space="preserve"> ИЗ ЧЛ. 75. И 76. ЗАКОНА И УПУТСТВО КАКО СЕ ДОКАЗУЈЕ ИСПУЊЕНОСТ ТИХ УСЛОВА</w:t>
      </w:r>
      <w:bookmarkEnd w:id="30"/>
    </w:p>
    <w:p w:rsidR="00CA0EC5" w:rsidRDefault="00F32E8E">
      <w:pPr>
        <w:spacing w:beforeAutospacing="1" w:line="210" w:lineRule="atLeast"/>
        <w:ind w:firstLine="360"/>
        <w:jc w:val="both"/>
      </w:pPr>
      <w:proofErr w:type="gramStart"/>
      <w:r>
        <w:t>Испуњеност  услова</w:t>
      </w:r>
      <w:proofErr w:type="gramEnd"/>
      <w:r>
        <w:t xml:space="preserve"> за учешће у поступку јавне набавке, правно лице, физичко лице и предузетник као понуђач, или подносилац пријаве, доказује достављањем следећих </w:t>
      </w:r>
    </w:p>
    <w:p w:rsidR="00B9098E" w:rsidRDefault="00F32E8E">
      <w:pPr>
        <w:spacing w:beforeAutospacing="1" w:line="210" w:lineRule="atLeast"/>
        <w:ind w:firstLine="360"/>
        <w:jc w:val="both"/>
      </w:pPr>
      <w:proofErr w:type="gramStart"/>
      <w:r>
        <w:t>доказа</w:t>
      </w:r>
      <w:proofErr w:type="gramEnd"/>
      <w:r>
        <w:t>:</w:t>
      </w:r>
    </w:p>
    <w:tbl>
      <w:tblPr>
        <w:tblW w:w="9223"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7"/>
        <w:gridCol w:w="33"/>
        <w:gridCol w:w="71"/>
        <w:gridCol w:w="5545"/>
      </w:tblGrid>
      <w:tr w:rsidR="0053597C" w:rsidRPr="00AE1407" w:rsidTr="00E52996">
        <w:trPr>
          <w:trHeight w:val="972"/>
        </w:trPr>
        <w:tc>
          <w:tcPr>
            <w:tcW w:w="967" w:type="dxa"/>
            <w:gridSpan w:val="2"/>
            <w:vAlign w:val="center"/>
          </w:tcPr>
          <w:p w:rsidR="0053597C" w:rsidRPr="00AE1407" w:rsidRDefault="0053597C" w:rsidP="0053597C">
            <w:pPr>
              <w:jc w:val="center"/>
              <w:rPr>
                <w:noProof/>
              </w:rPr>
            </w:pPr>
            <w:r w:rsidRPr="00AE1407">
              <w:rPr>
                <w:noProof/>
              </w:rPr>
              <w:t>Бр.</w:t>
            </w:r>
          </w:p>
        </w:tc>
        <w:tc>
          <w:tcPr>
            <w:tcW w:w="2607" w:type="dxa"/>
            <w:vAlign w:val="center"/>
          </w:tcPr>
          <w:p w:rsidR="0053597C" w:rsidRPr="00AE1407" w:rsidRDefault="0053597C" w:rsidP="0053597C">
            <w:pPr>
              <w:jc w:val="center"/>
              <w:rPr>
                <w:noProof/>
              </w:rPr>
            </w:pPr>
            <w:r w:rsidRPr="00AE1407">
              <w:rPr>
                <w:noProof/>
              </w:rPr>
              <w:t>УСЛОВИ</w:t>
            </w:r>
          </w:p>
        </w:tc>
        <w:tc>
          <w:tcPr>
            <w:tcW w:w="5649" w:type="dxa"/>
            <w:gridSpan w:val="3"/>
            <w:vAlign w:val="center"/>
          </w:tcPr>
          <w:p w:rsidR="0053597C" w:rsidRPr="00AE1407" w:rsidRDefault="0053597C" w:rsidP="0053597C">
            <w:pPr>
              <w:jc w:val="center"/>
              <w:rPr>
                <w:noProof/>
              </w:rPr>
            </w:pPr>
            <w:r w:rsidRPr="00AE1407">
              <w:rPr>
                <w:noProof/>
              </w:rPr>
              <w:t>ДОКАЗИ</w:t>
            </w:r>
          </w:p>
        </w:tc>
      </w:tr>
      <w:tr w:rsidR="0053597C" w:rsidRPr="00AE1407" w:rsidTr="00E52996">
        <w:trPr>
          <w:trHeight w:val="505"/>
        </w:trPr>
        <w:tc>
          <w:tcPr>
            <w:tcW w:w="9223" w:type="dxa"/>
            <w:gridSpan w:val="6"/>
          </w:tcPr>
          <w:p w:rsidR="0053597C" w:rsidRPr="00AE1407" w:rsidRDefault="0053597C" w:rsidP="0053597C">
            <w:pPr>
              <w:jc w:val="center"/>
              <w:rPr>
                <w:b/>
                <w:noProof/>
              </w:rPr>
            </w:pPr>
            <w:r w:rsidRPr="00AE1407">
              <w:rPr>
                <w:b/>
                <w:noProof/>
              </w:rPr>
              <w:t>ОБАВЕЗНИ УСЛОВИ ЗА УЧЕШЋЕ У ПОСТУПКУ ЈАВНЕ НАБАВКЕ ИЗ ЧЛАНА 75. ЗАКОНА</w:t>
            </w:r>
          </w:p>
        </w:tc>
      </w:tr>
      <w:tr w:rsidR="0053597C" w:rsidRPr="00AE1407" w:rsidTr="00E52996">
        <w:trPr>
          <w:trHeight w:val="505"/>
        </w:trPr>
        <w:tc>
          <w:tcPr>
            <w:tcW w:w="801" w:type="dxa"/>
            <w:vAlign w:val="center"/>
          </w:tcPr>
          <w:p w:rsidR="0053597C" w:rsidRPr="00AE1407" w:rsidRDefault="0053597C" w:rsidP="0053597C">
            <w:pPr>
              <w:pStyle w:val="ListParagraph"/>
              <w:numPr>
                <w:ilvl w:val="0"/>
                <w:numId w:val="22"/>
              </w:numPr>
              <w:suppressAutoHyphens w:val="0"/>
              <w:rPr>
                <w:noProof/>
              </w:rPr>
            </w:pPr>
          </w:p>
        </w:tc>
        <w:tc>
          <w:tcPr>
            <w:tcW w:w="2877" w:type="dxa"/>
            <w:gridSpan w:val="4"/>
          </w:tcPr>
          <w:p w:rsidR="0053597C" w:rsidRPr="00AE1407" w:rsidRDefault="0053597C" w:rsidP="0053597C">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45" w:type="dxa"/>
          </w:tcPr>
          <w:p w:rsidR="0053597C" w:rsidRPr="00AE1407" w:rsidRDefault="0053597C" w:rsidP="0053597C">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53597C" w:rsidRPr="00AE1407" w:rsidTr="00E52996">
        <w:trPr>
          <w:trHeight w:val="458"/>
        </w:trPr>
        <w:tc>
          <w:tcPr>
            <w:tcW w:w="801" w:type="dxa"/>
            <w:vAlign w:val="center"/>
          </w:tcPr>
          <w:p w:rsidR="0053597C" w:rsidRPr="00AE1407" w:rsidRDefault="0053597C" w:rsidP="0053597C">
            <w:pPr>
              <w:pStyle w:val="ListParagraph"/>
              <w:numPr>
                <w:ilvl w:val="0"/>
                <w:numId w:val="22"/>
              </w:numPr>
              <w:suppressAutoHyphens w:val="0"/>
              <w:rPr>
                <w:noProof/>
              </w:rPr>
            </w:pPr>
          </w:p>
        </w:tc>
        <w:tc>
          <w:tcPr>
            <w:tcW w:w="2877" w:type="dxa"/>
            <w:gridSpan w:val="4"/>
            <w:vAlign w:val="center"/>
          </w:tcPr>
          <w:p w:rsidR="0053597C" w:rsidRPr="00AE1407" w:rsidRDefault="0053597C" w:rsidP="0053597C">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5" w:type="dxa"/>
          </w:tcPr>
          <w:p w:rsidR="0053597C" w:rsidRPr="00AE1407" w:rsidRDefault="0053597C" w:rsidP="0053597C">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53597C" w:rsidRPr="00AE1407" w:rsidRDefault="0053597C" w:rsidP="0053597C">
            <w:pPr>
              <w:pStyle w:val="Default"/>
              <w:numPr>
                <w:ilvl w:val="0"/>
                <w:numId w:val="21"/>
              </w:numPr>
              <w:suppressAutoHyphens w:val="0"/>
              <w:autoSpaceDE w:val="0"/>
              <w:autoSpaceDN w:val="0"/>
              <w:adjustRightInd w:val="0"/>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53597C" w:rsidRPr="00AE1407" w:rsidRDefault="0053597C" w:rsidP="0053597C">
            <w:pPr>
              <w:pStyle w:val="Default"/>
              <w:numPr>
                <w:ilvl w:val="0"/>
                <w:numId w:val="21"/>
              </w:numPr>
              <w:suppressAutoHyphens w:val="0"/>
              <w:autoSpaceDE w:val="0"/>
              <w:autoSpaceDN w:val="0"/>
              <w:adjustRightInd w:val="0"/>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53597C" w:rsidRPr="00AE1407" w:rsidRDefault="0053597C" w:rsidP="0053597C">
            <w:pPr>
              <w:pStyle w:val="Default"/>
              <w:numPr>
                <w:ilvl w:val="0"/>
                <w:numId w:val="21"/>
              </w:numPr>
              <w:suppressAutoHyphens w:val="0"/>
              <w:autoSpaceDE w:val="0"/>
              <w:autoSpaceDN w:val="0"/>
              <w:adjustRightInd w:val="0"/>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53597C" w:rsidRPr="00AE1407" w:rsidRDefault="0053597C" w:rsidP="0053597C">
            <w:pPr>
              <w:pStyle w:val="Default"/>
              <w:ind w:left="33"/>
              <w:jc w:val="both"/>
              <w:rPr>
                <w:rFonts w:ascii="Times New Roman" w:hAnsi="Times New Roman" w:cs="Times New Roman"/>
                <w:color w:val="auto"/>
              </w:rPr>
            </w:pPr>
          </w:p>
          <w:p w:rsidR="0053597C" w:rsidRPr="00AE1407" w:rsidRDefault="0053597C" w:rsidP="0053597C">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53597C" w:rsidRPr="00AE1407" w:rsidRDefault="0053597C" w:rsidP="0053597C">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w:t>
            </w:r>
            <w:r w:rsidRPr="00AE1407">
              <w:rPr>
                <w:rFonts w:ascii="Times New Roman" w:hAnsi="Times New Roman" w:cs="Times New Roman"/>
                <w:iCs/>
                <w:color w:val="auto"/>
              </w:rPr>
              <w:lastRenderedPageBreak/>
              <w:t xml:space="preserve">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53597C" w:rsidRPr="00AE1407" w:rsidRDefault="0053597C" w:rsidP="0053597C">
            <w:pPr>
              <w:pStyle w:val="Default"/>
              <w:jc w:val="both"/>
              <w:rPr>
                <w:rFonts w:ascii="Times New Roman" w:hAnsi="Times New Roman" w:cs="Times New Roman"/>
                <w:iCs/>
                <w:color w:val="auto"/>
              </w:rPr>
            </w:pPr>
          </w:p>
          <w:p w:rsidR="0053597C" w:rsidRPr="00AE1407" w:rsidRDefault="0053597C" w:rsidP="0053597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53597C" w:rsidRPr="00AE1407" w:rsidRDefault="0053597C" w:rsidP="0053597C">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53597C" w:rsidRPr="00AE1407" w:rsidTr="00E52996">
        <w:trPr>
          <w:trHeight w:val="1174"/>
        </w:trPr>
        <w:tc>
          <w:tcPr>
            <w:tcW w:w="801" w:type="dxa"/>
            <w:vAlign w:val="center"/>
          </w:tcPr>
          <w:p w:rsidR="0053597C" w:rsidRPr="00AE1407" w:rsidRDefault="0053597C" w:rsidP="0053597C">
            <w:pPr>
              <w:pStyle w:val="ListParagraph"/>
              <w:numPr>
                <w:ilvl w:val="0"/>
                <w:numId w:val="22"/>
              </w:numPr>
              <w:suppressAutoHyphens w:val="0"/>
              <w:rPr>
                <w:noProof/>
              </w:rPr>
            </w:pPr>
          </w:p>
        </w:tc>
        <w:tc>
          <w:tcPr>
            <w:tcW w:w="2877" w:type="dxa"/>
            <w:gridSpan w:val="4"/>
            <w:vAlign w:val="center"/>
          </w:tcPr>
          <w:p w:rsidR="0053597C" w:rsidRPr="00AE1407" w:rsidRDefault="0053597C" w:rsidP="0053597C">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5" w:type="dxa"/>
          </w:tcPr>
          <w:p w:rsidR="0053597C" w:rsidRPr="00AE1407" w:rsidRDefault="0053597C" w:rsidP="0053597C">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53597C" w:rsidRPr="00AE1407" w:rsidRDefault="0053597C" w:rsidP="0053597C">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53597C" w:rsidRPr="00AE1407" w:rsidRDefault="0053597C" w:rsidP="0053597C">
            <w:pPr>
              <w:pStyle w:val="Default"/>
              <w:jc w:val="both"/>
              <w:rPr>
                <w:rFonts w:ascii="Times New Roman" w:hAnsi="Times New Roman" w:cs="Times New Roman"/>
                <w:color w:val="auto"/>
              </w:rPr>
            </w:pPr>
          </w:p>
          <w:p w:rsidR="0053597C" w:rsidRPr="00AE1407" w:rsidRDefault="0053597C" w:rsidP="0053597C">
            <w:pPr>
              <w:jc w:val="both"/>
              <w:rPr>
                <w:iCs/>
              </w:rPr>
            </w:pPr>
            <w:r w:rsidRPr="00AE1407">
              <w:rPr>
                <w:iCs/>
              </w:rPr>
              <w:t xml:space="preserve">Доказ за </w:t>
            </w:r>
            <w:r w:rsidRPr="00AE1407">
              <w:rPr>
                <w:b/>
                <w:bCs/>
              </w:rPr>
              <w:t>предузетника</w:t>
            </w:r>
            <w:r w:rsidRPr="00AE1407">
              <w:rPr>
                <w:iCs/>
              </w:rPr>
              <w:t xml:space="preserve">: </w:t>
            </w:r>
          </w:p>
          <w:p w:rsidR="0053597C" w:rsidRPr="00AE1407" w:rsidRDefault="0053597C" w:rsidP="0053597C">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53597C" w:rsidRPr="00AE1407" w:rsidRDefault="0053597C" w:rsidP="0053597C">
            <w:pPr>
              <w:jc w:val="both"/>
              <w:rPr>
                <w:noProof/>
              </w:rPr>
            </w:pPr>
            <w:r w:rsidRPr="00AE1407">
              <w:rPr>
                <w:iCs/>
              </w:rPr>
              <w:t xml:space="preserve"> </w:t>
            </w:r>
          </w:p>
          <w:p w:rsidR="0053597C" w:rsidRPr="00AE1407" w:rsidRDefault="0053597C" w:rsidP="0053597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53597C" w:rsidRPr="00AE1407" w:rsidRDefault="0053597C" w:rsidP="0053597C">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53597C" w:rsidRPr="00AE1407" w:rsidTr="00E52996">
        <w:trPr>
          <w:trHeight w:val="789"/>
        </w:trPr>
        <w:tc>
          <w:tcPr>
            <w:tcW w:w="801" w:type="dxa"/>
            <w:vAlign w:val="center"/>
          </w:tcPr>
          <w:p w:rsidR="0053597C" w:rsidRPr="00AE1407" w:rsidRDefault="0053597C" w:rsidP="0053597C">
            <w:pPr>
              <w:pStyle w:val="ListParagraph"/>
              <w:numPr>
                <w:ilvl w:val="0"/>
                <w:numId w:val="22"/>
              </w:numPr>
              <w:suppressAutoHyphens w:val="0"/>
              <w:rPr>
                <w:noProof/>
              </w:rPr>
            </w:pPr>
          </w:p>
        </w:tc>
        <w:tc>
          <w:tcPr>
            <w:tcW w:w="2877" w:type="dxa"/>
            <w:gridSpan w:val="4"/>
            <w:vAlign w:val="center"/>
          </w:tcPr>
          <w:p w:rsidR="0053597C" w:rsidRPr="00AE1407" w:rsidRDefault="0053597C" w:rsidP="0053597C">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5" w:type="dxa"/>
          </w:tcPr>
          <w:p w:rsidR="0053597C" w:rsidRPr="00AE1407" w:rsidRDefault="0053597C" w:rsidP="0053597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53597C" w:rsidRPr="00AE1407" w:rsidRDefault="0053597C" w:rsidP="0053597C">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53597C" w:rsidRPr="00AE1407" w:rsidRDefault="0053597C" w:rsidP="0053597C">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B9098E" w:rsidTr="00E52996">
        <w:tblPrEx>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left w:w="92" w:type="dxa"/>
          </w:tblCellMar>
          <w:tblLook w:val="04A0" w:firstRow="1" w:lastRow="0" w:firstColumn="1" w:lastColumn="0" w:noHBand="0" w:noVBand="1"/>
        </w:tblPrEx>
        <w:trPr>
          <w:trHeight w:val="848"/>
        </w:trPr>
        <w:tc>
          <w:tcPr>
            <w:tcW w:w="9223" w:type="dxa"/>
            <w:gridSpan w:val="6"/>
            <w:tcBorders>
              <w:top w:val="single" w:sz="4" w:space="0" w:color="00000A"/>
              <w:left w:val="double" w:sz="4" w:space="0" w:color="00000A"/>
              <w:bottom w:val="single" w:sz="4" w:space="0" w:color="00000A"/>
              <w:right w:val="single" w:sz="4" w:space="0" w:color="00000A"/>
            </w:tcBorders>
            <w:shd w:val="clear" w:color="auto" w:fill="FFFFFF"/>
            <w:tcMar>
              <w:left w:w="92" w:type="dxa"/>
            </w:tcMar>
            <w:vAlign w:val="center"/>
          </w:tcPr>
          <w:p w:rsidR="00B9098E" w:rsidRDefault="00F32E8E">
            <w:pPr>
              <w:pStyle w:val="ListParagraph"/>
              <w:ind w:left="0" w:firstLine="48"/>
              <w:jc w:val="center"/>
              <w:rPr>
                <w:b/>
              </w:rPr>
            </w:pPr>
            <w:r>
              <w:rPr>
                <w:b/>
              </w:rPr>
              <w:lastRenderedPageBreak/>
              <w:t>ДОДАТНИ УСЛОВИ ЗА УЧЕШЋЕ У ПОСТУПКУ ЈАВНЕ НАБАВКЕ ИЗ ЧЛАНА 76. ЗАКОНА</w:t>
            </w:r>
          </w:p>
        </w:tc>
      </w:tr>
      <w:tr w:rsidR="004B3895" w:rsidTr="00E52996">
        <w:tblPrEx>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left w:w="92" w:type="dxa"/>
          </w:tblCellMar>
          <w:tblLook w:val="04A0" w:firstRow="1" w:lastRow="0" w:firstColumn="1" w:lastColumn="0" w:noHBand="0" w:noVBand="1"/>
        </w:tblPrEx>
        <w:trPr>
          <w:trHeight w:val="848"/>
        </w:trPr>
        <w:tc>
          <w:tcPr>
            <w:tcW w:w="801" w:type="dxa"/>
            <w:tcBorders>
              <w:top w:val="single" w:sz="4" w:space="0" w:color="00000A"/>
              <w:left w:val="double" w:sz="4" w:space="0" w:color="00000A"/>
              <w:bottom w:val="single" w:sz="4" w:space="0" w:color="00000A"/>
              <w:right w:val="single" w:sz="4" w:space="0" w:color="00000A"/>
            </w:tcBorders>
            <w:shd w:val="clear" w:color="auto" w:fill="FFFFFF"/>
            <w:tcMar>
              <w:left w:w="92" w:type="dxa"/>
            </w:tcMar>
            <w:vAlign w:val="center"/>
          </w:tcPr>
          <w:p w:rsidR="004B3895" w:rsidRDefault="00CA7807">
            <w:pPr>
              <w:pStyle w:val="ListParagraph"/>
              <w:ind w:left="405"/>
            </w:pPr>
            <w:r>
              <w:rPr>
                <w:lang w:val="sr-Cyrl-RS"/>
              </w:rPr>
              <w:t>5</w:t>
            </w:r>
            <w:r w:rsidR="004B3895">
              <w:t>.</w:t>
            </w:r>
          </w:p>
          <w:p w:rsidR="004B3895" w:rsidRDefault="004B3895">
            <w:pPr>
              <w:pStyle w:val="ListParagraph"/>
              <w:ind w:left="405"/>
            </w:pPr>
          </w:p>
          <w:p w:rsidR="004B3895" w:rsidRDefault="004B3895">
            <w:pPr>
              <w:pStyle w:val="ListParagraph"/>
              <w:ind w:left="405"/>
            </w:pPr>
          </w:p>
        </w:tc>
        <w:tc>
          <w:tcPr>
            <w:tcW w:w="2806" w:type="dxa"/>
            <w:gridSpan w:val="3"/>
            <w:tcBorders>
              <w:top w:val="single" w:sz="4" w:space="0" w:color="00000A"/>
              <w:left w:val="single" w:sz="4" w:space="0" w:color="00000A"/>
              <w:bottom w:val="single" w:sz="4" w:space="0" w:color="00000A"/>
              <w:right w:val="single" w:sz="4" w:space="0" w:color="00000A"/>
            </w:tcBorders>
            <w:shd w:val="clear" w:color="auto" w:fill="FFFFFF"/>
            <w:tcMar>
              <w:left w:w="112" w:type="dxa"/>
            </w:tcMar>
          </w:tcPr>
          <w:p w:rsidR="004B3895" w:rsidRPr="00AE1407" w:rsidRDefault="004B3895" w:rsidP="00DC646A">
            <w:pPr>
              <w:rPr>
                <w:noProof/>
              </w:rPr>
            </w:pPr>
            <w:r w:rsidRPr="005C0B32">
              <w:rPr>
                <w:noProof/>
              </w:rPr>
              <w:t>Да понуђач располаже неопходним финан</w:t>
            </w:r>
            <w:r>
              <w:rPr>
                <w:noProof/>
              </w:rPr>
              <w:t>сијским и пословним капацитетом</w:t>
            </w:r>
            <w:r>
              <w:rPr>
                <w:noProof/>
                <w:lang w:val="sr-Cyrl-RS"/>
              </w:rPr>
              <w:t>,</w:t>
            </w:r>
            <w:r w:rsidRPr="005C0B32">
              <w:rPr>
                <w:noProof/>
              </w:rPr>
              <w:t xml:space="preserve"> тј. </w:t>
            </w:r>
            <w:r w:rsidR="00DC646A" w:rsidRPr="008C6343">
              <w:rPr>
                <w:noProof/>
              </w:rPr>
              <w:t xml:space="preserve"> да је остварио најмање</w:t>
            </w:r>
            <w:r w:rsidR="00200E52">
              <w:rPr>
                <w:noProof/>
                <w:lang w:val="sr-Cyrl-RS"/>
              </w:rPr>
              <w:t xml:space="preserve"> </w:t>
            </w:r>
            <w:r w:rsidR="00DC646A">
              <w:rPr>
                <w:noProof/>
                <w:lang w:val="sr-Cyrl-RS"/>
              </w:rPr>
              <w:t>15</w:t>
            </w:r>
            <w:r w:rsidR="00DC646A" w:rsidRPr="008C6343">
              <w:rPr>
                <w:noProof/>
              </w:rPr>
              <w:t xml:space="preserve">.000.000,00 дин. укупно прихода за </w:t>
            </w:r>
            <w:r w:rsidR="00DC646A" w:rsidRPr="008C6343">
              <w:rPr>
                <w:noProof/>
                <w:color w:val="000000"/>
              </w:rPr>
              <w:t xml:space="preserve"> последње </w:t>
            </w:r>
            <w:r w:rsidR="00DC646A" w:rsidRPr="008C6343">
              <w:rPr>
                <w:noProof/>
                <w:color w:val="000000"/>
                <w:lang w:val="sr-Cyrl-RS"/>
              </w:rPr>
              <w:t>две</w:t>
            </w:r>
            <w:r w:rsidR="00DC646A" w:rsidRPr="008C6343">
              <w:rPr>
                <w:noProof/>
                <w:color w:val="000000"/>
              </w:rPr>
              <w:t xml:space="preserve"> године (201</w:t>
            </w:r>
            <w:r w:rsidR="00DC646A">
              <w:rPr>
                <w:noProof/>
                <w:color w:val="000000"/>
                <w:lang w:val="sr-Cyrl-RS"/>
              </w:rPr>
              <w:t>3</w:t>
            </w:r>
            <w:r w:rsidR="00DC646A" w:rsidRPr="008C6343">
              <w:rPr>
                <w:noProof/>
                <w:color w:val="000000"/>
              </w:rPr>
              <w:t>, 201</w:t>
            </w:r>
            <w:r w:rsidR="00DC646A">
              <w:rPr>
                <w:noProof/>
                <w:color w:val="000000"/>
                <w:lang w:val="sr-Cyrl-RS"/>
              </w:rPr>
              <w:t>4</w:t>
            </w:r>
            <w:r w:rsidR="00DC646A" w:rsidRPr="008C6343">
              <w:rPr>
                <w:noProof/>
                <w:color w:val="000000"/>
              </w:rPr>
              <w:t>)</w:t>
            </w:r>
            <w:r w:rsidR="00DC646A" w:rsidRPr="008C6343">
              <w:rPr>
                <w:noProof/>
              </w:rPr>
              <w:t>.</w:t>
            </w:r>
            <w:r w:rsidR="00DC646A" w:rsidRPr="00AE1407">
              <w:rPr>
                <w:noProof/>
              </w:rPr>
              <w:t xml:space="preserve"> </w:t>
            </w:r>
          </w:p>
        </w:tc>
        <w:tc>
          <w:tcPr>
            <w:tcW w:w="5616" w:type="dxa"/>
            <w:gridSpan w:val="2"/>
            <w:tcBorders>
              <w:top w:val="single" w:sz="4" w:space="0" w:color="00000A"/>
              <w:left w:val="single" w:sz="4" w:space="0" w:color="00000A"/>
              <w:bottom w:val="single" w:sz="4" w:space="0" w:color="00000A"/>
              <w:right w:val="double" w:sz="4" w:space="0" w:color="00000A"/>
            </w:tcBorders>
            <w:shd w:val="clear" w:color="auto" w:fill="FFFFFF"/>
            <w:tcMar>
              <w:left w:w="112" w:type="dxa"/>
            </w:tcMar>
          </w:tcPr>
          <w:p w:rsidR="004B3895" w:rsidRPr="005C0B32" w:rsidRDefault="004B3895" w:rsidP="004B3895">
            <w:pPr>
              <w:jc w:val="both"/>
              <w:rPr>
                <w:b/>
                <w:noProof/>
              </w:rPr>
            </w:pPr>
            <w:r w:rsidRPr="005C0B32">
              <w:rPr>
                <w:b/>
                <w:noProof/>
              </w:rPr>
              <w:t>Доказ за правно лице/предузетника/физичко лице:</w:t>
            </w:r>
          </w:p>
          <w:p w:rsidR="004B3895" w:rsidRPr="005C0B32" w:rsidRDefault="004B3895" w:rsidP="004B3895">
            <w:pPr>
              <w:jc w:val="both"/>
              <w:rPr>
                <w:noProof/>
              </w:rPr>
            </w:pPr>
          </w:p>
          <w:p w:rsidR="00AF2CE5" w:rsidRDefault="004B3895" w:rsidP="00CA7807">
            <w:pPr>
              <w:jc w:val="both"/>
              <w:rPr>
                <w:noProof/>
                <w:lang w:val="sr-Cyrl-RS"/>
              </w:rPr>
            </w:pPr>
            <w:r w:rsidRPr="005C0B32">
              <w:rPr>
                <w:noProof/>
              </w:rPr>
              <w:t xml:space="preserve">Извештај о бонитету НБС (или АПР) или понуђачеви биланси стања и биланси успеха, или изводи из тих биланса, за претходне </w:t>
            </w:r>
            <w:r w:rsidR="00AF2CE5">
              <w:rPr>
                <w:noProof/>
                <w:lang w:val="sr-Cyrl-RS"/>
              </w:rPr>
              <w:t>две</w:t>
            </w:r>
            <w:r w:rsidRPr="005C0B32">
              <w:rPr>
                <w:noProof/>
              </w:rPr>
              <w:t xml:space="preserve"> обрачунске године </w:t>
            </w:r>
            <w:r w:rsidRPr="00340503">
              <w:rPr>
                <w:noProof/>
              </w:rPr>
              <w:t>(</w:t>
            </w:r>
            <w:r w:rsidRPr="00340503">
              <w:rPr>
                <w:noProof/>
                <w:lang w:val="sr-Cyrl-RS"/>
              </w:rPr>
              <w:t>201</w:t>
            </w:r>
            <w:r w:rsidR="00AF2CE5">
              <w:rPr>
                <w:noProof/>
                <w:lang w:val="sr-Cyrl-RS"/>
              </w:rPr>
              <w:t>3</w:t>
            </w:r>
            <w:r w:rsidRPr="005C0B32">
              <w:rPr>
                <w:noProof/>
              </w:rPr>
              <w:t xml:space="preserve"> и 201</w:t>
            </w:r>
            <w:r w:rsidR="00AF2CE5">
              <w:rPr>
                <w:noProof/>
                <w:lang w:val="sr-Cyrl-RS"/>
              </w:rPr>
              <w:t>4</w:t>
            </w:r>
            <w:r w:rsidRPr="005C0B32">
              <w:rPr>
                <w:noProof/>
              </w:rPr>
              <w:t xml:space="preserve">.год.). </w:t>
            </w:r>
          </w:p>
          <w:p w:rsidR="00145796" w:rsidRPr="00145796" w:rsidRDefault="00145796" w:rsidP="00145796">
            <w:pPr>
              <w:jc w:val="both"/>
              <w:rPr>
                <w:noProof/>
                <w:lang w:val="sr-Cyrl-RS"/>
              </w:rPr>
            </w:pPr>
            <w:r w:rsidRPr="007358D9">
              <w:rPr>
                <w:noProof/>
              </w:rPr>
              <w:t>Потенцијални понуђачи којима још није завршен Извештај о бонитету за 201</w:t>
            </w:r>
            <w:r>
              <w:rPr>
                <w:noProof/>
                <w:lang w:val="sr-Cyrl-RS"/>
              </w:rPr>
              <w:t>4</w:t>
            </w:r>
            <w:r w:rsidRPr="007358D9">
              <w:rPr>
                <w:noProof/>
              </w:rPr>
              <w:t>. годину, морају доставити фотокопије биланса стања и биланса успеха за ту годину</w:t>
            </w:r>
            <w:r>
              <w:rPr>
                <w:noProof/>
                <w:lang w:val="sr-Cyrl-RS"/>
              </w:rPr>
              <w:t>.</w:t>
            </w:r>
          </w:p>
        </w:tc>
      </w:tr>
      <w:tr w:rsidR="004B3895" w:rsidTr="00E52996">
        <w:tblPrEx>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left w:w="92" w:type="dxa"/>
          </w:tblCellMar>
          <w:tblLook w:val="04A0" w:firstRow="1" w:lastRow="0" w:firstColumn="1" w:lastColumn="0" w:noHBand="0" w:noVBand="1"/>
        </w:tblPrEx>
        <w:trPr>
          <w:trHeight w:val="1121"/>
        </w:trPr>
        <w:tc>
          <w:tcPr>
            <w:tcW w:w="801" w:type="dxa"/>
            <w:tcBorders>
              <w:top w:val="single" w:sz="4" w:space="0" w:color="00000A"/>
              <w:left w:val="double" w:sz="4" w:space="0" w:color="00000A"/>
              <w:bottom w:val="single" w:sz="4" w:space="0" w:color="00000A"/>
              <w:right w:val="single" w:sz="4" w:space="0" w:color="00000A"/>
            </w:tcBorders>
            <w:shd w:val="clear" w:color="auto" w:fill="FFFFFF"/>
            <w:tcMar>
              <w:left w:w="92" w:type="dxa"/>
            </w:tcMar>
            <w:vAlign w:val="center"/>
          </w:tcPr>
          <w:p w:rsidR="004B3895" w:rsidRDefault="00CA7807">
            <w:pPr>
              <w:pStyle w:val="ListParagraph"/>
              <w:ind w:left="405"/>
            </w:pPr>
            <w:r>
              <w:rPr>
                <w:lang w:val="sr-Cyrl-RS"/>
              </w:rPr>
              <w:t>6</w:t>
            </w:r>
            <w:r w:rsidR="004B3895">
              <w:t>.</w:t>
            </w:r>
          </w:p>
        </w:tc>
        <w:tc>
          <w:tcPr>
            <w:tcW w:w="2806" w:type="dxa"/>
            <w:gridSpan w:val="3"/>
            <w:tcBorders>
              <w:top w:val="single" w:sz="4" w:space="0" w:color="00000A"/>
              <w:left w:val="single" w:sz="4" w:space="0" w:color="00000A"/>
              <w:bottom w:val="single" w:sz="4" w:space="0" w:color="00000A"/>
              <w:right w:val="single" w:sz="4" w:space="0" w:color="00000A"/>
            </w:tcBorders>
            <w:shd w:val="clear" w:color="auto" w:fill="FFFFFF"/>
            <w:tcMar>
              <w:left w:w="112" w:type="dxa"/>
            </w:tcMar>
          </w:tcPr>
          <w:p w:rsidR="00CA7807" w:rsidRDefault="00CA7807" w:rsidP="004B3895">
            <w:pPr>
              <w:rPr>
                <w:lang w:val="sr-Cyrl-RS"/>
              </w:rPr>
            </w:pPr>
          </w:p>
          <w:p w:rsidR="00CA7807" w:rsidRDefault="00CA7807" w:rsidP="004B3895">
            <w:pPr>
              <w:rPr>
                <w:lang w:val="sr-Cyrl-RS"/>
              </w:rPr>
            </w:pPr>
          </w:p>
          <w:p w:rsidR="00CA7807" w:rsidRDefault="00CA7807" w:rsidP="004B3895">
            <w:pPr>
              <w:rPr>
                <w:lang w:val="sr-Cyrl-RS"/>
              </w:rPr>
            </w:pPr>
          </w:p>
          <w:p w:rsidR="00CA7807" w:rsidRDefault="00CA7807" w:rsidP="004B3895">
            <w:pPr>
              <w:rPr>
                <w:lang w:val="sr-Cyrl-RS"/>
              </w:rPr>
            </w:pPr>
          </w:p>
          <w:p w:rsidR="00CA7807" w:rsidRDefault="00CA7807" w:rsidP="004B3895">
            <w:pPr>
              <w:rPr>
                <w:lang w:val="sr-Cyrl-RS"/>
              </w:rPr>
            </w:pPr>
          </w:p>
          <w:p w:rsidR="004B3895" w:rsidRPr="0095481E" w:rsidRDefault="004B3895" w:rsidP="004B3895">
            <w:pPr>
              <w:rPr>
                <w:lang w:val="sr-Cyrl-RS"/>
              </w:rPr>
            </w:pPr>
            <w:r w:rsidRPr="005C3638">
              <w:rPr>
                <w:lang w:val="sr-Latn-CS"/>
              </w:rPr>
              <w:t>Понуђач располаже довољним техничким и кадровским капацитетом</w:t>
            </w:r>
            <w:r>
              <w:rPr>
                <w:lang w:val="sr-Cyrl-RS"/>
              </w:rPr>
              <w:t xml:space="preserve">; - </w:t>
            </w:r>
            <w:r w:rsidRPr="005C3638">
              <w:rPr>
                <w:lang w:val="sr-Latn-CS"/>
              </w:rPr>
              <w:t>понуђач мора да има</w:t>
            </w:r>
          </w:p>
          <w:p w:rsidR="004B3895" w:rsidRPr="005C3638" w:rsidRDefault="004B3895" w:rsidP="00DC646A">
            <w:pPr>
              <w:rPr>
                <w:lang w:val="sr-Cyrl-RS"/>
              </w:rPr>
            </w:pPr>
            <w:r w:rsidRPr="005C3638">
              <w:rPr>
                <w:lang w:val="sr-Cyrl-RS"/>
              </w:rPr>
              <w:t xml:space="preserve">најмање </w:t>
            </w:r>
            <w:r w:rsidR="00DC646A">
              <w:rPr>
                <w:lang w:val="sr-Cyrl-RS"/>
              </w:rPr>
              <w:t>петнаест</w:t>
            </w:r>
            <w:r>
              <w:rPr>
                <w:lang w:val="sr-Cyrl-RS"/>
              </w:rPr>
              <w:t xml:space="preserve"> (</w:t>
            </w:r>
            <w:r w:rsidR="00DC646A">
              <w:rPr>
                <w:lang w:val="sr-Cyrl-RS"/>
              </w:rPr>
              <w:t>15</w:t>
            </w:r>
            <w:r>
              <w:rPr>
                <w:lang w:val="sr-Cyrl-RS"/>
              </w:rPr>
              <w:t xml:space="preserve">) </w:t>
            </w:r>
            <w:r w:rsidRPr="005C3638">
              <w:rPr>
                <w:lang w:val="sr-Cyrl-RS"/>
              </w:rPr>
              <w:t>запослених</w:t>
            </w:r>
            <w:r w:rsidRPr="005C3638">
              <w:rPr>
                <w:lang w:val="sr-Latn-CS"/>
              </w:rPr>
              <w:t xml:space="preserve"> </w:t>
            </w:r>
            <w:r w:rsidRPr="005C3638">
              <w:rPr>
                <w:lang w:val="sr-Cyrl-RS"/>
              </w:rPr>
              <w:t>радника</w:t>
            </w:r>
            <w:r>
              <w:rPr>
                <w:lang w:val="sr-Cyrl-RS"/>
              </w:rPr>
              <w:t xml:space="preserve"> и </w:t>
            </w:r>
            <w:r w:rsidRPr="005C3638">
              <w:rPr>
                <w:lang w:val="sr-Cyrl-RS"/>
              </w:rPr>
              <w:t xml:space="preserve">мора да располаже са најмање </w:t>
            </w:r>
            <w:r>
              <w:rPr>
                <w:lang w:val="sr-Cyrl-RS"/>
              </w:rPr>
              <w:t>два (2)</w:t>
            </w:r>
            <w:r w:rsidRPr="005C3638">
              <w:rPr>
                <w:lang w:val="sr-Cyrl-RS"/>
              </w:rPr>
              <w:t xml:space="preserve"> доставних возила за превоз столарије</w:t>
            </w:r>
            <w:r>
              <w:rPr>
                <w:lang w:val="sr-Cyrl-RS"/>
              </w:rPr>
              <w:t>;</w:t>
            </w:r>
          </w:p>
        </w:tc>
        <w:tc>
          <w:tcPr>
            <w:tcW w:w="5616" w:type="dxa"/>
            <w:gridSpan w:val="2"/>
            <w:tcBorders>
              <w:top w:val="single" w:sz="4" w:space="0" w:color="00000A"/>
              <w:left w:val="single" w:sz="4" w:space="0" w:color="00000A"/>
              <w:bottom w:val="single" w:sz="4" w:space="0" w:color="00000A"/>
              <w:right w:val="double" w:sz="4" w:space="0" w:color="00000A"/>
            </w:tcBorders>
            <w:shd w:val="clear" w:color="auto" w:fill="FFFFFF"/>
            <w:tcMar>
              <w:left w:w="112" w:type="dxa"/>
            </w:tcMar>
            <w:vAlign w:val="center"/>
          </w:tcPr>
          <w:p w:rsidR="004B3895" w:rsidRPr="005C3638" w:rsidRDefault="004B3895" w:rsidP="004B3895">
            <w:pPr>
              <w:jc w:val="both"/>
              <w:rPr>
                <w:lang w:val="sr-Cyrl-RS"/>
              </w:rPr>
            </w:pPr>
            <w:r w:rsidRPr="005C3638">
              <w:rPr>
                <w:lang w:val="sr-Cyrl-RS"/>
              </w:rPr>
              <w:t>ДОКАЗ:</w:t>
            </w:r>
          </w:p>
          <w:p w:rsidR="004B3895" w:rsidRDefault="004B3895" w:rsidP="004B3895">
            <w:r w:rsidRPr="005C3638">
              <w:rPr>
                <w:noProof/>
                <w:u w:val="single"/>
              </w:rPr>
              <w:t>За радн</w:t>
            </w:r>
            <w:r w:rsidRPr="00CA7807">
              <w:rPr>
                <w:noProof/>
                <w:u w:val="single"/>
              </w:rPr>
              <w:t>ике доставити:</w:t>
            </w:r>
            <w:r w:rsidRPr="00CA7807">
              <w:rPr>
                <w:noProof/>
              </w:rPr>
              <w:t xml:space="preserve"> </w:t>
            </w:r>
            <w:r w:rsidR="00477A5D" w:rsidRPr="00CA7807">
              <w:rPr>
                <w:lang w:val="sr-Latn-CS"/>
              </w:rPr>
              <w:t>Изјава понуђача, дата под пуном моралном, материјалном и кривичном одговорношћу (</w:t>
            </w:r>
            <w:r w:rsidR="00CA7807" w:rsidRPr="00CA7807">
              <w:rPr>
                <w:lang w:val="sr-Cyrl-RS"/>
              </w:rPr>
              <w:t xml:space="preserve">на меморандуму, </w:t>
            </w:r>
            <w:r w:rsidR="00477A5D" w:rsidRPr="00CA7807">
              <w:rPr>
                <w:lang w:val="sr-Latn-CS"/>
              </w:rPr>
              <w:t xml:space="preserve">потписана и печатом оверена) којом потврђује </w:t>
            </w:r>
            <w:r w:rsidR="00DC646A">
              <w:rPr>
                <w:lang w:val="sr-Cyrl-RS"/>
              </w:rPr>
              <w:t>да има најмање 15 з</w:t>
            </w:r>
            <w:r w:rsidR="00477A5D" w:rsidRPr="00CA7807">
              <w:rPr>
                <w:lang w:val="sr-Cyrl-RS"/>
              </w:rPr>
              <w:t xml:space="preserve">апослених радника. У изјави навести име и презиме радника који </w:t>
            </w:r>
            <w:r w:rsidR="00F85431" w:rsidRPr="00CA7807">
              <w:rPr>
                <w:lang w:val="sr-Cyrl-RS"/>
              </w:rPr>
              <w:t>раде за понуђача</w:t>
            </w:r>
            <w:r w:rsidR="007C5AA7" w:rsidRPr="00CA7807">
              <w:rPr>
                <w:lang w:val="sr-Cyrl-RS"/>
              </w:rPr>
              <w:t xml:space="preserve">, </w:t>
            </w:r>
            <w:r w:rsidR="00CA7807" w:rsidRPr="00CA7807">
              <w:rPr>
                <w:lang w:val="sr-Cyrl-RS"/>
              </w:rPr>
              <w:t xml:space="preserve">радно место као и </w:t>
            </w:r>
            <w:r w:rsidR="00D61946" w:rsidRPr="00CA7807">
              <w:rPr>
                <w:lang w:val="sr-Cyrl-RS"/>
              </w:rPr>
              <w:t xml:space="preserve">статус односно </w:t>
            </w:r>
            <w:r w:rsidR="007C5AA7" w:rsidRPr="00CA7807">
              <w:rPr>
                <w:lang w:val="sr-Cyrl-RS"/>
              </w:rPr>
              <w:t>основ ангажовања радника (стално запослен/обављање привремених и повремених послова</w:t>
            </w:r>
            <w:r w:rsidR="00CA7807" w:rsidRPr="00CA7807">
              <w:rPr>
                <w:lang w:val="sr-Cyrl-RS"/>
              </w:rPr>
              <w:t>, и сл.</w:t>
            </w:r>
            <w:r w:rsidR="007C5AA7" w:rsidRPr="00CA7807">
              <w:rPr>
                <w:lang w:val="sr-Cyrl-RS"/>
              </w:rPr>
              <w:t>)</w:t>
            </w:r>
            <w:r w:rsidR="00F85431" w:rsidRPr="00CA7807">
              <w:rPr>
                <w:lang w:val="sr-Cyrl-RS"/>
              </w:rPr>
              <w:t xml:space="preserve"> који ће бити</w:t>
            </w:r>
            <w:r w:rsidR="00477A5D" w:rsidRPr="00CA7807">
              <w:rPr>
                <w:lang w:val="sr-Latn-CS"/>
              </w:rPr>
              <w:t xml:space="preserve"> одговорни за извршење уговора</w:t>
            </w:r>
            <w:r w:rsidR="00477A5D" w:rsidRPr="00CA7807">
              <w:t>.</w:t>
            </w:r>
          </w:p>
          <w:p w:rsidR="00D61946" w:rsidRDefault="00D61946" w:rsidP="004B3895"/>
          <w:p w:rsidR="00D61946" w:rsidRDefault="00D61946" w:rsidP="00D61946">
            <w:pPr>
              <w:suppressAutoHyphens w:val="0"/>
              <w:autoSpaceDE w:val="0"/>
              <w:autoSpaceDN w:val="0"/>
              <w:adjustRightInd w:val="0"/>
              <w:rPr>
                <w:rFonts w:asciiTheme="minorHAnsi" w:hAnsiTheme="minorHAnsi" w:cs="Times-Bold"/>
                <w:b/>
                <w:bCs/>
                <w:color w:val="auto"/>
                <w:lang w:val="sr-Cyrl-RS"/>
              </w:rPr>
            </w:pPr>
            <w:r w:rsidRPr="00200E52">
              <w:rPr>
                <w:rFonts w:ascii="Times-Roman" w:hAnsi="Times-Roman" w:cs="Times-Roman"/>
                <w:color w:val="auto"/>
                <w:lang w:val="sr-Latn-RS"/>
              </w:rPr>
              <w:t xml:space="preserve">У </w:t>
            </w:r>
            <w:r w:rsidRPr="00200E52">
              <w:rPr>
                <w:color w:val="auto"/>
                <w:lang w:val="sr-Latn-RS"/>
              </w:rPr>
              <w:t>слу</w:t>
            </w:r>
            <w:r w:rsidR="00CA7807" w:rsidRPr="00200E52">
              <w:rPr>
                <w:color w:val="auto"/>
                <w:lang w:val="sr-Cyrl-RS"/>
              </w:rPr>
              <w:t>ч</w:t>
            </w:r>
            <w:r w:rsidRPr="00200E52">
              <w:rPr>
                <w:color w:val="auto"/>
                <w:lang w:val="sr-Latn-RS"/>
              </w:rPr>
              <w:t>ај</w:t>
            </w:r>
            <w:r w:rsidRPr="00200E52">
              <w:rPr>
                <w:rFonts w:ascii="Times-Roman" w:hAnsi="Times-Roman" w:cs="Times-Roman"/>
                <w:color w:val="auto"/>
                <w:lang w:val="sr-Latn-RS"/>
              </w:rPr>
              <w:t xml:space="preserve">у сумње или системом </w:t>
            </w:r>
            <w:r w:rsidRPr="00200E52">
              <w:rPr>
                <w:color w:val="auto"/>
                <w:lang w:val="sr-Latn-RS"/>
              </w:rPr>
              <w:t>слу</w:t>
            </w:r>
            <w:r w:rsidR="00CA7807" w:rsidRPr="00200E52">
              <w:rPr>
                <w:color w:val="auto"/>
                <w:lang w:val="sr-Cyrl-RS"/>
              </w:rPr>
              <w:t>ч</w:t>
            </w:r>
            <w:r w:rsidRPr="00200E52">
              <w:rPr>
                <w:color w:val="auto"/>
                <w:lang w:val="sr-Latn-RS"/>
              </w:rPr>
              <w:t>ајног</w:t>
            </w:r>
            <w:r w:rsidRPr="00200E52">
              <w:rPr>
                <w:rFonts w:ascii="Times-Roman" w:hAnsi="Times-Roman" w:cs="Times-Roman"/>
                <w:color w:val="auto"/>
                <w:lang w:val="sr-Latn-RS"/>
              </w:rPr>
              <w:t xml:space="preserve"> узорка, Комисија за јавну набавку може тражити доказе о радно правном  статусу појединих или свих радника са списка и одбити понуду пону</w:t>
            </w:r>
            <w:r w:rsidRPr="00200E52">
              <w:rPr>
                <w:rFonts w:asciiTheme="minorHAnsi" w:hAnsiTheme="minorHAnsi" w:cs="Times-Roman"/>
                <w:color w:val="auto"/>
                <w:lang w:val="sr-Cyrl-RS"/>
              </w:rPr>
              <w:t>ђ</w:t>
            </w:r>
            <w:r w:rsidRPr="00200E52">
              <w:rPr>
                <w:rFonts w:ascii="Times-Roman" w:hAnsi="Times-Roman" w:cs="Times-Roman"/>
                <w:color w:val="auto"/>
                <w:lang w:val="sr-Latn-RS"/>
              </w:rPr>
              <w:t>а</w:t>
            </w:r>
            <w:r w:rsidRPr="00200E52">
              <w:rPr>
                <w:rFonts w:asciiTheme="minorHAnsi" w:hAnsiTheme="minorHAnsi" w:cs="TTE2t00"/>
                <w:color w:val="auto"/>
                <w:lang w:val="sr-Cyrl-RS"/>
              </w:rPr>
              <w:t>ч</w:t>
            </w:r>
            <w:r w:rsidRPr="00200E52">
              <w:rPr>
                <w:rFonts w:ascii="Times-Roman" w:hAnsi="Times-Roman" w:cs="Times-Roman"/>
                <w:color w:val="auto"/>
                <w:lang w:val="sr-Latn-RS"/>
              </w:rPr>
              <w:t>а који у остављеном року не</w:t>
            </w:r>
            <w:r w:rsidRPr="00200E52">
              <w:rPr>
                <w:rFonts w:asciiTheme="minorHAnsi" w:hAnsiTheme="minorHAnsi" w:cs="Times-Roman"/>
                <w:color w:val="auto"/>
                <w:lang w:val="sr-Cyrl-RS"/>
              </w:rPr>
              <w:t xml:space="preserve"> </w:t>
            </w:r>
            <w:r w:rsidRPr="00200E52">
              <w:rPr>
                <w:rFonts w:ascii="Times-Roman" w:hAnsi="Times-Roman" w:cs="Times-Roman"/>
                <w:color w:val="auto"/>
                <w:lang w:val="sr-Latn-RS"/>
              </w:rPr>
              <w:t>достави тражене доказе или достављени докази не докажу</w:t>
            </w:r>
            <w:r w:rsidRPr="00200E52">
              <w:rPr>
                <w:rFonts w:asciiTheme="minorHAnsi" w:hAnsiTheme="minorHAnsi" w:cs="Times-Roman"/>
                <w:color w:val="auto"/>
                <w:lang w:val="sr-Cyrl-RS"/>
              </w:rPr>
              <w:t xml:space="preserve"> </w:t>
            </w:r>
            <w:r w:rsidRPr="00200E52">
              <w:rPr>
                <w:rFonts w:ascii="Times-Roman" w:hAnsi="Times-Roman" w:cs="Times-Roman"/>
                <w:color w:val="auto"/>
                <w:lang w:val="sr-Latn-RS"/>
              </w:rPr>
              <w:t>наводе из списка</w:t>
            </w:r>
            <w:r w:rsidRPr="00200E52">
              <w:rPr>
                <w:rFonts w:ascii="Times-Bold" w:hAnsi="Times-Bold" w:cs="Times-Bold"/>
                <w:b/>
                <w:bCs/>
                <w:color w:val="auto"/>
                <w:lang w:val="sr-Latn-RS"/>
              </w:rPr>
              <w:t>.</w:t>
            </w:r>
          </w:p>
          <w:p w:rsidR="00CA7807" w:rsidRPr="00CA7807" w:rsidRDefault="00CA7807" w:rsidP="00D61946">
            <w:pPr>
              <w:suppressAutoHyphens w:val="0"/>
              <w:autoSpaceDE w:val="0"/>
              <w:autoSpaceDN w:val="0"/>
              <w:adjustRightInd w:val="0"/>
              <w:rPr>
                <w:rFonts w:asciiTheme="minorHAnsi" w:hAnsiTheme="minorHAnsi"/>
                <w:noProof/>
                <w:lang w:val="sr-Cyrl-RS"/>
              </w:rPr>
            </w:pPr>
          </w:p>
          <w:p w:rsidR="004B3895" w:rsidRPr="005C3638" w:rsidRDefault="004B3895" w:rsidP="00D61946">
            <w:pPr>
              <w:suppressAutoHyphens w:val="0"/>
              <w:autoSpaceDE w:val="0"/>
              <w:autoSpaceDN w:val="0"/>
              <w:adjustRightInd w:val="0"/>
            </w:pPr>
            <w:r w:rsidRPr="005C3638">
              <w:rPr>
                <w:u w:val="single"/>
                <w:lang w:val="sr-Cyrl-RS"/>
              </w:rPr>
              <w:t>За возила доставити</w:t>
            </w:r>
            <w:r w:rsidRPr="005C3638">
              <w:rPr>
                <w:lang w:val="sr-Cyrl-RS"/>
              </w:rPr>
              <w:t>: фотокопију саобраћајне дозволе или други доказ о располагању моторним возилом (уговор о лизингу, закупу и сл.)</w:t>
            </w:r>
          </w:p>
        </w:tc>
      </w:tr>
    </w:tbl>
    <w:p w:rsidR="00B9098E" w:rsidRDefault="00B9098E"/>
    <w:p w:rsidR="00B9098E" w:rsidRDefault="00F32E8E">
      <w:pPr>
        <w:pStyle w:val="ListParagraph"/>
        <w:numPr>
          <w:ilvl w:val="0"/>
          <w:numId w:val="1"/>
        </w:numPr>
      </w:pPr>
      <w:r>
        <w:t xml:space="preserve">Докази из тачака 2. </w:t>
      </w:r>
      <w:proofErr w:type="gramStart"/>
      <w:r>
        <w:t>и</w:t>
      </w:r>
      <w:proofErr w:type="gramEnd"/>
      <w:r>
        <w:t xml:space="preserve"> 4. </w:t>
      </w:r>
      <w:proofErr w:type="gramStart"/>
      <w:r>
        <w:t>не</w:t>
      </w:r>
      <w:proofErr w:type="gramEnd"/>
      <w:r>
        <w:t xml:space="preserve"> могу бити старији од два месеца пре отварања понуда.</w:t>
      </w:r>
    </w:p>
    <w:p w:rsidR="00B9098E" w:rsidRPr="00624C7A" w:rsidRDefault="00F32E8E">
      <w:pPr>
        <w:pStyle w:val="ListParagraph"/>
        <w:numPr>
          <w:ilvl w:val="0"/>
          <w:numId w:val="1"/>
        </w:numPr>
      </w:pPr>
      <w:r>
        <w:t xml:space="preserve">Доказ из тачке 3. </w:t>
      </w:r>
      <w:proofErr w:type="gramStart"/>
      <w:r>
        <w:t>мора</w:t>
      </w:r>
      <w:proofErr w:type="gramEnd"/>
      <w:r>
        <w:t xml:space="preserve"> бити издат након објављивања позива за подношење понуда, односно слања позива за подношење понуда.</w:t>
      </w:r>
    </w:p>
    <w:p w:rsidR="007C5AA7" w:rsidRPr="00CA7807" w:rsidRDefault="007C5AA7" w:rsidP="007C5AA7">
      <w:pPr>
        <w:pStyle w:val="ListParagraph"/>
        <w:numPr>
          <w:ilvl w:val="0"/>
          <w:numId w:val="1"/>
        </w:numPr>
        <w:tabs>
          <w:tab w:val="left" w:pos="680"/>
        </w:tabs>
        <w:jc w:val="both"/>
      </w:pPr>
      <w:r w:rsidRPr="00CA7807">
        <w:t xml:space="preserve">Доказ </w:t>
      </w:r>
      <w:r w:rsidRPr="00CA7807">
        <w:rPr>
          <w:lang w:val="sr-Cyrl-RS"/>
        </w:rPr>
        <w:t>за</w:t>
      </w:r>
      <w:r w:rsidRPr="00CA7807">
        <w:t xml:space="preserve"> тачк</w:t>
      </w:r>
      <w:r w:rsidRPr="00CA7807">
        <w:rPr>
          <w:lang w:val="sr-Cyrl-RS"/>
        </w:rPr>
        <w:t>у</w:t>
      </w:r>
      <w:r w:rsidRPr="00CA7807">
        <w:t xml:space="preserve"> </w:t>
      </w:r>
      <w:r w:rsidR="000B673A">
        <w:rPr>
          <w:lang w:val="sr-Cyrl-RS"/>
        </w:rPr>
        <w:t>6</w:t>
      </w:r>
      <w:r w:rsidRPr="00CA7807">
        <w:t xml:space="preserve">. </w:t>
      </w:r>
      <w:r w:rsidR="000B673A">
        <w:rPr>
          <w:lang w:val="sr-Cyrl-RS"/>
        </w:rPr>
        <w:t>д</w:t>
      </w:r>
      <w:r w:rsidRPr="00CA7807">
        <w:rPr>
          <w:lang w:val="sr-Cyrl-RS"/>
        </w:rPr>
        <w:t>оставити само изјаву понуђача</w:t>
      </w:r>
      <w:r w:rsidRPr="00CA7807">
        <w:rPr>
          <w:rFonts w:eastAsia="TimesNewRomanPS-BoldMT"/>
          <w:bCs/>
          <w:lang w:val="sr-Cyrl-CS"/>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w:t>
      </w:r>
      <w:r w:rsidRPr="00CA7807">
        <w:rPr>
          <w:lang w:val="sr-Cyrl-RS"/>
        </w:rPr>
        <w:t xml:space="preserve"> </w:t>
      </w:r>
      <w:r w:rsidRPr="00CA7807">
        <w:rPr>
          <w:noProof/>
        </w:rPr>
        <w:t>фотокопиј</w:t>
      </w:r>
      <w:r w:rsidRPr="00CA7807">
        <w:rPr>
          <w:noProof/>
          <w:lang w:val="sr-Cyrl-RS"/>
        </w:rPr>
        <w:t>е</w:t>
      </w:r>
      <w:r w:rsidRPr="00CA7807">
        <w:rPr>
          <w:noProof/>
        </w:rPr>
        <w:t xml:space="preserve"> радних књижица запослених и фотокопиј</w:t>
      </w:r>
      <w:r w:rsidRPr="00CA7807">
        <w:rPr>
          <w:noProof/>
          <w:lang w:val="sr-Cyrl-RS"/>
        </w:rPr>
        <w:t>е</w:t>
      </w:r>
      <w:r w:rsidRPr="00CA7807">
        <w:rPr>
          <w:noProof/>
        </w:rPr>
        <w:t xml:space="preserve"> М-А (стари М2) образаца пријаве запослених на обавезно социјално осигурање</w:t>
      </w:r>
      <w:r w:rsidRPr="00CA7807">
        <w:rPr>
          <w:lang w:val="sr-Cyrl-CS"/>
        </w:rPr>
        <w:t>.</w:t>
      </w:r>
      <w:r w:rsidRPr="00CA7807">
        <w:rPr>
          <w:noProof/>
        </w:rPr>
        <w:t xml:space="preserve"> 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rsidR="00B9098E" w:rsidRDefault="00B9098E">
      <w:pPr>
        <w:pStyle w:val="ListParagraph"/>
        <w:ind w:left="405"/>
      </w:pPr>
    </w:p>
    <w:p w:rsidR="00B9098E" w:rsidRDefault="00F32E8E">
      <w:pPr>
        <w:pStyle w:val="ListParagraph"/>
        <w:numPr>
          <w:ilvl w:val="0"/>
          <w:numId w:val="1"/>
        </w:numPr>
        <w:rPr>
          <w:bCs/>
          <w:iCs/>
          <w:lang w:val="sr-Cyrl-CS"/>
        </w:rPr>
      </w:pPr>
      <w:r>
        <w:rPr>
          <w:b/>
          <w:bCs/>
          <w:iCs/>
          <w:u w:val="single"/>
        </w:rPr>
        <w:lastRenderedPageBreak/>
        <w:t>Уколико п</w:t>
      </w:r>
      <w:r>
        <w:rPr>
          <w:b/>
          <w:bCs/>
          <w:iCs/>
          <w:u w:val="single"/>
          <w:lang w:val="sr-Cyrl-CS"/>
        </w:rPr>
        <w:t>онуду</w:t>
      </w:r>
      <w:r>
        <w:rPr>
          <w:b/>
          <w:bCs/>
          <w:iCs/>
          <w:u w:val="single"/>
        </w:rPr>
        <w:t xml:space="preserve"> подноси </w:t>
      </w:r>
      <w:r>
        <w:rPr>
          <w:b/>
          <w:bCs/>
          <w:iCs/>
          <w:u w:val="single"/>
          <w:lang w:val="sr-Cyrl-CS"/>
        </w:rPr>
        <w:t>група понуђача</w:t>
      </w:r>
      <w:r>
        <w:rPr>
          <w:bCs/>
          <w:iCs/>
        </w:rPr>
        <w:t xml:space="preserve"> понуђач је дужан да </w:t>
      </w:r>
      <w:proofErr w:type="gramStart"/>
      <w:r>
        <w:rPr>
          <w:bCs/>
          <w:iCs/>
          <w:lang w:val="sr-Cyrl-CS"/>
        </w:rPr>
        <w:t>за  сваког</w:t>
      </w:r>
      <w:proofErr w:type="gramEnd"/>
      <w:r>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B9098E" w:rsidRDefault="00F32E8E">
      <w:pPr>
        <w:pStyle w:val="ListParagraph"/>
        <w:ind w:left="405"/>
        <w:jc w:val="both"/>
        <w:rPr>
          <w:b/>
          <w:bCs/>
          <w:iCs/>
          <w:lang w:val="sr-Cyrl-CS"/>
        </w:rPr>
      </w:pPr>
      <w:r>
        <w:rPr>
          <w:b/>
          <w:bCs/>
          <w:iCs/>
          <w:lang w:val="sr-Cyrl-CS"/>
        </w:rPr>
        <w:t>Додатне услове група понуђача испуњава заједно.</w:t>
      </w:r>
    </w:p>
    <w:p w:rsidR="00B9098E" w:rsidRDefault="00B9098E">
      <w:pPr>
        <w:pStyle w:val="ListParagraph"/>
        <w:ind w:left="405"/>
        <w:jc w:val="both"/>
        <w:rPr>
          <w:b/>
          <w:bCs/>
          <w:iCs/>
          <w:lang w:val="sr-Cyrl-CS"/>
        </w:rPr>
      </w:pPr>
    </w:p>
    <w:p w:rsidR="00B9098E" w:rsidRDefault="00F32E8E">
      <w:pPr>
        <w:pStyle w:val="ListParagraph"/>
        <w:numPr>
          <w:ilvl w:val="0"/>
          <w:numId w:val="1"/>
        </w:numPr>
        <w:jc w:val="both"/>
        <w:rPr>
          <w:bCs/>
          <w:iCs/>
          <w:lang w:val="sr-Cyrl-CS"/>
        </w:rPr>
      </w:pPr>
      <w:r>
        <w:rPr>
          <w:b/>
          <w:bCs/>
          <w:iCs/>
          <w:u w:val="single"/>
          <w:lang w:val="sr-Cyrl-CS"/>
        </w:rPr>
        <w:t>У</w:t>
      </w:r>
      <w:r>
        <w:rPr>
          <w:b/>
          <w:bCs/>
          <w:iCs/>
          <w:u w:val="single"/>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B9098E" w:rsidRDefault="00F32E8E">
      <w:pPr>
        <w:pStyle w:val="ListParagraph"/>
        <w:numPr>
          <w:ilvl w:val="0"/>
          <w:numId w:val="1"/>
        </w:numPr>
        <w:tabs>
          <w:tab w:val="left" w:pos="680"/>
        </w:tabs>
        <w:jc w:val="both"/>
        <w:rPr>
          <w:rFonts w:eastAsia="TimesNewRomanPS-BoldMT"/>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B9098E" w:rsidRDefault="00F32E8E">
      <w:pPr>
        <w:pStyle w:val="ListParagraph"/>
        <w:numPr>
          <w:ilvl w:val="0"/>
          <w:numId w:val="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bCs/>
        </w:rPr>
        <w:t>т</w:t>
      </w:r>
      <w:r>
        <w:rPr>
          <w:bCs/>
          <w:lang w:val="sr-Cyrl-CS"/>
        </w:rPr>
        <w:t>љиву.</w:t>
      </w:r>
    </w:p>
    <w:p w:rsidR="00B9098E" w:rsidRDefault="00F32E8E">
      <w:pPr>
        <w:pStyle w:val="ListParagraph"/>
        <w:numPr>
          <w:ilvl w:val="0"/>
          <w:numId w:val="1"/>
        </w:numPr>
        <w:tabs>
          <w:tab w:val="left" w:pos="680"/>
        </w:tabs>
        <w:jc w:val="both"/>
        <w:rPr>
          <w:rFonts w:eastAsia="TimesNewRomanPS-BoldMT"/>
          <w:bCs/>
          <w:lang w:val="sr-Cyrl-CS"/>
        </w:rPr>
      </w:pPr>
      <w:r>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из чл. 75. ст. 1. тач. 1) до 4) већ уместо истих достављају фотокопију Решења о упису у регистар понуђача.</w:t>
      </w:r>
    </w:p>
    <w:p w:rsidR="00B9098E" w:rsidRDefault="00F32E8E">
      <w:pPr>
        <w:pStyle w:val="ListParagraph"/>
        <w:numPr>
          <w:ilvl w:val="0"/>
          <w:numId w:val="1"/>
        </w:numPr>
        <w:tabs>
          <w:tab w:val="left" w:pos="680"/>
        </w:tabs>
        <w:jc w:val="both"/>
        <w:rPr>
          <w:rFonts w:eastAsia="TimesNewRomanPS-BoldMT"/>
          <w:bCs/>
        </w:rPr>
      </w:pPr>
      <w:r>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9098E" w:rsidRDefault="00F32E8E">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w:t>
      </w:r>
      <w:r w:rsidR="003B1268">
        <w:t>ком</w:t>
      </w:r>
      <w:r>
        <w:t xml:space="preserve"> облику.</w:t>
      </w:r>
    </w:p>
    <w:p w:rsidR="00B9098E" w:rsidRDefault="00F32E8E">
      <w:pPr>
        <w:pStyle w:val="ListParagraph"/>
        <w:numPr>
          <w:ilvl w:val="0"/>
          <w:numId w:val="1"/>
        </w:numPr>
        <w:tabs>
          <w:tab w:val="left" w:pos="680"/>
        </w:tabs>
        <w:jc w:val="both"/>
        <w:rPr>
          <w:rFonts w:eastAsia="TimesNewRomanPSMT"/>
          <w:bCs/>
        </w:rPr>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w:t>
      </w:r>
      <w:r w:rsidR="003B1268">
        <w:rPr>
          <w:rFonts w:eastAsia="TimesNewRomanPSMT"/>
          <w:bCs/>
        </w:rPr>
        <w:t>ком</w:t>
      </w:r>
      <w:r>
        <w:rPr>
          <w:rFonts w:eastAsia="TimesNewRomanPSMT"/>
          <w:bCs/>
        </w:rPr>
        <w:t xml:space="preserve"> или другим надлежним органом те државе.</w:t>
      </w:r>
    </w:p>
    <w:p w:rsidR="00B9098E" w:rsidRDefault="00F32E8E">
      <w:pPr>
        <w:pStyle w:val="ListParagraph"/>
        <w:numPr>
          <w:ilvl w:val="0"/>
          <w:numId w:val="1"/>
        </w:numPr>
        <w:tabs>
          <w:tab w:val="left" w:pos="680"/>
        </w:tabs>
        <w:jc w:val="both"/>
        <w:rPr>
          <w:rFonts w:eastAsia="TimesNewRomanPSMT"/>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9098E" w:rsidRDefault="00F32E8E">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w:t>
      </w:r>
      <w:r w:rsidR="003B1268">
        <w:rPr>
          <w:rFonts w:eastAsia="TimesNewRomanPSMT"/>
          <w:bCs/>
        </w:rPr>
        <w:t>ком</w:t>
      </w:r>
      <w:r>
        <w:rPr>
          <w:rFonts w:eastAsia="TimesNewRomanPSMT"/>
          <w:bCs/>
        </w:rPr>
        <w:t xml:space="preserve"> важења уговора о јавној набавци и да је документује на прописани начин.</w:t>
      </w:r>
    </w:p>
    <w:p w:rsidR="00B9098E" w:rsidRDefault="00B9098E">
      <w:pPr>
        <w:rPr>
          <w:b/>
        </w:rPr>
      </w:pPr>
    </w:p>
    <w:p w:rsidR="00B9098E" w:rsidRDefault="00F32E8E">
      <w:pPr>
        <w:pStyle w:val="Heading1"/>
        <w:pageBreakBefore/>
        <w:numPr>
          <w:ilvl w:val="0"/>
          <w:numId w:val="6"/>
        </w:numPr>
        <w:jc w:val="center"/>
        <w:rPr>
          <w:sz w:val="28"/>
          <w:szCs w:val="28"/>
        </w:rPr>
      </w:pPr>
      <w:bookmarkStart w:id="31" w:name="_Toc375826007"/>
      <w:bookmarkStart w:id="32" w:name="_Toc389030814"/>
      <w:bookmarkStart w:id="33" w:name="_Toc401143634"/>
      <w:bookmarkStart w:id="34" w:name="_Toc408909443"/>
      <w:bookmarkEnd w:id="31"/>
      <w:bookmarkEnd w:id="32"/>
      <w:bookmarkEnd w:id="33"/>
      <w:r>
        <w:rPr>
          <w:sz w:val="28"/>
          <w:szCs w:val="28"/>
        </w:rPr>
        <w:lastRenderedPageBreak/>
        <w:t>УПУТСТВО ПОНУЂАЧИМА КАКО ДА САЧИНЕ ПОНУДУ</w:t>
      </w:r>
      <w:bookmarkEnd w:id="34"/>
    </w:p>
    <w:p w:rsidR="00B9098E" w:rsidRDefault="00B9098E">
      <w:pPr>
        <w:ind w:left="540"/>
        <w:jc w:val="both"/>
      </w:pPr>
    </w:p>
    <w:p w:rsidR="00B9098E" w:rsidRDefault="00F32E8E">
      <w:pPr>
        <w:pStyle w:val="Heading2"/>
        <w:numPr>
          <w:ilvl w:val="0"/>
          <w:numId w:val="11"/>
        </w:numPr>
        <w:jc w:val="left"/>
        <w:rPr>
          <w:sz w:val="24"/>
        </w:rPr>
      </w:pPr>
      <w:bookmarkStart w:id="35" w:name="_Toc408909444"/>
      <w:r>
        <w:rPr>
          <w:sz w:val="24"/>
        </w:rPr>
        <w:t>ПОДАЦИ О ЈЕЗИКУ НА КОЈЕМ ПОНУДА МОРА ДА БУДЕ САСТАВЉЕНА</w:t>
      </w:r>
      <w:bookmarkEnd w:id="35"/>
    </w:p>
    <w:p w:rsidR="00B9098E" w:rsidRDefault="00B9098E">
      <w:pPr>
        <w:jc w:val="both"/>
        <w:rPr>
          <w:b/>
          <w:bCs/>
          <w:i/>
          <w:iCs/>
        </w:rPr>
      </w:pPr>
    </w:p>
    <w:p w:rsidR="00B9098E" w:rsidRDefault="00F32E8E">
      <w:pPr>
        <w:jc w:val="both"/>
      </w:pPr>
      <w:proofErr w:type="gramStart"/>
      <w:r>
        <w:t>Понуда се саставља на српс</w:t>
      </w:r>
      <w:r w:rsidR="003B1268">
        <w:t>ком</w:t>
      </w:r>
      <w:r>
        <w:t xml:space="preserve"> језику, ћириличним или латиничним писмом.</w:t>
      </w:r>
      <w:proofErr w:type="gramEnd"/>
    </w:p>
    <w:p w:rsidR="00B9098E" w:rsidRDefault="00B9098E">
      <w:pPr>
        <w:jc w:val="both"/>
      </w:pPr>
    </w:p>
    <w:p w:rsidR="00B9098E" w:rsidRDefault="00F32E8E">
      <w:pPr>
        <w:pStyle w:val="Heading2"/>
        <w:numPr>
          <w:ilvl w:val="0"/>
          <w:numId w:val="11"/>
        </w:numPr>
        <w:jc w:val="left"/>
        <w:rPr>
          <w:sz w:val="24"/>
        </w:rPr>
      </w:pPr>
      <w:bookmarkStart w:id="36" w:name="_Toc408909445"/>
      <w:r>
        <w:rPr>
          <w:sz w:val="24"/>
        </w:rPr>
        <w:t>НАЧИН НА КОЈИ ПОНУДА МОРА ДА БУДЕ САЧИЊЕНА</w:t>
      </w:r>
      <w:bookmarkEnd w:id="36"/>
    </w:p>
    <w:p w:rsidR="00B9098E" w:rsidRDefault="00B9098E">
      <w:pPr>
        <w:jc w:val="both"/>
        <w:rPr>
          <w:rFonts w:eastAsia="TimesNewRomanPSMT"/>
          <w:bCs/>
          <w:highlight w:val="green"/>
        </w:rPr>
      </w:pPr>
    </w:p>
    <w:p w:rsidR="00B9098E" w:rsidRDefault="00F32E8E">
      <w:pPr>
        <w:jc w:val="both"/>
      </w:pPr>
      <w:proofErr w:type="gramStart"/>
      <w:r>
        <w:t>Понуда се попуњава помоћу писаће машине, рачунара или хемијске оловке (штампаним словима, на обрацима који су саставни део конкурсне документације).</w:t>
      </w:r>
      <w:proofErr w:type="gramEnd"/>
    </w:p>
    <w:p w:rsidR="00B9098E" w:rsidRDefault="00F32E8E">
      <w:pPr>
        <w:jc w:val="both"/>
        <w:rPr>
          <w:rFonts w:eastAsia="TimesNewRomanPSMT"/>
          <w:bCs/>
        </w:rPr>
      </w:pPr>
      <w:proofErr w:type="gramStart"/>
      <w:r>
        <w:rPr>
          <w:rFonts w:eastAsia="TimesNewRomanPSMT"/>
          <w:bCs/>
        </w:rPr>
        <w:t>Понуђач понуду подноси у затвореној коверти или кутији, затворену на начин да се прили</w:t>
      </w:r>
      <w:r w:rsidR="003B1268">
        <w:rPr>
          <w:rFonts w:eastAsia="TimesNewRomanPSMT"/>
          <w:bCs/>
        </w:rPr>
        <w:t>ком</w:t>
      </w:r>
      <w:r>
        <w:rPr>
          <w:rFonts w:eastAsia="TimesNewRomanPSMT"/>
          <w:bCs/>
        </w:rPr>
        <w:t xml:space="preserve"> отварања понуда може са сигурношћу утврдити да се први пут отвара.</w:t>
      </w:r>
      <w:proofErr w:type="gramEnd"/>
      <w:r>
        <w:rPr>
          <w:rFonts w:eastAsia="TimesNewRomanPSMT"/>
          <w:bCs/>
        </w:rPr>
        <w:t xml:space="preserve"> </w:t>
      </w:r>
    </w:p>
    <w:p w:rsidR="00B9098E" w:rsidRDefault="00F32E8E">
      <w:pPr>
        <w:jc w:val="both"/>
        <w:rPr>
          <w:rFonts w:eastAsia="TimesNewRomanPSMT"/>
          <w:bCs/>
        </w:rPr>
      </w:pPr>
      <w:proofErr w:type="gramStart"/>
      <w:r>
        <w:rPr>
          <w:rFonts w:eastAsia="TimesNewRomanPSMT"/>
          <w:bCs/>
        </w:rPr>
        <w:t xml:space="preserve">На полеђини коверте или на кутији навести </w:t>
      </w:r>
      <w:r>
        <w:t>назив понуђача, тачну адресу и контакт телефон</w:t>
      </w:r>
      <w:r>
        <w:rPr>
          <w:rFonts w:eastAsia="TimesNewRomanPSMT"/>
          <w:bCs/>
        </w:rPr>
        <w:t>.</w:t>
      </w:r>
      <w:proofErr w:type="gramEnd"/>
      <w:r>
        <w:rPr>
          <w:rFonts w:eastAsia="TimesNewRomanPSMT"/>
          <w:bCs/>
        </w:rPr>
        <w:t xml:space="preserve"> </w:t>
      </w:r>
    </w:p>
    <w:p w:rsidR="00B9098E" w:rsidRDefault="00F32E8E">
      <w:pPr>
        <w:jc w:val="both"/>
        <w:rPr>
          <w:rFonts w:eastAsia="TimesNewRomanPSMT"/>
          <w:bCs/>
        </w:rPr>
      </w:pPr>
      <w:proofErr w:type="gramStart"/>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и контакт телефон</w:t>
      </w:r>
      <w:r>
        <w:rPr>
          <w:rFonts w:eastAsia="TimesNewRomanPSMT"/>
          <w:bCs/>
        </w:rPr>
        <w:t>.</w:t>
      </w:r>
      <w:proofErr w:type="gramEnd"/>
    </w:p>
    <w:p w:rsidR="00B9098E" w:rsidRDefault="00B9098E">
      <w:pPr>
        <w:jc w:val="both"/>
        <w:rPr>
          <w:rFonts w:eastAsia="TimesNewRomanPSMT"/>
          <w:bCs/>
          <w:highlight w:val="green"/>
        </w:rPr>
      </w:pPr>
    </w:p>
    <w:p w:rsidR="00B9098E" w:rsidRDefault="00F32E8E">
      <w:pPr>
        <w:jc w:val="both"/>
        <w:rPr>
          <w:rFonts w:eastAsia="TimesNewRomanPS-BoldMT"/>
          <w:bCs/>
        </w:rPr>
      </w:pPr>
      <w:r>
        <w:rPr>
          <w:rFonts w:eastAsia="TimesNewRomanPSMT"/>
          <w:bCs/>
        </w:rPr>
        <w:t xml:space="preserve">Понуду доставити непосредно или путем поште на адресу: </w:t>
      </w:r>
      <w:r>
        <w:rPr>
          <w:b/>
        </w:rPr>
        <w:t>Клинички центар Војводине,</w:t>
      </w:r>
      <w:r>
        <w:t xml:space="preserve"> </w:t>
      </w:r>
      <w:r>
        <w:rPr>
          <w:rFonts w:eastAsia="TimesNewRomanPSMT"/>
          <w:b/>
          <w:bCs/>
        </w:rPr>
        <w:t>21000 Нови Сад, Хајдук Вељкова број 1</w:t>
      </w:r>
      <w:r>
        <w:rPr>
          <w:i/>
          <w:iCs/>
        </w:rPr>
        <w:t xml:space="preserve">, </w:t>
      </w:r>
      <w:r>
        <w:rPr>
          <w:iCs/>
        </w:rPr>
        <w:t xml:space="preserve">искључиво </w:t>
      </w:r>
      <w:r>
        <w:rPr>
          <w:rFonts w:eastAsia="TimesNewRomanPSMT"/>
          <w:bCs/>
        </w:rPr>
        <w:t>преко писарнице  Клиничког центра Војводине, са назна</w:t>
      </w:r>
      <w:r w:rsidR="003B1268">
        <w:rPr>
          <w:rFonts w:eastAsia="TimesNewRomanPSMT"/>
          <w:bCs/>
        </w:rPr>
        <w:t>ком</w:t>
      </w:r>
      <w:r>
        <w:rPr>
          <w:rFonts w:eastAsia="TimesNewRomanPSMT"/>
          <w:bCs/>
        </w:rPr>
        <w:t xml:space="preserve"> </w:t>
      </w:r>
      <w:r>
        <w:rPr>
          <w:rFonts w:eastAsia="TimesNewRomanPS-BoldMT"/>
          <w:bCs/>
        </w:rPr>
        <w:t xml:space="preserve">да је реч о понуди, уз обавезно </w:t>
      </w:r>
      <w:r>
        <w:rPr>
          <w:rFonts w:eastAsia="TimesNewRomanPS-BoldMT"/>
          <w:b/>
          <w:bCs/>
        </w:rPr>
        <w:t>навођење предмета набавке и редног броја</w:t>
      </w:r>
      <w:r>
        <w:rPr>
          <w:rFonts w:eastAsia="TimesNewRomanPS-BoldMT"/>
          <w:bCs/>
        </w:rPr>
        <w:t xml:space="preserve"> набавке (подаци </w:t>
      </w:r>
      <w:r>
        <w:t xml:space="preserve">дати у </w:t>
      </w:r>
      <w:r>
        <w:rPr>
          <w:lang w:val="sr-Cyrl-CS"/>
        </w:rPr>
        <w:t xml:space="preserve">поглављу </w:t>
      </w:r>
      <w:r>
        <w:t>1.</w:t>
      </w:r>
      <w:r>
        <w:rPr>
          <w:lang w:val="ru-RU"/>
        </w:rPr>
        <w:t xml:space="preserve"> </w:t>
      </w:r>
      <w:r>
        <w:t>конкурсне документације)</w:t>
      </w:r>
      <w:r>
        <w:rPr>
          <w:rFonts w:eastAsia="TimesNewRomanPS-BoldMT"/>
          <w:bCs/>
        </w:rPr>
        <w:t xml:space="preserve">. </w:t>
      </w:r>
    </w:p>
    <w:p w:rsidR="00B9098E" w:rsidRDefault="00F32E8E">
      <w:pPr>
        <w:jc w:val="both"/>
        <w:rPr>
          <w:b/>
        </w:rPr>
      </w:pPr>
      <w:r>
        <w:rPr>
          <w:rFonts w:eastAsia="TimesNewRomanPS-BoldMT"/>
          <w:bCs/>
        </w:rPr>
        <w:t xml:space="preserve">На полеђини </w:t>
      </w:r>
      <w:proofErr w:type="gramStart"/>
      <w:r>
        <w:rPr>
          <w:rFonts w:eastAsia="TimesNewRomanPS-BoldMT"/>
          <w:bCs/>
        </w:rPr>
        <w:t xml:space="preserve">понуде </w:t>
      </w:r>
      <w:r>
        <w:rPr>
          <w:rFonts w:eastAsia="TimesNewRomanPSMT"/>
          <w:b/>
          <w:bCs/>
        </w:rPr>
        <w:t xml:space="preserve"> </w:t>
      </w:r>
      <w:r>
        <w:rPr>
          <w:rFonts w:eastAsia="TimesNewRomanPSMT"/>
          <w:bCs/>
        </w:rPr>
        <w:t>обавезно</w:t>
      </w:r>
      <w:proofErr w:type="gramEnd"/>
      <w:r>
        <w:rPr>
          <w:rFonts w:eastAsia="TimesNewRomanPSMT"/>
          <w:bCs/>
        </w:rPr>
        <w:t xml:space="preserve"> ставити назнаку</w:t>
      </w:r>
      <w:r>
        <w:rPr>
          <w:rFonts w:eastAsia="TimesNewRomanPSMT"/>
          <w:b/>
          <w:bCs/>
        </w:rPr>
        <w:t xml:space="preserve"> „</w:t>
      </w:r>
      <w:r>
        <w:rPr>
          <w:rFonts w:eastAsia="TimesNewRomanPS-BoldMT"/>
          <w:b/>
          <w:bCs/>
        </w:rPr>
        <w:t>НЕ ОТВАРАТИ”</w:t>
      </w:r>
      <w:r>
        <w:rPr>
          <w:b/>
        </w:rPr>
        <w:t>.</w:t>
      </w:r>
    </w:p>
    <w:p w:rsidR="00B9098E" w:rsidRDefault="00B9098E">
      <w:pPr>
        <w:jc w:val="both"/>
      </w:pPr>
    </w:p>
    <w:p w:rsidR="00B9098E" w:rsidRDefault="00F32E8E">
      <w:pPr>
        <w:jc w:val="both"/>
        <w:rPr>
          <w:b/>
          <w:i/>
          <w:iCs/>
        </w:rPr>
      </w:pPr>
      <w:proofErr w:type="gramStart"/>
      <w:r>
        <w:rPr>
          <w:b/>
        </w:rPr>
        <w:t>Понуда се сматра благовременом уколико је примљена од стране наручиоца до датума (дана) и часа назначеног у Позиву за подношење понуда</w:t>
      </w:r>
      <w:r>
        <w:rPr>
          <w:b/>
          <w:i/>
          <w:iCs/>
        </w:rPr>
        <w:t>.</w:t>
      </w:r>
      <w:proofErr w:type="gramEnd"/>
      <w:r>
        <w:rPr>
          <w:b/>
          <w:i/>
          <w:iCs/>
        </w:rPr>
        <w:t xml:space="preserve"> </w:t>
      </w:r>
    </w:p>
    <w:p w:rsidR="00B9098E" w:rsidRDefault="00B9098E">
      <w:pPr>
        <w:jc w:val="both"/>
        <w:rPr>
          <w:highlight w:val="green"/>
        </w:rPr>
      </w:pPr>
    </w:p>
    <w:p w:rsidR="00B9098E" w:rsidRDefault="00F32E8E">
      <w:pPr>
        <w:jc w:val="both"/>
      </w:pPr>
      <w:proofErr w:type="gramStart"/>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t xml:space="preserve"> </w:t>
      </w:r>
      <w:proofErr w:type="gramStart"/>
      <w:r>
        <w:t xml:space="preserve">Уколико је понуда достављена непосредно </w:t>
      </w:r>
      <w:r>
        <w:rPr>
          <w:lang w:val="sr-Cyrl-CS"/>
        </w:rPr>
        <w:t>н</w:t>
      </w:r>
      <w:r>
        <w:t>аручулац ће понуђачу предати потврду пријема понуде.</w:t>
      </w:r>
      <w:proofErr w:type="gramEnd"/>
      <w:r>
        <w:t xml:space="preserve"> </w:t>
      </w:r>
      <w:proofErr w:type="gramStart"/>
      <w:r>
        <w:t>У потврди о пријему наручилац ће навести датум и сат пријема понуде.</w:t>
      </w:r>
      <w:proofErr w:type="gramEnd"/>
      <w:r>
        <w:t xml:space="preserve"> </w:t>
      </w:r>
    </w:p>
    <w:p w:rsidR="00B9098E" w:rsidRDefault="00F32E8E">
      <w:pPr>
        <w:jc w:val="both"/>
      </w:pPr>
      <w:proofErr w:type="gramStart"/>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B9098E" w:rsidRDefault="00B9098E">
      <w:pPr>
        <w:jc w:val="both"/>
      </w:pPr>
    </w:p>
    <w:p w:rsidR="00B9098E" w:rsidRDefault="00F32E8E">
      <w:pPr>
        <w:pStyle w:val="Heading2"/>
        <w:numPr>
          <w:ilvl w:val="0"/>
          <w:numId w:val="11"/>
        </w:numPr>
        <w:jc w:val="left"/>
        <w:rPr>
          <w:sz w:val="24"/>
        </w:rPr>
      </w:pPr>
      <w:bookmarkStart w:id="37" w:name="_Toc408909446"/>
      <w:r>
        <w:rPr>
          <w:sz w:val="24"/>
        </w:rPr>
        <w:t>ПАРТИЈЕ</w:t>
      </w:r>
      <w:bookmarkEnd w:id="37"/>
    </w:p>
    <w:p w:rsidR="00B9098E" w:rsidRDefault="00B9098E">
      <w:pPr>
        <w:jc w:val="both"/>
      </w:pPr>
    </w:p>
    <w:p w:rsidR="00B9098E" w:rsidRDefault="00F32E8E">
      <w:r>
        <w:t xml:space="preserve">Предмет јавне набавке </w:t>
      </w:r>
      <w:proofErr w:type="gramStart"/>
      <w:r>
        <w:t>није  обликован</w:t>
      </w:r>
      <w:proofErr w:type="gramEnd"/>
      <w:r>
        <w:t xml:space="preserve"> по партијама.</w:t>
      </w:r>
    </w:p>
    <w:p w:rsidR="00B9098E" w:rsidRDefault="00B9098E">
      <w:pPr>
        <w:jc w:val="both"/>
      </w:pPr>
    </w:p>
    <w:p w:rsidR="00B9098E" w:rsidRDefault="00F32E8E">
      <w:pPr>
        <w:pStyle w:val="Heading2"/>
        <w:numPr>
          <w:ilvl w:val="0"/>
          <w:numId w:val="11"/>
        </w:numPr>
        <w:jc w:val="left"/>
        <w:rPr>
          <w:sz w:val="24"/>
        </w:rPr>
      </w:pPr>
      <w:bookmarkStart w:id="38" w:name="_Toc408909447"/>
      <w:r>
        <w:rPr>
          <w:sz w:val="24"/>
        </w:rPr>
        <w:t>ПОНУДА СА ВАРИЈАНТАМА</w:t>
      </w:r>
      <w:bookmarkEnd w:id="38"/>
    </w:p>
    <w:p w:rsidR="00B9098E" w:rsidRDefault="00B9098E">
      <w:pPr>
        <w:jc w:val="both"/>
        <w:rPr>
          <w:bCs/>
          <w:iCs/>
        </w:rPr>
      </w:pPr>
    </w:p>
    <w:p w:rsidR="00B9098E" w:rsidRDefault="00F32E8E">
      <w:pPr>
        <w:jc w:val="both"/>
        <w:rPr>
          <w:bCs/>
          <w:iCs/>
        </w:rPr>
      </w:pPr>
      <w:proofErr w:type="gramStart"/>
      <w:r>
        <w:rPr>
          <w:bCs/>
          <w:iCs/>
        </w:rPr>
        <w:t>Подношење понуде са варијантама није дозвољено.</w:t>
      </w:r>
      <w:proofErr w:type="gramEnd"/>
    </w:p>
    <w:p w:rsidR="00B9098E" w:rsidRDefault="00B9098E">
      <w:pPr>
        <w:jc w:val="both"/>
      </w:pPr>
    </w:p>
    <w:p w:rsidR="00B9098E" w:rsidRDefault="00F32E8E">
      <w:pPr>
        <w:pStyle w:val="Heading2"/>
        <w:numPr>
          <w:ilvl w:val="0"/>
          <w:numId w:val="11"/>
        </w:numPr>
        <w:jc w:val="left"/>
        <w:rPr>
          <w:sz w:val="24"/>
        </w:rPr>
      </w:pPr>
      <w:bookmarkStart w:id="39" w:name="_Toc408909448"/>
      <w:r>
        <w:rPr>
          <w:sz w:val="24"/>
        </w:rPr>
        <w:t>НАЧИН ИЗМЕНЕ, ДОПУНЕ И ОПОЗИВА ПОНУДЕ</w:t>
      </w:r>
      <w:bookmarkEnd w:id="39"/>
    </w:p>
    <w:p w:rsidR="00B9098E" w:rsidRDefault="00B9098E">
      <w:pPr>
        <w:jc w:val="both"/>
      </w:pPr>
    </w:p>
    <w:p w:rsidR="00B9098E" w:rsidRDefault="00F32E8E">
      <w:pPr>
        <w:jc w:val="both"/>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B9098E" w:rsidRDefault="00F32E8E">
      <w:pPr>
        <w:jc w:val="both"/>
      </w:pPr>
      <w:proofErr w:type="gramStart"/>
      <w:r>
        <w:lastRenderedPageBreak/>
        <w:t>Понуђач је дужан да јасно назначи који део понуде мења односно која документа накнадно доставља.</w:t>
      </w:r>
      <w:proofErr w:type="gramEnd"/>
      <w:r>
        <w:t xml:space="preserve"> </w:t>
      </w:r>
    </w:p>
    <w:p w:rsidR="00B9098E" w:rsidRDefault="00F32E8E">
      <w:pPr>
        <w:jc w:val="both"/>
        <w:rPr>
          <w:bCs/>
          <w:iCs/>
        </w:rPr>
      </w:pPr>
      <w:r>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w:t>
      </w:r>
      <w:r w:rsidR="003B1268">
        <w:rPr>
          <w:bCs/>
          <w:iCs/>
        </w:rPr>
        <w:t>ком</w:t>
      </w:r>
      <w:r>
        <w:rPr>
          <w:bCs/>
          <w:iCs/>
        </w:rPr>
        <w:t xml:space="preserve"> да је реч о измени, допуни или опозиву понуде, уз обавезно навођење предмета набавке и редног броја набавке (подаци дати у </w:t>
      </w:r>
      <w:r>
        <w:rPr>
          <w:bCs/>
          <w:iCs/>
          <w:lang w:val="sr-Cyrl-CS"/>
        </w:rPr>
        <w:t xml:space="preserve">поглављу </w:t>
      </w:r>
      <w:r>
        <w:rPr>
          <w:bCs/>
          <w:iCs/>
        </w:rPr>
        <w:t>1.</w:t>
      </w:r>
      <w:r>
        <w:rPr>
          <w:bCs/>
          <w:iCs/>
          <w:lang w:val="ru-RU"/>
        </w:rPr>
        <w:t xml:space="preserve"> </w:t>
      </w:r>
      <w:r>
        <w:rPr>
          <w:bCs/>
          <w:iCs/>
        </w:rPr>
        <w:t xml:space="preserve">конкурсне документације). </w:t>
      </w:r>
    </w:p>
    <w:p w:rsidR="00B9098E" w:rsidRDefault="00F32E8E">
      <w:pPr>
        <w:jc w:val="both"/>
        <w:rPr>
          <w:rFonts w:eastAsia="TimesNewRomanPSMT"/>
          <w:bCs/>
        </w:rPr>
      </w:pPr>
      <w:proofErr w:type="gramStart"/>
      <w:r>
        <w:rPr>
          <w:rFonts w:eastAsia="TimesNewRomanPSMT"/>
          <w:bCs/>
        </w:rPr>
        <w:t xml:space="preserve">На полеђини коверте или на кутији навести </w:t>
      </w:r>
      <w:r>
        <w:t>назив понуђача, тачну адресу и контакт телефон</w:t>
      </w:r>
      <w:r>
        <w:rPr>
          <w:rFonts w:eastAsia="TimesNewRomanPSMT"/>
          <w:bCs/>
        </w:rPr>
        <w:t>.</w:t>
      </w:r>
      <w:proofErr w:type="gramEnd"/>
      <w:r>
        <w:rPr>
          <w:rFonts w:eastAsia="TimesNewRomanPSMT"/>
          <w:bCs/>
        </w:rPr>
        <w:t xml:space="preserve"> </w:t>
      </w:r>
      <w:proofErr w:type="gramStart"/>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и контакт телефон</w:t>
      </w:r>
      <w:r>
        <w:rPr>
          <w:rFonts w:eastAsia="TimesNewRomanPSMT"/>
          <w:bCs/>
        </w:rPr>
        <w:t>.</w:t>
      </w:r>
      <w:proofErr w:type="gramEnd"/>
    </w:p>
    <w:p w:rsidR="00B9098E" w:rsidRDefault="00F32E8E">
      <w:pPr>
        <w:jc w:val="both"/>
      </w:pPr>
      <w:proofErr w:type="gramStart"/>
      <w:r>
        <w:t>По истеку рока за подношење понуда понуђач не може да повуче нити да мења своју понуду.</w:t>
      </w:r>
      <w:proofErr w:type="gramEnd"/>
    </w:p>
    <w:p w:rsidR="00B9098E" w:rsidRDefault="00B9098E">
      <w:pPr>
        <w:jc w:val="both"/>
        <w:rPr>
          <w:b/>
          <w:i/>
          <w:iCs/>
          <w:highlight w:val="green"/>
        </w:rPr>
      </w:pPr>
    </w:p>
    <w:p w:rsidR="00B9098E" w:rsidRDefault="00F32E8E">
      <w:pPr>
        <w:pStyle w:val="Heading2"/>
        <w:numPr>
          <w:ilvl w:val="0"/>
          <w:numId w:val="11"/>
        </w:numPr>
        <w:jc w:val="both"/>
        <w:rPr>
          <w:sz w:val="24"/>
        </w:rPr>
      </w:pPr>
      <w:bookmarkStart w:id="40" w:name="_Toc408909449"/>
      <w:r>
        <w:rPr>
          <w:sz w:val="24"/>
        </w:rPr>
        <w:t>УЧЕСТВОВАЊЕ У ЗАЈЕДНИЧКОЈ ПОНУДИ ИЛИ КАО ПОДИЗВОЂАЧ</w:t>
      </w:r>
      <w:bookmarkEnd w:id="40"/>
      <w:r>
        <w:rPr>
          <w:sz w:val="24"/>
        </w:rPr>
        <w:t xml:space="preserve"> </w:t>
      </w:r>
    </w:p>
    <w:p w:rsidR="00B9098E" w:rsidRDefault="00B9098E">
      <w:pPr>
        <w:jc w:val="both"/>
        <w:rPr>
          <w:bCs/>
          <w:iCs/>
        </w:rPr>
      </w:pPr>
    </w:p>
    <w:p w:rsidR="00B9098E" w:rsidRDefault="00F32E8E">
      <w:pPr>
        <w:jc w:val="both"/>
        <w:rPr>
          <w:i/>
          <w:iCs/>
        </w:rPr>
      </w:pPr>
      <w:proofErr w:type="gramStart"/>
      <w:r>
        <w:rPr>
          <w:bCs/>
          <w:iCs/>
        </w:rPr>
        <w:t>Понуђач може да поднесе само једну понуду.</w:t>
      </w:r>
      <w:proofErr w:type="gramEnd"/>
      <w:r>
        <w:rPr>
          <w:i/>
          <w:iCs/>
        </w:rPr>
        <w:t xml:space="preserve"> </w:t>
      </w:r>
    </w:p>
    <w:p w:rsidR="00B9098E" w:rsidRDefault="00F32E8E">
      <w:pPr>
        <w:jc w:val="both"/>
        <w:rPr>
          <w:iCs/>
        </w:rPr>
      </w:pPr>
      <w:proofErr w:type="gramStart"/>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B9098E" w:rsidRDefault="00F32E8E">
      <w:pPr>
        <w:jc w:val="both"/>
        <w:rPr>
          <w:iCs/>
        </w:rPr>
      </w:pPr>
      <w:proofErr w:type="gramStart"/>
      <w:r>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B9098E" w:rsidRDefault="00B9098E">
      <w:pPr>
        <w:jc w:val="both"/>
      </w:pPr>
    </w:p>
    <w:p w:rsidR="00B9098E" w:rsidRDefault="00F32E8E">
      <w:pPr>
        <w:pStyle w:val="Heading2"/>
        <w:numPr>
          <w:ilvl w:val="0"/>
          <w:numId w:val="11"/>
        </w:numPr>
        <w:jc w:val="left"/>
        <w:rPr>
          <w:sz w:val="24"/>
        </w:rPr>
      </w:pPr>
      <w:bookmarkStart w:id="41" w:name="_Toc408909450"/>
      <w:r>
        <w:rPr>
          <w:sz w:val="24"/>
        </w:rPr>
        <w:t>ПОНУДА СА ПОДИЗВОЂАЧЕМ</w:t>
      </w:r>
      <w:bookmarkEnd w:id="41"/>
    </w:p>
    <w:p w:rsidR="00B9098E" w:rsidRDefault="00B9098E">
      <w:pPr>
        <w:jc w:val="both"/>
        <w:rPr>
          <w:iCs/>
        </w:rPr>
      </w:pPr>
    </w:p>
    <w:p w:rsidR="00B9098E" w:rsidRDefault="00F32E8E">
      <w:pPr>
        <w:jc w:val="both"/>
        <w:rPr>
          <w:iCs/>
        </w:rPr>
      </w:pPr>
      <w:r>
        <w:rPr>
          <w:iCs/>
        </w:rPr>
        <w:t>Уколико понуђач подноси понуду са подизвођачем дужан је да у Обрасцу понуде</w:t>
      </w:r>
      <w:r>
        <w:rPr>
          <w:iCs/>
          <w:lang w:val="sr-Cyrl-CS"/>
        </w:rPr>
        <w:t xml:space="preserve"> </w:t>
      </w:r>
      <w:r>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9098E" w:rsidRDefault="00F32E8E">
      <w:pPr>
        <w:jc w:val="both"/>
        <w:rPr>
          <w:iCs/>
        </w:rPr>
      </w:pPr>
      <w:proofErr w:type="gramStart"/>
      <w:r>
        <w:rPr>
          <w:iCs/>
        </w:rPr>
        <w:t>Понуђач у Обрасцу понуде</w:t>
      </w:r>
      <w:r>
        <w:rPr>
          <w:i/>
          <w:iCs/>
        </w:rPr>
        <w:t xml:space="preserve"> </w:t>
      </w:r>
      <w:r>
        <w:rPr>
          <w:iCs/>
        </w:rPr>
        <w:t>наводи назив и седиште подизвођача, уколико ће делимично извршење набавке поверити подизвођачу.</w:t>
      </w:r>
      <w:proofErr w:type="gramEnd"/>
      <w:r>
        <w:rPr>
          <w:iCs/>
        </w:rPr>
        <w:t xml:space="preserve"> </w:t>
      </w:r>
    </w:p>
    <w:p w:rsidR="00B9098E" w:rsidRDefault="00B9098E">
      <w:pPr>
        <w:jc w:val="both"/>
        <w:rPr>
          <w:iCs/>
          <w:highlight w:val="green"/>
        </w:rPr>
      </w:pPr>
    </w:p>
    <w:p w:rsidR="00B9098E" w:rsidRDefault="00F32E8E">
      <w:pPr>
        <w:jc w:val="both"/>
        <w:rPr>
          <w:bCs/>
          <w:iCs/>
        </w:rPr>
      </w:pPr>
      <w:proofErr w:type="gramStart"/>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bCs/>
          <w:iCs/>
        </w:rPr>
        <w:t xml:space="preserve"> </w:t>
      </w:r>
    </w:p>
    <w:p w:rsidR="00B9098E" w:rsidRDefault="00F32E8E">
      <w:pPr>
        <w:jc w:val="both"/>
        <w:rPr>
          <w:bCs/>
          <w:iCs/>
        </w:rPr>
      </w:pPr>
      <w:proofErr w:type="gramStart"/>
      <w:r>
        <w:rPr>
          <w:bCs/>
          <w:iCs/>
        </w:rPr>
        <w:t xml:space="preserve">Понуђач је дужан да за подизвођаче достави доказе о испуњености услова који су наведени у </w:t>
      </w:r>
      <w:r>
        <w:rPr>
          <w:bCs/>
          <w:iCs/>
          <w:lang w:val="sr-Cyrl-CS"/>
        </w:rPr>
        <w:t>поглављу</w:t>
      </w:r>
      <w:r>
        <w:rPr>
          <w:bCs/>
          <w:iCs/>
        </w:rPr>
        <w:t xml:space="preserve"> 5.</w:t>
      </w:r>
      <w:proofErr w:type="gramEnd"/>
      <w:r>
        <w:rPr>
          <w:bCs/>
          <w:iCs/>
        </w:rPr>
        <w:t xml:space="preserve"> </w:t>
      </w:r>
      <w:proofErr w:type="gramStart"/>
      <w:r>
        <w:rPr>
          <w:bCs/>
          <w:iCs/>
        </w:rPr>
        <w:t>конкурсне</w:t>
      </w:r>
      <w:proofErr w:type="gramEnd"/>
      <w:r>
        <w:rPr>
          <w:bCs/>
          <w:iCs/>
        </w:rPr>
        <w:t xml:space="preserve"> документације, у складу са Упутством како се доказује испуњеност услова.</w:t>
      </w:r>
    </w:p>
    <w:p w:rsidR="00B9098E" w:rsidRDefault="00F32E8E">
      <w:pPr>
        <w:jc w:val="both"/>
        <w:rPr>
          <w:iCs/>
        </w:rPr>
      </w:pPr>
      <w:proofErr w:type="gramStart"/>
      <w:r>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B9098E" w:rsidRDefault="00F32E8E">
      <w:pPr>
        <w:jc w:val="both"/>
        <w:rPr>
          <w:iCs/>
        </w:rPr>
      </w:pPr>
      <w:proofErr w:type="gramStart"/>
      <w:r>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iCs/>
        </w:rPr>
        <w:t xml:space="preserve"> </w:t>
      </w:r>
    </w:p>
    <w:p w:rsidR="00B9098E" w:rsidRDefault="00F32E8E">
      <w:pPr>
        <w:jc w:val="both"/>
        <w:rPr>
          <w:iCs/>
        </w:rPr>
      </w:pPr>
      <w:proofErr w:type="gramStart"/>
      <w:r>
        <w:rPr>
          <w:iCs/>
        </w:rPr>
        <w:t>Наручилац не дозвољава пренос доспелих потраживања директно подизвођачу у смислу члана 80.</w:t>
      </w:r>
      <w:proofErr w:type="gramEnd"/>
      <w:r>
        <w:rPr>
          <w:iCs/>
        </w:rPr>
        <w:t xml:space="preserve"> </w:t>
      </w:r>
      <w:proofErr w:type="gramStart"/>
      <w:r>
        <w:rPr>
          <w:iCs/>
        </w:rPr>
        <w:t>став</w:t>
      </w:r>
      <w:proofErr w:type="gramEnd"/>
      <w:r>
        <w:rPr>
          <w:iCs/>
        </w:rPr>
        <w:t xml:space="preserve"> 9. </w:t>
      </w:r>
      <w:proofErr w:type="gramStart"/>
      <w:r>
        <w:rPr>
          <w:iCs/>
        </w:rPr>
        <w:t>Закона о јавним набавкама.</w:t>
      </w:r>
      <w:proofErr w:type="gramEnd"/>
    </w:p>
    <w:p w:rsidR="00B9098E" w:rsidRDefault="00B9098E">
      <w:pPr>
        <w:jc w:val="both"/>
        <w:rPr>
          <w:b/>
          <w:i/>
        </w:rPr>
      </w:pPr>
    </w:p>
    <w:p w:rsidR="00B9098E" w:rsidRDefault="00F32E8E">
      <w:pPr>
        <w:pStyle w:val="Heading2"/>
        <w:numPr>
          <w:ilvl w:val="0"/>
          <w:numId w:val="11"/>
        </w:numPr>
        <w:jc w:val="left"/>
        <w:rPr>
          <w:sz w:val="24"/>
        </w:rPr>
      </w:pPr>
      <w:bookmarkStart w:id="42" w:name="_Toc408909451"/>
      <w:r>
        <w:rPr>
          <w:sz w:val="24"/>
        </w:rPr>
        <w:t>ЗАЈЕДНИЧКА ПОНУДА</w:t>
      </w:r>
      <w:bookmarkEnd w:id="42"/>
    </w:p>
    <w:p w:rsidR="00B9098E" w:rsidRDefault="00B9098E">
      <w:pPr>
        <w:jc w:val="both"/>
      </w:pPr>
    </w:p>
    <w:p w:rsidR="00B9098E" w:rsidRDefault="00F32E8E">
      <w:pPr>
        <w:jc w:val="both"/>
      </w:pPr>
      <w:proofErr w:type="gramStart"/>
      <w:r>
        <w:t>Понуду може поднети група понуђача.</w:t>
      </w:r>
      <w:proofErr w:type="gramEnd"/>
    </w:p>
    <w:p w:rsidR="00B9098E" w:rsidRDefault="00F32E8E">
      <w:pPr>
        <w:jc w:val="both"/>
      </w:pPr>
      <w:proofErr w:type="gramStart"/>
      <w: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t xml:space="preserve"> </w:t>
      </w:r>
      <w:proofErr w:type="gramStart"/>
      <w:r>
        <w:t>ст</w:t>
      </w:r>
      <w:proofErr w:type="gramEnd"/>
      <w:r>
        <w:rPr>
          <w:lang w:val="sr-Cyrl-CS"/>
        </w:rPr>
        <w:t>.</w:t>
      </w:r>
      <w:r>
        <w:t xml:space="preserve"> 4. </w:t>
      </w:r>
      <w:proofErr w:type="gramStart"/>
      <w:r>
        <w:t>тач</w:t>
      </w:r>
      <w:proofErr w:type="gramEnd"/>
      <w:r>
        <w:rPr>
          <w:lang w:val="sr-Cyrl-CS"/>
        </w:rPr>
        <w:t>.</w:t>
      </w:r>
      <w:r>
        <w:t xml:space="preserve"> 1</w:t>
      </w:r>
      <w:r>
        <w:rPr>
          <w:lang w:val="sr-Cyrl-CS"/>
        </w:rPr>
        <w:t>)</w:t>
      </w:r>
      <w:r>
        <w:t xml:space="preserve"> </w:t>
      </w:r>
      <w:proofErr w:type="gramStart"/>
      <w:r>
        <w:t>до</w:t>
      </w:r>
      <w:proofErr w:type="gramEnd"/>
      <w:r>
        <w:t xml:space="preserve"> 6</w:t>
      </w:r>
      <w:r>
        <w:rPr>
          <w:lang w:val="sr-Cyrl-CS"/>
        </w:rPr>
        <w:t>)</w:t>
      </w:r>
      <w:r>
        <w:t xml:space="preserve"> Закона и то податке о: </w:t>
      </w:r>
    </w:p>
    <w:p w:rsidR="00B9098E" w:rsidRDefault="00F32E8E">
      <w:pPr>
        <w:numPr>
          <w:ilvl w:val="0"/>
          <w:numId w:val="5"/>
        </w:numPr>
        <w:spacing w:line="100" w:lineRule="atLeast"/>
        <w:jc w:val="both"/>
      </w:pPr>
      <w:r>
        <w:t xml:space="preserve">члану групе који ће бити носилац посла, односно који ће поднети понуду и који ће заступати групу понуђача пред наручиоцем, </w:t>
      </w:r>
    </w:p>
    <w:p w:rsidR="00B9098E" w:rsidRDefault="00F32E8E">
      <w:pPr>
        <w:numPr>
          <w:ilvl w:val="0"/>
          <w:numId w:val="5"/>
        </w:numPr>
        <w:spacing w:line="100" w:lineRule="atLeast"/>
        <w:jc w:val="both"/>
      </w:pPr>
      <w:r>
        <w:t xml:space="preserve">понуђачу који ће у име групе понуђача потписати уговор, </w:t>
      </w:r>
    </w:p>
    <w:p w:rsidR="00B9098E" w:rsidRDefault="00F32E8E">
      <w:pPr>
        <w:numPr>
          <w:ilvl w:val="0"/>
          <w:numId w:val="5"/>
        </w:numPr>
        <w:spacing w:line="100" w:lineRule="atLeast"/>
        <w:jc w:val="both"/>
      </w:pPr>
      <w:r>
        <w:t xml:space="preserve">понуђачу који ће у име групе понуђача дати средство обезбеђења, </w:t>
      </w:r>
    </w:p>
    <w:p w:rsidR="00B9098E" w:rsidRDefault="00F32E8E">
      <w:pPr>
        <w:numPr>
          <w:ilvl w:val="0"/>
          <w:numId w:val="5"/>
        </w:numPr>
        <w:spacing w:line="100" w:lineRule="atLeast"/>
        <w:jc w:val="both"/>
      </w:pPr>
      <w:r>
        <w:t xml:space="preserve">понуђачу који ће издати рачун, </w:t>
      </w:r>
    </w:p>
    <w:p w:rsidR="00B9098E" w:rsidRDefault="00F32E8E">
      <w:pPr>
        <w:numPr>
          <w:ilvl w:val="0"/>
          <w:numId w:val="5"/>
        </w:numPr>
        <w:spacing w:line="100" w:lineRule="atLeast"/>
        <w:jc w:val="both"/>
      </w:pPr>
      <w:r>
        <w:t xml:space="preserve">рачуну на који ће бити извршено плаћање, </w:t>
      </w:r>
    </w:p>
    <w:p w:rsidR="00B9098E" w:rsidRDefault="00F32E8E">
      <w:pPr>
        <w:pStyle w:val="ListParagraph"/>
        <w:numPr>
          <w:ilvl w:val="0"/>
          <w:numId w:val="5"/>
        </w:numPr>
        <w:spacing w:line="100" w:lineRule="atLeast"/>
        <w:jc w:val="both"/>
      </w:pPr>
      <w:proofErr w:type="gramStart"/>
      <w:r>
        <w:t>обавезама</w:t>
      </w:r>
      <w:proofErr w:type="gramEnd"/>
      <w:r>
        <w:t xml:space="preserve"> сваког од понуђача из групе понуђача за извршење уговора.</w:t>
      </w:r>
    </w:p>
    <w:p w:rsidR="00B9098E" w:rsidRDefault="00B9098E">
      <w:pPr>
        <w:pStyle w:val="ListParagraph"/>
        <w:jc w:val="both"/>
        <w:rPr>
          <w:rFonts w:eastAsia="TimesNewRomanPSMT"/>
          <w:bCs/>
        </w:rPr>
      </w:pPr>
    </w:p>
    <w:p w:rsidR="00B9098E" w:rsidRDefault="00F32E8E">
      <w:pPr>
        <w:jc w:val="both"/>
        <w:rPr>
          <w:rFonts w:eastAsia="TimesNewRomanPSMT"/>
          <w:bCs/>
        </w:rPr>
      </w:pPr>
      <w:proofErr w:type="gramStart"/>
      <w:r>
        <w:rPr>
          <w:rFonts w:eastAsia="TimesNewRomanPSMT"/>
          <w:bCs/>
        </w:rPr>
        <w:t xml:space="preserve">Група понуђача је дужна да достави све доказе о испуњености услова који су наведени у </w:t>
      </w:r>
      <w:r>
        <w:rPr>
          <w:rFonts w:eastAsia="TimesNewRomanPSMT"/>
          <w:bCs/>
          <w:lang w:val="sr-Cyrl-CS"/>
        </w:rPr>
        <w:t>поглављу</w:t>
      </w:r>
      <w:r>
        <w:rPr>
          <w:rFonts w:eastAsia="TimesNewRomanPSMT"/>
          <w:bCs/>
        </w:rPr>
        <w:t xml:space="preserve"> 5.</w:t>
      </w:r>
      <w:proofErr w:type="gramEnd"/>
      <w:r>
        <w:rPr>
          <w:rFonts w:eastAsia="TimesNewRomanPSMT"/>
          <w:bCs/>
          <w:lang w:val="ru-RU"/>
        </w:rPr>
        <w:t xml:space="preserve"> </w:t>
      </w:r>
      <w:proofErr w:type="gramStart"/>
      <w:r>
        <w:rPr>
          <w:rFonts w:eastAsia="TimesNewRomanPSMT"/>
          <w:bCs/>
        </w:rPr>
        <w:t>конкурсне</w:t>
      </w:r>
      <w:proofErr w:type="gramEnd"/>
      <w:r>
        <w:rPr>
          <w:rFonts w:eastAsia="TimesNewRomanPSMT"/>
          <w:bCs/>
        </w:rPr>
        <w:t xml:space="preserve"> документације, у складу са Упутством како се доказује испуњеност услова.</w:t>
      </w:r>
    </w:p>
    <w:p w:rsidR="00B9098E" w:rsidRDefault="00F32E8E">
      <w:pPr>
        <w:jc w:val="both"/>
      </w:pPr>
      <w:proofErr w:type="gramStart"/>
      <w:r>
        <w:t>Понуђачи из групе понуђача одговарају неограничено солидарно према наручиоцу.</w:t>
      </w:r>
      <w:proofErr w:type="gramEnd"/>
      <w:r>
        <w:t xml:space="preserve"> </w:t>
      </w:r>
    </w:p>
    <w:p w:rsidR="00B9098E" w:rsidRDefault="00F32E8E">
      <w:pPr>
        <w:jc w:val="both"/>
      </w:pPr>
      <w:proofErr w:type="gramStart"/>
      <w:r>
        <w:t>Задруга може поднети понуду самостално, у своје име, а за рачун задругара или заједничку понуду у име задругара.</w:t>
      </w:r>
      <w:proofErr w:type="gramEnd"/>
    </w:p>
    <w:p w:rsidR="00B9098E" w:rsidRDefault="00F32E8E">
      <w:pPr>
        <w:jc w:val="both"/>
      </w:pPr>
      <w:proofErr w:type="gramStart"/>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B9098E" w:rsidRDefault="00F32E8E">
      <w:pPr>
        <w:jc w:val="both"/>
      </w:pPr>
      <w:proofErr w:type="gramStart"/>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B9098E" w:rsidRDefault="00B9098E">
      <w:pPr>
        <w:jc w:val="both"/>
        <w:rPr>
          <w:highlight w:val="green"/>
        </w:rPr>
      </w:pPr>
    </w:p>
    <w:p w:rsidR="00B9098E" w:rsidRDefault="00F32E8E">
      <w:pPr>
        <w:pStyle w:val="Heading2"/>
        <w:numPr>
          <w:ilvl w:val="0"/>
          <w:numId w:val="11"/>
        </w:numPr>
        <w:jc w:val="both"/>
        <w:rPr>
          <w:sz w:val="24"/>
        </w:rPr>
      </w:pPr>
      <w:bookmarkStart w:id="43" w:name="_Toc408909452"/>
      <w:r>
        <w:rPr>
          <w:sz w:val="24"/>
        </w:rPr>
        <w:t>НАЧИН И УСЛОВ</w:t>
      </w:r>
      <w:r>
        <w:rPr>
          <w:sz w:val="24"/>
          <w:lang w:val="sr-Cyrl-CS"/>
        </w:rPr>
        <w:t>И</w:t>
      </w:r>
      <w:r>
        <w:rPr>
          <w:sz w:val="24"/>
        </w:rPr>
        <w:t xml:space="preserve"> ПЛАЋАЊА, ГАРАНТНИ РОК, КАО И ДРУГЕ ОКОЛНОСТИ ОД КОЈИХ ЗАВИСИ ПРИХВАТЉИВОСТ ПОНУДЕ</w:t>
      </w:r>
      <w:bookmarkEnd w:id="43"/>
    </w:p>
    <w:p w:rsidR="00B9098E" w:rsidRDefault="00B9098E">
      <w:pPr>
        <w:jc w:val="both"/>
        <w:rPr>
          <w:highlight w:val="green"/>
        </w:rPr>
      </w:pPr>
    </w:p>
    <w:p w:rsidR="00B9098E" w:rsidRDefault="00F32E8E">
      <w:pPr>
        <w:jc w:val="both"/>
        <w:rPr>
          <w:b/>
          <w:iCs/>
          <w:u w:val="single"/>
        </w:rPr>
      </w:pPr>
      <w:r>
        <w:rPr>
          <w:b/>
          <w:bCs/>
          <w:iCs/>
        </w:rPr>
        <w:t>9.1</w:t>
      </w:r>
      <w:r>
        <w:rPr>
          <w:b/>
          <w:bCs/>
          <w:iCs/>
          <w:u w:val="single"/>
        </w:rPr>
        <w:t xml:space="preserve">. </w:t>
      </w:r>
      <w:r>
        <w:rPr>
          <w:b/>
          <w:iCs/>
          <w:u w:val="single"/>
        </w:rPr>
        <w:t>Захтеви у погледу начина, рока и услова плаћања</w:t>
      </w:r>
    </w:p>
    <w:p w:rsidR="00B9098E" w:rsidRPr="00391928" w:rsidRDefault="00F32E8E">
      <w:pPr>
        <w:jc w:val="both"/>
        <w:rPr>
          <w:iCs/>
          <w:lang w:val="sr-Cyrl-RS"/>
        </w:rPr>
      </w:pPr>
      <w:proofErr w:type="gramStart"/>
      <w:r w:rsidRPr="00F85431">
        <w:t>Наручилац захтева да р</w:t>
      </w:r>
      <w:r w:rsidRPr="00F85431">
        <w:rPr>
          <w:lang w:val="sr-Cyrl-CS"/>
        </w:rPr>
        <w:t>ачун за извршене радове испостави изабрани понуђач на основу потписаног Записника о примопредаји од стране овлашћеног лица Наручиоца, којим се верификује квалитет извршених радова.</w:t>
      </w:r>
      <w:proofErr w:type="gramEnd"/>
      <w:r w:rsidRPr="00F85431">
        <w:rPr>
          <w:lang w:val="sr-Cyrl-CS"/>
        </w:rPr>
        <w:t xml:space="preserve"> </w:t>
      </w:r>
      <w:r w:rsidRPr="00F85431">
        <w:rPr>
          <w:iCs/>
          <w:lang w:val="sr-Cyrl-CS"/>
        </w:rPr>
        <w:t xml:space="preserve">Наручилац захтева да плаћање буде одложено, у року од </w:t>
      </w:r>
      <w:r w:rsidRPr="00F85431">
        <w:rPr>
          <w:iCs/>
          <w:lang w:val="sr-Latn-RS"/>
        </w:rPr>
        <w:t>3</w:t>
      </w:r>
      <w:r w:rsidR="00391928">
        <w:rPr>
          <w:iCs/>
          <w:lang w:val="sr-Cyrl-CS"/>
        </w:rPr>
        <w:t>0 дана</w:t>
      </w:r>
      <w:r w:rsidR="00391928">
        <w:rPr>
          <w:iCs/>
          <w:lang w:val="sr-Latn-RS"/>
        </w:rPr>
        <w:t xml:space="preserve"> </w:t>
      </w:r>
      <w:r w:rsidR="00391928">
        <w:rPr>
          <w:iCs/>
          <w:lang w:val="sr-Cyrl-RS"/>
        </w:rPr>
        <w:t>од достављеног рачуна.</w:t>
      </w:r>
    </w:p>
    <w:p w:rsidR="00B9098E" w:rsidRPr="00F85431" w:rsidRDefault="00F32E8E">
      <w:pPr>
        <w:jc w:val="both"/>
        <w:rPr>
          <w:iCs/>
          <w:lang w:val="sr-Cyrl-CS"/>
        </w:rPr>
      </w:pPr>
      <w:r w:rsidRPr="00F85431">
        <w:rPr>
          <w:iCs/>
          <w:lang w:val="sr-Cyrl-CS"/>
        </w:rPr>
        <w:t>Плаћање се врши уплатом на рачун понуђача.</w:t>
      </w:r>
    </w:p>
    <w:p w:rsidR="00B9098E" w:rsidRPr="00F85431" w:rsidRDefault="00F32E8E">
      <w:pPr>
        <w:jc w:val="both"/>
        <w:rPr>
          <w:iCs/>
        </w:rPr>
      </w:pPr>
      <w:proofErr w:type="gramStart"/>
      <w:r w:rsidRPr="00F85431">
        <w:rPr>
          <w:iCs/>
        </w:rPr>
        <w:t>Понуђачу није дозвољено да захтева аванс.</w:t>
      </w:r>
      <w:proofErr w:type="gramEnd"/>
      <w:r w:rsidRPr="00F85431">
        <w:rPr>
          <w:iCs/>
        </w:rPr>
        <w:t xml:space="preserve"> </w:t>
      </w:r>
    </w:p>
    <w:p w:rsidR="00B9098E" w:rsidRPr="00F85431" w:rsidRDefault="00B9098E">
      <w:pPr>
        <w:jc w:val="both"/>
        <w:rPr>
          <w:b/>
          <w:bCs/>
          <w:iCs/>
          <w:lang w:val="sr-Latn-RS"/>
        </w:rPr>
      </w:pPr>
    </w:p>
    <w:p w:rsidR="00B9098E" w:rsidRPr="00F85431" w:rsidRDefault="00F32E8E">
      <w:pPr>
        <w:jc w:val="both"/>
        <w:rPr>
          <w:b/>
          <w:iCs/>
          <w:u w:val="single"/>
        </w:rPr>
      </w:pPr>
      <w:r w:rsidRPr="00F85431">
        <w:rPr>
          <w:b/>
          <w:bCs/>
          <w:iCs/>
        </w:rPr>
        <w:t xml:space="preserve">9.2. </w:t>
      </w:r>
      <w:r w:rsidRPr="00F85431">
        <w:rPr>
          <w:b/>
          <w:iCs/>
          <w:u w:val="single"/>
        </w:rPr>
        <w:t>Захтеви у погледу гарантног рока</w:t>
      </w:r>
    </w:p>
    <w:p w:rsidR="00B9098E" w:rsidRPr="00F85431" w:rsidRDefault="00F32E8E">
      <w:pPr>
        <w:jc w:val="both"/>
        <w:rPr>
          <w:lang w:val="sr-Cyrl-CS"/>
        </w:rPr>
      </w:pPr>
      <w:r w:rsidRPr="00F85431">
        <w:rPr>
          <w:iCs/>
          <w:lang w:val="sr-Cyrl-CS"/>
        </w:rPr>
        <w:t>Наручилац захтева да гарантни рок за уграђене делове и изведене радове буде минимално 2 (две) година од дана окончања радова и извршеног техничког пријема свих радова предвиђених овом јавном набав</w:t>
      </w:r>
      <w:r w:rsidR="003B1268">
        <w:rPr>
          <w:iCs/>
          <w:lang w:val="sr-Cyrl-CS"/>
        </w:rPr>
        <w:t>ком</w:t>
      </w:r>
      <w:r w:rsidRPr="00F85431">
        <w:rPr>
          <w:lang w:val="sr-Cyrl-CS"/>
        </w:rPr>
        <w:t>, и обавезује се да у периоду важења гаранције отклони све недостатке у вези са предметом овог уговора, без обзира да ли је рекламација наручиоца упућена радним или нерадним даном.</w:t>
      </w:r>
    </w:p>
    <w:p w:rsidR="00B9098E" w:rsidRPr="00F85431" w:rsidRDefault="00F32E8E">
      <w:pPr>
        <w:jc w:val="both"/>
        <w:rPr>
          <w:bCs/>
          <w:lang w:val="sr-Cyrl-CS"/>
        </w:rPr>
      </w:pPr>
      <w:r w:rsidRPr="00F85431">
        <w:rPr>
          <w:lang w:val="sr-Cyrl-CS"/>
        </w:rPr>
        <w:t xml:space="preserve">Понуђач се обавезује да квалитет радова који су предмет овог уговора одговара у свему према важећим техничким нормативима, 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r w:rsidRPr="00F85431">
        <w:rPr>
          <w:bCs/>
          <w:lang w:val="sr-Latn-CS"/>
        </w:rPr>
        <w:t>У случају да се установи да радов</w:t>
      </w:r>
      <w:r w:rsidRPr="00F85431">
        <w:rPr>
          <w:bCs/>
          <w:lang w:val="sr-Cyrl-CS"/>
        </w:rPr>
        <w:t>и,</w:t>
      </w:r>
      <w:r w:rsidRPr="00F85431">
        <w:rPr>
          <w:bCs/>
          <w:lang w:val="sr-Latn-CS"/>
        </w:rPr>
        <w:t xml:space="preserve"> </w:t>
      </w:r>
      <w:r w:rsidRPr="00F85431">
        <w:rPr>
          <w:bCs/>
          <w:lang w:val="sr-Cyrl-CS"/>
        </w:rPr>
        <w:t xml:space="preserve">укључујући и уградни материјал </w:t>
      </w:r>
      <w:r w:rsidRPr="00F85431">
        <w:rPr>
          <w:bCs/>
          <w:lang w:val="sr-Latn-CS"/>
        </w:rPr>
        <w:t>кој</w:t>
      </w:r>
      <w:r w:rsidRPr="00F85431">
        <w:rPr>
          <w:bCs/>
          <w:lang w:val="sr-Cyrl-CS"/>
        </w:rPr>
        <w:t>и</w:t>
      </w:r>
      <w:r w:rsidRPr="00F85431">
        <w:rPr>
          <w:bCs/>
          <w:lang w:val="sr-Latn-CS"/>
        </w:rPr>
        <w:t xml:space="preserve"> </w:t>
      </w:r>
      <w:r w:rsidRPr="00F85431">
        <w:rPr>
          <w:bCs/>
          <w:lang w:val="sr-Cyrl-CS"/>
        </w:rPr>
        <w:t>су</w:t>
      </w:r>
      <w:r w:rsidRPr="00F85431">
        <w:rPr>
          <w:bCs/>
          <w:lang w:val="sr-Latn-CS"/>
        </w:rPr>
        <w:t xml:space="preserve"> предмет </w:t>
      </w:r>
      <w:r w:rsidRPr="00F85431">
        <w:rPr>
          <w:bCs/>
          <w:lang w:val="sr-Cyrl-CS"/>
        </w:rPr>
        <w:t>ове јавне набавке</w:t>
      </w:r>
      <w:r w:rsidRPr="00F85431">
        <w:rPr>
          <w:b/>
          <w:bCs/>
          <w:lang w:val="sr-Latn-CS"/>
        </w:rPr>
        <w:t xml:space="preserve"> </w:t>
      </w:r>
      <w:r w:rsidRPr="00F85431">
        <w:rPr>
          <w:bCs/>
          <w:lang w:val="sr-Latn-CS"/>
        </w:rPr>
        <w:t>одступају од стандарда,</w:t>
      </w:r>
      <w:r w:rsidRPr="00F85431">
        <w:rPr>
          <w:bCs/>
          <w:lang w:val="sr-Cyrl-CS"/>
        </w:rPr>
        <w:t xml:space="preserve"> </w:t>
      </w:r>
      <w:r w:rsidRPr="00F85431">
        <w:rPr>
          <w:bCs/>
          <w:lang w:val="sr-Latn-CS"/>
        </w:rPr>
        <w:t xml:space="preserve"> </w:t>
      </w:r>
      <w:r w:rsidRPr="00F85431">
        <w:rPr>
          <w:bCs/>
          <w:lang w:val="sr-Cyrl-CS"/>
        </w:rPr>
        <w:t xml:space="preserve">понуђач </w:t>
      </w:r>
      <w:r w:rsidRPr="00F85431">
        <w:rPr>
          <w:bCs/>
          <w:lang w:val="sr-Latn-CS"/>
        </w:rPr>
        <w:t xml:space="preserve"> се обавезује да у најкраћем могућем року</w:t>
      </w:r>
      <w:r w:rsidRPr="00F85431">
        <w:rPr>
          <w:b/>
          <w:lang w:val="sr-Cyrl-CS"/>
        </w:rPr>
        <w:t xml:space="preserve"> </w:t>
      </w:r>
      <w:r w:rsidRPr="00F85431">
        <w:rPr>
          <w:lang w:val="sr-Latn-CS"/>
        </w:rPr>
        <w:t xml:space="preserve">изврши </w:t>
      </w:r>
      <w:r w:rsidRPr="00F85431">
        <w:rPr>
          <w:lang w:val="sr-Cyrl-CS"/>
        </w:rPr>
        <w:t xml:space="preserve">замену уградног материјала и </w:t>
      </w:r>
      <w:r w:rsidRPr="00F85431">
        <w:rPr>
          <w:lang w:val="sr-Latn-CS"/>
        </w:rPr>
        <w:t>радове</w:t>
      </w:r>
      <w:r w:rsidRPr="00F85431">
        <w:rPr>
          <w:b/>
          <w:lang w:val="sr-Latn-CS"/>
        </w:rPr>
        <w:t xml:space="preserve"> </w:t>
      </w:r>
      <w:r w:rsidRPr="00F85431">
        <w:rPr>
          <w:bCs/>
          <w:lang w:val="sr-Cyrl-CS"/>
        </w:rPr>
        <w:t>уговореног квалитета</w:t>
      </w:r>
      <w:r w:rsidRPr="00F85431">
        <w:rPr>
          <w:bCs/>
          <w:lang w:val="sr-Latn-CS"/>
        </w:rPr>
        <w:t xml:space="preserve">, а најкасније у року </w:t>
      </w:r>
      <w:r w:rsidRPr="00F85431">
        <w:rPr>
          <w:bCs/>
          <w:lang w:val="sr-Cyrl-CS"/>
        </w:rPr>
        <w:t xml:space="preserve">3(три) дана </w:t>
      </w:r>
      <w:r w:rsidRPr="00F85431">
        <w:rPr>
          <w:bCs/>
          <w:lang w:val="sr-Latn-CS"/>
        </w:rPr>
        <w:t>од дана пријема писане рекламације наручиоца</w:t>
      </w:r>
      <w:r w:rsidRPr="00F85431">
        <w:rPr>
          <w:bCs/>
          <w:lang w:val="sr-Cyrl-CS"/>
        </w:rPr>
        <w:t xml:space="preserve">.  </w:t>
      </w:r>
    </w:p>
    <w:p w:rsidR="00B9098E" w:rsidRPr="00F85431" w:rsidRDefault="00B9098E">
      <w:pPr>
        <w:jc w:val="both"/>
        <w:rPr>
          <w:iCs/>
        </w:rPr>
      </w:pPr>
    </w:p>
    <w:p w:rsidR="00B9098E" w:rsidRPr="00F85431" w:rsidRDefault="00B9098E">
      <w:pPr>
        <w:jc w:val="both"/>
        <w:rPr>
          <w:iCs/>
        </w:rPr>
      </w:pPr>
    </w:p>
    <w:p w:rsidR="00B9098E" w:rsidRPr="0041746E" w:rsidRDefault="00F32E8E">
      <w:pPr>
        <w:jc w:val="both"/>
        <w:rPr>
          <w:b/>
          <w:iCs/>
          <w:u w:val="single"/>
        </w:rPr>
      </w:pPr>
      <w:r w:rsidRPr="0041746E">
        <w:rPr>
          <w:b/>
          <w:bCs/>
          <w:iCs/>
        </w:rPr>
        <w:lastRenderedPageBreak/>
        <w:t xml:space="preserve">9.3. </w:t>
      </w:r>
      <w:r w:rsidRPr="0041746E">
        <w:rPr>
          <w:b/>
          <w:iCs/>
          <w:u w:val="single"/>
        </w:rPr>
        <w:t>Захтев у погледу рока (испоруке добара, извршења услуге, извођења радова):</w:t>
      </w:r>
    </w:p>
    <w:p w:rsidR="00B9098E" w:rsidRPr="0041746E" w:rsidRDefault="00F32E8E">
      <w:pPr>
        <w:jc w:val="both"/>
      </w:pPr>
      <w:r w:rsidRPr="0041746E">
        <w:rPr>
          <w:bCs/>
          <w:lang w:val="sr-Latn-CS"/>
        </w:rPr>
        <w:t xml:space="preserve">Наручилац захтева да  </w:t>
      </w:r>
      <w:r w:rsidRPr="0041746E">
        <w:rPr>
          <w:bCs/>
          <w:lang w:val="sr-Cyrl-CS"/>
        </w:rPr>
        <w:t>рок извођења радова</w:t>
      </w:r>
      <w:r w:rsidRPr="0041746E">
        <w:rPr>
          <w:bCs/>
          <w:lang w:val="sr-Latn-CS"/>
        </w:rPr>
        <w:t xml:space="preserve"> не </w:t>
      </w:r>
      <w:r w:rsidRPr="0041746E">
        <w:rPr>
          <w:bCs/>
          <w:lang w:val="sr-Cyrl-CS"/>
        </w:rPr>
        <w:t xml:space="preserve">може да </w:t>
      </w:r>
      <w:r w:rsidRPr="0041746E">
        <w:rPr>
          <w:bCs/>
          <w:lang w:val="sr-Latn-CS"/>
        </w:rPr>
        <w:t xml:space="preserve">буде </w:t>
      </w:r>
      <w:r w:rsidR="00200E52">
        <w:rPr>
          <w:bCs/>
          <w:lang w:val="sr-Cyrl-RS"/>
        </w:rPr>
        <w:t xml:space="preserve">краће од 10 дана и </w:t>
      </w:r>
      <w:r w:rsidR="00200E52">
        <w:rPr>
          <w:bCs/>
          <w:lang w:val="sr-Latn-CS"/>
        </w:rPr>
        <w:t>дуж</w:t>
      </w:r>
      <w:r w:rsidR="00200E52">
        <w:rPr>
          <w:bCs/>
          <w:lang w:val="sr-Cyrl-RS"/>
        </w:rPr>
        <w:t>е</w:t>
      </w:r>
      <w:r w:rsidRPr="0041746E">
        <w:rPr>
          <w:bCs/>
          <w:lang w:val="sr-Latn-CS"/>
        </w:rPr>
        <w:t xml:space="preserve"> од </w:t>
      </w:r>
      <w:r w:rsidRPr="0041746E">
        <w:rPr>
          <w:bCs/>
        </w:rPr>
        <w:t>30</w:t>
      </w:r>
      <w:r w:rsidRPr="0041746E">
        <w:rPr>
          <w:bCs/>
          <w:lang w:val="sr-Cyrl-CS"/>
        </w:rPr>
        <w:t xml:space="preserve"> радних дана </w:t>
      </w:r>
      <w:r w:rsidRPr="0041746E">
        <w:rPr>
          <w:bCs/>
          <w:lang w:val="sr-Latn-CS"/>
        </w:rPr>
        <w:t xml:space="preserve">од </w:t>
      </w:r>
      <w:r w:rsidRPr="0041746E">
        <w:rPr>
          <w:bCs/>
          <w:lang w:val="sr-Cyrl-CS"/>
        </w:rPr>
        <w:t>увођења извођача радова у посао</w:t>
      </w:r>
      <w:r w:rsidRPr="0041746E">
        <w:rPr>
          <w:bCs/>
          <w:lang w:val="sr-Latn-CS"/>
        </w:rPr>
        <w:t>.</w:t>
      </w:r>
      <w:r w:rsidRPr="0041746E">
        <w:rPr>
          <w:bCs/>
        </w:rPr>
        <w:t xml:space="preserve"> </w:t>
      </w:r>
      <w:proofErr w:type="gramStart"/>
      <w:r w:rsidRPr="0041746E">
        <w:t>Дани се рачунају као дани извођења радова, радни дан, укључујући суботе и недеље, a рок завршетка радова се рачуна од дана кад је уписан почетак радова у грађевински дневник и добијања сагласности за извођење радова у свему према организацији рада медицинског објекта.</w:t>
      </w:r>
      <w:proofErr w:type="gramEnd"/>
    </w:p>
    <w:p w:rsidR="00B9098E" w:rsidRPr="0041746E" w:rsidRDefault="00F32E8E">
      <w:pPr>
        <w:jc w:val="both"/>
        <w:rPr>
          <w:bCs/>
        </w:rPr>
      </w:pPr>
      <w:proofErr w:type="gramStart"/>
      <w:r w:rsidRPr="0041746E">
        <w:rPr>
          <w:bCs/>
        </w:rPr>
        <w:t>Наручилац упућује позив извођачу радова за увођење у</w:t>
      </w:r>
      <w:r w:rsidRPr="0041746E">
        <w:rPr>
          <w:bCs/>
          <w:lang w:val="sr-Latn-RS"/>
        </w:rPr>
        <w:t xml:space="preserve"> </w:t>
      </w:r>
      <w:r w:rsidRPr="0041746E">
        <w:rPr>
          <w:bCs/>
        </w:rPr>
        <w:t>посао, на који треба да се одазове у року који не може бити дужи од 3 дана.</w:t>
      </w:r>
      <w:proofErr w:type="gramEnd"/>
      <w:r w:rsidRPr="0041746E">
        <w:rPr>
          <w:bCs/>
        </w:rPr>
        <w:t xml:space="preserve"> </w:t>
      </w:r>
    </w:p>
    <w:p w:rsidR="00B9098E" w:rsidRPr="0041746E" w:rsidRDefault="00B9098E">
      <w:pPr>
        <w:jc w:val="both"/>
        <w:rPr>
          <w:bCs/>
        </w:rPr>
      </w:pPr>
    </w:p>
    <w:p w:rsidR="00B9098E" w:rsidRPr="0041746E" w:rsidRDefault="00F32E8E">
      <w:pPr>
        <w:jc w:val="both"/>
        <w:rPr>
          <w:bCs/>
        </w:rPr>
      </w:pPr>
      <w:r w:rsidRPr="0041746E">
        <w:rPr>
          <w:bCs/>
        </w:rPr>
        <w:t>Место извршења радова је Клиника за инфективне болести</w:t>
      </w:r>
      <w:r w:rsidRPr="0041746E">
        <w:t>, Клиничког центра Војводине</w:t>
      </w:r>
      <w:r w:rsidRPr="0041746E">
        <w:rPr>
          <w:bCs/>
        </w:rPr>
        <w:t xml:space="preserve">, </w:t>
      </w:r>
      <w:r w:rsidRPr="0041746E">
        <w:t xml:space="preserve">која се налази на </w:t>
      </w:r>
      <w:proofErr w:type="gramStart"/>
      <w:r w:rsidRPr="0041746E">
        <w:t>адреси  Хајдук</w:t>
      </w:r>
      <w:proofErr w:type="gramEnd"/>
      <w:r w:rsidRPr="0041746E">
        <w:t xml:space="preserve"> Вељкова </w:t>
      </w:r>
      <w:r w:rsidRPr="0041746E">
        <w:rPr>
          <w:bCs/>
        </w:rPr>
        <w:t xml:space="preserve"> бр.1, Нови Сад.</w:t>
      </w:r>
    </w:p>
    <w:p w:rsidR="00B9098E" w:rsidRPr="0041746E" w:rsidRDefault="00B9098E">
      <w:pPr>
        <w:jc w:val="both"/>
        <w:rPr>
          <w:b/>
          <w:bCs/>
          <w:i/>
          <w:iCs/>
        </w:rPr>
      </w:pPr>
    </w:p>
    <w:p w:rsidR="00B9098E" w:rsidRPr="0041746E" w:rsidRDefault="00F32E8E">
      <w:pPr>
        <w:pStyle w:val="ListParagraph"/>
        <w:numPr>
          <w:ilvl w:val="1"/>
          <w:numId w:val="14"/>
        </w:numPr>
        <w:rPr>
          <w:b/>
          <w:u w:val="single"/>
        </w:rPr>
      </w:pPr>
      <w:r w:rsidRPr="0041746E">
        <w:rPr>
          <w:b/>
          <w:u w:val="single"/>
        </w:rPr>
        <w:t>Захтев у погледу рока важења понуде</w:t>
      </w:r>
    </w:p>
    <w:p w:rsidR="00B9098E" w:rsidRDefault="00F32E8E">
      <w:pPr>
        <w:jc w:val="both"/>
        <w:rPr>
          <w:iCs/>
        </w:rPr>
      </w:pPr>
      <w:proofErr w:type="gramStart"/>
      <w:r>
        <w:rPr>
          <w:iCs/>
        </w:rPr>
        <w:t>Рок важења понуде не може бити краћи од 60 дана од дана отварања понуда.</w:t>
      </w:r>
      <w:proofErr w:type="gramEnd"/>
    </w:p>
    <w:p w:rsidR="00B9098E" w:rsidRDefault="00F32E8E">
      <w:pPr>
        <w:jc w:val="both"/>
        <w:rPr>
          <w:iCs/>
        </w:rPr>
      </w:pPr>
      <w:proofErr w:type="gramStart"/>
      <w:r>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B9098E" w:rsidRDefault="00F32E8E">
      <w:pPr>
        <w:jc w:val="both"/>
        <w:rPr>
          <w:iCs/>
        </w:rPr>
      </w:pPr>
      <w:proofErr w:type="gramStart"/>
      <w:r>
        <w:rPr>
          <w:iCs/>
        </w:rPr>
        <w:t>Понуђач који прихвати захтев за продужење рока важења понуде на може мењати понуду.</w:t>
      </w:r>
      <w:proofErr w:type="gramEnd"/>
    </w:p>
    <w:p w:rsidR="00B9098E" w:rsidRDefault="00B9098E">
      <w:pPr>
        <w:jc w:val="both"/>
        <w:rPr>
          <w:iCs/>
        </w:rPr>
      </w:pPr>
    </w:p>
    <w:p w:rsidR="00B9098E" w:rsidRDefault="00F32E8E">
      <w:pPr>
        <w:pStyle w:val="ListParagraph"/>
        <w:numPr>
          <w:ilvl w:val="1"/>
          <w:numId w:val="14"/>
        </w:numPr>
        <w:jc w:val="both"/>
        <w:rPr>
          <w:b/>
          <w:u w:val="single"/>
        </w:rPr>
      </w:pPr>
      <w:r>
        <w:rPr>
          <w:b/>
          <w:u w:val="single"/>
        </w:rPr>
        <w:t>Други захтеви</w:t>
      </w:r>
    </w:p>
    <w:p w:rsidR="00BD33B3" w:rsidRDefault="00F32E8E">
      <w:pPr>
        <w:jc w:val="both"/>
      </w:pPr>
      <w:r w:rsidRPr="00F85431">
        <w:t>Пре извођења радова који су предмет овог поступка, наручилац захтева да се на одговарајући начин заштите просторије, намештај и опрема како се иста не би оштетила за време извођења радова, као и да се води рачуна да се наведени предмети не оштете прили</w:t>
      </w:r>
      <w:r w:rsidR="003B1268">
        <w:t>ком</w:t>
      </w:r>
      <w:r w:rsidRPr="00F85431">
        <w:t xml:space="preserve"> њиховог померања за време извођења радова. </w:t>
      </w:r>
    </w:p>
    <w:p w:rsidR="00B9098E" w:rsidRPr="00F85431" w:rsidRDefault="00F32E8E">
      <w:pPr>
        <w:jc w:val="both"/>
      </w:pPr>
      <w:proofErr w:type="gramStart"/>
      <w:r w:rsidRPr="00F85431">
        <w:t>Сва оштећења просторија, намештаја и опреме, изабрани понуђач је дужан да отклони у року извођења радова.</w:t>
      </w:r>
      <w:proofErr w:type="gramEnd"/>
    </w:p>
    <w:p w:rsidR="00B9098E" w:rsidRPr="00F85431" w:rsidRDefault="00F32E8E">
      <w:pPr>
        <w:jc w:val="both"/>
        <w:rPr>
          <w:iCs/>
          <w:color w:val="FF0000"/>
          <w:sz w:val="36"/>
          <w:szCs w:val="36"/>
        </w:rPr>
      </w:pPr>
      <w:proofErr w:type="gramStart"/>
      <w:r w:rsidRPr="00F85431">
        <w:t>Наручилац захтева да се радови који су предмет овог поступка изводе и радним и нерадним данима до њиховог окончања.</w:t>
      </w:r>
      <w:proofErr w:type="gramEnd"/>
      <w:r w:rsidRPr="00F85431">
        <w:rPr>
          <w:iCs/>
          <w:color w:val="FF0000"/>
          <w:sz w:val="36"/>
          <w:szCs w:val="36"/>
        </w:rPr>
        <w:t xml:space="preserve"> </w:t>
      </w:r>
    </w:p>
    <w:p w:rsidR="00B9098E" w:rsidRPr="00F85431" w:rsidRDefault="00F32E8E">
      <w:pPr>
        <w:jc w:val="both"/>
      </w:pPr>
      <w:proofErr w:type="gramStart"/>
      <w:r w:rsidRPr="00F85431">
        <w:t>Наручилац захтева да изабрани понуђач по завршетку радова који су предмет овог поступка изда Надзорном органу атест за уграђени материјал и опрему (за ставке наведене</w:t>
      </w:r>
      <w:r w:rsidR="00BD33B3">
        <w:t xml:space="preserve"> у тачкa 13.</w:t>
      </w:r>
      <w:proofErr w:type="gramEnd"/>
      <w:r w:rsidRPr="00F85431">
        <w:t xml:space="preserve"> </w:t>
      </w:r>
      <w:proofErr w:type="gramStart"/>
      <w:r w:rsidRPr="00F85431">
        <w:t>Обра</w:t>
      </w:r>
      <w:r w:rsidR="00BD33B3">
        <w:rPr>
          <w:lang w:val="sr-Cyrl-RS"/>
        </w:rPr>
        <w:t>за</w:t>
      </w:r>
      <w:r w:rsidRPr="00F85431">
        <w:t>ц понуде), у супротном неће бити извршен пријем извршених радова.</w:t>
      </w:r>
      <w:proofErr w:type="gramEnd"/>
    </w:p>
    <w:p w:rsidR="00B9098E" w:rsidRPr="00F85431" w:rsidRDefault="00F32E8E">
      <w:pPr>
        <w:jc w:val="both"/>
      </w:pPr>
      <w:proofErr w:type="gramStart"/>
      <w:r w:rsidRPr="00F85431">
        <w:t>Наручилац захтева да технички услови за извођење грађевинских и грађевинско занатских радова буду у складу за важећим Законима и прописима за поједине врсте радова.</w:t>
      </w:r>
      <w:proofErr w:type="gramEnd"/>
    </w:p>
    <w:p w:rsidR="00B9098E" w:rsidRDefault="00F32E8E">
      <w:pPr>
        <w:jc w:val="both"/>
        <w:rPr>
          <w:color w:val="FF0000"/>
          <w:sz w:val="36"/>
          <w:szCs w:val="36"/>
        </w:rPr>
      </w:pPr>
      <w:proofErr w:type="gramStart"/>
      <w:r w:rsidRPr="00F85431">
        <w:t>Наручилац захтева</w:t>
      </w:r>
      <w:r w:rsidRPr="00F85431">
        <w:rPr>
          <w:bCs/>
        </w:rPr>
        <w:t xml:space="preserve"> да се </w:t>
      </w:r>
      <w:r w:rsidRPr="00F85431">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roofErr w:type="gramEnd"/>
      <w:r>
        <w:rPr>
          <w:color w:val="FF0000"/>
          <w:sz w:val="36"/>
          <w:szCs w:val="36"/>
        </w:rPr>
        <w:t xml:space="preserve"> </w:t>
      </w:r>
    </w:p>
    <w:p w:rsidR="00B9098E" w:rsidRDefault="00B9098E">
      <w:pPr>
        <w:pStyle w:val="ListParagraph"/>
        <w:ind w:left="360"/>
        <w:jc w:val="both"/>
        <w:rPr>
          <w:color w:val="FF0000"/>
          <w:sz w:val="36"/>
          <w:szCs w:val="36"/>
        </w:rPr>
      </w:pPr>
    </w:p>
    <w:p w:rsidR="00B9098E" w:rsidRDefault="00F85431" w:rsidP="00F85431">
      <w:pPr>
        <w:pStyle w:val="Heading2"/>
        <w:jc w:val="both"/>
        <w:rPr>
          <w:sz w:val="24"/>
        </w:rPr>
      </w:pPr>
      <w:bookmarkStart w:id="44" w:name="_Toc408909453"/>
      <w:r>
        <w:rPr>
          <w:sz w:val="24"/>
          <w:lang w:val="sr-Cyrl-RS"/>
        </w:rPr>
        <w:t xml:space="preserve">10. </w:t>
      </w:r>
      <w:r w:rsidR="00F32E8E">
        <w:rPr>
          <w:sz w:val="24"/>
        </w:rPr>
        <w:t>ВАЛУТА И НАЧИН НА КОЈИ МОРА ДА БУДЕ НАВЕДЕНА И ИЗРАЖЕНА ЦЕНА У ПОНУДИ</w:t>
      </w:r>
      <w:bookmarkEnd w:id="44"/>
    </w:p>
    <w:p w:rsidR="00B9098E" w:rsidRDefault="00B9098E">
      <w:pPr>
        <w:jc w:val="both"/>
        <w:rPr>
          <w:b/>
          <w:bCs/>
          <w:i/>
          <w:iCs/>
        </w:rPr>
      </w:pPr>
    </w:p>
    <w:p w:rsidR="00B9098E" w:rsidRDefault="00F32E8E">
      <w:pPr>
        <w:jc w:val="both"/>
      </w:pPr>
      <w:proofErr w:type="gramStart"/>
      <w:r>
        <w:rPr>
          <w:iCs/>
        </w:rPr>
        <w:t>Цена мора бити исказана у динарима, са и без пореза на додату вредност,</w:t>
      </w:r>
      <w: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B9098E" w:rsidRDefault="00F32E8E">
      <w:pPr>
        <w:jc w:val="both"/>
        <w:rPr>
          <w:iCs/>
        </w:rPr>
      </w:pPr>
      <w:proofErr w:type="gramStart"/>
      <w:r>
        <w:rPr>
          <w:iCs/>
        </w:rPr>
        <w:t>У цену је урачуната цена предмета јавне набавке, испорука, монтажа и остали повезани трошкови.</w:t>
      </w:r>
      <w:proofErr w:type="gramEnd"/>
    </w:p>
    <w:p w:rsidR="00B9098E" w:rsidRDefault="00F32E8E">
      <w:pPr>
        <w:pStyle w:val="Default"/>
        <w:jc w:val="both"/>
        <w:rPr>
          <w:rFonts w:ascii="Times New Roman" w:hAnsi="Times New Roman" w:cs="Times New Roman"/>
        </w:rPr>
      </w:pPr>
      <w:proofErr w:type="gramStart"/>
      <w:r>
        <w:rPr>
          <w:rFonts w:ascii="Times New Roman" w:hAnsi="Times New Roman" w:cs="Times New Roman"/>
          <w:iCs/>
        </w:rPr>
        <w:t>Цена је фиксна и не може се мењати.</w:t>
      </w:r>
      <w:proofErr w:type="gramEnd"/>
      <w:r>
        <w:rPr>
          <w:rFonts w:ascii="Times New Roman" w:hAnsi="Times New Roman" w:cs="Times New Roman"/>
        </w:rPr>
        <w:t xml:space="preserve"> </w:t>
      </w:r>
    </w:p>
    <w:p w:rsidR="00B9098E" w:rsidRDefault="00B9098E">
      <w:pPr>
        <w:jc w:val="both"/>
        <w:rPr>
          <w:highlight w:val="green"/>
        </w:rPr>
      </w:pPr>
    </w:p>
    <w:p w:rsidR="00B9098E" w:rsidRDefault="00F32E8E">
      <w:pPr>
        <w:jc w:val="both"/>
      </w:pPr>
      <w:proofErr w:type="gramStart"/>
      <w:r>
        <w:lastRenderedPageBreak/>
        <w:t>Ако је у понуди исказана неуобичајено ниска цена, наручилац ће поступити у складу са чланом 92.</w:t>
      </w:r>
      <w:proofErr w:type="gramEnd"/>
      <w:r>
        <w:t xml:space="preserve"> </w:t>
      </w:r>
      <w:proofErr w:type="gramStart"/>
      <w:r>
        <w:t>Закона.</w:t>
      </w:r>
      <w:proofErr w:type="gramEnd"/>
    </w:p>
    <w:p w:rsidR="00B9098E" w:rsidRDefault="00F32E8E">
      <w:pPr>
        <w:jc w:val="both"/>
        <w:rPr>
          <w:iCs/>
        </w:rPr>
      </w:pPr>
      <w:proofErr w:type="gramStart"/>
      <w:r>
        <w:rPr>
          <w:iCs/>
        </w:rPr>
        <w:t>Ако понуђена цена укључује увозну царину и друге дажбине, понуђач је дужан да тај део одвојено искаже у динарима.</w:t>
      </w:r>
      <w:proofErr w:type="gramEnd"/>
    </w:p>
    <w:p w:rsidR="00B9098E" w:rsidRDefault="00B9098E">
      <w:pPr>
        <w:jc w:val="both"/>
        <w:rPr>
          <w:highlight w:val="green"/>
        </w:rPr>
      </w:pPr>
    </w:p>
    <w:p w:rsidR="00B9098E" w:rsidRDefault="00F85431" w:rsidP="00F85431">
      <w:pPr>
        <w:pStyle w:val="Heading2"/>
        <w:jc w:val="both"/>
        <w:rPr>
          <w:sz w:val="24"/>
        </w:rPr>
      </w:pPr>
      <w:bookmarkStart w:id="45" w:name="_Toc408909454"/>
      <w:r>
        <w:rPr>
          <w:sz w:val="24"/>
          <w:lang w:val="sr-Cyrl-RS"/>
        </w:rPr>
        <w:t xml:space="preserve">11. </w:t>
      </w:r>
      <w:r w:rsidR="00F32E8E">
        <w:rPr>
          <w:sz w:val="24"/>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bookmarkEnd w:id="45"/>
      <w:r w:rsidR="00F32E8E">
        <w:rPr>
          <w:sz w:val="24"/>
        </w:rPr>
        <w:t xml:space="preserve"> </w:t>
      </w:r>
    </w:p>
    <w:p w:rsidR="00B9098E" w:rsidRDefault="00B9098E">
      <w:pPr>
        <w:jc w:val="both"/>
        <w:rPr>
          <w:b/>
          <w:i/>
          <w:iCs/>
        </w:rPr>
      </w:pPr>
    </w:p>
    <w:p w:rsidR="00B9098E" w:rsidRDefault="00F32E8E">
      <w:pPr>
        <w:jc w:val="both"/>
        <w:rPr>
          <w:rFonts w:eastAsia="TimesNewRomanPSMT"/>
          <w:bCs/>
          <w:iCs/>
        </w:rPr>
      </w:pPr>
      <w:proofErr w:type="gramStart"/>
      <w:r>
        <w:rPr>
          <w:rFonts w:eastAsia="TimesNewRomanPSMT"/>
          <w:bCs/>
          <w:iCs/>
        </w:rPr>
        <w:t>Подаци о пореским обавезама се могу добити у Пореској управи, Министарства финансија и привреде.</w:t>
      </w:r>
      <w:proofErr w:type="gramEnd"/>
    </w:p>
    <w:p w:rsidR="00B9098E" w:rsidRDefault="00F32E8E">
      <w:pPr>
        <w:jc w:val="both"/>
        <w:rPr>
          <w:rFonts w:eastAsia="TimesNewRomanPSMT"/>
          <w:bCs/>
          <w:iCs/>
        </w:rPr>
      </w:pPr>
      <w:proofErr w:type="gramStart"/>
      <w:r>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B9098E" w:rsidRDefault="00F32E8E">
      <w:pPr>
        <w:jc w:val="both"/>
        <w:rPr>
          <w:rFonts w:eastAsia="TimesNewRomanPSMT"/>
          <w:bCs/>
          <w:iCs/>
        </w:rPr>
      </w:pPr>
      <w:proofErr w:type="gramStart"/>
      <w:r>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B9098E" w:rsidRDefault="00B9098E">
      <w:pPr>
        <w:jc w:val="both"/>
      </w:pPr>
    </w:p>
    <w:p w:rsidR="00B9098E" w:rsidRDefault="00F85431" w:rsidP="00F85431">
      <w:pPr>
        <w:pStyle w:val="Heading2"/>
        <w:jc w:val="both"/>
        <w:rPr>
          <w:sz w:val="24"/>
        </w:rPr>
      </w:pPr>
      <w:bookmarkStart w:id="46" w:name="_Toc408909455"/>
      <w:r>
        <w:rPr>
          <w:sz w:val="24"/>
          <w:lang w:val="sr-Cyrl-RS"/>
        </w:rPr>
        <w:t xml:space="preserve">12. </w:t>
      </w:r>
      <w:r w:rsidR="00F32E8E">
        <w:rPr>
          <w:sz w:val="24"/>
        </w:rPr>
        <w:t>ПОДАЦИ О ВРСТИ, САДРЖИНИ, НАЧИНУ ПОДНОШЕЊА, ВИСИНИ И РОКОВИМА ОБЕЗБЕЂЕЊА ИСПУЊЕЊА ОБАВЕЗА ПОНУЂАЧА</w:t>
      </w:r>
      <w:bookmarkEnd w:id="46"/>
    </w:p>
    <w:p w:rsidR="00DC646A" w:rsidRPr="00ED3DAE" w:rsidRDefault="00DC646A" w:rsidP="00ED3DAE">
      <w:pPr>
        <w:ind w:left="87"/>
        <w:jc w:val="both"/>
        <w:rPr>
          <w:noProof/>
        </w:rPr>
      </w:pPr>
      <w:r w:rsidRPr="00ED3DAE">
        <w:t xml:space="preserve">Понуђач је дужан да уз понуду достави </w:t>
      </w:r>
      <w:r w:rsidRPr="00ED3DAE">
        <w:rPr>
          <w:b/>
        </w:rPr>
        <w:t>регистровану бланко меницу и менично овлашћење</w:t>
      </w:r>
      <w:r w:rsidRPr="00ED3DAE">
        <w:rPr>
          <w:b/>
          <w:noProof/>
        </w:rPr>
        <w:t xml:space="preserve"> за озбиљност понуде</w:t>
      </w:r>
      <w:r w:rsidRPr="00ED3DAE">
        <w:rPr>
          <w:noProof/>
        </w:rPr>
        <w:t xml:space="preserve">, попуњено на износ од 10% од укупне вредности понуде без ПДВ-а, </w:t>
      </w:r>
      <w:r w:rsidRPr="00ED3DAE">
        <w:rPr>
          <w:noProof/>
          <w:lang w:val="sr-Cyrl-RS"/>
        </w:rPr>
        <w:t xml:space="preserve">са роком важности који је 10 (десет) дана дужи од рока важења понуде. </w:t>
      </w:r>
    </w:p>
    <w:p w:rsidR="00B9098E" w:rsidRPr="000B673A" w:rsidRDefault="00B9098E" w:rsidP="000B673A">
      <w:pPr>
        <w:jc w:val="both"/>
        <w:rPr>
          <w:lang w:val="sr-Cyrl-RS"/>
        </w:rPr>
      </w:pPr>
    </w:p>
    <w:p w:rsidR="00B9098E" w:rsidRDefault="00F32E8E">
      <w:pPr>
        <w:jc w:val="both"/>
      </w:pPr>
      <w:r>
        <w:t>Понуђач који је изабран као најповољнији је дужан да, прили</w:t>
      </w:r>
      <w:r w:rsidR="003B1268">
        <w:t>ком</w:t>
      </w:r>
      <w:r>
        <w:t xml:space="preserve"> потписивања уговора, достави:</w:t>
      </w:r>
    </w:p>
    <w:p w:rsidR="00B9098E" w:rsidRDefault="000B673A">
      <w:pPr>
        <w:pStyle w:val="ListParagraph"/>
        <w:numPr>
          <w:ilvl w:val="0"/>
          <w:numId w:val="12"/>
        </w:numPr>
        <w:jc w:val="both"/>
      </w:pPr>
      <w:r>
        <w:rPr>
          <w:b/>
        </w:rPr>
        <w:t xml:space="preserve">регистровану бланко меницу и менично овлашћење </w:t>
      </w:r>
      <w:r w:rsidR="00F32E8E">
        <w:rPr>
          <w:b/>
        </w:rPr>
        <w:t>за извршење уговорне обавезе</w:t>
      </w:r>
      <w:r w:rsidR="00F32E8E">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rsidR="00F32E8E">
        <w:t>у</w:t>
      </w:r>
      <w:proofErr w:type="gramEnd"/>
      <w:r w:rsidR="00F32E8E">
        <w:t xml:space="preserve"> случају да изабрани понуђач не испуњава своје обавезе из уговора. </w:t>
      </w:r>
    </w:p>
    <w:p w:rsidR="00B9098E" w:rsidRDefault="00F32E8E">
      <w:pPr>
        <w:pStyle w:val="ListParagraph"/>
        <w:numPr>
          <w:ilvl w:val="0"/>
          <w:numId w:val="12"/>
        </w:numPr>
        <w:jc w:val="both"/>
      </w:pPr>
      <w:r>
        <w:rPr>
          <w:b/>
        </w:rPr>
        <w:t>регистровану бланко меницу и менично овлашћење за отклањање недостатака у гарантном року</w:t>
      </w:r>
      <w:r>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t>у</w:t>
      </w:r>
      <w:proofErr w:type="gramEnd"/>
      <w:r>
        <w:t xml:space="preserve"> случају да изабрани понуђач не испуњава своје обавезе из уговора. </w:t>
      </w:r>
    </w:p>
    <w:p w:rsidR="00B9098E" w:rsidRDefault="00B9098E">
      <w:pPr>
        <w:pStyle w:val="ListParagraph"/>
        <w:ind w:left="87" w:firstLine="453"/>
        <w:jc w:val="both"/>
      </w:pPr>
    </w:p>
    <w:p w:rsidR="00B9098E" w:rsidRDefault="00F32E8E">
      <w:pPr>
        <w:jc w:val="both"/>
        <w:rPr>
          <w:rFonts w:eastAsia="TimesNewRomanPSMT"/>
          <w:bCs/>
          <w:iCs/>
          <w:lang w:val="sr-Cyrl-CS"/>
        </w:rPr>
      </w:pPr>
      <w:r>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B9098E" w:rsidRDefault="00B9098E">
      <w:pPr>
        <w:pStyle w:val="ListParagraph"/>
        <w:ind w:left="87" w:firstLine="453"/>
        <w:jc w:val="both"/>
        <w:rPr>
          <w:rFonts w:eastAsia="TimesNewRomanPSMT"/>
          <w:bCs/>
          <w:iCs/>
          <w:lang w:val="sr-Cyrl-CS"/>
        </w:rPr>
      </w:pPr>
    </w:p>
    <w:p w:rsidR="00B9098E" w:rsidRDefault="00F32E8E">
      <w:pPr>
        <w:jc w:val="both"/>
      </w:pPr>
      <w:r>
        <w:t xml:space="preserve">Понуђач је дужан да достави и </w:t>
      </w:r>
      <w:r>
        <w:rPr>
          <w:b/>
        </w:rPr>
        <w:t xml:space="preserve">копију извода из Регистра </w:t>
      </w:r>
      <w:r>
        <w:t xml:space="preserve"> </w:t>
      </w:r>
      <w:r>
        <w:rPr>
          <w:b/>
        </w:rPr>
        <w:t>меница и овлашћења</w:t>
      </w:r>
      <w: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w:t>
      </w:r>
      <w:r w:rsidR="003B1268">
        <w:t>ком</w:t>
      </w:r>
      <w:r>
        <w:t xml:space="preserve"> о ближим условима, садржини и начину вођења регистра меница и овлашћења ( „Сл. гласник Републике Србије“, број 56/2011).</w:t>
      </w:r>
    </w:p>
    <w:p w:rsidR="00B9098E" w:rsidRDefault="00B9098E">
      <w:pPr>
        <w:jc w:val="both"/>
        <w:rPr>
          <w:lang w:val="sr-Cyrl-CS"/>
        </w:rPr>
      </w:pPr>
    </w:p>
    <w:p w:rsidR="00B9098E" w:rsidRDefault="00F32E8E">
      <w:pPr>
        <w:jc w:val="both"/>
      </w:pPr>
      <w:r>
        <w:lastRenderedPageBreak/>
        <w:t xml:space="preserve">Средство обезбеђења траје најмање </w:t>
      </w:r>
      <w:r>
        <w:rPr>
          <w:rFonts w:eastAsia="TimesNewRomanPSMT"/>
        </w:rPr>
        <w:t xml:space="preserve">десет </w:t>
      </w:r>
      <w:proofErr w:type="gramStart"/>
      <w:r>
        <w:rPr>
          <w:rFonts w:eastAsia="TimesNewRomanPSMT"/>
        </w:rPr>
        <w:t>дана  дуже</w:t>
      </w:r>
      <w:proofErr w:type="gramEnd"/>
      <w:r>
        <w:rPr>
          <w:rFonts w:eastAsia="TimesNewRomanPSMT"/>
        </w:rPr>
        <w:t xml:space="preserve"> од дана истека рока за коначно извршење </w:t>
      </w:r>
      <w:r>
        <w:t>обавезе понуђача која је предмет обезбеђења (извршење уговорне обавезе, истек гарантног рока и сл.).</w:t>
      </w:r>
    </w:p>
    <w:p w:rsidR="00B9098E" w:rsidRDefault="00F32E8E">
      <w:pPr>
        <w:jc w:val="both"/>
      </w:pPr>
      <w:proofErr w:type="gramStart"/>
      <w:r>
        <w:t>Средство обезбеђења не може се вратити понуђачу пре истека рока трајања.</w:t>
      </w:r>
      <w:proofErr w:type="gramEnd"/>
    </w:p>
    <w:p w:rsidR="00B9098E" w:rsidRDefault="00F85431" w:rsidP="000B673A">
      <w:pPr>
        <w:pStyle w:val="Heading2"/>
        <w:jc w:val="both"/>
        <w:rPr>
          <w:sz w:val="24"/>
        </w:rPr>
      </w:pPr>
      <w:bookmarkStart w:id="47" w:name="_Toc408909456"/>
      <w:r>
        <w:rPr>
          <w:sz w:val="24"/>
          <w:lang w:val="sr-Cyrl-RS"/>
        </w:rPr>
        <w:t xml:space="preserve">13. </w:t>
      </w:r>
      <w:r w:rsidR="00F32E8E">
        <w:rPr>
          <w:sz w:val="24"/>
        </w:rPr>
        <w:t>ЗАШТИТА ПОВЕРЉИВОСТИ ПОДАТАКА КОЈЕ НАРУЧИЛАЦ СТАВЉА ПОНУЂАЧИМА НА РАСПОЛАГАЊЕ, УКЉУЧУЈУЋИ И ЊИХОВЕ ПОДИЗВОЂАЧЕ</w:t>
      </w:r>
      <w:bookmarkEnd w:id="47"/>
      <w:r w:rsidR="00F32E8E">
        <w:rPr>
          <w:sz w:val="24"/>
        </w:rPr>
        <w:t xml:space="preserve"> </w:t>
      </w:r>
    </w:p>
    <w:p w:rsidR="00B9098E" w:rsidRDefault="00F32E8E">
      <w:pPr>
        <w:spacing w:before="120" w:after="120"/>
        <w:jc w:val="both"/>
      </w:pPr>
      <w:proofErr w:type="gramStart"/>
      <w:r>
        <w:t>Предметна набавка не садржи поверљиве информације које наручилац ставља на располагање.</w:t>
      </w:r>
      <w:proofErr w:type="gramEnd"/>
    </w:p>
    <w:p w:rsidR="00B9098E" w:rsidRDefault="00B9098E">
      <w:pPr>
        <w:jc w:val="both"/>
        <w:rPr>
          <w:b/>
          <w:bCs/>
        </w:rPr>
      </w:pPr>
    </w:p>
    <w:p w:rsidR="00B9098E" w:rsidRDefault="00F85431" w:rsidP="00F85431">
      <w:pPr>
        <w:pStyle w:val="Heading2"/>
        <w:jc w:val="both"/>
        <w:rPr>
          <w:sz w:val="24"/>
        </w:rPr>
      </w:pPr>
      <w:bookmarkStart w:id="48" w:name="_Toc408909457"/>
      <w:r>
        <w:rPr>
          <w:sz w:val="24"/>
          <w:lang w:val="sr-Cyrl-RS"/>
        </w:rPr>
        <w:t>14.</w:t>
      </w:r>
      <w:r w:rsidR="00F32E8E">
        <w:rPr>
          <w:sz w:val="24"/>
        </w:rPr>
        <w:t>ДОДАТНЕ ИНФОРМАЦИЈЕ ИЛИ ПОЈАШЊЕЊА У ВЕЗИ СА ПРИПРЕМАЊЕМ ПОНУДЕ</w:t>
      </w:r>
      <w:bookmarkEnd w:id="48"/>
    </w:p>
    <w:p w:rsidR="00B9098E" w:rsidRDefault="00B9098E">
      <w:pPr>
        <w:jc w:val="both"/>
        <w:rPr>
          <w:b/>
          <w:bCs/>
        </w:rPr>
      </w:pPr>
    </w:p>
    <w:p w:rsidR="00B9098E" w:rsidRDefault="00F32E8E">
      <w:pPr>
        <w:jc w:val="both"/>
        <w:rPr>
          <w:rFonts w:eastAsia="TimesNewRomanPSMT"/>
          <w:bCs/>
          <w:iCs/>
        </w:rPr>
      </w:pPr>
      <w:r>
        <w:t>Заинтересовано лице може, у писаном облику</w:t>
      </w:r>
      <w:r>
        <w:rPr>
          <w:rFonts w:eastAsia="TimesNewRomanPS-BoldMT"/>
          <w:b/>
          <w:bCs/>
        </w:rPr>
        <w:t xml:space="preserve"> </w:t>
      </w:r>
      <w: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Pr>
          <w:rFonts w:eastAsia="TimesNewRomanPSMT"/>
          <w:bCs/>
          <w:iCs/>
        </w:rPr>
        <w:t>и то на један од следећих начина:</w:t>
      </w:r>
    </w:p>
    <w:p w:rsidR="00B9098E" w:rsidRDefault="00F32E8E">
      <w:pPr>
        <w:pStyle w:val="ListParagraph"/>
        <w:numPr>
          <w:ilvl w:val="0"/>
          <w:numId w:val="2"/>
        </w:numPr>
        <w:jc w:val="both"/>
        <w:rPr>
          <w:rFonts w:eastAsia="TimesNewRomanPSMT"/>
          <w:bCs/>
          <w:iCs/>
        </w:rPr>
      </w:pPr>
      <w:r>
        <w:rPr>
          <w:rFonts w:eastAsia="TimesNewRomanPSMT"/>
          <w:bCs/>
          <w:iCs/>
        </w:rPr>
        <w:t xml:space="preserve">поштом, на адресу наручиоца: </w:t>
      </w:r>
      <w:r>
        <w:rPr>
          <w:b/>
        </w:rPr>
        <w:t>Клинички центар Војводине,</w:t>
      </w:r>
      <w:r>
        <w:t xml:space="preserve"> </w:t>
      </w:r>
      <w:r>
        <w:rPr>
          <w:rFonts w:eastAsia="TimesNewRomanPSMT"/>
          <w:b/>
          <w:bCs/>
        </w:rPr>
        <w:t>21000 Нови Сад, Хајдук Вељкова број 1</w:t>
      </w:r>
      <w:r>
        <w:rPr>
          <w:i/>
          <w:iCs/>
        </w:rPr>
        <w:t xml:space="preserve">, </w:t>
      </w:r>
      <w:r>
        <w:rPr>
          <w:iCs/>
        </w:rPr>
        <w:t xml:space="preserve">искључиво </w:t>
      </w:r>
      <w:r>
        <w:rPr>
          <w:rFonts w:eastAsia="TimesNewRomanPSMT"/>
          <w:bCs/>
        </w:rPr>
        <w:t>преко писарнице  Клиничког центра</w:t>
      </w:r>
      <w:r>
        <w:rPr>
          <w:rFonts w:eastAsia="TimesNewRomanPSMT"/>
          <w:bCs/>
          <w:iCs/>
        </w:rPr>
        <w:t xml:space="preserve">, </w:t>
      </w:r>
    </w:p>
    <w:p w:rsidR="00B9098E" w:rsidRDefault="00F32E8E">
      <w:pPr>
        <w:pStyle w:val="ListParagraph"/>
        <w:numPr>
          <w:ilvl w:val="0"/>
          <w:numId w:val="2"/>
        </w:numPr>
        <w:jc w:val="both"/>
        <w:rPr>
          <w:rFonts w:eastAsia="TimesNewRomanPSMT"/>
          <w:bCs/>
          <w:iCs/>
        </w:rPr>
      </w:pPr>
      <w:r>
        <w:rPr>
          <w:rFonts w:eastAsia="TimesNewRomanPSMT"/>
          <w:bCs/>
          <w:iCs/>
        </w:rPr>
        <w:t xml:space="preserve">путем факса, на број 021/487-22-44, </w:t>
      </w:r>
    </w:p>
    <w:p w:rsidR="00B9098E" w:rsidRDefault="00F32E8E">
      <w:pPr>
        <w:pStyle w:val="ListParagraph"/>
        <w:numPr>
          <w:ilvl w:val="0"/>
          <w:numId w:val="2"/>
        </w:numPr>
        <w:jc w:val="both"/>
        <w:rPr>
          <w:rFonts w:eastAsia="TimesNewRomanPSMT"/>
          <w:bCs/>
          <w:iCs/>
        </w:rPr>
      </w:pPr>
      <w:r>
        <w:rPr>
          <w:rFonts w:eastAsia="TimesNewRomanPSMT"/>
          <w:bCs/>
          <w:iCs/>
        </w:rPr>
        <w:t>електронс</w:t>
      </w:r>
      <w:r w:rsidR="003B1268">
        <w:rPr>
          <w:rFonts w:eastAsia="TimesNewRomanPSMT"/>
          <w:bCs/>
          <w:iCs/>
        </w:rPr>
        <w:t>ком</w:t>
      </w:r>
      <w:r>
        <w:rPr>
          <w:rFonts w:eastAsia="TimesNewRomanPSMT"/>
          <w:bCs/>
          <w:iCs/>
        </w:rPr>
        <w:t xml:space="preserve"> поштом, на адресу: </w:t>
      </w:r>
      <w:hyperlink r:id="rId39">
        <w:r>
          <w:rPr>
            <w:rStyle w:val="InternetLink"/>
            <w:rFonts w:eastAsia="TimesNewRomanPSMT"/>
            <w:bCs/>
            <w:iCs/>
            <w:color w:val="00000A"/>
          </w:rPr>
          <w:t>nabavke@kcv.rs</w:t>
        </w:r>
      </w:hyperlink>
      <w:r>
        <w:rPr>
          <w:rFonts w:eastAsia="TimesNewRomanPSMT"/>
          <w:bCs/>
          <w:iCs/>
        </w:rPr>
        <w:t xml:space="preserve">, или </w:t>
      </w:r>
    </w:p>
    <w:p w:rsidR="00B9098E" w:rsidRDefault="00F32E8E">
      <w:pPr>
        <w:pStyle w:val="ListParagraph"/>
        <w:numPr>
          <w:ilvl w:val="0"/>
          <w:numId w:val="2"/>
        </w:numPr>
        <w:jc w:val="both"/>
        <w:rPr>
          <w:rFonts w:eastAsia="TimesNewRomanPSMT"/>
          <w:bCs/>
        </w:rPr>
      </w:pPr>
      <w:r>
        <w:rPr>
          <w:rFonts w:eastAsia="TimesNewRomanPSMT"/>
          <w:bCs/>
          <w:iCs/>
        </w:rPr>
        <w:t xml:space="preserve">лично, уз писано овлашћење понуђача који је понуду поднео, </w:t>
      </w:r>
      <w:r>
        <w:rPr>
          <w:iCs/>
        </w:rPr>
        <w:t xml:space="preserve">искључиво </w:t>
      </w:r>
      <w:r>
        <w:rPr>
          <w:rFonts w:eastAsia="TimesNewRomanPSMT"/>
          <w:bCs/>
        </w:rPr>
        <w:t>преко писарнице  Клиничког центра</w:t>
      </w:r>
    </w:p>
    <w:p w:rsidR="00B9098E" w:rsidRDefault="00B9098E">
      <w:pPr>
        <w:pStyle w:val="ListParagraph"/>
        <w:ind w:left="360"/>
        <w:jc w:val="both"/>
        <w:rPr>
          <w:rFonts w:eastAsia="TimesNewRomanPSMT"/>
          <w:bCs/>
          <w:iCs/>
        </w:rPr>
      </w:pPr>
    </w:p>
    <w:p w:rsidR="00B9098E" w:rsidRDefault="00F32E8E">
      <w:pPr>
        <w:jc w:val="both"/>
      </w:pPr>
      <w:proofErr w:type="gramStart"/>
      <w: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t xml:space="preserve"> </w:t>
      </w:r>
    </w:p>
    <w:p w:rsidR="00B9098E" w:rsidRDefault="00F32E8E">
      <w:pPr>
        <w:jc w:val="both"/>
      </w:pPr>
      <w:proofErr w:type="gramStart"/>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t xml:space="preserve"> </w:t>
      </w:r>
    </w:p>
    <w:p w:rsidR="00B9098E" w:rsidRDefault="00F32E8E">
      <w:pPr>
        <w:jc w:val="both"/>
      </w:pPr>
      <w:proofErr w:type="gramStart"/>
      <w:r>
        <w:t>По истеку рока предвиђеног за подношење понуда н</w:t>
      </w:r>
      <w:r>
        <w:rPr>
          <w:lang w:val="sr-Cyrl-CS"/>
        </w:rPr>
        <w:t>а</w:t>
      </w:r>
      <w:r>
        <w:t>ручилац не може да мења нити да допуњује конкурсну документацију.</w:t>
      </w:r>
      <w:proofErr w:type="gramEnd"/>
      <w:r>
        <w:t xml:space="preserve"> </w:t>
      </w:r>
    </w:p>
    <w:p w:rsidR="00B9098E" w:rsidRDefault="00F32E8E">
      <w:pPr>
        <w:jc w:val="both"/>
      </w:pPr>
      <w:proofErr w:type="gramStart"/>
      <w:r>
        <w:t>Тражење додатних информација или појашњења у вези са припремањем понуде телефоном није дозвољено.</w:t>
      </w:r>
      <w:proofErr w:type="gramEnd"/>
      <w:r>
        <w:t xml:space="preserve"> </w:t>
      </w:r>
    </w:p>
    <w:p w:rsidR="00B9098E" w:rsidRDefault="003B1268">
      <w:pPr>
        <w:jc w:val="both"/>
        <w:rPr>
          <w:bCs/>
        </w:rPr>
      </w:pPr>
      <w:proofErr w:type="gramStart"/>
      <w:r>
        <w:rPr>
          <w:bCs/>
        </w:rPr>
        <w:t>Ком</w:t>
      </w:r>
      <w:r w:rsidR="00F32E8E">
        <w:rPr>
          <w:bCs/>
        </w:rPr>
        <w:t>уникација у поступку јавне набавке врши се искључиво на начин одређен чланом 20.</w:t>
      </w:r>
      <w:proofErr w:type="gramEnd"/>
      <w:r w:rsidR="00F32E8E">
        <w:rPr>
          <w:bCs/>
        </w:rPr>
        <w:t xml:space="preserve"> </w:t>
      </w:r>
      <w:proofErr w:type="gramStart"/>
      <w:r w:rsidR="00F32E8E">
        <w:rPr>
          <w:bCs/>
        </w:rPr>
        <w:t>Закона.</w:t>
      </w:r>
      <w:proofErr w:type="gramEnd"/>
    </w:p>
    <w:p w:rsidR="00B9098E" w:rsidRDefault="00F32E8E">
      <w:pPr>
        <w:jc w:val="both"/>
        <w:rPr>
          <w:lang w:val="sr-Cyrl-CS"/>
        </w:rPr>
      </w:pPr>
      <w:r>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B9098E" w:rsidRDefault="00B9098E">
      <w:pPr>
        <w:jc w:val="both"/>
        <w:rPr>
          <w:b/>
          <w:bCs/>
        </w:rPr>
      </w:pPr>
    </w:p>
    <w:p w:rsidR="00B9098E" w:rsidRDefault="00F85431" w:rsidP="00F85431">
      <w:pPr>
        <w:pStyle w:val="Heading2"/>
        <w:jc w:val="both"/>
        <w:rPr>
          <w:sz w:val="24"/>
        </w:rPr>
      </w:pPr>
      <w:bookmarkStart w:id="49" w:name="_Toc408909458"/>
      <w:r>
        <w:rPr>
          <w:sz w:val="24"/>
          <w:lang w:val="sr-Cyrl-RS"/>
        </w:rPr>
        <w:t xml:space="preserve">15. </w:t>
      </w:r>
      <w:r w:rsidR="00F32E8E">
        <w:rPr>
          <w:sz w:val="24"/>
        </w:rPr>
        <w:t>ДОДАТНА ОБЈАШЊЕЊА ОД ПОНУЂАЧА ПОСЛЕ ОТВАРАЊА ПОНУДА И КОНТРОЛА КОД ПОНУЂАЧА ОДНОСНО ЊЕГОВОГ ПОДИЗВОЂАЧА</w:t>
      </w:r>
      <w:bookmarkEnd w:id="49"/>
      <w:r w:rsidR="00F32E8E">
        <w:rPr>
          <w:sz w:val="24"/>
        </w:rPr>
        <w:t xml:space="preserve"> </w:t>
      </w:r>
    </w:p>
    <w:p w:rsidR="00B9098E" w:rsidRDefault="00B9098E">
      <w:pPr>
        <w:jc w:val="both"/>
        <w:rPr>
          <w:b/>
          <w:bCs/>
        </w:rPr>
      </w:pPr>
    </w:p>
    <w:p w:rsidR="00B9098E" w:rsidRDefault="00F32E8E">
      <w:pPr>
        <w:jc w:val="both"/>
      </w:pPr>
      <w:proofErr w:type="gramStart"/>
      <w:r>
        <w:t>После отварања понуда наручилац може прили</w:t>
      </w:r>
      <w:r w:rsidR="003B1268">
        <w:t>ком</w:t>
      </w:r>
      <w:r>
        <w:t xml:space="preserve">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t xml:space="preserve"> </w:t>
      </w:r>
      <w:proofErr w:type="gramStart"/>
      <w:r>
        <w:t>Закона).</w:t>
      </w:r>
      <w:proofErr w:type="gramEnd"/>
      <w:r>
        <w:t xml:space="preserve"> </w:t>
      </w:r>
    </w:p>
    <w:p w:rsidR="00B9098E" w:rsidRDefault="00F32E8E">
      <w:pPr>
        <w:tabs>
          <w:tab w:val="left" w:pos="-135"/>
          <w:tab w:val="left" w:pos="0"/>
          <w:tab w:val="left" w:pos="120"/>
        </w:tabs>
        <w:jc w:val="both"/>
        <w:rPr>
          <w:rFonts w:eastAsia="TimesNewRomanPSMT"/>
          <w:bCs/>
        </w:rPr>
      </w:pP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w:t>
      </w:r>
      <w:r>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9098E" w:rsidRDefault="00F32E8E">
      <w:pPr>
        <w:tabs>
          <w:tab w:val="left" w:pos="-135"/>
          <w:tab w:val="left" w:pos="0"/>
          <w:tab w:val="left" w:pos="120"/>
        </w:tabs>
        <w:jc w:val="both"/>
      </w:pPr>
      <w:proofErr w:type="gramStart"/>
      <w:r>
        <w:t>Наручилац може уз сагласност понуђача да изврши исправке рачунских грешака уочених прили</w:t>
      </w:r>
      <w:r w:rsidR="003B1268">
        <w:t>ком</w:t>
      </w:r>
      <w:r>
        <w:t xml:space="preserve"> разматрања понуде по окончаном поступку отварања.</w:t>
      </w:r>
      <w:proofErr w:type="gramEnd"/>
      <w:r>
        <w:t xml:space="preserve"> </w:t>
      </w:r>
    </w:p>
    <w:p w:rsidR="00B9098E" w:rsidRDefault="00F32E8E">
      <w:pPr>
        <w:tabs>
          <w:tab w:val="left" w:pos="-135"/>
          <w:tab w:val="left" w:pos="0"/>
          <w:tab w:val="left" w:pos="120"/>
        </w:tabs>
        <w:jc w:val="both"/>
      </w:pPr>
      <w:proofErr w:type="gramStart"/>
      <w:r>
        <w:t>У случају разлике између јединичне и укупне цене, меродавна је јединична цена.</w:t>
      </w:r>
      <w:proofErr w:type="gramEnd"/>
    </w:p>
    <w:p w:rsidR="00B9098E" w:rsidRDefault="00F32E8E">
      <w:pPr>
        <w:jc w:val="both"/>
      </w:pPr>
      <w:proofErr w:type="gramStart"/>
      <w:r>
        <w:t>Ако се понуђач не сагласи са исправ</w:t>
      </w:r>
      <w:r w:rsidR="003B1268">
        <w:t>ком</w:t>
      </w:r>
      <w:r>
        <w:t xml:space="preserve"> рачунских грешака, наручил</w:t>
      </w:r>
      <w:r>
        <w:rPr>
          <w:lang w:val="sr-Cyrl-CS"/>
        </w:rPr>
        <w:t>а</w:t>
      </w:r>
      <w:r>
        <w:t>ц ће његову понуду одбити као неприхватљиву.</w:t>
      </w:r>
      <w:proofErr w:type="gramEnd"/>
      <w:r>
        <w:t xml:space="preserve"> </w:t>
      </w:r>
    </w:p>
    <w:p w:rsidR="00B9098E" w:rsidRDefault="00B9098E">
      <w:pPr>
        <w:jc w:val="both"/>
        <w:rPr>
          <w:b/>
          <w:bCs/>
        </w:rPr>
      </w:pPr>
    </w:p>
    <w:p w:rsidR="00B9098E" w:rsidRDefault="00F85431" w:rsidP="00F85431">
      <w:pPr>
        <w:pStyle w:val="Heading2"/>
        <w:jc w:val="both"/>
        <w:rPr>
          <w:sz w:val="24"/>
        </w:rPr>
      </w:pPr>
      <w:bookmarkStart w:id="50" w:name="_Toc408909459"/>
      <w:r>
        <w:rPr>
          <w:sz w:val="24"/>
          <w:lang w:val="sr-Cyrl-RS"/>
        </w:rPr>
        <w:t>16.</w:t>
      </w:r>
      <w:r w:rsidR="00F32E8E">
        <w:rPr>
          <w:sz w:val="24"/>
        </w:rPr>
        <w:t>ДОДАТНО ОБЕЗБЕЂЕЊЕ ИСПУЊЕЊА УГОВОРНИХ ОБАВЕЗА ПОНУЂАЧА КОЈИ СЕ НАЛАЗЕ НА СПИСКУ НЕГАТИВНИХ РЕФЕРЕНЦИ</w:t>
      </w:r>
      <w:bookmarkEnd w:id="50"/>
    </w:p>
    <w:p w:rsidR="00B9098E" w:rsidRDefault="00B9098E">
      <w:pPr>
        <w:jc w:val="both"/>
        <w:rPr>
          <w:b/>
          <w:bCs/>
        </w:rPr>
      </w:pPr>
    </w:p>
    <w:p w:rsidR="00B9098E" w:rsidRDefault="00F32E8E">
      <w:pPr>
        <w:jc w:val="both"/>
        <w:rPr>
          <w:rFonts w:eastAsia="TimesNewRomanPSMT"/>
          <w:bCs/>
          <w:iCs/>
        </w:rPr>
      </w:pPr>
      <w:proofErr w:type="gramStart"/>
      <w:r>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Pr>
          <w:rFonts w:eastAsia="TimesNewRomanPSMT"/>
          <w:bCs/>
          <w:iCs/>
        </w:rPr>
        <w:t xml:space="preserve"> </w:t>
      </w:r>
      <w:proofErr w:type="gramStart"/>
      <w:r>
        <w:rPr>
          <w:rFonts w:eastAsia="TimesNewRomanPSMT"/>
          <w:bCs/>
          <w:iCs/>
        </w:rPr>
        <w:t xml:space="preserve">Закона, а који има негативну референцу за предмет набавке који </w:t>
      </w:r>
      <w:r>
        <w:rPr>
          <w:rFonts w:eastAsia="TimesNewRomanPSMT"/>
          <w:bCs/>
          <w:iCs/>
          <w:u w:val="single"/>
        </w:rPr>
        <w:t>није</w:t>
      </w:r>
      <w:r>
        <w:rPr>
          <w:rFonts w:eastAsia="TimesNewRomanPSMT"/>
          <w:bCs/>
          <w:iCs/>
        </w:rPr>
        <w:t xml:space="preserve"> истоврстан предмету ове јавне набавке, а уколико таквом понуђачу буде додељен уговор, дужан је да</w:t>
      </w:r>
      <w:r>
        <w:rPr>
          <w:rFonts w:eastAsia="TimesNewRomanPSMT"/>
          <w:b/>
          <w:bCs/>
          <w:iCs/>
        </w:rPr>
        <w:t xml:space="preserve"> </w:t>
      </w:r>
      <w:r>
        <w:rPr>
          <w:rFonts w:eastAsia="TimesNewRomanPSMT"/>
          <w:bCs/>
          <w:iCs/>
        </w:rPr>
        <w:t>преда средства обезбеђења тражена у тачки 12.</w:t>
      </w:r>
      <w:proofErr w:type="gramEnd"/>
      <w:r>
        <w:rPr>
          <w:rFonts w:eastAsia="TimesNewRomanPSMT"/>
          <w:bCs/>
          <w:iCs/>
        </w:rPr>
        <w:t xml:space="preserve"> </w:t>
      </w:r>
      <w:r>
        <w:rPr>
          <w:rFonts w:eastAsia="TimesNewRomanPSMT"/>
          <w:bCs/>
          <w:iCs/>
          <w:lang w:val="sr-Cyrl-CS"/>
        </w:rPr>
        <w:t>Упутства понуђачима како да сачине понуду</w:t>
      </w:r>
      <w:r>
        <w:rPr>
          <w:rFonts w:eastAsia="TimesNewRomanPSMT"/>
          <w:bCs/>
          <w:iCs/>
        </w:rPr>
        <w:t xml:space="preserve"> попуњену на износ 15%</w:t>
      </w:r>
      <w:r>
        <w:rPr>
          <w:rFonts w:eastAsia="TimesNewRomanPSMT"/>
          <w:bCs/>
          <w:iCs/>
          <w:lang w:val="sr-Cyrl-CS"/>
        </w:rPr>
        <w:t xml:space="preserve"> (уместо 10%</w:t>
      </w:r>
      <w:r>
        <w:rPr>
          <w:rFonts w:eastAsia="TimesNewRomanPSMT"/>
          <w:b/>
          <w:bCs/>
          <w:i/>
          <w:iCs/>
          <w:lang w:val="sr-Cyrl-CS"/>
        </w:rPr>
        <w:t>)</w:t>
      </w:r>
      <w:r>
        <w:rPr>
          <w:rFonts w:eastAsia="TimesNewRomanPSMT"/>
          <w:bCs/>
          <w:iCs/>
        </w:rPr>
        <w:t xml:space="preserve"> од укупне вредности уговора без ПДВ-а, са ро</w:t>
      </w:r>
      <w:r w:rsidR="003B1268">
        <w:rPr>
          <w:rFonts w:eastAsia="TimesNewRomanPSMT"/>
          <w:bCs/>
          <w:iCs/>
        </w:rPr>
        <w:t>ком</w:t>
      </w:r>
      <w:r>
        <w:rPr>
          <w:rFonts w:eastAsia="TimesNewRomanPSMT"/>
          <w:bCs/>
          <w:iCs/>
        </w:rPr>
        <w:t xml:space="preserve">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B9098E" w:rsidRDefault="00F32E8E">
      <w:pPr>
        <w:jc w:val="both"/>
        <w:rPr>
          <w:rFonts w:eastAsia="TimesNewRomanPSMT"/>
          <w:bCs/>
          <w:iCs/>
          <w:lang w:val="sr-Cyrl-RS"/>
        </w:rPr>
      </w:pPr>
      <w:proofErr w:type="gramStart"/>
      <w:r>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0B673A" w:rsidRPr="000B673A" w:rsidRDefault="000B673A">
      <w:pPr>
        <w:jc w:val="both"/>
        <w:rPr>
          <w:rFonts w:eastAsia="TimesNewRomanPSMT"/>
          <w:bCs/>
          <w:iCs/>
          <w:lang w:val="sr-Cyrl-RS"/>
        </w:rPr>
      </w:pPr>
    </w:p>
    <w:p w:rsidR="00B9098E" w:rsidRDefault="00F32E8E" w:rsidP="00F85431">
      <w:pPr>
        <w:pStyle w:val="Heading2"/>
        <w:numPr>
          <w:ilvl w:val="0"/>
          <w:numId w:val="20"/>
        </w:numPr>
        <w:jc w:val="both"/>
        <w:rPr>
          <w:sz w:val="24"/>
        </w:rPr>
      </w:pPr>
      <w:bookmarkStart w:id="51" w:name="_Toc408909460"/>
      <w:r>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bookmarkEnd w:id="51"/>
    </w:p>
    <w:p w:rsidR="00B9098E" w:rsidRDefault="00B9098E">
      <w:pPr>
        <w:jc w:val="both"/>
        <w:rPr>
          <w:highlight w:val="green"/>
        </w:rPr>
      </w:pPr>
    </w:p>
    <w:p w:rsidR="00B9098E" w:rsidRPr="000B673A" w:rsidRDefault="00F32E8E" w:rsidP="000B673A">
      <w:pPr>
        <w:jc w:val="both"/>
        <w:rPr>
          <w:b/>
          <w:bCs/>
        </w:rPr>
      </w:pPr>
      <w:proofErr w:type="gramStart"/>
      <w:r w:rsidRPr="00F85431">
        <w:t xml:space="preserve">Избор најповољније понуде ће се извршити применом критеријума </w:t>
      </w:r>
      <w:r w:rsidRPr="000B673A">
        <w:rPr>
          <w:b/>
          <w:bCs/>
        </w:rPr>
        <w:t>„</w:t>
      </w:r>
      <w:r w:rsidRPr="000B673A">
        <w:rPr>
          <w:b/>
          <w:i/>
          <w:iCs/>
        </w:rPr>
        <w:t>економски најповољнија понуда“.</w:t>
      </w:r>
      <w:proofErr w:type="gramEnd"/>
      <w:r w:rsidRPr="000B673A">
        <w:rPr>
          <w:b/>
          <w:bCs/>
        </w:rPr>
        <w:t xml:space="preserve"> </w:t>
      </w:r>
    </w:p>
    <w:p w:rsidR="00B9098E" w:rsidRPr="000B673A" w:rsidRDefault="00F32E8E" w:rsidP="000B673A">
      <w:pPr>
        <w:jc w:val="both"/>
        <w:rPr>
          <w:rFonts w:eastAsia="TimesNewRomanPSMT"/>
          <w:bCs/>
        </w:rPr>
      </w:pPr>
      <w:proofErr w:type="gramStart"/>
      <w:r w:rsidRPr="000B673A">
        <w:rPr>
          <w:bCs/>
          <w:iCs/>
        </w:rPr>
        <w:t xml:space="preserve">Разрада критеријума је </w:t>
      </w:r>
      <w:r w:rsidRPr="000B673A">
        <w:rPr>
          <w:rFonts w:eastAsia="TimesNewRomanPSMT"/>
          <w:bCs/>
        </w:rPr>
        <w:t xml:space="preserve">у </w:t>
      </w:r>
      <w:r w:rsidRPr="000B673A">
        <w:rPr>
          <w:rFonts w:eastAsia="TimesNewRomanPSMT"/>
          <w:bCs/>
          <w:lang w:val="sr-Cyrl-CS"/>
        </w:rPr>
        <w:t>поглављу</w:t>
      </w:r>
      <w:r w:rsidRPr="000B673A">
        <w:rPr>
          <w:rFonts w:eastAsia="TimesNewRomanPSMT"/>
          <w:bCs/>
        </w:rPr>
        <w:t xml:space="preserve"> 7.</w:t>
      </w:r>
      <w:proofErr w:type="gramEnd"/>
      <w:r w:rsidRPr="000B673A">
        <w:rPr>
          <w:rFonts w:eastAsia="TimesNewRomanPSMT"/>
          <w:bCs/>
          <w:lang w:val="ru-RU"/>
        </w:rPr>
        <w:t xml:space="preserve"> </w:t>
      </w:r>
      <w:proofErr w:type="gramStart"/>
      <w:r w:rsidRPr="000B673A">
        <w:rPr>
          <w:rFonts w:eastAsia="TimesNewRomanPSMT"/>
          <w:bCs/>
        </w:rPr>
        <w:t>конкурсне</w:t>
      </w:r>
      <w:proofErr w:type="gramEnd"/>
      <w:r w:rsidRPr="000B673A">
        <w:rPr>
          <w:rFonts w:eastAsia="TimesNewRomanPSMT"/>
          <w:bCs/>
        </w:rPr>
        <w:t xml:space="preserve"> документације.</w:t>
      </w:r>
    </w:p>
    <w:p w:rsidR="00B9098E" w:rsidRDefault="00B9098E">
      <w:pPr>
        <w:pStyle w:val="ListParagraph"/>
        <w:ind w:left="360"/>
        <w:jc w:val="both"/>
      </w:pPr>
    </w:p>
    <w:p w:rsidR="00B9098E" w:rsidRDefault="00F32E8E" w:rsidP="00F85431">
      <w:pPr>
        <w:pStyle w:val="Heading2"/>
        <w:numPr>
          <w:ilvl w:val="0"/>
          <w:numId w:val="20"/>
        </w:numPr>
        <w:jc w:val="both"/>
        <w:rPr>
          <w:sz w:val="24"/>
        </w:rPr>
      </w:pPr>
      <w:bookmarkStart w:id="52" w:name="_Toc408909461"/>
      <w:r>
        <w:rPr>
          <w:sz w:val="24"/>
        </w:rPr>
        <w:t>ЕЛЕМЕНТИ КРИТЕРИЈУ</w:t>
      </w:r>
      <w:r w:rsidR="000B673A">
        <w:rPr>
          <w:sz w:val="24"/>
        </w:rPr>
        <w:t>МА НА ОСНОВУ КОЈИХ ЋЕ НАРУЧИЛАЦ</w:t>
      </w:r>
      <w:r w:rsidR="000B673A">
        <w:rPr>
          <w:sz w:val="24"/>
          <w:lang w:val="sr-Cyrl-RS"/>
        </w:rPr>
        <w:t xml:space="preserve"> </w:t>
      </w:r>
      <w:r>
        <w:rPr>
          <w:sz w:val="24"/>
        </w:rPr>
        <w:t>ИЗВРШИТИ ДОДЕЛУ УГОВОРА У СИТУАЦИЈИ КАДА ПОСТОЈЕ ДВЕ ИЛИ ВИШЕ ПОНУДА СА ЈЕДНАКИМ БРОЈЕМ ПОНДЕРА ИЛИ ИСТОМ ПОНУЂЕНОМ ЦЕНОМ</w:t>
      </w:r>
      <w:bookmarkEnd w:id="52"/>
      <w:r>
        <w:rPr>
          <w:sz w:val="24"/>
        </w:rPr>
        <w:t xml:space="preserve"> </w:t>
      </w:r>
    </w:p>
    <w:p w:rsidR="00B9098E" w:rsidRDefault="00B9098E">
      <w:pPr>
        <w:jc w:val="both"/>
        <w:rPr>
          <w:b/>
          <w:bCs/>
          <w:highlight w:val="green"/>
        </w:rPr>
      </w:pPr>
    </w:p>
    <w:p w:rsidR="00B9098E" w:rsidRDefault="00F32E8E">
      <w:pPr>
        <w:jc w:val="both"/>
        <w:rPr>
          <w:color w:val="FF0000"/>
        </w:rPr>
      </w:pPr>
      <w:proofErr w:type="gramStart"/>
      <w:r>
        <w:rPr>
          <w:iCs/>
        </w:rPr>
        <w:t xml:space="preserve">Уколико две или више понуда имају исти број пондера, као најповољнија биће изабрана понуда оног понуђача </w:t>
      </w:r>
      <w:r>
        <w:t xml:space="preserve">који понуди дужи гарантни рок, а уколико је и то исто, </w:t>
      </w:r>
      <w:r w:rsidRPr="00E52996">
        <w:t xml:space="preserve">понуда понуђача који има </w:t>
      </w:r>
      <w:r w:rsidR="00E52996" w:rsidRPr="00E52996">
        <w:rPr>
          <w:lang w:val="sr-Cyrl-RS"/>
        </w:rPr>
        <w:t>дуж</w:t>
      </w:r>
      <w:r w:rsidR="000B673A">
        <w:rPr>
          <w:lang w:val="sr-Cyrl-RS"/>
        </w:rPr>
        <w:t>и</w:t>
      </w:r>
      <w:r w:rsidR="00E52996" w:rsidRPr="00E52996">
        <w:rPr>
          <w:lang w:val="sr-Cyrl-RS"/>
        </w:rPr>
        <w:t xml:space="preserve"> </w:t>
      </w:r>
      <w:r w:rsidRPr="00E52996">
        <w:t xml:space="preserve">рок </w:t>
      </w:r>
      <w:r w:rsidR="00E52996" w:rsidRPr="00E52996">
        <w:rPr>
          <w:lang w:val="sr-Cyrl-RS"/>
        </w:rPr>
        <w:t>одложеног плаћања.</w:t>
      </w:r>
      <w:proofErr w:type="gramEnd"/>
      <w:r>
        <w:rPr>
          <w:color w:val="FF0000"/>
        </w:rPr>
        <w:t xml:space="preserve"> </w:t>
      </w:r>
    </w:p>
    <w:p w:rsidR="00B9098E" w:rsidRDefault="00B9098E">
      <w:pPr>
        <w:jc w:val="both"/>
        <w:rPr>
          <w:b/>
          <w:bCs/>
          <w:highlight w:val="green"/>
          <w:lang w:val="sr-Cyrl-CS"/>
        </w:rPr>
      </w:pPr>
    </w:p>
    <w:p w:rsidR="00B9098E" w:rsidRDefault="00F32E8E" w:rsidP="00F85431">
      <w:pPr>
        <w:pStyle w:val="Heading2"/>
        <w:numPr>
          <w:ilvl w:val="0"/>
          <w:numId w:val="20"/>
        </w:numPr>
        <w:jc w:val="both"/>
        <w:rPr>
          <w:sz w:val="24"/>
        </w:rPr>
      </w:pPr>
      <w:bookmarkStart w:id="53" w:name="_Toc408909462"/>
      <w:r>
        <w:rPr>
          <w:sz w:val="24"/>
        </w:rPr>
        <w:t>КОРИШЋЕЊЕ ПАТЕНТА И ОДГОВОРНОСТ ЗА ПОВРЕДУ ЗАШТИЋЕНИХ ПРАВА ИНТЕЛЕКТУАЛНЕ СВОЈИНЕ ТРЕЋИХ ЛИЦА</w:t>
      </w:r>
      <w:bookmarkEnd w:id="53"/>
    </w:p>
    <w:p w:rsidR="00B9098E" w:rsidRDefault="00B9098E">
      <w:pPr>
        <w:jc w:val="both"/>
        <w:rPr>
          <w:b/>
        </w:rPr>
      </w:pPr>
    </w:p>
    <w:p w:rsidR="00B9098E" w:rsidRDefault="00F32E8E">
      <w:pPr>
        <w:jc w:val="both"/>
        <w:rPr>
          <w:rFonts w:eastAsia="TimesNewRomanPSMT"/>
          <w:bCs/>
          <w:iCs/>
        </w:rPr>
      </w:pPr>
      <w:proofErr w:type="gramStart"/>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B9098E" w:rsidRDefault="00B9098E">
      <w:pPr>
        <w:jc w:val="both"/>
        <w:rPr>
          <w:b/>
        </w:rPr>
      </w:pPr>
    </w:p>
    <w:p w:rsidR="00B9098E" w:rsidRDefault="00F32E8E" w:rsidP="00F85431">
      <w:pPr>
        <w:pStyle w:val="Heading2"/>
        <w:numPr>
          <w:ilvl w:val="0"/>
          <w:numId w:val="20"/>
        </w:numPr>
        <w:jc w:val="both"/>
        <w:rPr>
          <w:sz w:val="24"/>
        </w:rPr>
      </w:pPr>
      <w:bookmarkStart w:id="54" w:name="_Toc408909463"/>
      <w:r>
        <w:rPr>
          <w:sz w:val="24"/>
        </w:rPr>
        <w:t>НАЧИН И РОК ЗА ПОДНОШЕЊЕ ЗАХТЕВА ЗА ЗАШТИТУ ПРАВА ПОНУЂАЧА</w:t>
      </w:r>
      <w:bookmarkEnd w:id="54"/>
      <w:r>
        <w:rPr>
          <w:sz w:val="24"/>
        </w:rPr>
        <w:t xml:space="preserve"> </w:t>
      </w:r>
    </w:p>
    <w:p w:rsidR="00B9098E" w:rsidRDefault="00F32E8E">
      <w:pPr>
        <w:jc w:val="both"/>
      </w:pPr>
      <w:proofErr w:type="gramStart"/>
      <w:r>
        <w:t>Захтев за заштиту права може да поднесе понуђач, односно свако заинтересовано лице, или пословно удружење у њихово им</w:t>
      </w:r>
      <w:r>
        <w:rPr>
          <w:lang w:val="sr-Cyrl-CS"/>
        </w:rPr>
        <w:t>е</w:t>
      </w:r>
      <w:r>
        <w:t>.</w:t>
      </w:r>
      <w:proofErr w:type="gramEnd"/>
      <w:r>
        <w:t xml:space="preserve"> </w:t>
      </w:r>
    </w:p>
    <w:p w:rsidR="00B9098E" w:rsidRDefault="00F32E8E">
      <w:pPr>
        <w:jc w:val="both"/>
        <w:rPr>
          <w:rFonts w:eastAsia="TimesNewRomanPS-BoldMT"/>
          <w:bCs/>
        </w:rPr>
      </w:pPr>
      <w:proofErr w:type="gramStart"/>
      <w:r>
        <w:lastRenderedPageBreak/>
        <w:t xml:space="preserve">Захтев за заштиту права подноси се Републичкој </w:t>
      </w:r>
      <w:r w:rsidR="003B1268">
        <w:t>ком</w:t>
      </w:r>
      <w:r>
        <w:t>исији, а предаје наручиоцу.</w:t>
      </w:r>
      <w:proofErr w:type="gramEnd"/>
      <w:r>
        <w:t xml:space="preserve"> </w:t>
      </w:r>
      <w:proofErr w:type="gramStart"/>
      <w:r>
        <w:t xml:space="preserve">Примерак захтева за заштиту права подносилац истовремено доставља Републичкој </w:t>
      </w:r>
      <w:r w:rsidR="003B1268">
        <w:t>ком</w:t>
      </w:r>
      <w:r>
        <w:t>исији.</w:t>
      </w:r>
      <w:proofErr w:type="gramEnd"/>
      <w:r>
        <w:rPr>
          <w:rFonts w:eastAsia="TimesNewRomanPSMT"/>
          <w:bCs/>
        </w:rPr>
        <w:t xml:space="preserve"> Захтев за заштиту права доставља се непосредно или путем поште на адресу: </w:t>
      </w:r>
      <w:r>
        <w:rPr>
          <w:b/>
        </w:rPr>
        <w:t>Клинички центар Војводине,</w:t>
      </w:r>
      <w:r>
        <w:t xml:space="preserve"> </w:t>
      </w:r>
      <w:r>
        <w:rPr>
          <w:rFonts w:eastAsia="TimesNewRomanPSMT"/>
          <w:b/>
          <w:bCs/>
        </w:rPr>
        <w:t>21000 Нови Сад, Хајдук Вељкова број 1</w:t>
      </w:r>
      <w:r>
        <w:rPr>
          <w:i/>
          <w:iCs/>
        </w:rPr>
        <w:t xml:space="preserve">, </w:t>
      </w:r>
      <w:r>
        <w:rPr>
          <w:iCs/>
        </w:rPr>
        <w:t xml:space="preserve">искључиво </w:t>
      </w:r>
      <w:r>
        <w:rPr>
          <w:rFonts w:eastAsia="TimesNewRomanPSMT"/>
          <w:bCs/>
        </w:rPr>
        <w:t>преко писарнице Клиничког центра Војводине</w:t>
      </w:r>
      <w:r>
        <w:rPr>
          <w:i/>
          <w:iCs/>
        </w:rPr>
        <w:t xml:space="preserve">, </w:t>
      </w:r>
      <w:r>
        <w:rPr>
          <w:rFonts w:eastAsia="TimesNewRomanPSMT"/>
          <w:bCs/>
        </w:rPr>
        <w:t>са назна</w:t>
      </w:r>
      <w:r w:rsidR="003B1268">
        <w:rPr>
          <w:rFonts w:eastAsia="TimesNewRomanPSMT"/>
          <w:bCs/>
        </w:rPr>
        <w:t>ком</w:t>
      </w:r>
      <w:r>
        <w:rPr>
          <w:rFonts w:eastAsia="TimesNewRomanPSMT"/>
          <w:bCs/>
        </w:rPr>
        <w:t xml:space="preserve"> </w:t>
      </w:r>
      <w:r>
        <w:rPr>
          <w:rFonts w:eastAsia="TimesNewRomanPS-BoldMT"/>
          <w:bCs/>
        </w:rPr>
        <w:t xml:space="preserve">да је реч о захтеву за заштиту права, уз обавезно </w:t>
      </w:r>
      <w:r>
        <w:rPr>
          <w:rFonts w:eastAsia="TimesNewRomanPS-BoldMT"/>
          <w:b/>
          <w:bCs/>
        </w:rPr>
        <w:t>навођење предмета набавке и редног броја</w:t>
      </w:r>
      <w:r>
        <w:rPr>
          <w:rFonts w:eastAsia="TimesNewRomanPS-BoldMT"/>
          <w:bCs/>
        </w:rPr>
        <w:t xml:space="preserve"> набавке (подаци </w:t>
      </w:r>
      <w:r>
        <w:t xml:space="preserve">дати је у </w:t>
      </w:r>
      <w:r>
        <w:rPr>
          <w:lang w:val="sr-Cyrl-CS"/>
        </w:rPr>
        <w:t xml:space="preserve">поглављу </w:t>
      </w:r>
      <w:r>
        <w:t>1.</w:t>
      </w:r>
      <w:r>
        <w:rPr>
          <w:lang w:val="ru-RU"/>
        </w:rPr>
        <w:t xml:space="preserve"> </w:t>
      </w:r>
      <w:r>
        <w:t>конкурсне документације)</w:t>
      </w:r>
      <w:r>
        <w:rPr>
          <w:rFonts w:eastAsia="TimesNewRomanPS-BoldMT"/>
          <w:bCs/>
        </w:rPr>
        <w:t xml:space="preserve">. </w:t>
      </w:r>
    </w:p>
    <w:p w:rsidR="00B9098E" w:rsidRDefault="00F32E8E">
      <w:pPr>
        <w:jc w:val="both"/>
      </w:pPr>
      <w:proofErr w:type="gramStart"/>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lang w:val="sr-Cyrl-CS"/>
        </w:rPr>
        <w:t xml:space="preserve"> </w:t>
      </w:r>
      <w:proofErr w:type="gramStart"/>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B9098E" w:rsidRDefault="00F32E8E">
      <w:pPr>
        <w:jc w:val="both"/>
      </w:pP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lang w:val="sr-Cyrl-CS"/>
        </w:rPr>
        <w:t>7</w:t>
      </w:r>
      <w:r>
        <w:t xml:space="preserve"> дана пре истека рока за подношење понуда, без обзира на начин достављања.  </w:t>
      </w:r>
      <w:proofErr w:type="gramStart"/>
      <w:r>
        <w:t>У том случају подношења захтева за заштиту права долази до застоја рока за подношење понуда.</w:t>
      </w:r>
      <w:proofErr w:type="gramEnd"/>
      <w:r>
        <w:t xml:space="preserve"> </w:t>
      </w:r>
    </w:p>
    <w:p w:rsidR="00B9098E" w:rsidRDefault="00F32E8E">
      <w:proofErr w:type="gramStart"/>
      <w:r>
        <w:t>После доношења одлуке о додели уговора из чл.</w:t>
      </w:r>
      <w:proofErr w:type="gramEnd"/>
      <w:r>
        <w:t xml:space="preserve"> 108. </w:t>
      </w:r>
      <w:proofErr w:type="gramStart"/>
      <w:r>
        <w:t>Закона  или</w:t>
      </w:r>
      <w:proofErr w:type="gramEnd"/>
      <w:r>
        <w:t xml:space="preserve"> одлуке о обустави поступка јавне набавке из чл. 109. Закона, рок за подношење захтева за заштиту права је </w:t>
      </w:r>
      <w:r>
        <w:rPr>
          <w:lang w:val="sr-Cyrl-CS"/>
        </w:rPr>
        <w:t xml:space="preserve">10 </w:t>
      </w:r>
      <w:r>
        <w:t xml:space="preserve">дана од дана пријема одлуке. </w:t>
      </w:r>
    </w:p>
    <w:p w:rsidR="00B9098E" w:rsidRDefault="00F32E8E">
      <w:pPr>
        <w:jc w:val="both"/>
      </w:pPr>
      <w:proofErr w:type="gramStart"/>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t xml:space="preserve"> </w:t>
      </w:r>
    </w:p>
    <w:p w:rsidR="00B9098E" w:rsidRDefault="00F32E8E">
      <w:pPr>
        <w:jc w:val="both"/>
      </w:pPr>
      <w:proofErr w:type="gramStart"/>
      <w:r>
        <w:t>Ако је у истом поступку јавне набавке поново поднет захтев за заштиту права од стр</w:t>
      </w:r>
      <w:r>
        <w:rPr>
          <w:lang w:val="sr-Cyrl-CS"/>
        </w:rPr>
        <w:t>а</w:t>
      </w:r>
      <w:r>
        <w:t>не истог подносиоца захтева, у том захтеву се не могу оспоравати радње наручиоца за које је подносилац захтева знао или могао знати прили</w:t>
      </w:r>
      <w:r w:rsidR="003B1268">
        <w:t>ком</w:t>
      </w:r>
      <w:r>
        <w:t xml:space="preserve"> подношења претходног захтева.</w:t>
      </w:r>
      <w:proofErr w:type="gramEnd"/>
      <w:r>
        <w:t xml:space="preserve"> </w:t>
      </w:r>
    </w:p>
    <w:p w:rsidR="00B9098E" w:rsidRDefault="00F32E8E">
      <w:pPr>
        <w:pStyle w:val="ListParagraph"/>
        <w:ind w:left="0"/>
        <w:jc w:val="both"/>
        <w:rPr>
          <w:rFonts w:eastAsia="TimesNewRomanPSMT"/>
          <w:bCs/>
        </w:rPr>
      </w:pPr>
      <w:r>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w:t>
      </w:r>
      <w:r w:rsidR="003B1268">
        <w:rPr>
          <w:rFonts w:eastAsia="TimesNewRomanPSMT"/>
          <w:bCs/>
        </w:rPr>
        <w:t>ком</w:t>
      </w:r>
      <w:r>
        <w:rPr>
          <w:rFonts w:eastAsia="TimesNewRomanPSMT"/>
          <w:bCs/>
        </w:rPr>
        <w:t xml:space="preserve"> јавне набавке на коју се односи (број или друга ознака конкретне јавне набавке), корисник: буџет Републике Србије.  </w:t>
      </w:r>
    </w:p>
    <w:p w:rsidR="00B9098E" w:rsidRDefault="00F32E8E">
      <w:pPr>
        <w:pStyle w:val="ListParagraph"/>
        <w:ind w:left="0"/>
        <w:jc w:val="both"/>
        <w:rPr>
          <w:rFonts w:eastAsia="TimesNewRomanPSMT"/>
          <w:bCs/>
        </w:rPr>
      </w:pPr>
      <w:r>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80.000.000,00 динара, односно такса износи 0,1 % понуђене цене понуђача којем је додељен уговор ако је та вредност већа од 80.000.000 динара. </w:t>
      </w:r>
    </w:p>
    <w:p w:rsidR="00B9098E" w:rsidRDefault="00F32E8E">
      <w:pPr>
        <w:pStyle w:val="ListParagraph"/>
        <w:ind w:left="0"/>
        <w:jc w:val="both"/>
        <w:rPr>
          <w:rFonts w:eastAsia="TimesNewRomanPSMT"/>
          <w:bCs/>
        </w:rPr>
      </w:pPr>
      <w:r>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Pr>
          <w:rFonts w:eastAsia="TimesNewRomanPSMT"/>
          <w:bCs/>
        </w:rPr>
        <w:t>,1</w:t>
      </w:r>
      <w:proofErr w:type="gramEnd"/>
      <w:r>
        <w:rPr>
          <w:rFonts w:eastAsia="TimesNewRomanPSMT"/>
          <w:bCs/>
        </w:rPr>
        <w:t xml:space="preserve"> % процењене вредности јавне набавке ако је та вредност већа од 80.000.000 динара.</w:t>
      </w:r>
    </w:p>
    <w:p w:rsidR="00B9098E" w:rsidRDefault="00B9098E">
      <w:pPr>
        <w:pStyle w:val="ListParagraph"/>
        <w:ind w:left="0"/>
        <w:jc w:val="both"/>
        <w:rPr>
          <w:rFonts w:eastAsia="TimesNewRomanPSMT"/>
          <w:bCs/>
        </w:rPr>
      </w:pPr>
    </w:p>
    <w:p w:rsidR="00B9098E" w:rsidRDefault="00F32E8E">
      <w:pPr>
        <w:jc w:val="both"/>
        <w:rPr>
          <w:rFonts w:eastAsia="TimesNewRomanPSMT"/>
          <w:bCs/>
        </w:rPr>
      </w:pPr>
      <w:proofErr w:type="gramStart"/>
      <w:r>
        <w:rPr>
          <w:rFonts w:eastAsia="TimesNewRomanPSMT"/>
          <w:bCs/>
        </w:rPr>
        <w:t>Поступак заштите права понуђача регулисан је одредбама чл.</w:t>
      </w:r>
      <w:proofErr w:type="gramEnd"/>
      <w:r>
        <w:rPr>
          <w:rFonts w:eastAsia="TimesNewRomanPSMT"/>
          <w:bCs/>
        </w:rPr>
        <w:t xml:space="preserve"> 138. - 167. </w:t>
      </w:r>
      <w:proofErr w:type="gramStart"/>
      <w:r>
        <w:rPr>
          <w:rFonts w:eastAsia="TimesNewRomanPSMT"/>
          <w:bCs/>
        </w:rPr>
        <w:t>Закона.</w:t>
      </w:r>
      <w:proofErr w:type="gramEnd"/>
    </w:p>
    <w:p w:rsidR="00B9098E" w:rsidRDefault="00B9098E">
      <w:pPr>
        <w:pStyle w:val="ListParagraph"/>
        <w:ind w:left="0"/>
        <w:jc w:val="both"/>
        <w:rPr>
          <w:rFonts w:eastAsia="TimesNewRomanPSMT"/>
          <w:bCs/>
          <w:color w:val="FF0000"/>
        </w:rPr>
      </w:pPr>
    </w:p>
    <w:p w:rsidR="00B9098E" w:rsidRDefault="00F32E8E" w:rsidP="00F85431">
      <w:pPr>
        <w:pStyle w:val="Heading2"/>
        <w:numPr>
          <w:ilvl w:val="0"/>
          <w:numId w:val="20"/>
        </w:numPr>
        <w:jc w:val="left"/>
        <w:rPr>
          <w:sz w:val="24"/>
        </w:rPr>
      </w:pPr>
      <w:bookmarkStart w:id="55" w:name="_Toc408909464"/>
      <w:r>
        <w:rPr>
          <w:sz w:val="24"/>
        </w:rPr>
        <w:t>РОК У КОЈЕМ ЋЕ УГОВОР БИТИ ЗАКЉУЧЕН</w:t>
      </w:r>
      <w:bookmarkEnd w:id="55"/>
    </w:p>
    <w:p w:rsidR="00B9098E" w:rsidRDefault="00B9098E">
      <w:pPr>
        <w:jc w:val="both"/>
        <w:rPr>
          <w:b/>
        </w:rPr>
      </w:pPr>
    </w:p>
    <w:p w:rsidR="00B9098E" w:rsidRDefault="00F32E8E">
      <w:pPr>
        <w:jc w:val="both"/>
      </w:pPr>
      <w:proofErr w:type="gramStart"/>
      <w:r>
        <w:t>Уговор о јавној набавци ће бити закључен са понуђачем којем је додељен уговор у року од 8 дана од дана протека рока за подношење захт</w:t>
      </w:r>
      <w:r>
        <w:rPr>
          <w:lang w:val="sr-Cyrl-CS"/>
        </w:rPr>
        <w:t>е</w:t>
      </w:r>
      <w:r>
        <w:t>ва за заштиту права из члана 149.</w:t>
      </w:r>
      <w:proofErr w:type="gramEnd"/>
      <w:r>
        <w:t xml:space="preserve"> </w:t>
      </w:r>
      <w:proofErr w:type="gramStart"/>
      <w:r>
        <w:lastRenderedPageBreak/>
        <w:t>Закона, односно у случају из члана 112.</w:t>
      </w:r>
      <w:proofErr w:type="gramEnd"/>
      <w:r>
        <w:t xml:space="preserve"> </w:t>
      </w:r>
      <w:proofErr w:type="gramStart"/>
      <w:r>
        <w:t>став</w:t>
      </w:r>
      <w:proofErr w:type="gramEnd"/>
      <w:r>
        <w:t xml:space="preserve"> 2. </w:t>
      </w:r>
      <w:proofErr w:type="gramStart"/>
      <w:r>
        <w:t>Закона, уговор може бити закључен и раније.</w:t>
      </w:r>
      <w:proofErr w:type="gramEnd"/>
    </w:p>
    <w:p w:rsidR="00B9098E" w:rsidRDefault="00B9098E"/>
    <w:p w:rsidR="00B9098E" w:rsidRDefault="00F32E8E">
      <w:pPr>
        <w:jc w:val="both"/>
      </w:pPr>
      <w:r>
        <w:rPr>
          <w:b/>
        </w:rPr>
        <w:t>НАПОМЕНА</w:t>
      </w:r>
      <w:r>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B9098E" w:rsidRDefault="00B9098E">
      <w:pPr>
        <w:jc w:val="both"/>
      </w:pPr>
    </w:p>
    <w:p w:rsidR="00B9098E" w:rsidRDefault="00F32E8E">
      <w:pPr>
        <w:jc w:val="both"/>
      </w:pPr>
      <w:r>
        <w:t>Уколико понуђач</w:t>
      </w:r>
      <w:proofErr w:type="gramStart"/>
      <w:r>
        <w:t>  у</w:t>
      </w:r>
      <w:proofErr w:type="gramEnd"/>
      <w:r>
        <w:t xml:space="preserve"> року од 48 часова од часа доставе документа не потврди пријем документа који му је наручилац доставио електронс</w:t>
      </w:r>
      <w:r w:rsidR="003B1268">
        <w:t>ком</w:t>
      </w:r>
      <w:r>
        <w:t xml:space="preserve"> поштом или факсом, сматраће се да је документ достављен на дан у којем је истекао рок за потврду пријема.</w:t>
      </w:r>
    </w:p>
    <w:p w:rsidR="00B9098E" w:rsidRDefault="00B9098E"/>
    <w:p w:rsidR="00B9098E" w:rsidRDefault="00B9098E"/>
    <w:p w:rsidR="00B9098E" w:rsidRDefault="00F32E8E">
      <w:pPr>
        <w:pStyle w:val="Heading1"/>
        <w:pageBreakBefore/>
        <w:numPr>
          <w:ilvl w:val="0"/>
          <w:numId w:val="6"/>
        </w:numPr>
        <w:jc w:val="center"/>
        <w:rPr>
          <w:sz w:val="28"/>
          <w:szCs w:val="28"/>
        </w:rPr>
      </w:pPr>
      <w:bookmarkStart w:id="56" w:name="_Toc311016791"/>
      <w:bookmarkStart w:id="57" w:name="_Toc311017143"/>
      <w:bookmarkStart w:id="58" w:name="_Toc311017332"/>
      <w:bookmarkStart w:id="59" w:name="_Toc312747151"/>
      <w:bookmarkStart w:id="60" w:name="_Toc312747210"/>
      <w:bookmarkStart w:id="61" w:name="_Toc375826008"/>
      <w:bookmarkStart w:id="62" w:name="_Toc389030815"/>
      <w:bookmarkStart w:id="63" w:name="_Toc401143635"/>
      <w:bookmarkStart w:id="64" w:name="_Toc408909465"/>
      <w:bookmarkEnd w:id="56"/>
      <w:bookmarkEnd w:id="57"/>
      <w:bookmarkEnd w:id="58"/>
      <w:bookmarkEnd w:id="59"/>
      <w:bookmarkEnd w:id="60"/>
      <w:bookmarkEnd w:id="61"/>
      <w:bookmarkEnd w:id="62"/>
      <w:bookmarkEnd w:id="63"/>
      <w:r>
        <w:rPr>
          <w:sz w:val="28"/>
          <w:szCs w:val="28"/>
        </w:rPr>
        <w:lastRenderedPageBreak/>
        <w:t>РАЗРАДА КРИТЕРИЈУМА</w:t>
      </w:r>
      <w:bookmarkEnd w:id="64"/>
    </w:p>
    <w:p w:rsidR="00B9098E" w:rsidRDefault="00F32E8E">
      <w:pPr>
        <w:pStyle w:val="ListParagraph"/>
        <w:ind w:left="0"/>
        <w:jc w:val="center"/>
      </w:pPr>
      <w:r>
        <w:rPr>
          <w:b/>
          <w:sz w:val="28"/>
          <w:szCs w:val="28"/>
          <w:lang w:val="sr-Latn-CS"/>
        </w:rPr>
        <w:t xml:space="preserve">ПО ЈАВНОМ ПОЗИВУ БРОЈ </w:t>
      </w:r>
      <w:r>
        <w:rPr>
          <w:b/>
          <w:sz w:val="28"/>
          <w:szCs w:val="28"/>
        </w:rPr>
        <w:t xml:space="preserve"> 255-14-О</w:t>
      </w:r>
      <w:r>
        <w:rPr>
          <w:b/>
          <w:sz w:val="28"/>
          <w:szCs w:val="28"/>
          <w:lang w:val="sr-Latn-CS"/>
        </w:rPr>
        <w:t>–</w:t>
      </w:r>
      <w:r>
        <w:rPr>
          <w:bCs/>
          <w:sz w:val="28"/>
          <w:szCs w:val="28"/>
          <w:lang w:val="sr-Latn-CS"/>
        </w:rPr>
        <w:t xml:space="preserve"> </w:t>
      </w:r>
      <w:r>
        <w:t>Радови на уградњи унутрашњих врата од алу профила и спољашних ПВЦ прозора на објекту Клинике за инфективне болести</w:t>
      </w:r>
      <w:r>
        <w:rPr>
          <w:lang w:val="sr-Latn-RS"/>
        </w:rPr>
        <w:t xml:space="preserve">, </w:t>
      </w:r>
      <w:r>
        <w:t>Клиничког центра Војводине.</w:t>
      </w:r>
    </w:p>
    <w:p w:rsidR="00B9098E" w:rsidRDefault="00B9098E">
      <w:pPr>
        <w:pStyle w:val="ListParagraph"/>
        <w:ind w:left="0"/>
        <w:jc w:val="center"/>
      </w:pPr>
    </w:p>
    <w:p w:rsidR="00B9098E" w:rsidRPr="00F85431" w:rsidRDefault="00B9098E">
      <w:pPr>
        <w:pStyle w:val="ListParagraph"/>
        <w:ind w:left="0"/>
        <w:jc w:val="center"/>
        <w:rPr>
          <w:lang w:val="sr-Latn-CS"/>
        </w:rPr>
      </w:pPr>
    </w:p>
    <w:p w:rsidR="00B9098E" w:rsidRPr="00F85431" w:rsidRDefault="00F32E8E">
      <w:pPr>
        <w:pStyle w:val="ListParagraph"/>
        <w:ind w:left="0"/>
        <w:jc w:val="center"/>
      </w:pPr>
      <w:proofErr w:type="gramStart"/>
      <w:r w:rsidRPr="00F85431">
        <w:t>Радови на уградњи унутрашњих врата од алу профила и спољашних ПВЦ прозора на објекту Клинике за инфективне болести</w:t>
      </w:r>
      <w:r w:rsidRPr="00F85431">
        <w:rPr>
          <w:lang w:val="sr-Latn-RS"/>
        </w:rPr>
        <w:t xml:space="preserve">, </w:t>
      </w:r>
      <w:r w:rsidRPr="00F85431">
        <w:t>Клиничког центра Војводине.</w:t>
      </w:r>
      <w:proofErr w:type="gramEnd"/>
    </w:p>
    <w:p w:rsidR="00B9098E" w:rsidRDefault="00B9098E">
      <w:pPr>
        <w:pStyle w:val="ListParagraph"/>
        <w:ind w:left="0"/>
        <w:jc w:val="center"/>
        <w:rPr>
          <w:lang w:val="sr-Cyrl-RS"/>
        </w:rPr>
      </w:pPr>
    </w:p>
    <w:p w:rsidR="000B673A" w:rsidRPr="000B673A" w:rsidRDefault="000B673A">
      <w:pPr>
        <w:pStyle w:val="ListParagraph"/>
        <w:ind w:left="0"/>
        <w:jc w:val="center"/>
        <w:rPr>
          <w:lang w:val="sr-Cyrl-RS"/>
        </w:rPr>
      </w:pPr>
    </w:p>
    <w:p w:rsidR="00B9098E" w:rsidRPr="00F85431" w:rsidRDefault="00F32E8E">
      <w:pPr>
        <w:pStyle w:val="ListParagraph"/>
        <w:jc w:val="both"/>
        <w:rPr>
          <w:b/>
        </w:rPr>
      </w:pPr>
      <w:r w:rsidRPr="00F85431">
        <w:rPr>
          <w:b/>
        </w:rPr>
        <w:t xml:space="preserve">1. УКУПНА ЦЕНА </w:t>
      </w:r>
      <w:bookmarkStart w:id="65" w:name="_Toc312747152"/>
      <w:bookmarkStart w:id="66" w:name="_Toc312747211"/>
      <w:bookmarkEnd w:id="65"/>
      <w:bookmarkEnd w:id="66"/>
      <w:r w:rsidRPr="00F85431">
        <w:rPr>
          <w:b/>
        </w:rPr>
        <w:t>без ПДВа – по формули............................... до 70 пондера</w:t>
      </w:r>
    </w:p>
    <w:p w:rsidR="00B9098E" w:rsidRPr="00F85431" w:rsidRDefault="00F32E8E">
      <w:pPr>
        <w:pStyle w:val="ListParagraph"/>
        <w:jc w:val="both"/>
      </w:pPr>
      <w:r w:rsidRPr="00F85431">
        <w:t xml:space="preserve"> </w:t>
      </w:r>
    </w:p>
    <w:p w:rsidR="00B9098E" w:rsidRPr="00F85431" w:rsidRDefault="00F32E8E">
      <w:pPr>
        <w:pStyle w:val="ListParagraph"/>
        <w:jc w:val="both"/>
      </w:pPr>
      <w:r w:rsidRPr="00F85431">
        <w:tab/>
        <w:t xml:space="preserve">  </w:t>
      </w:r>
      <w:r w:rsidRPr="00F85431">
        <w:tab/>
      </w:r>
      <w:r w:rsidRPr="00F85431">
        <w:tab/>
      </w:r>
      <w:r w:rsidRPr="00F85431">
        <w:tab/>
      </w:r>
      <w:r w:rsidRPr="00F85431">
        <w:tab/>
      </w:r>
      <w:r w:rsidRPr="00F85431">
        <w:tab/>
        <w:t xml:space="preserve">   Најнижа цена</w:t>
      </w:r>
    </w:p>
    <w:p w:rsidR="00B9098E" w:rsidRPr="00F85431" w:rsidRDefault="00F32E8E">
      <w:pPr>
        <w:ind w:left="360"/>
        <w:jc w:val="both"/>
      </w:pPr>
      <w:r w:rsidRPr="00F85431">
        <w:t xml:space="preserve">Број пондера се одређује по формули </w:t>
      </w:r>
      <w:proofErr w:type="gramStart"/>
      <w:r w:rsidRPr="00F85431">
        <w:t>=  -------------------------------------</w:t>
      </w:r>
      <w:proofErr w:type="gramEnd"/>
      <w:r w:rsidRPr="00F85431">
        <w:t xml:space="preserve"> x 70</w:t>
      </w:r>
    </w:p>
    <w:p w:rsidR="00B9098E" w:rsidRPr="00F85431" w:rsidRDefault="00F32E8E">
      <w:pPr>
        <w:pStyle w:val="ListParagraph"/>
        <w:jc w:val="both"/>
      </w:pPr>
      <w:r w:rsidRPr="00F85431">
        <w:tab/>
        <w:t xml:space="preserve">   </w:t>
      </w:r>
      <w:r w:rsidRPr="00F85431">
        <w:tab/>
      </w:r>
      <w:r w:rsidRPr="00F85431">
        <w:tab/>
      </w:r>
      <w:r w:rsidRPr="00F85431">
        <w:tab/>
      </w:r>
      <w:r w:rsidRPr="00F85431">
        <w:tab/>
      </w:r>
      <w:r w:rsidRPr="00F85431">
        <w:tab/>
        <w:t xml:space="preserve">  Понуђена цена</w:t>
      </w:r>
    </w:p>
    <w:p w:rsidR="00B9098E" w:rsidRPr="00F85431" w:rsidRDefault="00B9098E">
      <w:pPr>
        <w:pStyle w:val="ListParagraph"/>
        <w:jc w:val="both"/>
        <w:rPr>
          <w:b/>
        </w:rPr>
      </w:pPr>
    </w:p>
    <w:p w:rsidR="00B9098E" w:rsidRPr="00F85431" w:rsidRDefault="00F32E8E">
      <w:pPr>
        <w:pStyle w:val="ListParagraph"/>
        <w:jc w:val="both"/>
        <w:rPr>
          <w:b/>
          <w:bCs/>
        </w:rPr>
      </w:pPr>
      <w:r w:rsidRPr="00F85431">
        <w:rPr>
          <w:b/>
          <w:bCs/>
        </w:rPr>
        <w:t>2. РОК ЗАВРШЕТКА РАДОВА...................................................... до 30 пондера</w:t>
      </w:r>
    </w:p>
    <w:p w:rsidR="00B9098E" w:rsidRDefault="00B9098E">
      <w:pPr>
        <w:pStyle w:val="ListParagraph"/>
        <w:jc w:val="both"/>
        <w:rPr>
          <w:bCs/>
          <w:lang w:val="sr-Cyrl-RS"/>
        </w:rPr>
      </w:pPr>
    </w:p>
    <w:p w:rsidR="00D90A5E" w:rsidRDefault="00D90A5E">
      <w:pPr>
        <w:pStyle w:val="ListParagraph"/>
        <w:jc w:val="both"/>
        <w:rPr>
          <w:bCs/>
          <w:lang w:val="sr-Cyrl-RS"/>
        </w:rPr>
      </w:pPr>
      <w:r>
        <w:rPr>
          <w:bCs/>
          <w:lang w:val="sr-Cyrl-RS"/>
        </w:rPr>
        <w:t>Понуде са ро</w:t>
      </w:r>
      <w:r w:rsidR="003B1268">
        <w:rPr>
          <w:bCs/>
          <w:lang w:val="sr-Cyrl-RS"/>
        </w:rPr>
        <w:t>ком</w:t>
      </w:r>
      <w:r>
        <w:rPr>
          <w:bCs/>
          <w:lang w:val="sr-Cyrl-RS"/>
        </w:rPr>
        <w:t xml:space="preserve"> завршетка радова до 15 дана .......................</w:t>
      </w:r>
      <w:r w:rsidR="000B673A">
        <w:rPr>
          <w:bCs/>
          <w:lang w:val="sr-Cyrl-RS"/>
        </w:rPr>
        <w:t>....</w:t>
      </w:r>
      <w:r>
        <w:rPr>
          <w:bCs/>
          <w:lang w:val="sr-Cyrl-RS"/>
        </w:rPr>
        <w:t>........ 30 пондера</w:t>
      </w:r>
    </w:p>
    <w:p w:rsidR="00D90A5E" w:rsidRDefault="00D90A5E" w:rsidP="00D90A5E">
      <w:pPr>
        <w:pStyle w:val="ListParagraph"/>
        <w:jc w:val="both"/>
        <w:rPr>
          <w:bCs/>
          <w:lang w:val="sr-Cyrl-RS"/>
        </w:rPr>
      </w:pPr>
      <w:r>
        <w:rPr>
          <w:bCs/>
          <w:lang w:val="sr-Cyrl-RS"/>
        </w:rPr>
        <w:t>Понуде са ро</w:t>
      </w:r>
      <w:r w:rsidR="003B1268">
        <w:rPr>
          <w:bCs/>
          <w:lang w:val="sr-Cyrl-RS"/>
        </w:rPr>
        <w:t>ком</w:t>
      </w:r>
      <w:r>
        <w:rPr>
          <w:bCs/>
          <w:lang w:val="sr-Cyrl-RS"/>
        </w:rPr>
        <w:t xml:space="preserve"> завршетка радова од</w:t>
      </w:r>
      <w:r w:rsidR="000B673A">
        <w:rPr>
          <w:bCs/>
          <w:lang w:val="sr-Cyrl-RS"/>
        </w:rPr>
        <w:t xml:space="preserve"> 16 до 20 дана.................</w:t>
      </w:r>
      <w:r>
        <w:rPr>
          <w:bCs/>
          <w:lang w:val="sr-Cyrl-RS"/>
        </w:rPr>
        <w:t xml:space="preserve">......... </w:t>
      </w:r>
      <w:r w:rsidR="000B673A">
        <w:rPr>
          <w:bCs/>
          <w:lang w:val="sr-Cyrl-RS"/>
        </w:rPr>
        <w:t>15</w:t>
      </w:r>
      <w:r>
        <w:rPr>
          <w:bCs/>
          <w:lang w:val="sr-Cyrl-RS"/>
        </w:rPr>
        <w:t xml:space="preserve"> пондера</w:t>
      </w:r>
    </w:p>
    <w:p w:rsidR="00D90A5E" w:rsidRDefault="00D90A5E" w:rsidP="00D90A5E">
      <w:pPr>
        <w:pStyle w:val="ListParagraph"/>
        <w:jc w:val="both"/>
        <w:rPr>
          <w:bCs/>
          <w:lang w:val="sr-Cyrl-RS"/>
        </w:rPr>
      </w:pPr>
      <w:r>
        <w:rPr>
          <w:bCs/>
          <w:lang w:val="sr-Cyrl-RS"/>
        </w:rPr>
        <w:t>Понуде са ро</w:t>
      </w:r>
      <w:r w:rsidR="003B1268">
        <w:rPr>
          <w:bCs/>
          <w:lang w:val="sr-Cyrl-RS"/>
        </w:rPr>
        <w:t>ком</w:t>
      </w:r>
      <w:r>
        <w:rPr>
          <w:bCs/>
          <w:lang w:val="sr-Cyrl-RS"/>
        </w:rPr>
        <w:t xml:space="preserve"> завршетка радова од 2</w:t>
      </w:r>
      <w:r w:rsidR="000B673A">
        <w:rPr>
          <w:bCs/>
          <w:lang w:val="sr-Cyrl-RS"/>
        </w:rPr>
        <w:t>1</w:t>
      </w:r>
      <w:r>
        <w:rPr>
          <w:bCs/>
          <w:lang w:val="sr-Cyrl-RS"/>
        </w:rPr>
        <w:t xml:space="preserve"> до 30 дана ........................</w:t>
      </w:r>
      <w:r w:rsidR="000B673A">
        <w:rPr>
          <w:bCs/>
          <w:lang w:val="sr-Cyrl-RS"/>
        </w:rPr>
        <w:t>..</w:t>
      </w:r>
      <w:r>
        <w:rPr>
          <w:bCs/>
          <w:lang w:val="sr-Cyrl-RS"/>
        </w:rPr>
        <w:t xml:space="preserve">. </w:t>
      </w:r>
      <w:r w:rsidR="000B673A">
        <w:rPr>
          <w:bCs/>
          <w:lang w:val="sr-Cyrl-RS"/>
        </w:rPr>
        <w:t>5</w:t>
      </w:r>
      <w:r>
        <w:rPr>
          <w:bCs/>
          <w:lang w:val="sr-Cyrl-RS"/>
        </w:rPr>
        <w:t xml:space="preserve"> пондера</w:t>
      </w:r>
    </w:p>
    <w:p w:rsidR="00D90A5E" w:rsidRDefault="00D90A5E">
      <w:pPr>
        <w:pStyle w:val="ListParagraph"/>
        <w:jc w:val="both"/>
        <w:rPr>
          <w:bCs/>
          <w:lang w:val="sr-Cyrl-RS"/>
        </w:rPr>
      </w:pPr>
    </w:p>
    <w:p w:rsidR="00D90A5E" w:rsidRDefault="00D90A5E">
      <w:pPr>
        <w:pStyle w:val="ListParagraph"/>
        <w:jc w:val="both"/>
        <w:rPr>
          <w:bCs/>
          <w:lang w:val="sr-Cyrl-RS"/>
        </w:rPr>
      </w:pPr>
    </w:p>
    <w:p w:rsidR="00B9098E" w:rsidRPr="00D90A5E" w:rsidRDefault="00B9098E" w:rsidP="00D90A5E">
      <w:pPr>
        <w:pStyle w:val="ListParagraph"/>
        <w:jc w:val="both"/>
        <w:rPr>
          <w:bCs/>
          <w:color w:val="auto"/>
        </w:rPr>
      </w:pPr>
    </w:p>
    <w:p w:rsidR="00B9098E" w:rsidRPr="00F85431" w:rsidRDefault="00F32E8E">
      <w:pPr>
        <w:ind w:firstLine="360"/>
        <w:jc w:val="both"/>
      </w:pPr>
      <w:proofErr w:type="gramStart"/>
      <w:r w:rsidRPr="00F85431">
        <w:t>Дани се рачунају као дани извођења радова, радни дан, укључујући суботе и недеље, a рок завршетка радова се рачуна од дана кад је уписан почетак радова у грађевински дневник.</w:t>
      </w:r>
      <w:proofErr w:type="gramEnd"/>
    </w:p>
    <w:p w:rsidR="00B9098E" w:rsidRPr="00F85431" w:rsidRDefault="00B9098E">
      <w:pPr>
        <w:ind w:left="360"/>
        <w:jc w:val="both"/>
      </w:pPr>
    </w:p>
    <w:p w:rsidR="00B9098E" w:rsidRPr="00F85431" w:rsidRDefault="00F32E8E">
      <w:pPr>
        <w:ind w:firstLine="360"/>
        <w:jc w:val="both"/>
      </w:pPr>
      <w:proofErr w:type="gramStart"/>
      <w:r w:rsidRPr="00F85431">
        <w:t>Почетак радова се уписује у грађевински дневник најкасније трећег дана од дана закључивања уговора.</w:t>
      </w:r>
      <w:proofErr w:type="gramEnd"/>
    </w:p>
    <w:p w:rsidR="00B9098E" w:rsidRPr="00F85431" w:rsidRDefault="00B9098E">
      <w:pPr>
        <w:jc w:val="both"/>
      </w:pPr>
    </w:p>
    <w:p w:rsidR="00B9098E" w:rsidRDefault="007D7C57">
      <w:pPr>
        <w:jc w:val="both"/>
      </w:pPr>
      <w:r w:rsidRPr="007D7C57">
        <w:rPr>
          <w:noProof/>
        </w:rPr>
        <w:t xml:space="preserve">Понуде са роком завршетка дужим од </w:t>
      </w:r>
      <w:r w:rsidRPr="007D7C57">
        <w:rPr>
          <w:noProof/>
          <w:lang w:val="sr-Cyrl-RS"/>
        </w:rPr>
        <w:t>30</w:t>
      </w:r>
      <w:r w:rsidRPr="007D7C57">
        <w:rPr>
          <w:noProof/>
        </w:rPr>
        <w:t xml:space="preserve"> дана неће бити узете у разматрање</w:t>
      </w:r>
    </w:p>
    <w:p w:rsidR="00B9098E" w:rsidRDefault="00B9098E">
      <w:pPr>
        <w:pStyle w:val="ListParagraph"/>
        <w:jc w:val="both"/>
      </w:pPr>
    </w:p>
    <w:p w:rsidR="00B9098E" w:rsidRDefault="00B9098E">
      <w:pPr>
        <w:rPr>
          <w:b/>
          <w:bCs/>
          <w:color w:val="000000"/>
          <w:szCs w:val="17"/>
        </w:rPr>
      </w:pPr>
    </w:p>
    <w:p w:rsidR="00B9098E" w:rsidRDefault="00B9098E">
      <w:pPr>
        <w:pStyle w:val="ListParagraph"/>
        <w:rPr>
          <w:b/>
          <w:bCs/>
          <w:color w:val="000000"/>
          <w:szCs w:val="17"/>
        </w:rPr>
      </w:pPr>
    </w:p>
    <w:p w:rsidR="00B9098E" w:rsidRDefault="00B9098E">
      <w:pPr>
        <w:pStyle w:val="ListParagraph"/>
        <w:rPr>
          <w:b/>
          <w:bCs/>
          <w:color w:val="000000"/>
          <w:szCs w:val="17"/>
        </w:rPr>
      </w:pPr>
    </w:p>
    <w:p w:rsidR="00B9098E" w:rsidRPr="009710FA" w:rsidRDefault="00F32E8E">
      <w:pPr>
        <w:pStyle w:val="Heading1"/>
        <w:pageBreakBefore/>
        <w:numPr>
          <w:ilvl w:val="0"/>
          <w:numId w:val="6"/>
        </w:numPr>
        <w:jc w:val="center"/>
        <w:rPr>
          <w:sz w:val="28"/>
          <w:szCs w:val="28"/>
        </w:rPr>
      </w:pPr>
      <w:bookmarkStart w:id="67" w:name="_Toc375826009"/>
      <w:bookmarkStart w:id="68" w:name="_Toc389030816"/>
      <w:bookmarkStart w:id="69" w:name="_Toc401143636"/>
      <w:bookmarkStart w:id="70" w:name="_Toc408909466"/>
      <w:bookmarkEnd w:id="67"/>
      <w:bookmarkEnd w:id="68"/>
      <w:bookmarkEnd w:id="69"/>
      <w:r w:rsidRPr="009710FA">
        <w:rPr>
          <w:sz w:val="28"/>
          <w:szCs w:val="28"/>
        </w:rPr>
        <w:lastRenderedPageBreak/>
        <w:t>МОДЕЛ УГОВОРА</w:t>
      </w:r>
      <w:bookmarkEnd w:id="70"/>
    </w:p>
    <w:p w:rsidR="009710FA" w:rsidRDefault="009710FA" w:rsidP="009710FA">
      <w:pPr>
        <w:pStyle w:val="ListParagraph"/>
        <w:spacing w:before="100" w:beforeAutospacing="1" w:line="210" w:lineRule="atLeast"/>
        <w:ind w:left="0" w:firstLine="720"/>
        <w:jc w:val="both"/>
        <w:rPr>
          <w:noProof/>
          <w:lang w:val="sr-Cyrl-RS"/>
        </w:rPr>
      </w:pPr>
      <w:bookmarkStart w:id="71" w:name="_Toc375826010"/>
      <w:bookmarkStart w:id="72" w:name="_Toc389030817"/>
      <w:bookmarkStart w:id="73" w:name="_Toc401143637"/>
      <w:bookmarkStart w:id="74" w:name="_Toc408909467"/>
      <w:bookmarkEnd w:id="71"/>
      <w:bookmarkEnd w:id="72"/>
      <w:bookmarkEnd w:id="73"/>
      <w:r>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_____________ године закључује се следећи</w:t>
      </w:r>
    </w:p>
    <w:p w:rsidR="009710FA" w:rsidRDefault="009710FA" w:rsidP="009710FA">
      <w:pPr>
        <w:pStyle w:val="ListParagraph"/>
        <w:spacing w:before="100" w:beforeAutospacing="1" w:line="210" w:lineRule="atLeast"/>
        <w:ind w:left="0" w:firstLine="720"/>
        <w:jc w:val="both"/>
        <w:rPr>
          <w:b/>
          <w:noProof/>
          <w:lang w:val="sr-Cyrl-RS"/>
        </w:rPr>
      </w:pPr>
    </w:p>
    <w:p w:rsidR="009710FA" w:rsidRDefault="009710FA" w:rsidP="009710FA">
      <w:pPr>
        <w:jc w:val="center"/>
        <w:rPr>
          <w:noProof/>
        </w:rPr>
      </w:pPr>
    </w:p>
    <w:p w:rsidR="009710FA" w:rsidRDefault="009710FA" w:rsidP="009710FA">
      <w:pPr>
        <w:jc w:val="center"/>
        <w:rPr>
          <w:b/>
          <w:noProof/>
        </w:rPr>
      </w:pPr>
      <w:r>
        <w:rPr>
          <w:b/>
          <w:noProof/>
        </w:rPr>
        <w:t>УГОВОР</w:t>
      </w:r>
    </w:p>
    <w:p w:rsidR="009710FA" w:rsidRPr="00DE673E" w:rsidRDefault="009710FA" w:rsidP="009710FA">
      <w:pPr>
        <w:jc w:val="center"/>
        <w:rPr>
          <w:b/>
          <w:noProof/>
          <w:lang w:val="sr-Cyrl-RS"/>
        </w:rPr>
      </w:pPr>
      <w:r>
        <w:rPr>
          <w:b/>
          <w:noProof/>
        </w:rPr>
        <w:t xml:space="preserve"> О ЈАВНОЈ  НАБАВЦИ БРОЈ </w:t>
      </w:r>
      <w:r>
        <w:rPr>
          <w:b/>
          <w:noProof/>
          <w:lang w:val="sr-Cyrl-RS"/>
        </w:rPr>
        <w:t>255-14-О</w:t>
      </w:r>
    </w:p>
    <w:p w:rsidR="009710FA" w:rsidRDefault="009710FA" w:rsidP="009710FA">
      <w:pPr>
        <w:jc w:val="center"/>
        <w:rPr>
          <w:b/>
          <w:noProof/>
        </w:rPr>
      </w:pPr>
    </w:p>
    <w:p w:rsidR="009710FA" w:rsidRDefault="009710FA" w:rsidP="009710FA">
      <w:pPr>
        <w:rPr>
          <w:noProof/>
        </w:rPr>
      </w:pPr>
      <w:r>
        <w:rPr>
          <w:noProof/>
        </w:rPr>
        <w:t xml:space="preserve">Уговорне стране: </w:t>
      </w:r>
    </w:p>
    <w:p w:rsidR="009710FA" w:rsidRDefault="009710FA" w:rsidP="009710FA">
      <w:pPr>
        <w:rPr>
          <w:noProof/>
        </w:rPr>
      </w:pPr>
    </w:p>
    <w:p w:rsidR="009710FA" w:rsidRDefault="009710FA" w:rsidP="009710FA">
      <w:pPr>
        <w:numPr>
          <w:ilvl w:val="0"/>
          <w:numId w:val="23"/>
        </w:numPr>
        <w:suppressAutoHyphens w:val="0"/>
        <w:jc w:val="both"/>
        <w:rPr>
          <w:noProof/>
        </w:rPr>
      </w:pPr>
      <w:r>
        <w:rPr>
          <w:b/>
          <w:noProof/>
        </w:rPr>
        <w:t>КЛИНИЧКИ ЦЕНТАР ВОЈВОДИНЕ</w:t>
      </w:r>
      <w:r>
        <w:rPr>
          <w:noProof/>
        </w:rPr>
        <w:t xml:space="preserve">, Хајдук Вељкова 1, Нови Сад, </w:t>
      </w:r>
    </w:p>
    <w:p w:rsidR="009710FA" w:rsidRDefault="009710FA" w:rsidP="009710FA">
      <w:pPr>
        <w:ind w:left="720"/>
        <w:jc w:val="both"/>
        <w:rPr>
          <w:noProof/>
        </w:rPr>
      </w:pPr>
      <w:r>
        <w:rPr>
          <w:noProof/>
        </w:rPr>
        <w:t>ПИБ: 101696893 Матични број: 08664161.</w:t>
      </w:r>
    </w:p>
    <w:p w:rsidR="009710FA" w:rsidRDefault="009710FA" w:rsidP="009710FA">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 и привреде</w:t>
      </w:r>
      <w:r>
        <w:rPr>
          <w:noProof/>
        </w:rPr>
        <w:t>,</w:t>
      </w:r>
      <w:r>
        <w:rPr>
          <w:noProof/>
          <w:lang w:val="sr-Cyrl-CS"/>
        </w:rPr>
        <w:t xml:space="preserve"> </w:t>
      </w:r>
      <w:r>
        <w:rPr>
          <w:noProof/>
        </w:rPr>
        <w:t>Телефон: 021/484-3-484.</w:t>
      </w:r>
    </w:p>
    <w:p w:rsidR="009710FA" w:rsidRDefault="009710FA" w:rsidP="009710FA">
      <w:pPr>
        <w:ind w:left="720"/>
        <w:jc w:val="both"/>
        <w:rPr>
          <w:noProof/>
        </w:rPr>
      </w:pPr>
      <w:r>
        <w:rPr>
          <w:noProof/>
        </w:rPr>
        <w:t>(у даљем тексту: наручилац), кога заступа проф. др  Драган Драшковић.</w:t>
      </w:r>
    </w:p>
    <w:p w:rsidR="009710FA" w:rsidRDefault="009710FA" w:rsidP="009710FA">
      <w:pPr>
        <w:jc w:val="both"/>
        <w:rPr>
          <w:noProof/>
        </w:rPr>
      </w:pPr>
    </w:p>
    <w:p w:rsidR="009710FA" w:rsidRDefault="009710FA" w:rsidP="009710FA">
      <w:pPr>
        <w:numPr>
          <w:ilvl w:val="0"/>
          <w:numId w:val="23"/>
        </w:numPr>
        <w:suppressAutoHyphens w:val="0"/>
        <w:jc w:val="both"/>
        <w:rPr>
          <w:noProof/>
        </w:rPr>
      </w:pPr>
      <w:r>
        <w:rPr>
          <w:noProof/>
        </w:rPr>
        <w:t>____________________________________________________________________,</w:t>
      </w:r>
    </w:p>
    <w:p w:rsidR="009710FA" w:rsidRDefault="009710FA" w:rsidP="009710FA">
      <w:pPr>
        <w:jc w:val="center"/>
      </w:pPr>
      <w:r>
        <w:rPr>
          <w:noProof/>
        </w:rPr>
        <w:t>(</w:t>
      </w:r>
      <w:r>
        <w:rPr>
          <w:i/>
          <w:noProof/>
        </w:rPr>
        <w:t>назив и адреса)</w:t>
      </w:r>
    </w:p>
    <w:p w:rsidR="009710FA" w:rsidRDefault="009710FA" w:rsidP="009710FA">
      <w:pPr>
        <w:ind w:left="720"/>
        <w:jc w:val="both"/>
        <w:rPr>
          <w:noProof/>
        </w:rPr>
      </w:pPr>
      <w:r>
        <w:rPr>
          <w:noProof/>
        </w:rPr>
        <w:t>ПИБ:.......................... Матични број: ........................................</w:t>
      </w:r>
    </w:p>
    <w:p w:rsidR="009710FA" w:rsidRDefault="009710FA" w:rsidP="009710FA">
      <w:pPr>
        <w:ind w:left="720"/>
        <w:jc w:val="both"/>
        <w:rPr>
          <w:noProof/>
        </w:rPr>
      </w:pPr>
      <w:r>
        <w:rPr>
          <w:noProof/>
        </w:rPr>
        <w:t>Број рачуна: ............................................ Назив банке:......................................,</w:t>
      </w:r>
    </w:p>
    <w:p w:rsidR="009710FA" w:rsidRDefault="009710FA" w:rsidP="009710FA">
      <w:pPr>
        <w:ind w:left="720"/>
        <w:jc w:val="both"/>
        <w:rPr>
          <w:noProof/>
        </w:rPr>
      </w:pPr>
      <w:r>
        <w:rPr>
          <w:noProof/>
        </w:rPr>
        <w:t>Телефон:............................Телефакс:......................................</w:t>
      </w:r>
    </w:p>
    <w:p w:rsidR="009710FA" w:rsidRDefault="009710FA" w:rsidP="009710FA">
      <w:pPr>
        <w:ind w:left="720"/>
        <w:jc w:val="both"/>
        <w:rPr>
          <w:noProof/>
        </w:rPr>
      </w:pPr>
      <w:r>
        <w:rPr>
          <w:noProof/>
        </w:rPr>
        <w:t>(у даљем тексту: добављач), кога заступа ________________________________ .</w:t>
      </w:r>
    </w:p>
    <w:p w:rsidR="009710FA" w:rsidRDefault="009710FA" w:rsidP="009710FA">
      <w:pPr>
        <w:ind w:left="720"/>
        <w:jc w:val="both"/>
        <w:rPr>
          <w:noProof/>
        </w:rPr>
      </w:pPr>
    </w:p>
    <w:p w:rsidR="009710FA" w:rsidRDefault="009710FA" w:rsidP="009710FA">
      <w:pPr>
        <w:ind w:left="360"/>
        <w:jc w:val="both"/>
        <w:rPr>
          <w:noProof/>
          <w:highlight w:val="yellow"/>
        </w:rPr>
      </w:pPr>
    </w:p>
    <w:p w:rsidR="009710FA" w:rsidRDefault="009710FA" w:rsidP="009710FA">
      <w:pPr>
        <w:jc w:val="center"/>
        <w:rPr>
          <w:b/>
          <w:noProof/>
        </w:rPr>
      </w:pPr>
      <w:r>
        <w:rPr>
          <w:b/>
          <w:noProof/>
        </w:rPr>
        <w:t>Члан 1.</w:t>
      </w:r>
    </w:p>
    <w:p w:rsidR="009710FA" w:rsidRDefault="009710FA" w:rsidP="009710FA">
      <w:pPr>
        <w:ind w:firstLine="720"/>
        <w:jc w:val="both"/>
      </w:pPr>
      <w:r>
        <w:rPr>
          <w:noProof/>
        </w:rPr>
        <w:t xml:space="preserve">Предмет овог уговора је набавка радова </w:t>
      </w:r>
      <w:proofErr w:type="gramStart"/>
      <w:r>
        <w:rPr>
          <w:noProof/>
        </w:rPr>
        <w:t>-</w:t>
      </w:r>
      <w:r>
        <w:rPr>
          <w:b/>
        </w:rPr>
        <w:t xml:space="preserve"> </w:t>
      </w:r>
      <w:r>
        <w:t xml:space="preserve"> </w:t>
      </w:r>
      <w:r w:rsidRPr="00380797">
        <w:rPr>
          <w:b/>
        </w:rPr>
        <w:t>Радови</w:t>
      </w:r>
      <w:proofErr w:type="gramEnd"/>
      <w:r w:rsidRPr="00380797">
        <w:rPr>
          <w:b/>
        </w:rPr>
        <w:t xml:space="preserve"> на уградњи унутрашњих врата од алу профила и спољашних ПВЦ прозора на објекту Клинике  за инфективне болести</w:t>
      </w:r>
      <w:r w:rsidRPr="00380797">
        <w:rPr>
          <w:b/>
          <w:lang w:val="sr-Latn-RS"/>
        </w:rPr>
        <w:t xml:space="preserve">, </w:t>
      </w:r>
      <w:r w:rsidRPr="00380797">
        <w:rPr>
          <w:b/>
        </w:rPr>
        <w:t>Клиничког центра Војводине</w:t>
      </w:r>
      <w:r>
        <w:rPr>
          <w:lang w:val="sr-Latn-RS"/>
        </w:rPr>
        <w:t>.</w:t>
      </w:r>
      <w:r>
        <w:t xml:space="preserve"> -</w:t>
      </w:r>
      <w:r>
        <w:rPr>
          <w:b/>
        </w:rPr>
        <w:t xml:space="preserve"> </w:t>
      </w:r>
      <w:r>
        <w:rPr>
          <w:lang w:val="sr-Latn-CS"/>
        </w:rPr>
        <w:t>тражен</w:t>
      </w:r>
      <w:r>
        <w:t>их</w:t>
      </w:r>
      <w:r>
        <w:rPr>
          <w:lang w:val="sr-Latn-CS"/>
        </w:rPr>
        <w:t xml:space="preserve"> у позиву за</w:t>
      </w:r>
      <w:r>
        <w:t xml:space="preserve"> подношење понуда у</w:t>
      </w:r>
      <w:r>
        <w:rPr>
          <w:lang w:val="sr-Latn-CS"/>
        </w:rPr>
        <w:t xml:space="preserve"> </w:t>
      </w:r>
      <w:r>
        <w:rPr>
          <w:lang w:val="en-US"/>
        </w:rPr>
        <w:t xml:space="preserve">отвореном </w:t>
      </w:r>
      <w:r>
        <w:rPr>
          <w:lang w:val="sr-Latn-CS"/>
        </w:rPr>
        <w:t>поступ</w:t>
      </w:r>
      <w:r>
        <w:rPr>
          <w:lang w:val="en-US"/>
        </w:rPr>
        <w:t>ку</w:t>
      </w:r>
      <w:r>
        <w:rPr>
          <w:lang w:val="sr-Latn-CS"/>
        </w:rPr>
        <w:t xml:space="preserve"> јавне набавке број </w:t>
      </w:r>
      <w:r>
        <w:t xml:space="preserve"> 255-14-O, од ____________ године.</w:t>
      </w:r>
    </w:p>
    <w:p w:rsidR="009710FA" w:rsidRDefault="009710FA" w:rsidP="009710FA">
      <w:pPr>
        <w:ind w:firstLine="720"/>
        <w:jc w:val="both"/>
        <w:rPr>
          <w:noProof/>
          <w:highlight w:val="yellow"/>
        </w:rPr>
      </w:pPr>
    </w:p>
    <w:p w:rsidR="009710FA" w:rsidRDefault="009710FA" w:rsidP="009710FA">
      <w:pPr>
        <w:tabs>
          <w:tab w:val="left" w:pos="3750"/>
        </w:tabs>
        <w:jc w:val="center"/>
        <w:rPr>
          <w:b/>
          <w:noProof/>
        </w:rPr>
      </w:pPr>
      <w:r>
        <w:rPr>
          <w:b/>
          <w:noProof/>
        </w:rPr>
        <w:t>Члан 2.</w:t>
      </w:r>
    </w:p>
    <w:p w:rsidR="009710FA" w:rsidRDefault="009710FA" w:rsidP="009710FA">
      <w:pPr>
        <w:ind w:firstLine="741"/>
        <w:jc w:val="both"/>
        <w:rPr>
          <w:lang w:val="sr-Latn-CS"/>
        </w:rPr>
      </w:pPr>
      <w:r>
        <w:rPr>
          <w:bCs/>
          <w:lang w:val="sr-Cyrl-RS"/>
        </w:rPr>
        <w:t>Извођач радова</w:t>
      </w:r>
      <w:r>
        <w:rPr>
          <w:bCs/>
          <w:lang w:val="sr-Latn-CS"/>
        </w:rPr>
        <w:t xml:space="preserve"> се обавезује да радове који </w:t>
      </w:r>
      <w:r>
        <w:rPr>
          <w:bCs/>
          <w:lang w:val="sr-Cyrl-RS"/>
        </w:rPr>
        <w:t>су</w:t>
      </w:r>
      <w:r>
        <w:rPr>
          <w:bCs/>
          <w:lang w:val="sr-Latn-CS"/>
        </w:rPr>
        <w:t xml:space="preserve"> предмет овог уговора изврши у свему према</w:t>
      </w:r>
      <w:r>
        <w:rPr>
          <w:bCs/>
          <w:lang w:val="sr-Cyrl-RS"/>
        </w:rPr>
        <w:t xml:space="preserve"> конкурсној документацији и</w:t>
      </w:r>
      <w:r>
        <w:rPr>
          <w:bCs/>
          <w:lang w:val="sr-Latn-CS"/>
        </w:rPr>
        <w:t xml:space="preserve"> својој понуди </w:t>
      </w:r>
      <w:r>
        <w:rPr>
          <w:lang w:val="sr-Latn-CS"/>
        </w:rPr>
        <w:t xml:space="preserve">број </w:t>
      </w:r>
      <w:r>
        <w:rPr>
          <w:bCs/>
          <w:lang w:val="sr-Latn-CS"/>
        </w:rPr>
        <w:t>_________ од дана ____________ године</w:t>
      </w:r>
      <w:r>
        <w:rPr>
          <w:lang w:val="sr-Latn-CS"/>
        </w:rPr>
        <w:t xml:space="preserve"> која је саставни део овог уговора.</w:t>
      </w:r>
    </w:p>
    <w:p w:rsidR="009710FA" w:rsidRDefault="009710FA" w:rsidP="009710FA">
      <w:pPr>
        <w:ind w:firstLine="741"/>
        <w:jc w:val="both"/>
        <w:rPr>
          <w:bCs/>
          <w:lang w:val="sr-Latn-CS"/>
        </w:rPr>
      </w:pPr>
      <w:r>
        <w:rPr>
          <w:lang w:val="sr-Latn-CS"/>
        </w:rPr>
        <w:t xml:space="preserve">Цена радова из члана 1. овог уговора без пореза на додату вредност износи </w:t>
      </w:r>
      <w:r>
        <w:rPr>
          <w:bCs/>
          <w:lang w:val="sr-Latn-CS"/>
        </w:rPr>
        <w:t>___________</w:t>
      </w:r>
      <w:r>
        <w:rPr>
          <w:lang w:val="sr-Latn-CS"/>
        </w:rPr>
        <w:t xml:space="preserve"> (словима: ___________________), односно са порезом на додату вредност износи </w:t>
      </w:r>
      <w:r>
        <w:rPr>
          <w:bCs/>
          <w:lang w:val="sr-Latn-CS"/>
        </w:rPr>
        <w:t>______________________</w:t>
      </w:r>
      <w:r>
        <w:rPr>
          <w:lang w:val="sr-Latn-CS"/>
        </w:rPr>
        <w:t xml:space="preserve"> (словима: __________________________).</w:t>
      </w:r>
    </w:p>
    <w:p w:rsidR="009710FA" w:rsidRDefault="009710FA" w:rsidP="009710FA">
      <w:pPr>
        <w:ind w:firstLine="720"/>
        <w:jc w:val="both"/>
        <w:rPr>
          <w:bCs/>
          <w:noProof/>
          <w:szCs w:val="20"/>
          <w:lang w:val="sr-Latn-CS"/>
        </w:rPr>
      </w:pPr>
      <w:proofErr w:type="gramStart"/>
      <w:r>
        <w:t>Овако</w:t>
      </w:r>
      <w:r>
        <w:rPr>
          <w:lang w:val="sr-Latn-CS"/>
        </w:rPr>
        <w:t xml:space="preserve"> </w:t>
      </w:r>
      <w:r>
        <w:t>уговорена</w:t>
      </w:r>
      <w:r>
        <w:rPr>
          <w:lang w:val="sr-Latn-CS"/>
        </w:rPr>
        <w:t xml:space="preserve"> </w:t>
      </w:r>
      <w:r>
        <w:t>цена</w:t>
      </w:r>
      <w:r>
        <w:rPr>
          <w:lang w:val="sr-Latn-CS"/>
        </w:rPr>
        <w:t xml:space="preserve"> </w:t>
      </w:r>
      <w:r>
        <w:t>се</w:t>
      </w:r>
      <w:r>
        <w:rPr>
          <w:lang w:val="sr-Latn-CS"/>
        </w:rPr>
        <w:t xml:space="preserve"> </w:t>
      </w:r>
      <w:r>
        <w:t>сматра</w:t>
      </w:r>
      <w:r>
        <w:rPr>
          <w:lang w:val="sr-Latn-CS"/>
        </w:rPr>
        <w:t xml:space="preserve"> </w:t>
      </w:r>
      <w:r>
        <w:t>фиксном</w:t>
      </w:r>
      <w:r>
        <w:rPr>
          <w:lang w:val="sr-Latn-CS"/>
        </w:rPr>
        <w:t xml:space="preserve"> </w:t>
      </w:r>
      <w:r>
        <w:t>за</w:t>
      </w:r>
      <w:r>
        <w:rPr>
          <w:lang w:val="sr-Latn-CS"/>
        </w:rPr>
        <w:t xml:space="preserve"> </w:t>
      </w:r>
      <w:r>
        <w:t>време</w:t>
      </w:r>
      <w:r>
        <w:rPr>
          <w:lang w:val="sr-Latn-CS"/>
        </w:rPr>
        <w:t xml:space="preserve"> </w:t>
      </w:r>
      <w:r>
        <w:t>трајања</w:t>
      </w:r>
      <w:r>
        <w:rPr>
          <w:lang w:val="sr-Latn-CS"/>
        </w:rPr>
        <w:t xml:space="preserve"> </w:t>
      </w:r>
      <w:r>
        <w:t>уговора</w:t>
      </w:r>
      <w:r>
        <w:rPr>
          <w:lang w:val="sr-Latn-CS"/>
        </w:rPr>
        <w:t>.</w:t>
      </w:r>
      <w:proofErr w:type="gramEnd"/>
      <w:r>
        <w:rPr>
          <w:bCs/>
          <w:noProof/>
          <w:lang w:val="sr-Latn-CS"/>
        </w:rPr>
        <w:t xml:space="preserve"> </w:t>
      </w:r>
    </w:p>
    <w:p w:rsidR="009710FA" w:rsidRDefault="009710FA" w:rsidP="009710FA">
      <w:pPr>
        <w:rPr>
          <w:noProof/>
          <w:lang w:val="sr-Cyrl-RS"/>
        </w:rPr>
      </w:pPr>
    </w:p>
    <w:p w:rsidR="009710FA" w:rsidRDefault="009710FA" w:rsidP="009710FA">
      <w:pPr>
        <w:rPr>
          <w:noProof/>
          <w:lang w:val="sr-Cyrl-RS"/>
        </w:rPr>
      </w:pPr>
    </w:p>
    <w:p w:rsidR="009710FA" w:rsidRDefault="009710FA" w:rsidP="009710FA">
      <w:pPr>
        <w:jc w:val="center"/>
        <w:rPr>
          <w:b/>
          <w:noProof/>
          <w:lang w:val="sr-Cyrl-RS"/>
        </w:rPr>
      </w:pPr>
      <w:r>
        <w:rPr>
          <w:b/>
          <w:noProof/>
        </w:rPr>
        <w:t>Члан</w:t>
      </w:r>
      <w:r>
        <w:rPr>
          <w:b/>
          <w:noProof/>
          <w:lang w:val="sr-Latn-CS"/>
        </w:rPr>
        <w:t xml:space="preserve"> 3.</w:t>
      </w:r>
    </w:p>
    <w:p w:rsidR="009710FA" w:rsidRDefault="009710FA" w:rsidP="009710FA">
      <w:pPr>
        <w:ind w:firstLine="720"/>
        <w:jc w:val="both"/>
        <w:rPr>
          <w:noProof/>
          <w:lang w:val="sr-Cyrl-RS"/>
        </w:rPr>
      </w:pPr>
      <w:r>
        <w:rPr>
          <w:noProof/>
          <w:lang w:val="sr-Cyrl-RS"/>
        </w:rPr>
        <w:t>И</w:t>
      </w:r>
      <w:r w:rsidR="002923F0">
        <w:rPr>
          <w:noProof/>
          <w:lang w:val="sr-Cyrl-RS"/>
        </w:rPr>
        <w:t>з</w:t>
      </w:r>
      <w:bookmarkStart w:id="75" w:name="_GoBack"/>
      <w:bookmarkEnd w:id="75"/>
      <w:r>
        <w:rPr>
          <w:noProof/>
          <w:lang w:val="sr-Cyrl-RS"/>
        </w:rPr>
        <w:t>вођач радова</w:t>
      </w:r>
      <w:r>
        <w:rPr>
          <w:noProof/>
          <w:lang w:val="sr-Latn-CS"/>
        </w:rPr>
        <w:t xml:space="preserve"> </w:t>
      </w:r>
      <w:r>
        <w:rPr>
          <w:noProof/>
        </w:rPr>
        <w:t>се</w:t>
      </w:r>
      <w:r>
        <w:rPr>
          <w:noProof/>
          <w:lang w:val="sr-Latn-CS"/>
        </w:rPr>
        <w:t xml:space="preserve"> </w:t>
      </w:r>
      <w:r>
        <w:rPr>
          <w:noProof/>
        </w:rPr>
        <w:t>обавезује</w:t>
      </w:r>
      <w:r>
        <w:rPr>
          <w:noProof/>
          <w:lang w:val="sr-Latn-CS"/>
        </w:rPr>
        <w:t xml:space="preserve"> </w:t>
      </w:r>
      <w:r>
        <w:rPr>
          <w:noProof/>
        </w:rPr>
        <w:t xml:space="preserve">да je </w:t>
      </w:r>
      <w:r>
        <w:rPr>
          <w:noProof/>
          <w:lang w:val="sr-Cyrl-RS"/>
        </w:rPr>
        <w:t>рок извођења радова ___ радних дана (најдуже 30 радних дана) од увођења извођача радова у посао.</w:t>
      </w:r>
    </w:p>
    <w:p w:rsidR="009710FA" w:rsidRPr="0041746E" w:rsidRDefault="009710FA" w:rsidP="009710FA">
      <w:pPr>
        <w:ind w:firstLine="720"/>
        <w:jc w:val="both"/>
      </w:pPr>
      <w:proofErr w:type="gramStart"/>
      <w:r w:rsidRPr="0041746E">
        <w:t>Дани се рачунају као дани извођења радова, радни дан, укључујући суботе и недеље, a рок завршетка радова се рачуна од дана кад је уписан почетак радова у грађевински дневник и добијања сагласности за извођење радова у свему према организацији рада медицинског објекта.</w:t>
      </w:r>
      <w:proofErr w:type="gramEnd"/>
    </w:p>
    <w:p w:rsidR="009710FA" w:rsidRPr="001D675B" w:rsidRDefault="009710FA" w:rsidP="009710FA">
      <w:pPr>
        <w:ind w:firstLine="720"/>
        <w:jc w:val="both"/>
        <w:rPr>
          <w:bCs/>
        </w:rPr>
      </w:pPr>
      <w:proofErr w:type="gramStart"/>
      <w:r w:rsidRPr="0041746E">
        <w:rPr>
          <w:bCs/>
        </w:rPr>
        <w:lastRenderedPageBreak/>
        <w:t>Наручилац упућује позив извођачу радова за увођење у</w:t>
      </w:r>
      <w:r w:rsidRPr="0041746E">
        <w:rPr>
          <w:bCs/>
          <w:lang w:val="sr-Latn-RS"/>
        </w:rPr>
        <w:t xml:space="preserve"> </w:t>
      </w:r>
      <w:r w:rsidRPr="0041746E">
        <w:rPr>
          <w:bCs/>
        </w:rPr>
        <w:t>посао, на који треба да се одазове у року који не може бити дужи од 3 дана.</w:t>
      </w:r>
      <w:proofErr w:type="gramEnd"/>
      <w:r w:rsidRPr="0041746E">
        <w:rPr>
          <w:bCs/>
        </w:rPr>
        <w:t xml:space="preserve"> </w:t>
      </w:r>
    </w:p>
    <w:p w:rsidR="009710FA" w:rsidRPr="0041746E" w:rsidRDefault="009710FA" w:rsidP="009710FA">
      <w:pPr>
        <w:ind w:firstLine="720"/>
        <w:jc w:val="both"/>
        <w:rPr>
          <w:bCs/>
        </w:rPr>
      </w:pPr>
      <w:r w:rsidRPr="0041746E">
        <w:rPr>
          <w:bCs/>
        </w:rPr>
        <w:t>Место извршења радова је Клиника за инфективне болести</w:t>
      </w:r>
      <w:r w:rsidRPr="0041746E">
        <w:t>, Клиничког центра Војводине</w:t>
      </w:r>
      <w:r w:rsidRPr="0041746E">
        <w:rPr>
          <w:bCs/>
        </w:rPr>
        <w:t xml:space="preserve">, </w:t>
      </w:r>
      <w:r w:rsidRPr="0041746E">
        <w:t xml:space="preserve">која се налази на </w:t>
      </w:r>
      <w:proofErr w:type="gramStart"/>
      <w:r w:rsidRPr="0041746E">
        <w:t>адреси  Хајдук</w:t>
      </w:r>
      <w:proofErr w:type="gramEnd"/>
      <w:r w:rsidRPr="0041746E">
        <w:t xml:space="preserve"> Вељкова </w:t>
      </w:r>
      <w:r w:rsidRPr="0041746E">
        <w:rPr>
          <w:bCs/>
        </w:rPr>
        <w:t xml:space="preserve"> бр.1, Нови Сад.</w:t>
      </w:r>
    </w:p>
    <w:p w:rsidR="009710FA" w:rsidRPr="00F85431" w:rsidRDefault="009710FA" w:rsidP="009710FA">
      <w:pPr>
        <w:ind w:firstLine="720"/>
        <w:jc w:val="both"/>
      </w:pPr>
      <w:r w:rsidRPr="00F85431">
        <w:t>Наруч</w:t>
      </w:r>
      <w:r>
        <w:t xml:space="preserve">илац захтева </w:t>
      </w:r>
      <w:proofErr w:type="gramStart"/>
      <w:r>
        <w:t xml:space="preserve">да  </w:t>
      </w:r>
      <w:r>
        <w:rPr>
          <w:lang w:val="sr-Cyrl-RS"/>
        </w:rPr>
        <w:t>извођач</w:t>
      </w:r>
      <w:proofErr w:type="gramEnd"/>
      <w:r>
        <w:rPr>
          <w:lang w:val="sr-Cyrl-RS"/>
        </w:rPr>
        <w:t xml:space="preserve"> радова</w:t>
      </w:r>
      <w:r w:rsidRPr="00F85431">
        <w:t xml:space="preserve"> по завршетку радова који су предмет овог поступка изда Надзорном органу атест за уграђени материјал и опрему (за ставке наведене</w:t>
      </w:r>
      <w:r>
        <w:t xml:space="preserve"> у тачкa 13.</w:t>
      </w:r>
      <w:r w:rsidRPr="00F85431">
        <w:t xml:space="preserve"> </w:t>
      </w:r>
      <w:proofErr w:type="gramStart"/>
      <w:r w:rsidRPr="00F85431">
        <w:t>Обра</w:t>
      </w:r>
      <w:r>
        <w:rPr>
          <w:lang w:val="sr-Cyrl-RS"/>
        </w:rPr>
        <w:t>за</w:t>
      </w:r>
      <w:r w:rsidRPr="00F85431">
        <w:t>ц понуде), у супротном неће бити извршен пријем извршених радова.</w:t>
      </w:r>
      <w:proofErr w:type="gramEnd"/>
    </w:p>
    <w:p w:rsidR="009710FA" w:rsidRPr="00F85431" w:rsidRDefault="009710FA" w:rsidP="009710FA">
      <w:pPr>
        <w:ind w:firstLine="720"/>
        <w:jc w:val="both"/>
      </w:pPr>
      <w:proofErr w:type="gramStart"/>
      <w:r w:rsidRPr="00F85431">
        <w:t>Наручилац захтева да технички услови за извођење грађевинских и грађевинско занатских радова буду у складу за важећим Законима и прописима за поједине врсте радова.</w:t>
      </w:r>
      <w:proofErr w:type="gramEnd"/>
    </w:p>
    <w:p w:rsidR="009710FA" w:rsidRDefault="009710FA" w:rsidP="009710FA">
      <w:pPr>
        <w:ind w:firstLine="720"/>
        <w:jc w:val="both"/>
        <w:rPr>
          <w:color w:val="FF0000"/>
          <w:sz w:val="36"/>
          <w:szCs w:val="36"/>
        </w:rPr>
      </w:pPr>
      <w:proofErr w:type="gramStart"/>
      <w:r w:rsidRPr="00F85431">
        <w:t>Наручилац захтева</w:t>
      </w:r>
      <w:r w:rsidRPr="00F85431">
        <w:rPr>
          <w:bCs/>
        </w:rPr>
        <w:t xml:space="preserve"> да се </w:t>
      </w:r>
      <w:r w:rsidRPr="00F85431">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roofErr w:type="gramEnd"/>
      <w:r>
        <w:rPr>
          <w:color w:val="FF0000"/>
          <w:sz w:val="36"/>
          <w:szCs w:val="36"/>
        </w:rPr>
        <w:t xml:space="preserve"> </w:t>
      </w:r>
    </w:p>
    <w:p w:rsidR="009710FA" w:rsidRDefault="009710FA" w:rsidP="009710FA">
      <w:pPr>
        <w:ind w:firstLine="720"/>
        <w:jc w:val="both"/>
        <w:rPr>
          <w:noProof/>
          <w:lang w:val="sr-Latn-RS"/>
        </w:rPr>
      </w:pPr>
      <w:r>
        <w:rPr>
          <w:iCs/>
          <w:lang w:val="sr-Cyrl-CS"/>
        </w:rPr>
        <w:t>Извођач радова  даје гарантни рок за уграђене делове и изведене радове ___ (</w:t>
      </w:r>
      <w:r>
        <w:rPr>
          <w:i/>
          <w:iCs/>
          <w:lang w:val="sr-Cyrl-CS"/>
        </w:rPr>
        <w:t>најмање 24 месеца</w:t>
      </w:r>
      <w:r>
        <w:rPr>
          <w:iCs/>
          <w:lang w:val="sr-Cyrl-CS"/>
        </w:rPr>
        <w:t>) од дана</w:t>
      </w:r>
      <w:r>
        <w:rPr>
          <w:iCs/>
          <w:noProof/>
          <w:lang w:val="sr-Cyrl-CS"/>
        </w:rPr>
        <w:t xml:space="preserve"> окончања радова и извршеног техничког пријема свих радова предвиђених овом јавном набавком</w:t>
      </w:r>
      <w:r>
        <w:rPr>
          <w:noProof/>
          <w:lang w:val="sr-Cyrl-CS"/>
        </w:rPr>
        <w:t>, и обавезује се да у периоду важења гаранције отклони све недостатке у вези са предметом овог уговора, без обзира да ли је рекламација наручиоца упућена радним или нерадним даном.</w:t>
      </w:r>
    </w:p>
    <w:p w:rsidR="009710FA" w:rsidRDefault="009710FA" w:rsidP="009710FA">
      <w:pPr>
        <w:ind w:firstLine="720"/>
        <w:jc w:val="both"/>
        <w:rPr>
          <w:noProof/>
          <w:lang w:val="sr-Latn-RS"/>
        </w:rPr>
      </w:pPr>
    </w:p>
    <w:p w:rsidR="009710FA" w:rsidRDefault="009710FA" w:rsidP="009710FA">
      <w:pPr>
        <w:ind w:firstLine="720"/>
        <w:jc w:val="both"/>
        <w:rPr>
          <w:bCs/>
          <w:lang w:val="sr-Latn-RS"/>
        </w:rPr>
      </w:pPr>
    </w:p>
    <w:p w:rsidR="009710FA" w:rsidRDefault="009710FA" w:rsidP="009710FA">
      <w:pPr>
        <w:jc w:val="both"/>
        <w:rPr>
          <w:iCs/>
          <w:lang w:val="sr-Cyrl-RS"/>
        </w:rPr>
      </w:pPr>
    </w:p>
    <w:p w:rsidR="009710FA" w:rsidRDefault="009710FA" w:rsidP="009710FA">
      <w:pPr>
        <w:jc w:val="center"/>
        <w:rPr>
          <w:b/>
          <w:noProof/>
          <w:lang w:val="sr-Cyrl-RS"/>
        </w:rPr>
      </w:pPr>
      <w:r>
        <w:rPr>
          <w:b/>
          <w:noProof/>
        </w:rPr>
        <w:t>Члан</w:t>
      </w:r>
      <w:r>
        <w:rPr>
          <w:b/>
          <w:noProof/>
          <w:lang w:val="sr-Latn-CS"/>
        </w:rPr>
        <w:t xml:space="preserve"> 4.</w:t>
      </w:r>
    </w:p>
    <w:p w:rsidR="009710FA" w:rsidRDefault="009710FA" w:rsidP="009710FA">
      <w:pPr>
        <w:ind w:firstLine="720"/>
        <w:jc w:val="both"/>
        <w:rPr>
          <w:noProof/>
          <w:lang w:val="sr-Cyrl-CS"/>
        </w:rPr>
      </w:pPr>
      <w:r>
        <w:rPr>
          <w:noProof/>
          <w:lang w:val="sr-Cyrl-CS"/>
        </w:rPr>
        <w:t>Добављач се обавезује да квалитет радова који су предмет овог уговора одговара у свему према важећим техничким нормативима, 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w:t>
      </w:r>
    </w:p>
    <w:p w:rsidR="009710FA" w:rsidRDefault="009710FA" w:rsidP="009710FA">
      <w:pPr>
        <w:ind w:firstLine="720"/>
        <w:jc w:val="both"/>
        <w:rPr>
          <w:bCs/>
          <w:noProof/>
          <w:lang w:val="sr-Cyrl-CS"/>
        </w:rPr>
      </w:pPr>
      <w:r>
        <w:rPr>
          <w:noProof/>
          <w:lang w:val="sr-Cyrl-CS"/>
        </w:rPr>
        <w:t xml:space="preserve"> </w:t>
      </w:r>
      <w:r>
        <w:rPr>
          <w:bCs/>
          <w:noProof/>
          <w:lang w:val="sr-Latn-CS"/>
        </w:rPr>
        <w:t>У случају да се установи да радов</w:t>
      </w:r>
      <w:r>
        <w:rPr>
          <w:bCs/>
          <w:noProof/>
          <w:lang w:val="sr-Cyrl-CS"/>
        </w:rPr>
        <w:t>и,</w:t>
      </w:r>
      <w:r>
        <w:rPr>
          <w:bCs/>
          <w:noProof/>
          <w:lang w:val="sr-Latn-CS"/>
        </w:rPr>
        <w:t xml:space="preserve"> </w:t>
      </w:r>
      <w:r>
        <w:rPr>
          <w:bCs/>
          <w:noProof/>
          <w:lang w:val="sr-Cyrl-CS"/>
        </w:rPr>
        <w:t xml:space="preserve">укључујући и уградни материјал </w:t>
      </w:r>
      <w:r>
        <w:rPr>
          <w:bCs/>
          <w:noProof/>
          <w:lang w:val="sr-Latn-CS"/>
        </w:rPr>
        <w:t>кој</w:t>
      </w:r>
      <w:r>
        <w:rPr>
          <w:bCs/>
          <w:noProof/>
          <w:lang w:val="sr-Cyrl-CS"/>
        </w:rPr>
        <w:t>и</w:t>
      </w:r>
      <w:r>
        <w:rPr>
          <w:bCs/>
          <w:noProof/>
          <w:lang w:val="sr-Latn-CS"/>
        </w:rPr>
        <w:t xml:space="preserve"> </w:t>
      </w:r>
      <w:r>
        <w:rPr>
          <w:bCs/>
          <w:noProof/>
          <w:lang w:val="sr-Cyrl-CS"/>
        </w:rPr>
        <w:t>су</w:t>
      </w:r>
      <w:r>
        <w:rPr>
          <w:bCs/>
          <w:noProof/>
          <w:lang w:val="sr-Latn-CS"/>
        </w:rPr>
        <w:t xml:space="preserve"> предмет </w:t>
      </w:r>
      <w:r>
        <w:rPr>
          <w:bCs/>
          <w:noProof/>
          <w:lang w:val="sr-Cyrl-CS"/>
        </w:rPr>
        <w:t>ове јавне набавке</w:t>
      </w:r>
      <w:r>
        <w:rPr>
          <w:b/>
          <w:bCs/>
          <w:noProof/>
          <w:lang w:val="sr-Latn-CS"/>
        </w:rPr>
        <w:t xml:space="preserve"> </w:t>
      </w:r>
      <w:r>
        <w:rPr>
          <w:bCs/>
          <w:noProof/>
          <w:lang w:val="sr-Latn-CS"/>
        </w:rPr>
        <w:t>одступају од стандарда,</w:t>
      </w:r>
      <w:r>
        <w:rPr>
          <w:bCs/>
          <w:noProof/>
          <w:lang w:val="sr-Cyrl-CS"/>
        </w:rPr>
        <w:t xml:space="preserve"> </w:t>
      </w:r>
      <w:r>
        <w:rPr>
          <w:bCs/>
          <w:noProof/>
          <w:lang w:val="sr-Latn-CS"/>
        </w:rPr>
        <w:t xml:space="preserve"> </w:t>
      </w:r>
      <w:r>
        <w:rPr>
          <w:bCs/>
          <w:noProof/>
          <w:lang w:val="sr-Cyrl-CS"/>
        </w:rPr>
        <w:t xml:space="preserve">понуђач </w:t>
      </w:r>
      <w:r>
        <w:rPr>
          <w:bCs/>
          <w:noProof/>
          <w:lang w:val="sr-Latn-CS"/>
        </w:rPr>
        <w:t xml:space="preserve"> се обавезује да у најкраћем могућем року</w:t>
      </w:r>
      <w:r>
        <w:rPr>
          <w:b/>
          <w:noProof/>
          <w:lang w:val="sr-Cyrl-CS"/>
        </w:rPr>
        <w:t xml:space="preserve"> </w:t>
      </w:r>
      <w:r>
        <w:rPr>
          <w:noProof/>
          <w:lang w:val="sr-Latn-CS"/>
        </w:rPr>
        <w:t xml:space="preserve">изврши </w:t>
      </w:r>
      <w:r>
        <w:rPr>
          <w:noProof/>
          <w:lang w:val="sr-Cyrl-CS"/>
        </w:rPr>
        <w:t xml:space="preserve">замену уградног материјала и </w:t>
      </w:r>
      <w:r>
        <w:rPr>
          <w:noProof/>
          <w:lang w:val="sr-Latn-CS"/>
        </w:rPr>
        <w:t>радове</w:t>
      </w:r>
      <w:r>
        <w:rPr>
          <w:b/>
          <w:noProof/>
          <w:lang w:val="sr-Latn-CS"/>
        </w:rPr>
        <w:t xml:space="preserve"> </w:t>
      </w:r>
      <w:r>
        <w:rPr>
          <w:bCs/>
          <w:noProof/>
          <w:lang w:val="sr-Cyrl-CS"/>
        </w:rPr>
        <w:t>уговореног квалитета</w:t>
      </w:r>
      <w:r>
        <w:rPr>
          <w:bCs/>
          <w:noProof/>
          <w:lang w:val="sr-Latn-CS"/>
        </w:rPr>
        <w:t xml:space="preserve">, а најкасније у року </w:t>
      </w:r>
      <w:r>
        <w:rPr>
          <w:bCs/>
          <w:noProof/>
          <w:lang w:val="sr-Cyrl-CS"/>
        </w:rPr>
        <w:t xml:space="preserve"> </w:t>
      </w:r>
      <w:r>
        <w:rPr>
          <w:bCs/>
          <w:noProof/>
          <w:lang w:val="en-US"/>
        </w:rPr>
        <w:t>3</w:t>
      </w:r>
      <w:r>
        <w:rPr>
          <w:bCs/>
          <w:noProof/>
          <w:lang w:val="sr-Cyrl-CS"/>
        </w:rPr>
        <w:t xml:space="preserve"> дана </w:t>
      </w:r>
      <w:r>
        <w:rPr>
          <w:bCs/>
          <w:noProof/>
          <w:lang w:val="sr-Latn-CS"/>
        </w:rPr>
        <w:t>од дана пријема писане рекламације наручиоца</w:t>
      </w:r>
      <w:r>
        <w:rPr>
          <w:bCs/>
          <w:noProof/>
          <w:lang w:val="sr-Cyrl-CS"/>
        </w:rPr>
        <w:t xml:space="preserve">. </w:t>
      </w:r>
    </w:p>
    <w:p w:rsidR="009710FA" w:rsidRDefault="009710FA" w:rsidP="009710FA">
      <w:pPr>
        <w:ind w:firstLine="720"/>
        <w:jc w:val="both"/>
        <w:rPr>
          <w:bCs/>
          <w:noProof/>
          <w:lang w:val="sr-Cyrl-RS"/>
        </w:rPr>
      </w:pPr>
    </w:p>
    <w:p w:rsidR="009710FA" w:rsidRDefault="009710FA" w:rsidP="009710FA">
      <w:pPr>
        <w:jc w:val="center"/>
        <w:rPr>
          <w:b/>
          <w:noProof/>
          <w:lang w:val="sr-Latn-CS"/>
        </w:rPr>
      </w:pPr>
      <w:r>
        <w:rPr>
          <w:b/>
          <w:noProof/>
        </w:rPr>
        <w:t>Члан</w:t>
      </w:r>
      <w:r>
        <w:rPr>
          <w:b/>
          <w:noProof/>
          <w:lang w:val="sr-Latn-CS"/>
        </w:rPr>
        <w:t xml:space="preserve"> 5.</w:t>
      </w:r>
    </w:p>
    <w:p w:rsidR="009710FA" w:rsidRDefault="009710FA" w:rsidP="009710FA">
      <w:pPr>
        <w:pStyle w:val="NoSpacing"/>
        <w:jc w:val="both"/>
      </w:pPr>
      <w:r>
        <w:t xml:space="preserve">            </w:t>
      </w:r>
      <w:proofErr w:type="gramStart"/>
      <w:r>
        <w:t>Наручилац ће извршити плаћање у року од ______ дана (</w:t>
      </w:r>
      <w:r>
        <w:rPr>
          <w:i/>
        </w:rPr>
        <w:t>највише 30 дана</w:t>
      </w:r>
      <w:r>
        <w:t>).</w:t>
      </w:r>
      <w:proofErr w:type="gramEnd"/>
      <w:r>
        <w:t xml:space="preserve"> Рачун за извршене радове и испоручене делове испоставља добављач на основу потписаног Записника о </w:t>
      </w:r>
      <w:proofErr w:type="gramStart"/>
      <w:r>
        <w:t>примопредаји  који</w:t>
      </w:r>
      <w:proofErr w:type="gramEnd"/>
      <w:r>
        <w:t xml:space="preserve"> мора да садржи и  атестну документацију на све уграђене елементе.  </w:t>
      </w:r>
    </w:p>
    <w:p w:rsidR="009710FA" w:rsidRDefault="009710FA" w:rsidP="009710FA">
      <w:pPr>
        <w:pStyle w:val="NoSpacing"/>
        <w:ind w:firstLine="720"/>
        <w:jc w:val="both"/>
      </w:pPr>
      <w:proofErr w:type="gramStart"/>
      <w:r>
        <w:t>Добављач се обавезује да рачун достави путем поште или лично, а преко писарнице наручиоца, адресирано на седиште наручиоца.</w:t>
      </w:r>
      <w:proofErr w:type="gramEnd"/>
    </w:p>
    <w:p w:rsidR="009710FA" w:rsidRDefault="009710FA" w:rsidP="009710FA">
      <w:pPr>
        <w:ind w:firstLine="720"/>
        <w:jc w:val="both"/>
        <w:rPr>
          <w:noProof/>
          <w:lang w:val="sr-Cyrl-CS"/>
        </w:rPr>
      </w:pPr>
    </w:p>
    <w:p w:rsidR="009710FA" w:rsidRDefault="009710FA" w:rsidP="009710FA">
      <w:pPr>
        <w:ind w:firstLine="720"/>
        <w:jc w:val="both"/>
        <w:rPr>
          <w:bCs/>
          <w:noProof/>
          <w:lang w:val="sr-Cyrl-RS"/>
        </w:rPr>
      </w:pPr>
    </w:p>
    <w:p w:rsidR="009710FA" w:rsidRDefault="009710FA" w:rsidP="009710FA">
      <w:pPr>
        <w:ind w:firstLine="720"/>
        <w:jc w:val="both"/>
        <w:rPr>
          <w:bCs/>
          <w:noProof/>
          <w:lang w:val="sr-Cyrl-RS"/>
        </w:rPr>
      </w:pPr>
    </w:p>
    <w:p w:rsidR="009710FA" w:rsidRDefault="009710FA" w:rsidP="009710FA">
      <w:pPr>
        <w:jc w:val="center"/>
        <w:rPr>
          <w:b/>
          <w:noProof/>
          <w:lang w:val="sr-Latn-CS"/>
        </w:rPr>
      </w:pPr>
      <w:r>
        <w:rPr>
          <w:b/>
          <w:noProof/>
        </w:rPr>
        <w:t>Члан</w:t>
      </w:r>
      <w:r>
        <w:rPr>
          <w:b/>
          <w:noProof/>
          <w:lang w:val="sr-Latn-CS"/>
        </w:rPr>
        <w:t xml:space="preserve"> 6.</w:t>
      </w:r>
    </w:p>
    <w:p w:rsidR="009710FA" w:rsidRDefault="009710FA" w:rsidP="009710FA">
      <w:pPr>
        <w:ind w:firstLine="720"/>
        <w:jc w:val="both"/>
        <w:rPr>
          <w:noProof/>
          <w:lang w:val="sr-Latn-CS"/>
        </w:rPr>
      </w:pPr>
      <w:r>
        <w:rPr>
          <w:noProof/>
        </w:rPr>
        <w:t>Уговорне</w:t>
      </w:r>
      <w:r>
        <w:rPr>
          <w:noProof/>
          <w:lang w:val="sr-Latn-CS"/>
        </w:rPr>
        <w:t xml:space="preserve"> </w:t>
      </w:r>
      <w:r>
        <w:rPr>
          <w:noProof/>
        </w:rPr>
        <w:t>стране</w:t>
      </w:r>
      <w:r>
        <w:rPr>
          <w:noProof/>
          <w:lang w:val="sr-Latn-CS"/>
        </w:rPr>
        <w:t xml:space="preserve"> </w:t>
      </w:r>
      <w:r>
        <w:rPr>
          <w:noProof/>
        </w:rPr>
        <w:t>констатују</w:t>
      </w:r>
      <w:r>
        <w:rPr>
          <w:noProof/>
          <w:lang w:val="sr-Latn-CS"/>
        </w:rPr>
        <w:t xml:space="preserve"> </w:t>
      </w:r>
      <w:r>
        <w:rPr>
          <w:noProof/>
        </w:rPr>
        <w:t>да</w:t>
      </w:r>
      <w:r>
        <w:rPr>
          <w:noProof/>
          <w:lang w:val="sr-Latn-CS"/>
        </w:rPr>
        <w:t xml:space="preserve"> </w:t>
      </w:r>
      <w:r>
        <w:rPr>
          <w:noProof/>
        </w:rPr>
        <w:t>је</w:t>
      </w:r>
      <w:r>
        <w:rPr>
          <w:noProof/>
          <w:lang w:val="sr-Latn-CS"/>
        </w:rPr>
        <w:t xml:space="preserve"> </w:t>
      </w:r>
      <w:r>
        <w:rPr>
          <w:noProof/>
        </w:rPr>
        <w:t>добављач</w:t>
      </w:r>
      <w:r>
        <w:rPr>
          <w:noProof/>
          <w:lang w:val="sr-Latn-CS"/>
        </w:rPr>
        <w:t xml:space="preserve"> </w:t>
      </w:r>
      <w:r>
        <w:rPr>
          <w:noProof/>
        </w:rPr>
        <w:t>доставио</w:t>
      </w:r>
      <w:r>
        <w:rPr>
          <w:noProof/>
          <w:lang w:val="sr-Latn-CS"/>
        </w:rPr>
        <w:t xml:space="preserve"> </w:t>
      </w:r>
      <w:r>
        <w:rPr>
          <w:noProof/>
        </w:rPr>
        <w:t>наручиоцу</w:t>
      </w:r>
      <w:r>
        <w:rPr>
          <w:noProof/>
          <w:lang w:val="sr-Latn-CS"/>
        </w:rPr>
        <w:t xml:space="preserve"> </w:t>
      </w:r>
      <w:r>
        <w:rPr>
          <w:noProof/>
        </w:rPr>
        <w:t>следећа</w:t>
      </w:r>
      <w:r>
        <w:rPr>
          <w:noProof/>
          <w:lang w:val="sr-Latn-CS"/>
        </w:rPr>
        <w:t xml:space="preserve"> </w:t>
      </w:r>
      <w:r>
        <w:rPr>
          <w:noProof/>
        </w:rPr>
        <w:t>средства</w:t>
      </w:r>
      <w:r>
        <w:rPr>
          <w:noProof/>
          <w:lang w:val="sr-Latn-CS"/>
        </w:rPr>
        <w:t xml:space="preserve"> </w:t>
      </w:r>
      <w:r>
        <w:rPr>
          <w:noProof/>
        </w:rPr>
        <w:t>обезбеђења</w:t>
      </w:r>
      <w:r>
        <w:rPr>
          <w:noProof/>
          <w:lang w:val="sr-Latn-CS"/>
        </w:rPr>
        <w:t xml:space="preserve"> </w:t>
      </w:r>
      <w:r>
        <w:rPr>
          <w:noProof/>
        </w:rPr>
        <w:t>са</w:t>
      </w:r>
      <w:r>
        <w:rPr>
          <w:noProof/>
          <w:lang w:val="sr-Latn-CS"/>
        </w:rPr>
        <w:t xml:space="preserve"> </w:t>
      </w:r>
      <w:r>
        <w:rPr>
          <w:noProof/>
        </w:rPr>
        <w:t>овлашћењима</w:t>
      </w:r>
      <w:r>
        <w:rPr>
          <w:noProof/>
          <w:lang w:val="sr-Latn-CS"/>
        </w:rPr>
        <w:t xml:space="preserve"> </w:t>
      </w:r>
      <w:r>
        <w:rPr>
          <w:noProof/>
        </w:rPr>
        <w:t>за</w:t>
      </w:r>
      <w:r>
        <w:rPr>
          <w:noProof/>
          <w:lang w:val="sr-Latn-CS"/>
        </w:rPr>
        <w:t xml:space="preserve"> </w:t>
      </w:r>
      <w:r>
        <w:rPr>
          <w:noProof/>
        </w:rPr>
        <w:t>наплату</w:t>
      </w:r>
      <w:r>
        <w:rPr>
          <w:noProof/>
          <w:lang w:val="sr-Latn-CS"/>
        </w:rPr>
        <w:t>:</w:t>
      </w:r>
    </w:p>
    <w:p w:rsidR="009710FA" w:rsidRDefault="009710FA" w:rsidP="009710FA">
      <w:pPr>
        <w:ind w:firstLine="708"/>
        <w:jc w:val="both"/>
        <w:rPr>
          <w:noProof/>
          <w:lang w:val="sr-Latn-CS"/>
        </w:rPr>
      </w:pPr>
      <w:r>
        <w:rPr>
          <w:b/>
          <w:lang w:val="sr-Latn-CS"/>
        </w:rPr>
        <w:t>-</w:t>
      </w:r>
      <w:r>
        <w:rPr>
          <w:b/>
        </w:rPr>
        <w:t>регистровану</w:t>
      </w:r>
      <w:r>
        <w:rPr>
          <w:b/>
          <w:lang w:val="sr-Latn-CS"/>
        </w:rPr>
        <w:t xml:space="preserve"> </w:t>
      </w:r>
      <w:r>
        <w:rPr>
          <w:b/>
        </w:rPr>
        <w:t>бланко</w:t>
      </w:r>
      <w:r>
        <w:rPr>
          <w:b/>
          <w:lang w:val="sr-Latn-CS"/>
        </w:rPr>
        <w:t xml:space="preserve"> </w:t>
      </w:r>
      <w:r>
        <w:rPr>
          <w:b/>
        </w:rPr>
        <w:t>меницу</w:t>
      </w:r>
      <w:r>
        <w:rPr>
          <w:b/>
          <w:lang w:val="sr-Latn-CS"/>
        </w:rPr>
        <w:t xml:space="preserve"> </w:t>
      </w:r>
      <w:r>
        <w:rPr>
          <w:b/>
        </w:rPr>
        <w:t>и</w:t>
      </w:r>
      <w:r>
        <w:rPr>
          <w:b/>
          <w:lang w:val="sr-Latn-CS"/>
        </w:rPr>
        <w:t xml:space="preserve"> </w:t>
      </w:r>
      <w:r>
        <w:rPr>
          <w:b/>
        </w:rPr>
        <w:t>менично</w:t>
      </w:r>
      <w:r>
        <w:rPr>
          <w:b/>
          <w:lang w:val="sr-Latn-CS"/>
        </w:rPr>
        <w:t xml:space="preserve"> </w:t>
      </w:r>
      <w:r>
        <w:rPr>
          <w:b/>
        </w:rPr>
        <w:t>овлашћење</w:t>
      </w:r>
      <w:r>
        <w:rPr>
          <w:b/>
          <w:noProof/>
          <w:lang w:val="sr-Latn-CS"/>
        </w:rPr>
        <w:t xml:space="preserve"> </w:t>
      </w:r>
      <w:r>
        <w:rPr>
          <w:b/>
          <w:noProof/>
        </w:rPr>
        <w:t>за</w:t>
      </w:r>
      <w:r>
        <w:rPr>
          <w:b/>
          <w:noProof/>
          <w:lang w:val="sr-Latn-CS"/>
        </w:rPr>
        <w:t xml:space="preserve"> </w:t>
      </w:r>
      <w:r>
        <w:rPr>
          <w:b/>
          <w:noProof/>
        </w:rPr>
        <w:t>извршење</w:t>
      </w:r>
      <w:r>
        <w:rPr>
          <w:b/>
          <w:noProof/>
          <w:lang w:val="sr-Latn-CS"/>
        </w:rPr>
        <w:t xml:space="preserve"> </w:t>
      </w:r>
      <w:r>
        <w:rPr>
          <w:b/>
          <w:noProof/>
        </w:rPr>
        <w:t>уговорне</w:t>
      </w:r>
      <w:r>
        <w:rPr>
          <w:b/>
          <w:noProof/>
          <w:lang w:val="sr-Latn-CS"/>
        </w:rPr>
        <w:t xml:space="preserve"> </w:t>
      </w:r>
      <w:r>
        <w:rPr>
          <w:b/>
          <w:noProof/>
        </w:rPr>
        <w:t>обавезе</w:t>
      </w:r>
      <w:r>
        <w:rPr>
          <w:noProof/>
          <w:lang w:val="sr-Latn-CS"/>
        </w:rPr>
        <w:t xml:space="preserve">, </w:t>
      </w:r>
      <w:r>
        <w:rPr>
          <w:noProof/>
        </w:rPr>
        <w:t>попуњен</w:t>
      </w:r>
      <w:r>
        <w:rPr>
          <w:noProof/>
          <w:lang w:val="sr-Cyrl-RS"/>
        </w:rPr>
        <w:t>о</w:t>
      </w:r>
      <w:r>
        <w:rPr>
          <w:noProof/>
          <w:lang w:val="sr-Latn-CS"/>
        </w:rPr>
        <w:t xml:space="preserve"> </w:t>
      </w:r>
      <w:r>
        <w:rPr>
          <w:noProof/>
        </w:rPr>
        <w:t>на</w:t>
      </w:r>
      <w:r>
        <w:rPr>
          <w:noProof/>
          <w:lang w:val="sr-Latn-CS"/>
        </w:rPr>
        <w:t xml:space="preserve"> </w:t>
      </w:r>
      <w:r>
        <w:rPr>
          <w:noProof/>
        </w:rPr>
        <w:t>износ</w:t>
      </w:r>
      <w:r>
        <w:rPr>
          <w:noProof/>
          <w:lang w:val="sr-Latn-CS"/>
        </w:rPr>
        <w:t xml:space="preserve"> </w:t>
      </w:r>
      <w:r>
        <w:rPr>
          <w:noProof/>
        </w:rPr>
        <w:t>од</w:t>
      </w:r>
      <w:r>
        <w:rPr>
          <w:noProof/>
          <w:lang w:val="sr-Latn-CS"/>
        </w:rPr>
        <w:t xml:space="preserve"> 10% </w:t>
      </w:r>
      <w:r>
        <w:rPr>
          <w:noProof/>
        </w:rPr>
        <w:t>од</w:t>
      </w:r>
      <w:r>
        <w:rPr>
          <w:noProof/>
          <w:lang w:val="sr-Latn-CS"/>
        </w:rPr>
        <w:t xml:space="preserve"> </w:t>
      </w:r>
      <w:r>
        <w:rPr>
          <w:noProof/>
        </w:rPr>
        <w:t>укупне</w:t>
      </w:r>
      <w:r>
        <w:rPr>
          <w:noProof/>
          <w:lang w:val="sr-Latn-CS"/>
        </w:rPr>
        <w:t xml:space="preserve"> </w:t>
      </w:r>
      <w:r>
        <w:rPr>
          <w:noProof/>
        </w:rPr>
        <w:t>вредности</w:t>
      </w:r>
      <w:r>
        <w:rPr>
          <w:noProof/>
          <w:lang w:val="sr-Latn-CS"/>
        </w:rPr>
        <w:t xml:space="preserve"> </w:t>
      </w:r>
      <w:r>
        <w:rPr>
          <w:noProof/>
        </w:rPr>
        <w:t>понуде</w:t>
      </w:r>
      <w:r>
        <w:rPr>
          <w:noProof/>
          <w:lang w:val="sr-Latn-CS"/>
        </w:rPr>
        <w:t xml:space="preserve"> </w:t>
      </w:r>
      <w:r>
        <w:rPr>
          <w:noProof/>
        </w:rPr>
        <w:t>без</w:t>
      </w:r>
      <w:r>
        <w:rPr>
          <w:noProof/>
          <w:lang w:val="sr-Latn-CS"/>
        </w:rPr>
        <w:t xml:space="preserve"> </w:t>
      </w:r>
      <w:r>
        <w:rPr>
          <w:noProof/>
        </w:rPr>
        <w:t>ПДВ</w:t>
      </w:r>
      <w:r>
        <w:rPr>
          <w:noProof/>
          <w:lang w:val="sr-Latn-CS"/>
        </w:rPr>
        <w:t>-</w:t>
      </w:r>
      <w:r>
        <w:rPr>
          <w:noProof/>
        </w:rPr>
        <w:t>а</w:t>
      </w:r>
      <w:r>
        <w:rPr>
          <w:noProof/>
          <w:lang w:val="sr-Latn-CS"/>
        </w:rPr>
        <w:t xml:space="preserve">, </w:t>
      </w:r>
      <w:r>
        <w:rPr>
          <w:noProof/>
        </w:rPr>
        <w:t>која</w:t>
      </w:r>
      <w:r>
        <w:rPr>
          <w:noProof/>
          <w:lang w:val="sr-Latn-CS"/>
        </w:rPr>
        <w:t xml:space="preserve"> </w:t>
      </w:r>
      <w:r>
        <w:rPr>
          <w:noProof/>
        </w:rPr>
        <w:t>је</w:t>
      </w:r>
      <w:r>
        <w:rPr>
          <w:noProof/>
          <w:lang w:val="sr-Latn-CS"/>
        </w:rPr>
        <w:t xml:space="preserve"> </w:t>
      </w:r>
      <w:r>
        <w:rPr>
          <w:noProof/>
        </w:rPr>
        <w:t>наплатива</w:t>
      </w:r>
      <w:r>
        <w:rPr>
          <w:noProof/>
          <w:lang w:val="sr-Latn-CS"/>
        </w:rPr>
        <w:t xml:space="preserve"> </w:t>
      </w:r>
      <w:r>
        <w:rPr>
          <w:noProof/>
        </w:rPr>
        <w:t>у</w:t>
      </w:r>
      <w:r>
        <w:rPr>
          <w:noProof/>
          <w:lang w:val="sr-Latn-CS"/>
        </w:rPr>
        <w:t xml:space="preserve"> </w:t>
      </w:r>
      <w:r>
        <w:rPr>
          <w:noProof/>
        </w:rPr>
        <w:t>случајевима</w:t>
      </w:r>
      <w:r>
        <w:rPr>
          <w:noProof/>
          <w:lang w:val="sr-Latn-CS"/>
        </w:rPr>
        <w:t xml:space="preserve"> </w:t>
      </w:r>
      <w:r>
        <w:rPr>
          <w:noProof/>
        </w:rPr>
        <w:t>предвиђеним</w:t>
      </w:r>
      <w:r>
        <w:rPr>
          <w:noProof/>
          <w:lang w:val="sr-Latn-CS"/>
        </w:rPr>
        <w:t xml:space="preserve"> </w:t>
      </w:r>
      <w:r>
        <w:rPr>
          <w:noProof/>
        </w:rPr>
        <w:t>конкурсном</w:t>
      </w:r>
      <w:r>
        <w:rPr>
          <w:noProof/>
          <w:lang w:val="sr-Latn-CS"/>
        </w:rPr>
        <w:t xml:space="preserve"> </w:t>
      </w:r>
      <w:r>
        <w:rPr>
          <w:noProof/>
        </w:rPr>
        <w:t>документацијом</w:t>
      </w:r>
      <w:r>
        <w:rPr>
          <w:noProof/>
          <w:lang w:val="sr-Latn-CS"/>
        </w:rPr>
        <w:t xml:space="preserve">, </w:t>
      </w:r>
      <w:r>
        <w:rPr>
          <w:noProof/>
        </w:rPr>
        <w:t>тј</w:t>
      </w:r>
      <w:r>
        <w:rPr>
          <w:noProof/>
          <w:lang w:val="sr-Latn-CS"/>
        </w:rPr>
        <w:t xml:space="preserve">. </w:t>
      </w:r>
      <w:r>
        <w:rPr>
          <w:noProof/>
        </w:rPr>
        <w:t>у</w:t>
      </w:r>
      <w:r>
        <w:rPr>
          <w:noProof/>
          <w:lang w:val="sr-Latn-CS"/>
        </w:rPr>
        <w:t xml:space="preserve"> </w:t>
      </w:r>
      <w:r>
        <w:rPr>
          <w:noProof/>
        </w:rPr>
        <w:t>случају</w:t>
      </w:r>
      <w:r>
        <w:rPr>
          <w:noProof/>
          <w:lang w:val="sr-Latn-CS"/>
        </w:rPr>
        <w:t xml:space="preserve"> </w:t>
      </w:r>
      <w:r>
        <w:rPr>
          <w:noProof/>
        </w:rPr>
        <w:t>да</w:t>
      </w:r>
      <w:r>
        <w:rPr>
          <w:noProof/>
          <w:lang w:val="sr-Latn-CS"/>
        </w:rPr>
        <w:t xml:space="preserve"> </w:t>
      </w:r>
      <w:r>
        <w:rPr>
          <w:noProof/>
        </w:rPr>
        <w:t>изабрани</w:t>
      </w:r>
      <w:r>
        <w:rPr>
          <w:noProof/>
          <w:lang w:val="sr-Latn-CS"/>
        </w:rPr>
        <w:t xml:space="preserve"> </w:t>
      </w:r>
      <w:r>
        <w:rPr>
          <w:noProof/>
        </w:rPr>
        <w:t>понуђач</w:t>
      </w:r>
      <w:r>
        <w:rPr>
          <w:noProof/>
          <w:lang w:val="sr-Latn-CS"/>
        </w:rPr>
        <w:t xml:space="preserve"> </w:t>
      </w:r>
      <w:r>
        <w:rPr>
          <w:noProof/>
        </w:rPr>
        <w:t>не</w:t>
      </w:r>
      <w:r>
        <w:rPr>
          <w:noProof/>
          <w:lang w:val="sr-Latn-CS"/>
        </w:rPr>
        <w:t xml:space="preserve"> </w:t>
      </w:r>
      <w:r>
        <w:rPr>
          <w:noProof/>
        </w:rPr>
        <w:t>испуњава</w:t>
      </w:r>
      <w:r>
        <w:rPr>
          <w:noProof/>
          <w:lang w:val="sr-Latn-CS"/>
        </w:rPr>
        <w:t xml:space="preserve"> </w:t>
      </w:r>
      <w:r>
        <w:rPr>
          <w:noProof/>
        </w:rPr>
        <w:t>своје</w:t>
      </w:r>
      <w:r>
        <w:rPr>
          <w:noProof/>
          <w:lang w:val="sr-Latn-CS"/>
        </w:rPr>
        <w:t xml:space="preserve"> </w:t>
      </w:r>
      <w:r>
        <w:rPr>
          <w:noProof/>
        </w:rPr>
        <w:t>обавезе</w:t>
      </w:r>
      <w:r>
        <w:rPr>
          <w:noProof/>
          <w:lang w:val="sr-Latn-CS"/>
        </w:rPr>
        <w:t xml:space="preserve"> </w:t>
      </w:r>
      <w:r>
        <w:rPr>
          <w:noProof/>
        </w:rPr>
        <w:t>из</w:t>
      </w:r>
      <w:r>
        <w:rPr>
          <w:noProof/>
          <w:lang w:val="sr-Latn-CS"/>
        </w:rPr>
        <w:t xml:space="preserve"> </w:t>
      </w:r>
      <w:r>
        <w:rPr>
          <w:noProof/>
        </w:rPr>
        <w:t>уговора</w:t>
      </w:r>
      <w:r>
        <w:rPr>
          <w:noProof/>
          <w:lang w:val="sr-Latn-CS"/>
        </w:rPr>
        <w:t xml:space="preserve">. </w:t>
      </w:r>
    </w:p>
    <w:p w:rsidR="009710FA" w:rsidRDefault="009710FA" w:rsidP="009710FA">
      <w:pPr>
        <w:ind w:firstLine="708"/>
        <w:jc w:val="both"/>
        <w:rPr>
          <w:noProof/>
          <w:lang w:val="sr-Latn-CS"/>
        </w:rPr>
      </w:pPr>
      <w:r>
        <w:rPr>
          <w:noProof/>
          <w:lang w:val="sr-Latn-CS"/>
        </w:rPr>
        <w:lastRenderedPageBreak/>
        <w:t>-</w:t>
      </w:r>
      <w:r>
        <w:rPr>
          <w:b/>
        </w:rPr>
        <w:t>регистровану</w:t>
      </w:r>
      <w:r>
        <w:rPr>
          <w:b/>
          <w:lang w:val="sr-Latn-CS"/>
        </w:rPr>
        <w:t xml:space="preserve"> </w:t>
      </w:r>
      <w:r>
        <w:rPr>
          <w:b/>
        </w:rPr>
        <w:t>бланко</w:t>
      </w:r>
      <w:r>
        <w:rPr>
          <w:b/>
          <w:lang w:val="sr-Latn-CS"/>
        </w:rPr>
        <w:t xml:space="preserve"> </w:t>
      </w:r>
      <w:r>
        <w:rPr>
          <w:b/>
        </w:rPr>
        <w:t>меницу</w:t>
      </w:r>
      <w:r>
        <w:rPr>
          <w:b/>
          <w:lang w:val="sr-Latn-CS"/>
        </w:rPr>
        <w:t xml:space="preserve"> </w:t>
      </w:r>
      <w:r>
        <w:rPr>
          <w:b/>
        </w:rPr>
        <w:t>и</w:t>
      </w:r>
      <w:r>
        <w:rPr>
          <w:b/>
          <w:lang w:val="sr-Latn-CS"/>
        </w:rPr>
        <w:t xml:space="preserve"> </w:t>
      </w:r>
      <w:r>
        <w:rPr>
          <w:b/>
        </w:rPr>
        <w:t>менично</w:t>
      </w:r>
      <w:r>
        <w:rPr>
          <w:b/>
          <w:lang w:val="sr-Latn-CS"/>
        </w:rPr>
        <w:t xml:space="preserve"> </w:t>
      </w:r>
      <w:r>
        <w:rPr>
          <w:b/>
        </w:rPr>
        <w:t>овлашћење</w:t>
      </w:r>
      <w:r>
        <w:rPr>
          <w:b/>
          <w:noProof/>
          <w:lang w:val="sr-Latn-CS"/>
        </w:rPr>
        <w:t xml:space="preserve"> </w:t>
      </w:r>
      <w:r>
        <w:rPr>
          <w:b/>
          <w:noProof/>
        </w:rPr>
        <w:t>за</w:t>
      </w:r>
      <w:r>
        <w:rPr>
          <w:b/>
          <w:noProof/>
          <w:lang w:val="sr-Latn-CS"/>
        </w:rPr>
        <w:t xml:space="preserve"> </w:t>
      </w:r>
      <w:r>
        <w:rPr>
          <w:b/>
          <w:noProof/>
        </w:rPr>
        <w:t>отклањање</w:t>
      </w:r>
      <w:r>
        <w:rPr>
          <w:b/>
          <w:noProof/>
          <w:lang w:val="sr-Latn-CS"/>
        </w:rPr>
        <w:t xml:space="preserve"> </w:t>
      </w:r>
      <w:r>
        <w:rPr>
          <w:b/>
          <w:noProof/>
        </w:rPr>
        <w:t>недостатака</w:t>
      </w:r>
      <w:r>
        <w:rPr>
          <w:b/>
          <w:noProof/>
          <w:lang w:val="sr-Latn-CS"/>
        </w:rPr>
        <w:t xml:space="preserve"> </w:t>
      </w:r>
      <w:r>
        <w:rPr>
          <w:b/>
          <w:noProof/>
        </w:rPr>
        <w:t>у</w:t>
      </w:r>
      <w:r>
        <w:rPr>
          <w:b/>
          <w:noProof/>
          <w:lang w:val="sr-Latn-CS"/>
        </w:rPr>
        <w:t xml:space="preserve"> </w:t>
      </w:r>
      <w:r>
        <w:rPr>
          <w:b/>
          <w:noProof/>
        </w:rPr>
        <w:t>гарантном</w:t>
      </w:r>
      <w:r>
        <w:rPr>
          <w:b/>
          <w:noProof/>
          <w:lang w:val="sr-Latn-CS"/>
        </w:rPr>
        <w:t xml:space="preserve"> </w:t>
      </w:r>
      <w:r>
        <w:rPr>
          <w:b/>
          <w:noProof/>
        </w:rPr>
        <w:t>року</w:t>
      </w:r>
      <w:r>
        <w:rPr>
          <w:noProof/>
          <w:lang w:val="sr-Latn-CS"/>
        </w:rPr>
        <w:t xml:space="preserve">, </w:t>
      </w:r>
      <w:r>
        <w:rPr>
          <w:noProof/>
        </w:rPr>
        <w:t>попуњен</w:t>
      </w:r>
      <w:r>
        <w:rPr>
          <w:noProof/>
          <w:lang w:val="sr-Cyrl-RS"/>
        </w:rPr>
        <w:t>о</w:t>
      </w:r>
      <w:r>
        <w:rPr>
          <w:noProof/>
          <w:lang w:val="sr-Latn-CS"/>
        </w:rPr>
        <w:t xml:space="preserve"> </w:t>
      </w:r>
      <w:r>
        <w:rPr>
          <w:noProof/>
        </w:rPr>
        <w:t>на</w:t>
      </w:r>
      <w:r>
        <w:rPr>
          <w:noProof/>
          <w:lang w:val="sr-Latn-CS"/>
        </w:rPr>
        <w:t xml:space="preserve"> </w:t>
      </w:r>
      <w:r>
        <w:rPr>
          <w:noProof/>
        </w:rPr>
        <w:t>износ</w:t>
      </w:r>
      <w:r>
        <w:rPr>
          <w:noProof/>
          <w:lang w:val="sr-Latn-CS"/>
        </w:rPr>
        <w:t xml:space="preserve"> </w:t>
      </w:r>
      <w:r>
        <w:rPr>
          <w:noProof/>
        </w:rPr>
        <w:t>од</w:t>
      </w:r>
      <w:r>
        <w:rPr>
          <w:noProof/>
          <w:lang w:val="sr-Latn-CS"/>
        </w:rPr>
        <w:t xml:space="preserve"> 10% </w:t>
      </w:r>
      <w:r>
        <w:rPr>
          <w:noProof/>
        </w:rPr>
        <w:t>од</w:t>
      </w:r>
      <w:r>
        <w:rPr>
          <w:noProof/>
          <w:lang w:val="sr-Latn-CS"/>
        </w:rPr>
        <w:t xml:space="preserve"> </w:t>
      </w:r>
      <w:r>
        <w:rPr>
          <w:noProof/>
        </w:rPr>
        <w:t>укупне</w:t>
      </w:r>
      <w:r>
        <w:rPr>
          <w:noProof/>
          <w:lang w:val="sr-Latn-CS"/>
        </w:rPr>
        <w:t xml:space="preserve"> </w:t>
      </w:r>
      <w:r>
        <w:rPr>
          <w:noProof/>
        </w:rPr>
        <w:t>вредности</w:t>
      </w:r>
      <w:r>
        <w:rPr>
          <w:noProof/>
          <w:lang w:val="sr-Latn-CS"/>
        </w:rPr>
        <w:t xml:space="preserve"> </w:t>
      </w:r>
      <w:r>
        <w:rPr>
          <w:noProof/>
        </w:rPr>
        <w:t>понуде</w:t>
      </w:r>
      <w:r>
        <w:rPr>
          <w:noProof/>
          <w:lang w:val="sr-Latn-CS"/>
        </w:rPr>
        <w:t xml:space="preserve"> </w:t>
      </w:r>
      <w:r>
        <w:rPr>
          <w:noProof/>
        </w:rPr>
        <w:t>без</w:t>
      </w:r>
      <w:r>
        <w:rPr>
          <w:noProof/>
          <w:lang w:val="sr-Latn-CS"/>
        </w:rPr>
        <w:t xml:space="preserve"> </w:t>
      </w:r>
      <w:r>
        <w:rPr>
          <w:noProof/>
        </w:rPr>
        <w:t>ПДВ</w:t>
      </w:r>
      <w:r>
        <w:rPr>
          <w:noProof/>
          <w:lang w:val="sr-Latn-CS"/>
        </w:rPr>
        <w:t>-</w:t>
      </w:r>
      <w:r>
        <w:rPr>
          <w:noProof/>
        </w:rPr>
        <w:t>а</w:t>
      </w:r>
      <w:r>
        <w:rPr>
          <w:noProof/>
          <w:lang w:val="sr-Latn-CS"/>
        </w:rPr>
        <w:t xml:space="preserve">, </w:t>
      </w:r>
      <w:r>
        <w:rPr>
          <w:noProof/>
        </w:rPr>
        <w:t>која</w:t>
      </w:r>
      <w:r>
        <w:rPr>
          <w:noProof/>
          <w:lang w:val="sr-Latn-CS"/>
        </w:rPr>
        <w:t xml:space="preserve"> </w:t>
      </w:r>
      <w:r>
        <w:rPr>
          <w:noProof/>
        </w:rPr>
        <w:t>је</w:t>
      </w:r>
      <w:r>
        <w:rPr>
          <w:noProof/>
          <w:lang w:val="sr-Latn-CS"/>
        </w:rPr>
        <w:t xml:space="preserve"> </w:t>
      </w:r>
      <w:r>
        <w:rPr>
          <w:noProof/>
        </w:rPr>
        <w:t>наплатива</w:t>
      </w:r>
      <w:r>
        <w:rPr>
          <w:noProof/>
          <w:lang w:val="sr-Latn-CS"/>
        </w:rPr>
        <w:t xml:space="preserve"> </w:t>
      </w:r>
      <w:r>
        <w:rPr>
          <w:noProof/>
        </w:rPr>
        <w:t>у</w:t>
      </w:r>
      <w:r>
        <w:rPr>
          <w:noProof/>
          <w:lang w:val="sr-Latn-CS"/>
        </w:rPr>
        <w:t xml:space="preserve"> </w:t>
      </w:r>
      <w:r>
        <w:rPr>
          <w:noProof/>
        </w:rPr>
        <w:t>случајевима</w:t>
      </w:r>
      <w:r>
        <w:rPr>
          <w:noProof/>
          <w:lang w:val="sr-Latn-CS"/>
        </w:rPr>
        <w:t xml:space="preserve"> </w:t>
      </w:r>
      <w:r>
        <w:rPr>
          <w:noProof/>
        </w:rPr>
        <w:t>предвиђеним</w:t>
      </w:r>
      <w:r>
        <w:rPr>
          <w:noProof/>
          <w:lang w:val="sr-Latn-CS"/>
        </w:rPr>
        <w:t xml:space="preserve"> </w:t>
      </w:r>
      <w:r>
        <w:rPr>
          <w:noProof/>
        </w:rPr>
        <w:t>конкурсном</w:t>
      </w:r>
      <w:r>
        <w:rPr>
          <w:noProof/>
          <w:lang w:val="sr-Latn-CS"/>
        </w:rPr>
        <w:t xml:space="preserve"> </w:t>
      </w:r>
      <w:r>
        <w:rPr>
          <w:noProof/>
        </w:rPr>
        <w:t>документацијом</w:t>
      </w:r>
      <w:r>
        <w:rPr>
          <w:noProof/>
          <w:lang w:val="sr-Latn-CS"/>
        </w:rPr>
        <w:t xml:space="preserve">, </w:t>
      </w:r>
      <w:r>
        <w:rPr>
          <w:noProof/>
        </w:rPr>
        <w:t>тј</w:t>
      </w:r>
      <w:r>
        <w:rPr>
          <w:noProof/>
          <w:lang w:val="sr-Latn-CS"/>
        </w:rPr>
        <w:t xml:space="preserve">. </w:t>
      </w:r>
      <w:r>
        <w:rPr>
          <w:noProof/>
        </w:rPr>
        <w:t>у</w:t>
      </w:r>
      <w:r>
        <w:rPr>
          <w:noProof/>
          <w:lang w:val="sr-Latn-CS"/>
        </w:rPr>
        <w:t xml:space="preserve"> </w:t>
      </w:r>
      <w:r>
        <w:rPr>
          <w:noProof/>
        </w:rPr>
        <w:t>случају</w:t>
      </w:r>
      <w:r>
        <w:rPr>
          <w:noProof/>
          <w:lang w:val="sr-Latn-CS"/>
        </w:rPr>
        <w:t xml:space="preserve"> </w:t>
      </w:r>
      <w:r>
        <w:rPr>
          <w:noProof/>
        </w:rPr>
        <w:t>да</w:t>
      </w:r>
      <w:r>
        <w:rPr>
          <w:noProof/>
          <w:lang w:val="sr-Latn-CS"/>
        </w:rPr>
        <w:t xml:space="preserve"> </w:t>
      </w:r>
      <w:r>
        <w:rPr>
          <w:noProof/>
        </w:rPr>
        <w:t>изабрани</w:t>
      </w:r>
      <w:r>
        <w:rPr>
          <w:noProof/>
          <w:lang w:val="sr-Latn-CS"/>
        </w:rPr>
        <w:t xml:space="preserve"> </w:t>
      </w:r>
      <w:r>
        <w:rPr>
          <w:noProof/>
        </w:rPr>
        <w:t>понуђач</w:t>
      </w:r>
      <w:r>
        <w:rPr>
          <w:noProof/>
          <w:lang w:val="sr-Latn-CS"/>
        </w:rPr>
        <w:t xml:space="preserve"> </w:t>
      </w:r>
      <w:r>
        <w:rPr>
          <w:noProof/>
        </w:rPr>
        <w:t>не</w:t>
      </w:r>
      <w:r>
        <w:rPr>
          <w:noProof/>
          <w:lang w:val="sr-Latn-CS"/>
        </w:rPr>
        <w:t xml:space="preserve"> </w:t>
      </w:r>
      <w:r>
        <w:rPr>
          <w:noProof/>
        </w:rPr>
        <w:t>испуњава</w:t>
      </w:r>
      <w:r>
        <w:rPr>
          <w:noProof/>
          <w:lang w:val="sr-Latn-CS"/>
        </w:rPr>
        <w:t xml:space="preserve"> </w:t>
      </w:r>
      <w:r>
        <w:rPr>
          <w:noProof/>
        </w:rPr>
        <w:t>своје</w:t>
      </w:r>
      <w:r>
        <w:rPr>
          <w:noProof/>
          <w:lang w:val="sr-Latn-CS"/>
        </w:rPr>
        <w:t xml:space="preserve"> </w:t>
      </w:r>
      <w:r>
        <w:rPr>
          <w:noProof/>
        </w:rPr>
        <w:t>обавезе</w:t>
      </w:r>
      <w:r>
        <w:rPr>
          <w:noProof/>
          <w:lang w:val="sr-Latn-CS"/>
        </w:rPr>
        <w:t xml:space="preserve"> </w:t>
      </w:r>
      <w:r>
        <w:rPr>
          <w:noProof/>
        </w:rPr>
        <w:t>из</w:t>
      </w:r>
      <w:r>
        <w:rPr>
          <w:noProof/>
          <w:lang w:val="sr-Latn-CS"/>
        </w:rPr>
        <w:t xml:space="preserve"> </w:t>
      </w:r>
      <w:r>
        <w:rPr>
          <w:noProof/>
        </w:rPr>
        <w:t>уговора</w:t>
      </w:r>
      <w:r>
        <w:rPr>
          <w:noProof/>
          <w:lang w:val="sr-Latn-CS"/>
        </w:rPr>
        <w:t>.</w:t>
      </w:r>
    </w:p>
    <w:p w:rsidR="009710FA" w:rsidRDefault="009710FA" w:rsidP="009710FA">
      <w:pPr>
        <w:jc w:val="center"/>
        <w:rPr>
          <w:b/>
          <w:noProof/>
          <w:lang w:val="sr-Cyrl-CS"/>
        </w:rPr>
      </w:pPr>
    </w:p>
    <w:p w:rsidR="009710FA" w:rsidRDefault="009710FA" w:rsidP="009710FA">
      <w:pPr>
        <w:jc w:val="center"/>
        <w:rPr>
          <w:b/>
          <w:noProof/>
          <w:lang w:val="sr-Latn-CS"/>
        </w:rPr>
      </w:pPr>
      <w:r>
        <w:rPr>
          <w:b/>
          <w:noProof/>
          <w:lang w:val="sr-Cyrl-CS"/>
        </w:rPr>
        <w:t>Члан</w:t>
      </w:r>
      <w:r>
        <w:rPr>
          <w:b/>
          <w:noProof/>
          <w:lang w:val="sr-Latn-CS"/>
        </w:rPr>
        <w:t xml:space="preserve"> 7.</w:t>
      </w:r>
    </w:p>
    <w:p w:rsidR="009710FA" w:rsidRDefault="009710FA" w:rsidP="009710FA">
      <w:pPr>
        <w:ind w:firstLine="720"/>
        <w:jc w:val="both"/>
        <w:rPr>
          <w:noProof/>
          <w:lang w:val="sr-Latn-CS"/>
        </w:rPr>
      </w:pPr>
      <w:r>
        <w:rPr>
          <w:noProof/>
          <w:lang w:val="sr-Cyrl-CS"/>
        </w:rPr>
        <w:t>Уколико</w:t>
      </w:r>
      <w:r>
        <w:rPr>
          <w:noProof/>
          <w:lang w:val="sr-Latn-CS"/>
        </w:rPr>
        <w:t xml:space="preserve"> </w:t>
      </w:r>
      <w:r>
        <w:rPr>
          <w:noProof/>
          <w:lang w:val="sr-Cyrl-CS"/>
        </w:rPr>
        <w:t>добављач</w:t>
      </w:r>
      <w:r>
        <w:rPr>
          <w:noProof/>
          <w:lang w:val="sr-Latn-CS"/>
        </w:rPr>
        <w:t xml:space="preserve"> </w:t>
      </w:r>
      <w:r>
        <w:rPr>
          <w:noProof/>
          <w:lang w:val="sr-Cyrl-CS"/>
        </w:rPr>
        <w:t>не</w:t>
      </w:r>
      <w:r>
        <w:rPr>
          <w:noProof/>
          <w:lang w:val="sr-Latn-CS"/>
        </w:rPr>
        <w:t xml:space="preserve"> </w:t>
      </w:r>
      <w:r>
        <w:rPr>
          <w:noProof/>
          <w:lang w:val="sr-Cyrl-CS"/>
        </w:rPr>
        <w:t>поступа</w:t>
      </w:r>
      <w:r>
        <w:rPr>
          <w:noProof/>
          <w:lang w:val="sr-Latn-CS"/>
        </w:rPr>
        <w:t xml:space="preserve"> </w:t>
      </w:r>
      <w:r>
        <w:rPr>
          <w:noProof/>
          <w:lang w:val="sr-Cyrl-CS"/>
        </w:rPr>
        <w:t>у</w:t>
      </w:r>
      <w:r>
        <w:rPr>
          <w:noProof/>
          <w:lang w:val="sr-Latn-CS"/>
        </w:rPr>
        <w:t xml:space="preserve"> </w:t>
      </w:r>
      <w:r>
        <w:rPr>
          <w:noProof/>
          <w:lang w:val="sr-Cyrl-CS"/>
        </w:rPr>
        <w:t>складу</w:t>
      </w:r>
      <w:r>
        <w:rPr>
          <w:noProof/>
          <w:lang w:val="sr-Latn-CS"/>
        </w:rPr>
        <w:t xml:space="preserve"> </w:t>
      </w:r>
      <w:r>
        <w:rPr>
          <w:noProof/>
          <w:lang w:val="sr-Cyrl-CS"/>
        </w:rPr>
        <w:t>са</w:t>
      </w:r>
      <w:r>
        <w:rPr>
          <w:noProof/>
          <w:lang w:val="sr-Latn-CS"/>
        </w:rPr>
        <w:t xml:space="preserve"> </w:t>
      </w:r>
      <w:r>
        <w:rPr>
          <w:noProof/>
          <w:lang w:val="sr-Cyrl-CS"/>
        </w:rPr>
        <w:t>обавезама</w:t>
      </w:r>
      <w:r>
        <w:rPr>
          <w:noProof/>
          <w:lang w:val="sr-Latn-CS"/>
        </w:rPr>
        <w:t xml:space="preserve"> </w:t>
      </w:r>
      <w:r>
        <w:rPr>
          <w:noProof/>
          <w:lang w:val="sr-Cyrl-CS"/>
        </w:rPr>
        <w:t>које</w:t>
      </w:r>
      <w:r>
        <w:rPr>
          <w:noProof/>
          <w:lang w:val="sr-Latn-CS"/>
        </w:rPr>
        <w:t xml:space="preserve"> </w:t>
      </w:r>
      <w:r>
        <w:rPr>
          <w:noProof/>
          <w:lang w:val="sr-Cyrl-CS"/>
        </w:rPr>
        <w:t>је</w:t>
      </w:r>
      <w:r>
        <w:rPr>
          <w:noProof/>
          <w:lang w:val="sr-Latn-CS"/>
        </w:rPr>
        <w:t xml:space="preserve"> </w:t>
      </w:r>
      <w:r>
        <w:rPr>
          <w:noProof/>
          <w:lang w:val="sr-Cyrl-CS"/>
        </w:rPr>
        <w:t>преузео</w:t>
      </w:r>
      <w:r>
        <w:rPr>
          <w:noProof/>
          <w:lang w:val="sr-Latn-CS"/>
        </w:rPr>
        <w:t xml:space="preserve"> </w:t>
      </w:r>
      <w:r>
        <w:rPr>
          <w:noProof/>
          <w:lang w:val="sr-Cyrl-CS"/>
        </w:rPr>
        <w:t>закључењем</w:t>
      </w:r>
      <w:r>
        <w:rPr>
          <w:noProof/>
          <w:lang w:val="sr-Latn-CS"/>
        </w:rPr>
        <w:t xml:space="preserve"> </w:t>
      </w:r>
      <w:r>
        <w:rPr>
          <w:noProof/>
          <w:lang w:val="sr-Cyrl-CS"/>
        </w:rPr>
        <w:t>овог</w:t>
      </w:r>
      <w:r>
        <w:rPr>
          <w:noProof/>
          <w:lang w:val="sr-Latn-CS"/>
        </w:rPr>
        <w:t xml:space="preserve"> </w:t>
      </w:r>
      <w:r>
        <w:rPr>
          <w:noProof/>
          <w:lang w:val="sr-Cyrl-CS"/>
        </w:rPr>
        <w:t>уговора</w:t>
      </w:r>
      <w:r>
        <w:rPr>
          <w:noProof/>
          <w:lang w:val="sr-Latn-CS"/>
        </w:rPr>
        <w:t xml:space="preserve"> </w:t>
      </w:r>
      <w:r>
        <w:rPr>
          <w:noProof/>
          <w:lang w:val="sr-Cyrl-CS"/>
        </w:rPr>
        <w:t xml:space="preserve">и своје </w:t>
      </w:r>
      <w:r>
        <w:rPr>
          <w:iCs/>
          <w:noProof/>
          <w:lang w:val="sr-Cyrl-CS"/>
        </w:rPr>
        <w:t xml:space="preserve">обавезе ни извршава у роковима и на начин предвиђен овим уговором </w:t>
      </w:r>
      <w:r>
        <w:rPr>
          <w:noProof/>
          <w:lang w:val="sr-Cyrl-CS"/>
        </w:rPr>
        <w:t>наручилац</w:t>
      </w:r>
      <w:r>
        <w:rPr>
          <w:noProof/>
          <w:lang w:val="sr-Latn-CS"/>
        </w:rPr>
        <w:t xml:space="preserve"> </w:t>
      </w:r>
      <w:r>
        <w:rPr>
          <w:noProof/>
          <w:lang w:val="sr-Cyrl-CS"/>
        </w:rPr>
        <w:t>има</w:t>
      </w:r>
      <w:r>
        <w:rPr>
          <w:noProof/>
          <w:lang w:val="sr-Latn-CS"/>
        </w:rPr>
        <w:t xml:space="preserve"> </w:t>
      </w:r>
      <w:r>
        <w:rPr>
          <w:noProof/>
          <w:lang w:val="sr-Cyrl-CS"/>
        </w:rPr>
        <w:t>право</w:t>
      </w:r>
      <w:r>
        <w:rPr>
          <w:noProof/>
          <w:lang w:val="sr-Latn-CS"/>
        </w:rPr>
        <w:t>:</w:t>
      </w:r>
    </w:p>
    <w:p w:rsidR="009710FA" w:rsidRDefault="009710FA" w:rsidP="009710FA">
      <w:pPr>
        <w:ind w:firstLine="720"/>
        <w:jc w:val="both"/>
        <w:rPr>
          <w:noProof/>
          <w:lang w:val="sr-Latn-CS"/>
        </w:rPr>
      </w:pPr>
      <w:r>
        <w:rPr>
          <w:noProof/>
          <w:lang w:val="sr-Latn-CS"/>
        </w:rPr>
        <w:t xml:space="preserve">- </w:t>
      </w:r>
      <w:r>
        <w:rPr>
          <w:noProof/>
        </w:rPr>
        <w:t>да</w:t>
      </w:r>
      <w:r>
        <w:rPr>
          <w:noProof/>
          <w:lang w:val="sr-Latn-CS"/>
        </w:rPr>
        <w:t xml:space="preserve"> </w:t>
      </w:r>
      <w:r>
        <w:rPr>
          <w:noProof/>
        </w:rPr>
        <w:t>једнострано</w:t>
      </w:r>
      <w:r>
        <w:rPr>
          <w:noProof/>
          <w:lang w:val="sr-Latn-CS"/>
        </w:rPr>
        <w:t xml:space="preserve"> </w:t>
      </w:r>
      <w:r>
        <w:rPr>
          <w:noProof/>
        </w:rPr>
        <w:t>раскине</w:t>
      </w:r>
      <w:r>
        <w:rPr>
          <w:noProof/>
          <w:lang w:val="sr-Latn-CS"/>
        </w:rPr>
        <w:t xml:space="preserve"> </w:t>
      </w:r>
      <w:r>
        <w:rPr>
          <w:noProof/>
        </w:rPr>
        <w:t>овај</w:t>
      </w:r>
      <w:r>
        <w:rPr>
          <w:noProof/>
          <w:lang w:val="sr-Latn-CS"/>
        </w:rPr>
        <w:t xml:space="preserve"> </w:t>
      </w:r>
      <w:r>
        <w:rPr>
          <w:noProof/>
        </w:rPr>
        <w:t>уговор</w:t>
      </w:r>
      <w:r>
        <w:rPr>
          <w:noProof/>
          <w:lang w:val="sr-Latn-CS"/>
        </w:rPr>
        <w:t xml:space="preserve"> </w:t>
      </w:r>
      <w:r>
        <w:rPr>
          <w:noProof/>
        </w:rPr>
        <w:t>и</w:t>
      </w:r>
      <w:r>
        <w:rPr>
          <w:noProof/>
          <w:lang w:val="sr-Latn-CS"/>
        </w:rPr>
        <w:t xml:space="preserve"> </w:t>
      </w:r>
      <w:r>
        <w:rPr>
          <w:noProof/>
        </w:rPr>
        <w:t>да</w:t>
      </w:r>
      <w:r>
        <w:rPr>
          <w:noProof/>
          <w:lang w:val="sr-Latn-CS"/>
        </w:rPr>
        <w:t xml:space="preserve"> </w:t>
      </w:r>
      <w:r>
        <w:rPr>
          <w:noProof/>
        </w:rPr>
        <w:t>наплати</w:t>
      </w:r>
      <w:r>
        <w:rPr>
          <w:noProof/>
          <w:lang w:val="sr-Latn-CS"/>
        </w:rPr>
        <w:t xml:space="preserve"> </w:t>
      </w:r>
      <w:r>
        <w:rPr>
          <w:noProof/>
        </w:rPr>
        <w:t>средства</w:t>
      </w:r>
      <w:r>
        <w:rPr>
          <w:noProof/>
          <w:lang w:val="sr-Latn-CS"/>
        </w:rPr>
        <w:t xml:space="preserve"> </w:t>
      </w:r>
      <w:r>
        <w:rPr>
          <w:noProof/>
        </w:rPr>
        <w:t>обезбеђења</w:t>
      </w:r>
      <w:r>
        <w:rPr>
          <w:noProof/>
          <w:lang w:val="sr-Latn-CS"/>
        </w:rPr>
        <w:t xml:space="preserve"> </w:t>
      </w:r>
      <w:r>
        <w:rPr>
          <w:noProof/>
        </w:rPr>
        <w:t>из</w:t>
      </w:r>
      <w:r>
        <w:rPr>
          <w:noProof/>
          <w:lang w:val="sr-Latn-CS"/>
        </w:rPr>
        <w:t xml:space="preserve"> </w:t>
      </w:r>
      <w:r>
        <w:rPr>
          <w:noProof/>
        </w:rPr>
        <w:t>члана</w:t>
      </w:r>
      <w:r>
        <w:rPr>
          <w:noProof/>
          <w:lang w:val="sr-Latn-CS"/>
        </w:rPr>
        <w:t xml:space="preserve"> 6. </w:t>
      </w:r>
      <w:r>
        <w:rPr>
          <w:noProof/>
        </w:rPr>
        <w:t>овог</w:t>
      </w:r>
      <w:r>
        <w:rPr>
          <w:noProof/>
          <w:lang w:val="sr-Latn-CS"/>
        </w:rPr>
        <w:t xml:space="preserve"> </w:t>
      </w:r>
      <w:r>
        <w:rPr>
          <w:noProof/>
        </w:rPr>
        <w:t>уговора</w:t>
      </w:r>
      <w:r>
        <w:rPr>
          <w:noProof/>
          <w:lang w:val="sr-Latn-CS"/>
        </w:rPr>
        <w:t>;</w:t>
      </w:r>
    </w:p>
    <w:p w:rsidR="009710FA" w:rsidRDefault="009710FA" w:rsidP="009710FA">
      <w:pPr>
        <w:ind w:firstLine="720"/>
        <w:jc w:val="both"/>
        <w:rPr>
          <w:noProof/>
          <w:lang w:val="sr-Latn-CS"/>
        </w:rPr>
      </w:pPr>
      <w:r>
        <w:rPr>
          <w:noProof/>
          <w:lang w:val="sr-Latn-CS"/>
        </w:rPr>
        <w:t xml:space="preserve">- </w:t>
      </w:r>
      <w:r>
        <w:rPr>
          <w:noProof/>
        </w:rPr>
        <w:t>да</w:t>
      </w:r>
      <w:r>
        <w:rPr>
          <w:noProof/>
          <w:lang w:val="sr-Latn-CS"/>
        </w:rPr>
        <w:t xml:space="preserve"> </w:t>
      </w:r>
      <w:r>
        <w:rPr>
          <w:noProof/>
        </w:rPr>
        <w:t>овај</w:t>
      </w:r>
      <w:r>
        <w:rPr>
          <w:noProof/>
          <w:lang w:val="sr-Latn-CS"/>
        </w:rPr>
        <w:t xml:space="preserve"> </w:t>
      </w:r>
      <w:r>
        <w:rPr>
          <w:noProof/>
        </w:rPr>
        <w:t>уговор</w:t>
      </w:r>
      <w:r>
        <w:rPr>
          <w:noProof/>
          <w:lang w:val="sr-Latn-CS"/>
        </w:rPr>
        <w:t xml:space="preserve"> </w:t>
      </w:r>
      <w:r>
        <w:rPr>
          <w:noProof/>
        </w:rPr>
        <w:t>остави</w:t>
      </w:r>
      <w:r>
        <w:rPr>
          <w:noProof/>
          <w:lang w:val="sr-Latn-CS"/>
        </w:rPr>
        <w:t xml:space="preserve"> </w:t>
      </w:r>
      <w:r>
        <w:rPr>
          <w:noProof/>
        </w:rPr>
        <w:t>на</w:t>
      </w:r>
      <w:r>
        <w:rPr>
          <w:noProof/>
          <w:lang w:val="sr-Latn-CS"/>
        </w:rPr>
        <w:t xml:space="preserve"> </w:t>
      </w:r>
      <w:r>
        <w:rPr>
          <w:noProof/>
        </w:rPr>
        <w:t>снази</w:t>
      </w:r>
      <w:r>
        <w:rPr>
          <w:noProof/>
          <w:lang w:val="sr-Latn-CS"/>
        </w:rPr>
        <w:t xml:space="preserve"> </w:t>
      </w:r>
      <w:r>
        <w:rPr>
          <w:noProof/>
        </w:rPr>
        <w:t>и</w:t>
      </w:r>
      <w:r>
        <w:rPr>
          <w:noProof/>
          <w:lang w:val="sr-Latn-CS"/>
        </w:rPr>
        <w:t xml:space="preserve"> </w:t>
      </w:r>
      <w:r>
        <w:rPr>
          <w:noProof/>
        </w:rPr>
        <w:t>да</w:t>
      </w:r>
      <w:r>
        <w:rPr>
          <w:noProof/>
          <w:lang w:val="sr-Latn-CS"/>
        </w:rPr>
        <w:t xml:space="preserve"> </w:t>
      </w:r>
      <w:r>
        <w:rPr>
          <w:noProof/>
        </w:rPr>
        <w:t>уговорену</w:t>
      </w:r>
      <w:r>
        <w:rPr>
          <w:noProof/>
          <w:lang w:val="sr-Latn-CS"/>
        </w:rPr>
        <w:t xml:space="preserve"> </w:t>
      </w:r>
      <w:r>
        <w:rPr>
          <w:noProof/>
        </w:rPr>
        <w:t>цену</w:t>
      </w:r>
      <w:r>
        <w:rPr>
          <w:noProof/>
          <w:lang w:val="sr-Latn-CS"/>
        </w:rPr>
        <w:t xml:space="preserve"> </w:t>
      </w:r>
      <w:r>
        <w:rPr>
          <w:noProof/>
        </w:rPr>
        <w:t>умањи</w:t>
      </w:r>
      <w:r>
        <w:rPr>
          <w:noProof/>
          <w:lang w:val="sr-Latn-CS"/>
        </w:rPr>
        <w:t xml:space="preserve"> </w:t>
      </w:r>
      <w:r>
        <w:rPr>
          <w:noProof/>
        </w:rPr>
        <w:t>за</w:t>
      </w:r>
      <w:r>
        <w:rPr>
          <w:noProof/>
          <w:lang w:val="sr-Latn-CS"/>
        </w:rPr>
        <w:t xml:space="preserve"> 10%</w:t>
      </w:r>
    </w:p>
    <w:p w:rsidR="009710FA" w:rsidRDefault="009710FA" w:rsidP="009710FA">
      <w:pPr>
        <w:jc w:val="both"/>
        <w:rPr>
          <w:noProof/>
          <w:lang w:val="sr-Cyrl-RS"/>
        </w:rPr>
      </w:pPr>
    </w:p>
    <w:p w:rsidR="009710FA" w:rsidRDefault="009710FA" w:rsidP="009710FA">
      <w:pPr>
        <w:jc w:val="both"/>
        <w:rPr>
          <w:noProof/>
          <w:lang w:val="sr-Cyrl-RS"/>
        </w:rPr>
      </w:pPr>
    </w:p>
    <w:p w:rsidR="009710FA" w:rsidRDefault="009710FA" w:rsidP="009710FA">
      <w:pPr>
        <w:jc w:val="center"/>
        <w:rPr>
          <w:b/>
          <w:noProof/>
          <w:lang w:val="sr-Latn-CS"/>
        </w:rPr>
      </w:pPr>
      <w:r>
        <w:rPr>
          <w:b/>
          <w:noProof/>
        </w:rPr>
        <w:t>Члан</w:t>
      </w:r>
      <w:r>
        <w:rPr>
          <w:b/>
          <w:noProof/>
          <w:lang w:val="sr-Latn-CS"/>
        </w:rPr>
        <w:t xml:space="preserve"> 8.</w:t>
      </w:r>
    </w:p>
    <w:p w:rsidR="009710FA" w:rsidRDefault="009710FA" w:rsidP="009710FA">
      <w:pPr>
        <w:ind w:firstLine="720"/>
        <w:jc w:val="both"/>
        <w:rPr>
          <w:noProof/>
          <w:lang w:val="sr-Cyrl-CS"/>
        </w:rPr>
      </w:pPr>
      <w:r>
        <w:rPr>
          <w:noProof/>
        </w:rPr>
        <w:t>За</w:t>
      </w:r>
      <w:r>
        <w:rPr>
          <w:noProof/>
          <w:lang w:val="sr-Latn-CS"/>
        </w:rPr>
        <w:t xml:space="preserve"> </w:t>
      </w:r>
      <w:r>
        <w:rPr>
          <w:noProof/>
        </w:rPr>
        <w:t>праћење</w:t>
      </w:r>
      <w:r>
        <w:rPr>
          <w:noProof/>
          <w:lang w:val="sr-Latn-CS"/>
        </w:rPr>
        <w:t xml:space="preserve"> </w:t>
      </w:r>
      <w:r>
        <w:rPr>
          <w:noProof/>
        </w:rPr>
        <w:t>техничке</w:t>
      </w:r>
      <w:r>
        <w:rPr>
          <w:noProof/>
          <w:lang w:val="sr-Latn-CS"/>
        </w:rPr>
        <w:t xml:space="preserve"> </w:t>
      </w:r>
      <w:r>
        <w:rPr>
          <w:noProof/>
        </w:rPr>
        <w:t>реализације</w:t>
      </w:r>
      <w:r>
        <w:rPr>
          <w:noProof/>
          <w:lang w:val="sr-Latn-CS"/>
        </w:rPr>
        <w:t xml:space="preserve"> </w:t>
      </w:r>
      <w:r>
        <w:rPr>
          <w:noProof/>
        </w:rPr>
        <w:t>овог</w:t>
      </w:r>
      <w:r>
        <w:rPr>
          <w:noProof/>
          <w:lang w:val="sr-Latn-CS"/>
        </w:rPr>
        <w:t xml:space="preserve"> </w:t>
      </w:r>
      <w:r>
        <w:rPr>
          <w:noProof/>
        </w:rPr>
        <w:t>уговора</w:t>
      </w:r>
      <w:r>
        <w:rPr>
          <w:noProof/>
          <w:lang w:val="sr-Latn-CS"/>
        </w:rPr>
        <w:t xml:space="preserve"> </w:t>
      </w:r>
      <w:r>
        <w:rPr>
          <w:noProof/>
        </w:rPr>
        <w:t>и</w:t>
      </w:r>
      <w:r>
        <w:rPr>
          <w:noProof/>
          <w:lang w:val="sr-Latn-CS"/>
        </w:rPr>
        <w:t xml:space="preserve"> </w:t>
      </w:r>
      <w:r>
        <w:rPr>
          <w:noProof/>
        </w:rPr>
        <w:t>праћење</w:t>
      </w:r>
      <w:r>
        <w:rPr>
          <w:noProof/>
          <w:lang w:val="sr-Latn-CS"/>
        </w:rPr>
        <w:t xml:space="preserve"> </w:t>
      </w:r>
      <w:r>
        <w:rPr>
          <w:noProof/>
        </w:rPr>
        <w:t>извршења</w:t>
      </w:r>
      <w:r>
        <w:rPr>
          <w:noProof/>
          <w:lang w:val="sr-Latn-CS"/>
        </w:rPr>
        <w:t xml:space="preserve"> </w:t>
      </w:r>
      <w:r>
        <w:rPr>
          <w:noProof/>
        </w:rPr>
        <w:t>уговорних</w:t>
      </w:r>
      <w:r>
        <w:rPr>
          <w:noProof/>
          <w:lang w:val="sr-Latn-CS"/>
        </w:rPr>
        <w:t xml:space="preserve"> </w:t>
      </w:r>
      <w:r>
        <w:rPr>
          <w:noProof/>
        </w:rPr>
        <w:t>обавеза</w:t>
      </w:r>
      <w:r>
        <w:rPr>
          <w:noProof/>
          <w:lang w:val="sr-Latn-CS"/>
        </w:rPr>
        <w:t xml:space="preserve"> </w:t>
      </w:r>
      <w:r>
        <w:rPr>
          <w:noProof/>
        </w:rPr>
        <w:t>уговорних</w:t>
      </w:r>
      <w:r>
        <w:rPr>
          <w:noProof/>
          <w:lang w:val="sr-Latn-CS"/>
        </w:rPr>
        <w:t xml:space="preserve"> </w:t>
      </w:r>
      <w:r>
        <w:rPr>
          <w:noProof/>
        </w:rPr>
        <w:t>страна</w:t>
      </w:r>
      <w:r>
        <w:rPr>
          <w:noProof/>
          <w:lang w:val="sr-Latn-CS"/>
        </w:rPr>
        <w:t xml:space="preserve"> </w:t>
      </w:r>
      <w:r>
        <w:rPr>
          <w:noProof/>
        </w:rPr>
        <w:t>у</w:t>
      </w:r>
      <w:r>
        <w:rPr>
          <w:noProof/>
          <w:lang w:val="sr-Latn-CS"/>
        </w:rPr>
        <w:t xml:space="preserve"> </w:t>
      </w:r>
      <w:r>
        <w:rPr>
          <w:noProof/>
        </w:rPr>
        <w:t>име</w:t>
      </w:r>
      <w:r>
        <w:rPr>
          <w:noProof/>
          <w:lang w:val="sr-Latn-CS"/>
        </w:rPr>
        <w:t xml:space="preserve"> </w:t>
      </w:r>
      <w:r>
        <w:rPr>
          <w:noProof/>
        </w:rPr>
        <w:t>наручиоца</w:t>
      </w:r>
      <w:r>
        <w:rPr>
          <w:noProof/>
          <w:lang w:val="sr-Latn-CS"/>
        </w:rPr>
        <w:t xml:space="preserve"> </w:t>
      </w:r>
      <w:r>
        <w:rPr>
          <w:noProof/>
        </w:rPr>
        <w:t>овлашћује</w:t>
      </w:r>
      <w:r>
        <w:rPr>
          <w:noProof/>
          <w:lang w:val="sr-Latn-CS"/>
        </w:rPr>
        <w:t xml:space="preserve"> </w:t>
      </w:r>
      <w:r>
        <w:rPr>
          <w:noProof/>
        </w:rPr>
        <w:t>се</w:t>
      </w:r>
      <w:r>
        <w:rPr>
          <w:noProof/>
          <w:lang w:val="sr-Latn-CS"/>
        </w:rPr>
        <w:t xml:space="preserve"> </w:t>
      </w:r>
      <w:r>
        <w:rPr>
          <w:noProof/>
          <w:lang w:val="sr-Cyrl-CS"/>
        </w:rPr>
        <w:t>__________________________.</w:t>
      </w:r>
    </w:p>
    <w:p w:rsidR="009710FA" w:rsidRDefault="009710FA" w:rsidP="009710FA">
      <w:pPr>
        <w:jc w:val="center"/>
        <w:rPr>
          <w:b/>
          <w:noProof/>
          <w:lang w:val="sr-Cyrl-CS"/>
        </w:rPr>
      </w:pPr>
    </w:p>
    <w:p w:rsidR="009710FA" w:rsidRDefault="009710FA" w:rsidP="009710FA">
      <w:pPr>
        <w:jc w:val="center"/>
        <w:rPr>
          <w:b/>
          <w:noProof/>
          <w:lang w:val="sr-Cyrl-CS"/>
        </w:rPr>
      </w:pPr>
      <w:r>
        <w:rPr>
          <w:b/>
          <w:noProof/>
          <w:lang w:val="sr-Cyrl-CS"/>
        </w:rPr>
        <w:t>Члан 9.</w:t>
      </w:r>
    </w:p>
    <w:p w:rsidR="009710FA" w:rsidRDefault="009710FA" w:rsidP="009710FA">
      <w:pPr>
        <w:ind w:firstLine="720"/>
        <w:jc w:val="both"/>
        <w:rPr>
          <w:noProof/>
          <w:lang w:val="sr-Cyrl-CS"/>
        </w:rPr>
      </w:pPr>
      <w:r>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9710FA" w:rsidRDefault="009710FA" w:rsidP="009710FA">
      <w:pPr>
        <w:ind w:firstLine="720"/>
        <w:jc w:val="both"/>
        <w:rPr>
          <w:noProof/>
          <w:lang w:val="sr-Cyrl-CS"/>
        </w:rPr>
      </w:pPr>
    </w:p>
    <w:p w:rsidR="009710FA" w:rsidRDefault="009710FA" w:rsidP="009710FA">
      <w:pPr>
        <w:jc w:val="center"/>
        <w:rPr>
          <w:b/>
          <w:noProof/>
          <w:lang w:val="sr-Cyrl-CS"/>
        </w:rPr>
      </w:pPr>
      <w:r>
        <w:rPr>
          <w:b/>
          <w:noProof/>
          <w:lang w:val="sr-Cyrl-CS"/>
        </w:rPr>
        <w:t>Члан 10.</w:t>
      </w:r>
    </w:p>
    <w:p w:rsidR="009710FA" w:rsidRDefault="009710FA" w:rsidP="009710FA">
      <w:pPr>
        <w:ind w:firstLine="741"/>
        <w:jc w:val="both"/>
        <w:rPr>
          <w:noProof/>
          <w:lang w:val="sr-Cyrl-CS"/>
        </w:rPr>
      </w:pPr>
      <w:r>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710FA" w:rsidRDefault="009710FA" w:rsidP="009710FA">
      <w:pPr>
        <w:ind w:firstLine="720"/>
        <w:jc w:val="both"/>
        <w:rPr>
          <w:noProof/>
          <w:lang w:val="sr-Cyrl-RS"/>
        </w:rPr>
      </w:pPr>
    </w:p>
    <w:p w:rsidR="009710FA" w:rsidRDefault="009710FA" w:rsidP="009710FA">
      <w:pPr>
        <w:ind w:firstLine="720"/>
        <w:jc w:val="both"/>
        <w:rPr>
          <w:noProof/>
        </w:rPr>
      </w:pPr>
    </w:p>
    <w:p w:rsidR="009710FA" w:rsidRDefault="009710FA" w:rsidP="009710FA">
      <w:pPr>
        <w:jc w:val="center"/>
        <w:rPr>
          <w:b/>
          <w:noProof/>
          <w:lang w:val="sr-Cyrl-CS"/>
        </w:rPr>
      </w:pPr>
      <w:r>
        <w:rPr>
          <w:b/>
          <w:noProof/>
          <w:lang w:val="sr-Cyrl-CS"/>
        </w:rPr>
        <w:t>Члан 11.</w:t>
      </w:r>
    </w:p>
    <w:p w:rsidR="009710FA" w:rsidRDefault="009710FA" w:rsidP="009710FA">
      <w:pPr>
        <w:ind w:firstLine="741"/>
        <w:jc w:val="both"/>
        <w:rPr>
          <w:noProof/>
          <w:lang w:val="sr-Cyrl-CS"/>
        </w:rPr>
      </w:pPr>
      <w:r>
        <w:rPr>
          <w:noProof/>
          <w:lang w:val="sr-Cyrl-CS"/>
        </w:rPr>
        <w:t>Овај уговор је сачињен у шест истоветних примерака од којих наручилац задржава четири, а добављач два примерка.</w:t>
      </w:r>
    </w:p>
    <w:p w:rsidR="009710FA" w:rsidRDefault="009710FA" w:rsidP="009710FA">
      <w:pPr>
        <w:ind w:firstLine="741"/>
        <w:rPr>
          <w:noProof/>
          <w:lang w:val="sr-Cyrl-CS"/>
        </w:rPr>
      </w:pPr>
    </w:p>
    <w:p w:rsidR="009710FA" w:rsidRDefault="009710FA" w:rsidP="009710FA">
      <w:pPr>
        <w:ind w:firstLine="741"/>
        <w:rPr>
          <w:noProof/>
          <w:lang w:val="sr-Cyrl-CS"/>
        </w:rPr>
      </w:pPr>
    </w:p>
    <w:p w:rsidR="009710FA" w:rsidRDefault="009710FA" w:rsidP="009710FA">
      <w:pPr>
        <w:ind w:firstLine="741"/>
        <w:rPr>
          <w:noProof/>
          <w:lang w:val="sr-Cyrl-CS"/>
        </w:rPr>
      </w:pPr>
    </w:p>
    <w:p w:rsidR="009710FA" w:rsidRDefault="009710FA" w:rsidP="009710FA">
      <w:pPr>
        <w:ind w:firstLine="741"/>
        <w:rPr>
          <w:noProof/>
          <w:lang w:val="sr-Cyrl-CS"/>
        </w:rPr>
      </w:pPr>
    </w:p>
    <w:tbl>
      <w:tblPr>
        <w:tblW w:w="8677" w:type="dxa"/>
        <w:jc w:val="center"/>
        <w:tblLook w:val="04A0" w:firstRow="1" w:lastRow="0" w:firstColumn="1" w:lastColumn="0" w:noHBand="0" w:noVBand="1"/>
      </w:tblPr>
      <w:tblGrid>
        <w:gridCol w:w="3532"/>
        <w:gridCol w:w="1794"/>
        <w:gridCol w:w="3351"/>
      </w:tblGrid>
      <w:tr w:rsidR="009710FA" w:rsidTr="00145796">
        <w:trPr>
          <w:trHeight w:val="404"/>
          <w:jc w:val="center"/>
        </w:trPr>
        <w:tc>
          <w:tcPr>
            <w:tcW w:w="3532" w:type="dxa"/>
            <w:vAlign w:val="center"/>
            <w:hideMark/>
          </w:tcPr>
          <w:p w:rsidR="009710FA" w:rsidRDefault="009710FA" w:rsidP="00145796">
            <w:pPr>
              <w:jc w:val="center"/>
              <w:rPr>
                <w:noProof/>
              </w:rPr>
            </w:pPr>
            <w:r>
              <w:rPr>
                <w:noProof/>
              </w:rPr>
              <w:t>ЗА ДОБАВЉАЧА:</w:t>
            </w:r>
          </w:p>
        </w:tc>
        <w:tc>
          <w:tcPr>
            <w:tcW w:w="1794" w:type="dxa"/>
          </w:tcPr>
          <w:p w:rsidR="009710FA" w:rsidRDefault="009710FA" w:rsidP="00145796">
            <w:pPr>
              <w:rPr>
                <w:noProof/>
              </w:rPr>
            </w:pPr>
          </w:p>
        </w:tc>
        <w:tc>
          <w:tcPr>
            <w:tcW w:w="3351" w:type="dxa"/>
            <w:vAlign w:val="center"/>
            <w:hideMark/>
          </w:tcPr>
          <w:p w:rsidR="009710FA" w:rsidRDefault="009710FA" w:rsidP="00145796">
            <w:pPr>
              <w:jc w:val="center"/>
              <w:rPr>
                <w:noProof/>
              </w:rPr>
            </w:pPr>
            <w:r>
              <w:rPr>
                <w:noProof/>
              </w:rPr>
              <w:t>ЗА НАРУЧИОЦА:</w:t>
            </w:r>
          </w:p>
        </w:tc>
      </w:tr>
      <w:tr w:rsidR="009710FA" w:rsidTr="00145796">
        <w:trPr>
          <w:trHeight w:val="417"/>
          <w:jc w:val="center"/>
        </w:trPr>
        <w:tc>
          <w:tcPr>
            <w:tcW w:w="3532" w:type="dxa"/>
            <w:vAlign w:val="center"/>
          </w:tcPr>
          <w:p w:rsidR="009710FA" w:rsidRDefault="009710FA" w:rsidP="00145796">
            <w:pPr>
              <w:jc w:val="center"/>
              <w:rPr>
                <w:noProof/>
              </w:rPr>
            </w:pPr>
          </w:p>
        </w:tc>
        <w:tc>
          <w:tcPr>
            <w:tcW w:w="1794" w:type="dxa"/>
            <w:hideMark/>
          </w:tcPr>
          <w:p w:rsidR="009710FA" w:rsidRDefault="009710FA" w:rsidP="00145796">
            <w:pPr>
              <w:rPr>
                <w:noProof/>
              </w:rPr>
            </w:pPr>
            <w:r>
              <w:rPr>
                <w:noProof/>
              </w:rPr>
              <w:t xml:space="preserve">    </w:t>
            </w:r>
          </w:p>
        </w:tc>
        <w:tc>
          <w:tcPr>
            <w:tcW w:w="3351" w:type="dxa"/>
            <w:vAlign w:val="center"/>
          </w:tcPr>
          <w:p w:rsidR="009710FA" w:rsidRDefault="009710FA" w:rsidP="00145796">
            <w:pPr>
              <w:jc w:val="center"/>
              <w:rPr>
                <w:noProof/>
              </w:rPr>
            </w:pPr>
          </w:p>
        </w:tc>
      </w:tr>
      <w:tr w:rsidR="009710FA" w:rsidTr="00145796">
        <w:trPr>
          <w:trHeight w:val="404"/>
          <w:jc w:val="center"/>
        </w:trPr>
        <w:tc>
          <w:tcPr>
            <w:tcW w:w="3532" w:type="dxa"/>
            <w:vAlign w:val="bottom"/>
            <w:hideMark/>
          </w:tcPr>
          <w:p w:rsidR="009710FA" w:rsidRDefault="009710FA" w:rsidP="00145796">
            <w:pPr>
              <w:jc w:val="center"/>
              <w:rPr>
                <w:noProof/>
              </w:rPr>
            </w:pPr>
            <w:r>
              <w:rPr>
                <w:noProof/>
              </w:rPr>
              <w:t>_____________________</w:t>
            </w:r>
          </w:p>
        </w:tc>
        <w:tc>
          <w:tcPr>
            <w:tcW w:w="1794" w:type="dxa"/>
            <w:vAlign w:val="bottom"/>
          </w:tcPr>
          <w:p w:rsidR="009710FA" w:rsidRDefault="009710FA" w:rsidP="00145796">
            <w:pPr>
              <w:jc w:val="center"/>
              <w:rPr>
                <w:noProof/>
              </w:rPr>
            </w:pPr>
          </w:p>
        </w:tc>
        <w:tc>
          <w:tcPr>
            <w:tcW w:w="3351" w:type="dxa"/>
            <w:vAlign w:val="bottom"/>
            <w:hideMark/>
          </w:tcPr>
          <w:p w:rsidR="009710FA" w:rsidRDefault="009710FA" w:rsidP="00145796">
            <w:pPr>
              <w:jc w:val="center"/>
              <w:rPr>
                <w:noProof/>
              </w:rPr>
            </w:pPr>
            <w:r>
              <w:rPr>
                <w:noProof/>
              </w:rPr>
              <w:t>________________________</w:t>
            </w:r>
          </w:p>
        </w:tc>
      </w:tr>
    </w:tbl>
    <w:p w:rsidR="00B9098E" w:rsidRDefault="00F32E8E">
      <w:pPr>
        <w:pStyle w:val="Heading1"/>
        <w:pageBreakBefore/>
        <w:numPr>
          <w:ilvl w:val="0"/>
          <w:numId w:val="6"/>
        </w:numPr>
        <w:jc w:val="center"/>
        <w:rPr>
          <w:sz w:val="28"/>
          <w:szCs w:val="28"/>
        </w:rPr>
      </w:pPr>
      <w:r>
        <w:rPr>
          <w:sz w:val="28"/>
          <w:szCs w:val="28"/>
        </w:rPr>
        <w:lastRenderedPageBreak/>
        <w:t>ИЗЈАВА О НЕЗАВИСНОЈ ПОНУДИ</w:t>
      </w:r>
      <w:bookmarkEnd w:id="74"/>
    </w:p>
    <w:p w:rsidR="00B9098E" w:rsidRDefault="00B9098E">
      <w:pPr>
        <w:jc w:val="center"/>
        <w:rPr>
          <w:b/>
        </w:rPr>
      </w:pPr>
    </w:p>
    <w:p w:rsidR="00B9098E" w:rsidRDefault="00B9098E">
      <w:pPr>
        <w:jc w:val="both"/>
      </w:pPr>
    </w:p>
    <w:p w:rsidR="00B9098E" w:rsidRDefault="00F32E8E">
      <w:pPr>
        <w:ind w:firstLine="720"/>
        <w:jc w:val="both"/>
      </w:pPr>
      <w:proofErr w:type="gramStart"/>
      <w:r>
        <w:t>У  складу</w:t>
      </w:r>
      <w:proofErr w:type="gramEnd"/>
      <w:r>
        <w:t xml:space="preserve"> са чланом 26. Закона о јавним набавкама („Сл. гласник РС” бр. 124/2012), као заступник понуђача дајем:</w:t>
      </w: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F32E8E">
      <w:pPr>
        <w:tabs>
          <w:tab w:val="left" w:pos="6028"/>
        </w:tabs>
        <w:ind w:left="360"/>
        <w:jc w:val="center"/>
        <w:rPr>
          <w:b/>
          <w:bCs/>
          <w:iCs/>
        </w:rPr>
      </w:pPr>
      <w:r>
        <w:rPr>
          <w:b/>
          <w:bCs/>
          <w:iCs/>
        </w:rPr>
        <w:t>ИЗЈАВУ</w:t>
      </w:r>
    </w:p>
    <w:p w:rsidR="00B9098E" w:rsidRDefault="00F32E8E">
      <w:pPr>
        <w:tabs>
          <w:tab w:val="left" w:pos="6028"/>
        </w:tabs>
        <w:ind w:left="360"/>
        <w:jc w:val="center"/>
        <w:rPr>
          <w:b/>
          <w:bCs/>
          <w:iCs/>
        </w:rPr>
      </w:pPr>
      <w:r>
        <w:rPr>
          <w:b/>
          <w:bCs/>
          <w:iCs/>
        </w:rPr>
        <w:t>О НЕЗАВИСНОЈ ПОНУДИ</w:t>
      </w:r>
    </w:p>
    <w:p w:rsidR="00B9098E" w:rsidRDefault="00B9098E">
      <w:pPr>
        <w:tabs>
          <w:tab w:val="left" w:pos="6028"/>
        </w:tabs>
        <w:ind w:left="360"/>
        <w:jc w:val="center"/>
        <w:rPr>
          <w:b/>
          <w:bCs/>
          <w:iCs/>
        </w:rPr>
      </w:pPr>
    </w:p>
    <w:p w:rsidR="00B9098E" w:rsidRDefault="00B9098E">
      <w:pPr>
        <w:tabs>
          <w:tab w:val="left" w:pos="6028"/>
        </w:tabs>
        <w:ind w:left="360"/>
        <w:jc w:val="center"/>
        <w:rPr>
          <w:b/>
          <w:bCs/>
          <w:iCs/>
        </w:rPr>
      </w:pPr>
    </w:p>
    <w:p w:rsidR="00B9098E" w:rsidRDefault="00B9098E">
      <w:pPr>
        <w:tabs>
          <w:tab w:val="left" w:pos="6028"/>
        </w:tabs>
        <w:ind w:left="360"/>
        <w:jc w:val="center"/>
        <w:rPr>
          <w:b/>
          <w:bCs/>
          <w:iCs/>
        </w:rPr>
      </w:pPr>
    </w:p>
    <w:p w:rsidR="00B9098E" w:rsidRDefault="00F32E8E">
      <w:pPr>
        <w:ind w:firstLine="720"/>
        <w:jc w:val="both"/>
      </w:pPr>
      <w:proofErr w:type="gramStart"/>
      <w:r>
        <w:t>Понуђач .....................................................................................</w:t>
      </w:r>
      <w:proofErr w:type="gramEnd"/>
      <w:r>
        <w:t xml:space="preserve"> </w:t>
      </w:r>
      <w:r>
        <w:rPr>
          <w:i/>
          <w:iCs/>
        </w:rPr>
        <w:t>[</w:t>
      </w:r>
      <w:proofErr w:type="gramStart"/>
      <w:r>
        <w:rPr>
          <w:i/>
        </w:rPr>
        <w:t>навести</w:t>
      </w:r>
      <w:proofErr w:type="gramEnd"/>
      <w:r>
        <w:rPr>
          <w:i/>
        </w:rPr>
        <w:t xml:space="preserve"> назив понуђача</w:t>
      </w:r>
      <w:r>
        <w:rPr>
          <w:i/>
          <w:iCs/>
        </w:rPr>
        <w:t>]</w:t>
      </w:r>
      <w:r>
        <w:rPr>
          <w:i/>
          <w:lang w:val="sr-Cyrl-CS"/>
        </w:rPr>
        <w:t xml:space="preserve"> </w:t>
      </w:r>
      <w:r>
        <w:t>у поступку јавне набавке Радови на уградњи унутрашњих врата од алу профила и спољашних ПВЦ прозора на објекту Клинике  за инфективне болести</w:t>
      </w:r>
      <w:r>
        <w:rPr>
          <w:lang w:val="sr-Latn-RS"/>
        </w:rPr>
        <w:t xml:space="preserve">, </w:t>
      </w:r>
      <w:r>
        <w:t>Клиничког центра Војводине</w:t>
      </w:r>
      <w:r>
        <w:rPr>
          <w:lang w:val="sr-Latn-RS"/>
        </w:rPr>
        <w:t>,</w:t>
      </w:r>
      <w:r>
        <w:rPr>
          <w:i/>
          <w:lang w:val="sr-Cyrl-CS"/>
        </w:rPr>
        <w:t xml:space="preserve"> </w:t>
      </w:r>
      <w:r>
        <w:rPr>
          <w:lang w:val="sr-Cyrl-CS"/>
        </w:rPr>
        <w:t>б</w:t>
      </w:r>
      <w:r>
        <w:t xml:space="preserve">р. </w:t>
      </w:r>
      <w:proofErr w:type="gramStart"/>
      <w:r>
        <w:t>255-14-O,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roofErr w:type="gramEnd"/>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jc w:val="both"/>
        <w:rPr>
          <w:b/>
        </w:rPr>
      </w:pPr>
    </w:p>
    <w:p w:rsidR="00B9098E" w:rsidRDefault="006A5D12">
      <w:pPr>
        <w:jc w:val="both"/>
      </w:pPr>
      <w:r>
        <w:rPr>
          <w:noProof/>
          <w:lang w:val="sr-Latn-RS" w:eastAsia="sr-Latn-RS"/>
        </w:rPr>
        <mc:AlternateContent>
          <mc:Choice Requires="wps">
            <w:drawing>
              <wp:anchor distT="0" distB="0" distL="114300" distR="114300" simplePos="0" relativeHeight="251651584" behindDoc="0" locked="0" layoutInCell="1" allowOverlap="1" wp14:anchorId="09446669" wp14:editId="20198AA9">
                <wp:simplePos x="0" y="0"/>
                <wp:positionH relativeFrom="column">
                  <wp:posOffset>0</wp:posOffset>
                </wp:positionH>
                <wp:positionV relativeFrom="paragraph">
                  <wp:posOffset>0</wp:posOffset>
                </wp:positionV>
                <wp:extent cx="635000" cy="635000"/>
                <wp:effectExtent l="9525" t="9525" r="12700" b="12700"/>
                <wp:wrapNone/>
                <wp:docPr id="41"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32"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gQ7wIAAJw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" path="m,nfl21600,21600e">
                <v:stroke joinstyle="miter"/>
                <v:path o:connecttype="custom" o:connectlocs="635000,317500;317500,635000;0,317500;317500,0" o:connectangles="0,90,180,270" textboxrect="0,0,21600,21600"/>
                <o:lock v:ext="edit" selection="t"/>
              </v:shape>
            </w:pict>
          </mc:Fallback>
        </mc:AlternateContent>
      </w:r>
      <w:r>
        <w:rPr>
          <w:noProof/>
          <w:lang w:val="sr-Latn-RS" w:eastAsia="sr-Latn-RS"/>
        </w:rPr>
        <mc:AlternateContent>
          <mc:Choice Requires="wps">
            <w:drawing>
              <wp:anchor distT="0" distB="0" distL="114300" distR="114300" simplePos="0" relativeHeight="251652608" behindDoc="0" locked="0" layoutInCell="1" allowOverlap="1" wp14:anchorId="0EE937EF" wp14:editId="24138AB1">
                <wp:simplePos x="0" y="0"/>
                <wp:positionH relativeFrom="column">
                  <wp:posOffset>4109720</wp:posOffset>
                </wp:positionH>
                <wp:positionV relativeFrom="paragraph">
                  <wp:posOffset>163830</wp:posOffset>
                </wp:positionV>
                <wp:extent cx="1465580" cy="0"/>
                <wp:effectExtent l="13970" t="11430" r="6350" b="7620"/>
                <wp:wrapNone/>
                <wp:docPr id="40"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style="position:absolute;margin-left:323.6pt;margin-top:12.9pt;width:115.4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" path="m,nfl21600,21600e" filled="f">
                <v:stroke joinstyle="miter"/>
                <v:path o:connecttype="custom" o:connectlocs="1465580,1;732790,1;0,1;732790,0" o:connectangles="0,90,180,270" textboxrect="0,0,21600,0"/>
              </v:shape>
            </w:pict>
          </mc:Fallback>
        </mc:AlternateContent>
      </w:r>
      <w:r>
        <w:rPr>
          <w:noProof/>
          <w:lang w:val="sr-Latn-RS" w:eastAsia="sr-Latn-RS"/>
        </w:rPr>
        <mc:AlternateContent>
          <mc:Choice Requires="wps">
            <w:drawing>
              <wp:anchor distT="0" distB="0" distL="114300" distR="114300" simplePos="0" relativeHeight="251653632" behindDoc="0" locked="0" layoutInCell="1" allowOverlap="1" wp14:anchorId="1CBC6AFD" wp14:editId="036138B7">
                <wp:simplePos x="0" y="0"/>
                <wp:positionH relativeFrom="column">
                  <wp:posOffset>-60960</wp:posOffset>
                </wp:positionH>
                <wp:positionV relativeFrom="paragraph">
                  <wp:posOffset>163830</wp:posOffset>
                </wp:positionV>
                <wp:extent cx="1465580" cy="0"/>
                <wp:effectExtent l="5715" t="11430" r="5080" b="7620"/>
                <wp:wrapNone/>
                <wp:docPr id="39"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style="position:absolute;margin-left:-4.8pt;margin-top:12.9pt;width:115.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" path="m,nfl21600,21600e" filled="f">
                <v:stroke joinstyle="miter"/>
                <v:path o:connecttype="custom" o:connectlocs="1465580,1;732790,1;0,1;732790,0" o:connectangles="0,90,180,270" textboxrect="0,0,21600,0"/>
              </v:shape>
            </w:pict>
          </mc:Fallback>
        </mc:AlternateContent>
      </w:r>
    </w:p>
    <w:p w:rsidR="00B9098E" w:rsidRDefault="00F32E8E">
      <w:pPr>
        <w:ind w:firstLine="720"/>
        <w:jc w:val="both"/>
      </w:pPr>
      <w:proofErr w:type="gramStart"/>
      <w:r>
        <w:t>ДАТУМ</w:t>
      </w:r>
      <w:r>
        <w:tab/>
      </w:r>
      <w:r>
        <w:tab/>
        <w:t xml:space="preserve"> </w:t>
      </w:r>
      <w:r>
        <w:tab/>
      </w:r>
      <w:r>
        <w:tab/>
        <w:t>М.П.</w:t>
      </w:r>
      <w:proofErr w:type="gramEnd"/>
      <w:r>
        <w:tab/>
      </w:r>
      <w:r>
        <w:tab/>
      </w:r>
      <w:r>
        <w:tab/>
      </w:r>
      <w:r>
        <w:tab/>
        <w:t>ПОНУЂАЧ</w:t>
      </w:r>
    </w:p>
    <w:p w:rsidR="00B9098E" w:rsidRDefault="00B9098E">
      <w:pPr>
        <w:jc w:val="both"/>
      </w:pPr>
    </w:p>
    <w:p w:rsidR="00B9098E" w:rsidRDefault="00F32E8E">
      <w:pPr>
        <w:jc w:val="both"/>
      </w:pPr>
      <w:r>
        <w:tab/>
      </w:r>
      <w:r>
        <w:tab/>
      </w:r>
      <w:r>
        <w:tab/>
      </w:r>
      <w:r>
        <w:tab/>
      </w:r>
      <w:r>
        <w:tab/>
      </w:r>
      <w:r>
        <w:tab/>
      </w:r>
      <w:r>
        <w:tab/>
      </w:r>
      <w:r>
        <w:tab/>
      </w:r>
      <w:r>
        <w:tab/>
        <w:t>___________________</w:t>
      </w:r>
    </w:p>
    <w:p w:rsidR="00B9098E" w:rsidRDefault="00F32E8E">
      <w:pPr>
        <w:jc w:val="both"/>
      </w:pPr>
      <w:r>
        <w:tab/>
      </w:r>
      <w:r>
        <w:tab/>
      </w:r>
      <w:r>
        <w:tab/>
      </w:r>
      <w:r>
        <w:tab/>
      </w:r>
      <w:r>
        <w:tab/>
      </w:r>
      <w:r>
        <w:tab/>
      </w:r>
      <w:r>
        <w:tab/>
      </w:r>
      <w:r>
        <w:tab/>
      </w:r>
      <w:r>
        <w:tab/>
      </w:r>
      <w:r>
        <w:tab/>
        <w:t>ПОТПИС</w:t>
      </w:r>
    </w:p>
    <w:p w:rsidR="00B9098E" w:rsidRDefault="00B9098E"/>
    <w:p w:rsidR="00B9098E" w:rsidRDefault="00F32E8E">
      <w:pPr>
        <w:pStyle w:val="Heading1"/>
        <w:pageBreakBefore/>
        <w:numPr>
          <w:ilvl w:val="0"/>
          <w:numId w:val="6"/>
        </w:numPr>
        <w:jc w:val="center"/>
        <w:rPr>
          <w:sz w:val="28"/>
          <w:szCs w:val="28"/>
        </w:rPr>
      </w:pPr>
      <w:bookmarkStart w:id="76" w:name="_Toc375826011"/>
      <w:bookmarkStart w:id="77" w:name="_Toc389030818"/>
      <w:bookmarkStart w:id="78" w:name="_Toc401143638"/>
      <w:bookmarkStart w:id="79" w:name="_Toc408909468"/>
      <w:r>
        <w:rPr>
          <w:sz w:val="28"/>
          <w:szCs w:val="28"/>
        </w:rPr>
        <w:lastRenderedPageBreak/>
        <w:t>ОБРАЗАЦ ИЗЈАВЕ О ПОШТОВАЊУ ОБАВЕЗА</w:t>
      </w:r>
      <w:bookmarkEnd w:id="76"/>
      <w:bookmarkEnd w:id="77"/>
      <w:bookmarkEnd w:id="78"/>
      <w:bookmarkEnd w:id="79"/>
      <w:r>
        <w:rPr>
          <w:sz w:val="28"/>
          <w:szCs w:val="28"/>
        </w:rPr>
        <w:t xml:space="preserve"> </w:t>
      </w:r>
    </w:p>
    <w:p w:rsidR="00B9098E" w:rsidRDefault="00F32E8E">
      <w:pPr>
        <w:jc w:val="center"/>
        <w:rPr>
          <w:b/>
          <w:sz w:val="28"/>
          <w:szCs w:val="28"/>
        </w:rPr>
      </w:pPr>
      <w:proofErr w:type="gramStart"/>
      <w:r>
        <w:rPr>
          <w:b/>
          <w:sz w:val="28"/>
          <w:szCs w:val="28"/>
        </w:rPr>
        <w:t>ИЗ ЧЛ.</w:t>
      </w:r>
      <w:proofErr w:type="gramEnd"/>
      <w:r>
        <w:rPr>
          <w:b/>
          <w:sz w:val="28"/>
          <w:szCs w:val="28"/>
        </w:rPr>
        <w:t xml:space="preserve"> 75. СТ. 2. ЗАКОНА О ЈАВНИМ НАБАВКАМА</w:t>
      </w:r>
    </w:p>
    <w:p w:rsidR="00B9098E" w:rsidRDefault="00B9098E">
      <w:pPr>
        <w:tabs>
          <w:tab w:val="left" w:pos="6028"/>
        </w:tabs>
        <w:ind w:left="360"/>
        <w:rPr>
          <w:b/>
          <w:bCs/>
          <w:iCs/>
          <w:lang w:val="ru-RU"/>
        </w:rPr>
      </w:pPr>
    </w:p>
    <w:p w:rsidR="00B9098E" w:rsidRDefault="00B9098E">
      <w:pPr>
        <w:tabs>
          <w:tab w:val="left" w:pos="6028"/>
        </w:tabs>
        <w:ind w:left="360"/>
        <w:rPr>
          <w:bCs/>
          <w:iCs/>
          <w:lang w:val="ru-RU"/>
        </w:rPr>
      </w:pPr>
    </w:p>
    <w:p w:rsidR="00B9098E" w:rsidRDefault="00F32E8E">
      <w:pPr>
        <w:tabs>
          <w:tab w:val="left" w:pos="709"/>
        </w:tabs>
        <w:jc w:val="both"/>
        <w:rPr>
          <w:bCs/>
          <w:iCs/>
        </w:rPr>
      </w:pPr>
      <w:r>
        <w:rPr>
          <w:bCs/>
          <w:iCs/>
        </w:rPr>
        <w:tab/>
      </w:r>
      <w:proofErr w:type="gramStart"/>
      <w:r>
        <w:rPr>
          <w:bCs/>
          <w:iCs/>
        </w:rPr>
        <w:t xml:space="preserve">У </w:t>
      </w:r>
      <w:r>
        <w:t>складу</w:t>
      </w:r>
      <w:r>
        <w:rPr>
          <w:bCs/>
          <w:iCs/>
        </w:rPr>
        <w:t xml:space="preserve"> са чланом 75.</w:t>
      </w:r>
      <w:proofErr w:type="gramEnd"/>
      <w:r>
        <w:rPr>
          <w:bCs/>
          <w:iCs/>
        </w:rPr>
        <w:t xml:space="preserve"> </w:t>
      </w:r>
      <w:proofErr w:type="gramStart"/>
      <w:r>
        <w:rPr>
          <w:bCs/>
          <w:iCs/>
        </w:rPr>
        <w:t>став</w:t>
      </w:r>
      <w:proofErr w:type="gramEnd"/>
      <w:r>
        <w:rPr>
          <w:bCs/>
          <w:iCs/>
        </w:rPr>
        <w:t xml:space="preserve"> 2. Закона о јавним набавкама („Сл. гласник РС” бр. 124/2012), као заступник понуђача дајем:</w:t>
      </w: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F32E8E">
      <w:pPr>
        <w:tabs>
          <w:tab w:val="left" w:pos="6028"/>
        </w:tabs>
        <w:ind w:left="360"/>
        <w:jc w:val="center"/>
        <w:rPr>
          <w:b/>
          <w:bCs/>
          <w:iCs/>
        </w:rPr>
      </w:pPr>
      <w:r>
        <w:rPr>
          <w:b/>
          <w:bCs/>
          <w:iCs/>
        </w:rPr>
        <w:t>ИЗЈАВУ</w:t>
      </w:r>
    </w:p>
    <w:p w:rsidR="00B9098E" w:rsidRDefault="00B9098E">
      <w:pPr>
        <w:tabs>
          <w:tab w:val="left" w:pos="6028"/>
        </w:tabs>
        <w:ind w:left="360"/>
        <w:jc w:val="center"/>
        <w:rPr>
          <w:bCs/>
          <w:iCs/>
        </w:rPr>
      </w:pPr>
    </w:p>
    <w:p w:rsidR="00B9098E" w:rsidRDefault="00B9098E">
      <w:pPr>
        <w:tabs>
          <w:tab w:val="left" w:pos="6028"/>
        </w:tabs>
        <w:ind w:left="360"/>
        <w:jc w:val="center"/>
        <w:rPr>
          <w:bCs/>
          <w:iCs/>
        </w:rPr>
      </w:pPr>
    </w:p>
    <w:p w:rsidR="00B9098E" w:rsidRDefault="00B9098E">
      <w:pPr>
        <w:tabs>
          <w:tab w:val="left" w:pos="6028"/>
        </w:tabs>
        <w:ind w:left="360"/>
        <w:jc w:val="center"/>
        <w:rPr>
          <w:bCs/>
          <w:iCs/>
        </w:rPr>
      </w:pPr>
    </w:p>
    <w:p w:rsidR="00B9098E" w:rsidRDefault="00F32E8E">
      <w:pPr>
        <w:tabs>
          <w:tab w:val="left" w:pos="6028"/>
        </w:tabs>
        <w:jc w:val="both"/>
        <w:rPr>
          <w:bCs/>
          <w:iCs/>
        </w:rPr>
      </w:pPr>
      <w:r>
        <w:rPr>
          <w:bCs/>
          <w:iCs/>
        </w:rPr>
        <w:t>Понуђач</w:t>
      </w:r>
      <w:r>
        <w:t xml:space="preserve">..................................................................................... </w:t>
      </w:r>
      <w:r>
        <w:rPr>
          <w:i/>
          <w:iCs/>
        </w:rPr>
        <w:t>[</w:t>
      </w:r>
      <w:proofErr w:type="gramStart"/>
      <w:r>
        <w:rPr>
          <w:i/>
        </w:rPr>
        <w:t>навести</w:t>
      </w:r>
      <w:proofErr w:type="gramEnd"/>
      <w:r>
        <w:rPr>
          <w:i/>
        </w:rPr>
        <w:t xml:space="preserve"> назив понуђача</w:t>
      </w:r>
      <w:r>
        <w:rPr>
          <w:i/>
          <w:iCs/>
        </w:rPr>
        <w:t>]</w:t>
      </w:r>
      <w:r>
        <w:rPr>
          <w:i/>
          <w:lang w:val="sr-Cyrl-CS"/>
        </w:rPr>
        <w:t xml:space="preserve"> </w:t>
      </w:r>
      <w:r>
        <w:t>у поступку јавне набавке Радови на уградњи унутрашњих врата од алу профила и спољашних ПВЦ прозора на објекту Клинике  за инфективне болести</w:t>
      </w:r>
      <w:r>
        <w:rPr>
          <w:lang w:val="sr-Latn-RS"/>
        </w:rPr>
        <w:t xml:space="preserve">, </w:t>
      </w:r>
      <w:r>
        <w:t>Клиничког центра Војводине</w:t>
      </w:r>
      <w:r>
        <w:rPr>
          <w:lang w:val="sr-Latn-RS"/>
        </w:rPr>
        <w:t xml:space="preserve">, </w:t>
      </w:r>
      <w:r>
        <w:rPr>
          <w:i/>
          <w:lang w:val="sr-Cyrl-CS"/>
        </w:rPr>
        <w:t xml:space="preserve"> </w:t>
      </w:r>
      <w:r>
        <w:rPr>
          <w:lang w:val="sr-Cyrl-CS"/>
        </w:rPr>
        <w:t>б</w:t>
      </w:r>
      <w:r>
        <w:t xml:space="preserve">р. </w:t>
      </w:r>
      <w:proofErr w:type="gramStart"/>
      <w:r>
        <w:t>255-14-O,</w:t>
      </w:r>
      <w:r>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roofErr w:type="gramEnd"/>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jc w:val="both"/>
        <w:rPr>
          <w:b/>
        </w:rPr>
      </w:pPr>
    </w:p>
    <w:p w:rsidR="00B9098E" w:rsidRDefault="006A5D12">
      <w:pPr>
        <w:jc w:val="both"/>
      </w:pPr>
      <w:r>
        <w:rPr>
          <w:noProof/>
          <w:lang w:val="sr-Latn-RS" w:eastAsia="sr-Latn-RS"/>
        </w:rPr>
        <mc:AlternateContent>
          <mc:Choice Requires="wps">
            <w:drawing>
              <wp:anchor distT="0" distB="0" distL="114300" distR="114300" simplePos="0" relativeHeight="251654656" behindDoc="0" locked="0" layoutInCell="1" allowOverlap="1" wp14:anchorId="43C97EED" wp14:editId="241717A7">
                <wp:simplePos x="0" y="0"/>
                <wp:positionH relativeFrom="column">
                  <wp:posOffset>4109720</wp:posOffset>
                </wp:positionH>
                <wp:positionV relativeFrom="paragraph">
                  <wp:posOffset>163830</wp:posOffset>
                </wp:positionV>
                <wp:extent cx="1465580" cy="0"/>
                <wp:effectExtent l="13970" t="11430" r="6350" b="7620"/>
                <wp:wrapNone/>
                <wp:docPr id="3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style="position:absolute;margin-left:323.6pt;margin-top:12.9pt;width:115.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" path="m,nfl21600,21600e" filled="f">
                <v:stroke joinstyle="miter"/>
                <v:path o:connecttype="custom" o:connectlocs="1465580,1;732790,1;0,1;732790,0" o:connectangles="0,90,180,270" textboxrect="0,0,21600,0"/>
              </v:shape>
            </w:pict>
          </mc:Fallback>
        </mc:AlternateContent>
      </w:r>
      <w:r>
        <w:rPr>
          <w:noProof/>
          <w:lang w:val="sr-Latn-RS" w:eastAsia="sr-Latn-RS"/>
        </w:rPr>
        <mc:AlternateContent>
          <mc:Choice Requires="wps">
            <w:drawing>
              <wp:anchor distT="0" distB="0" distL="114300" distR="114300" simplePos="0" relativeHeight="251655680" behindDoc="0" locked="0" layoutInCell="1" allowOverlap="1" wp14:anchorId="24F31512" wp14:editId="1C7C1E3F">
                <wp:simplePos x="0" y="0"/>
                <wp:positionH relativeFrom="column">
                  <wp:posOffset>-60960</wp:posOffset>
                </wp:positionH>
                <wp:positionV relativeFrom="paragraph">
                  <wp:posOffset>163830</wp:posOffset>
                </wp:positionV>
                <wp:extent cx="1465580" cy="0"/>
                <wp:effectExtent l="5715" t="11430" r="5080" b="7620"/>
                <wp:wrapNone/>
                <wp:docPr id="37"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style="position:absolute;margin-left:-4.8pt;margin-top:12.9pt;width:115.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" path="m,nfl21600,21600e" filled="f">
                <v:stroke joinstyle="miter"/>
                <v:path o:connecttype="custom" o:connectlocs="1465580,1;732790,1;0,1;732790,0" o:connectangles="0,90,180,270" textboxrect="0,0,21600,0"/>
              </v:shape>
            </w:pict>
          </mc:Fallback>
        </mc:AlternateContent>
      </w:r>
    </w:p>
    <w:p w:rsidR="00B9098E" w:rsidRDefault="00F32E8E">
      <w:pPr>
        <w:ind w:firstLine="720"/>
        <w:jc w:val="both"/>
      </w:pPr>
      <w:proofErr w:type="gramStart"/>
      <w:r>
        <w:t>ДАТУМ</w:t>
      </w:r>
      <w:r>
        <w:tab/>
      </w:r>
      <w:r>
        <w:tab/>
        <w:t xml:space="preserve"> </w:t>
      </w:r>
      <w:r>
        <w:tab/>
      </w:r>
      <w:r>
        <w:tab/>
        <w:t>М.П.</w:t>
      </w:r>
      <w:proofErr w:type="gramEnd"/>
      <w:r>
        <w:tab/>
      </w:r>
      <w:r>
        <w:tab/>
      </w:r>
      <w:r>
        <w:tab/>
      </w:r>
      <w:r>
        <w:tab/>
        <w:t>ПОНУЂАЧ</w:t>
      </w:r>
    </w:p>
    <w:p w:rsidR="00B9098E" w:rsidRDefault="00B9098E">
      <w:pPr>
        <w:jc w:val="both"/>
      </w:pPr>
    </w:p>
    <w:p w:rsidR="00B9098E" w:rsidRDefault="00F32E8E">
      <w:pPr>
        <w:jc w:val="both"/>
      </w:pPr>
      <w:r>
        <w:tab/>
      </w:r>
      <w:r>
        <w:tab/>
      </w:r>
      <w:r>
        <w:tab/>
      </w:r>
      <w:r>
        <w:tab/>
      </w:r>
      <w:r>
        <w:tab/>
      </w:r>
      <w:r>
        <w:tab/>
      </w:r>
      <w:r>
        <w:tab/>
      </w:r>
      <w:r>
        <w:tab/>
      </w:r>
      <w:r>
        <w:tab/>
        <w:t>___________________</w:t>
      </w:r>
    </w:p>
    <w:p w:rsidR="00B9098E" w:rsidRDefault="00F32E8E">
      <w:pPr>
        <w:jc w:val="both"/>
      </w:pPr>
      <w:r>
        <w:tab/>
      </w:r>
      <w:r>
        <w:tab/>
      </w:r>
      <w:r>
        <w:tab/>
      </w:r>
      <w:r>
        <w:tab/>
      </w:r>
      <w:r>
        <w:tab/>
      </w:r>
      <w:r>
        <w:tab/>
      </w:r>
      <w:r>
        <w:tab/>
      </w:r>
      <w:r>
        <w:tab/>
      </w:r>
      <w:r>
        <w:tab/>
      </w:r>
      <w:r>
        <w:tab/>
        <w:t>ПОТПИС</w:t>
      </w:r>
    </w:p>
    <w:p w:rsidR="00B9098E" w:rsidRDefault="00F32E8E">
      <w:pPr>
        <w:pStyle w:val="Heading1"/>
        <w:pageBreakBefore/>
        <w:numPr>
          <w:ilvl w:val="0"/>
          <w:numId w:val="6"/>
        </w:numPr>
        <w:jc w:val="center"/>
        <w:rPr>
          <w:sz w:val="28"/>
          <w:szCs w:val="28"/>
        </w:rPr>
      </w:pPr>
      <w:bookmarkStart w:id="80" w:name="_Toc375826012"/>
      <w:bookmarkStart w:id="81" w:name="_Toc389030819"/>
      <w:bookmarkStart w:id="82" w:name="_Toc401143639"/>
      <w:bookmarkStart w:id="83" w:name="_Toc408909469"/>
      <w:bookmarkEnd w:id="80"/>
      <w:bookmarkEnd w:id="81"/>
      <w:bookmarkEnd w:id="82"/>
      <w:r>
        <w:rPr>
          <w:sz w:val="28"/>
          <w:szCs w:val="28"/>
        </w:rPr>
        <w:lastRenderedPageBreak/>
        <w:t>ОБРАЗАЦ СТРУКТУРЕ ПОНУЂЕНЕ ЦЕНЕ</w:t>
      </w:r>
      <w:bookmarkEnd w:id="83"/>
    </w:p>
    <w:p w:rsidR="00B9098E" w:rsidRDefault="00F32E8E">
      <w:pPr>
        <w:jc w:val="center"/>
        <w:rPr>
          <w:b/>
        </w:rPr>
      </w:pPr>
      <w:r>
        <w:rPr>
          <w:b/>
        </w:rPr>
        <w:t>(</w:t>
      </w:r>
      <w:proofErr w:type="gramStart"/>
      <w:r>
        <w:rPr>
          <w:b/>
        </w:rPr>
        <w:t>са</w:t>
      </w:r>
      <w:proofErr w:type="gramEnd"/>
      <w:r>
        <w:rPr>
          <w:b/>
        </w:rPr>
        <w:t xml:space="preserve"> упутством о попуњавању)</w:t>
      </w:r>
    </w:p>
    <w:p w:rsidR="00B9098E" w:rsidRDefault="00B9098E">
      <w:pPr>
        <w:rPr>
          <w:b/>
        </w:rPr>
      </w:pPr>
    </w:p>
    <w:p w:rsidR="00B9098E" w:rsidRDefault="00B9098E">
      <w:pPr>
        <w:rPr>
          <w:b/>
        </w:rPr>
      </w:pPr>
    </w:p>
    <w:tbl>
      <w:tblPr>
        <w:tblW w:w="0" w:type="auto"/>
        <w:tblInd w:w="-8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3"/>
        <w:gridCol w:w="1680"/>
        <w:gridCol w:w="1738"/>
        <w:gridCol w:w="1683"/>
        <w:gridCol w:w="1682"/>
        <w:gridCol w:w="2895"/>
      </w:tblGrid>
      <w:tr w:rsidR="00B9098E">
        <w:tc>
          <w:tcPr>
            <w:tcW w:w="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F32E8E">
            <w:pPr>
              <w:jc w:val="center"/>
              <w:rPr>
                <w:b/>
                <w:sz w:val="22"/>
                <w:szCs w:val="22"/>
              </w:rPr>
            </w:pPr>
            <w:r>
              <w:rPr>
                <w:b/>
                <w:sz w:val="22"/>
                <w:szCs w:val="22"/>
              </w:rPr>
              <w:t>РБ</w:t>
            </w:r>
          </w:p>
        </w:tc>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F32E8E">
            <w:pPr>
              <w:jc w:val="center"/>
              <w:rPr>
                <w:b/>
                <w:sz w:val="22"/>
                <w:szCs w:val="22"/>
              </w:rPr>
            </w:pPr>
            <w:r>
              <w:rPr>
                <w:b/>
                <w:sz w:val="22"/>
                <w:szCs w:val="22"/>
              </w:rPr>
              <w:t>Јединична цена без ПДВ-а</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F32E8E">
            <w:pPr>
              <w:jc w:val="center"/>
              <w:rPr>
                <w:b/>
                <w:sz w:val="22"/>
                <w:szCs w:val="22"/>
              </w:rPr>
            </w:pPr>
            <w:r>
              <w:rPr>
                <w:b/>
                <w:sz w:val="22"/>
                <w:szCs w:val="22"/>
              </w:rPr>
              <w:t>Јединична цена са ПДВ-ом</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F32E8E">
            <w:pPr>
              <w:jc w:val="center"/>
              <w:rPr>
                <w:b/>
                <w:sz w:val="22"/>
                <w:szCs w:val="22"/>
              </w:rPr>
            </w:pPr>
            <w:r>
              <w:rPr>
                <w:b/>
                <w:sz w:val="22"/>
                <w:szCs w:val="22"/>
              </w:rPr>
              <w:t>Укупна цена без ПДВ-а</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F32E8E">
            <w:pPr>
              <w:jc w:val="center"/>
              <w:rPr>
                <w:b/>
                <w:sz w:val="22"/>
                <w:szCs w:val="22"/>
              </w:rPr>
            </w:pPr>
            <w:r>
              <w:rPr>
                <w:b/>
                <w:sz w:val="22"/>
                <w:szCs w:val="22"/>
              </w:rPr>
              <w:t>Укупна цена са ПДВ-ом</w:t>
            </w:r>
          </w:p>
        </w:tc>
        <w:tc>
          <w:tcPr>
            <w:tcW w:w="3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F32E8E">
            <w:pPr>
              <w:jc w:val="center"/>
              <w:rPr>
                <w:b/>
                <w:sz w:val="22"/>
                <w:szCs w:val="22"/>
              </w:rPr>
            </w:pPr>
            <w:r>
              <w:rPr>
                <w:b/>
                <w:sz w:val="22"/>
                <w:szCs w:val="22"/>
              </w:rPr>
              <w:t>Остали трошкови</w:t>
            </w:r>
          </w:p>
          <w:p w:rsidR="00B9098E" w:rsidRDefault="00F32E8E">
            <w:pPr>
              <w:jc w:val="center"/>
              <w:rPr>
                <w:b/>
                <w:sz w:val="22"/>
                <w:szCs w:val="22"/>
              </w:rPr>
            </w:pPr>
            <w:r>
              <w:rPr>
                <w:b/>
                <w:sz w:val="22"/>
                <w:szCs w:val="22"/>
              </w:rPr>
              <w:t xml:space="preserve">(понуђач наводи, </w:t>
            </w:r>
          </w:p>
          <w:p w:rsidR="00B9098E" w:rsidRDefault="00F32E8E">
            <w:pPr>
              <w:jc w:val="center"/>
              <w:rPr>
                <w:b/>
                <w:sz w:val="22"/>
                <w:szCs w:val="22"/>
              </w:rPr>
            </w:pPr>
            <w:r>
              <w:rPr>
                <w:b/>
                <w:sz w:val="22"/>
                <w:szCs w:val="22"/>
              </w:rPr>
              <w:t>уколико их има)</w:t>
            </w:r>
          </w:p>
        </w:tc>
      </w:tr>
      <w:tr w:rsidR="00B9098E">
        <w:tc>
          <w:tcPr>
            <w:tcW w:w="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F32E8E">
            <w:pPr>
              <w:jc w:val="center"/>
              <w:rPr>
                <w:b/>
                <w:sz w:val="22"/>
                <w:szCs w:val="22"/>
              </w:rPr>
            </w:pPr>
            <w:r>
              <w:rPr>
                <w:b/>
                <w:sz w:val="22"/>
                <w:szCs w:val="22"/>
              </w:rPr>
              <w:t>1.</w:t>
            </w:r>
          </w:p>
        </w:tc>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B9098E">
            <w:pPr>
              <w:jc w:val="center"/>
              <w:rPr>
                <w:b/>
                <w:sz w:val="22"/>
                <w:szCs w:val="22"/>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B9098E">
            <w:pPr>
              <w:jc w:val="center"/>
              <w:rPr>
                <w:b/>
                <w:sz w:val="22"/>
                <w:szCs w:val="22"/>
              </w:rPr>
            </w:pP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B9098E">
            <w:pPr>
              <w:jc w:val="center"/>
              <w:rPr>
                <w:b/>
                <w:sz w:val="22"/>
                <w:szCs w:val="22"/>
              </w:rPr>
            </w:pP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B9098E">
            <w:pPr>
              <w:jc w:val="center"/>
              <w:rPr>
                <w:b/>
                <w:sz w:val="22"/>
                <w:szCs w:val="22"/>
              </w:rPr>
            </w:pPr>
          </w:p>
        </w:tc>
        <w:tc>
          <w:tcPr>
            <w:tcW w:w="3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B9098E">
            <w:pPr>
              <w:jc w:val="center"/>
              <w:rPr>
                <w:b/>
                <w:sz w:val="22"/>
                <w:szCs w:val="22"/>
                <w:highlight w:val="yellow"/>
              </w:rPr>
            </w:pPr>
          </w:p>
        </w:tc>
      </w:tr>
    </w:tbl>
    <w:p w:rsidR="00B9098E" w:rsidRDefault="00B9098E">
      <w:pPr>
        <w:jc w:val="center"/>
        <w:rPr>
          <w:b/>
        </w:rPr>
      </w:pPr>
    </w:p>
    <w:p w:rsidR="00B9098E" w:rsidRDefault="00B9098E">
      <w:pPr>
        <w:jc w:val="center"/>
        <w:rPr>
          <w:b/>
        </w:rPr>
      </w:pPr>
    </w:p>
    <w:p w:rsidR="00B9098E" w:rsidRDefault="00B9098E">
      <w:pPr>
        <w:jc w:val="center"/>
        <w:rPr>
          <w:b/>
        </w:rPr>
      </w:pPr>
    </w:p>
    <w:tbl>
      <w:tblPr>
        <w:tblW w:w="0" w:type="auto"/>
        <w:tblInd w:w="-8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38"/>
        <w:gridCol w:w="1685"/>
        <w:gridCol w:w="1683"/>
        <w:gridCol w:w="1687"/>
        <w:gridCol w:w="1685"/>
        <w:gridCol w:w="1693"/>
      </w:tblGrid>
      <w:tr w:rsidR="00B9098E" w:rsidRPr="006535E0">
        <w:tc>
          <w:tcPr>
            <w:tcW w:w="11056"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F32E8E">
            <w:pPr>
              <w:jc w:val="center"/>
              <w:rPr>
                <w:b/>
              </w:rPr>
            </w:pPr>
            <w:r w:rsidRPr="006535E0">
              <w:rPr>
                <w:b/>
              </w:rPr>
              <w:t>Процентуално учешће одређене врсте трошкова</w:t>
            </w:r>
          </w:p>
        </w:tc>
      </w:tr>
      <w:tr w:rsidR="00B9098E" w:rsidRPr="006535E0">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F32E8E">
            <w:pPr>
              <w:jc w:val="center"/>
              <w:rPr>
                <w:b/>
                <w:sz w:val="22"/>
                <w:szCs w:val="22"/>
              </w:rPr>
            </w:pPr>
            <w:r w:rsidRPr="006535E0">
              <w:rPr>
                <w:b/>
                <w:sz w:val="22"/>
                <w:szCs w:val="22"/>
              </w:rPr>
              <w:t>РБ</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F32E8E">
            <w:pPr>
              <w:jc w:val="center"/>
              <w:rPr>
                <w:b/>
                <w:sz w:val="22"/>
                <w:szCs w:val="22"/>
              </w:rPr>
            </w:pPr>
            <w:r w:rsidRPr="006535E0">
              <w:rPr>
                <w:b/>
                <w:sz w:val="22"/>
                <w:szCs w:val="22"/>
              </w:rPr>
              <w:t>1</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F32E8E">
            <w:pPr>
              <w:jc w:val="center"/>
              <w:rPr>
                <w:b/>
                <w:sz w:val="22"/>
                <w:szCs w:val="22"/>
              </w:rPr>
            </w:pPr>
            <w:r w:rsidRPr="006535E0">
              <w:rPr>
                <w:b/>
                <w:sz w:val="22"/>
                <w:szCs w:val="22"/>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F32E8E">
            <w:pPr>
              <w:jc w:val="center"/>
              <w:rPr>
                <w:b/>
                <w:sz w:val="22"/>
                <w:szCs w:val="22"/>
              </w:rPr>
            </w:pPr>
            <w:r w:rsidRPr="006535E0">
              <w:rPr>
                <w:b/>
                <w:sz w:val="22"/>
                <w:szCs w:val="22"/>
              </w:rPr>
              <w:t>3</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F32E8E">
            <w:pPr>
              <w:jc w:val="center"/>
              <w:rPr>
                <w:b/>
                <w:sz w:val="22"/>
                <w:szCs w:val="22"/>
              </w:rPr>
            </w:pPr>
            <w:r w:rsidRPr="006535E0">
              <w:rPr>
                <w:b/>
                <w:sz w:val="22"/>
                <w:szCs w:val="22"/>
              </w:rPr>
              <w:t>4</w:t>
            </w:r>
          </w:p>
        </w:tc>
        <w:tc>
          <w:tcPr>
            <w:tcW w:w="1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F32E8E">
            <w:pPr>
              <w:jc w:val="center"/>
              <w:rPr>
                <w:b/>
                <w:sz w:val="22"/>
                <w:szCs w:val="22"/>
              </w:rPr>
            </w:pPr>
            <w:r w:rsidRPr="006535E0">
              <w:rPr>
                <w:b/>
                <w:sz w:val="22"/>
                <w:szCs w:val="22"/>
              </w:rPr>
              <w:t>5</w:t>
            </w:r>
          </w:p>
        </w:tc>
      </w:tr>
      <w:tr w:rsidR="00B9098E" w:rsidRPr="006535E0">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F32E8E">
            <w:pPr>
              <w:jc w:val="center"/>
              <w:rPr>
                <w:b/>
                <w:sz w:val="22"/>
                <w:szCs w:val="22"/>
              </w:rPr>
            </w:pPr>
            <w:r w:rsidRPr="006535E0">
              <w:rPr>
                <w:b/>
                <w:sz w:val="22"/>
                <w:szCs w:val="22"/>
              </w:rPr>
              <w:t>Назив</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B9098E">
            <w:pPr>
              <w:jc w:val="center"/>
              <w:rPr>
                <w:b/>
                <w:sz w:val="22"/>
                <w:szCs w:val="22"/>
              </w:rPr>
            </w:pP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B9098E">
            <w:pPr>
              <w:jc w:val="center"/>
              <w:rPr>
                <w:b/>
                <w:sz w:val="22"/>
                <w:szCs w:val="22"/>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B9098E">
            <w:pPr>
              <w:jc w:val="center"/>
              <w:rPr>
                <w:b/>
                <w:sz w:val="22"/>
                <w:szCs w:val="22"/>
              </w:rPr>
            </w:pP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B9098E">
            <w:pPr>
              <w:jc w:val="center"/>
              <w:rPr>
                <w:b/>
                <w:sz w:val="22"/>
                <w:szCs w:val="22"/>
              </w:rPr>
            </w:pPr>
          </w:p>
        </w:tc>
        <w:tc>
          <w:tcPr>
            <w:tcW w:w="1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B9098E">
            <w:pPr>
              <w:jc w:val="center"/>
              <w:rPr>
                <w:b/>
                <w:sz w:val="22"/>
                <w:szCs w:val="22"/>
              </w:rPr>
            </w:pPr>
          </w:p>
        </w:tc>
      </w:tr>
      <w:tr w:rsidR="00B9098E" w:rsidRPr="006535E0">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F32E8E">
            <w:pPr>
              <w:jc w:val="center"/>
              <w:rPr>
                <w:b/>
                <w:sz w:val="22"/>
                <w:szCs w:val="22"/>
              </w:rPr>
            </w:pPr>
            <w:r w:rsidRPr="006535E0">
              <w:rPr>
                <w:b/>
                <w:sz w:val="22"/>
                <w:szCs w:val="22"/>
              </w:rPr>
              <w:t>%</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B9098E">
            <w:pPr>
              <w:jc w:val="center"/>
              <w:rPr>
                <w:b/>
                <w:sz w:val="22"/>
                <w:szCs w:val="22"/>
              </w:rPr>
            </w:pP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B9098E">
            <w:pPr>
              <w:jc w:val="center"/>
              <w:rPr>
                <w:b/>
                <w:sz w:val="22"/>
                <w:szCs w:val="22"/>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B9098E">
            <w:pPr>
              <w:jc w:val="center"/>
              <w:rPr>
                <w:b/>
                <w:sz w:val="22"/>
                <w:szCs w:val="22"/>
              </w:rPr>
            </w:pP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B9098E">
            <w:pPr>
              <w:jc w:val="center"/>
              <w:rPr>
                <w:b/>
                <w:sz w:val="22"/>
                <w:szCs w:val="22"/>
              </w:rPr>
            </w:pPr>
          </w:p>
        </w:tc>
        <w:tc>
          <w:tcPr>
            <w:tcW w:w="1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B9098E">
            <w:pPr>
              <w:jc w:val="center"/>
              <w:rPr>
                <w:b/>
                <w:sz w:val="22"/>
                <w:szCs w:val="22"/>
              </w:rPr>
            </w:pPr>
          </w:p>
        </w:tc>
      </w:tr>
    </w:tbl>
    <w:p w:rsidR="00B9098E" w:rsidRPr="006535E0" w:rsidRDefault="00B9098E">
      <w:pPr>
        <w:jc w:val="center"/>
        <w:rPr>
          <w:b/>
        </w:rPr>
      </w:pPr>
    </w:p>
    <w:p w:rsidR="00B9098E" w:rsidRPr="006535E0" w:rsidRDefault="00B9098E">
      <w:pPr>
        <w:jc w:val="center"/>
        <w:rPr>
          <w:b/>
        </w:rPr>
      </w:pPr>
    </w:p>
    <w:p w:rsidR="00B9098E" w:rsidRPr="006535E0" w:rsidRDefault="00F32E8E">
      <w:pPr>
        <w:jc w:val="both"/>
        <w:rPr>
          <w:u w:val="single"/>
        </w:rPr>
      </w:pPr>
      <w:r w:rsidRPr="006535E0">
        <w:rPr>
          <w:u w:val="single"/>
        </w:rPr>
        <w:t>Напомене:</w:t>
      </w:r>
    </w:p>
    <w:p w:rsidR="00B9098E" w:rsidRPr="006535E0" w:rsidRDefault="00F32E8E" w:rsidP="006535E0">
      <w:pPr>
        <w:jc w:val="both"/>
      </w:pPr>
      <w:r w:rsidRPr="006535E0">
        <w:t>Сматраће се да је сачињен образац структуре цене, уколико су основни елементи понуђене цене садржани у обрасцу понуде</w:t>
      </w:r>
    </w:p>
    <w:p w:rsidR="00B9098E" w:rsidRPr="006535E0" w:rsidRDefault="00B9098E">
      <w:pPr>
        <w:jc w:val="both"/>
        <w:rPr>
          <w:u w:val="single"/>
        </w:rPr>
      </w:pPr>
    </w:p>
    <w:p w:rsidR="00B9098E" w:rsidRDefault="00F32E8E" w:rsidP="006535E0">
      <w:pPr>
        <w:jc w:val="both"/>
      </w:pPr>
      <w:proofErr w:type="gramStart"/>
      <w:r w:rsidRPr="006535E0">
        <w:t>Процентуално учешће одређене врсте трошкова се уписује када је наведени податак неопходан ради усклађивања цене то</w:t>
      </w:r>
      <w:r w:rsidR="003B1268" w:rsidRPr="006535E0">
        <w:t>ком</w:t>
      </w:r>
      <w:r w:rsidRPr="006535E0">
        <w:t xml:space="preserve"> периода трајања уговора, односно оквирног споразума (учешће трошкова материјала, рада, енергената).</w:t>
      </w:r>
      <w:proofErr w:type="gramEnd"/>
      <w:r w:rsidRPr="006535E0">
        <w:t xml:space="preserve"> </w:t>
      </w:r>
      <w:proofErr w:type="gramStart"/>
      <w:r w:rsidRPr="006535E0">
        <w:t>Служи да би се пратило на који део цене утиче одређена врста трошка, а која је параметар за промену цене.</w:t>
      </w:r>
      <w:proofErr w:type="gramEnd"/>
    </w:p>
    <w:p w:rsidR="00B9098E" w:rsidRDefault="00B9098E">
      <w:pPr>
        <w:ind w:left="360"/>
        <w:jc w:val="both"/>
      </w:pPr>
    </w:p>
    <w:p w:rsidR="00B9098E" w:rsidRDefault="00B9098E">
      <w:pPr>
        <w:ind w:left="360"/>
        <w:jc w:val="both"/>
        <w:rPr>
          <w:color w:val="FF0000"/>
        </w:rPr>
      </w:pPr>
    </w:p>
    <w:p w:rsidR="00B9098E" w:rsidRDefault="00B9098E">
      <w:pPr>
        <w:ind w:left="360"/>
        <w:jc w:val="both"/>
      </w:pPr>
    </w:p>
    <w:p w:rsidR="00B9098E" w:rsidRDefault="00B9098E">
      <w:pPr>
        <w:ind w:left="360"/>
        <w:jc w:val="both"/>
      </w:pPr>
    </w:p>
    <w:p w:rsidR="00B9098E" w:rsidRDefault="00B9098E">
      <w:pPr>
        <w:ind w:left="360"/>
        <w:jc w:val="both"/>
      </w:pPr>
    </w:p>
    <w:p w:rsidR="00B9098E" w:rsidRDefault="00B9098E">
      <w:pPr>
        <w:jc w:val="both"/>
        <w:rPr>
          <w:b/>
        </w:rPr>
      </w:pPr>
    </w:p>
    <w:p w:rsidR="00B9098E" w:rsidRDefault="006A5D12">
      <w:pPr>
        <w:jc w:val="both"/>
      </w:pPr>
      <w:r>
        <w:rPr>
          <w:noProof/>
          <w:lang w:val="sr-Latn-RS" w:eastAsia="sr-Latn-RS"/>
        </w:rPr>
        <mc:AlternateContent>
          <mc:Choice Requires="wps">
            <w:drawing>
              <wp:anchor distT="0" distB="0" distL="114300" distR="114300" simplePos="0" relativeHeight="251656704" behindDoc="0" locked="0" layoutInCell="1" allowOverlap="1" wp14:anchorId="60A10E08" wp14:editId="1DA43D1F">
                <wp:simplePos x="0" y="0"/>
                <wp:positionH relativeFrom="column">
                  <wp:posOffset>4109720</wp:posOffset>
                </wp:positionH>
                <wp:positionV relativeFrom="paragraph">
                  <wp:posOffset>163830</wp:posOffset>
                </wp:positionV>
                <wp:extent cx="1465580" cy="0"/>
                <wp:effectExtent l="13970" t="11430" r="6350" b="7620"/>
                <wp:wrapNone/>
                <wp:docPr id="36"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style="position:absolute;margin-left:323.6pt;margin-top:12.9pt;width:115.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" path="m,nfl21600,21600e" filled="f">
                <v:stroke joinstyle="miter"/>
                <v:path o:connecttype="custom" o:connectlocs="1465580,1;732790,1;0,1;732790,0" o:connectangles="0,90,180,270" textboxrect="0,0,21600,0"/>
              </v:shape>
            </w:pict>
          </mc:Fallback>
        </mc:AlternateContent>
      </w:r>
      <w:r>
        <w:rPr>
          <w:noProof/>
          <w:lang w:val="sr-Latn-RS" w:eastAsia="sr-Latn-RS"/>
        </w:rPr>
        <mc:AlternateContent>
          <mc:Choice Requires="wps">
            <w:drawing>
              <wp:anchor distT="0" distB="0" distL="114300" distR="114300" simplePos="0" relativeHeight="251657728" behindDoc="0" locked="0" layoutInCell="1" allowOverlap="1" wp14:anchorId="40C99D89" wp14:editId="11AD715B">
                <wp:simplePos x="0" y="0"/>
                <wp:positionH relativeFrom="column">
                  <wp:posOffset>-60960</wp:posOffset>
                </wp:positionH>
                <wp:positionV relativeFrom="paragraph">
                  <wp:posOffset>163830</wp:posOffset>
                </wp:positionV>
                <wp:extent cx="1465580" cy="0"/>
                <wp:effectExtent l="5715" t="11430" r="5080" b="7620"/>
                <wp:wrapNone/>
                <wp:docPr id="3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style="position:absolute;margin-left:-4.8pt;margin-top:12.9pt;width:115.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" path="m,nfl21600,21600e" filled="f">
                <v:stroke joinstyle="miter"/>
                <v:path o:connecttype="custom" o:connectlocs="1465580,1;732790,1;0,1;732790,0" o:connectangles="0,90,180,270" textboxrect="0,0,21600,0"/>
              </v:shape>
            </w:pict>
          </mc:Fallback>
        </mc:AlternateContent>
      </w:r>
    </w:p>
    <w:p w:rsidR="00B9098E" w:rsidRDefault="00F32E8E">
      <w:pPr>
        <w:ind w:firstLine="720"/>
        <w:jc w:val="both"/>
      </w:pPr>
      <w:proofErr w:type="gramStart"/>
      <w:r>
        <w:t>ДАТУМ</w:t>
      </w:r>
      <w:r>
        <w:tab/>
      </w:r>
      <w:r>
        <w:tab/>
        <w:t xml:space="preserve"> </w:t>
      </w:r>
      <w:r>
        <w:tab/>
      </w:r>
      <w:r>
        <w:tab/>
        <w:t>М.П.</w:t>
      </w:r>
      <w:proofErr w:type="gramEnd"/>
      <w:r>
        <w:tab/>
      </w:r>
      <w:r>
        <w:tab/>
      </w:r>
      <w:r>
        <w:tab/>
      </w:r>
      <w:r>
        <w:tab/>
        <w:t>ПОНУЂАЧ</w:t>
      </w:r>
    </w:p>
    <w:p w:rsidR="00B9098E" w:rsidRDefault="00B9098E">
      <w:pPr>
        <w:jc w:val="both"/>
      </w:pPr>
    </w:p>
    <w:p w:rsidR="00B9098E" w:rsidRDefault="00F32E8E">
      <w:pPr>
        <w:jc w:val="both"/>
      </w:pPr>
      <w:r>
        <w:tab/>
      </w:r>
      <w:r>
        <w:tab/>
      </w:r>
      <w:r>
        <w:tab/>
      </w:r>
      <w:r>
        <w:tab/>
      </w:r>
      <w:r>
        <w:tab/>
      </w:r>
      <w:r>
        <w:tab/>
      </w:r>
      <w:r>
        <w:tab/>
      </w:r>
      <w:r>
        <w:tab/>
      </w:r>
      <w:r>
        <w:tab/>
        <w:t>___________________</w:t>
      </w:r>
    </w:p>
    <w:p w:rsidR="00B9098E" w:rsidRDefault="00F32E8E">
      <w:pPr>
        <w:jc w:val="both"/>
      </w:pPr>
      <w:r>
        <w:tab/>
      </w:r>
      <w:r>
        <w:tab/>
      </w:r>
      <w:r>
        <w:tab/>
      </w:r>
      <w:r>
        <w:tab/>
      </w:r>
      <w:r>
        <w:tab/>
      </w:r>
      <w:r>
        <w:tab/>
      </w:r>
      <w:r>
        <w:tab/>
      </w:r>
      <w:r>
        <w:tab/>
      </w:r>
      <w:r>
        <w:tab/>
      </w:r>
      <w:r>
        <w:tab/>
        <w:t>ПОТПИС</w:t>
      </w:r>
    </w:p>
    <w:p w:rsidR="00B9098E" w:rsidRDefault="00F32E8E">
      <w:pPr>
        <w:pStyle w:val="Heading1"/>
        <w:pageBreakBefore/>
        <w:numPr>
          <w:ilvl w:val="0"/>
          <w:numId w:val="6"/>
        </w:numPr>
        <w:jc w:val="center"/>
        <w:rPr>
          <w:sz w:val="28"/>
          <w:szCs w:val="28"/>
        </w:rPr>
      </w:pPr>
      <w:bookmarkStart w:id="84" w:name="_Toc375826013"/>
      <w:bookmarkStart w:id="85" w:name="_Toc389030820"/>
      <w:bookmarkStart w:id="86" w:name="_Toc401143640"/>
      <w:bookmarkStart w:id="87" w:name="_Toc408909470"/>
      <w:bookmarkEnd w:id="84"/>
      <w:bookmarkEnd w:id="85"/>
      <w:bookmarkEnd w:id="86"/>
      <w:r>
        <w:rPr>
          <w:sz w:val="28"/>
          <w:szCs w:val="28"/>
        </w:rPr>
        <w:lastRenderedPageBreak/>
        <w:t>ОБРАЗАЦ ТРОШКОВА ПРИПРЕМЕ ПОНУДЕ</w:t>
      </w:r>
      <w:bookmarkEnd w:id="87"/>
    </w:p>
    <w:p w:rsidR="00B9098E" w:rsidRDefault="00B9098E"/>
    <w:p w:rsidR="00B9098E" w:rsidRDefault="00F32E8E">
      <w:pPr>
        <w:jc w:val="both"/>
      </w:pPr>
      <w:proofErr w:type="gramStart"/>
      <w: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p>
    <w:p w:rsidR="00B9098E" w:rsidRDefault="00B9098E">
      <w:pPr>
        <w:jc w:val="both"/>
      </w:pPr>
    </w:p>
    <w:tbl>
      <w:tblPr>
        <w:tblW w:w="0" w:type="auto"/>
        <w:tblInd w:w="-39"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5750"/>
        <w:gridCol w:w="3300"/>
      </w:tblGrid>
      <w:tr w:rsidR="00B9098E">
        <w:tc>
          <w:tcPr>
            <w:tcW w:w="5750"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jc w:val="center"/>
              <w:rPr>
                <w:b/>
              </w:rPr>
            </w:pPr>
            <w:r>
              <w:rPr>
                <w:b/>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B9098E" w:rsidRDefault="00F32E8E">
            <w:pPr>
              <w:jc w:val="center"/>
              <w:rPr>
                <w:b/>
              </w:rPr>
            </w:pPr>
            <w:r>
              <w:rPr>
                <w:b/>
              </w:rPr>
              <w:t>ИЗНОС ТРОШКА У РСД без ПДВ-а</w:t>
            </w:r>
          </w:p>
        </w:tc>
      </w:tr>
      <w:tr w:rsidR="00B9098E">
        <w:trPr>
          <w:trHeight w:val="558"/>
        </w:trPr>
        <w:tc>
          <w:tcPr>
            <w:tcW w:w="5750" w:type="dxa"/>
            <w:tcBorders>
              <w:top w:val="single" w:sz="4" w:space="0" w:color="000001"/>
              <w:left w:val="single" w:sz="4" w:space="0" w:color="000001"/>
              <w:bottom w:val="single" w:sz="4" w:space="0" w:color="000001"/>
              <w:right w:val="nil"/>
            </w:tcBorders>
            <w:shd w:val="clear" w:color="auto" w:fill="FFFFFF"/>
            <w:tcMar>
              <w:left w:w="98" w:type="dxa"/>
            </w:tcMar>
          </w:tcPr>
          <w:p w:rsidR="00B9098E" w:rsidRDefault="00B9098E">
            <w:pPr>
              <w:rPr>
                <w:b/>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rPr>
                <w:b/>
              </w:rPr>
            </w:pPr>
          </w:p>
        </w:tc>
      </w:tr>
      <w:tr w:rsidR="00B9098E">
        <w:trPr>
          <w:trHeight w:val="566"/>
        </w:trPr>
        <w:tc>
          <w:tcPr>
            <w:tcW w:w="5750" w:type="dxa"/>
            <w:tcBorders>
              <w:top w:val="single" w:sz="4" w:space="0" w:color="000001"/>
              <w:left w:val="single" w:sz="4" w:space="0" w:color="000001"/>
              <w:bottom w:val="single" w:sz="4" w:space="0" w:color="000001"/>
              <w:right w:val="nil"/>
            </w:tcBorders>
            <w:shd w:val="clear" w:color="auto" w:fill="FFFFFF"/>
            <w:tcMar>
              <w:left w:w="98" w:type="dxa"/>
            </w:tcMar>
          </w:tcPr>
          <w:p w:rsidR="00B9098E" w:rsidRDefault="00B9098E">
            <w:pPr>
              <w:rPr>
                <w:b/>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rPr>
                <w:b/>
              </w:rPr>
            </w:pPr>
          </w:p>
        </w:tc>
      </w:tr>
      <w:tr w:rsidR="00B9098E">
        <w:trPr>
          <w:trHeight w:val="561"/>
        </w:trPr>
        <w:tc>
          <w:tcPr>
            <w:tcW w:w="5750" w:type="dxa"/>
            <w:tcBorders>
              <w:top w:val="single" w:sz="4" w:space="0" w:color="000001"/>
              <w:left w:val="single" w:sz="4" w:space="0" w:color="000001"/>
              <w:bottom w:val="single" w:sz="4" w:space="0" w:color="000001"/>
              <w:right w:val="nil"/>
            </w:tcBorders>
            <w:shd w:val="clear" w:color="auto" w:fill="FFFFFF"/>
            <w:tcMar>
              <w:left w:w="98" w:type="dxa"/>
            </w:tcMar>
          </w:tcPr>
          <w:p w:rsidR="00B9098E" w:rsidRDefault="00B9098E">
            <w:pPr>
              <w:rPr>
                <w:b/>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rPr>
                <w:b/>
              </w:rPr>
            </w:pPr>
          </w:p>
        </w:tc>
      </w:tr>
      <w:tr w:rsidR="00B9098E">
        <w:trPr>
          <w:trHeight w:val="555"/>
        </w:trPr>
        <w:tc>
          <w:tcPr>
            <w:tcW w:w="5750" w:type="dxa"/>
            <w:tcBorders>
              <w:top w:val="single" w:sz="4" w:space="0" w:color="000001"/>
              <w:left w:val="single" w:sz="4" w:space="0" w:color="000001"/>
              <w:bottom w:val="single" w:sz="4" w:space="0" w:color="000001"/>
              <w:right w:val="nil"/>
            </w:tcBorders>
            <w:shd w:val="clear" w:color="auto" w:fill="FFFFFF"/>
            <w:tcMar>
              <w:left w:w="98" w:type="dxa"/>
            </w:tcMar>
          </w:tcPr>
          <w:p w:rsidR="00B9098E" w:rsidRDefault="00B9098E">
            <w:pPr>
              <w:rPr>
                <w:b/>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rPr>
                <w:b/>
              </w:rPr>
            </w:pPr>
          </w:p>
        </w:tc>
      </w:tr>
      <w:tr w:rsidR="00B9098E">
        <w:trPr>
          <w:trHeight w:val="549"/>
        </w:trPr>
        <w:tc>
          <w:tcPr>
            <w:tcW w:w="5750" w:type="dxa"/>
            <w:tcBorders>
              <w:top w:val="single" w:sz="4" w:space="0" w:color="000001"/>
              <w:left w:val="single" w:sz="4" w:space="0" w:color="000001"/>
              <w:bottom w:val="single" w:sz="4" w:space="0" w:color="000001"/>
              <w:right w:val="nil"/>
            </w:tcBorders>
            <w:shd w:val="clear" w:color="auto" w:fill="FFFFFF"/>
            <w:tcMar>
              <w:left w:w="98" w:type="dxa"/>
            </w:tcMar>
          </w:tcPr>
          <w:p w:rsidR="00B9098E" w:rsidRDefault="00B9098E">
            <w:pPr>
              <w:rPr>
                <w:b/>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rPr>
                <w:b/>
              </w:rPr>
            </w:pPr>
          </w:p>
        </w:tc>
      </w:tr>
      <w:tr w:rsidR="00B9098E">
        <w:trPr>
          <w:trHeight w:val="556"/>
        </w:trPr>
        <w:tc>
          <w:tcPr>
            <w:tcW w:w="5750" w:type="dxa"/>
            <w:tcBorders>
              <w:top w:val="single" w:sz="4" w:space="0" w:color="000001"/>
              <w:left w:val="single" w:sz="4" w:space="0" w:color="000001"/>
              <w:bottom w:val="single" w:sz="4" w:space="0" w:color="000001"/>
              <w:right w:val="nil"/>
            </w:tcBorders>
            <w:shd w:val="clear" w:color="auto" w:fill="FFFFFF"/>
            <w:tcMar>
              <w:left w:w="98" w:type="dxa"/>
            </w:tcMar>
          </w:tcPr>
          <w:p w:rsidR="00B9098E" w:rsidRDefault="00B9098E">
            <w:pPr>
              <w:rPr>
                <w:b/>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rPr>
                <w:b/>
              </w:rPr>
            </w:pPr>
          </w:p>
        </w:tc>
      </w:tr>
      <w:tr w:rsidR="00B9098E">
        <w:tc>
          <w:tcPr>
            <w:tcW w:w="5750" w:type="dxa"/>
            <w:tcBorders>
              <w:top w:val="single" w:sz="4" w:space="0" w:color="000001"/>
              <w:left w:val="single" w:sz="4" w:space="0" w:color="000001"/>
              <w:bottom w:val="single" w:sz="4" w:space="0" w:color="000001"/>
              <w:right w:val="nil"/>
            </w:tcBorders>
            <w:shd w:val="clear" w:color="auto" w:fill="FFFFFF"/>
            <w:tcMar>
              <w:left w:w="98" w:type="dxa"/>
            </w:tcMar>
          </w:tcPr>
          <w:p w:rsidR="00B9098E" w:rsidRDefault="00F32E8E">
            <w:pPr>
              <w:jc w:val="right"/>
              <w:rPr>
                <w:b/>
              </w:rPr>
            </w:pPr>
            <w:r>
              <w:rPr>
                <w:b/>
              </w:rPr>
              <w:t>УКУПАН ИЗНОС ТРОШКОВА ПРИПРЕМАЊА ПОНУДЕ без ПДВ-а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rPr>
                <w:b/>
              </w:rPr>
            </w:pPr>
          </w:p>
        </w:tc>
      </w:tr>
    </w:tbl>
    <w:p w:rsidR="00B9098E" w:rsidRDefault="00B9098E">
      <w:pPr>
        <w:rPr>
          <w:b/>
        </w:rPr>
      </w:pPr>
    </w:p>
    <w:p w:rsidR="00B9098E" w:rsidRDefault="00B9098E">
      <w:pPr>
        <w:rPr>
          <w:b/>
        </w:rPr>
      </w:pPr>
    </w:p>
    <w:p w:rsidR="00B9098E" w:rsidRDefault="00F32E8E">
      <w:r>
        <w:rPr>
          <w:b/>
        </w:rPr>
        <w:t>Напомена</w:t>
      </w:r>
      <w:r>
        <w:t xml:space="preserve">: </w:t>
      </w:r>
    </w:p>
    <w:p w:rsidR="00B9098E" w:rsidRDefault="00F32E8E">
      <w:proofErr w:type="gramStart"/>
      <w:r>
        <w:t>Достављање овог обрасца није обавезно.</w:t>
      </w:r>
      <w:proofErr w:type="gramEnd"/>
    </w:p>
    <w:p w:rsidR="00B9098E" w:rsidRDefault="00B9098E"/>
    <w:p w:rsidR="00B9098E" w:rsidRDefault="00B9098E">
      <w:pPr>
        <w:tabs>
          <w:tab w:val="left" w:pos="6028"/>
        </w:tabs>
      </w:pPr>
    </w:p>
    <w:p w:rsidR="00B9098E" w:rsidRDefault="00B9098E">
      <w:pPr>
        <w:jc w:val="both"/>
        <w:rPr>
          <w:b/>
        </w:rPr>
      </w:pPr>
    </w:p>
    <w:p w:rsidR="00B9098E" w:rsidRDefault="00B9098E">
      <w:pPr>
        <w:jc w:val="both"/>
        <w:rPr>
          <w:b/>
        </w:rPr>
      </w:pPr>
    </w:p>
    <w:p w:rsidR="00B9098E" w:rsidRDefault="00B9098E">
      <w:pPr>
        <w:jc w:val="both"/>
        <w:rPr>
          <w:b/>
        </w:rPr>
      </w:pPr>
    </w:p>
    <w:p w:rsidR="00B9098E" w:rsidRDefault="00B9098E">
      <w:pPr>
        <w:jc w:val="both"/>
        <w:rPr>
          <w:b/>
        </w:rPr>
      </w:pPr>
    </w:p>
    <w:p w:rsidR="00B9098E" w:rsidRDefault="00B9098E">
      <w:pPr>
        <w:jc w:val="both"/>
        <w:rPr>
          <w:b/>
        </w:rPr>
      </w:pPr>
    </w:p>
    <w:p w:rsidR="00B9098E" w:rsidRDefault="00B9098E">
      <w:pPr>
        <w:jc w:val="both"/>
        <w:rPr>
          <w:b/>
        </w:rPr>
      </w:pPr>
    </w:p>
    <w:p w:rsidR="00B9098E" w:rsidRDefault="00B9098E">
      <w:pPr>
        <w:jc w:val="both"/>
        <w:rPr>
          <w:b/>
        </w:rPr>
      </w:pPr>
    </w:p>
    <w:p w:rsidR="00B9098E" w:rsidRDefault="00B9098E">
      <w:pPr>
        <w:jc w:val="both"/>
        <w:rPr>
          <w:b/>
        </w:rPr>
      </w:pPr>
    </w:p>
    <w:p w:rsidR="00B9098E" w:rsidRDefault="00B9098E">
      <w:pPr>
        <w:jc w:val="both"/>
        <w:rPr>
          <w:b/>
        </w:rPr>
      </w:pPr>
    </w:p>
    <w:p w:rsidR="00B9098E" w:rsidRDefault="00B9098E">
      <w:pPr>
        <w:jc w:val="both"/>
        <w:rPr>
          <w:b/>
        </w:rPr>
      </w:pPr>
    </w:p>
    <w:p w:rsidR="00B9098E" w:rsidRDefault="00B9098E">
      <w:pPr>
        <w:jc w:val="both"/>
        <w:rPr>
          <w:b/>
        </w:rPr>
      </w:pPr>
    </w:p>
    <w:p w:rsidR="00B9098E" w:rsidRDefault="00B9098E">
      <w:pPr>
        <w:jc w:val="both"/>
        <w:rPr>
          <w:b/>
        </w:rPr>
      </w:pPr>
    </w:p>
    <w:p w:rsidR="00B9098E" w:rsidRDefault="00B9098E">
      <w:pPr>
        <w:jc w:val="both"/>
        <w:rPr>
          <w:b/>
        </w:rPr>
      </w:pPr>
    </w:p>
    <w:p w:rsidR="00B9098E" w:rsidRDefault="00B9098E">
      <w:pPr>
        <w:jc w:val="both"/>
        <w:rPr>
          <w:b/>
        </w:rPr>
      </w:pPr>
    </w:p>
    <w:p w:rsidR="00B9098E" w:rsidRDefault="00B9098E">
      <w:pPr>
        <w:jc w:val="both"/>
        <w:rPr>
          <w:b/>
        </w:rPr>
      </w:pPr>
    </w:p>
    <w:p w:rsidR="00B9098E" w:rsidRDefault="006A5D12">
      <w:pPr>
        <w:jc w:val="both"/>
      </w:pPr>
      <w:r>
        <w:rPr>
          <w:noProof/>
          <w:lang w:val="sr-Latn-RS" w:eastAsia="sr-Latn-RS"/>
        </w:rPr>
        <mc:AlternateContent>
          <mc:Choice Requires="wps">
            <w:drawing>
              <wp:anchor distT="0" distB="0" distL="114300" distR="114300" simplePos="0" relativeHeight="251658752" behindDoc="0" locked="0" layoutInCell="1" allowOverlap="1" wp14:anchorId="45E268B4" wp14:editId="19D7A785">
                <wp:simplePos x="0" y="0"/>
                <wp:positionH relativeFrom="column">
                  <wp:posOffset>4109720</wp:posOffset>
                </wp:positionH>
                <wp:positionV relativeFrom="paragraph">
                  <wp:posOffset>163830</wp:posOffset>
                </wp:positionV>
                <wp:extent cx="1465580" cy="0"/>
                <wp:effectExtent l="13970" t="11430" r="6350" b="7620"/>
                <wp:wrapNone/>
                <wp:docPr id="3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style="position:absolute;margin-left:323.6pt;margin-top:12.9pt;width:115.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" path="m,nfl21600,21600e" filled="f">
                <v:stroke joinstyle="miter"/>
                <v:path o:connecttype="custom" o:connectlocs="1465580,1;732790,1;0,1;732790,0" o:connectangles="0,90,180,270" textboxrect="0,0,21600,0"/>
              </v:shape>
            </w:pict>
          </mc:Fallback>
        </mc:AlternateContent>
      </w:r>
      <w:r>
        <w:rPr>
          <w:noProof/>
          <w:lang w:val="sr-Latn-RS" w:eastAsia="sr-Latn-RS"/>
        </w:rPr>
        <mc:AlternateContent>
          <mc:Choice Requires="wps">
            <w:drawing>
              <wp:anchor distT="0" distB="0" distL="114300" distR="114300" simplePos="0" relativeHeight="251659776" behindDoc="0" locked="0" layoutInCell="1" allowOverlap="1" wp14:anchorId="014262E6" wp14:editId="6AD8D344">
                <wp:simplePos x="0" y="0"/>
                <wp:positionH relativeFrom="column">
                  <wp:posOffset>-60960</wp:posOffset>
                </wp:positionH>
                <wp:positionV relativeFrom="paragraph">
                  <wp:posOffset>163830</wp:posOffset>
                </wp:positionV>
                <wp:extent cx="1465580" cy="0"/>
                <wp:effectExtent l="5715" t="11430" r="5080" b="7620"/>
                <wp:wrapNone/>
                <wp:docPr id="3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style="position:absolute;margin-left:-4.8pt;margin-top:12.9pt;width:115.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" path="m,nfl21600,21600e" filled="f">
                <v:stroke joinstyle="miter"/>
                <v:path o:connecttype="custom" o:connectlocs="1465580,1;732790,1;0,1;732790,0" o:connectangles="0,90,180,270" textboxrect="0,0,21600,0"/>
              </v:shape>
            </w:pict>
          </mc:Fallback>
        </mc:AlternateContent>
      </w:r>
    </w:p>
    <w:p w:rsidR="00B9098E" w:rsidRDefault="00F32E8E">
      <w:pPr>
        <w:ind w:firstLine="720"/>
        <w:jc w:val="both"/>
      </w:pPr>
      <w:proofErr w:type="gramStart"/>
      <w:r>
        <w:t>ДАТУМ</w:t>
      </w:r>
      <w:r>
        <w:tab/>
      </w:r>
      <w:r>
        <w:tab/>
        <w:t xml:space="preserve"> </w:t>
      </w:r>
      <w:r>
        <w:tab/>
      </w:r>
      <w:r>
        <w:tab/>
        <w:t>М.П.</w:t>
      </w:r>
      <w:proofErr w:type="gramEnd"/>
      <w:r>
        <w:tab/>
      </w:r>
      <w:r>
        <w:tab/>
      </w:r>
      <w:r>
        <w:tab/>
      </w:r>
      <w:r>
        <w:tab/>
        <w:t>ПОНУЂАЧ</w:t>
      </w:r>
    </w:p>
    <w:p w:rsidR="00B9098E" w:rsidRDefault="00B9098E">
      <w:pPr>
        <w:jc w:val="both"/>
      </w:pPr>
    </w:p>
    <w:p w:rsidR="00B9098E" w:rsidRDefault="00F32E8E">
      <w:pPr>
        <w:jc w:val="both"/>
      </w:pPr>
      <w:r>
        <w:tab/>
      </w:r>
      <w:r>
        <w:tab/>
      </w:r>
      <w:r>
        <w:tab/>
      </w:r>
      <w:r>
        <w:tab/>
      </w:r>
      <w:r>
        <w:tab/>
      </w:r>
      <w:r>
        <w:tab/>
      </w:r>
      <w:r>
        <w:tab/>
      </w:r>
      <w:r>
        <w:tab/>
      </w:r>
      <w:r>
        <w:tab/>
        <w:t>___________________</w:t>
      </w:r>
    </w:p>
    <w:p w:rsidR="00B9098E" w:rsidRDefault="00F32E8E">
      <w:pPr>
        <w:jc w:val="both"/>
      </w:pPr>
      <w:r>
        <w:tab/>
      </w:r>
      <w:r>
        <w:tab/>
      </w:r>
      <w:r>
        <w:tab/>
      </w:r>
      <w:r>
        <w:tab/>
      </w:r>
      <w:r>
        <w:tab/>
      </w:r>
      <w:r>
        <w:tab/>
      </w:r>
      <w:r>
        <w:tab/>
      </w:r>
      <w:r>
        <w:tab/>
      </w:r>
      <w:r>
        <w:tab/>
      </w:r>
      <w:r>
        <w:tab/>
        <w:t>ПОТПИС</w:t>
      </w:r>
    </w:p>
    <w:p w:rsidR="00B9098E" w:rsidRDefault="00B9098E">
      <w:pPr>
        <w:tabs>
          <w:tab w:val="left" w:pos="6028"/>
        </w:tabs>
        <w:rPr>
          <w:bCs/>
          <w:iCs/>
        </w:rPr>
        <w:sectPr w:rsidR="00B9098E">
          <w:headerReference w:type="default" r:id="rId40"/>
          <w:footerReference w:type="default" r:id="rId41"/>
          <w:pgSz w:w="11906" w:h="16838"/>
          <w:pgMar w:top="1418" w:right="1418" w:bottom="1418" w:left="1418" w:header="709" w:footer="709" w:gutter="0"/>
          <w:cols w:space="720"/>
          <w:formProt w:val="0"/>
          <w:docGrid w:linePitch="360" w:charSpace="-6145"/>
        </w:sectPr>
      </w:pPr>
    </w:p>
    <w:p w:rsidR="00B9098E" w:rsidRDefault="00F32E8E">
      <w:pPr>
        <w:pStyle w:val="Heading1"/>
        <w:pageBreakBefore/>
        <w:numPr>
          <w:ilvl w:val="0"/>
          <w:numId w:val="6"/>
        </w:numPr>
        <w:jc w:val="center"/>
        <w:rPr>
          <w:sz w:val="28"/>
          <w:szCs w:val="28"/>
        </w:rPr>
      </w:pPr>
      <w:bookmarkStart w:id="88" w:name="_Toc375826014"/>
      <w:bookmarkStart w:id="89" w:name="_Toc389030821"/>
      <w:bookmarkStart w:id="90" w:name="_Toc401143641"/>
      <w:bookmarkStart w:id="91" w:name="_Toc408909471"/>
      <w:bookmarkEnd w:id="88"/>
      <w:bookmarkEnd w:id="89"/>
      <w:bookmarkEnd w:id="90"/>
      <w:r>
        <w:rPr>
          <w:sz w:val="28"/>
          <w:szCs w:val="28"/>
        </w:rPr>
        <w:lastRenderedPageBreak/>
        <w:t>ОБРАЗАЦ ПОНУДЕ</w:t>
      </w:r>
      <w:bookmarkEnd w:id="91"/>
    </w:p>
    <w:p w:rsidR="00B9098E" w:rsidRDefault="00B9098E">
      <w:pPr>
        <w:pStyle w:val="TextBody"/>
        <w:rPr>
          <w:b/>
          <w:szCs w:val="24"/>
        </w:rPr>
      </w:pPr>
    </w:p>
    <w:tbl>
      <w:tblPr>
        <w:tblW w:w="0" w:type="auto"/>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85"/>
        <w:gridCol w:w="420"/>
        <w:gridCol w:w="2844"/>
        <w:gridCol w:w="2931"/>
        <w:gridCol w:w="513"/>
        <w:gridCol w:w="3026"/>
      </w:tblGrid>
      <w:tr w:rsidR="00B9098E" w:rsidTr="00F36087">
        <w:trPr>
          <w:trHeight w:val="711"/>
        </w:trPr>
        <w:tc>
          <w:tcPr>
            <w:tcW w:w="5085" w:type="dxa"/>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rsidR="00B9098E" w:rsidRDefault="00F32E8E">
            <w:pPr>
              <w:jc w:val="right"/>
            </w:pPr>
            <w:r>
              <w:t>Предмет јавне набавке</w:t>
            </w:r>
          </w:p>
        </w:tc>
        <w:tc>
          <w:tcPr>
            <w:tcW w:w="9734" w:type="dxa"/>
            <w:gridSpan w:val="5"/>
            <w:tcBorders>
              <w:top w:val="single" w:sz="4" w:space="0" w:color="auto"/>
              <w:left w:val="single" w:sz="4" w:space="0" w:color="auto"/>
              <w:bottom w:val="single" w:sz="4" w:space="0" w:color="auto"/>
              <w:right w:val="single" w:sz="4" w:space="0" w:color="auto"/>
            </w:tcBorders>
            <w:shd w:val="clear" w:color="auto" w:fill="FFFFFF"/>
            <w:tcMar>
              <w:left w:w="103" w:type="dxa"/>
            </w:tcMar>
          </w:tcPr>
          <w:p w:rsidR="00B9098E" w:rsidRDefault="00F32E8E">
            <w:r>
              <w:t xml:space="preserve">Радови на уградњи унутрашњих врата од алу профила и спољашних ПВЦ прозора на објекту </w:t>
            </w:r>
            <w:proofErr w:type="gramStart"/>
            <w:r>
              <w:t>Клинике  за</w:t>
            </w:r>
            <w:proofErr w:type="gramEnd"/>
            <w:r>
              <w:t xml:space="preserve"> инфективне болести</w:t>
            </w:r>
            <w:r>
              <w:rPr>
                <w:lang w:val="sr-Latn-RS"/>
              </w:rPr>
              <w:t xml:space="preserve">, </w:t>
            </w:r>
            <w:r>
              <w:t>Клиничког центра Војводине</w:t>
            </w:r>
            <w:r>
              <w:rPr>
                <w:lang w:val="sr-Latn-RS"/>
              </w:rPr>
              <w:t xml:space="preserve">, </w:t>
            </w:r>
            <w:r>
              <w:t>бр. ЈН 255-14-О</w:t>
            </w:r>
          </w:p>
        </w:tc>
      </w:tr>
      <w:tr w:rsidR="00B9098E" w:rsidTr="00F36087">
        <w:tc>
          <w:tcPr>
            <w:tcW w:w="5085"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rsidR="00B9098E" w:rsidRDefault="00F32E8E">
            <w:pPr>
              <w:jc w:val="right"/>
            </w:pPr>
            <w:r>
              <w:t>Број понуде</w:t>
            </w:r>
          </w:p>
        </w:tc>
        <w:tc>
          <w:tcPr>
            <w:tcW w:w="3264"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tcPr>
          <w:p w:rsidR="00B9098E" w:rsidRDefault="00B9098E">
            <w:pPr>
              <w:jc w:val="right"/>
            </w:pPr>
          </w:p>
        </w:tc>
        <w:tc>
          <w:tcPr>
            <w:tcW w:w="2931" w:type="dxa"/>
            <w:tcBorders>
              <w:top w:val="single" w:sz="4" w:space="0" w:color="auto"/>
              <w:left w:val="single" w:sz="4" w:space="0" w:color="auto"/>
              <w:bottom w:val="single" w:sz="4" w:space="0" w:color="auto"/>
              <w:right w:val="single" w:sz="4" w:space="0" w:color="auto"/>
            </w:tcBorders>
            <w:shd w:val="clear" w:color="auto" w:fill="FFFFFF"/>
            <w:tcMar>
              <w:left w:w="103" w:type="dxa"/>
            </w:tcMar>
          </w:tcPr>
          <w:p w:rsidR="00B9098E" w:rsidRDefault="00F32E8E">
            <w:pPr>
              <w:jc w:val="right"/>
            </w:pPr>
            <w:r>
              <w:t>Датум понуде</w:t>
            </w:r>
          </w:p>
        </w:tc>
        <w:tc>
          <w:tcPr>
            <w:tcW w:w="3539"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tcPr>
          <w:p w:rsidR="00B9098E" w:rsidRDefault="00B9098E">
            <w:pPr>
              <w:jc w:val="right"/>
              <w:rPr>
                <w:b/>
              </w:rPr>
            </w:pPr>
          </w:p>
        </w:tc>
      </w:tr>
      <w:tr w:rsidR="00B9098E" w:rsidTr="00F36087">
        <w:tc>
          <w:tcPr>
            <w:tcW w:w="14819"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jc w:val="center"/>
              <w:rPr>
                <w:b/>
              </w:rPr>
            </w:pPr>
            <w:r>
              <w:rPr>
                <w:b/>
              </w:rPr>
              <w:t>Општи подаци о понуђачу</w:t>
            </w:r>
          </w:p>
        </w:tc>
      </w:tr>
      <w:tr w:rsidR="00B9098E" w:rsidTr="00F36087">
        <w:tc>
          <w:tcPr>
            <w:tcW w:w="5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Пословно име или скраћени назив из одговарајућег регистра</w:t>
            </w:r>
          </w:p>
        </w:tc>
        <w:tc>
          <w:tcPr>
            <w:tcW w:w="9734"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rPr>
                <w:b/>
              </w:rPr>
            </w:pPr>
          </w:p>
        </w:tc>
      </w:tr>
      <w:tr w:rsidR="00B9098E" w:rsidTr="00F36087">
        <w:tc>
          <w:tcPr>
            <w:tcW w:w="5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Адреса седишта</w:t>
            </w:r>
          </w:p>
        </w:tc>
        <w:tc>
          <w:tcPr>
            <w:tcW w:w="9734"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rPr>
                <w:b/>
              </w:rPr>
            </w:pPr>
          </w:p>
        </w:tc>
      </w:tr>
      <w:tr w:rsidR="00B9098E" w:rsidTr="00F36087">
        <w:tc>
          <w:tcPr>
            <w:tcW w:w="5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Име особе за контакт</w:t>
            </w:r>
          </w:p>
        </w:tc>
        <w:tc>
          <w:tcPr>
            <w:tcW w:w="326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rPr>
                <w:b/>
              </w:rPr>
            </w:pPr>
          </w:p>
        </w:tc>
        <w:tc>
          <w:tcPr>
            <w:tcW w:w="34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jc w:val="right"/>
            </w:pPr>
            <w:r>
              <w:t xml:space="preserve">Матични број </w:t>
            </w:r>
          </w:p>
        </w:tc>
        <w:tc>
          <w:tcPr>
            <w:tcW w:w="30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jc w:val="right"/>
              <w:rPr>
                <w:b/>
              </w:rPr>
            </w:pPr>
          </w:p>
        </w:tc>
      </w:tr>
      <w:tr w:rsidR="00B9098E" w:rsidTr="00F36087">
        <w:tc>
          <w:tcPr>
            <w:tcW w:w="5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Телефон/факс</w:t>
            </w:r>
          </w:p>
        </w:tc>
        <w:tc>
          <w:tcPr>
            <w:tcW w:w="326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rPr>
                <w:b/>
              </w:rPr>
            </w:pPr>
          </w:p>
        </w:tc>
        <w:tc>
          <w:tcPr>
            <w:tcW w:w="34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jc w:val="right"/>
            </w:pPr>
            <w:r>
              <w:t>Порески идентификациони број</w:t>
            </w:r>
          </w:p>
        </w:tc>
        <w:tc>
          <w:tcPr>
            <w:tcW w:w="30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jc w:val="right"/>
              <w:rPr>
                <w:b/>
              </w:rPr>
            </w:pPr>
          </w:p>
        </w:tc>
      </w:tr>
      <w:tr w:rsidR="00B9098E" w:rsidTr="00F36087">
        <w:tc>
          <w:tcPr>
            <w:tcW w:w="5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Е-маил</w:t>
            </w:r>
          </w:p>
        </w:tc>
        <w:tc>
          <w:tcPr>
            <w:tcW w:w="326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rPr>
                <w:b/>
              </w:rPr>
            </w:pPr>
          </w:p>
        </w:tc>
        <w:tc>
          <w:tcPr>
            <w:tcW w:w="34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jc w:val="right"/>
            </w:pPr>
            <w:r>
              <w:t>Регистарски број</w:t>
            </w:r>
          </w:p>
        </w:tc>
        <w:tc>
          <w:tcPr>
            <w:tcW w:w="30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jc w:val="right"/>
              <w:rPr>
                <w:b/>
              </w:rPr>
            </w:pPr>
          </w:p>
        </w:tc>
      </w:tr>
      <w:tr w:rsidR="00B9098E" w:rsidTr="00F36087">
        <w:tc>
          <w:tcPr>
            <w:tcW w:w="5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Овлашћено лице, које ће потписати Уговор</w:t>
            </w:r>
          </w:p>
        </w:tc>
        <w:tc>
          <w:tcPr>
            <w:tcW w:w="326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rPr>
                <w:b/>
              </w:rPr>
            </w:pPr>
          </w:p>
        </w:tc>
        <w:tc>
          <w:tcPr>
            <w:tcW w:w="34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jc w:val="right"/>
            </w:pPr>
            <w:r>
              <w:t>Шифра делатности</w:t>
            </w:r>
          </w:p>
        </w:tc>
        <w:tc>
          <w:tcPr>
            <w:tcW w:w="30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jc w:val="right"/>
              <w:rPr>
                <w:b/>
              </w:rPr>
            </w:pPr>
          </w:p>
        </w:tc>
      </w:tr>
      <w:tr w:rsidR="00B9098E" w:rsidTr="00F36087">
        <w:trPr>
          <w:trHeight w:val="828"/>
        </w:trPr>
        <w:tc>
          <w:tcPr>
            <w:tcW w:w="5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Рок важења понуде изражен у броју дана од дана отварања понуда, који не може бити краћи од 60 дана</w:t>
            </w:r>
          </w:p>
        </w:tc>
        <w:tc>
          <w:tcPr>
            <w:tcW w:w="326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rPr>
                <w:b/>
              </w:rPr>
            </w:pPr>
          </w:p>
        </w:tc>
        <w:tc>
          <w:tcPr>
            <w:tcW w:w="34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jc w:val="right"/>
            </w:pPr>
            <w:r>
              <w:t>Жиро рачун и назив банке</w:t>
            </w:r>
          </w:p>
        </w:tc>
        <w:tc>
          <w:tcPr>
            <w:tcW w:w="30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jc w:val="right"/>
              <w:rPr>
                <w:b/>
              </w:rPr>
            </w:pPr>
          </w:p>
        </w:tc>
      </w:tr>
      <w:tr w:rsidR="00B9098E" w:rsidTr="00F36087">
        <w:tc>
          <w:tcPr>
            <w:tcW w:w="14819"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jc w:val="center"/>
              <w:rPr>
                <w:b/>
              </w:rPr>
            </w:pPr>
            <w:r>
              <w:rPr>
                <w:b/>
              </w:rPr>
              <w:t>Остали подаци које наручилац сматра релевантним за закључење уговора</w:t>
            </w:r>
          </w:p>
        </w:tc>
      </w:tr>
      <w:tr w:rsidR="00B9098E" w:rsidTr="00F36087">
        <w:tc>
          <w:tcPr>
            <w:tcW w:w="508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F32E8E">
            <w:r>
              <w:t>Начин подношења понуде (заокружити)</w:t>
            </w:r>
          </w:p>
        </w:tc>
        <w:tc>
          <w:tcPr>
            <w:tcW w:w="4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а</w:t>
            </w:r>
          </w:p>
        </w:tc>
        <w:tc>
          <w:tcPr>
            <w:tcW w:w="9314"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Самостална понуда</w:t>
            </w:r>
          </w:p>
        </w:tc>
      </w:tr>
      <w:tr w:rsidR="00B9098E" w:rsidTr="00F36087">
        <w:tc>
          <w:tcPr>
            <w:tcW w:w="508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rPr>
                <w:b/>
              </w:rPr>
            </w:pPr>
          </w:p>
        </w:tc>
        <w:tc>
          <w:tcPr>
            <w:tcW w:w="4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б</w:t>
            </w:r>
          </w:p>
        </w:tc>
        <w:tc>
          <w:tcPr>
            <w:tcW w:w="9314"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Заједничка понуда</w:t>
            </w:r>
          </w:p>
        </w:tc>
      </w:tr>
      <w:tr w:rsidR="00B9098E" w:rsidTr="00F36087">
        <w:tc>
          <w:tcPr>
            <w:tcW w:w="508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rPr>
                <w:b/>
              </w:rPr>
            </w:pPr>
          </w:p>
        </w:tc>
        <w:tc>
          <w:tcPr>
            <w:tcW w:w="4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в</w:t>
            </w:r>
          </w:p>
        </w:tc>
        <w:tc>
          <w:tcPr>
            <w:tcW w:w="9314"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Понуда са подизвођачем</w:t>
            </w:r>
          </w:p>
        </w:tc>
      </w:tr>
      <w:tr w:rsidR="00B9098E" w:rsidTr="00F36087">
        <w:trPr>
          <w:trHeight w:val="293"/>
        </w:trPr>
        <w:tc>
          <w:tcPr>
            <w:tcW w:w="5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Начин и услови плаћања</w:t>
            </w:r>
          </w:p>
        </w:tc>
        <w:tc>
          <w:tcPr>
            <w:tcW w:w="9734"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rPr>
                <w:b/>
              </w:rPr>
            </w:pPr>
          </w:p>
        </w:tc>
      </w:tr>
      <w:tr w:rsidR="00B9098E" w:rsidTr="00F36087">
        <w:trPr>
          <w:trHeight w:val="283"/>
        </w:trPr>
        <w:tc>
          <w:tcPr>
            <w:tcW w:w="5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Гаранција на уграђени материјал</w:t>
            </w:r>
          </w:p>
        </w:tc>
        <w:tc>
          <w:tcPr>
            <w:tcW w:w="9734"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rPr>
                <w:b/>
              </w:rPr>
            </w:pPr>
          </w:p>
        </w:tc>
      </w:tr>
      <w:tr w:rsidR="00B9098E" w:rsidTr="00F36087">
        <w:trPr>
          <w:trHeight w:val="283"/>
        </w:trPr>
        <w:tc>
          <w:tcPr>
            <w:tcW w:w="5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Рок завршетка радова</w:t>
            </w:r>
          </w:p>
        </w:tc>
        <w:tc>
          <w:tcPr>
            <w:tcW w:w="9734"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rPr>
                <w:b/>
              </w:rPr>
            </w:pPr>
          </w:p>
        </w:tc>
      </w:tr>
    </w:tbl>
    <w:p w:rsidR="00B9098E" w:rsidRDefault="00B9098E"/>
    <w:p w:rsidR="00B9098E" w:rsidRDefault="00B9098E"/>
    <w:p w:rsidR="00B9098E" w:rsidRDefault="006A5D12">
      <w:r>
        <w:rPr>
          <w:noProof/>
          <w:lang w:val="sr-Latn-RS" w:eastAsia="sr-Latn-RS"/>
        </w:rPr>
        <mc:AlternateContent>
          <mc:Choice Requires="wps">
            <w:drawing>
              <wp:anchor distT="0" distB="0" distL="114300" distR="114300" simplePos="0" relativeHeight="251660800" behindDoc="0" locked="0" layoutInCell="1" allowOverlap="1" wp14:anchorId="1B2DBD03" wp14:editId="44B8CAEC">
                <wp:simplePos x="0" y="0"/>
                <wp:positionH relativeFrom="column">
                  <wp:posOffset>3832860</wp:posOffset>
                </wp:positionH>
                <wp:positionV relativeFrom="paragraph">
                  <wp:posOffset>34106485</wp:posOffset>
                </wp:positionV>
                <wp:extent cx="704850" cy="704850"/>
                <wp:effectExtent l="13335" t="6985" r="5715" b="12065"/>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704850"/>
                        </a:xfrm>
                        <a:prstGeom prst="rect">
                          <a:avLst/>
                        </a:prstGeom>
                        <a:solidFill>
                          <a:srgbClr val="FFFFFF"/>
                        </a:solidFill>
                        <a:ln w="0">
                          <a:solidFill>
                            <a:srgbClr val="000000"/>
                          </a:solidFill>
                          <a:miter lim="800000"/>
                          <a:headEnd/>
                          <a:tailEnd/>
                        </a:ln>
                      </wps:spPr>
                      <wps:txbx>
                        <w:txbxContent>
                          <w:p w:rsidR="00200E52" w:rsidRDefault="00200E52">
                            <w:pPr>
                              <w:pStyle w:val="FrameContents"/>
                            </w:pPr>
                            <w:r>
                              <w:t>ОБРИСАТИ ДУПЛО ПИШЕ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01.8pt;margin-top:2685.55pt;width:55.5pt;height: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" strokeweight="0">
                <v:textbox>
                  <w:txbxContent>
                    <w:p w:rsidR="00DC646A" w:rsidRDefault="00DC646A">
                      <w:pPr>
                        <w:pStyle w:val="FrameContents"/>
                      </w:pPr>
                      <w:r>
                        <w:t>ОБРИСАТИ ДУПЛО ПИШЕ</w:t>
                      </w:r>
                    </w:p>
                  </w:txbxContent>
                </v:textbox>
              </v:rect>
            </w:pict>
          </mc:Fallback>
        </mc:AlternateContent>
      </w:r>
      <w:r>
        <w:rPr>
          <w:noProof/>
          <w:lang w:val="sr-Latn-RS" w:eastAsia="sr-Latn-RS"/>
        </w:rPr>
        <mc:AlternateContent>
          <mc:Choice Requires="wps">
            <w:drawing>
              <wp:anchor distT="0" distB="0" distL="114300" distR="114300" simplePos="0" relativeHeight="251661824" behindDoc="0" locked="0" layoutInCell="1" allowOverlap="1" wp14:anchorId="004D875F" wp14:editId="394EED80">
                <wp:simplePos x="0" y="0"/>
                <wp:positionH relativeFrom="column">
                  <wp:posOffset>3757930</wp:posOffset>
                </wp:positionH>
                <wp:positionV relativeFrom="paragraph">
                  <wp:posOffset>35075495</wp:posOffset>
                </wp:positionV>
                <wp:extent cx="704850" cy="704850"/>
                <wp:effectExtent l="5080" t="13970" r="13970" b="508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704850"/>
                        </a:xfrm>
                        <a:prstGeom prst="rect">
                          <a:avLst/>
                        </a:prstGeom>
                        <a:solidFill>
                          <a:srgbClr val="FFFFFF"/>
                        </a:solidFill>
                        <a:ln w="0">
                          <a:solidFill>
                            <a:srgbClr val="000000"/>
                          </a:solidFill>
                          <a:miter lim="800000"/>
                          <a:headEnd/>
                          <a:tailEnd/>
                        </a:ln>
                      </wps:spPr>
                      <wps:txbx>
                        <w:txbxContent>
                          <w:p w:rsidR="00200E52" w:rsidRDefault="00200E52">
                            <w:pPr>
                              <w:pStyle w:val="FrameContents"/>
                            </w:pPr>
                            <w:r>
                              <w:t>ОБРИСАТИ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95.9pt;margin-top:2761.85pt;width:55.5pt;height: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" strokeweight="0">
                <v:textbox>
                  <w:txbxContent>
                    <w:p w:rsidR="00DC646A" w:rsidRDefault="00DC646A">
                      <w:pPr>
                        <w:pStyle w:val="FrameContents"/>
                      </w:pPr>
                      <w:r>
                        <w:t>ОБРИСАТИ</w:t>
                      </w:r>
                    </w:p>
                  </w:txbxContent>
                </v:textbox>
              </v:rect>
            </w:pict>
          </mc:Fallback>
        </mc:AlternateContent>
      </w:r>
      <w:r>
        <w:rPr>
          <w:noProof/>
          <w:lang w:val="sr-Latn-RS" w:eastAsia="sr-Latn-RS"/>
        </w:rPr>
        <mc:AlternateContent>
          <mc:Choice Requires="wps">
            <w:drawing>
              <wp:anchor distT="0" distB="0" distL="114300" distR="114300" simplePos="0" relativeHeight="251662848" behindDoc="0" locked="0" layoutInCell="1" allowOverlap="1" wp14:anchorId="23FA24DD" wp14:editId="4E650096">
                <wp:simplePos x="0" y="0"/>
                <wp:positionH relativeFrom="column">
                  <wp:posOffset>2225675</wp:posOffset>
                </wp:positionH>
                <wp:positionV relativeFrom="paragraph">
                  <wp:posOffset>34201735</wp:posOffset>
                </wp:positionV>
                <wp:extent cx="3362325" cy="1440815"/>
                <wp:effectExtent l="0" t="0" r="3175"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4408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00E52" w:rsidRDefault="00200E52">
                            <w:pPr>
                              <w:pStyle w:val="FrameContents"/>
                            </w:pPr>
                            <w:r>
                              <w:t>ОВО ПЛАВО ОБРИСАТИ</w:t>
                            </w:r>
                          </w:p>
                          <w:p w:rsidR="00200E52" w:rsidRDefault="00200E52">
                            <w:pPr>
                              <w:pStyle w:val="FrameContents"/>
                            </w:pPr>
                          </w:p>
                          <w:p w:rsidR="00200E52" w:rsidRDefault="00200E52">
                            <w:pPr>
                              <w:pStyle w:val="FrameContents"/>
                            </w:pPr>
                          </w:p>
                          <w:p w:rsidR="00200E52" w:rsidRDefault="00200E52">
                            <w:pPr>
                              <w:pStyle w:val="FrameContents"/>
                            </w:pPr>
                          </w:p>
                          <w:p w:rsidR="00200E52" w:rsidRDefault="00200E52">
                            <w:pPr>
                              <w:pStyle w:val="FrameContents"/>
                            </w:pPr>
                          </w:p>
                          <w:p w:rsidR="00200E52" w:rsidRDefault="00200E52">
                            <w:pPr>
                              <w:pStyle w:val="FrameContents"/>
                            </w:pPr>
                          </w:p>
                          <w:p w:rsidR="00200E52" w:rsidRDefault="00200E52">
                            <w:pPr>
                              <w:pStyle w:val="FrameContents"/>
                            </w:pPr>
                          </w:p>
                          <w:p w:rsidR="00200E52" w:rsidRDefault="00200E52">
                            <w:pPr>
                              <w:pStyle w:val="FrameContents"/>
                            </w:pPr>
                            <w:r>
                              <w:t>ОВО ПЛАВО ОБРИСАТИ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75.25pt;margin-top:2693.05pt;width:264.75pt;height:11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" stroked="f" strokeweight="0">
                <v:textbox>
                  <w:txbxContent>
                    <w:p w:rsidR="00DC646A" w:rsidRDefault="00DC646A">
                      <w:pPr>
                        <w:pStyle w:val="FrameContents"/>
                      </w:pPr>
                      <w:r>
                        <w:t>ОВО ПЛАВО ОБРИСАТИ</w:t>
                      </w:r>
                    </w:p>
                    <w:p w:rsidR="00DC646A" w:rsidRDefault="00DC646A">
                      <w:pPr>
                        <w:pStyle w:val="FrameContents"/>
                      </w:pPr>
                    </w:p>
                    <w:p w:rsidR="00DC646A" w:rsidRDefault="00DC646A">
                      <w:pPr>
                        <w:pStyle w:val="FrameContents"/>
                      </w:pPr>
                    </w:p>
                    <w:p w:rsidR="00DC646A" w:rsidRDefault="00DC646A">
                      <w:pPr>
                        <w:pStyle w:val="FrameContents"/>
                      </w:pPr>
                    </w:p>
                    <w:p w:rsidR="00DC646A" w:rsidRDefault="00DC646A">
                      <w:pPr>
                        <w:pStyle w:val="FrameContents"/>
                      </w:pPr>
                    </w:p>
                    <w:p w:rsidR="00DC646A" w:rsidRDefault="00DC646A">
                      <w:pPr>
                        <w:pStyle w:val="FrameContents"/>
                      </w:pPr>
                    </w:p>
                    <w:p w:rsidR="00DC646A" w:rsidRDefault="00DC646A">
                      <w:pPr>
                        <w:pStyle w:val="FrameContents"/>
                      </w:pPr>
                    </w:p>
                    <w:p w:rsidR="00DC646A" w:rsidRDefault="00DC646A">
                      <w:pPr>
                        <w:pStyle w:val="FrameContents"/>
                      </w:pPr>
                      <w:r>
                        <w:t>ОВО ПЛАВО ОБРИСАТИ</w:t>
                      </w:r>
                    </w:p>
                  </w:txbxContent>
                </v:textbox>
              </v:rect>
            </w:pict>
          </mc:Fallback>
        </mc:AlternateContent>
      </w:r>
      <w:r>
        <w:rPr>
          <w:noProof/>
          <w:lang w:val="sr-Latn-RS" w:eastAsia="sr-Latn-RS"/>
        </w:rPr>
        <mc:AlternateContent>
          <mc:Choice Requires="wps">
            <w:drawing>
              <wp:anchor distT="0" distB="0" distL="114300" distR="114300" simplePos="0" relativeHeight="251663872" behindDoc="0" locked="0" layoutInCell="1" allowOverlap="1" wp14:anchorId="13D44D37" wp14:editId="52A2FED6">
                <wp:simplePos x="0" y="0"/>
                <wp:positionH relativeFrom="column">
                  <wp:posOffset>2192655</wp:posOffset>
                </wp:positionH>
                <wp:positionV relativeFrom="paragraph">
                  <wp:posOffset>34276665</wp:posOffset>
                </wp:positionV>
                <wp:extent cx="2906395" cy="1457325"/>
                <wp:effectExtent l="1905" t="0" r="0" b="381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6395" cy="14573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00E52" w:rsidRDefault="00200E52">
                            <w:pPr>
                              <w:pStyle w:val="FrameContents"/>
                            </w:pPr>
                            <w:r>
                              <w:t>ОБРИСАТИ</w:t>
                            </w:r>
                          </w:p>
                          <w:p w:rsidR="00200E52" w:rsidRDefault="00200E52">
                            <w:pPr>
                              <w:pStyle w:val="FrameContents"/>
                            </w:pPr>
                          </w:p>
                          <w:p w:rsidR="00200E52" w:rsidRDefault="00200E52">
                            <w:pPr>
                              <w:pStyle w:val="FrameContents"/>
                            </w:pPr>
                          </w:p>
                          <w:p w:rsidR="00200E52" w:rsidRDefault="00200E52">
                            <w:pPr>
                              <w:pStyle w:val="FrameContents"/>
                            </w:pPr>
                          </w:p>
                          <w:p w:rsidR="00200E52" w:rsidRDefault="00200E52">
                            <w:pPr>
                              <w:pStyle w:val="FrameContents"/>
                            </w:pPr>
                          </w:p>
                          <w:p w:rsidR="00200E52" w:rsidRDefault="00200E52">
                            <w:pPr>
                              <w:pStyle w:val="FrameContents"/>
                            </w:pPr>
                          </w:p>
                          <w:p w:rsidR="00200E52" w:rsidRDefault="00200E52">
                            <w:pPr>
                              <w:pStyle w:val="FrameContents"/>
                            </w:pPr>
                            <w:r>
                              <w:t>ОБРИСАТИ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172.65pt;margin-top:2698.95pt;width:228.85pt;height:11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" stroked="f" strokeweight="0">
                <v:textbox>
                  <w:txbxContent>
                    <w:p w:rsidR="00DC646A" w:rsidRDefault="00DC646A">
                      <w:pPr>
                        <w:pStyle w:val="FrameContents"/>
                      </w:pPr>
                      <w:r>
                        <w:t>ОБРИСАТИ</w:t>
                      </w:r>
                    </w:p>
                    <w:p w:rsidR="00DC646A" w:rsidRDefault="00DC646A">
                      <w:pPr>
                        <w:pStyle w:val="FrameContents"/>
                      </w:pPr>
                    </w:p>
                    <w:p w:rsidR="00DC646A" w:rsidRDefault="00DC646A">
                      <w:pPr>
                        <w:pStyle w:val="FrameContents"/>
                      </w:pPr>
                    </w:p>
                    <w:p w:rsidR="00DC646A" w:rsidRDefault="00DC646A">
                      <w:pPr>
                        <w:pStyle w:val="FrameContents"/>
                      </w:pPr>
                    </w:p>
                    <w:p w:rsidR="00DC646A" w:rsidRDefault="00DC646A">
                      <w:pPr>
                        <w:pStyle w:val="FrameContents"/>
                      </w:pPr>
                    </w:p>
                    <w:p w:rsidR="00DC646A" w:rsidRDefault="00DC646A">
                      <w:pPr>
                        <w:pStyle w:val="FrameContents"/>
                      </w:pPr>
                    </w:p>
                    <w:p w:rsidR="00DC646A" w:rsidRDefault="00DC646A">
                      <w:pPr>
                        <w:pStyle w:val="FrameContents"/>
                      </w:pPr>
                      <w:r>
                        <w:t>ОБРИСАТИ</w:t>
                      </w:r>
                    </w:p>
                  </w:txbxContent>
                </v:textbox>
              </v:rect>
            </w:pict>
          </mc:Fallback>
        </mc:AlternateContent>
      </w:r>
    </w:p>
    <w:tbl>
      <w:tblPr>
        <w:tblW w:w="0" w:type="auto"/>
        <w:tblInd w:w="-68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20" w:type="dxa"/>
          <w:right w:w="30" w:type="dxa"/>
        </w:tblCellMar>
        <w:tblLook w:val="04A0" w:firstRow="1" w:lastRow="0" w:firstColumn="1" w:lastColumn="0" w:noHBand="0" w:noVBand="1"/>
      </w:tblPr>
      <w:tblGrid>
        <w:gridCol w:w="567"/>
        <w:gridCol w:w="3584"/>
        <w:gridCol w:w="1078"/>
        <w:gridCol w:w="1259"/>
        <w:gridCol w:w="2055"/>
        <w:gridCol w:w="1361"/>
        <w:gridCol w:w="1550"/>
        <w:gridCol w:w="1931"/>
        <w:gridCol w:w="1356"/>
      </w:tblGrid>
      <w:tr w:rsidR="00B9098E" w:rsidTr="00144513">
        <w:trPr>
          <w:trHeight w:val="262"/>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pageBreakBefore/>
              <w:jc w:val="center"/>
            </w:pPr>
            <w:r>
              <w:lastRenderedPageBreak/>
              <w:t>Р.БР</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jc w:val="center"/>
              <w:rPr>
                <w:lang w:val="en-US"/>
              </w:rPr>
            </w:pPr>
            <w:r>
              <w:rPr>
                <w:lang w:val="en-US"/>
              </w:rPr>
              <w:t>Назив</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jc w:val="center"/>
              <w:rPr>
                <w:lang w:val="en-US"/>
              </w:rPr>
            </w:pPr>
            <w:r>
              <w:rPr>
                <w:lang w:val="en-US"/>
              </w:rPr>
              <w:t>Јединица мере</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jc w:val="center"/>
              <w:rPr>
                <w:lang w:val="en-US"/>
              </w:rPr>
            </w:pPr>
            <w:r>
              <w:rPr>
                <w:lang w:val="en-US"/>
              </w:rPr>
              <w:t>Количина</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jc w:val="center"/>
            </w:pPr>
            <w:r>
              <w:t>Јединична цена без ПДВ-а</w:t>
            </w: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jc w:val="center"/>
            </w:pPr>
            <w:r>
              <w:t>Стопа</w:t>
            </w:r>
          </w:p>
          <w:p w:rsidR="00B9098E" w:rsidRDefault="00F32E8E">
            <w:pPr>
              <w:jc w:val="center"/>
            </w:pPr>
            <w:r>
              <w:t>ПДВ-а</w:t>
            </w: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jc w:val="center"/>
            </w:pPr>
            <w:r>
              <w:t>Укупна цена без ПДВ-а</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jc w:val="center"/>
            </w:pPr>
            <w:r>
              <w:t>Произвођач</w:t>
            </w:r>
          </w:p>
          <w:p w:rsidR="00B9098E" w:rsidRDefault="00F32E8E">
            <w:pPr>
              <w:jc w:val="center"/>
            </w:pPr>
            <w:r>
              <w:t>(за ставке за које је то могуће попунити)</w:t>
            </w: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jc w:val="center"/>
            </w:pPr>
            <w:r>
              <w:t>Напомена</w:t>
            </w:r>
          </w:p>
          <w:p w:rsidR="00B9098E" w:rsidRDefault="00F32E8E">
            <w:pPr>
              <w:jc w:val="center"/>
            </w:pPr>
            <w:r>
              <w:t>(уколико их понуђач има за одређене ставке)</w:t>
            </w:r>
          </w:p>
        </w:tc>
      </w:tr>
      <w:tr w:rsidR="00B9098E" w:rsidTr="00144513">
        <w:trPr>
          <w:trHeight w:val="288"/>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1</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rPr>
                <w:lang w:val="en-US"/>
              </w:rPr>
            </w:pPr>
            <w:r>
              <w:rPr>
                <w:lang w:val="en-US"/>
              </w:rPr>
              <w:t>2</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rPr>
                <w:lang w:val="en-US"/>
              </w:rPr>
            </w:pPr>
            <w:r>
              <w:rPr>
                <w:lang w:val="en-US"/>
              </w:rPr>
              <w:t>3</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rPr>
                <w:lang w:val="en-US"/>
              </w:rPr>
            </w:pPr>
            <w:r>
              <w:rPr>
                <w:lang w:val="en-US"/>
              </w:rPr>
              <w:t>4</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rPr>
                <w:lang w:val="en-US"/>
              </w:rPr>
            </w:pPr>
            <w:r>
              <w:rPr>
                <w:lang w:val="en-US"/>
              </w:rPr>
              <w:t>5</w:t>
            </w: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rPr>
                <w:lang w:val="en-US"/>
              </w:rPr>
            </w:pPr>
            <w:r>
              <w:rPr>
                <w:lang w:val="en-US"/>
              </w:rPr>
              <w:t>6</w:t>
            </w: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rPr>
                <w:lang w:val="en-US"/>
              </w:rPr>
            </w:pPr>
            <w:r>
              <w:rPr>
                <w:lang w:val="en-US"/>
              </w:rPr>
              <w:t>7</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8</w:t>
            </w: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9</w:t>
            </w:r>
          </w:p>
        </w:tc>
      </w:tr>
      <w:tr w:rsidR="00B9098E" w:rsidTr="00144513">
        <w:trPr>
          <w:trHeight w:val="288"/>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pP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rPr>
                <w:b/>
              </w:rPr>
            </w:pPr>
            <w:r>
              <w:rPr>
                <w:b/>
              </w:rPr>
              <w:t>Прва зграда-Алу унутрашња врата</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Pr="003B1268" w:rsidRDefault="00B9098E" w:rsidP="003B1268">
            <w:pPr>
              <w:ind w:left="720" w:hanging="720"/>
              <w:jc w:val="right"/>
              <w:rPr>
                <w:lang w:val="sr-Cyrl-RS"/>
              </w:rPr>
            </w:pP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highlight w:val="yellow"/>
                <w:lang w:val="en-US"/>
              </w:rPr>
            </w:pP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highlight w:val="yellow"/>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highlight w:val="yellow"/>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highlight w:val="yellow"/>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highlight w:val="yellow"/>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highlight w:val="yellow"/>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pStyle w:val="ListParagraph"/>
              <w:ind w:left="502"/>
              <w:rPr>
                <w:lang w:val="en-US"/>
              </w:rPr>
            </w:pP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5A3F4A">
            <w:pPr>
              <w:jc w:val="both"/>
              <w:rPr>
                <w:color w:val="000000"/>
              </w:rPr>
            </w:pPr>
            <w:r>
              <w:rPr>
                <w:color w:val="000000"/>
              </w:rPr>
              <w:t>Пажљива</w:t>
            </w:r>
            <w:r w:rsidR="00F32E8E">
              <w:rPr>
                <w:color w:val="000000"/>
              </w:rPr>
              <w:t xml:space="preserve"> </w:t>
            </w:r>
            <w:r>
              <w:rPr>
                <w:color w:val="000000"/>
              </w:rPr>
              <w:t>демонтажа</w:t>
            </w:r>
            <w:r w:rsidR="00F32E8E">
              <w:rPr>
                <w:color w:val="000000"/>
              </w:rPr>
              <w:t xml:space="preserve"> </w:t>
            </w:r>
            <w:r>
              <w:rPr>
                <w:color w:val="000000"/>
              </w:rPr>
              <w:t>постојећих</w:t>
            </w:r>
            <w:r w:rsidR="00F32E8E">
              <w:rPr>
                <w:color w:val="000000"/>
              </w:rPr>
              <w:t xml:space="preserve"> </w:t>
            </w:r>
            <w:r>
              <w:rPr>
                <w:color w:val="000000"/>
              </w:rPr>
              <w:t>дрвених</w:t>
            </w:r>
            <w:r w:rsidR="00F32E8E">
              <w:rPr>
                <w:color w:val="000000"/>
              </w:rPr>
              <w:t xml:space="preserve"> </w:t>
            </w:r>
            <w:r>
              <w:rPr>
                <w:color w:val="000000"/>
              </w:rPr>
              <w:t>врата</w:t>
            </w:r>
            <w:r w:rsidR="00F32E8E">
              <w:rPr>
                <w:color w:val="000000"/>
              </w:rPr>
              <w:t xml:space="preserve">. </w:t>
            </w:r>
            <w:r>
              <w:rPr>
                <w:color w:val="000000"/>
              </w:rPr>
              <w:t>Постојећу</w:t>
            </w:r>
            <w:r w:rsidR="00F32E8E">
              <w:rPr>
                <w:color w:val="000000"/>
              </w:rPr>
              <w:t xml:space="preserve"> </w:t>
            </w:r>
            <w:r>
              <w:rPr>
                <w:color w:val="000000"/>
              </w:rPr>
              <w:t>столарију</w:t>
            </w:r>
            <w:r w:rsidR="00F32E8E">
              <w:rPr>
                <w:color w:val="000000"/>
              </w:rPr>
              <w:t xml:space="preserve"> </w:t>
            </w:r>
            <w:r>
              <w:rPr>
                <w:color w:val="000000"/>
              </w:rPr>
              <w:t>након</w:t>
            </w:r>
            <w:r w:rsidR="00F32E8E">
              <w:rPr>
                <w:color w:val="000000"/>
              </w:rPr>
              <w:t xml:space="preserve"> </w:t>
            </w:r>
            <w:r>
              <w:rPr>
                <w:color w:val="000000"/>
              </w:rPr>
              <w:t>демонтаже</w:t>
            </w:r>
            <w:r w:rsidR="00F32E8E">
              <w:rPr>
                <w:color w:val="000000"/>
              </w:rPr>
              <w:t xml:space="preserve"> </w:t>
            </w:r>
            <w:r>
              <w:rPr>
                <w:color w:val="000000"/>
              </w:rPr>
              <w:t>уклонити</w:t>
            </w:r>
            <w:r w:rsidR="00F32E8E">
              <w:rPr>
                <w:color w:val="000000"/>
              </w:rPr>
              <w:t xml:space="preserve"> </w:t>
            </w:r>
            <w:r>
              <w:rPr>
                <w:color w:val="000000"/>
              </w:rPr>
              <w:t>са</w:t>
            </w:r>
            <w:r w:rsidR="00F32E8E">
              <w:rPr>
                <w:color w:val="000000"/>
              </w:rPr>
              <w:t xml:space="preserve"> </w:t>
            </w:r>
            <w:r>
              <w:rPr>
                <w:color w:val="000000"/>
              </w:rPr>
              <w:t>локације</w:t>
            </w:r>
            <w:r w:rsidR="00F32E8E">
              <w:rPr>
                <w:color w:val="000000"/>
              </w:rPr>
              <w:t xml:space="preserve"> </w:t>
            </w:r>
            <w:r>
              <w:rPr>
                <w:color w:val="000000"/>
              </w:rPr>
              <w:t>на</w:t>
            </w:r>
            <w:r w:rsidR="00F32E8E">
              <w:rPr>
                <w:color w:val="000000"/>
              </w:rPr>
              <w:t xml:space="preserve"> </w:t>
            </w:r>
            <w:r>
              <w:rPr>
                <w:color w:val="000000"/>
              </w:rPr>
              <w:t>депонију</w:t>
            </w:r>
            <w:r w:rsidR="00F32E8E">
              <w:rPr>
                <w:color w:val="000000"/>
              </w:rPr>
              <w:t xml:space="preserve">, </w:t>
            </w:r>
            <w:r>
              <w:rPr>
                <w:color w:val="000000"/>
              </w:rPr>
              <w:t>према</w:t>
            </w:r>
            <w:r w:rsidR="00F32E8E">
              <w:rPr>
                <w:color w:val="000000"/>
              </w:rPr>
              <w:t xml:space="preserve"> </w:t>
            </w:r>
            <w:r>
              <w:rPr>
                <w:color w:val="000000"/>
              </w:rPr>
              <w:t>договору</w:t>
            </w:r>
            <w:r w:rsidR="00F32E8E">
              <w:rPr>
                <w:color w:val="000000"/>
              </w:rPr>
              <w:t xml:space="preserve"> </w:t>
            </w:r>
            <w:r>
              <w:rPr>
                <w:color w:val="000000"/>
              </w:rPr>
              <w:t>са</w:t>
            </w:r>
            <w:r w:rsidR="00F32E8E">
              <w:rPr>
                <w:color w:val="000000"/>
              </w:rPr>
              <w:t xml:space="preserve"> </w:t>
            </w:r>
            <w:r>
              <w:rPr>
                <w:color w:val="000000"/>
              </w:rPr>
              <w:t>надзорним</w:t>
            </w:r>
            <w:r w:rsidR="00F32E8E">
              <w:rPr>
                <w:color w:val="000000"/>
              </w:rPr>
              <w:t xml:space="preserve"> </w:t>
            </w:r>
            <w:r>
              <w:rPr>
                <w:color w:val="000000"/>
              </w:rPr>
              <w:t>органом</w:t>
            </w:r>
            <w:r w:rsidR="00F32E8E">
              <w:rPr>
                <w:color w:val="000000"/>
              </w:rPr>
              <w:t xml:space="preserve"> </w:t>
            </w:r>
            <w:r>
              <w:rPr>
                <w:color w:val="000000"/>
              </w:rPr>
              <w:t>и</w:t>
            </w:r>
            <w:r w:rsidR="00F32E8E">
              <w:rPr>
                <w:color w:val="000000"/>
              </w:rPr>
              <w:t xml:space="preserve"> </w:t>
            </w:r>
            <w:r>
              <w:rPr>
                <w:color w:val="000000"/>
              </w:rPr>
              <w:t>уз</w:t>
            </w:r>
            <w:r w:rsidR="00F32E8E">
              <w:rPr>
                <w:color w:val="000000"/>
              </w:rPr>
              <w:t xml:space="preserve"> </w:t>
            </w:r>
            <w:r>
              <w:rPr>
                <w:color w:val="000000"/>
              </w:rPr>
              <w:t>претходну</w:t>
            </w:r>
            <w:r w:rsidR="00F32E8E">
              <w:rPr>
                <w:color w:val="000000"/>
              </w:rPr>
              <w:t xml:space="preserve"> </w:t>
            </w:r>
            <w:r>
              <w:rPr>
                <w:color w:val="000000"/>
              </w:rPr>
              <w:t>сагласност</w:t>
            </w:r>
            <w:r w:rsidR="00F32E8E">
              <w:rPr>
                <w:color w:val="000000"/>
              </w:rPr>
              <w:t xml:space="preserve"> </w:t>
            </w:r>
            <w:r>
              <w:rPr>
                <w:color w:val="000000"/>
              </w:rPr>
              <w:t>наручиоца</w:t>
            </w:r>
            <w:r w:rsidR="00F32E8E">
              <w:rPr>
                <w:color w:val="000000"/>
              </w:rPr>
              <w:t xml:space="preserve">. </w:t>
            </w:r>
            <w:r>
              <w:rPr>
                <w:color w:val="000000"/>
              </w:rPr>
              <w:t>Израда</w:t>
            </w:r>
            <w:r w:rsidR="00F32E8E">
              <w:rPr>
                <w:color w:val="000000"/>
              </w:rPr>
              <w:t xml:space="preserve"> </w:t>
            </w:r>
            <w:r>
              <w:rPr>
                <w:color w:val="000000"/>
              </w:rPr>
              <w:t>и</w:t>
            </w:r>
            <w:r w:rsidR="00F32E8E">
              <w:rPr>
                <w:color w:val="000000"/>
              </w:rPr>
              <w:t xml:space="preserve"> </w:t>
            </w:r>
            <w:r>
              <w:rPr>
                <w:color w:val="000000"/>
              </w:rPr>
              <w:t>монтажа</w:t>
            </w:r>
            <w:r w:rsidR="00F32E8E">
              <w:rPr>
                <w:color w:val="000000"/>
              </w:rPr>
              <w:t xml:space="preserve"> </w:t>
            </w:r>
            <w:r>
              <w:rPr>
                <w:color w:val="000000"/>
              </w:rPr>
              <w:t>Алуминијумских</w:t>
            </w:r>
            <w:r w:rsidR="00F32E8E">
              <w:rPr>
                <w:color w:val="000000"/>
              </w:rPr>
              <w:t xml:space="preserve"> </w:t>
            </w:r>
            <w:r>
              <w:rPr>
                <w:color w:val="000000"/>
              </w:rPr>
              <w:t>врата</w:t>
            </w:r>
            <w:r w:rsidR="00F32E8E">
              <w:rPr>
                <w:color w:val="000000"/>
              </w:rPr>
              <w:t xml:space="preserve"> </w:t>
            </w:r>
            <w:r>
              <w:rPr>
                <w:color w:val="000000"/>
              </w:rPr>
              <w:t>израђених</w:t>
            </w:r>
            <w:r w:rsidR="00F32E8E">
              <w:rPr>
                <w:color w:val="000000"/>
              </w:rPr>
              <w:t xml:space="preserve"> </w:t>
            </w:r>
            <w:r>
              <w:rPr>
                <w:color w:val="000000"/>
              </w:rPr>
              <w:t>од</w:t>
            </w:r>
            <w:r w:rsidR="00F32E8E">
              <w:rPr>
                <w:color w:val="000000"/>
              </w:rPr>
              <w:t xml:space="preserve"> ALU </w:t>
            </w:r>
            <w:r>
              <w:rPr>
                <w:color w:val="000000"/>
              </w:rPr>
              <w:t>профила</w:t>
            </w:r>
            <w:r w:rsidR="00F32E8E">
              <w:rPr>
                <w:color w:val="000000"/>
              </w:rPr>
              <w:t xml:space="preserve"> </w:t>
            </w:r>
            <w:r>
              <w:rPr>
                <w:color w:val="000000"/>
              </w:rPr>
              <w:t>без</w:t>
            </w:r>
            <w:r w:rsidR="00F32E8E">
              <w:rPr>
                <w:color w:val="000000"/>
              </w:rPr>
              <w:t xml:space="preserve"> </w:t>
            </w:r>
            <w:r>
              <w:rPr>
                <w:color w:val="000000"/>
              </w:rPr>
              <w:t>термо</w:t>
            </w:r>
            <w:r w:rsidR="00F32E8E">
              <w:rPr>
                <w:color w:val="000000"/>
              </w:rPr>
              <w:t xml:space="preserve"> </w:t>
            </w:r>
            <w:r>
              <w:rPr>
                <w:color w:val="000000"/>
              </w:rPr>
              <w:t>прекида</w:t>
            </w:r>
            <w:r w:rsidR="00F32E8E">
              <w:rPr>
                <w:color w:val="000000"/>
              </w:rPr>
              <w:t xml:space="preserve"> </w:t>
            </w:r>
            <w:r>
              <w:rPr>
                <w:color w:val="000000"/>
              </w:rPr>
              <w:t>пластифицираних</w:t>
            </w:r>
            <w:r w:rsidR="00F32E8E">
              <w:rPr>
                <w:color w:val="000000"/>
              </w:rPr>
              <w:t xml:space="preserve"> </w:t>
            </w:r>
            <w:r>
              <w:rPr>
                <w:color w:val="000000"/>
              </w:rPr>
              <w:t>у</w:t>
            </w:r>
            <w:r w:rsidR="00F32E8E">
              <w:rPr>
                <w:color w:val="000000"/>
              </w:rPr>
              <w:t xml:space="preserve"> </w:t>
            </w:r>
            <w:r>
              <w:rPr>
                <w:color w:val="000000"/>
              </w:rPr>
              <w:t>белу</w:t>
            </w:r>
            <w:r w:rsidR="00F32E8E">
              <w:rPr>
                <w:color w:val="000000"/>
              </w:rPr>
              <w:t xml:space="preserve"> </w:t>
            </w:r>
            <w:r>
              <w:rPr>
                <w:color w:val="000000"/>
              </w:rPr>
              <w:t>боју</w:t>
            </w:r>
            <w:r w:rsidR="00F32E8E">
              <w:rPr>
                <w:color w:val="000000"/>
              </w:rPr>
              <w:t xml:space="preserve">. </w:t>
            </w:r>
            <w:r>
              <w:rPr>
                <w:color w:val="000000"/>
              </w:rPr>
              <w:t>Профили</w:t>
            </w:r>
            <w:r w:rsidR="00F32E8E">
              <w:rPr>
                <w:color w:val="000000"/>
              </w:rPr>
              <w:t xml:space="preserve"> </w:t>
            </w:r>
            <w:r>
              <w:rPr>
                <w:color w:val="000000"/>
              </w:rPr>
              <w:t>треба</w:t>
            </w:r>
            <w:r w:rsidR="00F32E8E">
              <w:rPr>
                <w:color w:val="000000"/>
              </w:rPr>
              <w:t xml:space="preserve"> </w:t>
            </w:r>
            <w:r>
              <w:rPr>
                <w:color w:val="000000"/>
              </w:rPr>
              <w:t>да</w:t>
            </w:r>
            <w:r w:rsidR="00F32E8E">
              <w:rPr>
                <w:color w:val="000000"/>
              </w:rPr>
              <w:t xml:space="preserve"> </w:t>
            </w:r>
            <w:r>
              <w:rPr>
                <w:color w:val="000000"/>
              </w:rPr>
              <w:t>буду</w:t>
            </w:r>
            <w:r w:rsidR="00F32E8E">
              <w:rPr>
                <w:color w:val="000000"/>
              </w:rPr>
              <w:t xml:space="preserve"> </w:t>
            </w:r>
            <w:r>
              <w:rPr>
                <w:color w:val="000000"/>
              </w:rPr>
              <w:t>квалитетни</w:t>
            </w:r>
            <w:r w:rsidR="00F32E8E">
              <w:rPr>
                <w:color w:val="000000"/>
              </w:rPr>
              <w:t xml:space="preserve">, </w:t>
            </w:r>
            <w:r>
              <w:rPr>
                <w:color w:val="000000"/>
              </w:rPr>
              <w:t>отпорни</w:t>
            </w:r>
            <w:r w:rsidR="00F32E8E">
              <w:rPr>
                <w:color w:val="000000"/>
              </w:rPr>
              <w:t xml:space="preserve"> </w:t>
            </w:r>
            <w:r>
              <w:rPr>
                <w:color w:val="000000"/>
              </w:rPr>
              <w:t>на</w:t>
            </w:r>
            <w:r w:rsidR="00F32E8E">
              <w:rPr>
                <w:color w:val="000000"/>
              </w:rPr>
              <w:t xml:space="preserve"> </w:t>
            </w:r>
            <w:r>
              <w:rPr>
                <w:color w:val="000000"/>
              </w:rPr>
              <w:t>прскање</w:t>
            </w:r>
            <w:r w:rsidR="00F32E8E">
              <w:rPr>
                <w:color w:val="000000"/>
              </w:rPr>
              <w:t xml:space="preserve">, </w:t>
            </w:r>
            <w:r>
              <w:rPr>
                <w:color w:val="000000"/>
              </w:rPr>
              <w:t>увијање</w:t>
            </w:r>
            <w:r w:rsidR="00F32E8E">
              <w:rPr>
                <w:color w:val="000000"/>
              </w:rPr>
              <w:t xml:space="preserve"> </w:t>
            </w:r>
            <w:r>
              <w:rPr>
                <w:color w:val="000000"/>
              </w:rPr>
              <w:t>и</w:t>
            </w:r>
            <w:r w:rsidR="00F32E8E">
              <w:rPr>
                <w:color w:val="000000"/>
              </w:rPr>
              <w:t xml:space="preserve"> </w:t>
            </w:r>
            <w:r>
              <w:rPr>
                <w:color w:val="000000"/>
              </w:rPr>
              <w:t>друге</w:t>
            </w:r>
            <w:r w:rsidR="00F32E8E">
              <w:rPr>
                <w:color w:val="000000"/>
              </w:rPr>
              <w:t xml:space="preserve"> </w:t>
            </w:r>
            <w:r>
              <w:rPr>
                <w:color w:val="000000"/>
              </w:rPr>
              <w:t>деформације</w:t>
            </w:r>
            <w:r w:rsidR="00F32E8E">
              <w:rPr>
                <w:color w:val="000000"/>
              </w:rPr>
              <w:t xml:space="preserve">. </w:t>
            </w:r>
            <w:r>
              <w:rPr>
                <w:color w:val="000000"/>
              </w:rPr>
              <w:t>Заптивне</w:t>
            </w:r>
            <w:r w:rsidR="00F32E8E">
              <w:rPr>
                <w:color w:val="000000"/>
              </w:rPr>
              <w:t xml:space="preserve"> EPDM </w:t>
            </w:r>
            <w:r>
              <w:rPr>
                <w:color w:val="000000"/>
              </w:rPr>
              <w:t>гумене</w:t>
            </w:r>
            <w:r w:rsidR="00F32E8E">
              <w:rPr>
                <w:color w:val="000000"/>
              </w:rPr>
              <w:t xml:space="preserve"> </w:t>
            </w:r>
            <w:r>
              <w:rPr>
                <w:color w:val="000000"/>
              </w:rPr>
              <w:t>траке</w:t>
            </w:r>
            <w:r w:rsidR="00F32E8E">
              <w:rPr>
                <w:color w:val="000000"/>
              </w:rPr>
              <w:t xml:space="preserve"> </w:t>
            </w:r>
            <w:r>
              <w:rPr>
                <w:color w:val="000000"/>
              </w:rPr>
              <w:t>по</w:t>
            </w:r>
            <w:r w:rsidR="00F32E8E">
              <w:rPr>
                <w:color w:val="000000"/>
              </w:rPr>
              <w:t xml:space="preserve"> </w:t>
            </w:r>
            <w:r>
              <w:rPr>
                <w:color w:val="000000"/>
              </w:rPr>
              <w:t>обиму</w:t>
            </w:r>
            <w:r w:rsidR="00F32E8E">
              <w:rPr>
                <w:color w:val="000000"/>
              </w:rPr>
              <w:t xml:space="preserve"> </w:t>
            </w:r>
            <w:r>
              <w:rPr>
                <w:color w:val="000000"/>
              </w:rPr>
              <w:t>рамова</w:t>
            </w:r>
            <w:r w:rsidR="00F32E8E">
              <w:rPr>
                <w:color w:val="000000"/>
              </w:rPr>
              <w:t xml:space="preserve"> </w:t>
            </w:r>
            <w:r>
              <w:rPr>
                <w:color w:val="000000"/>
              </w:rPr>
              <w:t>и</w:t>
            </w:r>
            <w:r w:rsidR="00F32E8E">
              <w:rPr>
                <w:color w:val="000000"/>
              </w:rPr>
              <w:t xml:space="preserve"> </w:t>
            </w:r>
            <w:r>
              <w:rPr>
                <w:color w:val="000000"/>
              </w:rPr>
              <w:t>крила</w:t>
            </w:r>
            <w:r w:rsidR="00F32E8E">
              <w:rPr>
                <w:color w:val="000000"/>
              </w:rPr>
              <w:t xml:space="preserve"> </w:t>
            </w:r>
            <w:r>
              <w:rPr>
                <w:color w:val="000000"/>
              </w:rPr>
              <w:t>треба</w:t>
            </w:r>
            <w:r w:rsidR="00F32E8E">
              <w:rPr>
                <w:color w:val="000000"/>
              </w:rPr>
              <w:t xml:space="preserve"> </w:t>
            </w:r>
            <w:r>
              <w:rPr>
                <w:color w:val="000000"/>
              </w:rPr>
              <w:t>да</w:t>
            </w:r>
            <w:r w:rsidR="00F32E8E">
              <w:rPr>
                <w:color w:val="000000"/>
              </w:rPr>
              <w:t xml:space="preserve"> </w:t>
            </w:r>
            <w:r>
              <w:rPr>
                <w:color w:val="000000"/>
              </w:rPr>
              <w:t>буду</w:t>
            </w:r>
            <w:r w:rsidR="00F32E8E">
              <w:rPr>
                <w:color w:val="000000"/>
              </w:rPr>
              <w:t xml:space="preserve"> </w:t>
            </w:r>
            <w:r>
              <w:rPr>
                <w:color w:val="000000"/>
              </w:rPr>
              <w:t>одговарајућег</w:t>
            </w:r>
            <w:r w:rsidR="00F32E8E">
              <w:rPr>
                <w:color w:val="000000"/>
              </w:rPr>
              <w:t xml:space="preserve"> </w:t>
            </w:r>
            <w:r>
              <w:rPr>
                <w:color w:val="000000"/>
              </w:rPr>
              <w:t>квалитета</w:t>
            </w:r>
            <w:r w:rsidR="00F32E8E">
              <w:rPr>
                <w:color w:val="000000"/>
              </w:rPr>
              <w:t xml:space="preserve"> </w:t>
            </w:r>
            <w:r>
              <w:rPr>
                <w:color w:val="000000"/>
              </w:rPr>
              <w:t>и</w:t>
            </w:r>
            <w:r w:rsidR="00F32E8E">
              <w:rPr>
                <w:color w:val="000000"/>
              </w:rPr>
              <w:t xml:space="preserve"> </w:t>
            </w:r>
            <w:r>
              <w:rPr>
                <w:color w:val="000000"/>
              </w:rPr>
              <w:t>да</w:t>
            </w:r>
            <w:r w:rsidR="00F32E8E">
              <w:rPr>
                <w:color w:val="000000"/>
              </w:rPr>
              <w:t xml:space="preserve"> </w:t>
            </w:r>
            <w:r>
              <w:rPr>
                <w:color w:val="000000"/>
              </w:rPr>
              <w:t>обезбеде</w:t>
            </w:r>
            <w:r w:rsidR="00F32E8E">
              <w:rPr>
                <w:color w:val="000000"/>
              </w:rPr>
              <w:t xml:space="preserve"> </w:t>
            </w:r>
            <w:r>
              <w:rPr>
                <w:color w:val="000000"/>
              </w:rPr>
              <w:t>дуготрајно</w:t>
            </w:r>
            <w:r w:rsidR="00F32E8E">
              <w:rPr>
                <w:color w:val="000000"/>
              </w:rPr>
              <w:t xml:space="preserve"> </w:t>
            </w:r>
            <w:r>
              <w:rPr>
                <w:color w:val="000000"/>
              </w:rPr>
              <w:t>коришћење</w:t>
            </w:r>
            <w:r w:rsidR="00F32E8E">
              <w:rPr>
                <w:color w:val="000000"/>
              </w:rPr>
              <w:t>.</w:t>
            </w:r>
            <w:r>
              <w:rPr>
                <w:color w:val="000000"/>
              </w:rPr>
              <w:t>На</w:t>
            </w:r>
            <w:r w:rsidR="00F32E8E">
              <w:rPr>
                <w:color w:val="000000"/>
              </w:rPr>
              <w:t xml:space="preserve"> </w:t>
            </w:r>
            <w:r>
              <w:rPr>
                <w:color w:val="000000"/>
              </w:rPr>
              <w:t>вратима</w:t>
            </w:r>
            <w:r w:rsidR="00F32E8E">
              <w:rPr>
                <w:color w:val="000000"/>
              </w:rPr>
              <w:t xml:space="preserve"> </w:t>
            </w:r>
            <w:r>
              <w:rPr>
                <w:color w:val="000000"/>
              </w:rPr>
              <w:t>поставити</w:t>
            </w:r>
            <w:r w:rsidR="00F32E8E">
              <w:rPr>
                <w:color w:val="000000"/>
              </w:rPr>
              <w:t xml:space="preserve"> </w:t>
            </w:r>
            <w:r>
              <w:rPr>
                <w:color w:val="000000"/>
              </w:rPr>
              <w:t>четири</w:t>
            </w:r>
            <w:r w:rsidR="00F32E8E">
              <w:rPr>
                <w:color w:val="000000"/>
              </w:rPr>
              <w:t xml:space="preserve"> </w:t>
            </w:r>
            <w:r>
              <w:rPr>
                <w:color w:val="000000"/>
              </w:rPr>
              <w:t>шарке</w:t>
            </w:r>
            <w:r w:rsidR="00F32E8E">
              <w:rPr>
                <w:color w:val="000000"/>
              </w:rPr>
              <w:t xml:space="preserve"> </w:t>
            </w:r>
            <w:r>
              <w:rPr>
                <w:color w:val="000000"/>
              </w:rPr>
              <w:t>по</w:t>
            </w:r>
            <w:r w:rsidR="00F32E8E">
              <w:rPr>
                <w:color w:val="000000"/>
              </w:rPr>
              <w:t xml:space="preserve"> </w:t>
            </w:r>
            <w:r>
              <w:rPr>
                <w:color w:val="000000"/>
              </w:rPr>
              <w:t>крилу</w:t>
            </w:r>
            <w:r w:rsidR="00F32E8E">
              <w:rPr>
                <w:color w:val="000000"/>
              </w:rPr>
              <w:t xml:space="preserve">, </w:t>
            </w:r>
            <w:r>
              <w:rPr>
                <w:color w:val="000000"/>
              </w:rPr>
              <w:t>кваку</w:t>
            </w:r>
            <w:r w:rsidR="00F32E8E">
              <w:rPr>
                <w:color w:val="000000"/>
              </w:rPr>
              <w:t xml:space="preserve">, </w:t>
            </w:r>
            <w:r>
              <w:rPr>
                <w:color w:val="000000"/>
              </w:rPr>
              <w:t>браву</w:t>
            </w:r>
            <w:r w:rsidR="00F32E8E">
              <w:rPr>
                <w:color w:val="000000"/>
              </w:rPr>
              <w:t xml:space="preserve">, </w:t>
            </w:r>
            <w:r>
              <w:rPr>
                <w:color w:val="000000"/>
              </w:rPr>
              <w:t>цилиндар</w:t>
            </w:r>
            <w:r w:rsidR="00F32E8E">
              <w:rPr>
                <w:color w:val="000000"/>
              </w:rPr>
              <w:t xml:space="preserve"> </w:t>
            </w:r>
            <w:r>
              <w:rPr>
                <w:color w:val="000000"/>
              </w:rPr>
              <w:t>и</w:t>
            </w:r>
            <w:r w:rsidR="00F32E8E">
              <w:rPr>
                <w:color w:val="000000"/>
              </w:rPr>
              <w:t xml:space="preserve"> </w:t>
            </w:r>
            <w:r>
              <w:rPr>
                <w:color w:val="000000"/>
              </w:rPr>
              <w:t>припадајући</w:t>
            </w:r>
            <w:r w:rsidR="00F32E8E">
              <w:rPr>
                <w:color w:val="000000"/>
              </w:rPr>
              <w:t xml:space="preserve">    </w:t>
            </w:r>
            <w:r>
              <w:rPr>
                <w:color w:val="000000"/>
              </w:rPr>
              <w:t>прихватник</w:t>
            </w:r>
            <w:r w:rsidR="00F32E8E">
              <w:rPr>
                <w:color w:val="000000"/>
              </w:rPr>
              <w:t xml:space="preserve"> </w:t>
            </w:r>
            <w:r>
              <w:rPr>
                <w:color w:val="000000"/>
              </w:rPr>
              <w:t>у</w:t>
            </w:r>
            <w:r w:rsidR="00F32E8E">
              <w:rPr>
                <w:color w:val="000000"/>
              </w:rPr>
              <w:t xml:space="preserve"> </w:t>
            </w:r>
            <w:r>
              <w:rPr>
                <w:color w:val="000000"/>
              </w:rPr>
              <w:t>свему</w:t>
            </w:r>
            <w:r w:rsidR="00F32E8E">
              <w:rPr>
                <w:color w:val="000000"/>
              </w:rPr>
              <w:t xml:space="preserve"> </w:t>
            </w:r>
            <w:r>
              <w:rPr>
                <w:color w:val="000000"/>
              </w:rPr>
              <w:t>према</w:t>
            </w:r>
            <w:r w:rsidR="00F32E8E">
              <w:rPr>
                <w:color w:val="000000"/>
              </w:rPr>
              <w:t xml:space="preserve"> </w:t>
            </w:r>
            <w:r>
              <w:rPr>
                <w:color w:val="000000"/>
              </w:rPr>
              <w:t>скици</w:t>
            </w:r>
            <w:r w:rsidR="00F32E8E">
              <w:rPr>
                <w:color w:val="000000"/>
              </w:rPr>
              <w:t xml:space="preserve"> </w:t>
            </w:r>
            <w:r>
              <w:rPr>
                <w:color w:val="000000"/>
              </w:rPr>
              <w:t>у</w:t>
            </w:r>
            <w:r w:rsidR="00F32E8E">
              <w:rPr>
                <w:color w:val="000000"/>
              </w:rPr>
              <w:t xml:space="preserve"> </w:t>
            </w:r>
            <w:r>
              <w:rPr>
                <w:color w:val="000000"/>
              </w:rPr>
              <w:t>прилогу</w:t>
            </w:r>
            <w:r w:rsidR="00F32E8E">
              <w:rPr>
                <w:color w:val="000000"/>
              </w:rPr>
              <w:t xml:space="preserve">.  </w:t>
            </w:r>
          </w:p>
          <w:p w:rsidR="00B9098E" w:rsidRDefault="005A3F4A">
            <w:pPr>
              <w:pStyle w:val="TableContents"/>
              <w:jc w:val="both"/>
              <w:rPr>
                <w:color w:val="000000"/>
              </w:rPr>
            </w:pPr>
            <w:r>
              <w:rPr>
                <w:color w:val="000000"/>
              </w:rPr>
              <w:t>Као</w:t>
            </w:r>
            <w:r w:rsidR="00F32E8E">
              <w:rPr>
                <w:color w:val="000000"/>
              </w:rPr>
              <w:t xml:space="preserve"> </w:t>
            </w:r>
            <w:r>
              <w:rPr>
                <w:color w:val="000000"/>
              </w:rPr>
              <w:t>испуну</w:t>
            </w:r>
            <w:r w:rsidR="00F32E8E">
              <w:rPr>
                <w:color w:val="000000"/>
              </w:rPr>
              <w:t xml:space="preserve"> </w:t>
            </w:r>
            <w:r>
              <w:rPr>
                <w:color w:val="000000"/>
              </w:rPr>
              <w:t>врата</w:t>
            </w:r>
            <w:r w:rsidR="00F32E8E">
              <w:rPr>
                <w:color w:val="000000"/>
              </w:rPr>
              <w:t xml:space="preserve"> </w:t>
            </w:r>
            <w:r>
              <w:rPr>
                <w:color w:val="000000"/>
              </w:rPr>
              <w:t>користити</w:t>
            </w:r>
            <w:r w:rsidR="00F32E8E">
              <w:rPr>
                <w:color w:val="000000"/>
              </w:rPr>
              <w:t xml:space="preserve"> </w:t>
            </w:r>
            <w:r>
              <w:rPr>
                <w:color w:val="000000"/>
              </w:rPr>
              <w:t>изопан</w:t>
            </w:r>
            <w:r w:rsidR="00F32E8E">
              <w:rPr>
                <w:color w:val="000000"/>
              </w:rPr>
              <w:t xml:space="preserve"> </w:t>
            </w:r>
            <w:r>
              <w:rPr>
                <w:color w:val="000000"/>
              </w:rPr>
              <w:t>стакло</w:t>
            </w:r>
            <w:r w:rsidR="00F32E8E">
              <w:rPr>
                <w:color w:val="000000"/>
              </w:rPr>
              <w:t xml:space="preserve"> </w:t>
            </w:r>
            <w:r>
              <w:rPr>
                <w:color w:val="000000"/>
              </w:rPr>
              <w:t>дим</w:t>
            </w:r>
            <w:r w:rsidR="00F32E8E">
              <w:rPr>
                <w:color w:val="000000"/>
              </w:rPr>
              <w:t xml:space="preserve"> 4x12x4 mm </w:t>
            </w:r>
            <w:r>
              <w:rPr>
                <w:color w:val="000000"/>
              </w:rPr>
              <w:lastRenderedPageBreak/>
              <w:t>флот</w:t>
            </w:r>
            <w:r w:rsidR="00F32E8E">
              <w:rPr>
                <w:color w:val="000000"/>
              </w:rPr>
              <w:t xml:space="preserve"> </w:t>
            </w:r>
            <w:r>
              <w:rPr>
                <w:color w:val="000000"/>
              </w:rPr>
              <w:t>квалитета</w:t>
            </w:r>
            <w:r w:rsidR="00F32E8E">
              <w:rPr>
                <w:color w:val="000000"/>
              </w:rPr>
              <w:t xml:space="preserve"> </w:t>
            </w:r>
            <w:r>
              <w:rPr>
                <w:color w:val="000000"/>
              </w:rPr>
              <w:t>и</w:t>
            </w:r>
            <w:r w:rsidR="00F32E8E">
              <w:rPr>
                <w:color w:val="000000"/>
              </w:rPr>
              <w:t>/</w:t>
            </w:r>
            <w:r>
              <w:rPr>
                <w:color w:val="000000"/>
              </w:rPr>
              <w:t>или</w:t>
            </w:r>
            <w:r w:rsidR="00F32E8E">
              <w:rPr>
                <w:color w:val="000000"/>
              </w:rPr>
              <w:t xml:space="preserve"> </w:t>
            </w:r>
            <w:r>
              <w:rPr>
                <w:color w:val="000000"/>
              </w:rPr>
              <w:t>ПВЦ</w:t>
            </w:r>
            <w:r w:rsidR="00F32E8E">
              <w:rPr>
                <w:color w:val="000000"/>
              </w:rPr>
              <w:t xml:space="preserve"> </w:t>
            </w:r>
            <w:r>
              <w:rPr>
                <w:color w:val="000000"/>
              </w:rPr>
              <w:t>панел</w:t>
            </w:r>
            <w:r w:rsidR="00F32E8E">
              <w:rPr>
                <w:color w:val="000000"/>
              </w:rPr>
              <w:t xml:space="preserve"> </w:t>
            </w:r>
            <w:r>
              <w:rPr>
                <w:color w:val="000000"/>
              </w:rPr>
              <w:t>у</w:t>
            </w:r>
            <w:r w:rsidR="00F32E8E">
              <w:rPr>
                <w:color w:val="000000"/>
              </w:rPr>
              <w:t xml:space="preserve"> </w:t>
            </w:r>
            <w:r>
              <w:rPr>
                <w:color w:val="000000"/>
              </w:rPr>
              <w:t>зависности</w:t>
            </w:r>
            <w:r w:rsidR="00F32E8E">
              <w:rPr>
                <w:color w:val="000000"/>
              </w:rPr>
              <w:t xml:space="preserve"> </w:t>
            </w:r>
            <w:r>
              <w:rPr>
                <w:color w:val="000000"/>
              </w:rPr>
              <w:t>шта</w:t>
            </w:r>
            <w:r w:rsidR="00F32E8E">
              <w:rPr>
                <w:color w:val="000000"/>
              </w:rPr>
              <w:t xml:space="preserve"> </w:t>
            </w:r>
            <w:r>
              <w:rPr>
                <w:color w:val="000000"/>
              </w:rPr>
              <w:t>је</w:t>
            </w:r>
            <w:r w:rsidR="00F32E8E">
              <w:rPr>
                <w:color w:val="000000"/>
              </w:rPr>
              <w:t xml:space="preserve"> </w:t>
            </w:r>
            <w:r>
              <w:rPr>
                <w:color w:val="000000"/>
              </w:rPr>
              <w:t>наведено</w:t>
            </w:r>
            <w:r w:rsidR="00F32E8E">
              <w:rPr>
                <w:color w:val="000000"/>
              </w:rPr>
              <w:t xml:space="preserve"> </w:t>
            </w:r>
            <w:r>
              <w:rPr>
                <w:color w:val="000000"/>
              </w:rPr>
              <w:t>у</w:t>
            </w:r>
            <w:r w:rsidR="00F32E8E">
              <w:rPr>
                <w:color w:val="000000"/>
              </w:rPr>
              <w:t xml:space="preserve"> </w:t>
            </w:r>
            <w:r>
              <w:rPr>
                <w:color w:val="000000"/>
              </w:rPr>
              <w:t>опису</w:t>
            </w:r>
            <w:r w:rsidR="00F32E8E">
              <w:rPr>
                <w:color w:val="000000"/>
              </w:rPr>
              <w:t xml:space="preserve"> </w:t>
            </w:r>
            <w:r>
              <w:rPr>
                <w:color w:val="000000"/>
              </w:rPr>
              <w:t>позиције</w:t>
            </w:r>
            <w:r w:rsidR="00F32E8E">
              <w:rPr>
                <w:color w:val="000000"/>
              </w:rPr>
              <w:t>.</w:t>
            </w:r>
          </w:p>
          <w:p w:rsidR="00B9098E" w:rsidRDefault="005A3F4A">
            <w:pPr>
              <w:jc w:val="both"/>
              <w:rPr>
                <w:color w:val="000000"/>
              </w:rPr>
            </w:pPr>
            <w:r>
              <w:rPr>
                <w:color w:val="000000"/>
              </w:rPr>
              <w:t>Након</w:t>
            </w:r>
            <w:r w:rsidR="00F32E8E">
              <w:rPr>
                <w:color w:val="000000"/>
              </w:rPr>
              <w:t xml:space="preserve"> </w:t>
            </w:r>
            <w:r>
              <w:rPr>
                <w:color w:val="000000"/>
              </w:rPr>
              <w:t>уградње</w:t>
            </w:r>
            <w:r w:rsidR="00F32E8E">
              <w:rPr>
                <w:color w:val="000000"/>
              </w:rPr>
              <w:t xml:space="preserve"> </w:t>
            </w:r>
            <w:r>
              <w:rPr>
                <w:color w:val="000000"/>
              </w:rPr>
              <w:t>врата</w:t>
            </w:r>
            <w:r w:rsidR="00F32E8E">
              <w:rPr>
                <w:color w:val="000000"/>
              </w:rPr>
              <w:t xml:space="preserve">, </w:t>
            </w:r>
            <w:r>
              <w:rPr>
                <w:color w:val="000000"/>
              </w:rPr>
              <w:t>извршити</w:t>
            </w:r>
            <w:r w:rsidR="00F32E8E">
              <w:rPr>
                <w:color w:val="000000"/>
              </w:rPr>
              <w:t xml:space="preserve"> </w:t>
            </w:r>
            <w:r>
              <w:rPr>
                <w:color w:val="000000"/>
              </w:rPr>
              <w:t>заптивање</w:t>
            </w:r>
            <w:r w:rsidR="00F32E8E">
              <w:rPr>
                <w:color w:val="000000"/>
              </w:rPr>
              <w:t xml:space="preserve"> </w:t>
            </w:r>
            <w:r>
              <w:rPr>
                <w:color w:val="000000"/>
              </w:rPr>
              <w:t>простора</w:t>
            </w:r>
            <w:r w:rsidR="00F32E8E">
              <w:rPr>
                <w:color w:val="000000"/>
              </w:rPr>
              <w:t xml:space="preserve"> </w:t>
            </w:r>
            <w:r>
              <w:rPr>
                <w:color w:val="000000"/>
              </w:rPr>
              <w:t>између</w:t>
            </w:r>
            <w:r w:rsidR="00F32E8E">
              <w:rPr>
                <w:color w:val="000000"/>
              </w:rPr>
              <w:t xml:space="preserve"> </w:t>
            </w:r>
            <w:r>
              <w:rPr>
                <w:color w:val="000000"/>
              </w:rPr>
              <w:t>рама</w:t>
            </w:r>
            <w:r w:rsidR="00F32E8E">
              <w:rPr>
                <w:color w:val="000000"/>
              </w:rPr>
              <w:t xml:space="preserve"> </w:t>
            </w:r>
            <w:r>
              <w:rPr>
                <w:color w:val="000000"/>
              </w:rPr>
              <w:t>и</w:t>
            </w:r>
            <w:r w:rsidR="00F32E8E">
              <w:rPr>
                <w:color w:val="000000"/>
              </w:rPr>
              <w:t xml:space="preserve"> </w:t>
            </w:r>
            <w:r>
              <w:rPr>
                <w:color w:val="000000"/>
              </w:rPr>
              <w:t>зида</w:t>
            </w:r>
            <w:r w:rsidR="00F32E8E">
              <w:rPr>
                <w:color w:val="000000"/>
              </w:rPr>
              <w:t xml:space="preserve"> </w:t>
            </w:r>
            <w:r>
              <w:rPr>
                <w:color w:val="000000"/>
              </w:rPr>
              <w:t>одговарајућим</w:t>
            </w:r>
            <w:r w:rsidR="00F32E8E">
              <w:rPr>
                <w:color w:val="000000"/>
              </w:rPr>
              <w:t xml:space="preserve"> </w:t>
            </w:r>
            <w:r>
              <w:rPr>
                <w:color w:val="000000"/>
              </w:rPr>
              <w:t>термоизолационим</w:t>
            </w:r>
            <w:r w:rsidR="00F32E8E">
              <w:rPr>
                <w:color w:val="000000"/>
              </w:rPr>
              <w:t xml:space="preserve"> </w:t>
            </w:r>
            <w:r>
              <w:rPr>
                <w:color w:val="000000"/>
              </w:rPr>
              <w:t>средством</w:t>
            </w:r>
            <w:r w:rsidR="00F32E8E">
              <w:rPr>
                <w:color w:val="000000"/>
              </w:rPr>
              <w:t xml:space="preserve"> </w:t>
            </w:r>
            <w:r>
              <w:rPr>
                <w:color w:val="000000"/>
              </w:rPr>
              <w:t>за</w:t>
            </w:r>
            <w:r w:rsidR="00F32E8E">
              <w:rPr>
                <w:color w:val="000000"/>
              </w:rPr>
              <w:t xml:space="preserve"> </w:t>
            </w:r>
            <w:r>
              <w:rPr>
                <w:color w:val="000000"/>
              </w:rPr>
              <w:t>заптивање</w:t>
            </w:r>
            <w:r w:rsidR="00F32E8E">
              <w:rPr>
                <w:color w:val="000000"/>
              </w:rPr>
              <w:t xml:space="preserve">. </w:t>
            </w:r>
            <w:r>
              <w:rPr>
                <w:color w:val="000000"/>
              </w:rPr>
              <w:t>Уградњу</w:t>
            </w:r>
            <w:r w:rsidR="00F32E8E">
              <w:rPr>
                <w:color w:val="000000"/>
              </w:rPr>
              <w:t xml:space="preserve"> </w:t>
            </w:r>
            <w:r>
              <w:rPr>
                <w:color w:val="000000"/>
              </w:rPr>
              <w:t>врата</w:t>
            </w:r>
            <w:r w:rsidR="00F32E8E">
              <w:rPr>
                <w:color w:val="000000"/>
              </w:rPr>
              <w:t xml:space="preserve"> </w:t>
            </w:r>
            <w:r>
              <w:rPr>
                <w:color w:val="000000"/>
              </w:rPr>
              <w:t>вршити</w:t>
            </w:r>
            <w:r w:rsidR="00F32E8E">
              <w:rPr>
                <w:color w:val="000000"/>
              </w:rPr>
              <w:t xml:space="preserve"> </w:t>
            </w:r>
            <w:r>
              <w:rPr>
                <w:color w:val="000000"/>
              </w:rPr>
              <w:t>анкеровањем</w:t>
            </w:r>
            <w:r w:rsidR="00F32E8E">
              <w:rPr>
                <w:color w:val="000000"/>
              </w:rPr>
              <w:t xml:space="preserve"> </w:t>
            </w:r>
            <w:r>
              <w:rPr>
                <w:color w:val="000000"/>
              </w:rPr>
              <w:t>типли</w:t>
            </w:r>
            <w:r w:rsidR="00F32E8E">
              <w:rPr>
                <w:color w:val="000000"/>
              </w:rPr>
              <w:t xml:space="preserve"> </w:t>
            </w:r>
            <w:r>
              <w:rPr>
                <w:color w:val="000000"/>
              </w:rPr>
              <w:t>у</w:t>
            </w:r>
            <w:r w:rsidR="00F32E8E">
              <w:rPr>
                <w:color w:val="000000"/>
              </w:rPr>
              <w:t xml:space="preserve"> </w:t>
            </w:r>
            <w:r>
              <w:rPr>
                <w:color w:val="000000"/>
              </w:rPr>
              <w:t>зид</w:t>
            </w:r>
            <w:r w:rsidR="00F32E8E">
              <w:rPr>
                <w:color w:val="000000"/>
              </w:rPr>
              <w:t xml:space="preserve">.  </w:t>
            </w:r>
            <w:r>
              <w:rPr>
                <w:color w:val="000000"/>
              </w:rPr>
              <w:t>Након</w:t>
            </w:r>
            <w:r w:rsidR="00F32E8E">
              <w:rPr>
                <w:color w:val="000000"/>
              </w:rPr>
              <w:t xml:space="preserve"> </w:t>
            </w:r>
            <w:r>
              <w:rPr>
                <w:color w:val="000000"/>
              </w:rPr>
              <w:t>монтаже</w:t>
            </w:r>
            <w:r w:rsidR="00F32E8E">
              <w:rPr>
                <w:color w:val="000000"/>
              </w:rPr>
              <w:t xml:space="preserve"> </w:t>
            </w:r>
            <w:r>
              <w:rPr>
                <w:color w:val="000000"/>
              </w:rPr>
              <w:t>врата</w:t>
            </w:r>
            <w:r w:rsidR="00F32E8E">
              <w:rPr>
                <w:color w:val="000000"/>
              </w:rPr>
              <w:t xml:space="preserve">, </w:t>
            </w:r>
            <w:r>
              <w:rPr>
                <w:color w:val="000000"/>
              </w:rPr>
              <w:t>извршити</w:t>
            </w:r>
            <w:r w:rsidR="00F32E8E">
              <w:rPr>
                <w:color w:val="000000"/>
              </w:rPr>
              <w:t xml:space="preserve"> </w:t>
            </w:r>
            <w:r>
              <w:rPr>
                <w:color w:val="000000"/>
              </w:rPr>
              <w:t>обраду</w:t>
            </w:r>
            <w:r w:rsidR="00F32E8E">
              <w:rPr>
                <w:color w:val="000000"/>
              </w:rPr>
              <w:t xml:space="preserve"> </w:t>
            </w:r>
            <w:r>
              <w:rPr>
                <w:color w:val="000000"/>
              </w:rPr>
              <w:t>шпалетни</w:t>
            </w:r>
            <w:r w:rsidR="00F32E8E">
              <w:rPr>
                <w:color w:val="000000"/>
              </w:rPr>
              <w:t xml:space="preserve">. </w:t>
            </w:r>
            <w:r>
              <w:rPr>
                <w:color w:val="000000"/>
              </w:rPr>
              <w:t>Обрада</w:t>
            </w:r>
            <w:r w:rsidR="00F32E8E">
              <w:rPr>
                <w:color w:val="000000"/>
              </w:rPr>
              <w:t xml:space="preserve"> </w:t>
            </w:r>
            <w:r>
              <w:rPr>
                <w:color w:val="000000"/>
              </w:rPr>
              <w:t>шпалетни</w:t>
            </w:r>
            <w:r w:rsidR="00F32E8E">
              <w:rPr>
                <w:color w:val="000000"/>
              </w:rPr>
              <w:t xml:space="preserve"> </w:t>
            </w:r>
            <w:r>
              <w:rPr>
                <w:color w:val="000000"/>
              </w:rPr>
              <w:t>подразумева</w:t>
            </w:r>
            <w:r w:rsidR="00F32E8E">
              <w:rPr>
                <w:color w:val="000000"/>
              </w:rPr>
              <w:t xml:space="preserve"> </w:t>
            </w:r>
            <w:r>
              <w:rPr>
                <w:color w:val="000000"/>
              </w:rPr>
              <w:t>лепљење</w:t>
            </w:r>
            <w:r w:rsidR="00F32E8E">
              <w:rPr>
                <w:color w:val="000000"/>
              </w:rPr>
              <w:t xml:space="preserve"> </w:t>
            </w:r>
            <w:r>
              <w:rPr>
                <w:color w:val="000000"/>
              </w:rPr>
              <w:t>стиропора</w:t>
            </w:r>
            <w:r w:rsidR="00F32E8E">
              <w:rPr>
                <w:color w:val="000000"/>
              </w:rPr>
              <w:t xml:space="preserve"> </w:t>
            </w:r>
            <w:r>
              <w:rPr>
                <w:color w:val="000000"/>
              </w:rPr>
              <w:t>у</w:t>
            </w:r>
            <w:r w:rsidR="00F32E8E">
              <w:rPr>
                <w:color w:val="000000"/>
              </w:rPr>
              <w:t xml:space="preserve"> </w:t>
            </w:r>
            <w:r>
              <w:rPr>
                <w:color w:val="000000"/>
              </w:rPr>
              <w:t>пуној</w:t>
            </w:r>
            <w:r w:rsidR="00F32E8E">
              <w:rPr>
                <w:color w:val="000000"/>
              </w:rPr>
              <w:t xml:space="preserve"> </w:t>
            </w:r>
            <w:r>
              <w:rPr>
                <w:color w:val="000000"/>
              </w:rPr>
              <w:t>дубини</w:t>
            </w:r>
            <w:r w:rsidR="00F32E8E">
              <w:rPr>
                <w:color w:val="000000"/>
              </w:rPr>
              <w:t xml:space="preserve"> </w:t>
            </w:r>
            <w:r>
              <w:rPr>
                <w:color w:val="000000"/>
              </w:rPr>
              <w:t>и</w:t>
            </w:r>
            <w:r w:rsidR="00F32E8E">
              <w:rPr>
                <w:color w:val="000000"/>
              </w:rPr>
              <w:t xml:space="preserve"> </w:t>
            </w:r>
            <w:proofErr w:type="gramStart"/>
            <w:r>
              <w:rPr>
                <w:color w:val="000000"/>
              </w:rPr>
              <w:t>ширини</w:t>
            </w:r>
            <w:r w:rsidR="00F32E8E">
              <w:rPr>
                <w:color w:val="000000"/>
              </w:rPr>
              <w:t xml:space="preserve">  </w:t>
            </w:r>
            <w:r>
              <w:rPr>
                <w:color w:val="000000"/>
              </w:rPr>
              <w:t>шпалетне</w:t>
            </w:r>
            <w:proofErr w:type="gramEnd"/>
            <w:r w:rsidR="00F32E8E">
              <w:rPr>
                <w:color w:val="000000"/>
              </w:rPr>
              <w:t xml:space="preserve"> </w:t>
            </w:r>
            <w:r>
              <w:rPr>
                <w:color w:val="000000"/>
              </w:rPr>
              <w:t>које</w:t>
            </w:r>
            <w:r w:rsidR="00F32E8E">
              <w:rPr>
                <w:color w:val="000000"/>
              </w:rPr>
              <w:t xml:space="preserve"> </w:t>
            </w:r>
            <w:r>
              <w:rPr>
                <w:color w:val="000000"/>
              </w:rPr>
              <w:t>износе</w:t>
            </w:r>
            <w:r w:rsidR="00F32E8E">
              <w:rPr>
                <w:color w:val="000000"/>
              </w:rPr>
              <w:t xml:space="preserve"> </w:t>
            </w:r>
            <w:r>
              <w:rPr>
                <w:color w:val="000000"/>
              </w:rPr>
              <w:t>од</w:t>
            </w:r>
            <w:r w:rsidR="00F32E8E">
              <w:rPr>
                <w:color w:val="000000"/>
              </w:rPr>
              <w:t xml:space="preserve"> 20 </w:t>
            </w:r>
            <w:r>
              <w:rPr>
                <w:color w:val="000000"/>
              </w:rPr>
              <w:t>до</w:t>
            </w:r>
            <w:r w:rsidR="00F32E8E">
              <w:rPr>
                <w:color w:val="000000"/>
              </w:rPr>
              <w:t xml:space="preserve"> 50 cm. </w:t>
            </w:r>
            <w:r>
              <w:rPr>
                <w:color w:val="000000"/>
              </w:rPr>
              <w:t>Неопходно</w:t>
            </w:r>
            <w:r w:rsidR="00F32E8E">
              <w:rPr>
                <w:color w:val="000000"/>
              </w:rPr>
              <w:t xml:space="preserve"> </w:t>
            </w:r>
            <w:r>
              <w:rPr>
                <w:color w:val="000000"/>
              </w:rPr>
              <w:t>је</w:t>
            </w:r>
            <w:r w:rsidR="00F32E8E">
              <w:rPr>
                <w:color w:val="000000"/>
              </w:rPr>
              <w:t xml:space="preserve"> </w:t>
            </w:r>
            <w:r>
              <w:rPr>
                <w:color w:val="000000"/>
              </w:rPr>
              <w:t>поставити</w:t>
            </w:r>
            <w:r w:rsidR="00F32E8E">
              <w:rPr>
                <w:color w:val="000000"/>
              </w:rPr>
              <w:t xml:space="preserve"> </w:t>
            </w:r>
            <w:r>
              <w:rPr>
                <w:color w:val="000000"/>
              </w:rPr>
              <w:t>и</w:t>
            </w:r>
            <w:r w:rsidR="00F32E8E">
              <w:rPr>
                <w:color w:val="000000"/>
              </w:rPr>
              <w:t xml:space="preserve"> </w:t>
            </w:r>
            <w:r>
              <w:rPr>
                <w:color w:val="000000"/>
              </w:rPr>
              <w:t>угаоне</w:t>
            </w:r>
            <w:r w:rsidR="00F32E8E">
              <w:rPr>
                <w:color w:val="000000"/>
              </w:rPr>
              <w:t xml:space="preserve"> </w:t>
            </w:r>
            <w:r>
              <w:rPr>
                <w:color w:val="000000"/>
              </w:rPr>
              <w:t>лајсне</w:t>
            </w:r>
            <w:r w:rsidR="00F32E8E">
              <w:rPr>
                <w:color w:val="000000"/>
              </w:rPr>
              <w:t xml:space="preserve">. </w:t>
            </w:r>
            <w:r>
              <w:rPr>
                <w:color w:val="000000"/>
              </w:rPr>
              <w:t>Постављени</w:t>
            </w:r>
            <w:r w:rsidR="00F32E8E">
              <w:rPr>
                <w:color w:val="000000"/>
              </w:rPr>
              <w:t xml:space="preserve"> </w:t>
            </w:r>
            <w:r>
              <w:rPr>
                <w:color w:val="000000"/>
              </w:rPr>
              <w:t>стиропор</w:t>
            </w:r>
            <w:r w:rsidR="00F32E8E">
              <w:rPr>
                <w:color w:val="000000"/>
              </w:rPr>
              <w:t xml:space="preserve"> </w:t>
            </w:r>
            <w:proofErr w:type="gramStart"/>
            <w:r>
              <w:rPr>
                <w:color w:val="000000"/>
              </w:rPr>
              <w:t>и</w:t>
            </w:r>
            <w:r w:rsidR="00F32E8E">
              <w:rPr>
                <w:color w:val="000000"/>
              </w:rPr>
              <w:t xml:space="preserve">  </w:t>
            </w:r>
            <w:r>
              <w:rPr>
                <w:color w:val="000000"/>
              </w:rPr>
              <w:t>лајсне</w:t>
            </w:r>
            <w:proofErr w:type="gramEnd"/>
            <w:r w:rsidR="00F32E8E">
              <w:rPr>
                <w:color w:val="000000"/>
              </w:rPr>
              <w:t xml:space="preserve"> </w:t>
            </w:r>
            <w:r>
              <w:rPr>
                <w:color w:val="000000"/>
              </w:rPr>
              <w:t>импрегнирати</w:t>
            </w:r>
            <w:r w:rsidR="00F32E8E">
              <w:rPr>
                <w:color w:val="000000"/>
              </w:rPr>
              <w:t xml:space="preserve"> </w:t>
            </w:r>
            <w:r>
              <w:rPr>
                <w:color w:val="000000"/>
              </w:rPr>
              <w:t>мрежицом</w:t>
            </w:r>
            <w:r w:rsidR="00F32E8E">
              <w:rPr>
                <w:color w:val="000000"/>
              </w:rPr>
              <w:t xml:space="preserve"> </w:t>
            </w:r>
            <w:r>
              <w:rPr>
                <w:color w:val="000000"/>
              </w:rPr>
              <w:t>преко</w:t>
            </w:r>
            <w:r w:rsidR="00F32E8E">
              <w:rPr>
                <w:color w:val="000000"/>
              </w:rPr>
              <w:t xml:space="preserve"> </w:t>
            </w:r>
            <w:r>
              <w:rPr>
                <w:color w:val="000000"/>
              </w:rPr>
              <w:t>које</w:t>
            </w:r>
            <w:r w:rsidR="00F32E8E">
              <w:rPr>
                <w:color w:val="000000"/>
              </w:rPr>
              <w:t xml:space="preserve"> </w:t>
            </w:r>
            <w:r>
              <w:rPr>
                <w:color w:val="000000"/>
              </w:rPr>
              <w:t>се</w:t>
            </w:r>
            <w:r w:rsidR="00F32E8E">
              <w:rPr>
                <w:color w:val="000000"/>
              </w:rPr>
              <w:t xml:space="preserve"> </w:t>
            </w:r>
            <w:r>
              <w:rPr>
                <w:color w:val="000000"/>
              </w:rPr>
              <w:t>наноси</w:t>
            </w:r>
            <w:r w:rsidR="00F32E8E">
              <w:rPr>
                <w:color w:val="000000"/>
              </w:rPr>
              <w:t xml:space="preserve"> </w:t>
            </w:r>
            <w:r>
              <w:rPr>
                <w:color w:val="000000"/>
              </w:rPr>
              <w:t>лепак</w:t>
            </w:r>
            <w:r w:rsidR="00F32E8E">
              <w:rPr>
                <w:color w:val="000000"/>
              </w:rPr>
              <w:t xml:space="preserve"> </w:t>
            </w:r>
            <w:r>
              <w:rPr>
                <w:color w:val="000000"/>
              </w:rPr>
              <w:t>у</w:t>
            </w:r>
            <w:r w:rsidR="00F32E8E">
              <w:rPr>
                <w:color w:val="000000"/>
              </w:rPr>
              <w:t xml:space="preserve"> </w:t>
            </w:r>
            <w:r>
              <w:rPr>
                <w:color w:val="000000"/>
              </w:rPr>
              <w:t>два</w:t>
            </w:r>
            <w:r w:rsidR="00F32E8E">
              <w:rPr>
                <w:color w:val="000000"/>
              </w:rPr>
              <w:t xml:space="preserve"> </w:t>
            </w:r>
            <w:r>
              <w:rPr>
                <w:color w:val="000000"/>
              </w:rPr>
              <w:t>слоја</w:t>
            </w:r>
            <w:r w:rsidR="00F32E8E">
              <w:rPr>
                <w:color w:val="000000"/>
              </w:rPr>
              <w:t xml:space="preserve">. </w:t>
            </w:r>
            <w:r>
              <w:rPr>
                <w:color w:val="000000"/>
              </w:rPr>
              <w:t>Након</w:t>
            </w:r>
            <w:r w:rsidR="00F32E8E">
              <w:rPr>
                <w:color w:val="000000"/>
              </w:rPr>
              <w:t xml:space="preserve"> </w:t>
            </w:r>
            <w:r>
              <w:rPr>
                <w:color w:val="000000"/>
              </w:rPr>
              <w:t>тога</w:t>
            </w:r>
            <w:r w:rsidR="00F32E8E">
              <w:rPr>
                <w:color w:val="000000"/>
              </w:rPr>
              <w:t xml:space="preserve"> </w:t>
            </w:r>
            <w:r>
              <w:rPr>
                <w:color w:val="000000"/>
              </w:rPr>
              <w:t>шпалетне</w:t>
            </w:r>
            <w:r w:rsidR="00F32E8E">
              <w:rPr>
                <w:color w:val="000000"/>
              </w:rPr>
              <w:t xml:space="preserve"> </w:t>
            </w:r>
            <w:r>
              <w:rPr>
                <w:color w:val="000000"/>
              </w:rPr>
              <w:t>преглетовати</w:t>
            </w:r>
            <w:r w:rsidR="00F32E8E">
              <w:rPr>
                <w:color w:val="000000"/>
              </w:rPr>
              <w:t xml:space="preserve"> </w:t>
            </w:r>
            <w:r>
              <w:rPr>
                <w:color w:val="000000"/>
              </w:rPr>
              <w:t>и</w:t>
            </w:r>
            <w:r w:rsidR="00F32E8E">
              <w:rPr>
                <w:color w:val="000000"/>
              </w:rPr>
              <w:t xml:space="preserve"> </w:t>
            </w:r>
            <w:proofErr w:type="gramStart"/>
            <w:r>
              <w:rPr>
                <w:color w:val="000000"/>
              </w:rPr>
              <w:t>окречити</w:t>
            </w:r>
            <w:r w:rsidR="00F32E8E">
              <w:rPr>
                <w:color w:val="000000"/>
              </w:rPr>
              <w:t xml:space="preserve">  </w:t>
            </w:r>
            <w:r>
              <w:rPr>
                <w:color w:val="000000"/>
              </w:rPr>
              <w:t>према</w:t>
            </w:r>
            <w:proofErr w:type="gramEnd"/>
            <w:r w:rsidR="00F32E8E">
              <w:rPr>
                <w:color w:val="000000"/>
              </w:rPr>
              <w:t xml:space="preserve"> </w:t>
            </w:r>
            <w:r>
              <w:rPr>
                <w:color w:val="000000"/>
              </w:rPr>
              <w:t>првобитној</w:t>
            </w:r>
            <w:r w:rsidR="00F32E8E">
              <w:rPr>
                <w:color w:val="000000"/>
              </w:rPr>
              <w:t xml:space="preserve"> </w:t>
            </w:r>
            <w:r>
              <w:rPr>
                <w:color w:val="000000"/>
              </w:rPr>
              <w:t>боји</w:t>
            </w:r>
            <w:r w:rsidR="00F32E8E">
              <w:rPr>
                <w:color w:val="000000"/>
              </w:rPr>
              <w:t xml:space="preserve"> </w:t>
            </w:r>
            <w:r>
              <w:rPr>
                <w:color w:val="000000"/>
              </w:rPr>
              <w:t>шпалетни</w:t>
            </w:r>
            <w:r w:rsidR="00F32E8E">
              <w:rPr>
                <w:color w:val="000000"/>
              </w:rPr>
              <w:t xml:space="preserve">. </w:t>
            </w:r>
            <w:r>
              <w:rPr>
                <w:color w:val="000000"/>
              </w:rPr>
              <w:t>Такође</w:t>
            </w:r>
            <w:r w:rsidR="00F32E8E">
              <w:rPr>
                <w:color w:val="000000"/>
              </w:rPr>
              <w:t xml:space="preserve"> </w:t>
            </w:r>
            <w:r>
              <w:rPr>
                <w:color w:val="000000"/>
              </w:rPr>
              <w:t>извршити</w:t>
            </w:r>
            <w:r w:rsidR="00F32E8E">
              <w:rPr>
                <w:color w:val="000000"/>
              </w:rPr>
              <w:t xml:space="preserve"> </w:t>
            </w:r>
            <w:r>
              <w:rPr>
                <w:color w:val="000000"/>
              </w:rPr>
              <w:t>обраду</w:t>
            </w:r>
            <w:r w:rsidR="00F32E8E">
              <w:rPr>
                <w:color w:val="000000"/>
              </w:rPr>
              <w:t xml:space="preserve"> </w:t>
            </w:r>
            <w:r>
              <w:rPr>
                <w:color w:val="000000"/>
              </w:rPr>
              <w:t>пода</w:t>
            </w:r>
            <w:r w:rsidR="00F32E8E">
              <w:rPr>
                <w:color w:val="000000"/>
              </w:rPr>
              <w:t xml:space="preserve"> </w:t>
            </w:r>
            <w:r>
              <w:rPr>
                <w:color w:val="000000"/>
              </w:rPr>
              <w:t>на</w:t>
            </w:r>
            <w:r w:rsidR="00F32E8E">
              <w:rPr>
                <w:color w:val="000000"/>
              </w:rPr>
              <w:t xml:space="preserve"> </w:t>
            </w:r>
            <w:r>
              <w:rPr>
                <w:color w:val="000000"/>
              </w:rPr>
              <w:t>месту</w:t>
            </w:r>
            <w:r w:rsidR="00F32E8E">
              <w:rPr>
                <w:color w:val="000000"/>
              </w:rPr>
              <w:t xml:space="preserve"> </w:t>
            </w:r>
            <w:r>
              <w:rPr>
                <w:color w:val="000000"/>
              </w:rPr>
              <w:t>где</w:t>
            </w:r>
            <w:r w:rsidR="00F32E8E">
              <w:rPr>
                <w:color w:val="000000"/>
              </w:rPr>
              <w:t xml:space="preserve"> </w:t>
            </w:r>
            <w:r>
              <w:rPr>
                <w:color w:val="000000"/>
              </w:rPr>
              <w:t>су</w:t>
            </w:r>
            <w:r w:rsidR="00F32E8E">
              <w:rPr>
                <w:color w:val="000000"/>
              </w:rPr>
              <w:t xml:space="preserve"> </w:t>
            </w:r>
            <w:r>
              <w:rPr>
                <w:color w:val="000000"/>
              </w:rPr>
              <w:t>била</w:t>
            </w:r>
            <w:r w:rsidR="00F32E8E">
              <w:rPr>
                <w:color w:val="000000"/>
              </w:rPr>
              <w:t xml:space="preserve"> </w:t>
            </w:r>
            <w:r>
              <w:rPr>
                <w:color w:val="000000"/>
              </w:rPr>
              <w:t>постојећа</w:t>
            </w:r>
            <w:r w:rsidR="00F32E8E">
              <w:rPr>
                <w:color w:val="000000"/>
              </w:rPr>
              <w:t xml:space="preserve"> </w:t>
            </w:r>
            <w:r>
              <w:rPr>
                <w:color w:val="000000"/>
              </w:rPr>
              <w:t>дрвена</w:t>
            </w:r>
            <w:r w:rsidR="00F32E8E">
              <w:rPr>
                <w:color w:val="000000"/>
              </w:rPr>
              <w:t xml:space="preserve"> </w:t>
            </w:r>
            <w:r>
              <w:rPr>
                <w:color w:val="000000"/>
              </w:rPr>
              <w:t>врата</w:t>
            </w:r>
            <w:r w:rsidR="00F32E8E">
              <w:rPr>
                <w:color w:val="000000"/>
              </w:rPr>
              <w:t xml:space="preserve"> </w:t>
            </w:r>
            <w:r>
              <w:rPr>
                <w:color w:val="000000"/>
              </w:rPr>
              <w:t>да</w:t>
            </w:r>
            <w:r w:rsidR="00F32E8E">
              <w:rPr>
                <w:color w:val="000000"/>
              </w:rPr>
              <w:t xml:space="preserve"> </w:t>
            </w:r>
            <w:r>
              <w:rPr>
                <w:color w:val="000000"/>
              </w:rPr>
              <w:t>изгледа</w:t>
            </w:r>
            <w:r w:rsidR="00F32E8E">
              <w:rPr>
                <w:color w:val="000000"/>
              </w:rPr>
              <w:t xml:space="preserve"> </w:t>
            </w:r>
            <w:r>
              <w:rPr>
                <w:color w:val="000000"/>
              </w:rPr>
              <w:t>исто</w:t>
            </w:r>
            <w:r w:rsidR="00F32E8E">
              <w:rPr>
                <w:color w:val="000000"/>
              </w:rPr>
              <w:t xml:space="preserve"> </w:t>
            </w:r>
            <w:r>
              <w:rPr>
                <w:color w:val="000000"/>
              </w:rPr>
              <w:t>као</w:t>
            </w:r>
            <w:r w:rsidR="00F32E8E">
              <w:rPr>
                <w:color w:val="000000"/>
              </w:rPr>
              <w:t xml:space="preserve"> </w:t>
            </w:r>
            <w:r>
              <w:rPr>
                <w:color w:val="000000"/>
              </w:rPr>
              <w:t>и</w:t>
            </w:r>
            <w:r w:rsidR="00F32E8E">
              <w:rPr>
                <w:color w:val="000000"/>
              </w:rPr>
              <w:t xml:space="preserve"> </w:t>
            </w:r>
            <w:r>
              <w:rPr>
                <w:color w:val="000000"/>
              </w:rPr>
              <w:t>под</w:t>
            </w:r>
            <w:r w:rsidR="00F32E8E">
              <w:rPr>
                <w:color w:val="000000"/>
              </w:rPr>
              <w:t xml:space="preserve"> </w:t>
            </w:r>
            <w:r>
              <w:rPr>
                <w:color w:val="000000"/>
              </w:rPr>
              <w:t>у</w:t>
            </w:r>
            <w:r w:rsidR="00F32E8E">
              <w:rPr>
                <w:color w:val="000000"/>
              </w:rPr>
              <w:t xml:space="preserve"> </w:t>
            </w:r>
            <w:r>
              <w:rPr>
                <w:color w:val="000000"/>
              </w:rPr>
              <w:t>просторији</w:t>
            </w:r>
            <w:r w:rsidR="00F32E8E">
              <w:rPr>
                <w:color w:val="000000"/>
              </w:rPr>
              <w:t xml:space="preserve"> </w:t>
            </w:r>
            <w:r>
              <w:rPr>
                <w:color w:val="000000"/>
              </w:rPr>
              <w:t>у</w:t>
            </w:r>
            <w:r w:rsidR="00F32E8E">
              <w:rPr>
                <w:color w:val="000000"/>
              </w:rPr>
              <w:t xml:space="preserve"> </w:t>
            </w:r>
            <w:r>
              <w:rPr>
                <w:color w:val="000000"/>
              </w:rPr>
              <w:t>којој</w:t>
            </w:r>
            <w:r w:rsidR="00F32E8E">
              <w:rPr>
                <w:color w:val="000000"/>
              </w:rPr>
              <w:t xml:space="preserve"> </w:t>
            </w:r>
            <w:r>
              <w:rPr>
                <w:color w:val="000000"/>
              </w:rPr>
              <w:t>се</w:t>
            </w:r>
            <w:r w:rsidR="00F32E8E">
              <w:rPr>
                <w:color w:val="000000"/>
              </w:rPr>
              <w:t xml:space="preserve"> </w:t>
            </w:r>
            <w:r>
              <w:rPr>
                <w:color w:val="000000"/>
              </w:rPr>
              <w:t>врата</w:t>
            </w:r>
            <w:r w:rsidR="00F32E8E">
              <w:rPr>
                <w:color w:val="000000"/>
              </w:rPr>
              <w:t xml:space="preserve"> </w:t>
            </w:r>
            <w:r>
              <w:rPr>
                <w:color w:val="000000"/>
              </w:rPr>
              <w:t>монтирају</w:t>
            </w:r>
            <w:r w:rsidR="00F32E8E">
              <w:rPr>
                <w:color w:val="000000"/>
              </w:rPr>
              <w:t xml:space="preserve">. </w:t>
            </w:r>
            <w:r>
              <w:rPr>
                <w:color w:val="000000"/>
              </w:rPr>
              <w:t>Ценом</w:t>
            </w:r>
            <w:r w:rsidR="00F32E8E">
              <w:rPr>
                <w:color w:val="000000"/>
              </w:rPr>
              <w:t xml:space="preserve"> </w:t>
            </w:r>
            <w:r>
              <w:rPr>
                <w:color w:val="000000"/>
              </w:rPr>
              <w:t>предвидети</w:t>
            </w:r>
            <w:r w:rsidR="00F32E8E">
              <w:rPr>
                <w:color w:val="000000"/>
              </w:rPr>
              <w:t xml:space="preserve"> </w:t>
            </w:r>
            <w:r>
              <w:rPr>
                <w:color w:val="000000"/>
              </w:rPr>
              <w:t>сав</w:t>
            </w:r>
            <w:r w:rsidR="00F32E8E">
              <w:rPr>
                <w:color w:val="000000"/>
              </w:rPr>
              <w:t xml:space="preserve"> </w:t>
            </w:r>
            <w:r>
              <w:rPr>
                <w:color w:val="000000"/>
              </w:rPr>
              <w:t>потребан</w:t>
            </w:r>
            <w:r w:rsidR="00F32E8E">
              <w:rPr>
                <w:color w:val="000000"/>
              </w:rPr>
              <w:t xml:space="preserve"> </w:t>
            </w:r>
            <w:r>
              <w:rPr>
                <w:color w:val="000000"/>
              </w:rPr>
              <w:t>везни</w:t>
            </w:r>
            <w:r w:rsidR="00F32E8E">
              <w:rPr>
                <w:color w:val="000000"/>
              </w:rPr>
              <w:t xml:space="preserve"> </w:t>
            </w:r>
            <w:r>
              <w:rPr>
                <w:color w:val="000000"/>
              </w:rPr>
              <w:t>и</w:t>
            </w:r>
            <w:r w:rsidR="00F32E8E">
              <w:rPr>
                <w:color w:val="000000"/>
              </w:rPr>
              <w:t xml:space="preserve"> </w:t>
            </w:r>
            <w:r>
              <w:rPr>
                <w:color w:val="000000"/>
              </w:rPr>
              <w:t>помоћни</w:t>
            </w:r>
            <w:r w:rsidR="00F32E8E">
              <w:rPr>
                <w:color w:val="000000"/>
              </w:rPr>
              <w:t xml:space="preserve"> </w:t>
            </w:r>
            <w:r>
              <w:rPr>
                <w:color w:val="000000"/>
              </w:rPr>
              <w:t>материјал</w:t>
            </w:r>
            <w:r w:rsidR="00F32E8E">
              <w:rPr>
                <w:color w:val="000000"/>
              </w:rPr>
              <w:t xml:space="preserve"> </w:t>
            </w:r>
            <w:r>
              <w:rPr>
                <w:color w:val="000000"/>
              </w:rPr>
              <w:t>као</w:t>
            </w:r>
            <w:r w:rsidR="00F32E8E">
              <w:rPr>
                <w:color w:val="000000"/>
              </w:rPr>
              <w:t xml:space="preserve"> </w:t>
            </w:r>
            <w:r>
              <w:rPr>
                <w:color w:val="000000"/>
              </w:rPr>
              <w:t>и</w:t>
            </w:r>
            <w:r w:rsidR="00F32E8E">
              <w:rPr>
                <w:color w:val="000000"/>
              </w:rPr>
              <w:t xml:space="preserve"> </w:t>
            </w:r>
            <w:r>
              <w:rPr>
                <w:color w:val="000000"/>
              </w:rPr>
              <w:t>потребну</w:t>
            </w:r>
            <w:r w:rsidR="00F32E8E">
              <w:rPr>
                <w:color w:val="000000"/>
              </w:rPr>
              <w:t xml:space="preserve"> </w:t>
            </w:r>
            <w:r>
              <w:rPr>
                <w:color w:val="000000"/>
              </w:rPr>
              <w:t>радну</w:t>
            </w:r>
            <w:r w:rsidR="00F32E8E">
              <w:rPr>
                <w:color w:val="000000"/>
              </w:rPr>
              <w:t xml:space="preserve"> </w:t>
            </w:r>
            <w:r>
              <w:rPr>
                <w:color w:val="000000"/>
              </w:rPr>
              <w:t>скелу</w:t>
            </w:r>
            <w:r w:rsidR="00F32E8E">
              <w:rPr>
                <w:color w:val="000000"/>
              </w:rPr>
              <w:t>.</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B9098E">
            <w:pPr>
              <w:pStyle w:val="TableContents"/>
              <w:jc w:val="center"/>
            </w:pP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Pr="00144513" w:rsidRDefault="00ED4500" w:rsidP="00144513">
            <w:pPr>
              <w:rPr>
                <w:lang w:val="en-US"/>
              </w:rPr>
            </w:pPr>
            <w:r w:rsidRPr="00144513">
              <w:rPr>
                <w:lang w:val="en-US"/>
              </w:rPr>
              <w:lastRenderedPageBreak/>
              <w:t>1</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5A3F4A">
            <w:pPr>
              <w:pStyle w:val="TableContents"/>
            </w:pPr>
            <w:r>
              <w:t>Једнокрилна</w:t>
            </w:r>
            <w:r w:rsidR="00F32E8E">
              <w:t xml:space="preserve"> </w:t>
            </w:r>
            <w:r>
              <w:t>врата</w:t>
            </w:r>
            <w:r w:rsidR="00F32E8E">
              <w:t xml:space="preserve"> </w:t>
            </w:r>
            <w:r>
              <w:t>са</w:t>
            </w:r>
            <w:r w:rsidR="00F32E8E">
              <w:t xml:space="preserve"> PVC </w:t>
            </w:r>
            <w:r>
              <w:t>испуном</w:t>
            </w:r>
            <w:r w:rsidR="00F32E8E">
              <w:t xml:space="preserve"> 900x2050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3B1268">
            <w:pPr>
              <w:pStyle w:val="TableContents"/>
              <w:jc w:val="center"/>
            </w:pPr>
            <w:r>
              <w:rPr>
                <w:lang w:val="sr-Cyrl-RS"/>
              </w:rPr>
              <w:t>к</w:t>
            </w:r>
            <w:r>
              <w:t>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pStyle w:val="TableContents"/>
              <w:jc w:val="center"/>
            </w:pPr>
            <w:r>
              <w:t>16</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Pr="00144513" w:rsidRDefault="00ED4500" w:rsidP="00144513">
            <w:pPr>
              <w:rPr>
                <w:lang w:val="en-US"/>
              </w:rPr>
            </w:pPr>
            <w:r w:rsidRPr="00144513">
              <w:rPr>
                <w:lang w:val="en-US"/>
              </w:rPr>
              <w:lastRenderedPageBreak/>
              <w:t>2</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5A3F4A">
            <w:pPr>
              <w:pStyle w:val="TableContents"/>
            </w:pPr>
            <w:r>
              <w:t>Једнокрилна</w:t>
            </w:r>
            <w:r w:rsidR="00F32E8E">
              <w:t xml:space="preserve"> </w:t>
            </w:r>
            <w:r>
              <w:t>врата</w:t>
            </w:r>
            <w:r w:rsidR="00F32E8E">
              <w:t xml:space="preserve"> </w:t>
            </w:r>
            <w:r>
              <w:t>са</w:t>
            </w:r>
            <w:r w:rsidR="00F32E8E">
              <w:t xml:space="preserve"> PVC </w:t>
            </w:r>
            <w:r>
              <w:t>испуном</w:t>
            </w:r>
            <w:r w:rsidR="00F32E8E">
              <w:t xml:space="preserve"> 800x2050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pStyle w:val="TableContents"/>
              <w:jc w:val="center"/>
            </w:pPr>
            <w:r>
              <w:t>5</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Pr="00144513" w:rsidRDefault="00ED4500" w:rsidP="00144513">
            <w:pPr>
              <w:rPr>
                <w:lang w:val="en-US"/>
              </w:rPr>
            </w:pPr>
            <w:r w:rsidRPr="00144513">
              <w:rPr>
                <w:lang w:val="en-US"/>
              </w:rPr>
              <w:t>3</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5A3F4A">
            <w:pPr>
              <w:pStyle w:val="TableContents"/>
            </w:pPr>
            <w:r>
              <w:t>Једнокрилна</w:t>
            </w:r>
            <w:r w:rsidR="00F32E8E">
              <w:t xml:space="preserve"> </w:t>
            </w:r>
            <w:r>
              <w:t>врата</w:t>
            </w:r>
            <w:r w:rsidR="00F32E8E">
              <w:t xml:space="preserve"> </w:t>
            </w:r>
            <w:r>
              <w:t>са</w:t>
            </w:r>
            <w:r w:rsidR="00F32E8E">
              <w:t xml:space="preserve"> PVC </w:t>
            </w:r>
            <w:r>
              <w:t>испуном</w:t>
            </w:r>
            <w:r w:rsidR="00F32E8E">
              <w:t xml:space="preserve"> 850x2050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rPr>
                <w:lang w:val="sr-Cyrl-RS"/>
              </w:rPr>
              <w:t>к</w:t>
            </w:r>
            <w:r>
              <w:t>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pStyle w:val="TableContents"/>
              <w:jc w:val="center"/>
            </w:pPr>
            <w:r>
              <w:t>5</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Pr="00144513" w:rsidRDefault="00ED4500" w:rsidP="00144513">
            <w:pPr>
              <w:rPr>
                <w:lang w:val="en-US"/>
              </w:rPr>
            </w:pPr>
            <w:r w:rsidRPr="00144513">
              <w:rPr>
                <w:lang w:val="en-US"/>
              </w:rPr>
              <w:t>4</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5A3F4A">
            <w:pPr>
              <w:pStyle w:val="TableContents"/>
            </w:pPr>
            <w:r>
              <w:t>Једнокрилна</w:t>
            </w:r>
            <w:r w:rsidR="00F32E8E">
              <w:t xml:space="preserve"> </w:t>
            </w:r>
            <w:r>
              <w:t>врата</w:t>
            </w:r>
            <w:r w:rsidR="00F32E8E">
              <w:t xml:space="preserve"> </w:t>
            </w:r>
            <w:r>
              <w:t>са</w:t>
            </w:r>
            <w:r w:rsidR="00F32E8E">
              <w:t xml:space="preserve"> PVC </w:t>
            </w:r>
            <w:r>
              <w:t>испуном</w:t>
            </w:r>
            <w:r w:rsidR="00F32E8E">
              <w:t xml:space="preserve"> 1050x2050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rPr>
                <w:lang w:val="sr-Cyrl-RS"/>
              </w:rPr>
              <w:t>к</w:t>
            </w:r>
            <w:r>
              <w:t>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pStyle w:val="TableContents"/>
              <w:jc w:val="center"/>
            </w:pPr>
            <w:r>
              <w:t>1</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ED4500" w:rsidP="00144513">
            <w:r>
              <w:t>5</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5A3F4A">
            <w:pPr>
              <w:pStyle w:val="TableContents"/>
            </w:pPr>
            <w:r>
              <w:t>Једнокрилна</w:t>
            </w:r>
            <w:r w:rsidR="00F32E8E">
              <w:t xml:space="preserve"> </w:t>
            </w:r>
            <w:r>
              <w:t>врата</w:t>
            </w:r>
            <w:r w:rsidR="00F32E8E">
              <w:t xml:space="preserve"> </w:t>
            </w:r>
            <w:r>
              <w:t>са</w:t>
            </w:r>
            <w:r w:rsidR="00F32E8E">
              <w:t xml:space="preserve"> </w:t>
            </w:r>
            <w:r>
              <w:t>надсветлом</w:t>
            </w:r>
            <w:r w:rsidR="00F32E8E">
              <w:t xml:space="preserve">. </w:t>
            </w:r>
            <w:r>
              <w:t>Испуна</w:t>
            </w:r>
            <w:r w:rsidR="00F32E8E">
              <w:t xml:space="preserve"> </w:t>
            </w:r>
            <w:r>
              <w:t>крила</w:t>
            </w:r>
            <w:r w:rsidR="00F32E8E">
              <w:t xml:space="preserve"> </w:t>
            </w:r>
            <w:r>
              <w:t>је</w:t>
            </w:r>
            <w:r w:rsidR="00F32E8E">
              <w:t xml:space="preserve"> </w:t>
            </w:r>
            <w:r>
              <w:rPr>
                <w:lang w:val="sr-Latn-RS"/>
              </w:rPr>
              <w:t>PVC</w:t>
            </w:r>
            <w:r w:rsidR="00F32E8E">
              <w:t xml:space="preserve"> </w:t>
            </w:r>
            <w:r>
              <w:t>панел</w:t>
            </w:r>
            <w:r w:rsidR="00F32E8E">
              <w:t xml:space="preserve">, </w:t>
            </w:r>
            <w:r>
              <w:t>а</w:t>
            </w:r>
            <w:r w:rsidR="00F32E8E">
              <w:t xml:space="preserve"> </w:t>
            </w:r>
            <w:r>
              <w:t>надсветла</w:t>
            </w:r>
            <w:r w:rsidR="00F32E8E">
              <w:t xml:space="preserve"> </w:t>
            </w:r>
            <w:r>
              <w:t>стакло</w:t>
            </w:r>
            <w:r w:rsidR="00F32E8E">
              <w:t>. 1050x2650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rPr>
                <w:lang w:val="sr-Cyrl-RS"/>
              </w:rPr>
              <w:t>к</w:t>
            </w:r>
            <w:r>
              <w:t>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pStyle w:val="TableContents"/>
              <w:jc w:val="center"/>
            </w:pPr>
            <w:r>
              <w:t>1</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ED4500" w:rsidP="00144513">
            <w:r>
              <w:t>6</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5A3F4A">
            <w:pPr>
              <w:pStyle w:val="TableContents"/>
            </w:pPr>
            <w:r>
              <w:t>Једнокрилна</w:t>
            </w:r>
            <w:r w:rsidR="00F32E8E">
              <w:t xml:space="preserve"> </w:t>
            </w:r>
            <w:r>
              <w:t>врата</w:t>
            </w:r>
            <w:r w:rsidR="00F32E8E">
              <w:t xml:space="preserve"> </w:t>
            </w:r>
            <w:r>
              <w:t>са</w:t>
            </w:r>
            <w:r w:rsidR="00F32E8E">
              <w:t xml:space="preserve"> PVC </w:t>
            </w:r>
            <w:r>
              <w:t>испуном</w:t>
            </w:r>
            <w:r w:rsidR="00F32E8E">
              <w:t xml:space="preserve"> 1100x2050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rPr>
                <w:lang w:val="sr-Cyrl-RS"/>
              </w:rPr>
              <w:t>к</w:t>
            </w:r>
            <w:r>
              <w:t>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pStyle w:val="TableContents"/>
              <w:jc w:val="center"/>
            </w:pPr>
            <w:r>
              <w:t>20</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ED4500" w:rsidP="00144513">
            <w:r>
              <w:t>7</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5A3F4A">
            <w:pPr>
              <w:pStyle w:val="TableContents"/>
            </w:pPr>
            <w:r>
              <w:t>Једнокрилна</w:t>
            </w:r>
            <w:r w:rsidR="00F32E8E">
              <w:t xml:space="preserve"> </w:t>
            </w:r>
            <w:r>
              <w:t>врата</w:t>
            </w:r>
            <w:r w:rsidR="00F32E8E">
              <w:t xml:space="preserve"> </w:t>
            </w:r>
            <w:r>
              <w:t>са</w:t>
            </w:r>
            <w:r w:rsidR="00F32E8E">
              <w:t xml:space="preserve"> PVC </w:t>
            </w:r>
            <w:r>
              <w:t>испуном</w:t>
            </w:r>
            <w:r w:rsidR="00F32E8E">
              <w:t xml:space="preserve"> 700x2050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rPr>
                <w:lang w:val="sr-Cyrl-RS"/>
              </w:rPr>
              <w:t>к</w:t>
            </w:r>
            <w:r>
              <w:t>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pStyle w:val="TableContents"/>
              <w:jc w:val="center"/>
            </w:pPr>
            <w:r>
              <w:t>8</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ED4500" w:rsidP="00144513">
            <w:r>
              <w:t>8</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pStyle w:val="TableContents"/>
            </w:pPr>
            <w:r>
              <w:t>J</w:t>
            </w:r>
            <w:r w:rsidR="005A3F4A">
              <w:t>еднокрилна</w:t>
            </w:r>
            <w:r>
              <w:t xml:space="preserve"> </w:t>
            </w:r>
            <w:r w:rsidR="005A3F4A">
              <w:t>врата</w:t>
            </w:r>
            <w:r>
              <w:t xml:space="preserve"> </w:t>
            </w:r>
            <w:r w:rsidR="005A3F4A">
              <w:t>са</w:t>
            </w:r>
            <w:r>
              <w:t xml:space="preserve"> PVC </w:t>
            </w:r>
            <w:r w:rsidR="005A3F4A">
              <w:t>испуном</w:t>
            </w:r>
            <w:r>
              <w:t xml:space="preserve"> 750x2050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rPr>
                <w:lang w:val="sr-Cyrl-RS"/>
              </w:rPr>
              <w:t>к</w:t>
            </w:r>
            <w:r>
              <w:t>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pStyle w:val="TableContents"/>
              <w:jc w:val="center"/>
            </w:pPr>
            <w:r>
              <w:t>3</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ED4500" w:rsidP="00144513">
            <w:r>
              <w:t>9</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5A3F4A">
            <w:pPr>
              <w:pStyle w:val="TableContents"/>
            </w:pPr>
            <w:r>
              <w:t>Двокрилна</w:t>
            </w:r>
            <w:r w:rsidR="00F32E8E">
              <w:t xml:space="preserve"> </w:t>
            </w:r>
            <w:r>
              <w:t>врата</w:t>
            </w:r>
            <w:r w:rsidR="00F32E8E">
              <w:t xml:space="preserve"> </w:t>
            </w:r>
            <w:r>
              <w:t>са</w:t>
            </w:r>
            <w:r w:rsidR="00F32E8E">
              <w:t xml:space="preserve"> </w:t>
            </w:r>
            <w:r>
              <w:t>надсветлом</w:t>
            </w:r>
            <w:r w:rsidR="00F32E8E">
              <w:t xml:space="preserve">. </w:t>
            </w:r>
            <w:r>
              <w:t>Испуна</w:t>
            </w:r>
            <w:r w:rsidR="00F32E8E">
              <w:t xml:space="preserve"> </w:t>
            </w:r>
            <w:r>
              <w:t>крила</w:t>
            </w:r>
            <w:r w:rsidR="00F32E8E">
              <w:t xml:space="preserve"> </w:t>
            </w:r>
            <w:r>
              <w:t>је</w:t>
            </w:r>
            <w:r w:rsidR="00F32E8E">
              <w:t xml:space="preserve"> PVC </w:t>
            </w:r>
            <w:r>
              <w:t>панел</w:t>
            </w:r>
            <w:r w:rsidR="00F32E8E">
              <w:t xml:space="preserve">, </w:t>
            </w:r>
            <w:r>
              <w:t>а</w:t>
            </w:r>
            <w:r w:rsidR="00F32E8E">
              <w:t xml:space="preserve"> </w:t>
            </w:r>
            <w:r>
              <w:t>надсветла</w:t>
            </w:r>
            <w:r w:rsidR="00F32E8E">
              <w:t xml:space="preserve"> </w:t>
            </w:r>
            <w:r>
              <w:t>је</w:t>
            </w:r>
            <w:r w:rsidR="00F32E8E">
              <w:t xml:space="preserve"> </w:t>
            </w:r>
            <w:r>
              <w:t>стакло</w:t>
            </w:r>
            <w:r w:rsidR="00F32E8E">
              <w:t>. 1400x2500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rsidP="003B1268">
            <w:pPr>
              <w:jc w:val="center"/>
            </w:pPr>
            <w:r>
              <w:rPr>
                <w:lang w:val="sr-Cyrl-RS"/>
              </w:rPr>
              <w:t>к</w:t>
            </w:r>
            <w:r>
              <w:t>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pStyle w:val="TableContents"/>
              <w:jc w:val="center"/>
            </w:pPr>
            <w:r>
              <w:t>4</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ED4500" w:rsidP="00144513">
            <w:r>
              <w:t>10</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A10F38">
            <w:pPr>
              <w:pStyle w:val="TableContents"/>
            </w:pPr>
            <w:r>
              <w:t>Двокрилна</w:t>
            </w:r>
            <w:r w:rsidR="00F32E8E">
              <w:t xml:space="preserve"> </w:t>
            </w:r>
            <w:r>
              <w:t>врата</w:t>
            </w:r>
            <w:r w:rsidR="00F32E8E">
              <w:t xml:space="preserve"> </w:t>
            </w:r>
            <w:r>
              <w:t>са</w:t>
            </w:r>
            <w:r w:rsidR="00F32E8E">
              <w:t xml:space="preserve"> </w:t>
            </w:r>
            <w:r>
              <w:t>надсветлом</w:t>
            </w:r>
            <w:r w:rsidR="00F32E8E">
              <w:t xml:space="preserve">. </w:t>
            </w:r>
            <w:r>
              <w:t>Испуна</w:t>
            </w:r>
            <w:r w:rsidR="00F32E8E">
              <w:t xml:space="preserve"> </w:t>
            </w:r>
            <w:r>
              <w:t>крила</w:t>
            </w:r>
            <w:r w:rsidR="00F32E8E">
              <w:t xml:space="preserve"> </w:t>
            </w:r>
            <w:r>
              <w:t>је</w:t>
            </w:r>
            <w:r w:rsidR="00F32E8E">
              <w:t xml:space="preserve"> </w:t>
            </w:r>
            <w:r>
              <w:t>PVC</w:t>
            </w:r>
            <w:r w:rsidR="00F32E8E">
              <w:t xml:space="preserve"> </w:t>
            </w:r>
            <w:r>
              <w:t>панел</w:t>
            </w:r>
            <w:r w:rsidR="00F32E8E">
              <w:t xml:space="preserve"> </w:t>
            </w:r>
            <w:r>
              <w:t>у</w:t>
            </w:r>
            <w:r w:rsidR="00F32E8E">
              <w:t xml:space="preserve"> </w:t>
            </w:r>
            <w:r>
              <w:t>парапетном</w:t>
            </w:r>
            <w:r w:rsidR="00F32E8E">
              <w:t xml:space="preserve"> </w:t>
            </w:r>
            <w:r>
              <w:t>делу</w:t>
            </w:r>
            <w:r w:rsidR="00F32E8E">
              <w:t xml:space="preserve">, </w:t>
            </w:r>
            <w:r>
              <w:t>а</w:t>
            </w:r>
            <w:r w:rsidR="00F32E8E">
              <w:t xml:space="preserve"> </w:t>
            </w:r>
            <w:r>
              <w:t>горњи</w:t>
            </w:r>
            <w:r w:rsidR="00F32E8E">
              <w:t xml:space="preserve"> </w:t>
            </w:r>
            <w:r>
              <w:t>део</w:t>
            </w:r>
            <w:r w:rsidR="00F32E8E">
              <w:t xml:space="preserve"> </w:t>
            </w:r>
            <w:r>
              <w:t>крила</w:t>
            </w:r>
            <w:r w:rsidR="00F32E8E">
              <w:t xml:space="preserve"> </w:t>
            </w:r>
            <w:r>
              <w:t>и</w:t>
            </w:r>
            <w:r w:rsidR="00F32E8E">
              <w:t xml:space="preserve"> </w:t>
            </w:r>
            <w:r>
              <w:t>надсветла</w:t>
            </w:r>
            <w:r w:rsidR="00F32E8E">
              <w:t xml:space="preserve"> </w:t>
            </w:r>
            <w:r>
              <w:t>је</w:t>
            </w:r>
            <w:r w:rsidR="00F32E8E">
              <w:t xml:space="preserve"> </w:t>
            </w:r>
            <w:r>
              <w:t>стакло</w:t>
            </w:r>
            <w:r w:rsidR="00F32E8E">
              <w:t>. 1500x3000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rPr>
                <w:lang w:val="sr-Cyrl-RS"/>
              </w:rPr>
              <w:t>к</w:t>
            </w:r>
            <w:r>
              <w:t>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pStyle w:val="TableContents"/>
              <w:jc w:val="center"/>
            </w:pPr>
            <w:r>
              <w:t>6</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ED4500" w:rsidP="00144513">
            <w:r>
              <w:t>11</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A10F38">
            <w:pPr>
              <w:pStyle w:val="TableContents"/>
            </w:pPr>
            <w:r>
              <w:t>Једнокрилна</w:t>
            </w:r>
            <w:r w:rsidR="00F32E8E">
              <w:t xml:space="preserve"> </w:t>
            </w:r>
            <w:r>
              <w:t>врата</w:t>
            </w:r>
            <w:r w:rsidR="00F32E8E">
              <w:t xml:space="preserve"> </w:t>
            </w:r>
            <w:r>
              <w:t>са</w:t>
            </w:r>
            <w:r w:rsidR="00F32E8E">
              <w:t xml:space="preserve"> </w:t>
            </w:r>
            <w:r>
              <w:t>надсветлом</w:t>
            </w:r>
            <w:r w:rsidR="00F32E8E">
              <w:t xml:space="preserve">. </w:t>
            </w:r>
            <w:r>
              <w:t>Испуна</w:t>
            </w:r>
            <w:r w:rsidR="00F32E8E">
              <w:t xml:space="preserve"> </w:t>
            </w:r>
            <w:r>
              <w:t>крила</w:t>
            </w:r>
            <w:r w:rsidR="00F32E8E">
              <w:t xml:space="preserve"> </w:t>
            </w:r>
            <w:r>
              <w:t>је</w:t>
            </w:r>
            <w:r w:rsidR="00F32E8E">
              <w:t xml:space="preserve"> PVC </w:t>
            </w:r>
            <w:r>
              <w:t>панел</w:t>
            </w:r>
            <w:r w:rsidR="00F32E8E">
              <w:t xml:space="preserve">, </w:t>
            </w:r>
            <w:r>
              <w:t>а</w:t>
            </w:r>
            <w:r w:rsidR="00F32E8E">
              <w:t xml:space="preserve"> </w:t>
            </w:r>
            <w:r>
              <w:t>надсветла</w:t>
            </w:r>
            <w:r w:rsidR="00F32E8E">
              <w:t xml:space="preserve"> </w:t>
            </w:r>
            <w:r>
              <w:t>стакло</w:t>
            </w:r>
            <w:r w:rsidR="00F32E8E">
              <w:t>. 950x2600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rsidP="003B1268">
            <w:pPr>
              <w:jc w:val="center"/>
            </w:pPr>
            <w:r>
              <w:rPr>
                <w:lang w:val="sr-Cyrl-RS"/>
              </w:rPr>
              <w:t>к</w:t>
            </w:r>
            <w:r>
              <w:t>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pStyle w:val="TableContents"/>
              <w:jc w:val="center"/>
            </w:pPr>
            <w:r>
              <w:t>3</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ED4500" w:rsidP="00144513">
            <w:r>
              <w:t>12</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A10F38">
            <w:pPr>
              <w:pStyle w:val="TableContents"/>
            </w:pPr>
            <w:r>
              <w:t>Улазни</w:t>
            </w:r>
            <w:r w:rsidR="00F32E8E">
              <w:t xml:space="preserve"> </w:t>
            </w:r>
            <w:r>
              <w:t>портал</w:t>
            </w:r>
            <w:r w:rsidR="00F32E8E">
              <w:t xml:space="preserve"> </w:t>
            </w:r>
            <w:r>
              <w:t>на</w:t>
            </w:r>
            <w:r w:rsidR="00F32E8E">
              <w:t xml:space="preserve"> </w:t>
            </w:r>
            <w:r>
              <w:t>спрат</w:t>
            </w:r>
            <w:r w:rsidR="00F32E8E">
              <w:t xml:space="preserve"> </w:t>
            </w:r>
            <w:r>
              <w:t>са</w:t>
            </w:r>
            <w:r w:rsidR="00F32E8E">
              <w:t xml:space="preserve"> </w:t>
            </w:r>
            <w:r>
              <w:t>двокрилним</w:t>
            </w:r>
            <w:r w:rsidR="00F32E8E">
              <w:t xml:space="preserve"> </w:t>
            </w:r>
            <w:r>
              <w:t>вратима</w:t>
            </w:r>
            <w:r w:rsidR="00F32E8E">
              <w:t xml:space="preserve">. </w:t>
            </w:r>
            <w:r>
              <w:t>Испуна</w:t>
            </w:r>
            <w:r w:rsidR="00F32E8E">
              <w:t xml:space="preserve"> </w:t>
            </w:r>
            <w:r>
              <w:t>крила</w:t>
            </w:r>
            <w:r w:rsidR="00F32E8E">
              <w:t xml:space="preserve"> </w:t>
            </w:r>
            <w:r>
              <w:t>је</w:t>
            </w:r>
            <w:r w:rsidR="00F32E8E">
              <w:t xml:space="preserve"> </w:t>
            </w:r>
            <w:r>
              <w:t>PVC</w:t>
            </w:r>
            <w:r w:rsidR="00F32E8E">
              <w:t xml:space="preserve"> </w:t>
            </w:r>
            <w:r>
              <w:t>панел</w:t>
            </w:r>
            <w:r w:rsidR="00F32E8E">
              <w:t xml:space="preserve"> </w:t>
            </w:r>
            <w:r>
              <w:t>у</w:t>
            </w:r>
            <w:r w:rsidR="00F32E8E">
              <w:t xml:space="preserve"> </w:t>
            </w:r>
            <w:r>
              <w:t>парапетном</w:t>
            </w:r>
            <w:r w:rsidR="00F32E8E">
              <w:t xml:space="preserve"> </w:t>
            </w:r>
            <w:r>
              <w:t>делу</w:t>
            </w:r>
            <w:r w:rsidR="00F32E8E">
              <w:t xml:space="preserve">, </w:t>
            </w:r>
            <w:r>
              <w:t>а</w:t>
            </w:r>
            <w:r w:rsidR="00F32E8E">
              <w:t xml:space="preserve"> </w:t>
            </w:r>
            <w:r>
              <w:t>горњи</w:t>
            </w:r>
            <w:r w:rsidR="00F32E8E">
              <w:t xml:space="preserve"> </w:t>
            </w:r>
            <w:r>
              <w:t>део</w:t>
            </w:r>
            <w:r w:rsidR="00F32E8E">
              <w:t xml:space="preserve"> </w:t>
            </w:r>
            <w:r>
              <w:t>крила</w:t>
            </w:r>
            <w:r w:rsidR="00F32E8E">
              <w:t xml:space="preserve"> </w:t>
            </w:r>
            <w:r>
              <w:t>и</w:t>
            </w:r>
            <w:r w:rsidR="00F32E8E">
              <w:t xml:space="preserve"> </w:t>
            </w:r>
            <w:r>
              <w:t>надсветла</w:t>
            </w:r>
            <w:r w:rsidR="00F32E8E">
              <w:t xml:space="preserve"> </w:t>
            </w:r>
            <w:r>
              <w:t>је</w:t>
            </w:r>
            <w:r w:rsidR="00F32E8E">
              <w:t xml:space="preserve"> </w:t>
            </w:r>
            <w:r>
              <w:t>стакло</w:t>
            </w:r>
            <w:r w:rsidR="00F32E8E">
              <w:t>.</w:t>
            </w:r>
          </w:p>
          <w:p w:rsidR="00B9098E" w:rsidRDefault="00F32E8E">
            <w:pPr>
              <w:pStyle w:val="TableContents"/>
            </w:pPr>
            <w:r>
              <w:lastRenderedPageBreak/>
              <w:t>2500x3000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rPr>
                <w:lang w:val="sr-Cyrl-RS"/>
              </w:rPr>
              <w:lastRenderedPageBreak/>
              <w:t>к</w:t>
            </w:r>
            <w:r>
              <w:t>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pStyle w:val="TableContents"/>
              <w:jc w:val="center"/>
            </w:pPr>
            <w:r>
              <w:t>3</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ED4500" w:rsidP="00144513">
            <w:r>
              <w:lastRenderedPageBreak/>
              <w:t>13</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A10F38" w:rsidP="00A10F38">
            <w:r>
              <w:t>Једнокрилна</w:t>
            </w:r>
            <w:r w:rsidR="00F32E8E">
              <w:t xml:space="preserve"> </w:t>
            </w:r>
            <w:r>
              <w:t>врата</w:t>
            </w:r>
            <w:r w:rsidR="00F32E8E">
              <w:t xml:space="preserve"> </w:t>
            </w:r>
            <w:r>
              <w:t>са PVC</w:t>
            </w:r>
            <w:r w:rsidR="00F32E8E">
              <w:t xml:space="preserve"> </w:t>
            </w:r>
            <w:r>
              <w:t>испуном</w:t>
            </w:r>
            <w:r w:rsidR="00F32E8E">
              <w:t xml:space="preserve"> 950x2050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rPr>
                <w:lang w:val="sr-Cyrl-RS"/>
              </w:rPr>
              <w:t>к</w:t>
            </w:r>
            <w:r>
              <w:t>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8</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pStyle w:val="ListParagraph"/>
              <w:ind w:left="502"/>
            </w:pP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rPr>
                <w:b/>
              </w:rPr>
            </w:pPr>
            <w:r>
              <w:rPr>
                <w:b/>
              </w:rPr>
              <w:t>Друга зграда – Пвц прозори</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b/>
                <w:lang w:val="en-US"/>
              </w:rPr>
            </w:pP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pStyle w:val="ListParagraph"/>
              <w:ind w:left="502"/>
            </w:pP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A10F38">
            <w:pPr>
              <w:jc w:val="both"/>
              <w:rPr>
                <w:color w:val="000000"/>
              </w:rPr>
            </w:pPr>
            <w:r>
              <w:rPr>
                <w:color w:val="000000"/>
              </w:rPr>
              <w:t>Пажљива</w:t>
            </w:r>
            <w:r w:rsidR="00F32E8E">
              <w:rPr>
                <w:color w:val="000000"/>
              </w:rPr>
              <w:t xml:space="preserve"> </w:t>
            </w:r>
            <w:r>
              <w:rPr>
                <w:color w:val="000000"/>
              </w:rPr>
              <w:t>демонтажа</w:t>
            </w:r>
            <w:r w:rsidR="00F32E8E">
              <w:rPr>
                <w:color w:val="000000"/>
              </w:rPr>
              <w:t xml:space="preserve"> </w:t>
            </w:r>
            <w:r>
              <w:rPr>
                <w:color w:val="000000"/>
              </w:rPr>
              <w:t>постојећих</w:t>
            </w:r>
            <w:r w:rsidR="00F32E8E">
              <w:rPr>
                <w:color w:val="000000"/>
              </w:rPr>
              <w:t xml:space="preserve"> </w:t>
            </w:r>
            <w:r>
              <w:rPr>
                <w:color w:val="000000"/>
              </w:rPr>
              <w:t>дрвених</w:t>
            </w:r>
            <w:r w:rsidR="00F32E8E">
              <w:rPr>
                <w:color w:val="000000"/>
              </w:rPr>
              <w:t xml:space="preserve"> </w:t>
            </w:r>
            <w:r>
              <w:rPr>
                <w:color w:val="000000"/>
              </w:rPr>
              <w:t>прозора</w:t>
            </w:r>
            <w:r w:rsidR="00F32E8E">
              <w:rPr>
                <w:color w:val="000000"/>
              </w:rPr>
              <w:t xml:space="preserve">. </w:t>
            </w:r>
            <w:r>
              <w:rPr>
                <w:color w:val="000000"/>
              </w:rPr>
              <w:t>Постојећу</w:t>
            </w:r>
            <w:r w:rsidR="00F32E8E">
              <w:rPr>
                <w:color w:val="000000"/>
              </w:rPr>
              <w:t xml:space="preserve"> </w:t>
            </w:r>
            <w:r>
              <w:rPr>
                <w:color w:val="000000"/>
              </w:rPr>
              <w:t>столарију</w:t>
            </w:r>
            <w:r w:rsidR="00F32E8E">
              <w:rPr>
                <w:color w:val="000000"/>
              </w:rPr>
              <w:t xml:space="preserve"> </w:t>
            </w:r>
            <w:r>
              <w:rPr>
                <w:color w:val="000000"/>
              </w:rPr>
              <w:t>након</w:t>
            </w:r>
            <w:r w:rsidR="00F32E8E">
              <w:rPr>
                <w:color w:val="000000"/>
              </w:rPr>
              <w:t xml:space="preserve"> </w:t>
            </w:r>
            <w:r>
              <w:rPr>
                <w:color w:val="000000"/>
              </w:rPr>
              <w:t>демонтаже</w:t>
            </w:r>
            <w:r w:rsidR="00F32E8E">
              <w:rPr>
                <w:color w:val="000000"/>
              </w:rPr>
              <w:t xml:space="preserve"> </w:t>
            </w:r>
            <w:r>
              <w:rPr>
                <w:color w:val="000000"/>
              </w:rPr>
              <w:t>уклонити</w:t>
            </w:r>
            <w:r w:rsidR="00F32E8E">
              <w:rPr>
                <w:color w:val="000000"/>
              </w:rPr>
              <w:t xml:space="preserve"> </w:t>
            </w:r>
            <w:r>
              <w:rPr>
                <w:color w:val="000000"/>
              </w:rPr>
              <w:t>са</w:t>
            </w:r>
            <w:r w:rsidR="00F32E8E">
              <w:rPr>
                <w:color w:val="000000"/>
              </w:rPr>
              <w:t xml:space="preserve"> </w:t>
            </w:r>
            <w:r>
              <w:rPr>
                <w:color w:val="000000"/>
              </w:rPr>
              <w:t>локације</w:t>
            </w:r>
            <w:r w:rsidR="00F32E8E">
              <w:rPr>
                <w:color w:val="000000"/>
              </w:rPr>
              <w:t xml:space="preserve"> </w:t>
            </w:r>
            <w:r>
              <w:rPr>
                <w:color w:val="000000"/>
              </w:rPr>
              <w:t>на</w:t>
            </w:r>
            <w:r w:rsidR="00F32E8E">
              <w:rPr>
                <w:color w:val="000000"/>
              </w:rPr>
              <w:t xml:space="preserve"> </w:t>
            </w:r>
            <w:r>
              <w:rPr>
                <w:color w:val="000000"/>
              </w:rPr>
              <w:t>депонију</w:t>
            </w:r>
            <w:r w:rsidR="00F32E8E">
              <w:rPr>
                <w:color w:val="000000"/>
              </w:rPr>
              <w:t xml:space="preserve">, </w:t>
            </w:r>
            <w:r>
              <w:rPr>
                <w:color w:val="000000"/>
              </w:rPr>
              <w:t>према</w:t>
            </w:r>
            <w:r w:rsidR="00F32E8E">
              <w:rPr>
                <w:color w:val="000000"/>
              </w:rPr>
              <w:t xml:space="preserve"> </w:t>
            </w:r>
            <w:r>
              <w:rPr>
                <w:color w:val="000000"/>
              </w:rPr>
              <w:t>договору</w:t>
            </w:r>
            <w:r w:rsidR="00F32E8E">
              <w:rPr>
                <w:color w:val="000000"/>
              </w:rPr>
              <w:t xml:space="preserve"> </w:t>
            </w:r>
            <w:r>
              <w:rPr>
                <w:color w:val="000000"/>
              </w:rPr>
              <w:t>са</w:t>
            </w:r>
            <w:r w:rsidR="00F32E8E">
              <w:rPr>
                <w:color w:val="000000"/>
              </w:rPr>
              <w:t xml:space="preserve"> </w:t>
            </w:r>
            <w:r>
              <w:rPr>
                <w:color w:val="000000"/>
              </w:rPr>
              <w:t>надзорним</w:t>
            </w:r>
            <w:r w:rsidR="00F32E8E">
              <w:rPr>
                <w:color w:val="000000"/>
              </w:rPr>
              <w:t xml:space="preserve"> </w:t>
            </w:r>
            <w:r>
              <w:rPr>
                <w:color w:val="000000"/>
              </w:rPr>
              <w:t>органом</w:t>
            </w:r>
            <w:r w:rsidR="00F32E8E">
              <w:rPr>
                <w:color w:val="000000"/>
              </w:rPr>
              <w:t xml:space="preserve"> </w:t>
            </w:r>
            <w:r>
              <w:rPr>
                <w:color w:val="000000"/>
              </w:rPr>
              <w:t>и</w:t>
            </w:r>
            <w:r w:rsidR="00F32E8E">
              <w:rPr>
                <w:color w:val="000000"/>
              </w:rPr>
              <w:t xml:space="preserve"> </w:t>
            </w:r>
            <w:r>
              <w:rPr>
                <w:color w:val="000000"/>
              </w:rPr>
              <w:t>уз</w:t>
            </w:r>
            <w:r w:rsidR="00F32E8E">
              <w:rPr>
                <w:color w:val="000000"/>
              </w:rPr>
              <w:t xml:space="preserve"> </w:t>
            </w:r>
            <w:r>
              <w:rPr>
                <w:color w:val="000000"/>
              </w:rPr>
              <w:t>претходну</w:t>
            </w:r>
            <w:r w:rsidR="00F32E8E">
              <w:rPr>
                <w:color w:val="000000"/>
              </w:rPr>
              <w:t xml:space="preserve"> </w:t>
            </w:r>
            <w:r>
              <w:rPr>
                <w:color w:val="000000"/>
              </w:rPr>
              <w:t>сагласност</w:t>
            </w:r>
            <w:r w:rsidR="00F32E8E">
              <w:rPr>
                <w:color w:val="000000"/>
              </w:rPr>
              <w:t xml:space="preserve"> </w:t>
            </w:r>
            <w:r>
              <w:rPr>
                <w:color w:val="000000"/>
              </w:rPr>
              <w:t>наручиоца</w:t>
            </w:r>
            <w:r w:rsidR="00F32E8E">
              <w:rPr>
                <w:color w:val="000000"/>
              </w:rPr>
              <w:t>.</w:t>
            </w:r>
          </w:p>
          <w:p w:rsidR="00B9098E" w:rsidRDefault="00A10F38">
            <w:pPr>
              <w:jc w:val="both"/>
              <w:rPr>
                <w:color w:val="000000"/>
              </w:rPr>
            </w:pPr>
            <w:r>
              <w:rPr>
                <w:color w:val="000000"/>
              </w:rPr>
              <w:t>Израда</w:t>
            </w:r>
            <w:r w:rsidR="00F32E8E">
              <w:rPr>
                <w:color w:val="000000"/>
              </w:rPr>
              <w:t xml:space="preserve"> </w:t>
            </w:r>
            <w:r>
              <w:rPr>
                <w:color w:val="000000"/>
              </w:rPr>
              <w:t>и</w:t>
            </w:r>
            <w:r w:rsidR="00F32E8E">
              <w:rPr>
                <w:color w:val="000000"/>
              </w:rPr>
              <w:t xml:space="preserve"> </w:t>
            </w:r>
            <w:r>
              <w:rPr>
                <w:color w:val="000000"/>
              </w:rPr>
              <w:t>монтажа</w:t>
            </w:r>
            <w:r w:rsidR="00F32E8E">
              <w:rPr>
                <w:color w:val="000000"/>
              </w:rPr>
              <w:t xml:space="preserve"> PVC </w:t>
            </w:r>
            <w:r>
              <w:rPr>
                <w:color w:val="000000"/>
              </w:rPr>
              <w:t>прозора</w:t>
            </w:r>
            <w:r w:rsidR="00F32E8E">
              <w:rPr>
                <w:color w:val="000000"/>
              </w:rPr>
              <w:t xml:space="preserve"> </w:t>
            </w:r>
            <w:r>
              <w:rPr>
                <w:color w:val="000000"/>
              </w:rPr>
              <w:t>израђених</w:t>
            </w:r>
            <w:r w:rsidR="00F32E8E">
              <w:rPr>
                <w:color w:val="000000"/>
              </w:rPr>
              <w:t xml:space="preserve"> </w:t>
            </w:r>
            <w:r>
              <w:rPr>
                <w:color w:val="000000"/>
              </w:rPr>
              <w:t>од</w:t>
            </w:r>
            <w:r w:rsidR="00F32E8E">
              <w:rPr>
                <w:color w:val="000000"/>
              </w:rPr>
              <w:t xml:space="preserve"> </w:t>
            </w:r>
            <w:r>
              <w:rPr>
                <w:color w:val="000000"/>
              </w:rPr>
              <w:t>седмокоморних</w:t>
            </w:r>
            <w:r w:rsidR="00F32E8E">
              <w:rPr>
                <w:color w:val="000000"/>
              </w:rPr>
              <w:t xml:space="preserve"> PVC </w:t>
            </w:r>
            <w:r>
              <w:rPr>
                <w:color w:val="000000"/>
              </w:rPr>
              <w:t>профила</w:t>
            </w:r>
            <w:r w:rsidR="00F32E8E">
              <w:rPr>
                <w:color w:val="000000"/>
              </w:rPr>
              <w:t xml:space="preserve"> </w:t>
            </w:r>
            <w:r>
              <w:rPr>
                <w:color w:val="000000"/>
              </w:rPr>
              <w:t>беле</w:t>
            </w:r>
            <w:r w:rsidR="00F32E8E">
              <w:rPr>
                <w:color w:val="000000"/>
              </w:rPr>
              <w:t xml:space="preserve"> </w:t>
            </w:r>
            <w:r>
              <w:rPr>
                <w:color w:val="000000"/>
              </w:rPr>
              <w:t>боје</w:t>
            </w:r>
            <w:r w:rsidR="00F32E8E">
              <w:rPr>
                <w:color w:val="000000"/>
              </w:rPr>
              <w:t xml:space="preserve"> </w:t>
            </w:r>
            <w:r>
              <w:rPr>
                <w:color w:val="000000"/>
              </w:rPr>
              <w:t>минималне</w:t>
            </w:r>
            <w:r w:rsidR="00F32E8E">
              <w:rPr>
                <w:color w:val="000000"/>
              </w:rPr>
              <w:t xml:space="preserve"> </w:t>
            </w:r>
            <w:r>
              <w:rPr>
                <w:color w:val="000000"/>
              </w:rPr>
              <w:t>уградне</w:t>
            </w:r>
            <w:r w:rsidR="00F32E8E">
              <w:rPr>
                <w:color w:val="000000"/>
              </w:rPr>
              <w:t xml:space="preserve"> </w:t>
            </w:r>
            <w:r>
              <w:rPr>
                <w:color w:val="000000"/>
              </w:rPr>
              <w:t>дубине</w:t>
            </w:r>
            <w:r w:rsidR="00F32E8E">
              <w:rPr>
                <w:color w:val="000000"/>
              </w:rPr>
              <w:t xml:space="preserve"> 80</w:t>
            </w:r>
            <w:r>
              <w:rPr>
                <w:color w:val="000000"/>
              </w:rPr>
              <w:t>mm</w:t>
            </w:r>
            <w:r w:rsidR="00F32E8E">
              <w:rPr>
                <w:color w:val="000000"/>
              </w:rPr>
              <w:t xml:space="preserve"> </w:t>
            </w:r>
            <w:r>
              <w:rPr>
                <w:color w:val="000000"/>
              </w:rPr>
              <w:t>у</w:t>
            </w:r>
            <w:r w:rsidR="00F32E8E">
              <w:rPr>
                <w:color w:val="000000"/>
              </w:rPr>
              <w:t xml:space="preserve"> </w:t>
            </w:r>
            <w:r>
              <w:rPr>
                <w:color w:val="000000"/>
              </w:rPr>
              <w:t>свему</w:t>
            </w:r>
            <w:r w:rsidR="00F32E8E">
              <w:rPr>
                <w:color w:val="000000"/>
              </w:rPr>
              <w:t xml:space="preserve"> </w:t>
            </w:r>
            <w:r>
              <w:rPr>
                <w:color w:val="000000"/>
              </w:rPr>
              <w:t>према</w:t>
            </w:r>
            <w:r w:rsidR="00F32E8E">
              <w:rPr>
                <w:color w:val="000000"/>
              </w:rPr>
              <w:t xml:space="preserve"> </w:t>
            </w:r>
            <w:r>
              <w:rPr>
                <w:color w:val="000000"/>
              </w:rPr>
              <w:t>скици</w:t>
            </w:r>
            <w:r w:rsidR="00F32E8E">
              <w:rPr>
                <w:color w:val="000000"/>
              </w:rPr>
              <w:t xml:space="preserve"> </w:t>
            </w:r>
            <w:r>
              <w:rPr>
                <w:color w:val="000000"/>
              </w:rPr>
              <w:t>у</w:t>
            </w:r>
            <w:r w:rsidR="00F32E8E">
              <w:rPr>
                <w:color w:val="000000"/>
              </w:rPr>
              <w:t xml:space="preserve"> </w:t>
            </w:r>
            <w:r>
              <w:rPr>
                <w:color w:val="000000"/>
              </w:rPr>
              <w:t>прилогу</w:t>
            </w:r>
            <w:r w:rsidR="00F32E8E">
              <w:rPr>
                <w:color w:val="000000"/>
              </w:rPr>
              <w:t xml:space="preserve">. </w:t>
            </w:r>
            <w:r>
              <w:rPr>
                <w:color w:val="000000"/>
              </w:rPr>
              <w:t>Као</w:t>
            </w:r>
            <w:r w:rsidR="00F32E8E">
              <w:rPr>
                <w:color w:val="000000"/>
              </w:rPr>
              <w:t xml:space="preserve"> </w:t>
            </w:r>
            <w:r>
              <w:rPr>
                <w:color w:val="000000"/>
              </w:rPr>
              <w:t>испуну</w:t>
            </w:r>
            <w:r w:rsidR="00F32E8E">
              <w:rPr>
                <w:color w:val="000000"/>
              </w:rPr>
              <w:t xml:space="preserve"> </w:t>
            </w:r>
            <w:r>
              <w:rPr>
                <w:color w:val="000000"/>
              </w:rPr>
              <w:t>прозора</w:t>
            </w:r>
            <w:r w:rsidR="00F32E8E">
              <w:rPr>
                <w:color w:val="000000"/>
              </w:rPr>
              <w:t xml:space="preserve"> </w:t>
            </w:r>
            <w:r>
              <w:rPr>
                <w:color w:val="000000"/>
              </w:rPr>
              <w:t>користити</w:t>
            </w:r>
            <w:r w:rsidR="00F32E8E">
              <w:rPr>
                <w:color w:val="000000"/>
              </w:rPr>
              <w:t xml:space="preserve"> </w:t>
            </w:r>
            <w:r>
              <w:rPr>
                <w:color w:val="000000"/>
              </w:rPr>
              <w:t>нискоемисионо</w:t>
            </w:r>
            <w:r w:rsidR="00F32E8E">
              <w:rPr>
                <w:color w:val="000000"/>
              </w:rPr>
              <w:t xml:space="preserve"> </w:t>
            </w:r>
            <w:r>
              <w:rPr>
                <w:color w:val="000000"/>
              </w:rPr>
              <w:t>стакло</w:t>
            </w:r>
            <w:r w:rsidR="00F32E8E">
              <w:rPr>
                <w:color w:val="000000"/>
              </w:rPr>
              <w:t xml:space="preserve"> </w:t>
            </w:r>
            <w:r>
              <w:rPr>
                <w:color w:val="000000"/>
              </w:rPr>
              <w:t>пуњено</w:t>
            </w:r>
            <w:r w:rsidR="00F32E8E">
              <w:rPr>
                <w:color w:val="000000"/>
              </w:rPr>
              <w:t xml:space="preserve"> </w:t>
            </w:r>
            <w:r>
              <w:rPr>
                <w:color w:val="000000"/>
              </w:rPr>
              <w:t>аргоном</w:t>
            </w:r>
            <w:r w:rsidR="00F32E8E">
              <w:rPr>
                <w:color w:val="000000"/>
              </w:rPr>
              <w:t xml:space="preserve"> </w:t>
            </w:r>
            <w:r>
              <w:rPr>
                <w:color w:val="000000"/>
              </w:rPr>
              <w:t>дим</w:t>
            </w:r>
            <w:r w:rsidR="00F32E8E">
              <w:rPr>
                <w:color w:val="000000"/>
              </w:rPr>
              <w:t xml:space="preserve"> 4x12x4 mm.</w:t>
            </w:r>
          </w:p>
          <w:p w:rsidR="00B9098E" w:rsidRDefault="00A10F38" w:rsidP="00A10F38">
            <w:pPr>
              <w:jc w:val="both"/>
              <w:rPr>
                <w:color w:val="000000"/>
              </w:rPr>
            </w:pPr>
            <w:r>
              <w:rPr>
                <w:color w:val="000000"/>
              </w:rPr>
              <w:t>Након</w:t>
            </w:r>
            <w:r w:rsidR="00F32E8E">
              <w:rPr>
                <w:color w:val="000000"/>
              </w:rPr>
              <w:t xml:space="preserve"> </w:t>
            </w:r>
            <w:r>
              <w:rPr>
                <w:color w:val="000000"/>
              </w:rPr>
              <w:t>уградње</w:t>
            </w:r>
            <w:r w:rsidR="00F32E8E">
              <w:rPr>
                <w:color w:val="000000"/>
              </w:rPr>
              <w:t xml:space="preserve"> </w:t>
            </w:r>
            <w:r>
              <w:rPr>
                <w:color w:val="000000"/>
              </w:rPr>
              <w:t>прозора</w:t>
            </w:r>
            <w:r w:rsidR="00F32E8E">
              <w:rPr>
                <w:color w:val="000000"/>
              </w:rPr>
              <w:t xml:space="preserve">, </w:t>
            </w:r>
            <w:r>
              <w:rPr>
                <w:color w:val="000000"/>
              </w:rPr>
              <w:t>извршити</w:t>
            </w:r>
            <w:r w:rsidR="00F32E8E">
              <w:rPr>
                <w:color w:val="000000"/>
              </w:rPr>
              <w:t xml:space="preserve"> </w:t>
            </w:r>
            <w:r>
              <w:rPr>
                <w:color w:val="000000"/>
              </w:rPr>
              <w:t>заптивање</w:t>
            </w:r>
            <w:r w:rsidR="00F32E8E">
              <w:rPr>
                <w:color w:val="000000"/>
              </w:rPr>
              <w:t xml:space="preserve"> </w:t>
            </w:r>
            <w:r>
              <w:rPr>
                <w:color w:val="000000"/>
              </w:rPr>
              <w:t>простора</w:t>
            </w:r>
            <w:r w:rsidR="00F32E8E">
              <w:rPr>
                <w:color w:val="000000"/>
              </w:rPr>
              <w:t xml:space="preserve"> </w:t>
            </w:r>
            <w:r>
              <w:rPr>
                <w:color w:val="000000"/>
              </w:rPr>
              <w:t>између</w:t>
            </w:r>
            <w:r w:rsidR="00F32E8E">
              <w:rPr>
                <w:color w:val="000000"/>
              </w:rPr>
              <w:t xml:space="preserve"> </w:t>
            </w:r>
            <w:r>
              <w:rPr>
                <w:color w:val="000000"/>
              </w:rPr>
              <w:t>рама</w:t>
            </w:r>
            <w:r w:rsidR="00F32E8E">
              <w:rPr>
                <w:color w:val="000000"/>
              </w:rPr>
              <w:t xml:space="preserve"> </w:t>
            </w:r>
            <w:r>
              <w:rPr>
                <w:color w:val="000000"/>
              </w:rPr>
              <w:t>и</w:t>
            </w:r>
            <w:r w:rsidR="00F32E8E">
              <w:rPr>
                <w:color w:val="000000"/>
              </w:rPr>
              <w:t xml:space="preserve"> </w:t>
            </w:r>
            <w:r>
              <w:rPr>
                <w:color w:val="000000"/>
              </w:rPr>
              <w:t>зида</w:t>
            </w:r>
            <w:r w:rsidR="00F32E8E">
              <w:rPr>
                <w:color w:val="000000"/>
              </w:rPr>
              <w:t xml:space="preserve"> </w:t>
            </w:r>
            <w:r>
              <w:rPr>
                <w:color w:val="000000"/>
              </w:rPr>
              <w:t>одговарајућим</w:t>
            </w:r>
            <w:r w:rsidR="00F32E8E">
              <w:rPr>
                <w:color w:val="000000"/>
              </w:rPr>
              <w:t xml:space="preserve"> </w:t>
            </w:r>
            <w:r>
              <w:rPr>
                <w:color w:val="000000"/>
              </w:rPr>
              <w:t>термоизолационим</w:t>
            </w:r>
            <w:r w:rsidR="00F32E8E">
              <w:rPr>
                <w:color w:val="000000"/>
              </w:rPr>
              <w:t xml:space="preserve"> </w:t>
            </w:r>
            <w:r>
              <w:rPr>
                <w:color w:val="000000"/>
              </w:rPr>
              <w:t>средством</w:t>
            </w:r>
            <w:r w:rsidR="00F32E8E">
              <w:rPr>
                <w:color w:val="000000"/>
              </w:rPr>
              <w:t xml:space="preserve"> </w:t>
            </w:r>
            <w:r>
              <w:rPr>
                <w:color w:val="000000"/>
              </w:rPr>
              <w:t>за</w:t>
            </w:r>
            <w:r w:rsidR="00F32E8E">
              <w:rPr>
                <w:color w:val="000000"/>
              </w:rPr>
              <w:t xml:space="preserve"> </w:t>
            </w:r>
            <w:r>
              <w:rPr>
                <w:color w:val="000000"/>
              </w:rPr>
              <w:t>заптивање</w:t>
            </w:r>
            <w:r w:rsidR="00F32E8E">
              <w:rPr>
                <w:color w:val="000000"/>
              </w:rPr>
              <w:t xml:space="preserve">. </w:t>
            </w:r>
            <w:r>
              <w:rPr>
                <w:color w:val="000000"/>
              </w:rPr>
              <w:t>Уградњу</w:t>
            </w:r>
            <w:r w:rsidR="00F32E8E">
              <w:rPr>
                <w:color w:val="000000"/>
              </w:rPr>
              <w:t xml:space="preserve"> </w:t>
            </w:r>
            <w:r>
              <w:rPr>
                <w:color w:val="000000"/>
              </w:rPr>
              <w:t>прозора</w:t>
            </w:r>
            <w:r w:rsidR="00F32E8E">
              <w:rPr>
                <w:color w:val="000000"/>
              </w:rPr>
              <w:t xml:space="preserve"> </w:t>
            </w:r>
            <w:r>
              <w:rPr>
                <w:color w:val="000000"/>
              </w:rPr>
              <w:t>вршити</w:t>
            </w:r>
            <w:r w:rsidR="00F32E8E">
              <w:rPr>
                <w:color w:val="000000"/>
              </w:rPr>
              <w:t xml:space="preserve"> </w:t>
            </w:r>
            <w:r>
              <w:rPr>
                <w:color w:val="000000"/>
              </w:rPr>
              <w:t>анкеровањем</w:t>
            </w:r>
            <w:r w:rsidR="00F32E8E">
              <w:rPr>
                <w:color w:val="000000"/>
              </w:rPr>
              <w:t xml:space="preserve"> </w:t>
            </w:r>
            <w:r>
              <w:rPr>
                <w:color w:val="000000"/>
              </w:rPr>
              <w:t>типли</w:t>
            </w:r>
            <w:r w:rsidR="00F32E8E">
              <w:rPr>
                <w:color w:val="000000"/>
              </w:rPr>
              <w:t xml:space="preserve"> </w:t>
            </w:r>
            <w:r>
              <w:rPr>
                <w:color w:val="000000"/>
              </w:rPr>
              <w:t>у</w:t>
            </w:r>
            <w:r w:rsidR="00F32E8E">
              <w:rPr>
                <w:color w:val="000000"/>
              </w:rPr>
              <w:t xml:space="preserve"> </w:t>
            </w:r>
            <w:r>
              <w:rPr>
                <w:color w:val="000000"/>
              </w:rPr>
              <w:t>зид</w:t>
            </w:r>
            <w:r w:rsidR="00F32E8E">
              <w:rPr>
                <w:color w:val="000000"/>
              </w:rPr>
              <w:t xml:space="preserve">.  </w:t>
            </w:r>
            <w:r>
              <w:rPr>
                <w:color w:val="000000"/>
              </w:rPr>
              <w:t>Након</w:t>
            </w:r>
            <w:r w:rsidR="00F32E8E">
              <w:rPr>
                <w:color w:val="000000"/>
              </w:rPr>
              <w:t xml:space="preserve"> </w:t>
            </w:r>
            <w:r>
              <w:rPr>
                <w:color w:val="000000"/>
              </w:rPr>
              <w:t>монтаже</w:t>
            </w:r>
            <w:r w:rsidR="00F32E8E">
              <w:rPr>
                <w:color w:val="000000"/>
              </w:rPr>
              <w:t xml:space="preserve"> </w:t>
            </w:r>
            <w:r>
              <w:rPr>
                <w:color w:val="000000"/>
              </w:rPr>
              <w:t>прозора</w:t>
            </w:r>
            <w:r w:rsidR="00F32E8E">
              <w:rPr>
                <w:color w:val="000000"/>
              </w:rPr>
              <w:t xml:space="preserve">, </w:t>
            </w:r>
            <w:r>
              <w:rPr>
                <w:color w:val="000000"/>
              </w:rPr>
              <w:t>извршити</w:t>
            </w:r>
            <w:r w:rsidR="00F32E8E">
              <w:rPr>
                <w:color w:val="000000"/>
              </w:rPr>
              <w:t xml:space="preserve"> </w:t>
            </w:r>
            <w:r>
              <w:rPr>
                <w:color w:val="000000"/>
              </w:rPr>
              <w:t>обраду</w:t>
            </w:r>
            <w:r w:rsidR="00F32E8E">
              <w:rPr>
                <w:color w:val="000000"/>
              </w:rPr>
              <w:t xml:space="preserve"> </w:t>
            </w:r>
            <w:r>
              <w:rPr>
                <w:color w:val="000000"/>
              </w:rPr>
              <w:t>шпалетни</w:t>
            </w:r>
            <w:r w:rsidR="00F32E8E">
              <w:rPr>
                <w:color w:val="000000"/>
              </w:rPr>
              <w:t xml:space="preserve">. </w:t>
            </w:r>
            <w:r>
              <w:rPr>
                <w:color w:val="000000"/>
              </w:rPr>
              <w:t>Обрада</w:t>
            </w:r>
            <w:r w:rsidR="00F32E8E">
              <w:rPr>
                <w:color w:val="000000"/>
              </w:rPr>
              <w:t xml:space="preserve"> </w:t>
            </w:r>
            <w:r>
              <w:rPr>
                <w:color w:val="000000"/>
              </w:rPr>
              <w:t>шпалетни</w:t>
            </w:r>
            <w:r w:rsidR="00F32E8E">
              <w:rPr>
                <w:color w:val="000000"/>
              </w:rPr>
              <w:t xml:space="preserve"> </w:t>
            </w:r>
            <w:r>
              <w:rPr>
                <w:color w:val="000000"/>
              </w:rPr>
              <w:t>подразумева</w:t>
            </w:r>
            <w:r w:rsidR="00F32E8E">
              <w:rPr>
                <w:color w:val="000000"/>
              </w:rPr>
              <w:t xml:space="preserve"> </w:t>
            </w:r>
            <w:r>
              <w:rPr>
                <w:color w:val="000000"/>
              </w:rPr>
              <w:t>лепљење</w:t>
            </w:r>
            <w:r w:rsidR="00F32E8E">
              <w:rPr>
                <w:color w:val="000000"/>
              </w:rPr>
              <w:t xml:space="preserve"> </w:t>
            </w:r>
            <w:r>
              <w:rPr>
                <w:color w:val="000000"/>
              </w:rPr>
              <w:t>стиропора</w:t>
            </w:r>
            <w:r w:rsidR="00F32E8E">
              <w:rPr>
                <w:color w:val="000000"/>
              </w:rPr>
              <w:t xml:space="preserve"> </w:t>
            </w:r>
            <w:r>
              <w:rPr>
                <w:color w:val="000000"/>
              </w:rPr>
              <w:t>у</w:t>
            </w:r>
            <w:r w:rsidR="00F32E8E">
              <w:rPr>
                <w:color w:val="000000"/>
              </w:rPr>
              <w:t xml:space="preserve"> </w:t>
            </w:r>
            <w:r>
              <w:rPr>
                <w:color w:val="000000"/>
              </w:rPr>
              <w:t>пуној</w:t>
            </w:r>
            <w:r w:rsidR="00F32E8E">
              <w:rPr>
                <w:color w:val="000000"/>
              </w:rPr>
              <w:t xml:space="preserve"> </w:t>
            </w:r>
            <w:r>
              <w:rPr>
                <w:color w:val="000000"/>
              </w:rPr>
              <w:t>дубини</w:t>
            </w:r>
            <w:r w:rsidR="00F32E8E">
              <w:rPr>
                <w:color w:val="000000"/>
              </w:rPr>
              <w:t xml:space="preserve"> </w:t>
            </w:r>
            <w:r>
              <w:rPr>
                <w:color w:val="000000"/>
              </w:rPr>
              <w:t>и</w:t>
            </w:r>
            <w:r w:rsidR="00F32E8E">
              <w:rPr>
                <w:color w:val="000000"/>
              </w:rPr>
              <w:t xml:space="preserve"> </w:t>
            </w:r>
            <w:proofErr w:type="gramStart"/>
            <w:r>
              <w:rPr>
                <w:color w:val="000000"/>
              </w:rPr>
              <w:t>ширини</w:t>
            </w:r>
            <w:r w:rsidR="00F32E8E">
              <w:rPr>
                <w:color w:val="000000"/>
              </w:rPr>
              <w:t xml:space="preserve">  </w:t>
            </w:r>
            <w:r>
              <w:rPr>
                <w:color w:val="000000"/>
              </w:rPr>
              <w:t>шпалетне</w:t>
            </w:r>
            <w:proofErr w:type="gramEnd"/>
            <w:r w:rsidR="00F32E8E">
              <w:rPr>
                <w:color w:val="000000"/>
              </w:rPr>
              <w:t xml:space="preserve"> </w:t>
            </w:r>
            <w:r>
              <w:rPr>
                <w:color w:val="000000"/>
              </w:rPr>
              <w:t>које</w:t>
            </w:r>
            <w:r w:rsidR="00F32E8E">
              <w:rPr>
                <w:color w:val="000000"/>
              </w:rPr>
              <w:t xml:space="preserve"> </w:t>
            </w:r>
            <w:r>
              <w:rPr>
                <w:color w:val="000000"/>
              </w:rPr>
              <w:t>износе</w:t>
            </w:r>
            <w:r w:rsidR="00F32E8E">
              <w:rPr>
                <w:color w:val="000000"/>
              </w:rPr>
              <w:t xml:space="preserve"> </w:t>
            </w:r>
            <w:r>
              <w:rPr>
                <w:color w:val="000000"/>
              </w:rPr>
              <w:t>од</w:t>
            </w:r>
            <w:r w:rsidR="00F32E8E">
              <w:rPr>
                <w:color w:val="000000"/>
              </w:rPr>
              <w:t xml:space="preserve"> 20 </w:t>
            </w:r>
            <w:r>
              <w:rPr>
                <w:color w:val="000000"/>
              </w:rPr>
              <w:t>до</w:t>
            </w:r>
            <w:r w:rsidR="00F32E8E">
              <w:rPr>
                <w:color w:val="000000"/>
              </w:rPr>
              <w:t xml:space="preserve"> 50 </w:t>
            </w:r>
            <w:r>
              <w:rPr>
                <w:color w:val="000000"/>
              </w:rPr>
              <w:t>cm</w:t>
            </w:r>
            <w:r w:rsidR="00F32E8E">
              <w:rPr>
                <w:color w:val="000000"/>
              </w:rPr>
              <w:t xml:space="preserve">. </w:t>
            </w:r>
            <w:r>
              <w:rPr>
                <w:color w:val="000000"/>
              </w:rPr>
              <w:t>Неопходно</w:t>
            </w:r>
            <w:r w:rsidR="00F32E8E">
              <w:rPr>
                <w:color w:val="000000"/>
              </w:rPr>
              <w:t xml:space="preserve"> </w:t>
            </w:r>
            <w:r>
              <w:rPr>
                <w:color w:val="000000"/>
              </w:rPr>
              <w:lastRenderedPageBreak/>
              <w:t>је</w:t>
            </w:r>
            <w:r w:rsidR="00F32E8E">
              <w:rPr>
                <w:color w:val="000000"/>
              </w:rPr>
              <w:t xml:space="preserve"> </w:t>
            </w:r>
            <w:r>
              <w:rPr>
                <w:color w:val="000000"/>
              </w:rPr>
              <w:t>поставити</w:t>
            </w:r>
            <w:r w:rsidR="00F32E8E">
              <w:rPr>
                <w:color w:val="000000"/>
              </w:rPr>
              <w:t xml:space="preserve"> </w:t>
            </w:r>
            <w:r>
              <w:rPr>
                <w:color w:val="000000"/>
              </w:rPr>
              <w:t>и</w:t>
            </w:r>
            <w:r w:rsidR="00F32E8E">
              <w:rPr>
                <w:color w:val="000000"/>
              </w:rPr>
              <w:t xml:space="preserve"> </w:t>
            </w:r>
            <w:r>
              <w:rPr>
                <w:color w:val="000000"/>
              </w:rPr>
              <w:t>угаоне</w:t>
            </w:r>
            <w:r w:rsidR="00F32E8E">
              <w:rPr>
                <w:color w:val="000000"/>
              </w:rPr>
              <w:t xml:space="preserve"> </w:t>
            </w:r>
            <w:r>
              <w:rPr>
                <w:color w:val="000000"/>
              </w:rPr>
              <w:t>лајсне</w:t>
            </w:r>
            <w:r w:rsidR="00F32E8E">
              <w:rPr>
                <w:color w:val="000000"/>
              </w:rPr>
              <w:t xml:space="preserve">. </w:t>
            </w:r>
            <w:r>
              <w:rPr>
                <w:color w:val="000000"/>
              </w:rPr>
              <w:t>Постављени</w:t>
            </w:r>
            <w:r w:rsidR="00F32E8E">
              <w:rPr>
                <w:color w:val="000000"/>
              </w:rPr>
              <w:t xml:space="preserve"> </w:t>
            </w:r>
            <w:r>
              <w:rPr>
                <w:color w:val="000000"/>
              </w:rPr>
              <w:t>стиропор</w:t>
            </w:r>
            <w:r w:rsidR="00F32E8E">
              <w:rPr>
                <w:color w:val="000000"/>
              </w:rPr>
              <w:t xml:space="preserve"> </w:t>
            </w:r>
            <w:proofErr w:type="gramStart"/>
            <w:r>
              <w:rPr>
                <w:color w:val="000000"/>
              </w:rPr>
              <w:t>и</w:t>
            </w:r>
            <w:r w:rsidR="00F32E8E">
              <w:rPr>
                <w:color w:val="000000"/>
              </w:rPr>
              <w:t xml:space="preserve">  </w:t>
            </w:r>
            <w:r>
              <w:rPr>
                <w:color w:val="000000"/>
              </w:rPr>
              <w:t>лајсне</w:t>
            </w:r>
            <w:proofErr w:type="gramEnd"/>
            <w:r w:rsidR="00F32E8E">
              <w:rPr>
                <w:color w:val="000000"/>
              </w:rPr>
              <w:t xml:space="preserve"> </w:t>
            </w:r>
            <w:r>
              <w:rPr>
                <w:color w:val="000000"/>
              </w:rPr>
              <w:t>импрегнирати</w:t>
            </w:r>
            <w:r w:rsidR="00F32E8E">
              <w:rPr>
                <w:color w:val="000000"/>
              </w:rPr>
              <w:t xml:space="preserve"> </w:t>
            </w:r>
            <w:r>
              <w:rPr>
                <w:color w:val="000000"/>
              </w:rPr>
              <w:t>мрежицом</w:t>
            </w:r>
            <w:r w:rsidR="00F32E8E">
              <w:rPr>
                <w:color w:val="000000"/>
              </w:rPr>
              <w:t xml:space="preserve"> </w:t>
            </w:r>
            <w:r>
              <w:rPr>
                <w:color w:val="000000"/>
              </w:rPr>
              <w:t>преко</w:t>
            </w:r>
            <w:r w:rsidR="00F32E8E">
              <w:rPr>
                <w:color w:val="000000"/>
              </w:rPr>
              <w:t xml:space="preserve"> </w:t>
            </w:r>
            <w:r>
              <w:rPr>
                <w:color w:val="000000"/>
              </w:rPr>
              <w:t>које</w:t>
            </w:r>
            <w:r w:rsidR="00F32E8E">
              <w:rPr>
                <w:color w:val="000000"/>
              </w:rPr>
              <w:t xml:space="preserve"> </w:t>
            </w:r>
            <w:r>
              <w:rPr>
                <w:color w:val="000000"/>
              </w:rPr>
              <w:t>се</w:t>
            </w:r>
            <w:r w:rsidR="00F32E8E">
              <w:rPr>
                <w:color w:val="000000"/>
              </w:rPr>
              <w:t xml:space="preserve"> </w:t>
            </w:r>
            <w:r>
              <w:rPr>
                <w:color w:val="000000"/>
              </w:rPr>
              <w:t>наноси</w:t>
            </w:r>
            <w:r w:rsidR="00F32E8E">
              <w:rPr>
                <w:color w:val="000000"/>
              </w:rPr>
              <w:t xml:space="preserve"> </w:t>
            </w:r>
            <w:r>
              <w:rPr>
                <w:color w:val="000000"/>
              </w:rPr>
              <w:t>лепак</w:t>
            </w:r>
            <w:r w:rsidR="00F32E8E">
              <w:rPr>
                <w:color w:val="000000"/>
              </w:rPr>
              <w:t xml:space="preserve"> </w:t>
            </w:r>
            <w:r>
              <w:rPr>
                <w:color w:val="000000"/>
              </w:rPr>
              <w:t>у</w:t>
            </w:r>
            <w:r w:rsidR="00F32E8E">
              <w:rPr>
                <w:color w:val="000000"/>
              </w:rPr>
              <w:t xml:space="preserve"> </w:t>
            </w:r>
            <w:r>
              <w:rPr>
                <w:color w:val="000000"/>
              </w:rPr>
              <w:t>два</w:t>
            </w:r>
            <w:r w:rsidR="00F32E8E">
              <w:rPr>
                <w:color w:val="000000"/>
              </w:rPr>
              <w:t xml:space="preserve"> </w:t>
            </w:r>
            <w:r>
              <w:rPr>
                <w:color w:val="000000"/>
              </w:rPr>
              <w:t>слоја</w:t>
            </w:r>
            <w:r w:rsidR="00F32E8E">
              <w:rPr>
                <w:color w:val="000000"/>
              </w:rPr>
              <w:t xml:space="preserve">. </w:t>
            </w:r>
            <w:r>
              <w:rPr>
                <w:color w:val="000000"/>
              </w:rPr>
              <w:t>Након</w:t>
            </w:r>
            <w:r w:rsidR="00F32E8E">
              <w:rPr>
                <w:color w:val="000000"/>
              </w:rPr>
              <w:t xml:space="preserve"> </w:t>
            </w:r>
            <w:r>
              <w:rPr>
                <w:color w:val="000000"/>
              </w:rPr>
              <w:t>тога</w:t>
            </w:r>
            <w:r w:rsidR="00F32E8E">
              <w:rPr>
                <w:color w:val="000000"/>
              </w:rPr>
              <w:t xml:space="preserve"> </w:t>
            </w:r>
            <w:r>
              <w:rPr>
                <w:color w:val="000000"/>
              </w:rPr>
              <w:t>шпалетне</w:t>
            </w:r>
            <w:r w:rsidR="00F32E8E">
              <w:rPr>
                <w:color w:val="000000"/>
              </w:rPr>
              <w:t xml:space="preserve"> </w:t>
            </w:r>
            <w:r>
              <w:rPr>
                <w:color w:val="000000"/>
              </w:rPr>
              <w:t>преглетовати</w:t>
            </w:r>
            <w:r w:rsidR="00F32E8E">
              <w:rPr>
                <w:color w:val="000000"/>
              </w:rPr>
              <w:t xml:space="preserve"> </w:t>
            </w:r>
            <w:r>
              <w:rPr>
                <w:color w:val="000000"/>
              </w:rPr>
              <w:t>и</w:t>
            </w:r>
            <w:r w:rsidR="00F32E8E">
              <w:rPr>
                <w:color w:val="000000"/>
              </w:rPr>
              <w:t xml:space="preserve"> </w:t>
            </w:r>
            <w:proofErr w:type="gramStart"/>
            <w:r>
              <w:rPr>
                <w:color w:val="000000"/>
              </w:rPr>
              <w:t>окречити</w:t>
            </w:r>
            <w:r w:rsidR="00F32E8E">
              <w:rPr>
                <w:color w:val="000000"/>
              </w:rPr>
              <w:t xml:space="preserve">  </w:t>
            </w:r>
            <w:r>
              <w:rPr>
                <w:color w:val="000000"/>
              </w:rPr>
              <w:t>према</w:t>
            </w:r>
            <w:proofErr w:type="gramEnd"/>
            <w:r w:rsidR="00F32E8E">
              <w:rPr>
                <w:color w:val="000000"/>
              </w:rPr>
              <w:t xml:space="preserve"> </w:t>
            </w:r>
            <w:r>
              <w:rPr>
                <w:color w:val="000000"/>
              </w:rPr>
              <w:t>првобитној</w:t>
            </w:r>
            <w:r w:rsidR="00F32E8E">
              <w:rPr>
                <w:color w:val="000000"/>
              </w:rPr>
              <w:t xml:space="preserve"> </w:t>
            </w:r>
            <w:r>
              <w:rPr>
                <w:color w:val="000000"/>
              </w:rPr>
              <w:t>боји</w:t>
            </w:r>
            <w:r w:rsidR="00F32E8E">
              <w:rPr>
                <w:color w:val="000000"/>
              </w:rPr>
              <w:t xml:space="preserve"> </w:t>
            </w:r>
            <w:r>
              <w:rPr>
                <w:color w:val="000000"/>
              </w:rPr>
              <w:t>шпалетни</w:t>
            </w:r>
            <w:r w:rsidR="00F32E8E">
              <w:rPr>
                <w:color w:val="000000"/>
              </w:rPr>
              <w:t xml:space="preserve">. </w:t>
            </w:r>
            <w:r>
              <w:rPr>
                <w:color w:val="auto"/>
              </w:rPr>
              <w:t>Након</w:t>
            </w:r>
            <w:r w:rsidR="00F32E8E" w:rsidRPr="00ED4500">
              <w:rPr>
                <w:color w:val="auto"/>
              </w:rPr>
              <w:t xml:space="preserve"> </w:t>
            </w:r>
            <w:r>
              <w:rPr>
                <w:color w:val="auto"/>
              </w:rPr>
              <w:t>тога</w:t>
            </w:r>
            <w:r w:rsidR="00F32E8E" w:rsidRPr="00ED4500">
              <w:rPr>
                <w:color w:val="auto"/>
              </w:rPr>
              <w:t xml:space="preserve"> </w:t>
            </w:r>
            <w:r>
              <w:rPr>
                <w:color w:val="auto"/>
              </w:rPr>
              <w:t>шпалетне</w:t>
            </w:r>
            <w:r w:rsidR="00F32E8E" w:rsidRPr="00ED4500">
              <w:rPr>
                <w:color w:val="auto"/>
              </w:rPr>
              <w:t xml:space="preserve"> </w:t>
            </w:r>
            <w:r>
              <w:rPr>
                <w:color w:val="auto"/>
              </w:rPr>
              <w:t>преглетовати</w:t>
            </w:r>
            <w:r w:rsidR="00F32E8E" w:rsidRPr="00ED4500">
              <w:rPr>
                <w:color w:val="auto"/>
              </w:rPr>
              <w:t xml:space="preserve"> </w:t>
            </w:r>
            <w:r>
              <w:rPr>
                <w:color w:val="auto"/>
              </w:rPr>
              <w:t>и</w:t>
            </w:r>
            <w:r w:rsidR="00F32E8E" w:rsidRPr="00ED4500">
              <w:rPr>
                <w:color w:val="auto"/>
              </w:rPr>
              <w:t xml:space="preserve"> </w:t>
            </w:r>
            <w:proofErr w:type="gramStart"/>
            <w:r>
              <w:rPr>
                <w:color w:val="auto"/>
              </w:rPr>
              <w:t>окречити</w:t>
            </w:r>
            <w:r w:rsidR="00F32E8E" w:rsidRPr="00ED4500">
              <w:rPr>
                <w:color w:val="auto"/>
              </w:rPr>
              <w:t xml:space="preserve">  </w:t>
            </w:r>
            <w:r>
              <w:rPr>
                <w:color w:val="auto"/>
              </w:rPr>
              <w:t>према</w:t>
            </w:r>
            <w:proofErr w:type="gramEnd"/>
            <w:r w:rsidR="00F32E8E" w:rsidRPr="00ED4500">
              <w:rPr>
                <w:color w:val="auto"/>
              </w:rPr>
              <w:t xml:space="preserve"> </w:t>
            </w:r>
            <w:r>
              <w:rPr>
                <w:color w:val="auto"/>
              </w:rPr>
              <w:t>првобитној</w:t>
            </w:r>
            <w:r w:rsidR="00F32E8E" w:rsidRPr="00ED4500">
              <w:rPr>
                <w:color w:val="auto"/>
              </w:rPr>
              <w:t xml:space="preserve"> </w:t>
            </w:r>
            <w:r>
              <w:rPr>
                <w:color w:val="auto"/>
              </w:rPr>
              <w:t>боји</w:t>
            </w:r>
            <w:r w:rsidR="00F32E8E" w:rsidRPr="00ED4500">
              <w:rPr>
                <w:color w:val="auto"/>
              </w:rPr>
              <w:t xml:space="preserve">  </w:t>
            </w:r>
            <w:r>
              <w:rPr>
                <w:color w:val="auto"/>
              </w:rPr>
              <w:t>шпалетни</w:t>
            </w:r>
            <w:r w:rsidR="00F32E8E" w:rsidRPr="00ED4500">
              <w:rPr>
                <w:color w:val="auto"/>
              </w:rPr>
              <w:t xml:space="preserve">. </w:t>
            </w:r>
            <w:r>
              <w:rPr>
                <w:color w:val="auto"/>
              </w:rPr>
              <w:t>Ценом</w:t>
            </w:r>
            <w:r w:rsidR="00F32E8E" w:rsidRPr="00ED4500">
              <w:rPr>
                <w:color w:val="auto"/>
              </w:rPr>
              <w:t xml:space="preserve"> </w:t>
            </w:r>
            <w:r>
              <w:rPr>
                <w:color w:val="auto"/>
              </w:rPr>
              <w:t>предвидети</w:t>
            </w:r>
            <w:r w:rsidR="00F32E8E" w:rsidRPr="00ED4500">
              <w:rPr>
                <w:color w:val="auto"/>
              </w:rPr>
              <w:t xml:space="preserve"> </w:t>
            </w:r>
            <w:r>
              <w:rPr>
                <w:color w:val="auto"/>
              </w:rPr>
              <w:t>сав</w:t>
            </w:r>
            <w:r w:rsidR="00F32E8E" w:rsidRPr="00ED4500">
              <w:rPr>
                <w:color w:val="auto"/>
              </w:rPr>
              <w:t xml:space="preserve"> </w:t>
            </w:r>
            <w:r>
              <w:rPr>
                <w:color w:val="auto"/>
              </w:rPr>
              <w:t>потребан</w:t>
            </w:r>
            <w:r w:rsidR="00F32E8E" w:rsidRPr="00ED4500">
              <w:rPr>
                <w:color w:val="auto"/>
              </w:rPr>
              <w:t xml:space="preserve"> </w:t>
            </w:r>
            <w:r>
              <w:rPr>
                <w:color w:val="auto"/>
              </w:rPr>
              <w:t>везни</w:t>
            </w:r>
            <w:r w:rsidR="00F32E8E" w:rsidRPr="00ED4500">
              <w:rPr>
                <w:color w:val="auto"/>
              </w:rPr>
              <w:t xml:space="preserve"> </w:t>
            </w:r>
            <w:r>
              <w:rPr>
                <w:color w:val="auto"/>
              </w:rPr>
              <w:t>и</w:t>
            </w:r>
            <w:r w:rsidR="00F32E8E" w:rsidRPr="00ED4500">
              <w:rPr>
                <w:color w:val="auto"/>
              </w:rPr>
              <w:t xml:space="preserve"> </w:t>
            </w:r>
            <w:r>
              <w:rPr>
                <w:color w:val="auto"/>
              </w:rPr>
              <w:t>помоћни</w:t>
            </w:r>
            <w:r w:rsidR="00F32E8E" w:rsidRPr="00ED4500">
              <w:rPr>
                <w:color w:val="auto"/>
              </w:rPr>
              <w:t xml:space="preserve"> </w:t>
            </w:r>
            <w:r>
              <w:rPr>
                <w:color w:val="auto"/>
              </w:rPr>
              <w:t>материјал</w:t>
            </w:r>
            <w:r w:rsidR="00F32E8E" w:rsidRPr="00ED4500">
              <w:rPr>
                <w:color w:val="auto"/>
              </w:rPr>
              <w:t xml:space="preserve"> </w:t>
            </w:r>
            <w:r>
              <w:rPr>
                <w:color w:val="auto"/>
              </w:rPr>
              <w:t>као</w:t>
            </w:r>
            <w:r w:rsidR="00F32E8E" w:rsidRPr="00ED4500">
              <w:rPr>
                <w:color w:val="auto"/>
              </w:rPr>
              <w:t xml:space="preserve"> </w:t>
            </w:r>
            <w:r>
              <w:rPr>
                <w:color w:val="auto"/>
              </w:rPr>
              <w:t>и</w:t>
            </w:r>
            <w:r w:rsidR="00F32E8E" w:rsidRPr="00ED4500">
              <w:rPr>
                <w:color w:val="auto"/>
              </w:rPr>
              <w:t xml:space="preserve"> </w:t>
            </w:r>
            <w:r>
              <w:rPr>
                <w:color w:val="auto"/>
              </w:rPr>
              <w:t>потребну</w:t>
            </w:r>
            <w:r w:rsidR="00F32E8E" w:rsidRPr="00ED4500">
              <w:rPr>
                <w:color w:val="auto"/>
              </w:rPr>
              <w:t xml:space="preserve"> </w:t>
            </w:r>
            <w:r>
              <w:rPr>
                <w:color w:val="auto"/>
              </w:rPr>
              <w:t>радну</w:t>
            </w:r>
            <w:r w:rsidR="00F32E8E" w:rsidRPr="00ED4500">
              <w:rPr>
                <w:color w:val="auto"/>
              </w:rPr>
              <w:t xml:space="preserve"> </w:t>
            </w:r>
            <w:r>
              <w:rPr>
                <w:color w:val="auto"/>
              </w:rPr>
              <w:t>скелу</w:t>
            </w:r>
            <w:r w:rsidR="00F32E8E" w:rsidRPr="00ED4500">
              <w:rPr>
                <w:color w:val="auto"/>
              </w:rPr>
              <w:t xml:space="preserve">.  </w:t>
            </w:r>
            <w:r>
              <w:rPr>
                <w:color w:val="auto"/>
              </w:rPr>
              <w:t>Са</w:t>
            </w:r>
            <w:r w:rsidR="00F32E8E" w:rsidRPr="00ED4500">
              <w:rPr>
                <w:color w:val="auto"/>
              </w:rPr>
              <w:t xml:space="preserve"> </w:t>
            </w:r>
            <w:r>
              <w:rPr>
                <w:color w:val="auto"/>
              </w:rPr>
              <w:t>унутрашње</w:t>
            </w:r>
            <w:r w:rsidR="00F32E8E" w:rsidRPr="00ED4500">
              <w:rPr>
                <w:color w:val="auto"/>
              </w:rPr>
              <w:t xml:space="preserve"> </w:t>
            </w:r>
            <w:r>
              <w:rPr>
                <w:color w:val="auto"/>
              </w:rPr>
              <w:t>стране</w:t>
            </w:r>
            <w:r w:rsidR="00F32E8E" w:rsidRPr="00ED4500">
              <w:rPr>
                <w:color w:val="auto"/>
              </w:rPr>
              <w:t xml:space="preserve"> </w:t>
            </w:r>
            <w:r>
              <w:rPr>
                <w:color w:val="auto"/>
              </w:rPr>
              <w:t>прозора</w:t>
            </w:r>
            <w:r w:rsidR="00F32E8E" w:rsidRPr="00ED4500">
              <w:rPr>
                <w:color w:val="auto"/>
              </w:rPr>
              <w:t xml:space="preserve"> </w:t>
            </w:r>
            <w:r>
              <w:rPr>
                <w:color w:val="auto"/>
              </w:rPr>
              <w:t>монтирати</w:t>
            </w:r>
            <w:r w:rsidR="00F32E8E" w:rsidRPr="00ED4500">
              <w:rPr>
                <w:color w:val="auto"/>
              </w:rPr>
              <w:t xml:space="preserve"> </w:t>
            </w:r>
            <w:r>
              <w:rPr>
                <w:color w:val="auto"/>
              </w:rPr>
              <w:t>PVC</w:t>
            </w:r>
            <w:r w:rsidR="00F32E8E" w:rsidRPr="00ED4500">
              <w:rPr>
                <w:color w:val="auto"/>
              </w:rPr>
              <w:t xml:space="preserve"> </w:t>
            </w:r>
            <w:r>
              <w:rPr>
                <w:color w:val="auto"/>
              </w:rPr>
              <w:t>потпрозорску</w:t>
            </w:r>
            <w:r w:rsidR="00F32E8E" w:rsidRPr="00ED4500">
              <w:rPr>
                <w:color w:val="auto"/>
              </w:rPr>
              <w:t xml:space="preserve"> </w:t>
            </w:r>
            <w:r>
              <w:rPr>
                <w:color w:val="auto"/>
              </w:rPr>
              <w:t>даску</w:t>
            </w:r>
            <w:r w:rsidR="00F32E8E" w:rsidRPr="00ED4500">
              <w:rPr>
                <w:color w:val="auto"/>
              </w:rPr>
              <w:t xml:space="preserve">, </w:t>
            </w:r>
            <w:r>
              <w:rPr>
                <w:color w:val="auto"/>
              </w:rPr>
              <w:t>а</w:t>
            </w:r>
            <w:r w:rsidR="00F32E8E" w:rsidRPr="00ED4500">
              <w:rPr>
                <w:color w:val="auto"/>
              </w:rPr>
              <w:t xml:space="preserve"> </w:t>
            </w:r>
            <w:r>
              <w:rPr>
                <w:color w:val="auto"/>
              </w:rPr>
              <w:t>са</w:t>
            </w:r>
            <w:r w:rsidR="00F32E8E" w:rsidRPr="00ED4500">
              <w:rPr>
                <w:color w:val="auto"/>
              </w:rPr>
              <w:t xml:space="preserve"> </w:t>
            </w:r>
            <w:r>
              <w:rPr>
                <w:color w:val="auto"/>
              </w:rPr>
              <w:t>спољашње</w:t>
            </w:r>
            <w:r w:rsidR="00F32E8E" w:rsidRPr="00ED4500">
              <w:rPr>
                <w:color w:val="auto"/>
              </w:rPr>
              <w:t xml:space="preserve"> </w:t>
            </w:r>
            <w:r>
              <w:rPr>
                <w:color w:val="auto"/>
              </w:rPr>
              <w:t>лимену</w:t>
            </w:r>
            <w:r w:rsidR="00F32E8E" w:rsidRPr="00ED4500">
              <w:rPr>
                <w:color w:val="auto"/>
              </w:rPr>
              <w:t xml:space="preserve"> </w:t>
            </w:r>
            <w:r>
              <w:rPr>
                <w:color w:val="auto"/>
              </w:rPr>
              <w:t>окапницу</w:t>
            </w:r>
            <w:r w:rsidR="00F32E8E" w:rsidRPr="00F36087">
              <w:rPr>
                <w:color w:val="auto"/>
              </w:rPr>
              <w:t xml:space="preserve">. </w:t>
            </w:r>
            <w:r>
              <w:rPr>
                <w:color w:val="auto"/>
              </w:rPr>
              <w:t>Ценом</w:t>
            </w:r>
            <w:r w:rsidR="00F32E8E" w:rsidRPr="00ED4500">
              <w:rPr>
                <w:color w:val="auto"/>
              </w:rPr>
              <w:t xml:space="preserve"> </w:t>
            </w:r>
            <w:r>
              <w:rPr>
                <w:color w:val="auto"/>
              </w:rPr>
              <w:t>предвидети</w:t>
            </w:r>
            <w:r w:rsidR="00F32E8E" w:rsidRPr="00ED4500">
              <w:rPr>
                <w:color w:val="auto"/>
              </w:rPr>
              <w:t xml:space="preserve"> </w:t>
            </w:r>
            <w:r>
              <w:rPr>
                <w:color w:val="auto"/>
              </w:rPr>
              <w:t>сав</w:t>
            </w:r>
            <w:r w:rsidR="00F32E8E" w:rsidRPr="00ED4500">
              <w:rPr>
                <w:color w:val="auto"/>
              </w:rPr>
              <w:t xml:space="preserve"> </w:t>
            </w:r>
            <w:r>
              <w:rPr>
                <w:color w:val="auto"/>
              </w:rPr>
              <w:t>потребан</w:t>
            </w:r>
            <w:r w:rsidR="00F32E8E" w:rsidRPr="00ED4500">
              <w:rPr>
                <w:color w:val="auto"/>
              </w:rPr>
              <w:t xml:space="preserve"> </w:t>
            </w:r>
            <w:r>
              <w:rPr>
                <w:color w:val="000000"/>
              </w:rPr>
              <w:t>везни</w:t>
            </w:r>
            <w:r w:rsidR="00F32E8E">
              <w:rPr>
                <w:color w:val="000000"/>
              </w:rPr>
              <w:t xml:space="preserve"> </w:t>
            </w:r>
            <w:r>
              <w:rPr>
                <w:color w:val="000000"/>
              </w:rPr>
              <w:t>и</w:t>
            </w:r>
            <w:r w:rsidR="00F32E8E">
              <w:rPr>
                <w:color w:val="000000"/>
              </w:rPr>
              <w:t xml:space="preserve"> </w:t>
            </w:r>
            <w:r>
              <w:rPr>
                <w:color w:val="000000"/>
              </w:rPr>
              <w:t>помоћни</w:t>
            </w:r>
            <w:r w:rsidR="00F32E8E">
              <w:rPr>
                <w:color w:val="000000"/>
              </w:rPr>
              <w:t xml:space="preserve"> </w:t>
            </w:r>
            <w:r>
              <w:rPr>
                <w:color w:val="000000"/>
              </w:rPr>
              <w:t>материјал</w:t>
            </w:r>
            <w:r w:rsidR="00F32E8E">
              <w:rPr>
                <w:color w:val="000000"/>
              </w:rPr>
              <w:t xml:space="preserve"> </w:t>
            </w:r>
            <w:r>
              <w:rPr>
                <w:color w:val="000000"/>
              </w:rPr>
              <w:t>као</w:t>
            </w:r>
            <w:r w:rsidR="00F32E8E">
              <w:rPr>
                <w:color w:val="000000"/>
              </w:rPr>
              <w:t xml:space="preserve"> </w:t>
            </w:r>
            <w:r>
              <w:rPr>
                <w:color w:val="000000"/>
              </w:rPr>
              <w:t>и</w:t>
            </w:r>
            <w:r w:rsidR="00F32E8E">
              <w:rPr>
                <w:color w:val="000000"/>
              </w:rPr>
              <w:t xml:space="preserve"> </w:t>
            </w:r>
            <w:r>
              <w:rPr>
                <w:color w:val="000000"/>
              </w:rPr>
              <w:t>потребну</w:t>
            </w:r>
            <w:r w:rsidR="00F32E8E">
              <w:rPr>
                <w:color w:val="000000"/>
              </w:rPr>
              <w:t xml:space="preserve"> </w:t>
            </w:r>
            <w:r>
              <w:rPr>
                <w:color w:val="000000"/>
              </w:rPr>
              <w:t>радну</w:t>
            </w:r>
            <w:r w:rsidR="00F32E8E">
              <w:rPr>
                <w:color w:val="000000"/>
              </w:rPr>
              <w:t xml:space="preserve"> </w:t>
            </w:r>
            <w:r>
              <w:rPr>
                <w:color w:val="000000"/>
              </w:rPr>
              <w:t>скелу</w:t>
            </w:r>
            <w:r w:rsidR="00F32E8E">
              <w:rPr>
                <w:color w:val="000000"/>
              </w:rPr>
              <w:t>.</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pP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lastRenderedPageBreak/>
              <w:t>1</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Pvc 1</w:t>
            </w:r>
            <w:r w:rsidR="00A10F38">
              <w:t>крилни</w:t>
            </w:r>
            <w:r>
              <w:t xml:space="preserve"> 600x800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2</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2</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Pvc 2</w:t>
            </w:r>
            <w:r w:rsidR="00A10F38">
              <w:t>крилни</w:t>
            </w:r>
            <w:r>
              <w:t xml:space="preserve"> + </w:t>
            </w:r>
            <w:r w:rsidR="00A10F38">
              <w:t>надсветло</w:t>
            </w:r>
            <w:r>
              <w:t xml:space="preserve"> 1150x2100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3</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3</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sidP="00A10F38">
            <w:r>
              <w:t>Pvc 2</w:t>
            </w:r>
            <w:r w:rsidR="00A10F38">
              <w:t>крилн</w:t>
            </w:r>
            <w:r w:rsidR="00144513">
              <w:t>и</w:t>
            </w:r>
            <w:r>
              <w:t xml:space="preserve"> + </w:t>
            </w:r>
            <w:r w:rsidR="00A10F38">
              <w:t xml:space="preserve">надсветло </w:t>
            </w:r>
            <w:r>
              <w:t>1200x2100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10</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4</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Pvc 2</w:t>
            </w:r>
            <w:r w:rsidR="00144513">
              <w:t>крилни</w:t>
            </w:r>
            <w:r>
              <w:t xml:space="preserve"> + </w:t>
            </w:r>
            <w:r w:rsidR="00144513">
              <w:t>надсветло</w:t>
            </w:r>
            <w:r>
              <w:t xml:space="preserve"> 2300x2100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6</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5</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Pvc 2</w:t>
            </w:r>
            <w:r w:rsidR="00144513">
              <w:t>крилни</w:t>
            </w:r>
            <w:r>
              <w:t xml:space="preserve"> + </w:t>
            </w:r>
            <w:r w:rsidR="00144513">
              <w:t>надсветло</w:t>
            </w:r>
            <w:r>
              <w:t xml:space="preserve"> 1700x2100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9</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6</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 xml:space="preserve">Pvc </w:t>
            </w:r>
            <w:r w:rsidR="00144513">
              <w:t>фикс</w:t>
            </w:r>
            <w:r>
              <w:t xml:space="preserve"> 1200x800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1</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7</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Pvc 1</w:t>
            </w:r>
            <w:r w:rsidR="00144513">
              <w:t>крилни</w:t>
            </w:r>
            <w:r>
              <w:t xml:space="preserve"> + </w:t>
            </w:r>
            <w:r w:rsidR="00144513">
              <w:t>надсветло</w:t>
            </w:r>
            <w:r>
              <w:t xml:space="preserve"> 700x2100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11</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lastRenderedPageBreak/>
              <w:t>8</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Pvc 2</w:t>
            </w:r>
            <w:r w:rsidR="00144513">
              <w:t>крилни</w:t>
            </w:r>
            <w:r>
              <w:t xml:space="preserve"> + </w:t>
            </w:r>
            <w:r w:rsidR="00144513">
              <w:t>надсветло</w:t>
            </w:r>
            <w:r>
              <w:t xml:space="preserve"> 1440x2100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4</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9</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Pvc 1</w:t>
            </w:r>
            <w:r w:rsidR="00144513">
              <w:t>крилни</w:t>
            </w:r>
            <w:r>
              <w:t xml:space="preserve"> + </w:t>
            </w:r>
            <w:r w:rsidR="00144513">
              <w:t>надсветло</w:t>
            </w:r>
            <w:r>
              <w:t xml:space="preserve"> 1000x2100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3</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10</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 xml:space="preserve">Pvc </w:t>
            </w:r>
            <w:r w:rsidR="00144513">
              <w:t>фикс</w:t>
            </w:r>
            <w:r>
              <w:t xml:space="preserve"> 1500x800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1</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11</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 xml:space="preserve">Pvc </w:t>
            </w:r>
            <w:r w:rsidR="00144513">
              <w:t>фикс</w:t>
            </w:r>
            <w:r>
              <w:t xml:space="preserve"> 2000x900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1</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12</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 xml:space="preserve">Pvc </w:t>
            </w:r>
            <w:r w:rsidR="00144513">
              <w:t>фикс</w:t>
            </w:r>
            <w:r>
              <w:t xml:space="preserve"> 2500x1200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2</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13</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Pvc 1</w:t>
            </w:r>
            <w:r w:rsidR="00144513">
              <w:t>крилни</w:t>
            </w:r>
            <w:r>
              <w:t xml:space="preserve"> 1200x1200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1</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14</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Pvc 1</w:t>
            </w:r>
            <w:r w:rsidR="00144513">
              <w:t>крилни</w:t>
            </w:r>
            <w:r>
              <w:t xml:space="preserve"> 1200x800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1</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15</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Pvc 2</w:t>
            </w:r>
            <w:r w:rsidR="00144513">
              <w:t>крилни</w:t>
            </w:r>
            <w:r>
              <w:t xml:space="preserve"> 1800x1200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8</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274"/>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rPr>
                <w:b/>
                <w:bCs/>
              </w:rPr>
            </w:pPr>
            <w:r>
              <w:rPr>
                <w:b/>
                <w:bCs/>
              </w:rPr>
              <w:t>I</w:t>
            </w:r>
          </w:p>
        </w:tc>
        <w:tc>
          <w:tcPr>
            <w:tcW w:w="7976" w:type="dxa"/>
            <w:gridSpan w:val="4"/>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right"/>
              <w:rPr>
                <w:b/>
                <w:bCs/>
                <w:lang w:val="en-US"/>
              </w:rPr>
            </w:pPr>
            <w:r>
              <w:rPr>
                <w:b/>
                <w:bCs/>
                <w:lang w:val="en-US"/>
              </w:rPr>
              <w:t xml:space="preserve">УКУПНА </w:t>
            </w:r>
            <w:r>
              <w:rPr>
                <w:b/>
                <w:bCs/>
              </w:rPr>
              <w:t>ЦЕНА</w:t>
            </w:r>
            <w:r>
              <w:rPr>
                <w:b/>
                <w:bCs/>
                <w:lang w:val="en-US"/>
              </w:rPr>
              <w:t xml:space="preserve"> ПОНУДЕ</w:t>
            </w:r>
            <w:r>
              <w:rPr>
                <w:b/>
                <w:bCs/>
              </w:rPr>
              <w:t xml:space="preserve"> БЕЗ ПДВ-а</w:t>
            </w:r>
            <w:r>
              <w:rPr>
                <w:b/>
                <w:bCs/>
                <w:lang w:val="en-US"/>
              </w:rPr>
              <w:t>:</w:t>
            </w:r>
          </w:p>
        </w:tc>
        <w:tc>
          <w:tcPr>
            <w:tcW w:w="6198" w:type="dxa"/>
            <w:gridSpan w:val="4"/>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b/>
                <w:bCs/>
                <w:lang w:val="en-US"/>
              </w:rPr>
            </w:pPr>
          </w:p>
        </w:tc>
      </w:tr>
      <w:tr w:rsidR="00B9098E" w:rsidTr="00144513">
        <w:trPr>
          <w:trHeight w:val="274"/>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rPr>
                <w:b/>
                <w:bCs/>
                <w:lang w:val="en-US"/>
              </w:rPr>
            </w:pPr>
            <w:r>
              <w:rPr>
                <w:b/>
                <w:bCs/>
                <w:lang w:val="en-US"/>
              </w:rPr>
              <w:t>II</w:t>
            </w:r>
          </w:p>
        </w:tc>
        <w:tc>
          <w:tcPr>
            <w:tcW w:w="7976" w:type="dxa"/>
            <w:gridSpan w:val="4"/>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right"/>
              <w:rPr>
                <w:b/>
                <w:bCs/>
                <w:lang w:val="en-US"/>
              </w:rPr>
            </w:pPr>
            <w:r>
              <w:rPr>
                <w:b/>
                <w:bCs/>
              </w:rPr>
              <w:t xml:space="preserve">ИЗНОС </w:t>
            </w:r>
            <w:r>
              <w:rPr>
                <w:b/>
                <w:bCs/>
                <w:lang w:val="en-US"/>
              </w:rPr>
              <w:t>ПДВ</w:t>
            </w:r>
            <w:r>
              <w:rPr>
                <w:b/>
                <w:bCs/>
              </w:rPr>
              <w:t>-а</w:t>
            </w:r>
            <w:r>
              <w:rPr>
                <w:b/>
                <w:bCs/>
                <w:lang w:val="en-US"/>
              </w:rPr>
              <w:t>:</w:t>
            </w:r>
          </w:p>
        </w:tc>
        <w:tc>
          <w:tcPr>
            <w:tcW w:w="6198" w:type="dxa"/>
            <w:gridSpan w:val="4"/>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b/>
                <w:bCs/>
                <w:lang w:val="en-US"/>
              </w:rPr>
            </w:pPr>
          </w:p>
        </w:tc>
      </w:tr>
      <w:tr w:rsidR="00B9098E" w:rsidTr="00144513">
        <w:trPr>
          <w:trHeight w:val="274"/>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rPr>
                <w:b/>
                <w:bCs/>
                <w:lang w:val="en-US"/>
              </w:rPr>
            </w:pPr>
            <w:r>
              <w:rPr>
                <w:b/>
                <w:bCs/>
                <w:lang w:val="en-US"/>
              </w:rPr>
              <w:t>III</w:t>
            </w:r>
          </w:p>
        </w:tc>
        <w:tc>
          <w:tcPr>
            <w:tcW w:w="7976" w:type="dxa"/>
            <w:gridSpan w:val="4"/>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right"/>
              <w:rPr>
                <w:b/>
                <w:bCs/>
                <w:lang w:val="en-US"/>
              </w:rPr>
            </w:pPr>
            <w:r>
              <w:rPr>
                <w:b/>
                <w:bCs/>
                <w:lang w:val="en-US"/>
              </w:rPr>
              <w:t xml:space="preserve">УКУПНА </w:t>
            </w:r>
            <w:r>
              <w:rPr>
                <w:b/>
                <w:bCs/>
              </w:rPr>
              <w:t xml:space="preserve">ЦЕНА </w:t>
            </w:r>
            <w:r>
              <w:rPr>
                <w:b/>
                <w:bCs/>
                <w:lang w:val="en-US"/>
              </w:rPr>
              <w:t>ПОНУДЕ СА ПДВ-ом:</w:t>
            </w:r>
          </w:p>
        </w:tc>
        <w:tc>
          <w:tcPr>
            <w:tcW w:w="6198" w:type="dxa"/>
            <w:gridSpan w:val="4"/>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b/>
                <w:bCs/>
                <w:lang w:val="en-US"/>
              </w:rPr>
            </w:pPr>
          </w:p>
        </w:tc>
      </w:tr>
    </w:tbl>
    <w:p w:rsidR="00B9098E" w:rsidRDefault="00B9098E">
      <w:pPr>
        <w:pStyle w:val="TextBody"/>
        <w:rPr>
          <w:szCs w:val="24"/>
        </w:rPr>
      </w:pPr>
    </w:p>
    <w:p w:rsidR="00B9098E" w:rsidRDefault="00B9098E">
      <w:pPr>
        <w:pStyle w:val="TextBody"/>
        <w:rPr>
          <w:szCs w:val="24"/>
        </w:rPr>
      </w:pPr>
    </w:p>
    <w:p w:rsidR="00B9098E" w:rsidRDefault="00B9098E">
      <w:pPr>
        <w:pStyle w:val="TextBody"/>
        <w:rPr>
          <w:szCs w:val="24"/>
        </w:rPr>
      </w:pPr>
    </w:p>
    <w:tbl>
      <w:tblPr>
        <w:tblW w:w="0" w:type="auto"/>
        <w:tblInd w:w="6908" w:type="dxa"/>
        <w:tblBorders>
          <w:top w:val="nil"/>
          <w:left w:val="nil"/>
          <w:bottom w:val="nil"/>
          <w:right w:val="nil"/>
          <w:insideH w:val="nil"/>
          <w:insideV w:val="nil"/>
        </w:tblBorders>
        <w:tblLook w:val="04A0" w:firstRow="1" w:lastRow="0" w:firstColumn="1" w:lastColumn="0" w:noHBand="0" w:noVBand="1"/>
      </w:tblPr>
      <w:tblGrid>
        <w:gridCol w:w="1201"/>
        <w:gridCol w:w="3975"/>
      </w:tblGrid>
      <w:tr w:rsidR="00B9098E">
        <w:trPr>
          <w:trHeight w:val="307"/>
        </w:trPr>
        <w:tc>
          <w:tcPr>
            <w:tcW w:w="1201" w:type="dxa"/>
            <w:tcBorders>
              <w:top w:val="nil"/>
              <w:left w:val="nil"/>
              <w:bottom w:val="nil"/>
              <w:right w:val="nil"/>
            </w:tcBorders>
            <w:shd w:val="clear" w:color="auto" w:fill="FFFFFF"/>
          </w:tcPr>
          <w:p w:rsidR="00B9098E" w:rsidRDefault="00F32E8E">
            <w:pPr>
              <w:jc w:val="center"/>
            </w:pPr>
            <w:r>
              <w:t>М.П.</w:t>
            </w:r>
          </w:p>
        </w:tc>
        <w:tc>
          <w:tcPr>
            <w:tcW w:w="3975" w:type="dxa"/>
            <w:tcBorders>
              <w:top w:val="nil"/>
              <w:left w:val="nil"/>
              <w:bottom w:val="single" w:sz="4" w:space="0" w:color="00000A"/>
              <w:right w:val="nil"/>
            </w:tcBorders>
            <w:shd w:val="clear" w:color="auto" w:fill="FFFFFF"/>
          </w:tcPr>
          <w:p w:rsidR="00B9098E" w:rsidRDefault="00B9098E">
            <w:pPr>
              <w:rPr>
                <w:b/>
              </w:rPr>
            </w:pPr>
          </w:p>
        </w:tc>
      </w:tr>
      <w:tr w:rsidR="00B9098E">
        <w:trPr>
          <w:trHeight w:val="292"/>
        </w:trPr>
        <w:tc>
          <w:tcPr>
            <w:tcW w:w="1201" w:type="dxa"/>
            <w:tcBorders>
              <w:top w:val="nil"/>
              <w:left w:val="nil"/>
              <w:bottom w:val="nil"/>
              <w:right w:val="nil"/>
            </w:tcBorders>
            <w:shd w:val="clear" w:color="auto" w:fill="FFFFFF"/>
          </w:tcPr>
          <w:p w:rsidR="00B9098E" w:rsidRDefault="00B9098E">
            <w:pPr>
              <w:rPr>
                <w:b/>
              </w:rPr>
            </w:pPr>
          </w:p>
        </w:tc>
        <w:tc>
          <w:tcPr>
            <w:tcW w:w="3975" w:type="dxa"/>
            <w:tcBorders>
              <w:top w:val="single" w:sz="4" w:space="0" w:color="00000A"/>
              <w:left w:val="nil"/>
              <w:bottom w:val="nil"/>
              <w:right w:val="nil"/>
            </w:tcBorders>
            <w:shd w:val="clear" w:color="auto" w:fill="FFFFFF"/>
          </w:tcPr>
          <w:p w:rsidR="00B9098E" w:rsidRDefault="00F32E8E">
            <w:pPr>
              <w:jc w:val="center"/>
            </w:pPr>
            <w:r>
              <w:t>ПОТПИС</w:t>
            </w:r>
          </w:p>
        </w:tc>
      </w:tr>
    </w:tbl>
    <w:p w:rsidR="00B9098E" w:rsidRDefault="00F32E8E">
      <w:pPr>
        <w:pStyle w:val="Heading1"/>
        <w:pageBreakBefore/>
        <w:numPr>
          <w:ilvl w:val="0"/>
          <w:numId w:val="8"/>
        </w:numPr>
        <w:jc w:val="center"/>
        <w:rPr>
          <w:sz w:val="28"/>
          <w:szCs w:val="28"/>
        </w:rPr>
      </w:pPr>
      <w:bookmarkStart w:id="92" w:name="_Toc375826015"/>
      <w:bookmarkStart w:id="93" w:name="_Toc389030822"/>
      <w:bookmarkStart w:id="94" w:name="_Toc401143642"/>
      <w:bookmarkStart w:id="95" w:name="_Toc408909472"/>
      <w:bookmarkEnd w:id="92"/>
      <w:bookmarkEnd w:id="93"/>
      <w:bookmarkEnd w:id="94"/>
      <w:r>
        <w:rPr>
          <w:sz w:val="28"/>
          <w:szCs w:val="28"/>
        </w:rPr>
        <w:lastRenderedPageBreak/>
        <w:t>А) ОПШТИ ПОДАЦИ О ПОНУЂАЧУ ИЗ ГРУПЕ ПОНУЂАЧА</w:t>
      </w:r>
      <w:bookmarkEnd w:id="95"/>
    </w:p>
    <w:tbl>
      <w:tblPr>
        <w:tblW w:w="0" w:type="auto"/>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65"/>
        <w:gridCol w:w="7090"/>
        <w:gridCol w:w="4678"/>
      </w:tblGrid>
      <w:tr w:rsidR="00B9098E" w:rsidTr="00EC6B07">
        <w:tc>
          <w:tcPr>
            <w:tcW w:w="56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pPr>
          </w:p>
          <w:p w:rsidR="00B9098E" w:rsidRDefault="00F32E8E">
            <w:pPr>
              <w:jc w:val="both"/>
              <w:rPr>
                <w:rFonts w:ascii="Arial" w:eastAsia="TimesNewRomanPSMT" w:hAnsi="Arial" w:cs="Arial"/>
                <w:bCs/>
                <w:i/>
                <w:lang w:val="en-US"/>
              </w:rPr>
            </w:pPr>
            <w:r>
              <w:rPr>
                <w:rFonts w:ascii="Arial" w:eastAsia="TimesNewRomanPSMT" w:hAnsi="Arial" w:cs="Arial"/>
                <w:bCs/>
                <w:i/>
                <w:lang w:val="en-US"/>
              </w:rPr>
              <w:t>1)</w:t>
            </w: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Пословно име или скраћени назив из одговарајућег регистра</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rPr>
            </w:pPr>
          </w:p>
        </w:tc>
      </w:tr>
      <w:tr w:rsidR="00B9098E" w:rsidTr="00EC6B07">
        <w:trPr>
          <w:trHeight w:val="376"/>
        </w:trPr>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Адреса седишта</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rPr>
            </w:pPr>
          </w:p>
        </w:tc>
      </w:tr>
      <w:tr w:rsidR="00B9098E" w:rsidTr="00EC6B07">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Матични број</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lang w:val="en-US"/>
              </w:rPr>
            </w:pPr>
          </w:p>
        </w:tc>
      </w:tr>
      <w:tr w:rsidR="00B9098E" w:rsidTr="00EC6B07">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Порески идентификациони број</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lang w:val="en-US"/>
              </w:rPr>
            </w:pPr>
          </w:p>
        </w:tc>
      </w:tr>
      <w:tr w:rsidR="00B9098E" w:rsidTr="00EC6B07">
        <w:trPr>
          <w:trHeight w:val="115"/>
        </w:trPr>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Име особе за контакт</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lang w:val="en-US"/>
              </w:rPr>
            </w:pPr>
          </w:p>
        </w:tc>
      </w:tr>
      <w:tr w:rsidR="00B9098E" w:rsidTr="00EC6B07">
        <w:tc>
          <w:tcPr>
            <w:tcW w:w="56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pPr>
          </w:p>
          <w:p w:rsidR="00B9098E" w:rsidRDefault="00F32E8E">
            <w:pPr>
              <w:jc w:val="both"/>
              <w:rPr>
                <w:rFonts w:ascii="Arial" w:eastAsia="TimesNewRomanPSMT" w:hAnsi="Arial" w:cs="Arial"/>
                <w:bCs/>
                <w:i/>
                <w:lang w:val="en-US"/>
              </w:rPr>
            </w:pPr>
            <w:r>
              <w:rPr>
                <w:rFonts w:ascii="Arial" w:eastAsia="TimesNewRomanPSMT" w:hAnsi="Arial" w:cs="Arial"/>
                <w:bCs/>
                <w:i/>
                <w:lang w:val="en-US"/>
              </w:rPr>
              <w:t>2)</w:t>
            </w: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Пословно име или скраћени назив из одговарајућег регистра</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rPr>
            </w:pPr>
          </w:p>
        </w:tc>
      </w:tr>
      <w:tr w:rsidR="00B9098E" w:rsidTr="00EC6B07">
        <w:trPr>
          <w:trHeight w:val="276"/>
        </w:trPr>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Адреса седишта</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rPr>
            </w:pPr>
          </w:p>
        </w:tc>
      </w:tr>
      <w:tr w:rsidR="00B9098E" w:rsidTr="00EC6B07">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Матични број</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lang w:val="en-US"/>
              </w:rPr>
            </w:pPr>
          </w:p>
        </w:tc>
      </w:tr>
      <w:tr w:rsidR="00B9098E" w:rsidTr="00EC6B07">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Порески идентификациони број</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lang w:val="en-US"/>
              </w:rPr>
            </w:pPr>
          </w:p>
        </w:tc>
      </w:tr>
      <w:tr w:rsidR="00B9098E" w:rsidTr="00EC6B07">
        <w:trPr>
          <w:trHeight w:val="259"/>
        </w:trPr>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Име особе за контакт</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lang w:val="en-US"/>
              </w:rPr>
            </w:pPr>
          </w:p>
        </w:tc>
      </w:tr>
      <w:tr w:rsidR="00B9098E" w:rsidTr="00EC6B07">
        <w:tc>
          <w:tcPr>
            <w:tcW w:w="56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pPr>
          </w:p>
          <w:p w:rsidR="00B9098E" w:rsidRDefault="00F32E8E">
            <w:pPr>
              <w:jc w:val="both"/>
              <w:rPr>
                <w:rFonts w:ascii="Arial" w:eastAsia="TimesNewRomanPSMT" w:hAnsi="Arial" w:cs="Arial"/>
                <w:bCs/>
                <w:i/>
                <w:lang w:val="en-US"/>
              </w:rPr>
            </w:pPr>
            <w:r>
              <w:rPr>
                <w:rFonts w:ascii="Arial" w:eastAsia="TimesNewRomanPSMT" w:hAnsi="Arial" w:cs="Arial"/>
                <w:bCs/>
                <w:i/>
                <w:lang w:val="en-US"/>
              </w:rPr>
              <w:t>3)</w:t>
            </w: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Пословно име или скраћени назив из одговарајућег регистра</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rPr>
            </w:pPr>
          </w:p>
        </w:tc>
      </w:tr>
      <w:tr w:rsidR="00B9098E" w:rsidTr="00EC6B07">
        <w:trPr>
          <w:trHeight w:val="555"/>
        </w:trPr>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Адреса седишта</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rPr>
            </w:pPr>
          </w:p>
        </w:tc>
      </w:tr>
      <w:tr w:rsidR="00B9098E" w:rsidTr="00EC6B07">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Матични број</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lang w:val="en-US"/>
              </w:rPr>
            </w:pPr>
          </w:p>
        </w:tc>
      </w:tr>
      <w:tr w:rsidR="00B9098E" w:rsidTr="00EC6B07">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Порески идентификациони број</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lang w:val="en-US"/>
              </w:rPr>
            </w:pPr>
          </w:p>
        </w:tc>
      </w:tr>
      <w:tr w:rsidR="00B9098E" w:rsidTr="00EC6B07">
        <w:trPr>
          <w:trHeight w:val="115"/>
        </w:trPr>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Име особе за контакт</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lang w:val="en-US"/>
              </w:rPr>
            </w:pPr>
          </w:p>
        </w:tc>
      </w:tr>
      <w:tr w:rsidR="00B9098E" w:rsidTr="00EC6B07">
        <w:tc>
          <w:tcPr>
            <w:tcW w:w="56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pPr>
          </w:p>
          <w:p w:rsidR="00B9098E" w:rsidRDefault="00F32E8E">
            <w:pPr>
              <w:jc w:val="both"/>
              <w:rPr>
                <w:rFonts w:ascii="Arial" w:eastAsia="TimesNewRomanPSMT" w:hAnsi="Arial" w:cs="Arial"/>
                <w:bCs/>
                <w:i/>
                <w:lang w:val="en-US"/>
              </w:rPr>
            </w:pPr>
            <w:r>
              <w:rPr>
                <w:rFonts w:ascii="Arial" w:eastAsia="TimesNewRomanPSMT" w:hAnsi="Arial" w:cs="Arial"/>
                <w:bCs/>
                <w:i/>
                <w:lang w:val="en-US"/>
              </w:rPr>
              <w:t>4)</w:t>
            </w: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Пословно име или скраћени назив из одговарајућег регистра</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rPr>
            </w:pPr>
          </w:p>
        </w:tc>
      </w:tr>
      <w:tr w:rsidR="00B9098E" w:rsidTr="00EC6B07">
        <w:trPr>
          <w:trHeight w:val="549"/>
        </w:trPr>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Адреса седишта</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rPr>
            </w:pPr>
          </w:p>
        </w:tc>
      </w:tr>
      <w:tr w:rsidR="00B9098E" w:rsidTr="00EC6B07">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Матични број</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lang w:val="en-US"/>
              </w:rPr>
            </w:pPr>
          </w:p>
        </w:tc>
      </w:tr>
      <w:tr w:rsidR="00B9098E" w:rsidTr="00EC6B07">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Порески идентификациони број</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lang w:val="en-US"/>
              </w:rPr>
            </w:pPr>
          </w:p>
        </w:tc>
      </w:tr>
      <w:tr w:rsidR="00B9098E" w:rsidTr="00EC6B07">
        <w:trPr>
          <w:trHeight w:val="115"/>
        </w:trPr>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Име особе за контакт</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lang w:val="en-US"/>
              </w:rPr>
            </w:pPr>
          </w:p>
        </w:tc>
      </w:tr>
    </w:tbl>
    <w:p w:rsidR="00B9098E" w:rsidRDefault="00F32E8E">
      <w:pPr>
        <w:rPr>
          <w:b/>
        </w:rPr>
      </w:pPr>
      <w:r>
        <w:rPr>
          <w:b/>
        </w:rPr>
        <w:t>НАПОМЕНЕ:</w:t>
      </w:r>
    </w:p>
    <w:p w:rsidR="00B9098E" w:rsidRDefault="00F32E8E">
      <w:pPr>
        <w:rPr>
          <w:b/>
        </w:rPr>
      </w:pPr>
      <w:proofErr w:type="gramStart"/>
      <w:r>
        <w:t xml:space="preserve">Понуђач доставља уколико је у Обрасцу понуде заокружио </w:t>
      </w:r>
      <w:r>
        <w:rPr>
          <w:b/>
        </w:rPr>
        <w:t>“б”.</w:t>
      </w:r>
      <w:proofErr w:type="gramEnd"/>
    </w:p>
    <w:p w:rsidR="00B9098E" w:rsidRDefault="00F32E8E">
      <w:r>
        <w:t>Образац копирати, уколико има више понуђача</w:t>
      </w:r>
    </w:p>
    <w:p w:rsidR="00B9098E" w:rsidRDefault="00B9098E"/>
    <w:p w:rsidR="00B9098E" w:rsidRDefault="00B9098E">
      <w:pPr>
        <w:ind w:firstLine="720"/>
        <w:rPr>
          <w:b/>
        </w:rPr>
      </w:pPr>
    </w:p>
    <w:tbl>
      <w:tblPr>
        <w:tblW w:w="0" w:type="auto"/>
        <w:tblInd w:w="3794" w:type="dxa"/>
        <w:tblBorders>
          <w:top w:val="nil"/>
          <w:left w:val="nil"/>
          <w:bottom w:val="nil"/>
          <w:right w:val="nil"/>
          <w:insideH w:val="nil"/>
          <w:insideV w:val="nil"/>
        </w:tblBorders>
        <w:tblLook w:val="04A0" w:firstRow="1" w:lastRow="0" w:firstColumn="1" w:lastColumn="0" w:noHBand="0" w:noVBand="1"/>
      </w:tblPr>
      <w:tblGrid>
        <w:gridCol w:w="1201"/>
        <w:gridCol w:w="3975"/>
      </w:tblGrid>
      <w:tr w:rsidR="00B9098E">
        <w:trPr>
          <w:trHeight w:val="307"/>
        </w:trPr>
        <w:tc>
          <w:tcPr>
            <w:tcW w:w="1201" w:type="dxa"/>
            <w:tcBorders>
              <w:top w:val="nil"/>
              <w:left w:val="nil"/>
              <w:bottom w:val="nil"/>
              <w:right w:val="nil"/>
            </w:tcBorders>
            <w:shd w:val="clear" w:color="auto" w:fill="FFFFFF"/>
          </w:tcPr>
          <w:p w:rsidR="00B9098E" w:rsidRDefault="00F32E8E">
            <w:pPr>
              <w:jc w:val="center"/>
            </w:pPr>
            <w:r>
              <w:t>М.П.</w:t>
            </w:r>
          </w:p>
        </w:tc>
        <w:tc>
          <w:tcPr>
            <w:tcW w:w="3975" w:type="dxa"/>
            <w:tcBorders>
              <w:top w:val="nil"/>
              <w:left w:val="nil"/>
              <w:bottom w:val="single" w:sz="4" w:space="0" w:color="00000A"/>
              <w:right w:val="nil"/>
            </w:tcBorders>
            <w:shd w:val="clear" w:color="auto" w:fill="FFFFFF"/>
          </w:tcPr>
          <w:p w:rsidR="00B9098E" w:rsidRDefault="00B9098E">
            <w:pPr>
              <w:rPr>
                <w:b/>
              </w:rPr>
            </w:pPr>
          </w:p>
        </w:tc>
      </w:tr>
      <w:tr w:rsidR="00B9098E">
        <w:trPr>
          <w:trHeight w:val="292"/>
        </w:trPr>
        <w:tc>
          <w:tcPr>
            <w:tcW w:w="1201" w:type="dxa"/>
            <w:tcBorders>
              <w:top w:val="nil"/>
              <w:left w:val="nil"/>
              <w:bottom w:val="nil"/>
              <w:right w:val="nil"/>
            </w:tcBorders>
            <w:shd w:val="clear" w:color="auto" w:fill="FFFFFF"/>
          </w:tcPr>
          <w:p w:rsidR="00B9098E" w:rsidRDefault="00B9098E">
            <w:pPr>
              <w:rPr>
                <w:b/>
              </w:rPr>
            </w:pPr>
          </w:p>
        </w:tc>
        <w:tc>
          <w:tcPr>
            <w:tcW w:w="3975" w:type="dxa"/>
            <w:tcBorders>
              <w:top w:val="single" w:sz="4" w:space="0" w:color="00000A"/>
              <w:left w:val="nil"/>
              <w:bottom w:val="nil"/>
              <w:right w:val="nil"/>
            </w:tcBorders>
            <w:shd w:val="clear" w:color="auto" w:fill="FFFFFF"/>
          </w:tcPr>
          <w:p w:rsidR="00B9098E" w:rsidRDefault="00F32E8E">
            <w:pPr>
              <w:jc w:val="center"/>
            </w:pPr>
            <w:r>
              <w:t>ПОТПИС</w:t>
            </w:r>
          </w:p>
        </w:tc>
      </w:tr>
    </w:tbl>
    <w:p w:rsidR="00B9098E" w:rsidRDefault="00F32E8E">
      <w:pPr>
        <w:pStyle w:val="Heading1"/>
        <w:pageBreakBefore/>
        <w:numPr>
          <w:ilvl w:val="0"/>
          <w:numId w:val="7"/>
        </w:numPr>
        <w:jc w:val="center"/>
        <w:rPr>
          <w:sz w:val="28"/>
          <w:szCs w:val="28"/>
        </w:rPr>
      </w:pPr>
      <w:bookmarkStart w:id="96" w:name="_Toc375826016"/>
      <w:bookmarkStart w:id="97" w:name="_Toc389030823"/>
      <w:bookmarkStart w:id="98" w:name="_Toc401143643"/>
      <w:bookmarkStart w:id="99" w:name="_Toc408909473"/>
      <w:bookmarkEnd w:id="96"/>
      <w:bookmarkEnd w:id="97"/>
      <w:bookmarkEnd w:id="98"/>
      <w:r>
        <w:rPr>
          <w:sz w:val="28"/>
          <w:szCs w:val="28"/>
        </w:rPr>
        <w:lastRenderedPageBreak/>
        <w:t>Б) ОПШТИ ПОДАЦИ О ПОДИЗВОЂАЧИМА</w:t>
      </w:r>
      <w:bookmarkEnd w:id="99"/>
    </w:p>
    <w:p w:rsidR="00B9098E" w:rsidRDefault="00B9098E">
      <w:pPr>
        <w:rPr>
          <w:b/>
        </w:rPr>
      </w:pPr>
    </w:p>
    <w:tbl>
      <w:tblPr>
        <w:tblW w:w="0" w:type="auto"/>
        <w:tblInd w:w="104" w:type="dxa"/>
        <w:tblBorders>
          <w:top w:val="single" w:sz="4" w:space="0" w:color="000001"/>
          <w:left w:val="single" w:sz="4" w:space="0" w:color="000001"/>
          <w:bottom w:val="nil"/>
          <w:right w:val="nil"/>
          <w:insideH w:val="nil"/>
          <w:insideV w:val="nil"/>
        </w:tblBorders>
        <w:tblCellMar>
          <w:left w:w="98" w:type="dxa"/>
        </w:tblCellMar>
        <w:tblLook w:val="04A0" w:firstRow="1" w:lastRow="0" w:firstColumn="1" w:lastColumn="0" w:noHBand="0" w:noVBand="1"/>
      </w:tblPr>
      <w:tblGrid>
        <w:gridCol w:w="565"/>
        <w:gridCol w:w="7084"/>
        <w:gridCol w:w="4394"/>
      </w:tblGrid>
      <w:tr w:rsidR="00B9098E" w:rsidTr="00EC6B07">
        <w:tc>
          <w:tcPr>
            <w:tcW w:w="565" w:type="dxa"/>
            <w:vMerge w:val="restart"/>
            <w:tcBorders>
              <w:top w:val="single" w:sz="4" w:space="0" w:color="000001"/>
              <w:left w:val="single" w:sz="4" w:space="0" w:color="000001"/>
              <w:bottom w:val="nil"/>
              <w:right w:val="nil"/>
            </w:tcBorders>
            <w:shd w:val="clear" w:color="auto" w:fill="FFFFFF"/>
            <w:tcMar>
              <w:left w:w="98" w:type="dxa"/>
            </w:tcMar>
          </w:tcPr>
          <w:p w:rsidR="00B9098E" w:rsidRDefault="00B9098E">
            <w:pPr>
              <w:jc w:val="both"/>
            </w:pPr>
          </w:p>
          <w:p w:rsidR="00B9098E" w:rsidRDefault="00F32E8E">
            <w:pPr>
              <w:jc w:val="both"/>
              <w:rPr>
                <w:rFonts w:ascii="Arial" w:eastAsia="TimesNewRomanPSMT" w:hAnsi="Arial" w:cs="Arial"/>
                <w:bCs/>
                <w:i/>
                <w:lang w:val="en-US"/>
              </w:rPr>
            </w:pPr>
            <w:r>
              <w:rPr>
                <w:rFonts w:ascii="Arial" w:eastAsia="TimesNewRomanPSMT" w:hAnsi="Arial" w:cs="Arial"/>
                <w:bCs/>
                <w:i/>
                <w:lang w:val="en-US"/>
              </w:rPr>
              <w:t>1)</w:t>
            </w: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rPr>
                <w:b/>
              </w:rPr>
            </w:pPr>
            <w:r>
              <w:rPr>
                <w:b/>
              </w:rPr>
              <w:t>Пословно име или скраћени назив из одговарајућег регистра</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lang w:val="en-US"/>
              </w:rPr>
            </w:pPr>
          </w:p>
        </w:tc>
      </w:tr>
      <w:tr w:rsidR="00B9098E" w:rsidTr="00EC6B07">
        <w:tc>
          <w:tcPr>
            <w:tcW w:w="565" w:type="dxa"/>
            <w:vMerge/>
            <w:tcBorders>
              <w:top w:val="nil"/>
              <w:left w:val="single" w:sz="4" w:space="0" w:color="000001"/>
              <w:bottom w:val="nil"/>
              <w:right w:val="nil"/>
            </w:tcBorders>
            <w:shd w:val="clear" w:color="auto" w:fill="FFFFFF"/>
            <w:tcMar>
              <w:left w:w="98" w:type="dxa"/>
            </w:tcMar>
          </w:tcPr>
          <w:p w:rsidR="00B9098E" w:rsidRDefault="00B9098E">
            <w:pPr>
              <w:jc w:val="both"/>
              <w:rPr>
                <w:rFonts w:ascii="Arial" w:eastAsia="TimesNewRomanPSMT" w:hAnsi="Arial" w:cs="Arial"/>
                <w:bCs/>
                <w:i/>
                <w:lang w:val="en-US"/>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rPr>
                <w:b/>
              </w:rPr>
            </w:pPr>
            <w:r>
              <w:rPr>
                <w:b/>
              </w:rPr>
              <w:t>Адреса седишта</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lang w:val="en-US"/>
              </w:rPr>
            </w:pPr>
          </w:p>
          <w:p w:rsidR="00B9098E" w:rsidRDefault="00B9098E">
            <w:pPr>
              <w:jc w:val="both"/>
              <w:rPr>
                <w:rFonts w:ascii="Arial" w:eastAsia="TimesNewRomanPSMT" w:hAnsi="Arial" w:cs="Arial"/>
                <w:b/>
                <w:bCs/>
                <w:lang w:val="en-US"/>
              </w:rPr>
            </w:pPr>
          </w:p>
        </w:tc>
      </w:tr>
      <w:tr w:rsidR="00B9098E" w:rsidTr="00EC6B07">
        <w:tc>
          <w:tcPr>
            <w:tcW w:w="565" w:type="dxa"/>
            <w:vMerge/>
            <w:tcBorders>
              <w:top w:val="nil"/>
              <w:left w:val="single" w:sz="4" w:space="0" w:color="000001"/>
              <w:bottom w:val="nil"/>
              <w:right w:val="nil"/>
            </w:tcBorders>
            <w:shd w:val="clear" w:color="auto" w:fill="FFFFFF"/>
            <w:tcMar>
              <w:left w:w="98" w:type="dxa"/>
            </w:tcMar>
          </w:tcPr>
          <w:p w:rsidR="00B9098E" w:rsidRDefault="00B9098E">
            <w:pPr>
              <w:jc w:val="both"/>
              <w:rPr>
                <w:rFonts w:ascii="Arial" w:eastAsia="TimesNewRomanPSMT" w:hAnsi="Arial" w:cs="Arial"/>
                <w:bCs/>
                <w:i/>
                <w:lang w:val="en-US"/>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rPr>
                <w:b/>
              </w:rPr>
            </w:pPr>
            <w:r>
              <w:rPr>
                <w:b/>
              </w:rPr>
              <w:t>Матични број</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lang w:val="en-US"/>
              </w:rPr>
            </w:pPr>
          </w:p>
        </w:tc>
      </w:tr>
      <w:tr w:rsidR="00B9098E" w:rsidTr="00EC6B07">
        <w:tc>
          <w:tcPr>
            <w:tcW w:w="565" w:type="dxa"/>
            <w:vMerge/>
            <w:tcBorders>
              <w:top w:val="nil"/>
              <w:left w:val="single" w:sz="4" w:space="0" w:color="000001"/>
              <w:bottom w:val="nil"/>
              <w:right w:val="nil"/>
            </w:tcBorders>
            <w:shd w:val="clear" w:color="auto" w:fill="FFFFFF"/>
            <w:tcMar>
              <w:left w:w="98" w:type="dxa"/>
            </w:tcMar>
          </w:tcPr>
          <w:p w:rsidR="00B9098E" w:rsidRDefault="00B9098E">
            <w:pPr>
              <w:jc w:val="both"/>
              <w:rPr>
                <w:rFonts w:ascii="Arial" w:eastAsia="TimesNewRomanPSMT" w:hAnsi="Arial" w:cs="Arial"/>
                <w:bCs/>
                <w:i/>
                <w:lang w:val="en-US"/>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rPr>
                <w:b/>
              </w:rPr>
            </w:pPr>
            <w:r>
              <w:rPr>
                <w:b/>
              </w:rPr>
              <w:t>Порески идентификациони број</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lang w:val="en-US"/>
              </w:rPr>
            </w:pPr>
          </w:p>
        </w:tc>
      </w:tr>
      <w:tr w:rsidR="00B9098E" w:rsidTr="00EC6B07">
        <w:tc>
          <w:tcPr>
            <w:tcW w:w="565" w:type="dxa"/>
            <w:vMerge/>
            <w:tcBorders>
              <w:top w:val="nil"/>
              <w:left w:val="single" w:sz="4" w:space="0" w:color="000001"/>
              <w:bottom w:val="nil"/>
              <w:right w:val="nil"/>
            </w:tcBorders>
            <w:shd w:val="clear" w:color="auto" w:fill="FFFFFF"/>
            <w:tcMar>
              <w:left w:w="98" w:type="dxa"/>
            </w:tcMar>
          </w:tcPr>
          <w:p w:rsidR="00B9098E" w:rsidRDefault="00B9098E">
            <w:pPr>
              <w:jc w:val="both"/>
              <w:rPr>
                <w:rFonts w:ascii="Arial" w:eastAsia="TimesNewRomanPSMT" w:hAnsi="Arial" w:cs="Arial"/>
                <w:bCs/>
                <w:i/>
                <w:lang w:val="en-US"/>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rPr>
                <w:b/>
              </w:rPr>
            </w:pPr>
            <w:r>
              <w:rPr>
                <w:b/>
              </w:rPr>
              <w:t>Име особе за контакт</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lang w:val="en-US"/>
              </w:rPr>
            </w:pPr>
          </w:p>
        </w:tc>
      </w:tr>
      <w:tr w:rsidR="00B9098E" w:rsidTr="00EC6B07">
        <w:tc>
          <w:tcPr>
            <w:tcW w:w="565" w:type="dxa"/>
            <w:vMerge/>
            <w:tcBorders>
              <w:top w:val="nil"/>
              <w:left w:val="single" w:sz="4" w:space="0" w:color="000001"/>
              <w:bottom w:val="nil"/>
              <w:right w:val="nil"/>
            </w:tcBorders>
            <w:shd w:val="clear" w:color="auto" w:fill="FFFFFF"/>
            <w:tcMar>
              <w:left w:w="98" w:type="dxa"/>
            </w:tcMar>
          </w:tcPr>
          <w:p w:rsidR="00B9098E" w:rsidRDefault="00B9098E">
            <w:pPr>
              <w:jc w:val="both"/>
              <w:rPr>
                <w:rFonts w:ascii="Arial" w:eastAsia="TimesNewRomanPSMT" w:hAnsi="Arial" w:cs="Arial"/>
                <w:bCs/>
                <w:i/>
                <w:lang w:val="en-US"/>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tcPr>
          <w:p w:rsidR="00B9098E" w:rsidRDefault="00F32E8E">
            <w:pPr>
              <w:rPr>
                <w:rFonts w:eastAsia="TimesNewRomanPSMT"/>
                <w:b/>
              </w:rPr>
            </w:pPr>
            <w:r>
              <w:rPr>
                <w:rFonts w:eastAsia="TimesNewRomanPSMT"/>
                <w:b/>
              </w:rPr>
              <w:t>Проценат укупне вредности набавке који ће бити поверен подизвођачу</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lang w:val="ru-RU"/>
              </w:rPr>
            </w:pPr>
          </w:p>
        </w:tc>
      </w:tr>
      <w:tr w:rsidR="00B9098E" w:rsidTr="00EC6B07">
        <w:trPr>
          <w:trHeight w:val="379"/>
        </w:trPr>
        <w:tc>
          <w:tcPr>
            <w:tcW w:w="565" w:type="dxa"/>
            <w:vMerge/>
            <w:tcBorders>
              <w:top w:val="nil"/>
              <w:left w:val="single" w:sz="4" w:space="0" w:color="000001"/>
              <w:bottom w:val="single" w:sz="4" w:space="0" w:color="000001"/>
              <w:right w:val="nil"/>
            </w:tcBorders>
            <w:shd w:val="clear" w:color="auto" w:fill="FFFFFF"/>
            <w:tcMar>
              <w:left w:w="98" w:type="dxa"/>
            </w:tcMar>
          </w:tcPr>
          <w:p w:rsidR="00B9098E" w:rsidRDefault="00B9098E">
            <w:pPr>
              <w:jc w:val="both"/>
              <w:rPr>
                <w:rFonts w:ascii="Arial" w:eastAsia="TimesNewRomanPSMT" w:hAnsi="Arial" w:cs="Arial"/>
                <w:bCs/>
                <w:i/>
                <w:lang w:val="ru-RU"/>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rPr>
                <w:rFonts w:eastAsia="TimesNewRomanPSMT"/>
                <w:b/>
              </w:rPr>
            </w:pPr>
            <w:r>
              <w:rPr>
                <w:rFonts w:eastAsia="TimesNewRomanPSMT"/>
                <w:b/>
              </w:rPr>
              <w:t>Део предмета набавке који ће извршити подизвођач</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rPr>
            </w:pPr>
          </w:p>
        </w:tc>
      </w:tr>
    </w:tbl>
    <w:p w:rsidR="00B9098E" w:rsidRDefault="00B9098E"/>
    <w:tbl>
      <w:tblPr>
        <w:tblW w:w="0" w:type="auto"/>
        <w:tblInd w:w="104" w:type="dxa"/>
        <w:tblBorders>
          <w:top w:val="single" w:sz="4" w:space="0" w:color="000001"/>
          <w:left w:val="single" w:sz="4" w:space="0" w:color="000001"/>
          <w:bottom w:val="nil"/>
          <w:right w:val="nil"/>
          <w:insideH w:val="nil"/>
          <w:insideV w:val="nil"/>
        </w:tblBorders>
        <w:tblCellMar>
          <w:left w:w="98" w:type="dxa"/>
        </w:tblCellMar>
        <w:tblLook w:val="04A0" w:firstRow="1" w:lastRow="0" w:firstColumn="1" w:lastColumn="0" w:noHBand="0" w:noVBand="1"/>
      </w:tblPr>
      <w:tblGrid>
        <w:gridCol w:w="565"/>
        <w:gridCol w:w="7084"/>
        <w:gridCol w:w="4394"/>
      </w:tblGrid>
      <w:tr w:rsidR="00B9098E" w:rsidTr="00EC6B07">
        <w:tc>
          <w:tcPr>
            <w:tcW w:w="565" w:type="dxa"/>
            <w:vMerge w:val="restart"/>
            <w:tcBorders>
              <w:top w:val="single" w:sz="4" w:space="0" w:color="000001"/>
              <w:left w:val="single" w:sz="4" w:space="0" w:color="000001"/>
              <w:bottom w:val="nil"/>
              <w:right w:val="nil"/>
            </w:tcBorders>
            <w:shd w:val="clear" w:color="auto" w:fill="FFFFFF"/>
            <w:tcMar>
              <w:left w:w="98" w:type="dxa"/>
            </w:tcMar>
          </w:tcPr>
          <w:p w:rsidR="00B9098E" w:rsidRDefault="00B9098E">
            <w:pPr>
              <w:jc w:val="both"/>
            </w:pPr>
          </w:p>
          <w:p w:rsidR="00B9098E" w:rsidRDefault="00F32E8E">
            <w:pPr>
              <w:jc w:val="both"/>
              <w:rPr>
                <w:rFonts w:ascii="Arial" w:eastAsia="TimesNewRomanPSMT" w:hAnsi="Arial" w:cs="Arial"/>
                <w:bCs/>
                <w:i/>
                <w:lang w:val="en-US"/>
              </w:rPr>
            </w:pPr>
            <w:r>
              <w:rPr>
                <w:rFonts w:ascii="Arial" w:eastAsia="TimesNewRomanPSMT" w:hAnsi="Arial" w:cs="Arial"/>
                <w:bCs/>
                <w:i/>
              </w:rPr>
              <w:t>2</w:t>
            </w:r>
            <w:r>
              <w:rPr>
                <w:rFonts w:ascii="Arial" w:eastAsia="TimesNewRomanPSMT" w:hAnsi="Arial" w:cs="Arial"/>
                <w:bCs/>
                <w:i/>
                <w:lang w:val="en-US"/>
              </w:rPr>
              <w:t>)</w:t>
            </w: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rPr>
                <w:b/>
              </w:rPr>
            </w:pPr>
            <w:r>
              <w:rPr>
                <w:b/>
              </w:rPr>
              <w:t>Пословно име или скраћени назив из одговарајућег регистра</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lang w:val="en-US"/>
              </w:rPr>
            </w:pPr>
          </w:p>
        </w:tc>
      </w:tr>
      <w:tr w:rsidR="00B9098E" w:rsidTr="00EC6B07">
        <w:tc>
          <w:tcPr>
            <w:tcW w:w="565" w:type="dxa"/>
            <w:vMerge/>
            <w:tcBorders>
              <w:top w:val="nil"/>
              <w:left w:val="single" w:sz="4" w:space="0" w:color="000001"/>
              <w:bottom w:val="nil"/>
              <w:right w:val="nil"/>
            </w:tcBorders>
            <w:shd w:val="clear" w:color="auto" w:fill="FFFFFF"/>
            <w:tcMar>
              <w:left w:w="98" w:type="dxa"/>
            </w:tcMar>
          </w:tcPr>
          <w:p w:rsidR="00B9098E" w:rsidRDefault="00B9098E">
            <w:pPr>
              <w:jc w:val="both"/>
              <w:rPr>
                <w:rFonts w:ascii="Arial" w:eastAsia="TimesNewRomanPSMT" w:hAnsi="Arial" w:cs="Arial"/>
                <w:bCs/>
                <w:i/>
                <w:lang w:val="en-US"/>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rPr>
                <w:b/>
              </w:rPr>
            </w:pPr>
            <w:r>
              <w:rPr>
                <w:b/>
              </w:rPr>
              <w:t>Адреса седишта</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lang w:val="en-US"/>
              </w:rPr>
            </w:pPr>
          </w:p>
          <w:p w:rsidR="00B9098E" w:rsidRDefault="00B9098E">
            <w:pPr>
              <w:jc w:val="both"/>
              <w:rPr>
                <w:rFonts w:ascii="Arial" w:eastAsia="TimesNewRomanPSMT" w:hAnsi="Arial" w:cs="Arial"/>
                <w:b/>
                <w:bCs/>
                <w:lang w:val="en-US"/>
              </w:rPr>
            </w:pPr>
          </w:p>
        </w:tc>
      </w:tr>
      <w:tr w:rsidR="00B9098E" w:rsidTr="00EC6B07">
        <w:tc>
          <w:tcPr>
            <w:tcW w:w="565" w:type="dxa"/>
            <w:vMerge/>
            <w:tcBorders>
              <w:top w:val="nil"/>
              <w:left w:val="single" w:sz="4" w:space="0" w:color="000001"/>
              <w:bottom w:val="nil"/>
              <w:right w:val="nil"/>
            </w:tcBorders>
            <w:shd w:val="clear" w:color="auto" w:fill="FFFFFF"/>
            <w:tcMar>
              <w:left w:w="98" w:type="dxa"/>
            </w:tcMar>
          </w:tcPr>
          <w:p w:rsidR="00B9098E" w:rsidRDefault="00B9098E">
            <w:pPr>
              <w:jc w:val="both"/>
              <w:rPr>
                <w:rFonts w:ascii="Arial" w:eastAsia="TimesNewRomanPSMT" w:hAnsi="Arial" w:cs="Arial"/>
                <w:bCs/>
                <w:i/>
                <w:lang w:val="en-US"/>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rPr>
                <w:b/>
              </w:rPr>
            </w:pPr>
            <w:r>
              <w:rPr>
                <w:b/>
              </w:rPr>
              <w:t>Матични број</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lang w:val="en-US"/>
              </w:rPr>
            </w:pPr>
          </w:p>
        </w:tc>
      </w:tr>
      <w:tr w:rsidR="00B9098E" w:rsidTr="00EC6B07">
        <w:tc>
          <w:tcPr>
            <w:tcW w:w="565" w:type="dxa"/>
            <w:vMerge/>
            <w:tcBorders>
              <w:top w:val="nil"/>
              <w:left w:val="single" w:sz="4" w:space="0" w:color="000001"/>
              <w:bottom w:val="nil"/>
              <w:right w:val="nil"/>
            </w:tcBorders>
            <w:shd w:val="clear" w:color="auto" w:fill="FFFFFF"/>
            <w:tcMar>
              <w:left w:w="98" w:type="dxa"/>
            </w:tcMar>
          </w:tcPr>
          <w:p w:rsidR="00B9098E" w:rsidRDefault="00B9098E">
            <w:pPr>
              <w:jc w:val="both"/>
              <w:rPr>
                <w:rFonts w:ascii="Arial" w:eastAsia="TimesNewRomanPSMT" w:hAnsi="Arial" w:cs="Arial"/>
                <w:bCs/>
                <w:i/>
                <w:lang w:val="en-US"/>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rPr>
                <w:b/>
              </w:rPr>
            </w:pPr>
            <w:r>
              <w:rPr>
                <w:b/>
              </w:rPr>
              <w:t>Порески идентификациони број</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lang w:val="en-US"/>
              </w:rPr>
            </w:pPr>
          </w:p>
        </w:tc>
      </w:tr>
      <w:tr w:rsidR="00B9098E" w:rsidTr="00EC6B07">
        <w:tc>
          <w:tcPr>
            <w:tcW w:w="565" w:type="dxa"/>
            <w:vMerge/>
            <w:tcBorders>
              <w:top w:val="nil"/>
              <w:left w:val="single" w:sz="4" w:space="0" w:color="000001"/>
              <w:bottom w:val="nil"/>
              <w:right w:val="nil"/>
            </w:tcBorders>
            <w:shd w:val="clear" w:color="auto" w:fill="FFFFFF"/>
            <w:tcMar>
              <w:left w:w="98" w:type="dxa"/>
            </w:tcMar>
          </w:tcPr>
          <w:p w:rsidR="00B9098E" w:rsidRDefault="00B9098E">
            <w:pPr>
              <w:jc w:val="both"/>
              <w:rPr>
                <w:rFonts w:ascii="Arial" w:eastAsia="TimesNewRomanPSMT" w:hAnsi="Arial" w:cs="Arial"/>
                <w:bCs/>
                <w:i/>
                <w:lang w:val="en-US"/>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rPr>
                <w:b/>
              </w:rPr>
            </w:pPr>
            <w:r>
              <w:rPr>
                <w:b/>
              </w:rPr>
              <w:t>Име особе за контакт</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lang w:val="en-US"/>
              </w:rPr>
            </w:pPr>
          </w:p>
        </w:tc>
      </w:tr>
      <w:tr w:rsidR="00B9098E" w:rsidTr="00EC6B07">
        <w:tc>
          <w:tcPr>
            <w:tcW w:w="565" w:type="dxa"/>
            <w:vMerge/>
            <w:tcBorders>
              <w:top w:val="nil"/>
              <w:left w:val="single" w:sz="4" w:space="0" w:color="000001"/>
              <w:bottom w:val="nil"/>
              <w:right w:val="nil"/>
            </w:tcBorders>
            <w:shd w:val="clear" w:color="auto" w:fill="FFFFFF"/>
            <w:tcMar>
              <w:left w:w="98" w:type="dxa"/>
            </w:tcMar>
          </w:tcPr>
          <w:p w:rsidR="00B9098E" w:rsidRDefault="00B9098E">
            <w:pPr>
              <w:jc w:val="both"/>
              <w:rPr>
                <w:rFonts w:ascii="Arial" w:eastAsia="TimesNewRomanPSMT" w:hAnsi="Arial" w:cs="Arial"/>
                <w:bCs/>
                <w:i/>
                <w:lang w:val="en-US"/>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tcPr>
          <w:p w:rsidR="00B9098E" w:rsidRDefault="00F32E8E">
            <w:pPr>
              <w:rPr>
                <w:rFonts w:eastAsia="TimesNewRomanPSMT"/>
                <w:b/>
              </w:rPr>
            </w:pPr>
            <w:r>
              <w:rPr>
                <w:rFonts w:eastAsia="TimesNewRomanPSMT"/>
                <w:b/>
              </w:rPr>
              <w:t>Проценат укупне вредности набавке који ће бити поверен подизвођачу</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lang w:val="ru-RU"/>
              </w:rPr>
            </w:pPr>
          </w:p>
        </w:tc>
      </w:tr>
      <w:tr w:rsidR="00B9098E" w:rsidTr="00EC6B07">
        <w:trPr>
          <w:trHeight w:val="704"/>
        </w:trPr>
        <w:tc>
          <w:tcPr>
            <w:tcW w:w="565" w:type="dxa"/>
            <w:vMerge/>
            <w:tcBorders>
              <w:top w:val="nil"/>
              <w:left w:val="single" w:sz="4" w:space="0" w:color="000001"/>
              <w:bottom w:val="single" w:sz="4" w:space="0" w:color="000001"/>
              <w:right w:val="nil"/>
            </w:tcBorders>
            <w:shd w:val="clear" w:color="auto" w:fill="FFFFFF"/>
            <w:tcMar>
              <w:left w:w="98" w:type="dxa"/>
            </w:tcMar>
          </w:tcPr>
          <w:p w:rsidR="00B9098E" w:rsidRDefault="00B9098E">
            <w:pPr>
              <w:jc w:val="both"/>
              <w:rPr>
                <w:rFonts w:ascii="Arial" w:eastAsia="TimesNewRomanPSMT" w:hAnsi="Arial" w:cs="Arial"/>
                <w:bCs/>
                <w:i/>
                <w:lang w:val="ru-RU"/>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rPr>
                <w:rFonts w:eastAsia="TimesNewRomanPSMT"/>
                <w:b/>
              </w:rPr>
            </w:pPr>
            <w:r>
              <w:rPr>
                <w:rFonts w:eastAsia="TimesNewRomanPSMT"/>
                <w:b/>
              </w:rPr>
              <w:t>Део предмета набавке који ће извршити подизвођач</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rPr>
            </w:pPr>
          </w:p>
        </w:tc>
      </w:tr>
    </w:tbl>
    <w:p w:rsidR="00B9098E" w:rsidRDefault="00F32E8E">
      <w:r>
        <w:t>Уколико уговор између наручиоца и понуђача буде закључен</w:t>
      </w:r>
      <w:proofErr w:type="gramStart"/>
      <w:r>
        <w:t>,  подизвођач</w:t>
      </w:r>
      <w:proofErr w:type="gramEnd"/>
      <w:r>
        <w:t xml:space="preserve"> ће бити наведен у уговору.</w:t>
      </w:r>
    </w:p>
    <w:p w:rsidR="00B9098E" w:rsidRDefault="00F32E8E">
      <w:pPr>
        <w:rPr>
          <w:b/>
        </w:rPr>
      </w:pPr>
      <w:r>
        <w:rPr>
          <w:b/>
        </w:rPr>
        <w:t>НАПОМЕНЕ:</w:t>
      </w:r>
    </w:p>
    <w:p w:rsidR="00B9098E" w:rsidRDefault="00F32E8E">
      <w:pPr>
        <w:rPr>
          <w:b/>
        </w:rPr>
      </w:pPr>
      <w:proofErr w:type="gramStart"/>
      <w:r>
        <w:t xml:space="preserve">Понуђач доставља уколико је у Обрасцу понуде заокружио </w:t>
      </w:r>
      <w:r>
        <w:rPr>
          <w:b/>
        </w:rPr>
        <w:t>“в”.</w:t>
      </w:r>
      <w:proofErr w:type="gramEnd"/>
    </w:p>
    <w:p w:rsidR="00B9098E" w:rsidRDefault="00F32E8E">
      <w:proofErr w:type="gramStart"/>
      <w:r>
        <w:t>Образац копирати, уколико има више подизвођача.</w:t>
      </w:r>
      <w:proofErr w:type="gramEnd"/>
    </w:p>
    <w:p w:rsidR="00B9098E" w:rsidRDefault="00B9098E"/>
    <w:tbl>
      <w:tblPr>
        <w:tblW w:w="0" w:type="auto"/>
        <w:tblInd w:w="3794" w:type="dxa"/>
        <w:tblBorders>
          <w:top w:val="nil"/>
          <w:left w:val="nil"/>
          <w:bottom w:val="nil"/>
          <w:right w:val="nil"/>
          <w:insideH w:val="nil"/>
          <w:insideV w:val="nil"/>
        </w:tblBorders>
        <w:tblLook w:val="04A0" w:firstRow="1" w:lastRow="0" w:firstColumn="1" w:lastColumn="0" w:noHBand="0" w:noVBand="1"/>
      </w:tblPr>
      <w:tblGrid>
        <w:gridCol w:w="1201"/>
        <w:gridCol w:w="3975"/>
      </w:tblGrid>
      <w:tr w:rsidR="00B9098E">
        <w:trPr>
          <w:trHeight w:val="307"/>
        </w:trPr>
        <w:tc>
          <w:tcPr>
            <w:tcW w:w="1201" w:type="dxa"/>
            <w:tcBorders>
              <w:top w:val="nil"/>
              <w:left w:val="nil"/>
              <w:bottom w:val="nil"/>
              <w:right w:val="nil"/>
            </w:tcBorders>
            <w:shd w:val="clear" w:color="auto" w:fill="FFFFFF"/>
          </w:tcPr>
          <w:p w:rsidR="00B9098E" w:rsidRDefault="00F32E8E">
            <w:pPr>
              <w:jc w:val="center"/>
            </w:pPr>
            <w:r>
              <w:t>М.П.</w:t>
            </w:r>
          </w:p>
        </w:tc>
        <w:tc>
          <w:tcPr>
            <w:tcW w:w="3975" w:type="dxa"/>
            <w:tcBorders>
              <w:top w:val="nil"/>
              <w:left w:val="nil"/>
              <w:bottom w:val="single" w:sz="4" w:space="0" w:color="00000A"/>
              <w:right w:val="nil"/>
            </w:tcBorders>
            <w:shd w:val="clear" w:color="auto" w:fill="FFFFFF"/>
          </w:tcPr>
          <w:p w:rsidR="00B9098E" w:rsidRDefault="00B9098E">
            <w:pPr>
              <w:rPr>
                <w:b/>
              </w:rPr>
            </w:pPr>
          </w:p>
        </w:tc>
      </w:tr>
      <w:tr w:rsidR="00B9098E">
        <w:trPr>
          <w:trHeight w:val="292"/>
        </w:trPr>
        <w:tc>
          <w:tcPr>
            <w:tcW w:w="1201" w:type="dxa"/>
            <w:tcBorders>
              <w:top w:val="nil"/>
              <w:left w:val="nil"/>
              <w:bottom w:val="nil"/>
              <w:right w:val="nil"/>
            </w:tcBorders>
            <w:shd w:val="clear" w:color="auto" w:fill="FFFFFF"/>
          </w:tcPr>
          <w:p w:rsidR="00B9098E" w:rsidRDefault="00B9098E">
            <w:pPr>
              <w:rPr>
                <w:b/>
              </w:rPr>
            </w:pPr>
          </w:p>
        </w:tc>
        <w:tc>
          <w:tcPr>
            <w:tcW w:w="3975" w:type="dxa"/>
            <w:tcBorders>
              <w:top w:val="single" w:sz="4" w:space="0" w:color="00000A"/>
              <w:left w:val="nil"/>
              <w:bottom w:val="nil"/>
              <w:right w:val="nil"/>
            </w:tcBorders>
            <w:shd w:val="clear" w:color="auto" w:fill="FFFFFF"/>
          </w:tcPr>
          <w:p w:rsidR="00B9098E" w:rsidRDefault="00F32E8E">
            <w:pPr>
              <w:jc w:val="center"/>
            </w:pPr>
            <w:r>
              <w:t>ПОТПИС</w:t>
            </w:r>
          </w:p>
        </w:tc>
      </w:tr>
    </w:tbl>
    <w:p w:rsidR="00B9098E" w:rsidRDefault="00F32E8E">
      <w:r>
        <w:t xml:space="preserve"> </w:t>
      </w:r>
    </w:p>
    <w:sectPr w:rsidR="00B9098E">
      <w:headerReference w:type="default" r:id="rId42"/>
      <w:footerReference w:type="default" r:id="rId43"/>
      <w:pgSz w:w="16838" w:h="11906" w:orient="landscape"/>
      <w:pgMar w:top="1418" w:right="1418" w:bottom="1418" w:left="1418"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E52" w:rsidRDefault="00200E52">
      <w:r>
        <w:separator/>
      </w:r>
    </w:p>
  </w:endnote>
  <w:endnote w:type="continuationSeparator" w:id="0">
    <w:p w:rsidR="00200E52" w:rsidRDefault="0020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52" w:rsidRDefault="00200E52">
    <w:pPr>
      <w:pStyle w:val="Footer"/>
      <w:jc w:val="center"/>
    </w:pPr>
    <w:r>
      <w:t xml:space="preserve">Страна </w:t>
    </w:r>
    <w:r>
      <w:fldChar w:fldCharType="begin"/>
    </w:r>
    <w:r>
      <w:instrText>PAGE</w:instrText>
    </w:r>
    <w:r>
      <w:fldChar w:fldCharType="separate"/>
    </w:r>
    <w:r w:rsidR="002923F0">
      <w:rPr>
        <w:noProof/>
      </w:rPr>
      <w:t>20</w:t>
    </w:r>
    <w:r>
      <w:fldChar w:fldCharType="end"/>
    </w:r>
    <w:r>
      <w:t xml:space="preserve"> од </w:t>
    </w:r>
    <w:r>
      <w:fldChar w:fldCharType="begin"/>
    </w:r>
    <w:r>
      <w:instrText>NUMPAGES</w:instrText>
    </w:r>
    <w:r>
      <w:fldChar w:fldCharType="separate"/>
    </w:r>
    <w:r w:rsidR="002923F0">
      <w:rPr>
        <w:noProof/>
      </w:rPr>
      <w:t>38</w:t>
    </w:r>
    <w:r>
      <w:fldChar w:fldCharType="end"/>
    </w:r>
  </w:p>
  <w:p w:rsidR="00200E52" w:rsidRDefault="00200E52">
    <w:pPr>
      <w:pStyle w:val="Footer"/>
      <w:ind w:right="360"/>
      <w:jc w:val="right"/>
      <w:rPr>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52" w:rsidRDefault="00200E52">
    <w:pPr>
      <w:pStyle w:val="Footer"/>
      <w:jc w:val="center"/>
    </w:pPr>
    <w:r>
      <w:t xml:space="preserve">Страна </w:t>
    </w:r>
    <w:r>
      <w:fldChar w:fldCharType="begin"/>
    </w:r>
    <w:r>
      <w:instrText>PAGE</w:instrText>
    </w:r>
    <w:r>
      <w:fldChar w:fldCharType="separate"/>
    </w:r>
    <w:r w:rsidR="002923F0">
      <w:rPr>
        <w:noProof/>
      </w:rPr>
      <w:t>30</w:t>
    </w:r>
    <w:r>
      <w:fldChar w:fldCharType="end"/>
    </w:r>
    <w:r>
      <w:t xml:space="preserve"> од </w:t>
    </w:r>
    <w:r>
      <w:fldChar w:fldCharType="begin"/>
    </w:r>
    <w:r>
      <w:instrText>NUMPAGES</w:instrText>
    </w:r>
    <w:r>
      <w:fldChar w:fldCharType="separate"/>
    </w:r>
    <w:r w:rsidR="002923F0">
      <w:rPr>
        <w:noProof/>
      </w:rPr>
      <w:t>38</w:t>
    </w:r>
    <w:r>
      <w:fldChar w:fldCharType="end"/>
    </w:r>
  </w:p>
  <w:p w:rsidR="00200E52" w:rsidRDefault="00200E52">
    <w:pPr>
      <w:pStyle w:val="Footer"/>
      <w:ind w:right="360"/>
      <w:jc w:val="right"/>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E52" w:rsidRDefault="00200E52">
      <w:r>
        <w:separator/>
      </w:r>
    </w:p>
  </w:footnote>
  <w:footnote w:type="continuationSeparator" w:id="0">
    <w:p w:rsidR="00200E52" w:rsidRDefault="00200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52" w:rsidRDefault="00200E52">
    <w:pPr>
      <w:jc w:val="both"/>
      <w:rPr>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52" w:rsidRDefault="00200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1FF8"/>
    <w:multiLevelType w:val="multilevel"/>
    <w:tmpl w:val="47FC0F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BB97080"/>
    <w:multiLevelType w:val="multilevel"/>
    <w:tmpl w:val="4E5E02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11B4618D"/>
    <w:multiLevelType w:val="multilevel"/>
    <w:tmpl w:val="59FA1D20"/>
    <w:lvl w:ilvl="0">
      <w:start w:val="1"/>
      <w:numFmt w:val="decimal"/>
      <w:lvlText w:val="%1)"/>
      <w:lvlJc w:val="left"/>
      <w:pPr>
        <w:ind w:left="795" w:hanging="435"/>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A5EE7"/>
    <w:multiLevelType w:val="hybridMultilevel"/>
    <w:tmpl w:val="6682E9B0"/>
    <w:lvl w:ilvl="0" w:tplc="241A000F">
      <w:start w:val="1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78E3C58"/>
    <w:multiLevelType w:val="multilevel"/>
    <w:tmpl w:val="89C026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289C20A2"/>
    <w:multiLevelType w:val="hybridMultilevel"/>
    <w:tmpl w:val="9732F0DC"/>
    <w:lvl w:ilvl="0" w:tplc="241A000F">
      <w:start w:val="1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3BE87B07"/>
    <w:multiLevelType w:val="multilevel"/>
    <w:tmpl w:val="293ADE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1D54B47"/>
    <w:multiLevelType w:val="multilevel"/>
    <w:tmpl w:val="6EA65AEC"/>
    <w:lvl w:ilvl="0">
      <w:start w:val="1"/>
      <w:numFmt w:val="decimal"/>
      <w:lvlText w:val=""/>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2957EAB"/>
    <w:multiLevelType w:val="multilevel"/>
    <w:tmpl w:val="73BA1536"/>
    <w:lvl w:ilvl="0">
      <w:start w:val="1"/>
      <w:numFmt w:val="decimal"/>
      <w:lvlText w:val=""/>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nsid w:val="46F14309"/>
    <w:multiLevelType w:val="multilevel"/>
    <w:tmpl w:val="DC38EBE4"/>
    <w:lvl w:ilvl="0">
      <w:start w:val="9"/>
      <w:numFmt w:val="decimal"/>
      <w:lvlText w:val=""/>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7C16F46"/>
    <w:multiLevelType w:val="hybridMultilevel"/>
    <w:tmpl w:val="31E8E04C"/>
    <w:lvl w:ilvl="0" w:tplc="241A0001">
      <w:start w:val="1"/>
      <w:numFmt w:val="bullet"/>
      <w:lvlText w:val=""/>
      <w:lvlJc w:val="left"/>
      <w:pPr>
        <w:ind w:left="807" w:hanging="360"/>
      </w:pPr>
      <w:rPr>
        <w:rFonts w:ascii="Symbol" w:hAnsi="Symbol" w:hint="default"/>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3">
    <w:nsid w:val="52386213"/>
    <w:multiLevelType w:val="multilevel"/>
    <w:tmpl w:val="68561F1C"/>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35107DF"/>
    <w:multiLevelType w:val="multilevel"/>
    <w:tmpl w:val="686C71D0"/>
    <w:lvl w:ilvl="0">
      <w:start w:val="5"/>
      <w:numFmt w:val="bullet"/>
      <w:lvlText w:val="-"/>
      <w:lvlJc w:val="left"/>
      <w:pPr>
        <w:ind w:left="405" w:hanging="360"/>
      </w:pPr>
      <w:rPr>
        <w:rFonts w:ascii="Times New Roman" w:hAnsi="Times New Roman"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cs="Wingdings" w:hint="default"/>
      </w:rPr>
    </w:lvl>
    <w:lvl w:ilvl="3">
      <w:start w:val="1"/>
      <w:numFmt w:val="bullet"/>
      <w:lvlText w:val=""/>
      <w:lvlJc w:val="left"/>
      <w:pPr>
        <w:ind w:left="2565" w:hanging="360"/>
      </w:pPr>
      <w:rPr>
        <w:rFonts w:ascii="Symbol" w:hAnsi="Symbol" w:cs="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cs="Wingdings" w:hint="default"/>
      </w:rPr>
    </w:lvl>
    <w:lvl w:ilvl="6">
      <w:start w:val="1"/>
      <w:numFmt w:val="bullet"/>
      <w:lvlText w:val=""/>
      <w:lvlJc w:val="left"/>
      <w:pPr>
        <w:ind w:left="4725" w:hanging="360"/>
      </w:pPr>
      <w:rPr>
        <w:rFonts w:ascii="Symbol" w:hAnsi="Symbol" w:cs="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cs="Wingdings" w:hint="default"/>
      </w:rPr>
    </w:lvl>
  </w:abstractNum>
  <w:abstractNum w:abstractNumId="15">
    <w:nsid w:val="539B220B"/>
    <w:multiLevelType w:val="hybridMultilevel"/>
    <w:tmpl w:val="9CDE5EA0"/>
    <w:lvl w:ilvl="0" w:tplc="241A000F">
      <w:start w:val="1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5CC7027C"/>
    <w:multiLevelType w:val="multilevel"/>
    <w:tmpl w:val="0F1276EE"/>
    <w:lvl w:ilvl="0">
      <w:start w:val="13"/>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8CC32A5"/>
    <w:multiLevelType w:val="multilevel"/>
    <w:tmpl w:val="21E4A21C"/>
    <w:lvl w:ilvl="0">
      <w:start w:val="1"/>
      <w:numFmt w:val="bullet"/>
      <w:lvlText w:val=""/>
      <w:lvlJc w:val="left"/>
      <w:pPr>
        <w:ind w:left="720" w:hanging="360"/>
      </w:pPr>
      <w:rPr>
        <w:rFonts w:ascii="Symbol" w:hAnsi="Symbol" w:cs="Symbol" w:hint="default"/>
        <w:b w:val="0"/>
        <w:i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i w:val="0"/>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93C7EEA"/>
    <w:multiLevelType w:val="hybridMultilevel"/>
    <w:tmpl w:val="A7829C74"/>
    <w:lvl w:ilvl="0" w:tplc="241A000F">
      <w:start w:val="1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E9F28F3"/>
    <w:multiLevelType w:val="multilevel"/>
    <w:tmpl w:val="3BFE07FE"/>
    <w:lvl w:ilvl="0">
      <w:start w:val="5"/>
      <w:numFmt w:val="bullet"/>
      <w:lvlText w:val="-"/>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AD1EE7"/>
    <w:multiLevelType w:val="multilevel"/>
    <w:tmpl w:val="774ADC0A"/>
    <w:lvl w:ilvl="0">
      <w:start w:val="1"/>
      <w:numFmt w:val="decimal"/>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6C66E72"/>
    <w:multiLevelType w:val="hybridMultilevel"/>
    <w:tmpl w:val="36E4183C"/>
    <w:lvl w:ilvl="0" w:tplc="241A000F">
      <w:start w:val="17"/>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CF0567F"/>
    <w:multiLevelType w:val="multilevel"/>
    <w:tmpl w:val="1FA46176"/>
    <w:lvl w:ilvl="0">
      <w:start w:val="13"/>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9"/>
  </w:num>
  <w:num w:numId="3">
    <w:abstractNumId w:val="21"/>
  </w:num>
  <w:num w:numId="4">
    <w:abstractNumId w:val="2"/>
  </w:num>
  <w:num w:numId="5">
    <w:abstractNumId w:val="17"/>
  </w:num>
  <w:num w:numId="6">
    <w:abstractNumId w:val="13"/>
  </w:num>
  <w:num w:numId="7">
    <w:abstractNumId w:val="16"/>
  </w:num>
  <w:num w:numId="8">
    <w:abstractNumId w:val="23"/>
  </w:num>
  <w:num w:numId="9">
    <w:abstractNumId w:val="9"/>
  </w:num>
  <w:num w:numId="10">
    <w:abstractNumId w:val="10"/>
  </w:num>
  <w:num w:numId="11">
    <w:abstractNumId w:val="0"/>
  </w:num>
  <w:num w:numId="12">
    <w:abstractNumId w:val="7"/>
  </w:num>
  <w:num w:numId="13">
    <w:abstractNumId w:val="1"/>
  </w:num>
  <w:num w:numId="14">
    <w:abstractNumId w:val="11"/>
  </w:num>
  <w:num w:numId="15">
    <w:abstractNumId w:val="5"/>
  </w:num>
  <w:num w:numId="16">
    <w:abstractNumId w:val="6"/>
  </w:num>
  <w:num w:numId="17">
    <w:abstractNumId w:val="15"/>
  </w:num>
  <w:num w:numId="18">
    <w:abstractNumId w:val="18"/>
  </w:num>
  <w:num w:numId="19">
    <w:abstractNumId w:val="4"/>
  </w:num>
  <w:num w:numId="20">
    <w:abstractNumId w:val="22"/>
  </w:num>
  <w:num w:numId="21">
    <w:abstractNumId w:val="3"/>
  </w:num>
  <w:num w:numId="22">
    <w:abstractNumId w:val="2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8E"/>
    <w:rsid w:val="000B673A"/>
    <w:rsid w:val="00144513"/>
    <w:rsid w:val="00145796"/>
    <w:rsid w:val="00200E52"/>
    <w:rsid w:val="002923F0"/>
    <w:rsid w:val="00385075"/>
    <w:rsid w:val="00391928"/>
    <w:rsid w:val="003B1268"/>
    <w:rsid w:val="003D4B6C"/>
    <w:rsid w:val="0041746E"/>
    <w:rsid w:val="00477A5D"/>
    <w:rsid w:val="004B3895"/>
    <w:rsid w:val="004E61D2"/>
    <w:rsid w:val="0053597C"/>
    <w:rsid w:val="0054161C"/>
    <w:rsid w:val="005A3F4A"/>
    <w:rsid w:val="00615E2C"/>
    <w:rsid w:val="00624C7A"/>
    <w:rsid w:val="006535E0"/>
    <w:rsid w:val="006A5D12"/>
    <w:rsid w:val="007B5360"/>
    <w:rsid w:val="007C5AA7"/>
    <w:rsid w:val="007D7C57"/>
    <w:rsid w:val="00881A21"/>
    <w:rsid w:val="00920110"/>
    <w:rsid w:val="009710FA"/>
    <w:rsid w:val="009E5F1A"/>
    <w:rsid w:val="00A10F38"/>
    <w:rsid w:val="00A65E80"/>
    <w:rsid w:val="00AF2CE5"/>
    <w:rsid w:val="00B57F10"/>
    <w:rsid w:val="00B9098E"/>
    <w:rsid w:val="00B97B2F"/>
    <w:rsid w:val="00BB1160"/>
    <w:rsid w:val="00BD1508"/>
    <w:rsid w:val="00BD33B3"/>
    <w:rsid w:val="00CA0EC5"/>
    <w:rsid w:val="00CA7807"/>
    <w:rsid w:val="00D61946"/>
    <w:rsid w:val="00D90A5E"/>
    <w:rsid w:val="00DC646A"/>
    <w:rsid w:val="00E26172"/>
    <w:rsid w:val="00E27F84"/>
    <w:rsid w:val="00E323DA"/>
    <w:rsid w:val="00E52996"/>
    <w:rsid w:val="00E53D6B"/>
    <w:rsid w:val="00E95DC5"/>
    <w:rsid w:val="00EC6B07"/>
    <w:rsid w:val="00ED3DAE"/>
    <w:rsid w:val="00ED4500"/>
    <w:rsid w:val="00F32E8E"/>
    <w:rsid w:val="00F36087"/>
    <w:rsid w:val="00F83B46"/>
    <w:rsid w:val="00F8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pPr>
      <w:suppressAutoHyphens/>
    </w:pPr>
    <w:rPr>
      <w:color w:val="00000A"/>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161CE"/>
  </w:style>
  <w:style w:type="character" w:customStyle="1" w:styleId="InternetLink">
    <w:name w:val="Internet Link"/>
    <w:uiPriority w:val="99"/>
    <w:rsid w:val="00265535"/>
    <w:rPr>
      <w:color w:val="0000FF"/>
      <w:u w:val="single"/>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character" w:styleId="PlaceholderText">
    <w:name w:val="Placeholder Text"/>
    <w:basedOn w:val="DefaultParagraphFont"/>
    <w:uiPriority w:val="99"/>
    <w:semiHidden/>
    <w:rsid w:val="00F97E65"/>
    <w:rPr>
      <w:color w:val="808080"/>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character" w:styleId="CommentReference">
    <w:name w:val="annotation reference"/>
    <w:basedOn w:val="DefaultParagraphFont"/>
    <w:rsid w:val="00C17C5F"/>
    <w:rPr>
      <w:sz w:val="16"/>
      <w:szCs w:val="16"/>
    </w:rPr>
  </w:style>
  <w:style w:type="character" w:customStyle="1" w:styleId="CommentTextChar">
    <w:name w:val="Comment Text Char"/>
    <w:basedOn w:val="DefaultParagraphFont"/>
    <w:link w:val="CommentText"/>
    <w:rsid w:val="00C17C5F"/>
  </w:style>
  <w:style w:type="character" w:customStyle="1" w:styleId="BodyTextIndentChar">
    <w:name w:val="Body Text Indent Char"/>
    <w:basedOn w:val="DefaultParagraphFont"/>
    <w:link w:val="TextBodyIndent"/>
    <w:rsid w:val="00047DDD"/>
    <w:rPr>
      <w:b/>
      <w:bCs/>
      <w:sz w:val="24"/>
      <w:szCs w:val="24"/>
      <w:lang w:val="sr-Latn-CS"/>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apple-converted-space">
    <w:name w:val="apple-converted-space"/>
    <w:basedOn w:val="DefaultParagraphFont"/>
    <w:rsid w:val="002E5F24"/>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color w:val="000000"/>
    </w:rPr>
  </w:style>
  <w:style w:type="character" w:customStyle="1" w:styleId="ListLabel4">
    <w:name w:val="ListLabel 4"/>
    <w:rPr>
      <w:rFonts w:cs="Arial"/>
      <w:b w:val="0"/>
      <w:i w:val="0"/>
      <w:sz w:val="24"/>
    </w:rPr>
  </w:style>
  <w:style w:type="character" w:customStyle="1" w:styleId="ListLabel5">
    <w:name w:val="ListLabel 5"/>
    <w:rPr>
      <w:rFonts w:cs="Wingdings"/>
    </w:rPr>
  </w:style>
  <w:style w:type="character" w:customStyle="1" w:styleId="ListLabel6">
    <w:name w:val="ListLabel 6"/>
    <w:rPr>
      <w:rFonts w:eastAsia="TimesNewRomanPSMT" w:cs="Times New Roman"/>
    </w:rPr>
  </w:style>
  <w:style w:type="character" w:customStyle="1" w:styleId="ListLabel7">
    <w:name w:val="ListLabel 7"/>
    <w:rPr>
      <w:b/>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color w:val="000000"/>
    </w:rPr>
  </w:style>
  <w:style w:type="character" w:customStyle="1" w:styleId="ListLabel13">
    <w:name w:val="ListLabel 13"/>
    <w:rPr>
      <w:rFonts w:cs="Symbol"/>
      <w:b w:val="0"/>
      <w:i w:val="0"/>
      <w:sz w:val="24"/>
    </w:rPr>
  </w:style>
  <w:style w:type="character" w:customStyle="1" w:styleId="ListLabel14">
    <w:name w:val="ListLabel 14"/>
    <w:rPr>
      <w:b/>
    </w:rPr>
  </w:style>
  <w:style w:type="character" w:customStyle="1" w:styleId="IndexLink">
    <w:name w:val="Index Link"/>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8B56E7"/>
    <w:pPr>
      <w:spacing w:after="140" w:line="288" w:lineRule="auto"/>
      <w:jc w:val="both"/>
    </w:pPr>
    <w:rPr>
      <w:szCs w:val="20"/>
      <w:lang w:val="sl-SI"/>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3">
    <w:name w:val="Body Text 3"/>
    <w:basedOn w:val="Normal"/>
    <w:rsid w:val="008B56E7"/>
    <w:pPr>
      <w:jc w:val="both"/>
    </w:pPr>
    <w:rPr>
      <w:sz w:val="22"/>
      <w:szCs w:val="20"/>
      <w:lang w:val="sr-Latn-CS"/>
    </w:rPr>
  </w:style>
  <w:style w:type="paragraph" w:styleId="Title">
    <w:name w:val="Title"/>
    <w:basedOn w:val="Normal"/>
    <w:qFormat/>
    <w:rsid w:val="008B56E7"/>
    <w:pPr>
      <w:jc w:val="center"/>
    </w:pPr>
    <w:rPr>
      <w:sz w:val="28"/>
      <w:szCs w:val="20"/>
      <w:lang w:val="sl-SI"/>
    </w:rPr>
  </w:style>
  <w:style w:type="paragraph" w:customStyle="1" w:styleId="TextBodyIndent">
    <w:name w:val="Text Body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paragraph" w:customStyle="1" w:styleId="stil2zakon">
    <w:name w:val="stil_2zakon"/>
    <w:basedOn w:val="Normal"/>
    <w:rsid w:val="00B76BB3"/>
    <w:pPr>
      <w:spacing w:after="280"/>
    </w:pPr>
    <w:rPr>
      <w:lang w:val="en-US"/>
    </w:rPr>
  </w:style>
  <w:style w:type="paragraph" w:customStyle="1" w:styleId="stil3mesto">
    <w:name w:val="stil_3mesto"/>
    <w:basedOn w:val="Normal"/>
    <w:rsid w:val="00B76BB3"/>
    <w:pPr>
      <w:spacing w:after="280"/>
    </w:pPr>
    <w:rPr>
      <w:lang w:val="en-US"/>
    </w:rPr>
  </w:style>
  <w:style w:type="paragraph" w:customStyle="1" w:styleId="Contents1">
    <w:name w:val="Contents 1"/>
    <w:basedOn w:val="Normal"/>
    <w:next w:val="Normal"/>
    <w:autoRedefine/>
    <w:uiPriority w:val="39"/>
    <w:qFormat/>
    <w:rsid w:val="005B14F9"/>
    <w:pPr>
      <w:spacing w:before="120" w:after="120"/>
    </w:pPr>
    <w:rPr>
      <w:rFonts w:ascii="Calibri" w:hAnsi="Calibri" w:cs="Calibri"/>
      <w:b/>
      <w:bCs/>
      <w:caps/>
      <w:sz w:val="20"/>
      <w:szCs w:val="20"/>
    </w:rPr>
  </w:style>
  <w:style w:type="paragraph" w:styleId="BalloonText">
    <w:name w:val="Balloon Text"/>
    <w:basedOn w:val="Normal"/>
    <w:link w:val="BalloonTextChar"/>
    <w:rsid w:val="00F97E65"/>
    <w:rPr>
      <w:rFonts w:ascii="Tahoma" w:hAnsi="Tahoma" w:cs="Tahoma"/>
      <w:sz w:val="16"/>
      <w:szCs w:val="16"/>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paragraph" w:styleId="CommentText">
    <w:name w:val="annotation text"/>
    <w:basedOn w:val="Normal"/>
    <w:link w:val="CommentTextChar"/>
    <w:rsid w:val="00C17C5F"/>
    <w:rPr>
      <w:sz w:val="20"/>
      <w:szCs w:val="20"/>
      <w:lang w:val="en-US"/>
    </w:rPr>
  </w:style>
  <w:style w:type="paragraph" w:customStyle="1" w:styleId="ContentsHeading">
    <w:name w:val="Contents Heading"/>
    <w:basedOn w:val="Heading1"/>
    <w:next w:val="Normal"/>
    <w:uiPriority w:val="39"/>
    <w:unhideWhenUsed/>
    <w:qFormat/>
    <w:rsid w:val="00AB7508"/>
    <w:pPr>
      <w:keepLines/>
      <w:spacing w:before="480" w:line="276" w:lineRule="auto"/>
    </w:pPr>
    <w:rPr>
      <w:rFonts w:ascii="Cambria" w:hAnsi="Cambria"/>
      <w:color w:val="365F91"/>
      <w:sz w:val="28"/>
      <w:szCs w:val="28"/>
      <w:lang w:val="en-US" w:eastAsia="ja-JP"/>
    </w:rPr>
  </w:style>
  <w:style w:type="paragraph" w:customStyle="1" w:styleId="Default">
    <w:name w:val="Default"/>
    <w:rsid w:val="00DE4E38"/>
    <w:pPr>
      <w:suppressAutoHyphens/>
    </w:pPr>
    <w:rPr>
      <w:rFonts w:ascii="Arial" w:hAnsi="Arial" w:cs="Arial"/>
      <w:color w:val="000000"/>
      <w:sz w:val="24"/>
      <w:szCs w:val="24"/>
    </w:rPr>
  </w:style>
  <w:style w:type="paragraph" w:customStyle="1" w:styleId="Contents2">
    <w:name w:val="Contents 2"/>
    <w:basedOn w:val="Normal"/>
    <w:next w:val="Normal"/>
    <w:autoRedefine/>
    <w:uiPriority w:val="39"/>
    <w:qFormat/>
    <w:rsid w:val="00DD3983"/>
    <w:pPr>
      <w:ind w:left="240"/>
    </w:pPr>
    <w:rPr>
      <w:rFonts w:ascii="Calibri" w:hAnsi="Calibri" w:cs="Calibri"/>
      <w:smallCaps/>
      <w:sz w:val="20"/>
      <w:szCs w:val="20"/>
    </w:rPr>
  </w:style>
  <w:style w:type="paragraph" w:styleId="CommentSubject">
    <w:name w:val="annotation subject"/>
    <w:basedOn w:val="CommentText"/>
    <w:link w:val="CommentSubjectChar"/>
    <w:rsid w:val="00126DDE"/>
    <w:rPr>
      <w:b/>
      <w:bCs/>
      <w:lang w:val="en-GB"/>
    </w:rPr>
  </w:style>
  <w:style w:type="paragraph" w:styleId="NormalWeb">
    <w:name w:val="Normal (Web)"/>
    <w:basedOn w:val="Normal"/>
    <w:uiPriority w:val="99"/>
    <w:unhideWhenUsed/>
    <w:rsid w:val="002E5F24"/>
    <w:pPr>
      <w:spacing w:after="280"/>
    </w:pPr>
    <w:rPr>
      <w:lang w:val="en-US"/>
    </w:rPr>
  </w:style>
  <w:style w:type="paragraph" w:styleId="DocumentMap">
    <w:name w:val="Document Map"/>
    <w:basedOn w:val="Normal"/>
    <w:link w:val="DocumentMapChar"/>
    <w:rsid w:val="00247002"/>
    <w:rPr>
      <w:rFonts w:ascii="Tahoma" w:hAnsi="Tahoma" w:cs="Tahoma"/>
      <w:sz w:val="16"/>
      <w:szCs w:val="16"/>
    </w:rPr>
  </w:style>
  <w:style w:type="paragraph" w:customStyle="1" w:styleId="Contents3">
    <w:name w:val="Contents 3"/>
    <w:basedOn w:val="Normal"/>
    <w:next w:val="Normal"/>
    <w:autoRedefine/>
    <w:uiPriority w:val="39"/>
    <w:unhideWhenUsed/>
    <w:qFormat/>
    <w:rsid w:val="00570F3A"/>
    <w:pPr>
      <w:ind w:left="480"/>
    </w:pPr>
    <w:rPr>
      <w:rFonts w:ascii="Calibri" w:hAnsi="Calibri" w:cs="Calibri"/>
      <w:i/>
      <w:iCs/>
      <w:sz w:val="20"/>
      <w:szCs w:val="20"/>
    </w:rPr>
  </w:style>
  <w:style w:type="paragraph" w:customStyle="1" w:styleId="Contents4">
    <w:name w:val="Contents 4"/>
    <w:basedOn w:val="Normal"/>
    <w:next w:val="Normal"/>
    <w:autoRedefine/>
    <w:rsid w:val="00570F3A"/>
    <w:pPr>
      <w:ind w:left="720"/>
    </w:pPr>
    <w:rPr>
      <w:rFonts w:ascii="Calibri" w:hAnsi="Calibri" w:cs="Calibri"/>
      <w:sz w:val="18"/>
      <w:szCs w:val="18"/>
    </w:rPr>
  </w:style>
  <w:style w:type="paragraph" w:customStyle="1" w:styleId="Contents5">
    <w:name w:val="Contents 5"/>
    <w:basedOn w:val="Normal"/>
    <w:next w:val="Normal"/>
    <w:autoRedefine/>
    <w:rsid w:val="00570F3A"/>
    <w:pPr>
      <w:ind w:left="960"/>
    </w:pPr>
    <w:rPr>
      <w:rFonts w:ascii="Calibri" w:hAnsi="Calibri" w:cs="Calibri"/>
      <w:sz w:val="18"/>
      <w:szCs w:val="18"/>
    </w:rPr>
  </w:style>
  <w:style w:type="paragraph" w:customStyle="1" w:styleId="Contents6">
    <w:name w:val="Contents 6"/>
    <w:basedOn w:val="Normal"/>
    <w:next w:val="Normal"/>
    <w:autoRedefine/>
    <w:rsid w:val="00570F3A"/>
    <w:pPr>
      <w:ind w:left="1200"/>
    </w:pPr>
    <w:rPr>
      <w:rFonts w:ascii="Calibri" w:hAnsi="Calibri" w:cs="Calibri"/>
      <w:sz w:val="18"/>
      <w:szCs w:val="18"/>
    </w:rPr>
  </w:style>
  <w:style w:type="paragraph" w:customStyle="1" w:styleId="Contents7">
    <w:name w:val="Contents 7"/>
    <w:basedOn w:val="Normal"/>
    <w:next w:val="Normal"/>
    <w:autoRedefine/>
    <w:rsid w:val="00570F3A"/>
    <w:pPr>
      <w:ind w:left="1440"/>
    </w:pPr>
    <w:rPr>
      <w:rFonts w:ascii="Calibri" w:hAnsi="Calibri" w:cs="Calibri"/>
      <w:sz w:val="18"/>
      <w:szCs w:val="18"/>
    </w:rPr>
  </w:style>
  <w:style w:type="paragraph" w:customStyle="1" w:styleId="Contents8">
    <w:name w:val="Contents 8"/>
    <w:basedOn w:val="Normal"/>
    <w:next w:val="Normal"/>
    <w:autoRedefine/>
    <w:rsid w:val="00570F3A"/>
    <w:pPr>
      <w:ind w:left="1680"/>
    </w:pPr>
    <w:rPr>
      <w:rFonts w:ascii="Calibri" w:hAnsi="Calibri" w:cs="Calibri"/>
      <w:sz w:val="18"/>
      <w:szCs w:val="18"/>
    </w:rPr>
  </w:style>
  <w:style w:type="paragraph" w:customStyle="1" w:styleId="Contents9">
    <w:name w:val="Contents 9"/>
    <w:basedOn w:val="Normal"/>
    <w:next w:val="Normal"/>
    <w:autoRedefine/>
    <w:rsid w:val="00570F3A"/>
    <w:pPr>
      <w:ind w:left="1920"/>
    </w:pPr>
    <w:rPr>
      <w:rFonts w:ascii="Calibri" w:hAnsi="Calibri" w:cs="Calibri"/>
      <w:sz w:val="18"/>
      <w:szCs w:val="18"/>
    </w:rPr>
  </w:style>
  <w:style w:type="paragraph" w:customStyle="1" w:styleId="TableContents">
    <w:name w:val="Table Contents"/>
    <w:basedOn w:val="Normal"/>
    <w:rsid w:val="00E42E2C"/>
    <w:pPr>
      <w:widowControl w:val="0"/>
      <w:suppressLineNumbers/>
    </w:pPr>
    <w:rPr>
      <w:rFonts w:eastAsia="SimSun" w:cs="Mangal"/>
      <w:lang w:val="sl-SI" w:eastAsia="zh-CN" w:bidi="hi-IN"/>
    </w:rPr>
  </w:style>
  <w:style w:type="paragraph" w:customStyle="1" w:styleId="FrameContents">
    <w:name w:val="Frame Contents"/>
    <w:basedOn w:val="Normal"/>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E5F1A"/>
    <w:rPr>
      <w:color w:val="0000FF"/>
      <w:u w:val="single"/>
    </w:rPr>
  </w:style>
  <w:style w:type="paragraph" w:styleId="TOC1">
    <w:name w:val="toc 1"/>
    <w:basedOn w:val="Normal"/>
    <w:next w:val="Normal"/>
    <w:autoRedefine/>
    <w:uiPriority w:val="39"/>
    <w:rsid w:val="009E5F1A"/>
    <w:pPr>
      <w:tabs>
        <w:tab w:val="right" w:leader="dot" w:pos="9062"/>
      </w:tabs>
      <w:suppressAutoHyphens w:val="0"/>
    </w:pPr>
    <w:rPr>
      <w:noProof/>
      <w:color w:val="auto"/>
      <w:lang w:val="sr-Cyrl-CS"/>
    </w:rPr>
  </w:style>
  <w:style w:type="paragraph" w:styleId="TOCHeading">
    <w:name w:val="TOC Heading"/>
    <w:basedOn w:val="Heading1"/>
    <w:next w:val="Normal"/>
    <w:uiPriority w:val="39"/>
    <w:unhideWhenUsed/>
    <w:qFormat/>
    <w:rsid w:val="009E5F1A"/>
    <w:pPr>
      <w:keepLines/>
      <w:suppressAutoHyphens w:val="0"/>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2">
    <w:name w:val="toc 2"/>
    <w:basedOn w:val="Normal"/>
    <w:next w:val="Normal"/>
    <w:autoRedefine/>
    <w:uiPriority w:val="39"/>
    <w:rsid w:val="009E5F1A"/>
    <w:pPr>
      <w:suppressAutoHyphens w:val="0"/>
      <w:spacing w:after="100"/>
      <w:ind w:left="240"/>
    </w:pPr>
    <w:rPr>
      <w:color w:val="auto"/>
    </w:rPr>
  </w:style>
  <w:style w:type="paragraph" w:styleId="NoSpacing">
    <w:name w:val="No Spacing"/>
    <w:uiPriority w:val="1"/>
    <w:qFormat/>
    <w:rsid w:val="009710FA"/>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pPr>
      <w:suppressAutoHyphens/>
    </w:pPr>
    <w:rPr>
      <w:color w:val="00000A"/>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161CE"/>
  </w:style>
  <w:style w:type="character" w:customStyle="1" w:styleId="InternetLink">
    <w:name w:val="Internet Link"/>
    <w:uiPriority w:val="99"/>
    <w:rsid w:val="00265535"/>
    <w:rPr>
      <w:color w:val="0000FF"/>
      <w:u w:val="single"/>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character" w:styleId="PlaceholderText">
    <w:name w:val="Placeholder Text"/>
    <w:basedOn w:val="DefaultParagraphFont"/>
    <w:uiPriority w:val="99"/>
    <w:semiHidden/>
    <w:rsid w:val="00F97E65"/>
    <w:rPr>
      <w:color w:val="808080"/>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character" w:styleId="CommentReference">
    <w:name w:val="annotation reference"/>
    <w:basedOn w:val="DefaultParagraphFont"/>
    <w:rsid w:val="00C17C5F"/>
    <w:rPr>
      <w:sz w:val="16"/>
      <w:szCs w:val="16"/>
    </w:rPr>
  </w:style>
  <w:style w:type="character" w:customStyle="1" w:styleId="CommentTextChar">
    <w:name w:val="Comment Text Char"/>
    <w:basedOn w:val="DefaultParagraphFont"/>
    <w:link w:val="CommentText"/>
    <w:rsid w:val="00C17C5F"/>
  </w:style>
  <w:style w:type="character" w:customStyle="1" w:styleId="BodyTextIndentChar">
    <w:name w:val="Body Text Indent Char"/>
    <w:basedOn w:val="DefaultParagraphFont"/>
    <w:link w:val="TextBodyIndent"/>
    <w:rsid w:val="00047DDD"/>
    <w:rPr>
      <w:b/>
      <w:bCs/>
      <w:sz w:val="24"/>
      <w:szCs w:val="24"/>
      <w:lang w:val="sr-Latn-CS"/>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apple-converted-space">
    <w:name w:val="apple-converted-space"/>
    <w:basedOn w:val="DefaultParagraphFont"/>
    <w:rsid w:val="002E5F24"/>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color w:val="000000"/>
    </w:rPr>
  </w:style>
  <w:style w:type="character" w:customStyle="1" w:styleId="ListLabel4">
    <w:name w:val="ListLabel 4"/>
    <w:rPr>
      <w:rFonts w:cs="Arial"/>
      <w:b w:val="0"/>
      <w:i w:val="0"/>
      <w:sz w:val="24"/>
    </w:rPr>
  </w:style>
  <w:style w:type="character" w:customStyle="1" w:styleId="ListLabel5">
    <w:name w:val="ListLabel 5"/>
    <w:rPr>
      <w:rFonts w:cs="Wingdings"/>
    </w:rPr>
  </w:style>
  <w:style w:type="character" w:customStyle="1" w:styleId="ListLabel6">
    <w:name w:val="ListLabel 6"/>
    <w:rPr>
      <w:rFonts w:eastAsia="TimesNewRomanPSMT" w:cs="Times New Roman"/>
    </w:rPr>
  </w:style>
  <w:style w:type="character" w:customStyle="1" w:styleId="ListLabel7">
    <w:name w:val="ListLabel 7"/>
    <w:rPr>
      <w:b/>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color w:val="000000"/>
    </w:rPr>
  </w:style>
  <w:style w:type="character" w:customStyle="1" w:styleId="ListLabel13">
    <w:name w:val="ListLabel 13"/>
    <w:rPr>
      <w:rFonts w:cs="Symbol"/>
      <w:b w:val="0"/>
      <w:i w:val="0"/>
      <w:sz w:val="24"/>
    </w:rPr>
  </w:style>
  <w:style w:type="character" w:customStyle="1" w:styleId="ListLabel14">
    <w:name w:val="ListLabel 14"/>
    <w:rPr>
      <w:b/>
    </w:rPr>
  </w:style>
  <w:style w:type="character" w:customStyle="1" w:styleId="IndexLink">
    <w:name w:val="Index Link"/>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8B56E7"/>
    <w:pPr>
      <w:spacing w:after="140" w:line="288" w:lineRule="auto"/>
      <w:jc w:val="both"/>
    </w:pPr>
    <w:rPr>
      <w:szCs w:val="20"/>
      <w:lang w:val="sl-SI"/>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3">
    <w:name w:val="Body Text 3"/>
    <w:basedOn w:val="Normal"/>
    <w:rsid w:val="008B56E7"/>
    <w:pPr>
      <w:jc w:val="both"/>
    </w:pPr>
    <w:rPr>
      <w:sz w:val="22"/>
      <w:szCs w:val="20"/>
      <w:lang w:val="sr-Latn-CS"/>
    </w:rPr>
  </w:style>
  <w:style w:type="paragraph" w:styleId="Title">
    <w:name w:val="Title"/>
    <w:basedOn w:val="Normal"/>
    <w:qFormat/>
    <w:rsid w:val="008B56E7"/>
    <w:pPr>
      <w:jc w:val="center"/>
    </w:pPr>
    <w:rPr>
      <w:sz w:val="28"/>
      <w:szCs w:val="20"/>
      <w:lang w:val="sl-SI"/>
    </w:rPr>
  </w:style>
  <w:style w:type="paragraph" w:customStyle="1" w:styleId="TextBodyIndent">
    <w:name w:val="Text Body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paragraph" w:customStyle="1" w:styleId="stil2zakon">
    <w:name w:val="stil_2zakon"/>
    <w:basedOn w:val="Normal"/>
    <w:rsid w:val="00B76BB3"/>
    <w:pPr>
      <w:spacing w:after="280"/>
    </w:pPr>
    <w:rPr>
      <w:lang w:val="en-US"/>
    </w:rPr>
  </w:style>
  <w:style w:type="paragraph" w:customStyle="1" w:styleId="stil3mesto">
    <w:name w:val="stil_3mesto"/>
    <w:basedOn w:val="Normal"/>
    <w:rsid w:val="00B76BB3"/>
    <w:pPr>
      <w:spacing w:after="280"/>
    </w:pPr>
    <w:rPr>
      <w:lang w:val="en-US"/>
    </w:rPr>
  </w:style>
  <w:style w:type="paragraph" w:customStyle="1" w:styleId="Contents1">
    <w:name w:val="Contents 1"/>
    <w:basedOn w:val="Normal"/>
    <w:next w:val="Normal"/>
    <w:autoRedefine/>
    <w:uiPriority w:val="39"/>
    <w:qFormat/>
    <w:rsid w:val="005B14F9"/>
    <w:pPr>
      <w:spacing w:before="120" w:after="120"/>
    </w:pPr>
    <w:rPr>
      <w:rFonts w:ascii="Calibri" w:hAnsi="Calibri" w:cs="Calibri"/>
      <w:b/>
      <w:bCs/>
      <w:caps/>
      <w:sz w:val="20"/>
      <w:szCs w:val="20"/>
    </w:rPr>
  </w:style>
  <w:style w:type="paragraph" w:styleId="BalloonText">
    <w:name w:val="Balloon Text"/>
    <w:basedOn w:val="Normal"/>
    <w:link w:val="BalloonTextChar"/>
    <w:rsid w:val="00F97E65"/>
    <w:rPr>
      <w:rFonts w:ascii="Tahoma" w:hAnsi="Tahoma" w:cs="Tahoma"/>
      <w:sz w:val="16"/>
      <w:szCs w:val="16"/>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paragraph" w:styleId="CommentText">
    <w:name w:val="annotation text"/>
    <w:basedOn w:val="Normal"/>
    <w:link w:val="CommentTextChar"/>
    <w:rsid w:val="00C17C5F"/>
    <w:rPr>
      <w:sz w:val="20"/>
      <w:szCs w:val="20"/>
      <w:lang w:val="en-US"/>
    </w:rPr>
  </w:style>
  <w:style w:type="paragraph" w:customStyle="1" w:styleId="ContentsHeading">
    <w:name w:val="Contents Heading"/>
    <w:basedOn w:val="Heading1"/>
    <w:next w:val="Normal"/>
    <w:uiPriority w:val="39"/>
    <w:unhideWhenUsed/>
    <w:qFormat/>
    <w:rsid w:val="00AB7508"/>
    <w:pPr>
      <w:keepLines/>
      <w:spacing w:before="480" w:line="276" w:lineRule="auto"/>
    </w:pPr>
    <w:rPr>
      <w:rFonts w:ascii="Cambria" w:hAnsi="Cambria"/>
      <w:color w:val="365F91"/>
      <w:sz w:val="28"/>
      <w:szCs w:val="28"/>
      <w:lang w:val="en-US" w:eastAsia="ja-JP"/>
    </w:rPr>
  </w:style>
  <w:style w:type="paragraph" w:customStyle="1" w:styleId="Default">
    <w:name w:val="Default"/>
    <w:rsid w:val="00DE4E38"/>
    <w:pPr>
      <w:suppressAutoHyphens/>
    </w:pPr>
    <w:rPr>
      <w:rFonts w:ascii="Arial" w:hAnsi="Arial" w:cs="Arial"/>
      <w:color w:val="000000"/>
      <w:sz w:val="24"/>
      <w:szCs w:val="24"/>
    </w:rPr>
  </w:style>
  <w:style w:type="paragraph" w:customStyle="1" w:styleId="Contents2">
    <w:name w:val="Contents 2"/>
    <w:basedOn w:val="Normal"/>
    <w:next w:val="Normal"/>
    <w:autoRedefine/>
    <w:uiPriority w:val="39"/>
    <w:qFormat/>
    <w:rsid w:val="00DD3983"/>
    <w:pPr>
      <w:ind w:left="240"/>
    </w:pPr>
    <w:rPr>
      <w:rFonts w:ascii="Calibri" w:hAnsi="Calibri" w:cs="Calibri"/>
      <w:smallCaps/>
      <w:sz w:val="20"/>
      <w:szCs w:val="20"/>
    </w:rPr>
  </w:style>
  <w:style w:type="paragraph" w:styleId="CommentSubject">
    <w:name w:val="annotation subject"/>
    <w:basedOn w:val="CommentText"/>
    <w:link w:val="CommentSubjectChar"/>
    <w:rsid w:val="00126DDE"/>
    <w:rPr>
      <w:b/>
      <w:bCs/>
      <w:lang w:val="en-GB"/>
    </w:rPr>
  </w:style>
  <w:style w:type="paragraph" w:styleId="NormalWeb">
    <w:name w:val="Normal (Web)"/>
    <w:basedOn w:val="Normal"/>
    <w:uiPriority w:val="99"/>
    <w:unhideWhenUsed/>
    <w:rsid w:val="002E5F24"/>
    <w:pPr>
      <w:spacing w:after="280"/>
    </w:pPr>
    <w:rPr>
      <w:lang w:val="en-US"/>
    </w:rPr>
  </w:style>
  <w:style w:type="paragraph" w:styleId="DocumentMap">
    <w:name w:val="Document Map"/>
    <w:basedOn w:val="Normal"/>
    <w:link w:val="DocumentMapChar"/>
    <w:rsid w:val="00247002"/>
    <w:rPr>
      <w:rFonts w:ascii="Tahoma" w:hAnsi="Tahoma" w:cs="Tahoma"/>
      <w:sz w:val="16"/>
      <w:szCs w:val="16"/>
    </w:rPr>
  </w:style>
  <w:style w:type="paragraph" w:customStyle="1" w:styleId="Contents3">
    <w:name w:val="Contents 3"/>
    <w:basedOn w:val="Normal"/>
    <w:next w:val="Normal"/>
    <w:autoRedefine/>
    <w:uiPriority w:val="39"/>
    <w:unhideWhenUsed/>
    <w:qFormat/>
    <w:rsid w:val="00570F3A"/>
    <w:pPr>
      <w:ind w:left="480"/>
    </w:pPr>
    <w:rPr>
      <w:rFonts w:ascii="Calibri" w:hAnsi="Calibri" w:cs="Calibri"/>
      <w:i/>
      <w:iCs/>
      <w:sz w:val="20"/>
      <w:szCs w:val="20"/>
    </w:rPr>
  </w:style>
  <w:style w:type="paragraph" w:customStyle="1" w:styleId="Contents4">
    <w:name w:val="Contents 4"/>
    <w:basedOn w:val="Normal"/>
    <w:next w:val="Normal"/>
    <w:autoRedefine/>
    <w:rsid w:val="00570F3A"/>
    <w:pPr>
      <w:ind w:left="720"/>
    </w:pPr>
    <w:rPr>
      <w:rFonts w:ascii="Calibri" w:hAnsi="Calibri" w:cs="Calibri"/>
      <w:sz w:val="18"/>
      <w:szCs w:val="18"/>
    </w:rPr>
  </w:style>
  <w:style w:type="paragraph" w:customStyle="1" w:styleId="Contents5">
    <w:name w:val="Contents 5"/>
    <w:basedOn w:val="Normal"/>
    <w:next w:val="Normal"/>
    <w:autoRedefine/>
    <w:rsid w:val="00570F3A"/>
    <w:pPr>
      <w:ind w:left="960"/>
    </w:pPr>
    <w:rPr>
      <w:rFonts w:ascii="Calibri" w:hAnsi="Calibri" w:cs="Calibri"/>
      <w:sz w:val="18"/>
      <w:szCs w:val="18"/>
    </w:rPr>
  </w:style>
  <w:style w:type="paragraph" w:customStyle="1" w:styleId="Contents6">
    <w:name w:val="Contents 6"/>
    <w:basedOn w:val="Normal"/>
    <w:next w:val="Normal"/>
    <w:autoRedefine/>
    <w:rsid w:val="00570F3A"/>
    <w:pPr>
      <w:ind w:left="1200"/>
    </w:pPr>
    <w:rPr>
      <w:rFonts w:ascii="Calibri" w:hAnsi="Calibri" w:cs="Calibri"/>
      <w:sz w:val="18"/>
      <w:szCs w:val="18"/>
    </w:rPr>
  </w:style>
  <w:style w:type="paragraph" w:customStyle="1" w:styleId="Contents7">
    <w:name w:val="Contents 7"/>
    <w:basedOn w:val="Normal"/>
    <w:next w:val="Normal"/>
    <w:autoRedefine/>
    <w:rsid w:val="00570F3A"/>
    <w:pPr>
      <w:ind w:left="1440"/>
    </w:pPr>
    <w:rPr>
      <w:rFonts w:ascii="Calibri" w:hAnsi="Calibri" w:cs="Calibri"/>
      <w:sz w:val="18"/>
      <w:szCs w:val="18"/>
    </w:rPr>
  </w:style>
  <w:style w:type="paragraph" w:customStyle="1" w:styleId="Contents8">
    <w:name w:val="Contents 8"/>
    <w:basedOn w:val="Normal"/>
    <w:next w:val="Normal"/>
    <w:autoRedefine/>
    <w:rsid w:val="00570F3A"/>
    <w:pPr>
      <w:ind w:left="1680"/>
    </w:pPr>
    <w:rPr>
      <w:rFonts w:ascii="Calibri" w:hAnsi="Calibri" w:cs="Calibri"/>
      <w:sz w:val="18"/>
      <w:szCs w:val="18"/>
    </w:rPr>
  </w:style>
  <w:style w:type="paragraph" w:customStyle="1" w:styleId="Contents9">
    <w:name w:val="Contents 9"/>
    <w:basedOn w:val="Normal"/>
    <w:next w:val="Normal"/>
    <w:autoRedefine/>
    <w:rsid w:val="00570F3A"/>
    <w:pPr>
      <w:ind w:left="1920"/>
    </w:pPr>
    <w:rPr>
      <w:rFonts w:ascii="Calibri" w:hAnsi="Calibri" w:cs="Calibri"/>
      <w:sz w:val="18"/>
      <w:szCs w:val="18"/>
    </w:rPr>
  </w:style>
  <w:style w:type="paragraph" w:customStyle="1" w:styleId="TableContents">
    <w:name w:val="Table Contents"/>
    <w:basedOn w:val="Normal"/>
    <w:rsid w:val="00E42E2C"/>
    <w:pPr>
      <w:widowControl w:val="0"/>
      <w:suppressLineNumbers/>
    </w:pPr>
    <w:rPr>
      <w:rFonts w:eastAsia="SimSun" w:cs="Mangal"/>
      <w:lang w:val="sl-SI" w:eastAsia="zh-CN" w:bidi="hi-IN"/>
    </w:rPr>
  </w:style>
  <w:style w:type="paragraph" w:customStyle="1" w:styleId="FrameContents">
    <w:name w:val="Frame Contents"/>
    <w:basedOn w:val="Normal"/>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E5F1A"/>
    <w:rPr>
      <w:color w:val="0000FF"/>
      <w:u w:val="single"/>
    </w:rPr>
  </w:style>
  <w:style w:type="paragraph" w:styleId="TOC1">
    <w:name w:val="toc 1"/>
    <w:basedOn w:val="Normal"/>
    <w:next w:val="Normal"/>
    <w:autoRedefine/>
    <w:uiPriority w:val="39"/>
    <w:rsid w:val="009E5F1A"/>
    <w:pPr>
      <w:tabs>
        <w:tab w:val="right" w:leader="dot" w:pos="9062"/>
      </w:tabs>
      <w:suppressAutoHyphens w:val="0"/>
    </w:pPr>
    <w:rPr>
      <w:noProof/>
      <w:color w:val="auto"/>
      <w:lang w:val="sr-Cyrl-CS"/>
    </w:rPr>
  </w:style>
  <w:style w:type="paragraph" w:styleId="TOCHeading">
    <w:name w:val="TOC Heading"/>
    <w:basedOn w:val="Heading1"/>
    <w:next w:val="Normal"/>
    <w:uiPriority w:val="39"/>
    <w:unhideWhenUsed/>
    <w:qFormat/>
    <w:rsid w:val="009E5F1A"/>
    <w:pPr>
      <w:keepLines/>
      <w:suppressAutoHyphens w:val="0"/>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2">
    <w:name w:val="toc 2"/>
    <w:basedOn w:val="Normal"/>
    <w:next w:val="Normal"/>
    <w:autoRedefine/>
    <w:uiPriority w:val="39"/>
    <w:rsid w:val="009E5F1A"/>
    <w:pPr>
      <w:suppressAutoHyphens w:val="0"/>
      <w:spacing w:after="100"/>
      <w:ind w:left="240"/>
    </w:pPr>
    <w:rPr>
      <w:color w:val="auto"/>
    </w:rPr>
  </w:style>
  <w:style w:type="paragraph" w:styleId="NoSpacing">
    <w:name w:val="No Spacing"/>
    <w:uiPriority w:val="1"/>
    <w:qFormat/>
    <w:rsid w:val="009710F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hyperlink" Target="mailto:&#1085;&#1072;&#1073;&#1072;&#1074;&#1082;&#1077;@kcv.rs" TargetMode="External"/><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10" Type="http://schemas.openxmlformats.org/officeDocument/2006/relationships/hyperlink" Target="mailto:uprava@kcv.rs"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cv.rs/"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832C-F2DB-4D87-8B3D-A86AE2C3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38</Pages>
  <Words>8633</Words>
  <Characters>49209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
  <LinksUpToDate>false</LinksUpToDate>
  <CharactersWithSpaces>57727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32</cp:revision>
  <cp:lastPrinted>2015-01-12T08:32:00Z</cp:lastPrinted>
  <dcterms:created xsi:type="dcterms:W3CDTF">2015-01-09T08:40:00Z</dcterms:created>
  <dcterms:modified xsi:type="dcterms:W3CDTF">2015-01-22T12:35:00Z</dcterms:modified>
  <dc:language>sr-Latn-RS</dc:language>
</cp:coreProperties>
</file>