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960941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1724A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0</w:t>
      </w:r>
      <w:r w:rsidR="0045155F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687845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  <w:r w:rsidR="0045155F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D5452F" w:rsidRDefault="00687845" w:rsidP="0045155F">
      <w:pPr>
        <w:pStyle w:val="Footer"/>
        <w:jc w:val="center"/>
        <w:rPr>
          <w:b/>
          <w:szCs w:val="28"/>
        </w:rPr>
      </w:pPr>
      <w:r>
        <w:rPr>
          <w:b/>
          <w:noProof/>
          <w:lang w:val="sr-Latn-RS"/>
        </w:rPr>
        <w:t>0</w:t>
      </w:r>
      <w:r w:rsidR="0045155F">
        <w:rPr>
          <w:b/>
          <w:noProof/>
          <w:lang w:val="sr-Cyrl-RS"/>
        </w:rPr>
        <w:t>4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5155F">
        <w:rPr>
          <w:b/>
          <w:szCs w:val="28"/>
          <w:lang w:val="sr-Cyrl-RS"/>
        </w:rPr>
        <w:t>н</w:t>
      </w:r>
      <w:r w:rsidR="0045155F" w:rsidRPr="00005741">
        <w:rPr>
          <w:b/>
          <w:szCs w:val="28"/>
          <w:lang w:val="sr-Cyrl-CS"/>
        </w:rPr>
        <w:t xml:space="preserve">абавка </w:t>
      </w:r>
      <w:proofErr w:type="spellStart"/>
      <w:r w:rsidR="0045155F" w:rsidRPr="00005741">
        <w:rPr>
          <w:b/>
          <w:szCs w:val="28"/>
        </w:rPr>
        <w:t>алергена</w:t>
      </w:r>
      <w:proofErr w:type="spellEnd"/>
      <w:r w:rsidR="0045155F" w:rsidRPr="00005741">
        <w:rPr>
          <w:b/>
          <w:szCs w:val="28"/>
        </w:rPr>
        <w:t xml:space="preserve"> </w:t>
      </w:r>
      <w:proofErr w:type="spellStart"/>
      <w:r w:rsidR="0045155F" w:rsidRPr="00005741">
        <w:rPr>
          <w:b/>
          <w:szCs w:val="28"/>
        </w:rPr>
        <w:t>за</w:t>
      </w:r>
      <w:proofErr w:type="spellEnd"/>
      <w:r w:rsidR="0045155F" w:rsidRPr="00005741">
        <w:rPr>
          <w:b/>
          <w:szCs w:val="28"/>
        </w:rPr>
        <w:t xml:space="preserve"> </w:t>
      </w:r>
      <w:proofErr w:type="spellStart"/>
      <w:r w:rsidR="0045155F" w:rsidRPr="00005741">
        <w:rPr>
          <w:b/>
          <w:szCs w:val="28"/>
        </w:rPr>
        <w:t>потребе</w:t>
      </w:r>
      <w:proofErr w:type="spellEnd"/>
      <w:r w:rsidR="0045155F" w:rsidRPr="00005741">
        <w:rPr>
          <w:b/>
          <w:szCs w:val="28"/>
        </w:rPr>
        <w:t xml:space="preserve"> </w:t>
      </w:r>
      <w:proofErr w:type="spellStart"/>
      <w:r w:rsidR="0045155F" w:rsidRPr="00005741">
        <w:rPr>
          <w:b/>
          <w:szCs w:val="28"/>
        </w:rPr>
        <w:t>Клиничког</w:t>
      </w:r>
      <w:proofErr w:type="spellEnd"/>
      <w:r w:rsidR="0045155F" w:rsidRPr="00005741">
        <w:rPr>
          <w:b/>
          <w:szCs w:val="28"/>
        </w:rPr>
        <w:t xml:space="preserve"> </w:t>
      </w:r>
      <w:proofErr w:type="spellStart"/>
      <w:r w:rsidR="0045155F" w:rsidRPr="00005741">
        <w:rPr>
          <w:b/>
          <w:szCs w:val="28"/>
        </w:rPr>
        <w:t>центра</w:t>
      </w:r>
      <w:proofErr w:type="spellEnd"/>
      <w:r w:rsidR="0045155F" w:rsidRPr="00005741">
        <w:rPr>
          <w:b/>
          <w:szCs w:val="28"/>
        </w:rPr>
        <w:t xml:space="preserve"> </w:t>
      </w:r>
      <w:proofErr w:type="spellStart"/>
      <w:r w:rsidR="0045155F" w:rsidRPr="00005741">
        <w:rPr>
          <w:b/>
          <w:szCs w:val="28"/>
        </w:rPr>
        <w:t>Војводине</w:t>
      </w:r>
      <w:proofErr w:type="spellEnd"/>
    </w:p>
    <w:p w:rsidR="0045155F" w:rsidRPr="00500AB5" w:rsidRDefault="0045155F" w:rsidP="0045155F">
      <w:pPr>
        <w:pStyle w:val="Footer"/>
        <w:jc w:val="center"/>
        <w:rPr>
          <w:b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45155F" w:rsidRPr="001724AE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„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Пoштoвaни,</w:t>
      </w: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Институт за вирусологију, вакцине и серуме „Торлак</w:t>
      </w:r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”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,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у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својству</w:t>
      </w:r>
      <w:proofErr w:type="spellEnd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потенцијалног</w:t>
      </w:r>
      <w:proofErr w:type="spellEnd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понуђача</w:t>
      </w:r>
      <w:proofErr w:type="spellEnd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за</w:t>
      </w:r>
      <w:proofErr w:type="spellEnd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јавну</w:t>
      </w:r>
      <w:proofErr w:type="spellEnd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sz w:val="24"/>
          <w:szCs w:val="24"/>
          <w:lang w:val="en-GB" w:eastAsia="sr-Latn-RS"/>
        </w:rPr>
        <w:t>набавку</w:t>
      </w:r>
      <w:proofErr w:type="spellEnd"/>
      <w:r w:rsidRPr="001724AE">
        <w:rPr>
          <w:rFonts w:ascii="Times New Roman" w:eastAsia="Times New Roman" w:hAnsi="Times New Roman"/>
          <w:sz w:val="24"/>
          <w:szCs w:val="24"/>
          <w:lang w:val="en-GB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добара</w:t>
      </w:r>
      <w:r w:rsidRPr="001724AE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>Набавка</w:t>
      </w:r>
      <w:r w:rsidRPr="001724AE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алергена</w:t>
      </w:r>
      <w:proofErr w:type="spellEnd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за</w:t>
      </w:r>
      <w:proofErr w:type="spellEnd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потребе</w:t>
      </w:r>
      <w:proofErr w:type="spellEnd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Клиничког</w:t>
      </w:r>
      <w:proofErr w:type="spellEnd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центра</w:t>
      </w:r>
      <w:proofErr w:type="spellEnd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Војводине</w:t>
      </w:r>
      <w:proofErr w:type="spellEnd"/>
      <w:r w:rsidRPr="001724AE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 </w:t>
      </w:r>
      <w:proofErr w:type="spellStart"/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број</w:t>
      </w:r>
      <w:proofErr w:type="spellEnd"/>
      <w:r w:rsidRPr="001724AE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 xml:space="preserve"> </w:t>
      </w:r>
      <w:r w:rsidRPr="0045155F">
        <w:rPr>
          <w:rFonts w:ascii="Times New Roman" w:eastAsia="Times New Roman" w:hAnsi="Times New Roman"/>
          <w:b/>
          <w:bCs/>
          <w:sz w:val="24"/>
          <w:szCs w:val="24"/>
          <w:lang w:val="en-GB" w:eastAsia="sr-Latn-RS"/>
        </w:rPr>
        <w:t>04-15-O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, а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у склaду сa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чланом 63.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Зaкoн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а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o jaвним нaбaвкaмa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,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подноси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>и захтева од наручиоца следеће појашњење/измену конкурсне документације:</w:t>
      </w:r>
    </w:p>
    <w:p w:rsidR="0045155F" w:rsidRPr="001724AE" w:rsidRDefault="0045155F" w:rsidP="0045155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На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стрaни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9. Конкурсне документације, у оквиру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ДОДАТНИ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Х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УСЛОВ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А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ЗА УЧЕШЋЕ У ПОСТУПКУ ЈАВНЕ НАБАВКЕ ИЗ ЧЛАНА 76. ЗАКОНА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, у оквиру ставке 6. захтева се да „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Потенцијални понуђачи којима још није завршен Извештај о бонитету за 2014. годину, морају доставити фотокопије биланса стања и биланса успеха за ту годину.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“</w:t>
      </w:r>
    </w:p>
    <w:p w:rsidR="0045155F" w:rsidRPr="0045155F" w:rsidRDefault="0045155F" w:rsidP="004515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Молимо појашњење у овом делу, с обзиром да је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и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зрaдa финaнсиjских извeштaja зa пoслoвну 2014. гoдину у тoку и збoг тoгa нисмo у мoгућнoсти дa дoстaвимo трaжeнe дoкaзe зa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2014.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гoдину.</w:t>
      </w:r>
    </w:p>
    <w:p w:rsidR="0045155F" w:rsidRPr="001724AE" w:rsidRDefault="0045155F" w:rsidP="0045155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Потребно је да, за ставке 1., 4. и 6. објавите листу алергена. Довољно је навести алергене по врсти (није неопходно дефинисати тачне количине, уколико нисте у могићности у овом тренутку).</w:t>
      </w:r>
    </w:p>
    <w:p w:rsidR="0045155F" w:rsidRPr="001724AE" w:rsidRDefault="0045155F" w:rsidP="0045155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У делу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9.3. Захтеви у погледу рока (испоруке добара, извршења услуге, извођења радова)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кoнкурснe дoкумeнтaциje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, као у у Моделу уговора,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наведено је да</w:t>
      </w:r>
      <w:r w:rsidRPr="001724AE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„рок за испоруку робе не може бити дужи од 24 часа“, као и да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„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Рок испоруке мора бити изражен у часовима као целом броју, и не може се изражавати у децималама или другим јединицама за мерење времена.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“,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а место испоруке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„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ФЦО магацин Централне апотеке наручиоца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“.</w:t>
      </w:r>
    </w:p>
    <w:p w:rsidR="0045155F" w:rsidRPr="001724AE" w:rsidRDefault="0045155F" w:rsidP="0045155F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Молимо да извршите измену конкурсне документације тако да је прихватљив рок испоруке до 15 дана, а место испоруке –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ФЦО магацин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на адреси произвођача/понуђача.</w:t>
      </w:r>
    </w:p>
    <w:p w:rsidR="0045155F" w:rsidRPr="001724AE" w:rsidRDefault="0045155F" w:rsidP="004515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Уколико нисте у могућности да прихватите измену да место испоруке буде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ФЦО магацин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на адреси произвођача/понуђача, неопходно је да се као нар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училац обавежете да сукцесивне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порудџбине не буду испод 1/3 укупне уговорене количине добара.</w:t>
      </w:r>
    </w:p>
    <w:p w:rsidR="0045155F" w:rsidRPr="0045155F" w:rsidRDefault="0045155F" w:rsidP="004515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Образложење: На основу претходне успешне сарадње између наших кућа, показало се, на основу учесталости захтева за испоруку/испорука и сразмерно томе, вредности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lastRenderedPageBreak/>
        <w:t>појединачниох испорука, имајући у виду и да сви DEPO ALERGENI морају бити испоручени у режиму хладног ланца, па стога не могу бити достављени брзом поштом да – са становишта понуђача није увек економски оправдано ангажовати сопствено возило за испоруку на адреси наручиоца.</w:t>
      </w:r>
    </w:p>
    <w:p w:rsidR="0045155F" w:rsidRPr="001724AE" w:rsidRDefault="0045155F" w:rsidP="0045155F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У оквиру Модела уговора, Члан 4. Захтева се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>„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добара.</w:t>
      </w:r>
      <w:r w:rsidRPr="001724AE">
        <w:rPr>
          <w:rFonts w:ascii="Times New Roman" w:eastAsia="Times New Roman" w:hAnsi="Times New Roman"/>
          <w:bCs/>
          <w:sz w:val="24"/>
          <w:szCs w:val="24"/>
          <w:lang w:val="sr-Cyrl-RS" w:eastAsia="sr-Latn-RS"/>
        </w:rPr>
        <w:t>“;</w:t>
      </w:r>
      <w:r w:rsidRPr="001724AE">
        <w:rPr>
          <w:rFonts w:ascii="Times New Roman" w:eastAsia="Times New Roman" w:hAnsi="Times New Roman"/>
          <w:bCs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Члан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8.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1724AE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>„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квалитет, како би се утврдило да ли добра одговарају прописима о општој безбедности производа, прописима о здравственој исправности предмета опште употребе, као и другим важећим прописима.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“</w:t>
      </w:r>
    </w:p>
    <w:p w:rsidR="0045155F" w:rsidRPr="0045155F" w:rsidRDefault="0045155F" w:rsidP="0045155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Молимо да извршите измену конкурсне документације брисањем наведених захтева, с обзиром да ово није могуће испоштовати за алергене.</w:t>
      </w:r>
    </w:p>
    <w:p w:rsidR="0045155F" w:rsidRPr="001724AE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С поштовањем</w:t>
      </w:r>
      <w:r w:rsidRPr="001724AE">
        <w:rPr>
          <w:rFonts w:ascii="Times New Roman" w:eastAsia="Times New Roman" w:hAnsi="Times New Roman"/>
          <w:sz w:val="24"/>
          <w:szCs w:val="24"/>
          <w:lang w:val="sr-Latn-RS" w:eastAsia="sr-Latn-RS"/>
        </w:rPr>
        <w:t>“</w:t>
      </w:r>
    </w:p>
    <w:p w:rsidR="00AD59CE" w:rsidRPr="001724AE" w:rsidRDefault="00AD59CE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3E16ED" w:rsidRPr="001724AE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724AE" w:rsidRDefault="001724A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/>
        </w:rPr>
        <w:t>Конкурсна документација је измењена и објављена на Порта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лу за ЈН , као и на сајту КЦВ-а.</w:t>
      </w:r>
    </w:p>
    <w:p w:rsidR="0045155F" w:rsidRPr="001724AE" w:rsidRDefault="0045155F" w:rsidP="004515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5155F" w:rsidRPr="001724AE" w:rsidRDefault="0045155F" w:rsidP="004515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1724A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1724A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3C772C" w:rsidRPr="001724AE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„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Поштовани,</w:t>
      </w: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M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олимо Вас да уважите наш захтев и да због малог броја радних дана који предстоје након истека законског рока за одговор на наш захтев за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додатним информацијама или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пojaшњeњeм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конкурсне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45155F">
        <w:rPr>
          <w:rFonts w:ascii="Times New Roman" w:eastAsia="Times New Roman" w:hAnsi="Times New Roman"/>
          <w:sz w:val="24"/>
          <w:szCs w:val="24"/>
          <w:lang w:val="sr-Latn-RS" w:eastAsia="sr-Latn-RS"/>
        </w:rPr>
        <w:t>дoкумeнтaциje</w:t>
      </w: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од 23.01.</w:t>
      </w:r>
      <w:r w:rsidRPr="0045155F">
        <w:rPr>
          <w:rFonts w:ascii="Times New Roman" w:eastAsia="Times New Roman" w:hAnsi="Times New Roman"/>
          <w:sz w:val="24"/>
          <w:szCs w:val="24"/>
          <w:lang w:val="sr-Cyrl-RS" w:eastAsia="sr-Latn-RS"/>
        </w:rPr>
        <w:t>2015. год. продужите рок за доставу понуда барем до среде 11.02.2015. како бисмо били у могућности да Вам благовремено доставимо понуду.</w:t>
      </w: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45155F" w:rsidRPr="0045155F" w:rsidRDefault="0045155F" w:rsidP="00451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 w:eastAsia="sr-Latn-RS"/>
        </w:rPr>
        <w:t>С поштовањем“</w:t>
      </w:r>
    </w:p>
    <w:p w:rsidR="0045155F" w:rsidRPr="0045155F" w:rsidRDefault="0045155F" w:rsidP="0045155F">
      <w:pPr>
        <w:shd w:val="clear" w:color="auto" w:fill="FFFFFF"/>
        <w:spacing w:after="0" w:line="240" w:lineRule="auto"/>
        <w:rPr>
          <w:rFonts w:eastAsia="Times New Roman"/>
          <w:lang w:val="sr-Cyrl-RS" w:eastAsia="sr-Latn-RS"/>
        </w:rPr>
      </w:pPr>
    </w:p>
    <w:p w:rsidR="0045155F" w:rsidRPr="001724AE" w:rsidRDefault="0045155F" w:rsidP="00451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1724AE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45155F" w:rsidRPr="001724AE" w:rsidRDefault="0045155F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45155F" w:rsidRPr="001724AE" w:rsidRDefault="001724AE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724AE">
        <w:rPr>
          <w:rFonts w:ascii="Times New Roman" w:eastAsia="Times New Roman" w:hAnsi="Times New Roman"/>
          <w:sz w:val="24"/>
          <w:szCs w:val="24"/>
          <w:lang w:val="sr-Cyrl-RS"/>
        </w:rPr>
        <w:t xml:space="preserve">У складу са изменом конкурсне документације, продужен је рок за отварање понуда 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11.02.201</w:t>
      </w:r>
      <w:r w:rsidRPr="001724AE">
        <w:rPr>
          <w:rFonts w:ascii="Times New Roman" w:eastAsia="Times New Roman" w:hAnsi="Times New Roman"/>
          <w:sz w:val="24"/>
          <w:szCs w:val="24"/>
          <w:lang w:val="sr-Cyrl-RS"/>
        </w:rPr>
        <w:t>5. године у 11,00 часова.</w:t>
      </w:r>
      <w:bookmarkStart w:id="0" w:name="_GoBack"/>
      <w:bookmarkEnd w:id="0"/>
    </w:p>
    <w:p w:rsidR="0045155F" w:rsidRPr="001724AE" w:rsidRDefault="0045155F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45155F" w:rsidRPr="001724AE" w:rsidRDefault="0045155F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F437F7" w:rsidRPr="001724A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1724AE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1724AE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96A9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</w:t>
      </w:r>
      <w:r w:rsidR="001724A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p w:rsidR="00E84AA3" w:rsidRPr="00E84AA3" w:rsidRDefault="00E84AA3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</w:pPr>
    </w:p>
    <w:sectPr w:rsidR="00E84AA3" w:rsidRPr="00E84AA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CE" w:rsidRDefault="00AD59CE" w:rsidP="00332FD7">
      <w:pPr>
        <w:spacing w:after="0" w:line="240" w:lineRule="auto"/>
      </w:pPr>
      <w:r>
        <w:separator/>
      </w:r>
    </w:p>
  </w:endnote>
  <w:end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9CE" w:rsidRDefault="00AD59C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24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24A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9CE" w:rsidRDefault="00AD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CE" w:rsidRDefault="00AD59CE" w:rsidP="00332FD7">
      <w:pPr>
        <w:spacing w:after="0" w:line="240" w:lineRule="auto"/>
      </w:pPr>
      <w:r>
        <w:separator/>
      </w:r>
    </w:p>
  </w:footnote>
  <w:footnote w:type="continuationSeparator" w:id="0">
    <w:p w:rsidR="00AD59CE" w:rsidRDefault="00AD59C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1B"/>
    <w:multiLevelType w:val="hybridMultilevel"/>
    <w:tmpl w:val="79A2BC8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379E"/>
    <w:multiLevelType w:val="hybridMultilevel"/>
    <w:tmpl w:val="B0425E90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F1485"/>
    <w:multiLevelType w:val="hybridMultilevel"/>
    <w:tmpl w:val="1FE4C6DC"/>
    <w:lvl w:ilvl="0" w:tplc="7C565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A34C5"/>
    <w:multiLevelType w:val="hybridMultilevel"/>
    <w:tmpl w:val="8E7CAF94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390C"/>
    <w:multiLevelType w:val="hybridMultilevel"/>
    <w:tmpl w:val="9640908A"/>
    <w:lvl w:ilvl="0" w:tplc="77C2C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24AE"/>
    <w:rsid w:val="00173F0E"/>
    <w:rsid w:val="00196A9F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3BA6"/>
    <w:rsid w:val="00346D9E"/>
    <w:rsid w:val="0039155B"/>
    <w:rsid w:val="003918AE"/>
    <w:rsid w:val="003C772C"/>
    <w:rsid w:val="003D7EB4"/>
    <w:rsid w:val="003E16ED"/>
    <w:rsid w:val="0045155F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87845"/>
    <w:rsid w:val="006A5427"/>
    <w:rsid w:val="0070565C"/>
    <w:rsid w:val="007414E1"/>
    <w:rsid w:val="00776A0C"/>
    <w:rsid w:val="00852460"/>
    <w:rsid w:val="009774F8"/>
    <w:rsid w:val="00982125"/>
    <w:rsid w:val="009D55E5"/>
    <w:rsid w:val="009E70A6"/>
    <w:rsid w:val="009E71C8"/>
    <w:rsid w:val="00A27D57"/>
    <w:rsid w:val="00A65595"/>
    <w:rsid w:val="00A70240"/>
    <w:rsid w:val="00AD59CE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C6AB1"/>
    <w:rsid w:val="00DC7DF8"/>
    <w:rsid w:val="00DD7FBB"/>
    <w:rsid w:val="00E4640A"/>
    <w:rsid w:val="00E51176"/>
    <w:rsid w:val="00E84AA3"/>
    <w:rsid w:val="00E911C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customStyle="1" w:styleId="ft8">
    <w:name w:val="ft8"/>
    <w:basedOn w:val="DefaultParagraphFont"/>
    <w:rsid w:val="00687845"/>
  </w:style>
  <w:style w:type="character" w:customStyle="1" w:styleId="ft6">
    <w:name w:val="ft6"/>
    <w:basedOn w:val="DefaultParagraphFont"/>
    <w:rsid w:val="00687845"/>
  </w:style>
  <w:style w:type="character" w:customStyle="1" w:styleId="ft14">
    <w:name w:val="ft14"/>
    <w:basedOn w:val="DefaultParagraphFont"/>
    <w:rsid w:val="00687845"/>
  </w:style>
  <w:style w:type="character" w:customStyle="1" w:styleId="ft3">
    <w:name w:val="ft3"/>
    <w:basedOn w:val="DefaultParagraphFont"/>
    <w:rsid w:val="00687845"/>
  </w:style>
  <w:style w:type="character" w:customStyle="1" w:styleId="ft16">
    <w:name w:val="ft16"/>
    <w:basedOn w:val="DefaultParagraphFont"/>
    <w:rsid w:val="00687845"/>
  </w:style>
  <w:style w:type="character" w:customStyle="1" w:styleId="ft36">
    <w:name w:val="ft36"/>
    <w:basedOn w:val="DefaultParagraphFont"/>
    <w:rsid w:val="00687845"/>
  </w:style>
  <w:style w:type="character" w:customStyle="1" w:styleId="ft37">
    <w:name w:val="ft37"/>
    <w:basedOn w:val="DefaultParagraphFont"/>
    <w:rsid w:val="00687845"/>
  </w:style>
  <w:style w:type="character" w:customStyle="1" w:styleId="ft38">
    <w:name w:val="ft38"/>
    <w:basedOn w:val="DefaultParagraphFont"/>
    <w:rsid w:val="00687845"/>
  </w:style>
  <w:style w:type="character" w:customStyle="1" w:styleId="ft39">
    <w:name w:val="ft39"/>
    <w:basedOn w:val="DefaultParagraphFont"/>
    <w:rsid w:val="00687845"/>
  </w:style>
  <w:style w:type="table" w:styleId="TableGrid">
    <w:name w:val="Table Grid"/>
    <w:basedOn w:val="TableNormal"/>
    <w:rsid w:val="00AD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3F18-CE0F-444B-BEFE-5139C0A4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12</cp:revision>
  <cp:lastPrinted>2015-01-28T13:35:00Z</cp:lastPrinted>
  <dcterms:created xsi:type="dcterms:W3CDTF">2014-09-26T12:18:00Z</dcterms:created>
  <dcterms:modified xsi:type="dcterms:W3CDTF">2015-01-28T13:36:00Z</dcterms:modified>
</cp:coreProperties>
</file>