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7751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21180">
        <w:rPr>
          <w:rFonts w:eastAsiaTheme="minorHAnsi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21180" w:rsidRPr="00721180">
        <w:t>AMINOSOL 10%  ILI ODGOVARAJUĆE, aminokiseline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21180" w:rsidRPr="005B1667">
        <w:rPr>
          <w:lang w:val="sr-Cyrl-CS"/>
        </w:rPr>
        <w:t>453.145,00</w:t>
      </w:r>
      <w:r w:rsidR="00721180" w:rsidRPr="005B1667">
        <w:t xml:space="preserve"> </w:t>
      </w:r>
      <w:r w:rsidR="00721180" w:rsidRPr="005B1667">
        <w:rPr>
          <w:bCs/>
          <w:lang/>
        </w:rPr>
        <w:t xml:space="preserve">динара, односно </w:t>
      </w:r>
      <w:r w:rsidR="00721180" w:rsidRPr="005B1667">
        <w:rPr>
          <w:lang w:val="sr-Cyrl-CS"/>
        </w:rPr>
        <w:t>498.459,50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21180">
        <w:t>453.574,00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21180" w:rsidRPr="005B1667">
        <w:rPr>
          <w:lang w:val="sr-Cyrl-CS"/>
        </w:rPr>
        <w:t>453.145,00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21180">
        <w:t>453.574,00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21180" w:rsidRPr="005B1667">
        <w:rPr>
          <w:lang w:val="sr-Cyrl-CS"/>
        </w:rPr>
        <w:t>453.145,00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1180"/>
    <w:rsid w:val="00722711"/>
    <w:rsid w:val="00723AD8"/>
    <w:rsid w:val="00732DA5"/>
    <w:rsid w:val="00763C68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95CA6"/>
    <w:rsid w:val="004D6A05"/>
    <w:rsid w:val="00580F74"/>
    <w:rsid w:val="00690D46"/>
    <w:rsid w:val="006B74EB"/>
    <w:rsid w:val="006C50DC"/>
    <w:rsid w:val="00752904"/>
    <w:rsid w:val="007D0070"/>
    <w:rsid w:val="00873A1A"/>
    <w:rsid w:val="008B6B15"/>
    <w:rsid w:val="008D486D"/>
    <w:rsid w:val="009B28C7"/>
    <w:rsid w:val="00A2554D"/>
    <w:rsid w:val="00AD6888"/>
    <w:rsid w:val="00B05D6C"/>
    <w:rsid w:val="00B12F6A"/>
    <w:rsid w:val="00BD58A4"/>
    <w:rsid w:val="00BF61EB"/>
    <w:rsid w:val="00C202B0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66</cp:revision>
  <dcterms:created xsi:type="dcterms:W3CDTF">2013-04-12T07:18:00Z</dcterms:created>
  <dcterms:modified xsi:type="dcterms:W3CDTF">2015-04-28T11:28:00Z</dcterms:modified>
</cp:coreProperties>
</file>