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7140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BB1A3B">
        <w:rPr>
          <w:rFonts w:eastAsiaTheme="minorHAnsi"/>
        </w:rPr>
        <w:t>45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rPr>
          <w:lang/>
        </w:rPr>
        <w:t xml:space="preserve"> - </w:t>
      </w:r>
      <w:r w:rsidR="00BB1A3B" w:rsidRPr="00BB1A3B">
        <w:rPr>
          <w:lang/>
        </w:rPr>
        <w:t>humani hepatitis B imunoglobulin za intravensku primenu</w:t>
      </w:r>
      <w:r w:rsidR="00BB1A3B">
        <w:rPr>
          <w:lang/>
        </w:rPr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B1A3B" w:rsidRPr="00205A0C">
        <w:t>1.337.822,00</w:t>
      </w:r>
      <w:r w:rsidR="00BB1A3B" w:rsidRPr="00205A0C">
        <w:rPr>
          <w:lang w:val="sr-Cyrl-CS"/>
        </w:rPr>
        <w:t xml:space="preserve"> </w:t>
      </w:r>
      <w:r w:rsidR="00BB1A3B" w:rsidRPr="00205A0C">
        <w:rPr>
          <w:bCs/>
          <w:lang/>
        </w:rPr>
        <w:t xml:space="preserve">динара, односно </w:t>
      </w:r>
      <w:r w:rsidR="00BB1A3B" w:rsidRPr="00205A0C">
        <w:t>1.471.604,20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B1A3B" w:rsidRPr="00205A0C">
        <w:t>1.337.822,00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B1A3B" w:rsidRPr="00205A0C">
        <w:t>1.337.822,00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B1A3B" w:rsidRPr="00205A0C">
        <w:t>1.337.822,00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B1A3B" w:rsidRPr="00205A0C">
        <w:t>1.337.822,00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  <w:lang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B1A3B">
        <w:rPr>
          <w:rFonts w:eastAsiaTheme="minorHAnsi"/>
          <w:lang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B1A3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05A0C">
        <w:t>„Беохем-3“ д.о.о., Трстењакова 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  <w:lang/>
        </w:rPr>
        <w:t xml:space="preserve">до </w:t>
      </w:r>
      <w:r w:rsidR="00C33F19">
        <w:rPr>
          <w:rFonts w:eastAsiaTheme="minorHAnsi"/>
          <w:lang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2015-04-24T08:32:00Z</dcterms:modified>
</cp:coreProperties>
</file>