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22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901175">
        <w:rPr>
          <w:rFonts w:eastAsiaTheme="minorHAnsi"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901175" w:rsidRPr="00901175">
        <w:t>melphalan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01175" w:rsidRPr="00FE7AED">
        <w:t>937.500,00</w:t>
      </w:r>
      <w:r w:rsidR="00901175" w:rsidRPr="00FE7AED">
        <w:rPr>
          <w:lang w:val="sr-Cyrl-CS"/>
        </w:rPr>
        <w:t xml:space="preserve"> </w:t>
      </w:r>
      <w:r w:rsidR="00901175" w:rsidRPr="00FE7AED">
        <w:rPr>
          <w:bCs/>
          <w:lang/>
        </w:rPr>
        <w:t xml:space="preserve">динара, односно </w:t>
      </w:r>
      <w:r w:rsidR="00901175" w:rsidRPr="00FE7AED">
        <w:t>1.031.250,00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17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01175" w:rsidRPr="00FE7AED">
        <w:t>937.500,00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01175" w:rsidRPr="00FE7AED">
        <w:t>937.500,00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01175" w:rsidRPr="00FE7AED">
        <w:t>937.500,00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01175" w:rsidRPr="00FE7AED">
        <w:t>937.500,00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1798">
        <w:rPr>
          <w:rFonts w:eastAsiaTheme="minorHAnsi"/>
        </w:rPr>
        <w:t>2</w:t>
      </w:r>
      <w:r w:rsidR="00E54A3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0117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7AED">
        <w:t>„PharmaSwiss“ д.о.о.,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01175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90A7B"/>
    <w:rsid w:val="009A31CB"/>
    <w:rsid w:val="009B42D4"/>
    <w:rsid w:val="009B4791"/>
    <w:rsid w:val="009D0281"/>
    <w:rsid w:val="009E106C"/>
    <w:rsid w:val="009F64F1"/>
    <w:rsid w:val="00A12C7E"/>
    <w:rsid w:val="00A13907"/>
    <w:rsid w:val="00A30C66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22293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C7928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A577D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2015-03-30T10:11:00Z</dcterms:modified>
</cp:coreProperties>
</file>