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84D4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252FE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B252FE">
        <w:rPr>
          <w:rFonts w:eastAsiaTheme="minorHAnsi"/>
        </w:rPr>
        <w:t>, партија 13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B252FE" w:rsidRPr="00B252FE">
        <w:t>набавка уградног остеосинтетског материјала</w:t>
      </w:r>
      <w:r w:rsidR="00B252FE">
        <w:t xml:space="preserve"> - </w:t>
      </w:r>
      <w:r w:rsidR="00B252FE" w:rsidRPr="00B252FE">
        <w:t>ситни остеосинтетски материјал</w:t>
      </w:r>
      <w:r w:rsidR="00B252FE">
        <w:t xml:space="preserve"> -</w:t>
      </w:r>
      <w:r w:rsidR="00B252FE" w:rsidRPr="00B252FE">
        <w:t xml:space="preserve"> за потребе Клинике за ортопедску хирургију и трауматологију,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B252FE" w:rsidP="003F0E30">
      <w:pPr>
        <w:autoSpaceDE w:val="0"/>
        <w:autoSpaceDN w:val="0"/>
        <w:adjustRightInd w:val="0"/>
        <w:jc w:val="both"/>
        <w:rPr>
          <w:noProof/>
        </w:rPr>
      </w:pPr>
      <w:r w:rsidRPr="00113594">
        <w:t>33183100</w:t>
      </w:r>
      <w:r>
        <w:t xml:space="preserve"> –</w:t>
      </w:r>
      <w:r w:rsidRPr="00113594">
        <w:t xml:space="preserve"> ортопедски имплантати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252FE" w:rsidRPr="00593E70">
        <w:rPr>
          <w:lang/>
        </w:rPr>
        <w:t xml:space="preserve">1.979.000,00 </w:t>
      </w:r>
      <w:r w:rsidR="00B252FE" w:rsidRPr="00593E70">
        <w:rPr>
          <w:bCs/>
          <w:lang/>
        </w:rPr>
        <w:t>динара, односно</w:t>
      </w:r>
      <w:r w:rsidR="00B252FE" w:rsidRPr="00593E70">
        <w:rPr>
          <w:bCs/>
          <w:lang/>
        </w:rPr>
        <w:t xml:space="preserve"> 2.176.900,00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252F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252FE" w:rsidRPr="00593E70">
        <w:rPr>
          <w:lang/>
        </w:rPr>
        <w:t>1.979.000,00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252FE" w:rsidRPr="00593E70">
        <w:rPr>
          <w:lang/>
        </w:rPr>
        <w:t>1.979.000,00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252FE" w:rsidRPr="00593E70">
        <w:rPr>
          <w:lang/>
        </w:rPr>
        <w:t>1.979.000,00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252FE" w:rsidRPr="00593E70">
        <w:rPr>
          <w:lang/>
        </w:rPr>
        <w:t>1.979.000,00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FB1257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252FE">
        <w:rPr>
          <w:rFonts w:eastAsiaTheme="minorHAnsi"/>
        </w:rPr>
        <w:t>17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B252FE" w:rsidP="00DC5B69">
      <w:pPr>
        <w:autoSpaceDE w:val="0"/>
        <w:autoSpaceDN w:val="0"/>
        <w:adjustRightInd w:val="0"/>
        <w:jc w:val="both"/>
      </w:pPr>
      <w:r w:rsidRPr="00593E70">
        <w:rPr>
          <w:bCs/>
          <w:lang w:val="hr-HR"/>
        </w:rPr>
        <w:t>„Narcissus“ д.о.о., Вука Караџића 24, Ада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FF5286" w:rsidRPr="00FF5286" w:rsidRDefault="00FF5286" w:rsidP="00DC5B6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77D30"/>
    <w:rsid w:val="00690D46"/>
    <w:rsid w:val="006B74EB"/>
    <w:rsid w:val="00752904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64</cp:revision>
  <dcterms:created xsi:type="dcterms:W3CDTF">2013-04-12T07:18:00Z</dcterms:created>
  <dcterms:modified xsi:type="dcterms:W3CDTF">2015-04-27T11:08:00Z</dcterms:modified>
</cp:coreProperties>
</file>