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4A3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1777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3027A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t xml:space="preserve"> - </w:t>
      </w:r>
      <w:r w:rsidR="00E3027A" w:rsidRPr="00E3027A">
        <w:t>реагенси и потрошни материјал за коагулометре ACL</w:t>
      </w:r>
      <w:r w:rsidR="00493141"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3027A" w:rsidRPr="00580894">
        <w:t>7.781.541,00</w:t>
      </w:r>
      <w:r w:rsidR="00E3027A" w:rsidRPr="00580894">
        <w:rPr>
          <w:lang/>
        </w:rPr>
        <w:t xml:space="preserve"> </w:t>
      </w:r>
      <w:r w:rsidR="00E3027A" w:rsidRPr="00580894">
        <w:rPr>
          <w:bCs/>
          <w:lang/>
        </w:rPr>
        <w:t xml:space="preserve">динара, односно </w:t>
      </w:r>
      <w:r w:rsidR="00E3027A" w:rsidRPr="00580894">
        <w:t>9.337.849,20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3027A" w:rsidRPr="00580894">
        <w:t>7.781.541,00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3027A" w:rsidRPr="00580894">
        <w:t>7.781.541,00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027A" w:rsidRPr="00580894">
        <w:t>7.781.541,00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027A" w:rsidRPr="00580894">
        <w:t>7.781.541,00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72DEE">
        <w:rPr>
          <w:rFonts w:eastAsiaTheme="minorHAnsi"/>
          <w:lang w:val="en-US"/>
        </w:rPr>
        <w:t>1</w:t>
      </w:r>
      <w:r w:rsidR="00E3027A">
        <w:rPr>
          <w:rFonts w:eastAsiaTheme="minorHAnsi"/>
          <w:lang w:val="en-US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3027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80894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4A3D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1827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72DEE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027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481D"/>
    <w:rsid w:val="0014630A"/>
    <w:rsid w:val="001642EE"/>
    <w:rsid w:val="00186BFD"/>
    <w:rsid w:val="003935A4"/>
    <w:rsid w:val="003D6F57"/>
    <w:rsid w:val="004008A6"/>
    <w:rsid w:val="004D6A05"/>
    <w:rsid w:val="006251F9"/>
    <w:rsid w:val="00752904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44</cp:revision>
  <dcterms:created xsi:type="dcterms:W3CDTF">2013-04-12T07:18:00Z</dcterms:created>
  <dcterms:modified xsi:type="dcterms:W3CDTF">2015-06-18T10:07:00Z</dcterms:modified>
</cp:coreProperties>
</file>